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1ED54" w14:textId="77777777"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t xml:space="preserve">ANEXO </w:t>
      </w:r>
      <w:proofErr w:type="spellStart"/>
      <w:r w:rsidRPr="00527F57">
        <w:rPr>
          <w:rFonts w:ascii="Arial Narrow" w:eastAsia="Times New Roman" w:hAnsi="Arial Narrow" w:cs="Arial"/>
          <w:b/>
          <w:sz w:val="22"/>
          <w:szCs w:val="22"/>
        </w:rPr>
        <w:t>N°</w:t>
      </w:r>
      <w:proofErr w:type="spellEnd"/>
      <w:r w:rsidRPr="00527F57">
        <w:rPr>
          <w:rFonts w:ascii="Arial Narrow" w:eastAsia="Times New Roman" w:hAnsi="Arial Narrow" w:cs="Arial"/>
          <w:b/>
          <w:sz w:val="22"/>
          <w:szCs w:val="22"/>
        </w:rPr>
        <w:t>. 2</w:t>
      </w:r>
    </w:p>
    <w:p w14:paraId="2BBAB364" w14:textId="3A51778D" w:rsidR="001C6E6A" w:rsidRPr="00527F57" w:rsidRDefault="00AE4C3C" w:rsidP="00B47E73">
      <w:pPr>
        <w:ind w:right="51"/>
        <w:jc w:val="center"/>
        <w:rPr>
          <w:rFonts w:ascii="Arial Narrow" w:eastAsia="Times New Roman" w:hAnsi="Arial Narrow" w:cs="Arial"/>
          <w:b/>
          <w:sz w:val="22"/>
          <w:szCs w:val="22"/>
          <w:u w:val="single"/>
        </w:rPr>
      </w:pPr>
      <w:r w:rsidRPr="00527F57">
        <w:rPr>
          <w:rFonts w:ascii="Arial Narrow" w:eastAsia="Times New Roman" w:hAnsi="Arial Narrow" w:cs="Arial"/>
          <w:b/>
          <w:sz w:val="22"/>
          <w:szCs w:val="22"/>
          <w:u w:val="single"/>
        </w:rPr>
        <w:t>“NORMAS TÉCNICAS, FICHAS Y/O ESPECIFICACIONES TÉCNICAS DE OBLIGATORIO CUMPLIMIENTO</w:t>
      </w:r>
    </w:p>
    <w:p w14:paraId="5FC4EAE2" w14:textId="77777777" w:rsidR="00A8340B" w:rsidRPr="00527F57" w:rsidRDefault="00A8340B" w:rsidP="00B47E73">
      <w:pPr>
        <w:ind w:right="51"/>
        <w:jc w:val="center"/>
        <w:rPr>
          <w:rFonts w:ascii="Arial Narrow" w:eastAsia="Times New Roman" w:hAnsi="Arial Narrow" w:cs="Arial"/>
          <w:b/>
          <w:sz w:val="22"/>
          <w:szCs w:val="22"/>
          <w:u w:val="single"/>
        </w:rPr>
      </w:pPr>
    </w:p>
    <w:p w14:paraId="29354DA1" w14:textId="77777777" w:rsidR="00E27DFE" w:rsidRDefault="00E27DFE" w:rsidP="00B47E73">
      <w:pPr>
        <w:autoSpaceDE w:val="0"/>
        <w:adjustRightInd w:val="0"/>
        <w:ind w:right="51"/>
        <w:contextualSpacing/>
        <w:jc w:val="both"/>
        <w:rPr>
          <w:rFonts w:ascii="Arial Narrow" w:hAnsi="Arial Narrow" w:cs="Arial"/>
          <w:sz w:val="22"/>
          <w:szCs w:val="22"/>
        </w:rPr>
      </w:pPr>
      <w:bookmarkStart w:id="0" w:name="_Hlk32060775"/>
      <w:r w:rsidRPr="00F43FFD">
        <w:rPr>
          <w:rFonts w:ascii="Arial Narrow" w:hAnsi="Arial Narrow" w:cs="Arial"/>
          <w:sz w:val="22"/>
          <w:szCs w:val="22"/>
        </w:rPr>
        <w:t>El proponente acreditará que los servicios requeridos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7CEFE6F6" w14:textId="77777777" w:rsidR="00E27DFE" w:rsidRDefault="00E27DFE" w:rsidP="00B47E73">
      <w:pPr>
        <w:autoSpaceDE w:val="0"/>
        <w:adjustRightInd w:val="0"/>
        <w:ind w:right="51"/>
        <w:contextualSpacing/>
        <w:jc w:val="both"/>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3"/>
        <w:gridCol w:w="968"/>
        <w:gridCol w:w="908"/>
        <w:gridCol w:w="5298"/>
        <w:gridCol w:w="674"/>
        <w:gridCol w:w="1056"/>
      </w:tblGrid>
      <w:tr w:rsidR="00E27DFE" w:rsidRPr="00153111" w14:paraId="2B01DDE4" w14:textId="77777777" w:rsidTr="001C5A64">
        <w:trPr>
          <w:trHeight w:val="20"/>
        </w:trPr>
        <w:tc>
          <w:tcPr>
            <w:tcW w:w="0" w:type="auto"/>
            <w:shd w:val="clear" w:color="auto" w:fill="D9D9D9" w:themeFill="background1" w:themeFillShade="D9"/>
            <w:vAlign w:val="center"/>
            <w:hideMark/>
          </w:tcPr>
          <w:p w14:paraId="1A7C6487" w14:textId="77777777" w:rsidR="00E27DFE" w:rsidRPr="00153111" w:rsidRDefault="00E27DFE" w:rsidP="00B47E73">
            <w:pPr>
              <w:ind w:right="51"/>
              <w:jc w:val="center"/>
              <w:rPr>
                <w:rFonts w:ascii="Arial Narrow" w:hAnsi="Arial Narrow"/>
                <w:b/>
                <w:bCs/>
                <w:color w:val="000000"/>
                <w:sz w:val="20"/>
                <w:szCs w:val="20"/>
              </w:rPr>
            </w:pPr>
            <w:r w:rsidRPr="00153111">
              <w:rPr>
                <w:rFonts w:ascii="Arial Narrow" w:hAnsi="Arial Narrow"/>
                <w:b/>
                <w:bCs/>
                <w:color w:val="000000"/>
                <w:sz w:val="20"/>
                <w:szCs w:val="20"/>
              </w:rPr>
              <w:t>ITEM</w:t>
            </w:r>
          </w:p>
        </w:tc>
        <w:tc>
          <w:tcPr>
            <w:tcW w:w="0" w:type="auto"/>
            <w:shd w:val="clear" w:color="auto" w:fill="D9D9D9" w:themeFill="background1" w:themeFillShade="D9"/>
            <w:vAlign w:val="center"/>
            <w:hideMark/>
          </w:tcPr>
          <w:p w14:paraId="31295DF2" w14:textId="77777777" w:rsidR="00E27DFE" w:rsidRPr="00153111" w:rsidRDefault="00E27DFE" w:rsidP="00B47E73">
            <w:pPr>
              <w:ind w:right="51"/>
              <w:jc w:val="center"/>
              <w:rPr>
                <w:rFonts w:ascii="Arial Narrow" w:hAnsi="Arial Narrow"/>
                <w:b/>
                <w:bCs/>
                <w:color w:val="000000"/>
                <w:sz w:val="20"/>
                <w:szCs w:val="20"/>
              </w:rPr>
            </w:pPr>
            <w:r w:rsidRPr="00153111">
              <w:rPr>
                <w:rFonts w:ascii="Arial Narrow" w:hAnsi="Arial Narrow"/>
                <w:b/>
                <w:bCs/>
                <w:color w:val="000000"/>
                <w:sz w:val="20"/>
                <w:szCs w:val="20"/>
              </w:rPr>
              <w:t>UNSPSC (CCE)</w:t>
            </w:r>
          </w:p>
        </w:tc>
        <w:tc>
          <w:tcPr>
            <w:tcW w:w="0" w:type="auto"/>
            <w:shd w:val="clear" w:color="auto" w:fill="D9D9D9" w:themeFill="background1" w:themeFillShade="D9"/>
            <w:vAlign w:val="center"/>
            <w:hideMark/>
          </w:tcPr>
          <w:p w14:paraId="1B05CAA8" w14:textId="77777777" w:rsidR="00E27DFE" w:rsidRPr="00153111" w:rsidRDefault="00E27DFE" w:rsidP="00B47E73">
            <w:pPr>
              <w:ind w:right="51"/>
              <w:jc w:val="center"/>
              <w:rPr>
                <w:rFonts w:ascii="Arial Narrow" w:hAnsi="Arial Narrow"/>
                <w:b/>
                <w:bCs/>
                <w:color w:val="000000"/>
                <w:sz w:val="20"/>
                <w:szCs w:val="20"/>
              </w:rPr>
            </w:pPr>
            <w:r w:rsidRPr="00153111">
              <w:rPr>
                <w:rFonts w:ascii="Arial Narrow" w:hAnsi="Arial Narrow"/>
                <w:b/>
                <w:bCs/>
                <w:color w:val="000000"/>
                <w:sz w:val="20"/>
                <w:szCs w:val="20"/>
              </w:rPr>
              <w:t>CODIGO CUPS</w:t>
            </w:r>
          </w:p>
        </w:tc>
        <w:tc>
          <w:tcPr>
            <w:tcW w:w="0" w:type="auto"/>
            <w:shd w:val="clear" w:color="auto" w:fill="D9D9D9" w:themeFill="background1" w:themeFillShade="D9"/>
            <w:vAlign w:val="center"/>
            <w:hideMark/>
          </w:tcPr>
          <w:p w14:paraId="483C5C48" w14:textId="77777777" w:rsidR="00E27DFE" w:rsidRPr="00153111" w:rsidRDefault="00E27DFE" w:rsidP="00B47E73">
            <w:pPr>
              <w:ind w:right="51"/>
              <w:jc w:val="center"/>
              <w:rPr>
                <w:rFonts w:ascii="Arial Narrow" w:hAnsi="Arial Narrow"/>
                <w:b/>
                <w:bCs/>
                <w:color w:val="000000"/>
                <w:sz w:val="20"/>
                <w:szCs w:val="20"/>
              </w:rPr>
            </w:pPr>
            <w:r w:rsidRPr="00153111">
              <w:rPr>
                <w:rFonts w:ascii="Arial Narrow" w:hAnsi="Arial Narrow"/>
                <w:b/>
                <w:bCs/>
                <w:color w:val="000000"/>
                <w:sz w:val="20"/>
                <w:szCs w:val="20"/>
              </w:rPr>
              <w:t>DESCRIPCION DEL SERVICIO</w:t>
            </w:r>
          </w:p>
        </w:tc>
        <w:tc>
          <w:tcPr>
            <w:tcW w:w="0" w:type="auto"/>
            <w:shd w:val="clear" w:color="auto" w:fill="D9D9D9" w:themeFill="background1" w:themeFillShade="D9"/>
            <w:vAlign w:val="center"/>
            <w:hideMark/>
          </w:tcPr>
          <w:p w14:paraId="4EAD1A69" w14:textId="77777777" w:rsidR="00E27DFE" w:rsidRPr="00153111" w:rsidRDefault="00E27DFE" w:rsidP="00B47E73">
            <w:pPr>
              <w:ind w:right="51"/>
              <w:jc w:val="center"/>
              <w:rPr>
                <w:rFonts w:ascii="Arial Narrow" w:hAnsi="Arial Narrow"/>
                <w:b/>
                <w:bCs/>
                <w:color w:val="000000"/>
                <w:sz w:val="20"/>
                <w:szCs w:val="20"/>
              </w:rPr>
            </w:pPr>
            <w:r w:rsidRPr="00153111">
              <w:rPr>
                <w:rFonts w:ascii="Arial Narrow" w:hAnsi="Arial Narrow"/>
                <w:b/>
                <w:bCs/>
                <w:color w:val="000000"/>
                <w:sz w:val="20"/>
                <w:szCs w:val="20"/>
              </w:rPr>
              <w:t>CANT.</w:t>
            </w:r>
          </w:p>
        </w:tc>
        <w:tc>
          <w:tcPr>
            <w:tcW w:w="0" w:type="auto"/>
            <w:shd w:val="clear" w:color="auto" w:fill="D9D9D9" w:themeFill="background1" w:themeFillShade="D9"/>
            <w:vAlign w:val="center"/>
            <w:hideMark/>
          </w:tcPr>
          <w:p w14:paraId="61DB0955" w14:textId="77777777" w:rsidR="00E27DFE" w:rsidRPr="00153111" w:rsidRDefault="00E27DFE" w:rsidP="00B47E73">
            <w:pPr>
              <w:ind w:right="51"/>
              <w:jc w:val="center"/>
              <w:rPr>
                <w:rFonts w:ascii="Arial Narrow" w:hAnsi="Arial Narrow"/>
                <w:b/>
                <w:bCs/>
                <w:color w:val="000000"/>
                <w:sz w:val="20"/>
                <w:szCs w:val="20"/>
              </w:rPr>
            </w:pPr>
            <w:r w:rsidRPr="00153111">
              <w:rPr>
                <w:rFonts w:ascii="Arial Narrow" w:hAnsi="Arial Narrow"/>
                <w:b/>
                <w:bCs/>
                <w:color w:val="000000"/>
                <w:sz w:val="20"/>
                <w:szCs w:val="20"/>
              </w:rPr>
              <w:t>UNIDAD DE MEDIDA</w:t>
            </w:r>
          </w:p>
        </w:tc>
      </w:tr>
      <w:tr w:rsidR="00E27DFE" w:rsidRPr="00153111" w14:paraId="47E021B3" w14:textId="77777777" w:rsidTr="001C5A64">
        <w:trPr>
          <w:trHeight w:val="20"/>
        </w:trPr>
        <w:tc>
          <w:tcPr>
            <w:tcW w:w="0" w:type="auto"/>
            <w:vAlign w:val="center"/>
            <w:hideMark/>
          </w:tcPr>
          <w:p w14:paraId="01AA4FC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noWrap/>
            <w:vAlign w:val="center"/>
            <w:hideMark/>
          </w:tcPr>
          <w:p w14:paraId="7DC2E7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392B5C1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890229</w:t>
            </w:r>
          </w:p>
        </w:tc>
        <w:tc>
          <w:tcPr>
            <w:tcW w:w="0" w:type="auto"/>
            <w:vAlign w:val="center"/>
            <w:hideMark/>
          </w:tcPr>
          <w:p w14:paraId="4F78293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CARDIOLOGÍA PEDIÁTRICA</w:t>
            </w:r>
          </w:p>
        </w:tc>
        <w:tc>
          <w:tcPr>
            <w:tcW w:w="0" w:type="auto"/>
            <w:vAlign w:val="center"/>
            <w:hideMark/>
          </w:tcPr>
          <w:p w14:paraId="4FD29E9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E1ADEB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A3C9C5E" w14:textId="77777777" w:rsidTr="001C5A64">
        <w:trPr>
          <w:trHeight w:val="20"/>
        </w:trPr>
        <w:tc>
          <w:tcPr>
            <w:tcW w:w="0" w:type="auto"/>
            <w:vAlign w:val="center"/>
            <w:hideMark/>
          </w:tcPr>
          <w:p w14:paraId="7C79A17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w:t>
            </w:r>
          </w:p>
        </w:tc>
        <w:tc>
          <w:tcPr>
            <w:tcW w:w="0" w:type="auto"/>
            <w:noWrap/>
            <w:vAlign w:val="center"/>
            <w:hideMark/>
          </w:tcPr>
          <w:p w14:paraId="613489C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37977E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890238</w:t>
            </w:r>
          </w:p>
        </w:tc>
        <w:tc>
          <w:tcPr>
            <w:tcW w:w="0" w:type="auto"/>
            <w:vAlign w:val="center"/>
            <w:hideMark/>
          </w:tcPr>
          <w:p w14:paraId="49DFA5F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CIRUGÍA PEDIÁTRICA</w:t>
            </w:r>
          </w:p>
        </w:tc>
        <w:tc>
          <w:tcPr>
            <w:tcW w:w="0" w:type="auto"/>
            <w:vAlign w:val="center"/>
            <w:hideMark/>
          </w:tcPr>
          <w:p w14:paraId="23EEE9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F7C9A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98B93E6" w14:textId="77777777" w:rsidTr="001C5A64">
        <w:trPr>
          <w:trHeight w:val="20"/>
        </w:trPr>
        <w:tc>
          <w:tcPr>
            <w:tcW w:w="0" w:type="auto"/>
            <w:vAlign w:val="center"/>
            <w:hideMark/>
          </w:tcPr>
          <w:p w14:paraId="52477D0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w:t>
            </w:r>
          </w:p>
        </w:tc>
        <w:tc>
          <w:tcPr>
            <w:tcW w:w="0" w:type="auto"/>
            <w:noWrap/>
            <w:vAlign w:val="center"/>
            <w:hideMark/>
          </w:tcPr>
          <w:p w14:paraId="1B94DFF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3961FAA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890242</w:t>
            </w:r>
          </w:p>
        </w:tc>
        <w:tc>
          <w:tcPr>
            <w:tcW w:w="0" w:type="auto"/>
            <w:vAlign w:val="center"/>
            <w:hideMark/>
          </w:tcPr>
          <w:p w14:paraId="7EDA8BC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DERMATOLOGÍA PEDIÁTRICA</w:t>
            </w:r>
          </w:p>
        </w:tc>
        <w:tc>
          <w:tcPr>
            <w:tcW w:w="0" w:type="auto"/>
            <w:vAlign w:val="center"/>
            <w:hideMark/>
          </w:tcPr>
          <w:p w14:paraId="2131FFD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6313A0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4FC13D8" w14:textId="77777777" w:rsidTr="001C5A64">
        <w:trPr>
          <w:trHeight w:val="20"/>
        </w:trPr>
        <w:tc>
          <w:tcPr>
            <w:tcW w:w="0" w:type="auto"/>
            <w:vAlign w:val="center"/>
            <w:hideMark/>
          </w:tcPr>
          <w:p w14:paraId="7AB5E6B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w:t>
            </w:r>
          </w:p>
        </w:tc>
        <w:tc>
          <w:tcPr>
            <w:tcW w:w="0" w:type="auto"/>
            <w:noWrap/>
            <w:vAlign w:val="center"/>
            <w:hideMark/>
          </w:tcPr>
          <w:p w14:paraId="2F603C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19FE658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890239</w:t>
            </w:r>
          </w:p>
        </w:tc>
        <w:tc>
          <w:tcPr>
            <w:tcW w:w="0" w:type="auto"/>
            <w:vAlign w:val="center"/>
            <w:hideMark/>
          </w:tcPr>
          <w:p w14:paraId="4F8AA4A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CIRUGÍA PLÁSTICA, ESTÉTICA Y RECONSTRUCTIVA</w:t>
            </w:r>
          </w:p>
        </w:tc>
        <w:tc>
          <w:tcPr>
            <w:tcW w:w="0" w:type="auto"/>
            <w:vAlign w:val="center"/>
            <w:hideMark/>
          </w:tcPr>
          <w:p w14:paraId="14DB204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572824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E7BA1CB" w14:textId="77777777" w:rsidTr="001C5A64">
        <w:trPr>
          <w:trHeight w:val="20"/>
        </w:trPr>
        <w:tc>
          <w:tcPr>
            <w:tcW w:w="0" w:type="auto"/>
            <w:vAlign w:val="center"/>
            <w:hideMark/>
          </w:tcPr>
          <w:p w14:paraId="5591EE3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w:t>
            </w:r>
          </w:p>
        </w:tc>
        <w:tc>
          <w:tcPr>
            <w:tcW w:w="0" w:type="auto"/>
            <w:noWrap/>
            <w:vAlign w:val="center"/>
            <w:hideMark/>
          </w:tcPr>
          <w:p w14:paraId="5A6D201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2774868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890245</w:t>
            </w:r>
          </w:p>
        </w:tc>
        <w:tc>
          <w:tcPr>
            <w:tcW w:w="0" w:type="auto"/>
            <w:vAlign w:val="center"/>
            <w:hideMark/>
          </w:tcPr>
          <w:p w14:paraId="3C595B5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ENDOCRINOLOGÍA PEDIÁTRICA</w:t>
            </w:r>
          </w:p>
        </w:tc>
        <w:tc>
          <w:tcPr>
            <w:tcW w:w="0" w:type="auto"/>
            <w:vAlign w:val="center"/>
            <w:hideMark/>
          </w:tcPr>
          <w:p w14:paraId="4B119C8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DADC56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C9AA139" w14:textId="77777777" w:rsidTr="001C5A64">
        <w:trPr>
          <w:trHeight w:val="20"/>
        </w:trPr>
        <w:tc>
          <w:tcPr>
            <w:tcW w:w="0" w:type="auto"/>
            <w:vAlign w:val="center"/>
            <w:hideMark/>
          </w:tcPr>
          <w:p w14:paraId="37FAAF6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w:t>
            </w:r>
          </w:p>
        </w:tc>
        <w:tc>
          <w:tcPr>
            <w:tcW w:w="0" w:type="auto"/>
            <w:noWrap/>
            <w:vAlign w:val="center"/>
            <w:hideMark/>
          </w:tcPr>
          <w:p w14:paraId="2727E74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40E02EA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890247</w:t>
            </w:r>
          </w:p>
        </w:tc>
        <w:tc>
          <w:tcPr>
            <w:tcW w:w="0" w:type="auto"/>
            <w:vAlign w:val="center"/>
            <w:hideMark/>
          </w:tcPr>
          <w:p w14:paraId="736A049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GASTROENTEROLOGÍA PEDIÁTRICA</w:t>
            </w:r>
          </w:p>
        </w:tc>
        <w:tc>
          <w:tcPr>
            <w:tcW w:w="0" w:type="auto"/>
            <w:vAlign w:val="center"/>
            <w:hideMark/>
          </w:tcPr>
          <w:p w14:paraId="454026B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91959E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D29D427" w14:textId="77777777" w:rsidTr="001C5A64">
        <w:trPr>
          <w:trHeight w:val="20"/>
        </w:trPr>
        <w:tc>
          <w:tcPr>
            <w:tcW w:w="0" w:type="auto"/>
            <w:vAlign w:val="center"/>
            <w:hideMark/>
          </w:tcPr>
          <w:p w14:paraId="0327EB4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7</w:t>
            </w:r>
          </w:p>
        </w:tc>
        <w:tc>
          <w:tcPr>
            <w:tcW w:w="0" w:type="auto"/>
            <w:noWrap/>
            <w:vAlign w:val="center"/>
            <w:hideMark/>
          </w:tcPr>
          <w:p w14:paraId="2D7A38C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44E1A57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890248</w:t>
            </w:r>
          </w:p>
        </w:tc>
        <w:tc>
          <w:tcPr>
            <w:tcW w:w="0" w:type="auto"/>
            <w:vAlign w:val="center"/>
            <w:hideMark/>
          </w:tcPr>
          <w:p w14:paraId="1F953E9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GENÉTICA MÉDICA</w:t>
            </w:r>
          </w:p>
        </w:tc>
        <w:tc>
          <w:tcPr>
            <w:tcW w:w="0" w:type="auto"/>
            <w:vAlign w:val="center"/>
            <w:hideMark/>
          </w:tcPr>
          <w:p w14:paraId="3B8EEC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512614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710C397" w14:textId="77777777" w:rsidTr="001C5A64">
        <w:trPr>
          <w:trHeight w:val="20"/>
        </w:trPr>
        <w:tc>
          <w:tcPr>
            <w:tcW w:w="0" w:type="auto"/>
            <w:vAlign w:val="center"/>
            <w:hideMark/>
          </w:tcPr>
          <w:p w14:paraId="28BCB86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w:t>
            </w:r>
          </w:p>
        </w:tc>
        <w:tc>
          <w:tcPr>
            <w:tcW w:w="0" w:type="auto"/>
            <w:noWrap/>
            <w:vAlign w:val="center"/>
            <w:hideMark/>
          </w:tcPr>
          <w:p w14:paraId="6AFB384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42AA2AF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890252</w:t>
            </w:r>
          </w:p>
        </w:tc>
        <w:tc>
          <w:tcPr>
            <w:tcW w:w="0" w:type="auto"/>
            <w:vAlign w:val="center"/>
            <w:hideMark/>
          </w:tcPr>
          <w:p w14:paraId="153E603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HEMATOLOGÍA PEDIÁTRICA</w:t>
            </w:r>
          </w:p>
        </w:tc>
        <w:tc>
          <w:tcPr>
            <w:tcW w:w="0" w:type="auto"/>
            <w:vAlign w:val="center"/>
            <w:hideMark/>
          </w:tcPr>
          <w:p w14:paraId="14FD800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C24B3C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4E8DA0A" w14:textId="77777777" w:rsidTr="001C5A64">
        <w:trPr>
          <w:trHeight w:val="20"/>
        </w:trPr>
        <w:tc>
          <w:tcPr>
            <w:tcW w:w="0" w:type="auto"/>
            <w:vAlign w:val="center"/>
            <w:hideMark/>
          </w:tcPr>
          <w:p w14:paraId="292C2E7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w:t>
            </w:r>
          </w:p>
        </w:tc>
        <w:tc>
          <w:tcPr>
            <w:tcW w:w="0" w:type="auto"/>
            <w:noWrap/>
            <w:vAlign w:val="center"/>
            <w:hideMark/>
          </w:tcPr>
          <w:p w14:paraId="1EFFE81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5A78B30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890254</w:t>
            </w:r>
          </w:p>
        </w:tc>
        <w:tc>
          <w:tcPr>
            <w:tcW w:w="0" w:type="auto"/>
            <w:vAlign w:val="center"/>
            <w:hideMark/>
          </w:tcPr>
          <w:p w14:paraId="6378A4C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INFECTOLOGÍA PEDIÁTRICA</w:t>
            </w:r>
          </w:p>
        </w:tc>
        <w:tc>
          <w:tcPr>
            <w:tcW w:w="0" w:type="auto"/>
            <w:vAlign w:val="center"/>
            <w:hideMark/>
          </w:tcPr>
          <w:p w14:paraId="265637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49F78C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B51EEA8" w14:textId="77777777" w:rsidTr="001C5A64">
        <w:trPr>
          <w:trHeight w:val="20"/>
        </w:trPr>
        <w:tc>
          <w:tcPr>
            <w:tcW w:w="0" w:type="auto"/>
            <w:vAlign w:val="center"/>
            <w:hideMark/>
          </w:tcPr>
          <w:p w14:paraId="7401552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10</w:t>
            </w:r>
          </w:p>
        </w:tc>
        <w:tc>
          <w:tcPr>
            <w:tcW w:w="0" w:type="auto"/>
            <w:noWrap/>
            <w:vAlign w:val="center"/>
            <w:hideMark/>
          </w:tcPr>
          <w:p w14:paraId="722C706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2DE0813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890264</w:t>
            </w:r>
          </w:p>
        </w:tc>
        <w:tc>
          <w:tcPr>
            <w:tcW w:w="0" w:type="auto"/>
            <w:vAlign w:val="center"/>
            <w:hideMark/>
          </w:tcPr>
          <w:p w14:paraId="18CA39E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MEDICINA FÍSICA Y REHABILITACIÓN</w:t>
            </w:r>
          </w:p>
        </w:tc>
        <w:tc>
          <w:tcPr>
            <w:tcW w:w="0" w:type="auto"/>
            <w:vAlign w:val="center"/>
            <w:hideMark/>
          </w:tcPr>
          <w:p w14:paraId="211C36B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26C2EF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6A1C9DA" w14:textId="77777777" w:rsidTr="001C5A64">
        <w:trPr>
          <w:trHeight w:val="20"/>
        </w:trPr>
        <w:tc>
          <w:tcPr>
            <w:tcW w:w="0" w:type="auto"/>
            <w:vAlign w:val="center"/>
            <w:hideMark/>
          </w:tcPr>
          <w:p w14:paraId="313D56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11</w:t>
            </w:r>
          </w:p>
        </w:tc>
        <w:tc>
          <w:tcPr>
            <w:tcW w:w="0" w:type="auto"/>
            <w:noWrap/>
            <w:vAlign w:val="center"/>
            <w:hideMark/>
          </w:tcPr>
          <w:p w14:paraId="1926CB2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004C9F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890269</w:t>
            </w:r>
          </w:p>
        </w:tc>
        <w:tc>
          <w:tcPr>
            <w:tcW w:w="0" w:type="auto"/>
            <w:vAlign w:val="center"/>
            <w:hideMark/>
          </w:tcPr>
          <w:p w14:paraId="1682DBB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NEFROLOGÍA PEDIÁTRICA</w:t>
            </w:r>
          </w:p>
        </w:tc>
        <w:tc>
          <w:tcPr>
            <w:tcW w:w="0" w:type="auto"/>
            <w:vAlign w:val="center"/>
            <w:hideMark/>
          </w:tcPr>
          <w:p w14:paraId="35348E1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C3C0BE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6BCF08B" w14:textId="77777777" w:rsidTr="001C5A64">
        <w:trPr>
          <w:trHeight w:val="20"/>
        </w:trPr>
        <w:tc>
          <w:tcPr>
            <w:tcW w:w="0" w:type="auto"/>
            <w:vAlign w:val="center"/>
            <w:hideMark/>
          </w:tcPr>
          <w:p w14:paraId="67C992B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12</w:t>
            </w:r>
          </w:p>
        </w:tc>
        <w:tc>
          <w:tcPr>
            <w:tcW w:w="0" w:type="auto"/>
            <w:noWrap/>
            <w:vAlign w:val="center"/>
            <w:hideMark/>
          </w:tcPr>
          <w:p w14:paraId="3B0EBDF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3F998E4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890272</w:t>
            </w:r>
          </w:p>
        </w:tc>
        <w:tc>
          <w:tcPr>
            <w:tcW w:w="0" w:type="auto"/>
            <w:vAlign w:val="center"/>
            <w:hideMark/>
          </w:tcPr>
          <w:p w14:paraId="00F34D4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NEUMOLOGÍA PEDIÁTRICA</w:t>
            </w:r>
          </w:p>
        </w:tc>
        <w:tc>
          <w:tcPr>
            <w:tcW w:w="0" w:type="auto"/>
            <w:vAlign w:val="center"/>
            <w:hideMark/>
          </w:tcPr>
          <w:p w14:paraId="10E935D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DC3AC7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7ADFF48" w14:textId="77777777" w:rsidTr="001C5A64">
        <w:trPr>
          <w:trHeight w:val="20"/>
        </w:trPr>
        <w:tc>
          <w:tcPr>
            <w:tcW w:w="0" w:type="auto"/>
            <w:vAlign w:val="center"/>
            <w:hideMark/>
          </w:tcPr>
          <w:p w14:paraId="0964DE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w:t>
            </w:r>
          </w:p>
        </w:tc>
        <w:tc>
          <w:tcPr>
            <w:tcW w:w="0" w:type="auto"/>
            <w:noWrap/>
            <w:vAlign w:val="center"/>
            <w:hideMark/>
          </w:tcPr>
          <w:p w14:paraId="7DB53A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2C9D064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890273</w:t>
            </w:r>
          </w:p>
        </w:tc>
        <w:tc>
          <w:tcPr>
            <w:tcW w:w="0" w:type="auto"/>
            <w:vAlign w:val="center"/>
            <w:hideMark/>
          </w:tcPr>
          <w:p w14:paraId="1F0713A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NEUROCIRUGÍA</w:t>
            </w:r>
          </w:p>
        </w:tc>
        <w:tc>
          <w:tcPr>
            <w:tcW w:w="0" w:type="auto"/>
            <w:vAlign w:val="center"/>
            <w:hideMark/>
          </w:tcPr>
          <w:p w14:paraId="6D89040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C6C09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6F0B7BA" w14:textId="77777777" w:rsidTr="001C5A64">
        <w:trPr>
          <w:trHeight w:val="20"/>
        </w:trPr>
        <w:tc>
          <w:tcPr>
            <w:tcW w:w="0" w:type="auto"/>
            <w:vAlign w:val="center"/>
            <w:hideMark/>
          </w:tcPr>
          <w:p w14:paraId="09272FF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14</w:t>
            </w:r>
          </w:p>
        </w:tc>
        <w:tc>
          <w:tcPr>
            <w:tcW w:w="0" w:type="auto"/>
            <w:noWrap/>
            <w:vAlign w:val="center"/>
            <w:hideMark/>
          </w:tcPr>
          <w:p w14:paraId="3F68FE0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39E591A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890275</w:t>
            </w:r>
          </w:p>
        </w:tc>
        <w:tc>
          <w:tcPr>
            <w:tcW w:w="0" w:type="auto"/>
            <w:vAlign w:val="center"/>
            <w:hideMark/>
          </w:tcPr>
          <w:p w14:paraId="3711A85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NEUROLOGÍA PEDIÁTRICA</w:t>
            </w:r>
          </w:p>
        </w:tc>
        <w:tc>
          <w:tcPr>
            <w:tcW w:w="0" w:type="auto"/>
            <w:vAlign w:val="center"/>
            <w:hideMark/>
          </w:tcPr>
          <w:p w14:paraId="3B7397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C8BB6C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98D7644" w14:textId="77777777" w:rsidTr="001C5A64">
        <w:trPr>
          <w:trHeight w:val="20"/>
        </w:trPr>
        <w:tc>
          <w:tcPr>
            <w:tcW w:w="0" w:type="auto"/>
            <w:vAlign w:val="center"/>
            <w:hideMark/>
          </w:tcPr>
          <w:p w14:paraId="0BC551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15</w:t>
            </w:r>
          </w:p>
        </w:tc>
        <w:tc>
          <w:tcPr>
            <w:tcW w:w="0" w:type="auto"/>
            <w:noWrap/>
            <w:vAlign w:val="center"/>
            <w:hideMark/>
          </w:tcPr>
          <w:p w14:paraId="2BE4FE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0B15111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890276</w:t>
            </w:r>
          </w:p>
        </w:tc>
        <w:tc>
          <w:tcPr>
            <w:tcW w:w="0" w:type="auto"/>
            <w:vAlign w:val="center"/>
            <w:hideMark/>
          </w:tcPr>
          <w:p w14:paraId="423E236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OFTALMOLOGÍA PEDIÁTRICA</w:t>
            </w:r>
          </w:p>
        </w:tc>
        <w:tc>
          <w:tcPr>
            <w:tcW w:w="0" w:type="auto"/>
            <w:vAlign w:val="center"/>
            <w:hideMark/>
          </w:tcPr>
          <w:p w14:paraId="64E21F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1CC66B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096B481" w14:textId="77777777" w:rsidTr="001C5A64">
        <w:trPr>
          <w:trHeight w:val="20"/>
        </w:trPr>
        <w:tc>
          <w:tcPr>
            <w:tcW w:w="0" w:type="auto"/>
            <w:vAlign w:val="center"/>
            <w:hideMark/>
          </w:tcPr>
          <w:p w14:paraId="32FEC4E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16</w:t>
            </w:r>
          </w:p>
        </w:tc>
        <w:tc>
          <w:tcPr>
            <w:tcW w:w="0" w:type="auto"/>
            <w:noWrap/>
            <w:vAlign w:val="center"/>
            <w:hideMark/>
          </w:tcPr>
          <w:p w14:paraId="72D3ABB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3D6FDD0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890281</w:t>
            </w:r>
          </w:p>
        </w:tc>
        <w:tc>
          <w:tcPr>
            <w:tcW w:w="0" w:type="auto"/>
            <w:vAlign w:val="center"/>
            <w:hideMark/>
          </w:tcPr>
          <w:p w14:paraId="07803DE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ORTOPEDIA Y TRAUMATOLOGÍA PEDIÁTRICA</w:t>
            </w:r>
          </w:p>
        </w:tc>
        <w:tc>
          <w:tcPr>
            <w:tcW w:w="0" w:type="auto"/>
            <w:vAlign w:val="center"/>
            <w:hideMark/>
          </w:tcPr>
          <w:p w14:paraId="5DD2816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FBB541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54DABC1" w14:textId="77777777" w:rsidTr="001C5A64">
        <w:trPr>
          <w:trHeight w:val="20"/>
        </w:trPr>
        <w:tc>
          <w:tcPr>
            <w:tcW w:w="0" w:type="auto"/>
            <w:vAlign w:val="center"/>
            <w:hideMark/>
          </w:tcPr>
          <w:p w14:paraId="309775E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17</w:t>
            </w:r>
          </w:p>
        </w:tc>
        <w:tc>
          <w:tcPr>
            <w:tcW w:w="0" w:type="auto"/>
            <w:noWrap/>
            <w:vAlign w:val="center"/>
            <w:hideMark/>
          </w:tcPr>
          <w:p w14:paraId="3D9406B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72D2D5B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890282</w:t>
            </w:r>
          </w:p>
        </w:tc>
        <w:tc>
          <w:tcPr>
            <w:tcW w:w="0" w:type="auto"/>
            <w:vAlign w:val="center"/>
            <w:hideMark/>
          </w:tcPr>
          <w:p w14:paraId="1D5CA77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OTORRINOLARINGOLOGÍA</w:t>
            </w:r>
          </w:p>
        </w:tc>
        <w:tc>
          <w:tcPr>
            <w:tcW w:w="0" w:type="auto"/>
            <w:vAlign w:val="center"/>
            <w:hideMark/>
          </w:tcPr>
          <w:p w14:paraId="0690601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BC3E5A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E39016F" w14:textId="77777777" w:rsidTr="001C5A64">
        <w:trPr>
          <w:trHeight w:val="20"/>
        </w:trPr>
        <w:tc>
          <w:tcPr>
            <w:tcW w:w="0" w:type="auto"/>
            <w:vAlign w:val="center"/>
            <w:hideMark/>
          </w:tcPr>
          <w:p w14:paraId="1FC2E9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18</w:t>
            </w:r>
          </w:p>
        </w:tc>
        <w:tc>
          <w:tcPr>
            <w:tcW w:w="0" w:type="auto"/>
            <w:noWrap/>
            <w:vAlign w:val="center"/>
            <w:hideMark/>
          </w:tcPr>
          <w:p w14:paraId="13886E4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73FC19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890285</w:t>
            </w:r>
          </w:p>
        </w:tc>
        <w:tc>
          <w:tcPr>
            <w:tcW w:w="0" w:type="auto"/>
            <w:vAlign w:val="center"/>
            <w:hideMark/>
          </w:tcPr>
          <w:p w14:paraId="2971C0F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PSIQUIATRÍA PEDIÁTRICA</w:t>
            </w:r>
          </w:p>
        </w:tc>
        <w:tc>
          <w:tcPr>
            <w:tcW w:w="0" w:type="auto"/>
            <w:vAlign w:val="center"/>
            <w:hideMark/>
          </w:tcPr>
          <w:p w14:paraId="0C038E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F8F0E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A226A08" w14:textId="77777777" w:rsidTr="001C5A64">
        <w:trPr>
          <w:trHeight w:val="20"/>
        </w:trPr>
        <w:tc>
          <w:tcPr>
            <w:tcW w:w="0" w:type="auto"/>
            <w:vAlign w:val="center"/>
            <w:hideMark/>
          </w:tcPr>
          <w:p w14:paraId="5BF8C32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19</w:t>
            </w:r>
          </w:p>
        </w:tc>
        <w:tc>
          <w:tcPr>
            <w:tcW w:w="0" w:type="auto"/>
            <w:noWrap/>
            <w:vAlign w:val="center"/>
            <w:hideMark/>
          </w:tcPr>
          <w:p w14:paraId="7162D7F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780374F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890289</w:t>
            </w:r>
          </w:p>
        </w:tc>
        <w:tc>
          <w:tcPr>
            <w:tcW w:w="0" w:type="auto"/>
            <w:vAlign w:val="center"/>
            <w:hideMark/>
          </w:tcPr>
          <w:p w14:paraId="37AC2DE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REUMATOLOGÍA PEDIÁTRICA</w:t>
            </w:r>
          </w:p>
        </w:tc>
        <w:tc>
          <w:tcPr>
            <w:tcW w:w="0" w:type="auto"/>
            <w:vAlign w:val="center"/>
            <w:hideMark/>
          </w:tcPr>
          <w:p w14:paraId="6369097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F9C4C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F003CB4" w14:textId="77777777" w:rsidTr="001C5A64">
        <w:trPr>
          <w:trHeight w:val="20"/>
        </w:trPr>
        <w:tc>
          <w:tcPr>
            <w:tcW w:w="0" w:type="auto"/>
            <w:vAlign w:val="center"/>
            <w:hideMark/>
          </w:tcPr>
          <w:p w14:paraId="554A840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w:t>
            </w:r>
          </w:p>
        </w:tc>
        <w:tc>
          <w:tcPr>
            <w:tcW w:w="0" w:type="auto"/>
            <w:noWrap/>
            <w:vAlign w:val="center"/>
            <w:hideMark/>
          </w:tcPr>
          <w:p w14:paraId="26B7F98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7AED7D7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890294</w:t>
            </w:r>
          </w:p>
        </w:tc>
        <w:tc>
          <w:tcPr>
            <w:tcW w:w="0" w:type="auto"/>
            <w:vAlign w:val="center"/>
            <w:hideMark/>
          </w:tcPr>
          <w:p w14:paraId="03F3705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PRIMERA VEZ POR ESPECIALISTA EN UROLOGÍA PEDIÁTRICA</w:t>
            </w:r>
          </w:p>
        </w:tc>
        <w:tc>
          <w:tcPr>
            <w:tcW w:w="0" w:type="auto"/>
            <w:vAlign w:val="center"/>
            <w:hideMark/>
          </w:tcPr>
          <w:p w14:paraId="2D2963F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7EBE01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383096" w:rsidRPr="00153111" w14:paraId="6A0A5DBE" w14:textId="77777777" w:rsidTr="001C5A64">
        <w:trPr>
          <w:trHeight w:val="20"/>
        </w:trPr>
        <w:tc>
          <w:tcPr>
            <w:tcW w:w="0" w:type="auto"/>
            <w:vAlign w:val="center"/>
            <w:hideMark/>
          </w:tcPr>
          <w:p w14:paraId="67258C45" w14:textId="77777777" w:rsidR="00383096" w:rsidRPr="00153111" w:rsidRDefault="00383096" w:rsidP="00383096">
            <w:pPr>
              <w:ind w:right="51"/>
              <w:jc w:val="center"/>
              <w:rPr>
                <w:rFonts w:ascii="Arial Narrow" w:hAnsi="Arial Narrow"/>
                <w:color w:val="000000"/>
                <w:sz w:val="20"/>
                <w:szCs w:val="20"/>
              </w:rPr>
            </w:pPr>
            <w:r w:rsidRPr="00153111">
              <w:rPr>
                <w:rFonts w:ascii="Arial Narrow" w:hAnsi="Arial Narrow"/>
                <w:color w:val="000000"/>
                <w:sz w:val="20"/>
                <w:szCs w:val="20"/>
              </w:rPr>
              <w:t>21</w:t>
            </w:r>
          </w:p>
        </w:tc>
        <w:tc>
          <w:tcPr>
            <w:tcW w:w="0" w:type="auto"/>
            <w:noWrap/>
            <w:vAlign w:val="center"/>
            <w:hideMark/>
          </w:tcPr>
          <w:p w14:paraId="26832CD4" w14:textId="483483D0" w:rsidR="00383096" w:rsidRPr="00153111" w:rsidRDefault="00383096" w:rsidP="00383096">
            <w:pPr>
              <w:ind w:right="51"/>
              <w:jc w:val="center"/>
              <w:rPr>
                <w:rFonts w:ascii="Arial Narrow" w:hAnsi="Arial Narrow"/>
                <w:color w:val="000000"/>
                <w:sz w:val="20"/>
                <w:szCs w:val="20"/>
              </w:rPr>
            </w:pPr>
            <w:r w:rsidRPr="007D3984">
              <w:rPr>
                <w:rFonts w:ascii="Arial Narrow" w:hAnsi="Arial Narrow"/>
                <w:sz w:val="20"/>
                <w:szCs w:val="20"/>
              </w:rPr>
              <w:t>85121700</w:t>
            </w:r>
          </w:p>
        </w:tc>
        <w:tc>
          <w:tcPr>
            <w:tcW w:w="0" w:type="auto"/>
            <w:vAlign w:val="center"/>
            <w:hideMark/>
          </w:tcPr>
          <w:p w14:paraId="115B7ADD" w14:textId="38538FDD" w:rsidR="00383096" w:rsidRPr="00153111" w:rsidRDefault="00383096" w:rsidP="00383096">
            <w:pPr>
              <w:ind w:right="51"/>
              <w:jc w:val="center"/>
              <w:rPr>
                <w:rFonts w:ascii="Arial Narrow" w:hAnsi="Arial Narrow"/>
                <w:color w:val="000000"/>
                <w:sz w:val="20"/>
                <w:szCs w:val="20"/>
              </w:rPr>
            </w:pPr>
            <w:r w:rsidRPr="007D3984">
              <w:rPr>
                <w:rFonts w:ascii="Arial Narrow" w:hAnsi="Arial Narrow"/>
                <w:sz w:val="20"/>
                <w:szCs w:val="20"/>
              </w:rPr>
              <w:t>890325</w:t>
            </w:r>
          </w:p>
        </w:tc>
        <w:tc>
          <w:tcPr>
            <w:tcW w:w="0" w:type="auto"/>
            <w:vAlign w:val="center"/>
            <w:hideMark/>
          </w:tcPr>
          <w:p w14:paraId="7D852C73" w14:textId="77777777" w:rsidR="00383096" w:rsidRPr="00153111" w:rsidRDefault="00383096" w:rsidP="00383096">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ALERGOLOGÍA</w:t>
            </w:r>
          </w:p>
        </w:tc>
        <w:tc>
          <w:tcPr>
            <w:tcW w:w="0" w:type="auto"/>
            <w:vAlign w:val="center"/>
            <w:hideMark/>
          </w:tcPr>
          <w:p w14:paraId="79073282" w14:textId="77777777" w:rsidR="00383096" w:rsidRPr="00153111" w:rsidRDefault="00383096" w:rsidP="00383096">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4299373" w14:textId="77777777" w:rsidR="00383096" w:rsidRPr="00153111" w:rsidRDefault="00383096" w:rsidP="00383096">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90C9BCB" w14:textId="77777777" w:rsidTr="001C5A64">
        <w:trPr>
          <w:trHeight w:val="20"/>
        </w:trPr>
        <w:tc>
          <w:tcPr>
            <w:tcW w:w="0" w:type="auto"/>
            <w:vAlign w:val="center"/>
            <w:hideMark/>
          </w:tcPr>
          <w:p w14:paraId="2ABB405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22</w:t>
            </w:r>
          </w:p>
        </w:tc>
        <w:tc>
          <w:tcPr>
            <w:tcW w:w="0" w:type="auto"/>
            <w:noWrap/>
            <w:vAlign w:val="center"/>
            <w:hideMark/>
          </w:tcPr>
          <w:p w14:paraId="6CA09FF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6926072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890326</w:t>
            </w:r>
          </w:p>
        </w:tc>
        <w:tc>
          <w:tcPr>
            <w:tcW w:w="0" w:type="auto"/>
            <w:vAlign w:val="center"/>
            <w:hideMark/>
          </w:tcPr>
          <w:p w14:paraId="72ED01A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CONSULTA DE CONTROL O DE SEGUIMIENTO POR </w:t>
            </w:r>
            <w:r w:rsidRPr="00153111">
              <w:rPr>
                <w:rFonts w:ascii="Arial Narrow" w:hAnsi="Arial Narrow"/>
                <w:color w:val="000000"/>
                <w:sz w:val="20"/>
                <w:szCs w:val="20"/>
              </w:rPr>
              <w:lastRenderedPageBreak/>
              <w:t>ESPECIALISTA EN ANESTESIOLOGÍA</w:t>
            </w:r>
          </w:p>
        </w:tc>
        <w:tc>
          <w:tcPr>
            <w:tcW w:w="0" w:type="auto"/>
            <w:vAlign w:val="center"/>
            <w:hideMark/>
          </w:tcPr>
          <w:p w14:paraId="0965AD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lastRenderedPageBreak/>
              <w:t>1</w:t>
            </w:r>
          </w:p>
        </w:tc>
        <w:tc>
          <w:tcPr>
            <w:tcW w:w="0" w:type="auto"/>
            <w:vAlign w:val="center"/>
            <w:hideMark/>
          </w:tcPr>
          <w:p w14:paraId="1CCA543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534F5AA" w14:textId="77777777" w:rsidTr="001C5A64">
        <w:trPr>
          <w:trHeight w:val="20"/>
        </w:trPr>
        <w:tc>
          <w:tcPr>
            <w:tcW w:w="0" w:type="auto"/>
            <w:vAlign w:val="center"/>
            <w:hideMark/>
          </w:tcPr>
          <w:p w14:paraId="13C172D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w:t>
            </w:r>
          </w:p>
        </w:tc>
        <w:tc>
          <w:tcPr>
            <w:tcW w:w="0" w:type="auto"/>
            <w:noWrap/>
            <w:vAlign w:val="center"/>
            <w:hideMark/>
          </w:tcPr>
          <w:p w14:paraId="7F608A5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35A8D1D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890329</w:t>
            </w:r>
          </w:p>
        </w:tc>
        <w:tc>
          <w:tcPr>
            <w:tcW w:w="0" w:type="auto"/>
            <w:vAlign w:val="center"/>
            <w:hideMark/>
          </w:tcPr>
          <w:p w14:paraId="2887575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CARDIOLOGÍA PEDIÁTRICA</w:t>
            </w:r>
          </w:p>
        </w:tc>
        <w:tc>
          <w:tcPr>
            <w:tcW w:w="0" w:type="auto"/>
            <w:vAlign w:val="center"/>
            <w:hideMark/>
          </w:tcPr>
          <w:p w14:paraId="6B2F42F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F2979D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7B5EC27" w14:textId="77777777" w:rsidTr="001C5A64">
        <w:trPr>
          <w:trHeight w:val="20"/>
        </w:trPr>
        <w:tc>
          <w:tcPr>
            <w:tcW w:w="0" w:type="auto"/>
            <w:vAlign w:val="center"/>
            <w:hideMark/>
          </w:tcPr>
          <w:p w14:paraId="1BC1678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24</w:t>
            </w:r>
          </w:p>
        </w:tc>
        <w:tc>
          <w:tcPr>
            <w:tcW w:w="0" w:type="auto"/>
            <w:noWrap/>
            <w:vAlign w:val="center"/>
            <w:hideMark/>
          </w:tcPr>
          <w:p w14:paraId="65AE828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72D2945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890336</w:t>
            </w:r>
          </w:p>
        </w:tc>
        <w:tc>
          <w:tcPr>
            <w:tcW w:w="0" w:type="auto"/>
            <w:vAlign w:val="center"/>
            <w:hideMark/>
          </w:tcPr>
          <w:p w14:paraId="1391ADE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CIRUGÍA MAXILOFACIAL</w:t>
            </w:r>
          </w:p>
        </w:tc>
        <w:tc>
          <w:tcPr>
            <w:tcW w:w="0" w:type="auto"/>
            <w:vAlign w:val="center"/>
            <w:hideMark/>
          </w:tcPr>
          <w:p w14:paraId="56C8C70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F88A1D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932A1C0" w14:textId="77777777" w:rsidTr="001C5A64">
        <w:trPr>
          <w:trHeight w:val="20"/>
        </w:trPr>
        <w:tc>
          <w:tcPr>
            <w:tcW w:w="0" w:type="auto"/>
            <w:vAlign w:val="center"/>
            <w:hideMark/>
          </w:tcPr>
          <w:p w14:paraId="49318AC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25</w:t>
            </w:r>
          </w:p>
        </w:tc>
        <w:tc>
          <w:tcPr>
            <w:tcW w:w="0" w:type="auto"/>
            <w:noWrap/>
            <w:vAlign w:val="center"/>
            <w:hideMark/>
          </w:tcPr>
          <w:p w14:paraId="0CA5E2B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52F83C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890338</w:t>
            </w:r>
          </w:p>
        </w:tc>
        <w:tc>
          <w:tcPr>
            <w:tcW w:w="0" w:type="auto"/>
            <w:vAlign w:val="center"/>
            <w:hideMark/>
          </w:tcPr>
          <w:p w14:paraId="18343F8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CIRUGÍA PEDIÁTRICA</w:t>
            </w:r>
          </w:p>
        </w:tc>
        <w:tc>
          <w:tcPr>
            <w:tcW w:w="0" w:type="auto"/>
            <w:vAlign w:val="center"/>
            <w:hideMark/>
          </w:tcPr>
          <w:p w14:paraId="2774FA0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DA8A0E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F367356" w14:textId="77777777" w:rsidTr="001C5A64">
        <w:trPr>
          <w:trHeight w:val="20"/>
        </w:trPr>
        <w:tc>
          <w:tcPr>
            <w:tcW w:w="0" w:type="auto"/>
            <w:vAlign w:val="center"/>
            <w:hideMark/>
          </w:tcPr>
          <w:p w14:paraId="0674340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26</w:t>
            </w:r>
          </w:p>
        </w:tc>
        <w:tc>
          <w:tcPr>
            <w:tcW w:w="0" w:type="auto"/>
            <w:noWrap/>
            <w:vAlign w:val="center"/>
            <w:hideMark/>
          </w:tcPr>
          <w:p w14:paraId="32FD560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3BDAF23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890339</w:t>
            </w:r>
          </w:p>
        </w:tc>
        <w:tc>
          <w:tcPr>
            <w:tcW w:w="0" w:type="auto"/>
            <w:vAlign w:val="center"/>
            <w:hideMark/>
          </w:tcPr>
          <w:p w14:paraId="598AD20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CIRUGÍA PLÁSTICA, ESTÉTICA Y RECONSTRUCTIVA</w:t>
            </w:r>
          </w:p>
        </w:tc>
        <w:tc>
          <w:tcPr>
            <w:tcW w:w="0" w:type="auto"/>
            <w:vAlign w:val="center"/>
            <w:hideMark/>
          </w:tcPr>
          <w:p w14:paraId="3DA7B97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6831E8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D65DE42" w14:textId="77777777" w:rsidTr="001C5A64">
        <w:trPr>
          <w:trHeight w:val="20"/>
        </w:trPr>
        <w:tc>
          <w:tcPr>
            <w:tcW w:w="0" w:type="auto"/>
            <w:vAlign w:val="center"/>
            <w:hideMark/>
          </w:tcPr>
          <w:p w14:paraId="76F38BB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27</w:t>
            </w:r>
          </w:p>
        </w:tc>
        <w:tc>
          <w:tcPr>
            <w:tcW w:w="0" w:type="auto"/>
            <w:noWrap/>
            <w:vAlign w:val="center"/>
            <w:hideMark/>
          </w:tcPr>
          <w:p w14:paraId="78441E1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6843F33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890342</w:t>
            </w:r>
          </w:p>
        </w:tc>
        <w:tc>
          <w:tcPr>
            <w:tcW w:w="0" w:type="auto"/>
            <w:vAlign w:val="center"/>
            <w:hideMark/>
          </w:tcPr>
          <w:p w14:paraId="11D62CC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DERMATOLOGÍA PEDIÁTRICA</w:t>
            </w:r>
          </w:p>
        </w:tc>
        <w:tc>
          <w:tcPr>
            <w:tcW w:w="0" w:type="auto"/>
            <w:vAlign w:val="center"/>
            <w:hideMark/>
          </w:tcPr>
          <w:p w14:paraId="6080465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417BAC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A4544DE" w14:textId="77777777" w:rsidTr="001C5A64">
        <w:trPr>
          <w:trHeight w:val="20"/>
        </w:trPr>
        <w:tc>
          <w:tcPr>
            <w:tcW w:w="0" w:type="auto"/>
            <w:vAlign w:val="center"/>
            <w:hideMark/>
          </w:tcPr>
          <w:p w14:paraId="180C3BA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28</w:t>
            </w:r>
          </w:p>
        </w:tc>
        <w:tc>
          <w:tcPr>
            <w:tcW w:w="0" w:type="auto"/>
            <w:noWrap/>
            <w:vAlign w:val="center"/>
            <w:hideMark/>
          </w:tcPr>
          <w:p w14:paraId="28595FE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07C1839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890345</w:t>
            </w:r>
          </w:p>
        </w:tc>
        <w:tc>
          <w:tcPr>
            <w:tcW w:w="0" w:type="auto"/>
            <w:vAlign w:val="center"/>
            <w:hideMark/>
          </w:tcPr>
          <w:p w14:paraId="25E18A0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ENDOCRINOLOGÍA PEDIÁTRICA</w:t>
            </w:r>
          </w:p>
        </w:tc>
        <w:tc>
          <w:tcPr>
            <w:tcW w:w="0" w:type="auto"/>
            <w:vAlign w:val="center"/>
            <w:hideMark/>
          </w:tcPr>
          <w:p w14:paraId="5877F58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D13C3A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B0AD928" w14:textId="77777777" w:rsidTr="001C5A64">
        <w:trPr>
          <w:trHeight w:val="20"/>
        </w:trPr>
        <w:tc>
          <w:tcPr>
            <w:tcW w:w="0" w:type="auto"/>
            <w:vAlign w:val="center"/>
            <w:hideMark/>
          </w:tcPr>
          <w:p w14:paraId="5E6FCDC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29</w:t>
            </w:r>
          </w:p>
        </w:tc>
        <w:tc>
          <w:tcPr>
            <w:tcW w:w="0" w:type="auto"/>
            <w:noWrap/>
            <w:vAlign w:val="center"/>
            <w:hideMark/>
          </w:tcPr>
          <w:p w14:paraId="0235BF3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62F60AE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890347</w:t>
            </w:r>
          </w:p>
        </w:tc>
        <w:tc>
          <w:tcPr>
            <w:tcW w:w="0" w:type="auto"/>
            <w:vAlign w:val="center"/>
            <w:hideMark/>
          </w:tcPr>
          <w:p w14:paraId="140D434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GASTROENTEROLOGÍA PEDIÁTRICA</w:t>
            </w:r>
          </w:p>
        </w:tc>
        <w:tc>
          <w:tcPr>
            <w:tcW w:w="0" w:type="auto"/>
            <w:vAlign w:val="center"/>
            <w:hideMark/>
          </w:tcPr>
          <w:p w14:paraId="5BDA888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9B39FE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939DF0E" w14:textId="77777777" w:rsidTr="001C5A64">
        <w:trPr>
          <w:trHeight w:val="20"/>
        </w:trPr>
        <w:tc>
          <w:tcPr>
            <w:tcW w:w="0" w:type="auto"/>
            <w:vAlign w:val="center"/>
            <w:hideMark/>
          </w:tcPr>
          <w:p w14:paraId="5A39A4C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30</w:t>
            </w:r>
          </w:p>
        </w:tc>
        <w:tc>
          <w:tcPr>
            <w:tcW w:w="0" w:type="auto"/>
            <w:noWrap/>
            <w:vAlign w:val="center"/>
            <w:hideMark/>
          </w:tcPr>
          <w:p w14:paraId="7072560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6D5C3E0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890348</w:t>
            </w:r>
          </w:p>
        </w:tc>
        <w:tc>
          <w:tcPr>
            <w:tcW w:w="0" w:type="auto"/>
            <w:vAlign w:val="center"/>
            <w:hideMark/>
          </w:tcPr>
          <w:p w14:paraId="06C4CF4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GENÉTICA MÉDICA</w:t>
            </w:r>
          </w:p>
        </w:tc>
        <w:tc>
          <w:tcPr>
            <w:tcW w:w="0" w:type="auto"/>
            <w:vAlign w:val="center"/>
            <w:hideMark/>
          </w:tcPr>
          <w:p w14:paraId="475112A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C44DF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2E3819D" w14:textId="77777777" w:rsidTr="001C5A64">
        <w:trPr>
          <w:trHeight w:val="20"/>
        </w:trPr>
        <w:tc>
          <w:tcPr>
            <w:tcW w:w="0" w:type="auto"/>
            <w:vAlign w:val="center"/>
            <w:hideMark/>
          </w:tcPr>
          <w:p w14:paraId="4C2F07F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31</w:t>
            </w:r>
          </w:p>
        </w:tc>
        <w:tc>
          <w:tcPr>
            <w:tcW w:w="0" w:type="auto"/>
            <w:noWrap/>
            <w:vAlign w:val="center"/>
            <w:hideMark/>
          </w:tcPr>
          <w:p w14:paraId="435217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3F604C9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890352</w:t>
            </w:r>
          </w:p>
        </w:tc>
        <w:tc>
          <w:tcPr>
            <w:tcW w:w="0" w:type="auto"/>
            <w:vAlign w:val="center"/>
            <w:hideMark/>
          </w:tcPr>
          <w:p w14:paraId="6C67B21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HEMATOLOGÍA PEDIÁTRICA</w:t>
            </w:r>
          </w:p>
        </w:tc>
        <w:tc>
          <w:tcPr>
            <w:tcW w:w="0" w:type="auto"/>
            <w:vAlign w:val="center"/>
            <w:hideMark/>
          </w:tcPr>
          <w:p w14:paraId="6128301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DCAA9D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B25A694" w14:textId="77777777" w:rsidTr="001C5A64">
        <w:trPr>
          <w:trHeight w:val="20"/>
        </w:trPr>
        <w:tc>
          <w:tcPr>
            <w:tcW w:w="0" w:type="auto"/>
            <w:vAlign w:val="center"/>
            <w:hideMark/>
          </w:tcPr>
          <w:p w14:paraId="2CF0475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32</w:t>
            </w:r>
          </w:p>
        </w:tc>
        <w:tc>
          <w:tcPr>
            <w:tcW w:w="0" w:type="auto"/>
            <w:noWrap/>
            <w:vAlign w:val="center"/>
            <w:hideMark/>
          </w:tcPr>
          <w:p w14:paraId="18ECBBC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4CEB9FF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890354</w:t>
            </w:r>
          </w:p>
        </w:tc>
        <w:tc>
          <w:tcPr>
            <w:tcW w:w="0" w:type="auto"/>
            <w:vAlign w:val="center"/>
            <w:hideMark/>
          </w:tcPr>
          <w:p w14:paraId="0664EA8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INFECTOLOGÍA PEDIÁTRICA</w:t>
            </w:r>
          </w:p>
        </w:tc>
        <w:tc>
          <w:tcPr>
            <w:tcW w:w="0" w:type="auto"/>
            <w:vAlign w:val="center"/>
            <w:hideMark/>
          </w:tcPr>
          <w:p w14:paraId="6885F3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5CAAB9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21AA015" w14:textId="77777777" w:rsidTr="001C5A64">
        <w:trPr>
          <w:trHeight w:val="20"/>
        </w:trPr>
        <w:tc>
          <w:tcPr>
            <w:tcW w:w="0" w:type="auto"/>
            <w:vAlign w:val="center"/>
            <w:hideMark/>
          </w:tcPr>
          <w:p w14:paraId="6E747D2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33</w:t>
            </w:r>
          </w:p>
        </w:tc>
        <w:tc>
          <w:tcPr>
            <w:tcW w:w="0" w:type="auto"/>
            <w:noWrap/>
            <w:vAlign w:val="center"/>
            <w:hideMark/>
          </w:tcPr>
          <w:p w14:paraId="05F2A8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494178C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890364</w:t>
            </w:r>
          </w:p>
        </w:tc>
        <w:tc>
          <w:tcPr>
            <w:tcW w:w="0" w:type="auto"/>
            <w:vAlign w:val="center"/>
            <w:hideMark/>
          </w:tcPr>
          <w:p w14:paraId="6FC3B47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MEDICINA FÍSICA Y REHABILITACIÓN</w:t>
            </w:r>
          </w:p>
        </w:tc>
        <w:tc>
          <w:tcPr>
            <w:tcW w:w="0" w:type="auto"/>
            <w:vAlign w:val="center"/>
            <w:hideMark/>
          </w:tcPr>
          <w:p w14:paraId="41EE7C2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51E2FB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B6C174E" w14:textId="77777777" w:rsidTr="001C5A64">
        <w:trPr>
          <w:trHeight w:val="20"/>
        </w:trPr>
        <w:tc>
          <w:tcPr>
            <w:tcW w:w="0" w:type="auto"/>
            <w:vAlign w:val="center"/>
            <w:hideMark/>
          </w:tcPr>
          <w:p w14:paraId="727C1C7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w:t>
            </w:r>
          </w:p>
        </w:tc>
        <w:tc>
          <w:tcPr>
            <w:tcW w:w="0" w:type="auto"/>
            <w:noWrap/>
            <w:vAlign w:val="center"/>
            <w:hideMark/>
          </w:tcPr>
          <w:p w14:paraId="1E5D157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740C4E9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890369</w:t>
            </w:r>
          </w:p>
        </w:tc>
        <w:tc>
          <w:tcPr>
            <w:tcW w:w="0" w:type="auto"/>
            <w:vAlign w:val="center"/>
            <w:hideMark/>
          </w:tcPr>
          <w:p w14:paraId="1730D09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NEFROLOGÍA PEDIÁTRICA</w:t>
            </w:r>
          </w:p>
        </w:tc>
        <w:tc>
          <w:tcPr>
            <w:tcW w:w="0" w:type="auto"/>
            <w:vAlign w:val="center"/>
            <w:hideMark/>
          </w:tcPr>
          <w:p w14:paraId="46BE74D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39522F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1E0ADF1" w14:textId="77777777" w:rsidTr="001C5A64">
        <w:trPr>
          <w:trHeight w:val="20"/>
        </w:trPr>
        <w:tc>
          <w:tcPr>
            <w:tcW w:w="0" w:type="auto"/>
            <w:vAlign w:val="center"/>
            <w:hideMark/>
          </w:tcPr>
          <w:p w14:paraId="5CC6EB8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35</w:t>
            </w:r>
          </w:p>
        </w:tc>
        <w:tc>
          <w:tcPr>
            <w:tcW w:w="0" w:type="auto"/>
            <w:noWrap/>
            <w:vAlign w:val="center"/>
            <w:hideMark/>
          </w:tcPr>
          <w:p w14:paraId="5647160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0024DEE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890372</w:t>
            </w:r>
          </w:p>
        </w:tc>
        <w:tc>
          <w:tcPr>
            <w:tcW w:w="0" w:type="auto"/>
            <w:vAlign w:val="center"/>
            <w:hideMark/>
          </w:tcPr>
          <w:p w14:paraId="21887EB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NEUMOLOGÍA PEDIÁTRICA</w:t>
            </w:r>
          </w:p>
        </w:tc>
        <w:tc>
          <w:tcPr>
            <w:tcW w:w="0" w:type="auto"/>
            <w:vAlign w:val="center"/>
            <w:hideMark/>
          </w:tcPr>
          <w:p w14:paraId="0C7205C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D55711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61EE48A" w14:textId="77777777" w:rsidTr="001C5A64">
        <w:trPr>
          <w:trHeight w:val="20"/>
        </w:trPr>
        <w:tc>
          <w:tcPr>
            <w:tcW w:w="0" w:type="auto"/>
            <w:vAlign w:val="center"/>
            <w:hideMark/>
          </w:tcPr>
          <w:p w14:paraId="437DB29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36</w:t>
            </w:r>
          </w:p>
        </w:tc>
        <w:tc>
          <w:tcPr>
            <w:tcW w:w="0" w:type="auto"/>
            <w:noWrap/>
            <w:vAlign w:val="center"/>
            <w:hideMark/>
          </w:tcPr>
          <w:p w14:paraId="4838517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339A5EE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890373</w:t>
            </w:r>
          </w:p>
        </w:tc>
        <w:tc>
          <w:tcPr>
            <w:tcW w:w="0" w:type="auto"/>
            <w:vAlign w:val="center"/>
            <w:hideMark/>
          </w:tcPr>
          <w:p w14:paraId="4437BCD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NEUROCIRUGÍA</w:t>
            </w:r>
          </w:p>
        </w:tc>
        <w:tc>
          <w:tcPr>
            <w:tcW w:w="0" w:type="auto"/>
            <w:vAlign w:val="center"/>
            <w:hideMark/>
          </w:tcPr>
          <w:p w14:paraId="2954D77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6DB4CD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79F6EF6" w14:textId="77777777" w:rsidTr="001C5A64">
        <w:trPr>
          <w:trHeight w:val="20"/>
        </w:trPr>
        <w:tc>
          <w:tcPr>
            <w:tcW w:w="0" w:type="auto"/>
            <w:vAlign w:val="center"/>
            <w:hideMark/>
          </w:tcPr>
          <w:p w14:paraId="3A324A3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37</w:t>
            </w:r>
          </w:p>
        </w:tc>
        <w:tc>
          <w:tcPr>
            <w:tcW w:w="0" w:type="auto"/>
            <w:noWrap/>
            <w:vAlign w:val="center"/>
            <w:hideMark/>
          </w:tcPr>
          <w:p w14:paraId="3655EF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19DC904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890375</w:t>
            </w:r>
          </w:p>
        </w:tc>
        <w:tc>
          <w:tcPr>
            <w:tcW w:w="0" w:type="auto"/>
            <w:vAlign w:val="center"/>
            <w:hideMark/>
          </w:tcPr>
          <w:p w14:paraId="3D984F6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NEUROLOGÍA PEDIÁTRICA</w:t>
            </w:r>
          </w:p>
        </w:tc>
        <w:tc>
          <w:tcPr>
            <w:tcW w:w="0" w:type="auto"/>
            <w:vAlign w:val="center"/>
            <w:hideMark/>
          </w:tcPr>
          <w:p w14:paraId="172B318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F1805B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5AD96EB" w14:textId="77777777" w:rsidTr="001C5A64">
        <w:trPr>
          <w:trHeight w:val="20"/>
        </w:trPr>
        <w:tc>
          <w:tcPr>
            <w:tcW w:w="0" w:type="auto"/>
            <w:vAlign w:val="center"/>
            <w:hideMark/>
          </w:tcPr>
          <w:p w14:paraId="0A70790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38</w:t>
            </w:r>
          </w:p>
        </w:tc>
        <w:tc>
          <w:tcPr>
            <w:tcW w:w="0" w:type="auto"/>
            <w:noWrap/>
            <w:vAlign w:val="center"/>
            <w:hideMark/>
          </w:tcPr>
          <w:p w14:paraId="17E0F5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2C47C8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890376</w:t>
            </w:r>
          </w:p>
        </w:tc>
        <w:tc>
          <w:tcPr>
            <w:tcW w:w="0" w:type="auto"/>
            <w:vAlign w:val="center"/>
            <w:hideMark/>
          </w:tcPr>
          <w:p w14:paraId="58E6F88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OFTALMOLOGÍA PEDIÁTRICA</w:t>
            </w:r>
          </w:p>
        </w:tc>
        <w:tc>
          <w:tcPr>
            <w:tcW w:w="0" w:type="auto"/>
            <w:vAlign w:val="center"/>
            <w:hideMark/>
          </w:tcPr>
          <w:p w14:paraId="2FD8812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FDF543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50FE4F5" w14:textId="77777777" w:rsidTr="001C5A64">
        <w:trPr>
          <w:trHeight w:val="20"/>
        </w:trPr>
        <w:tc>
          <w:tcPr>
            <w:tcW w:w="0" w:type="auto"/>
            <w:vAlign w:val="center"/>
            <w:hideMark/>
          </w:tcPr>
          <w:p w14:paraId="7F839B4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39</w:t>
            </w:r>
          </w:p>
        </w:tc>
        <w:tc>
          <w:tcPr>
            <w:tcW w:w="0" w:type="auto"/>
            <w:noWrap/>
            <w:vAlign w:val="center"/>
            <w:hideMark/>
          </w:tcPr>
          <w:p w14:paraId="76E8A7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566D74B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890381</w:t>
            </w:r>
          </w:p>
        </w:tc>
        <w:tc>
          <w:tcPr>
            <w:tcW w:w="0" w:type="auto"/>
            <w:vAlign w:val="center"/>
            <w:hideMark/>
          </w:tcPr>
          <w:p w14:paraId="4024883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ORTOPEDIA Y TRAUMATOLOGÍA PEDIÁTRICA</w:t>
            </w:r>
          </w:p>
        </w:tc>
        <w:tc>
          <w:tcPr>
            <w:tcW w:w="0" w:type="auto"/>
            <w:vAlign w:val="center"/>
            <w:hideMark/>
          </w:tcPr>
          <w:p w14:paraId="548BAFF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DEA000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D2C7BE8" w14:textId="77777777" w:rsidTr="001C5A64">
        <w:trPr>
          <w:trHeight w:val="20"/>
        </w:trPr>
        <w:tc>
          <w:tcPr>
            <w:tcW w:w="0" w:type="auto"/>
            <w:vAlign w:val="center"/>
            <w:hideMark/>
          </w:tcPr>
          <w:p w14:paraId="2DCF71B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40</w:t>
            </w:r>
          </w:p>
        </w:tc>
        <w:tc>
          <w:tcPr>
            <w:tcW w:w="0" w:type="auto"/>
            <w:noWrap/>
            <w:vAlign w:val="center"/>
            <w:hideMark/>
          </w:tcPr>
          <w:p w14:paraId="0A4AEDE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779557A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890382</w:t>
            </w:r>
          </w:p>
        </w:tc>
        <w:tc>
          <w:tcPr>
            <w:tcW w:w="0" w:type="auto"/>
            <w:vAlign w:val="center"/>
            <w:hideMark/>
          </w:tcPr>
          <w:p w14:paraId="3750D6B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OTORRINOLARINGOLOGÍA</w:t>
            </w:r>
          </w:p>
        </w:tc>
        <w:tc>
          <w:tcPr>
            <w:tcW w:w="0" w:type="auto"/>
            <w:vAlign w:val="center"/>
            <w:hideMark/>
          </w:tcPr>
          <w:p w14:paraId="33493E8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BEFE4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02C79A2" w14:textId="77777777" w:rsidTr="001C5A64">
        <w:trPr>
          <w:trHeight w:val="20"/>
        </w:trPr>
        <w:tc>
          <w:tcPr>
            <w:tcW w:w="0" w:type="auto"/>
            <w:vAlign w:val="center"/>
            <w:hideMark/>
          </w:tcPr>
          <w:p w14:paraId="0E9A49E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41</w:t>
            </w:r>
          </w:p>
        </w:tc>
        <w:tc>
          <w:tcPr>
            <w:tcW w:w="0" w:type="auto"/>
            <w:noWrap/>
            <w:vAlign w:val="center"/>
            <w:hideMark/>
          </w:tcPr>
          <w:p w14:paraId="5011D57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573833E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890385</w:t>
            </w:r>
          </w:p>
        </w:tc>
        <w:tc>
          <w:tcPr>
            <w:tcW w:w="0" w:type="auto"/>
            <w:vAlign w:val="center"/>
            <w:hideMark/>
          </w:tcPr>
          <w:p w14:paraId="222C7C7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CONTROLO DE SEGUIMIENTO POR ESPECIALISTA EN PSIQUIATRÍA PEDIÁTRICA</w:t>
            </w:r>
          </w:p>
        </w:tc>
        <w:tc>
          <w:tcPr>
            <w:tcW w:w="0" w:type="auto"/>
            <w:vAlign w:val="center"/>
            <w:hideMark/>
          </w:tcPr>
          <w:p w14:paraId="1FB0912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3BCE1B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3CF2A7E" w14:textId="77777777" w:rsidTr="001C5A64">
        <w:trPr>
          <w:trHeight w:val="20"/>
        </w:trPr>
        <w:tc>
          <w:tcPr>
            <w:tcW w:w="0" w:type="auto"/>
            <w:vAlign w:val="center"/>
            <w:hideMark/>
          </w:tcPr>
          <w:p w14:paraId="1543064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42</w:t>
            </w:r>
          </w:p>
        </w:tc>
        <w:tc>
          <w:tcPr>
            <w:tcW w:w="0" w:type="auto"/>
            <w:noWrap/>
            <w:vAlign w:val="center"/>
            <w:hideMark/>
          </w:tcPr>
          <w:p w14:paraId="4753D39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75EA0C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890389</w:t>
            </w:r>
          </w:p>
        </w:tc>
        <w:tc>
          <w:tcPr>
            <w:tcW w:w="0" w:type="auto"/>
            <w:vAlign w:val="center"/>
            <w:hideMark/>
          </w:tcPr>
          <w:p w14:paraId="2EE9664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REUMATOLOGÍA PEDIÁTRICA</w:t>
            </w:r>
          </w:p>
        </w:tc>
        <w:tc>
          <w:tcPr>
            <w:tcW w:w="0" w:type="auto"/>
            <w:vAlign w:val="center"/>
            <w:hideMark/>
          </w:tcPr>
          <w:p w14:paraId="4B05ED5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D6EEE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DCB3EB7" w14:textId="77777777" w:rsidTr="001C5A64">
        <w:trPr>
          <w:trHeight w:val="20"/>
        </w:trPr>
        <w:tc>
          <w:tcPr>
            <w:tcW w:w="0" w:type="auto"/>
            <w:vAlign w:val="center"/>
            <w:hideMark/>
          </w:tcPr>
          <w:p w14:paraId="1D9E0E2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43</w:t>
            </w:r>
          </w:p>
        </w:tc>
        <w:tc>
          <w:tcPr>
            <w:tcW w:w="0" w:type="auto"/>
            <w:noWrap/>
            <w:vAlign w:val="center"/>
            <w:hideMark/>
          </w:tcPr>
          <w:p w14:paraId="539285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3709FFF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890394</w:t>
            </w:r>
          </w:p>
        </w:tc>
        <w:tc>
          <w:tcPr>
            <w:tcW w:w="0" w:type="auto"/>
            <w:vAlign w:val="center"/>
            <w:hideMark/>
          </w:tcPr>
          <w:p w14:paraId="15AE147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CONTROL O DE SEGUIMIENTO POR ESPECIALISTA EN UROLOGÍA PEDIÁTRICA</w:t>
            </w:r>
          </w:p>
        </w:tc>
        <w:tc>
          <w:tcPr>
            <w:tcW w:w="0" w:type="auto"/>
            <w:vAlign w:val="center"/>
            <w:hideMark/>
          </w:tcPr>
          <w:p w14:paraId="5254736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CDCCDA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904C2A0" w14:textId="77777777" w:rsidTr="001C5A64">
        <w:trPr>
          <w:trHeight w:val="20"/>
        </w:trPr>
        <w:tc>
          <w:tcPr>
            <w:tcW w:w="0" w:type="auto"/>
            <w:vAlign w:val="center"/>
            <w:hideMark/>
          </w:tcPr>
          <w:p w14:paraId="4931B64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w:t>
            </w:r>
          </w:p>
        </w:tc>
        <w:tc>
          <w:tcPr>
            <w:tcW w:w="0" w:type="auto"/>
            <w:noWrap/>
            <w:vAlign w:val="center"/>
            <w:hideMark/>
          </w:tcPr>
          <w:p w14:paraId="132B1D7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7816E76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890402</w:t>
            </w:r>
          </w:p>
        </w:tc>
        <w:tc>
          <w:tcPr>
            <w:tcW w:w="0" w:type="auto"/>
            <w:vAlign w:val="center"/>
            <w:hideMark/>
          </w:tcPr>
          <w:p w14:paraId="21B82D9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OTRAS ESPECIALIDADES MÉDICAS</w:t>
            </w:r>
          </w:p>
        </w:tc>
        <w:tc>
          <w:tcPr>
            <w:tcW w:w="0" w:type="auto"/>
            <w:vAlign w:val="center"/>
            <w:hideMark/>
          </w:tcPr>
          <w:p w14:paraId="31B9C5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ED33E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6D9074F" w14:textId="77777777" w:rsidTr="001C5A64">
        <w:trPr>
          <w:trHeight w:val="20"/>
        </w:trPr>
        <w:tc>
          <w:tcPr>
            <w:tcW w:w="0" w:type="auto"/>
            <w:vAlign w:val="center"/>
            <w:hideMark/>
          </w:tcPr>
          <w:p w14:paraId="56AB472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45</w:t>
            </w:r>
          </w:p>
        </w:tc>
        <w:tc>
          <w:tcPr>
            <w:tcW w:w="0" w:type="auto"/>
            <w:noWrap/>
            <w:vAlign w:val="center"/>
            <w:hideMark/>
          </w:tcPr>
          <w:p w14:paraId="03D53A2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26257AC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890406</w:t>
            </w:r>
          </w:p>
        </w:tc>
        <w:tc>
          <w:tcPr>
            <w:tcW w:w="0" w:type="auto"/>
            <w:vAlign w:val="center"/>
            <w:hideMark/>
          </w:tcPr>
          <w:p w14:paraId="06E336F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NUTRICIÓN Y DIETÉTICA</w:t>
            </w:r>
          </w:p>
        </w:tc>
        <w:tc>
          <w:tcPr>
            <w:tcW w:w="0" w:type="auto"/>
            <w:vAlign w:val="center"/>
            <w:hideMark/>
          </w:tcPr>
          <w:p w14:paraId="55C0C7C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FBCBE2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9718A54" w14:textId="77777777" w:rsidTr="001C5A64">
        <w:trPr>
          <w:trHeight w:val="20"/>
        </w:trPr>
        <w:tc>
          <w:tcPr>
            <w:tcW w:w="0" w:type="auto"/>
            <w:vAlign w:val="center"/>
            <w:hideMark/>
          </w:tcPr>
          <w:p w14:paraId="2EFA53A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46</w:t>
            </w:r>
          </w:p>
        </w:tc>
        <w:tc>
          <w:tcPr>
            <w:tcW w:w="0" w:type="auto"/>
            <w:noWrap/>
            <w:vAlign w:val="center"/>
            <w:hideMark/>
          </w:tcPr>
          <w:p w14:paraId="5468852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48C95F0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890408</w:t>
            </w:r>
          </w:p>
        </w:tc>
        <w:tc>
          <w:tcPr>
            <w:tcW w:w="0" w:type="auto"/>
            <w:vAlign w:val="center"/>
            <w:hideMark/>
          </w:tcPr>
          <w:p w14:paraId="704F169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PSICOLOGÍA</w:t>
            </w:r>
          </w:p>
        </w:tc>
        <w:tc>
          <w:tcPr>
            <w:tcW w:w="0" w:type="auto"/>
            <w:vAlign w:val="center"/>
            <w:hideMark/>
          </w:tcPr>
          <w:p w14:paraId="2522552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12A93B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227400B" w14:textId="77777777" w:rsidTr="001C5A64">
        <w:trPr>
          <w:trHeight w:val="20"/>
        </w:trPr>
        <w:tc>
          <w:tcPr>
            <w:tcW w:w="0" w:type="auto"/>
            <w:vAlign w:val="center"/>
            <w:hideMark/>
          </w:tcPr>
          <w:p w14:paraId="23D490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47</w:t>
            </w:r>
          </w:p>
        </w:tc>
        <w:tc>
          <w:tcPr>
            <w:tcW w:w="0" w:type="auto"/>
            <w:noWrap/>
            <w:vAlign w:val="center"/>
            <w:hideMark/>
          </w:tcPr>
          <w:p w14:paraId="2CC6015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432D5F8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890409</w:t>
            </w:r>
          </w:p>
        </w:tc>
        <w:tc>
          <w:tcPr>
            <w:tcW w:w="0" w:type="auto"/>
            <w:vAlign w:val="center"/>
            <w:hideMark/>
          </w:tcPr>
          <w:p w14:paraId="3EB5EB5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TRABAJO SOCIAL</w:t>
            </w:r>
          </w:p>
        </w:tc>
        <w:tc>
          <w:tcPr>
            <w:tcW w:w="0" w:type="auto"/>
            <w:vAlign w:val="center"/>
            <w:hideMark/>
          </w:tcPr>
          <w:p w14:paraId="6411949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17F0D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CF56776" w14:textId="77777777" w:rsidTr="001C5A64">
        <w:trPr>
          <w:trHeight w:val="20"/>
        </w:trPr>
        <w:tc>
          <w:tcPr>
            <w:tcW w:w="0" w:type="auto"/>
            <w:vAlign w:val="center"/>
            <w:hideMark/>
          </w:tcPr>
          <w:p w14:paraId="46D0C16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48</w:t>
            </w:r>
          </w:p>
        </w:tc>
        <w:tc>
          <w:tcPr>
            <w:tcW w:w="0" w:type="auto"/>
            <w:noWrap/>
            <w:vAlign w:val="center"/>
            <w:hideMark/>
          </w:tcPr>
          <w:p w14:paraId="5198A3B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67CCD99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890410</w:t>
            </w:r>
          </w:p>
        </w:tc>
        <w:tc>
          <w:tcPr>
            <w:tcW w:w="0" w:type="auto"/>
            <w:vAlign w:val="center"/>
            <w:hideMark/>
          </w:tcPr>
          <w:p w14:paraId="38C4BF0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FONOAUDIOLOGÍA</w:t>
            </w:r>
          </w:p>
        </w:tc>
        <w:tc>
          <w:tcPr>
            <w:tcW w:w="0" w:type="auto"/>
            <w:vAlign w:val="center"/>
            <w:hideMark/>
          </w:tcPr>
          <w:p w14:paraId="6EE1B1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35633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79675DB" w14:textId="77777777" w:rsidTr="001C5A64">
        <w:trPr>
          <w:trHeight w:val="20"/>
        </w:trPr>
        <w:tc>
          <w:tcPr>
            <w:tcW w:w="0" w:type="auto"/>
            <w:vAlign w:val="center"/>
            <w:hideMark/>
          </w:tcPr>
          <w:p w14:paraId="6D8F033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49</w:t>
            </w:r>
          </w:p>
        </w:tc>
        <w:tc>
          <w:tcPr>
            <w:tcW w:w="0" w:type="auto"/>
            <w:noWrap/>
            <w:vAlign w:val="center"/>
            <w:hideMark/>
          </w:tcPr>
          <w:p w14:paraId="227B3DC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6CFEE6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890411</w:t>
            </w:r>
          </w:p>
        </w:tc>
        <w:tc>
          <w:tcPr>
            <w:tcW w:w="0" w:type="auto"/>
            <w:vAlign w:val="center"/>
            <w:hideMark/>
          </w:tcPr>
          <w:p w14:paraId="09D0F3C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FISIOTERAPIA</w:t>
            </w:r>
          </w:p>
        </w:tc>
        <w:tc>
          <w:tcPr>
            <w:tcW w:w="0" w:type="auto"/>
            <w:vAlign w:val="center"/>
            <w:hideMark/>
          </w:tcPr>
          <w:p w14:paraId="3024484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AF657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BFAE080" w14:textId="77777777" w:rsidTr="001C5A64">
        <w:trPr>
          <w:trHeight w:val="20"/>
        </w:trPr>
        <w:tc>
          <w:tcPr>
            <w:tcW w:w="0" w:type="auto"/>
            <w:vAlign w:val="center"/>
            <w:hideMark/>
          </w:tcPr>
          <w:p w14:paraId="42343D0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50</w:t>
            </w:r>
          </w:p>
        </w:tc>
        <w:tc>
          <w:tcPr>
            <w:tcW w:w="0" w:type="auto"/>
            <w:noWrap/>
            <w:vAlign w:val="center"/>
            <w:hideMark/>
          </w:tcPr>
          <w:p w14:paraId="69163A0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14BC8AB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890413</w:t>
            </w:r>
          </w:p>
        </w:tc>
        <w:tc>
          <w:tcPr>
            <w:tcW w:w="0" w:type="auto"/>
            <w:vAlign w:val="center"/>
            <w:hideMark/>
          </w:tcPr>
          <w:p w14:paraId="2021569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TERAPIA OCUPACIONAL</w:t>
            </w:r>
          </w:p>
        </w:tc>
        <w:tc>
          <w:tcPr>
            <w:tcW w:w="0" w:type="auto"/>
            <w:vAlign w:val="center"/>
            <w:hideMark/>
          </w:tcPr>
          <w:p w14:paraId="3A045BE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445FCA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F07E4E1" w14:textId="77777777" w:rsidTr="001C5A64">
        <w:trPr>
          <w:trHeight w:val="20"/>
        </w:trPr>
        <w:tc>
          <w:tcPr>
            <w:tcW w:w="0" w:type="auto"/>
            <w:vAlign w:val="center"/>
            <w:hideMark/>
          </w:tcPr>
          <w:p w14:paraId="028340B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51</w:t>
            </w:r>
          </w:p>
        </w:tc>
        <w:tc>
          <w:tcPr>
            <w:tcW w:w="0" w:type="auto"/>
            <w:noWrap/>
            <w:vAlign w:val="center"/>
            <w:hideMark/>
          </w:tcPr>
          <w:p w14:paraId="005607B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7F71E40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890420</w:t>
            </w:r>
          </w:p>
        </w:tc>
        <w:tc>
          <w:tcPr>
            <w:tcW w:w="0" w:type="auto"/>
            <w:vAlign w:val="center"/>
            <w:hideMark/>
          </w:tcPr>
          <w:p w14:paraId="4F45990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ODONTOPEDIATRÍA</w:t>
            </w:r>
          </w:p>
        </w:tc>
        <w:tc>
          <w:tcPr>
            <w:tcW w:w="0" w:type="auto"/>
            <w:vAlign w:val="center"/>
            <w:hideMark/>
          </w:tcPr>
          <w:p w14:paraId="3C0CB64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EB98A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B089147" w14:textId="77777777" w:rsidTr="001C5A64">
        <w:trPr>
          <w:trHeight w:val="20"/>
        </w:trPr>
        <w:tc>
          <w:tcPr>
            <w:tcW w:w="0" w:type="auto"/>
            <w:vAlign w:val="center"/>
            <w:hideMark/>
          </w:tcPr>
          <w:p w14:paraId="2CE473E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52</w:t>
            </w:r>
          </w:p>
        </w:tc>
        <w:tc>
          <w:tcPr>
            <w:tcW w:w="0" w:type="auto"/>
            <w:noWrap/>
            <w:vAlign w:val="center"/>
            <w:hideMark/>
          </w:tcPr>
          <w:p w14:paraId="533EB7B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281B933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890425</w:t>
            </w:r>
          </w:p>
        </w:tc>
        <w:tc>
          <w:tcPr>
            <w:tcW w:w="0" w:type="auto"/>
            <w:vAlign w:val="center"/>
            <w:hideMark/>
          </w:tcPr>
          <w:p w14:paraId="44EAAE3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ALERGOLOGÍA PEDIÁTRICA</w:t>
            </w:r>
          </w:p>
        </w:tc>
        <w:tc>
          <w:tcPr>
            <w:tcW w:w="0" w:type="auto"/>
            <w:vAlign w:val="center"/>
            <w:hideMark/>
          </w:tcPr>
          <w:p w14:paraId="7A2A780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A4A9A2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67A6EEB" w14:textId="77777777" w:rsidTr="001C5A64">
        <w:trPr>
          <w:trHeight w:val="20"/>
        </w:trPr>
        <w:tc>
          <w:tcPr>
            <w:tcW w:w="0" w:type="auto"/>
            <w:vAlign w:val="center"/>
            <w:hideMark/>
          </w:tcPr>
          <w:p w14:paraId="02BA12B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53</w:t>
            </w:r>
          </w:p>
        </w:tc>
        <w:tc>
          <w:tcPr>
            <w:tcW w:w="0" w:type="auto"/>
            <w:noWrap/>
            <w:vAlign w:val="center"/>
            <w:hideMark/>
          </w:tcPr>
          <w:p w14:paraId="376D63C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7A99ACF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890426</w:t>
            </w:r>
          </w:p>
        </w:tc>
        <w:tc>
          <w:tcPr>
            <w:tcW w:w="0" w:type="auto"/>
            <w:vAlign w:val="center"/>
            <w:hideMark/>
          </w:tcPr>
          <w:p w14:paraId="748CC71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ANESTESIOLOGÍA</w:t>
            </w:r>
          </w:p>
        </w:tc>
        <w:tc>
          <w:tcPr>
            <w:tcW w:w="0" w:type="auto"/>
            <w:vAlign w:val="center"/>
            <w:hideMark/>
          </w:tcPr>
          <w:p w14:paraId="57BE648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E24025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E8ECC83" w14:textId="77777777" w:rsidTr="001C5A64">
        <w:trPr>
          <w:trHeight w:val="20"/>
        </w:trPr>
        <w:tc>
          <w:tcPr>
            <w:tcW w:w="0" w:type="auto"/>
            <w:vAlign w:val="center"/>
            <w:hideMark/>
          </w:tcPr>
          <w:p w14:paraId="21FDE06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lastRenderedPageBreak/>
              <w:t>54</w:t>
            </w:r>
          </w:p>
        </w:tc>
        <w:tc>
          <w:tcPr>
            <w:tcW w:w="0" w:type="auto"/>
            <w:noWrap/>
            <w:vAlign w:val="center"/>
            <w:hideMark/>
          </w:tcPr>
          <w:p w14:paraId="2396774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5E6AD0E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890429</w:t>
            </w:r>
          </w:p>
        </w:tc>
        <w:tc>
          <w:tcPr>
            <w:tcW w:w="0" w:type="auto"/>
            <w:vAlign w:val="center"/>
            <w:hideMark/>
          </w:tcPr>
          <w:p w14:paraId="42DD469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CARDIOLOGÍA PEDIÁTRICA</w:t>
            </w:r>
          </w:p>
        </w:tc>
        <w:tc>
          <w:tcPr>
            <w:tcW w:w="0" w:type="auto"/>
            <w:vAlign w:val="center"/>
            <w:hideMark/>
          </w:tcPr>
          <w:p w14:paraId="3DEB22A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09CE8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6C2DD75" w14:textId="77777777" w:rsidTr="001C5A64">
        <w:trPr>
          <w:trHeight w:val="20"/>
        </w:trPr>
        <w:tc>
          <w:tcPr>
            <w:tcW w:w="0" w:type="auto"/>
            <w:vAlign w:val="center"/>
            <w:hideMark/>
          </w:tcPr>
          <w:p w14:paraId="674888A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55</w:t>
            </w:r>
          </w:p>
        </w:tc>
        <w:tc>
          <w:tcPr>
            <w:tcW w:w="0" w:type="auto"/>
            <w:noWrap/>
            <w:vAlign w:val="center"/>
            <w:hideMark/>
          </w:tcPr>
          <w:p w14:paraId="64AFED9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4C3B67F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890436</w:t>
            </w:r>
          </w:p>
        </w:tc>
        <w:tc>
          <w:tcPr>
            <w:tcW w:w="0" w:type="auto"/>
            <w:vAlign w:val="center"/>
            <w:hideMark/>
          </w:tcPr>
          <w:p w14:paraId="1E1056F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CIRUGÍA MAXILOFACIAL</w:t>
            </w:r>
          </w:p>
        </w:tc>
        <w:tc>
          <w:tcPr>
            <w:tcW w:w="0" w:type="auto"/>
            <w:vAlign w:val="center"/>
            <w:hideMark/>
          </w:tcPr>
          <w:p w14:paraId="73E4C1E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9EEBC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C7612D2" w14:textId="77777777" w:rsidTr="001C5A64">
        <w:trPr>
          <w:trHeight w:val="20"/>
        </w:trPr>
        <w:tc>
          <w:tcPr>
            <w:tcW w:w="0" w:type="auto"/>
            <w:vAlign w:val="center"/>
            <w:hideMark/>
          </w:tcPr>
          <w:p w14:paraId="3CB6B29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56</w:t>
            </w:r>
          </w:p>
        </w:tc>
        <w:tc>
          <w:tcPr>
            <w:tcW w:w="0" w:type="auto"/>
            <w:noWrap/>
            <w:vAlign w:val="center"/>
            <w:hideMark/>
          </w:tcPr>
          <w:p w14:paraId="47EEF41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35172C5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890438</w:t>
            </w:r>
          </w:p>
        </w:tc>
        <w:tc>
          <w:tcPr>
            <w:tcW w:w="0" w:type="auto"/>
            <w:vAlign w:val="center"/>
            <w:hideMark/>
          </w:tcPr>
          <w:p w14:paraId="550DB7F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CIRUGÍA PEDIÁTRICA</w:t>
            </w:r>
          </w:p>
        </w:tc>
        <w:tc>
          <w:tcPr>
            <w:tcW w:w="0" w:type="auto"/>
            <w:vAlign w:val="center"/>
            <w:hideMark/>
          </w:tcPr>
          <w:p w14:paraId="0A58345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4DC8F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08872A8" w14:textId="77777777" w:rsidTr="001C5A64">
        <w:trPr>
          <w:trHeight w:val="20"/>
        </w:trPr>
        <w:tc>
          <w:tcPr>
            <w:tcW w:w="0" w:type="auto"/>
            <w:vAlign w:val="center"/>
            <w:hideMark/>
          </w:tcPr>
          <w:p w14:paraId="68BCE95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57</w:t>
            </w:r>
          </w:p>
        </w:tc>
        <w:tc>
          <w:tcPr>
            <w:tcW w:w="0" w:type="auto"/>
            <w:noWrap/>
            <w:vAlign w:val="center"/>
            <w:hideMark/>
          </w:tcPr>
          <w:p w14:paraId="324F98E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32A98C8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890439</w:t>
            </w:r>
          </w:p>
        </w:tc>
        <w:tc>
          <w:tcPr>
            <w:tcW w:w="0" w:type="auto"/>
            <w:vAlign w:val="center"/>
            <w:hideMark/>
          </w:tcPr>
          <w:p w14:paraId="2D8173E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CIRUGÍA PLÁSTICA, ESTÉTICA Y RECONSTRUCTIVA</w:t>
            </w:r>
          </w:p>
        </w:tc>
        <w:tc>
          <w:tcPr>
            <w:tcW w:w="0" w:type="auto"/>
            <w:vAlign w:val="center"/>
            <w:hideMark/>
          </w:tcPr>
          <w:p w14:paraId="5A495D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B97FB1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B36CDFA" w14:textId="77777777" w:rsidTr="001C5A64">
        <w:trPr>
          <w:trHeight w:val="20"/>
        </w:trPr>
        <w:tc>
          <w:tcPr>
            <w:tcW w:w="0" w:type="auto"/>
            <w:vAlign w:val="center"/>
            <w:hideMark/>
          </w:tcPr>
          <w:p w14:paraId="2DA34D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58</w:t>
            </w:r>
          </w:p>
        </w:tc>
        <w:tc>
          <w:tcPr>
            <w:tcW w:w="0" w:type="auto"/>
            <w:noWrap/>
            <w:vAlign w:val="center"/>
            <w:hideMark/>
          </w:tcPr>
          <w:p w14:paraId="6CE409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0350FC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890442</w:t>
            </w:r>
          </w:p>
        </w:tc>
        <w:tc>
          <w:tcPr>
            <w:tcW w:w="0" w:type="auto"/>
            <w:vAlign w:val="center"/>
            <w:hideMark/>
          </w:tcPr>
          <w:p w14:paraId="54F2189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DERMATOLOGÍA PEDIÁTRICA</w:t>
            </w:r>
          </w:p>
        </w:tc>
        <w:tc>
          <w:tcPr>
            <w:tcW w:w="0" w:type="auto"/>
            <w:vAlign w:val="center"/>
            <w:hideMark/>
          </w:tcPr>
          <w:p w14:paraId="66A6AEB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389094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9E90011" w14:textId="77777777" w:rsidTr="001C5A64">
        <w:trPr>
          <w:trHeight w:val="20"/>
        </w:trPr>
        <w:tc>
          <w:tcPr>
            <w:tcW w:w="0" w:type="auto"/>
            <w:vAlign w:val="center"/>
            <w:hideMark/>
          </w:tcPr>
          <w:p w14:paraId="6088C51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59</w:t>
            </w:r>
          </w:p>
        </w:tc>
        <w:tc>
          <w:tcPr>
            <w:tcW w:w="0" w:type="auto"/>
            <w:noWrap/>
            <w:vAlign w:val="center"/>
            <w:hideMark/>
          </w:tcPr>
          <w:p w14:paraId="79FDD1F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196C6C3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890445</w:t>
            </w:r>
          </w:p>
        </w:tc>
        <w:tc>
          <w:tcPr>
            <w:tcW w:w="0" w:type="auto"/>
            <w:vAlign w:val="center"/>
            <w:hideMark/>
          </w:tcPr>
          <w:p w14:paraId="6F81178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ENDOCRINOLOGÍA PEDIÁTRICA</w:t>
            </w:r>
          </w:p>
        </w:tc>
        <w:tc>
          <w:tcPr>
            <w:tcW w:w="0" w:type="auto"/>
            <w:vAlign w:val="center"/>
            <w:hideMark/>
          </w:tcPr>
          <w:p w14:paraId="46709F2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996D15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327F19B" w14:textId="77777777" w:rsidTr="001C5A64">
        <w:trPr>
          <w:trHeight w:val="20"/>
        </w:trPr>
        <w:tc>
          <w:tcPr>
            <w:tcW w:w="0" w:type="auto"/>
            <w:vAlign w:val="center"/>
            <w:hideMark/>
          </w:tcPr>
          <w:p w14:paraId="5AB47EB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60</w:t>
            </w:r>
          </w:p>
        </w:tc>
        <w:tc>
          <w:tcPr>
            <w:tcW w:w="0" w:type="auto"/>
            <w:noWrap/>
            <w:vAlign w:val="center"/>
            <w:hideMark/>
          </w:tcPr>
          <w:p w14:paraId="596F0E7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148A19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890447</w:t>
            </w:r>
          </w:p>
        </w:tc>
        <w:tc>
          <w:tcPr>
            <w:tcW w:w="0" w:type="auto"/>
            <w:vAlign w:val="center"/>
            <w:hideMark/>
          </w:tcPr>
          <w:p w14:paraId="1111BC9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GASTROENTEROLOGÍA PEDIÁTRICA</w:t>
            </w:r>
          </w:p>
        </w:tc>
        <w:tc>
          <w:tcPr>
            <w:tcW w:w="0" w:type="auto"/>
            <w:vAlign w:val="center"/>
            <w:hideMark/>
          </w:tcPr>
          <w:p w14:paraId="707CD3B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FD395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50B0773" w14:textId="77777777" w:rsidTr="001C5A64">
        <w:trPr>
          <w:trHeight w:val="20"/>
        </w:trPr>
        <w:tc>
          <w:tcPr>
            <w:tcW w:w="0" w:type="auto"/>
            <w:vAlign w:val="center"/>
            <w:hideMark/>
          </w:tcPr>
          <w:p w14:paraId="5E6CB06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61</w:t>
            </w:r>
          </w:p>
        </w:tc>
        <w:tc>
          <w:tcPr>
            <w:tcW w:w="0" w:type="auto"/>
            <w:noWrap/>
            <w:vAlign w:val="center"/>
            <w:hideMark/>
          </w:tcPr>
          <w:p w14:paraId="0AB9662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0591634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890448</w:t>
            </w:r>
          </w:p>
        </w:tc>
        <w:tc>
          <w:tcPr>
            <w:tcW w:w="0" w:type="auto"/>
            <w:vAlign w:val="center"/>
            <w:hideMark/>
          </w:tcPr>
          <w:p w14:paraId="359A649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GENÉTICA MÉDICA</w:t>
            </w:r>
          </w:p>
        </w:tc>
        <w:tc>
          <w:tcPr>
            <w:tcW w:w="0" w:type="auto"/>
            <w:vAlign w:val="center"/>
            <w:hideMark/>
          </w:tcPr>
          <w:p w14:paraId="7F12183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43735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51DCCEB" w14:textId="77777777" w:rsidTr="001C5A64">
        <w:trPr>
          <w:trHeight w:val="20"/>
        </w:trPr>
        <w:tc>
          <w:tcPr>
            <w:tcW w:w="0" w:type="auto"/>
            <w:vAlign w:val="center"/>
            <w:hideMark/>
          </w:tcPr>
          <w:p w14:paraId="13298B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62</w:t>
            </w:r>
          </w:p>
        </w:tc>
        <w:tc>
          <w:tcPr>
            <w:tcW w:w="0" w:type="auto"/>
            <w:noWrap/>
            <w:vAlign w:val="center"/>
            <w:hideMark/>
          </w:tcPr>
          <w:p w14:paraId="3BEA42C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2510251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890452</w:t>
            </w:r>
          </w:p>
        </w:tc>
        <w:tc>
          <w:tcPr>
            <w:tcW w:w="0" w:type="auto"/>
            <w:vAlign w:val="center"/>
            <w:hideMark/>
          </w:tcPr>
          <w:p w14:paraId="776C56B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HEMATOLOGÍA PEDIÁTRICA</w:t>
            </w:r>
          </w:p>
        </w:tc>
        <w:tc>
          <w:tcPr>
            <w:tcW w:w="0" w:type="auto"/>
            <w:vAlign w:val="center"/>
            <w:hideMark/>
          </w:tcPr>
          <w:p w14:paraId="1247CFD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7FD8D2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A72A5BB" w14:textId="77777777" w:rsidTr="001C5A64">
        <w:trPr>
          <w:trHeight w:val="20"/>
        </w:trPr>
        <w:tc>
          <w:tcPr>
            <w:tcW w:w="0" w:type="auto"/>
            <w:vAlign w:val="center"/>
            <w:hideMark/>
          </w:tcPr>
          <w:p w14:paraId="634B177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63</w:t>
            </w:r>
          </w:p>
        </w:tc>
        <w:tc>
          <w:tcPr>
            <w:tcW w:w="0" w:type="auto"/>
            <w:noWrap/>
            <w:vAlign w:val="center"/>
            <w:hideMark/>
          </w:tcPr>
          <w:p w14:paraId="52D0A7C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29C1F5F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890454</w:t>
            </w:r>
          </w:p>
        </w:tc>
        <w:tc>
          <w:tcPr>
            <w:tcW w:w="0" w:type="auto"/>
            <w:vAlign w:val="center"/>
            <w:hideMark/>
          </w:tcPr>
          <w:p w14:paraId="110672D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INFECTOLOGÍA PEDIÁTRICA</w:t>
            </w:r>
          </w:p>
        </w:tc>
        <w:tc>
          <w:tcPr>
            <w:tcW w:w="0" w:type="auto"/>
            <w:vAlign w:val="center"/>
            <w:hideMark/>
          </w:tcPr>
          <w:p w14:paraId="3F70F8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C04AD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2DD42BA" w14:textId="77777777" w:rsidTr="001C5A64">
        <w:trPr>
          <w:trHeight w:val="20"/>
        </w:trPr>
        <w:tc>
          <w:tcPr>
            <w:tcW w:w="0" w:type="auto"/>
            <w:vAlign w:val="center"/>
            <w:hideMark/>
          </w:tcPr>
          <w:p w14:paraId="6B4CA93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64</w:t>
            </w:r>
          </w:p>
        </w:tc>
        <w:tc>
          <w:tcPr>
            <w:tcW w:w="0" w:type="auto"/>
            <w:noWrap/>
            <w:vAlign w:val="center"/>
            <w:hideMark/>
          </w:tcPr>
          <w:p w14:paraId="770451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7BC6403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890464</w:t>
            </w:r>
          </w:p>
        </w:tc>
        <w:tc>
          <w:tcPr>
            <w:tcW w:w="0" w:type="auto"/>
            <w:vAlign w:val="center"/>
            <w:hideMark/>
          </w:tcPr>
          <w:p w14:paraId="7F9A543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MEDICINA FÍSICA Y REHABILITACIÓN</w:t>
            </w:r>
          </w:p>
        </w:tc>
        <w:tc>
          <w:tcPr>
            <w:tcW w:w="0" w:type="auto"/>
            <w:vAlign w:val="center"/>
            <w:hideMark/>
          </w:tcPr>
          <w:p w14:paraId="5E9DEB3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B568FF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8256B2A" w14:textId="77777777" w:rsidTr="001C5A64">
        <w:trPr>
          <w:trHeight w:val="20"/>
        </w:trPr>
        <w:tc>
          <w:tcPr>
            <w:tcW w:w="0" w:type="auto"/>
            <w:vAlign w:val="center"/>
            <w:hideMark/>
          </w:tcPr>
          <w:p w14:paraId="2D55D7A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65</w:t>
            </w:r>
          </w:p>
        </w:tc>
        <w:tc>
          <w:tcPr>
            <w:tcW w:w="0" w:type="auto"/>
            <w:noWrap/>
            <w:vAlign w:val="center"/>
            <w:hideMark/>
          </w:tcPr>
          <w:p w14:paraId="513FD64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190D024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890469</w:t>
            </w:r>
          </w:p>
        </w:tc>
        <w:tc>
          <w:tcPr>
            <w:tcW w:w="0" w:type="auto"/>
            <w:vAlign w:val="center"/>
            <w:hideMark/>
          </w:tcPr>
          <w:p w14:paraId="231CD0A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NEFROLOGÍA PEDIÁTRICA</w:t>
            </w:r>
          </w:p>
        </w:tc>
        <w:tc>
          <w:tcPr>
            <w:tcW w:w="0" w:type="auto"/>
            <w:vAlign w:val="center"/>
            <w:hideMark/>
          </w:tcPr>
          <w:p w14:paraId="237E853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7C97F4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0062BD7" w14:textId="77777777" w:rsidTr="001C5A64">
        <w:trPr>
          <w:trHeight w:val="20"/>
        </w:trPr>
        <w:tc>
          <w:tcPr>
            <w:tcW w:w="0" w:type="auto"/>
            <w:vAlign w:val="center"/>
            <w:hideMark/>
          </w:tcPr>
          <w:p w14:paraId="6E8CFAF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66</w:t>
            </w:r>
          </w:p>
        </w:tc>
        <w:tc>
          <w:tcPr>
            <w:tcW w:w="0" w:type="auto"/>
            <w:noWrap/>
            <w:vAlign w:val="center"/>
            <w:hideMark/>
          </w:tcPr>
          <w:p w14:paraId="3184548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3CABC2D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890472</w:t>
            </w:r>
          </w:p>
        </w:tc>
        <w:tc>
          <w:tcPr>
            <w:tcW w:w="0" w:type="auto"/>
            <w:vAlign w:val="center"/>
            <w:hideMark/>
          </w:tcPr>
          <w:p w14:paraId="245E9F5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NEUMOLOGÍA PEDIÁTRICA</w:t>
            </w:r>
          </w:p>
        </w:tc>
        <w:tc>
          <w:tcPr>
            <w:tcW w:w="0" w:type="auto"/>
            <w:vAlign w:val="center"/>
            <w:hideMark/>
          </w:tcPr>
          <w:p w14:paraId="5D14131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62D399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5B0F97F" w14:textId="77777777" w:rsidTr="001C5A64">
        <w:trPr>
          <w:trHeight w:val="20"/>
        </w:trPr>
        <w:tc>
          <w:tcPr>
            <w:tcW w:w="0" w:type="auto"/>
            <w:vAlign w:val="center"/>
            <w:hideMark/>
          </w:tcPr>
          <w:p w14:paraId="37CCD1D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67</w:t>
            </w:r>
          </w:p>
        </w:tc>
        <w:tc>
          <w:tcPr>
            <w:tcW w:w="0" w:type="auto"/>
            <w:noWrap/>
            <w:vAlign w:val="center"/>
            <w:hideMark/>
          </w:tcPr>
          <w:p w14:paraId="479AECF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1D817AA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890473</w:t>
            </w:r>
          </w:p>
        </w:tc>
        <w:tc>
          <w:tcPr>
            <w:tcW w:w="0" w:type="auto"/>
            <w:vAlign w:val="center"/>
            <w:hideMark/>
          </w:tcPr>
          <w:p w14:paraId="0B4A1D2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NEUROCIRUGÍA</w:t>
            </w:r>
          </w:p>
        </w:tc>
        <w:tc>
          <w:tcPr>
            <w:tcW w:w="0" w:type="auto"/>
            <w:vAlign w:val="center"/>
            <w:hideMark/>
          </w:tcPr>
          <w:p w14:paraId="354C15A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2E7E7B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2AF3A84" w14:textId="77777777" w:rsidTr="001C5A64">
        <w:trPr>
          <w:trHeight w:val="20"/>
        </w:trPr>
        <w:tc>
          <w:tcPr>
            <w:tcW w:w="0" w:type="auto"/>
            <w:vAlign w:val="center"/>
            <w:hideMark/>
          </w:tcPr>
          <w:p w14:paraId="016068D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68</w:t>
            </w:r>
          </w:p>
        </w:tc>
        <w:tc>
          <w:tcPr>
            <w:tcW w:w="0" w:type="auto"/>
            <w:noWrap/>
            <w:vAlign w:val="center"/>
            <w:hideMark/>
          </w:tcPr>
          <w:p w14:paraId="6AA1A7B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56ABDB2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890475</w:t>
            </w:r>
          </w:p>
        </w:tc>
        <w:tc>
          <w:tcPr>
            <w:tcW w:w="0" w:type="auto"/>
            <w:vAlign w:val="center"/>
            <w:hideMark/>
          </w:tcPr>
          <w:p w14:paraId="1A02DA3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NEUROLOGÍA PEDIÁTRICA</w:t>
            </w:r>
          </w:p>
        </w:tc>
        <w:tc>
          <w:tcPr>
            <w:tcW w:w="0" w:type="auto"/>
            <w:vAlign w:val="center"/>
            <w:hideMark/>
          </w:tcPr>
          <w:p w14:paraId="7A79EC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27F8F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3A9AAB9" w14:textId="77777777" w:rsidTr="001C5A64">
        <w:trPr>
          <w:trHeight w:val="20"/>
        </w:trPr>
        <w:tc>
          <w:tcPr>
            <w:tcW w:w="0" w:type="auto"/>
            <w:vAlign w:val="center"/>
            <w:hideMark/>
          </w:tcPr>
          <w:p w14:paraId="7764D0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69</w:t>
            </w:r>
          </w:p>
        </w:tc>
        <w:tc>
          <w:tcPr>
            <w:tcW w:w="0" w:type="auto"/>
            <w:noWrap/>
            <w:vAlign w:val="center"/>
            <w:hideMark/>
          </w:tcPr>
          <w:p w14:paraId="71B0721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19167DC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890476</w:t>
            </w:r>
          </w:p>
        </w:tc>
        <w:tc>
          <w:tcPr>
            <w:tcW w:w="0" w:type="auto"/>
            <w:vAlign w:val="center"/>
            <w:hideMark/>
          </w:tcPr>
          <w:p w14:paraId="0EE5156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OFTALMOLOGÍA PEDIÁTRICA</w:t>
            </w:r>
          </w:p>
        </w:tc>
        <w:tc>
          <w:tcPr>
            <w:tcW w:w="0" w:type="auto"/>
            <w:vAlign w:val="center"/>
            <w:hideMark/>
          </w:tcPr>
          <w:p w14:paraId="057250B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D8FE0A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1A9FB87" w14:textId="77777777" w:rsidTr="001C5A64">
        <w:trPr>
          <w:trHeight w:val="20"/>
        </w:trPr>
        <w:tc>
          <w:tcPr>
            <w:tcW w:w="0" w:type="auto"/>
            <w:vAlign w:val="center"/>
            <w:hideMark/>
          </w:tcPr>
          <w:p w14:paraId="7F076F6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70</w:t>
            </w:r>
          </w:p>
        </w:tc>
        <w:tc>
          <w:tcPr>
            <w:tcW w:w="0" w:type="auto"/>
            <w:noWrap/>
            <w:vAlign w:val="center"/>
            <w:hideMark/>
          </w:tcPr>
          <w:p w14:paraId="5B4A518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4D25C8F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890481</w:t>
            </w:r>
          </w:p>
        </w:tc>
        <w:tc>
          <w:tcPr>
            <w:tcW w:w="0" w:type="auto"/>
            <w:vAlign w:val="center"/>
            <w:hideMark/>
          </w:tcPr>
          <w:p w14:paraId="3D9B4BF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ORTOPEDIA Y TRAUMATOLOGÍA PEDIÁTRICA</w:t>
            </w:r>
          </w:p>
        </w:tc>
        <w:tc>
          <w:tcPr>
            <w:tcW w:w="0" w:type="auto"/>
            <w:vAlign w:val="center"/>
            <w:hideMark/>
          </w:tcPr>
          <w:p w14:paraId="09BD87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6F720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CA84BFF" w14:textId="77777777" w:rsidTr="001C5A64">
        <w:trPr>
          <w:trHeight w:val="20"/>
        </w:trPr>
        <w:tc>
          <w:tcPr>
            <w:tcW w:w="0" w:type="auto"/>
            <w:vAlign w:val="center"/>
            <w:hideMark/>
          </w:tcPr>
          <w:p w14:paraId="4123262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71</w:t>
            </w:r>
          </w:p>
        </w:tc>
        <w:tc>
          <w:tcPr>
            <w:tcW w:w="0" w:type="auto"/>
            <w:noWrap/>
            <w:vAlign w:val="center"/>
            <w:hideMark/>
          </w:tcPr>
          <w:p w14:paraId="7C7ADA1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100E7CB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890482</w:t>
            </w:r>
          </w:p>
        </w:tc>
        <w:tc>
          <w:tcPr>
            <w:tcW w:w="0" w:type="auto"/>
            <w:vAlign w:val="center"/>
            <w:hideMark/>
          </w:tcPr>
          <w:p w14:paraId="16D3BE8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OTORRINOLARINGOLOGÍA</w:t>
            </w:r>
          </w:p>
        </w:tc>
        <w:tc>
          <w:tcPr>
            <w:tcW w:w="0" w:type="auto"/>
            <w:vAlign w:val="center"/>
            <w:hideMark/>
          </w:tcPr>
          <w:p w14:paraId="5440AAB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FE2036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CC5F156" w14:textId="77777777" w:rsidTr="001C5A64">
        <w:trPr>
          <w:trHeight w:val="20"/>
        </w:trPr>
        <w:tc>
          <w:tcPr>
            <w:tcW w:w="0" w:type="auto"/>
            <w:vAlign w:val="center"/>
            <w:hideMark/>
          </w:tcPr>
          <w:p w14:paraId="4F78527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72</w:t>
            </w:r>
          </w:p>
        </w:tc>
        <w:tc>
          <w:tcPr>
            <w:tcW w:w="0" w:type="auto"/>
            <w:noWrap/>
            <w:vAlign w:val="center"/>
            <w:hideMark/>
          </w:tcPr>
          <w:p w14:paraId="5600C7D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76FE914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890485</w:t>
            </w:r>
          </w:p>
        </w:tc>
        <w:tc>
          <w:tcPr>
            <w:tcW w:w="0" w:type="auto"/>
            <w:vAlign w:val="center"/>
            <w:hideMark/>
          </w:tcPr>
          <w:p w14:paraId="1F18A11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PSIQUIATRÍA</w:t>
            </w:r>
          </w:p>
        </w:tc>
        <w:tc>
          <w:tcPr>
            <w:tcW w:w="0" w:type="auto"/>
            <w:vAlign w:val="center"/>
            <w:hideMark/>
          </w:tcPr>
          <w:p w14:paraId="0EE8EE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901953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E935327" w14:textId="77777777" w:rsidTr="001C5A64">
        <w:trPr>
          <w:trHeight w:val="20"/>
        </w:trPr>
        <w:tc>
          <w:tcPr>
            <w:tcW w:w="0" w:type="auto"/>
            <w:vAlign w:val="center"/>
            <w:hideMark/>
          </w:tcPr>
          <w:p w14:paraId="00C85D5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73</w:t>
            </w:r>
          </w:p>
        </w:tc>
        <w:tc>
          <w:tcPr>
            <w:tcW w:w="0" w:type="auto"/>
            <w:noWrap/>
            <w:vAlign w:val="center"/>
            <w:hideMark/>
          </w:tcPr>
          <w:p w14:paraId="21B1981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3523864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890489</w:t>
            </w:r>
          </w:p>
        </w:tc>
        <w:tc>
          <w:tcPr>
            <w:tcW w:w="0" w:type="auto"/>
            <w:vAlign w:val="center"/>
            <w:hideMark/>
          </w:tcPr>
          <w:p w14:paraId="2EE2A5A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REUMATOLOGÍA PEDIÁTRICA</w:t>
            </w:r>
          </w:p>
        </w:tc>
        <w:tc>
          <w:tcPr>
            <w:tcW w:w="0" w:type="auto"/>
            <w:vAlign w:val="center"/>
            <w:hideMark/>
          </w:tcPr>
          <w:p w14:paraId="47F8AED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A579F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6BE9389" w14:textId="77777777" w:rsidTr="001C5A64">
        <w:trPr>
          <w:trHeight w:val="20"/>
        </w:trPr>
        <w:tc>
          <w:tcPr>
            <w:tcW w:w="0" w:type="auto"/>
            <w:vAlign w:val="center"/>
            <w:hideMark/>
          </w:tcPr>
          <w:p w14:paraId="74E9E87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74</w:t>
            </w:r>
          </w:p>
        </w:tc>
        <w:tc>
          <w:tcPr>
            <w:tcW w:w="0" w:type="auto"/>
            <w:noWrap/>
            <w:vAlign w:val="center"/>
            <w:hideMark/>
          </w:tcPr>
          <w:p w14:paraId="4C8718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75D07ED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890494</w:t>
            </w:r>
          </w:p>
        </w:tc>
        <w:tc>
          <w:tcPr>
            <w:tcW w:w="0" w:type="auto"/>
            <w:vAlign w:val="center"/>
            <w:hideMark/>
          </w:tcPr>
          <w:p w14:paraId="5A9FDC2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INTERCONSULTA POR ESPECIALISTA EN UROLOGÍA PEDIÁTRICA</w:t>
            </w:r>
          </w:p>
        </w:tc>
        <w:tc>
          <w:tcPr>
            <w:tcW w:w="0" w:type="auto"/>
            <w:vAlign w:val="center"/>
            <w:hideMark/>
          </w:tcPr>
          <w:p w14:paraId="41CE4F7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2CA52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40F116C" w14:textId="77777777" w:rsidTr="001C5A64">
        <w:trPr>
          <w:trHeight w:val="20"/>
        </w:trPr>
        <w:tc>
          <w:tcPr>
            <w:tcW w:w="0" w:type="auto"/>
            <w:vAlign w:val="center"/>
            <w:hideMark/>
          </w:tcPr>
          <w:p w14:paraId="182EC1C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75</w:t>
            </w:r>
          </w:p>
        </w:tc>
        <w:tc>
          <w:tcPr>
            <w:tcW w:w="0" w:type="auto"/>
            <w:noWrap/>
            <w:vAlign w:val="center"/>
            <w:hideMark/>
          </w:tcPr>
          <w:p w14:paraId="54CD461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6207974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890502</w:t>
            </w:r>
          </w:p>
        </w:tc>
        <w:tc>
          <w:tcPr>
            <w:tcW w:w="0" w:type="auto"/>
            <w:vAlign w:val="center"/>
            <w:hideMark/>
          </w:tcPr>
          <w:p w14:paraId="5844843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PARTICIPACIÓN EN JUNTA MÉDICA O EQUIPO INTERDISCIPLINARIO POR MEDICINA ESPECIALIZADA Y CASO (PACIENTE)</w:t>
            </w:r>
          </w:p>
        </w:tc>
        <w:tc>
          <w:tcPr>
            <w:tcW w:w="0" w:type="auto"/>
            <w:vAlign w:val="center"/>
            <w:hideMark/>
          </w:tcPr>
          <w:p w14:paraId="57904B7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5AC74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F7C71D7" w14:textId="77777777" w:rsidTr="001C5A64">
        <w:trPr>
          <w:trHeight w:val="20"/>
        </w:trPr>
        <w:tc>
          <w:tcPr>
            <w:tcW w:w="0" w:type="auto"/>
            <w:vAlign w:val="center"/>
            <w:hideMark/>
          </w:tcPr>
          <w:p w14:paraId="611C4E3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76</w:t>
            </w:r>
          </w:p>
        </w:tc>
        <w:tc>
          <w:tcPr>
            <w:tcW w:w="0" w:type="auto"/>
            <w:noWrap/>
            <w:vAlign w:val="center"/>
            <w:hideMark/>
          </w:tcPr>
          <w:p w14:paraId="15F0DE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54A539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890602</w:t>
            </w:r>
          </w:p>
        </w:tc>
        <w:tc>
          <w:tcPr>
            <w:tcW w:w="0" w:type="auto"/>
            <w:vAlign w:val="center"/>
            <w:hideMark/>
          </w:tcPr>
          <w:p w14:paraId="619F034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CUIDADO (MANEJO) INTRAHOSPITALARIO POR MEDICINA ESPECIALIZADA</w:t>
            </w:r>
          </w:p>
        </w:tc>
        <w:tc>
          <w:tcPr>
            <w:tcW w:w="0" w:type="auto"/>
            <w:vAlign w:val="center"/>
            <w:hideMark/>
          </w:tcPr>
          <w:p w14:paraId="2C4CFE0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0BA207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2F863F2" w14:textId="77777777" w:rsidTr="001C5A64">
        <w:trPr>
          <w:trHeight w:val="20"/>
        </w:trPr>
        <w:tc>
          <w:tcPr>
            <w:tcW w:w="0" w:type="auto"/>
            <w:vAlign w:val="center"/>
            <w:hideMark/>
          </w:tcPr>
          <w:p w14:paraId="0427FB3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77</w:t>
            </w:r>
          </w:p>
        </w:tc>
        <w:tc>
          <w:tcPr>
            <w:tcW w:w="0" w:type="auto"/>
            <w:noWrap/>
            <w:vAlign w:val="center"/>
            <w:hideMark/>
          </w:tcPr>
          <w:p w14:paraId="0CDCD94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85101604</w:t>
            </w:r>
          </w:p>
        </w:tc>
        <w:tc>
          <w:tcPr>
            <w:tcW w:w="0" w:type="auto"/>
            <w:vAlign w:val="center"/>
            <w:hideMark/>
          </w:tcPr>
          <w:p w14:paraId="0F88350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890783</w:t>
            </w:r>
          </w:p>
        </w:tc>
        <w:tc>
          <w:tcPr>
            <w:tcW w:w="0" w:type="auto"/>
            <w:vAlign w:val="center"/>
            <w:hideMark/>
          </w:tcPr>
          <w:p w14:paraId="7767759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CONSULTA DE URGENCIAS, POR ESPECIALISTA EN PEDIATRÍA</w:t>
            </w:r>
          </w:p>
        </w:tc>
        <w:tc>
          <w:tcPr>
            <w:tcW w:w="0" w:type="auto"/>
            <w:vAlign w:val="center"/>
            <w:hideMark/>
          </w:tcPr>
          <w:p w14:paraId="5717A54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12BA8D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EA53E0A" w14:textId="77777777" w:rsidTr="001C5A64">
        <w:trPr>
          <w:trHeight w:val="20"/>
        </w:trPr>
        <w:tc>
          <w:tcPr>
            <w:tcW w:w="0" w:type="auto"/>
            <w:vAlign w:val="center"/>
            <w:hideMark/>
          </w:tcPr>
          <w:p w14:paraId="4E1F04B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78</w:t>
            </w:r>
          </w:p>
        </w:tc>
        <w:tc>
          <w:tcPr>
            <w:tcW w:w="0" w:type="auto"/>
            <w:noWrap/>
            <w:vAlign w:val="center"/>
            <w:hideMark/>
          </w:tcPr>
          <w:p w14:paraId="1704DD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0B0D0C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130M01</w:t>
            </w:r>
          </w:p>
        </w:tc>
        <w:tc>
          <w:tcPr>
            <w:tcW w:w="0" w:type="auto"/>
            <w:vAlign w:val="center"/>
            <w:hideMark/>
          </w:tcPr>
          <w:p w14:paraId="0A475FF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INTERNACIÓN COMPLEJIDAD MEDIANA HABITACION UNIPERSONAL (INCLUYE AISLAMIENTO)</w:t>
            </w:r>
          </w:p>
        </w:tc>
        <w:tc>
          <w:tcPr>
            <w:tcW w:w="0" w:type="auto"/>
            <w:vAlign w:val="center"/>
            <w:hideMark/>
          </w:tcPr>
          <w:p w14:paraId="6F39DE4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A11F9B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70D9AD9" w14:textId="77777777" w:rsidTr="001C5A64">
        <w:trPr>
          <w:trHeight w:val="20"/>
        </w:trPr>
        <w:tc>
          <w:tcPr>
            <w:tcW w:w="0" w:type="auto"/>
            <w:vAlign w:val="center"/>
            <w:hideMark/>
          </w:tcPr>
          <w:p w14:paraId="6449E2B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79</w:t>
            </w:r>
          </w:p>
        </w:tc>
        <w:tc>
          <w:tcPr>
            <w:tcW w:w="0" w:type="auto"/>
            <w:noWrap/>
            <w:vAlign w:val="center"/>
            <w:hideMark/>
          </w:tcPr>
          <w:p w14:paraId="018A911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BEC212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130M02</w:t>
            </w:r>
          </w:p>
        </w:tc>
        <w:tc>
          <w:tcPr>
            <w:tcW w:w="0" w:type="auto"/>
            <w:vAlign w:val="center"/>
            <w:hideMark/>
          </w:tcPr>
          <w:p w14:paraId="6CC199A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INTERNACIÓN COMPLEJIDAD MEDIANA HABITACION BIPERSONAL</w:t>
            </w:r>
          </w:p>
        </w:tc>
        <w:tc>
          <w:tcPr>
            <w:tcW w:w="0" w:type="auto"/>
            <w:vAlign w:val="center"/>
            <w:hideMark/>
          </w:tcPr>
          <w:p w14:paraId="5A31A7D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DFFBD4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075D636" w14:textId="77777777" w:rsidTr="001C5A64">
        <w:trPr>
          <w:trHeight w:val="20"/>
        </w:trPr>
        <w:tc>
          <w:tcPr>
            <w:tcW w:w="0" w:type="auto"/>
            <w:vAlign w:val="center"/>
            <w:hideMark/>
          </w:tcPr>
          <w:p w14:paraId="7FFA3D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80</w:t>
            </w:r>
          </w:p>
        </w:tc>
        <w:tc>
          <w:tcPr>
            <w:tcW w:w="0" w:type="auto"/>
            <w:noWrap/>
            <w:vAlign w:val="center"/>
            <w:hideMark/>
          </w:tcPr>
          <w:p w14:paraId="3E27087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7A7D774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130M02</w:t>
            </w:r>
          </w:p>
        </w:tc>
        <w:tc>
          <w:tcPr>
            <w:tcW w:w="0" w:type="auto"/>
            <w:vAlign w:val="center"/>
            <w:hideMark/>
          </w:tcPr>
          <w:p w14:paraId="3A54DC4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INTERNACIÓN COMPLEJIDAD MEDIANA HABITACION CUATRO CAMAS</w:t>
            </w:r>
          </w:p>
        </w:tc>
        <w:tc>
          <w:tcPr>
            <w:tcW w:w="0" w:type="auto"/>
            <w:vAlign w:val="center"/>
            <w:hideMark/>
          </w:tcPr>
          <w:p w14:paraId="64930D0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8675D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024ABB7" w14:textId="77777777" w:rsidTr="001C5A64">
        <w:trPr>
          <w:trHeight w:val="20"/>
        </w:trPr>
        <w:tc>
          <w:tcPr>
            <w:tcW w:w="0" w:type="auto"/>
            <w:vAlign w:val="center"/>
            <w:hideMark/>
          </w:tcPr>
          <w:p w14:paraId="33A7A13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81</w:t>
            </w:r>
          </w:p>
        </w:tc>
        <w:tc>
          <w:tcPr>
            <w:tcW w:w="0" w:type="auto"/>
            <w:noWrap/>
            <w:vAlign w:val="center"/>
            <w:hideMark/>
          </w:tcPr>
          <w:p w14:paraId="40E0C5B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0A0F19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109A01</w:t>
            </w:r>
          </w:p>
        </w:tc>
        <w:tc>
          <w:tcPr>
            <w:tcW w:w="0" w:type="auto"/>
            <w:vAlign w:val="center"/>
            <w:hideMark/>
          </w:tcPr>
          <w:p w14:paraId="00528A5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INTERNACIÓN EN UNIDAD DE CUIDADO INTENSIVO PEDIÁTRICO</w:t>
            </w:r>
          </w:p>
        </w:tc>
        <w:tc>
          <w:tcPr>
            <w:tcW w:w="0" w:type="auto"/>
            <w:vAlign w:val="center"/>
            <w:hideMark/>
          </w:tcPr>
          <w:p w14:paraId="7992C81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F13A81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0AA570D" w14:textId="77777777" w:rsidTr="001C5A64">
        <w:trPr>
          <w:trHeight w:val="20"/>
        </w:trPr>
        <w:tc>
          <w:tcPr>
            <w:tcW w:w="0" w:type="auto"/>
            <w:vAlign w:val="center"/>
            <w:hideMark/>
          </w:tcPr>
          <w:p w14:paraId="19DC3CC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82</w:t>
            </w:r>
          </w:p>
        </w:tc>
        <w:tc>
          <w:tcPr>
            <w:tcW w:w="0" w:type="auto"/>
            <w:noWrap/>
            <w:vAlign w:val="center"/>
            <w:hideMark/>
          </w:tcPr>
          <w:p w14:paraId="3114B26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020DEB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106M01</w:t>
            </w:r>
          </w:p>
        </w:tc>
        <w:tc>
          <w:tcPr>
            <w:tcW w:w="0" w:type="auto"/>
            <w:vAlign w:val="center"/>
            <w:hideMark/>
          </w:tcPr>
          <w:p w14:paraId="6B1AF7B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INTERNACIÓN EN UNIDAD DE CUIDADO INTERMEDIO PEDIÁTRICO</w:t>
            </w:r>
          </w:p>
        </w:tc>
        <w:tc>
          <w:tcPr>
            <w:tcW w:w="0" w:type="auto"/>
            <w:vAlign w:val="center"/>
            <w:hideMark/>
          </w:tcPr>
          <w:p w14:paraId="049E6A8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C6959E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A07F45E" w14:textId="77777777" w:rsidTr="001C5A64">
        <w:trPr>
          <w:trHeight w:val="20"/>
        </w:trPr>
        <w:tc>
          <w:tcPr>
            <w:tcW w:w="0" w:type="auto"/>
            <w:vAlign w:val="center"/>
            <w:hideMark/>
          </w:tcPr>
          <w:p w14:paraId="21DA2B5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83</w:t>
            </w:r>
          </w:p>
        </w:tc>
        <w:tc>
          <w:tcPr>
            <w:tcW w:w="0" w:type="auto"/>
            <w:noWrap/>
            <w:vAlign w:val="center"/>
            <w:hideMark/>
          </w:tcPr>
          <w:p w14:paraId="49BCB8F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6810A85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860205</w:t>
            </w:r>
          </w:p>
        </w:tc>
        <w:tc>
          <w:tcPr>
            <w:tcW w:w="0" w:type="auto"/>
            <w:vAlign w:val="center"/>
            <w:hideMark/>
          </w:tcPr>
          <w:p w14:paraId="62171A9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TUBERCULINA PRUEBA [DE MANTOUX]</w:t>
            </w:r>
          </w:p>
        </w:tc>
        <w:tc>
          <w:tcPr>
            <w:tcW w:w="0" w:type="auto"/>
            <w:vAlign w:val="center"/>
            <w:hideMark/>
          </w:tcPr>
          <w:p w14:paraId="2B6354B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CB6C09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2A72D59" w14:textId="77777777" w:rsidTr="001C5A64">
        <w:trPr>
          <w:trHeight w:val="20"/>
        </w:trPr>
        <w:tc>
          <w:tcPr>
            <w:tcW w:w="0" w:type="auto"/>
            <w:vAlign w:val="center"/>
            <w:hideMark/>
          </w:tcPr>
          <w:p w14:paraId="0E368FD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84</w:t>
            </w:r>
          </w:p>
        </w:tc>
        <w:tc>
          <w:tcPr>
            <w:tcW w:w="0" w:type="auto"/>
            <w:noWrap/>
            <w:vAlign w:val="center"/>
            <w:hideMark/>
          </w:tcPr>
          <w:p w14:paraId="5E3A09B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7392C78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861411</w:t>
            </w:r>
          </w:p>
        </w:tc>
        <w:tc>
          <w:tcPr>
            <w:tcW w:w="0" w:type="auto"/>
            <w:vAlign w:val="center"/>
            <w:hideMark/>
          </w:tcPr>
          <w:p w14:paraId="60FD8C6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INYECCION DE MATERIAL MIORELAJANTE (TOXINA BOTULINICA)</w:t>
            </w:r>
          </w:p>
        </w:tc>
        <w:tc>
          <w:tcPr>
            <w:tcW w:w="0" w:type="auto"/>
            <w:vAlign w:val="center"/>
            <w:hideMark/>
          </w:tcPr>
          <w:p w14:paraId="79FFA60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F91423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BC376A8" w14:textId="77777777" w:rsidTr="001C5A64">
        <w:trPr>
          <w:trHeight w:val="20"/>
        </w:trPr>
        <w:tc>
          <w:tcPr>
            <w:tcW w:w="0" w:type="auto"/>
            <w:vAlign w:val="center"/>
            <w:hideMark/>
          </w:tcPr>
          <w:p w14:paraId="42838D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w:t>
            </w:r>
          </w:p>
        </w:tc>
        <w:tc>
          <w:tcPr>
            <w:tcW w:w="0" w:type="auto"/>
            <w:noWrap/>
            <w:vAlign w:val="center"/>
            <w:hideMark/>
          </w:tcPr>
          <w:p w14:paraId="4BDBC70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496F23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891401</w:t>
            </w:r>
          </w:p>
        </w:tc>
        <w:tc>
          <w:tcPr>
            <w:tcW w:w="0" w:type="auto"/>
            <w:vAlign w:val="center"/>
            <w:hideMark/>
          </w:tcPr>
          <w:p w14:paraId="47C3C56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ELECTROENCEFALOGRAMA CONVENCIONAL</w:t>
            </w:r>
          </w:p>
        </w:tc>
        <w:tc>
          <w:tcPr>
            <w:tcW w:w="0" w:type="auto"/>
            <w:vAlign w:val="center"/>
            <w:hideMark/>
          </w:tcPr>
          <w:p w14:paraId="3C79A26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157AE3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D5B60AB" w14:textId="77777777" w:rsidTr="001C5A64">
        <w:trPr>
          <w:trHeight w:val="20"/>
        </w:trPr>
        <w:tc>
          <w:tcPr>
            <w:tcW w:w="0" w:type="auto"/>
            <w:vAlign w:val="center"/>
            <w:hideMark/>
          </w:tcPr>
          <w:p w14:paraId="54ABDC7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lastRenderedPageBreak/>
              <w:t>86</w:t>
            </w:r>
          </w:p>
        </w:tc>
        <w:tc>
          <w:tcPr>
            <w:tcW w:w="0" w:type="auto"/>
            <w:noWrap/>
            <w:vAlign w:val="center"/>
            <w:hideMark/>
          </w:tcPr>
          <w:p w14:paraId="60361F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17568F3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893805</w:t>
            </w:r>
          </w:p>
        </w:tc>
        <w:tc>
          <w:tcPr>
            <w:tcW w:w="0" w:type="auto"/>
            <w:vAlign w:val="center"/>
            <w:hideMark/>
          </w:tcPr>
          <w:p w14:paraId="6EC0D53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ESPIROMETRÍA O CURVA DE FLUJO VOLUMEN PRE Y POST BRONCODILATADORES</w:t>
            </w:r>
          </w:p>
        </w:tc>
        <w:tc>
          <w:tcPr>
            <w:tcW w:w="0" w:type="auto"/>
            <w:vAlign w:val="center"/>
            <w:hideMark/>
          </w:tcPr>
          <w:p w14:paraId="76C1A86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E6756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75044BF" w14:textId="77777777" w:rsidTr="001C5A64">
        <w:trPr>
          <w:trHeight w:val="20"/>
        </w:trPr>
        <w:tc>
          <w:tcPr>
            <w:tcW w:w="0" w:type="auto"/>
            <w:vAlign w:val="center"/>
            <w:hideMark/>
          </w:tcPr>
          <w:p w14:paraId="1598672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w:t>
            </w:r>
          </w:p>
        </w:tc>
        <w:tc>
          <w:tcPr>
            <w:tcW w:w="0" w:type="auto"/>
            <w:noWrap/>
            <w:vAlign w:val="center"/>
            <w:hideMark/>
          </w:tcPr>
          <w:p w14:paraId="12B9ED4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01D099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893821</w:t>
            </w:r>
          </w:p>
        </w:tc>
        <w:tc>
          <w:tcPr>
            <w:tcW w:w="0" w:type="auto"/>
            <w:vAlign w:val="center"/>
            <w:hideMark/>
          </w:tcPr>
          <w:p w14:paraId="3AA8511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PRUEBA DE BRONCOMOTRICIDAD CON EJERCICIO Y MONITOREO</w:t>
            </w:r>
          </w:p>
        </w:tc>
        <w:tc>
          <w:tcPr>
            <w:tcW w:w="0" w:type="auto"/>
            <w:vAlign w:val="center"/>
            <w:hideMark/>
          </w:tcPr>
          <w:p w14:paraId="663BCB7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EF9FC4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9302D01" w14:textId="77777777" w:rsidTr="001C5A64">
        <w:trPr>
          <w:trHeight w:val="20"/>
        </w:trPr>
        <w:tc>
          <w:tcPr>
            <w:tcW w:w="0" w:type="auto"/>
            <w:vAlign w:val="center"/>
            <w:hideMark/>
          </w:tcPr>
          <w:p w14:paraId="5D6A577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w:t>
            </w:r>
          </w:p>
        </w:tc>
        <w:tc>
          <w:tcPr>
            <w:tcW w:w="0" w:type="auto"/>
            <w:noWrap/>
            <w:vAlign w:val="center"/>
            <w:hideMark/>
          </w:tcPr>
          <w:p w14:paraId="53AB12E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65000B9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895001</w:t>
            </w:r>
          </w:p>
        </w:tc>
        <w:tc>
          <w:tcPr>
            <w:tcW w:w="0" w:type="auto"/>
            <w:vAlign w:val="center"/>
            <w:hideMark/>
          </w:tcPr>
          <w:p w14:paraId="4DCA89F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MONITOREO ELECTROCARDIOGRÁFICO CONTINUO (HOLTER)</w:t>
            </w:r>
          </w:p>
        </w:tc>
        <w:tc>
          <w:tcPr>
            <w:tcW w:w="0" w:type="auto"/>
            <w:vAlign w:val="center"/>
            <w:hideMark/>
          </w:tcPr>
          <w:p w14:paraId="6E1C5D5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136AA4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46F5016" w14:textId="77777777" w:rsidTr="001C5A64">
        <w:trPr>
          <w:trHeight w:val="20"/>
        </w:trPr>
        <w:tc>
          <w:tcPr>
            <w:tcW w:w="0" w:type="auto"/>
            <w:vAlign w:val="center"/>
            <w:hideMark/>
          </w:tcPr>
          <w:p w14:paraId="083B61D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w:t>
            </w:r>
          </w:p>
        </w:tc>
        <w:tc>
          <w:tcPr>
            <w:tcW w:w="0" w:type="auto"/>
            <w:noWrap/>
            <w:vAlign w:val="center"/>
            <w:hideMark/>
          </w:tcPr>
          <w:p w14:paraId="692482B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8B68C2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895101</w:t>
            </w:r>
          </w:p>
        </w:tc>
        <w:tc>
          <w:tcPr>
            <w:tcW w:w="0" w:type="auto"/>
            <w:vAlign w:val="center"/>
            <w:hideMark/>
          </w:tcPr>
          <w:p w14:paraId="4E2AA0E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ELECTROCARDIOGRAMA DE RITMO O DE SUPERFICIE SOD</w:t>
            </w:r>
          </w:p>
        </w:tc>
        <w:tc>
          <w:tcPr>
            <w:tcW w:w="0" w:type="auto"/>
            <w:vAlign w:val="center"/>
            <w:hideMark/>
          </w:tcPr>
          <w:p w14:paraId="546CCD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D17C86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56A5F2B" w14:textId="77777777" w:rsidTr="001C5A64">
        <w:trPr>
          <w:trHeight w:val="20"/>
        </w:trPr>
        <w:tc>
          <w:tcPr>
            <w:tcW w:w="0" w:type="auto"/>
            <w:vAlign w:val="center"/>
            <w:hideMark/>
          </w:tcPr>
          <w:p w14:paraId="7D6038D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w:t>
            </w:r>
          </w:p>
        </w:tc>
        <w:tc>
          <w:tcPr>
            <w:tcW w:w="0" w:type="auto"/>
            <w:noWrap/>
            <w:vAlign w:val="center"/>
            <w:hideMark/>
          </w:tcPr>
          <w:p w14:paraId="6F70F8E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85121804</w:t>
            </w:r>
          </w:p>
        </w:tc>
        <w:tc>
          <w:tcPr>
            <w:tcW w:w="0" w:type="auto"/>
            <w:vAlign w:val="center"/>
            <w:hideMark/>
          </w:tcPr>
          <w:p w14:paraId="5C089DE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898002</w:t>
            </w:r>
          </w:p>
        </w:tc>
        <w:tc>
          <w:tcPr>
            <w:tcW w:w="0" w:type="auto"/>
            <w:vAlign w:val="center"/>
            <w:hideMark/>
          </w:tcPr>
          <w:p w14:paraId="519DF8B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ESTUDIO DE COLORACIÓN BÁSICA EN CITOLOGÍA DE LÍQUIDO CORPORAL O SECRECIÓN</w:t>
            </w:r>
          </w:p>
        </w:tc>
        <w:tc>
          <w:tcPr>
            <w:tcW w:w="0" w:type="auto"/>
            <w:vAlign w:val="center"/>
            <w:hideMark/>
          </w:tcPr>
          <w:p w14:paraId="345A4F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795B5C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7D1BD33" w14:textId="77777777" w:rsidTr="001C5A64">
        <w:trPr>
          <w:trHeight w:val="20"/>
        </w:trPr>
        <w:tc>
          <w:tcPr>
            <w:tcW w:w="0" w:type="auto"/>
            <w:vAlign w:val="center"/>
            <w:hideMark/>
          </w:tcPr>
          <w:p w14:paraId="2CD1B4F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91</w:t>
            </w:r>
          </w:p>
        </w:tc>
        <w:tc>
          <w:tcPr>
            <w:tcW w:w="0" w:type="auto"/>
            <w:noWrap/>
            <w:vAlign w:val="center"/>
            <w:hideMark/>
          </w:tcPr>
          <w:p w14:paraId="041902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85121804</w:t>
            </w:r>
          </w:p>
        </w:tc>
        <w:tc>
          <w:tcPr>
            <w:tcW w:w="0" w:type="auto"/>
            <w:vAlign w:val="center"/>
            <w:hideMark/>
          </w:tcPr>
          <w:p w14:paraId="4E8222B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898101</w:t>
            </w:r>
          </w:p>
        </w:tc>
        <w:tc>
          <w:tcPr>
            <w:tcW w:w="0" w:type="auto"/>
            <w:vAlign w:val="center"/>
            <w:hideMark/>
          </w:tcPr>
          <w:p w14:paraId="7179EEF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ESTUDIO DE COLORACIÓN BÁSICA EN BIOPSIA</w:t>
            </w:r>
          </w:p>
        </w:tc>
        <w:tc>
          <w:tcPr>
            <w:tcW w:w="0" w:type="auto"/>
            <w:vAlign w:val="center"/>
            <w:hideMark/>
          </w:tcPr>
          <w:p w14:paraId="6DD14D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199E42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C757FBB" w14:textId="77777777" w:rsidTr="001C5A64">
        <w:trPr>
          <w:trHeight w:val="20"/>
        </w:trPr>
        <w:tc>
          <w:tcPr>
            <w:tcW w:w="0" w:type="auto"/>
            <w:vAlign w:val="center"/>
            <w:hideMark/>
          </w:tcPr>
          <w:p w14:paraId="245426F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92</w:t>
            </w:r>
          </w:p>
        </w:tc>
        <w:tc>
          <w:tcPr>
            <w:tcW w:w="0" w:type="auto"/>
            <w:noWrap/>
            <w:vAlign w:val="center"/>
            <w:hideMark/>
          </w:tcPr>
          <w:p w14:paraId="4B68B3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85121804</w:t>
            </w:r>
          </w:p>
        </w:tc>
        <w:tc>
          <w:tcPr>
            <w:tcW w:w="0" w:type="auto"/>
            <w:vAlign w:val="center"/>
            <w:hideMark/>
          </w:tcPr>
          <w:p w14:paraId="0AB9CA3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898808</w:t>
            </w:r>
          </w:p>
        </w:tc>
        <w:tc>
          <w:tcPr>
            <w:tcW w:w="0" w:type="auto"/>
            <w:vAlign w:val="center"/>
            <w:hideMark/>
          </w:tcPr>
          <w:p w14:paraId="148FDF6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ESTUDIO DE COLORACIÓN HISTOQUÍMICA EN BIOPSIA</w:t>
            </w:r>
          </w:p>
        </w:tc>
        <w:tc>
          <w:tcPr>
            <w:tcW w:w="0" w:type="auto"/>
            <w:vAlign w:val="center"/>
            <w:hideMark/>
          </w:tcPr>
          <w:p w14:paraId="6E7B0F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212208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69D1FF5" w14:textId="77777777" w:rsidTr="001C5A64">
        <w:trPr>
          <w:trHeight w:val="20"/>
        </w:trPr>
        <w:tc>
          <w:tcPr>
            <w:tcW w:w="0" w:type="auto"/>
            <w:vAlign w:val="center"/>
            <w:hideMark/>
          </w:tcPr>
          <w:p w14:paraId="12B1E96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93</w:t>
            </w:r>
          </w:p>
        </w:tc>
        <w:tc>
          <w:tcPr>
            <w:tcW w:w="0" w:type="auto"/>
            <w:noWrap/>
            <w:vAlign w:val="center"/>
            <w:hideMark/>
          </w:tcPr>
          <w:p w14:paraId="4E52DA7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85121804</w:t>
            </w:r>
          </w:p>
        </w:tc>
        <w:tc>
          <w:tcPr>
            <w:tcW w:w="0" w:type="auto"/>
            <w:vAlign w:val="center"/>
            <w:hideMark/>
          </w:tcPr>
          <w:p w14:paraId="5B92CBB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898807</w:t>
            </w:r>
          </w:p>
        </w:tc>
        <w:tc>
          <w:tcPr>
            <w:tcW w:w="0" w:type="auto"/>
            <w:vAlign w:val="center"/>
            <w:hideMark/>
          </w:tcPr>
          <w:p w14:paraId="299E4FE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ESTUDIO DE COLORACIÓN INMUNOHISTOQUÍMICA EN BIOPSIA</w:t>
            </w:r>
          </w:p>
        </w:tc>
        <w:tc>
          <w:tcPr>
            <w:tcW w:w="0" w:type="auto"/>
            <w:vAlign w:val="center"/>
            <w:hideMark/>
          </w:tcPr>
          <w:p w14:paraId="396B0B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AAFD5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76417F4" w14:textId="77777777" w:rsidTr="001C5A64">
        <w:trPr>
          <w:trHeight w:val="20"/>
        </w:trPr>
        <w:tc>
          <w:tcPr>
            <w:tcW w:w="0" w:type="auto"/>
            <w:vAlign w:val="center"/>
            <w:hideMark/>
          </w:tcPr>
          <w:p w14:paraId="74DFB8C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94</w:t>
            </w:r>
          </w:p>
        </w:tc>
        <w:tc>
          <w:tcPr>
            <w:tcW w:w="0" w:type="auto"/>
            <w:noWrap/>
            <w:vAlign w:val="center"/>
            <w:hideMark/>
          </w:tcPr>
          <w:p w14:paraId="45C125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1DD5070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901101</w:t>
            </w:r>
          </w:p>
        </w:tc>
        <w:tc>
          <w:tcPr>
            <w:tcW w:w="0" w:type="auto"/>
            <w:vAlign w:val="center"/>
            <w:hideMark/>
          </w:tcPr>
          <w:p w14:paraId="107AE57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BACILOSCOPIA COLORACIÓN ÁCIDO ALCOHOL-RESISTENTE [ZIEHL-NEELSEN]</w:t>
            </w:r>
          </w:p>
        </w:tc>
        <w:tc>
          <w:tcPr>
            <w:tcW w:w="0" w:type="auto"/>
            <w:vAlign w:val="center"/>
            <w:hideMark/>
          </w:tcPr>
          <w:p w14:paraId="55C2DFB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00DAAF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BC85EDE" w14:textId="77777777" w:rsidTr="001C5A64">
        <w:trPr>
          <w:trHeight w:val="20"/>
        </w:trPr>
        <w:tc>
          <w:tcPr>
            <w:tcW w:w="0" w:type="auto"/>
            <w:vAlign w:val="center"/>
            <w:hideMark/>
          </w:tcPr>
          <w:p w14:paraId="75F79FC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95</w:t>
            </w:r>
          </w:p>
        </w:tc>
        <w:tc>
          <w:tcPr>
            <w:tcW w:w="0" w:type="auto"/>
            <w:noWrap/>
            <w:vAlign w:val="center"/>
            <w:hideMark/>
          </w:tcPr>
          <w:p w14:paraId="37B9F26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73955A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901101</w:t>
            </w:r>
          </w:p>
        </w:tc>
        <w:tc>
          <w:tcPr>
            <w:tcW w:w="0" w:type="auto"/>
            <w:vAlign w:val="center"/>
            <w:hideMark/>
          </w:tcPr>
          <w:p w14:paraId="43BE78E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BACILOSCOPIA COLORACIÓN ÁCIDO ALCOHOL-RESISTENTE [ZIEHL-NEELSEN] – BK EN JUGO GÁSTRICO</w:t>
            </w:r>
          </w:p>
        </w:tc>
        <w:tc>
          <w:tcPr>
            <w:tcW w:w="0" w:type="auto"/>
            <w:vAlign w:val="center"/>
            <w:hideMark/>
          </w:tcPr>
          <w:p w14:paraId="7D30448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FC2B5E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56E566EF" w14:textId="77777777" w:rsidTr="001C5A64">
        <w:trPr>
          <w:trHeight w:val="20"/>
        </w:trPr>
        <w:tc>
          <w:tcPr>
            <w:tcW w:w="0" w:type="auto"/>
            <w:vAlign w:val="center"/>
            <w:hideMark/>
          </w:tcPr>
          <w:p w14:paraId="40EC343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96</w:t>
            </w:r>
          </w:p>
        </w:tc>
        <w:tc>
          <w:tcPr>
            <w:tcW w:w="0" w:type="auto"/>
            <w:noWrap/>
            <w:vAlign w:val="center"/>
            <w:hideMark/>
          </w:tcPr>
          <w:p w14:paraId="409C7D2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4E79D9B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901107</w:t>
            </w:r>
          </w:p>
        </w:tc>
        <w:tc>
          <w:tcPr>
            <w:tcW w:w="0" w:type="auto"/>
            <w:vAlign w:val="center"/>
            <w:hideMark/>
          </w:tcPr>
          <w:p w14:paraId="33A33E0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COLORACIÓN GRAM Y LECTURA PARA CUALQUIER MUESTRA</w:t>
            </w:r>
          </w:p>
        </w:tc>
        <w:tc>
          <w:tcPr>
            <w:tcW w:w="0" w:type="auto"/>
            <w:vAlign w:val="center"/>
            <w:hideMark/>
          </w:tcPr>
          <w:p w14:paraId="188FF4A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5AA720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2FC554C" w14:textId="77777777" w:rsidTr="001C5A64">
        <w:trPr>
          <w:trHeight w:val="20"/>
        </w:trPr>
        <w:tc>
          <w:tcPr>
            <w:tcW w:w="0" w:type="auto"/>
            <w:vAlign w:val="center"/>
            <w:hideMark/>
          </w:tcPr>
          <w:p w14:paraId="39AACA5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97</w:t>
            </w:r>
          </w:p>
        </w:tc>
        <w:tc>
          <w:tcPr>
            <w:tcW w:w="0" w:type="auto"/>
            <w:noWrap/>
            <w:vAlign w:val="center"/>
            <w:hideMark/>
          </w:tcPr>
          <w:p w14:paraId="682184E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68F4AA8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901109</w:t>
            </w:r>
          </w:p>
        </w:tc>
        <w:tc>
          <w:tcPr>
            <w:tcW w:w="0" w:type="auto"/>
            <w:vAlign w:val="center"/>
            <w:hideMark/>
          </w:tcPr>
          <w:p w14:paraId="0D3F96C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COLORACIÓN TINTA CHINA Y LECTURA</w:t>
            </w:r>
          </w:p>
        </w:tc>
        <w:tc>
          <w:tcPr>
            <w:tcW w:w="0" w:type="auto"/>
            <w:vAlign w:val="center"/>
            <w:hideMark/>
          </w:tcPr>
          <w:p w14:paraId="5B88029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BD7705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4D7FCAB" w14:textId="77777777" w:rsidTr="001C5A64">
        <w:trPr>
          <w:trHeight w:val="20"/>
        </w:trPr>
        <w:tc>
          <w:tcPr>
            <w:tcW w:w="0" w:type="auto"/>
            <w:vAlign w:val="center"/>
            <w:hideMark/>
          </w:tcPr>
          <w:p w14:paraId="0561333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98</w:t>
            </w:r>
          </w:p>
        </w:tc>
        <w:tc>
          <w:tcPr>
            <w:tcW w:w="0" w:type="auto"/>
            <w:noWrap/>
            <w:vAlign w:val="center"/>
            <w:hideMark/>
          </w:tcPr>
          <w:p w14:paraId="7CF62F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0B8DEF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901206</w:t>
            </w:r>
          </w:p>
        </w:tc>
        <w:tc>
          <w:tcPr>
            <w:tcW w:w="0" w:type="auto"/>
            <w:vAlign w:val="center"/>
            <w:hideMark/>
          </w:tcPr>
          <w:p w14:paraId="5F38742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COPROCULTIVO</w:t>
            </w:r>
          </w:p>
        </w:tc>
        <w:tc>
          <w:tcPr>
            <w:tcW w:w="0" w:type="auto"/>
            <w:vAlign w:val="center"/>
            <w:hideMark/>
          </w:tcPr>
          <w:p w14:paraId="13CD388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2FED25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FD558D1" w14:textId="77777777" w:rsidTr="001C5A64">
        <w:trPr>
          <w:trHeight w:val="20"/>
        </w:trPr>
        <w:tc>
          <w:tcPr>
            <w:tcW w:w="0" w:type="auto"/>
            <w:vAlign w:val="center"/>
            <w:hideMark/>
          </w:tcPr>
          <w:p w14:paraId="2D04F44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99</w:t>
            </w:r>
          </w:p>
        </w:tc>
        <w:tc>
          <w:tcPr>
            <w:tcW w:w="0" w:type="auto"/>
            <w:noWrap/>
            <w:vAlign w:val="center"/>
            <w:hideMark/>
          </w:tcPr>
          <w:p w14:paraId="321C1E9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7BCD3AD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901209</w:t>
            </w:r>
          </w:p>
        </w:tc>
        <w:tc>
          <w:tcPr>
            <w:tcW w:w="0" w:type="auto"/>
            <w:vAlign w:val="center"/>
            <w:hideMark/>
          </w:tcPr>
          <w:p w14:paraId="0B56998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CULTIVO DE LÍQUIDOS CORPORALES (BILIS L.C.R PERITONEAL PLEURAL ASCITICO SINOVIAL OTROS DIFERENTE A ORINA)</w:t>
            </w:r>
          </w:p>
        </w:tc>
        <w:tc>
          <w:tcPr>
            <w:tcW w:w="0" w:type="auto"/>
            <w:vAlign w:val="center"/>
            <w:hideMark/>
          </w:tcPr>
          <w:p w14:paraId="144D9B7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05173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96AC2CA" w14:textId="77777777" w:rsidTr="001C5A64">
        <w:trPr>
          <w:trHeight w:val="20"/>
        </w:trPr>
        <w:tc>
          <w:tcPr>
            <w:tcW w:w="0" w:type="auto"/>
            <w:vAlign w:val="center"/>
            <w:hideMark/>
          </w:tcPr>
          <w:p w14:paraId="46BD2AB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100</w:t>
            </w:r>
          </w:p>
        </w:tc>
        <w:tc>
          <w:tcPr>
            <w:tcW w:w="0" w:type="auto"/>
            <w:vAlign w:val="center"/>
            <w:hideMark/>
          </w:tcPr>
          <w:p w14:paraId="621D4A3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18B5B4C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901217</w:t>
            </w:r>
          </w:p>
        </w:tc>
        <w:tc>
          <w:tcPr>
            <w:tcW w:w="0" w:type="auto"/>
            <w:vAlign w:val="center"/>
            <w:hideMark/>
          </w:tcPr>
          <w:p w14:paraId="0DE49C4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CULTIVO PARA MICROORGANISMOS EN CUALQUIER MUESTRA DIFERENTE A MÉDULA ÓSEA ORINA Y HECES</w:t>
            </w:r>
          </w:p>
        </w:tc>
        <w:tc>
          <w:tcPr>
            <w:tcW w:w="0" w:type="auto"/>
            <w:vAlign w:val="center"/>
            <w:hideMark/>
          </w:tcPr>
          <w:p w14:paraId="164CC1F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9B9D69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3FFAB4A" w14:textId="77777777" w:rsidTr="001C5A64">
        <w:trPr>
          <w:trHeight w:val="20"/>
        </w:trPr>
        <w:tc>
          <w:tcPr>
            <w:tcW w:w="0" w:type="auto"/>
            <w:vAlign w:val="center"/>
            <w:hideMark/>
          </w:tcPr>
          <w:p w14:paraId="5FBF87F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101</w:t>
            </w:r>
          </w:p>
        </w:tc>
        <w:tc>
          <w:tcPr>
            <w:tcW w:w="0" w:type="auto"/>
            <w:vAlign w:val="center"/>
            <w:hideMark/>
          </w:tcPr>
          <w:p w14:paraId="51D0CF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52A6CC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901218</w:t>
            </w:r>
          </w:p>
        </w:tc>
        <w:tc>
          <w:tcPr>
            <w:tcW w:w="0" w:type="auto"/>
            <w:vAlign w:val="center"/>
            <w:hideMark/>
          </w:tcPr>
          <w:p w14:paraId="640AB31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CULTIVO PARA MICROORGANISMOS ANAEROBIOS DE CUALQUIER MUESTRA DIFERENTE A MÉDULAÓSEA</w:t>
            </w:r>
          </w:p>
        </w:tc>
        <w:tc>
          <w:tcPr>
            <w:tcW w:w="0" w:type="auto"/>
            <w:vAlign w:val="center"/>
            <w:hideMark/>
          </w:tcPr>
          <w:p w14:paraId="0984D6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8208E4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BDAFF85" w14:textId="77777777" w:rsidTr="001C5A64">
        <w:trPr>
          <w:trHeight w:val="20"/>
        </w:trPr>
        <w:tc>
          <w:tcPr>
            <w:tcW w:w="0" w:type="auto"/>
            <w:vAlign w:val="center"/>
            <w:hideMark/>
          </w:tcPr>
          <w:p w14:paraId="225AF9C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102</w:t>
            </w:r>
          </w:p>
        </w:tc>
        <w:tc>
          <w:tcPr>
            <w:tcW w:w="0" w:type="auto"/>
            <w:vAlign w:val="center"/>
            <w:hideMark/>
          </w:tcPr>
          <w:p w14:paraId="172CC3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2B5F482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901221</w:t>
            </w:r>
          </w:p>
        </w:tc>
        <w:tc>
          <w:tcPr>
            <w:tcW w:w="0" w:type="auto"/>
            <w:vAlign w:val="center"/>
            <w:hideMark/>
          </w:tcPr>
          <w:p w14:paraId="016046C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HEMOCULTIVO AEROBIO AUTOMATIZADO CADA MUESTRA</w:t>
            </w:r>
          </w:p>
        </w:tc>
        <w:tc>
          <w:tcPr>
            <w:tcW w:w="0" w:type="auto"/>
            <w:vAlign w:val="center"/>
            <w:hideMark/>
          </w:tcPr>
          <w:p w14:paraId="6589149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6E8CBB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BAEC9CE" w14:textId="77777777" w:rsidTr="001C5A64">
        <w:trPr>
          <w:trHeight w:val="20"/>
        </w:trPr>
        <w:tc>
          <w:tcPr>
            <w:tcW w:w="0" w:type="auto"/>
            <w:vAlign w:val="center"/>
            <w:hideMark/>
          </w:tcPr>
          <w:p w14:paraId="5B89705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103</w:t>
            </w:r>
          </w:p>
        </w:tc>
        <w:tc>
          <w:tcPr>
            <w:tcW w:w="0" w:type="auto"/>
            <w:vAlign w:val="center"/>
            <w:hideMark/>
          </w:tcPr>
          <w:p w14:paraId="42A7064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1CA8C1B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901223</w:t>
            </w:r>
          </w:p>
        </w:tc>
        <w:tc>
          <w:tcPr>
            <w:tcW w:w="0" w:type="auto"/>
            <w:vAlign w:val="center"/>
            <w:hideMark/>
          </w:tcPr>
          <w:p w14:paraId="111D316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HEMOCULTIVO ANAEROBIO AUTOMATIZADO CADA MUESTRA</w:t>
            </w:r>
          </w:p>
        </w:tc>
        <w:tc>
          <w:tcPr>
            <w:tcW w:w="0" w:type="auto"/>
            <w:vAlign w:val="center"/>
            <w:hideMark/>
          </w:tcPr>
          <w:p w14:paraId="27FBEED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70591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64E8EEE" w14:textId="77777777" w:rsidTr="001C5A64">
        <w:trPr>
          <w:trHeight w:val="20"/>
        </w:trPr>
        <w:tc>
          <w:tcPr>
            <w:tcW w:w="0" w:type="auto"/>
            <w:vAlign w:val="center"/>
            <w:hideMark/>
          </w:tcPr>
          <w:p w14:paraId="7B80EB6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104</w:t>
            </w:r>
          </w:p>
        </w:tc>
        <w:tc>
          <w:tcPr>
            <w:tcW w:w="0" w:type="auto"/>
            <w:vAlign w:val="center"/>
            <w:hideMark/>
          </w:tcPr>
          <w:p w14:paraId="1BD2D8B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02D063F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901225</w:t>
            </w:r>
          </w:p>
        </w:tc>
        <w:tc>
          <w:tcPr>
            <w:tcW w:w="0" w:type="auto"/>
            <w:vAlign w:val="center"/>
            <w:hideMark/>
          </w:tcPr>
          <w:p w14:paraId="0F977D6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HEMOCULTIVO PARA HONGOS CADA MUESTRA</w:t>
            </w:r>
          </w:p>
        </w:tc>
        <w:tc>
          <w:tcPr>
            <w:tcW w:w="0" w:type="auto"/>
            <w:vAlign w:val="center"/>
            <w:hideMark/>
          </w:tcPr>
          <w:p w14:paraId="41B3AD1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50545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6852A62" w14:textId="77777777" w:rsidTr="001C5A64">
        <w:trPr>
          <w:trHeight w:val="20"/>
        </w:trPr>
        <w:tc>
          <w:tcPr>
            <w:tcW w:w="0" w:type="auto"/>
            <w:vAlign w:val="center"/>
            <w:hideMark/>
          </w:tcPr>
          <w:p w14:paraId="1ECE2A3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105</w:t>
            </w:r>
          </w:p>
        </w:tc>
        <w:tc>
          <w:tcPr>
            <w:tcW w:w="0" w:type="auto"/>
            <w:vAlign w:val="center"/>
            <w:hideMark/>
          </w:tcPr>
          <w:p w14:paraId="6635323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21D4BD2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901230</w:t>
            </w:r>
          </w:p>
        </w:tc>
        <w:tc>
          <w:tcPr>
            <w:tcW w:w="0" w:type="auto"/>
            <w:vAlign w:val="center"/>
            <w:hideMark/>
          </w:tcPr>
          <w:p w14:paraId="7969521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MYCOBACTERIUM TUBERCULOSIS CULTIVO</w:t>
            </w:r>
          </w:p>
        </w:tc>
        <w:tc>
          <w:tcPr>
            <w:tcW w:w="0" w:type="auto"/>
            <w:vAlign w:val="center"/>
            <w:hideMark/>
          </w:tcPr>
          <w:p w14:paraId="587F1CC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F80428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0EB0ABA" w14:textId="77777777" w:rsidTr="001C5A64">
        <w:trPr>
          <w:trHeight w:val="20"/>
        </w:trPr>
        <w:tc>
          <w:tcPr>
            <w:tcW w:w="0" w:type="auto"/>
            <w:vAlign w:val="center"/>
            <w:hideMark/>
          </w:tcPr>
          <w:p w14:paraId="0DB7B65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106</w:t>
            </w:r>
          </w:p>
        </w:tc>
        <w:tc>
          <w:tcPr>
            <w:tcW w:w="0" w:type="auto"/>
            <w:vAlign w:val="center"/>
            <w:hideMark/>
          </w:tcPr>
          <w:p w14:paraId="5BD9E43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5114106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901236</w:t>
            </w:r>
          </w:p>
        </w:tc>
        <w:tc>
          <w:tcPr>
            <w:tcW w:w="0" w:type="auto"/>
            <w:vAlign w:val="center"/>
            <w:hideMark/>
          </w:tcPr>
          <w:p w14:paraId="09C723A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UROCULTIVO (ANTIBIOGRAMA CONCENTRACIÓN MÍNIMA INHIBITORIA AUTOMATIZADO)</w:t>
            </w:r>
          </w:p>
        </w:tc>
        <w:tc>
          <w:tcPr>
            <w:tcW w:w="0" w:type="auto"/>
            <w:vAlign w:val="center"/>
            <w:hideMark/>
          </w:tcPr>
          <w:p w14:paraId="37AE9EE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112950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A3B0532" w14:textId="77777777" w:rsidTr="001C5A64">
        <w:trPr>
          <w:trHeight w:val="20"/>
        </w:trPr>
        <w:tc>
          <w:tcPr>
            <w:tcW w:w="0" w:type="auto"/>
            <w:vAlign w:val="center"/>
            <w:hideMark/>
          </w:tcPr>
          <w:p w14:paraId="540740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107</w:t>
            </w:r>
          </w:p>
        </w:tc>
        <w:tc>
          <w:tcPr>
            <w:tcW w:w="0" w:type="auto"/>
            <w:vAlign w:val="center"/>
            <w:hideMark/>
          </w:tcPr>
          <w:p w14:paraId="353CEB8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7D23903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901304</w:t>
            </w:r>
          </w:p>
        </w:tc>
        <w:tc>
          <w:tcPr>
            <w:tcW w:w="0" w:type="auto"/>
            <w:vAlign w:val="center"/>
            <w:hideMark/>
          </w:tcPr>
          <w:p w14:paraId="5861BFA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EXAMEN DIRECTO FRESCO DE CUALQUIER MUESTRA</w:t>
            </w:r>
          </w:p>
        </w:tc>
        <w:tc>
          <w:tcPr>
            <w:tcW w:w="0" w:type="auto"/>
            <w:vAlign w:val="center"/>
            <w:hideMark/>
          </w:tcPr>
          <w:p w14:paraId="3902C37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A12470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B806E65" w14:textId="77777777" w:rsidTr="001C5A64">
        <w:trPr>
          <w:trHeight w:val="20"/>
        </w:trPr>
        <w:tc>
          <w:tcPr>
            <w:tcW w:w="0" w:type="auto"/>
            <w:vAlign w:val="center"/>
            <w:hideMark/>
          </w:tcPr>
          <w:p w14:paraId="7543377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108</w:t>
            </w:r>
          </w:p>
        </w:tc>
        <w:tc>
          <w:tcPr>
            <w:tcW w:w="0" w:type="auto"/>
            <w:vAlign w:val="center"/>
            <w:hideMark/>
          </w:tcPr>
          <w:p w14:paraId="2EB3A41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3CAA50A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901305</w:t>
            </w:r>
          </w:p>
        </w:tc>
        <w:tc>
          <w:tcPr>
            <w:tcW w:w="0" w:type="auto"/>
            <w:vAlign w:val="center"/>
            <w:hideMark/>
          </w:tcPr>
          <w:p w14:paraId="6CE4279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EXAMEN DIRECTO PARA HONGOS (KOH)</w:t>
            </w:r>
          </w:p>
        </w:tc>
        <w:tc>
          <w:tcPr>
            <w:tcW w:w="0" w:type="auto"/>
            <w:vAlign w:val="center"/>
            <w:hideMark/>
          </w:tcPr>
          <w:p w14:paraId="07D0F7A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6B8682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1A31A7E" w14:textId="77777777" w:rsidTr="001C5A64">
        <w:trPr>
          <w:trHeight w:val="20"/>
        </w:trPr>
        <w:tc>
          <w:tcPr>
            <w:tcW w:w="0" w:type="auto"/>
            <w:vAlign w:val="center"/>
            <w:hideMark/>
          </w:tcPr>
          <w:p w14:paraId="2917E47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109</w:t>
            </w:r>
          </w:p>
        </w:tc>
        <w:tc>
          <w:tcPr>
            <w:tcW w:w="0" w:type="auto"/>
            <w:vAlign w:val="center"/>
            <w:hideMark/>
          </w:tcPr>
          <w:p w14:paraId="14A3B5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67729E3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901321</w:t>
            </w:r>
          </w:p>
        </w:tc>
        <w:tc>
          <w:tcPr>
            <w:tcW w:w="0" w:type="auto"/>
            <w:vAlign w:val="center"/>
            <w:hideMark/>
          </w:tcPr>
          <w:p w14:paraId="332C522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STREPTOCOCCUS BETA HEMOLITICO GRUPO A (PRUEBA RÁPIDA O DIRECTA)</w:t>
            </w:r>
          </w:p>
        </w:tc>
        <w:tc>
          <w:tcPr>
            <w:tcW w:w="0" w:type="auto"/>
            <w:vAlign w:val="center"/>
            <w:hideMark/>
          </w:tcPr>
          <w:p w14:paraId="4657DE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3FA3A8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2118964" w14:textId="77777777" w:rsidTr="001C5A64">
        <w:trPr>
          <w:trHeight w:val="20"/>
        </w:trPr>
        <w:tc>
          <w:tcPr>
            <w:tcW w:w="0" w:type="auto"/>
            <w:vAlign w:val="center"/>
            <w:hideMark/>
          </w:tcPr>
          <w:p w14:paraId="093C0D0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110</w:t>
            </w:r>
          </w:p>
        </w:tc>
        <w:tc>
          <w:tcPr>
            <w:tcW w:w="0" w:type="auto"/>
            <w:vAlign w:val="center"/>
            <w:hideMark/>
          </w:tcPr>
          <w:p w14:paraId="5FCC49F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B3E57B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902079</w:t>
            </w:r>
          </w:p>
        </w:tc>
        <w:tc>
          <w:tcPr>
            <w:tcW w:w="0" w:type="auto"/>
            <w:vAlign w:val="center"/>
            <w:hideMark/>
          </w:tcPr>
          <w:p w14:paraId="61B77F7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ANTICOAGULANTE LUPICO</w:t>
            </w:r>
          </w:p>
        </w:tc>
        <w:tc>
          <w:tcPr>
            <w:tcW w:w="0" w:type="auto"/>
            <w:vAlign w:val="center"/>
            <w:hideMark/>
          </w:tcPr>
          <w:p w14:paraId="57A1C1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383CB0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E67C238" w14:textId="77777777" w:rsidTr="001C5A64">
        <w:trPr>
          <w:trHeight w:val="20"/>
        </w:trPr>
        <w:tc>
          <w:tcPr>
            <w:tcW w:w="0" w:type="auto"/>
            <w:vAlign w:val="center"/>
            <w:hideMark/>
          </w:tcPr>
          <w:p w14:paraId="15D088E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111</w:t>
            </w:r>
          </w:p>
        </w:tc>
        <w:tc>
          <w:tcPr>
            <w:tcW w:w="0" w:type="auto"/>
            <w:vAlign w:val="center"/>
            <w:hideMark/>
          </w:tcPr>
          <w:p w14:paraId="7C2031D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A2533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902007</w:t>
            </w:r>
          </w:p>
        </w:tc>
        <w:tc>
          <w:tcPr>
            <w:tcW w:w="0" w:type="auto"/>
            <w:vAlign w:val="center"/>
            <w:hideMark/>
          </w:tcPr>
          <w:p w14:paraId="002E6A0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ANTITROMBINA III FUNCIONAL AUTOMATIZADA</w:t>
            </w:r>
          </w:p>
        </w:tc>
        <w:tc>
          <w:tcPr>
            <w:tcW w:w="0" w:type="auto"/>
            <w:vAlign w:val="center"/>
            <w:hideMark/>
          </w:tcPr>
          <w:p w14:paraId="0FA6E3B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07AB46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C567118" w14:textId="77777777" w:rsidTr="001C5A64">
        <w:trPr>
          <w:trHeight w:val="20"/>
        </w:trPr>
        <w:tc>
          <w:tcPr>
            <w:tcW w:w="0" w:type="auto"/>
            <w:vAlign w:val="center"/>
            <w:hideMark/>
          </w:tcPr>
          <w:p w14:paraId="7D92B2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112</w:t>
            </w:r>
          </w:p>
        </w:tc>
        <w:tc>
          <w:tcPr>
            <w:tcW w:w="0" w:type="auto"/>
            <w:vAlign w:val="center"/>
            <w:hideMark/>
          </w:tcPr>
          <w:p w14:paraId="7FD586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D9A8AA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902012</w:t>
            </w:r>
          </w:p>
        </w:tc>
        <w:tc>
          <w:tcPr>
            <w:tcW w:w="0" w:type="auto"/>
            <w:vAlign w:val="center"/>
            <w:hideMark/>
          </w:tcPr>
          <w:p w14:paraId="6CC6237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FACTOR II DE LA COAGULACIÓN CUANTIFICACIÓN [PROTROMBINA]</w:t>
            </w:r>
          </w:p>
        </w:tc>
        <w:tc>
          <w:tcPr>
            <w:tcW w:w="0" w:type="auto"/>
            <w:vAlign w:val="center"/>
            <w:hideMark/>
          </w:tcPr>
          <w:p w14:paraId="084BCE0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F2A7EF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2D2811B" w14:textId="77777777" w:rsidTr="001C5A64">
        <w:trPr>
          <w:trHeight w:val="20"/>
        </w:trPr>
        <w:tc>
          <w:tcPr>
            <w:tcW w:w="0" w:type="auto"/>
            <w:vAlign w:val="center"/>
            <w:hideMark/>
          </w:tcPr>
          <w:p w14:paraId="1B3DA6F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113</w:t>
            </w:r>
          </w:p>
        </w:tc>
        <w:tc>
          <w:tcPr>
            <w:tcW w:w="0" w:type="auto"/>
            <w:noWrap/>
            <w:vAlign w:val="center"/>
            <w:hideMark/>
          </w:tcPr>
          <w:p w14:paraId="273B5E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BABB98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902014</w:t>
            </w:r>
          </w:p>
        </w:tc>
        <w:tc>
          <w:tcPr>
            <w:tcW w:w="0" w:type="auto"/>
            <w:vAlign w:val="center"/>
            <w:hideMark/>
          </w:tcPr>
          <w:p w14:paraId="75F8A5F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FACTOR IX DE LA COAGULACIÓN [CHRISTMAS O PTC]</w:t>
            </w:r>
          </w:p>
        </w:tc>
        <w:tc>
          <w:tcPr>
            <w:tcW w:w="0" w:type="auto"/>
            <w:vAlign w:val="center"/>
            <w:hideMark/>
          </w:tcPr>
          <w:p w14:paraId="5F02CFB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9E860B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65D80E4" w14:textId="77777777" w:rsidTr="001C5A64">
        <w:trPr>
          <w:trHeight w:val="20"/>
        </w:trPr>
        <w:tc>
          <w:tcPr>
            <w:tcW w:w="0" w:type="auto"/>
            <w:vAlign w:val="center"/>
            <w:hideMark/>
          </w:tcPr>
          <w:p w14:paraId="50AFA6A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114</w:t>
            </w:r>
          </w:p>
        </w:tc>
        <w:tc>
          <w:tcPr>
            <w:tcW w:w="0" w:type="auto"/>
            <w:noWrap/>
            <w:vAlign w:val="center"/>
            <w:hideMark/>
          </w:tcPr>
          <w:p w14:paraId="7D981C5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F843C1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902016</w:t>
            </w:r>
          </w:p>
        </w:tc>
        <w:tc>
          <w:tcPr>
            <w:tcW w:w="0" w:type="auto"/>
            <w:vAlign w:val="center"/>
            <w:hideMark/>
          </w:tcPr>
          <w:p w14:paraId="1F028D1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FACTOR V DE LA COAGULACIÓN [LÁBIL O PROACELERINA]</w:t>
            </w:r>
          </w:p>
        </w:tc>
        <w:tc>
          <w:tcPr>
            <w:tcW w:w="0" w:type="auto"/>
            <w:vAlign w:val="center"/>
            <w:hideMark/>
          </w:tcPr>
          <w:p w14:paraId="3FEB3E1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EB9BB9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0663925" w14:textId="77777777" w:rsidTr="001C5A64">
        <w:trPr>
          <w:trHeight w:val="20"/>
        </w:trPr>
        <w:tc>
          <w:tcPr>
            <w:tcW w:w="0" w:type="auto"/>
            <w:vAlign w:val="center"/>
            <w:hideMark/>
          </w:tcPr>
          <w:p w14:paraId="7C26952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115</w:t>
            </w:r>
          </w:p>
        </w:tc>
        <w:tc>
          <w:tcPr>
            <w:tcW w:w="0" w:type="auto"/>
            <w:noWrap/>
            <w:vAlign w:val="center"/>
            <w:hideMark/>
          </w:tcPr>
          <w:p w14:paraId="6F34C9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71FD60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902017</w:t>
            </w:r>
          </w:p>
        </w:tc>
        <w:tc>
          <w:tcPr>
            <w:tcW w:w="0" w:type="auto"/>
            <w:vAlign w:val="center"/>
            <w:hideMark/>
          </w:tcPr>
          <w:p w14:paraId="7B62A16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FACTOR VII DE LA COAGULACIÓN [ESTABLE O PROCONVERTINA]</w:t>
            </w:r>
          </w:p>
        </w:tc>
        <w:tc>
          <w:tcPr>
            <w:tcW w:w="0" w:type="auto"/>
            <w:vAlign w:val="center"/>
            <w:hideMark/>
          </w:tcPr>
          <w:p w14:paraId="11D61A7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DC16C5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305A062" w14:textId="77777777" w:rsidTr="001C5A64">
        <w:trPr>
          <w:trHeight w:val="20"/>
        </w:trPr>
        <w:tc>
          <w:tcPr>
            <w:tcW w:w="0" w:type="auto"/>
            <w:vAlign w:val="center"/>
            <w:hideMark/>
          </w:tcPr>
          <w:p w14:paraId="4CAB1DB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116</w:t>
            </w:r>
          </w:p>
        </w:tc>
        <w:tc>
          <w:tcPr>
            <w:tcW w:w="0" w:type="auto"/>
            <w:noWrap/>
            <w:vAlign w:val="center"/>
            <w:hideMark/>
          </w:tcPr>
          <w:p w14:paraId="5BA047E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EF25E6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902018</w:t>
            </w:r>
          </w:p>
        </w:tc>
        <w:tc>
          <w:tcPr>
            <w:tcW w:w="0" w:type="auto"/>
            <w:vAlign w:val="center"/>
            <w:hideMark/>
          </w:tcPr>
          <w:p w14:paraId="231B685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FACTOR VIII DE LA COAGULACIÓN</w:t>
            </w:r>
          </w:p>
        </w:tc>
        <w:tc>
          <w:tcPr>
            <w:tcW w:w="0" w:type="auto"/>
            <w:vAlign w:val="center"/>
            <w:hideMark/>
          </w:tcPr>
          <w:p w14:paraId="6D7E6E7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6602F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B45905B" w14:textId="77777777" w:rsidTr="001C5A64">
        <w:trPr>
          <w:trHeight w:val="20"/>
        </w:trPr>
        <w:tc>
          <w:tcPr>
            <w:tcW w:w="0" w:type="auto"/>
            <w:vAlign w:val="center"/>
            <w:hideMark/>
          </w:tcPr>
          <w:p w14:paraId="19E69FC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117</w:t>
            </w:r>
          </w:p>
        </w:tc>
        <w:tc>
          <w:tcPr>
            <w:tcW w:w="0" w:type="auto"/>
            <w:noWrap/>
            <w:vAlign w:val="center"/>
            <w:hideMark/>
          </w:tcPr>
          <w:p w14:paraId="3F8C566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5DBA7B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902019</w:t>
            </w:r>
          </w:p>
        </w:tc>
        <w:tc>
          <w:tcPr>
            <w:tcW w:w="0" w:type="auto"/>
            <w:vAlign w:val="center"/>
            <w:hideMark/>
          </w:tcPr>
          <w:p w14:paraId="56BD68A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FACTOR VON WILLEBRAND</w:t>
            </w:r>
          </w:p>
        </w:tc>
        <w:tc>
          <w:tcPr>
            <w:tcW w:w="0" w:type="auto"/>
            <w:vAlign w:val="center"/>
            <w:hideMark/>
          </w:tcPr>
          <w:p w14:paraId="3B64945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C9C17B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571F06A" w14:textId="77777777" w:rsidTr="001C5A64">
        <w:trPr>
          <w:trHeight w:val="20"/>
        </w:trPr>
        <w:tc>
          <w:tcPr>
            <w:tcW w:w="0" w:type="auto"/>
            <w:vAlign w:val="center"/>
            <w:hideMark/>
          </w:tcPr>
          <w:p w14:paraId="26BFCF9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118</w:t>
            </w:r>
          </w:p>
        </w:tc>
        <w:tc>
          <w:tcPr>
            <w:tcW w:w="0" w:type="auto"/>
            <w:noWrap/>
            <w:vAlign w:val="center"/>
            <w:hideMark/>
          </w:tcPr>
          <w:p w14:paraId="278BE0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C331F8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902020</w:t>
            </w:r>
          </w:p>
        </w:tc>
        <w:tc>
          <w:tcPr>
            <w:tcW w:w="0" w:type="auto"/>
            <w:vAlign w:val="center"/>
            <w:hideMark/>
          </w:tcPr>
          <w:p w14:paraId="104D336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FACTOR X [STUART POWER]</w:t>
            </w:r>
          </w:p>
        </w:tc>
        <w:tc>
          <w:tcPr>
            <w:tcW w:w="0" w:type="auto"/>
            <w:vAlign w:val="center"/>
            <w:hideMark/>
          </w:tcPr>
          <w:p w14:paraId="7CB969C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01AF69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0BA7290" w14:textId="77777777" w:rsidTr="001C5A64">
        <w:trPr>
          <w:trHeight w:val="20"/>
        </w:trPr>
        <w:tc>
          <w:tcPr>
            <w:tcW w:w="0" w:type="auto"/>
            <w:vAlign w:val="center"/>
            <w:hideMark/>
          </w:tcPr>
          <w:p w14:paraId="0F21075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119</w:t>
            </w:r>
          </w:p>
        </w:tc>
        <w:tc>
          <w:tcPr>
            <w:tcW w:w="0" w:type="auto"/>
            <w:noWrap/>
            <w:vAlign w:val="center"/>
            <w:hideMark/>
          </w:tcPr>
          <w:p w14:paraId="0122B57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B97BC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902021</w:t>
            </w:r>
          </w:p>
        </w:tc>
        <w:tc>
          <w:tcPr>
            <w:tcW w:w="0" w:type="auto"/>
            <w:vAlign w:val="center"/>
            <w:hideMark/>
          </w:tcPr>
          <w:p w14:paraId="77232A5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FACTOR XI [PTA]</w:t>
            </w:r>
          </w:p>
        </w:tc>
        <w:tc>
          <w:tcPr>
            <w:tcW w:w="0" w:type="auto"/>
            <w:vAlign w:val="center"/>
            <w:hideMark/>
          </w:tcPr>
          <w:p w14:paraId="1B1BFAB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B6D71F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FB678D1" w14:textId="77777777" w:rsidTr="001C5A64">
        <w:trPr>
          <w:trHeight w:val="20"/>
        </w:trPr>
        <w:tc>
          <w:tcPr>
            <w:tcW w:w="0" w:type="auto"/>
            <w:vAlign w:val="center"/>
            <w:hideMark/>
          </w:tcPr>
          <w:p w14:paraId="1BC9E9F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120</w:t>
            </w:r>
          </w:p>
        </w:tc>
        <w:tc>
          <w:tcPr>
            <w:tcW w:w="0" w:type="auto"/>
            <w:noWrap/>
            <w:vAlign w:val="center"/>
            <w:hideMark/>
          </w:tcPr>
          <w:p w14:paraId="2C2243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973807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902022</w:t>
            </w:r>
          </w:p>
        </w:tc>
        <w:tc>
          <w:tcPr>
            <w:tcW w:w="0" w:type="auto"/>
            <w:vAlign w:val="center"/>
            <w:hideMark/>
          </w:tcPr>
          <w:p w14:paraId="1F147C9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FACTOR XII [FACTOR DE HAGEMAN DE CONTACTO]</w:t>
            </w:r>
          </w:p>
        </w:tc>
        <w:tc>
          <w:tcPr>
            <w:tcW w:w="0" w:type="auto"/>
            <w:vAlign w:val="center"/>
            <w:hideMark/>
          </w:tcPr>
          <w:p w14:paraId="6FFDB15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289E8D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CF648BC" w14:textId="77777777" w:rsidTr="001C5A64">
        <w:trPr>
          <w:trHeight w:val="20"/>
        </w:trPr>
        <w:tc>
          <w:tcPr>
            <w:tcW w:w="0" w:type="auto"/>
            <w:vAlign w:val="center"/>
            <w:hideMark/>
          </w:tcPr>
          <w:p w14:paraId="0645B56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121</w:t>
            </w:r>
          </w:p>
        </w:tc>
        <w:tc>
          <w:tcPr>
            <w:tcW w:w="0" w:type="auto"/>
            <w:noWrap/>
            <w:vAlign w:val="center"/>
            <w:hideMark/>
          </w:tcPr>
          <w:p w14:paraId="3B4C20B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28F8AC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902024</w:t>
            </w:r>
          </w:p>
        </w:tc>
        <w:tc>
          <w:tcPr>
            <w:tcW w:w="0" w:type="auto"/>
            <w:vAlign w:val="center"/>
            <w:hideMark/>
          </w:tcPr>
          <w:p w14:paraId="07CB078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FACTOR XIII [FSF FACTOR ESTABILIZANTE DE LA FIBRINA O TIEMPO DE LISIS COÁGULO]</w:t>
            </w:r>
          </w:p>
        </w:tc>
        <w:tc>
          <w:tcPr>
            <w:tcW w:w="0" w:type="auto"/>
            <w:vAlign w:val="center"/>
            <w:hideMark/>
          </w:tcPr>
          <w:p w14:paraId="12EB76D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E3BF36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06F29A8" w14:textId="77777777" w:rsidTr="001C5A64">
        <w:trPr>
          <w:trHeight w:val="20"/>
        </w:trPr>
        <w:tc>
          <w:tcPr>
            <w:tcW w:w="0" w:type="auto"/>
            <w:vAlign w:val="center"/>
            <w:hideMark/>
          </w:tcPr>
          <w:p w14:paraId="5F51075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122</w:t>
            </w:r>
          </w:p>
        </w:tc>
        <w:tc>
          <w:tcPr>
            <w:tcW w:w="0" w:type="auto"/>
            <w:noWrap/>
            <w:vAlign w:val="center"/>
            <w:hideMark/>
          </w:tcPr>
          <w:p w14:paraId="4292C96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44459F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902024</w:t>
            </w:r>
          </w:p>
        </w:tc>
        <w:tc>
          <w:tcPr>
            <w:tcW w:w="0" w:type="auto"/>
            <w:vAlign w:val="center"/>
            <w:hideMark/>
          </w:tcPr>
          <w:p w14:paraId="1D3D314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FIBRINÓGENO</w:t>
            </w:r>
          </w:p>
        </w:tc>
        <w:tc>
          <w:tcPr>
            <w:tcW w:w="0" w:type="auto"/>
            <w:vAlign w:val="center"/>
            <w:hideMark/>
          </w:tcPr>
          <w:p w14:paraId="4F97452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943FDD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8DC22C0" w14:textId="77777777" w:rsidTr="001C5A64">
        <w:trPr>
          <w:trHeight w:val="20"/>
        </w:trPr>
        <w:tc>
          <w:tcPr>
            <w:tcW w:w="0" w:type="auto"/>
            <w:vAlign w:val="center"/>
            <w:hideMark/>
          </w:tcPr>
          <w:p w14:paraId="039DDD3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123</w:t>
            </w:r>
          </w:p>
        </w:tc>
        <w:tc>
          <w:tcPr>
            <w:tcW w:w="0" w:type="auto"/>
            <w:noWrap/>
            <w:vAlign w:val="center"/>
            <w:hideMark/>
          </w:tcPr>
          <w:p w14:paraId="5A3B350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C6E4F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902034</w:t>
            </w:r>
          </w:p>
        </w:tc>
        <w:tc>
          <w:tcPr>
            <w:tcW w:w="0" w:type="auto"/>
            <w:vAlign w:val="center"/>
            <w:hideMark/>
          </w:tcPr>
          <w:p w14:paraId="1EE8A73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PROTEÍNA C DE LA COAGULACIÓN</w:t>
            </w:r>
          </w:p>
        </w:tc>
        <w:tc>
          <w:tcPr>
            <w:tcW w:w="0" w:type="auto"/>
            <w:vAlign w:val="center"/>
            <w:hideMark/>
          </w:tcPr>
          <w:p w14:paraId="5E63B46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20DDCC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87433D4" w14:textId="77777777" w:rsidTr="001C5A64">
        <w:trPr>
          <w:trHeight w:val="20"/>
        </w:trPr>
        <w:tc>
          <w:tcPr>
            <w:tcW w:w="0" w:type="auto"/>
            <w:vAlign w:val="center"/>
            <w:hideMark/>
          </w:tcPr>
          <w:p w14:paraId="102DF2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124</w:t>
            </w:r>
          </w:p>
        </w:tc>
        <w:tc>
          <w:tcPr>
            <w:tcW w:w="0" w:type="auto"/>
            <w:noWrap/>
            <w:vAlign w:val="center"/>
            <w:hideMark/>
          </w:tcPr>
          <w:p w14:paraId="4DC7534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2D35B6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902035</w:t>
            </w:r>
          </w:p>
        </w:tc>
        <w:tc>
          <w:tcPr>
            <w:tcW w:w="0" w:type="auto"/>
            <w:vAlign w:val="center"/>
            <w:hideMark/>
          </w:tcPr>
          <w:p w14:paraId="3165911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PROTEINA S DE LA COAGULACION ACTIVIDAD</w:t>
            </w:r>
          </w:p>
        </w:tc>
        <w:tc>
          <w:tcPr>
            <w:tcW w:w="0" w:type="auto"/>
            <w:vAlign w:val="center"/>
            <w:hideMark/>
          </w:tcPr>
          <w:p w14:paraId="207C457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A82012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99437F2" w14:textId="77777777" w:rsidTr="001C5A64">
        <w:trPr>
          <w:trHeight w:val="20"/>
        </w:trPr>
        <w:tc>
          <w:tcPr>
            <w:tcW w:w="0" w:type="auto"/>
            <w:vAlign w:val="center"/>
            <w:hideMark/>
          </w:tcPr>
          <w:p w14:paraId="2CF517F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125</w:t>
            </w:r>
          </w:p>
        </w:tc>
        <w:tc>
          <w:tcPr>
            <w:tcW w:w="0" w:type="auto"/>
            <w:noWrap/>
            <w:vAlign w:val="center"/>
            <w:hideMark/>
          </w:tcPr>
          <w:p w14:paraId="51A64C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3C46F0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902036</w:t>
            </w:r>
          </w:p>
        </w:tc>
        <w:tc>
          <w:tcPr>
            <w:tcW w:w="0" w:type="auto"/>
            <w:vAlign w:val="center"/>
            <w:hideMark/>
          </w:tcPr>
          <w:p w14:paraId="51E51B5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PROTEÍNA S DE LA COAGULACIÓN ANTÍGENO TOTAL</w:t>
            </w:r>
          </w:p>
        </w:tc>
        <w:tc>
          <w:tcPr>
            <w:tcW w:w="0" w:type="auto"/>
            <w:vAlign w:val="center"/>
            <w:hideMark/>
          </w:tcPr>
          <w:p w14:paraId="5D57B04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8135A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5541867" w14:textId="77777777" w:rsidTr="001C5A64">
        <w:trPr>
          <w:trHeight w:val="20"/>
        </w:trPr>
        <w:tc>
          <w:tcPr>
            <w:tcW w:w="0" w:type="auto"/>
            <w:vAlign w:val="center"/>
            <w:hideMark/>
          </w:tcPr>
          <w:p w14:paraId="763336C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126</w:t>
            </w:r>
          </w:p>
        </w:tc>
        <w:tc>
          <w:tcPr>
            <w:tcW w:w="0" w:type="auto"/>
            <w:noWrap/>
            <w:vAlign w:val="center"/>
            <w:hideMark/>
          </w:tcPr>
          <w:p w14:paraId="25CA21E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68457A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902037</w:t>
            </w:r>
          </w:p>
        </w:tc>
        <w:tc>
          <w:tcPr>
            <w:tcW w:w="0" w:type="auto"/>
            <w:vAlign w:val="center"/>
            <w:hideMark/>
          </w:tcPr>
          <w:p w14:paraId="2E23008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PROTEÍNA S DE LA COAGULACIÓN ANTÍGENO LIBRE</w:t>
            </w:r>
          </w:p>
        </w:tc>
        <w:tc>
          <w:tcPr>
            <w:tcW w:w="0" w:type="auto"/>
            <w:vAlign w:val="center"/>
            <w:hideMark/>
          </w:tcPr>
          <w:p w14:paraId="0FD8F0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080B9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C65011C" w14:textId="77777777" w:rsidTr="001C5A64">
        <w:trPr>
          <w:trHeight w:val="20"/>
        </w:trPr>
        <w:tc>
          <w:tcPr>
            <w:tcW w:w="0" w:type="auto"/>
            <w:vAlign w:val="center"/>
            <w:hideMark/>
          </w:tcPr>
          <w:p w14:paraId="7638E54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127</w:t>
            </w:r>
          </w:p>
        </w:tc>
        <w:tc>
          <w:tcPr>
            <w:tcW w:w="0" w:type="auto"/>
            <w:noWrap/>
            <w:vAlign w:val="center"/>
            <w:hideMark/>
          </w:tcPr>
          <w:p w14:paraId="7FC1E2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C29FA8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902045</w:t>
            </w:r>
          </w:p>
        </w:tc>
        <w:tc>
          <w:tcPr>
            <w:tcW w:w="0" w:type="auto"/>
            <w:vAlign w:val="center"/>
            <w:hideMark/>
          </w:tcPr>
          <w:p w14:paraId="017DD63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TIEMPO DE PROTROMBINA [TP]</w:t>
            </w:r>
          </w:p>
        </w:tc>
        <w:tc>
          <w:tcPr>
            <w:tcW w:w="0" w:type="auto"/>
            <w:vAlign w:val="center"/>
            <w:hideMark/>
          </w:tcPr>
          <w:p w14:paraId="538F60B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E7DD51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4E7CA5D" w14:textId="77777777" w:rsidTr="001C5A64">
        <w:trPr>
          <w:trHeight w:val="20"/>
        </w:trPr>
        <w:tc>
          <w:tcPr>
            <w:tcW w:w="0" w:type="auto"/>
            <w:vAlign w:val="center"/>
            <w:hideMark/>
          </w:tcPr>
          <w:p w14:paraId="49E897F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lastRenderedPageBreak/>
              <w:t>128</w:t>
            </w:r>
          </w:p>
        </w:tc>
        <w:tc>
          <w:tcPr>
            <w:tcW w:w="0" w:type="auto"/>
            <w:vAlign w:val="center"/>
            <w:hideMark/>
          </w:tcPr>
          <w:p w14:paraId="7B1BB8D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18E50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902048</w:t>
            </w:r>
          </w:p>
        </w:tc>
        <w:tc>
          <w:tcPr>
            <w:tcW w:w="0" w:type="auto"/>
            <w:vAlign w:val="center"/>
            <w:hideMark/>
          </w:tcPr>
          <w:p w14:paraId="7BAFE3B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TIEMPO DE TROMBINA</w:t>
            </w:r>
          </w:p>
        </w:tc>
        <w:tc>
          <w:tcPr>
            <w:tcW w:w="0" w:type="auto"/>
            <w:vAlign w:val="center"/>
            <w:hideMark/>
          </w:tcPr>
          <w:p w14:paraId="25C01BB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5F4A1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9EB762E" w14:textId="77777777" w:rsidTr="001C5A64">
        <w:trPr>
          <w:trHeight w:val="20"/>
        </w:trPr>
        <w:tc>
          <w:tcPr>
            <w:tcW w:w="0" w:type="auto"/>
            <w:vAlign w:val="center"/>
            <w:hideMark/>
          </w:tcPr>
          <w:p w14:paraId="6B4B27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129</w:t>
            </w:r>
          </w:p>
        </w:tc>
        <w:tc>
          <w:tcPr>
            <w:tcW w:w="0" w:type="auto"/>
            <w:vAlign w:val="center"/>
            <w:hideMark/>
          </w:tcPr>
          <w:p w14:paraId="3D3A31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C94976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902049</w:t>
            </w:r>
          </w:p>
        </w:tc>
        <w:tc>
          <w:tcPr>
            <w:tcW w:w="0" w:type="auto"/>
            <w:vAlign w:val="center"/>
            <w:hideMark/>
          </w:tcPr>
          <w:p w14:paraId="6B812AC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TIEMPO DE TROMBOPLASTINA PARCIAL [TTP]</w:t>
            </w:r>
          </w:p>
        </w:tc>
        <w:tc>
          <w:tcPr>
            <w:tcW w:w="0" w:type="auto"/>
            <w:vAlign w:val="center"/>
            <w:hideMark/>
          </w:tcPr>
          <w:p w14:paraId="5552DE8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7307AF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E4D41EB" w14:textId="77777777" w:rsidTr="001C5A64">
        <w:trPr>
          <w:trHeight w:val="20"/>
        </w:trPr>
        <w:tc>
          <w:tcPr>
            <w:tcW w:w="0" w:type="auto"/>
            <w:vAlign w:val="center"/>
            <w:hideMark/>
          </w:tcPr>
          <w:p w14:paraId="6921B1F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130</w:t>
            </w:r>
          </w:p>
        </w:tc>
        <w:tc>
          <w:tcPr>
            <w:tcW w:w="0" w:type="auto"/>
            <w:vAlign w:val="center"/>
            <w:hideMark/>
          </w:tcPr>
          <w:p w14:paraId="4CB5B9E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2A9DD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902104</w:t>
            </w:r>
          </w:p>
        </w:tc>
        <w:tc>
          <w:tcPr>
            <w:tcW w:w="0" w:type="auto"/>
            <w:vAlign w:val="center"/>
            <w:hideMark/>
          </w:tcPr>
          <w:p w14:paraId="799C0C5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DIMERO D AUTOMATIZADO</w:t>
            </w:r>
          </w:p>
        </w:tc>
        <w:tc>
          <w:tcPr>
            <w:tcW w:w="0" w:type="auto"/>
            <w:vAlign w:val="center"/>
            <w:hideMark/>
          </w:tcPr>
          <w:p w14:paraId="7292747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78BEE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0FBD2CF" w14:textId="77777777" w:rsidTr="001C5A64">
        <w:trPr>
          <w:trHeight w:val="20"/>
        </w:trPr>
        <w:tc>
          <w:tcPr>
            <w:tcW w:w="0" w:type="auto"/>
            <w:vAlign w:val="center"/>
            <w:hideMark/>
          </w:tcPr>
          <w:p w14:paraId="04E6A23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131</w:t>
            </w:r>
          </w:p>
        </w:tc>
        <w:tc>
          <w:tcPr>
            <w:tcW w:w="0" w:type="auto"/>
            <w:noWrap/>
            <w:vAlign w:val="center"/>
            <w:hideMark/>
          </w:tcPr>
          <w:p w14:paraId="1EEA33F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9D904C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902204</w:t>
            </w:r>
          </w:p>
        </w:tc>
        <w:tc>
          <w:tcPr>
            <w:tcW w:w="0" w:type="auto"/>
            <w:vAlign w:val="center"/>
            <w:hideMark/>
          </w:tcPr>
          <w:p w14:paraId="3598B23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ERITROSEDIMENTACIÓN [VELOCIDAD SEDIMENTACIÓN GLOBULAR - VSG] MANUAL</w:t>
            </w:r>
          </w:p>
        </w:tc>
        <w:tc>
          <w:tcPr>
            <w:tcW w:w="0" w:type="auto"/>
            <w:vAlign w:val="center"/>
            <w:hideMark/>
          </w:tcPr>
          <w:p w14:paraId="3DF9A7B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DA513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0E2B2C5" w14:textId="77777777" w:rsidTr="001C5A64">
        <w:trPr>
          <w:trHeight w:val="20"/>
        </w:trPr>
        <w:tc>
          <w:tcPr>
            <w:tcW w:w="0" w:type="auto"/>
            <w:vAlign w:val="center"/>
            <w:hideMark/>
          </w:tcPr>
          <w:p w14:paraId="47D30E2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132</w:t>
            </w:r>
          </w:p>
        </w:tc>
        <w:tc>
          <w:tcPr>
            <w:tcW w:w="0" w:type="auto"/>
            <w:noWrap/>
            <w:vAlign w:val="center"/>
            <w:hideMark/>
          </w:tcPr>
          <w:p w14:paraId="06D244B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BA3A8F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902206</w:t>
            </w:r>
          </w:p>
        </w:tc>
        <w:tc>
          <w:tcPr>
            <w:tcW w:w="0" w:type="auto"/>
            <w:vAlign w:val="center"/>
            <w:hideMark/>
          </w:tcPr>
          <w:p w14:paraId="6096600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EXTENDIDO DE SANGRE PERIFÉRICA ESTUDIO DE MORFOLOGÍA</w:t>
            </w:r>
          </w:p>
        </w:tc>
        <w:tc>
          <w:tcPr>
            <w:tcW w:w="0" w:type="auto"/>
            <w:vAlign w:val="center"/>
            <w:hideMark/>
          </w:tcPr>
          <w:p w14:paraId="03EDD0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56077D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DDC68A9" w14:textId="77777777" w:rsidTr="001C5A64">
        <w:trPr>
          <w:trHeight w:val="20"/>
        </w:trPr>
        <w:tc>
          <w:tcPr>
            <w:tcW w:w="0" w:type="auto"/>
            <w:vAlign w:val="center"/>
            <w:hideMark/>
          </w:tcPr>
          <w:p w14:paraId="43F121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133</w:t>
            </w:r>
          </w:p>
        </w:tc>
        <w:tc>
          <w:tcPr>
            <w:tcW w:w="0" w:type="auto"/>
            <w:noWrap/>
            <w:vAlign w:val="center"/>
            <w:hideMark/>
          </w:tcPr>
          <w:p w14:paraId="14ABC25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C4C6FC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902209</w:t>
            </w:r>
          </w:p>
        </w:tc>
        <w:tc>
          <w:tcPr>
            <w:tcW w:w="0" w:type="auto"/>
            <w:vAlign w:val="center"/>
            <w:hideMark/>
          </w:tcPr>
          <w:p w14:paraId="3B6836A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HEMOGRAMA III (HEMOGLOBINA HEMATOCRITO RECUENTO DE ERITROCITOS ÍNDICES ERITROCITARIOS LEUCOGRAMA RECUENTO DE PLAQUETAS ÍNDICES PLAQUETARIOS Y MORFOLOGÍA ELECTRÓNICA) AUTOMATIZADO</w:t>
            </w:r>
          </w:p>
        </w:tc>
        <w:tc>
          <w:tcPr>
            <w:tcW w:w="0" w:type="auto"/>
            <w:vAlign w:val="center"/>
            <w:hideMark/>
          </w:tcPr>
          <w:p w14:paraId="2804671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BF4152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2B91441" w14:textId="77777777" w:rsidTr="001C5A64">
        <w:trPr>
          <w:trHeight w:val="20"/>
        </w:trPr>
        <w:tc>
          <w:tcPr>
            <w:tcW w:w="0" w:type="auto"/>
            <w:vAlign w:val="center"/>
            <w:hideMark/>
          </w:tcPr>
          <w:p w14:paraId="3BA8000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134</w:t>
            </w:r>
          </w:p>
        </w:tc>
        <w:tc>
          <w:tcPr>
            <w:tcW w:w="0" w:type="auto"/>
            <w:noWrap/>
            <w:vAlign w:val="center"/>
            <w:hideMark/>
          </w:tcPr>
          <w:p w14:paraId="3715BDE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823D51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902211</w:t>
            </w:r>
          </w:p>
        </w:tc>
        <w:tc>
          <w:tcPr>
            <w:tcW w:w="0" w:type="auto"/>
            <w:vAlign w:val="center"/>
            <w:hideMark/>
          </w:tcPr>
          <w:p w14:paraId="71B36CD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HEMATOCRITO</w:t>
            </w:r>
          </w:p>
        </w:tc>
        <w:tc>
          <w:tcPr>
            <w:tcW w:w="0" w:type="auto"/>
            <w:vAlign w:val="center"/>
            <w:hideMark/>
          </w:tcPr>
          <w:p w14:paraId="0B641E0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AE0877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A5C8EFD" w14:textId="77777777" w:rsidTr="001C5A64">
        <w:trPr>
          <w:trHeight w:val="20"/>
        </w:trPr>
        <w:tc>
          <w:tcPr>
            <w:tcW w:w="0" w:type="auto"/>
            <w:vAlign w:val="center"/>
            <w:hideMark/>
          </w:tcPr>
          <w:p w14:paraId="014AD4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135</w:t>
            </w:r>
          </w:p>
        </w:tc>
        <w:tc>
          <w:tcPr>
            <w:tcW w:w="0" w:type="auto"/>
            <w:noWrap/>
            <w:vAlign w:val="center"/>
            <w:hideMark/>
          </w:tcPr>
          <w:p w14:paraId="2EC38E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F509D3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902213</w:t>
            </w:r>
          </w:p>
        </w:tc>
        <w:tc>
          <w:tcPr>
            <w:tcW w:w="0" w:type="auto"/>
            <w:vAlign w:val="center"/>
            <w:hideMark/>
          </w:tcPr>
          <w:p w14:paraId="72ACBD4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HEMOGLOBINA</w:t>
            </w:r>
          </w:p>
        </w:tc>
        <w:tc>
          <w:tcPr>
            <w:tcW w:w="0" w:type="auto"/>
            <w:vAlign w:val="center"/>
            <w:hideMark/>
          </w:tcPr>
          <w:p w14:paraId="67E74BD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F563C8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95920F0" w14:textId="77777777" w:rsidTr="001C5A64">
        <w:trPr>
          <w:trHeight w:val="20"/>
        </w:trPr>
        <w:tc>
          <w:tcPr>
            <w:tcW w:w="0" w:type="auto"/>
            <w:vAlign w:val="center"/>
            <w:hideMark/>
          </w:tcPr>
          <w:p w14:paraId="6BE63D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136</w:t>
            </w:r>
          </w:p>
        </w:tc>
        <w:tc>
          <w:tcPr>
            <w:tcW w:w="0" w:type="auto"/>
            <w:noWrap/>
            <w:vAlign w:val="center"/>
            <w:hideMark/>
          </w:tcPr>
          <w:p w14:paraId="7AC3DDD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721C26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902214</w:t>
            </w:r>
          </w:p>
        </w:tc>
        <w:tc>
          <w:tcPr>
            <w:tcW w:w="0" w:type="auto"/>
            <w:vAlign w:val="center"/>
            <w:hideMark/>
          </w:tcPr>
          <w:p w14:paraId="752B4EF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HEMOPARÁSITOS EXTENDIDO DE GOTA GRUESA</w:t>
            </w:r>
          </w:p>
        </w:tc>
        <w:tc>
          <w:tcPr>
            <w:tcW w:w="0" w:type="auto"/>
            <w:vAlign w:val="center"/>
            <w:hideMark/>
          </w:tcPr>
          <w:p w14:paraId="1981555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1B49F8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C8C38F9" w14:textId="77777777" w:rsidTr="001C5A64">
        <w:trPr>
          <w:trHeight w:val="20"/>
        </w:trPr>
        <w:tc>
          <w:tcPr>
            <w:tcW w:w="0" w:type="auto"/>
            <w:vAlign w:val="center"/>
            <w:hideMark/>
          </w:tcPr>
          <w:p w14:paraId="4B516CA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137</w:t>
            </w:r>
          </w:p>
        </w:tc>
        <w:tc>
          <w:tcPr>
            <w:tcW w:w="0" w:type="auto"/>
            <w:noWrap/>
            <w:vAlign w:val="center"/>
            <w:hideMark/>
          </w:tcPr>
          <w:p w14:paraId="0DC332B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47D78B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902219</w:t>
            </w:r>
          </w:p>
        </w:tc>
        <w:tc>
          <w:tcPr>
            <w:tcW w:w="0" w:type="auto"/>
            <w:vAlign w:val="center"/>
            <w:hideMark/>
          </w:tcPr>
          <w:p w14:paraId="2C8CBCF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EOSINÓFILOS EN MOCO NASAL</w:t>
            </w:r>
          </w:p>
        </w:tc>
        <w:tc>
          <w:tcPr>
            <w:tcW w:w="0" w:type="auto"/>
            <w:vAlign w:val="center"/>
            <w:hideMark/>
          </w:tcPr>
          <w:p w14:paraId="2E3A9B0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95993E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3E098BC" w14:textId="77777777" w:rsidTr="001C5A64">
        <w:trPr>
          <w:trHeight w:val="20"/>
        </w:trPr>
        <w:tc>
          <w:tcPr>
            <w:tcW w:w="0" w:type="auto"/>
            <w:vAlign w:val="center"/>
            <w:hideMark/>
          </w:tcPr>
          <w:p w14:paraId="4A726E7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138</w:t>
            </w:r>
          </w:p>
        </w:tc>
        <w:tc>
          <w:tcPr>
            <w:tcW w:w="0" w:type="auto"/>
            <w:noWrap/>
            <w:vAlign w:val="center"/>
            <w:hideMark/>
          </w:tcPr>
          <w:p w14:paraId="2303B18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FBF598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902223</w:t>
            </w:r>
          </w:p>
        </w:tc>
        <w:tc>
          <w:tcPr>
            <w:tcW w:w="0" w:type="auto"/>
            <w:vAlign w:val="center"/>
            <w:hideMark/>
          </w:tcPr>
          <w:p w14:paraId="4ADA215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RECUENTO DE RETICULOCITOS METODO MANUAL</w:t>
            </w:r>
          </w:p>
        </w:tc>
        <w:tc>
          <w:tcPr>
            <w:tcW w:w="0" w:type="auto"/>
            <w:vAlign w:val="center"/>
            <w:hideMark/>
          </w:tcPr>
          <w:p w14:paraId="2D3E51F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ADB23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4C1B097" w14:textId="77777777" w:rsidTr="001C5A64">
        <w:trPr>
          <w:trHeight w:val="20"/>
        </w:trPr>
        <w:tc>
          <w:tcPr>
            <w:tcW w:w="0" w:type="auto"/>
            <w:vAlign w:val="center"/>
            <w:hideMark/>
          </w:tcPr>
          <w:p w14:paraId="6A50510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139</w:t>
            </w:r>
          </w:p>
        </w:tc>
        <w:tc>
          <w:tcPr>
            <w:tcW w:w="0" w:type="auto"/>
            <w:noWrap/>
            <w:vAlign w:val="center"/>
            <w:hideMark/>
          </w:tcPr>
          <w:p w14:paraId="2640F5C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52269C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903016</w:t>
            </w:r>
          </w:p>
        </w:tc>
        <w:tc>
          <w:tcPr>
            <w:tcW w:w="0" w:type="auto"/>
            <w:vAlign w:val="center"/>
            <w:hideMark/>
          </w:tcPr>
          <w:p w14:paraId="3441BD6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FERRITINA</w:t>
            </w:r>
          </w:p>
        </w:tc>
        <w:tc>
          <w:tcPr>
            <w:tcW w:w="0" w:type="auto"/>
            <w:vAlign w:val="center"/>
            <w:hideMark/>
          </w:tcPr>
          <w:p w14:paraId="590B1F4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ABB0B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B579426" w14:textId="77777777" w:rsidTr="001C5A64">
        <w:trPr>
          <w:trHeight w:val="20"/>
        </w:trPr>
        <w:tc>
          <w:tcPr>
            <w:tcW w:w="0" w:type="auto"/>
            <w:vAlign w:val="center"/>
            <w:hideMark/>
          </w:tcPr>
          <w:p w14:paraId="65A04BE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140</w:t>
            </w:r>
          </w:p>
        </w:tc>
        <w:tc>
          <w:tcPr>
            <w:tcW w:w="0" w:type="auto"/>
            <w:noWrap/>
            <w:vAlign w:val="center"/>
            <w:hideMark/>
          </w:tcPr>
          <w:p w14:paraId="518C957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194FBB9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903026</w:t>
            </w:r>
          </w:p>
        </w:tc>
        <w:tc>
          <w:tcPr>
            <w:tcW w:w="0" w:type="auto"/>
            <w:vAlign w:val="center"/>
            <w:hideMark/>
          </w:tcPr>
          <w:p w14:paraId="22DB9DB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MICROALBUMINURIA AUTOMATIZADA EN ORINA PARCIAL</w:t>
            </w:r>
          </w:p>
        </w:tc>
        <w:tc>
          <w:tcPr>
            <w:tcW w:w="0" w:type="auto"/>
            <w:vAlign w:val="center"/>
            <w:hideMark/>
          </w:tcPr>
          <w:p w14:paraId="5E3F43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C08093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1191800" w14:textId="77777777" w:rsidTr="001C5A64">
        <w:trPr>
          <w:trHeight w:val="20"/>
        </w:trPr>
        <w:tc>
          <w:tcPr>
            <w:tcW w:w="0" w:type="auto"/>
            <w:vAlign w:val="center"/>
            <w:hideMark/>
          </w:tcPr>
          <w:p w14:paraId="09DB3C9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141</w:t>
            </w:r>
          </w:p>
        </w:tc>
        <w:tc>
          <w:tcPr>
            <w:tcW w:w="0" w:type="auto"/>
            <w:noWrap/>
            <w:vAlign w:val="center"/>
            <w:hideMark/>
          </w:tcPr>
          <w:p w14:paraId="3AB11F7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3810D63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903027</w:t>
            </w:r>
          </w:p>
        </w:tc>
        <w:tc>
          <w:tcPr>
            <w:tcW w:w="0" w:type="auto"/>
            <w:vAlign w:val="center"/>
            <w:hideMark/>
          </w:tcPr>
          <w:p w14:paraId="78F61E5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MICROALBUMINURIA AUTOMATIZADA EN ORINA DE 24 HORAS</w:t>
            </w:r>
          </w:p>
        </w:tc>
        <w:tc>
          <w:tcPr>
            <w:tcW w:w="0" w:type="auto"/>
            <w:vAlign w:val="center"/>
            <w:hideMark/>
          </w:tcPr>
          <w:p w14:paraId="14F607A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D917A9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FADC1E0" w14:textId="77777777" w:rsidTr="001C5A64">
        <w:trPr>
          <w:trHeight w:val="20"/>
        </w:trPr>
        <w:tc>
          <w:tcPr>
            <w:tcW w:w="0" w:type="auto"/>
            <w:vAlign w:val="center"/>
            <w:hideMark/>
          </w:tcPr>
          <w:p w14:paraId="0ABA78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142</w:t>
            </w:r>
          </w:p>
        </w:tc>
        <w:tc>
          <w:tcPr>
            <w:tcW w:w="0" w:type="auto"/>
            <w:noWrap/>
            <w:vAlign w:val="center"/>
            <w:hideMark/>
          </w:tcPr>
          <w:p w14:paraId="2EA862C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0CE126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903033</w:t>
            </w:r>
          </w:p>
        </w:tc>
        <w:tc>
          <w:tcPr>
            <w:tcW w:w="0" w:type="auto"/>
            <w:vAlign w:val="center"/>
            <w:hideMark/>
          </w:tcPr>
          <w:p w14:paraId="349C87D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OSMOLARIDAD EN ORINA</w:t>
            </w:r>
          </w:p>
        </w:tc>
        <w:tc>
          <w:tcPr>
            <w:tcW w:w="0" w:type="auto"/>
            <w:vAlign w:val="center"/>
            <w:hideMark/>
          </w:tcPr>
          <w:p w14:paraId="7414D6C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E8000D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1E298D5" w14:textId="77777777" w:rsidTr="001C5A64">
        <w:trPr>
          <w:trHeight w:val="20"/>
        </w:trPr>
        <w:tc>
          <w:tcPr>
            <w:tcW w:w="0" w:type="auto"/>
            <w:vAlign w:val="center"/>
            <w:hideMark/>
          </w:tcPr>
          <w:p w14:paraId="77F392E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143</w:t>
            </w:r>
          </w:p>
        </w:tc>
        <w:tc>
          <w:tcPr>
            <w:tcW w:w="0" w:type="auto"/>
            <w:noWrap/>
            <w:vAlign w:val="center"/>
            <w:hideMark/>
          </w:tcPr>
          <w:p w14:paraId="565885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CFF013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903034</w:t>
            </w:r>
          </w:p>
        </w:tc>
        <w:tc>
          <w:tcPr>
            <w:tcW w:w="0" w:type="auto"/>
            <w:vAlign w:val="center"/>
            <w:hideMark/>
          </w:tcPr>
          <w:p w14:paraId="7DDF5D5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OSMOLARIDAD EN SUERO</w:t>
            </w:r>
          </w:p>
        </w:tc>
        <w:tc>
          <w:tcPr>
            <w:tcW w:w="0" w:type="auto"/>
            <w:vAlign w:val="center"/>
            <w:hideMark/>
          </w:tcPr>
          <w:p w14:paraId="7D0BFCA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FE8D28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1DDA68A" w14:textId="77777777" w:rsidTr="001C5A64">
        <w:trPr>
          <w:trHeight w:val="20"/>
        </w:trPr>
        <w:tc>
          <w:tcPr>
            <w:tcW w:w="0" w:type="auto"/>
            <w:vAlign w:val="center"/>
            <w:hideMark/>
          </w:tcPr>
          <w:p w14:paraId="5D0DF7E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144</w:t>
            </w:r>
          </w:p>
        </w:tc>
        <w:tc>
          <w:tcPr>
            <w:tcW w:w="0" w:type="auto"/>
            <w:noWrap/>
            <w:vAlign w:val="center"/>
            <w:hideMark/>
          </w:tcPr>
          <w:p w14:paraId="7BEC083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903579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903044</w:t>
            </w:r>
          </w:p>
        </w:tc>
        <w:tc>
          <w:tcPr>
            <w:tcW w:w="0" w:type="auto"/>
            <w:vAlign w:val="center"/>
            <w:hideMark/>
          </w:tcPr>
          <w:p w14:paraId="0044AF7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SATURACIÓN DE TRANSFERRINA</w:t>
            </w:r>
          </w:p>
        </w:tc>
        <w:tc>
          <w:tcPr>
            <w:tcW w:w="0" w:type="auto"/>
            <w:vAlign w:val="center"/>
            <w:hideMark/>
          </w:tcPr>
          <w:p w14:paraId="660B95F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584C74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C2F48AF" w14:textId="77777777" w:rsidTr="001C5A64">
        <w:trPr>
          <w:trHeight w:val="20"/>
        </w:trPr>
        <w:tc>
          <w:tcPr>
            <w:tcW w:w="0" w:type="auto"/>
            <w:vAlign w:val="center"/>
            <w:hideMark/>
          </w:tcPr>
          <w:p w14:paraId="1F4ADB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145</w:t>
            </w:r>
          </w:p>
        </w:tc>
        <w:tc>
          <w:tcPr>
            <w:tcW w:w="0" w:type="auto"/>
            <w:noWrap/>
            <w:vAlign w:val="center"/>
            <w:hideMark/>
          </w:tcPr>
          <w:p w14:paraId="15CE79D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D242A8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903046</w:t>
            </w:r>
          </w:p>
        </w:tc>
        <w:tc>
          <w:tcPr>
            <w:tcW w:w="0" w:type="auto"/>
            <w:vAlign w:val="center"/>
            <w:hideMark/>
          </w:tcPr>
          <w:p w14:paraId="5F7F801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TRANSFERRINA AUTOMATIZADA</w:t>
            </w:r>
          </w:p>
        </w:tc>
        <w:tc>
          <w:tcPr>
            <w:tcW w:w="0" w:type="auto"/>
            <w:vAlign w:val="center"/>
            <w:hideMark/>
          </w:tcPr>
          <w:p w14:paraId="3960C08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FC7B9C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1827E4C" w14:textId="77777777" w:rsidTr="001C5A64">
        <w:trPr>
          <w:trHeight w:val="20"/>
        </w:trPr>
        <w:tc>
          <w:tcPr>
            <w:tcW w:w="0" w:type="auto"/>
            <w:vAlign w:val="center"/>
            <w:hideMark/>
          </w:tcPr>
          <w:p w14:paraId="7D04344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146</w:t>
            </w:r>
          </w:p>
        </w:tc>
        <w:tc>
          <w:tcPr>
            <w:tcW w:w="0" w:type="auto"/>
            <w:noWrap/>
            <w:vAlign w:val="center"/>
            <w:hideMark/>
          </w:tcPr>
          <w:p w14:paraId="25570F7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7F9299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903062</w:t>
            </w:r>
          </w:p>
        </w:tc>
        <w:tc>
          <w:tcPr>
            <w:tcW w:w="0" w:type="auto"/>
            <w:vAlign w:val="center"/>
            <w:hideMark/>
          </w:tcPr>
          <w:p w14:paraId="4CBC514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MEDICIÓN DE GASES EN SANGRE VENOSA</w:t>
            </w:r>
          </w:p>
        </w:tc>
        <w:tc>
          <w:tcPr>
            <w:tcW w:w="0" w:type="auto"/>
            <w:vAlign w:val="center"/>
            <w:hideMark/>
          </w:tcPr>
          <w:p w14:paraId="6F86F41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74E4A3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1C12ED8" w14:textId="77777777" w:rsidTr="001C5A64">
        <w:trPr>
          <w:trHeight w:val="20"/>
        </w:trPr>
        <w:tc>
          <w:tcPr>
            <w:tcW w:w="0" w:type="auto"/>
            <w:vAlign w:val="center"/>
            <w:hideMark/>
          </w:tcPr>
          <w:p w14:paraId="0633DA5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147</w:t>
            </w:r>
          </w:p>
        </w:tc>
        <w:tc>
          <w:tcPr>
            <w:tcW w:w="0" w:type="auto"/>
            <w:noWrap/>
            <w:vAlign w:val="center"/>
            <w:hideMark/>
          </w:tcPr>
          <w:p w14:paraId="0E4B0B7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0031EB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903111</w:t>
            </w:r>
          </w:p>
        </w:tc>
        <w:tc>
          <w:tcPr>
            <w:tcW w:w="0" w:type="auto"/>
            <w:vAlign w:val="center"/>
            <w:hideMark/>
          </w:tcPr>
          <w:p w14:paraId="42BD33B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ÁCIDO LÁCTICO [L-LACTATO] AUTOMATIZADO</w:t>
            </w:r>
          </w:p>
        </w:tc>
        <w:tc>
          <w:tcPr>
            <w:tcW w:w="0" w:type="auto"/>
            <w:vAlign w:val="center"/>
            <w:hideMark/>
          </w:tcPr>
          <w:p w14:paraId="6F74CC9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EDA8F8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FEF13C9" w14:textId="77777777" w:rsidTr="001C5A64">
        <w:trPr>
          <w:trHeight w:val="20"/>
        </w:trPr>
        <w:tc>
          <w:tcPr>
            <w:tcW w:w="0" w:type="auto"/>
            <w:vAlign w:val="center"/>
            <w:hideMark/>
          </w:tcPr>
          <w:p w14:paraId="7B2EF7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148</w:t>
            </w:r>
          </w:p>
        </w:tc>
        <w:tc>
          <w:tcPr>
            <w:tcW w:w="0" w:type="auto"/>
            <w:noWrap/>
            <w:vAlign w:val="center"/>
            <w:hideMark/>
          </w:tcPr>
          <w:p w14:paraId="53DD8E5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5AA467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903401</w:t>
            </w:r>
          </w:p>
        </w:tc>
        <w:tc>
          <w:tcPr>
            <w:tcW w:w="0" w:type="auto"/>
            <w:vAlign w:val="center"/>
            <w:hideMark/>
          </w:tcPr>
          <w:p w14:paraId="205F340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ADENOSIN DEAMINASA [ADA]</w:t>
            </w:r>
          </w:p>
        </w:tc>
        <w:tc>
          <w:tcPr>
            <w:tcW w:w="0" w:type="auto"/>
            <w:vAlign w:val="center"/>
            <w:hideMark/>
          </w:tcPr>
          <w:p w14:paraId="7F5BCBE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FA960A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A306A31" w14:textId="77777777" w:rsidTr="001C5A64">
        <w:trPr>
          <w:trHeight w:val="20"/>
        </w:trPr>
        <w:tc>
          <w:tcPr>
            <w:tcW w:w="0" w:type="auto"/>
            <w:vAlign w:val="center"/>
            <w:hideMark/>
          </w:tcPr>
          <w:p w14:paraId="31D6C36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149</w:t>
            </w:r>
          </w:p>
        </w:tc>
        <w:tc>
          <w:tcPr>
            <w:tcW w:w="0" w:type="auto"/>
            <w:noWrap/>
            <w:vAlign w:val="center"/>
            <w:hideMark/>
          </w:tcPr>
          <w:p w14:paraId="17127DB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B6E8E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903426</w:t>
            </w:r>
          </w:p>
        </w:tc>
        <w:tc>
          <w:tcPr>
            <w:tcW w:w="0" w:type="auto"/>
            <w:vAlign w:val="center"/>
            <w:hideMark/>
          </w:tcPr>
          <w:p w14:paraId="1B506DD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HEMOGLOBINA GLICOSILADA AUTOMATIZADA</w:t>
            </w:r>
          </w:p>
        </w:tc>
        <w:tc>
          <w:tcPr>
            <w:tcW w:w="0" w:type="auto"/>
            <w:vAlign w:val="center"/>
            <w:hideMark/>
          </w:tcPr>
          <w:p w14:paraId="7792E51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96B733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5257EF9" w14:textId="77777777" w:rsidTr="001C5A64">
        <w:trPr>
          <w:trHeight w:val="20"/>
        </w:trPr>
        <w:tc>
          <w:tcPr>
            <w:tcW w:w="0" w:type="auto"/>
            <w:vAlign w:val="center"/>
            <w:hideMark/>
          </w:tcPr>
          <w:p w14:paraId="7E667F6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150</w:t>
            </w:r>
          </w:p>
        </w:tc>
        <w:tc>
          <w:tcPr>
            <w:tcW w:w="0" w:type="auto"/>
            <w:noWrap/>
            <w:vAlign w:val="center"/>
            <w:hideMark/>
          </w:tcPr>
          <w:p w14:paraId="3D32E66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64BD5EE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903439</w:t>
            </w:r>
          </w:p>
        </w:tc>
        <w:tc>
          <w:tcPr>
            <w:tcW w:w="0" w:type="auto"/>
            <w:vAlign w:val="center"/>
            <w:hideMark/>
          </w:tcPr>
          <w:p w14:paraId="4FEF605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TROPONINA T CUANTITATIVA</w:t>
            </w:r>
          </w:p>
        </w:tc>
        <w:tc>
          <w:tcPr>
            <w:tcW w:w="0" w:type="auto"/>
            <w:vAlign w:val="center"/>
            <w:hideMark/>
          </w:tcPr>
          <w:p w14:paraId="2D4FFD4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0B4DA3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1FB862B" w14:textId="77777777" w:rsidTr="001C5A64">
        <w:trPr>
          <w:trHeight w:val="20"/>
        </w:trPr>
        <w:tc>
          <w:tcPr>
            <w:tcW w:w="0" w:type="auto"/>
            <w:vAlign w:val="center"/>
            <w:hideMark/>
          </w:tcPr>
          <w:p w14:paraId="6A84F96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151</w:t>
            </w:r>
          </w:p>
        </w:tc>
        <w:tc>
          <w:tcPr>
            <w:tcW w:w="0" w:type="auto"/>
            <w:noWrap/>
            <w:vAlign w:val="center"/>
            <w:hideMark/>
          </w:tcPr>
          <w:p w14:paraId="0A62158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6FDFCB3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903503</w:t>
            </w:r>
          </w:p>
        </w:tc>
        <w:tc>
          <w:tcPr>
            <w:tcW w:w="0" w:type="auto"/>
            <w:vAlign w:val="center"/>
            <w:hideMark/>
          </w:tcPr>
          <w:p w14:paraId="778385D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LÍQUIDO PERICÁRDICO (EXAMEN FÍSICO Y CITOQUÍMICO CON DENSIDAD Y PROTEÍNAS)</w:t>
            </w:r>
          </w:p>
        </w:tc>
        <w:tc>
          <w:tcPr>
            <w:tcW w:w="0" w:type="auto"/>
            <w:vAlign w:val="center"/>
            <w:hideMark/>
          </w:tcPr>
          <w:p w14:paraId="0BB1B3E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B4FDDC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488F3A1" w14:textId="77777777" w:rsidTr="001C5A64">
        <w:trPr>
          <w:trHeight w:val="20"/>
        </w:trPr>
        <w:tc>
          <w:tcPr>
            <w:tcW w:w="0" w:type="auto"/>
            <w:vAlign w:val="center"/>
            <w:hideMark/>
          </w:tcPr>
          <w:p w14:paraId="2956CA8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152</w:t>
            </w:r>
          </w:p>
        </w:tc>
        <w:tc>
          <w:tcPr>
            <w:tcW w:w="0" w:type="auto"/>
            <w:noWrap/>
            <w:vAlign w:val="center"/>
            <w:hideMark/>
          </w:tcPr>
          <w:p w14:paraId="01A5868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625AF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903603</w:t>
            </w:r>
          </w:p>
        </w:tc>
        <w:tc>
          <w:tcPr>
            <w:tcW w:w="0" w:type="auto"/>
            <w:vAlign w:val="center"/>
            <w:hideMark/>
          </w:tcPr>
          <w:p w14:paraId="2EDCA44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CALCIO AUTOMATIZADO</w:t>
            </w:r>
          </w:p>
        </w:tc>
        <w:tc>
          <w:tcPr>
            <w:tcW w:w="0" w:type="auto"/>
            <w:vAlign w:val="center"/>
            <w:hideMark/>
          </w:tcPr>
          <w:p w14:paraId="6196D4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273EE4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7B19697" w14:textId="77777777" w:rsidTr="001C5A64">
        <w:trPr>
          <w:trHeight w:val="20"/>
        </w:trPr>
        <w:tc>
          <w:tcPr>
            <w:tcW w:w="0" w:type="auto"/>
            <w:vAlign w:val="center"/>
            <w:hideMark/>
          </w:tcPr>
          <w:p w14:paraId="74F75F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153</w:t>
            </w:r>
          </w:p>
        </w:tc>
        <w:tc>
          <w:tcPr>
            <w:tcW w:w="0" w:type="auto"/>
            <w:noWrap/>
            <w:vAlign w:val="center"/>
            <w:hideMark/>
          </w:tcPr>
          <w:p w14:paraId="511B50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FFCF7C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903604</w:t>
            </w:r>
          </w:p>
        </w:tc>
        <w:tc>
          <w:tcPr>
            <w:tcW w:w="0" w:type="auto"/>
            <w:vAlign w:val="center"/>
            <w:hideMark/>
          </w:tcPr>
          <w:p w14:paraId="46BB73E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CALCIO IÓNICO</w:t>
            </w:r>
          </w:p>
        </w:tc>
        <w:tc>
          <w:tcPr>
            <w:tcW w:w="0" w:type="auto"/>
            <w:vAlign w:val="center"/>
            <w:hideMark/>
          </w:tcPr>
          <w:p w14:paraId="205A252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D4F566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DAABE8E" w14:textId="77777777" w:rsidTr="001C5A64">
        <w:trPr>
          <w:trHeight w:val="20"/>
        </w:trPr>
        <w:tc>
          <w:tcPr>
            <w:tcW w:w="0" w:type="auto"/>
            <w:vAlign w:val="center"/>
            <w:hideMark/>
          </w:tcPr>
          <w:p w14:paraId="62EAE00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154</w:t>
            </w:r>
          </w:p>
        </w:tc>
        <w:tc>
          <w:tcPr>
            <w:tcW w:w="0" w:type="auto"/>
            <w:noWrap/>
            <w:vAlign w:val="center"/>
            <w:hideMark/>
          </w:tcPr>
          <w:p w14:paraId="67A1E0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83D24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903706</w:t>
            </w:r>
          </w:p>
        </w:tc>
        <w:tc>
          <w:tcPr>
            <w:tcW w:w="0" w:type="auto"/>
            <w:vAlign w:val="center"/>
            <w:hideMark/>
          </w:tcPr>
          <w:p w14:paraId="6CB2145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VITAMINA D 25 HIDROXI TOTAL [D2-D3] [CALCIFEROL]</w:t>
            </w:r>
          </w:p>
        </w:tc>
        <w:tc>
          <w:tcPr>
            <w:tcW w:w="0" w:type="auto"/>
            <w:vAlign w:val="center"/>
            <w:hideMark/>
          </w:tcPr>
          <w:p w14:paraId="06C42D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F16EDB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227D666" w14:textId="77777777" w:rsidTr="001C5A64">
        <w:trPr>
          <w:trHeight w:val="20"/>
        </w:trPr>
        <w:tc>
          <w:tcPr>
            <w:tcW w:w="0" w:type="auto"/>
            <w:vAlign w:val="center"/>
            <w:hideMark/>
          </w:tcPr>
          <w:p w14:paraId="3A5D1A1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155</w:t>
            </w:r>
          </w:p>
        </w:tc>
        <w:tc>
          <w:tcPr>
            <w:tcW w:w="0" w:type="auto"/>
            <w:noWrap/>
            <w:vAlign w:val="center"/>
            <w:hideMark/>
          </w:tcPr>
          <w:p w14:paraId="20BEA94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D7159E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903707</w:t>
            </w:r>
          </w:p>
        </w:tc>
        <w:tc>
          <w:tcPr>
            <w:tcW w:w="0" w:type="auto"/>
            <w:vAlign w:val="center"/>
            <w:hideMark/>
          </w:tcPr>
          <w:p w14:paraId="109364A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VITAMINA D 125 DIHIDROXI [D2-D3] [CALCIFIDOL]</w:t>
            </w:r>
          </w:p>
        </w:tc>
        <w:tc>
          <w:tcPr>
            <w:tcW w:w="0" w:type="auto"/>
            <w:vAlign w:val="center"/>
            <w:hideMark/>
          </w:tcPr>
          <w:p w14:paraId="01889A0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088FB9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B8783CC" w14:textId="77777777" w:rsidTr="001C5A64">
        <w:trPr>
          <w:trHeight w:val="20"/>
        </w:trPr>
        <w:tc>
          <w:tcPr>
            <w:tcW w:w="0" w:type="auto"/>
            <w:vAlign w:val="center"/>
            <w:hideMark/>
          </w:tcPr>
          <w:p w14:paraId="5D58DBA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156</w:t>
            </w:r>
          </w:p>
        </w:tc>
        <w:tc>
          <w:tcPr>
            <w:tcW w:w="0" w:type="auto"/>
            <w:noWrap/>
            <w:vAlign w:val="center"/>
            <w:hideMark/>
          </w:tcPr>
          <w:p w14:paraId="34EF4BE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B403D5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903801</w:t>
            </w:r>
          </w:p>
        </w:tc>
        <w:tc>
          <w:tcPr>
            <w:tcW w:w="0" w:type="auto"/>
            <w:vAlign w:val="center"/>
            <w:hideMark/>
          </w:tcPr>
          <w:p w14:paraId="4A7D99E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ÁCIDO ÚRICO EN SUERO U OTROS FLUIDOS</w:t>
            </w:r>
          </w:p>
        </w:tc>
        <w:tc>
          <w:tcPr>
            <w:tcW w:w="0" w:type="auto"/>
            <w:vAlign w:val="center"/>
            <w:hideMark/>
          </w:tcPr>
          <w:p w14:paraId="4F8528D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27C098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0280134" w14:textId="77777777" w:rsidTr="001C5A64">
        <w:trPr>
          <w:trHeight w:val="20"/>
        </w:trPr>
        <w:tc>
          <w:tcPr>
            <w:tcW w:w="0" w:type="auto"/>
            <w:vAlign w:val="center"/>
            <w:hideMark/>
          </w:tcPr>
          <w:p w14:paraId="08D8029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157</w:t>
            </w:r>
          </w:p>
        </w:tc>
        <w:tc>
          <w:tcPr>
            <w:tcW w:w="0" w:type="auto"/>
            <w:vAlign w:val="center"/>
            <w:hideMark/>
          </w:tcPr>
          <w:p w14:paraId="61E796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C89333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903803</w:t>
            </w:r>
          </w:p>
        </w:tc>
        <w:tc>
          <w:tcPr>
            <w:tcW w:w="0" w:type="auto"/>
            <w:vAlign w:val="center"/>
            <w:hideMark/>
          </w:tcPr>
          <w:p w14:paraId="067E915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ALBUMINA EN SUERO U OTROS FLUIDOS</w:t>
            </w:r>
          </w:p>
        </w:tc>
        <w:tc>
          <w:tcPr>
            <w:tcW w:w="0" w:type="auto"/>
            <w:vAlign w:val="center"/>
            <w:hideMark/>
          </w:tcPr>
          <w:p w14:paraId="409A473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9ABD56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1E92FDE" w14:textId="77777777" w:rsidTr="001C5A64">
        <w:trPr>
          <w:trHeight w:val="20"/>
        </w:trPr>
        <w:tc>
          <w:tcPr>
            <w:tcW w:w="0" w:type="auto"/>
            <w:vAlign w:val="center"/>
            <w:hideMark/>
          </w:tcPr>
          <w:p w14:paraId="29C307B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158</w:t>
            </w:r>
          </w:p>
        </w:tc>
        <w:tc>
          <w:tcPr>
            <w:tcW w:w="0" w:type="auto"/>
            <w:noWrap/>
            <w:vAlign w:val="center"/>
            <w:hideMark/>
          </w:tcPr>
          <w:p w14:paraId="3A0C2A4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FBE0EF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903805</w:t>
            </w:r>
          </w:p>
        </w:tc>
        <w:tc>
          <w:tcPr>
            <w:tcW w:w="0" w:type="auto"/>
            <w:vAlign w:val="center"/>
            <w:hideMark/>
          </w:tcPr>
          <w:p w14:paraId="39506C7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AMILASA EN SUERO U OTROS FLUIDOS</w:t>
            </w:r>
          </w:p>
        </w:tc>
        <w:tc>
          <w:tcPr>
            <w:tcW w:w="0" w:type="auto"/>
            <w:vAlign w:val="center"/>
            <w:hideMark/>
          </w:tcPr>
          <w:p w14:paraId="5D5E42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438CBA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C16E9A6" w14:textId="77777777" w:rsidTr="001C5A64">
        <w:trPr>
          <w:trHeight w:val="20"/>
        </w:trPr>
        <w:tc>
          <w:tcPr>
            <w:tcW w:w="0" w:type="auto"/>
            <w:vAlign w:val="center"/>
            <w:hideMark/>
          </w:tcPr>
          <w:p w14:paraId="39DE10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159</w:t>
            </w:r>
          </w:p>
        </w:tc>
        <w:tc>
          <w:tcPr>
            <w:tcW w:w="0" w:type="auto"/>
            <w:noWrap/>
            <w:vAlign w:val="center"/>
            <w:hideMark/>
          </w:tcPr>
          <w:p w14:paraId="172F72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2561B0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903809</w:t>
            </w:r>
          </w:p>
        </w:tc>
        <w:tc>
          <w:tcPr>
            <w:tcW w:w="0" w:type="auto"/>
            <w:vAlign w:val="center"/>
            <w:hideMark/>
          </w:tcPr>
          <w:p w14:paraId="0C57520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BILIRRUBINAS TOTAL Y DIRECTA</w:t>
            </w:r>
          </w:p>
        </w:tc>
        <w:tc>
          <w:tcPr>
            <w:tcW w:w="0" w:type="auto"/>
            <w:vAlign w:val="center"/>
            <w:hideMark/>
          </w:tcPr>
          <w:p w14:paraId="0CF2ADC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500D5C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E8E83D2" w14:textId="77777777" w:rsidTr="001C5A64">
        <w:trPr>
          <w:trHeight w:val="20"/>
        </w:trPr>
        <w:tc>
          <w:tcPr>
            <w:tcW w:w="0" w:type="auto"/>
            <w:vAlign w:val="center"/>
            <w:hideMark/>
          </w:tcPr>
          <w:p w14:paraId="360E466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160</w:t>
            </w:r>
          </w:p>
        </w:tc>
        <w:tc>
          <w:tcPr>
            <w:tcW w:w="0" w:type="auto"/>
            <w:noWrap/>
            <w:vAlign w:val="center"/>
            <w:hideMark/>
          </w:tcPr>
          <w:p w14:paraId="5CB04AC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23212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903812</w:t>
            </w:r>
          </w:p>
        </w:tc>
        <w:tc>
          <w:tcPr>
            <w:tcW w:w="0" w:type="auto"/>
            <w:vAlign w:val="center"/>
            <w:hideMark/>
          </w:tcPr>
          <w:p w14:paraId="05E99C6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CAPACIDAD DE COMBINACIÓN DEL HIERRO</w:t>
            </w:r>
            <w:proofErr w:type="gramStart"/>
            <w:r w:rsidRPr="00153111">
              <w:rPr>
                <w:rFonts w:ascii="Arial Narrow" w:hAnsi="Arial Narrow"/>
                <w:color w:val="000000"/>
                <w:sz w:val="20"/>
                <w:szCs w:val="20"/>
              </w:rPr>
              <w:t xml:space="preserve">   [</w:t>
            </w:r>
            <w:proofErr w:type="gramEnd"/>
            <w:r w:rsidRPr="00153111">
              <w:rPr>
                <w:rFonts w:ascii="Arial Narrow" w:hAnsi="Arial Narrow"/>
                <w:color w:val="000000"/>
                <w:sz w:val="20"/>
                <w:szCs w:val="20"/>
              </w:rPr>
              <w:t>TIBC]</w:t>
            </w:r>
          </w:p>
        </w:tc>
        <w:tc>
          <w:tcPr>
            <w:tcW w:w="0" w:type="auto"/>
            <w:vAlign w:val="center"/>
            <w:hideMark/>
          </w:tcPr>
          <w:p w14:paraId="6E223F4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2E2B6E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CB19CD3" w14:textId="77777777" w:rsidTr="001C5A64">
        <w:trPr>
          <w:trHeight w:val="20"/>
        </w:trPr>
        <w:tc>
          <w:tcPr>
            <w:tcW w:w="0" w:type="auto"/>
            <w:vAlign w:val="center"/>
            <w:hideMark/>
          </w:tcPr>
          <w:p w14:paraId="7C63DDF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161</w:t>
            </w:r>
          </w:p>
        </w:tc>
        <w:tc>
          <w:tcPr>
            <w:tcW w:w="0" w:type="auto"/>
            <w:noWrap/>
            <w:vAlign w:val="center"/>
            <w:hideMark/>
          </w:tcPr>
          <w:p w14:paraId="1E471B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907532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903813</w:t>
            </w:r>
          </w:p>
        </w:tc>
        <w:tc>
          <w:tcPr>
            <w:tcW w:w="0" w:type="auto"/>
            <w:vAlign w:val="center"/>
            <w:hideMark/>
          </w:tcPr>
          <w:p w14:paraId="190DC2E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CLORO</w:t>
            </w:r>
          </w:p>
        </w:tc>
        <w:tc>
          <w:tcPr>
            <w:tcW w:w="0" w:type="auto"/>
            <w:vAlign w:val="center"/>
            <w:hideMark/>
          </w:tcPr>
          <w:p w14:paraId="3FFAF98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A4463B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352B8D9" w14:textId="77777777" w:rsidTr="001C5A64">
        <w:trPr>
          <w:trHeight w:val="20"/>
        </w:trPr>
        <w:tc>
          <w:tcPr>
            <w:tcW w:w="0" w:type="auto"/>
            <w:vAlign w:val="center"/>
            <w:hideMark/>
          </w:tcPr>
          <w:p w14:paraId="54DA197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162</w:t>
            </w:r>
          </w:p>
        </w:tc>
        <w:tc>
          <w:tcPr>
            <w:tcW w:w="0" w:type="auto"/>
            <w:noWrap/>
            <w:vAlign w:val="center"/>
            <w:hideMark/>
          </w:tcPr>
          <w:p w14:paraId="4E103A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F9F6BE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903815</w:t>
            </w:r>
          </w:p>
        </w:tc>
        <w:tc>
          <w:tcPr>
            <w:tcW w:w="0" w:type="auto"/>
            <w:vAlign w:val="center"/>
            <w:hideMark/>
          </w:tcPr>
          <w:p w14:paraId="01FA544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COLESTEROL DE ALTA DENSIDAD</w:t>
            </w:r>
          </w:p>
        </w:tc>
        <w:tc>
          <w:tcPr>
            <w:tcW w:w="0" w:type="auto"/>
            <w:vAlign w:val="center"/>
            <w:hideMark/>
          </w:tcPr>
          <w:p w14:paraId="7B7F205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707DA6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E4091C4" w14:textId="77777777" w:rsidTr="001C5A64">
        <w:trPr>
          <w:trHeight w:val="20"/>
        </w:trPr>
        <w:tc>
          <w:tcPr>
            <w:tcW w:w="0" w:type="auto"/>
            <w:vAlign w:val="center"/>
            <w:hideMark/>
          </w:tcPr>
          <w:p w14:paraId="778A3A5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163</w:t>
            </w:r>
          </w:p>
        </w:tc>
        <w:tc>
          <w:tcPr>
            <w:tcW w:w="0" w:type="auto"/>
            <w:noWrap/>
            <w:vAlign w:val="center"/>
            <w:hideMark/>
          </w:tcPr>
          <w:p w14:paraId="0CED0FD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D84BAA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903817</w:t>
            </w:r>
          </w:p>
        </w:tc>
        <w:tc>
          <w:tcPr>
            <w:tcW w:w="0" w:type="auto"/>
            <w:vAlign w:val="center"/>
            <w:hideMark/>
          </w:tcPr>
          <w:p w14:paraId="67F8E6C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COLESTEROL DE BAJA DENSIDAD [LDL] AUTOMATIZADO</w:t>
            </w:r>
          </w:p>
        </w:tc>
        <w:tc>
          <w:tcPr>
            <w:tcW w:w="0" w:type="auto"/>
            <w:vAlign w:val="center"/>
            <w:hideMark/>
          </w:tcPr>
          <w:p w14:paraId="52B9C83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C43C09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5BF3E8B" w14:textId="77777777" w:rsidTr="001C5A64">
        <w:trPr>
          <w:trHeight w:val="20"/>
        </w:trPr>
        <w:tc>
          <w:tcPr>
            <w:tcW w:w="0" w:type="auto"/>
            <w:vAlign w:val="center"/>
            <w:hideMark/>
          </w:tcPr>
          <w:p w14:paraId="5E24BA0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164</w:t>
            </w:r>
          </w:p>
        </w:tc>
        <w:tc>
          <w:tcPr>
            <w:tcW w:w="0" w:type="auto"/>
            <w:noWrap/>
            <w:vAlign w:val="center"/>
            <w:hideMark/>
          </w:tcPr>
          <w:p w14:paraId="4202B1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C637CB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903818</w:t>
            </w:r>
          </w:p>
        </w:tc>
        <w:tc>
          <w:tcPr>
            <w:tcW w:w="0" w:type="auto"/>
            <w:vAlign w:val="center"/>
            <w:hideMark/>
          </w:tcPr>
          <w:p w14:paraId="0FB36AC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COLESTEROL TOTAL</w:t>
            </w:r>
          </w:p>
        </w:tc>
        <w:tc>
          <w:tcPr>
            <w:tcW w:w="0" w:type="auto"/>
            <w:vAlign w:val="center"/>
            <w:hideMark/>
          </w:tcPr>
          <w:p w14:paraId="7114B52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27676F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EC6C5DB" w14:textId="77777777" w:rsidTr="001C5A64">
        <w:trPr>
          <w:trHeight w:val="20"/>
        </w:trPr>
        <w:tc>
          <w:tcPr>
            <w:tcW w:w="0" w:type="auto"/>
            <w:vAlign w:val="center"/>
            <w:hideMark/>
          </w:tcPr>
          <w:p w14:paraId="24CF3FA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165</w:t>
            </w:r>
          </w:p>
        </w:tc>
        <w:tc>
          <w:tcPr>
            <w:tcW w:w="0" w:type="auto"/>
            <w:noWrap/>
            <w:vAlign w:val="center"/>
            <w:hideMark/>
          </w:tcPr>
          <w:p w14:paraId="3DC9A56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BDA97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903820</w:t>
            </w:r>
          </w:p>
        </w:tc>
        <w:tc>
          <w:tcPr>
            <w:tcW w:w="0" w:type="auto"/>
            <w:vAlign w:val="center"/>
            <w:hideMark/>
          </w:tcPr>
          <w:p w14:paraId="0C01BFE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CREATIN QUINASA (FRACCIÓN MB) AUTOMATIZADA</w:t>
            </w:r>
          </w:p>
        </w:tc>
        <w:tc>
          <w:tcPr>
            <w:tcW w:w="0" w:type="auto"/>
            <w:vAlign w:val="center"/>
            <w:hideMark/>
          </w:tcPr>
          <w:p w14:paraId="3A2BABB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866E7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20FBAEB" w14:textId="77777777" w:rsidTr="001C5A64">
        <w:trPr>
          <w:trHeight w:val="20"/>
        </w:trPr>
        <w:tc>
          <w:tcPr>
            <w:tcW w:w="0" w:type="auto"/>
            <w:vAlign w:val="center"/>
            <w:hideMark/>
          </w:tcPr>
          <w:p w14:paraId="0AA1520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166</w:t>
            </w:r>
          </w:p>
        </w:tc>
        <w:tc>
          <w:tcPr>
            <w:tcW w:w="0" w:type="auto"/>
            <w:noWrap/>
            <w:vAlign w:val="center"/>
            <w:hideMark/>
          </w:tcPr>
          <w:p w14:paraId="69D5A15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39BD15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903821</w:t>
            </w:r>
          </w:p>
        </w:tc>
        <w:tc>
          <w:tcPr>
            <w:tcW w:w="0" w:type="auto"/>
            <w:vAlign w:val="center"/>
            <w:hideMark/>
          </w:tcPr>
          <w:p w14:paraId="4BBBA43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CREATIN QUINASA TOTAL [CK-CPK]</w:t>
            </w:r>
          </w:p>
        </w:tc>
        <w:tc>
          <w:tcPr>
            <w:tcW w:w="0" w:type="auto"/>
            <w:vAlign w:val="center"/>
            <w:hideMark/>
          </w:tcPr>
          <w:p w14:paraId="7896C99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BC14F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9B337E1" w14:textId="77777777" w:rsidTr="001C5A64">
        <w:trPr>
          <w:trHeight w:val="20"/>
        </w:trPr>
        <w:tc>
          <w:tcPr>
            <w:tcW w:w="0" w:type="auto"/>
            <w:vAlign w:val="center"/>
            <w:hideMark/>
          </w:tcPr>
          <w:p w14:paraId="4082B26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167</w:t>
            </w:r>
          </w:p>
        </w:tc>
        <w:tc>
          <w:tcPr>
            <w:tcW w:w="0" w:type="auto"/>
            <w:noWrap/>
            <w:vAlign w:val="center"/>
            <w:hideMark/>
          </w:tcPr>
          <w:p w14:paraId="7103A60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405881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903823</w:t>
            </w:r>
          </w:p>
        </w:tc>
        <w:tc>
          <w:tcPr>
            <w:tcW w:w="0" w:type="auto"/>
            <w:vAlign w:val="center"/>
            <w:hideMark/>
          </w:tcPr>
          <w:p w14:paraId="534234D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CREATININA DEPURACIÓN</w:t>
            </w:r>
          </w:p>
        </w:tc>
        <w:tc>
          <w:tcPr>
            <w:tcW w:w="0" w:type="auto"/>
            <w:vAlign w:val="center"/>
            <w:hideMark/>
          </w:tcPr>
          <w:p w14:paraId="2DF10FB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3F3C40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EC27AD9" w14:textId="77777777" w:rsidTr="001C5A64">
        <w:trPr>
          <w:trHeight w:val="20"/>
        </w:trPr>
        <w:tc>
          <w:tcPr>
            <w:tcW w:w="0" w:type="auto"/>
            <w:vAlign w:val="center"/>
            <w:hideMark/>
          </w:tcPr>
          <w:p w14:paraId="3B735A3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168</w:t>
            </w:r>
          </w:p>
        </w:tc>
        <w:tc>
          <w:tcPr>
            <w:tcW w:w="0" w:type="auto"/>
            <w:noWrap/>
            <w:vAlign w:val="center"/>
            <w:hideMark/>
          </w:tcPr>
          <w:p w14:paraId="5359325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FED3A8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903826</w:t>
            </w:r>
          </w:p>
        </w:tc>
        <w:tc>
          <w:tcPr>
            <w:tcW w:w="0" w:type="auto"/>
            <w:vAlign w:val="center"/>
            <w:hideMark/>
          </w:tcPr>
          <w:p w14:paraId="6AEC123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CUERPOS CETONICOS O CETONAS EN ORINA</w:t>
            </w:r>
          </w:p>
        </w:tc>
        <w:tc>
          <w:tcPr>
            <w:tcW w:w="0" w:type="auto"/>
            <w:vAlign w:val="center"/>
            <w:hideMark/>
          </w:tcPr>
          <w:p w14:paraId="7D84478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6BA28F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D9E668B" w14:textId="77777777" w:rsidTr="001C5A64">
        <w:trPr>
          <w:trHeight w:val="20"/>
        </w:trPr>
        <w:tc>
          <w:tcPr>
            <w:tcW w:w="0" w:type="auto"/>
            <w:vAlign w:val="center"/>
            <w:hideMark/>
          </w:tcPr>
          <w:p w14:paraId="45EFBEF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169</w:t>
            </w:r>
          </w:p>
        </w:tc>
        <w:tc>
          <w:tcPr>
            <w:tcW w:w="0" w:type="auto"/>
            <w:noWrap/>
            <w:vAlign w:val="center"/>
            <w:hideMark/>
          </w:tcPr>
          <w:p w14:paraId="197E8F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752410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903827</w:t>
            </w:r>
          </w:p>
        </w:tc>
        <w:tc>
          <w:tcPr>
            <w:tcW w:w="0" w:type="auto"/>
            <w:vAlign w:val="center"/>
            <w:hideMark/>
          </w:tcPr>
          <w:p w14:paraId="1995E5B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CUERPOS CETONICOS O CETONAS EN SANGRE</w:t>
            </w:r>
          </w:p>
        </w:tc>
        <w:tc>
          <w:tcPr>
            <w:tcW w:w="0" w:type="auto"/>
            <w:vAlign w:val="center"/>
            <w:hideMark/>
          </w:tcPr>
          <w:p w14:paraId="26996E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734BF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D0B765E" w14:textId="77777777" w:rsidTr="001C5A64">
        <w:trPr>
          <w:trHeight w:val="20"/>
        </w:trPr>
        <w:tc>
          <w:tcPr>
            <w:tcW w:w="0" w:type="auto"/>
            <w:vAlign w:val="center"/>
            <w:hideMark/>
          </w:tcPr>
          <w:p w14:paraId="70D0C3D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170</w:t>
            </w:r>
          </w:p>
        </w:tc>
        <w:tc>
          <w:tcPr>
            <w:tcW w:w="0" w:type="auto"/>
            <w:noWrap/>
            <w:vAlign w:val="center"/>
            <w:hideMark/>
          </w:tcPr>
          <w:p w14:paraId="13F5740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A72276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903828</w:t>
            </w:r>
          </w:p>
        </w:tc>
        <w:tc>
          <w:tcPr>
            <w:tcW w:w="0" w:type="auto"/>
            <w:vAlign w:val="center"/>
            <w:hideMark/>
          </w:tcPr>
          <w:p w14:paraId="185EB75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DESHIDROGENASA LÁCTICA</w:t>
            </w:r>
          </w:p>
        </w:tc>
        <w:tc>
          <w:tcPr>
            <w:tcW w:w="0" w:type="auto"/>
            <w:vAlign w:val="center"/>
            <w:hideMark/>
          </w:tcPr>
          <w:p w14:paraId="04AB85E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33CC2D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56FCC67" w14:textId="77777777" w:rsidTr="001C5A64">
        <w:trPr>
          <w:trHeight w:val="20"/>
        </w:trPr>
        <w:tc>
          <w:tcPr>
            <w:tcW w:w="0" w:type="auto"/>
            <w:vAlign w:val="center"/>
            <w:hideMark/>
          </w:tcPr>
          <w:p w14:paraId="0BC8B9D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171</w:t>
            </w:r>
          </w:p>
        </w:tc>
        <w:tc>
          <w:tcPr>
            <w:tcW w:w="0" w:type="auto"/>
            <w:noWrap/>
            <w:vAlign w:val="center"/>
            <w:hideMark/>
          </w:tcPr>
          <w:p w14:paraId="2E8DF75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757CC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903833</w:t>
            </w:r>
          </w:p>
        </w:tc>
        <w:tc>
          <w:tcPr>
            <w:tcW w:w="0" w:type="auto"/>
            <w:vAlign w:val="center"/>
            <w:hideMark/>
          </w:tcPr>
          <w:p w14:paraId="1E5DA30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FOSFATASA ALCALINA</w:t>
            </w:r>
          </w:p>
        </w:tc>
        <w:tc>
          <w:tcPr>
            <w:tcW w:w="0" w:type="auto"/>
            <w:vAlign w:val="center"/>
            <w:hideMark/>
          </w:tcPr>
          <w:p w14:paraId="0942F6F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90A266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CB1A494" w14:textId="77777777" w:rsidTr="001C5A64">
        <w:trPr>
          <w:trHeight w:val="20"/>
        </w:trPr>
        <w:tc>
          <w:tcPr>
            <w:tcW w:w="0" w:type="auto"/>
            <w:vAlign w:val="center"/>
            <w:hideMark/>
          </w:tcPr>
          <w:p w14:paraId="6D0171D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172</w:t>
            </w:r>
          </w:p>
        </w:tc>
        <w:tc>
          <w:tcPr>
            <w:tcW w:w="0" w:type="auto"/>
            <w:noWrap/>
            <w:vAlign w:val="center"/>
            <w:hideMark/>
          </w:tcPr>
          <w:p w14:paraId="6B7950E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822457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903835</w:t>
            </w:r>
          </w:p>
        </w:tc>
        <w:tc>
          <w:tcPr>
            <w:tcW w:w="0" w:type="auto"/>
            <w:vAlign w:val="center"/>
            <w:hideMark/>
          </w:tcPr>
          <w:p w14:paraId="45D027C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FÓSFORO EN SUERO U OTROS FLUIDOS</w:t>
            </w:r>
          </w:p>
        </w:tc>
        <w:tc>
          <w:tcPr>
            <w:tcW w:w="0" w:type="auto"/>
            <w:vAlign w:val="center"/>
            <w:hideMark/>
          </w:tcPr>
          <w:p w14:paraId="5D92913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ADA1DA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0D99BA0" w14:textId="77777777" w:rsidTr="001C5A64">
        <w:trPr>
          <w:trHeight w:val="20"/>
        </w:trPr>
        <w:tc>
          <w:tcPr>
            <w:tcW w:w="0" w:type="auto"/>
            <w:vAlign w:val="center"/>
            <w:hideMark/>
          </w:tcPr>
          <w:p w14:paraId="4603B21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173</w:t>
            </w:r>
          </w:p>
        </w:tc>
        <w:tc>
          <w:tcPr>
            <w:tcW w:w="0" w:type="auto"/>
            <w:noWrap/>
            <w:vAlign w:val="center"/>
            <w:hideMark/>
          </w:tcPr>
          <w:p w14:paraId="16D3B44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2B71FA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903838</w:t>
            </w:r>
          </w:p>
        </w:tc>
        <w:tc>
          <w:tcPr>
            <w:tcW w:w="0" w:type="auto"/>
            <w:vAlign w:val="center"/>
            <w:hideMark/>
          </w:tcPr>
          <w:p w14:paraId="5645C45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GAMMA GLUTAMIL TRANSFERASA</w:t>
            </w:r>
          </w:p>
        </w:tc>
        <w:tc>
          <w:tcPr>
            <w:tcW w:w="0" w:type="auto"/>
            <w:vAlign w:val="center"/>
            <w:hideMark/>
          </w:tcPr>
          <w:p w14:paraId="4D8A682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1CA16C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D90B35B" w14:textId="77777777" w:rsidTr="001C5A64">
        <w:trPr>
          <w:trHeight w:val="20"/>
        </w:trPr>
        <w:tc>
          <w:tcPr>
            <w:tcW w:w="0" w:type="auto"/>
            <w:vAlign w:val="center"/>
            <w:hideMark/>
          </w:tcPr>
          <w:p w14:paraId="47342B3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174</w:t>
            </w:r>
          </w:p>
        </w:tc>
        <w:tc>
          <w:tcPr>
            <w:tcW w:w="0" w:type="auto"/>
            <w:vAlign w:val="center"/>
            <w:hideMark/>
          </w:tcPr>
          <w:p w14:paraId="376A612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71EDBC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903839</w:t>
            </w:r>
          </w:p>
        </w:tc>
        <w:tc>
          <w:tcPr>
            <w:tcW w:w="0" w:type="auto"/>
            <w:vAlign w:val="center"/>
            <w:hideMark/>
          </w:tcPr>
          <w:p w14:paraId="45E258B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GASES ARTERIALES (EN REPOSO O EN EJERCICIO)</w:t>
            </w:r>
          </w:p>
        </w:tc>
        <w:tc>
          <w:tcPr>
            <w:tcW w:w="0" w:type="auto"/>
            <w:vAlign w:val="center"/>
            <w:hideMark/>
          </w:tcPr>
          <w:p w14:paraId="1772C5F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920776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AF92736" w14:textId="77777777" w:rsidTr="001C5A64">
        <w:trPr>
          <w:trHeight w:val="20"/>
        </w:trPr>
        <w:tc>
          <w:tcPr>
            <w:tcW w:w="0" w:type="auto"/>
            <w:vAlign w:val="center"/>
            <w:hideMark/>
          </w:tcPr>
          <w:p w14:paraId="133D923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175</w:t>
            </w:r>
          </w:p>
        </w:tc>
        <w:tc>
          <w:tcPr>
            <w:tcW w:w="0" w:type="auto"/>
            <w:vAlign w:val="center"/>
            <w:hideMark/>
          </w:tcPr>
          <w:p w14:paraId="3C1EE78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08A4EB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903841</w:t>
            </w:r>
          </w:p>
        </w:tc>
        <w:tc>
          <w:tcPr>
            <w:tcW w:w="0" w:type="auto"/>
            <w:vAlign w:val="center"/>
            <w:hideMark/>
          </w:tcPr>
          <w:p w14:paraId="39EE55D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GLUCOSA EN SUERO U OTRO FLUIDO DIFERENTE A ORINA</w:t>
            </w:r>
          </w:p>
        </w:tc>
        <w:tc>
          <w:tcPr>
            <w:tcW w:w="0" w:type="auto"/>
            <w:vAlign w:val="center"/>
            <w:hideMark/>
          </w:tcPr>
          <w:p w14:paraId="075F36F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ACBE4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6EAA009" w14:textId="77777777" w:rsidTr="001C5A64">
        <w:trPr>
          <w:trHeight w:val="20"/>
        </w:trPr>
        <w:tc>
          <w:tcPr>
            <w:tcW w:w="0" w:type="auto"/>
            <w:vAlign w:val="center"/>
            <w:hideMark/>
          </w:tcPr>
          <w:p w14:paraId="3361FD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lastRenderedPageBreak/>
              <w:t>176</w:t>
            </w:r>
          </w:p>
        </w:tc>
        <w:tc>
          <w:tcPr>
            <w:tcW w:w="0" w:type="auto"/>
            <w:noWrap/>
            <w:vAlign w:val="center"/>
            <w:hideMark/>
          </w:tcPr>
          <w:p w14:paraId="514A3B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7D7DAC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903842</w:t>
            </w:r>
          </w:p>
        </w:tc>
        <w:tc>
          <w:tcPr>
            <w:tcW w:w="0" w:type="auto"/>
            <w:vAlign w:val="center"/>
            <w:hideMark/>
          </w:tcPr>
          <w:p w14:paraId="1EF11E5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GLUCOSA PRE Y POST CARGA DE GLUCOSA</w:t>
            </w:r>
          </w:p>
        </w:tc>
        <w:tc>
          <w:tcPr>
            <w:tcW w:w="0" w:type="auto"/>
            <w:vAlign w:val="center"/>
            <w:hideMark/>
          </w:tcPr>
          <w:p w14:paraId="2326013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4088BD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1E1E84B" w14:textId="77777777" w:rsidTr="001C5A64">
        <w:trPr>
          <w:trHeight w:val="20"/>
        </w:trPr>
        <w:tc>
          <w:tcPr>
            <w:tcW w:w="0" w:type="auto"/>
            <w:vAlign w:val="center"/>
            <w:hideMark/>
          </w:tcPr>
          <w:p w14:paraId="020A51B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177</w:t>
            </w:r>
          </w:p>
        </w:tc>
        <w:tc>
          <w:tcPr>
            <w:tcW w:w="0" w:type="auto"/>
            <w:noWrap/>
            <w:vAlign w:val="center"/>
            <w:hideMark/>
          </w:tcPr>
          <w:p w14:paraId="60EC8D4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6DF59D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903843</w:t>
            </w:r>
          </w:p>
        </w:tc>
        <w:tc>
          <w:tcPr>
            <w:tcW w:w="0" w:type="auto"/>
            <w:vAlign w:val="center"/>
            <w:hideMark/>
          </w:tcPr>
          <w:p w14:paraId="02B8DE4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GLUCOSA PRE Y POST PRANDIAL</w:t>
            </w:r>
          </w:p>
        </w:tc>
        <w:tc>
          <w:tcPr>
            <w:tcW w:w="0" w:type="auto"/>
            <w:vAlign w:val="center"/>
            <w:hideMark/>
          </w:tcPr>
          <w:p w14:paraId="0934E8D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DD57B2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D42CFC7" w14:textId="77777777" w:rsidTr="001C5A64">
        <w:trPr>
          <w:trHeight w:val="20"/>
        </w:trPr>
        <w:tc>
          <w:tcPr>
            <w:tcW w:w="0" w:type="auto"/>
            <w:vAlign w:val="center"/>
            <w:hideMark/>
          </w:tcPr>
          <w:p w14:paraId="22992FB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178</w:t>
            </w:r>
          </w:p>
        </w:tc>
        <w:tc>
          <w:tcPr>
            <w:tcW w:w="0" w:type="auto"/>
            <w:noWrap/>
            <w:vAlign w:val="center"/>
            <w:hideMark/>
          </w:tcPr>
          <w:p w14:paraId="69C8F2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D08083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903844</w:t>
            </w:r>
          </w:p>
        </w:tc>
        <w:tc>
          <w:tcPr>
            <w:tcW w:w="0" w:type="auto"/>
            <w:vAlign w:val="center"/>
            <w:hideMark/>
          </w:tcPr>
          <w:p w14:paraId="183146E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GLUCOSA CURVA DE TOLERANCIA</w:t>
            </w:r>
          </w:p>
        </w:tc>
        <w:tc>
          <w:tcPr>
            <w:tcW w:w="0" w:type="auto"/>
            <w:vAlign w:val="center"/>
            <w:hideMark/>
          </w:tcPr>
          <w:p w14:paraId="3579187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1ABF78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3FE6A0F" w14:textId="77777777" w:rsidTr="001C5A64">
        <w:trPr>
          <w:trHeight w:val="20"/>
        </w:trPr>
        <w:tc>
          <w:tcPr>
            <w:tcW w:w="0" w:type="auto"/>
            <w:vAlign w:val="center"/>
            <w:hideMark/>
          </w:tcPr>
          <w:p w14:paraId="4729DCD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179</w:t>
            </w:r>
          </w:p>
        </w:tc>
        <w:tc>
          <w:tcPr>
            <w:tcW w:w="0" w:type="auto"/>
            <w:noWrap/>
            <w:vAlign w:val="center"/>
            <w:hideMark/>
          </w:tcPr>
          <w:p w14:paraId="2C08E80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6CBA7E4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903846</w:t>
            </w:r>
          </w:p>
        </w:tc>
        <w:tc>
          <w:tcPr>
            <w:tcW w:w="0" w:type="auto"/>
            <w:vAlign w:val="center"/>
            <w:hideMark/>
          </w:tcPr>
          <w:p w14:paraId="498A6D6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HIERRO TOTAL</w:t>
            </w:r>
          </w:p>
        </w:tc>
        <w:tc>
          <w:tcPr>
            <w:tcW w:w="0" w:type="auto"/>
            <w:vAlign w:val="center"/>
            <w:hideMark/>
          </w:tcPr>
          <w:p w14:paraId="5E94414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898ABA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EC689E0" w14:textId="77777777" w:rsidTr="001C5A64">
        <w:trPr>
          <w:trHeight w:val="20"/>
        </w:trPr>
        <w:tc>
          <w:tcPr>
            <w:tcW w:w="0" w:type="auto"/>
            <w:vAlign w:val="center"/>
            <w:hideMark/>
          </w:tcPr>
          <w:p w14:paraId="2237781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180</w:t>
            </w:r>
          </w:p>
        </w:tc>
        <w:tc>
          <w:tcPr>
            <w:tcW w:w="0" w:type="auto"/>
            <w:noWrap/>
            <w:vAlign w:val="center"/>
            <w:hideMark/>
          </w:tcPr>
          <w:p w14:paraId="4506345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1A12B3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903849</w:t>
            </w:r>
          </w:p>
        </w:tc>
        <w:tc>
          <w:tcPr>
            <w:tcW w:w="0" w:type="auto"/>
            <w:vAlign w:val="center"/>
            <w:hideMark/>
          </w:tcPr>
          <w:p w14:paraId="5A77D4B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LÍQUIDO ASCITICO (EXAMEN FÍSICO Y CITOQUÍMICO)</w:t>
            </w:r>
          </w:p>
        </w:tc>
        <w:tc>
          <w:tcPr>
            <w:tcW w:w="0" w:type="auto"/>
            <w:vAlign w:val="center"/>
            <w:hideMark/>
          </w:tcPr>
          <w:p w14:paraId="422974A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B6E3A7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81882FE" w14:textId="77777777" w:rsidTr="001C5A64">
        <w:trPr>
          <w:trHeight w:val="20"/>
        </w:trPr>
        <w:tc>
          <w:tcPr>
            <w:tcW w:w="0" w:type="auto"/>
            <w:vAlign w:val="center"/>
            <w:hideMark/>
          </w:tcPr>
          <w:p w14:paraId="01A446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181</w:t>
            </w:r>
          </w:p>
        </w:tc>
        <w:tc>
          <w:tcPr>
            <w:tcW w:w="0" w:type="auto"/>
            <w:noWrap/>
            <w:vAlign w:val="center"/>
            <w:hideMark/>
          </w:tcPr>
          <w:p w14:paraId="1635F8F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2F9DB0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903850</w:t>
            </w:r>
          </w:p>
        </w:tc>
        <w:tc>
          <w:tcPr>
            <w:tcW w:w="0" w:type="auto"/>
            <w:vAlign w:val="center"/>
            <w:hideMark/>
          </w:tcPr>
          <w:p w14:paraId="4F83DCC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LÍQUIDO CEFALORRAQUÍDEO (LCR EXAMEN FÍSICO Y CITOQUÍMICO CON GLUCOSA PROTEÍNAS MORFOLOGÍA DE ERITROCITOS Y DIFERENCIAL DE LEUCOCITOS)</w:t>
            </w:r>
          </w:p>
        </w:tc>
        <w:tc>
          <w:tcPr>
            <w:tcW w:w="0" w:type="auto"/>
            <w:vAlign w:val="center"/>
            <w:hideMark/>
          </w:tcPr>
          <w:p w14:paraId="10BA941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0CF9F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8FB6E50" w14:textId="77777777" w:rsidTr="001C5A64">
        <w:trPr>
          <w:trHeight w:val="20"/>
        </w:trPr>
        <w:tc>
          <w:tcPr>
            <w:tcW w:w="0" w:type="auto"/>
            <w:vAlign w:val="center"/>
            <w:hideMark/>
          </w:tcPr>
          <w:p w14:paraId="7F66011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182</w:t>
            </w:r>
          </w:p>
        </w:tc>
        <w:tc>
          <w:tcPr>
            <w:tcW w:w="0" w:type="auto"/>
            <w:noWrap/>
            <w:vAlign w:val="center"/>
            <w:hideMark/>
          </w:tcPr>
          <w:p w14:paraId="0745DA9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1DE025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903851</w:t>
            </w:r>
          </w:p>
        </w:tc>
        <w:tc>
          <w:tcPr>
            <w:tcW w:w="0" w:type="auto"/>
            <w:vAlign w:val="center"/>
            <w:hideMark/>
          </w:tcPr>
          <w:p w14:paraId="3B16295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LÍQUIDO PERITONEAL (EXAMEN FÍSICO Y CITOQUÍMICO CON DETECCIÓN DE ERITROCITOS RECUENTO Y MORFOLOGÍA DE LEUCOCITOS GLUCOSA PROTEÍNAS Y AMILASA)</w:t>
            </w:r>
          </w:p>
        </w:tc>
        <w:tc>
          <w:tcPr>
            <w:tcW w:w="0" w:type="auto"/>
            <w:vAlign w:val="center"/>
            <w:hideMark/>
          </w:tcPr>
          <w:p w14:paraId="5C3CFDF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AE6F2C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8C3F1BF" w14:textId="77777777" w:rsidTr="001C5A64">
        <w:trPr>
          <w:trHeight w:val="20"/>
        </w:trPr>
        <w:tc>
          <w:tcPr>
            <w:tcW w:w="0" w:type="auto"/>
            <w:vAlign w:val="center"/>
            <w:hideMark/>
          </w:tcPr>
          <w:p w14:paraId="60C3E6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183</w:t>
            </w:r>
          </w:p>
        </w:tc>
        <w:tc>
          <w:tcPr>
            <w:tcW w:w="0" w:type="auto"/>
            <w:noWrap/>
            <w:vAlign w:val="center"/>
            <w:hideMark/>
          </w:tcPr>
          <w:p w14:paraId="56727F6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018D997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903852</w:t>
            </w:r>
          </w:p>
        </w:tc>
        <w:tc>
          <w:tcPr>
            <w:tcW w:w="0" w:type="auto"/>
            <w:vAlign w:val="center"/>
            <w:hideMark/>
          </w:tcPr>
          <w:p w14:paraId="3045FD7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LÍQUIDO PLEURAL (EXAMEN FÍSICO Y CITOQUÍMICO CON RECUENTO Y MORFOLOGÍA DE LEUCOCITOS GLUCOSA Y DESHIDROGENASA LÁCTICA)</w:t>
            </w:r>
          </w:p>
        </w:tc>
        <w:tc>
          <w:tcPr>
            <w:tcW w:w="0" w:type="auto"/>
            <w:vAlign w:val="center"/>
            <w:hideMark/>
          </w:tcPr>
          <w:p w14:paraId="0818B84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761AA0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5BCDF4D" w14:textId="77777777" w:rsidTr="001C5A64">
        <w:trPr>
          <w:trHeight w:val="20"/>
        </w:trPr>
        <w:tc>
          <w:tcPr>
            <w:tcW w:w="0" w:type="auto"/>
            <w:vAlign w:val="center"/>
            <w:hideMark/>
          </w:tcPr>
          <w:p w14:paraId="501DF47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184</w:t>
            </w:r>
          </w:p>
        </w:tc>
        <w:tc>
          <w:tcPr>
            <w:tcW w:w="0" w:type="auto"/>
            <w:noWrap/>
            <w:vAlign w:val="center"/>
            <w:hideMark/>
          </w:tcPr>
          <w:p w14:paraId="28386F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8163A5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903854</w:t>
            </w:r>
          </w:p>
        </w:tc>
        <w:tc>
          <w:tcPr>
            <w:tcW w:w="0" w:type="auto"/>
            <w:vAlign w:val="center"/>
            <w:hideMark/>
          </w:tcPr>
          <w:p w14:paraId="27C86AA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MAGNESIO EN SUERO U OTROS FLUIDOS</w:t>
            </w:r>
          </w:p>
        </w:tc>
        <w:tc>
          <w:tcPr>
            <w:tcW w:w="0" w:type="auto"/>
            <w:vAlign w:val="center"/>
            <w:hideMark/>
          </w:tcPr>
          <w:p w14:paraId="4EB1579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47A5FE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1434539" w14:textId="77777777" w:rsidTr="001C5A64">
        <w:trPr>
          <w:trHeight w:val="20"/>
        </w:trPr>
        <w:tc>
          <w:tcPr>
            <w:tcW w:w="0" w:type="auto"/>
            <w:vAlign w:val="center"/>
            <w:hideMark/>
          </w:tcPr>
          <w:p w14:paraId="19CF7F6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185</w:t>
            </w:r>
          </w:p>
        </w:tc>
        <w:tc>
          <w:tcPr>
            <w:tcW w:w="0" w:type="auto"/>
            <w:noWrap/>
            <w:vAlign w:val="center"/>
            <w:hideMark/>
          </w:tcPr>
          <w:p w14:paraId="4856E0D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7FB825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903856</w:t>
            </w:r>
          </w:p>
        </w:tc>
        <w:tc>
          <w:tcPr>
            <w:tcW w:w="0" w:type="auto"/>
            <w:vAlign w:val="center"/>
            <w:hideMark/>
          </w:tcPr>
          <w:p w14:paraId="16C3802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NITRÓGENO UREICO</w:t>
            </w:r>
          </w:p>
        </w:tc>
        <w:tc>
          <w:tcPr>
            <w:tcW w:w="0" w:type="auto"/>
            <w:vAlign w:val="center"/>
            <w:hideMark/>
          </w:tcPr>
          <w:p w14:paraId="6518DF8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6449C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AB3CCB4" w14:textId="77777777" w:rsidTr="001C5A64">
        <w:trPr>
          <w:trHeight w:val="20"/>
        </w:trPr>
        <w:tc>
          <w:tcPr>
            <w:tcW w:w="0" w:type="auto"/>
            <w:vAlign w:val="center"/>
            <w:hideMark/>
          </w:tcPr>
          <w:p w14:paraId="5CC35B3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186</w:t>
            </w:r>
          </w:p>
        </w:tc>
        <w:tc>
          <w:tcPr>
            <w:tcW w:w="0" w:type="auto"/>
            <w:noWrap/>
            <w:vAlign w:val="center"/>
            <w:hideMark/>
          </w:tcPr>
          <w:p w14:paraId="4D905AE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5FD042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903859</w:t>
            </w:r>
          </w:p>
        </w:tc>
        <w:tc>
          <w:tcPr>
            <w:tcW w:w="0" w:type="auto"/>
            <w:vAlign w:val="center"/>
            <w:hideMark/>
          </w:tcPr>
          <w:p w14:paraId="4695F02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POTASIO EN SUERO U OTROS FLUIDOS</w:t>
            </w:r>
          </w:p>
        </w:tc>
        <w:tc>
          <w:tcPr>
            <w:tcW w:w="0" w:type="auto"/>
            <w:vAlign w:val="center"/>
            <w:hideMark/>
          </w:tcPr>
          <w:p w14:paraId="012B4F7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594DB7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FB76A04" w14:textId="77777777" w:rsidTr="001C5A64">
        <w:trPr>
          <w:trHeight w:val="20"/>
        </w:trPr>
        <w:tc>
          <w:tcPr>
            <w:tcW w:w="0" w:type="auto"/>
            <w:vAlign w:val="center"/>
            <w:hideMark/>
          </w:tcPr>
          <w:p w14:paraId="0EC0F96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187</w:t>
            </w:r>
          </w:p>
        </w:tc>
        <w:tc>
          <w:tcPr>
            <w:tcW w:w="0" w:type="auto"/>
            <w:noWrap/>
            <w:vAlign w:val="center"/>
            <w:hideMark/>
          </w:tcPr>
          <w:p w14:paraId="1C2D6A8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55C325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903861</w:t>
            </w:r>
          </w:p>
        </w:tc>
        <w:tc>
          <w:tcPr>
            <w:tcW w:w="0" w:type="auto"/>
            <w:vAlign w:val="center"/>
            <w:hideMark/>
          </w:tcPr>
          <w:p w14:paraId="0D039B5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PROTEINAS DIFERENCIADAS [ALBUMINA-GLOBULINA]</w:t>
            </w:r>
          </w:p>
        </w:tc>
        <w:tc>
          <w:tcPr>
            <w:tcW w:w="0" w:type="auto"/>
            <w:vAlign w:val="center"/>
            <w:hideMark/>
          </w:tcPr>
          <w:p w14:paraId="5E6AC50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1164DE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F45803D" w14:textId="77777777" w:rsidTr="001C5A64">
        <w:trPr>
          <w:trHeight w:val="20"/>
        </w:trPr>
        <w:tc>
          <w:tcPr>
            <w:tcW w:w="0" w:type="auto"/>
            <w:vAlign w:val="center"/>
            <w:hideMark/>
          </w:tcPr>
          <w:p w14:paraId="0A6ADFC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188</w:t>
            </w:r>
          </w:p>
        </w:tc>
        <w:tc>
          <w:tcPr>
            <w:tcW w:w="0" w:type="auto"/>
            <w:noWrap/>
            <w:vAlign w:val="center"/>
            <w:hideMark/>
          </w:tcPr>
          <w:p w14:paraId="4118150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3EBCD2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903863</w:t>
            </w:r>
          </w:p>
        </w:tc>
        <w:tc>
          <w:tcPr>
            <w:tcW w:w="0" w:type="auto"/>
            <w:vAlign w:val="center"/>
            <w:hideMark/>
          </w:tcPr>
          <w:p w14:paraId="1829B3E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PROTEÍNAS TOTALES EN SUERO Y OTROS FLUIDOS</w:t>
            </w:r>
          </w:p>
        </w:tc>
        <w:tc>
          <w:tcPr>
            <w:tcW w:w="0" w:type="auto"/>
            <w:vAlign w:val="center"/>
            <w:hideMark/>
          </w:tcPr>
          <w:p w14:paraId="12E64B0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7D91D4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B09E4C3" w14:textId="77777777" w:rsidTr="001C5A64">
        <w:trPr>
          <w:trHeight w:val="20"/>
        </w:trPr>
        <w:tc>
          <w:tcPr>
            <w:tcW w:w="0" w:type="auto"/>
            <w:vAlign w:val="center"/>
            <w:hideMark/>
          </w:tcPr>
          <w:p w14:paraId="385594A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189</w:t>
            </w:r>
          </w:p>
        </w:tc>
        <w:tc>
          <w:tcPr>
            <w:tcW w:w="0" w:type="auto"/>
            <w:noWrap/>
            <w:vAlign w:val="center"/>
            <w:hideMark/>
          </w:tcPr>
          <w:p w14:paraId="4633B09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80B65D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903864</w:t>
            </w:r>
          </w:p>
        </w:tc>
        <w:tc>
          <w:tcPr>
            <w:tcW w:w="0" w:type="auto"/>
            <w:vAlign w:val="center"/>
            <w:hideMark/>
          </w:tcPr>
          <w:p w14:paraId="784F4ED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SODIO EN SUERO U OTROS FLUIDOS</w:t>
            </w:r>
          </w:p>
        </w:tc>
        <w:tc>
          <w:tcPr>
            <w:tcW w:w="0" w:type="auto"/>
            <w:vAlign w:val="center"/>
            <w:hideMark/>
          </w:tcPr>
          <w:p w14:paraId="15903E2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9AC88D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186DA3B" w14:textId="77777777" w:rsidTr="001C5A64">
        <w:trPr>
          <w:trHeight w:val="20"/>
        </w:trPr>
        <w:tc>
          <w:tcPr>
            <w:tcW w:w="0" w:type="auto"/>
            <w:vAlign w:val="center"/>
            <w:hideMark/>
          </w:tcPr>
          <w:p w14:paraId="5599EC1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190</w:t>
            </w:r>
          </w:p>
        </w:tc>
        <w:tc>
          <w:tcPr>
            <w:tcW w:w="0" w:type="auto"/>
            <w:noWrap/>
            <w:vAlign w:val="center"/>
            <w:hideMark/>
          </w:tcPr>
          <w:p w14:paraId="0D0269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098E9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903866</w:t>
            </w:r>
          </w:p>
        </w:tc>
        <w:tc>
          <w:tcPr>
            <w:tcW w:w="0" w:type="auto"/>
            <w:vAlign w:val="center"/>
            <w:hideMark/>
          </w:tcPr>
          <w:p w14:paraId="75473B9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TRANSAMINASA GLUTÁMICO-PIRÚVICA [ALANINO AMINO TRANSFERASA]</w:t>
            </w:r>
          </w:p>
        </w:tc>
        <w:tc>
          <w:tcPr>
            <w:tcW w:w="0" w:type="auto"/>
            <w:vAlign w:val="center"/>
            <w:hideMark/>
          </w:tcPr>
          <w:p w14:paraId="48C6375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7451D6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7AF0339" w14:textId="77777777" w:rsidTr="001C5A64">
        <w:trPr>
          <w:trHeight w:val="20"/>
        </w:trPr>
        <w:tc>
          <w:tcPr>
            <w:tcW w:w="0" w:type="auto"/>
            <w:vAlign w:val="center"/>
            <w:hideMark/>
          </w:tcPr>
          <w:p w14:paraId="1D6ED83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191</w:t>
            </w:r>
          </w:p>
        </w:tc>
        <w:tc>
          <w:tcPr>
            <w:tcW w:w="0" w:type="auto"/>
            <w:noWrap/>
            <w:vAlign w:val="center"/>
            <w:hideMark/>
          </w:tcPr>
          <w:p w14:paraId="4068593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E34750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903867</w:t>
            </w:r>
          </w:p>
        </w:tc>
        <w:tc>
          <w:tcPr>
            <w:tcW w:w="0" w:type="auto"/>
            <w:vAlign w:val="center"/>
            <w:hideMark/>
          </w:tcPr>
          <w:p w14:paraId="3D79FDF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TRANSAMINASA GLUTÁMICO OXALACÉTICA [ASPARTATO AMINO TRANSFERASA]</w:t>
            </w:r>
          </w:p>
        </w:tc>
        <w:tc>
          <w:tcPr>
            <w:tcW w:w="0" w:type="auto"/>
            <w:vAlign w:val="center"/>
            <w:hideMark/>
          </w:tcPr>
          <w:p w14:paraId="0C10823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06116A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C08488C" w14:textId="77777777" w:rsidTr="001C5A64">
        <w:trPr>
          <w:trHeight w:val="20"/>
        </w:trPr>
        <w:tc>
          <w:tcPr>
            <w:tcW w:w="0" w:type="auto"/>
            <w:vAlign w:val="center"/>
            <w:hideMark/>
          </w:tcPr>
          <w:p w14:paraId="701B73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192</w:t>
            </w:r>
          </w:p>
        </w:tc>
        <w:tc>
          <w:tcPr>
            <w:tcW w:w="0" w:type="auto"/>
            <w:noWrap/>
            <w:vAlign w:val="center"/>
            <w:hideMark/>
          </w:tcPr>
          <w:p w14:paraId="682EC93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65EB116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903868</w:t>
            </w:r>
          </w:p>
        </w:tc>
        <w:tc>
          <w:tcPr>
            <w:tcW w:w="0" w:type="auto"/>
            <w:vAlign w:val="center"/>
            <w:hideMark/>
          </w:tcPr>
          <w:p w14:paraId="0606CFD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TRIGLICERIDOS</w:t>
            </w:r>
          </w:p>
        </w:tc>
        <w:tc>
          <w:tcPr>
            <w:tcW w:w="0" w:type="auto"/>
            <w:vAlign w:val="center"/>
            <w:hideMark/>
          </w:tcPr>
          <w:p w14:paraId="4E6052E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058718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7A83F44" w14:textId="77777777" w:rsidTr="001C5A64">
        <w:trPr>
          <w:trHeight w:val="20"/>
        </w:trPr>
        <w:tc>
          <w:tcPr>
            <w:tcW w:w="0" w:type="auto"/>
            <w:vAlign w:val="center"/>
            <w:hideMark/>
          </w:tcPr>
          <w:p w14:paraId="24D3EA0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193</w:t>
            </w:r>
          </w:p>
        </w:tc>
        <w:tc>
          <w:tcPr>
            <w:tcW w:w="0" w:type="auto"/>
            <w:noWrap/>
            <w:vAlign w:val="center"/>
            <w:hideMark/>
          </w:tcPr>
          <w:p w14:paraId="70C670E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07E61DA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903873</w:t>
            </w:r>
          </w:p>
        </w:tc>
        <w:tc>
          <w:tcPr>
            <w:tcW w:w="0" w:type="auto"/>
            <w:vAlign w:val="center"/>
            <w:hideMark/>
          </w:tcPr>
          <w:p w14:paraId="220C009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CALCIO EN ORINA PARCIAL</w:t>
            </w:r>
          </w:p>
        </w:tc>
        <w:tc>
          <w:tcPr>
            <w:tcW w:w="0" w:type="auto"/>
            <w:vAlign w:val="center"/>
            <w:hideMark/>
          </w:tcPr>
          <w:p w14:paraId="418026F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C63470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E42368F" w14:textId="77777777" w:rsidTr="001C5A64">
        <w:trPr>
          <w:trHeight w:val="20"/>
        </w:trPr>
        <w:tc>
          <w:tcPr>
            <w:tcW w:w="0" w:type="auto"/>
            <w:vAlign w:val="center"/>
            <w:hideMark/>
          </w:tcPr>
          <w:p w14:paraId="4C8FF33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194</w:t>
            </w:r>
          </w:p>
        </w:tc>
        <w:tc>
          <w:tcPr>
            <w:tcW w:w="0" w:type="auto"/>
            <w:noWrap/>
            <w:vAlign w:val="center"/>
            <w:hideMark/>
          </w:tcPr>
          <w:p w14:paraId="4973355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85121802</w:t>
            </w:r>
          </w:p>
        </w:tc>
        <w:tc>
          <w:tcPr>
            <w:tcW w:w="0" w:type="auto"/>
            <w:vAlign w:val="center"/>
            <w:hideMark/>
          </w:tcPr>
          <w:p w14:paraId="63D21DB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903876</w:t>
            </w:r>
          </w:p>
        </w:tc>
        <w:tc>
          <w:tcPr>
            <w:tcW w:w="0" w:type="auto"/>
            <w:vAlign w:val="center"/>
            <w:hideMark/>
          </w:tcPr>
          <w:p w14:paraId="0ECA46B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CREATININA EN ORINA PARCIAL</w:t>
            </w:r>
          </w:p>
        </w:tc>
        <w:tc>
          <w:tcPr>
            <w:tcW w:w="0" w:type="auto"/>
            <w:vAlign w:val="center"/>
            <w:hideMark/>
          </w:tcPr>
          <w:p w14:paraId="01081A3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EE2CF9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9674D67" w14:textId="77777777" w:rsidTr="001C5A64">
        <w:trPr>
          <w:trHeight w:val="20"/>
        </w:trPr>
        <w:tc>
          <w:tcPr>
            <w:tcW w:w="0" w:type="auto"/>
            <w:vAlign w:val="center"/>
            <w:hideMark/>
          </w:tcPr>
          <w:p w14:paraId="5D33F0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195</w:t>
            </w:r>
          </w:p>
        </w:tc>
        <w:tc>
          <w:tcPr>
            <w:tcW w:w="0" w:type="auto"/>
            <w:noWrap/>
            <w:vAlign w:val="center"/>
            <w:hideMark/>
          </w:tcPr>
          <w:p w14:paraId="2C9CE59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A209BF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903895</w:t>
            </w:r>
          </w:p>
        </w:tc>
        <w:tc>
          <w:tcPr>
            <w:tcW w:w="0" w:type="auto"/>
            <w:vAlign w:val="center"/>
            <w:hideMark/>
          </w:tcPr>
          <w:p w14:paraId="700BF87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CREATININA EN SUERO U OTROS FLUIDOS</w:t>
            </w:r>
          </w:p>
        </w:tc>
        <w:tc>
          <w:tcPr>
            <w:tcW w:w="0" w:type="auto"/>
            <w:vAlign w:val="center"/>
            <w:hideMark/>
          </w:tcPr>
          <w:p w14:paraId="1648E8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60FDB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0994B1E" w14:textId="77777777" w:rsidTr="001C5A64">
        <w:trPr>
          <w:trHeight w:val="20"/>
        </w:trPr>
        <w:tc>
          <w:tcPr>
            <w:tcW w:w="0" w:type="auto"/>
            <w:vAlign w:val="center"/>
            <w:hideMark/>
          </w:tcPr>
          <w:p w14:paraId="7B11285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196</w:t>
            </w:r>
          </w:p>
        </w:tc>
        <w:tc>
          <w:tcPr>
            <w:tcW w:w="0" w:type="auto"/>
            <w:noWrap/>
            <w:vAlign w:val="center"/>
            <w:hideMark/>
          </w:tcPr>
          <w:p w14:paraId="5C451C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625F2E8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904101</w:t>
            </w:r>
          </w:p>
        </w:tc>
        <w:tc>
          <w:tcPr>
            <w:tcW w:w="0" w:type="auto"/>
            <w:vAlign w:val="center"/>
            <w:hideMark/>
          </w:tcPr>
          <w:p w14:paraId="7888B0B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SOMATOMEDINA C [FACTOR I DE CRECIMIENTO SIMILAR A LA INSULINA O IGF-1]</w:t>
            </w:r>
          </w:p>
        </w:tc>
        <w:tc>
          <w:tcPr>
            <w:tcW w:w="0" w:type="auto"/>
            <w:vAlign w:val="center"/>
            <w:hideMark/>
          </w:tcPr>
          <w:p w14:paraId="2EF0DEE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9A4568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6368E32" w14:textId="77777777" w:rsidTr="001C5A64">
        <w:trPr>
          <w:trHeight w:val="20"/>
        </w:trPr>
        <w:tc>
          <w:tcPr>
            <w:tcW w:w="0" w:type="auto"/>
            <w:vAlign w:val="center"/>
            <w:hideMark/>
          </w:tcPr>
          <w:p w14:paraId="73E3AD5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197</w:t>
            </w:r>
          </w:p>
        </w:tc>
        <w:tc>
          <w:tcPr>
            <w:tcW w:w="0" w:type="auto"/>
            <w:noWrap/>
            <w:vAlign w:val="center"/>
            <w:hideMark/>
          </w:tcPr>
          <w:p w14:paraId="007CDA1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0C759E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904104</w:t>
            </w:r>
          </w:p>
        </w:tc>
        <w:tc>
          <w:tcPr>
            <w:tcW w:w="0" w:type="auto"/>
            <w:vAlign w:val="center"/>
            <w:hideMark/>
          </w:tcPr>
          <w:p w14:paraId="0AD1D46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HORMONA DE CRECIMIENTO [SOMATOTRÓPICA]</w:t>
            </w:r>
          </w:p>
        </w:tc>
        <w:tc>
          <w:tcPr>
            <w:tcW w:w="0" w:type="auto"/>
            <w:vAlign w:val="center"/>
            <w:hideMark/>
          </w:tcPr>
          <w:p w14:paraId="2ECF64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54FECA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AC2A9B7" w14:textId="77777777" w:rsidTr="001C5A64">
        <w:trPr>
          <w:trHeight w:val="20"/>
        </w:trPr>
        <w:tc>
          <w:tcPr>
            <w:tcW w:w="0" w:type="auto"/>
            <w:vAlign w:val="center"/>
            <w:hideMark/>
          </w:tcPr>
          <w:p w14:paraId="35F9F1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198</w:t>
            </w:r>
          </w:p>
        </w:tc>
        <w:tc>
          <w:tcPr>
            <w:tcW w:w="0" w:type="auto"/>
            <w:noWrap/>
            <w:vAlign w:val="center"/>
            <w:hideMark/>
          </w:tcPr>
          <w:p w14:paraId="50B667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0BA03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904105</w:t>
            </w:r>
          </w:p>
        </w:tc>
        <w:tc>
          <w:tcPr>
            <w:tcW w:w="0" w:type="auto"/>
            <w:vAlign w:val="center"/>
            <w:hideMark/>
          </w:tcPr>
          <w:p w14:paraId="7B21B35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HORMONA FOLÍCULO ESTIMULANTE</w:t>
            </w:r>
          </w:p>
        </w:tc>
        <w:tc>
          <w:tcPr>
            <w:tcW w:w="0" w:type="auto"/>
            <w:vAlign w:val="center"/>
            <w:hideMark/>
          </w:tcPr>
          <w:p w14:paraId="56EA663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9609F0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2950240" w14:textId="77777777" w:rsidTr="001C5A64">
        <w:trPr>
          <w:trHeight w:val="20"/>
        </w:trPr>
        <w:tc>
          <w:tcPr>
            <w:tcW w:w="0" w:type="auto"/>
            <w:vAlign w:val="center"/>
            <w:hideMark/>
          </w:tcPr>
          <w:p w14:paraId="68F58BD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199</w:t>
            </w:r>
          </w:p>
        </w:tc>
        <w:tc>
          <w:tcPr>
            <w:tcW w:w="0" w:type="auto"/>
            <w:noWrap/>
            <w:vAlign w:val="center"/>
            <w:hideMark/>
          </w:tcPr>
          <w:p w14:paraId="2F02F0C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EDBE02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904107</w:t>
            </w:r>
          </w:p>
        </w:tc>
        <w:tc>
          <w:tcPr>
            <w:tcW w:w="0" w:type="auto"/>
            <w:vAlign w:val="center"/>
            <w:hideMark/>
          </w:tcPr>
          <w:p w14:paraId="74340F0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HORMONA LUTEINIZANTE</w:t>
            </w:r>
          </w:p>
        </w:tc>
        <w:tc>
          <w:tcPr>
            <w:tcW w:w="0" w:type="auto"/>
            <w:vAlign w:val="center"/>
            <w:hideMark/>
          </w:tcPr>
          <w:p w14:paraId="0C31D3A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E92034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069C44E" w14:textId="77777777" w:rsidTr="001C5A64">
        <w:trPr>
          <w:trHeight w:val="20"/>
        </w:trPr>
        <w:tc>
          <w:tcPr>
            <w:tcW w:w="0" w:type="auto"/>
            <w:vAlign w:val="center"/>
            <w:hideMark/>
          </w:tcPr>
          <w:p w14:paraId="59843F7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200</w:t>
            </w:r>
          </w:p>
        </w:tc>
        <w:tc>
          <w:tcPr>
            <w:tcW w:w="0" w:type="auto"/>
            <w:noWrap/>
            <w:vAlign w:val="center"/>
            <w:hideMark/>
          </w:tcPr>
          <w:p w14:paraId="4183BFE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666BF0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904108</w:t>
            </w:r>
          </w:p>
        </w:tc>
        <w:tc>
          <w:tcPr>
            <w:tcW w:w="0" w:type="auto"/>
            <w:vAlign w:val="center"/>
            <w:hideMark/>
          </w:tcPr>
          <w:p w14:paraId="5EBCAC1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PROLACTINA</w:t>
            </w:r>
          </w:p>
        </w:tc>
        <w:tc>
          <w:tcPr>
            <w:tcW w:w="0" w:type="auto"/>
            <w:vAlign w:val="center"/>
            <w:hideMark/>
          </w:tcPr>
          <w:p w14:paraId="0722E2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0498B1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8F27FCD" w14:textId="77777777" w:rsidTr="001C5A64">
        <w:trPr>
          <w:trHeight w:val="20"/>
        </w:trPr>
        <w:tc>
          <w:tcPr>
            <w:tcW w:w="0" w:type="auto"/>
            <w:vAlign w:val="center"/>
            <w:hideMark/>
          </w:tcPr>
          <w:p w14:paraId="749C9AB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201</w:t>
            </w:r>
          </w:p>
        </w:tc>
        <w:tc>
          <w:tcPr>
            <w:tcW w:w="0" w:type="auto"/>
            <w:noWrap/>
            <w:vAlign w:val="center"/>
            <w:hideMark/>
          </w:tcPr>
          <w:p w14:paraId="36E8F33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1C67F6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904503</w:t>
            </w:r>
          </w:p>
        </w:tc>
        <w:tc>
          <w:tcPr>
            <w:tcW w:w="0" w:type="auto"/>
            <w:vAlign w:val="center"/>
            <w:hideMark/>
          </w:tcPr>
          <w:p w14:paraId="5711B19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ESTRADIOL</w:t>
            </w:r>
          </w:p>
        </w:tc>
        <w:tc>
          <w:tcPr>
            <w:tcW w:w="0" w:type="auto"/>
            <w:vAlign w:val="center"/>
            <w:hideMark/>
          </w:tcPr>
          <w:p w14:paraId="5CD793C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54DE90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B24FCDA" w14:textId="77777777" w:rsidTr="001C5A64">
        <w:trPr>
          <w:trHeight w:val="20"/>
        </w:trPr>
        <w:tc>
          <w:tcPr>
            <w:tcW w:w="0" w:type="auto"/>
            <w:vAlign w:val="center"/>
            <w:hideMark/>
          </w:tcPr>
          <w:p w14:paraId="7A1D9A6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202</w:t>
            </w:r>
          </w:p>
        </w:tc>
        <w:tc>
          <w:tcPr>
            <w:tcW w:w="0" w:type="auto"/>
            <w:noWrap/>
            <w:vAlign w:val="center"/>
            <w:hideMark/>
          </w:tcPr>
          <w:p w14:paraId="5CB99E2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7F57A0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904508</w:t>
            </w:r>
          </w:p>
        </w:tc>
        <w:tc>
          <w:tcPr>
            <w:tcW w:w="0" w:type="auto"/>
            <w:vAlign w:val="center"/>
            <w:hideMark/>
          </w:tcPr>
          <w:p w14:paraId="7F56AD3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GONADOTROPINA CORIÓNICA SUBUNIDAD BETA CUALITATIVA PRUEBA DE EMBARAZO EN ORINA O SUERO</w:t>
            </w:r>
          </w:p>
        </w:tc>
        <w:tc>
          <w:tcPr>
            <w:tcW w:w="0" w:type="auto"/>
            <w:vAlign w:val="center"/>
            <w:hideMark/>
          </w:tcPr>
          <w:p w14:paraId="3B40E96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4480C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444612A" w14:textId="77777777" w:rsidTr="001C5A64">
        <w:trPr>
          <w:trHeight w:val="20"/>
        </w:trPr>
        <w:tc>
          <w:tcPr>
            <w:tcW w:w="0" w:type="auto"/>
            <w:vAlign w:val="center"/>
            <w:hideMark/>
          </w:tcPr>
          <w:p w14:paraId="7504EA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203</w:t>
            </w:r>
          </w:p>
        </w:tc>
        <w:tc>
          <w:tcPr>
            <w:tcW w:w="0" w:type="auto"/>
            <w:noWrap/>
            <w:vAlign w:val="center"/>
            <w:hideMark/>
          </w:tcPr>
          <w:p w14:paraId="58A01A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12C228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904602</w:t>
            </w:r>
          </w:p>
        </w:tc>
        <w:tc>
          <w:tcPr>
            <w:tcW w:w="0" w:type="auto"/>
            <w:vAlign w:val="center"/>
            <w:hideMark/>
          </w:tcPr>
          <w:p w14:paraId="6534AFE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TESTOSTERONA TOTAL</w:t>
            </w:r>
          </w:p>
        </w:tc>
        <w:tc>
          <w:tcPr>
            <w:tcW w:w="0" w:type="auto"/>
            <w:vAlign w:val="center"/>
            <w:hideMark/>
          </w:tcPr>
          <w:p w14:paraId="314C8F6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1271B0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9B90EF4" w14:textId="77777777" w:rsidTr="001C5A64">
        <w:trPr>
          <w:trHeight w:val="20"/>
        </w:trPr>
        <w:tc>
          <w:tcPr>
            <w:tcW w:w="0" w:type="auto"/>
            <w:vAlign w:val="center"/>
            <w:hideMark/>
          </w:tcPr>
          <w:p w14:paraId="3E5053A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204</w:t>
            </w:r>
          </w:p>
        </w:tc>
        <w:tc>
          <w:tcPr>
            <w:tcW w:w="0" w:type="auto"/>
            <w:noWrap/>
            <w:vAlign w:val="center"/>
            <w:hideMark/>
          </w:tcPr>
          <w:p w14:paraId="2AA563B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5EF329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904704</w:t>
            </w:r>
          </w:p>
        </w:tc>
        <w:tc>
          <w:tcPr>
            <w:tcW w:w="0" w:type="auto"/>
            <w:vAlign w:val="center"/>
            <w:hideMark/>
          </w:tcPr>
          <w:p w14:paraId="647536F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INSULINA (CADA MUESTRA)</w:t>
            </w:r>
          </w:p>
        </w:tc>
        <w:tc>
          <w:tcPr>
            <w:tcW w:w="0" w:type="auto"/>
            <w:vAlign w:val="center"/>
            <w:hideMark/>
          </w:tcPr>
          <w:p w14:paraId="7FCA15E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6B6B13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31626C3" w14:textId="77777777" w:rsidTr="001C5A64">
        <w:trPr>
          <w:trHeight w:val="20"/>
        </w:trPr>
        <w:tc>
          <w:tcPr>
            <w:tcW w:w="0" w:type="auto"/>
            <w:vAlign w:val="center"/>
            <w:hideMark/>
          </w:tcPr>
          <w:p w14:paraId="3B7F72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205</w:t>
            </w:r>
          </w:p>
        </w:tc>
        <w:tc>
          <w:tcPr>
            <w:tcW w:w="0" w:type="auto"/>
            <w:noWrap/>
            <w:vAlign w:val="center"/>
            <w:hideMark/>
          </w:tcPr>
          <w:p w14:paraId="234BB90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B073B5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904812</w:t>
            </w:r>
          </w:p>
        </w:tc>
        <w:tc>
          <w:tcPr>
            <w:tcW w:w="0" w:type="auto"/>
            <w:vAlign w:val="center"/>
            <w:hideMark/>
          </w:tcPr>
          <w:p w14:paraId="4F7BFF4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CORTISOL AM</w:t>
            </w:r>
          </w:p>
        </w:tc>
        <w:tc>
          <w:tcPr>
            <w:tcW w:w="0" w:type="auto"/>
            <w:vAlign w:val="center"/>
            <w:hideMark/>
          </w:tcPr>
          <w:p w14:paraId="62FD00A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F0E4FB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1075BF5" w14:textId="77777777" w:rsidTr="001C5A64">
        <w:trPr>
          <w:trHeight w:val="20"/>
        </w:trPr>
        <w:tc>
          <w:tcPr>
            <w:tcW w:w="0" w:type="auto"/>
            <w:vAlign w:val="center"/>
            <w:hideMark/>
          </w:tcPr>
          <w:p w14:paraId="03D9A83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206</w:t>
            </w:r>
          </w:p>
        </w:tc>
        <w:tc>
          <w:tcPr>
            <w:tcW w:w="0" w:type="auto"/>
            <w:noWrap/>
            <w:vAlign w:val="center"/>
            <w:hideMark/>
          </w:tcPr>
          <w:p w14:paraId="5015E6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334A0E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904904</w:t>
            </w:r>
          </w:p>
        </w:tc>
        <w:tc>
          <w:tcPr>
            <w:tcW w:w="0" w:type="auto"/>
            <w:vAlign w:val="center"/>
            <w:hideMark/>
          </w:tcPr>
          <w:p w14:paraId="450E726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HORMONA ESTIMULANTE DEL TIROIDES ULTRASENSIBLE</w:t>
            </w:r>
          </w:p>
        </w:tc>
        <w:tc>
          <w:tcPr>
            <w:tcW w:w="0" w:type="auto"/>
            <w:vAlign w:val="center"/>
            <w:hideMark/>
          </w:tcPr>
          <w:p w14:paraId="564785D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0E6CB0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1AF4F0D" w14:textId="77777777" w:rsidTr="001C5A64">
        <w:trPr>
          <w:trHeight w:val="20"/>
        </w:trPr>
        <w:tc>
          <w:tcPr>
            <w:tcW w:w="0" w:type="auto"/>
            <w:vAlign w:val="center"/>
            <w:hideMark/>
          </w:tcPr>
          <w:p w14:paraId="125F710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207</w:t>
            </w:r>
          </w:p>
        </w:tc>
        <w:tc>
          <w:tcPr>
            <w:tcW w:w="0" w:type="auto"/>
            <w:noWrap/>
            <w:vAlign w:val="center"/>
            <w:hideMark/>
          </w:tcPr>
          <w:p w14:paraId="727F63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C2B0B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904920</w:t>
            </w:r>
          </w:p>
        </w:tc>
        <w:tc>
          <w:tcPr>
            <w:tcW w:w="0" w:type="auto"/>
            <w:vAlign w:val="center"/>
            <w:hideMark/>
          </w:tcPr>
          <w:p w14:paraId="3A5D884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TIROGLOBULINA</w:t>
            </w:r>
          </w:p>
        </w:tc>
        <w:tc>
          <w:tcPr>
            <w:tcW w:w="0" w:type="auto"/>
            <w:vAlign w:val="center"/>
            <w:hideMark/>
          </w:tcPr>
          <w:p w14:paraId="3141D6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5D1838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D861938" w14:textId="77777777" w:rsidTr="001C5A64">
        <w:trPr>
          <w:trHeight w:val="20"/>
        </w:trPr>
        <w:tc>
          <w:tcPr>
            <w:tcW w:w="0" w:type="auto"/>
            <w:vAlign w:val="center"/>
            <w:hideMark/>
          </w:tcPr>
          <w:p w14:paraId="0D784F0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208</w:t>
            </w:r>
          </w:p>
        </w:tc>
        <w:tc>
          <w:tcPr>
            <w:tcW w:w="0" w:type="auto"/>
            <w:noWrap/>
            <w:vAlign w:val="center"/>
            <w:hideMark/>
          </w:tcPr>
          <w:p w14:paraId="5B7BDCC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9D1FBC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904921</w:t>
            </w:r>
          </w:p>
        </w:tc>
        <w:tc>
          <w:tcPr>
            <w:tcW w:w="0" w:type="auto"/>
            <w:vAlign w:val="center"/>
            <w:hideMark/>
          </w:tcPr>
          <w:p w14:paraId="47B5360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TIROXINA LIBRE</w:t>
            </w:r>
          </w:p>
        </w:tc>
        <w:tc>
          <w:tcPr>
            <w:tcW w:w="0" w:type="auto"/>
            <w:vAlign w:val="center"/>
            <w:hideMark/>
          </w:tcPr>
          <w:p w14:paraId="0DE63C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49E71F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0F0059A" w14:textId="77777777" w:rsidTr="001C5A64">
        <w:trPr>
          <w:trHeight w:val="20"/>
        </w:trPr>
        <w:tc>
          <w:tcPr>
            <w:tcW w:w="0" w:type="auto"/>
            <w:vAlign w:val="center"/>
            <w:hideMark/>
          </w:tcPr>
          <w:p w14:paraId="7C825E0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209</w:t>
            </w:r>
          </w:p>
        </w:tc>
        <w:tc>
          <w:tcPr>
            <w:tcW w:w="0" w:type="auto"/>
            <w:noWrap/>
            <w:vAlign w:val="center"/>
            <w:hideMark/>
          </w:tcPr>
          <w:p w14:paraId="305ED0F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08489F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904922</w:t>
            </w:r>
          </w:p>
        </w:tc>
        <w:tc>
          <w:tcPr>
            <w:tcW w:w="0" w:type="auto"/>
            <w:vAlign w:val="center"/>
            <w:hideMark/>
          </w:tcPr>
          <w:p w14:paraId="37AEE0C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TIROXINA TOTAL</w:t>
            </w:r>
          </w:p>
        </w:tc>
        <w:tc>
          <w:tcPr>
            <w:tcW w:w="0" w:type="auto"/>
            <w:vAlign w:val="center"/>
            <w:hideMark/>
          </w:tcPr>
          <w:p w14:paraId="4AF287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543B12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DBAE78B" w14:textId="77777777" w:rsidTr="001C5A64">
        <w:trPr>
          <w:trHeight w:val="20"/>
        </w:trPr>
        <w:tc>
          <w:tcPr>
            <w:tcW w:w="0" w:type="auto"/>
            <w:vAlign w:val="center"/>
            <w:hideMark/>
          </w:tcPr>
          <w:p w14:paraId="3313B60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210</w:t>
            </w:r>
          </w:p>
        </w:tc>
        <w:tc>
          <w:tcPr>
            <w:tcW w:w="0" w:type="auto"/>
            <w:noWrap/>
            <w:vAlign w:val="center"/>
            <w:hideMark/>
          </w:tcPr>
          <w:p w14:paraId="163AA5D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62F8587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904924</w:t>
            </w:r>
          </w:p>
        </w:tc>
        <w:tc>
          <w:tcPr>
            <w:tcW w:w="0" w:type="auto"/>
            <w:vAlign w:val="center"/>
            <w:hideMark/>
          </w:tcPr>
          <w:p w14:paraId="6C6755C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TRIYODOTIRONINA LIBRE</w:t>
            </w:r>
          </w:p>
        </w:tc>
        <w:tc>
          <w:tcPr>
            <w:tcW w:w="0" w:type="auto"/>
            <w:vAlign w:val="center"/>
            <w:hideMark/>
          </w:tcPr>
          <w:p w14:paraId="535381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5A09D2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C7C7D24" w14:textId="77777777" w:rsidTr="001C5A64">
        <w:trPr>
          <w:trHeight w:val="20"/>
        </w:trPr>
        <w:tc>
          <w:tcPr>
            <w:tcW w:w="0" w:type="auto"/>
            <w:vAlign w:val="center"/>
            <w:hideMark/>
          </w:tcPr>
          <w:p w14:paraId="4651A6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211</w:t>
            </w:r>
          </w:p>
        </w:tc>
        <w:tc>
          <w:tcPr>
            <w:tcW w:w="0" w:type="auto"/>
            <w:noWrap/>
            <w:vAlign w:val="center"/>
            <w:hideMark/>
          </w:tcPr>
          <w:p w14:paraId="4573F2E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C3A0F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904925</w:t>
            </w:r>
          </w:p>
        </w:tc>
        <w:tc>
          <w:tcPr>
            <w:tcW w:w="0" w:type="auto"/>
            <w:vAlign w:val="center"/>
            <w:hideMark/>
          </w:tcPr>
          <w:p w14:paraId="2A822E6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TRIYODOTIRONINA TOTAL</w:t>
            </w:r>
          </w:p>
        </w:tc>
        <w:tc>
          <w:tcPr>
            <w:tcW w:w="0" w:type="auto"/>
            <w:vAlign w:val="center"/>
            <w:hideMark/>
          </w:tcPr>
          <w:p w14:paraId="5F39D79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91096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D78132D" w14:textId="77777777" w:rsidTr="001C5A64">
        <w:trPr>
          <w:trHeight w:val="20"/>
        </w:trPr>
        <w:tc>
          <w:tcPr>
            <w:tcW w:w="0" w:type="auto"/>
            <w:vAlign w:val="center"/>
            <w:hideMark/>
          </w:tcPr>
          <w:p w14:paraId="6ED987C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212</w:t>
            </w:r>
          </w:p>
        </w:tc>
        <w:tc>
          <w:tcPr>
            <w:tcW w:w="0" w:type="auto"/>
            <w:noWrap/>
            <w:vAlign w:val="center"/>
            <w:hideMark/>
          </w:tcPr>
          <w:p w14:paraId="2A3A8B8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30770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905201</w:t>
            </w:r>
          </w:p>
        </w:tc>
        <w:tc>
          <w:tcPr>
            <w:tcW w:w="0" w:type="auto"/>
            <w:vAlign w:val="center"/>
            <w:hideMark/>
          </w:tcPr>
          <w:p w14:paraId="6F6E941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ÁCIDO VALPROICO AUTOMATIZADO</w:t>
            </w:r>
          </w:p>
        </w:tc>
        <w:tc>
          <w:tcPr>
            <w:tcW w:w="0" w:type="auto"/>
            <w:vAlign w:val="center"/>
            <w:hideMark/>
          </w:tcPr>
          <w:p w14:paraId="0033732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0D52EF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7ADA003" w14:textId="77777777" w:rsidTr="001C5A64">
        <w:trPr>
          <w:trHeight w:val="20"/>
        </w:trPr>
        <w:tc>
          <w:tcPr>
            <w:tcW w:w="0" w:type="auto"/>
            <w:vAlign w:val="center"/>
            <w:hideMark/>
          </w:tcPr>
          <w:p w14:paraId="22846BD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213</w:t>
            </w:r>
          </w:p>
        </w:tc>
        <w:tc>
          <w:tcPr>
            <w:tcW w:w="0" w:type="auto"/>
            <w:noWrap/>
            <w:vAlign w:val="center"/>
            <w:hideMark/>
          </w:tcPr>
          <w:p w14:paraId="4D2A877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39C21C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905202</w:t>
            </w:r>
          </w:p>
        </w:tc>
        <w:tc>
          <w:tcPr>
            <w:tcW w:w="0" w:type="auto"/>
            <w:vAlign w:val="center"/>
            <w:hideMark/>
          </w:tcPr>
          <w:p w14:paraId="47C8633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ÁCIDO VALPROICO LIBRE AUTOMATIZADO</w:t>
            </w:r>
          </w:p>
        </w:tc>
        <w:tc>
          <w:tcPr>
            <w:tcW w:w="0" w:type="auto"/>
            <w:vAlign w:val="center"/>
            <w:hideMark/>
          </w:tcPr>
          <w:p w14:paraId="6D9367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B03465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05F7FDA" w14:textId="77777777" w:rsidTr="001C5A64">
        <w:trPr>
          <w:trHeight w:val="20"/>
        </w:trPr>
        <w:tc>
          <w:tcPr>
            <w:tcW w:w="0" w:type="auto"/>
            <w:vAlign w:val="center"/>
            <w:hideMark/>
          </w:tcPr>
          <w:p w14:paraId="3AE0865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214</w:t>
            </w:r>
          </w:p>
        </w:tc>
        <w:tc>
          <w:tcPr>
            <w:tcW w:w="0" w:type="auto"/>
            <w:noWrap/>
            <w:vAlign w:val="center"/>
            <w:hideMark/>
          </w:tcPr>
          <w:p w14:paraId="528E2C4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34602A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905206</w:t>
            </w:r>
          </w:p>
        </w:tc>
        <w:tc>
          <w:tcPr>
            <w:tcW w:w="0" w:type="auto"/>
            <w:vAlign w:val="center"/>
            <w:hideMark/>
          </w:tcPr>
          <w:p w14:paraId="1FE180F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CARBAMAZEPINA CUANTITATIVA AUTOMATIZADA</w:t>
            </w:r>
          </w:p>
        </w:tc>
        <w:tc>
          <w:tcPr>
            <w:tcW w:w="0" w:type="auto"/>
            <w:vAlign w:val="center"/>
            <w:hideMark/>
          </w:tcPr>
          <w:p w14:paraId="291E311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64E2EA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B370DE5" w14:textId="77777777" w:rsidTr="001C5A64">
        <w:trPr>
          <w:trHeight w:val="20"/>
        </w:trPr>
        <w:tc>
          <w:tcPr>
            <w:tcW w:w="0" w:type="auto"/>
            <w:vAlign w:val="center"/>
            <w:hideMark/>
          </w:tcPr>
          <w:p w14:paraId="6AB88B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215</w:t>
            </w:r>
          </w:p>
        </w:tc>
        <w:tc>
          <w:tcPr>
            <w:tcW w:w="0" w:type="auto"/>
            <w:noWrap/>
            <w:vAlign w:val="center"/>
            <w:hideMark/>
          </w:tcPr>
          <w:p w14:paraId="44DA639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92AA87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905213</w:t>
            </w:r>
          </w:p>
        </w:tc>
        <w:tc>
          <w:tcPr>
            <w:tcW w:w="0" w:type="auto"/>
            <w:vAlign w:val="center"/>
            <w:hideMark/>
          </w:tcPr>
          <w:p w14:paraId="448CA6B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FENITOÍNA TOTAL AUTOMATIZADA</w:t>
            </w:r>
          </w:p>
        </w:tc>
        <w:tc>
          <w:tcPr>
            <w:tcW w:w="0" w:type="auto"/>
            <w:vAlign w:val="center"/>
            <w:hideMark/>
          </w:tcPr>
          <w:p w14:paraId="62E435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7DE037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220A5E5" w14:textId="77777777" w:rsidTr="001C5A64">
        <w:trPr>
          <w:trHeight w:val="20"/>
        </w:trPr>
        <w:tc>
          <w:tcPr>
            <w:tcW w:w="0" w:type="auto"/>
            <w:vAlign w:val="center"/>
            <w:hideMark/>
          </w:tcPr>
          <w:p w14:paraId="1A1CF01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216</w:t>
            </w:r>
          </w:p>
        </w:tc>
        <w:tc>
          <w:tcPr>
            <w:tcW w:w="0" w:type="auto"/>
            <w:noWrap/>
            <w:vAlign w:val="center"/>
            <w:hideMark/>
          </w:tcPr>
          <w:p w14:paraId="6333A3C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F1E178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905214</w:t>
            </w:r>
          </w:p>
        </w:tc>
        <w:tc>
          <w:tcPr>
            <w:tcW w:w="0" w:type="auto"/>
            <w:vAlign w:val="center"/>
            <w:hideMark/>
          </w:tcPr>
          <w:p w14:paraId="507A606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FENOBARBITAL NIVELES SÉRICOS AUTOMATIZADO</w:t>
            </w:r>
          </w:p>
        </w:tc>
        <w:tc>
          <w:tcPr>
            <w:tcW w:w="0" w:type="auto"/>
            <w:vAlign w:val="center"/>
            <w:hideMark/>
          </w:tcPr>
          <w:p w14:paraId="01D123A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F51045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1D89B8F" w14:textId="77777777" w:rsidTr="001C5A64">
        <w:trPr>
          <w:trHeight w:val="20"/>
        </w:trPr>
        <w:tc>
          <w:tcPr>
            <w:tcW w:w="0" w:type="auto"/>
            <w:vAlign w:val="center"/>
            <w:hideMark/>
          </w:tcPr>
          <w:p w14:paraId="698931A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217</w:t>
            </w:r>
          </w:p>
        </w:tc>
        <w:tc>
          <w:tcPr>
            <w:tcW w:w="0" w:type="auto"/>
            <w:noWrap/>
            <w:vAlign w:val="center"/>
            <w:hideMark/>
          </w:tcPr>
          <w:p w14:paraId="4F43EB3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BA3018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906127</w:t>
            </w:r>
          </w:p>
        </w:tc>
        <w:tc>
          <w:tcPr>
            <w:tcW w:w="0" w:type="auto"/>
            <w:vAlign w:val="center"/>
            <w:hideMark/>
          </w:tcPr>
          <w:p w14:paraId="377F925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Toxoplasma gondii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 AUTOMATIZADO</w:t>
            </w:r>
          </w:p>
        </w:tc>
        <w:tc>
          <w:tcPr>
            <w:tcW w:w="0" w:type="auto"/>
            <w:vAlign w:val="center"/>
            <w:hideMark/>
          </w:tcPr>
          <w:p w14:paraId="341E8AF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2C5303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FDDE4A6" w14:textId="77777777" w:rsidTr="001C5A64">
        <w:trPr>
          <w:trHeight w:val="20"/>
        </w:trPr>
        <w:tc>
          <w:tcPr>
            <w:tcW w:w="0" w:type="auto"/>
            <w:vAlign w:val="center"/>
            <w:hideMark/>
          </w:tcPr>
          <w:p w14:paraId="5DD4790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218</w:t>
            </w:r>
          </w:p>
        </w:tc>
        <w:tc>
          <w:tcPr>
            <w:tcW w:w="0" w:type="auto"/>
            <w:noWrap/>
            <w:vAlign w:val="center"/>
            <w:hideMark/>
          </w:tcPr>
          <w:p w14:paraId="3B34686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6495DCE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906129</w:t>
            </w:r>
          </w:p>
        </w:tc>
        <w:tc>
          <w:tcPr>
            <w:tcW w:w="0" w:type="auto"/>
            <w:vAlign w:val="center"/>
            <w:hideMark/>
          </w:tcPr>
          <w:p w14:paraId="64479D0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Toxoplasma gondii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M AUTOMATIZADO</w:t>
            </w:r>
          </w:p>
        </w:tc>
        <w:tc>
          <w:tcPr>
            <w:tcW w:w="0" w:type="auto"/>
            <w:vAlign w:val="center"/>
            <w:hideMark/>
          </w:tcPr>
          <w:p w14:paraId="2A60B21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A9E242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54E6965" w14:textId="77777777" w:rsidTr="001C5A64">
        <w:trPr>
          <w:trHeight w:val="20"/>
        </w:trPr>
        <w:tc>
          <w:tcPr>
            <w:tcW w:w="0" w:type="auto"/>
            <w:vAlign w:val="center"/>
            <w:hideMark/>
          </w:tcPr>
          <w:p w14:paraId="7E99B78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219</w:t>
            </w:r>
          </w:p>
        </w:tc>
        <w:tc>
          <w:tcPr>
            <w:tcW w:w="0" w:type="auto"/>
            <w:noWrap/>
            <w:vAlign w:val="center"/>
            <w:hideMark/>
          </w:tcPr>
          <w:p w14:paraId="6A21ABC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8C8AC8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906134</w:t>
            </w:r>
          </w:p>
        </w:tc>
        <w:tc>
          <w:tcPr>
            <w:tcW w:w="0" w:type="auto"/>
            <w:vAlign w:val="center"/>
            <w:hideMark/>
          </w:tcPr>
          <w:p w14:paraId="358F240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TEST DE AVIDEZ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 Toxoplasma </w:t>
            </w:r>
            <w:r w:rsidRPr="00153111">
              <w:rPr>
                <w:rFonts w:ascii="Arial Narrow" w:hAnsi="Arial Narrow"/>
                <w:color w:val="000000"/>
                <w:sz w:val="20"/>
                <w:szCs w:val="20"/>
              </w:rPr>
              <w:lastRenderedPageBreak/>
              <w:t>SEMIAUTOMATIZADO O AUTOMATIZADO</w:t>
            </w:r>
          </w:p>
        </w:tc>
        <w:tc>
          <w:tcPr>
            <w:tcW w:w="0" w:type="auto"/>
            <w:vAlign w:val="center"/>
            <w:hideMark/>
          </w:tcPr>
          <w:p w14:paraId="4F655BA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lastRenderedPageBreak/>
              <w:t>1</w:t>
            </w:r>
          </w:p>
        </w:tc>
        <w:tc>
          <w:tcPr>
            <w:tcW w:w="0" w:type="auto"/>
            <w:vAlign w:val="center"/>
            <w:hideMark/>
          </w:tcPr>
          <w:p w14:paraId="7E7B252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BE0CFC4" w14:textId="77777777" w:rsidTr="001C5A64">
        <w:trPr>
          <w:trHeight w:val="20"/>
        </w:trPr>
        <w:tc>
          <w:tcPr>
            <w:tcW w:w="0" w:type="auto"/>
            <w:vAlign w:val="center"/>
            <w:hideMark/>
          </w:tcPr>
          <w:p w14:paraId="3C2E222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220</w:t>
            </w:r>
          </w:p>
        </w:tc>
        <w:tc>
          <w:tcPr>
            <w:tcW w:w="0" w:type="auto"/>
            <w:noWrap/>
            <w:vAlign w:val="center"/>
            <w:hideMark/>
          </w:tcPr>
          <w:p w14:paraId="50E02F0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37997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906205</w:t>
            </w:r>
          </w:p>
        </w:tc>
        <w:tc>
          <w:tcPr>
            <w:tcW w:w="0" w:type="auto"/>
            <w:vAlign w:val="center"/>
            <w:hideMark/>
          </w:tcPr>
          <w:p w14:paraId="2AC0A4E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Citomegalovirus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 SEMIAUTOMATIZADO O AUTOMATIZADO</w:t>
            </w:r>
          </w:p>
        </w:tc>
        <w:tc>
          <w:tcPr>
            <w:tcW w:w="0" w:type="auto"/>
            <w:vAlign w:val="center"/>
            <w:hideMark/>
          </w:tcPr>
          <w:p w14:paraId="3B8221A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A52F72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8F76F1C" w14:textId="77777777" w:rsidTr="001C5A64">
        <w:trPr>
          <w:trHeight w:val="20"/>
        </w:trPr>
        <w:tc>
          <w:tcPr>
            <w:tcW w:w="0" w:type="auto"/>
            <w:vAlign w:val="center"/>
            <w:hideMark/>
          </w:tcPr>
          <w:p w14:paraId="6A8F4CF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221</w:t>
            </w:r>
          </w:p>
        </w:tc>
        <w:tc>
          <w:tcPr>
            <w:tcW w:w="0" w:type="auto"/>
            <w:noWrap/>
            <w:vAlign w:val="center"/>
            <w:hideMark/>
          </w:tcPr>
          <w:p w14:paraId="1687C95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243D7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906206</w:t>
            </w:r>
          </w:p>
        </w:tc>
        <w:tc>
          <w:tcPr>
            <w:tcW w:w="0" w:type="auto"/>
            <w:vAlign w:val="center"/>
            <w:hideMark/>
          </w:tcPr>
          <w:p w14:paraId="2FBDEBA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Citomegalovirus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M SEMIAUTOMATIZADO O AUTOMATIZADO</w:t>
            </w:r>
          </w:p>
        </w:tc>
        <w:tc>
          <w:tcPr>
            <w:tcW w:w="0" w:type="auto"/>
            <w:vAlign w:val="center"/>
            <w:hideMark/>
          </w:tcPr>
          <w:p w14:paraId="2406CE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43178E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97EF28E" w14:textId="77777777" w:rsidTr="001C5A64">
        <w:trPr>
          <w:trHeight w:val="20"/>
        </w:trPr>
        <w:tc>
          <w:tcPr>
            <w:tcW w:w="0" w:type="auto"/>
            <w:vAlign w:val="center"/>
            <w:hideMark/>
          </w:tcPr>
          <w:p w14:paraId="776E6C6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222</w:t>
            </w:r>
          </w:p>
        </w:tc>
        <w:tc>
          <w:tcPr>
            <w:tcW w:w="0" w:type="auto"/>
            <w:noWrap/>
            <w:vAlign w:val="center"/>
            <w:hideMark/>
          </w:tcPr>
          <w:p w14:paraId="6242509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51B67B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906207</w:t>
            </w:r>
          </w:p>
        </w:tc>
        <w:tc>
          <w:tcPr>
            <w:tcW w:w="0" w:type="auto"/>
            <w:vAlign w:val="center"/>
            <w:hideMark/>
          </w:tcPr>
          <w:p w14:paraId="276762D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Dengue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w:t>
            </w:r>
          </w:p>
        </w:tc>
        <w:tc>
          <w:tcPr>
            <w:tcW w:w="0" w:type="auto"/>
            <w:vAlign w:val="center"/>
            <w:hideMark/>
          </w:tcPr>
          <w:p w14:paraId="4447161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627373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402432D" w14:textId="77777777" w:rsidTr="001C5A64">
        <w:trPr>
          <w:trHeight w:val="20"/>
        </w:trPr>
        <w:tc>
          <w:tcPr>
            <w:tcW w:w="0" w:type="auto"/>
            <w:vAlign w:val="center"/>
            <w:hideMark/>
          </w:tcPr>
          <w:p w14:paraId="762C11D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223</w:t>
            </w:r>
          </w:p>
        </w:tc>
        <w:tc>
          <w:tcPr>
            <w:tcW w:w="0" w:type="auto"/>
            <w:noWrap/>
            <w:vAlign w:val="center"/>
            <w:hideMark/>
          </w:tcPr>
          <w:p w14:paraId="13B65B2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5D3910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906208</w:t>
            </w:r>
          </w:p>
        </w:tc>
        <w:tc>
          <w:tcPr>
            <w:tcW w:w="0" w:type="auto"/>
            <w:vAlign w:val="center"/>
            <w:hideMark/>
          </w:tcPr>
          <w:p w14:paraId="30708E2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Dengue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M</w:t>
            </w:r>
          </w:p>
        </w:tc>
        <w:tc>
          <w:tcPr>
            <w:tcW w:w="0" w:type="auto"/>
            <w:vAlign w:val="center"/>
            <w:hideMark/>
          </w:tcPr>
          <w:p w14:paraId="690AD76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FF70ED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7D18A98" w14:textId="77777777" w:rsidTr="001C5A64">
        <w:trPr>
          <w:trHeight w:val="20"/>
        </w:trPr>
        <w:tc>
          <w:tcPr>
            <w:tcW w:w="0" w:type="auto"/>
            <w:vAlign w:val="center"/>
            <w:hideMark/>
          </w:tcPr>
          <w:p w14:paraId="05D7D7B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224</w:t>
            </w:r>
          </w:p>
        </w:tc>
        <w:tc>
          <w:tcPr>
            <w:tcW w:w="0" w:type="auto"/>
            <w:noWrap/>
            <w:vAlign w:val="center"/>
            <w:hideMark/>
          </w:tcPr>
          <w:p w14:paraId="447C1E9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68AE51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906212</w:t>
            </w:r>
          </w:p>
        </w:tc>
        <w:tc>
          <w:tcPr>
            <w:tcW w:w="0" w:type="auto"/>
            <w:vAlign w:val="center"/>
            <w:hideMark/>
          </w:tcPr>
          <w:p w14:paraId="0284581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Epstein-Barr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 (CÁPSULA EB-VCA-G) SEMIAUTOMATIZADO O AUTOMATIZADO</w:t>
            </w:r>
          </w:p>
        </w:tc>
        <w:tc>
          <w:tcPr>
            <w:tcW w:w="0" w:type="auto"/>
            <w:vAlign w:val="center"/>
            <w:hideMark/>
          </w:tcPr>
          <w:p w14:paraId="2A33926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783D6B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DC623B4" w14:textId="77777777" w:rsidTr="001C5A64">
        <w:trPr>
          <w:trHeight w:val="20"/>
        </w:trPr>
        <w:tc>
          <w:tcPr>
            <w:tcW w:w="0" w:type="auto"/>
            <w:vAlign w:val="center"/>
            <w:hideMark/>
          </w:tcPr>
          <w:p w14:paraId="7CBEA7B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225</w:t>
            </w:r>
          </w:p>
        </w:tc>
        <w:tc>
          <w:tcPr>
            <w:tcW w:w="0" w:type="auto"/>
            <w:noWrap/>
            <w:vAlign w:val="center"/>
            <w:hideMark/>
          </w:tcPr>
          <w:p w14:paraId="3934B75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669CCA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906213</w:t>
            </w:r>
          </w:p>
        </w:tc>
        <w:tc>
          <w:tcPr>
            <w:tcW w:w="0" w:type="auto"/>
            <w:vAlign w:val="center"/>
            <w:hideMark/>
          </w:tcPr>
          <w:p w14:paraId="13DC48C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Epstein-Barr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 (NUCLEARES EBNA-G) SEMIAUTOMATIZADO O AUTOMATIZADO</w:t>
            </w:r>
          </w:p>
        </w:tc>
        <w:tc>
          <w:tcPr>
            <w:tcW w:w="0" w:type="auto"/>
            <w:vAlign w:val="center"/>
            <w:hideMark/>
          </w:tcPr>
          <w:p w14:paraId="04DFEF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DE6793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6F72C6C" w14:textId="77777777" w:rsidTr="001C5A64">
        <w:trPr>
          <w:trHeight w:val="20"/>
        </w:trPr>
        <w:tc>
          <w:tcPr>
            <w:tcW w:w="0" w:type="auto"/>
            <w:vAlign w:val="center"/>
            <w:hideMark/>
          </w:tcPr>
          <w:p w14:paraId="2554849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226</w:t>
            </w:r>
          </w:p>
        </w:tc>
        <w:tc>
          <w:tcPr>
            <w:tcW w:w="0" w:type="auto"/>
            <w:noWrap/>
            <w:vAlign w:val="center"/>
            <w:hideMark/>
          </w:tcPr>
          <w:p w14:paraId="367034C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9A69E6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906214</w:t>
            </w:r>
          </w:p>
        </w:tc>
        <w:tc>
          <w:tcPr>
            <w:tcW w:w="0" w:type="auto"/>
            <w:vAlign w:val="center"/>
            <w:hideMark/>
          </w:tcPr>
          <w:p w14:paraId="5817878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Epstein-Barr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 (TEMPRANOS G) SEMIAUTOMATIZADO O AUTOMATIZADO</w:t>
            </w:r>
          </w:p>
        </w:tc>
        <w:tc>
          <w:tcPr>
            <w:tcW w:w="0" w:type="auto"/>
            <w:vAlign w:val="center"/>
            <w:hideMark/>
          </w:tcPr>
          <w:p w14:paraId="19B7CD3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B47A7A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E978DA8" w14:textId="77777777" w:rsidTr="001C5A64">
        <w:trPr>
          <w:trHeight w:val="20"/>
        </w:trPr>
        <w:tc>
          <w:tcPr>
            <w:tcW w:w="0" w:type="auto"/>
            <w:vAlign w:val="center"/>
            <w:hideMark/>
          </w:tcPr>
          <w:p w14:paraId="1370100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227</w:t>
            </w:r>
          </w:p>
        </w:tc>
        <w:tc>
          <w:tcPr>
            <w:tcW w:w="0" w:type="auto"/>
            <w:noWrap/>
            <w:vAlign w:val="center"/>
            <w:hideMark/>
          </w:tcPr>
          <w:p w14:paraId="4D2328B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8DCF3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906215</w:t>
            </w:r>
          </w:p>
        </w:tc>
        <w:tc>
          <w:tcPr>
            <w:tcW w:w="0" w:type="auto"/>
            <w:vAlign w:val="center"/>
            <w:hideMark/>
          </w:tcPr>
          <w:p w14:paraId="2F82EA9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Epstein-Barr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M (CÁPSULA EB-VCA-M) SEMIAUTOMATIZADO O AUTOMATIZADO</w:t>
            </w:r>
          </w:p>
        </w:tc>
        <w:tc>
          <w:tcPr>
            <w:tcW w:w="0" w:type="auto"/>
            <w:vAlign w:val="center"/>
            <w:hideMark/>
          </w:tcPr>
          <w:p w14:paraId="4C6DEC1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006C3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62D5A0C" w14:textId="77777777" w:rsidTr="001C5A64">
        <w:trPr>
          <w:trHeight w:val="20"/>
        </w:trPr>
        <w:tc>
          <w:tcPr>
            <w:tcW w:w="0" w:type="auto"/>
            <w:vAlign w:val="center"/>
            <w:hideMark/>
          </w:tcPr>
          <w:p w14:paraId="672213B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228</w:t>
            </w:r>
          </w:p>
        </w:tc>
        <w:tc>
          <w:tcPr>
            <w:tcW w:w="0" w:type="auto"/>
            <w:noWrap/>
            <w:vAlign w:val="center"/>
            <w:hideMark/>
          </w:tcPr>
          <w:p w14:paraId="215C0B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633FB4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906216</w:t>
            </w:r>
          </w:p>
        </w:tc>
        <w:tc>
          <w:tcPr>
            <w:tcW w:w="0" w:type="auto"/>
            <w:vAlign w:val="center"/>
            <w:hideMark/>
          </w:tcPr>
          <w:p w14:paraId="1DF72B8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Epstein-Barr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M (NUCLEARES EBNA-M) SEMIAUTOMATIZADO O AUTOMATIZADO</w:t>
            </w:r>
          </w:p>
        </w:tc>
        <w:tc>
          <w:tcPr>
            <w:tcW w:w="0" w:type="auto"/>
            <w:vAlign w:val="center"/>
            <w:hideMark/>
          </w:tcPr>
          <w:p w14:paraId="2E4DA86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442EA8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4B62549" w14:textId="77777777" w:rsidTr="001C5A64">
        <w:trPr>
          <w:trHeight w:val="20"/>
        </w:trPr>
        <w:tc>
          <w:tcPr>
            <w:tcW w:w="0" w:type="auto"/>
            <w:vAlign w:val="center"/>
            <w:hideMark/>
          </w:tcPr>
          <w:p w14:paraId="54E45FF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229</w:t>
            </w:r>
          </w:p>
        </w:tc>
        <w:tc>
          <w:tcPr>
            <w:tcW w:w="0" w:type="auto"/>
            <w:noWrap/>
            <w:vAlign w:val="center"/>
            <w:hideMark/>
          </w:tcPr>
          <w:p w14:paraId="584360C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BE3788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906218</w:t>
            </w:r>
          </w:p>
        </w:tc>
        <w:tc>
          <w:tcPr>
            <w:tcW w:w="0" w:type="auto"/>
            <w:vAlign w:val="center"/>
            <w:hideMark/>
          </w:tcPr>
          <w:p w14:paraId="509461A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Hepatitis A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M SEMIAUTOMATIZADO O AUTOMATIZADO</w:t>
            </w:r>
          </w:p>
        </w:tc>
        <w:tc>
          <w:tcPr>
            <w:tcW w:w="0" w:type="auto"/>
            <w:vAlign w:val="center"/>
            <w:hideMark/>
          </w:tcPr>
          <w:p w14:paraId="677453B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4BC3E7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EB1EC9A" w14:textId="77777777" w:rsidTr="001C5A64">
        <w:trPr>
          <w:trHeight w:val="20"/>
        </w:trPr>
        <w:tc>
          <w:tcPr>
            <w:tcW w:w="0" w:type="auto"/>
            <w:vAlign w:val="center"/>
            <w:hideMark/>
          </w:tcPr>
          <w:p w14:paraId="0AC166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230</w:t>
            </w:r>
          </w:p>
        </w:tc>
        <w:tc>
          <w:tcPr>
            <w:tcW w:w="0" w:type="auto"/>
            <w:noWrap/>
            <w:vAlign w:val="center"/>
            <w:hideMark/>
          </w:tcPr>
          <w:p w14:paraId="388C7F6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10108C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906219</w:t>
            </w:r>
          </w:p>
        </w:tc>
        <w:tc>
          <w:tcPr>
            <w:tcW w:w="0" w:type="auto"/>
            <w:vAlign w:val="center"/>
            <w:hideMark/>
          </w:tcPr>
          <w:p w14:paraId="1FBAC37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Hepatitis A ANTICUERPOS TOTALES SEMIAUTOMATIZADO O AUTOMATIZADO</w:t>
            </w:r>
          </w:p>
        </w:tc>
        <w:tc>
          <w:tcPr>
            <w:tcW w:w="0" w:type="auto"/>
            <w:vAlign w:val="center"/>
            <w:hideMark/>
          </w:tcPr>
          <w:p w14:paraId="5AEA5C4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BE36B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6AD7B4F" w14:textId="77777777" w:rsidTr="001C5A64">
        <w:trPr>
          <w:trHeight w:val="20"/>
        </w:trPr>
        <w:tc>
          <w:tcPr>
            <w:tcW w:w="0" w:type="auto"/>
            <w:vAlign w:val="center"/>
            <w:hideMark/>
          </w:tcPr>
          <w:p w14:paraId="5ACE8BD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231</w:t>
            </w:r>
          </w:p>
        </w:tc>
        <w:tc>
          <w:tcPr>
            <w:tcW w:w="0" w:type="auto"/>
            <w:noWrap/>
            <w:vAlign w:val="center"/>
            <w:hideMark/>
          </w:tcPr>
          <w:p w14:paraId="40D6896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162CC6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906220</w:t>
            </w:r>
          </w:p>
        </w:tc>
        <w:tc>
          <w:tcPr>
            <w:tcW w:w="0" w:type="auto"/>
            <w:vAlign w:val="center"/>
            <w:hideMark/>
          </w:tcPr>
          <w:p w14:paraId="4649436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Hepatitis B ANTICUERPOS CENTRAL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M [ANTI-CORE HBC-M] SEMIAUTOMATIZADO O AUTOMATIZADO</w:t>
            </w:r>
          </w:p>
        </w:tc>
        <w:tc>
          <w:tcPr>
            <w:tcW w:w="0" w:type="auto"/>
            <w:vAlign w:val="center"/>
            <w:hideMark/>
          </w:tcPr>
          <w:p w14:paraId="03AC473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33440F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1F6D256" w14:textId="77777777" w:rsidTr="001C5A64">
        <w:trPr>
          <w:trHeight w:val="20"/>
        </w:trPr>
        <w:tc>
          <w:tcPr>
            <w:tcW w:w="0" w:type="auto"/>
            <w:vAlign w:val="center"/>
            <w:hideMark/>
          </w:tcPr>
          <w:p w14:paraId="486039E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232</w:t>
            </w:r>
          </w:p>
        </w:tc>
        <w:tc>
          <w:tcPr>
            <w:tcW w:w="0" w:type="auto"/>
            <w:noWrap/>
            <w:vAlign w:val="center"/>
            <w:hideMark/>
          </w:tcPr>
          <w:p w14:paraId="2E9B1AB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F5CE96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906221</w:t>
            </w:r>
          </w:p>
        </w:tc>
        <w:tc>
          <w:tcPr>
            <w:tcW w:w="0" w:type="auto"/>
            <w:vAlign w:val="center"/>
            <w:hideMark/>
          </w:tcPr>
          <w:p w14:paraId="7A72BEC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Hepatitis B ANTICUERPOS CENTRAL TOTALES [ANTI-CORE </w:t>
            </w:r>
            <w:proofErr w:type="spellStart"/>
            <w:r w:rsidRPr="00153111">
              <w:rPr>
                <w:rFonts w:ascii="Arial Narrow" w:hAnsi="Arial Narrow"/>
                <w:color w:val="000000"/>
                <w:sz w:val="20"/>
                <w:szCs w:val="20"/>
              </w:rPr>
              <w:t>HBc</w:t>
            </w:r>
            <w:proofErr w:type="spellEnd"/>
            <w:r w:rsidRPr="00153111">
              <w:rPr>
                <w:rFonts w:ascii="Arial Narrow" w:hAnsi="Arial Narrow"/>
                <w:color w:val="000000"/>
                <w:sz w:val="20"/>
                <w:szCs w:val="20"/>
              </w:rPr>
              <w:t>] SEMIAUTOMATIZADO O AUTOMATIZADO</w:t>
            </w:r>
          </w:p>
        </w:tc>
        <w:tc>
          <w:tcPr>
            <w:tcW w:w="0" w:type="auto"/>
            <w:vAlign w:val="center"/>
            <w:hideMark/>
          </w:tcPr>
          <w:p w14:paraId="1F0CBDA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6D41A0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DF53C03" w14:textId="77777777" w:rsidTr="001C5A64">
        <w:trPr>
          <w:trHeight w:val="20"/>
        </w:trPr>
        <w:tc>
          <w:tcPr>
            <w:tcW w:w="0" w:type="auto"/>
            <w:vAlign w:val="center"/>
            <w:hideMark/>
          </w:tcPr>
          <w:p w14:paraId="04F000A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233</w:t>
            </w:r>
          </w:p>
        </w:tc>
        <w:tc>
          <w:tcPr>
            <w:tcW w:w="0" w:type="auto"/>
            <w:noWrap/>
            <w:vAlign w:val="center"/>
            <w:hideMark/>
          </w:tcPr>
          <w:p w14:paraId="06554D6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1880AC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906222</w:t>
            </w:r>
          </w:p>
        </w:tc>
        <w:tc>
          <w:tcPr>
            <w:tcW w:w="0" w:type="auto"/>
            <w:vAlign w:val="center"/>
            <w:hideMark/>
          </w:tcPr>
          <w:p w14:paraId="2B11D59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Hepatitis B ANTICUERPOS E [ANTI-</w:t>
            </w:r>
            <w:proofErr w:type="spellStart"/>
            <w:r w:rsidRPr="00153111">
              <w:rPr>
                <w:rFonts w:ascii="Arial Narrow" w:hAnsi="Arial Narrow"/>
                <w:color w:val="000000"/>
                <w:sz w:val="20"/>
                <w:szCs w:val="20"/>
              </w:rPr>
              <w:t>HBe</w:t>
            </w:r>
            <w:proofErr w:type="spellEnd"/>
            <w:r w:rsidRPr="00153111">
              <w:rPr>
                <w:rFonts w:ascii="Arial Narrow" w:hAnsi="Arial Narrow"/>
                <w:color w:val="000000"/>
                <w:sz w:val="20"/>
                <w:szCs w:val="20"/>
              </w:rPr>
              <w:t>] SEMIAUTOMATIZADO O AUTOMATIZADO</w:t>
            </w:r>
          </w:p>
        </w:tc>
        <w:tc>
          <w:tcPr>
            <w:tcW w:w="0" w:type="auto"/>
            <w:vAlign w:val="center"/>
            <w:hideMark/>
          </w:tcPr>
          <w:p w14:paraId="663B301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7B1757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7C531E7" w14:textId="77777777" w:rsidTr="001C5A64">
        <w:trPr>
          <w:trHeight w:val="20"/>
        </w:trPr>
        <w:tc>
          <w:tcPr>
            <w:tcW w:w="0" w:type="auto"/>
            <w:vAlign w:val="center"/>
            <w:hideMark/>
          </w:tcPr>
          <w:p w14:paraId="040C25B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234</w:t>
            </w:r>
          </w:p>
        </w:tc>
        <w:tc>
          <w:tcPr>
            <w:tcW w:w="0" w:type="auto"/>
            <w:noWrap/>
            <w:vAlign w:val="center"/>
            <w:hideMark/>
          </w:tcPr>
          <w:p w14:paraId="6110BE0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A56910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906223</w:t>
            </w:r>
          </w:p>
        </w:tc>
        <w:tc>
          <w:tcPr>
            <w:tcW w:w="0" w:type="auto"/>
            <w:vAlign w:val="center"/>
            <w:hideMark/>
          </w:tcPr>
          <w:p w14:paraId="46073AE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Hepatitis B ANTICUERPOS S [ANTI-</w:t>
            </w:r>
            <w:proofErr w:type="spellStart"/>
            <w:r w:rsidRPr="00153111">
              <w:rPr>
                <w:rFonts w:ascii="Arial Narrow" w:hAnsi="Arial Narrow"/>
                <w:color w:val="000000"/>
                <w:sz w:val="20"/>
                <w:szCs w:val="20"/>
              </w:rPr>
              <w:t>HBs</w:t>
            </w:r>
            <w:proofErr w:type="spellEnd"/>
            <w:r w:rsidRPr="00153111">
              <w:rPr>
                <w:rFonts w:ascii="Arial Narrow" w:hAnsi="Arial Narrow"/>
                <w:color w:val="000000"/>
                <w:sz w:val="20"/>
                <w:szCs w:val="20"/>
              </w:rPr>
              <w:t>] SEMIAUTOMATIZADO O AUTOMATIZADO</w:t>
            </w:r>
          </w:p>
        </w:tc>
        <w:tc>
          <w:tcPr>
            <w:tcW w:w="0" w:type="auto"/>
            <w:vAlign w:val="center"/>
            <w:hideMark/>
          </w:tcPr>
          <w:p w14:paraId="1E6C471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AF0825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B357E0B" w14:textId="77777777" w:rsidTr="001C5A64">
        <w:trPr>
          <w:trHeight w:val="20"/>
        </w:trPr>
        <w:tc>
          <w:tcPr>
            <w:tcW w:w="0" w:type="auto"/>
            <w:vAlign w:val="center"/>
            <w:hideMark/>
          </w:tcPr>
          <w:p w14:paraId="23182C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235</w:t>
            </w:r>
          </w:p>
        </w:tc>
        <w:tc>
          <w:tcPr>
            <w:tcW w:w="0" w:type="auto"/>
            <w:noWrap/>
            <w:vAlign w:val="center"/>
            <w:hideMark/>
          </w:tcPr>
          <w:p w14:paraId="717AC18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D5F662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906225</w:t>
            </w:r>
          </w:p>
        </w:tc>
        <w:tc>
          <w:tcPr>
            <w:tcW w:w="0" w:type="auto"/>
            <w:vAlign w:val="center"/>
            <w:hideMark/>
          </w:tcPr>
          <w:p w14:paraId="1FDFE29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Hepatitis C ANTICUERPO SEMIAUTOMATIZADO O AUTOMATIZADO</w:t>
            </w:r>
          </w:p>
        </w:tc>
        <w:tc>
          <w:tcPr>
            <w:tcW w:w="0" w:type="auto"/>
            <w:vAlign w:val="center"/>
            <w:hideMark/>
          </w:tcPr>
          <w:p w14:paraId="6B0428D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9A0DC7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D57EC65" w14:textId="77777777" w:rsidTr="001C5A64">
        <w:trPr>
          <w:trHeight w:val="20"/>
        </w:trPr>
        <w:tc>
          <w:tcPr>
            <w:tcW w:w="0" w:type="auto"/>
            <w:vAlign w:val="center"/>
            <w:hideMark/>
          </w:tcPr>
          <w:p w14:paraId="5E313F2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236</w:t>
            </w:r>
          </w:p>
        </w:tc>
        <w:tc>
          <w:tcPr>
            <w:tcW w:w="0" w:type="auto"/>
            <w:noWrap/>
            <w:vAlign w:val="center"/>
            <w:hideMark/>
          </w:tcPr>
          <w:p w14:paraId="22511FE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D428FA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906228</w:t>
            </w:r>
          </w:p>
        </w:tc>
        <w:tc>
          <w:tcPr>
            <w:tcW w:w="0" w:type="auto"/>
            <w:vAlign w:val="center"/>
            <w:hideMark/>
          </w:tcPr>
          <w:p w14:paraId="1D8CE6B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Herpes I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 SEMIAUTOMATIZADO O AUTOMATIZADO</w:t>
            </w:r>
          </w:p>
        </w:tc>
        <w:tc>
          <w:tcPr>
            <w:tcW w:w="0" w:type="auto"/>
            <w:vAlign w:val="center"/>
            <w:hideMark/>
          </w:tcPr>
          <w:p w14:paraId="417C8C9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229817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A3629F4" w14:textId="77777777" w:rsidTr="001C5A64">
        <w:trPr>
          <w:trHeight w:val="20"/>
        </w:trPr>
        <w:tc>
          <w:tcPr>
            <w:tcW w:w="0" w:type="auto"/>
            <w:vAlign w:val="center"/>
            <w:hideMark/>
          </w:tcPr>
          <w:p w14:paraId="6114D3C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237</w:t>
            </w:r>
          </w:p>
        </w:tc>
        <w:tc>
          <w:tcPr>
            <w:tcW w:w="0" w:type="auto"/>
            <w:noWrap/>
            <w:vAlign w:val="center"/>
            <w:hideMark/>
          </w:tcPr>
          <w:p w14:paraId="770E5C1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CEF47B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906229</w:t>
            </w:r>
          </w:p>
        </w:tc>
        <w:tc>
          <w:tcPr>
            <w:tcW w:w="0" w:type="auto"/>
            <w:vAlign w:val="center"/>
            <w:hideMark/>
          </w:tcPr>
          <w:p w14:paraId="029F8A1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Herpes I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M SEMIAUTOMATIZADO O AUTOMATIZADO</w:t>
            </w:r>
          </w:p>
        </w:tc>
        <w:tc>
          <w:tcPr>
            <w:tcW w:w="0" w:type="auto"/>
            <w:vAlign w:val="center"/>
            <w:hideMark/>
          </w:tcPr>
          <w:p w14:paraId="3D81F8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E1657E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B652026" w14:textId="77777777" w:rsidTr="001C5A64">
        <w:trPr>
          <w:trHeight w:val="20"/>
        </w:trPr>
        <w:tc>
          <w:tcPr>
            <w:tcW w:w="0" w:type="auto"/>
            <w:vAlign w:val="center"/>
            <w:hideMark/>
          </w:tcPr>
          <w:p w14:paraId="0AF45F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238</w:t>
            </w:r>
          </w:p>
        </w:tc>
        <w:tc>
          <w:tcPr>
            <w:tcW w:w="0" w:type="auto"/>
            <w:noWrap/>
            <w:vAlign w:val="center"/>
            <w:hideMark/>
          </w:tcPr>
          <w:p w14:paraId="5C1256F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69FA34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906230</w:t>
            </w:r>
          </w:p>
        </w:tc>
        <w:tc>
          <w:tcPr>
            <w:tcW w:w="0" w:type="auto"/>
            <w:vAlign w:val="center"/>
            <w:hideMark/>
          </w:tcPr>
          <w:p w14:paraId="7547378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Herpes II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 SEMIAUTOMATIZADO O AUTOMATIZADO</w:t>
            </w:r>
          </w:p>
        </w:tc>
        <w:tc>
          <w:tcPr>
            <w:tcW w:w="0" w:type="auto"/>
            <w:vAlign w:val="center"/>
            <w:hideMark/>
          </w:tcPr>
          <w:p w14:paraId="4829147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B0434A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2E50755" w14:textId="77777777" w:rsidTr="001C5A64">
        <w:trPr>
          <w:trHeight w:val="20"/>
        </w:trPr>
        <w:tc>
          <w:tcPr>
            <w:tcW w:w="0" w:type="auto"/>
            <w:vAlign w:val="center"/>
            <w:hideMark/>
          </w:tcPr>
          <w:p w14:paraId="118F02E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239</w:t>
            </w:r>
          </w:p>
        </w:tc>
        <w:tc>
          <w:tcPr>
            <w:tcW w:w="0" w:type="auto"/>
            <w:noWrap/>
            <w:vAlign w:val="center"/>
            <w:hideMark/>
          </w:tcPr>
          <w:p w14:paraId="366E70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5F09DE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906231</w:t>
            </w:r>
          </w:p>
        </w:tc>
        <w:tc>
          <w:tcPr>
            <w:tcW w:w="0" w:type="auto"/>
            <w:vAlign w:val="center"/>
            <w:hideMark/>
          </w:tcPr>
          <w:p w14:paraId="3AE68F8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Herpes II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M SEMIAUTOMATIZADO O AUTOMATIZADO</w:t>
            </w:r>
          </w:p>
        </w:tc>
        <w:tc>
          <w:tcPr>
            <w:tcW w:w="0" w:type="auto"/>
            <w:vAlign w:val="center"/>
            <w:hideMark/>
          </w:tcPr>
          <w:p w14:paraId="3A1CAA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8CC5BA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82E7EC6" w14:textId="77777777" w:rsidTr="001C5A64">
        <w:trPr>
          <w:trHeight w:val="20"/>
        </w:trPr>
        <w:tc>
          <w:tcPr>
            <w:tcW w:w="0" w:type="auto"/>
            <w:vAlign w:val="center"/>
            <w:hideMark/>
          </w:tcPr>
          <w:p w14:paraId="375736D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240</w:t>
            </w:r>
          </w:p>
        </w:tc>
        <w:tc>
          <w:tcPr>
            <w:tcW w:w="0" w:type="auto"/>
            <w:noWrap/>
            <w:vAlign w:val="center"/>
            <w:hideMark/>
          </w:tcPr>
          <w:p w14:paraId="27DFFD0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6FB838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906241</w:t>
            </w:r>
          </w:p>
        </w:tc>
        <w:tc>
          <w:tcPr>
            <w:tcW w:w="0" w:type="auto"/>
            <w:vAlign w:val="center"/>
            <w:hideMark/>
          </w:tcPr>
          <w:p w14:paraId="09F0FD6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Rubeola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 AUTOMATIZADO</w:t>
            </w:r>
          </w:p>
        </w:tc>
        <w:tc>
          <w:tcPr>
            <w:tcW w:w="0" w:type="auto"/>
            <w:vAlign w:val="center"/>
            <w:hideMark/>
          </w:tcPr>
          <w:p w14:paraId="7D351B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97EFFF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C0A5162" w14:textId="77777777" w:rsidTr="001C5A64">
        <w:trPr>
          <w:trHeight w:val="20"/>
        </w:trPr>
        <w:tc>
          <w:tcPr>
            <w:tcW w:w="0" w:type="auto"/>
            <w:vAlign w:val="center"/>
            <w:hideMark/>
          </w:tcPr>
          <w:p w14:paraId="4AC235E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241</w:t>
            </w:r>
          </w:p>
        </w:tc>
        <w:tc>
          <w:tcPr>
            <w:tcW w:w="0" w:type="auto"/>
            <w:noWrap/>
            <w:vAlign w:val="center"/>
            <w:hideMark/>
          </w:tcPr>
          <w:p w14:paraId="179A3C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2FCB37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906243</w:t>
            </w:r>
          </w:p>
        </w:tc>
        <w:tc>
          <w:tcPr>
            <w:tcW w:w="0" w:type="auto"/>
            <w:vAlign w:val="center"/>
            <w:hideMark/>
          </w:tcPr>
          <w:p w14:paraId="037E233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Rubeola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M AUTOMATIZADO</w:t>
            </w:r>
          </w:p>
        </w:tc>
        <w:tc>
          <w:tcPr>
            <w:tcW w:w="0" w:type="auto"/>
            <w:vAlign w:val="center"/>
            <w:hideMark/>
          </w:tcPr>
          <w:p w14:paraId="191AC5C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32275B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2F3A02B" w14:textId="77777777" w:rsidTr="001C5A64">
        <w:trPr>
          <w:trHeight w:val="20"/>
        </w:trPr>
        <w:tc>
          <w:tcPr>
            <w:tcW w:w="0" w:type="auto"/>
            <w:vAlign w:val="center"/>
            <w:hideMark/>
          </w:tcPr>
          <w:p w14:paraId="42E0F20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242</w:t>
            </w:r>
          </w:p>
        </w:tc>
        <w:tc>
          <w:tcPr>
            <w:tcW w:w="0" w:type="auto"/>
            <w:noWrap/>
            <w:vAlign w:val="center"/>
            <w:hideMark/>
          </w:tcPr>
          <w:p w14:paraId="4AB1865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77C110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906245</w:t>
            </w:r>
          </w:p>
        </w:tc>
        <w:tc>
          <w:tcPr>
            <w:tcW w:w="0" w:type="auto"/>
            <w:vAlign w:val="center"/>
            <w:hideMark/>
          </w:tcPr>
          <w:p w14:paraId="0DA6D7D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Sarampión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 SEMIAUTOMATIZADO O AUTOMATIZADO</w:t>
            </w:r>
          </w:p>
        </w:tc>
        <w:tc>
          <w:tcPr>
            <w:tcW w:w="0" w:type="auto"/>
            <w:vAlign w:val="center"/>
            <w:hideMark/>
          </w:tcPr>
          <w:p w14:paraId="54B3552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ED7AC2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06D4251" w14:textId="77777777" w:rsidTr="001C5A64">
        <w:trPr>
          <w:trHeight w:val="20"/>
        </w:trPr>
        <w:tc>
          <w:tcPr>
            <w:tcW w:w="0" w:type="auto"/>
            <w:vAlign w:val="center"/>
            <w:hideMark/>
          </w:tcPr>
          <w:p w14:paraId="4754695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243</w:t>
            </w:r>
          </w:p>
        </w:tc>
        <w:tc>
          <w:tcPr>
            <w:tcW w:w="0" w:type="auto"/>
            <w:noWrap/>
            <w:vAlign w:val="center"/>
            <w:hideMark/>
          </w:tcPr>
          <w:p w14:paraId="0C5AE32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5C975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906246</w:t>
            </w:r>
          </w:p>
        </w:tc>
        <w:tc>
          <w:tcPr>
            <w:tcW w:w="0" w:type="auto"/>
            <w:vAlign w:val="center"/>
            <w:hideMark/>
          </w:tcPr>
          <w:p w14:paraId="6CB0BF3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Sarampión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M SEMIAUTOMATIZADO O AUTOMATIZADO</w:t>
            </w:r>
          </w:p>
        </w:tc>
        <w:tc>
          <w:tcPr>
            <w:tcW w:w="0" w:type="auto"/>
            <w:vAlign w:val="center"/>
            <w:hideMark/>
          </w:tcPr>
          <w:p w14:paraId="53A4F5B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A72C7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B802EDE" w14:textId="77777777" w:rsidTr="001C5A64">
        <w:trPr>
          <w:trHeight w:val="20"/>
        </w:trPr>
        <w:tc>
          <w:tcPr>
            <w:tcW w:w="0" w:type="auto"/>
            <w:vAlign w:val="center"/>
            <w:hideMark/>
          </w:tcPr>
          <w:p w14:paraId="1A95E84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244</w:t>
            </w:r>
          </w:p>
        </w:tc>
        <w:tc>
          <w:tcPr>
            <w:tcW w:w="0" w:type="auto"/>
            <w:noWrap/>
            <w:vAlign w:val="center"/>
            <w:hideMark/>
          </w:tcPr>
          <w:p w14:paraId="03FCD73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5DA2B2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906247</w:t>
            </w:r>
          </w:p>
        </w:tc>
        <w:tc>
          <w:tcPr>
            <w:tcW w:w="0" w:type="auto"/>
            <w:vAlign w:val="center"/>
            <w:hideMark/>
          </w:tcPr>
          <w:p w14:paraId="6DB5875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Varicela zoster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 SEMIAUTOMATIZADO O AUTOMATIZADO</w:t>
            </w:r>
          </w:p>
        </w:tc>
        <w:tc>
          <w:tcPr>
            <w:tcW w:w="0" w:type="auto"/>
            <w:vAlign w:val="center"/>
            <w:hideMark/>
          </w:tcPr>
          <w:p w14:paraId="681747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01B89B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6A888B5" w14:textId="77777777" w:rsidTr="001C5A64">
        <w:trPr>
          <w:trHeight w:val="20"/>
        </w:trPr>
        <w:tc>
          <w:tcPr>
            <w:tcW w:w="0" w:type="auto"/>
            <w:vAlign w:val="center"/>
            <w:hideMark/>
          </w:tcPr>
          <w:p w14:paraId="1F92C34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245</w:t>
            </w:r>
          </w:p>
        </w:tc>
        <w:tc>
          <w:tcPr>
            <w:tcW w:w="0" w:type="auto"/>
            <w:noWrap/>
            <w:vAlign w:val="center"/>
            <w:hideMark/>
          </w:tcPr>
          <w:p w14:paraId="5C596ED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6DFD892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906248</w:t>
            </w:r>
          </w:p>
        </w:tc>
        <w:tc>
          <w:tcPr>
            <w:tcW w:w="0" w:type="auto"/>
            <w:vAlign w:val="center"/>
            <w:hideMark/>
          </w:tcPr>
          <w:p w14:paraId="3283FB6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Varicela zoster ANTICUERPOS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M SEMIAUTOMATIZADO O AUTOMATIZADO</w:t>
            </w:r>
          </w:p>
        </w:tc>
        <w:tc>
          <w:tcPr>
            <w:tcW w:w="0" w:type="auto"/>
            <w:vAlign w:val="center"/>
            <w:hideMark/>
          </w:tcPr>
          <w:p w14:paraId="0C50950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A721BF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F223D4C" w14:textId="77777777" w:rsidTr="001C5A64">
        <w:trPr>
          <w:trHeight w:val="20"/>
        </w:trPr>
        <w:tc>
          <w:tcPr>
            <w:tcW w:w="0" w:type="auto"/>
            <w:vAlign w:val="center"/>
            <w:hideMark/>
          </w:tcPr>
          <w:p w14:paraId="1A9172C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246</w:t>
            </w:r>
          </w:p>
        </w:tc>
        <w:tc>
          <w:tcPr>
            <w:tcW w:w="0" w:type="auto"/>
            <w:noWrap/>
            <w:vAlign w:val="center"/>
            <w:hideMark/>
          </w:tcPr>
          <w:p w14:paraId="58EC184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46C1E2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906249</w:t>
            </w:r>
          </w:p>
        </w:tc>
        <w:tc>
          <w:tcPr>
            <w:tcW w:w="0" w:type="auto"/>
            <w:vAlign w:val="center"/>
            <w:hideMark/>
          </w:tcPr>
          <w:p w14:paraId="72CEA20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Virus de Inmunodeficiencia Humana 1 Y 2 ANTICUERPOS</w:t>
            </w:r>
          </w:p>
        </w:tc>
        <w:tc>
          <w:tcPr>
            <w:tcW w:w="0" w:type="auto"/>
            <w:vAlign w:val="center"/>
            <w:hideMark/>
          </w:tcPr>
          <w:p w14:paraId="7C29CB5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A6BA83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AC52CA7" w14:textId="77777777" w:rsidTr="001C5A64">
        <w:trPr>
          <w:trHeight w:val="20"/>
        </w:trPr>
        <w:tc>
          <w:tcPr>
            <w:tcW w:w="0" w:type="auto"/>
            <w:vAlign w:val="center"/>
            <w:hideMark/>
          </w:tcPr>
          <w:p w14:paraId="1F96603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247</w:t>
            </w:r>
          </w:p>
        </w:tc>
        <w:tc>
          <w:tcPr>
            <w:tcW w:w="0" w:type="auto"/>
            <w:noWrap/>
            <w:vAlign w:val="center"/>
            <w:hideMark/>
          </w:tcPr>
          <w:p w14:paraId="66F6862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A868F3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906317</w:t>
            </w:r>
          </w:p>
        </w:tc>
        <w:tc>
          <w:tcPr>
            <w:tcW w:w="0" w:type="auto"/>
            <w:vAlign w:val="center"/>
            <w:hideMark/>
          </w:tcPr>
          <w:p w14:paraId="3732130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Hepatitis B ANTÍGENO DE SUPERFICIE [Ag </w:t>
            </w:r>
            <w:proofErr w:type="spellStart"/>
            <w:r w:rsidRPr="00153111">
              <w:rPr>
                <w:rFonts w:ascii="Arial Narrow" w:hAnsi="Arial Narrow"/>
                <w:color w:val="000000"/>
                <w:sz w:val="20"/>
                <w:szCs w:val="20"/>
              </w:rPr>
              <w:t>HBs</w:t>
            </w:r>
            <w:proofErr w:type="spellEnd"/>
            <w:r w:rsidRPr="00153111">
              <w:rPr>
                <w:rFonts w:ascii="Arial Narrow" w:hAnsi="Arial Narrow"/>
                <w:color w:val="000000"/>
                <w:sz w:val="20"/>
                <w:szCs w:val="20"/>
              </w:rPr>
              <w:t>]</w:t>
            </w:r>
          </w:p>
        </w:tc>
        <w:tc>
          <w:tcPr>
            <w:tcW w:w="0" w:type="auto"/>
            <w:vAlign w:val="center"/>
            <w:hideMark/>
          </w:tcPr>
          <w:p w14:paraId="171063F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AD7903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1C829BB" w14:textId="77777777" w:rsidTr="001C5A64">
        <w:trPr>
          <w:trHeight w:val="20"/>
        </w:trPr>
        <w:tc>
          <w:tcPr>
            <w:tcW w:w="0" w:type="auto"/>
            <w:vAlign w:val="center"/>
            <w:hideMark/>
          </w:tcPr>
          <w:p w14:paraId="294F016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248</w:t>
            </w:r>
          </w:p>
        </w:tc>
        <w:tc>
          <w:tcPr>
            <w:tcW w:w="0" w:type="auto"/>
            <w:noWrap/>
            <w:vAlign w:val="center"/>
            <w:hideMark/>
          </w:tcPr>
          <w:p w14:paraId="56F4795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BE00B0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906318</w:t>
            </w:r>
          </w:p>
        </w:tc>
        <w:tc>
          <w:tcPr>
            <w:tcW w:w="0" w:type="auto"/>
            <w:vAlign w:val="center"/>
            <w:hideMark/>
          </w:tcPr>
          <w:p w14:paraId="5D13A7C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Hepatitis B ANTÍGENO e [Ag </w:t>
            </w:r>
            <w:proofErr w:type="spellStart"/>
            <w:r w:rsidRPr="00153111">
              <w:rPr>
                <w:rFonts w:ascii="Arial Narrow" w:hAnsi="Arial Narrow"/>
                <w:color w:val="000000"/>
                <w:sz w:val="20"/>
                <w:szCs w:val="20"/>
              </w:rPr>
              <w:t>HBe</w:t>
            </w:r>
            <w:proofErr w:type="spellEnd"/>
            <w:r w:rsidRPr="00153111">
              <w:rPr>
                <w:rFonts w:ascii="Arial Narrow" w:hAnsi="Arial Narrow"/>
                <w:color w:val="000000"/>
                <w:sz w:val="20"/>
                <w:szCs w:val="20"/>
              </w:rPr>
              <w:t>] SEMIAUTOMATIZADO O AUTOMATIZADO</w:t>
            </w:r>
          </w:p>
        </w:tc>
        <w:tc>
          <w:tcPr>
            <w:tcW w:w="0" w:type="auto"/>
            <w:vAlign w:val="center"/>
            <w:hideMark/>
          </w:tcPr>
          <w:p w14:paraId="5618DCA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2D5DE9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1BA2746" w14:textId="77777777" w:rsidTr="001C5A64">
        <w:trPr>
          <w:trHeight w:val="20"/>
        </w:trPr>
        <w:tc>
          <w:tcPr>
            <w:tcW w:w="0" w:type="auto"/>
            <w:vAlign w:val="center"/>
            <w:hideMark/>
          </w:tcPr>
          <w:p w14:paraId="66F5C8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249</w:t>
            </w:r>
          </w:p>
        </w:tc>
        <w:tc>
          <w:tcPr>
            <w:tcW w:w="0" w:type="auto"/>
            <w:noWrap/>
            <w:vAlign w:val="center"/>
            <w:hideMark/>
          </w:tcPr>
          <w:p w14:paraId="7E1D4B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4D352C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906340</w:t>
            </w:r>
          </w:p>
        </w:tc>
        <w:tc>
          <w:tcPr>
            <w:tcW w:w="0" w:type="auto"/>
            <w:vAlign w:val="center"/>
            <w:hideMark/>
          </w:tcPr>
          <w:p w14:paraId="7A1ABDC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SARS CoV2 [COVID-19] ANTÍGENO</w:t>
            </w:r>
          </w:p>
        </w:tc>
        <w:tc>
          <w:tcPr>
            <w:tcW w:w="0" w:type="auto"/>
            <w:vAlign w:val="center"/>
            <w:hideMark/>
          </w:tcPr>
          <w:p w14:paraId="6EF0862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C57DCB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063B801" w14:textId="77777777" w:rsidTr="001C5A64">
        <w:trPr>
          <w:trHeight w:val="20"/>
        </w:trPr>
        <w:tc>
          <w:tcPr>
            <w:tcW w:w="0" w:type="auto"/>
            <w:vAlign w:val="center"/>
            <w:hideMark/>
          </w:tcPr>
          <w:p w14:paraId="0D81926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250</w:t>
            </w:r>
          </w:p>
        </w:tc>
        <w:tc>
          <w:tcPr>
            <w:tcW w:w="0" w:type="auto"/>
            <w:noWrap/>
            <w:vAlign w:val="center"/>
            <w:hideMark/>
          </w:tcPr>
          <w:p w14:paraId="3ED9671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554744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906406</w:t>
            </w:r>
          </w:p>
        </w:tc>
        <w:tc>
          <w:tcPr>
            <w:tcW w:w="0" w:type="auto"/>
            <w:vAlign w:val="center"/>
            <w:hideMark/>
          </w:tcPr>
          <w:p w14:paraId="03FDDE5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ANTICUERPOS NUCLEARES EXTRACTABLES TOTALES [ENA] SS-</w:t>
            </w:r>
            <w:r w:rsidRPr="00153111">
              <w:rPr>
                <w:rFonts w:ascii="Arial Narrow" w:hAnsi="Arial Narrow"/>
                <w:color w:val="000000"/>
                <w:sz w:val="20"/>
                <w:szCs w:val="20"/>
              </w:rPr>
              <w:lastRenderedPageBreak/>
              <w:t>A [Ro] SS-B [La] RNP y Sm SEMIAUTOMATIZADO O AUTOMATIZADO</w:t>
            </w:r>
          </w:p>
        </w:tc>
        <w:tc>
          <w:tcPr>
            <w:tcW w:w="0" w:type="auto"/>
            <w:vAlign w:val="center"/>
            <w:hideMark/>
          </w:tcPr>
          <w:p w14:paraId="3D46ECC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lastRenderedPageBreak/>
              <w:t>1</w:t>
            </w:r>
          </w:p>
        </w:tc>
        <w:tc>
          <w:tcPr>
            <w:tcW w:w="0" w:type="auto"/>
            <w:vAlign w:val="center"/>
            <w:hideMark/>
          </w:tcPr>
          <w:p w14:paraId="64F61A8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EBEFB43" w14:textId="77777777" w:rsidTr="001C5A64">
        <w:trPr>
          <w:trHeight w:val="20"/>
        </w:trPr>
        <w:tc>
          <w:tcPr>
            <w:tcW w:w="0" w:type="auto"/>
            <w:vAlign w:val="center"/>
            <w:hideMark/>
          </w:tcPr>
          <w:p w14:paraId="1C96E2D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251</w:t>
            </w:r>
          </w:p>
        </w:tc>
        <w:tc>
          <w:tcPr>
            <w:tcW w:w="0" w:type="auto"/>
            <w:noWrap/>
            <w:vAlign w:val="center"/>
            <w:hideMark/>
          </w:tcPr>
          <w:p w14:paraId="6389423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3BD6E2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906417</w:t>
            </w:r>
          </w:p>
        </w:tc>
        <w:tc>
          <w:tcPr>
            <w:tcW w:w="0" w:type="auto"/>
            <w:vAlign w:val="center"/>
            <w:hideMark/>
          </w:tcPr>
          <w:p w14:paraId="3538916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DNA n ANTICUERPOS SEMIAUTOMATIZADO O AUTOMATIZADO</w:t>
            </w:r>
          </w:p>
        </w:tc>
        <w:tc>
          <w:tcPr>
            <w:tcW w:w="0" w:type="auto"/>
            <w:vAlign w:val="center"/>
            <w:hideMark/>
          </w:tcPr>
          <w:p w14:paraId="562F338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BD969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D01E018" w14:textId="77777777" w:rsidTr="001C5A64">
        <w:trPr>
          <w:trHeight w:val="20"/>
        </w:trPr>
        <w:tc>
          <w:tcPr>
            <w:tcW w:w="0" w:type="auto"/>
            <w:vAlign w:val="center"/>
            <w:hideMark/>
          </w:tcPr>
          <w:p w14:paraId="4FB9E0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252</w:t>
            </w:r>
          </w:p>
        </w:tc>
        <w:tc>
          <w:tcPr>
            <w:tcW w:w="0" w:type="auto"/>
            <w:noWrap/>
            <w:vAlign w:val="center"/>
            <w:hideMark/>
          </w:tcPr>
          <w:p w14:paraId="28F2F44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B929B7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906458</w:t>
            </w:r>
          </w:p>
        </w:tc>
        <w:tc>
          <w:tcPr>
            <w:tcW w:w="0" w:type="auto"/>
            <w:vAlign w:val="center"/>
            <w:hideMark/>
          </w:tcPr>
          <w:p w14:paraId="1263033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TIROIDEOS MICROSOMALES ANTICUERPOS (TIROIDEOS PEROXIDASA ANTICUERPOS) AUTOMATIZADO</w:t>
            </w:r>
          </w:p>
        </w:tc>
        <w:tc>
          <w:tcPr>
            <w:tcW w:w="0" w:type="auto"/>
            <w:vAlign w:val="center"/>
            <w:hideMark/>
          </w:tcPr>
          <w:p w14:paraId="7B80214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D89DD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923ADA5" w14:textId="77777777" w:rsidTr="001C5A64">
        <w:trPr>
          <w:trHeight w:val="20"/>
        </w:trPr>
        <w:tc>
          <w:tcPr>
            <w:tcW w:w="0" w:type="auto"/>
            <w:vAlign w:val="center"/>
            <w:hideMark/>
          </w:tcPr>
          <w:p w14:paraId="3BFEC5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253</w:t>
            </w:r>
          </w:p>
        </w:tc>
        <w:tc>
          <w:tcPr>
            <w:tcW w:w="0" w:type="auto"/>
            <w:noWrap/>
            <w:vAlign w:val="center"/>
            <w:hideMark/>
          </w:tcPr>
          <w:p w14:paraId="37F21FD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EBD4CF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906463</w:t>
            </w:r>
          </w:p>
        </w:tc>
        <w:tc>
          <w:tcPr>
            <w:tcW w:w="0" w:type="auto"/>
            <w:vAlign w:val="center"/>
            <w:hideMark/>
          </w:tcPr>
          <w:p w14:paraId="1F3E2D8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TIROIDEOS TIROGLOBULÍNICOS ANTICUERPOS AUTOMATIZADO</w:t>
            </w:r>
          </w:p>
        </w:tc>
        <w:tc>
          <w:tcPr>
            <w:tcW w:w="0" w:type="auto"/>
            <w:vAlign w:val="center"/>
            <w:hideMark/>
          </w:tcPr>
          <w:p w14:paraId="2F650AF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262F37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9094261" w14:textId="77777777" w:rsidTr="001C5A64">
        <w:trPr>
          <w:trHeight w:val="20"/>
        </w:trPr>
        <w:tc>
          <w:tcPr>
            <w:tcW w:w="0" w:type="auto"/>
            <w:vAlign w:val="center"/>
            <w:hideMark/>
          </w:tcPr>
          <w:p w14:paraId="28C9655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254</w:t>
            </w:r>
          </w:p>
        </w:tc>
        <w:tc>
          <w:tcPr>
            <w:tcW w:w="0" w:type="auto"/>
            <w:noWrap/>
            <w:vAlign w:val="center"/>
            <w:hideMark/>
          </w:tcPr>
          <w:p w14:paraId="5142732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D47AAB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906625</w:t>
            </w:r>
          </w:p>
        </w:tc>
        <w:tc>
          <w:tcPr>
            <w:tcW w:w="0" w:type="auto"/>
            <w:vAlign w:val="center"/>
            <w:hideMark/>
          </w:tcPr>
          <w:p w14:paraId="416D976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GONADOTROPINA CORIÓNICA SUBUNIDAD BETA SEMIAUTOMATIZADO O AUTOMATIZADO</w:t>
            </w:r>
          </w:p>
        </w:tc>
        <w:tc>
          <w:tcPr>
            <w:tcW w:w="0" w:type="auto"/>
            <w:vAlign w:val="center"/>
            <w:hideMark/>
          </w:tcPr>
          <w:p w14:paraId="24574C8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41F8A4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CE768C0" w14:textId="77777777" w:rsidTr="001C5A64">
        <w:trPr>
          <w:trHeight w:val="20"/>
        </w:trPr>
        <w:tc>
          <w:tcPr>
            <w:tcW w:w="0" w:type="auto"/>
            <w:vAlign w:val="center"/>
            <w:hideMark/>
          </w:tcPr>
          <w:p w14:paraId="434442A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255</w:t>
            </w:r>
          </w:p>
        </w:tc>
        <w:tc>
          <w:tcPr>
            <w:tcW w:w="0" w:type="auto"/>
            <w:noWrap/>
            <w:vAlign w:val="center"/>
            <w:hideMark/>
          </w:tcPr>
          <w:p w14:paraId="2CBCE79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660D622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906711</w:t>
            </w:r>
          </w:p>
        </w:tc>
        <w:tc>
          <w:tcPr>
            <w:tcW w:w="0" w:type="auto"/>
            <w:vAlign w:val="center"/>
            <w:hideMark/>
          </w:tcPr>
          <w:p w14:paraId="2A7C156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LINFOCITOS B (CD19 Y CD20) SEMIAUTOMATIZADO O AUTOMATIZADO</w:t>
            </w:r>
          </w:p>
        </w:tc>
        <w:tc>
          <w:tcPr>
            <w:tcW w:w="0" w:type="auto"/>
            <w:vAlign w:val="center"/>
            <w:hideMark/>
          </w:tcPr>
          <w:p w14:paraId="754E5EC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A968E8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60804FB" w14:textId="77777777" w:rsidTr="001C5A64">
        <w:trPr>
          <w:trHeight w:val="20"/>
        </w:trPr>
        <w:tc>
          <w:tcPr>
            <w:tcW w:w="0" w:type="auto"/>
            <w:vAlign w:val="center"/>
            <w:hideMark/>
          </w:tcPr>
          <w:p w14:paraId="34AA6A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256</w:t>
            </w:r>
          </w:p>
        </w:tc>
        <w:tc>
          <w:tcPr>
            <w:tcW w:w="0" w:type="auto"/>
            <w:noWrap/>
            <w:vAlign w:val="center"/>
            <w:hideMark/>
          </w:tcPr>
          <w:p w14:paraId="08B3B94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1D703D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906810</w:t>
            </w:r>
          </w:p>
        </w:tc>
        <w:tc>
          <w:tcPr>
            <w:tcW w:w="0" w:type="auto"/>
            <w:vAlign w:val="center"/>
            <w:hideMark/>
          </w:tcPr>
          <w:p w14:paraId="60BA903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ELECTROFORESIS DE LIPOPROTEÍNAS SEMIAUTOMATIZADO Y AUTOMATIZADO</w:t>
            </w:r>
          </w:p>
        </w:tc>
        <w:tc>
          <w:tcPr>
            <w:tcW w:w="0" w:type="auto"/>
            <w:vAlign w:val="center"/>
            <w:hideMark/>
          </w:tcPr>
          <w:p w14:paraId="703C653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8043F9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6AADD93" w14:textId="77777777" w:rsidTr="001C5A64">
        <w:trPr>
          <w:trHeight w:val="20"/>
        </w:trPr>
        <w:tc>
          <w:tcPr>
            <w:tcW w:w="0" w:type="auto"/>
            <w:vAlign w:val="center"/>
            <w:hideMark/>
          </w:tcPr>
          <w:p w14:paraId="6CB3E0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257</w:t>
            </w:r>
          </w:p>
        </w:tc>
        <w:tc>
          <w:tcPr>
            <w:tcW w:w="0" w:type="auto"/>
            <w:noWrap/>
            <w:vAlign w:val="center"/>
            <w:hideMark/>
          </w:tcPr>
          <w:p w14:paraId="4BB6C91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E4D301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906811</w:t>
            </w:r>
          </w:p>
        </w:tc>
        <w:tc>
          <w:tcPr>
            <w:tcW w:w="0" w:type="auto"/>
            <w:vAlign w:val="center"/>
            <w:hideMark/>
          </w:tcPr>
          <w:p w14:paraId="323A360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ELECTROFORESIS DE PROTEÍNAS DE LÍQUIDO CEFALORRAQUÍDEO [DETECCIÓN DE BANDAS OLIGOCLONALES] SEMIAUTOMATIZADO Y AUTOMATIZADO</w:t>
            </w:r>
          </w:p>
        </w:tc>
        <w:tc>
          <w:tcPr>
            <w:tcW w:w="0" w:type="auto"/>
            <w:vAlign w:val="center"/>
            <w:hideMark/>
          </w:tcPr>
          <w:p w14:paraId="7E36637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79267F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8F19932" w14:textId="77777777" w:rsidTr="001C5A64">
        <w:trPr>
          <w:trHeight w:val="20"/>
        </w:trPr>
        <w:tc>
          <w:tcPr>
            <w:tcW w:w="0" w:type="auto"/>
            <w:vAlign w:val="center"/>
            <w:hideMark/>
          </w:tcPr>
          <w:p w14:paraId="3403136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258</w:t>
            </w:r>
          </w:p>
        </w:tc>
        <w:tc>
          <w:tcPr>
            <w:tcW w:w="0" w:type="auto"/>
            <w:noWrap/>
            <w:vAlign w:val="center"/>
            <w:hideMark/>
          </w:tcPr>
          <w:p w14:paraId="750BA5A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ADE54E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906812</w:t>
            </w:r>
          </w:p>
        </w:tc>
        <w:tc>
          <w:tcPr>
            <w:tcW w:w="0" w:type="auto"/>
            <w:vAlign w:val="center"/>
            <w:hideMark/>
          </w:tcPr>
          <w:p w14:paraId="1E6BF0F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ELECTROFORESIS DE PROTEÍNAS SEMIAUTOMATIZADO Y AUTOMATIZADO</w:t>
            </w:r>
          </w:p>
        </w:tc>
        <w:tc>
          <w:tcPr>
            <w:tcW w:w="0" w:type="auto"/>
            <w:vAlign w:val="center"/>
            <w:hideMark/>
          </w:tcPr>
          <w:p w14:paraId="2E0825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99DE1F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680F2CC" w14:textId="77777777" w:rsidTr="001C5A64">
        <w:trPr>
          <w:trHeight w:val="20"/>
        </w:trPr>
        <w:tc>
          <w:tcPr>
            <w:tcW w:w="0" w:type="auto"/>
            <w:vAlign w:val="center"/>
            <w:hideMark/>
          </w:tcPr>
          <w:p w14:paraId="378EC0F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259</w:t>
            </w:r>
          </w:p>
        </w:tc>
        <w:tc>
          <w:tcPr>
            <w:tcW w:w="0" w:type="auto"/>
            <w:noWrap/>
            <w:vAlign w:val="center"/>
            <w:hideMark/>
          </w:tcPr>
          <w:p w14:paraId="7A8CDD1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90A27F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906827</w:t>
            </w:r>
          </w:p>
        </w:tc>
        <w:tc>
          <w:tcPr>
            <w:tcW w:w="0" w:type="auto"/>
            <w:vAlign w:val="center"/>
            <w:hideMark/>
          </w:tcPr>
          <w:p w14:paraId="65AB6D7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INMUNOGLOBULINA A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A] AUTOMATIZADO</w:t>
            </w:r>
          </w:p>
        </w:tc>
        <w:tc>
          <w:tcPr>
            <w:tcW w:w="0" w:type="auto"/>
            <w:vAlign w:val="center"/>
            <w:hideMark/>
          </w:tcPr>
          <w:p w14:paraId="7C93666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DCCD7D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1F64EA3" w14:textId="77777777" w:rsidTr="001C5A64">
        <w:trPr>
          <w:trHeight w:val="20"/>
        </w:trPr>
        <w:tc>
          <w:tcPr>
            <w:tcW w:w="0" w:type="auto"/>
            <w:vAlign w:val="center"/>
            <w:hideMark/>
          </w:tcPr>
          <w:p w14:paraId="4BEF75F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260</w:t>
            </w:r>
          </w:p>
        </w:tc>
        <w:tc>
          <w:tcPr>
            <w:tcW w:w="0" w:type="auto"/>
            <w:noWrap/>
            <w:vAlign w:val="center"/>
            <w:hideMark/>
          </w:tcPr>
          <w:p w14:paraId="3C8C85E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5F8CEB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906829</w:t>
            </w:r>
          </w:p>
        </w:tc>
        <w:tc>
          <w:tcPr>
            <w:tcW w:w="0" w:type="auto"/>
            <w:vAlign w:val="center"/>
            <w:hideMark/>
          </w:tcPr>
          <w:p w14:paraId="651F5BB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INMUNOGLOBULINA G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 AUTOMATIZADO</w:t>
            </w:r>
          </w:p>
        </w:tc>
        <w:tc>
          <w:tcPr>
            <w:tcW w:w="0" w:type="auto"/>
            <w:vAlign w:val="center"/>
            <w:hideMark/>
          </w:tcPr>
          <w:p w14:paraId="7F0E1A1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B0D22A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DE8FA35" w14:textId="77777777" w:rsidTr="001C5A64">
        <w:trPr>
          <w:trHeight w:val="20"/>
        </w:trPr>
        <w:tc>
          <w:tcPr>
            <w:tcW w:w="0" w:type="auto"/>
            <w:vAlign w:val="center"/>
            <w:hideMark/>
          </w:tcPr>
          <w:p w14:paraId="0133760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261</w:t>
            </w:r>
          </w:p>
        </w:tc>
        <w:tc>
          <w:tcPr>
            <w:tcW w:w="0" w:type="auto"/>
            <w:noWrap/>
            <w:vAlign w:val="center"/>
            <w:hideMark/>
          </w:tcPr>
          <w:p w14:paraId="2E43572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6872B1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906830</w:t>
            </w:r>
          </w:p>
        </w:tc>
        <w:tc>
          <w:tcPr>
            <w:tcW w:w="0" w:type="auto"/>
            <w:vAlign w:val="center"/>
            <w:hideMark/>
          </w:tcPr>
          <w:p w14:paraId="131D0EB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INMUNOGLOBULINA G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G] SUBCLASES 1 2 3 4 SEMIAUTOMATIZADO O AUTOMATIZADO</w:t>
            </w:r>
          </w:p>
        </w:tc>
        <w:tc>
          <w:tcPr>
            <w:tcW w:w="0" w:type="auto"/>
            <w:vAlign w:val="center"/>
            <w:hideMark/>
          </w:tcPr>
          <w:p w14:paraId="5CCB161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61A66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09B6A2B" w14:textId="77777777" w:rsidTr="001C5A64">
        <w:trPr>
          <w:trHeight w:val="20"/>
        </w:trPr>
        <w:tc>
          <w:tcPr>
            <w:tcW w:w="0" w:type="auto"/>
            <w:vAlign w:val="center"/>
            <w:hideMark/>
          </w:tcPr>
          <w:p w14:paraId="1DD3BFD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262</w:t>
            </w:r>
          </w:p>
        </w:tc>
        <w:tc>
          <w:tcPr>
            <w:tcW w:w="0" w:type="auto"/>
            <w:noWrap/>
            <w:vAlign w:val="center"/>
            <w:hideMark/>
          </w:tcPr>
          <w:p w14:paraId="5F7437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88069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906832</w:t>
            </w:r>
          </w:p>
        </w:tc>
        <w:tc>
          <w:tcPr>
            <w:tcW w:w="0" w:type="auto"/>
            <w:vAlign w:val="center"/>
            <w:hideMark/>
          </w:tcPr>
          <w:p w14:paraId="4169D50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INMUNOGLOBULINA M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M] AUTOMATIZADO</w:t>
            </w:r>
          </w:p>
        </w:tc>
        <w:tc>
          <w:tcPr>
            <w:tcW w:w="0" w:type="auto"/>
            <w:vAlign w:val="center"/>
            <w:hideMark/>
          </w:tcPr>
          <w:p w14:paraId="141EE2B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FEC202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D03A55D" w14:textId="77777777" w:rsidTr="001C5A64">
        <w:trPr>
          <w:trHeight w:val="20"/>
        </w:trPr>
        <w:tc>
          <w:tcPr>
            <w:tcW w:w="0" w:type="auto"/>
            <w:vAlign w:val="center"/>
            <w:hideMark/>
          </w:tcPr>
          <w:p w14:paraId="0544A5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263</w:t>
            </w:r>
          </w:p>
        </w:tc>
        <w:tc>
          <w:tcPr>
            <w:tcW w:w="0" w:type="auto"/>
            <w:noWrap/>
            <w:vAlign w:val="center"/>
            <w:hideMark/>
          </w:tcPr>
          <w:p w14:paraId="357ABF6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10C9F9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906834</w:t>
            </w:r>
          </w:p>
        </w:tc>
        <w:tc>
          <w:tcPr>
            <w:tcW w:w="0" w:type="auto"/>
            <w:vAlign w:val="center"/>
            <w:hideMark/>
          </w:tcPr>
          <w:p w14:paraId="1C52416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INMUNOGLOBULINA E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E] ESPECÍFICA (DOSIFICACIÓN CADA ALERGENO) SEMIAUTOMATIZADO O AUTOMATIZADO</w:t>
            </w:r>
          </w:p>
        </w:tc>
        <w:tc>
          <w:tcPr>
            <w:tcW w:w="0" w:type="auto"/>
            <w:vAlign w:val="center"/>
            <w:hideMark/>
          </w:tcPr>
          <w:p w14:paraId="1AA43AC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96FB1C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9AFEB2A" w14:textId="77777777" w:rsidTr="001C5A64">
        <w:trPr>
          <w:trHeight w:val="20"/>
        </w:trPr>
        <w:tc>
          <w:tcPr>
            <w:tcW w:w="0" w:type="auto"/>
            <w:vAlign w:val="center"/>
            <w:hideMark/>
          </w:tcPr>
          <w:p w14:paraId="4FEBAF9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264</w:t>
            </w:r>
          </w:p>
        </w:tc>
        <w:tc>
          <w:tcPr>
            <w:tcW w:w="0" w:type="auto"/>
            <w:noWrap/>
            <w:vAlign w:val="center"/>
            <w:hideMark/>
          </w:tcPr>
          <w:p w14:paraId="1FBCD0C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9A366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906836</w:t>
            </w:r>
          </w:p>
        </w:tc>
        <w:tc>
          <w:tcPr>
            <w:tcW w:w="0" w:type="auto"/>
            <w:vAlign w:val="center"/>
            <w:hideMark/>
          </w:tcPr>
          <w:p w14:paraId="7CA2D2E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INMUNOGLOBULINA E [</w:t>
            </w:r>
            <w:proofErr w:type="spellStart"/>
            <w:r w:rsidRPr="00153111">
              <w:rPr>
                <w:rFonts w:ascii="Arial Narrow" w:hAnsi="Arial Narrow"/>
                <w:color w:val="000000"/>
                <w:sz w:val="20"/>
                <w:szCs w:val="20"/>
              </w:rPr>
              <w:t>Ig</w:t>
            </w:r>
            <w:proofErr w:type="spellEnd"/>
            <w:r w:rsidRPr="00153111">
              <w:rPr>
                <w:rFonts w:ascii="Arial Narrow" w:hAnsi="Arial Narrow"/>
                <w:color w:val="000000"/>
                <w:sz w:val="20"/>
                <w:szCs w:val="20"/>
              </w:rPr>
              <w:t xml:space="preserve"> E] AUTOMATIZADO</w:t>
            </w:r>
          </w:p>
        </w:tc>
        <w:tc>
          <w:tcPr>
            <w:tcW w:w="0" w:type="auto"/>
            <w:vAlign w:val="center"/>
            <w:hideMark/>
          </w:tcPr>
          <w:p w14:paraId="0D82601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DACCF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18DD8F2" w14:textId="77777777" w:rsidTr="001C5A64">
        <w:trPr>
          <w:trHeight w:val="20"/>
        </w:trPr>
        <w:tc>
          <w:tcPr>
            <w:tcW w:w="0" w:type="auto"/>
            <w:vAlign w:val="center"/>
            <w:hideMark/>
          </w:tcPr>
          <w:p w14:paraId="7CDD90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265</w:t>
            </w:r>
          </w:p>
        </w:tc>
        <w:tc>
          <w:tcPr>
            <w:tcW w:w="0" w:type="auto"/>
            <w:noWrap/>
            <w:vAlign w:val="center"/>
            <w:hideMark/>
          </w:tcPr>
          <w:p w14:paraId="5B0A2EC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0B10AE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906841</w:t>
            </w:r>
          </w:p>
        </w:tc>
        <w:tc>
          <w:tcPr>
            <w:tcW w:w="0" w:type="auto"/>
            <w:vAlign w:val="center"/>
            <w:hideMark/>
          </w:tcPr>
          <w:p w14:paraId="12FC9A9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PROCALCITONINA SEMIAUTOMATIZADO O AUTOMATIZADO</w:t>
            </w:r>
          </w:p>
        </w:tc>
        <w:tc>
          <w:tcPr>
            <w:tcW w:w="0" w:type="auto"/>
            <w:vAlign w:val="center"/>
            <w:hideMark/>
          </w:tcPr>
          <w:p w14:paraId="7FC23A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9580A3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577AAF7" w14:textId="77777777" w:rsidTr="001C5A64">
        <w:trPr>
          <w:trHeight w:val="20"/>
        </w:trPr>
        <w:tc>
          <w:tcPr>
            <w:tcW w:w="0" w:type="auto"/>
            <w:vAlign w:val="center"/>
            <w:hideMark/>
          </w:tcPr>
          <w:p w14:paraId="59C88F6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266</w:t>
            </w:r>
          </w:p>
        </w:tc>
        <w:tc>
          <w:tcPr>
            <w:tcW w:w="0" w:type="auto"/>
            <w:noWrap/>
            <w:vAlign w:val="center"/>
            <w:hideMark/>
          </w:tcPr>
          <w:p w14:paraId="7E3189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D7F75B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906851</w:t>
            </w:r>
          </w:p>
        </w:tc>
        <w:tc>
          <w:tcPr>
            <w:tcW w:w="0" w:type="auto"/>
            <w:vAlign w:val="center"/>
            <w:hideMark/>
          </w:tcPr>
          <w:p w14:paraId="2DD34F2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CALPROTECTINA SEMIAUTOMATIZADO O AUTOMATIZADO</w:t>
            </w:r>
          </w:p>
        </w:tc>
        <w:tc>
          <w:tcPr>
            <w:tcW w:w="0" w:type="auto"/>
            <w:vAlign w:val="center"/>
            <w:hideMark/>
          </w:tcPr>
          <w:p w14:paraId="1E8FB5E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A421DA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6807C53" w14:textId="77777777" w:rsidTr="001C5A64">
        <w:trPr>
          <w:trHeight w:val="20"/>
        </w:trPr>
        <w:tc>
          <w:tcPr>
            <w:tcW w:w="0" w:type="auto"/>
            <w:vAlign w:val="center"/>
            <w:hideMark/>
          </w:tcPr>
          <w:p w14:paraId="7AE69AC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267</w:t>
            </w:r>
          </w:p>
        </w:tc>
        <w:tc>
          <w:tcPr>
            <w:tcW w:w="0" w:type="auto"/>
            <w:noWrap/>
            <w:vAlign w:val="center"/>
            <w:hideMark/>
          </w:tcPr>
          <w:p w14:paraId="7BCC7DF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6F0A27A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906906</w:t>
            </w:r>
          </w:p>
        </w:tc>
        <w:tc>
          <w:tcPr>
            <w:tcW w:w="0" w:type="auto"/>
            <w:vAlign w:val="center"/>
            <w:hideMark/>
          </w:tcPr>
          <w:p w14:paraId="73A01C4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COMPLEMENTO SÉRICO C3 AUTOMATIZADO</w:t>
            </w:r>
          </w:p>
        </w:tc>
        <w:tc>
          <w:tcPr>
            <w:tcW w:w="0" w:type="auto"/>
            <w:vAlign w:val="center"/>
            <w:hideMark/>
          </w:tcPr>
          <w:p w14:paraId="606A2F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49A17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08AFCCF" w14:textId="77777777" w:rsidTr="001C5A64">
        <w:trPr>
          <w:trHeight w:val="20"/>
        </w:trPr>
        <w:tc>
          <w:tcPr>
            <w:tcW w:w="0" w:type="auto"/>
            <w:vAlign w:val="center"/>
            <w:hideMark/>
          </w:tcPr>
          <w:p w14:paraId="0A2E2E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268</w:t>
            </w:r>
          </w:p>
        </w:tc>
        <w:tc>
          <w:tcPr>
            <w:tcW w:w="0" w:type="auto"/>
            <w:noWrap/>
            <w:vAlign w:val="center"/>
            <w:hideMark/>
          </w:tcPr>
          <w:p w14:paraId="28BDC6F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38704D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906908</w:t>
            </w:r>
          </w:p>
        </w:tc>
        <w:tc>
          <w:tcPr>
            <w:tcW w:w="0" w:type="auto"/>
            <w:vAlign w:val="center"/>
            <w:hideMark/>
          </w:tcPr>
          <w:p w14:paraId="3DD08EE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COMPLEMENTO SÉRICO C4 AUTOMATIZADO</w:t>
            </w:r>
          </w:p>
        </w:tc>
        <w:tc>
          <w:tcPr>
            <w:tcW w:w="0" w:type="auto"/>
            <w:vAlign w:val="center"/>
            <w:hideMark/>
          </w:tcPr>
          <w:p w14:paraId="050730F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FEEA05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AF0F2D3" w14:textId="77777777" w:rsidTr="001C5A64">
        <w:trPr>
          <w:trHeight w:val="20"/>
        </w:trPr>
        <w:tc>
          <w:tcPr>
            <w:tcW w:w="0" w:type="auto"/>
            <w:vAlign w:val="center"/>
            <w:hideMark/>
          </w:tcPr>
          <w:p w14:paraId="6F114FC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269</w:t>
            </w:r>
          </w:p>
        </w:tc>
        <w:tc>
          <w:tcPr>
            <w:tcW w:w="0" w:type="auto"/>
            <w:noWrap/>
            <w:vAlign w:val="center"/>
            <w:hideMark/>
          </w:tcPr>
          <w:p w14:paraId="062DDF6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28DF751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906913</w:t>
            </w:r>
          </w:p>
        </w:tc>
        <w:tc>
          <w:tcPr>
            <w:tcW w:w="0" w:type="auto"/>
            <w:vAlign w:val="center"/>
            <w:hideMark/>
          </w:tcPr>
          <w:p w14:paraId="1F9AC51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PROTEÍNA C REACTIVA ALTA PRECISIÓN AUTOMATIZADO</w:t>
            </w:r>
          </w:p>
        </w:tc>
        <w:tc>
          <w:tcPr>
            <w:tcW w:w="0" w:type="auto"/>
            <w:vAlign w:val="center"/>
            <w:hideMark/>
          </w:tcPr>
          <w:p w14:paraId="0F8730B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064828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4F857B3" w14:textId="77777777" w:rsidTr="001C5A64">
        <w:trPr>
          <w:trHeight w:val="20"/>
        </w:trPr>
        <w:tc>
          <w:tcPr>
            <w:tcW w:w="0" w:type="auto"/>
            <w:vAlign w:val="center"/>
            <w:hideMark/>
          </w:tcPr>
          <w:p w14:paraId="48A06AC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270</w:t>
            </w:r>
          </w:p>
        </w:tc>
        <w:tc>
          <w:tcPr>
            <w:tcW w:w="0" w:type="auto"/>
            <w:noWrap/>
            <w:vAlign w:val="center"/>
            <w:hideMark/>
          </w:tcPr>
          <w:p w14:paraId="4D2E5F1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702D1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906915</w:t>
            </w:r>
          </w:p>
        </w:tc>
        <w:tc>
          <w:tcPr>
            <w:tcW w:w="0" w:type="auto"/>
            <w:vAlign w:val="center"/>
            <w:hideMark/>
          </w:tcPr>
          <w:p w14:paraId="12325E9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PRUEBA NO TREPONÉMICA MANUAL</w:t>
            </w:r>
          </w:p>
        </w:tc>
        <w:tc>
          <w:tcPr>
            <w:tcW w:w="0" w:type="auto"/>
            <w:vAlign w:val="center"/>
            <w:hideMark/>
          </w:tcPr>
          <w:p w14:paraId="3162CB8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626AE4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3F06741" w14:textId="77777777" w:rsidTr="001C5A64">
        <w:trPr>
          <w:trHeight w:val="20"/>
        </w:trPr>
        <w:tc>
          <w:tcPr>
            <w:tcW w:w="0" w:type="auto"/>
            <w:vAlign w:val="center"/>
            <w:hideMark/>
          </w:tcPr>
          <w:p w14:paraId="46491E3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271</w:t>
            </w:r>
          </w:p>
        </w:tc>
        <w:tc>
          <w:tcPr>
            <w:tcW w:w="0" w:type="auto"/>
            <w:noWrap/>
            <w:vAlign w:val="center"/>
            <w:hideMark/>
          </w:tcPr>
          <w:p w14:paraId="7E18A93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320E4F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907002</w:t>
            </w:r>
          </w:p>
        </w:tc>
        <w:tc>
          <w:tcPr>
            <w:tcW w:w="0" w:type="auto"/>
            <w:vAlign w:val="center"/>
            <w:hideMark/>
          </w:tcPr>
          <w:p w14:paraId="6FFCE24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COPROLÓGICO</w:t>
            </w:r>
          </w:p>
        </w:tc>
        <w:tc>
          <w:tcPr>
            <w:tcW w:w="0" w:type="auto"/>
            <w:vAlign w:val="center"/>
            <w:hideMark/>
          </w:tcPr>
          <w:p w14:paraId="53816BA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70B9F7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CE5B3B5" w14:textId="77777777" w:rsidTr="001C5A64">
        <w:trPr>
          <w:trHeight w:val="20"/>
        </w:trPr>
        <w:tc>
          <w:tcPr>
            <w:tcW w:w="0" w:type="auto"/>
            <w:vAlign w:val="center"/>
            <w:hideMark/>
          </w:tcPr>
          <w:p w14:paraId="38B5DAB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272</w:t>
            </w:r>
          </w:p>
        </w:tc>
        <w:tc>
          <w:tcPr>
            <w:tcW w:w="0" w:type="auto"/>
            <w:noWrap/>
            <w:vAlign w:val="center"/>
            <w:hideMark/>
          </w:tcPr>
          <w:p w14:paraId="3395725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750E3E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907004</w:t>
            </w:r>
          </w:p>
        </w:tc>
        <w:tc>
          <w:tcPr>
            <w:tcW w:w="0" w:type="auto"/>
            <w:vAlign w:val="center"/>
            <w:hideMark/>
          </w:tcPr>
          <w:p w14:paraId="4543DC6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COPROSCÓPICO</w:t>
            </w:r>
          </w:p>
        </w:tc>
        <w:tc>
          <w:tcPr>
            <w:tcW w:w="0" w:type="auto"/>
            <w:vAlign w:val="center"/>
            <w:hideMark/>
          </w:tcPr>
          <w:p w14:paraId="576B19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2CAE5F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D43FF7A" w14:textId="77777777" w:rsidTr="001C5A64">
        <w:trPr>
          <w:trHeight w:val="20"/>
        </w:trPr>
        <w:tc>
          <w:tcPr>
            <w:tcW w:w="0" w:type="auto"/>
            <w:vAlign w:val="center"/>
            <w:hideMark/>
          </w:tcPr>
          <w:p w14:paraId="132C2BA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273</w:t>
            </w:r>
          </w:p>
        </w:tc>
        <w:tc>
          <w:tcPr>
            <w:tcW w:w="0" w:type="auto"/>
            <w:noWrap/>
            <w:vAlign w:val="center"/>
            <w:hideMark/>
          </w:tcPr>
          <w:p w14:paraId="20946EA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966D31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907006</w:t>
            </w:r>
          </w:p>
        </w:tc>
        <w:tc>
          <w:tcPr>
            <w:tcW w:w="0" w:type="auto"/>
            <w:vAlign w:val="center"/>
            <w:hideMark/>
          </w:tcPr>
          <w:p w14:paraId="78BCF6F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GRASAS NEUTRAS EN HECES [SUDAN III]</w:t>
            </w:r>
          </w:p>
        </w:tc>
        <w:tc>
          <w:tcPr>
            <w:tcW w:w="0" w:type="auto"/>
            <w:vAlign w:val="center"/>
            <w:hideMark/>
          </w:tcPr>
          <w:p w14:paraId="045A507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7CCF79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4EB9513" w14:textId="77777777" w:rsidTr="001C5A64">
        <w:trPr>
          <w:trHeight w:val="20"/>
        </w:trPr>
        <w:tc>
          <w:tcPr>
            <w:tcW w:w="0" w:type="auto"/>
            <w:vAlign w:val="center"/>
            <w:hideMark/>
          </w:tcPr>
          <w:p w14:paraId="24ACC3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274</w:t>
            </w:r>
          </w:p>
        </w:tc>
        <w:tc>
          <w:tcPr>
            <w:tcW w:w="0" w:type="auto"/>
            <w:noWrap/>
            <w:vAlign w:val="center"/>
            <w:hideMark/>
          </w:tcPr>
          <w:p w14:paraId="12C40B3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05EE0A2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907009</w:t>
            </w:r>
          </w:p>
        </w:tc>
        <w:tc>
          <w:tcPr>
            <w:tcW w:w="0" w:type="auto"/>
            <w:vAlign w:val="center"/>
            <w:hideMark/>
          </w:tcPr>
          <w:p w14:paraId="180757B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SANGRE OCULTA EN MATERIA FECAL (DETERMINACIÓN DE HEMOGLOBINA HUMANA ESPECÍFICA)</w:t>
            </w:r>
          </w:p>
        </w:tc>
        <w:tc>
          <w:tcPr>
            <w:tcW w:w="0" w:type="auto"/>
            <w:vAlign w:val="center"/>
            <w:hideMark/>
          </w:tcPr>
          <w:p w14:paraId="6CBD35D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1C746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0C35BD2" w14:textId="77777777" w:rsidTr="001C5A64">
        <w:trPr>
          <w:trHeight w:val="20"/>
        </w:trPr>
        <w:tc>
          <w:tcPr>
            <w:tcW w:w="0" w:type="auto"/>
            <w:vAlign w:val="center"/>
            <w:hideMark/>
          </w:tcPr>
          <w:p w14:paraId="1CC2D6A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275</w:t>
            </w:r>
          </w:p>
        </w:tc>
        <w:tc>
          <w:tcPr>
            <w:tcW w:w="0" w:type="auto"/>
            <w:noWrap/>
            <w:vAlign w:val="center"/>
            <w:hideMark/>
          </w:tcPr>
          <w:p w14:paraId="79B20CA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3E9C34C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907106</w:t>
            </w:r>
          </w:p>
        </w:tc>
        <w:tc>
          <w:tcPr>
            <w:tcW w:w="0" w:type="auto"/>
            <w:vAlign w:val="center"/>
            <w:hideMark/>
          </w:tcPr>
          <w:p w14:paraId="09A2063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UROANÁLISIS</w:t>
            </w:r>
          </w:p>
        </w:tc>
        <w:tc>
          <w:tcPr>
            <w:tcW w:w="0" w:type="auto"/>
            <w:vAlign w:val="center"/>
            <w:hideMark/>
          </w:tcPr>
          <w:p w14:paraId="27D56E3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1F1B54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A69E35F" w14:textId="77777777" w:rsidTr="001C5A64">
        <w:trPr>
          <w:trHeight w:val="20"/>
        </w:trPr>
        <w:tc>
          <w:tcPr>
            <w:tcW w:w="0" w:type="auto"/>
            <w:vAlign w:val="center"/>
            <w:hideMark/>
          </w:tcPr>
          <w:p w14:paraId="11A685F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276</w:t>
            </w:r>
          </w:p>
        </w:tc>
        <w:tc>
          <w:tcPr>
            <w:tcW w:w="0" w:type="auto"/>
            <w:noWrap/>
            <w:vAlign w:val="center"/>
            <w:hideMark/>
          </w:tcPr>
          <w:p w14:paraId="3C6F411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13218ED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908338</w:t>
            </w:r>
          </w:p>
        </w:tc>
        <w:tc>
          <w:tcPr>
            <w:tcW w:w="0" w:type="auto"/>
            <w:vAlign w:val="center"/>
            <w:hideMark/>
          </w:tcPr>
          <w:p w14:paraId="097276E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AMINOÁCIDOS CUANTITATIVOS</w:t>
            </w:r>
          </w:p>
        </w:tc>
        <w:tc>
          <w:tcPr>
            <w:tcW w:w="0" w:type="auto"/>
            <w:vAlign w:val="center"/>
            <w:hideMark/>
          </w:tcPr>
          <w:p w14:paraId="07481B6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44F89E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A83AE5E" w14:textId="77777777" w:rsidTr="001C5A64">
        <w:trPr>
          <w:trHeight w:val="20"/>
        </w:trPr>
        <w:tc>
          <w:tcPr>
            <w:tcW w:w="0" w:type="auto"/>
            <w:vAlign w:val="center"/>
            <w:hideMark/>
          </w:tcPr>
          <w:p w14:paraId="3B446A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277</w:t>
            </w:r>
          </w:p>
        </w:tc>
        <w:tc>
          <w:tcPr>
            <w:tcW w:w="0" w:type="auto"/>
            <w:noWrap/>
            <w:vAlign w:val="center"/>
            <w:hideMark/>
          </w:tcPr>
          <w:p w14:paraId="4AB9C36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53890D4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908342</w:t>
            </w:r>
          </w:p>
        </w:tc>
        <w:tc>
          <w:tcPr>
            <w:tcW w:w="0" w:type="auto"/>
            <w:vAlign w:val="center"/>
            <w:hideMark/>
          </w:tcPr>
          <w:p w14:paraId="4BCEF04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GLICOSAMINOGLICANOS [MUCOPOLISACÁRIDOS] CUANTITATIVOS</w:t>
            </w:r>
          </w:p>
        </w:tc>
        <w:tc>
          <w:tcPr>
            <w:tcW w:w="0" w:type="auto"/>
            <w:vAlign w:val="center"/>
            <w:hideMark/>
          </w:tcPr>
          <w:p w14:paraId="5CE48FF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773A4B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F36EAAF" w14:textId="77777777" w:rsidTr="001C5A64">
        <w:trPr>
          <w:trHeight w:val="20"/>
        </w:trPr>
        <w:tc>
          <w:tcPr>
            <w:tcW w:w="0" w:type="auto"/>
            <w:vAlign w:val="center"/>
            <w:hideMark/>
          </w:tcPr>
          <w:p w14:paraId="68C51F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278</w:t>
            </w:r>
          </w:p>
        </w:tc>
        <w:tc>
          <w:tcPr>
            <w:tcW w:w="0" w:type="auto"/>
            <w:noWrap/>
            <w:vAlign w:val="center"/>
            <w:hideMark/>
          </w:tcPr>
          <w:p w14:paraId="6D5517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74802D0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908343</w:t>
            </w:r>
          </w:p>
        </w:tc>
        <w:tc>
          <w:tcPr>
            <w:tcW w:w="0" w:type="auto"/>
            <w:vAlign w:val="center"/>
            <w:hideMark/>
          </w:tcPr>
          <w:p w14:paraId="744C600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ÁCIDOS ORGÁNICOS DE CADENA CORTA Y MEDIA CUALITATIVO O CUANTITATIVO</w:t>
            </w:r>
          </w:p>
        </w:tc>
        <w:tc>
          <w:tcPr>
            <w:tcW w:w="0" w:type="auto"/>
            <w:vAlign w:val="center"/>
            <w:hideMark/>
          </w:tcPr>
          <w:p w14:paraId="310DABF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48AE31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61BF92A" w14:textId="77777777" w:rsidTr="001C5A64">
        <w:trPr>
          <w:trHeight w:val="20"/>
        </w:trPr>
        <w:tc>
          <w:tcPr>
            <w:tcW w:w="0" w:type="auto"/>
            <w:vAlign w:val="center"/>
            <w:hideMark/>
          </w:tcPr>
          <w:p w14:paraId="48D602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279</w:t>
            </w:r>
          </w:p>
        </w:tc>
        <w:tc>
          <w:tcPr>
            <w:tcW w:w="0" w:type="auto"/>
            <w:noWrap/>
            <w:vAlign w:val="center"/>
            <w:hideMark/>
          </w:tcPr>
          <w:p w14:paraId="5537754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85121801</w:t>
            </w:r>
          </w:p>
        </w:tc>
        <w:tc>
          <w:tcPr>
            <w:tcW w:w="0" w:type="auto"/>
            <w:vAlign w:val="center"/>
            <w:hideMark/>
          </w:tcPr>
          <w:p w14:paraId="4B9A0A3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908448</w:t>
            </w:r>
          </w:p>
        </w:tc>
        <w:tc>
          <w:tcPr>
            <w:tcW w:w="0" w:type="auto"/>
            <w:vAlign w:val="center"/>
            <w:hideMark/>
          </w:tcPr>
          <w:p w14:paraId="6F86C46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CARIOTIPO CON BANDEO G</w:t>
            </w:r>
          </w:p>
        </w:tc>
        <w:tc>
          <w:tcPr>
            <w:tcW w:w="0" w:type="auto"/>
            <w:vAlign w:val="center"/>
            <w:hideMark/>
          </w:tcPr>
          <w:p w14:paraId="2028CCB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842CF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F9CC3A3" w14:textId="77777777" w:rsidTr="001C5A64">
        <w:trPr>
          <w:trHeight w:val="20"/>
        </w:trPr>
        <w:tc>
          <w:tcPr>
            <w:tcW w:w="0" w:type="auto"/>
            <w:vAlign w:val="center"/>
            <w:hideMark/>
          </w:tcPr>
          <w:p w14:paraId="4A328A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280</w:t>
            </w:r>
          </w:p>
        </w:tc>
        <w:tc>
          <w:tcPr>
            <w:tcW w:w="0" w:type="auto"/>
            <w:noWrap/>
            <w:vAlign w:val="center"/>
            <w:hideMark/>
          </w:tcPr>
          <w:p w14:paraId="0FE75E6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85121809</w:t>
            </w:r>
          </w:p>
        </w:tc>
        <w:tc>
          <w:tcPr>
            <w:tcW w:w="0" w:type="auto"/>
            <w:vAlign w:val="center"/>
            <w:hideMark/>
          </w:tcPr>
          <w:p w14:paraId="3A1E7AE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911009</w:t>
            </w:r>
          </w:p>
        </w:tc>
        <w:tc>
          <w:tcPr>
            <w:tcW w:w="0" w:type="auto"/>
            <w:vAlign w:val="center"/>
            <w:hideMark/>
          </w:tcPr>
          <w:p w14:paraId="3E5DBAB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COOMBS DIRECTO CUALITATIVO POR MICROTÉCNICA</w:t>
            </w:r>
          </w:p>
        </w:tc>
        <w:tc>
          <w:tcPr>
            <w:tcW w:w="0" w:type="auto"/>
            <w:vAlign w:val="center"/>
            <w:hideMark/>
          </w:tcPr>
          <w:p w14:paraId="2CD0232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7E10C2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9830EEA" w14:textId="77777777" w:rsidTr="001C5A64">
        <w:trPr>
          <w:trHeight w:val="20"/>
        </w:trPr>
        <w:tc>
          <w:tcPr>
            <w:tcW w:w="0" w:type="auto"/>
            <w:vAlign w:val="center"/>
            <w:hideMark/>
          </w:tcPr>
          <w:p w14:paraId="5C09FAE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281</w:t>
            </w:r>
          </w:p>
        </w:tc>
        <w:tc>
          <w:tcPr>
            <w:tcW w:w="0" w:type="auto"/>
            <w:noWrap/>
            <w:vAlign w:val="center"/>
            <w:hideMark/>
          </w:tcPr>
          <w:p w14:paraId="05EBAD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85121809</w:t>
            </w:r>
          </w:p>
        </w:tc>
        <w:tc>
          <w:tcPr>
            <w:tcW w:w="0" w:type="auto"/>
            <w:vAlign w:val="center"/>
            <w:hideMark/>
          </w:tcPr>
          <w:p w14:paraId="3D687D2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911015</w:t>
            </w:r>
          </w:p>
        </w:tc>
        <w:tc>
          <w:tcPr>
            <w:tcW w:w="0" w:type="auto"/>
            <w:vAlign w:val="center"/>
            <w:hideMark/>
          </w:tcPr>
          <w:p w14:paraId="6C95D2C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HEMOCLASIFICACIÓN SISTEMA Rh [ANTÍGENO Rh D] POR MICROTÉCNICA</w:t>
            </w:r>
          </w:p>
        </w:tc>
        <w:tc>
          <w:tcPr>
            <w:tcW w:w="0" w:type="auto"/>
            <w:vAlign w:val="center"/>
            <w:hideMark/>
          </w:tcPr>
          <w:p w14:paraId="4AC3EA1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8F77CF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8F2BA1D" w14:textId="77777777" w:rsidTr="001C5A64">
        <w:trPr>
          <w:trHeight w:val="20"/>
        </w:trPr>
        <w:tc>
          <w:tcPr>
            <w:tcW w:w="0" w:type="auto"/>
            <w:vAlign w:val="center"/>
            <w:hideMark/>
          </w:tcPr>
          <w:p w14:paraId="23DFFD6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282</w:t>
            </w:r>
          </w:p>
        </w:tc>
        <w:tc>
          <w:tcPr>
            <w:tcW w:w="0" w:type="auto"/>
            <w:noWrap/>
            <w:vAlign w:val="center"/>
            <w:hideMark/>
          </w:tcPr>
          <w:p w14:paraId="63091C7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85121809</w:t>
            </w:r>
          </w:p>
        </w:tc>
        <w:tc>
          <w:tcPr>
            <w:tcW w:w="0" w:type="auto"/>
            <w:vAlign w:val="center"/>
            <w:hideMark/>
          </w:tcPr>
          <w:p w14:paraId="6F95654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911017</w:t>
            </w:r>
          </w:p>
        </w:tc>
        <w:tc>
          <w:tcPr>
            <w:tcW w:w="0" w:type="auto"/>
            <w:vAlign w:val="center"/>
            <w:hideMark/>
          </w:tcPr>
          <w:p w14:paraId="515B5E8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HEMOCLASIFICACIÓN SISTEMA ABO DIRECTA [HEMOCLASIFICACIÓN GLOBULAR] POR MICROTÉCNICA</w:t>
            </w:r>
          </w:p>
        </w:tc>
        <w:tc>
          <w:tcPr>
            <w:tcW w:w="0" w:type="auto"/>
            <w:vAlign w:val="center"/>
            <w:hideMark/>
          </w:tcPr>
          <w:p w14:paraId="39459C0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E7FD3F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75FF528" w14:textId="77777777" w:rsidTr="001C5A64">
        <w:trPr>
          <w:trHeight w:val="20"/>
        </w:trPr>
        <w:tc>
          <w:tcPr>
            <w:tcW w:w="0" w:type="auto"/>
            <w:vAlign w:val="center"/>
            <w:hideMark/>
          </w:tcPr>
          <w:p w14:paraId="22DAC42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283</w:t>
            </w:r>
          </w:p>
        </w:tc>
        <w:tc>
          <w:tcPr>
            <w:tcW w:w="0" w:type="auto"/>
            <w:noWrap/>
            <w:vAlign w:val="center"/>
            <w:hideMark/>
          </w:tcPr>
          <w:p w14:paraId="3DA3C8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85121809</w:t>
            </w:r>
          </w:p>
        </w:tc>
        <w:tc>
          <w:tcPr>
            <w:tcW w:w="0" w:type="auto"/>
            <w:vAlign w:val="center"/>
            <w:hideMark/>
          </w:tcPr>
          <w:p w14:paraId="4F605E9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911019</w:t>
            </w:r>
          </w:p>
        </w:tc>
        <w:tc>
          <w:tcPr>
            <w:tcW w:w="0" w:type="auto"/>
            <w:vAlign w:val="center"/>
            <w:hideMark/>
          </w:tcPr>
          <w:p w14:paraId="3F1920D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HEMOCLASIFICACIÓN SISTEMA ABO INVERSA [HEMOCLASIFICACIÓN SERICA] POR MICROTÉCNICA</w:t>
            </w:r>
          </w:p>
        </w:tc>
        <w:tc>
          <w:tcPr>
            <w:tcW w:w="0" w:type="auto"/>
            <w:vAlign w:val="center"/>
            <w:hideMark/>
          </w:tcPr>
          <w:p w14:paraId="420EBAF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A27792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D30055D" w14:textId="77777777" w:rsidTr="001C5A64">
        <w:trPr>
          <w:trHeight w:val="20"/>
        </w:trPr>
        <w:tc>
          <w:tcPr>
            <w:tcW w:w="0" w:type="auto"/>
            <w:vAlign w:val="center"/>
            <w:hideMark/>
          </w:tcPr>
          <w:p w14:paraId="674CE28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284</w:t>
            </w:r>
          </w:p>
        </w:tc>
        <w:tc>
          <w:tcPr>
            <w:tcW w:w="0" w:type="auto"/>
            <w:noWrap/>
            <w:vAlign w:val="center"/>
            <w:hideMark/>
          </w:tcPr>
          <w:p w14:paraId="0B9A936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85121809</w:t>
            </w:r>
          </w:p>
        </w:tc>
        <w:tc>
          <w:tcPr>
            <w:tcW w:w="0" w:type="auto"/>
            <w:vAlign w:val="center"/>
            <w:hideMark/>
          </w:tcPr>
          <w:p w14:paraId="4415D2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911021</w:t>
            </w:r>
          </w:p>
        </w:tc>
        <w:tc>
          <w:tcPr>
            <w:tcW w:w="0" w:type="auto"/>
            <w:vAlign w:val="center"/>
            <w:hideMark/>
          </w:tcPr>
          <w:p w14:paraId="142AEB3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PRUEBA CRUZADA MAYOR ERITROCITARIA POR MICROTÉCNICA</w:t>
            </w:r>
          </w:p>
        </w:tc>
        <w:tc>
          <w:tcPr>
            <w:tcW w:w="0" w:type="auto"/>
            <w:vAlign w:val="center"/>
            <w:hideMark/>
          </w:tcPr>
          <w:p w14:paraId="4D8DA14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D70D88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02BCC85" w14:textId="77777777" w:rsidTr="001C5A64">
        <w:trPr>
          <w:trHeight w:val="20"/>
        </w:trPr>
        <w:tc>
          <w:tcPr>
            <w:tcW w:w="0" w:type="auto"/>
            <w:vAlign w:val="center"/>
            <w:hideMark/>
          </w:tcPr>
          <w:p w14:paraId="364ABBD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285</w:t>
            </w:r>
          </w:p>
        </w:tc>
        <w:tc>
          <w:tcPr>
            <w:tcW w:w="0" w:type="auto"/>
            <w:noWrap/>
            <w:vAlign w:val="center"/>
            <w:hideMark/>
          </w:tcPr>
          <w:p w14:paraId="6C1424A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85121809</w:t>
            </w:r>
          </w:p>
        </w:tc>
        <w:tc>
          <w:tcPr>
            <w:tcW w:w="0" w:type="auto"/>
            <w:vAlign w:val="center"/>
            <w:hideMark/>
          </w:tcPr>
          <w:p w14:paraId="5BCF11C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911105</w:t>
            </w:r>
          </w:p>
        </w:tc>
        <w:tc>
          <w:tcPr>
            <w:tcW w:w="0" w:type="auto"/>
            <w:vAlign w:val="center"/>
            <w:hideMark/>
          </w:tcPr>
          <w:p w14:paraId="31EADE7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PROCESAMIENTO DE LA UNIDAD DE CRIOPRECIPITADO</w:t>
            </w:r>
          </w:p>
        </w:tc>
        <w:tc>
          <w:tcPr>
            <w:tcW w:w="0" w:type="auto"/>
            <w:vAlign w:val="center"/>
            <w:hideMark/>
          </w:tcPr>
          <w:p w14:paraId="1A65FB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57EE53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EA99626" w14:textId="77777777" w:rsidTr="001C5A64">
        <w:trPr>
          <w:trHeight w:val="20"/>
        </w:trPr>
        <w:tc>
          <w:tcPr>
            <w:tcW w:w="0" w:type="auto"/>
            <w:vAlign w:val="center"/>
            <w:hideMark/>
          </w:tcPr>
          <w:p w14:paraId="2B51A8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286</w:t>
            </w:r>
          </w:p>
        </w:tc>
        <w:tc>
          <w:tcPr>
            <w:tcW w:w="0" w:type="auto"/>
            <w:noWrap/>
            <w:vAlign w:val="center"/>
            <w:hideMark/>
          </w:tcPr>
          <w:p w14:paraId="76BA8B2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85121809</w:t>
            </w:r>
          </w:p>
        </w:tc>
        <w:tc>
          <w:tcPr>
            <w:tcW w:w="0" w:type="auto"/>
            <w:vAlign w:val="center"/>
            <w:hideMark/>
          </w:tcPr>
          <w:p w14:paraId="6D7905B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911107</w:t>
            </w:r>
          </w:p>
        </w:tc>
        <w:tc>
          <w:tcPr>
            <w:tcW w:w="0" w:type="auto"/>
            <w:vAlign w:val="center"/>
            <w:hideMark/>
          </w:tcPr>
          <w:p w14:paraId="56DC763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PROCESAMIENTO DE LA UNIDAD DE CONCENTRADO DE GLÓBULOS ROJOS LEUCORREDUCIDOS</w:t>
            </w:r>
          </w:p>
        </w:tc>
        <w:tc>
          <w:tcPr>
            <w:tcW w:w="0" w:type="auto"/>
            <w:vAlign w:val="center"/>
            <w:hideMark/>
          </w:tcPr>
          <w:p w14:paraId="62B04C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076F53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BC2FABE" w14:textId="77777777" w:rsidTr="001C5A64">
        <w:trPr>
          <w:trHeight w:val="20"/>
        </w:trPr>
        <w:tc>
          <w:tcPr>
            <w:tcW w:w="0" w:type="auto"/>
            <w:vAlign w:val="center"/>
            <w:hideMark/>
          </w:tcPr>
          <w:p w14:paraId="1AF1E38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lastRenderedPageBreak/>
              <w:t>287</w:t>
            </w:r>
          </w:p>
        </w:tc>
        <w:tc>
          <w:tcPr>
            <w:tcW w:w="0" w:type="auto"/>
            <w:noWrap/>
            <w:vAlign w:val="center"/>
            <w:hideMark/>
          </w:tcPr>
          <w:p w14:paraId="4CB1B27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85121809</w:t>
            </w:r>
          </w:p>
        </w:tc>
        <w:tc>
          <w:tcPr>
            <w:tcW w:w="0" w:type="auto"/>
            <w:vAlign w:val="center"/>
            <w:hideMark/>
          </w:tcPr>
          <w:p w14:paraId="5817661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911111</w:t>
            </w:r>
          </w:p>
        </w:tc>
        <w:tc>
          <w:tcPr>
            <w:tcW w:w="0" w:type="auto"/>
            <w:vAlign w:val="center"/>
            <w:hideMark/>
          </w:tcPr>
          <w:p w14:paraId="14B3DC9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PROCESAMIENTO DE LA UNIDAD DE PLASMA FRESCO CONGELADO</w:t>
            </w:r>
          </w:p>
        </w:tc>
        <w:tc>
          <w:tcPr>
            <w:tcW w:w="0" w:type="auto"/>
            <w:vAlign w:val="center"/>
            <w:hideMark/>
          </w:tcPr>
          <w:p w14:paraId="53235A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E57076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70B5941" w14:textId="77777777" w:rsidTr="001C5A64">
        <w:trPr>
          <w:trHeight w:val="20"/>
        </w:trPr>
        <w:tc>
          <w:tcPr>
            <w:tcW w:w="0" w:type="auto"/>
            <w:vAlign w:val="center"/>
            <w:hideMark/>
          </w:tcPr>
          <w:p w14:paraId="421A111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288</w:t>
            </w:r>
          </w:p>
        </w:tc>
        <w:tc>
          <w:tcPr>
            <w:tcW w:w="0" w:type="auto"/>
            <w:noWrap/>
            <w:vAlign w:val="center"/>
            <w:hideMark/>
          </w:tcPr>
          <w:p w14:paraId="7D0E261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85121809</w:t>
            </w:r>
          </w:p>
        </w:tc>
        <w:tc>
          <w:tcPr>
            <w:tcW w:w="0" w:type="auto"/>
            <w:vAlign w:val="center"/>
            <w:hideMark/>
          </w:tcPr>
          <w:p w14:paraId="22D8744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911201</w:t>
            </w:r>
          </w:p>
        </w:tc>
        <w:tc>
          <w:tcPr>
            <w:tcW w:w="0" w:type="auto"/>
            <w:vAlign w:val="center"/>
            <w:hideMark/>
          </w:tcPr>
          <w:p w14:paraId="64F0E67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PROCESAMIENTO DE LA UNIDAD DE PLAQUETAS POR AFÉRESIS</w:t>
            </w:r>
          </w:p>
        </w:tc>
        <w:tc>
          <w:tcPr>
            <w:tcW w:w="0" w:type="auto"/>
            <w:vAlign w:val="center"/>
            <w:hideMark/>
          </w:tcPr>
          <w:p w14:paraId="08C618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2A9CC3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FDDAEB9" w14:textId="77777777" w:rsidTr="001C5A64">
        <w:trPr>
          <w:trHeight w:val="20"/>
        </w:trPr>
        <w:tc>
          <w:tcPr>
            <w:tcW w:w="0" w:type="auto"/>
            <w:vAlign w:val="center"/>
            <w:hideMark/>
          </w:tcPr>
          <w:p w14:paraId="496BEA3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289</w:t>
            </w:r>
          </w:p>
        </w:tc>
        <w:tc>
          <w:tcPr>
            <w:tcW w:w="0" w:type="auto"/>
            <w:noWrap/>
            <w:vAlign w:val="center"/>
            <w:hideMark/>
          </w:tcPr>
          <w:p w14:paraId="4C04B3B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6B6E6F3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870101</w:t>
            </w:r>
          </w:p>
        </w:tc>
        <w:tc>
          <w:tcPr>
            <w:tcW w:w="0" w:type="auto"/>
            <w:vAlign w:val="center"/>
            <w:hideMark/>
          </w:tcPr>
          <w:p w14:paraId="06AE13C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CARA (PERFILOGRAMA)</w:t>
            </w:r>
          </w:p>
        </w:tc>
        <w:tc>
          <w:tcPr>
            <w:tcW w:w="0" w:type="auto"/>
            <w:vAlign w:val="center"/>
            <w:hideMark/>
          </w:tcPr>
          <w:p w14:paraId="5F39C87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6CCF4F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5DE0EC5" w14:textId="77777777" w:rsidTr="001C5A64">
        <w:trPr>
          <w:trHeight w:val="20"/>
        </w:trPr>
        <w:tc>
          <w:tcPr>
            <w:tcW w:w="0" w:type="auto"/>
            <w:vAlign w:val="center"/>
            <w:hideMark/>
          </w:tcPr>
          <w:p w14:paraId="3684BBA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290</w:t>
            </w:r>
          </w:p>
        </w:tc>
        <w:tc>
          <w:tcPr>
            <w:tcW w:w="0" w:type="auto"/>
            <w:noWrap/>
            <w:vAlign w:val="center"/>
            <w:hideMark/>
          </w:tcPr>
          <w:p w14:paraId="1D1F1A2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4D3C38D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870102</w:t>
            </w:r>
          </w:p>
        </w:tc>
        <w:tc>
          <w:tcPr>
            <w:tcW w:w="0" w:type="auto"/>
            <w:vAlign w:val="center"/>
            <w:hideMark/>
          </w:tcPr>
          <w:p w14:paraId="1A5E748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ÓRBITAS</w:t>
            </w:r>
          </w:p>
        </w:tc>
        <w:tc>
          <w:tcPr>
            <w:tcW w:w="0" w:type="auto"/>
            <w:vAlign w:val="center"/>
            <w:hideMark/>
          </w:tcPr>
          <w:p w14:paraId="34A9AE7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C961C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8050142" w14:textId="77777777" w:rsidTr="001C5A64">
        <w:trPr>
          <w:trHeight w:val="20"/>
        </w:trPr>
        <w:tc>
          <w:tcPr>
            <w:tcW w:w="0" w:type="auto"/>
            <w:vAlign w:val="center"/>
            <w:hideMark/>
          </w:tcPr>
          <w:p w14:paraId="42E9764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291</w:t>
            </w:r>
          </w:p>
        </w:tc>
        <w:tc>
          <w:tcPr>
            <w:tcW w:w="0" w:type="auto"/>
            <w:noWrap/>
            <w:vAlign w:val="center"/>
            <w:hideMark/>
          </w:tcPr>
          <w:p w14:paraId="116C66E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06B47A3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870108</w:t>
            </w:r>
          </w:p>
        </w:tc>
        <w:tc>
          <w:tcPr>
            <w:tcW w:w="0" w:type="auto"/>
            <w:vAlign w:val="center"/>
            <w:hideMark/>
          </w:tcPr>
          <w:p w14:paraId="54C1891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SENOS PARANASALES</w:t>
            </w:r>
          </w:p>
        </w:tc>
        <w:tc>
          <w:tcPr>
            <w:tcW w:w="0" w:type="auto"/>
            <w:vAlign w:val="center"/>
            <w:hideMark/>
          </w:tcPr>
          <w:p w14:paraId="1FB4190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B31292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4BE0389" w14:textId="77777777" w:rsidTr="001C5A64">
        <w:trPr>
          <w:trHeight w:val="20"/>
        </w:trPr>
        <w:tc>
          <w:tcPr>
            <w:tcW w:w="0" w:type="auto"/>
            <w:vAlign w:val="center"/>
            <w:hideMark/>
          </w:tcPr>
          <w:p w14:paraId="430E020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292</w:t>
            </w:r>
          </w:p>
        </w:tc>
        <w:tc>
          <w:tcPr>
            <w:tcW w:w="0" w:type="auto"/>
            <w:noWrap/>
            <w:vAlign w:val="center"/>
            <w:hideMark/>
          </w:tcPr>
          <w:p w14:paraId="0B70206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6797FE2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870112</w:t>
            </w:r>
          </w:p>
        </w:tc>
        <w:tc>
          <w:tcPr>
            <w:tcW w:w="0" w:type="auto"/>
            <w:vAlign w:val="center"/>
            <w:hideMark/>
          </w:tcPr>
          <w:p w14:paraId="4CFE569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MAXILAR SUPERIOR</w:t>
            </w:r>
          </w:p>
        </w:tc>
        <w:tc>
          <w:tcPr>
            <w:tcW w:w="0" w:type="auto"/>
            <w:vAlign w:val="center"/>
            <w:hideMark/>
          </w:tcPr>
          <w:p w14:paraId="544BD33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BF1C2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7B50F96" w14:textId="77777777" w:rsidTr="001C5A64">
        <w:trPr>
          <w:trHeight w:val="20"/>
        </w:trPr>
        <w:tc>
          <w:tcPr>
            <w:tcW w:w="0" w:type="auto"/>
            <w:vAlign w:val="center"/>
            <w:hideMark/>
          </w:tcPr>
          <w:p w14:paraId="089A4A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293</w:t>
            </w:r>
          </w:p>
        </w:tc>
        <w:tc>
          <w:tcPr>
            <w:tcW w:w="0" w:type="auto"/>
            <w:noWrap/>
            <w:vAlign w:val="center"/>
            <w:hideMark/>
          </w:tcPr>
          <w:p w14:paraId="221B9A8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1803F72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870113</w:t>
            </w:r>
          </w:p>
        </w:tc>
        <w:tc>
          <w:tcPr>
            <w:tcW w:w="0" w:type="auto"/>
            <w:vAlign w:val="center"/>
            <w:hideMark/>
          </w:tcPr>
          <w:p w14:paraId="6B2D38E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MAXILAR INFERIOR</w:t>
            </w:r>
          </w:p>
        </w:tc>
        <w:tc>
          <w:tcPr>
            <w:tcW w:w="0" w:type="auto"/>
            <w:vAlign w:val="center"/>
            <w:hideMark/>
          </w:tcPr>
          <w:p w14:paraId="40EDF14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34E238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5BD73BF" w14:textId="77777777" w:rsidTr="001C5A64">
        <w:trPr>
          <w:trHeight w:val="20"/>
        </w:trPr>
        <w:tc>
          <w:tcPr>
            <w:tcW w:w="0" w:type="auto"/>
            <w:vAlign w:val="center"/>
            <w:hideMark/>
          </w:tcPr>
          <w:p w14:paraId="2823D3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294</w:t>
            </w:r>
          </w:p>
        </w:tc>
        <w:tc>
          <w:tcPr>
            <w:tcW w:w="0" w:type="auto"/>
            <w:noWrap/>
            <w:vAlign w:val="center"/>
            <w:hideMark/>
          </w:tcPr>
          <w:p w14:paraId="01801B1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2A9BF1C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870131</w:t>
            </w:r>
          </w:p>
        </w:tc>
        <w:tc>
          <w:tcPr>
            <w:tcW w:w="0" w:type="auto"/>
            <w:vAlign w:val="center"/>
            <w:hideMark/>
          </w:tcPr>
          <w:p w14:paraId="3B96865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ARTICULACIÓN TEMPOROMAXILAR [ATM]</w:t>
            </w:r>
          </w:p>
        </w:tc>
        <w:tc>
          <w:tcPr>
            <w:tcW w:w="0" w:type="auto"/>
            <w:vAlign w:val="center"/>
            <w:hideMark/>
          </w:tcPr>
          <w:p w14:paraId="18AD1F1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48ECF8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13C776C" w14:textId="77777777" w:rsidTr="001C5A64">
        <w:trPr>
          <w:trHeight w:val="20"/>
        </w:trPr>
        <w:tc>
          <w:tcPr>
            <w:tcW w:w="0" w:type="auto"/>
            <w:vAlign w:val="center"/>
            <w:hideMark/>
          </w:tcPr>
          <w:p w14:paraId="400E353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295</w:t>
            </w:r>
          </w:p>
        </w:tc>
        <w:tc>
          <w:tcPr>
            <w:tcW w:w="0" w:type="auto"/>
            <w:noWrap/>
            <w:vAlign w:val="center"/>
            <w:hideMark/>
          </w:tcPr>
          <w:p w14:paraId="7C1C35C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6146FE7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870601</w:t>
            </w:r>
          </w:p>
        </w:tc>
        <w:tc>
          <w:tcPr>
            <w:tcW w:w="0" w:type="auto"/>
            <w:vAlign w:val="center"/>
            <w:hideMark/>
          </w:tcPr>
          <w:p w14:paraId="7B9DBF1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TEJIDOS BLANDOS DE CUELLO</w:t>
            </w:r>
          </w:p>
        </w:tc>
        <w:tc>
          <w:tcPr>
            <w:tcW w:w="0" w:type="auto"/>
            <w:vAlign w:val="center"/>
            <w:hideMark/>
          </w:tcPr>
          <w:p w14:paraId="6DB8288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CF86B6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EAB3C1C" w14:textId="77777777" w:rsidTr="001C5A64">
        <w:trPr>
          <w:trHeight w:val="20"/>
        </w:trPr>
        <w:tc>
          <w:tcPr>
            <w:tcW w:w="0" w:type="auto"/>
            <w:vAlign w:val="center"/>
            <w:hideMark/>
          </w:tcPr>
          <w:p w14:paraId="37BE6E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296</w:t>
            </w:r>
          </w:p>
        </w:tc>
        <w:tc>
          <w:tcPr>
            <w:tcW w:w="0" w:type="auto"/>
            <w:noWrap/>
            <w:vAlign w:val="center"/>
            <w:hideMark/>
          </w:tcPr>
          <w:p w14:paraId="1FAFB4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2BAF61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870602</w:t>
            </w:r>
          </w:p>
        </w:tc>
        <w:tc>
          <w:tcPr>
            <w:tcW w:w="0" w:type="auto"/>
            <w:vAlign w:val="center"/>
            <w:hideMark/>
          </w:tcPr>
          <w:p w14:paraId="49801F8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CAVUM FARÍNGEO</w:t>
            </w:r>
          </w:p>
        </w:tc>
        <w:tc>
          <w:tcPr>
            <w:tcW w:w="0" w:type="auto"/>
            <w:vAlign w:val="center"/>
            <w:hideMark/>
          </w:tcPr>
          <w:p w14:paraId="5346875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3C1D8E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BA4572A" w14:textId="77777777" w:rsidTr="001C5A64">
        <w:trPr>
          <w:trHeight w:val="20"/>
        </w:trPr>
        <w:tc>
          <w:tcPr>
            <w:tcW w:w="0" w:type="auto"/>
            <w:vAlign w:val="center"/>
            <w:hideMark/>
          </w:tcPr>
          <w:p w14:paraId="1A2DD3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297</w:t>
            </w:r>
          </w:p>
        </w:tc>
        <w:tc>
          <w:tcPr>
            <w:tcW w:w="0" w:type="auto"/>
            <w:noWrap/>
            <w:vAlign w:val="center"/>
            <w:hideMark/>
          </w:tcPr>
          <w:p w14:paraId="6B1284C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407CB90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871010</w:t>
            </w:r>
          </w:p>
        </w:tc>
        <w:tc>
          <w:tcPr>
            <w:tcW w:w="0" w:type="auto"/>
            <w:vAlign w:val="center"/>
            <w:hideMark/>
          </w:tcPr>
          <w:p w14:paraId="0BD25F2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COLUMNA CERVICAL</w:t>
            </w:r>
          </w:p>
        </w:tc>
        <w:tc>
          <w:tcPr>
            <w:tcW w:w="0" w:type="auto"/>
            <w:vAlign w:val="center"/>
            <w:hideMark/>
          </w:tcPr>
          <w:p w14:paraId="2099952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EFB597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0629570" w14:textId="77777777" w:rsidTr="001C5A64">
        <w:trPr>
          <w:trHeight w:val="20"/>
        </w:trPr>
        <w:tc>
          <w:tcPr>
            <w:tcW w:w="0" w:type="auto"/>
            <w:vAlign w:val="center"/>
            <w:hideMark/>
          </w:tcPr>
          <w:p w14:paraId="7AB0C8C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298</w:t>
            </w:r>
          </w:p>
        </w:tc>
        <w:tc>
          <w:tcPr>
            <w:tcW w:w="0" w:type="auto"/>
            <w:noWrap/>
            <w:vAlign w:val="center"/>
            <w:hideMark/>
          </w:tcPr>
          <w:p w14:paraId="6B13C1C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6FFCD0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871020</w:t>
            </w:r>
          </w:p>
        </w:tc>
        <w:tc>
          <w:tcPr>
            <w:tcW w:w="0" w:type="auto"/>
            <w:vAlign w:val="center"/>
            <w:hideMark/>
          </w:tcPr>
          <w:p w14:paraId="50E99B6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COLUMNA TORÁCICA</w:t>
            </w:r>
          </w:p>
        </w:tc>
        <w:tc>
          <w:tcPr>
            <w:tcW w:w="0" w:type="auto"/>
            <w:vAlign w:val="center"/>
            <w:hideMark/>
          </w:tcPr>
          <w:p w14:paraId="2CFC7CA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D46637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E50F9E4" w14:textId="77777777" w:rsidTr="001C5A64">
        <w:trPr>
          <w:trHeight w:val="20"/>
        </w:trPr>
        <w:tc>
          <w:tcPr>
            <w:tcW w:w="0" w:type="auto"/>
            <w:vAlign w:val="center"/>
            <w:hideMark/>
          </w:tcPr>
          <w:p w14:paraId="210BAF0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299</w:t>
            </w:r>
          </w:p>
        </w:tc>
        <w:tc>
          <w:tcPr>
            <w:tcW w:w="0" w:type="auto"/>
            <w:noWrap/>
            <w:vAlign w:val="center"/>
            <w:hideMark/>
          </w:tcPr>
          <w:p w14:paraId="5845472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74C766D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871030</w:t>
            </w:r>
          </w:p>
        </w:tc>
        <w:tc>
          <w:tcPr>
            <w:tcW w:w="0" w:type="auto"/>
            <w:vAlign w:val="center"/>
            <w:hideMark/>
          </w:tcPr>
          <w:p w14:paraId="20C0ADA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COLUMNA DORSOLUMBAR</w:t>
            </w:r>
          </w:p>
        </w:tc>
        <w:tc>
          <w:tcPr>
            <w:tcW w:w="0" w:type="auto"/>
            <w:vAlign w:val="center"/>
            <w:hideMark/>
          </w:tcPr>
          <w:p w14:paraId="1AD3BDF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82B405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C4B1E15" w14:textId="77777777" w:rsidTr="001C5A64">
        <w:trPr>
          <w:trHeight w:val="20"/>
        </w:trPr>
        <w:tc>
          <w:tcPr>
            <w:tcW w:w="0" w:type="auto"/>
            <w:vAlign w:val="center"/>
            <w:hideMark/>
          </w:tcPr>
          <w:p w14:paraId="438F6BF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300</w:t>
            </w:r>
          </w:p>
        </w:tc>
        <w:tc>
          <w:tcPr>
            <w:tcW w:w="0" w:type="auto"/>
            <w:noWrap/>
            <w:vAlign w:val="center"/>
            <w:hideMark/>
          </w:tcPr>
          <w:p w14:paraId="702D5E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178DA12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871040</w:t>
            </w:r>
          </w:p>
        </w:tc>
        <w:tc>
          <w:tcPr>
            <w:tcW w:w="0" w:type="auto"/>
            <w:vAlign w:val="center"/>
            <w:hideMark/>
          </w:tcPr>
          <w:p w14:paraId="2F6BDEF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COLUMNA LUMBOSACRA</w:t>
            </w:r>
          </w:p>
        </w:tc>
        <w:tc>
          <w:tcPr>
            <w:tcW w:w="0" w:type="auto"/>
            <w:vAlign w:val="center"/>
            <w:hideMark/>
          </w:tcPr>
          <w:p w14:paraId="58563B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F362C3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D9A263F" w14:textId="77777777" w:rsidTr="001C5A64">
        <w:trPr>
          <w:trHeight w:val="20"/>
        </w:trPr>
        <w:tc>
          <w:tcPr>
            <w:tcW w:w="0" w:type="auto"/>
            <w:vAlign w:val="center"/>
            <w:hideMark/>
          </w:tcPr>
          <w:p w14:paraId="48CDFF3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301</w:t>
            </w:r>
          </w:p>
        </w:tc>
        <w:tc>
          <w:tcPr>
            <w:tcW w:w="0" w:type="auto"/>
            <w:noWrap/>
            <w:vAlign w:val="center"/>
            <w:hideMark/>
          </w:tcPr>
          <w:p w14:paraId="21C5D1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D0D9A7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871050</w:t>
            </w:r>
          </w:p>
        </w:tc>
        <w:tc>
          <w:tcPr>
            <w:tcW w:w="0" w:type="auto"/>
            <w:vAlign w:val="center"/>
            <w:hideMark/>
          </w:tcPr>
          <w:p w14:paraId="4DEC3CB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SACRO CÓCCIX</w:t>
            </w:r>
          </w:p>
        </w:tc>
        <w:tc>
          <w:tcPr>
            <w:tcW w:w="0" w:type="auto"/>
            <w:vAlign w:val="center"/>
            <w:hideMark/>
          </w:tcPr>
          <w:p w14:paraId="7AE1549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1776CE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E9AAC91" w14:textId="77777777" w:rsidTr="001C5A64">
        <w:trPr>
          <w:trHeight w:val="20"/>
        </w:trPr>
        <w:tc>
          <w:tcPr>
            <w:tcW w:w="0" w:type="auto"/>
            <w:vAlign w:val="center"/>
            <w:hideMark/>
          </w:tcPr>
          <w:p w14:paraId="2DBA258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302</w:t>
            </w:r>
          </w:p>
        </w:tc>
        <w:tc>
          <w:tcPr>
            <w:tcW w:w="0" w:type="auto"/>
            <w:noWrap/>
            <w:vAlign w:val="center"/>
            <w:hideMark/>
          </w:tcPr>
          <w:p w14:paraId="593EF3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5F02043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871091</w:t>
            </w:r>
          </w:p>
        </w:tc>
        <w:tc>
          <w:tcPr>
            <w:tcW w:w="0" w:type="auto"/>
            <w:vAlign w:val="center"/>
            <w:hideMark/>
          </w:tcPr>
          <w:p w14:paraId="6B6899E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ARTICULACIONES SACROILIACAS</w:t>
            </w:r>
          </w:p>
        </w:tc>
        <w:tc>
          <w:tcPr>
            <w:tcW w:w="0" w:type="auto"/>
            <w:vAlign w:val="center"/>
            <w:hideMark/>
          </w:tcPr>
          <w:p w14:paraId="26E530A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188225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45C22B8" w14:textId="77777777" w:rsidTr="001C5A64">
        <w:trPr>
          <w:trHeight w:val="20"/>
        </w:trPr>
        <w:tc>
          <w:tcPr>
            <w:tcW w:w="0" w:type="auto"/>
            <w:vAlign w:val="center"/>
            <w:hideMark/>
          </w:tcPr>
          <w:p w14:paraId="2EDAF04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303</w:t>
            </w:r>
          </w:p>
        </w:tc>
        <w:tc>
          <w:tcPr>
            <w:tcW w:w="0" w:type="auto"/>
            <w:noWrap/>
            <w:vAlign w:val="center"/>
            <w:hideMark/>
          </w:tcPr>
          <w:p w14:paraId="2041613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073C1B8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871111</w:t>
            </w:r>
          </w:p>
        </w:tc>
        <w:tc>
          <w:tcPr>
            <w:tcW w:w="0" w:type="auto"/>
            <w:vAlign w:val="center"/>
            <w:hideMark/>
          </w:tcPr>
          <w:p w14:paraId="27F8F6F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REJA COSTAL</w:t>
            </w:r>
          </w:p>
        </w:tc>
        <w:tc>
          <w:tcPr>
            <w:tcW w:w="0" w:type="auto"/>
            <w:vAlign w:val="center"/>
            <w:hideMark/>
          </w:tcPr>
          <w:p w14:paraId="152825C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03ECD7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A5DF12C" w14:textId="77777777" w:rsidTr="001C5A64">
        <w:trPr>
          <w:trHeight w:val="20"/>
        </w:trPr>
        <w:tc>
          <w:tcPr>
            <w:tcW w:w="0" w:type="auto"/>
            <w:vAlign w:val="center"/>
            <w:hideMark/>
          </w:tcPr>
          <w:p w14:paraId="1DACCF4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304</w:t>
            </w:r>
          </w:p>
        </w:tc>
        <w:tc>
          <w:tcPr>
            <w:tcW w:w="0" w:type="auto"/>
            <w:noWrap/>
            <w:vAlign w:val="center"/>
            <w:hideMark/>
          </w:tcPr>
          <w:p w14:paraId="09998A6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625E50B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871121</w:t>
            </w:r>
          </w:p>
        </w:tc>
        <w:tc>
          <w:tcPr>
            <w:tcW w:w="0" w:type="auto"/>
            <w:vAlign w:val="center"/>
            <w:hideMark/>
          </w:tcPr>
          <w:p w14:paraId="574ADC5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TÓRAX (P.A. O A.P. Y LATERAL, DECÚBITO LATERAL, OBLICUAS O LATERAL)</w:t>
            </w:r>
          </w:p>
        </w:tc>
        <w:tc>
          <w:tcPr>
            <w:tcW w:w="0" w:type="auto"/>
            <w:vAlign w:val="center"/>
            <w:hideMark/>
          </w:tcPr>
          <w:p w14:paraId="6DF3AC0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81A774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B202BD4" w14:textId="77777777" w:rsidTr="001C5A64">
        <w:trPr>
          <w:trHeight w:val="20"/>
        </w:trPr>
        <w:tc>
          <w:tcPr>
            <w:tcW w:w="0" w:type="auto"/>
            <w:vAlign w:val="center"/>
            <w:hideMark/>
          </w:tcPr>
          <w:p w14:paraId="30FA08C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305</w:t>
            </w:r>
          </w:p>
        </w:tc>
        <w:tc>
          <w:tcPr>
            <w:tcW w:w="0" w:type="auto"/>
            <w:noWrap/>
            <w:vAlign w:val="center"/>
            <w:hideMark/>
          </w:tcPr>
          <w:p w14:paraId="0330052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64416B0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872002</w:t>
            </w:r>
          </w:p>
        </w:tc>
        <w:tc>
          <w:tcPr>
            <w:tcW w:w="0" w:type="auto"/>
            <w:vAlign w:val="center"/>
            <w:hideMark/>
          </w:tcPr>
          <w:p w14:paraId="3CB2B8B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ABDOMEN SIMPLE</w:t>
            </w:r>
          </w:p>
        </w:tc>
        <w:tc>
          <w:tcPr>
            <w:tcW w:w="0" w:type="auto"/>
            <w:vAlign w:val="center"/>
            <w:hideMark/>
          </w:tcPr>
          <w:p w14:paraId="2F64390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2ED0D3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A3CB3F6" w14:textId="77777777" w:rsidTr="001C5A64">
        <w:trPr>
          <w:trHeight w:val="20"/>
        </w:trPr>
        <w:tc>
          <w:tcPr>
            <w:tcW w:w="0" w:type="auto"/>
            <w:vAlign w:val="center"/>
            <w:hideMark/>
          </w:tcPr>
          <w:p w14:paraId="2C3E36B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306</w:t>
            </w:r>
          </w:p>
        </w:tc>
        <w:tc>
          <w:tcPr>
            <w:tcW w:w="0" w:type="auto"/>
            <w:noWrap/>
            <w:vAlign w:val="center"/>
            <w:hideMark/>
          </w:tcPr>
          <w:p w14:paraId="69C6B8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07A1813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872011</w:t>
            </w:r>
          </w:p>
        </w:tc>
        <w:tc>
          <w:tcPr>
            <w:tcW w:w="0" w:type="auto"/>
            <w:vAlign w:val="center"/>
            <w:hideMark/>
          </w:tcPr>
          <w:p w14:paraId="59E6C59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ABDOMEN SIMPLE CON PROYECCIONES ADICIONALES (SERIE DE ABDOMEN AGUDO)</w:t>
            </w:r>
          </w:p>
        </w:tc>
        <w:tc>
          <w:tcPr>
            <w:tcW w:w="0" w:type="auto"/>
            <w:vAlign w:val="center"/>
            <w:hideMark/>
          </w:tcPr>
          <w:p w14:paraId="0537FF7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04F38A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9140119" w14:textId="77777777" w:rsidTr="001C5A64">
        <w:trPr>
          <w:trHeight w:val="20"/>
        </w:trPr>
        <w:tc>
          <w:tcPr>
            <w:tcW w:w="0" w:type="auto"/>
            <w:vAlign w:val="center"/>
            <w:hideMark/>
          </w:tcPr>
          <w:p w14:paraId="55D0A9A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307</w:t>
            </w:r>
          </w:p>
        </w:tc>
        <w:tc>
          <w:tcPr>
            <w:tcW w:w="0" w:type="auto"/>
            <w:noWrap/>
            <w:vAlign w:val="center"/>
            <w:hideMark/>
          </w:tcPr>
          <w:p w14:paraId="410A2C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E54AF7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873002</w:t>
            </w:r>
          </w:p>
        </w:tc>
        <w:tc>
          <w:tcPr>
            <w:tcW w:w="0" w:type="auto"/>
            <w:vAlign w:val="center"/>
            <w:hideMark/>
          </w:tcPr>
          <w:p w14:paraId="51DB831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HUESOS LARGOS SERIE COMPLETA (ESQUELETO AXIAL Y APENDICULAR)</w:t>
            </w:r>
          </w:p>
        </w:tc>
        <w:tc>
          <w:tcPr>
            <w:tcW w:w="0" w:type="auto"/>
            <w:vAlign w:val="center"/>
            <w:hideMark/>
          </w:tcPr>
          <w:p w14:paraId="6D4067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ADD5BB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0872386" w14:textId="77777777" w:rsidTr="001C5A64">
        <w:trPr>
          <w:trHeight w:val="20"/>
        </w:trPr>
        <w:tc>
          <w:tcPr>
            <w:tcW w:w="0" w:type="auto"/>
            <w:vAlign w:val="center"/>
            <w:hideMark/>
          </w:tcPr>
          <w:p w14:paraId="0F7B0D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308</w:t>
            </w:r>
          </w:p>
        </w:tc>
        <w:tc>
          <w:tcPr>
            <w:tcW w:w="0" w:type="auto"/>
            <w:noWrap/>
            <w:vAlign w:val="center"/>
            <w:hideMark/>
          </w:tcPr>
          <w:p w14:paraId="7ECE274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45C6920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873004</w:t>
            </w:r>
          </w:p>
        </w:tc>
        <w:tc>
          <w:tcPr>
            <w:tcW w:w="0" w:type="auto"/>
            <w:vAlign w:val="center"/>
            <w:hideMark/>
          </w:tcPr>
          <w:p w14:paraId="6DDD2DD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PARA DETECTAR EDAD ÓSEA [CARPOGRAMA]</w:t>
            </w:r>
          </w:p>
        </w:tc>
        <w:tc>
          <w:tcPr>
            <w:tcW w:w="0" w:type="auto"/>
            <w:vAlign w:val="center"/>
            <w:hideMark/>
          </w:tcPr>
          <w:p w14:paraId="5933C73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26ED25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DD4AD89" w14:textId="77777777" w:rsidTr="001C5A64">
        <w:trPr>
          <w:trHeight w:val="20"/>
        </w:trPr>
        <w:tc>
          <w:tcPr>
            <w:tcW w:w="0" w:type="auto"/>
            <w:vAlign w:val="center"/>
            <w:hideMark/>
          </w:tcPr>
          <w:p w14:paraId="3B6AAB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309</w:t>
            </w:r>
          </w:p>
        </w:tc>
        <w:tc>
          <w:tcPr>
            <w:tcW w:w="0" w:type="auto"/>
            <w:noWrap/>
            <w:vAlign w:val="center"/>
            <w:hideMark/>
          </w:tcPr>
          <w:p w14:paraId="0631676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0594F3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873111</w:t>
            </w:r>
          </w:p>
        </w:tc>
        <w:tc>
          <w:tcPr>
            <w:tcW w:w="0" w:type="auto"/>
            <w:vAlign w:val="center"/>
            <w:hideMark/>
          </w:tcPr>
          <w:p w14:paraId="6D408E3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OMOPLATO</w:t>
            </w:r>
          </w:p>
        </w:tc>
        <w:tc>
          <w:tcPr>
            <w:tcW w:w="0" w:type="auto"/>
            <w:vAlign w:val="center"/>
            <w:hideMark/>
          </w:tcPr>
          <w:p w14:paraId="609C34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39A344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1D0C100" w14:textId="77777777" w:rsidTr="001C5A64">
        <w:trPr>
          <w:trHeight w:val="20"/>
        </w:trPr>
        <w:tc>
          <w:tcPr>
            <w:tcW w:w="0" w:type="auto"/>
            <w:vAlign w:val="center"/>
            <w:hideMark/>
          </w:tcPr>
          <w:p w14:paraId="531232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310</w:t>
            </w:r>
          </w:p>
        </w:tc>
        <w:tc>
          <w:tcPr>
            <w:tcW w:w="0" w:type="auto"/>
            <w:noWrap/>
            <w:vAlign w:val="center"/>
            <w:hideMark/>
          </w:tcPr>
          <w:p w14:paraId="7C28D2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451911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873112</w:t>
            </w:r>
          </w:p>
        </w:tc>
        <w:tc>
          <w:tcPr>
            <w:tcW w:w="0" w:type="auto"/>
            <w:vAlign w:val="center"/>
            <w:hideMark/>
          </w:tcPr>
          <w:p w14:paraId="6DB46AD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CLAVICULA</w:t>
            </w:r>
          </w:p>
        </w:tc>
        <w:tc>
          <w:tcPr>
            <w:tcW w:w="0" w:type="auto"/>
            <w:vAlign w:val="center"/>
            <w:hideMark/>
          </w:tcPr>
          <w:p w14:paraId="3D72F01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D70F76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D4CDC7B" w14:textId="77777777" w:rsidTr="001C5A64">
        <w:trPr>
          <w:trHeight w:val="20"/>
        </w:trPr>
        <w:tc>
          <w:tcPr>
            <w:tcW w:w="0" w:type="auto"/>
            <w:vAlign w:val="center"/>
            <w:hideMark/>
          </w:tcPr>
          <w:p w14:paraId="7089040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311</w:t>
            </w:r>
          </w:p>
        </w:tc>
        <w:tc>
          <w:tcPr>
            <w:tcW w:w="0" w:type="auto"/>
            <w:noWrap/>
            <w:vAlign w:val="center"/>
            <w:hideMark/>
          </w:tcPr>
          <w:p w14:paraId="536C511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7D6FC36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873121</w:t>
            </w:r>
          </w:p>
        </w:tc>
        <w:tc>
          <w:tcPr>
            <w:tcW w:w="0" w:type="auto"/>
            <w:vAlign w:val="center"/>
            <w:hideMark/>
          </w:tcPr>
          <w:p w14:paraId="43A7733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HÚMERO</w:t>
            </w:r>
          </w:p>
        </w:tc>
        <w:tc>
          <w:tcPr>
            <w:tcW w:w="0" w:type="auto"/>
            <w:vAlign w:val="center"/>
            <w:hideMark/>
          </w:tcPr>
          <w:p w14:paraId="09FD20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ED144E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DFCF9AD" w14:textId="77777777" w:rsidTr="001C5A64">
        <w:trPr>
          <w:trHeight w:val="20"/>
        </w:trPr>
        <w:tc>
          <w:tcPr>
            <w:tcW w:w="0" w:type="auto"/>
            <w:vAlign w:val="center"/>
            <w:hideMark/>
          </w:tcPr>
          <w:p w14:paraId="18B34BF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312</w:t>
            </w:r>
          </w:p>
        </w:tc>
        <w:tc>
          <w:tcPr>
            <w:tcW w:w="0" w:type="auto"/>
            <w:noWrap/>
            <w:vAlign w:val="center"/>
            <w:hideMark/>
          </w:tcPr>
          <w:p w14:paraId="317681E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2A612FD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873122</w:t>
            </w:r>
          </w:p>
        </w:tc>
        <w:tc>
          <w:tcPr>
            <w:tcW w:w="0" w:type="auto"/>
            <w:vAlign w:val="center"/>
            <w:hideMark/>
          </w:tcPr>
          <w:p w14:paraId="6D7601A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ANTEBRAZO</w:t>
            </w:r>
          </w:p>
        </w:tc>
        <w:tc>
          <w:tcPr>
            <w:tcW w:w="0" w:type="auto"/>
            <w:vAlign w:val="center"/>
            <w:hideMark/>
          </w:tcPr>
          <w:p w14:paraId="632B6C9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3F1CAC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FEA34AA" w14:textId="77777777" w:rsidTr="001C5A64">
        <w:trPr>
          <w:trHeight w:val="20"/>
        </w:trPr>
        <w:tc>
          <w:tcPr>
            <w:tcW w:w="0" w:type="auto"/>
            <w:vAlign w:val="center"/>
            <w:hideMark/>
          </w:tcPr>
          <w:p w14:paraId="2D03435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313</w:t>
            </w:r>
          </w:p>
        </w:tc>
        <w:tc>
          <w:tcPr>
            <w:tcW w:w="0" w:type="auto"/>
            <w:noWrap/>
            <w:vAlign w:val="center"/>
            <w:hideMark/>
          </w:tcPr>
          <w:p w14:paraId="713AD3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78CD8AE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873204</w:t>
            </w:r>
          </w:p>
        </w:tc>
        <w:tc>
          <w:tcPr>
            <w:tcW w:w="0" w:type="auto"/>
            <w:vAlign w:val="center"/>
            <w:hideMark/>
          </w:tcPr>
          <w:p w14:paraId="0056DAC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HOMBRO</w:t>
            </w:r>
          </w:p>
        </w:tc>
        <w:tc>
          <w:tcPr>
            <w:tcW w:w="0" w:type="auto"/>
            <w:vAlign w:val="center"/>
            <w:hideMark/>
          </w:tcPr>
          <w:p w14:paraId="1F1488F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1D7692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A838B40" w14:textId="77777777" w:rsidTr="001C5A64">
        <w:trPr>
          <w:trHeight w:val="20"/>
        </w:trPr>
        <w:tc>
          <w:tcPr>
            <w:tcW w:w="0" w:type="auto"/>
            <w:vAlign w:val="center"/>
            <w:hideMark/>
          </w:tcPr>
          <w:p w14:paraId="06F357D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314</w:t>
            </w:r>
          </w:p>
        </w:tc>
        <w:tc>
          <w:tcPr>
            <w:tcW w:w="0" w:type="auto"/>
            <w:noWrap/>
            <w:vAlign w:val="center"/>
            <w:hideMark/>
          </w:tcPr>
          <w:p w14:paraId="407CC2B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0D46E5D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873205</w:t>
            </w:r>
          </w:p>
        </w:tc>
        <w:tc>
          <w:tcPr>
            <w:tcW w:w="0" w:type="auto"/>
            <w:vAlign w:val="center"/>
            <w:hideMark/>
          </w:tcPr>
          <w:p w14:paraId="73ECFAA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CODO</w:t>
            </w:r>
          </w:p>
        </w:tc>
        <w:tc>
          <w:tcPr>
            <w:tcW w:w="0" w:type="auto"/>
            <w:vAlign w:val="center"/>
            <w:hideMark/>
          </w:tcPr>
          <w:p w14:paraId="6559527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EBE02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250DBC1" w14:textId="77777777" w:rsidTr="001C5A64">
        <w:trPr>
          <w:trHeight w:val="20"/>
        </w:trPr>
        <w:tc>
          <w:tcPr>
            <w:tcW w:w="0" w:type="auto"/>
            <w:vAlign w:val="center"/>
            <w:hideMark/>
          </w:tcPr>
          <w:p w14:paraId="3381FC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315</w:t>
            </w:r>
          </w:p>
        </w:tc>
        <w:tc>
          <w:tcPr>
            <w:tcW w:w="0" w:type="auto"/>
            <w:noWrap/>
            <w:vAlign w:val="center"/>
            <w:hideMark/>
          </w:tcPr>
          <w:p w14:paraId="1CCD1E0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04065B5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873206</w:t>
            </w:r>
          </w:p>
        </w:tc>
        <w:tc>
          <w:tcPr>
            <w:tcW w:w="0" w:type="auto"/>
            <w:vAlign w:val="center"/>
            <w:hideMark/>
          </w:tcPr>
          <w:p w14:paraId="02EB268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PUÑO O MUÑECA</w:t>
            </w:r>
          </w:p>
        </w:tc>
        <w:tc>
          <w:tcPr>
            <w:tcW w:w="0" w:type="auto"/>
            <w:vAlign w:val="center"/>
            <w:hideMark/>
          </w:tcPr>
          <w:p w14:paraId="1231973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3828C6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505F441" w14:textId="77777777" w:rsidTr="001C5A64">
        <w:trPr>
          <w:trHeight w:val="20"/>
        </w:trPr>
        <w:tc>
          <w:tcPr>
            <w:tcW w:w="0" w:type="auto"/>
            <w:vAlign w:val="center"/>
            <w:hideMark/>
          </w:tcPr>
          <w:p w14:paraId="430B45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316</w:t>
            </w:r>
          </w:p>
        </w:tc>
        <w:tc>
          <w:tcPr>
            <w:tcW w:w="0" w:type="auto"/>
            <w:noWrap/>
            <w:vAlign w:val="center"/>
            <w:hideMark/>
          </w:tcPr>
          <w:p w14:paraId="2276C0F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40D52EF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873210</w:t>
            </w:r>
          </w:p>
        </w:tc>
        <w:tc>
          <w:tcPr>
            <w:tcW w:w="0" w:type="auto"/>
            <w:vAlign w:val="center"/>
            <w:hideMark/>
          </w:tcPr>
          <w:p w14:paraId="4D77FA9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MANO</w:t>
            </w:r>
          </w:p>
        </w:tc>
        <w:tc>
          <w:tcPr>
            <w:tcW w:w="0" w:type="auto"/>
            <w:vAlign w:val="center"/>
            <w:hideMark/>
          </w:tcPr>
          <w:p w14:paraId="0ED587E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0CAF4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DB5B2F1" w14:textId="77777777" w:rsidTr="001C5A64">
        <w:trPr>
          <w:trHeight w:val="20"/>
        </w:trPr>
        <w:tc>
          <w:tcPr>
            <w:tcW w:w="0" w:type="auto"/>
            <w:vAlign w:val="center"/>
            <w:hideMark/>
          </w:tcPr>
          <w:p w14:paraId="00784B4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317</w:t>
            </w:r>
          </w:p>
        </w:tc>
        <w:tc>
          <w:tcPr>
            <w:tcW w:w="0" w:type="auto"/>
            <w:noWrap/>
            <w:vAlign w:val="center"/>
            <w:hideMark/>
          </w:tcPr>
          <w:p w14:paraId="21EC27A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7BBAE5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873306</w:t>
            </w:r>
          </w:p>
        </w:tc>
        <w:tc>
          <w:tcPr>
            <w:tcW w:w="0" w:type="auto"/>
            <w:vAlign w:val="center"/>
            <w:hideMark/>
          </w:tcPr>
          <w:p w14:paraId="4C07FEE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PANORÁMICA DE MIEMBROS INFERIORES (GONIOMETRÍA U ORTOGRAMA), EN FORMATO 14" X 17" (NIÑOS)</w:t>
            </w:r>
          </w:p>
        </w:tc>
        <w:tc>
          <w:tcPr>
            <w:tcW w:w="0" w:type="auto"/>
            <w:vAlign w:val="center"/>
            <w:hideMark/>
          </w:tcPr>
          <w:p w14:paraId="69CBE3E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DF3D1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6882802" w14:textId="77777777" w:rsidTr="001C5A64">
        <w:trPr>
          <w:trHeight w:val="20"/>
        </w:trPr>
        <w:tc>
          <w:tcPr>
            <w:tcW w:w="0" w:type="auto"/>
            <w:vAlign w:val="center"/>
            <w:hideMark/>
          </w:tcPr>
          <w:p w14:paraId="5E9E7C7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318</w:t>
            </w:r>
          </w:p>
        </w:tc>
        <w:tc>
          <w:tcPr>
            <w:tcW w:w="0" w:type="auto"/>
            <w:noWrap/>
            <w:vAlign w:val="center"/>
            <w:hideMark/>
          </w:tcPr>
          <w:p w14:paraId="01192AC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D8A2C4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873312</w:t>
            </w:r>
          </w:p>
        </w:tc>
        <w:tc>
          <w:tcPr>
            <w:tcW w:w="0" w:type="auto"/>
            <w:vAlign w:val="center"/>
            <w:hideMark/>
          </w:tcPr>
          <w:p w14:paraId="78D20E9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FÉMUR (AP, LATERAL)</w:t>
            </w:r>
          </w:p>
        </w:tc>
        <w:tc>
          <w:tcPr>
            <w:tcW w:w="0" w:type="auto"/>
            <w:vAlign w:val="center"/>
            <w:hideMark/>
          </w:tcPr>
          <w:p w14:paraId="2D8697E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F7DC1F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8AC3F07" w14:textId="77777777" w:rsidTr="001C5A64">
        <w:trPr>
          <w:trHeight w:val="20"/>
        </w:trPr>
        <w:tc>
          <w:tcPr>
            <w:tcW w:w="0" w:type="auto"/>
            <w:vAlign w:val="center"/>
            <w:hideMark/>
          </w:tcPr>
          <w:p w14:paraId="20739C6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319</w:t>
            </w:r>
          </w:p>
        </w:tc>
        <w:tc>
          <w:tcPr>
            <w:tcW w:w="0" w:type="auto"/>
            <w:noWrap/>
            <w:vAlign w:val="center"/>
            <w:hideMark/>
          </w:tcPr>
          <w:p w14:paraId="0E4521A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0D28902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873313</w:t>
            </w:r>
          </w:p>
        </w:tc>
        <w:tc>
          <w:tcPr>
            <w:tcW w:w="0" w:type="auto"/>
            <w:vAlign w:val="center"/>
            <w:hideMark/>
          </w:tcPr>
          <w:p w14:paraId="68301B5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PIERNA (AP, LATERAL)</w:t>
            </w:r>
          </w:p>
        </w:tc>
        <w:tc>
          <w:tcPr>
            <w:tcW w:w="0" w:type="auto"/>
            <w:vAlign w:val="center"/>
            <w:hideMark/>
          </w:tcPr>
          <w:p w14:paraId="189692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389CD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42D8DB8" w14:textId="77777777" w:rsidTr="001C5A64">
        <w:trPr>
          <w:trHeight w:val="20"/>
        </w:trPr>
        <w:tc>
          <w:tcPr>
            <w:tcW w:w="0" w:type="auto"/>
            <w:vAlign w:val="center"/>
            <w:hideMark/>
          </w:tcPr>
          <w:p w14:paraId="42FAC6E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320</w:t>
            </w:r>
          </w:p>
        </w:tc>
        <w:tc>
          <w:tcPr>
            <w:tcW w:w="0" w:type="auto"/>
            <w:noWrap/>
            <w:vAlign w:val="center"/>
            <w:hideMark/>
          </w:tcPr>
          <w:p w14:paraId="29ADAA8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06745E6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873333</w:t>
            </w:r>
          </w:p>
        </w:tc>
        <w:tc>
          <w:tcPr>
            <w:tcW w:w="0" w:type="auto"/>
            <w:vAlign w:val="center"/>
            <w:hideMark/>
          </w:tcPr>
          <w:p w14:paraId="395763D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PIE (AP, LATERAL Y OBLICUA)</w:t>
            </w:r>
          </w:p>
        </w:tc>
        <w:tc>
          <w:tcPr>
            <w:tcW w:w="0" w:type="auto"/>
            <w:vAlign w:val="center"/>
            <w:hideMark/>
          </w:tcPr>
          <w:p w14:paraId="689D628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8D9BCD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5D5F591" w14:textId="77777777" w:rsidTr="001C5A64">
        <w:trPr>
          <w:trHeight w:val="20"/>
        </w:trPr>
        <w:tc>
          <w:tcPr>
            <w:tcW w:w="0" w:type="auto"/>
            <w:vAlign w:val="center"/>
            <w:hideMark/>
          </w:tcPr>
          <w:p w14:paraId="72A2A5F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321</w:t>
            </w:r>
          </w:p>
        </w:tc>
        <w:tc>
          <w:tcPr>
            <w:tcW w:w="0" w:type="auto"/>
            <w:noWrap/>
            <w:vAlign w:val="center"/>
            <w:hideMark/>
          </w:tcPr>
          <w:p w14:paraId="64C67BB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2D857DF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873335</w:t>
            </w:r>
          </w:p>
        </w:tc>
        <w:tc>
          <w:tcPr>
            <w:tcW w:w="0" w:type="auto"/>
            <w:vAlign w:val="center"/>
            <w:hideMark/>
          </w:tcPr>
          <w:p w14:paraId="753F309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CALCÁNEO (AXIAL Y LATERAL)</w:t>
            </w:r>
          </w:p>
        </w:tc>
        <w:tc>
          <w:tcPr>
            <w:tcW w:w="0" w:type="auto"/>
            <w:vAlign w:val="center"/>
            <w:hideMark/>
          </w:tcPr>
          <w:p w14:paraId="14372C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3BF88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1E03570" w14:textId="77777777" w:rsidTr="001C5A64">
        <w:trPr>
          <w:trHeight w:val="20"/>
        </w:trPr>
        <w:tc>
          <w:tcPr>
            <w:tcW w:w="0" w:type="auto"/>
            <w:vAlign w:val="center"/>
            <w:hideMark/>
          </w:tcPr>
          <w:p w14:paraId="7C3A692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322</w:t>
            </w:r>
          </w:p>
        </w:tc>
        <w:tc>
          <w:tcPr>
            <w:tcW w:w="0" w:type="auto"/>
            <w:noWrap/>
            <w:vAlign w:val="center"/>
            <w:hideMark/>
          </w:tcPr>
          <w:p w14:paraId="67E1072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EDD866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873411</w:t>
            </w:r>
          </w:p>
        </w:tc>
        <w:tc>
          <w:tcPr>
            <w:tcW w:w="0" w:type="auto"/>
            <w:vAlign w:val="center"/>
            <w:hideMark/>
          </w:tcPr>
          <w:p w14:paraId="53798EE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CADERA O ARTICULACIÓN COXO-FEMORAL (AP, LATERAL)</w:t>
            </w:r>
          </w:p>
        </w:tc>
        <w:tc>
          <w:tcPr>
            <w:tcW w:w="0" w:type="auto"/>
            <w:vAlign w:val="center"/>
            <w:hideMark/>
          </w:tcPr>
          <w:p w14:paraId="796B44C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33B38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F8B556B" w14:textId="77777777" w:rsidTr="001C5A64">
        <w:trPr>
          <w:trHeight w:val="20"/>
        </w:trPr>
        <w:tc>
          <w:tcPr>
            <w:tcW w:w="0" w:type="auto"/>
            <w:vAlign w:val="center"/>
            <w:hideMark/>
          </w:tcPr>
          <w:p w14:paraId="016ED0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323</w:t>
            </w:r>
          </w:p>
        </w:tc>
        <w:tc>
          <w:tcPr>
            <w:tcW w:w="0" w:type="auto"/>
            <w:noWrap/>
            <w:vAlign w:val="center"/>
            <w:hideMark/>
          </w:tcPr>
          <w:p w14:paraId="1344447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D02368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873420</w:t>
            </w:r>
          </w:p>
        </w:tc>
        <w:tc>
          <w:tcPr>
            <w:tcW w:w="0" w:type="auto"/>
            <w:vAlign w:val="center"/>
            <w:hideMark/>
          </w:tcPr>
          <w:p w14:paraId="18F2ED7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RODILLA (AP, LATERAL)</w:t>
            </w:r>
          </w:p>
        </w:tc>
        <w:tc>
          <w:tcPr>
            <w:tcW w:w="0" w:type="auto"/>
            <w:vAlign w:val="center"/>
            <w:hideMark/>
          </w:tcPr>
          <w:p w14:paraId="3A8BC4B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F078BC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1BF8EFB" w14:textId="77777777" w:rsidTr="001C5A64">
        <w:trPr>
          <w:trHeight w:val="20"/>
        </w:trPr>
        <w:tc>
          <w:tcPr>
            <w:tcW w:w="0" w:type="auto"/>
            <w:vAlign w:val="center"/>
            <w:hideMark/>
          </w:tcPr>
          <w:p w14:paraId="1F58E62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324</w:t>
            </w:r>
          </w:p>
        </w:tc>
        <w:tc>
          <w:tcPr>
            <w:tcW w:w="0" w:type="auto"/>
            <w:noWrap/>
            <w:vAlign w:val="center"/>
            <w:hideMark/>
          </w:tcPr>
          <w:p w14:paraId="3083336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456BA5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873422</w:t>
            </w:r>
          </w:p>
        </w:tc>
        <w:tc>
          <w:tcPr>
            <w:tcW w:w="0" w:type="auto"/>
            <w:vAlign w:val="center"/>
            <w:hideMark/>
          </w:tcPr>
          <w:p w14:paraId="7E37C55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RODILLAS COMPARATIVAS POSICIÓN VERTICAL (ÚNICAMENTE VISTA ANTEROPOSTERIOR)</w:t>
            </w:r>
          </w:p>
        </w:tc>
        <w:tc>
          <w:tcPr>
            <w:tcW w:w="0" w:type="auto"/>
            <w:vAlign w:val="center"/>
            <w:hideMark/>
          </w:tcPr>
          <w:p w14:paraId="3C999E3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C57DC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46A13CF" w14:textId="77777777" w:rsidTr="001C5A64">
        <w:trPr>
          <w:trHeight w:val="20"/>
        </w:trPr>
        <w:tc>
          <w:tcPr>
            <w:tcW w:w="0" w:type="auto"/>
            <w:vAlign w:val="center"/>
            <w:hideMark/>
          </w:tcPr>
          <w:p w14:paraId="2CDCDE4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325</w:t>
            </w:r>
          </w:p>
        </w:tc>
        <w:tc>
          <w:tcPr>
            <w:tcW w:w="0" w:type="auto"/>
            <w:noWrap/>
            <w:vAlign w:val="center"/>
            <w:hideMark/>
          </w:tcPr>
          <w:p w14:paraId="3047C18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4BD92FD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873423</w:t>
            </w:r>
          </w:p>
        </w:tc>
        <w:tc>
          <w:tcPr>
            <w:tcW w:w="0" w:type="auto"/>
            <w:vAlign w:val="center"/>
            <w:hideMark/>
          </w:tcPr>
          <w:p w14:paraId="660C267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TANGENCIAL O AXIAL DE RÓTULA</w:t>
            </w:r>
          </w:p>
        </w:tc>
        <w:tc>
          <w:tcPr>
            <w:tcW w:w="0" w:type="auto"/>
            <w:vAlign w:val="center"/>
            <w:hideMark/>
          </w:tcPr>
          <w:p w14:paraId="7B2D60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6E6843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5B01C3C" w14:textId="77777777" w:rsidTr="001C5A64">
        <w:trPr>
          <w:trHeight w:val="20"/>
        </w:trPr>
        <w:tc>
          <w:tcPr>
            <w:tcW w:w="0" w:type="auto"/>
            <w:vAlign w:val="center"/>
            <w:hideMark/>
          </w:tcPr>
          <w:p w14:paraId="1486B50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326</w:t>
            </w:r>
          </w:p>
        </w:tc>
        <w:tc>
          <w:tcPr>
            <w:tcW w:w="0" w:type="auto"/>
            <w:noWrap/>
            <w:vAlign w:val="center"/>
            <w:hideMark/>
          </w:tcPr>
          <w:p w14:paraId="0EDBBCA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1EE1878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873431</w:t>
            </w:r>
          </w:p>
        </w:tc>
        <w:tc>
          <w:tcPr>
            <w:tcW w:w="0" w:type="auto"/>
            <w:vAlign w:val="center"/>
            <w:hideMark/>
          </w:tcPr>
          <w:p w14:paraId="4D19CBC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RADIOGRAFÍA DE TOBILLO (AP, LATERAL Y ROTACIÓN INTERNA)</w:t>
            </w:r>
          </w:p>
        </w:tc>
        <w:tc>
          <w:tcPr>
            <w:tcW w:w="0" w:type="auto"/>
            <w:vAlign w:val="center"/>
            <w:hideMark/>
          </w:tcPr>
          <w:p w14:paraId="71AB0A1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9AF508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294258B" w14:textId="77777777" w:rsidTr="001C5A64">
        <w:trPr>
          <w:trHeight w:val="20"/>
        </w:trPr>
        <w:tc>
          <w:tcPr>
            <w:tcW w:w="0" w:type="auto"/>
            <w:vAlign w:val="center"/>
            <w:hideMark/>
          </w:tcPr>
          <w:p w14:paraId="30380C8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327</w:t>
            </w:r>
          </w:p>
        </w:tc>
        <w:tc>
          <w:tcPr>
            <w:tcW w:w="0" w:type="auto"/>
            <w:noWrap/>
            <w:vAlign w:val="center"/>
            <w:hideMark/>
          </w:tcPr>
          <w:p w14:paraId="7146667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4D6F7D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873501</w:t>
            </w:r>
          </w:p>
        </w:tc>
        <w:tc>
          <w:tcPr>
            <w:tcW w:w="0" w:type="auto"/>
            <w:vAlign w:val="center"/>
            <w:hideMark/>
          </w:tcPr>
          <w:p w14:paraId="35EEEDE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FLUOROSCOPIA COMO GUÍA PARA PROCEDIMIENTOS</w:t>
            </w:r>
          </w:p>
        </w:tc>
        <w:tc>
          <w:tcPr>
            <w:tcW w:w="0" w:type="auto"/>
            <w:vAlign w:val="center"/>
            <w:hideMark/>
          </w:tcPr>
          <w:p w14:paraId="2A29F8A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73620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6100ACC" w14:textId="77777777" w:rsidTr="001C5A64">
        <w:trPr>
          <w:trHeight w:val="20"/>
        </w:trPr>
        <w:tc>
          <w:tcPr>
            <w:tcW w:w="0" w:type="auto"/>
            <w:vAlign w:val="center"/>
            <w:hideMark/>
          </w:tcPr>
          <w:p w14:paraId="687128A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328</w:t>
            </w:r>
          </w:p>
        </w:tc>
        <w:tc>
          <w:tcPr>
            <w:tcW w:w="0" w:type="auto"/>
            <w:noWrap/>
            <w:vAlign w:val="center"/>
            <w:hideMark/>
          </w:tcPr>
          <w:p w14:paraId="583067E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540DEFD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879111</w:t>
            </w:r>
          </w:p>
        </w:tc>
        <w:tc>
          <w:tcPr>
            <w:tcW w:w="0" w:type="auto"/>
            <w:vAlign w:val="center"/>
            <w:hideMark/>
          </w:tcPr>
          <w:p w14:paraId="35B6E16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CRÁNEO SIMPLE</w:t>
            </w:r>
          </w:p>
        </w:tc>
        <w:tc>
          <w:tcPr>
            <w:tcW w:w="0" w:type="auto"/>
            <w:vAlign w:val="center"/>
            <w:hideMark/>
          </w:tcPr>
          <w:p w14:paraId="43F2CFA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515880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B3B90E2" w14:textId="77777777" w:rsidTr="001C5A64">
        <w:trPr>
          <w:trHeight w:val="20"/>
        </w:trPr>
        <w:tc>
          <w:tcPr>
            <w:tcW w:w="0" w:type="auto"/>
            <w:vAlign w:val="center"/>
            <w:hideMark/>
          </w:tcPr>
          <w:p w14:paraId="207B0BE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329</w:t>
            </w:r>
          </w:p>
        </w:tc>
        <w:tc>
          <w:tcPr>
            <w:tcW w:w="0" w:type="auto"/>
            <w:noWrap/>
            <w:vAlign w:val="center"/>
            <w:hideMark/>
          </w:tcPr>
          <w:p w14:paraId="2B85587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59EBC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879112</w:t>
            </w:r>
          </w:p>
        </w:tc>
        <w:tc>
          <w:tcPr>
            <w:tcW w:w="0" w:type="auto"/>
            <w:vAlign w:val="center"/>
            <w:hideMark/>
          </w:tcPr>
          <w:p w14:paraId="25B6E3E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CRÁNEO CON CONTRASTE</w:t>
            </w:r>
          </w:p>
        </w:tc>
        <w:tc>
          <w:tcPr>
            <w:tcW w:w="0" w:type="auto"/>
            <w:vAlign w:val="center"/>
            <w:hideMark/>
          </w:tcPr>
          <w:p w14:paraId="7450C01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8E7447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8BA70AF" w14:textId="77777777" w:rsidTr="001C5A64">
        <w:trPr>
          <w:trHeight w:val="20"/>
        </w:trPr>
        <w:tc>
          <w:tcPr>
            <w:tcW w:w="0" w:type="auto"/>
            <w:vAlign w:val="center"/>
            <w:hideMark/>
          </w:tcPr>
          <w:p w14:paraId="7731F24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330</w:t>
            </w:r>
          </w:p>
        </w:tc>
        <w:tc>
          <w:tcPr>
            <w:tcW w:w="0" w:type="auto"/>
            <w:noWrap/>
            <w:vAlign w:val="center"/>
            <w:hideMark/>
          </w:tcPr>
          <w:p w14:paraId="5228BF9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004B2B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879113</w:t>
            </w:r>
          </w:p>
        </w:tc>
        <w:tc>
          <w:tcPr>
            <w:tcW w:w="0" w:type="auto"/>
            <w:vAlign w:val="center"/>
            <w:hideMark/>
          </w:tcPr>
          <w:p w14:paraId="5EDB009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CRÁNEO SIMPLE Y CON CONTRASTE</w:t>
            </w:r>
          </w:p>
        </w:tc>
        <w:tc>
          <w:tcPr>
            <w:tcW w:w="0" w:type="auto"/>
            <w:vAlign w:val="center"/>
            <w:hideMark/>
          </w:tcPr>
          <w:p w14:paraId="12B209B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32B21B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8451321" w14:textId="77777777" w:rsidTr="001C5A64">
        <w:trPr>
          <w:trHeight w:val="20"/>
        </w:trPr>
        <w:tc>
          <w:tcPr>
            <w:tcW w:w="0" w:type="auto"/>
            <w:vAlign w:val="center"/>
            <w:hideMark/>
          </w:tcPr>
          <w:p w14:paraId="6381AA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331</w:t>
            </w:r>
          </w:p>
        </w:tc>
        <w:tc>
          <w:tcPr>
            <w:tcW w:w="0" w:type="auto"/>
            <w:noWrap/>
            <w:vAlign w:val="center"/>
            <w:hideMark/>
          </w:tcPr>
          <w:p w14:paraId="006F968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53EDABB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879116</w:t>
            </w:r>
          </w:p>
        </w:tc>
        <w:tc>
          <w:tcPr>
            <w:tcW w:w="0" w:type="auto"/>
            <w:vAlign w:val="center"/>
            <w:hideMark/>
          </w:tcPr>
          <w:p w14:paraId="5FE1E8B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SILLA TURCA (HIPÓFISIS)</w:t>
            </w:r>
          </w:p>
        </w:tc>
        <w:tc>
          <w:tcPr>
            <w:tcW w:w="0" w:type="auto"/>
            <w:vAlign w:val="center"/>
            <w:hideMark/>
          </w:tcPr>
          <w:p w14:paraId="78AAB51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7F1F4B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4C09059" w14:textId="77777777" w:rsidTr="001C5A64">
        <w:trPr>
          <w:trHeight w:val="20"/>
        </w:trPr>
        <w:tc>
          <w:tcPr>
            <w:tcW w:w="0" w:type="auto"/>
            <w:vAlign w:val="center"/>
            <w:hideMark/>
          </w:tcPr>
          <w:p w14:paraId="7CFB90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332</w:t>
            </w:r>
          </w:p>
        </w:tc>
        <w:tc>
          <w:tcPr>
            <w:tcW w:w="0" w:type="auto"/>
            <w:noWrap/>
            <w:vAlign w:val="center"/>
            <w:hideMark/>
          </w:tcPr>
          <w:p w14:paraId="59F21B4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80D18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879121</w:t>
            </w:r>
          </w:p>
        </w:tc>
        <w:tc>
          <w:tcPr>
            <w:tcW w:w="0" w:type="auto"/>
            <w:vAlign w:val="center"/>
            <w:hideMark/>
          </w:tcPr>
          <w:p w14:paraId="69824DC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ÓRBITAS</w:t>
            </w:r>
          </w:p>
        </w:tc>
        <w:tc>
          <w:tcPr>
            <w:tcW w:w="0" w:type="auto"/>
            <w:vAlign w:val="center"/>
            <w:hideMark/>
          </w:tcPr>
          <w:p w14:paraId="46EDE98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0241ED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A79CBEF" w14:textId="77777777" w:rsidTr="001C5A64">
        <w:trPr>
          <w:trHeight w:val="20"/>
        </w:trPr>
        <w:tc>
          <w:tcPr>
            <w:tcW w:w="0" w:type="auto"/>
            <w:vAlign w:val="center"/>
            <w:hideMark/>
          </w:tcPr>
          <w:p w14:paraId="1A6E898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lastRenderedPageBreak/>
              <w:t>333</w:t>
            </w:r>
          </w:p>
        </w:tc>
        <w:tc>
          <w:tcPr>
            <w:tcW w:w="0" w:type="auto"/>
            <w:noWrap/>
            <w:vAlign w:val="center"/>
            <w:hideMark/>
          </w:tcPr>
          <w:p w14:paraId="1D9F397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006D5FC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879122</w:t>
            </w:r>
          </w:p>
        </w:tc>
        <w:tc>
          <w:tcPr>
            <w:tcW w:w="0" w:type="auto"/>
            <w:vAlign w:val="center"/>
            <w:hideMark/>
          </w:tcPr>
          <w:p w14:paraId="7EFF45C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OIDO, PEÑASCO Y CONDUCTO AUDITIVO INTERNO</w:t>
            </w:r>
          </w:p>
        </w:tc>
        <w:tc>
          <w:tcPr>
            <w:tcW w:w="0" w:type="auto"/>
            <w:vAlign w:val="center"/>
            <w:hideMark/>
          </w:tcPr>
          <w:p w14:paraId="2225CFB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F9FA4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BED7586" w14:textId="77777777" w:rsidTr="001C5A64">
        <w:trPr>
          <w:trHeight w:val="20"/>
        </w:trPr>
        <w:tc>
          <w:tcPr>
            <w:tcW w:w="0" w:type="auto"/>
            <w:vAlign w:val="center"/>
            <w:hideMark/>
          </w:tcPr>
          <w:p w14:paraId="3D91679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334</w:t>
            </w:r>
          </w:p>
        </w:tc>
        <w:tc>
          <w:tcPr>
            <w:tcW w:w="0" w:type="auto"/>
            <w:noWrap/>
            <w:vAlign w:val="center"/>
            <w:hideMark/>
          </w:tcPr>
          <w:p w14:paraId="0E3EF40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202570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879131</w:t>
            </w:r>
          </w:p>
        </w:tc>
        <w:tc>
          <w:tcPr>
            <w:tcW w:w="0" w:type="auto"/>
            <w:vAlign w:val="center"/>
            <w:hideMark/>
          </w:tcPr>
          <w:p w14:paraId="5756563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SENOS PARANASALES O CARA</w:t>
            </w:r>
          </w:p>
        </w:tc>
        <w:tc>
          <w:tcPr>
            <w:tcW w:w="0" w:type="auto"/>
            <w:vAlign w:val="center"/>
            <w:hideMark/>
          </w:tcPr>
          <w:p w14:paraId="26376A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6F04E0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63345F0" w14:textId="77777777" w:rsidTr="001C5A64">
        <w:trPr>
          <w:trHeight w:val="20"/>
        </w:trPr>
        <w:tc>
          <w:tcPr>
            <w:tcW w:w="0" w:type="auto"/>
            <w:vAlign w:val="center"/>
            <w:hideMark/>
          </w:tcPr>
          <w:p w14:paraId="1FC2648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335</w:t>
            </w:r>
          </w:p>
        </w:tc>
        <w:tc>
          <w:tcPr>
            <w:tcW w:w="0" w:type="auto"/>
            <w:noWrap/>
            <w:vAlign w:val="center"/>
            <w:hideMark/>
          </w:tcPr>
          <w:p w14:paraId="7F9685F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4C9F7F5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879161</w:t>
            </w:r>
          </w:p>
        </w:tc>
        <w:tc>
          <w:tcPr>
            <w:tcW w:w="0" w:type="auto"/>
            <w:vAlign w:val="center"/>
            <w:hideMark/>
          </w:tcPr>
          <w:p w14:paraId="1DE6438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CUELLO</w:t>
            </w:r>
          </w:p>
        </w:tc>
        <w:tc>
          <w:tcPr>
            <w:tcW w:w="0" w:type="auto"/>
            <w:vAlign w:val="center"/>
            <w:hideMark/>
          </w:tcPr>
          <w:p w14:paraId="25B9F1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97D47A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C7A3652" w14:textId="77777777" w:rsidTr="001C5A64">
        <w:trPr>
          <w:trHeight w:val="20"/>
        </w:trPr>
        <w:tc>
          <w:tcPr>
            <w:tcW w:w="0" w:type="auto"/>
            <w:vAlign w:val="center"/>
            <w:hideMark/>
          </w:tcPr>
          <w:p w14:paraId="780EC15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336</w:t>
            </w:r>
          </w:p>
        </w:tc>
        <w:tc>
          <w:tcPr>
            <w:tcW w:w="0" w:type="auto"/>
            <w:noWrap/>
            <w:vAlign w:val="center"/>
            <w:hideMark/>
          </w:tcPr>
          <w:p w14:paraId="691CB09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0CAFD73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879201</w:t>
            </w:r>
          </w:p>
        </w:tc>
        <w:tc>
          <w:tcPr>
            <w:tcW w:w="0" w:type="auto"/>
            <w:vAlign w:val="center"/>
            <w:hideMark/>
          </w:tcPr>
          <w:p w14:paraId="50DF451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COLUMNA SEGMENTOS CERVICAL, TORÁCICO, LUMBAR O SACRO, POR CADA NIVEL (TRES ESPACIOS)</w:t>
            </w:r>
          </w:p>
        </w:tc>
        <w:tc>
          <w:tcPr>
            <w:tcW w:w="0" w:type="auto"/>
            <w:vAlign w:val="center"/>
            <w:hideMark/>
          </w:tcPr>
          <w:p w14:paraId="2069AE5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15106B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32A382F" w14:textId="77777777" w:rsidTr="001C5A64">
        <w:trPr>
          <w:trHeight w:val="20"/>
        </w:trPr>
        <w:tc>
          <w:tcPr>
            <w:tcW w:w="0" w:type="auto"/>
            <w:vAlign w:val="center"/>
            <w:hideMark/>
          </w:tcPr>
          <w:p w14:paraId="2782E45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337</w:t>
            </w:r>
          </w:p>
        </w:tc>
        <w:tc>
          <w:tcPr>
            <w:tcW w:w="0" w:type="auto"/>
            <w:noWrap/>
            <w:vAlign w:val="center"/>
            <w:hideMark/>
          </w:tcPr>
          <w:p w14:paraId="637DF36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71F0B46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879301</w:t>
            </w:r>
          </w:p>
        </w:tc>
        <w:tc>
          <w:tcPr>
            <w:tcW w:w="0" w:type="auto"/>
            <w:vAlign w:val="center"/>
            <w:hideMark/>
          </w:tcPr>
          <w:p w14:paraId="3A45AD6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TÓRAX</w:t>
            </w:r>
          </w:p>
        </w:tc>
        <w:tc>
          <w:tcPr>
            <w:tcW w:w="0" w:type="auto"/>
            <w:vAlign w:val="center"/>
            <w:hideMark/>
          </w:tcPr>
          <w:p w14:paraId="1E1A4E7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241035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1343F8C" w14:textId="77777777" w:rsidTr="001C5A64">
        <w:trPr>
          <w:trHeight w:val="20"/>
        </w:trPr>
        <w:tc>
          <w:tcPr>
            <w:tcW w:w="0" w:type="auto"/>
            <w:vAlign w:val="center"/>
            <w:hideMark/>
          </w:tcPr>
          <w:p w14:paraId="45BA4E9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338</w:t>
            </w:r>
          </w:p>
        </w:tc>
        <w:tc>
          <w:tcPr>
            <w:tcW w:w="0" w:type="auto"/>
            <w:noWrap/>
            <w:vAlign w:val="center"/>
            <w:hideMark/>
          </w:tcPr>
          <w:p w14:paraId="1766102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4186C0C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879391</w:t>
            </w:r>
          </w:p>
        </w:tc>
        <w:tc>
          <w:tcPr>
            <w:tcW w:w="0" w:type="auto"/>
            <w:vAlign w:val="center"/>
            <w:hideMark/>
          </w:tcPr>
          <w:p w14:paraId="699F2C0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TÓRAX EXTENDIDO AL ABDOMEN SUPERIOR CON SUPRARRENALES</w:t>
            </w:r>
          </w:p>
        </w:tc>
        <w:tc>
          <w:tcPr>
            <w:tcW w:w="0" w:type="auto"/>
            <w:vAlign w:val="center"/>
            <w:hideMark/>
          </w:tcPr>
          <w:p w14:paraId="1A68BAD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ED3DF8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A1F5396" w14:textId="77777777" w:rsidTr="001C5A64">
        <w:trPr>
          <w:trHeight w:val="20"/>
        </w:trPr>
        <w:tc>
          <w:tcPr>
            <w:tcW w:w="0" w:type="auto"/>
            <w:vAlign w:val="center"/>
            <w:hideMark/>
          </w:tcPr>
          <w:p w14:paraId="2C76CC7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339</w:t>
            </w:r>
          </w:p>
        </w:tc>
        <w:tc>
          <w:tcPr>
            <w:tcW w:w="0" w:type="auto"/>
            <w:noWrap/>
            <w:vAlign w:val="center"/>
            <w:hideMark/>
          </w:tcPr>
          <w:p w14:paraId="648E5BE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4467832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879410</w:t>
            </w:r>
          </w:p>
        </w:tc>
        <w:tc>
          <w:tcPr>
            <w:tcW w:w="0" w:type="auto"/>
            <w:vAlign w:val="center"/>
            <w:hideMark/>
          </w:tcPr>
          <w:p w14:paraId="521E724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ABDOMEN SUPERIOR</w:t>
            </w:r>
          </w:p>
        </w:tc>
        <w:tc>
          <w:tcPr>
            <w:tcW w:w="0" w:type="auto"/>
            <w:vAlign w:val="center"/>
            <w:hideMark/>
          </w:tcPr>
          <w:p w14:paraId="7512560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B7BDEC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32A5BFA" w14:textId="77777777" w:rsidTr="001C5A64">
        <w:trPr>
          <w:trHeight w:val="20"/>
        </w:trPr>
        <w:tc>
          <w:tcPr>
            <w:tcW w:w="0" w:type="auto"/>
            <w:vAlign w:val="center"/>
            <w:hideMark/>
          </w:tcPr>
          <w:p w14:paraId="5ED677A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340</w:t>
            </w:r>
          </w:p>
        </w:tc>
        <w:tc>
          <w:tcPr>
            <w:tcW w:w="0" w:type="auto"/>
            <w:noWrap/>
            <w:vAlign w:val="center"/>
            <w:hideMark/>
          </w:tcPr>
          <w:p w14:paraId="64B963E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739DE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879420</w:t>
            </w:r>
          </w:p>
        </w:tc>
        <w:tc>
          <w:tcPr>
            <w:tcW w:w="0" w:type="auto"/>
            <w:vAlign w:val="center"/>
            <w:hideMark/>
          </w:tcPr>
          <w:p w14:paraId="422BB25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ABDOMEN Y PELVIS (ABDOMEN TOTAL)</w:t>
            </w:r>
          </w:p>
        </w:tc>
        <w:tc>
          <w:tcPr>
            <w:tcW w:w="0" w:type="auto"/>
            <w:vAlign w:val="center"/>
            <w:hideMark/>
          </w:tcPr>
          <w:p w14:paraId="2164F90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9B1C04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09F0E76" w14:textId="77777777" w:rsidTr="001C5A64">
        <w:trPr>
          <w:trHeight w:val="20"/>
        </w:trPr>
        <w:tc>
          <w:tcPr>
            <w:tcW w:w="0" w:type="auto"/>
            <w:vAlign w:val="center"/>
            <w:hideMark/>
          </w:tcPr>
          <w:p w14:paraId="3B176D2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341</w:t>
            </w:r>
          </w:p>
        </w:tc>
        <w:tc>
          <w:tcPr>
            <w:tcW w:w="0" w:type="auto"/>
            <w:noWrap/>
            <w:vAlign w:val="center"/>
            <w:hideMark/>
          </w:tcPr>
          <w:p w14:paraId="0CC310D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26AC1C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879430</w:t>
            </w:r>
          </w:p>
        </w:tc>
        <w:tc>
          <w:tcPr>
            <w:tcW w:w="0" w:type="auto"/>
            <w:vAlign w:val="center"/>
            <w:hideMark/>
          </w:tcPr>
          <w:p w14:paraId="4497F04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VÍAS URINARIAS [UROTC]</w:t>
            </w:r>
          </w:p>
        </w:tc>
        <w:tc>
          <w:tcPr>
            <w:tcW w:w="0" w:type="auto"/>
            <w:vAlign w:val="center"/>
            <w:hideMark/>
          </w:tcPr>
          <w:p w14:paraId="13EA254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8A582F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D3D3037" w14:textId="77777777" w:rsidTr="001C5A64">
        <w:trPr>
          <w:trHeight w:val="20"/>
        </w:trPr>
        <w:tc>
          <w:tcPr>
            <w:tcW w:w="0" w:type="auto"/>
            <w:vAlign w:val="center"/>
            <w:hideMark/>
          </w:tcPr>
          <w:p w14:paraId="10FA83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342</w:t>
            </w:r>
          </w:p>
        </w:tc>
        <w:tc>
          <w:tcPr>
            <w:tcW w:w="0" w:type="auto"/>
            <w:noWrap/>
            <w:vAlign w:val="center"/>
            <w:hideMark/>
          </w:tcPr>
          <w:p w14:paraId="7596C63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4400D9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879460</w:t>
            </w:r>
          </w:p>
        </w:tc>
        <w:tc>
          <w:tcPr>
            <w:tcW w:w="0" w:type="auto"/>
            <w:vAlign w:val="center"/>
            <w:hideMark/>
          </w:tcPr>
          <w:p w14:paraId="185553D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PELVIS</w:t>
            </w:r>
          </w:p>
        </w:tc>
        <w:tc>
          <w:tcPr>
            <w:tcW w:w="0" w:type="auto"/>
            <w:vAlign w:val="center"/>
            <w:hideMark/>
          </w:tcPr>
          <w:p w14:paraId="1C7D07C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39F9C5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2B9E6B3" w14:textId="77777777" w:rsidTr="001C5A64">
        <w:trPr>
          <w:trHeight w:val="20"/>
        </w:trPr>
        <w:tc>
          <w:tcPr>
            <w:tcW w:w="0" w:type="auto"/>
            <w:vAlign w:val="center"/>
            <w:hideMark/>
          </w:tcPr>
          <w:p w14:paraId="4F6F5E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343</w:t>
            </w:r>
          </w:p>
        </w:tc>
        <w:tc>
          <w:tcPr>
            <w:tcW w:w="0" w:type="auto"/>
            <w:noWrap/>
            <w:vAlign w:val="center"/>
            <w:hideMark/>
          </w:tcPr>
          <w:p w14:paraId="7E879C5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385E71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879510</w:t>
            </w:r>
          </w:p>
        </w:tc>
        <w:tc>
          <w:tcPr>
            <w:tcW w:w="0" w:type="auto"/>
            <w:vAlign w:val="center"/>
            <w:hideMark/>
          </w:tcPr>
          <w:p w14:paraId="330002D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MIEMBROS SUPERIORES Y ARTICULACIONES</w:t>
            </w:r>
          </w:p>
        </w:tc>
        <w:tc>
          <w:tcPr>
            <w:tcW w:w="0" w:type="auto"/>
            <w:vAlign w:val="center"/>
            <w:hideMark/>
          </w:tcPr>
          <w:p w14:paraId="227A2B5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3DD0FF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82C5210" w14:textId="77777777" w:rsidTr="001C5A64">
        <w:trPr>
          <w:trHeight w:val="20"/>
        </w:trPr>
        <w:tc>
          <w:tcPr>
            <w:tcW w:w="0" w:type="auto"/>
            <w:vAlign w:val="center"/>
            <w:hideMark/>
          </w:tcPr>
          <w:p w14:paraId="00D4197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344</w:t>
            </w:r>
          </w:p>
        </w:tc>
        <w:tc>
          <w:tcPr>
            <w:tcW w:w="0" w:type="auto"/>
            <w:noWrap/>
            <w:vAlign w:val="center"/>
            <w:hideMark/>
          </w:tcPr>
          <w:p w14:paraId="63E121F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4EE22FF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879520</w:t>
            </w:r>
          </w:p>
        </w:tc>
        <w:tc>
          <w:tcPr>
            <w:tcW w:w="0" w:type="auto"/>
            <w:vAlign w:val="center"/>
            <w:hideMark/>
          </w:tcPr>
          <w:p w14:paraId="565622F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MIEMBROS INFERIORES Y ARTICULACIONES</w:t>
            </w:r>
          </w:p>
        </w:tc>
        <w:tc>
          <w:tcPr>
            <w:tcW w:w="0" w:type="auto"/>
            <w:vAlign w:val="center"/>
            <w:hideMark/>
          </w:tcPr>
          <w:p w14:paraId="418845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3E2358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2F483DE" w14:textId="77777777" w:rsidTr="001C5A64">
        <w:trPr>
          <w:trHeight w:val="20"/>
        </w:trPr>
        <w:tc>
          <w:tcPr>
            <w:tcW w:w="0" w:type="auto"/>
            <w:vAlign w:val="center"/>
            <w:hideMark/>
          </w:tcPr>
          <w:p w14:paraId="1754F75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345</w:t>
            </w:r>
          </w:p>
        </w:tc>
        <w:tc>
          <w:tcPr>
            <w:tcW w:w="0" w:type="auto"/>
            <w:noWrap/>
            <w:vAlign w:val="center"/>
            <w:hideMark/>
          </w:tcPr>
          <w:p w14:paraId="31A2BCE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4B357E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879522</w:t>
            </w:r>
          </w:p>
        </w:tc>
        <w:tc>
          <w:tcPr>
            <w:tcW w:w="0" w:type="auto"/>
            <w:vAlign w:val="center"/>
            <w:hideMark/>
          </w:tcPr>
          <w:p w14:paraId="5E49726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MIEMBROS INFERIORES (ANTEVERSION FEMORAL O TORSIÓN TIBIAL)</w:t>
            </w:r>
          </w:p>
        </w:tc>
        <w:tc>
          <w:tcPr>
            <w:tcW w:w="0" w:type="auto"/>
            <w:vAlign w:val="center"/>
            <w:hideMark/>
          </w:tcPr>
          <w:p w14:paraId="42B61B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F36C37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27205DE" w14:textId="77777777" w:rsidTr="001C5A64">
        <w:trPr>
          <w:trHeight w:val="20"/>
        </w:trPr>
        <w:tc>
          <w:tcPr>
            <w:tcW w:w="0" w:type="auto"/>
            <w:vAlign w:val="center"/>
            <w:hideMark/>
          </w:tcPr>
          <w:p w14:paraId="0973AFD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346</w:t>
            </w:r>
          </w:p>
        </w:tc>
        <w:tc>
          <w:tcPr>
            <w:tcW w:w="0" w:type="auto"/>
            <w:noWrap/>
            <w:vAlign w:val="center"/>
            <w:hideMark/>
          </w:tcPr>
          <w:p w14:paraId="362EB7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94D4F3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879523</w:t>
            </w:r>
          </w:p>
        </w:tc>
        <w:tc>
          <w:tcPr>
            <w:tcW w:w="0" w:type="auto"/>
            <w:vAlign w:val="center"/>
            <w:hideMark/>
          </w:tcPr>
          <w:p w14:paraId="65E4EFD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DE MIEMBROS INFERIORES (AXIALES DE RÓTULA O LONGITUD DE MIEMBROS INFERIORES)</w:t>
            </w:r>
          </w:p>
        </w:tc>
        <w:tc>
          <w:tcPr>
            <w:tcW w:w="0" w:type="auto"/>
            <w:vAlign w:val="center"/>
            <w:hideMark/>
          </w:tcPr>
          <w:p w14:paraId="1AD1AC1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8C32BB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2555538" w14:textId="77777777" w:rsidTr="001C5A64">
        <w:trPr>
          <w:trHeight w:val="20"/>
        </w:trPr>
        <w:tc>
          <w:tcPr>
            <w:tcW w:w="0" w:type="auto"/>
            <w:vAlign w:val="center"/>
            <w:hideMark/>
          </w:tcPr>
          <w:p w14:paraId="1B57FA9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347</w:t>
            </w:r>
          </w:p>
        </w:tc>
        <w:tc>
          <w:tcPr>
            <w:tcW w:w="0" w:type="auto"/>
            <w:noWrap/>
            <w:vAlign w:val="center"/>
            <w:hideMark/>
          </w:tcPr>
          <w:p w14:paraId="1934CD0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19A9F6B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879910</w:t>
            </w:r>
          </w:p>
        </w:tc>
        <w:tc>
          <w:tcPr>
            <w:tcW w:w="0" w:type="auto"/>
            <w:vAlign w:val="center"/>
            <w:hideMark/>
          </w:tcPr>
          <w:p w14:paraId="286A58F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EN RECONSTRUCCIÓN TRIDIMENSIONAL</w:t>
            </w:r>
          </w:p>
        </w:tc>
        <w:tc>
          <w:tcPr>
            <w:tcW w:w="0" w:type="auto"/>
            <w:vAlign w:val="center"/>
            <w:hideMark/>
          </w:tcPr>
          <w:p w14:paraId="12E2F19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759FD4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D42C24A" w14:textId="77777777" w:rsidTr="001C5A64">
        <w:trPr>
          <w:trHeight w:val="20"/>
        </w:trPr>
        <w:tc>
          <w:tcPr>
            <w:tcW w:w="0" w:type="auto"/>
            <w:vAlign w:val="center"/>
            <w:hideMark/>
          </w:tcPr>
          <w:p w14:paraId="5EB31E6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348</w:t>
            </w:r>
          </w:p>
        </w:tc>
        <w:tc>
          <w:tcPr>
            <w:tcW w:w="0" w:type="auto"/>
            <w:noWrap/>
            <w:vAlign w:val="center"/>
            <w:hideMark/>
          </w:tcPr>
          <w:p w14:paraId="18A3610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4ECE98D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879990</w:t>
            </w:r>
          </w:p>
        </w:tc>
        <w:tc>
          <w:tcPr>
            <w:tcW w:w="0" w:type="auto"/>
            <w:vAlign w:val="center"/>
            <w:hideMark/>
          </w:tcPr>
          <w:p w14:paraId="66CB6D7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TOMOGRAFÍA COMPUTADA COMO GUÍA PARA PROCEDIMIENTOS</w:t>
            </w:r>
          </w:p>
        </w:tc>
        <w:tc>
          <w:tcPr>
            <w:tcW w:w="0" w:type="auto"/>
            <w:vAlign w:val="center"/>
            <w:hideMark/>
          </w:tcPr>
          <w:p w14:paraId="2534436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109BA7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0EE27FE" w14:textId="77777777" w:rsidTr="001C5A64">
        <w:trPr>
          <w:trHeight w:val="20"/>
        </w:trPr>
        <w:tc>
          <w:tcPr>
            <w:tcW w:w="0" w:type="auto"/>
            <w:vAlign w:val="center"/>
            <w:hideMark/>
          </w:tcPr>
          <w:p w14:paraId="15247C0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349</w:t>
            </w:r>
          </w:p>
        </w:tc>
        <w:tc>
          <w:tcPr>
            <w:tcW w:w="0" w:type="auto"/>
            <w:noWrap/>
            <w:vAlign w:val="center"/>
            <w:hideMark/>
          </w:tcPr>
          <w:p w14:paraId="33B70F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10C779E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881112</w:t>
            </w:r>
          </w:p>
        </w:tc>
        <w:tc>
          <w:tcPr>
            <w:tcW w:w="0" w:type="auto"/>
            <w:vAlign w:val="center"/>
            <w:hideMark/>
          </w:tcPr>
          <w:p w14:paraId="4F9B380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CEREBRAL TRANSFONTANELAR CON TRANSDUCTOR DE 7.MHZ O MÁS</w:t>
            </w:r>
          </w:p>
        </w:tc>
        <w:tc>
          <w:tcPr>
            <w:tcW w:w="0" w:type="auto"/>
            <w:vAlign w:val="center"/>
            <w:hideMark/>
          </w:tcPr>
          <w:p w14:paraId="10C234F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576FDA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123EB4E" w14:textId="77777777" w:rsidTr="001C5A64">
        <w:trPr>
          <w:trHeight w:val="20"/>
        </w:trPr>
        <w:tc>
          <w:tcPr>
            <w:tcW w:w="0" w:type="auto"/>
            <w:vAlign w:val="center"/>
            <w:hideMark/>
          </w:tcPr>
          <w:p w14:paraId="0B810ED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350</w:t>
            </w:r>
          </w:p>
        </w:tc>
        <w:tc>
          <w:tcPr>
            <w:tcW w:w="0" w:type="auto"/>
            <w:noWrap/>
            <w:vAlign w:val="center"/>
            <w:hideMark/>
          </w:tcPr>
          <w:p w14:paraId="7122561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4D4CCA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881118</w:t>
            </w:r>
          </w:p>
        </w:tc>
        <w:tc>
          <w:tcPr>
            <w:tcW w:w="0" w:type="auto"/>
            <w:vAlign w:val="center"/>
            <w:hideMark/>
          </w:tcPr>
          <w:p w14:paraId="160DFC3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CEREBRAL TRANSFONTANELAR CON ANÁLISIS DOPPLER</w:t>
            </w:r>
          </w:p>
        </w:tc>
        <w:tc>
          <w:tcPr>
            <w:tcW w:w="0" w:type="auto"/>
            <w:vAlign w:val="center"/>
            <w:hideMark/>
          </w:tcPr>
          <w:p w14:paraId="31916B4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2CC42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3C9F748" w14:textId="77777777" w:rsidTr="001C5A64">
        <w:trPr>
          <w:trHeight w:val="20"/>
        </w:trPr>
        <w:tc>
          <w:tcPr>
            <w:tcW w:w="0" w:type="auto"/>
            <w:vAlign w:val="center"/>
            <w:hideMark/>
          </w:tcPr>
          <w:p w14:paraId="3A06F59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351</w:t>
            </w:r>
          </w:p>
        </w:tc>
        <w:tc>
          <w:tcPr>
            <w:tcW w:w="0" w:type="auto"/>
            <w:noWrap/>
            <w:vAlign w:val="center"/>
            <w:hideMark/>
          </w:tcPr>
          <w:p w14:paraId="38095F8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5AA3840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881131</w:t>
            </w:r>
          </w:p>
        </w:tc>
        <w:tc>
          <w:tcPr>
            <w:tcW w:w="0" w:type="auto"/>
            <w:vAlign w:val="center"/>
            <w:hideMark/>
          </w:tcPr>
          <w:p w14:paraId="4E0DF32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ECOGRAFIA DE GLANDULAS SALIVALES CON TRANSDUCTOR DE 7 MHZ O MAS</w:t>
            </w:r>
          </w:p>
        </w:tc>
        <w:tc>
          <w:tcPr>
            <w:tcW w:w="0" w:type="auto"/>
            <w:vAlign w:val="center"/>
            <w:hideMark/>
          </w:tcPr>
          <w:p w14:paraId="08356EB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4E4422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FF3A50C" w14:textId="77777777" w:rsidTr="001C5A64">
        <w:trPr>
          <w:trHeight w:val="20"/>
        </w:trPr>
        <w:tc>
          <w:tcPr>
            <w:tcW w:w="0" w:type="auto"/>
            <w:vAlign w:val="center"/>
            <w:hideMark/>
          </w:tcPr>
          <w:p w14:paraId="3620525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352</w:t>
            </w:r>
          </w:p>
        </w:tc>
        <w:tc>
          <w:tcPr>
            <w:tcW w:w="0" w:type="auto"/>
            <w:noWrap/>
            <w:vAlign w:val="center"/>
            <w:hideMark/>
          </w:tcPr>
          <w:p w14:paraId="110364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4A267E9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881132</w:t>
            </w:r>
          </w:p>
        </w:tc>
        <w:tc>
          <w:tcPr>
            <w:tcW w:w="0" w:type="auto"/>
            <w:vAlign w:val="center"/>
            <w:hideMark/>
          </w:tcPr>
          <w:p w14:paraId="41D25C5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ECOGRAFIA DE CUELLO</w:t>
            </w:r>
          </w:p>
        </w:tc>
        <w:tc>
          <w:tcPr>
            <w:tcW w:w="0" w:type="auto"/>
            <w:vAlign w:val="center"/>
            <w:hideMark/>
          </w:tcPr>
          <w:p w14:paraId="3E2C488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3E6FFE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F060F20" w14:textId="77777777" w:rsidTr="001C5A64">
        <w:trPr>
          <w:trHeight w:val="20"/>
        </w:trPr>
        <w:tc>
          <w:tcPr>
            <w:tcW w:w="0" w:type="auto"/>
            <w:vAlign w:val="center"/>
            <w:hideMark/>
          </w:tcPr>
          <w:p w14:paraId="110F815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353</w:t>
            </w:r>
          </w:p>
        </w:tc>
        <w:tc>
          <w:tcPr>
            <w:tcW w:w="0" w:type="auto"/>
            <w:noWrap/>
            <w:vAlign w:val="center"/>
            <w:hideMark/>
          </w:tcPr>
          <w:p w14:paraId="1AE0F6F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436F22D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881141</w:t>
            </w:r>
          </w:p>
        </w:tc>
        <w:tc>
          <w:tcPr>
            <w:tcW w:w="0" w:type="auto"/>
            <w:vAlign w:val="center"/>
            <w:hideMark/>
          </w:tcPr>
          <w:p w14:paraId="19988C6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DE TIROIDES CON TRANSDUCTOR DE 7 MHZ O MAS</w:t>
            </w:r>
          </w:p>
        </w:tc>
        <w:tc>
          <w:tcPr>
            <w:tcW w:w="0" w:type="auto"/>
            <w:vAlign w:val="center"/>
            <w:hideMark/>
          </w:tcPr>
          <w:p w14:paraId="0C4E9C9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EDA128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E27D2C0" w14:textId="77777777" w:rsidTr="001C5A64">
        <w:trPr>
          <w:trHeight w:val="20"/>
        </w:trPr>
        <w:tc>
          <w:tcPr>
            <w:tcW w:w="0" w:type="auto"/>
            <w:vAlign w:val="center"/>
            <w:hideMark/>
          </w:tcPr>
          <w:p w14:paraId="367F140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354</w:t>
            </w:r>
          </w:p>
        </w:tc>
        <w:tc>
          <w:tcPr>
            <w:tcW w:w="0" w:type="auto"/>
            <w:noWrap/>
            <w:vAlign w:val="center"/>
            <w:hideMark/>
          </w:tcPr>
          <w:p w14:paraId="4430C68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1E3D35C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881201</w:t>
            </w:r>
          </w:p>
        </w:tc>
        <w:tc>
          <w:tcPr>
            <w:tcW w:w="0" w:type="auto"/>
            <w:vAlign w:val="center"/>
            <w:hideMark/>
          </w:tcPr>
          <w:p w14:paraId="2D4431F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DE MAMA, CON TRANSDUCTOR DE 7 MHZ O MAS</w:t>
            </w:r>
          </w:p>
        </w:tc>
        <w:tc>
          <w:tcPr>
            <w:tcW w:w="0" w:type="auto"/>
            <w:vAlign w:val="center"/>
            <w:hideMark/>
          </w:tcPr>
          <w:p w14:paraId="2C3D861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F4D93B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A8B9559" w14:textId="77777777" w:rsidTr="001C5A64">
        <w:trPr>
          <w:trHeight w:val="20"/>
        </w:trPr>
        <w:tc>
          <w:tcPr>
            <w:tcW w:w="0" w:type="auto"/>
            <w:vAlign w:val="center"/>
            <w:hideMark/>
          </w:tcPr>
          <w:p w14:paraId="08CD0DB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355</w:t>
            </w:r>
          </w:p>
        </w:tc>
        <w:tc>
          <w:tcPr>
            <w:tcW w:w="0" w:type="auto"/>
            <w:noWrap/>
            <w:vAlign w:val="center"/>
            <w:hideMark/>
          </w:tcPr>
          <w:p w14:paraId="3D93994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626BAE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881202</w:t>
            </w:r>
          </w:p>
        </w:tc>
        <w:tc>
          <w:tcPr>
            <w:tcW w:w="0" w:type="auto"/>
            <w:vAlign w:val="center"/>
            <w:hideMark/>
          </w:tcPr>
          <w:p w14:paraId="58162F2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ECOCARDIOGRAMA TRANSTORÁCICO</w:t>
            </w:r>
          </w:p>
        </w:tc>
        <w:tc>
          <w:tcPr>
            <w:tcW w:w="0" w:type="auto"/>
            <w:vAlign w:val="center"/>
            <w:hideMark/>
          </w:tcPr>
          <w:p w14:paraId="661C940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167EA1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6849C36" w14:textId="77777777" w:rsidTr="001C5A64">
        <w:trPr>
          <w:trHeight w:val="20"/>
        </w:trPr>
        <w:tc>
          <w:tcPr>
            <w:tcW w:w="0" w:type="auto"/>
            <w:vAlign w:val="center"/>
            <w:hideMark/>
          </w:tcPr>
          <w:p w14:paraId="17ED44E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356</w:t>
            </w:r>
          </w:p>
        </w:tc>
        <w:tc>
          <w:tcPr>
            <w:tcW w:w="0" w:type="auto"/>
            <w:noWrap/>
            <w:vAlign w:val="center"/>
            <w:hideMark/>
          </w:tcPr>
          <w:p w14:paraId="04786BD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1ACEEE5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881205</w:t>
            </w:r>
          </w:p>
        </w:tc>
        <w:tc>
          <w:tcPr>
            <w:tcW w:w="0" w:type="auto"/>
            <w:vAlign w:val="center"/>
            <w:hideMark/>
          </w:tcPr>
          <w:p w14:paraId="0F9AD03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ECOCARDIOGRAMA TRANSESOFÁGICO</w:t>
            </w:r>
          </w:p>
        </w:tc>
        <w:tc>
          <w:tcPr>
            <w:tcW w:w="0" w:type="auto"/>
            <w:vAlign w:val="center"/>
            <w:hideMark/>
          </w:tcPr>
          <w:p w14:paraId="41324F1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2118E1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2BC8D18" w14:textId="77777777" w:rsidTr="001C5A64">
        <w:trPr>
          <w:trHeight w:val="20"/>
        </w:trPr>
        <w:tc>
          <w:tcPr>
            <w:tcW w:w="0" w:type="auto"/>
            <w:vAlign w:val="center"/>
            <w:hideMark/>
          </w:tcPr>
          <w:p w14:paraId="1869A2A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357</w:t>
            </w:r>
          </w:p>
        </w:tc>
        <w:tc>
          <w:tcPr>
            <w:tcW w:w="0" w:type="auto"/>
            <w:noWrap/>
            <w:vAlign w:val="center"/>
            <w:hideMark/>
          </w:tcPr>
          <w:p w14:paraId="2790BA4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7646193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881211</w:t>
            </w:r>
          </w:p>
        </w:tc>
        <w:tc>
          <w:tcPr>
            <w:tcW w:w="0" w:type="auto"/>
            <w:vAlign w:val="center"/>
            <w:hideMark/>
          </w:tcPr>
          <w:p w14:paraId="7A4154D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DE TÓRAX (PERICARDIO O PLEURA)</w:t>
            </w:r>
          </w:p>
        </w:tc>
        <w:tc>
          <w:tcPr>
            <w:tcW w:w="0" w:type="auto"/>
            <w:vAlign w:val="center"/>
            <w:hideMark/>
          </w:tcPr>
          <w:p w14:paraId="3761FAC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4DD8ED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C0DF7D2" w14:textId="77777777" w:rsidTr="001C5A64">
        <w:trPr>
          <w:trHeight w:val="20"/>
        </w:trPr>
        <w:tc>
          <w:tcPr>
            <w:tcW w:w="0" w:type="auto"/>
            <w:vAlign w:val="center"/>
            <w:hideMark/>
          </w:tcPr>
          <w:p w14:paraId="167D88C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358</w:t>
            </w:r>
          </w:p>
        </w:tc>
        <w:tc>
          <w:tcPr>
            <w:tcW w:w="0" w:type="auto"/>
            <w:noWrap/>
            <w:vAlign w:val="center"/>
            <w:hideMark/>
          </w:tcPr>
          <w:p w14:paraId="68F59AA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3139FCE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881301</w:t>
            </w:r>
          </w:p>
        </w:tc>
        <w:tc>
          <w:tcPr>
            <w:tcW w:w="0" w:type="auto"/>
            <w:vAlign w:val="center"/>
            <w:hideMark/>
          </w:tcPr>
          <w:p w14:paraId="18A7679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DE TEJIDOS BLANDOS DE PARED ABDOMINAL Y DE PELVIS</w:t>
            </w:r>
          </w:p>
        </w:tc>
        <w:tc>
          <w:tcPr>
            <w:tcW w:w="0" w:type="auto"/>
            <w:vAlign w:val="center"/>
            <w:hideMark/>
          </w:tcPr>
          <w:p w14:paraId="693E88A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F0DB60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DC58151" w14:textId="77777777" w:rsidTr="001C5A64">
        <w:trPr>
          <w:trHeight w:val="20"/>
        </w:trPr>
        <w:tc>
          <w:tcPr>
            <w:tcW w:w="0" w:type="auto"/>
            <w:vAlign w:val="center"/>
            <w:hideMark/>
          </w:tcPr>
          <w:p w14:paraId="6EE9311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359</w:t>
            </w:r>
          </w:p>
        </w:tc>
        <w:tc>
          <w:tcPr>
            <w:tcW w:w="0" w:type="auto"/>
            <w:noWrap/>
            <w:vAlign w:val="center"/>
            <w:hideMark/>
          </w:tcPr>
          <w:p w14:paraId="030D3EA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2E29A44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881302</w:t>
            </w:r>
          </w:p>
        </w:tc>
        <w:tc>
          <w:tcPr>
            <w:tcW w:w="0" w:type="auto"/>
            <w:vAlign w:val="center"/>
            <w:hideMark/>
          </w:tcPr>
          <w:p w14:paraId="0E8EF05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DE ABDOMEN TOTAL (HÍGADO, PÁNCREAS, VESÍCULA, VÍAS BILIARES, RIÑONES, BAZO, GRANDES VASOS, PELVIS Y FLANCOS)</w:t>
            </w:r>
          </w:p>
        </w:tc>
        <w:tc>
          <w:tcPr>
            <w:tcW w:w="0" w:type="auto"/>
            <w:vAlign w:val="center"/>
            <w:hideMark/>
          </w:tcPr>
          <w:p w14:paraId="1CA6EFD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B4C6B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3D01D86" w14:textId="77777777" w:rsidTr="001C5A64">
        <w:trPr>
          <w:trHeight w:val="20"/>
        </w:trPr>
        <w:tc>
          <w:tcPr>
            <w:tcW w:w="0" w:type="auto"/>
            <w:vAlign w:val="center"/>
            <w:hideMark/>
          </w:tcPr>
          <w:p w14:paraId="2CFEDC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360</w:t>
            </w:r>
          </w:p>
        </w:tc>
        <w:tc>
          <w:tcPr>
            <w:tcW w:w="0" w:type="auto"/>
            <w:noWrap/>
            <w:vAlign w:val="center"/>
            <w:hideMark/>
          </w:tcPr>
          <w:p w14:paraId="485E707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6A0E88F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881305</w:t>
            </w:r>
          </w:p>
        </w:tc>
        <w:tc>
          <w:tcPr>
            <w:tcW w:w="0" w:type="auto"/>
            <w:vAlign w:val="center"/>
            <w:hideMark/>
          </w:tcPr>
          <w:p w14:paraId="4AAA050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DE ABDOMEN SUPERIOR (HÍGADO, PÁNCREAS, VÍAS BILIARES, RIÑONES, BAZO Y GRANDES VASOS)</w:t>
            </w:r>
          </w:p>
        </w:tc>
        <w:tc>
          <w:tcPr>
            <w:tcW w:w="0" w:type="auto"/>
            <w:vAlign w:val="center"/>
            <w:hideMark/>
          </w:tcPr>
          <w:p w14:paraId="778F194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7C9CD2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7C7EAAA" w14:textId="77777777" w:rsidTr="001C5A64">
        <w:trPr>
          <w:trHeight w:val="20"/>
        </w:trPr>
        <w:tc>
          <w:tcPr>
            <w:tcW w:w="0" w:type="auto"/>
            <w:vAlign w:val="center"/>
            <w:hideMark/>
          </w:tcPr>
          <w:p w14:paraId="020954A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361</w:t>
            </w:r>
          </w:p>
        </w:tc>
        <w:tc>
          <w:tcPr>
            <w:tcW w:w="0" w:type="auto"/>
            <w:noWrap/>
            <w:vAlign w:val="center"/>
            <w:hideMark/>
          </w:tcPr>
          <w:p w14:paraId="3B0257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63D53E2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881306</w:t>
            </w:r>
          </w:p>
        </w:tc>
        <w:tc>
          <w:tcPr>
            <w:tcW w:w="0" w:type="auto"/>
            <w:vAlign w:val="center"/>
            <w:hideMark/>
          </w:tcPr>
          <w:p w14:paraId="06BDE1E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DE HIGADO, PÁNCREAS, VÍA BILIAR Y VESÍCULA</w:t>
            </w:r>
          </w:p>
        </w:tc>
        <w:tc>
          <w:tcPr>
            <w:tcW w:w="0" w:type="auto"/>
            <w:vAlign w:val="center"/>
            <w:hideMark/>
          </w:tcPr>
          <w:p w14:paraId="3D90AAF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1FCBC1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BECBDF4" w14:textId="77777777" w:rsidTr="001C5A64">
        <w:trPr>
          <w:trHeight w:val="20"/>
        </w:trPr>
        <w:tc>
          <w:tcPr>
            <w:tcW w:w="0" w:type="auto"/>
            <w:vAlign w:val="center"/>
            <w:hideMark/>
          </w:tcPr>
          <w:p w14:paraId="1B82336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362</w:t>
            </w:r>
          </w:p>
        </w:tc>
        <w:tc>
          <w:tcPr>
            <w:tcW w:w="0" w:type="auto"/>
            <w:noWrap/>
            <w:vAlign w:val="center"/>
            <w:hideMark/>
          </w:tcPr>
          <w:p w14:paraId="6CFBDB3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151618D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881332</w:t>
            </w:r>
          </w:p>
        </w:tc>
        <w:tc>
          <w:tcPr>
            <w:tcW w:w="0" w:type="auto"/>
            <w:vAlign w:val="center"/>
            <w:hideMark/>
          </w:tcPr>
          <w:p w14:paraId="0BC4933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DE VÍAS URINARIAS (RIÑONES, VEJIGA Y PRÓSTATA TRANSABDOMINAL)</w:t>
            </w:r>
          </w:p>
        </w:tc>
        <w:tc>
          <w:tcPr>
            <w:tcW w:w="0" w:type="auto"/>
            <w:vAlign w:val="center"/>
            <w:hideMark/>
          </w:tcPr>
          <w:p w14:paraId="0F4FFF3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AFECC3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A1BADBE" w14:textId="77777777" w:rsidTr="001C5A64">
        <w:trPr>
          <w:trHeight w:val="20"/>
        </w:trPr>
        <w:tc>
          <w:tcPr>
            <w:tcW w:w="0" w:type="auto"/>
            <w:vAlign w:val="center"/>
            <w:hideMark/>
          </w:tcPr>
          <w:p w14:paraId="74403C6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363</w:t>
            </w:r>
          </w:p>
        </w:tc>
        <w:tc>
          <w:tcPr>
            <w:tcW w:w="0" w:type="auto"/>
            <w:noWrap/>
            <w:vAlign w:val="center"/>
            <w:hideMark/>
          </w:tcPr>
          <w:p w14:paraId="5F59A0D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0C7B5FB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881510</w:t>
            </w:r>
          </w:p>
        </w:tc>
        <w:tc>
          <w:tcPr>
            <w:tcW w:w="0" w:type="auto"/>
            <w:vAlign w:val="center"/>
            <w:hideMark/>
          </w:tcPr>
          <w:p w14:paraId="74130D7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TESTICULAR CON TRANSDUCTOR DE 7 MHZ O MAS</w:t>
            </w:r>
          </w:p>
        </w:tc>
        <w:tc>
          <w:tcPr>
            <w:tcW w:w="0" w:type="auto"/>
            <w:vAlign w:val="center"/>
            <w:hideMark/>
          </w:tcPr>
          <w:p w14:paraId="19F8C4A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79E2C7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2378E43" w14:textId="77777777" w:rsidTr="001C5A64">
        <w:trPr>
          <w:trHeight w:val="20"/>
        </w:trPr>
        <w:tc>
          <w:tcPr>
            <w:tcW w:w="0" w:type="auto"/>
            <w:vAlign w:val="center"/>
            <w:hideMark/>
          </w:tcPr>
          <w:p w14:paraId="62E4F89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364</w:t>
            </w:r>
          </w:p>
        </w:tc>
        <w:tc>
          <w:tcPr>
            <w:tcW w:w="0" w:type="auto"/>
            <w:noWrap/>
            <w:vAlign w:val="center"/>
            <w:hideMark/>
          </w:tcPr>
          <w:p w14:paraId="0522676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13E6392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881511</w:t>
            </w:r>
          </w:p>
        </w:tc>
        <w:tc>
          <w:tcPr>
            <w:tcW w:w="0" w:type="auto"/>
            <w:vAlign w:val="center"/>
            <w:hideMark/>
          </w:tcPr>
          <w:p w14:paraId="022C743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TESTICULAR CON ANÁLISIS DOPPLER</w:t>
            </w:r>
          </w:p>
        </w:tc>
        <w:tc>
          <w:tcPr>
            <w:tcW w:w="0" w:type="auto"/>
            <w:vAlign w:val="center"/>
            <w:hideMark/>
          </w:tcPr>
          <w:p w14:paraId="7E7398B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3B718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F908B69" w14:textId="77777777" w:rsidTr="001C5A64">
        <w:trPr>
          <w:trHeight w:val="20"/>
        </w:trPr>
        <w:tc>
          <w:tcPr>
            <w:tcW w:w="0" w:type="auto"/>
            <w:vAlign w:val="center"/>
            <w:hideMark/>
          </w:tcPr>
          <w:p w14:paraId="78594A4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365</w:t>
            </w:r>
          </w:p>
        </w:tc>
        <w:tc>
          <w:tcPr>
            <w:tcW w:w="0" w:type="auto"/>
            <w:noWrap/>
            <w:vAlign w:val="center"/>
            <w:hideMark/>
          </w:tcPr>
          <w:p w14:paraId="14843B0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2FD920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881620</w:t>
            </w:r>
          </w:p>
        </w:tc>
        <w:tc>
          <w:tcPr>
            <w:tcW w:w="0" w:type="auto"/>
            <w:vAlign w:val="center"/>
            <w:hideMark/>
          </w:tcPr>
          <w:p w14:paraId="37D13CC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ARTICULAR DE RODILLA</w:t>
            </w:r>
          </w:p>
        </w:tc>
        <w:tc>
          <w:tcPr>
            <w:tcW w:w="0" w:type="auto"/>
            <w:vAlign w:val="center"/>
            <w:hideMark/>
          </w:tcPr>
          <w:p w14:paraId="7116655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33B28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15E067D" w14:textId="77777777" w:rsidTr="001C5A64">
        <w:trPr>
          <w:trHeight w:val="20"/>
        </w:trPr>
        <w:tc>
          <w:tcPr>
            <w:tcW w:w="0" w:type="auto"/>
            <w:vAlign w:val="center"/>
            <w:hideMark/>
          </w:tcPr>
          <w:p w14:paraId="3741063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366</w:t>
            </w:r>
          </w:p>
        </w:tc>
        <w:tc>
          <w:tcPr>
            <w:tcW w:w="0" w:type="auto"/>
            <w:noWrap/>
            <w:vAlign w:val="center"/>
            <w:hideMark/>
          </w:tcPr>
          <w:p w14:paraId="5498A9B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7FB30E9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881610</w:t>
            </w:r>
          </w:p>
        </w:tc>
        <w:tc>
          <w:tcPr>
            <w:tcW w:w="0" w:type="auto"/>
            <w:vAlign w:val="center"/>
            <w:hideMark/>
          </w:tcPr>
          <w:p w14:paraId="1342C90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ARTICULAR DE HOMBRO</w:t>
            </w:r>
          </w:p>
        </w:tc>
        <w:tc>
          <w:tcPr>
            <w:tcW w:w="0" w:type="auto"/>
            <w:vAlign w:val="center"/>
            <w:hideMark/>
          </w:tcPr>
          <w:p w14:paraId="0426472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B83FBC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F90A16E" w14:textId="77777777" w:rsidTr="001C5A64">
        <w:trPr>
          <w:trHeight w:val="20"/>
        </w:trPr>
        <w:tc>
          <w:tcPr>
            <w:tcW w:w="0" w:type="auto"/>
            <w:vAlign w:val="center"/>
            <w:hideMark/>
          </w:tcPr>
          <w:p w14:paraId="2F2BA80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367</w:t>
            </w:r>
          </w:p>
        </w:tc>
        <w:tc>
          <w:tcPr>
            <w:tcW w:w="0" w:type="auto"/>
            <w:noWrap/>
            <w:vAlign w:val="center"/>
            <w:hideMark/>
          </w:tcPr>
          <w:p w14:paraId="38DACED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3D3EF3D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881630</w:t>
            </w:r>
          </w:p>
        </w:tc>
        <w:tc>
          <w:tcPr>
            <w:tcW w:w="0" w:type="auto"/>
            <w:vAlign w:val="center"/>
            <w:hideMark/>
          </w:tcPr>
          <w:p w14:paraId="331C523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ARTICULAR DE CADERA</w:t>
            </w:r>
          </w:p>
        </w:tc>
        <w:tc>
          <w:tcPr>
            <w:tcW w:w="0" w:type="auto"/>
            <w:vAlign w:val="center"/>
            <w:hideMark/>
          </w:tcPr>
          <w:p w14:paraId="608C130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8C1D83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5BB0506" w14:textId="77777777" w:rsidTr="001C5A64">
        <w:trPr>
          <w:trHeight w:val="20"/>
        </w:trPr>
        <w:tc>
          <w:tcPr>
            <w:tcW w:w="0" w:type="auto"/>
            <w:vAlign w:val="center"/>
            <w:hideMark/>
          </w:tcPr>
          <w:p w14:paraId="2A8DBEB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368</w:t>
            </w:r>
          </w:p>
        </w:tc>
        <w:tc>
          <w:tcPr>
            <w:tcW w:w="0" w:type="auto"/>
            <w:noWrap/>
            <w:vAlign w:val="center"/>
            <w:hideMark/>
          </w:tcPr>
          <w:p w14:paraId="1ADA76C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4A0C8E2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881621</w:t>
            </w:r>
          </w:p>
        </w:tc>
        <w:tc>
          <w:tcPr>
            <w:tcW w:w="0" w:type="auto"/>
            <w:vAlign w:val="center"/>
            <w:hideMark/>
          </w:tcPr>
          <w:p w14:paraId="5EB58B4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ECOGRAFIA ARTICULAR DE TOBILLO</w:t>
            </w:r>
          </w:p>
        </w:tc>
        <w:tc>
          <w:tcPr>
            <w:tcW w:w="0" w:type="auto"/>
            <w:vAlign w:val="center"/>
            <w:hideMark/>
          </w:tcPr>
          <w:p w14:paraId="75AC6C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2BE9D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1E40556" w14:textId="77777777" w:rsidTr="001C5A64">
        <w:trPr>
          <w:trHeight w:val="20"/>
        </w:trPr>
        <w:tc>
          <w:tcPr>
            <w:tcW w:w="0" w:type="auto"/>
            <w:vAlign w:val="center"/>
            <w:hideMark/>
          </w:tcPr>
          <w:p w14:paraId="42BC73A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lastRenderedPageBreak/>
              <w:t>369</w:t>
            </w:r>
          </w:p>
        </w:tc>
        <w:tc>
          <w:tcPr>
            <w:tcW w:w="0" w:type="auto"/>
            <w:noWrap/>
            <w:vAlign w:val="center"/>
            <w:hideMark/>
          </w:tcPr>
          <w:p w14:paraId="52AD712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62DBF5A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882103</w:t>
            </w:r>
          </w:p>
        </w:tc>
        <w:tc>
          <w:tcPr>
            <w:tcW w:w="0" w:type="auto"/>
            <w:vAlign w:val="center"/>
            <w:hideMark/>
          </w:tcPr>
          <w:p w14:paraId="2B6C293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DOPPLER TRANSCRANEAL</w:t>
            </w:r>
          </w:p>
        </w:tc>
        <w:tc>
          <w:tcPr>
            <w:tcW w:w="0" w:type="auto"/>
            <w:vAlign w:val="center"/>
            <w:hideMark/>
          </w:tcPr>
          <w:p w14:paraId="6F75EE2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A3D6F5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57D8DA4" w14:textId="77777777" w:rsidTr="001C5A64">
        <w:trPr>
          <w:trHeight w:val="20"/>
        </w:trPr>
        <w:tc>
          <w:tcPr>
            <w:tcW w:w="0" w:type="auto"/>
            <w:vAlign w:val="center"/>
            <w:hideMark/>
          </w:tcPr>
          <w:p w14:paraId="63AD93B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370</w:t>
            </w:r>
          </w:p>
        </w:tc>
        <w:tc>
          <w:tcPr>
            <w:tcW w:w="0" w:type="auto"/>
            <w:noWrap/>
            <w:vAlign w:val="center"/>
            <w:hideMark/>
          </w:tcPr>
          <w:p w14:paraId="1508239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744AA22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882112</w:t>
            </w:r>
          </w:p>
        </w:tc>
        <w:tc>
          <w:tcPr>
            <w:tcW w:w="0" w:type="auto"/>
            <w:vAlign w:val="center"/>
            <w:hideMark/>
          </w:tcPr>
          <w:p w14:paraId="6E3BE93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DOPPLER DE VASOS DEL CUELLO</w:t>
            </w:r>
          </w:p>
        </w:tc>
        <w:tc>
          <w:tcPr>
            <w:tcW w:w="0" w:type="auto"/>
            <w:vAlign w:val="center"/>
            <w:hideMark/>
          </w:tcPr>
          <w:p w14:paraId="0B6ED9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69E646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0E9EDD9" w14:textId="77777777" w:rsidTr="001C5A64">
        <w:trPr>
          <w:trHeight w:val="20"/>
        </w:trPr>
        <w:tc>
          <w:tcPr>
            <w:tcW w:w="0" w:type="auto"/>
            <w:vAlign w:val="center"/>
            <w:hideMark/>
          </w:tcPr>
          <w:p w14:paraId="6CAFB37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371</w:t>
            </w:r>
          </w:p>
        </w:tc>
        <w:tc>
          <w:tcPr>
            <w:tcW w:w="0" w:type="auto"/>
            <w:noWrap/>
            <w:vAlign w:val="center"/>
            <w:hideMark/>
          </w:tcPr>
          <w:p w14:paraId="2B84521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0E4F0EC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882203</w:t>
            </w:r>
          </w:p>
        </w:tc>
        <w:tc>
          <w:tcPr>
            <w:tcW w:w="0" w:type="auto"/>
            <w:vAlign w:val="center"/>
            <w:hideMark/>
          </w:tcPr>
          <w:p w14:paraId="09F7E0B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DOPPLER DE VASOS ABDOMINALES O PÉLVICOS</w:t>
            </w:r>
          </w:p>
        </w:tc>
        <w:tc>
          <w:tcPr>
            <w:tcW w:w="0" w:type="auto"/>
            <w:vAlign w:val="center"/>
            <w:hideMark/>
          </w:tcPr>
          <w:p w14:paraId="0575555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1583B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ED69F59" w14:textId="77777777" w:rsidTr="001C5A64">
        <w:trPr>
          <w:trHeight w:val="20"/>
        </w:trPr>
        <w:tc>
          <w:tcPr>
            <w:tcW w:w="0" w:type="auto"/>
            <w:vAlign w:val="center"/>
            <w:hideMark/>
          </w:tcPr>
          <w:p w14:paraId="195664D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372</w:t>
            </w:r>
          </w:p>
        </w:tc>
        <w:tc>
          <w:tcPr>
            <w:tcW w:w="0" w:type="auto"/>
            <w:noWrap/>
            <w:vAlign w:val="center"/>
            <w:hideMark/>
          </w:tcPr>
          <w:p w14:paraId="22685F1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1915E8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882212</w:t>
            </w:r>
          </w:p>
        </w:tc>
        <w:tc>
          <w:tcPr>
            <w:tcW w:w="0" w:type="auto"/>
            <w:vAlign w:val="center"/>
            <w:hideMark/>
          </w:tcPr>
          <w:p w14:paraId="7885CD4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DOPPLER DE AORTA ABDOMINAL</w:t>
            </w:r>
          </w:p>
        </w:tc>
        <w:tc>
          <w:tcPr>
            <w:tcW w:w="0" w:type="auto"/>
            <w:vAlign w:val="center"/>
            <w:hideMark/>
          </w:tcPr>
          <w:p w14:paraId="402123A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26098E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E60882A" w14:textId="77777777" w:rsidTr="001C5A64">
        <w:trPr>
          <w:trHeight w:val="20"/>
        </w:trPr>
        <w:tc>
          <w:tcPr>
            <w:tcW w:w="0" w:type="auto"/>
            <w:vAlign w:val="center"/>
            <w:hideMark/>
          </w:tcPr>
          <w:p w14:paraId="6AABF37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373</w:t>
            </w:r>
          </w:p>
        </w:tc>
        <w:tc>
          <w:tcPr>
            <w:tcW w:w="0" w:type="auto"/>
            <w:noWrap/>
            <w:vAlign w:val="center"/>
            <w:hideMark/>
          </w:tcPr>
          <w:p w14:paraId="61A8302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0C4B9DF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882222</w:t>
            </w:r>
          </w:p>
        </w:tc>
        <w:tc>
          <w:tcPr>
            <w:tcW w:w="0" w:type="auto"/>
            <w:vAlign w:val="center"/>
            <w:hideMark/>
          </w:tcPr>
          <w:p w14:paraId="4BF89C4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DOPPLER DE ARTERIAS RENALES</w:t>
            </w:r>
          </w:p>
        </w:tc>
        <w:tc>
          <w:tcPr>
            <w:tcW w:w="0" w:type="auto"/>
            <w:vAlign w:val="center"/>
            <w:hideMark/>
          </w:tcPr>
          <w:p w14:paraId="1B8FE71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AA1705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6E5268C" w14:textId="77777777" w:rsidTr="001C5A64">
        <w:trPr>
          <w:trHeight w:val="20"/>
        </w:trPr>
        <w:tc>
          <w:tcPr>
            <w:tcW w:w="0" w:type="auto"/>
            <w:vAlign w:val="center"/>
            <w:hideMark/>
          </w:tcPr>
          <w:p w14:paraId="785467C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374</w:t>
            </w:r>
          </w:p>
        </w:tc>
        <w:tc>
          <w:tcPr>
            <w:tcW w:w="0" w:type="auto"/>
            <w:noWrap/>
            <w:vAlign w:val="center"/>
            <w:hideMark/>
          </w:tcPr>
          <w:p w14:paraId="591E4A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7A0FCCF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882252</w:t>
            </w:r>
          </w:p>
        </w:tc>
        <w:tc>
          <w:tcPr>
            <w:tcW w:w="0" w:type="auto"/>
            <w:vAlign w:val="center"/>
            <w:hideMark/>
          </w:tcPr>
          <w:p w14:paraId="4B36801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DOPPLER DE VENA CAVA</w:t>
            </w:r>
          </w:p>
        </w:tc>
        <w:tc>
          <w:tcPr>
            <w:tcW w:w="0" w:type="auto"/>
            <w:vAlign w:val="center"/>
            <w:hideMark/>
          </w:tcPr>
          <w:p w14:paraId="04DD998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456897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15A3FB8" w14:textId="77777777" w:rsidTr="001C5A64">
        <w:trPr>
          <w:trHeight w:val="20"/>
        </w:trPr>
        <w:tc>
          <w:tcPr>
            <w:tcW w:w="0" w:type="auto"/>
            <w:vAlign w:val="center"/>
            <w:hideMark/>
          </w:tcPr>
          <w:p w14:paraId="6004B4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375</w:t>
            </w:r>
          </w:p>
        </w:tc>
        <w:tc>
          <w:tcPr>
            <w:tcW w:w="0" w:type="auto"/>
            <w:noWrap/>
            <w:vAlign w:val="center"/>
            <w:hideMark/>
          </w:tcPr>
          <w:p w14:paraId="2F80409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6639D2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882282</w:t>
            </w:r>
          </w:p>
        </w:tc>
        <w:tc>
          <w:tcPr>
            <w:tcW w:w="0" w:type="auto"/>
            <w:vAlign w:val="center"/>
            <w:hideMark/>
          </w:tcPr>
          <w:p w14:paraId="535E405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DOPPLER DE VASOS ESCROTALES</w:t>
            </w:r>
          </w:p>
        </w:tc>
        <w:tc>
          <w:tcPr>
            <w:tcW w:w="0" w:type="auto"/>
            <w:vAlign w:val="center"/>
            <w:hideMark/>
          </w:tcPr>
          <w:p w14:paraId="61D72CC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6DEEDE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DB0B998" w14:textId="77777777" w:rsidTr="001C5A64">
        <w:trPr>
          <w:trHeight w:val="20"/>
        </w:trPr>
        <w:tc>
          <w:tcPr>
            <w:tcW w:w="0" w:type="auto"/>
            <w:vAlign w:val="center"/>
            <w:hideMark/>
          </w:tcPr>
          <w:p w14:paraId="7E4B26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376</w:t>
            </w:r>
          </w:p>
        </w:tc>
        <w:tc>
          <w:tcPr>
            <w:tcW w:w="0" w:type="auto"/>
            <w:noWrap/>
            <w:vAlign w:val="center"/>
            <w:hideMark/>
          </w:tcPr>
          <w:p w14:paraId="240445E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52FA346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882307</w:t>
            </w:r>
          </w:p>
        </w:tc>
        <w:tc>
          <w:tcPr>
            <w:tcW w:w="0" w:type="auto"/>
            <w:vAlign w:val="center"/>
            <w:hideMark/>
          </w:tcPr>
          <w:p w14:paraId="63B89DC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DOPPLER DE VASOS ARTERIALES DE MIEMBROS SUPERIORES</w:t>
            </w:r>
          </w:p>
        </w:tc>
        <w:tc>
          <w:tcPr>
            <w:tcW w:w="0" w:type="auto"/>
            <w:vAlign w:val="center"/>
            <w:hideMark/>
          </w:tcPr>
          <w:p w14:paraId="3C8966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E26B31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4B6724D" w14:textId="77777777" w:rsidTr="001C5A64">
        <w:trPr>
          <w:trHeight w:val="20"/>
        </w:trPr>
        <w:tc>
          <w:tcPr>
            <w:tcW w:w="0" w:type="auto"/>
            <w:vAlign w:val="center"/>
            <w:hideMark/>
          </w:tcPr>
          <w:p w14:paraId="6FCCC00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377</w:t>
            </w:r>
          </w:p>
        </w:tc>
        <w:tc>
          <w:tcPr>
            <w:tcW w:w="0" w:type="auto"/>
            <w:noWrap/>
            <w:vAlign w:val="center"/>
            <w:hideMark/>
          </w:tcPr>
          <w:p w14:paraId="1CEFB52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330515C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882308</w:t>
            </w:r>
          </w:p>
        </w:tc>
        <w:tc>
          <w:tcPr>
            <w:tcW w:w="0" w:type="auto"/>
            <w:vAlign w:val="center"/>
            <w:hideMark/>
          </w:tcPr>
          <w:p w14:paraId="6522064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DOPPLER DE VASOS ARTERIALES DE MIEMBROS INFERIORES</w:t>
            </w:r>
          </w:p>
        </w:tc>
        <w:tc>
          <w:tcPr>
            <w:tcW w:w="0" w:type="auto"/>
            <w:vAlign w:val="center"/>
            <w:hideMark/>
          </w:tcPr>
          <w:p w14:paraId="6557C3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2F24E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6ACA0B8" w14:textId="77777777" w:rsidTr="001C5A64">
        <w:trPr>
          <w:trHeight w:val="20"/>
        </w:trPr>
        <w:tc>
          <w:tcPr>
            <w:tcW w:w="0" w:type="auto"/>
            <w:vAlign w:val="center"/>
            <w:hideMark/>
          </w:tcPr>
          <w:p w14:paraId="764BC65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378</w:t>
            </w:r>
          </w:p>
        </w:tc>
        <w:tc>
          <w:tcPr>
            <w:tcW w:w="0" w:type="auto"/>
            <w:noWrap/>
            <w:vAlign w:val="center"/>
            <w:hideMark/>
          </w:tcPr>
          <w:p w14:paraId="540403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38FA584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882316</w:t>
            </w:r>
          </w:p>
        </w:tc>
        <w:tc>
          <w:tcPr>
            <w:tcW w:w="0" w:type="auto"/>
            <w:vAlign w:val="center"/>
            <w:hideMark/>
          </w:tcPr>
          <w:p w14:paraId="77192C2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DOPPLER DE VASOS VENOSOS DE MIEMBRO SUPERIOR</w:t>
            </w:r>
          </w:p>
        </w:tc>
        <w:tc>
          <w:tcPr>
            <w:tcW w:w="0" w:type="auto"/>
            <w:vAlign w:val="center"/>
            <w:hideMark/>
          </w:tcPr>
          <w:p w14:paraId="1BBEB8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EB4BC6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6850671" w14:textId="77777777" w:rsidTr="001C5A64">
        <w:trPr>
          <w:trHeight w:val="20"/>
        </w:trPr>
        <w:tc>
          <w:tcPr>
            <w:tcW w:w="0" w:type="auto"/>
            <w:vAlign w:val="center"/>
            <w:hideMark/>
          </w:tcPr>
          <w:p w14:paraId="579EA2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379</w:t>
            </w:r>
          </w:p>
        </w:tc>
        <w:tc>
          <w:tcPr>
            <w:tcW w:w="0" w:type="auto"/>
            <w:noWrap/>
            <w:vAlign w:val="center"/>
            <w:hideMark/>
          </w:tcPr>
          <w:p w14:paraId="7BDAC10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85121807</w:t>
            </w:r>
          </w:p>
        </w:tc>
        <w:tc>
          <w:tcPr>
            <w:tcW w:w="0" w:type="auto"/>
            <w:vAlign w:val="center"/>
            <w:hideMark/>
          </w:tcPr>
          <w:p w14:paraId="122C84C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882318</w:t>
            </w:r>
          </w:p>
        </w:tc>
        <w:tc>
          <w:tcPr>
            <w:tcW w:w="0" w:type="auto"/>
            <w:vAlign w:val="center"/>
            <w:hideMark/>
          </w:tcPr>
          <w:p w14:paraId="50EED91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ECOGRAFÍA DOPPLER DE VASOS VENOSOS DE MIEMBRO INFERIOR</w:t>
            </w:r>
          </w:p>
        </w:tc>
        <w:tc>
          <w:tcPr>
            <w:tcW w:w="0" w:type="auto"/>
            <w:vAlign w:val="center"/>
            <w:hideMark/>
          </w:tcPr>
          <w:p w14:paraId="760AA7B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1D1BE7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E3333E0" w14:textId="77777777" w:rsidTr="001C5A64">
        <w:trPr>
          <w:trHeight w:val="20"/>
        </w:trPr>
        <w:tc>
          <w:tcPr>
            <w:tcW w:w="0" w:type="auto"/>
            <w:vAlign w:val="center"/>
            <w:hideMark/>
          </w:tcPr>
          <w:p w14:paraId="2854F8C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380</w:t>
            </w:r>
          </w:p>
        </w:tc>
        <w:tc>
          <w:tcPr>
            <w:tcW w:w="0" w:type="auto"/>
            <w:noWrap/>
            <w:vAlign w:val="center"/>
            <w:hideMark/>
          </w:tcPr>
          <w:p w14:paraId="5ED8374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27CD112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883101</w:t>
            </w:r>
          </w:p>
        </w:tc>
        <w:tc>
          <w:tcPr>
            <w:tcW w:w="0" w:type="auto"/>
            <w:vAlign w:val="center"/>
            <w:hideMark/>
          </w:tcPr>
          <w:p w14:paraId="0118032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CEREBRO</w:t>
            </w:r>
          </w:p>
        </w:tc>
        <w:tc>
          <w:tcPr>
            <w:tcW w:w="0" w:type="auto"/>
            <w:vAlign w:val="center"/>
            <w:hideMark/>
          </w:tcPr>
          <w:p w14:paraId="113CA31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E487EB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8EEADA5" w14:textId="77777777" w:rsidTr="001C5A64">
        <w:trPr>
          <w:trHeight w:val="20"/>
        </w:trPr>
        <w:tc>
          <w:tcPr>
            <w:tcW w:w="0" w:type="auto"/>
            <w:vAlign w:val="center"/>
            <w:hideMark/>
          </w:tcPr>
          <w:p w14:paraId="2D59E94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381</w:t>
            </w:r>
          </w:p>
        </w:tc>
        <w:tc>
          <w:tcPr>
            <w:tcW w:w="0" w:type="auto"/>
            <w:noWrap/>
            <w:vAlign w:val="center"/>
            <w:hideMark/>
          </w:tcPr>
          <w:p w14:paraId="6D57E90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60941C1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883102</w:t>
            </w:r>
          </w:p>
        </w:tc>
        <w:tc>
          <w:tcPr>
            <w:tcW w:w="0" w:type="auto"/>
            <w:vAlign w:val="center"/>
            <w:hideMark/>
          </w:tcPr>
          <w:p w14:paraId="2D05A6B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BASE DE CRANEO O SILLA TURCA</w:t>
            </w:r>
          </w:p>
        </w:tc>
        <w:tc>
          <w:tcPr>
            <w:tcW w:w="0" w:type="auto"/>
            <w:vAlign w:val="center"/>
            <w:hideMark/>
          </w:tcPr>
          <w:p w14:paraId="4CD8D16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4E74FD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28E4072" w14:textId="77777777" w:rsidTr="001C5A64">
        <w:trPr>
          <w:trHeight w:val="20"/>
        </w:trPr>
        <w:tc>
          <w:tcPr>
            <w:tcW w:w="0" w:type="auto"/>
            <w:vAlign w:val="center"/>
            <w:hideMark/>
          </w:tcPr>
          <w:p w14:paraId="678851C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382</w:t>
            </w:r>
          </w:p>
        </w:tc>
        <w:tc>
          <w:tcPr>
            <w:tcW w:w="0" w:type="auto"/>
            <w:noWrap/>
            <w:vAlign w:val="center"/>
            <w:hideMark/>
          </w:tcPr>
          <w:p w14:paraId="73B734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5674B54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883103</w:t>
            </w:r>
          </w:p>
        </w:tc>
        <w:tc>
          <w:tcPr>
            <w:tcW w:w="0" w:type="auto"/>
            <w:vAlign w:val="center"/>
            <w:hideMark/>
          </w:tcPr>
          <w:p w14:paraId="565AD29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ÓRBITAS</w:t>
            </w:r>
          </w:p>
        </w:tc>
        <w:tc>
          <w:tcPr>
            <w:tcW w:w="0" w:type="auto"/>
            <w:vAlign w:val="center"/>
            <w:hideMark/>
          </w:tcPr>
          <w:p w14:paraId="754D990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CF3DDB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F549929" w14:textId="77777777" w:rsidTr="001C5A64">
        <w:trPr>
          <w:trHeight w:val="20"/>
        </w:trPr>
        <w:tc>
          <w:tcPr>
            <w:tcW w:w="0" w:type="auto"/>
            <w:vAlign w:val="center"/>
            <w:hideMark/>
          </w:tcPr>
          <w:p w14:paraId="564B5CB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383</w:t>
            </w:r>
          </w:p>
        </w:tc>
        <w:tc>
          <w:tcPr>
            <w:tcW w:w="0" w:type="auto"/>
            <w:noWrap/>
            <w:vAlign w:val="center"/>
            <w:hideMark/>
          </w:tcPr>
          <w:p w14:paraId="243173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1839774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883108</w:t>
            </w:r>
          </w:p>
        </w:tc>
        <w:tc>
          <w:tcPr>
            <w:tcW w:w="0" w:type="auto"/>
            <w:vAlign w:val="center"/>
            <w:hideMark/>
          </w:tcPr>
          <w:p w14:paraId="6FA1EEB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PARES CRANEANOS</w:t>
            </w:r>
          </w:p>
        </w:tc>
        <w:tc>
          <w:tcPr>
            <w:tcW w:w="0" w:type="auto"/>
            <w:vAlign w:val="center"/>
            <w:hideMark/>
          </w:tcPr>
          <w:p w14:paraId="3250532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E92C32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DA1149F" w14:textId="77777777" w:rsidTr="001C5A64">
        <w:trPr>
          <w:trHeight w:val="20"/>
        </w:trPr>
        <w:tc>
          <w:tcPr>
            <w:tcW w:w="0" w:type="auto"/>
            <w:vAlign w:val="center"/>
            <w:hideMark/>
          </w:tcPr>
          <w:p w14:paraId="1B84A16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384</w:t>
            </w:r>
          </w:p>
        </w:tc>
        <w:tc>
          <w:tcPr>
            <w:tcW w:w="0" w:type="auto"/>
            <w:noWrap/>
            <w:vAlign w:val="center"/>
            <w:hideMark/>
          </w:tcPr>
          <w:p w14:paraId="4A2F8D8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1D547F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883109</w:t>
            </w:r>
          </w:p>
        </w:tc>
        <w:tc>
          <w:tcPr>
            <w:tcW w:w="0" w:type="auto"/>
            <w:vAlign w:val="center"/>
            <w:hideMark/>
          </w:tcPr>
          <w:p w14:paraId="4DAA6D1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OIDOS</w:t>
            </w:r>
          </w:p>
        </w:tc>
        <w:tc>
          <w:tcPr>
            <w:tcW w:w="0" w:type="auto"/>
            <w:vAlign w:val="center"/>
            <w:hideMark/>
          </w:tcPr>
          <w:p w14:paraId="1E26FC8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8B3326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2168ABD" w14:textId="77777777" w:rsidTr="001C5A64">
        <w:trPr>
          <w:trHeight w:val="20"/>
        </w:trPr>
        <w:tc>
          <w:tcPr>
            <w:tcW w:w="0" w:type="auto"/>
            <w:vAlign w:val="center"/>
            <w:hideMark/>
          </w:tcPr>
          <w:p w14:paraId="57A0FFF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385</w:t>
            </w:r>
          </w:p>
        </w:tc>
        <w:tc>
          <w:tcPr>
            <w:tcW w:w="0" w:type="auto"/>
            <w:noWrap/>
            <w:vAlign w:val="center"/>
            <w:hideMark/>
          </w:tcPr>
          <w:p w14:paraId="568959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6E493BA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883210</w:t>
            </w:r>
          </w:p>
        </w:tc>
        <w:tc>
          <w:tcPr>
            <w:tcW w:w="0" w:type="auto"/>
            <w:vAlign w:val="center"/>
            <w:hideMark/>
          </w:tcPr>
          <w:p w14:paraId="0A82D46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COLUMNA CERVICAL SIMPLE</w:t>
            </w:r>
          </w:p>
        </w:tc>
        <w:tc>
          <w:tcPr>
            <w:tcW w:w="0" w:type="auto"/>
            <w:vAlign w:val="center"/>
            <w:hideMark/>
          </w:tcPr>
          <w:p w14:paraId="581C5A8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2CA9DD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10DBA0C" w14:textId="77777777" w:rsidTr="001C5A64">
        <w:trPr>
          <w:trHeight w:val="20"/>
        </w:trPr>
        <w:tc>
          <w:tcPr>
            <w:tcW w:w="0" w:type="auto"/>
            <w:vAlign w:val="center"/>
            <w:hideMark/>
          </w:tcPr>
          <w:p w14:paraId="75D546A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386</w:t>
            </w:r>
          </w:p>
        </w:tc>
        <w:tc>
          <w:tcPr>
            <w:tcW w:w="0" w:type="auto"/>
            <w:noWrap/>
            <w:vAlign w:val="center"/>
            <w:hideMark/>
          </w:tcPr>
          <w:p w14:paraId="120383C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2BE240E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883211</w:t>
            </w:r>
          </w:p>
        </w:tc>
        <w:tc>
          <w:tcPr>
            <w:tcW w:w="0" w:type="auto"/>
            <w:vAlign w:val="center"/>
            <w:hideMark/>
          </w:tcPr>
          <w:p w14:paraId="21E1BEA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CUELLO</w:t>
            </w:r>
          </w:p>
        </w:tc>
        <w:tc>
          <w:tcPr>
            <w:tcW w:w="0" w:type="auto"/>
            <w:vAlign w:val="center"/>
            <w:hideMark/>
          </w:tcPr>
          <w:p w14:paraId="6C5CF95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5D6808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25E2BCE" w14:textId="77777777" w:rsidTr="001C5A64">
        <w:trPr>
          <w:trHeight w:val="20"/>
        </w:trPr>
        <w:tc>
          <w:tcPr>
            <w:tcW w:w="0" w:type="auto"/>
            <w:vAlign w:val="center"/>
            <w:hideMark/>
          </w:tcPr>
          <w:p w14:paraId="16A733A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387</w:t>
            </w:r>
          </w:p>
        </w:tc>
        <w:tc>
          <w:tcPr>
            <w:tcW w:w="0" w:type="auto"/>
            <w:noWrap/>
            <w:vAlign w:val="center"/>
            <w:hideMark/>
          </w:tcPr>
          <w:p w14:paraId="2774761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9E318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883220</w:t>
            </w:r>
          </w:p>
        </w:tc>
        <w:tc>
          <w:tcPr>
            <w:tcW w:w="0" w:type="auto"/>
            <w:vAlign w:val="center"/>
            <w:hideMark/>
          </w:tcPr>
          <w:p w14:paraId="5833103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COLUMNA TORÁCICA SIMPLE</w:t>
            </w:r>
          </w:p>
        </w:tc>
        <w:tc>
          <w:tcPr>
            <w:tcW w:w="0" w:type="auto"/>
            <w:vAlign w:val="center"/>
            <w:hideMark/>
          </w:tcPr>
          <w:p w14:paraId="3A0263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8BC7EE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A2E1D2C" w14:textId="77777777" w:rsidTr="001C5A64">
        <w:trPr>
          <w:trHeight w:val="20"/>
        </w:trPr>
        <w:tc>
          <w:tcPr>
            <w:tcW w:w="0" w:type="auto"/>
            <w:vAlign w:val="center"/>
            <w:hideMark/>
          </w:tcPr>
          <w:p w14:paraId="31C3524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388</w:t>
            </w:r>
          </w:p>
        </w:tc>
        <w:tc>
          <w:tcPr>
            <w:tcW w:w="0" w:type="auto"/>
            <w:noWrap/>
            <w:vAlign w:val="center"/>
            <w:hideMark/>
          </w:tcPr>
          <w:p w14:paraId="2D3862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673454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883230</w:t>
            </w:r>
          </w:p>
        </w:tc>
        <w:tc>
          <w:tcPr>
            <w:tcW w:w="0" w:type="auto"/>
            <w:vAlign w:val="center"/>
            <w:hideMark/>
          </w:tcPr>
          <w:p w14:paraId="5D9D8B6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COLUMNA LUMBOSACRA SIMPLE</w:t>
            </w:r>
          </w:p>
        </w:tc>
        <w:tc>
          <w:tcPr>
            <w:tcW w:w="0" w:type="auto"/>
            <w:vAlign w:val="center"/>
            <w:hideMark/>
          </w:tcPr>
          <w:p w14:paraId="7FF8EB5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B6A5AE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D9C4701" w14:textId="77777777" w:rsidTr="001C5A64">
        <w:trPr>
          <w:trHeight w:val="20"/>
        </w:trPr>
        <w:tc>
          <w:tcPr>
            <w:tcW w:w="0" w:type="auto"/>
            <w:vAlign w:val="center"/>
            <w:hideMark/>
          </w:tcPr>
          <w:p w14:paraId="2621DEE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389</w:t>
            </w:r>
          </w:p>
        </w:tc>
        <w:tc>
          <w:tcPr>
            <w:tcW w:w="0" w:type="auto"/>
            <w:noWrap/>
            <w:vAlign w:val="center"/>
            <w:hideMark/>
          </w:tcPr>
          <w:p w14:paraId="7C70128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7284FA5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883301</w:t>
            </w:r>
          </w:p>
        </w:tc>
        <w:tc>
          <w:tcPr>
            <w:tcW w:w="0" w:type="auto"/>
            <w:vAlign w:val="center"/>
            <w:hideMark/>
          </w:tcPr>
          <w:p w14:paraId="72841E1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DEL TÓRAX</w:t>
            </w:r>
          </w:p>
        </w:tc>
        <w:tc>
          <w:tcPr>
            <w:tcW w:w="0" w:type="auto"/>
            <w:vAlign w:val="center"/>
            <w:hideMark/>
          </w:tcPr>
          <w:p w14:paraId="51832D6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071823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20B4E75" w14:textId="77777777" w:rsidTr="001C5A64">
        <w:trPr>
          <w:trHeight w:val="20"/>
        </w:trPr>
        <w:tc>
          <w:tcPr>
            <w:tcW w:w="0" w:type="auto"/>
            <w:vAlign w:val="center"/>
            <w:hideMark/>
          </w:tcPr>
          <w:p w14:paraId="3F5CA37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390</w:t>
            </w:r>
          </w:p>
        </w:tc>
        <w:tc>
          <w:tcPr>
            <w:tcW w:w="0" w:type="auto"/>
            <w:noWrap/>
            <w:vAlign w:val="center"/>
            <w:hideMark/>
          </w:tcPr>
          <w:p w14:paraId="5FF8E01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69BA42A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883401</w:t>
            </w:r>
          </w:p>
        </w:tc>
        <w:tc>
          <w:tcPr>
            <w:tcW w:w="0" w:type="auto"/>
            <w:vAlign w:val="center"/>
            <w:hideMark/>
          </w:tcPr>
          <w:p w14:paraId="299BC82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ABDOMEN</w:t>
            </w:r>
          </w:p>
        </w:tc>
        <w:tc>
          <w:tcPr>
            <w:tcW w:w="0" w:type="auto"/>
            <w:vAlign w:val="center"/>
            <w:hideMark/>
          </w:tcPr>
          <w:p w14:paraId="585A3E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91FBFB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5D1A778" w14:textId="77777777" w:rsidTr="001C5A64">
        <w:trPr>
          <w:trHeight w:val="20"/>
        </w:trPr>
        <w:tc>
          <w:tcPr>
            <w:tcW w:w="0" w:type="auto"/>
            <w:vAlign w:val="center"/>
            <w:hideMark/>
          </w:tcPr>
          <w:p w14:paraId="36CDE36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391</w:t>
            </w:r>
          </w:p>
        </w:tc>
        <w:tc>
          <w:tcPr>
            <w:tcW w:w="0" w:type="auto"/>
            <w:noWrap/>
            <w:vAlign w:val="center"/>
            <w:hideMark/>
          </w:tcPr>
          <w:p w14:paraId="139AAF6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048D8D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883435</w:t>
            </w:r>
          </w:p>
        </w:tc>
        <w:tc>
          <w:tcPr>
            <w:tcW w:w="0" w:type="auto"/>
            <w:vAlign w:val="center"/>
            <w:hideMark/>
          </w:tcPr>
          <w:p w14:paraId="75B38DB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VÍA URINARIA [URORRESONANCIA]</w:t>
            </w:r>
          </w:p>
        </w:tc>
        <w:tc>
          <w:tcPr>
            <w:tcW w:w="0" w:type="auto"/>
            <w:vAlign w:val="center"/>
            <w:hideMark/>
          </w:tcPr>
          <w:p w14:paraId="044F94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BF2346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31877B7" w14:textId="77777777" w:rsidTr="001C5A64">
        <w:trPr>
          <w:trHeight w:val="20"/>
        </w:trPr>
        <w:tc>
          <w:tcPr>
            <w:tcW w:w="0" w:type="auto"/>
            <w:vAlign w:val="center"/>
            <w:hideMark/>
          </w:tcPr>
          <w:p w14:paraId="27125BD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392</w:t>
            </w:r>
          </w:p>
        </w:tc>
        <w:tc>
          <w:tcPr>
            <w:tcW w:w="0" w:type="auto"/>
            <w:noWrap/>
            <w:vAlign w:val="center"/>
            <w:hideMark/>
          </w:tcPr>
          <w:p w14:paraId="065B331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73C47C6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883440</w:t>
            </w:r>
          </w:p>
        </w:tc>
        <w:tc>
          <w:tcPr>
            <w:tcW w:w="0" w:type="auto"/>
            <w:vAlign w:val="center"/>
            <w:hideMark/>
          </w:tcPr>
          <w:p w14:paraId="53E492D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PELVIS</w:t>
            </w:r>
          </w:p>
        </w:tc>
        <w:tc>
          <w:tcPr>
            <w:tcW w:w="0" w:type="auto"/>
            <w:vAlign w:val="center"/>
            <w:hideMark/>
          </w:tcPr>
          <w:p w14:paraId="02E1464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750D56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F341D62" w14:textId="77777777" w:rsidTr="001C5A64">
        <w:trPr>
          <w:trHeight w:val="20"/>
        </w:trPr>
        <w:tc>
          <w:tcPr>
            <w:tcW w:w="0" w:type="auto"/>
            <w:vAlign w:val="center"/>
            <w:hideMark/>
          </w:tcPr>
          <w:p w14:paraId="2CB56C0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393</w:t>
            </w:r>
          </w:p>
        </w:tc>
        <w:tc>
          <w:tcPr>
            <w:tcW w:w="0" w:type="auto"/>
            <w:noWrap/>
            <w:vAlign w:val="center"/>
            <w:hideMark/>
          </w:tcPr>
          <w:p w14:paraId="46FE9D3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0E127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883511</w:t>
            </w:r>
          </w:p>
        </w:tc>
        <w:tc>
          <w:tcPr>
            <w:tcW w:w="0" w:type="auto"/>
            <w:vAlign w:val="center"/>
            <w:hideMark/>
          </w:tcPr>
          <w:p w14:paraId="48ADD89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MIEMBRO SUPERIOR SIN INCLUIR ARTICULACIONES</w:t>
            </w:r>
          </w:p>
        </w:tc>
        <w:tc>
          <w:tcPr>
            <w:tcW w:w="0" w:type="auto"/>
            <w:vAlign w:val="center"/>
            <w:hideMark/>
          </w:tcPr>
          <w:p w14:paraId="505BF3D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2A6AC7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7DEEC842" w14:textId="77777777" w:rsidTr="001C5A64">
        <w:trPr>
          <w:trHeight w:val="20"/>
        </w:trPr>
        <w:tc>
          <w:tcPr>
            <w:tcW w:w="0" w:type="auto"/>
            <w:vAlign w:val="center"/>
            <w:hideMark/>
          </w:tcPr>
          <w:p w14:paraId="0D58410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394</w:t>
            </w:r>
          </w:p>
        </w:tc>
        <w:tc>
          <w:tcPr>
            <w:tcW w:w="0" w:type="auto"/>
            <w:noWrap/>
            <w:vAlign w:val="center"/>
            <w:hideMark/>
          </w:tcPr>
          <w:p w14:paraId="0DC43A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3BFF9C7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883512</w:t>
            </w:r>
          </w:p>
        </w:tc>
        <w:tc>
          <w:tcPr>
            <w:tcW w:w="0" w:type="auto"/>
            <w:vAlign w:val="center"/>
            <w:hideMark/>
          </w:tcPr>
          <w:p w14:paraId="582227D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ARTICULACIONES DE MIEMBRO SUPERIOR (ESPECÍFICO)</w:t>
            </w:r>
          </w:p>
        </w:tc>
        <w:tc>
          <w:tcPr>
            <w:tcW w:w="0" w:type="auto"/>
            <w:vAlign w:val="center"/>
            <w:hideMark/>
          </w:tcPr>
          <w:p w14:paraId="315E6B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E556AC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95A77B1" w14:textId="77777777" w:rsidTr="001C5A64">
        <w:trPr>
          <w:trHeight w:val="20"/>
        </w:trPr>
        <w:tc>
          <w:tcPr>
            <w:tcW w:w="0" w:type="auto"/>
            <w:vAlign w:val="center"/>
            <w:hideMark/>
          </w:tcPr>
          <w:p w14:paraId="4C85760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395</w:t>
            </w:r>
          </w:p>
        </w:tc>
        <w:tc>
          <w:tcPr>
            <w:tcW w:w="0" w:type="auto"/>
            <w:noWrap/>
            <w:vAlign w:val="center"/>
            <w:hideMark/>
          </w:tcPr>
          <w:p w14:paraId="370CB8B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7E18033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883521</w:t>
            </w:r>
          </w:p>
        </w:tc>
        <w:tc>
          <w:tcPr>
            <w:tcW w:w="0" w:type="auto"/>
            <w:vAlign w:val="center"/>
            <w:hideMark/>
          </w:tcPr>
          <w:p w14:paraId="7A40965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MIEMBRO INFERIOR SIN INCLUIR ARTICULACIONES</w:t>
            </w:r>
          </w:p>
        </w:tc>
        <w:tc>
          <w:tcPr>
            <w:tcW w:w="0" w:type="auto"/>
            <w:vAlign w:val="center"/>
            <w:hideMark/>
          </w:tcPr>
          <w:p w14:paraId="1AD58D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D9ADE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0C4B478" w14:textId="77777777" w:rsidTr="001C5A64">
        <w:trPr>
          <w:trHeight w:val="20"/>
        </w:trPr>
        <w:tc>
          <w:tcPr>
            <w:tcW w:w="0" w:type="auto"/>
            <w:vAlign w:val="center"/>
            <w:hideMark/>
          </w:tcPr>
          <w:p w14:paraId="6EAE683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396</w:t>
            </w:r>
          </w:p>
        </w:tc>
        <w:tc>
          <w:tcPr>
            <w:tcW w:w="0" w:type="auto"/>
            <w:noWrap/>
            <w:vAlign w:val="center"/>
            <w:hideMark/>
          </w:tcPr>
          <w:p w14:paraId="33DFDDB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2E48AAA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883522</w:t>
            </w:r>
          </w:p>
        </w:tc>
        <w:tc>
          <w:tcPr>
            <w:tcW w:w="0" w:type="auto"/>
            <w:vAlign w:val="center"/>
            <w:hideMark/>
          </w:tcPr>
          <w:p w14:paraId="34C7192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RESONANCIA MAGNÉTICA DE ARTICULACIONES DE MIEMBRO INFERIOR (ESPECÍFICO)</w:t>
            </w:r>
          </w:p>
        </w:tc>
        <w:tc>
          <w:tcPr>
            <w:tcW w:w="0" w:type="auto"/>
            <w:vAlign w:val="center"/>
            <w:hideMark/>
          </w:tcPr>
          <w:p w14:paraId="551D33F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C5EED5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E4E0BE6" w14:textId="77777777" w:rsidTr="001C5A64">
        <w:trPr>
          <w:trHeight w:val="20"/>
        </w:trPr>
        <w:tc>
          <w:tcPr>
            <w:tcW w:w="0" w:type="auto"/>
            <w:vAlign w:val="center"/>
            <w:hideMark/>
          </w:tcPr>
          <w:p w14:paraId="554C357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397</w:t>
            </w:r>
          </w:p>
        </w:tc>
        <w:tc>
          <w:tcPr>
            <w:tcW w:w="0" w:type="auto"/>
            <w:noWrap/>
            <w:vAlign w:val="center"/>
            <w:hideMark/>
          </w:tcPr>
          <w:p w14:paraId="67ABCFD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85121808</w:t>
            </w:r>
          </w:p>
        </w:tc>
        <w:tc>
          <w:tcPr>
            <w:tcW w:w="0" w:type="auto"/>
            <w:vAlign w:val="center"/>
            <w:hideMark/>
          </w:tcPr>
          <w:p w14:paraId="4551ABD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883905</w:t>
            </w:r>
          </w:p>
        </w:tc>
        <w:tc>
          <w:tcPr>
            <w:tcW w:w="0" w:type="auto"/>
            <w:vAlign w:val="center"/>
            <w:hideMark/>
          </w:tcPr>
          <w:p w14:paraId="6939780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ESPECTROSCOPIA</w:t>
            </w:r>
          </w:p>
        </w:tc>
        <w:tc>
          <w:tcPr>
            <w:tcW w:w="0" w:type="auto"/>
            <w:vAlign w:val="center"/>
            <w:hideMark/>
          </w:tcPr>
          <w:p w14:paraId="5CBE44C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A60CAB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4A100EF" w14:textId="77777777" w:rsidTr="001C5A64">
        <w:trPr>
          <w:trHeight w:val="20"/>
        </w:trPr>
        <w:tc>
          <w:tcPr>
            <w:tcW w:w="0" w:type="auto"/>
            <w:vAlign w:val="center"/>
            <w:hideMark/>
          </w:tcPr>
          <w:p w14:paraId="532B57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398</w:t>
            </w:r>
          </w:p>
        </w:tc>
        <w:tc>
          <w:tcPr>
            <w:tcW w:w="0" w:type="auto"/>
            <w:noWrap/>
            <w:vAlign w:val="center"/>
            <w:hideMark/>
          </w:tcPr>
          <w:p w14:paraId="40CBF7F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6BF3F2A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232102</w:t>
            </w:r>
          </w:p>
        </w:tc>
        <w:tc>
          <w:tcPr>
            <w:tcW w:w="0" w:type="auto"/>
            <w:vAlign w:val="center"/>
            <w:hideMark/>
          </w:tcPr>
          <w:p w14:paraId="08B1C90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OBTURACIÓN DENTAL CON RESINA DE FOTOCURADO</w:t>
            </w:r>
          </w:p>
        </w:tc>
        <w:tc>
          <w:tcPr>
            <w:tcW w:w="0" w:type="auto"/>
            <w:vAlign w:val="center"/>
            <w:hideMark/>
          </w:tcPr>
          <w:p w14:paraId="277A57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B7EA58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4EBD219" w14:textId="77777777" w:rsidTr="001C5A64">
        <w:trPr>
          <w:trHeight w:val="20"/>
        </w:trPr>
        <w:tc>
          <w:tcPr>
            <w:tcW w:w="0" w:type="auto"/>
            <w:vAlign w:val="center"/>
            <w:hideMark/>
          </w:tcPr>
          <w:p w14:paraId="0FADC95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399</w:t>
            </w:r>
          </w:p>
        </w:tc>
        <w:tc>
          <w:tcPr>
            <w:tcW w:w="0" w:type="auto"/>
            <w:noWrap/>
            <w:vAlign w:val="center"/>
            <w:hideMark/>
          </w:tcPr>
          <w:p w14:paraId="1910B88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31843BA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237305</w:t>
            </w:r>
          </w:p>
        </w:tc>
        <w:tc>
          <w:tcPr>
            <w:tcW w:w="0" w:type="auto"/>
            <w:vAlign w:val="center"/>
            <w:hideMark/>
          </w:tcPr>
          <w:p w14:paraId="38F083D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TERAPIA DE CONDUCTO RADICULAR EN DIENTE TEMPORAL MULTIRRADICULAR</w:t>
            </w:r>
          </w:p>
        </w:tc>
        <w:tc>
          <w:tcPr>
            <w:tcW w:w="0" w:type="auto"/>
            <w:vAlign w:val="center"/>
            <w:hideMark/>
          </w:tcPr>
          <w:p w14:paraId="7DFF1F6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F64B11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F706546" w14:textId="77777777" w:rsidTr="001C5A64">
        <w:trPr>
          <w:trHeight w:val="20"/>
        </w:trPr>
        <w:tc>
          <w:tcPr>
            <w:tcW w:w="0" w:type="auto"/>
            <w:vAlign w:val="center"/>
            <w:hideMark/>
          </w:tcPr>
          <w:p w14:paraId="35E7C8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400</w:t>
            </w:r>
          </w:p>
        </w:tc>
        <w:tc>
          <w:tcPr>
            <w:tcW w:w="0" w:type="auto"/>
            <w:noWrap/>
            <w:vAlign w:val="center"/>
            <w:hideMark/>
          </w:tcPr>
          <w:p w14:paraId="180E168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6F83985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255006</w:t>
            </w:r>
          </w:p>
        </w:tc>
        <w:tc>
          <w:tcPr>
            <w:tcW w:w="0" w:type="auto"/>
            <w:vAlign w:val="center"/>
            <w:hideMark/>
          </w:tcPr>
          <w:p w14:paraId="2677B37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PLASTIA DE FRENILLO LINGUAL</w:t>
            </w:r>
          </w:p>
        </w:tc>
        <w:tc>
          <w:tcPr>
            <w:tcW w:w="0" w:type="auto"/>
            <w:vAlign w:val="center"/>
            <w:hideMark/>
          </w:tcPr>
          <w:p w14:paraId="592BE9A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4B0030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918FA8D" w14:textId="77777777" w:rsidTr="001C5A64">
        <w:trPr>
          <w:trHeight w:val="20"/>
        </w:trPr>
        <w:tc>
          <w:tcPr>
            <w:tcW w:w="0" w:type="auto"/>
            <w:vAlign w:val="center"/>
            <w:hideMark/>
          </w:tcPr>
          <w:p w14:paraId="45EA30C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401</w:t>
            </w:r>
          </w:p>
        </w:tc>
        <w:tc>
          <w:tcPr>
            <w:tcW w:w="0" w:type="auto"/>
            <w:noWrap/>
            <w:vAlign w:val="center"/>
            <w:hideMark/>
          </w:tcPr>
          <w:p w14:paraId="445F2A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11F8C2E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860102</w:t>
            </w:r>
          </w:p>
        </w:tc>
        <w:tc>
          <w:tcPr>
            <w:tcW w:w="0" w:type="auto"/>
            <w:vAlign w:val="center"/>
            <w:hideMark/>
          </w:tcPr>
          <w:p w14:paraId="0F59CAA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BIOPSIA INCISIONAL O ESCICIONAL DE PIEL TEJIDO CELULAR SUBCUTANEO O MUCOSA (CON SUTURA)</w:t>
            </w:r>
          </w:p>
        </w:tc>
        <w:tc>
          <w:tcPr>
            <w:tcW w:w="0" w:type="auto"/>
            <w:vAlign w:val="center"/>
            <w:hideMark/>
          </w:tcPr>
          <w:p w14:paraId="02BFF4A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919AD4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6D618B9E" w14:textId="77777777" w:rsidTr="001C5A64">
        <w:trPr>
          <w:trHeight w:val="20"/>
        </w:trPr>
        <w:tc>
          <w:tcPr>
            <w:tcW w:w="0" w:type="auto"/>
            <w:vAlign w:val="center"/>
            <w:hideMark/>
          </w:tcPr>
          <w:p w14:paraId="1E50AC7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402</w:t>
            </w:r>
          </w:p>
        </w:tc>
        <w:tc>
          <w:tcPr>
            <w:tcW w:w="0" w:type="auto"/>
            <w:noWrap/>
            <w:vAlign w:val="center"/>
            <w:hideMark/>
          </w:tcPr>
          <w:p w14:paraId="17F548B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85101601</w:t>
            </w:r>
          </w:p>
        </w:tc>
        <w:tc>
          <w:tcPr>
            <w:tcW w:w="0" w:type="auto"/>
            <w:vAlign w:val="center"/>
            <w:hideMark/>
          </w:tcPr>
          <w:p w14:paraId="37F4700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862801</w:t>
            </w:r>
          </w:p>
        </w:tc>
        <w:tc>
          <w:tcPr>
            <w:tcW w:w="0" w:type="auto"/>
            <w:vAlign w:val="center"/>
            <w:hideMark/>
          </w:tcPr>
          <w:p w14:paraId="377974B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DESBRIDAMIENTO NO ESCISIONAL DE TEJIDO DESVITALIZADO HASTA DEL 5% DE SUPERFICIE CORPORAL</w:t>
            </w:r>
          </w:p>
        </w:tc>
        <w:tc>
          <w:tcPr>
            <w:tcW w:w="0" w:type="auto"/>
            <w:vAlign w:val="center"/>
            <w:hideMark/>
          </w:tcPr>
          <w:p w14:paraId="497F333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FDDDC8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D0AB574" w14:textId="77777777" w:rsidTr="001C5A64">
        <w:trPr>
          <w:trHeight w:val="20"/>
        </w:trPr>
        <w:tc>
          <w:tcPr>
            <w:tcW w:w="0" w:type="auto"/>
            <w:vAlign w:val="center"/>
            <w:hideMark/>
          </w:tcPr>
          <w:p w14:paraId="52361A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403</w:t>
            </w:r>
          </w:p>
        </w:tc>
        <w:tc>
          <w:tcPr>
            <w:tcW w:w="0" w:type="auto"/>
            <w:noWrap/>
            <w:vAlign w:val="center"/>
            <w:hideMark/>
          </w:tcPr>
          <w:p w14:paraId="0096C18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85101601</w:t>
            </w:r>
          </w:p>
        </w:tc>
        <w:tc>
          <w:tcPr>
            <w:tcW w:w="0" w:type="auto"/>
            <w:vAlign w:val="center"/>
            <w:hideMark/>
          </w:tcPr>
          <w:p w14:paraId="328A628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862802</w:t>
            </w:r>
          </w:p>
        </w:tc>
        <w:tc>
          <w:tcPr>
            <w:tcW w:w="0" w:type="auto"/>
            <w:vAlign w:val="center"/>
            <w:hideMark/>
          </w:tcPr>
          <w:p w14:paraId="01F3C2A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DESBRIDAMIENTO NO ESCISIONAL DE TEJIDO DESVITALIZADO ENTRE EL 5%AL 10% DE SUPERFICIE CORPORAL</w:t>
            </w:r>
          </w:p>
        </w:tc>
        <w:tc>
          <w:tcPr>
            <w:tcW w:w="0" w:type="auto"/>
            <w:vAlign w:val="center"/>
            <w:hideMark/>
          </w:tcPr>
          <w:p w14:paraId="7F7E155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306201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51C52F7" w14:textId="77777777" w:rsidTr="001C5A64">
        <w:trPr>
          <w:trHeight w:val="20"/>
        </w:trPr>
        <w:tc>
          <w:tcPr>
            <w:tcW w:w="0" w:type="auto"/>
            <w:vAlign w:val="center"/>
            <w:hideMark/>
          </w:tcPr>
          <w:p w14:paraId="5EDFF0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404</w:t>
            </w:r>
          </w:p>
        </w:tc>
        <w:tc>
          <w:tcPr>
            <w:tcW w:w="0" w:type="auto"/>
            <w:noWrap/>
            <w:vAlign w:val="center"/>
            <w:hideMark/>
          </w:tcPr>
          <w:p w14:paraId="5018F07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85101601</w:t>
            </w:r>
          </w:p>
        </w:tc>
        <w:tc>
          <w:tcPr>
            <w:tcW w:w="0" w:type="auto"/>
            <w:vAlign w:val="center"/>
            <w:hideMark/>
          </w:tcPr>
          <w:p w14:paraId="67CD693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862803</w:t>
            </w:r>
          </w:p>
        </w:tc>
        <w:tc>
          <w:tcPr>
            <w:tcW w:w="0" w:type="auto"/>
            <w:vAlign w:val="center"/>
            <w:hideMark/>
          </w:tcPr>
          <w:p w14:paraId="4E49F2A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DESBRIDAMIENTO NO ESCISIONAL DE TEJIDO DESVITALIZADO ENTRE EL 10% AL 20% DE SUPERFICIE CORPORAL</w:t>
            </w:r>
          </w:p>
        </w:tc>
        <w:tc>
          <w:tcPr>
            <w:tcW w:w="0" w:type="auto"/>
            <w:vAlign w:val="center"/>
            <w:hideMark/>
          </w:tcPr>
          <w:p w14:paraId="05EE55F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365D8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2F23EC3" w14:textId="77777777" w:rsidTr="001C5A64">
        <w:trPr>
          <w:trHeight w:val="20"/>
        </w:trPr>
        <w:tc>
          <w:tcPr>
            <w:tcW w:w="0" w:type="auto"/>
            <w:vAlign w:val="center"/>
            <w:hideMark/>
          </w:tcPr>
          <w:p w14:paraId="7AA794D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405</w:t>
            </w:r>
          </w:p>
        </w:tc>
        <w:tc>
          <w:tcPr>
            <w:tcW w:w="0" w:type="auto"/>
            <w:noWrap/>
            <w:vAlign w:val="center"/>
            <w:hideMark/>
          </w:tcPr>
          <w:p w14:paraId="0A05BE0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85101601</w:t>
            </w:r>
          </w:p>
        </w:tc>
        <w:tc>
          <w:tcPr>
            <w:tcW w:w="0" w:type="auto"/>
            <w:vAlign w:val="center"/>
            <w:hideMark/>
          </w:tcPr>
          <w:p w14:paraId="19587FD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862804</w:t>
            </w:r>
          </w:p>
        </w:tc>
        <w:tc>
          <w:tcPr>
            <w:tcW w:w="0" w:type="auto"/>
            <w:vAlign w:val="center"/>
            <w:hideMark/>
          </w:tcPr>
          <w:p w14:paraId="732D3EC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DESBRIDAMIENTO NO ESCISIONAL DE TEJIDO DESVITALIZADO ENTRE EL 20% AL 30% DE SUPERFICIE CORPORAL</w:t>
            </w:r>
          </w:p>
        </w:tc>
        <w:tc>
          <w:tcPr>
            <w:tcW w:w="0" w:type="auto"/>
            <w:vAlign w:val="center"/>
            <w:hideMark/>
          </w:tcPr>
          <w:p w14:paraId="29CD88A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CFFF8A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297750BC" w14:textId="77777777" w:rsidTr="001C5A64">
        <w:trPr>
          <w:trHeight w:val="20"/>
        </w:trPr>
        <w:tc>
          <w:tcPr>
            <w:tcW w:w="0" w:type="auto"/>
            <w:vAlign w:val="center"/>
            <w:hideMark/>
          </w:tcPr>
          <w:p w14:paraId="725E857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406</w:t>
            </w:r>
          </w:p>
        </w:tc>
        <w:tc>
          <w:tcPr>
            <w:tcW w:w="0" w:type="auto"/>
            <w:noWrap/>
            <w:vAlign w:val="center"/>
            <w:hideMark/>
          </w:tcPr>
          <w:p w14:paraId="2F343DF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85101601</w:t>
            </w:r>
          </w:p>
        </w:tc>
        <w:tc>
          <w:tcPr>
            <w:tcW w:w="0" w:type="auto"/>
            <w:vAlign w:val="center"/>
            <w:hideMark/>
          </w:tcPr>
          <w:p w14:paraId="023AFFA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864201</w:t>
            </w:r>
          </w:p>
        </w:tc>
        <w:tc>
          <w:tcPr>
            <w:tcW w:w="0" w:type="auto"/>
            <w:vAlign w:val="center"/>
            <w:hideMark/>
          </w:tcPr>
          <w:p w14:paraId="2C6DB2D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RESECCIÓN DE TUMOR BENIGNO O MALIGNO DE PIEL O TEJIDO CELULAR SUBCUTÁNEO DE ÁREA ESPECIAL, HASTA UN </w:t>
            </w:r>
            <w:r w:rsidRPr="00153111">
              <w:rPr>
                <w:rFonts w:ascii="Arial Narrow" w:hAnsi="Arial Narrow"/>
                <w:color w:val="000000"/>
                <w:sz w:val="20"/>
                <w:szCs w:val="20"/>
              </w:rPr>
              <w:lastRenderedPageBreak/>
              <w:t>CENTÍMETRO</w:t>
            </w:r>
          </w:p>
        </w:tc>
        <w:tc>
          <w:tcPr>
            <w:tcW w:w="0" w:type="auto"/>
            <w:vAlign w:val="center"/>
            <w:hideMark/>
          </w:tcPr>
          <w:p w14:paraId="07726C1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lastRenderedPageBreak/>
              <w:t>1</w:t>
            </w:r>
          </w:p>
        </w:tc>
        <w:tc>
          <w:tcPr>
            <w:tcW w:w="0" w:type="auto"/>
            <w:vAlign w:val="center"/>
            <w:hideMark/>
          </w:tcPr>
          <w:p w14:paraId="4BA8E57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1C7EAFC" w14:textId="77777777" w:rsidTr="001C5A64">
        <w:trPr>
          <w:trHeight w:val="20"/>
        </w:trPr>
        <w:tc>
          <w:tcPr>
            <w:tcW w:w="0" w:type="auto"/>
            <w:vAlign w:val="center"/>
            <w:hideMark/>
          </w:tcPr>
          <w:p w14:paraId="6160FB9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407</w:t>
            </w:r>
          </w:p>
        </w:tc>
        <w:tc>
          <w:tcPr>
            <w:tcW w:w="0" w:type="auto"/>
            <w:noWrap/>
            <w:vAlign w:val="center"/>
            <w:hideMark/>
          </w:tcPr>
          <w:p w14:paraId="60A17C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85101601</w:t>
            </w:r>
          </w:p>
        </w:tc>
        <w:tc>
          <w:tcPr>
            <w:tcW w:w="0" w:type="auto"/>
            <w:vAlign w:val="center"/>
            <w:hideMark/>
          </w:tcPr>
          <w:p w14:paraId="2E2558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864202</w:t>
            </w:r>
          </w:p>
        </w:tc>
        <w:tc>
          <w:tcPr>
            <w:tcW w:w="0" w:type="auto"/>
            <w:vAlign w:val="center"/>
            <w:hideMark/>
          </w:tcPr>
          <w:p w14:paraId="69B01A8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RESECCIÓN DE TUMOR BENIGNO O MALIGNO DE PIEL O TEJIDO CELULAR SUBCUTÁNEO DE ÁREA ESPECIAL, ENTRE UNO A DOS CENTÍMETROS</w:t>
            </w:r>
          </w:p>
        </w:tc>
        <w:tc>
          <w:tcPr>
            <w:tcW w:w="0" w:type="auto"/>
            <w:vAlign w:val="center"/>
            <w:hideMark/>
          </w:tcPr>
          <w:p w14:paraId="23F5A5A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1E0A28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55DF63F1" w14:textId="77777777" w:rsidTr="001C5A64">
        <w:trPr>
          <w:trHeight w:val="20"/>
        </w:trPr>
        <w:tc>
          <w:tcPr>
            <w:tcW w:w="0" w:type="auto"/>
            <w:vAlign w:val="center"/>
            <w:hideMark/>
          </w:tcPr>
          <w:p w14:paraId="2D8EAC8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408</w:t>
            </w:r>
          </w:p>
        </w:tc>
        <w:tc>
          <w:tcPr>
            <w:tcW w:w="0" w:type="auto"/>
            <w:noWrap/>
            <w:vAlign w:val="center"/>
            <w:hideMark/>
          </w:tcPr>
          <w:p w14:paraId="557C74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85101601</w:t>
            </w:r>
          </w:p>
        </w:tc>
        <w:tc>
          <w:tcPr>
            <w:tcW w:w="0" w:type="auto"/>
            <w:vAlign w:val="center"/>
            <w:hideMark/>
          </w:tcPr>
          <w:p w14:paraId="227B2B7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864203</w:t>
            </w:r>
          </w:p>
        </w:tc>
        <w:tc>
          <w:tcPr>
            <w:tcW w:w="0" w:type="auto"/>
            <w:vAlign w:val="center"/>
            <w:hideMark/>
          </w:tcPr>
          <w:p w14:paraId="6A3F840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RESECCIÓN DE TUMOR BENIGNO O MALIGNO DE PIEL O TEJIDO CELULAR SUBCUTÁNEO DE ÁREA ESPECIAL, ENTRE DOS A TRES CENTÍMETROS</w:t>
            </w:r>
          </w:p>
        </w:tc>
        <w:tc>
          <w:tcPr>
            <w:tcW w:w="0" w:type="auto"/>
            <w:vAlign w:val="center"/>
            <w:hideMark/>
          </w:tcPr>
          <w:p w14:paraId="21B87D1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DA3F44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15DB996" w14:textId="77777777" w:rsidTr="001C5A64">
        <w:trPr>
          <w:trHeight w:val="20"/>
        </w:trPr>
        <w:tc>
          <w:tcPr>
            <w:tcW w:w="0" w:type="auto"/>
            <w:vAlign w:val="center"/>
            <w:hideMark/>
          </w:tcPr>
          <w:p w14:paraId="760A031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409</w:t>
            </w:r>
          </w:p>
        </w:tc>
        <w:tc>
          <w:tcPr>
            <w:tcW w:w="0" w:type="auto"/>
            <w:noWrap/>
            <w:vAlign w:val="center"/>
            <w:hideMark/>
          </w:tcPr>
          <w:p w14:paraId="7924A04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85101601</w:t>
            </w:r>
          </w:p>
        </w:tc>
        <w:tc>
          <w:tcPr>
            <w:tcW w:w="0" w:type="auto"/>
            <w:vAlign w:val="center"/>
            <w:hideMark/>
          </w:tcPr>
          <w:p w14:paraId="0D26B7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864204</w:t>
            </w:r>
          </w:p>
        </w:tc>
        <w:tc>
          <w:tcPr>
            <w:tcW w:w="0" w:type="auto"/>
            <w:vAlign w:val="center"/>
            <w:hideMark/>
          </w:tcPr>
          <w:p w14:paraId="21553B5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RESECCIÓN DE TUMOR BENIGNO O MALIGNO DE PIEL O TEJIDO CELULAR SUBCUTÁNEO DE ÁREA ESPECIAL, ENTRE TRES A CINCO CENTÍMETROS</w:t>
            </w:r>
          </w:p>
        </w:tc>
        <w:tc>
          <w:tcPr>
            <w:tcW w:w="0" w:type="auto"/>
            <w:vAlign w:val="center"/>
            <w:hideMark/>
          </w:tcPr>
          <w:p w14:paraId="5DD20F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EB6440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1AE41393" w14:textId="77777777" w:rsidTr="001C5A64">
        <w:trPr>
          <w:trHeight w:val="20"/>
        </w:trPr>
        <w:tc>
          <w:tcPr>
            <w:tcW w:w="0" w:type="auto"/>
            <w:vAlign w:val="center"/>
            <w:hideMark/>
          </w:tcPr>
          <w:p w14:paraId="53A5639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410</w:t>
            </w:r>
          </w:p>
        </w:tc>
        <w:tc>
          <w:tcPr>
            <w:tcW w:w="0" w:type="auto"/>
            <w:noWrap/>
            <w:vAlign w:val="center"/>
            <w:hideMark/>
          </w:tcPr>
          <w:p w14:paraId="0AE994B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85101601</w:t>
            </w:r>
          </w:p>
        </w:tc>
        <w:tc>
          <w:tcPr>
            <w:tcW w:w="0" w:type="auto"/>
            <w:vAlign w:val="center"/>
            <w:hideMark/>
          </w:tcPr>
          <w:p w14:paraId="3DFBA8B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864205</w:t>
            </w:r>
          </w:p>
        </w:tc>
        <w:tc>
          <w:tcPr>
            <w:tcW w:w="0" w:type="auto"/>
            <w:vAlign w:val="center"/>
            <w:hideMark/>
          </w:tcPr>
          <w:p w14:paraId="7A846C1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RESECCIÓN DE TUMOR BENIGNO O MALIGNO DE PIEL O TEJIDO CELULAR SUBCUTÁNEO DE ÁREA ESPECIAL, DE MÁS DE CINCO CENTÍMETROS</w:t>
            </w:r>
          </w:p>
        </w:tc>
        <w:tc>
          <w:tcPr>
            <w:tcW w:w="0" w:type="auto"/>
            <w:vAlign w:val="center"/>
            <w:hideMark/>
          </w:tcPr>
          <w:p w14:paraId="45329E1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1E8CBE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4ED2DB5" w14:textId="77777777" w:rsidTr="001C5A64">
        <w:trPr>
          <w:trHeight w:val="20"/>
        </w:trPr>
        <w:tc>
          <w:tcPr>
            <w:tcW w:w="0" w:type="auto"/>
            <w:vAlign w:val="center"/>
            <w:hideMark/>
          </w:tcPr>
          <w:p w14:paraId="3ACFA50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411</w:t>
            </w:r>
          </w:p>
        </w:tc>
        <w:tc>
          <w:tcPr>
            <w:tcW w:w="0" w:type="auto"/>
            <w:noWrap/>
            <w:vAlign w:val="center"/>
            <w:hideMark/>
          </w:tcPr>
          <w:p w14:paraId="4AFAC0F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10CA22F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930102</w:t>
            </w:r>
          </w:p>
        </w:tc>
        <w:tc>
          <w:tcPr>
            <w:tcW w:w="0" w:type="auto"/>
            <w:vAlign w:val="center"/>
            <w:hideMark/>
          </w:tcPr>
          <w:p w14:paraId="35AB558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PRUEBA COGNITIVA (CADA UNA)</w:t>
            </w:r>
          </w:p>
        </w:tc>
        <w:tc>
          <w:tcPr>
            <w:tcW w:w="0" w:type="auto"/>
            <w:vAlign w:val="center"/>
            <w:hideMark/>
          </w:tcPr>
          <w:p w14:paraId="08FC53E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32B086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99777EF" w14:textId="77777777" w:rsidTr="001C5A64">
        <w:trPr>
          <w:trHeight w:val="20"/>
        </w:trPr>
        <w:tc>
          <w:tcPr>
            <w:tcW w:w="0" w:type="auto"/>
            <w:vAlign w:val="center"/>
            <w:hideMark/>
          </w:tcPr>
          <w:p w14:paraId="09FF42A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412</w:t>
            </w:r>
          </w:p>
        </w:tc>
        <w:tc>
          <w:tcPr>
            <w:tcW w:w="0" w:type="auto"/>
            <w:noWrap/>
            <w:vAlign w:val="center"/>
            <w:hideMark/>
          </w:tcPr>
          <w:p w14:paraId="20AC1E7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85121700</w:t>
            </w:r>
          </w:p>
        </w:tc>
        <w:tc>
          <w:tcPr>
            <w:tcW w:w="0" w:type="auto"/>
            <w:vAlign w:val="center"/>
            <w:hideMark/>
          </w:tcPr>
          <w:p w14:paraId="0618838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930860</w:t>
            </w:r>
          </w:p>
        </w:tc>
        <w:tc>
          <w:tcPr>
            <w:tcW w:w="0" w:type="auto"/>
            <w:vAlign w:val="center"/>
            <w:hideMark/>
          </w:tcPr>
          <w:p w14:paraId="7579DD6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ELECTROMIOGRAFIA EN CADA EXTREMIDAD (UNO O MAS MUSCULOS)</w:t>
            </w:r>
          </w:p>
        </w:tc>
        <w:tc>
          <w:tcPr>
            <w:tcW w:w="0" w:type="auto"/>
            <w:vAlign w:val="center"/>
            <w:hideMark/>
          </w:tcPr>
          <w:p w14:paraId="5F2EB33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D9D60C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FFB23B7" w14:textId="77777777" w:rsidTr="001C5A64">
        <w:trPr>
          <w:trHeight w:val="20"/>
        </w:trPr>
        <w:tc>
          <w:tcPr>
            <w:tcW w:w="0" w:type="auto"/>
            <w:vAlign w:val="center"/>
            <w:hideMark/>
          </w:tcPr>
          <w:p w14:paraId="02E0CF0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413</w:t>
            </w:r>
          </w:p>
        </w:tc>
        <w:tc>
          <w:tcPr>
            <w:tcW w:w="0" w:type="auto"/>
            <w:noWrap/>
            <w:vAlign w:val="center"/>
            <w:hideMark/>
          </w:tcPr>
          <w:p w14:paraId="0573637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6BC766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972301</w:t>
            </w:r>
          </w:p>
        </w:tc>
        <w:tc>
          <w:tcPr>
            <w:tcW w:w="0" w:type="auto"/>
            <w:vAlign w:val="center"/>
            <w:hideMark/>
          </w:tcPr>
          <w:p w14:paraId="771601A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SUSTITUCION DE TUBO DE TRAQUEOSTOMIA SOD</w:t>
            </w:r>
          </w:p>
        </w:tc>
        <w:tc>
          <w:tcPr>
            <w:tcW w:w="0" w:type="auto"/>
            <w:vAlign w:val="center"/>
            <w:hideMark/>
          </w:tcPr>
          <w:p w14:paraId="224B3F5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BC998E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3660FD0A" w14:textId="77777777" w:rsidTr="001C5A64">
        <w:trPr>
          <w:trHeight w:val="20"/>
        </w:trPr>
        <w:tc>
          <w:tcPr>
            <w:tcW w:w="0" w:type="auto"/>
            <w:vAlign w:val="center"/>
            <w:hideMark/>
          </w:tcPr>
          <w:p w14:paraId="209608D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414</w:t>
            </w:r>
          </w:p>
        </w:tc>
        <w:tc>
          <w:tcPr>
            <w:tcW w:w="0" w:type="auto"/>
            <w:noWrap/>
            <w:vAlign w:val="center"/>
            <w:hideMark/>
          </w:tcPr>
          <w:p w14:paraId="36DEB08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1827AF6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997107</w:t>
            </w:r>
          </w:p>
        </w:tc>
        <w:tc>
          <w:tcPr>
            <w:tcW w:w="0" w:type="auto"/>
            <w:vAlign w:val="center"/>
            <w:hideMark/>
          </w:tcPr>
          <w:p w14:paraId="45817D6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APLICACIÓN DE SELLANTES DE FOTOCURADO (CADA DIENTE)</w:t>
            </w:r>
          </w:p>
        </w:tc>
        <w:tc>
          <w:tcPr>
            <w:tcW w:w="0" w:type="auto"/>
            <w:vAlign w:val="center"/>
            <w:hideMark/>
          </w:tcPr>
          <w:p w14:paraId="13B5AB7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B7FF18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0531241F" w14:textId="77777777" w:rsidTr="001C5A64">
        <w:trPr>
          <w:trHeight w:val="20"/>
        </w:trPr>
        <w:tc>
          <w:tcPr>
            <w:tcW w:w="0" w:type="auto"/>
            <w:vAlign w:val="center"/>
            <w:hideMark/>
          </w:tcPr>
          <w:p w14:paraId="41D8494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415</w:t>
            </w:r>
          </w:p>
        </w:tc>
        <w:tc>
          <w:tcPr>
            <w:tcW w:w="0" w:type="auto"/>
            <w:noWrap/>
            <w:vAlign w:val="center"/>
            <w:hideMark/>
          </w:tcPr>
          <w:p w14:paraId="218081D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5A02B6E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998701</w:t>
            </w:r>
          </w:p>
        </w:tc>
        <w:tc>
          <w:tcPr>
            <w:tcW w:w="0" w:type="auto"/>
            <w:vAlign w:val="center"/>
            <w:hideMark/>
          </w:tcPr>
          <w:p w14:paraId="3530926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SOPORTE ANESTÉSICO PARA CONSULTA O APOYO DIAGNÓSTICO</w:t>
            </w:r>
          </w:p>
        </w:tc>
        <w:tc>
          <w:tcPr>
            <w:tcW w:w="0" w:type="auto"/>
            <w:vAlign w:val="center"/>
            <w:hideMark/>
          </w:tcPr>
          <w:p w14:paraId="236DD1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6FA238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SERVICIO</w:t>
            </w:r>
          </w:p>
        </w:tc>
      </w:tr>
      <w:tr w:rsidR="00E27DFE" w:rsidRPr="00153111" w14:paraId="49D73E44" w14:textId="77777777" w:rsidTr="001C5A64">
        <w:trPr>
          <w:trHeight w:val="20"/>
        </w:trPr>
        <w:tc>
          <w:tcPr>
            <w:tcW w:w="0" w:type="auto"/>
            <w:vAlign w:val="center"/>
            <w:hideMark/>
          </w:tcPr>
          <w:p w14:paraId="4943705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416</w:t>
            </w:r>
          </w:p>
        </w:tc>
        <w:tc>
          <w:tcPr>
            <w:tcW w:w="0" w:type="auto"/>
            <w:noWrap/>
            <w:vAlign w:val="center"/>
            <w:hideMark/>
          </w:tcPr>
          <w:p w14:paraId="3B395A2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2243510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12401</w:t>
            </w:r>
          </w:p>
        </w:tc>
        <w:tc>
          <w:tcPr>
            <w:tcW w:w="0" w:type="auto"/>
            <w:vAlign w:val="center"/>
            <w:hideMark/>
          </w:tcPr>
          <w:p w14:paraId="0B880D0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DRENAJE DE ESPACIO EPIDURAL SUPRATENTORIAL, POR CRANEOTOMÍA</w:t>
            </w:r>
          </w:p>
        </w:tc>
        <w:tc>
          <w:tcPr>
            <w:tcW w:w="0" w:type="auto"/>
            <w:vAlign w:val="center"/>
            <w:hideMark/>
          </w:tcPr>
          <w:p w14:paraId="7D6881B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D44F77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5BB124DA" w14:textId="77777777" w:rsidTr="001C5A64">
        <w:trPr>
          <w:trHeight w:val="20"/>
        </w:trPr>
        <w:tc>
          <w:tcPr>
            <w:tcW w:w="0" w:type="auto"/>
            <w:vAlign w:val="center"/>
            <w:hideMark/>
          </w:tcPr>
          <w:p w14:paraId="617C97F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417</w:t>
            </w:r>
          </w:p>
        </w:tc>
        <w:tc>
          <w:tcPr>
            <w:tcW w:w="0" w:type="auto"/>
            <w:noWrap/>
            <w:vAlign w:val="center"/>
            <w:hideMark/>
          </w:tcPr>
          <w:p w14:paraId="03DE895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0B489C3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12402</w:t>
            </w:r>
          </w:p>
        </w:tc>
        <w:tc>
          <w:tcPr>
            <w:tcW w:w="0" w:type="auto"/>
            <w:vAlign w:val="center"/>
            <w:hideMark/>
          </w:tcPr>
          <w:p w14:paraId="7B9CAA6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DRENAJE DE ESPACIO EPIDURAL FOSA POSTERIOR, POR CRANEOTOMÍA</w:t>
            </w:r>
          </w:p>
        </w:tc>
        <w:tc>
          <w:tcPr>
            <w:tcW w:w="0" w:type="auto"/>
            <w:vAlign w:val="center"/>
            <w:hideMark/>
          </w:tcPr>
          <w:p w14:paraId="444186B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0D9B99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3F47BA5E" w14:textId="77777777" w:rsidTr="001C5A64">
        <w:trPr>
          <w:trHeight w:val="20"/>
        </w:trPr>
        <w:tc>
          <w:tcPr>
            <w:tcW w:w="0" w:type="auto"/>
            <w:vAlign w:val="center"/>
            <w:hideMark/>
          </w:tcPr>
          <w:p w14:paraId="35DFA0F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418</w:t>
            </w:r>
          </w:p>
        </w:tc>
        <w:tc>
          <w:tcPr>
            <w:tcW w:w="0" w:type="auto"/>
            <w:noWrap/>
            <w:vAlign w:val="center"/>
            <w:hideMark/>
          </w:tcPr>
          <w:p w14:paraId="5F2F723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A3E325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13101</w:t>
            </w:r>
          </w:p>
        </w:tc>
        <w:tc>
          <w:tcPr>
            <w:tcW w:w="0" w:type="auto"/>
            <w:vAlign w:val="center"/>
            <w:hideMark/>
          </w:tcPr>
          <w:p w14:paraId="7F1E764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DRENAJE DE ESPACIO SUBDURAL, POR CRANEOTOMÍA</w:t>
            </w:r>
          </w:p>
        </w:tc>
        <w:tc>
          <w:tcPr>
            <w:tcW w:w="0" w:type="auto"/>
            <w:vAlign w:val="center"/>
            <w:hideMark/>
          </w:tcPr>
          <w:p w14:paraId="4EAC0B2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934F27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526251FC" w14:textId="77777777" w:rsidTr="001C5A64">
        <w:trPr>
          <w:trHeight w:val="20"/>
        </w:trPr>
        <w:tc>
          <w:tcPr>
            <w:tcW w:w="0" w:type="auto"/>
            <w:vAlign w:val="center"/>
            <w:hideMark/>
          </w:tcPr>
          <w:p w14:paraId="3DC585E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419</w:t>
            </w:r>
          </w:p>
        </w:tc>
        <w:tc>
          <w:tcPr>
            <w:tcW w:w="0" w:type="auto"/>
            <w:noWrap/>
            <w:vAlign w:val="center"/>
            <w:hideMark/>
          </w:tcPr>
          <w:p w14:paraId="5DAE11D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79EFE7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13102</w:t>
            </w:r>
          </w:p>
        </w:tc>
        <w:tc>
          <w:tcPr>
            <w:tcW w:w="0" w:type="auto"/>
            <w:vAlign w:val="center"/>
            <w:hideMark/>
          </w:tcPr>
          <w:p w14:paraId="039DB81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DRENAJE DE ESPACIO SUBDURAL, POR TREPANACIÓN</w:t>
            </w:r>
          </w:p>
        </w:tc>
        <w:tc>
          <w:tcPr>
            <w:tcW w:w="0" w:type="auto"/>
            <w:vAlign w:val="center"/>
            <w:hideMark/>
          </w:tcPr>
          <w:p w14:paraId="54ABF86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466AF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43E53B73" w14:textId="77777777" w:rsidTr="001C5A64">
        <w:trPr>
          <w:trHeight w:val="20"/>
        </w:trPr>
        <w:tc>
          <w:tcPr>
            <w:tcW w:w="0" w:type="auto"/>
            <w:vAlign w:val="center"/>
            <w:hideMark/>
          </w:tcPr>
          <w:p w14:paraId="20F00A2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420</w:t>
            </w:r>
          </w:p>
        </w:tc>
        <w:tc>
          <w:tcPr>
            <w:tcW w:w="0" w:type="auto"/>
            <w:noWrap/>
            <w:vAlign w:val="center"/>
            <w:hideMark/>
          </w:tcPr>
          <w:p w14:paraId="33C2AA0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4E018D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13103</w:t>
            </w:r>
          </w:p>
        </w:tc>
        <w:tc>
          <w:tcPr>
            <w:tcW w:w="0" w:type="auto"/>
            <w:vAlign w:val="center"/>
            <w:hideMark/>
          </w:tcPr>
          <w:p w14:paraId="2CAED6E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DRENAJE DE ESPACIO SUBDURAL EN FOSA POSTERIOR, POR CRANIECTOMÍA</w:t>
            </w:r>
          </w:p>
        </w:tc>
        <w:tc>
          <w:tcPr>
            <w:tcW w:w="0" w:type="auto"/>
            <w:vAlign w:val="center"/>
            <w:hideMark/>
          </w:tcPr>
          <w:p w14:paraId="4A78186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C4D7DE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5A383754" w14:textId="77777777" w:rsidTr="001C5A64">
        <w:trPr>
          <w:trHeight w:val="20"/>
        </w:trPr>
        <w:tc>
          <w:tcPr>
            <w:tcW w:w="0" w:type="auto"/>
            <w:vAlign w:val="center"/>
            <w:hideMark/>
          </w:tcPr>
          <w:p w14:paraId="4C268DE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421</w:t>
            </w:r>
          </w:p>
        </w:tc>
        <w:tc>
          <w:tcPr>
            <w:tcW w:w="0" w:type="auto"/>
            <w:noWrap/>
            <w:vAlign w:val="center"/>
            <w:hideMark/>
          </w:tcPr>
          <w:p w14:paraId="7E1EE30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01F89D6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13106</w:t>
            </w:r>
          </w:p>
        </w:tc>
        <w:tc>
          <w:tcPr>
            <w:tcW w:w="0" w:type="auto"/>
            <w:vAlign w:val="center"/>
            <w:hideMark/>
          </w:tcPr>
          <w:p w14:paraId="39BA1BE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DRENAJE DE ESPACIO SUBDURAL, POR DERIVACIÓN SUBDURO PERITONEAL</w:t>
            </w:r>
          </w:p>
        </w:tc>
        <w:tc>
          <w:tcPr>
            <w:tcW w:w="0" w:type="auto"/>
            <w:vAlign w:val="center"/>
            <w:hideMark/>
          </w:tcPr>
          <w:p w14:paraId="33CD575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79BAC9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555A2A67" w14:textId="77777777" w:rsidTr="001C5A64">
        <w:trPr>
          <w:trHeight w:val="20"/>
        </w:trPr>
        <w:tc>
          <w:tcPr>
            <w:tcW w:w="0" w:type="auto"/>
            <w:vAlign w:val="center"/>
            <w:hideMark/>
          </w:tcPr>
          <w:p w14:paraId="39AF66A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422</w:t>
            </w:r>
          </w:p>
        </w:tc>
        <w:tc>
          <w:tcPr>
            <w:tcW w:w="0" w:type="auto"/>
            <w:noWrap/>
            <w:vAlign w:val="center"/>
            <w:hideMark/>
          </w:tcPr>
          <w:p w14:paraId="19013BE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5F62F73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20105</w:t>
            </w:r>
          </w:p>
        </w:tc>
        <w:tc>
          <w:tcPr>
            <w:tcW w:w="0" w:type="auto"/>
            <w:vAlign w:val="center"/>
            <w:hideMark/>
          </w:tcPr>
          <w:p w14:paraId="72B2AF9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CORRECCIÓN DE CRÁNEO ESTENOSIS CON ALTERACIÓN CRÁNEO FACIAL COMPLEJA, POR CRANEOTOMÍA</w:t>
            </w:r>
          </w:p>
        </w:tc>
        <w:tc>
          <w:tcPr>
            <w:tcW w:w="0" w:type="auto"/>
            <w:vAlign w:val="center"/>
            <w:hideMark/>
          </w:tcPr>
          <w:p w14:paraId="4C0790B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948B52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7883B014" w14:textId="77777777" w:rsidTr="001C5A64">
        <w:trPr>
          <w:trHeight w:val="20"/>
        </w:trPr>
        <w:tc>
          <w:tcPr>
            <w:tcW w:w="0" w:type="auto"/>
            <w:vAlign w:val="center"/>
            <w:hideMark/>
          </w:tcPr>
          <w:p w14:paraId="7F1982B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423</w:t>
            </w:r>
          </w:p>
        </w:tc>
        <w:tc>
          <w:tcPr>
            <w:tcW w:w="0" w:type="auto"/>
            <w:noWrap/>
            <w:vAlign w:val="center"/>
            <w:hideMark/>
          </w:tcPr>
          <w:p w14:paraId="10B883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1195762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20106</w:t>
            </w:r>
          </w:p>
        </w:tc>
        <w:tc>
          <w:tcPr>
            <w:tcW w:w="0" w:type="auto"/>
            <w:vAlign w:val="center"/>
            <w:hideMark/>
          </w:tcPr>
          <w:p w14:paraId="2DE2CCC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CORRECCIÓN DE CRÁNEO ESTENOSIS CON ALTERACIÓN CRÁNEO FACIAL COMPLEJA, CON AVANCE FRONTO-ORBITARIO</w:t>
            </w:r>
          </w:p>
        </w:tc>
        <w:tc>
          <w:tcPr>
            <w:tcW w:w="0" w:type="auto"/>
            <w:vAlign w:val="center"/>
            <w:hideMark/>
          </w:tcPr>
          <w:p w14:paraId="70D6A58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5988DC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17CBCE2A" w14:textId="77777777" w:rsidTr="001C5A64">
        <w:trPr>
          <w:trHeight w:val="20"/>
        </w:trPr>
        <w:tc>
          <w:tcPr>
            <w:tcW w:w="0" w:type="auto"/>
            <w:vAlign w:val="center"/>
            <w:hideMark/>
          </w:tcPr>
          <w:p w14:paraId="6F06F6A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424</w:t>
            </w:r>
          </w:p>
        </w:tc>
        <w:tc>
          <w:tcPr>
            <w:tcW w:w="0" w:type="auto"/>
            <w:noWrap/>
            <w:vAlign w:val="center"/>
            <w:hideMark/>
          </w:tcPr>
          <w:p w14:paraId="793193E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7E04BF8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20107</w:t>
            </w:r>
          </w:p>
        </w:tc>
        <w:tc>
          <w:tcPr>
            <w:tcW w:w="0" w:type="auto"/>
            <w:vAlign w:val="center"/>
            <w:hideMark/>
          </w:tcPr>
          <w:p w14:paraId="1735064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CORRECCIÓN DE CRÁNEO ESTENOSIS CON ALTERACIÓN CRÁNEO FACIAL COMPLEJA, CON AVANCE FRONTO NASAL (LEFORT III)</w:t>
            </w:r>
          </w:p>
        </w:tc>
        <w:tc>
          <w:tcPr>
            <w:tcW w:w="0" w:type="auto"/>
            <w:vAlign w:val="center"/>
            <w:hideMark/>
          </w:tcPr>
          <w:p w14:paraId="683D752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8C34F7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717DACD2" w14:textId="77777777" w:rsidTr="001C5A64">
        <w:trPr>
          <w:trHeight w:val="20"/>
        </w:trPr>
        <w:tc>
          <w:tcPr>
            <w:tcW w:w="0" w:type="auto"/>
            <w:vAlign w:val="center"/>
            <w:hideMark/>
          </w:tcPr>
          <w:p w14:paraId="00B0DD8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425</w:t>
            </w:r>
          </w:p>
        </w:tc>
        <w:tc>
          <w:tcPr>
            <w:tcW w:w="0" w:type="auto"/>
            <w:noWrap/>
            <w:vAlign w:val="center"/>
            <w:hideMark/>
          </w:tcPr>
          <w:p w14:paraId="1C2E52D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82CC5B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20108</w:t>
            </w:r>
          </w:p>
        </w:tc>
        <w:tc>
          <w:tcPr>
            <w:tcW w:w="0" w:type="auto"/>
            <w:vAlign w:val="center"/>
            <w:hideMark/>
          </w:tcPr>
          <w:p w14:paraId="28A8F68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CORRECCIÓN DE CRÁNEO ESTENOSIS CON ALTERACIÓN CRÁNEO FACIAL COMPLEJA, CON AVANCE FRONTO MAXILAR (LEFORT II)</w:t>
            </w:r>
          </w:p>
        </w:tc>
        <w:tc>
          <w:tcPr>
            <w:tcW w:w="0" w:type="auto"/>
            <w:vAlign w:val="center"/>
            <w:hideMark/>
          </w:tcPr>
          <w:p w14:paraId="75054A8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709794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77788AC0" w14:textId="77777777" w:rsidTr="001C5A64">
        <w:trPr>
          <w:trHeight w:val="20"/>
        </w:trPr>
        <w:tc>
          <w:tcPr>
            <w:tcW w:w="0" w:type="auto"/>
            <w:vAlign w:val="center"/>
            <w:hideMark/>
          </w:tcPr>
          <w:p w14:paraId="7D5BD7F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426</w:t>
            </w:r>
          </w:p>
        </w:tc>
        <w:tc>
          <w:tcPr>
            <w:tcW w:w="0" w:type="auto"/>
            <w:noWrap/>
            <w:vAlign w:val="center"/>
            <w:hideMark/>
          </w:tcPr>
          <w:p w14:paraId="477828D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67C4B14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20109</w:t>
            </w:r>
          </w:p>
        </w:tc>
        <w:tc>
          <w:tcPr>
            <w:tcW w:w="0" w:type="auto"/>
            <w:vAlign w:val="center"/>
            <w:hideMark/>
          </w:tcPr>
          <w:p w14:paraId="7FD1C87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APERTURA DE SUTURA CRANEAL</w:t>
            </w:r>
          </w:p>
        </w:tc>
        <w:tc>
          <w:tcPr>
            <w:tcW w:w="0" w:type="auto"/>
            <w:vAlign w:val="center"/>
            <w:hideMark/>
          </w:tcPr>
          <w:p w14:paraId="2E041E4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F0A415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1C1E138" w14:textId="77777777" w:rsidTr="001C5A64">
        <w:trPr>
          <w:trHeight w:val="20"/>
        </w:trPr>
        <w:tc>
          <w:tcPr>
            <w:tcW w:w="0" w:type="auto"/>
            <w:vAlign w:val="center"/>
            <w:hideMark/>
          </w:tcPr>
          <w:p w14:paraId="666FEF2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427</w:t>
            </w:r>
          </w:p>
        </w:tc>
        <w:tc>
          <w:tcPr>
            <w:tcW w:w="0" w:type="auto"/>
            <w:noWrap/>
            <w:vAlign w:val="center"/>
            <w:hideMark/>
          </w:tcPr>
          <w:p w14:paraId="6F3640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0F6764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20110</w:t>
            </w:r>
          </w:p>
        </w:tc>
        <w:tc>
          <w:tcPr>
            <w:tcW w:w="0" w:type="auto"/>
            <w:vAlign w:val="center"/>
            <w:hideMark/>
          </w:tcPr>
          <w:p w14:paraId="0C93E0E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CORRECCIÓN DE CRÁNEO ESTENOSIS MÚLTIPLE CON BRAQUICEFALIA CON AVANCE FRONTO ORBITARIO POR CRANIECTOMÍA</w:t>
            </w:r>
          </w:p>
        </w:tc>
        <w:tc>
          <w:tcPr>
            <w:tcW w:w="0" w:type="auto"/>
            <w:vAlign w:val="center"/>
            <w:hideMark/>
          </w:tcPr>
          <w:p w14:paraId="2026AC4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6ABA41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1B2683F4" w14:textId="77777777" w:rsidTr="001C5A64">
        <w:trPr>
          <w:trHeight w:val="20"/>
        </w:trPr>
        <w:tc>
          <w:tcPr>
            <w:tcW w:w="0" w:type="auto"/>
            <w:vAlign w:val="center"/>
            <w:hideMark/>
          </w:tcPr>
          <w:p w14:paraId="05E9C7F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428</w:t>
            </w:r>
          </w:p>
        </w:tc>
        <w:tc>
          <w:tcPr>
            <w:tcW w:w="0" w:type="auto"/>
            <w:noWrap/>
            <w:vAlign w:val="center"/>
            <w:hideMark/>
          </w:tcPr>
          <w:p w14:paraId="74A7E43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67EAA18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20111</w:t>
            </w:r>
          </w:p>
        </w:tc>
        <w:tc>
          <w:tcPr>
            <w:tcW w:w="0" w:type="auto"/>
            <w:vAlign w:val="center"/>
            <w:hideMark/>
          </w:tcPr>
          <w:p w14:paraId="2F44AD4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CORRECCIÓN DE CRÁNEO ESTENOSIS MÚLTIPLE CON BRAQUICEFALIA CON AVANCE FRONTO ORBITARIO VÍA ENDOSCÓPICA</w:t>
            </w:r>
          </w:p>
        </w:tc>
        <w:tc>
          <w:tcPr>
            <w:tcW w:w="0" w:type="auto"/>
            <w:vAlign w:val="center"/>
            <w:hideMark/>
          </w:tcPr>
          <w:p w14:paraId="78B7B3A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A744FC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7AA840C1" w14:textId="77777777" w:rsidTr="001C5A64">
        <w:trPr>
          <w:trHeight w:val="20"/>
        </w:trPr>
        <w:tc>
          <w:tcPr>
            <w:tcW w:w="0" w:type="auto"/>
            <w:vAlign w:val="center"/>
            <w:hideMark/>
          </w:tcPr>
          <w:p w14:paraId="2FA0F3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429</w:t>
            </w:r>
          </w:p>
        </w:tc>
        <w:tc>
          <w:tcPr>
            <w:tcW w:w="0" w:type="auto"/>
            <w:noWrap/>
            <w:vAlign w:val="center"/>
            <w:hideMark/>
          </w:tcPr>
          <w:p w14:paraId="4CAED54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6A38FF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20112</w:t>
            </w:r>
          </w:p>
        </w:tc>
        <w:tc>
          <w:tcPr>
            <w:tcW w:w="0" w:type="auto"/>
            <w:vAlign w:val="center"/>
            <w:hideMark/>
          </w:tcPr>
          <w:p w14:paraId="27B5657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CORRECCIÓN DE ASIMETRÍA CRANEANA</w:t>
            </w:r>
          </w:p>
        </w:tc>
        <w:tc>
          <w:tcPr>
            <w:tcW w:w="0" w:type="auto"/>
            <w:vAlign w:val="center"/>
            <w:hideMark/>
          </w:tcPr>
          <w:p w14:paraId="75035DD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D344E3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284A8916" w14:textId="77777777" w:rsidTr="001C5A64">
        <w:trPr>
          <w:trHeight w:val="20"/>
        </w:trPr>
        <w:tc>
          <w:tcPr>
            <w:tcW w:w="0" w:type="auto"/>
            <w:vAlign w:val="center"/>
            <w:hideMark/>
          </w:tcPr>
          <w:p w14:paraId="23C92A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430</w:t>
            </w:r>
          </w:p>
        </w:tc>
        <w:tc>
          <w:tcPr>
            <w:tcW w:w="0" w:type="auto"/>
            <w:noWrap/>
            <w:vAlign w:val="center"/>
            <w:hideMark/>
          </w:tcPr>
          <w:p w14:paraId="7773D41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19BA1F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22201</w:t>
            </w:r>
          </w:p>
        </w:tc>
        <w:tc>
          <w:tcPr>
            <w:tcW w:w="0" w:type="auto"/>
            <w:vAlign w:val="center"/>
            <w:hideMark/>
          </w:tcPr>
          <w:p w14:paraId="3AA22CAB"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COLOCACIÓN DE CATÉTER VENTRICULAR AL EXTERIOR</w:t>
            </w:r>
          </w:p>
        </w:tc>
        <w:tc>
          <w:tcPr>
            <w:tcW w:w="0" w:type="auto"/>
            <w:vAlign w:val="center"/>
            <w:hideMark/>
          </w:tcPr>
          <w:p w14:paraId="7A987A1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69048E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5FF498DD" w14:textId="77777777" w:rsidTr="001C5A64">
        <w:trPr>
          <w:trHeight w:val="20"/>
        </w:trPr>
        <w:tc>
          <w:tcPr>
            <w:tcW w:w="0" w:type="auto"/>
            <w:vAlign w:val="center"/>
            <w:hideMark/>
          </w:tcPr>
          <w:p w14:paraId="4E79D46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431</w:t>
            </w:r>
          </w:p>
        </w:tc>
        <w:tc>
          <w:tcPr>
            <w:tcW w:w="0" w:type="auto"/>
            <w:noWrap/>
            <w:vAlign w:val="center"/>
            <w:hideMark/>
          </w:tcPr>
          <w:p w14:paraId="32D745B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079A81C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23201</w:t>
            </w:r>
          </w:p>
        </w:tc>
        <w:tc>
          <w:tcPr>
            <w:tcW w:w="0" w:type="auto"/>
            <w:vAlign w:val="center"/>
            <w:hideMark/>
          </w:tcPr>
          <w:p w14:paraId="4D728D2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DERIVACIÓN VENTRÍCULOATRIAL</w:t>
            </w:r>
          </w:p>
        </w:tc>
        <w:tc>
          <w:tcPr>
            <w:tcW w:w="0" w:type="auto"/>
            <w:vAlign w:val="center"/>
            <w:hideMark/>
          </w:tcPr>
          <w:p w14:paraId="3E9D2E4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F04A32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79904317" w14:textId="77777777" w:rsidTr="001C5A64">
        <w:trPr>
          <w:trHeight w:val="20"/>
        </w:trPr>
        <w:tc>
          <w:tcPr>
            <w:tcW w:w="0" w:type="auto"/>
            <w:vAlign w:val="center"/>
            <w:hideMark/>
          </w:tcPr>
          <w:p w14:paraId="459933D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432</w:t>
            </w:r>
          </w:p>
        </w:tc>
        <w:tc>
          <w:tcPr>
            <w:tcW w:w="0" w:type="auto"/>
            <w:noWrap/>
            <w:vAlign w:val="center"/>
            <w:hideMark/>
          </w:tcPr>
          <w:p w14:paraId="2167C6D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2543A48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23403</w:t>
            </w:r>
          </w:p>
        </w:tc>
        <w:tc>
          <w:tcPr>
            <w:tcW w:w="0" w:type="auto"/>
            <w:vAlign w:val="center"/>
            <w:hideMark/>
          </w:tcPr>
          <w:p w14:paraId="2F0BD65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DERIVACIÓN VENTRICULAR A CAVIDAD Y ÓRGANOS ABDOMINALES</w:t>
            </w:r>
          </w:p>
        </w:tc>
        <w:tc>
          <w:tcPr>
            <w:tcW w:w="0" w:type="auto"/>
            <w:vAlign w:val="center"/>
            <w:hideMark/>
          </w:tcPr>
          <w:p w14:paraId="742B894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53E13F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1176A613" w14:textId="77777777" w:rsidTr="001C5A64">
        <w:trPr>
          <w:trHeight w:val="20"/>
        </w:trPr>
        <w:tc>
          <w:tcPr>
            <w:tcW w:w="0" w:type="auto"/>
            <w:vAlign w:val="center"/>
            <w:hideMark/>
          </w:tcPr>
          <w:p w14:paraId="2E6AC63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433</w:t>
            </w:r>
          </w:p>
        </w:tc>
        <w:tc>
          <w:tcPr>
            <w:tcW w:w="0" w:type="auto"/>
            <w:vAlign w:val="center"/>
            <w:hideMark/>
          </w:tcPr>
          <w:p w14:paraId="5141EA9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68D183C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218404</w:t>
            </w:r>
          </w:p>
        </w:tc>
        <w:tc>
          <w:tcPr>
            <w:tcW w:w="0" w:type="auto"/>
            <w:vAlign w:val="center"/>
            <w:hideMark/>
          </w:tcPr>
          <w:p w14:paraId="48BA9E0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SEPTORRINOPLASTIA PRIMARIA VÍA ABIERTA</w:t>
            </w:r>
          </w:p>
        </w:tc>
        <w:tc>
          <w:tcPr>
            <w:tcW w:w="0" w:type="auto"/>
            <w:vAlign w:val="center"/>
            <w:hideMark/>
          </w:tcPr>
          <w:p w14:paraId="3A4E2A3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3B77E5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33812C6C" w14:textId="77777777" w:rsidTr="001C5A64">
        <w:trPr>
          <w:trHeight w:val="20"/>
        </w:trPr>
        <w:tc>
          <w:tcPr>
            <w:tcW w:w="0" w:type="auto"/>
            <w:vAlign w:val="center"/>
            <w:hideMark/>
          </w:tcPr>
          <w:p w14:paraId="0FCDF1E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434</w:t>
            </w:r>
          </w:p>
        </w:tc>
        <w:tc>
          <w:tcPr>
            <w:tcW w:w="0" w:type="auto"/>
            <w:vAlign w:val="center"/>
            <w:hideMark/>
          </w:tcPr>
          <w:p w14:paraId="6AC6244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4E6B81B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231303</w:t>
            </w:r>
          </w:p>
        </w:tc>
        <w:tc>
          <w:tcPr>
            <w:tcW w:w="0" w:type="auto"/>
            <w:vAlign w:val="center"/>
            <w:hideMark/>
          </w:tcPr>
          <w:p w14:paraId="0D5BA73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EXODONCIA DE DIENTE INCLUIDO</w:t>
            </w:r>
          </w:p>
        </w:tc>
        <w:tc>
          <w:tcPr>
            <w:tcW w:w="0" w:type="auto"/>
            <w:vAlign w:val="center"/>
            <w:hideMark/>
          </w:tcPr>
          <w:p w14:paraId="102BA8A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5F0D75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5CBE8A09" w14:textId="77777777" w:rsidTr="001C5A64">
        <w:trPr>
          <w:trHeight w:val="20"/>
        </w:trPr>
        <w:tc>
          <w:tcPr>
            <w:tcW w:w="0" w:type="auto"/>
            <w:vAlign w:val="center"/>
            <w:hideMark/>
          </w:tcPr>
          <w:p w14:paraId="7D91F7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435</w:t>
            </w:r>
          </w:p>
        </w:tc>
        <w:tc>
          <w:tcPr>
            <w:tcW w:w="0" w:type="auto"/>
            <w:vAlign w:val="center"/>
            <w:hideMark/>
          </w:tcPr>
          <w:p w14:paraId="63D412D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59E41B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275405</w:t>
            </w:r>
          </w:p>
        </w:tc>
        <w:tc>
          <w:tcPr>
            <w:tcW w:w="0" w:type="auto"/>
            <w:vAlign w:val="center"/>
            <w:hideMark/>
          </w:tcPr>
          <w:p w14:paraId="1F04883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REPARACIÓN DE LABIO FISURADO (QUEILOPLASTIA)</w:t>
            </w:r>
          </w:p>
        </w:tc>
        <w:tc>
          <w:tcPr>
            <w:tcW w:w="0" w:type="auto"/>
            <w:vAlign w:val="center"/>
            <w:hideMark/>
          </w:tcPr>
          <w:p w14:paraId="0BEA7D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DE030D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D5CC161" w14:textId="77777777" w:rsidTr="001C5A64">
        <w:trPr>
          <w:trHeight w:val="20"/>
        </w:trPr>
        <w:tc>
          <w:tcPr>
            <w:tcW w:w="0" w:type="auto"/>
            <w:vAlign w:val="center"/>
            <w:hideMark/>
          </w:tcPr>
          <w:p w14:paraId="14C2649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lastRenderedPageBreak/>
              <w:t>436</w:t>
            </w:r>
          </w:p>
        </w:tc>
        <w:tc>
          <w:tcPr>
            <w:tcW w:w="0" w:type="auto"/>
            <w:vAlign w:val="center"/>
            <w:hideMark/>
          </w:tcPr>
          <w:p w14:paraId="009AEA1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5212AB3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282101</w:t>
            </w:r>
          </w:p>
        </w:tc>
        <w:tc>
          <w:tcPr>
            <w:tcW w:w="0" w:type="auto"/>
            <w:vAlign w:val="center"/>
            <w:hideMark/>
          </w:tcPr>
          <w:p w14:paraId="313F9F1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AMIGDALECTOMÍA VÍA ABIERTA</w:t>
            </w:r>
          </w:p>
        </w:tc>
        <w:tc>
          <w:tcPr>
            <w:tcW w:w="0" w:type="auto"/>
            <w:vAlign w:val="center"/>
            <w:hideMark/>
          </w:tcPr>
          <w:p w14:paraId="70C83F6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D3535C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66FAA41A" w14:textId="77777777" w:rsidTr="001C5A64">
        <w:trPr>
          <w:trHeight w:val="20"/>
        </w:trPr>
        <w:tc>
          <w:tcPr>
            <w:tcW w:w="0" w:type="auto"/>
            <w:vAlign w:val="center"/>
            <w:hideMark/>
          </w:tcPr>
          <w:p w14:paraId="3A734E8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437</w:t>
            </w:r>
          </w:p>
        </w:tc>
        <w:tc>
          <w:tcPr>
            <w:tcW w:w="0" w:type="auto"/>
            <w:vAlign w:val="center"/>
            <w:hideMark/>
          </w:tcPr>
          <w:p w14:paraId="7499466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72F76D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286101</w:t>
            </w:r>
          </w:p>
        </w:tc>
        <w:tc>
          <w:tcPr>
            <w:tcW w:w="0" w:type="auto"/>
            <w:vAlign w:val="center"/>
            <w:hideMark/>
          </w:tcPr>
          <w:p w14:paraId="32EF45F7"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ADENOIDECTOMÍA VÍA ABIERTA</w:t>
            </w:r>
          </w:p>
        </w:tc>
        <w:tc>
          <w:tcPr>
            <w:tcW w:w="0" w:type="auto"/>
            <w:vAlign w:val="center"/>
            <w:hideMark/>
          </w:tcPr>
          <w:p w14:paraId="205BD41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DE576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4E598E25" w14:textId="77777777" w:rsidTr="001C5A64">
        <w:trPr>
          <w:trHeight w:val="20"/>
        </w:trPr>
        <w:tc>
          <w:tcPr>
            <w:tcW w:w="0" w:type="auto"/>
            <w:vAlign w:val="center"/>
            <w:hideMark/>
          </w:tcPr>
          <w:p w14:paraId="38765CE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438</w:t>
            </w:r>
          </w:p>
        </w:tc>
        <w:tc>
          <w:tcPr>
            <w:tcW w:w="0" w:type="auto"/>
            <w:vAlign w:val="center"/>
            <w:hideMark/>
          </w:tcPr>
          <w:p w14:paraId="2FD5D8A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9E4C83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306001</w:t>
            </w:r>
          </w:p>
        </w:tc>
        <w:tc>
          <w:tcPr>
            <w:tcW w:w="0" w:type="auto"/>
            <w:vAlign w:val="center"/>
            <w:hideMark/>
          </w:tcPr>
          <w:p w14:paraId="18E0FDFC"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NASOLARINGOSCOPIA</w:t>
            </w:r>
          </w:p>
        </w:tc>
        <w:tc>
          <w:tcPr>
            <w:tcW w:w="0" w:type="auto"/>
            <w:vAlign w:val="center"/>
            <w:hideMark/>
          </w:tcPr>
          <w:p w14:paraId="0A7C5B8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FD01F9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391ADB28" w14:textId="77777777" w:rsidTr="001C5A64">
        <w:trPr>
          <w:trHeight w:val="20"/>
        </w:trPr>
        <w:tc>
          <w:tcPr>
            <w:tcW w:w="0" w:type="auto"/>
            <w:vAlign w:val="center"/>
            <w:hideMark/>
          </w:tcPr>
          <w:p w14:paraId="5CAEFF8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439</w:t>
            </w:r>
          </w:p>
        </w:tc>
        <w:tc>
          <w:tcPr>
            <w:tcW w:w="0" w:type="auto"/>
            <w:vAlign w:val="center"/>
            <w:hideMark/>
          </w:tcPr>
          <w:p w14:paraId="408EA3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B21942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340907</w:t>
            </w:r>
          </w:p>
        </w:tc>
        <w:tc>
          <w:tcPr>
            <w:tcW w:w="0" w:type="auto"/>
            <w:vAlign w:val="center"/>
            <w:hideMark/>
          </w:tcPr>
          <w:p w14:paraId="123E3F9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REPARACIÓN DE DEFORMIDAD DE PECTUS</w:t>
            </w:r>
          </w:p>
        </w:tc>
        <w:tc>
          <w:tcPr>
            <w:tcW w:w="0" w:type="auto"/>
            <w:vAlign w:val="center"/>
            <w:hideMark/>
          </w:tcPr>
          <w:p w14:paraId="7919608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D985C5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62A98719" w14:textId="77777777" w:rsidTr="001C5A64">
        <w:trPr>
          <w:trHeight w:val="20"/>
        </w:trPr>
        <w:tc>
          <w:tcPr>
            <w:tcW w:w="0" w:type="auto"/>
            <w:vAlign w:val="center"/>
            <w:hideMark/>
          </w:tcPr>
          <w:p w14:paraId="565662C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440</w:t>
            </w:r>
          </w:p>
        </w:tc>
        <w:tc>
          <w:tcPr>
            <w:tcW w:w="0" w:type="auto"/>
            <w:vAlign w:val="center"/>
            <w:hideMark/>
          </w:tcPr>
          <w:p w14:paraId="4B19211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1E169E2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340911</w:t>
            </w:r>
          </w:p>
        </w:tc>
        <w:tc>
          <w:tcPr>
            <w:tcW w:w="0" w:type="auto"/>
            <w:vAlign w:val="center"/>
            <w:hideMark/>
          </w:tcPr>
          <w:p w14:paraId="64BD5C1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REPARACIÓN DE DEFORMIDAD DE PECTUS CON DISPOSITIVO ASISTIDO POR TORACOSCOPIA</w:t>
            </w:r>
          </w:p>
        </w:tc>
        <w:tc>
          <w:tcPr>
            <w:tcW w:w="0" w:type="auto"/>
            <w:vAlign w:val="center"/>
            <w:hideMark/>
          </w:tcPr>
          <w:p w14:paraId="4F829AB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0777AA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43890E41" w14:textId="77777777" w:rsidTr="001C5A64">
        <w:trPr>
          <w:trHeight w:val="20"/>
        </w:trPr>
        <w:tc>
          <w:tcPr>
            <w:tcW w:w="0" w:type="auto"/>
            <w:vAlign w:val="center"/>
            <w:hideMark/>
          </w:tcPr>
          <w:p w14:paraId="1CB0C4E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441</w:t>
            </w:r>
          </w:p>
        </w:tc>
        <w:tc>
          <w:tcPr>
            <w:tcW w:w="0" w:type="auto"/>
            <w:vAlign w:val="center"/>
            <w:hideMark/>
          </w:tcPr>
          <w:p w14:paraId="447E2D8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7A47D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345302</w:t>
            </w:r>
          </w:p>
        </w:tc>
        <w:tc>
          <w:tcPr>
            <w:tcW w:w="0" w:type="auto"/>
            <w:vAlign w:val="center"/>
            <w:hideMark/>
          </w:tcPr>
          <w:p w14:paraId="3C5EA86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DECORTICACIÓN PULMONAR POR TORACOSCOPIA</w:t>
            </w:r>
          </w:p>
        </w:tc>
        <w:tc>
          <w:tcPr>
            <w:tcW w:w="0" w:type="auto"/>
            <w:vAlign w:val="center"/>
            <w:hideMark/>
          </w:tcPr>
          <w:p w14:paraId="167040B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B70055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67C01AD" w14:textId="77777777" w:rsidTr="001C5A64">
        <w:trPr>
          <w:trHeight w:val="20"/>
        </w:trPr>
        <w:tc>
          <w:tcPr>
            <w:tcW w:w="0" w:type="auto"/>
            <w:vAlign w:val="center"/>
            <w:hideMark/>
          </w:tcPr>
          <w:p w14:paraId="7BF4AA0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442</w:t>
            </w:r>
          </w:p>
        </w:tc>
        <w:tc>
          <w:tcPr>
            <w:tcW w:w="0" w:type="auto"/>
            <w:vAlign w:val="center"/>
            <w:hideMark/>
          </w:tcPr>
          <w:p w14:paraId="742AD2C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29E459F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389101</w:t>
            </w:r>
          </w:p>
        </w:tc>
        <w:tc>
          <w:tcPr>
            <w:tcW w:w="0" w:type="auto"/>
            <w:vAlign w:val="center"/>
            <w:hideMark/>
          </w:tcPr>
          <w:p w14:paraId="385CD59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IMPLANTACIÓN DE CATÉTER VENOSO SUBCLAVIO O FEMORAL</w:t>
            </w:r>
          </w:p>
        </w:tc>
        <w:tc>
          <w:tcPr>
            <w:tcW w:w="0" w:type="auto"/>
            <w:vAlign w:val="center"/>
            <w:hideMark/>
          </w:tcPr>
          <w:p w14:paraId="5C7BC34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3001D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17992C17" w14:textId="77777777" w:rsidTr="001C5A64">
        <w:trPr>
          <w:trHeight w:val="20"/>
        </w:trPr>
        <w:tc>
          <w:tcPr>
            <w:tcW w:w="0" w:type="auto"/>
            <w:vAlign w:val="center"/>
            <w:hideMark/>
          </w:tcPr>
          <w:p w14:paraId="5E58F8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443</w:t>
            </w:r>
          </w:p>
        </w:tc>
        <w:tc>
          <w:tcPr>
            <w:tcW w:w="0" w:type="auto"/>
            <w:vAlign w:val="center"/>
            <w:hideMark/>
          </w:tcPr>
          <w:p w14:paraId="164EB2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6425E8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389103</w:t>
            </w:r>
          </w:p>
        </w:tc>
        <w:tc>
          <w:tcPr>
            <w:tcW w:w="0" w:type="auto"/>
            <w:vAlign w:val="center"/>
            <w:hideMark/>
          </w:tcPr>
          <w:p w14:paraId="1D593A0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INSERCIÓN DE CATÉTER CENTRAL, VÍA PERIFÉRICA</w:t>
            </w:r>
          </w:p>
        </w:tc>
        <w:tc>
          <w:tcPr>
            <w:tcW w:w="0" w:type="auto"/>
            <w:vAlign w:val="center"/>
            <w:hideMark/>
          </w:tcPr>
          <w:p w14:paraId="03150A5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939C07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6F1660D" w14:textId="77777777" w:rsidTr="001C5A64">
        <w:trPr>
          <w:trHeight w:val="20"/>
        </w:trPr>
        <w:tc>
          <w:tcPr>
            <w:tcW w:w="0" w:type="auto"/>
            <w:vAlign w:val="center"/>
            <w:hideMark/>
          </w:tcPr>
          <w:p w14:paraId="6A3D21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444</w:t>
            </w:r>
          </w:p>
        </w:tc>
        <w:tc>
          <w:tcPr>
            <w:tcW w:w="0" w:type="auto"/>
            <w:vAlign w:val="center"/>
            <w:hideMark/>
          </w:tcPr>
          <w:p w14:paraId="4647BA0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48B95E1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399804</w:t>
            </w:r>
          </w:p>
        </w:tc>
        <w:tc>
          <w:tcPr>
            <w:tcW w:w="0" w:type="auto"/>
            <w:vAlign w:val="center"/>
            <w:hideMark/>
          </w:tcPr>
          <w:p w14:paraId="0A5C4CC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HEMODIAFILTRACIÓN VENOVENOSA</w:t>
            </w:r>
          </w:p>
        </w:tc>
        <w:tc>
          <w:tcPr>
            <w:tcW w:w="0" w:type="auto"/>
            <w:vAlign w:val="center"/>
            <w:hideMark/>
          </w:tcPr>
          <w:p w14:paraId="11F9A09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092B33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27F09DA1" w14:textId="77777777" w:rsidTr="001C5A64">
        <w:trPr>
          <w:trHeight w:val="20"/>
        </w:trPr>
        <w:tc>
          <w:tcPr>
            <w:tcW w:w="0" w:type="auto"/>
            <w:vAlign w:val="center"/>
            <w:hideMark/>
          </w:tcPr>
          <w:p w14:paraId="75E4AEE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445</w:t>
            </w:r>
          </w:p>
        </w:tc>
        <w:tc>
          <w:tcPr>
            <w:tcW w:w="0" w:type="auto"/>
            <w:vAlign w:val="center"/>
            <w:hideMark/>
          </w:tcPr>
          <w:p w14:paraId="6115C36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1AF551C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431002</w:t>
            </w:r>
          </w:p>
        </w:tc>
        <w:tc>
          <w:tcPr>
            <w:tcW w:w="0" w:type="auto"/>
            <w:vAlign w:val="center"/>
            <w:hideMark/>
          </w:tcPr>
          <w:p w14:paraId="504E3A1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GASTROSTOMIA VIA PERCUTANEA (ENDOSCOPICA)</w:t>
            </w:r>
          </w:p>
        </w:tc>
        <w:tc>
          <w:tcPr>
            <w:tcW w:w="0" w:type="auto"/>
            <w:vAlign w:val="center"/>
            <w:hideMark/>
          </w:tcPr>
          <w:p w14:paraId="6416A00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305FE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4007943D" w14:textId="77777777" w:rsidTr="001C5A64">
        <w:trPr>
          <w:trHeight w:val="20"/>
        </w:trPr>
        <w:tc>
          <w:tcPr>
            <w:tcW w:w="0" w:type="auto"/>
            <w:vAlign w:val="center"/>
            <w:hideMark/>
          </w:tcPr>
          <w:p w14:paraId="54DBFFF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446</w:t>
            </w:r>
          </w:p>
        </w:tc>
        <w:tc>
          <w:tcPr>
            <w:tcW w:w="0" w:type="auto"/>
            <w:vAlign w:val="center"/>
            <w:hideMark/>
          </w:tcPr>
          <w:p w14:paraId="16F7250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225390C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431003</w:t>
            </w:r>
          </w:p>
        </w:tc>
        <w:tc>
          <w:tcPr>
            <w:tcW w:w="0" w:type="auto"/>
            <w:vAlign w:val="center"/>
            <w:hideMark/>
          </w:tcPr>
          <w:p w14:paraId="7AE4D31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GASTROSTOMÍA VÍA LAPAROSCÓPICA</w:t>
            </w:r>
          </w:p>
        </w:tc>
        <w:tc>
          <w:tcPr>
            <w:tcW w:w="0" w:type="auto"/>
            <w:vAlign w:val="center"/>
            <w:hideMark/>
          </w:tcPr>
          <w:p w14:paraId="3783F6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C9AF72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5908E78" w14:textId="77777777" w:rsidTr="001C5A64">
        <w:trPr>
          <w:trHeight w:val="20"/>
        </w:trPr>
        <w:tc>
          <w:tcPr>
            <w:tcW w:w="0" w:type="auto"/>
            <w:vAlign w:val="center"/>
            <w:hideMark/>
          </w:tcPr>
          <w:p w14:paraId="7DCECD8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447</w:t>
            </w:r>
          </w:p>
        </w:tc>
        <w:tc>
          <w:tcPr>
            <w:tcW w:w="0" w:type="auto"/>
            <w:vAlign w:val="center"/>
            <w:hideMark/>
          </w:tcPr>
          <w:p w14:paraId="01AFF7C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56C0920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433102</w:t>
            </w:r>
          </w:p>
        </w:tc>
        <w:tc>
          <w:tcPr>
            <w:tcW w:w="0" w:type="auto"/>
            <w:vAlign w:val="center"/>
            <w:hideMark/>
          </w:tcPr>
          <w:p w14:paraId="34AF44D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PILOROMIOTOMIA VIA LAPAROSCOPICA</w:t>
            </w:r>
          </w:p>
        </w:tc>
        <w:tc>
          <w:tcPr>
            <w:tcW w:w="0" w:type="auto"/>
            <w:vAlign w:val="center"/>
            <w:hideMark/>
          </w:tcPr>
          <w:p w14:paraId="42F0568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93446E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6263F4E7" w14:textId="77777777" w:rsidTr="001C5A64">
        <w:trPr>
          <w:trHeight w:val="20"/>
        </w:trPr>
        <w:tc>
          <w:tcPr>
            <w:tcW w:w="0" w:type="auto"/>
            <w:vAlign w:val="center"/>
            <w:hideMark/>
          </w:tcPr>
          <w:p w14:paraId="15B64BD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448</w:t>
            </w:r>
          </w:p>
        </w:tc>
        <w:tc>
          <w:tcPr>
            <w:tcW w:w="0" w:type="auto"/>
            <w:vAlign w:val="center"/>
            <w:hideMark/>
          </w:tcPr>
          <w:p w14:paraId="0D8749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1A1E4C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441301</w:t>
            </w:r>
          </w:p>
        </w:tc>
        <w:tc>
          <w:tcPr>
            <w:tcW w:w="0" w:type="auto"/>
            <w:vAlign w:val="center"/>
            <w:hideMark/>
          </w:tcPr>
          <w:p w14:paraId="175CD73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ESOFAGOGASTRODUODEOSCOPIA [EGD] CON EXTRACCIÓN DE CUERPO EXTRAÑO</w:t>
            </w:r>
          </w:p>
        </w:tc>
        <w:tc>
          <w:tcPr>
            <w:tcW w:w="0" w:type="auto"/>
            <w:vAlign w:val="center"/>
            <w:hideMark/>
          </w:tcPr>
          <w:p w14:paraId="5FB8A7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A02A44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2F0289A5" w14:textId="77777777" w:rsidTr="001C5A64">
        <w:trPr>
          <w:trHeight w:val="20"/>
        </w:trPr>
        <w:tc>
          <w:tcPr>
            <w:tcW w:w="0" w:type="auto"/>
            <w:vAlign w:val="center"/>
            <w:hideMark/>
          </w:tcPr>
          <w:p w14:paraId="2FB730F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449</w:t>
            </w:r>
          </w:p>
        </w:tc>
        <w:tc>
          <w:tcPr>
            <w:tcW w:w="0" w:type="auto"/>
            <w:vAlign w:val="center"/>
            <w:hideMark/>
          </w:tcPr>
          <w:p w14:paraId="21DE2E8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63ACA14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441302</w:t>
            </w:r>
          </w:p>
        </w:tc>
        <w:tc>
          <w:tcPr>
            <w:tcW w:w="0" w:type="auto"/>
            <w:vAlign w:val="center"/>
            <w:hideMark/>
          </w:tcPr>
          <w:p w14:paraId="70B2FFC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ESOFAGOGASTRODUODENOSCOPIA [EGD] CON O SIN BIOPSIA</w:t>
            </w:r>
          </w:p>
        </w:tc>
        <w:tc>
          <w:tcPr>
            <w:tcW w:w="0" w:type="auto"/>
            <w:vAlign w:val="center"/>
            <w:hideMark/>
          </w:tcPr>
          <w:p w14:paraId="1E0B1B8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B2B164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10BEA052" w14:textId="77777777" w:rsidTr="001C5A64">
        <w:trPr>
          <w:trHeight w:val="20"/>
        </w:trPr>
        <w:tc>
          <w:tcPr>
            <w:tcW w:w="0" w:type="auto"/>
            <w:vAlign w:val="center"/>
            <w:hideMark/>
          </w:tcPr>
          <w:p w14:paraId="0F674F5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450</w:t>
            </w:r>
          </w:p>
        </w:tc>
        <w:tc>
          <w:tcPr>
            <w:tcW w:w="0" w:type="auto"/>
            <w:vAlign w:val="center"/>
            <w:hideMark/>
          </w:tcPr>
          <w:p w14:paraId="095B92A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1914CBA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446604</w:t>
            </w:r>
          </w:p>
        </w:tc>
        <w:tc>
          <w:tcPr>
            <w:tcW w:w="0" w:type="auto"/>
            <w:vAlign w:val="center"/>
            <w:hideMark/>
          </w:tcPr>
          <w:p w14:paraId="4DD6BDF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CIRUGIA ANTIRREFLUJO GASTRESOFAGICO MAS RECONSTRUCCION DE ESFINTER POR LAPAROSCOPIA O TORACOSCOPIA</w:t>
            </w:r>
          </w:p>
        </w:tc>
        <w:tc>
          <w:tcPr>
            <w:tcW w:w="0" w:type="auto"/>
            <w:vAlign w:val="center"/>
            <w:hideMark/>
          </w:tcPr>
          <w:p w14:paraId="4242417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2D717F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6D4A87E9" w14:textId="77777777" w:rsidTr="001C5A64">
        <w:trPr>
          <w:trHeight w:val="20"/>
        </w:trPr>
        <w:tc>
          <w:tcPr>
            <w:tcW w:w="0" w:type="auto"/>
            <w:vAlign w:val="center"/>
            <w:hideMark/>
          </w:tcPr>
          <w:p w14:paraId="7C19118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451</w:t>
            </w:r>
          </w:p>
        </w:tc>
        <w:tc>
          <w:tcPr>
            <w:tcW w:w="0" w:type="auto"/>
            <w:vAlign w:val="center"/>
            <w:hideMark/>
          </w:tcPr>
          <w:p w14:paraId="68C156A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5C2742B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452301</w:t>
            </w:r>
          </w:p>
        </w:tc>
        <w:tc>
          <w:tcPr>
            <w:tcW w:w="0" w:type="auto"/>
            <w:vAlign w:val="center"/>
            <w:hideMark/>
          </w:tcPr>
          <w:p w14:paraId="6937BA8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COLONOSCOPIA TOTAL</w:t>
            </w:r>
          </w:p>
        </w:tc>
        <w:tc>
          <w:tcPr>
            <w:tcW w:w="0" w:type="auto"/>
            <w:vAlign w:val="center"/>
            <w:hideMark/>
          </w:tcPr>
          <w:p w14:paraId="19FBA88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67D3AE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15FB194D" w14:textId="77777777" w:rsidTr="001C5A64">
        <w:trPr>
          <w:trHeight w:val="20"/>
        </w:trPr>
        <w:tc>
          <w:tcPr>
            <w:tcW w:w="0" w:type="auto"/>
            <w:vAlign w:val="center"/>
            <w:hideMark/>
          </w:tcPr>
          <w:p w14:paraId="5F4CF27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452</w:t>
            </w:r>
          </w:p>
        </w:tc>
        <w:tc>
          <w:tcPr>
            <w:tcW w:w="0" w:type="auto"/>
            <w:vAlign w:val="center"/>
            <w:hideMark/>
          </w:tcPr>
          <w:p w14:paraId="25FEFD7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424EEBE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452401</w:t>
            </w:r>
          </w:p>
        </w:tc>
        <w:tc>
          <w:tcPr>
            <w:tcW w:w="0" w:type="auto"/>
            <w:vAlign w:val="center"/>
            <w:hideMark/>
          </w:tcPr>
          <w:p w14:paraId="68BD4B7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SIGMOIDOSCOPIA FLEXIBLE O RIGIDA</w:t>
            </w:r>
          </w:p>
        </w:tc>
        <w:tc>
          <w:tcPr>
            <w:tcW w:w="0" w:type="auto"/>
            <w:vAlign w:val="center"/>
            <w:hideMark/>
          </w:tcPr>
          <w:p w14:paraId="410618A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1ECD6D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55A415D8" w14:textId="77777777" w:rsidTr="001C5A64">
        <w:trPr>
          <w:trHeight w:val="20"/>
        </w:trPr>
        <w:tc>
          <w:tcPr>
            <w:tcW w:w="0" w:type="auto"/>
            <w:vAlign w:val="center"/>
            <w:hideMark/>
          </w:tcPr>
          <w:p w14:paraId="5D0669F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453</w:t>
            </w:r>
          </w:p>
        </w:tc>
        <w:tc>
          <w:tcPr>
            <w:tcW w:w="0" w:type="auto"/>
            <w:vAlign w:val="center"/>
            <w:hideMark/>
          </w:tcPr>
          <w:p w14:paraId="5A1C6ED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0FD511D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468022</w:t>
            </w:r>
          </w:p>
        </w:tc>
        <w:tc>
          <w:tcPr>
            <w:tcW w:w="0" w:type="auto"/>
            <w:vAlign w:val="center"/>
            <w:hideMark/>
          </w:tcPr>
          <w:p w14:paraId="7C1A0F83"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DESCOMPRESIÓN HIDROSTÁTICA DE INVAGINACIÓN DE INTESTINO</w:t>
            </w:r>
          </w:p>
        </w:tc>
        <w:tc>
          <w:tcPr>
            <w:tcW w:w="0" w:type="auto"/>
            <w:vAlign w:val="center"/>
            <w:hideMark/>
          </w:tcPr>
          <w:p w14:paraId="0ED20D7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B5ACE2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353CA301" w14:textId="77777777" w:rsidTr="001C5A64">
        <w:trPr>
          <w:trHeight w:val="20"/>
        </w:trPr>
        <w:tc>
          <w:tcPr>
            <w:tcW w:w="0" w:type="auto"/>
            <w:vAlign w:val="center"/>
            <w:hideMark/>
          </w:tcPr>
          <w:p w14:paraId="12E6F1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454</w:t>
            </w:r>
          </w:p>
        </w:tc>
        <w:tc>
          <w:tcPr>
            <w:tcW w:w="0" w:type="auto"/>
            <w:vAlign w:val="center"/>
            <w:hideMark/>
          </w:tcPr>
          <w:p w14:paraId="40CED37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5993837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471110</w:t>
            </w:r>
          </w:p>
        </w:tc>
        <w:tc>
          <w:tcPr>
            <w:tcW w:w="0" w:type="auto"/>
            <w:vAlign w:val="center"/>
            <w:hideMark/>
          </w:tcPr>
          <w:p w14:paraId="0B27B3D8"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APENDICECTOMIA VIA LAPAROSCOPICA</w:t>
            </w:r>
          </w:p>
        </w:tc>
        <w:tc>
          <w:tcPr>
            <w:tcW w:w="0" w:type="auto"/>
            <w:vAlign w:val="center"/>
            <w:hideMark/>
          </w:tcPr>
          <w:p w14:paraId="0D2B14C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8C7D4D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B6B4F97" w14:textId="77777777" w:rsidTr="001C5A64">
        <w:trPr>
          <w:trHeight w:val="20"/>
        </w:trPr>
        <w:tc>
          <w:tcPr>
            <w:tcW w:w="0" w:type="auto"/>
            <w:vAlign w:val="center"/>
            <w:hideMark/>
          </w:tcPr>
          <w:p w14:paraId="72463CF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455</w:t>
            </w:r>
          </w:p>
        </w:tc>
        <w:tc>
          <w:tcPr>
            <w:tcW w:w="0" w:type="auto"/>
            <w:vAlign w:val="center"/>
            <w:hideMark/>
          </w:tcPr>
          <w:p w14:paraId="0B9DED9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44B122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512104</w:t>
            </w:r>
          </w:p>
        </w:tc>
        <w:tc>
          <w:tcPr>
            <w:tcW w:w="0" w:type="auto"/>
            <w:vAlign w:val="center"/>
            <w:hideMark/>
          </w:tcPr>
          <w:p w14:paraId="5A7FEF1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COLECISTECTOMÍA VÍA LAPAROSCÓPICA</w:t>
            </w:r>
          </w:p>
        </w:tc>
        <w:tc>
          <w:tcPr>
            <w:tcW w:w="0" w:type="auto"/>
            <w:vAlign w:val="center"/>
            <w:hideMark/>
          </w:tcPr>
          <w:p w14:paraId="79047D7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C4DB02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4C680E28" w14:textId="77777777" w:rsidTr="001C5A64">
        <w:trPr>
          <w:trHeight w:val="20"/>
        </w:trPr>
        <w:tc>
          <w:tcPr>
            <w:tcW w:w="0" w:type="auto"/>
            <w:vAlign w:val="center"/>
            <w:hideMark/>
          </w:tcPr>
          <w:p w14:paraId="2ED906A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456</w:t>
            </w:r>
          </w:p>
        </w:tc>
        <w:tc>
          <w:tcPr>
            <w:tcW w:w="0" w:type="auto"/>
            <w:vAlign w:val="center"/>
            <w:hideMark/>
          </w:tcPr>
          <w:p w14:paraId="56E13AB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1996569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530001</w:t>
            </w:r>
          </w:p>
        </w:tc>
        <w:tc>
          <w:tcPr>
            <w:tcW w:w="0" w:type="auto"/>
            <w:vAlign w:val="center"/>
            <w:hideMark/>
          </w:tcPr>
          <w:p w14:paraId="3784F670"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HERNIORRAFIA INGUINAL UNILATERAL VIA ABIERTA</w:t>
            </w:r>
          </w:p>
        </w:tc>
        <w:tc>
          <w:tcPr>
            <w:tcW w:w="0" w:type="auto"/>
            <w:vAlign w:val="center"/>
            <w:hideMark/>
          </w:tcPr>
          <w:p w14:paraId="02EEEBC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22D7D08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AADEAC3" w14:textId="77777777" w:rsidTr="001C5A64">
        <w:trPr>
          <w:trHeight w:val="20"/>
        </w:trPr>
        <w:tc>
          <w:tcPr>
            <w:tcW w:w="0" w:type="auto"/>
            <w:vAlign w:val="center"/>
            <w:hideMark/>
          </w:tcPr>
          <w:p w14:paraId="4EF4051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457</w:t>
            </w:r>
          </w:p>
        </w:tc>
        <w:tc>
          <w:tcPr>
            <w:tcW w:w="0" w:type="auto"/>
            <w:vAlign w:val="center"/>
            <w:hideMark/>
          </w:tcPr>
          <w:p w14:paraId="02737D0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238F2D5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530002</w:t>
            </w:r>
          </w:p>
        </w:tc>
        <w:tc>
          <w:tcPr>
            <w:tcW w:w="0" w:type="auto"/>
            <w:vAlign w:val="center"/>
            <w:hideMark/>
          </w:tcPr>
          <w:p w14:paraId="46CB08E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HERNIORRAFIA INGUINAL UNILATERAL VÍA LAPAROSCÓPICA</w:t>
            </w:r>
          </w:p>
        </w:tc>
        <w:tc>
          <w:tcPr>
            <w:tcW w:w="0" w:type="auto"/>
            <w:vAlign w:val="center"/>
            <w:hideMark/>
          </w:tcPr>
          <w:p w14:paraId="762123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04B0FE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53BB0D79" w14:textId="77777777" w:rsidTr="001C5A64">
        <w:trPr>
          <w:trHeight w:val="20"/>
        </w:trPr>
        <w:tc>
          <w:tcPr>
            <w:tcW w:w="0" w:type="auto"/>
            <w:vAlign w:val="center"/>
            <w:hideMark/>
          </w:tcPr>
          <w:p w14:paraId="4D13E63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458</w:t>
            </w:r>
          </w:p>
        </w:tc>
        <w:tc>
          <w:tcPr>
            <w:tcW w:w="0" w:type="auto"/>
            <w:vAlign w:val="center"/>
            <w:hideMark/>
          </w:tcPr>
          <w:p w14:paraId="0F73F91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6F26CB4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534001</w:t>
            </w:r>
          </w:p>
        </w:tc>
        <w:tc>
          <w:tcPr>
            <w:tcW w:w="0" w:type="auto"/>
            <w:vAlign w:val="center"/>
            <w:hideMark/>
          </w:tcPr>
          <w:p w14:paraId="3E515549"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HERNIORRAFIA UMBILICAL VIA ABIERTA</w:t>
            </w:r>
          </w:p>
        </w:tc>
        <w:tc>
          <w:tcPr>
            <w:tcW w:w="0" w:type="auto"/>
            <w:vAlign w:val="center"/>
            <w:hideMark/>
          </w:tcPr>
          <w:p w14:paraId="514199F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CBCD81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37B0524E" w14:textId="77777777" w:rsidTr="001C5A64">
        <w:trPr>
          <w:trHeight w:val="20"/>
        </w:trPr>
        <w:tc>
          <w:tcPr>
            <w:tcW w:w="0" w:type="auto"/>
            <w:vAlign w:val="center"/>
            <w:hideMark/>
          </w:tcPr>
          <w:p w14:paraId="4A00C55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459</w:t>
            </w:r>
          </w:p>
        </w:tc>
        <w:tc>
          <w:tcPr>
            <w:tcW w:w="0" w:type="auto"/>
            <w:vAlign w:val="center"/>
            <w:hideMark/>
          </w:tcPr>
          <w:p w14:paraId="1AA00B3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08DA86E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534002</w:t>
            </w:r>
          </w:p>
        </w:tc>
        <w:tc>
          <w:tcPr>
            <w:tcW w:w="0" w:type="auto"/>
            <w:vAlign w:val="center"/>
            <w:hideMark/>
          </w:tcPr>
          <w:p w14:paraId="4275606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HERNIORRAFIA UMBILICAL VIA LAPAROSCOPICA</w:t>
            </w:r>
          </w:p>
        </w:tc>
        <w:tc>
          <w:tcPr>
            <w:tcW w:w="0" w:type="auto"/>
            <w:vAlign w:val="center"/>
            <w:hideMark/>
          </w:tcPr>
          <w:p w14:paraId="2BFFE9C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3B8E83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6A98BB5E" w14:textId="77777777" w:rsidTr="001C5A64">
        <w:trPr>
          <w:trHeight w:val="20"/>
        </w:trPr>
        <w:tc>
          <w:tcPr>
            <w:tcW w:w="0" w:type="auto"/>
            <w:vAlign w:val="center"/>
            <w:hideMark/>
          </w:tcPr>
          <w:p w14:paraId="02523E2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460</w:t>
            </w:r>
          </w:p>
        </w:tc>
        <w:tc>
          <w:tcPr>
            <w:tcW w:w="0" w:type="auto"/>
            <w:vAlign w:val="center"/>
            <w:hideMark/>
          </w:tcPr>
          <w:p w14:paraId="2826FA0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7A53415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542101</w:t>
            </w:r>
          </w:p>
        </w:tc>
        <w:tc>
          <w:tcPr>
            <w:tcW w:w="0" w:type="auto"/>
            <w:vAlign w:val="center"/>
            <w:hideMark/>
          </w:tcPr>
          <w:p w14:paraId="66FF03D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LAPAROSCOPIA EXPLORATORIA</w:t>
            </w:r>
          </w:p>
        </w:tc>
        <w:tc>
          <w:tcPr>
            <w:tcW w:w="0" w:type="auto"/>
            <w:vAlign w:val="center"/>
            <w:hideMark/>
          </w:tcPr>
          <w:p w14:paraId="6044445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5FDF47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2389F7C7" w14:textId="77777777" w:rsidTr="001C5A64">
        <w:trPr>
          <w:trHeight w:val="20"/>
        </w:trPr>
        <w:tc>
          <w:tcPr>
            <w:tcW w:w="0" w:type="auto"/>
            <w:vAlign w:val="center"/>
            <w:hideMark/>
          </w:tcPr>
          <w:p w14:paraId="0058F73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461</w:t>
            </w:r>
          </w:p>
        </w:tc>
        <w:tc>
          <w:tcPr>
            <w:tcW w:w="0" w:type="auto"/>
            <w:vAlign w:val="center"/>
            <w:hideMark/>
          </w:tcPr>
          <w:p w14:paraId="700FD7C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2AD7053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549002</w:t>
            </w:r>
          </w:p>
        </w:tc>
        <w:tc>
          <w:tcPr>
            <w:tcW w:w="0" w:type="auto"/>
            <w:vAlign w:val="center"/>
            <w:hideMark/>
          </w:tcPr>
          <w:p w14:paraId="15EF7E6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INSERCIÓN DE CATÉTER PERMANENTE PARA HEMODIÁLISIS</w:t>
            </w:r>
          </w:p>
        </w:tc>
        <w:tc>
          <w:tcPr>
            <w:tcW w:w="0" w:type="auto"/>
            <w:vAlign w:val="center"/>
            <w:hideMark/>
          </w:tcPr>
          <w:p w14:paraId="1FD1C99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E30070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D2918FD" w14:textId="77777777" w:rsidTr="001C5A64">
        <w:trPr>
          <w:trHeight w:val="20"/>
        </w:trPr>
        <w:tc>
          <w:tcPr>
            <w:tcW w:w="0" w:type="auto"/>
            <w:vAlign w:val="center"/>
            <w:hideMark/>
          </w:tcPr>
          <w:p w14:paraId="7EF3402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462</w:t>
            </w:r>
          </w:p>
        </w:tc>
        <w:tc>
          <w:tcPr>
            <w:tcW w:w="0" w:type="auto"/>
            <w:vAlign w:val="center"/>
            <w:hideMark/>
          </w:tcPr>
          <w:p w14:paraId="54F1984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536B89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549007</w:t>
            </w:r>
          </w:p>
        </w:tc>
        <w:tc>
          <w:tcPr>
            <w:tcW w:w="0" w:type="auto"/>
            <w:vAlign w:val="center"/>
            <w:hideMark/>
          </w:tcPr>
          <w:p w14:paraId="5F89A59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COLOCACIÓN DE CATÉTER PARA DIÁLISIS PERITONEAL</w:t>
            </w:r>
          </w:p>
        </w:tc>
        <w:tc>
          <w:tcPr>
            <w:tcW w:w="0" w:type="auto"/>
            <w:vAlign w:val="center"/>
            <w:hideMark/>
          </w:tcPr>
          <w:p w14:paraId="3EA18B5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66C208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61880A94" w14:textId="77777777" w:rsidTr="001C5A64">
        <w:trPr>
          <w:trHeight w:val="20"/>
        </w:trPr>
        <w:tc>
          <w:tcPr>
            <w:tcW w:w="0" w:type="auto"/>
            <w:vAlign w:val="center"/>
            <w:hideMark/>
          </w:tcPr>
          <w:p w14:paraId="7CB066F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463</w:t>
            </w:r>
          </w:p>
        </w:tc>
        <w:tc>
          <w:tcPr>
            <w:tcW w:w="0" w:type="auto"/>
            <w:vAlign w:val="center"/>
            <w:hideMark/>
          </w:tcPr>
          <w:p w14:paraId="166C0A3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49D1E2F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549802</w:t>
            </w:r>
          </w:p>
        </w:tc>
        <w:tc>
          <w:tcPr>
            <w:tcW w:w="0" w:type="auto"/>
            <w:vAlign w:val="center"/>
            <w:hideMark/>
          </w:tcPr>
          <w:p w14:paraId="13FDBE0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DIALISIS PERITONEAL AUTOMATIZADA</w:t>
            </w:r>
          </w:p>
        </w:tc>
        <w:tc>
          <w:tcPr>
            <w:tcW w:w="0" w:type="auto"/>
            <w:vAlign w:val="center"/>
            <w:hideMark/>
          </w:tcPr>
          <w:p w14:paraId="0870F72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0C570D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28800D04" w14:textId="77777777" w:rsidTr="001C5A64">
        <w:trPr>
          <w:trHeight w:val="20"/>
        </w:trPr>
        <w:tc>
          <w:tcPr>
            <w:tcW w:w="0" w:type="auto"/>
            <w:vAlign w:val="center"/>
            <w:hideMark/>
          </w:tcPr>
          <w:p w14:paraId="3B0ABB7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464</w:t>
            </w:r>
          </w:p>
        </w:tc>
        <w:tc>
          <w:tcPr>
            <w:tcW w:w="0" w:type="auto"/>
            <w:vAlign w:val="center"/>
            <w:hideMark/>
          </w:tcPr>
          <w:p w14:paraId="25C5923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2786988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584501</w:t>
            </w:r>
          </w:p>
        </w:tc>
        <w:tc>
          <w:tcPr>
            <w:tcW w:w="0" w:type="auto"/>
            <w:vAlign w:val="center"/>
            <w:hideMark/>
          </w:tcPr>
          <w:p w14:paraId="719733E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CORRECCION DE EPISPADIAS O HIPOSPADIAS</w:t>
            </w:r>
          </w:p>
        </w:tc>
        <w:tc>
          <w:tcPr>
            <w:tcW w:w="0" w:type="auto"/>
            <w:vAlign w:val="center"/>
            <w:hideMark/>
          </w:tcPr>
          <w:p w14:paraId="50AE5D1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C3501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57D7579" w14:textId="77777777" w:rsidTr="001C5A64">
        <w:trPr>
          <w:trHeight w:val="20"/>
        </w:trPr>
        <w:tc>
          <w:tcPr>
            <w:tcW w:w="0" w:type="auto"/>
            <w:vAlign w:val="center"/>
            <w:hideMark/>
          </w:tcPr>
          <w:p w14:paraId="538019B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465</w:t>
            </w:r>
          </w:p>
        </w:tc>
        <w:tc>
          <w:tcPr>
            <w:tcW w:w="0" w:type="auto"/>
            <w:vAlign w:val="center"/>
            <w:hideMark/>
          </w:tcPr>
          <w:p w14:paraId="74672AF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4E91DE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592002</w:t>
            </w:r>
          </w:p>
        </w:tc>
        <w:tc>
          <w:tcPr>
            <w:tcW w:w="0" w:type="auto"/>
            <w:vAlign w:val="center"/>
            <w:hideMark/>
          </w:tcPr>
          <w:p w14:paraId="6E2BFED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NEFROLITOTOMÍA O EXTRACCIÓN DE CUERPO EXTRAÑO EN RIÑÓN VÍA PERCUTÁNEA</w:t>
            </w:r>
          </w:p>
        </w:tc>
        <w:tc>
          <w:tcPr>
            <w:tcW w:w="0" w:type="auto"/>
            <w:vAlign w:val="center"/>
            <w:hideMark/>
          </w:tcPr>
          <w:p w14:paraId="28DCE14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CBBA38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559E14BB" w14:textId="77777777" w:rsidTr="001C5A64">
        <w:trPr>
          <w:trHeight w:val="20"/>
        </w:trPr>
        <w:tc>
          <w:tcPr>
            <w:tcW w:w="0" w:type="auto"/>
            <w:vAlign w:val="center"/>
            <w:hideMark/>
          </w:tcPr>
          <w:p w14:paraId="3910470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466</w:t>
            </w:r>
          </w:p>
        </w:tc>
        <w:tc>
          <w:tcPr>
            <w:tcW w:w="0" w:type="auto"/>
            <w:vAlign w:val="center"/>
            <w:hideMark/>
          </w:tcPr>
          <w:p w14:paraId="40808CA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1EA0278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592401</w:t>
            </w:r>
          </w:p>
        </w:tc>
        <w:tc>
          <w:tcPr>
            <w:tcW w:w="0" w:type="auto"/>
            <w:vAlign w:val="center"/>
            <w:hideMark/>
          </w:tcPr>
          <w:p w14:paraId="011A1A01"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LITOTRICIA (FRAGMENTACIÓN) INTRACORPÓREA DE CÁLCULOS EN VÍA URINARIA</w:t>
            </w:r>
          </w:p>
        </w:tc>
        <w:tc>
          <w:tcPr>
            <w:tcW w:w="0" w:type="auto"/>
            <w:vAlign w:val="center"/>
            <w:hideMark/>
          </w:tcPr>
          <w:p w14:paraId="61643A4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D1DA70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611176A5" w14:textId="77777777" w:rsidTr="001C5A64">
        <w:trPr>
          <w:trHeight w:val="20"/>
        </w:trPr>
        <w:tc>
          <w:tcPr>
            <w:tcW w:w="0" w:type="auto"/>
            <w:vAlign w:val="center"/>
            <w:hideMark/>
          </w:tcPr>
          <w:p w14:paraId="2C8E2B9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467</w:t>
            </w:r>
          </w:p>
        </w:tc>
        <w:tc>
          <w:tcPr>
            <w:tcW w:w="0" w:type="auto"/>
            <w:vAlign w:val="center"/>
            <w:hideMark/>
          </w:tcPr>
          <w:p w14:paraId="652A272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1D2CD5F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612101</w:t>
            </w:r>
          </w:p>
        </w:tc>
        <w:tc>
          <w:tcPr>
            <w:tcW w:w="0" w:type="auto"/>
            <w:vAlign w:val="center"/>
            <w:hideMark/>
          </w:tcPr>
          <w:p w14:paraId="5C19338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REPARACIÓN O ESCISIÓN DE HIDROCELE [HIDROCELECTOMÍA] DE TÚNICA VAGINALIS SOD</w:t>
            </w:r>
          </w:p>
        </w:tc>
        <w:tc>
          <w:tcPr>
            <w:tcW w:w="0" w:type="auto"/>
            <w:vAlign w:val="center"/>
            <w:hideMark/>
          </w:tcPr>
          <w:p w14:paraId="4DDBABB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F57A9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16AB2EF9" w14:textId="77777777" w:rsidTr="001C5A64">
        <w:trPr>
          <w:trHeight w:val="20"/>
        </w:trPr>
        <w:tc>
          <w:tcPr>
            <w:tcW w:w="0" w:type="auto"/>
            <w:vAlign w:val="center"/>
            <w:hideMark/>
          </w:tcPr>
          <w:p w14:paraId="760176B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468</w:t>
            </w:r>
          </w:p>
        </w:tc>
        <w:tc>
          <w:tcPr>
            <w:tcW w:w="0" w:type="auto"/>
            <w:vAlign w:val="center"/>
            <w:hideMark/>
          </w:tcPr>
          <w:p w14:paraId="31348EC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4856D7B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625101</w:t>
            </w:r>
          </w:p>
        </w:tc>
        <w:tc>
          <w:tcPr>
            <w:tcW w:w="0" w:type="auto"/>
            <w:vAlign w:val="center"/>
            <w:hideMark/>
          </w:tcPr>
          <w:p w14:paraId="469D61E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ORQUIDOPEXIA CON DESTORSIÓN DE TESTÍCULO O DE CORDÓN ESPERMÁTICO</w:t>
            </w:r>
          </w:p>
        </w:tc>
        <w:tc>
          <w:tcPr>
            <w:tcW w:w="0" w:type="auto"/>
            <w:vAlign w:val="center"/>
            <w:hideMark/>
          </w:tcPr>
          <w:p w14:paraId="1EC1315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48E6AF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C46DDE5" w14:textId="77777777" w:rsidTr="001C5A64">
        <w:trPr>
          <w:trHeight w:val="20"/>
        </w:trPr>
        <w:tc>
          <w:tcPr>
            <w:tcW w:w="0" w:type="auto"/>
            <w:vAlign w:val="center"/>
            <w:hideMark/>
          </w:tcPr>
          <w:p w14:paraId="4035CFD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469</w:t>
            </w:r>
          </w:p>
        </w:tc>
        <w:tc>
          <w:tcPr>
            <w:tcW w:w="0" w:type="auto"/>
            <w:vAlign w:val="center"/>
            <w:hideMark/>
          </w:tcPr>
          <w:p w14:paraId="6B7231B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16EAC49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625104</w:t>
            </w:r>
          </w:p>
        </w:tc>
        <w:tc>
          <w:tcPr>
            <w:tcW w:w="0" w:type="auto"/>
            <w:vAlign w:val="center"/>
            <w:hideMark/>
          </w:tcPr>
          <w:p w14:paraId="4785108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FIJACIÓN TESTICULAR PROFILÁCTICA</w:t>
            </w:r>
          </w:p>
        </w:tc>
        <w:tc>
          <w:tcPr>
            <w:tcW w:w="0" w:type="auto"/>
            <w:vAlign w:val="center"/>
            <w:hideMark/>
          </w:tcPr>
          <w:p w14:paraId="56D8CB6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60155D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7415AD97" w14:textId="77777777" w:rsidTr="001C5A64">
        <w:trPr>
          <w:trHeight w:val="20"/>
        </w:trPr>
        <w:tc>
          <w:tcPr>
            <w:tcW w:w="0" w:type="auto"/>
            <w:vAlign w:val="center"/>
            <w:hideMark/>
          </w:tcPr>
          <w:p w14:paraId="15BB43E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470</w:t>
            </w:r>
          </w:p>
        </w:tc>
        <w:tc>
          <w:tcPr>
            <w:tcW w:w="0" w:type="auto"/>
            <w:vAlign w:val="center"/>
            <w:hideMark/>
          </w:tcPr>
          <w:p w14:paraId="4C29BB9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780F015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625203</w:t>
            </w:r>
          </w:p>
        </w:tc>
        <w:tc>
          <w:tcPr>
            <w:tcW w:w="0" w:type="auto"/>
            <w:vAlign w:val="center"/>
            <w:hideMark/>
          </w:tcPr>
          <w:p w14:paraId="72B39D94"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ORQUIDOPEXIA UNILATERAL VIA ABIERTA</w:t>
            </w:r>
          </w:p>
        </w:tc>
        <w:tc>
          <w:tcPr>
            <w:tcW w:w="0" w:type="auto"/>
            <w:vAlign w:val="center"/>
            <w:hideMark/>
          </w:tcPr>
          <w:p w14:paraId="6FB1267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A1E364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D28DA6D" w14:textId="77777777" w:rsidTr="001C5A64">
        <w:trPr>
          <w:trHeight w:val="20"/>
        </w:trPr>
        <w:tc>
          <w:tcPr>
            <w:tcW w:w="0" w:type="auto"/>
            <w:vAlign w:val="center"/>
            <w:hideMark/>
          </w:tcPr>
          <w:p w14:paraId="7EB16BA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471</w:t>
            </w:r>
          </w:p>
        </w:tc>
        <w:tc>
          <w:tcPr>
            <w:tcW w:w="0" w:type="auto"/>
            <w:vAlign w:val="center"/>
            <w:hideMark/>
          </w:tcPr>
          <w:p w14:paraId="777C7C0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7DAEEA9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625205</w:t>
            </w:r>
          </w:p>
        </w:tc>
        <w:tc>
          <w:tcPr>
            <w:tcW w:w="0" w:type="auto"/>
            <w:vAlign w:val="center"/>
            <w:hideMark/>
          </w:tcPr>
          <w:p w14:paraId="3A6A78C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ORQUIDOPEXIA BILATERAL VIA ABIERTA</w:t>
            </w:r>
          </w:p>
        </w:tc>
        <w:tc>
          <w:tcPr>
            <w:tcW w:w="0" w:type="auto"/>
            <w:vAlign w:val="center"/>
            <w:hideMark/>
          </w:tcPr>
          <w:p w14:paraId="21A9112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6E033C2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56DFDE27" w14:textId="77777777" w:rsidTr="001C5A64">
        <w:trPr>
          <w:trHeight w:val="20"/>
        </w:trPr>
        <w:tc>
          <w:tcPr>
            <w:tcW w:w="0" w:type="auto"/>
            <w:vAlign w:val="center"/>
            <w:hideMark/>
          </w:tcPr>
          <w:p w14:paraId="73504B1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472</w:t>
            </w:r>
          </w:p>
        </w:tc>
        <w:tc>
          <w:tcPr>
            <w:tcW w:w="0" w:type="auto"/>
            <w:vAlign w:val="center"/>
            <w:hideMark/>
          </w:tcPr>
          <w:p w14:paraId="6A5E3DE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C797A6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631010</w:t>
            </w:r>
          </w:p>
        </w:tc>
        <w:tc>
          <w:tcPr>
            <w:tcW w:w="0" w:type="auto"/>
            <w:vAlign w:val="center"/>
            <w:hideMark/>
          </w:tcPr>
          <w:p w14:paraId="1B59465E"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VARICOCELECTOMIA CON LIGADURA ALTA DE VENA ESPERMÁTICA</w:t>
            </w:r>
          </w:p>
        </w:tc>
        <w:tc>
          <w:tcPr>
            <w:tcW w:w="0" w:type="auto"/>
            <w:vAlign w:val="center"/>
            <w:hideMark/>
          </w:tcPr>
          <w:p w14:paraId="4AED372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096A879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1B2B2F4" w14:textId="77777777" w:rsidTr="001C5A64">
        <w:trPr>
          <w:trHeight w:val="20"/>
        </w:trPr>
        <w:tc>
          <w:tcPr>
            <w:tcW w:w="0" w:type="auto"/>
            <w:vAlign w:val="center"/>
            <w:hideMark/>
          </w:tcPr>
          <w:p w14:paraId="655A708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473</w:t>
            </w:r>
          </w:p>
        </w:tc>
        <w:tc>
          <w:tcPr>
            <w:tcW w:w="0" w:type="auto"/>
            <w:vAlign w:val="center"/>
            <w:hideMark/>
          </w:tcPr>
          <w:p w14:paraId="599B0C1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2C2C62B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631011</w:t>
            </w:r>
          </w:p>
        </w:tc>
        <w:tc>
          <w:tcPr>
            <w:tcW w:w="0" w:type="auto"/>
            <w:vAlign w:val="center"/>
            <w:hideMark/>
          </w:tcPr>
          <w:p w14:paraId="3DD2F5F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VARICOCELECTOMIA CON PRESERVACION DE ARTERIA</w:t>
            </w:r>
          </w:p>
        </w:tc>
        <w:tc>
          <w:tcPr>
            <w:tcW w:w="0" w:type="auto"/>
            <w:vAlign w:val="center"/>
            <w:hideMark/>
          </w:tcPr>
          <w:p w14:paraId="61320FFE"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89C5D4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1CA89D49" w14:textId="77777777" w:rsidTr="001C5A64">
        <w:trPr>
          <w:trHeight w:val="20"/>
        </w:trPr>
        <w:tc>
          <w:tcPr>
            <w:tcW w:w="0" w:type="auto"/>
            <w:vAlign w:val="center"/>
            <w:hideMark/>
          </w:tcPr>
          <w:p w14:paraId="3F87E56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474</w:t>
            </w:r>
          </w:p>
        </w:tc>
        <w:tc>
          <w:tcPr>
            <w:tcW w:w="0" w:type="auto"/>
            <w:vAlign w:val="center"/>
            <w:hideMark/>
          </w:tcPr>
          <w:p w14:paraId="5B79559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58D4C41D"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631301</w:t>
            </w:r>
          </w:p>
        </w:tc>
        <w:tc>
          <w:tcPr>
            <w:tcW w:w="0" w:type="auto"/>
            <w:vAlign w:val="center"/>
            <w:hideMark/>
          </w:tcPr>
          <w:p w14:paraId="757472F6"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HIDROCELECTOMÍA DE CORDÓN ESPERMÁTICO VÍA INGUINAL</w:t>
            </w:r>
          </w:p>
        </w:tc>
        <w:tc>
          <w:tcPr>
            <w:tcW w:w="0" w:type="auto"/>
            <w:vAlign w:val="center"/>
            <w:hideMark/>
          </w:tcPr>
          <w:p w14:paraId="0F6B2CD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1DA34C0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59FA9CD6" w14:textId="77777777" w:rsidTr="001C5A64">
        <w:trPr>
          <w:trHeight w:val="20"/>
        </w:trPr>
        <w:tc>
          <w:tcPr>
            <w:tcW w:w="0" w:type="auto"/>
            <w:vAlign w:val="center"/>
            <w:hideMark/>
          </w:tcPr>
          <w:p w14:paraId="0BA6ACD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475</w:t>
            </w:r>
          </w:p>
        </w:tc>
        <w:tc>
          <w:tcPr>
            <w:tcW w:w="0" w:type="auto"/>
            <w:vAlign w:val="center"/>
            <w:hideMark/>
          </w:tcPr>
          <w:p w14:paraId="1441C49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3A1ED04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640001</w:t>
            </w:r>
          </w:p>
        </w:tc>
        <w:tc>
          <w:tcPr>
            <w:tcW w:w="0" w:type="auto"/>
            <w:vAlign w:val="center"/>
            <w:hideMark/>
          </w:tcPr>
          <w:p w14:paraId="4B2A342D"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CIRCUNCISIÓN SOD</w:t>
            </w:r>
          </w:p>
        </w:tc>
        <w:tc>
          <w:tcPr>
            <w:tcW w:w="0" w:type="auto"/>
            <w:vAlign w:val="center"/>
            <w:hideMark/>
          </w:tcPr>
          <w:p w14:paraId="2D20752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513ADB44"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A255715" w14:textId="77777777" w:rsidTr="001C5A64">
        <w:trPr>
          <w:trHeight w:val="20"/>
        </w:trPr>
        <w:tc>
          <w:tcPr>
            <w:tcW w:w="0" w:type="auto"/>
            <w:vAlign w:val="center"/>
            <w:hideMark/>
          </w:tcPr>
          <w:p w14:paraId="7E5FB57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476</w:t>
            </w:r>
          </w:p>
        </w:tc>
        <w:tc>
          <w:tcPr>
            <w:tcW w:w="0" w:type="auto"/>
            <w:vAlign w:val="center"/>
            <w:hideMark/>
          </w:tcPr>
          <w:p w14:paraId="38C1ED3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02B59C5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710101</w:t>
            </w:r>
          </w:p>
        </w:tc>
        <w:tc>
          <w:tcPr>
            <w:tcW w:w="0" w:type="auto"/>
            <w:vAlign w:val="center"/>
            <w:hideMark/>
          </w:tcPr>
          <w:p w14:paraId="0C3A7A4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LISIS DE ADHERENCIAS EN LA VULVA</w:t>
            </w:r>
          </w:p>
        </w:tc>
        <w:tc>
          <w:tcPr>
            <w:tcW w:w="0" w:type="auto"/>
            <w:vAlign w:val="center"/>
            <w:hideMark/>
          </w:tcPr>
          <w:p w14:paraId="3A7218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462164D0"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51315B3D" w14:textId="77777777" w:rsidTr="001C5A64">
        <w:trPr>
          <w:trHeight w:val="20"/>
        </w:trPr>
        <w:tc>
          <w:tcPr>
            <w:tcW w:w="0" w:type="auto"/>
            <w:vAlign w:val="center"/>
            <w:hideMark/>
          </w:tcPr>
          <w:p w14:paraId="558A7A1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477</w:t>
            </w:r>
          </w:p>
        </w:tc>
        <w:tc>
          <w:tcPr>
            <w:tcW w:w="0" w:type="auto"/>
            <w:vAlign w:val="center"/>
            <w:hideMark/>
          </w:tcPr>
          <w:p w14:paraId="3C7AF72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5467BC53"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849501</w:t>
            </w:r>
          </w:p>
        </w:tc>
        <w:tc>
          <w:tcPr>
            <w:tcW w:w="0" w:type="auto"/>
            <w:vAlign w:val="center"/>
            <w:hideMark/>
          </w:tcPr>
          <w:p w14:paraId="2AB0A85A"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 xml:space="preserve">CIRUGIA RECONSTRUCTIVA MULTIPLE: OSTEOTOMIAS O FIJACION INTERNA (DISPOSITIVOS DE FIJACION U OSTEOSINTESIS) EN FEMUR, TIBIA Y PERONE; </w:t>
            </w:r>
            <w:r w:rsidRPr="00153111">
              <w:rPr>
                <w:rFonts w:ascii="Arial Narrow" w:hAnsi="Arial Narrow"/>
                <w:color w:val="000000"/>
                <w:sz w:val="20"/>
                <w:szCs w:val="20"/>
              </w:rPr>
              <w:lastRenderedPageBreak/>
              <w:t>TRANSFERENCIAS MUSCULOTENDINOSAS; TENOTOMIAS O ALARGAMIENTOS TENDINOSOS EN MUSLO, PIERNA Y PIE TRIPLE ARTRODESIS EN PIE</w:t>
            </w:r>
          </w:p>
        </w:tc>
        <w:tc>
          <w:tcPr>
            <w:tcW w:w="0" w:type="auto"/>
            <w:vAlign w:val="center"/>
            <w:hideMark/>
          </w:tcPr>
          <w:p w14:paraId="5637434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lastRenderedPageBreak/>
              <w:t>1</w:t>
            </w:r>
          </w:p>
        </w:tc>
        <w:tc>
          <w:tcPr>
            <w:tcW w:w="0" w:type="auto"/>
            <w:vAlign w:val="center"/>
            <w:hideMark/>
          </w:tcPr>
          <w:p w14:paraId="211C2E8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0592C3D3" w14:textId="77777777" w:rsidTr="001C5A64">
        <w:trPr>
          <w:trHeight w:val="20"/>
        </w:trPr>
        <w:tc>
          <w:tcPr>
            <w:tcW w:w="0" w:type="auto"/>
            <w:vAlign w:val="center"/>
            <w:hideMark/>
          </w:tcPr>
          <w:p w14:paraId="6D86127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478</w:t>
            </w:r>
          </w:p>
        </w:tc>
        <w:tc>
          <w:tcPr>
            <w:tcW w:w="0" w:type="auto"/>
            <w:vAlign w:val="center"/>
            <w:hideMark/>
          </w:tcPr>
          <w:p w14:paraId="4B7F613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70C1F3F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868501</w:t>
            </w:r>
          </w:p>
        </w:tc>
        <w:tc>
          <w:tcPr>
            <w:tcW w:w="0" w:type="auto"/>
            <w:vAlign w:val="center"/>
            <w:hideMark/>
          </w:tcPr>
          <w:p w14:paraId="5BB93B45"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PLASTIA EN Z 0W EN ÁREA ESPECIAL (CARA, CUELLO, MANOS, PIES, PLIEGUES DE FLEXIÓN, GENITALES), ENTRE UNO A DOS</w:t>
            </w:r>
          </w:p>
        </w:tc>
        <w:tc>
          <w:tcPr>
            <w:tcW w:w="0" w:type="auto"/>
            <w:vAlign w:val="center"/>
            <w:hideMark/>
          </w:tcPr>
          <w:p w14:paraId="6C23BFAC"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327D221F"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11972C61" w14:textId="77777777" w:rsidTr="001C5A64">
        <w:trPr>
          <w:trHeight w:val="20"/>
        </w:trPr>
        <w:tc>
          <w:tcPr>
            <w:tcW w:w="0" w:type="auto"/>
            <w:vAlign w:val="center"/>
            <w:hideMark/>
          </w:tcPr>
          <w:p w14:paraId="6A6F30D8"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479</w:t>
            </w:r>
          </w:p>
        </w:tc>
        <w:tc>
          <w:tcPr>
            <w:tcW w:w="0" w:type="auto"/>
            <w:vAlign w:val="center"/>
            <w:hideMark/>
          </w:tcPr>
          <w:p w14:paraId="46B1BB57"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2B6CCF8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868502</w:t>
            </w:r>
          </w:p>
        </w:tc>
        <w:tc>
          <w:tcPr>
            <w:tcW w:w="0" w:type="auto"/>
            <w:vAlign w:val="center"/>
            <w:hideMark/>
          </w:tcPr>
          <w:p w14:paraId="08621622"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PLASTIA EN Z O W EN ÁREA ESPECIAL (CARA, CUELLO, MANOS, PIES, PLIEGUES DE FLEXIÓN, GENITALES), ENTRE TRES A CINCO</w:t>
            </w:r>
          </w:p>
        </w:tc>
        <w:tc>
          <w:tcPr>
            <w:tcW w:w="0" w:type="auto"/>
            <w:vAlign w:val="center"/>
            <w:hideMark/>
          </w:tcPr>
          <w:p w14:paraId="35F7D0A6"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F0C2FEA"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r w:rsidR="00E27DFE" w:rsidRPr="00153111" w14:paraId="33711F31" w14:textId="77777777" w:rsidTr="001C5A64">
        <w:trPr>
          <w:trHeight w:val="20"/>
        </w:trPr>
        <w:tc>
          <w:tcPr>
            <w:tcW w:w="0" w:type="auto"/>
            <w:vAlign w:val="center"/>
            <w:hideMark/>
          </w:tcPr>
          <w:p w14:paraId="6F8E4F31"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480</w:t>
            </w:r>
          </w:p>
        </w:tc>
        <w:tc>
          <w:tcPr>
            <w:tcW w:w="0" w:type="auto"/>
            <w:vAlign w:val="center"/>
            <w:hideMark/>
          </w:tcPr>
          <w:p w14:paraId="4180EF5B"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85101501</w:t>
            </w:r>
          </w:p>
        </w:tc>
        <w:tc>
          <w:tcPr>
            <w:tcW w:w="0" w:type="auto"/>
            <w:vAlign w:val="center"/>
            <w:hideMark/>
          </w:tcPr>
          <w:p w14:paraId="0A6B46E9"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868503</w:t>
            </w:r>
          </w:p>
        </w:tc>
        <w:tc>
          <w:tcPr>
            <w:tcW w:w="0" w:type="auto"/>
            <w:vAlign w:val="center"/>
            <w:hideMark/>
          </w:tcPr>
          <w:p w14:paraId="508C0BBF" w14:textId="77777777" w:rsidR="00E27DFE" w:rsidRPr="00153111" w:rsidRDefault="00E27DFE" w:rsidP="00B47E73">
            <w:pPr>
              <w:ind w:right="51"/>
              <w:jc w:val="both"/>
              <w:rPr>
                <w:rFonts w:ascii="Arial Narrow" w:hAnsi="Arial Narrow"/>
                <w:color w:val="000000"/>
                <w:sz w:val="20"/>
                <w:szCs w:val="20"/>
              </w:rPr>
            </w:pPr>
            <w:r w:rsidRPr="00153111">
              <w:rPr>
                <w:rFonts w:ascii="Arial Narrow" w:hAnsi="Arial Narrow"/>
                <w:color w:val="000000"/>
                <w:sz w:val="20"/>
                <w:szCs w:val="20"/>
              </w:rPr>
              <w:t>PLASTIA EN Z 0W EN ÁREA ESPECIAL (CARA, CUELLO, MANOS, PIES, PLIEGUES DE FLEXIÓN, GENITALES), MÁS DE CINCO</w:t>
            </w:r>
          </w:p>
        </w:tc>
        <w:tc>
          <w:tcPr>
            <w:tcW w:w="0" w:type="auto"/>
            <w:vAlign w:val="center"/>
            <w:hideMark/>
          </w:tcPr>
          <w:p w14:paraId="27AB7395"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1</w:t>
            </w:r>
          </w:p>
        </w:tc>
        <w:tc>
          <w:tcPr>
            <w:tcW w:w="0" w:type="auto"/>
            <w:vAlign w:val="center"/>
            <w:hideMark/>
          </w:tcPr>
          <w:p w14:paraId="777DE2C2" w14:textId="77777777" w:rsidR="00E27DFE" w:rsidRPr="00153111" w:rsidRDefault="00E27DFE" w:rsidP="00B47E73">
            <w:pPr>
              <w:ind w:right="51"/>
              <w:jc w:val="center"/>
              <w:rPr>
                <w:rFonts w:ascii="Arial Narrow" w:hAnsi="Arial Narrow"/>
                <w:color w:val="000000"/>
                <w:sz w:val="20"/>
                <w:szCs w:val="20"/>
              </w:rPr>
            </w:pPr>
            <w:r w:rsidRPr="00153111">
              <w:rPr>
                <w:rFonts w:ascii="Arial Narrow" w:hAnsi="Arial Narrow"/>
                <w:color w:val="000000"/>
                <w:sz w:val="20"/>
                <w:szCs w:val="20"/>
              </w:rPr>
              <w:t>PAQUETE</w:t>
            </w:r>
          </w:p>
        </w:tc>
      </w:tr>
    </w:tbl>
    <w:p w14:paraId="15C6783D" w14:textId="77777777" w:rsidR="00E27DFE" w:rsidRPr="00153111" w:rsidRDefault="00E27DFE" w:rsidP="00B47E73">
      <w:pPr>
        <w:autoSpaceDE w:val="0"/>
        <w:adjustRightInd w:val="0"/>
        <w:ind w:right="51"/>
        <w:contextualSpacing/>
        <w:jc w:val="both"/>
        <w:rPr>
          <w:rFonts w:ascii="Arial Narrow" w:hAnsi="Arial Narrow" w:cs="Arial"/>
          <w:sz w:val="20"/>
          <w:szCs w:val="20"/>
        </w:rPr>
      </w:pPr>
    </w:p>
    <w:p w14:paraId="79FF830A" w14:textId="77777777" w:rsidR="00E27DFE" w:rsidRPr="00FE1645" w:rsidRDefault="00E27DFE" w:rsidP="00B47E73">
      <w:pPr>
        <w:ind w:right="51"/>
        <w:jc w:val="both"/>
        <w:rPr>
          <w:rFonts w:ascii="Arial Narrow" w:hAnsi="Arial Narrow"/>
          <w:sz w:val="22"/>
          <w:szCs w:val="22"/>
        </w:rPr>
      </w:pPr>
      <w:r w:rsidRPr="00FE1645">
        <w:rPr>
          <w:rFonts w:ascii="Arial Narrow" w:hAnsi="Arial Narrow"/>
          <w:sz w:val="22"/>
          <w:szCs w:val="22"/>
        </w:rPr>
        <w:t>Es importante mencionar que los servicios que correspondan a paquetes, estos deben incluir los honorarios médicos (cirujano, ayudante y anestesiólogo), derechos de sala, derechos de equipo, derecho de recuperación, materiales, insumos y medicamentos básicos (anestesia, analgesia intraoperatoria y antibióticos profilácticos) utilizados dentro del procedimiento y excluye insumos especiales.</w:t>
      </w:r>
    </w:p>
    <w:p w14:paraId="5A531064" w14:textId="77777777" w:rsidR="00E27DFE" w:rsidRDefault="00E27DFE" w:rsidP="00B47E73">
      <w:pPr>
        <w:ind w:right="51"/>
        <w:jc w:val="both"/>
        <w:rPr>
          <w:rFonts w:ascii="Arial Narrow" w:hAnsi="Arial Narrow" w:cs="Arial"/>
          <w:b/>
          <w:bCs/>
          <w:color w:val="000000" w:themeColor="text1"/>
          <w:sz w:val="22"/>
          <w:szCs w:val="22"/>
          <w:u w:val="single"/>
          <w:lang w:eastAsia="es-CO"/>
        </w:rPr>
      </w:pPr>
    </w:p>
    <w:p w14:paraId="3FA8AC9C" w14:textId="77777777" w:rsidR="00E27DFE" w:rsidRPr="00646F11" w:rsidRDefault="00E27DFE" w:rsidP="00B47E73">
      <w:pPr>
        <w:ind w:right="51"/>
        <w:jc w:val="both"/>
        <w:rPr>
          <w:rFonts w:ascii="Arial Narrow" w:hAnsi="Arial Narrow" w:cs="Arial"/>
          <w:color w:val="000000" w:themeColor="text1"/>
          <w:sz w:val="22"/>
          <w:szCs w:val="22"/>
          <w:lang w:eastAsia="es-CO"/>
        </w:rPr>
      </w:pPr>
      <w:r w:rsidRPr="00E921FB">
        <w:rPr>
          <w:rFonts w:ascii="Arial Narrow" w:hAnsi="Arial Narrow" w:cs="Arial"/>
          <w:b/>
          <w:bCs/>
          <w:color w:val="000000" w:themeColor="text1"/>
          <w:sz w:val="22"/>
          <w:szCs w:val="22"/>
          <w:u w:val="single"/>
          <w:lang w:eastAsia="es-CO"/>
        </w:rPr>
        <w:t>PARAGRAFO 1:</w:t>
      </w:r>
      <w:r w:rsidRPr="00E921FB">
        <w:rPr>
          <w:rFonts w:ascii="Arial Narrow" w:hAnsi="Arial Narrow" w:cs="Arial"/>
          <w:b/>
          <w:bCs/>
          <w:color w:val="000000" w:themeColor="text1"/>
          <w:sz w:val="22"/>
          <w:szCs w:val="22"/>
          <w:lang w:eastAsia="es-CO"/>
        </w:rPr>
        <w:t xml:space="preserve"> </w:t>
      </w:r>
      <w:r w:rsidRPr="00E921FB">
        <w:rPr>
          <w:rFonts w:ascii="Arial Narrow" w:hAnsi="Arial Narrow" w:cs="Arial"/>
          <w:sz w:val="22"/>
          <w:szCs w:val="22"/>
          <w:lang w:eastAsia="es-CO"/>
        </w:rPr>
        <w:t xml:space="preserve">Téngase en cuenta que la lista de servicios relacionados en las especificaciones técnicas del presente proceso de selección han sido los servicios más solicitados y autorizados a la población beneficiaria de acuerdo con su condición clínica, y se toman como referente para el presente proceso de contratación, esto teniendo en cuenta lo analizado y revisado en el Plan </w:t>
      </w:r>
      <w:r w:rsidRPr="00976CC8">
        <w:rPr>
          <w:rFonts w:ascii="Arial Narrow" w:hAnsi="Arial Narrow" w:cs="Arial"/>
          <w:sz w:val="22"/>
          <w:szCs w:val="22"/>
          <w:lang w:eastAsia="es-CO"/>
        </w:rPr>
        <w:t xml:space="preserve">de </w:t>
      </w:r>
      <w:r w:rsidRPr="00976CC8">
        <w:rPr>
          <w:rFonts w:ascii="Arial Narrow" w:hAnsi="Arial Narrow" w:cs="Arial"/>
          <w:noProof/>
          <w:color w:val="000000" w:themeColor="text1"/>
          <w:sz w:val="22"/>
          <w:szCs w:val="22"/>
          <w:lang w:eastAsia="es-CO"/>
        </w:rPr>
        <w:t>Necesidades</w:t>
      </w:r>
      <w:r w:rsidRPr="00976CC8">
        <w:rPr>
          <w:rFonts w:ascii="Arial Narrow" w:hAnsi="Arial Narrow" w:cs="Arial"/>
          <w:b/>
          <w:noProof/>
          <w:color w:val="000000" w:themeColor="text1"/>
          <w:sz w:val="22"/>
          <w:szCs w:val="22"/>
          <w:lang w:eastAsia="es-CO"/>
        </w:rPr>
        <w:t xml:space="preserve"> </w:t>
      </w:r>
      <w:r>
        <w:rPr>
          <w:rFonts w:ascii="Arial Narrow" w:hAnsi="Arial Narrow" w:cs="Arial"/>
          <w:b/>
          <w:noProof/>
          <w:color w:val="000000" w:themeColor="text1"/>
          <w:sz w:val="22"/>
          <w:szCs w:val="22"/>
          <w:lang w:eastAsia="es-CO"/>
        </w:rPr>
        <w:t>2026330002428473</w:t>
      </w:r>
      <w:r w:rsidRPr="00976CC8">
        <w:rPr>
          <w:rFonts w:ascii="Arial Narrow" w:hAnsi="Arial Narrow" w:cs="Arial"/>
          <w:b/>
          <w:noProof/>
          <w:color w:val="000000" w:themeColor="text1"/>
          <w:sz w:val="22"/>
          <w:szCs w:val="22"/>
          <w:lang w:eastAsia="es-CO"/>
        </w:rPr>
        <w:t xml:space="preserve"> de Enero </w:t>
      </w:r>
      <w:r>
        <w:rPr>
          <w:rFonts w:ascii="Arial Narrow" w:hAnsi="Arial Narrow" w:cs="Arial"/>
          <w:b/>
          <w:noProof/>
          <w:color w:val="000000" w:themeColor="text1"/>
          <w:sz w:val="22"/>
          <w:szCs w:val="22"/>
          <w:lang w:eastAsia="es-CO"/>
        </w:rPr>
        <w:t>27</w:t>
      </w:r>
      <w:r w:rsidRPr="00976CC8">
        <w:rPr>
          <w:rFonts w:ascii="Arial Narrow" w:hAnsi="Arial Narrow" w:cs="Arial"/>
          <w:b/>
          <w:noProof/>
          <w:color w:val="000000" w:themeColor="text1"/>
          <w:sz w:val="22"/>
          <w:szCs w:val="22"/>
          <w:lang w:eastAsia="es-CO"/>
        </w:rPr>
        <w:t xml:space="preserve"> de 202</w:t>
      </w:r>
      <w:r>
        <w:rPr>
          <w:rFonts w:ascii="Arial Narrow" w:hAnsi="Arial Narrow" w:cs="Arial"/>
          <w:b/>
          <w:noProof/>
          <w:color w:val="000000" w:themeColor="text1"/>
          <w:sz w:val="22"/>
          <w:szCs w:val="22"/>
          <w:lang w:eastAsia="es-CO"/>
        </w:rPr>
        <w:t>6</w:t>
      </w:r>
      <w:r w:rsidRPr="00E921FB">
        <w:rPr>
          <w:rFonts w:ascii="Arial Narrow" w:hAnsi="Arial Narrow" w:cs="Arial"/>
          <w:sz w:val="22"/>
          <w:szCs w:val="22"/>
          <w:lang w:eastAsia="es-CO"/>
        </w:rPr>
        <w:t xml:space="preserve">. No obstante, si por necesidad del servicio, y por estar en riesgo el derecho </w:t>
      </w:r>
      <w:r w:rsidRPr="00E921FB">
        <w:rPr>
          <w:rFonts w:ascii="Arial Narrow" w:hAnsi="Arial Narrow" w:cs="Arial"/>
          <w:b/>
          <w:bCs/>
          <w:sz w:val="22"/>
          <w:szCs w:val="22"/>
          <w:lang w:eastAsia="es-CO"/>
        </w:rPr>
        <w:t>a la vida y a la salud (Derechos fundamentales amparados en la Carta Magna)</w:t>
      </w:r>
      <w:r w:rsidRPr="00E921FB">
        <w:rPr>
          <w:rFonts w:ascii="Arial Narrow" w:hAnsi="Arial Narrow" w:cs="Arial"/>
          <w:sz w:val="22"/>
          <w:szCs w:val="22"/>
          <w:lang w:eastAsia="es-CO"/>
        </w:rPr>
        <w:t xml:space="preserve"> de algún usuario y/o beneficiario</w:t>
      </w:r>
      <w:r>
        <w:rPr>
          <w:rFonts w:ascii="Arial Narrow" w:hAnsi="Arial Narrow" w:cs="Arial"/>
          <w:sz w:val="22"/>
          <w:szCs w:val="22"/>
          <w:lang w:eastAsia="es-CO"/>
        </w:rPr>
        <w:t xml:space="preserve"> del Dispensario Médico de Cali </w:t>
      </w:r>
      <w:r w:rsidRPr="00646F11">
        <w:rPr>
          <w:rFonts w:ascii="Arial Narrow" w:hAnsi="Arial Narrow" w:cs="Arial"/>
          <w:sz w:val="22"/>
          <w:szCs w:val="22"/>
          <w:lang w:eastAsia="es-CO"/>
        </w:rPr>
        <w:t xml:space="preserve">llegase a requerir un procedimiento médico o atención integral en salud  que tenga estrecha relación con los códigos CUPS </w:t>
      </w:r>
      <w:r>
        <w:rPr>
          <w:rFonts w:ascii="Arial Narrow" w:hAnsi="Arial Narrow" w:cs="Arial"/>
          <w:b/>
          <w:sz w:val="22"/>
          <w:szCs w:val="22"/>
          <w:lang w:eastAsia="es-CO"/>
        </w:rPr>
        <w:t xml:space="preserve">(RESOLUCION </w:t>
      </w:r>
      <w:proofErr w:type="spellStart"/>
      <w:r>
        <w:rPr>
          <w:rFonts w:ascii="Arial Narrow" w:hAnsi="Arial Narrow" w:cs="Arial"/>
          <w:b/>
          <w:sz w:val="22"/>
          <w:szCs w:val="22"/>
          <w:lang w:eastAsia="es-CO"/>
        </w:rPr>
        <w:t>N°</w:t>
      </w:r>
      <w:proofErr w:type="spellEnd"/>
      <w:r>
        <w:rPr>
          <w:rFonts w:ascii="Arial Narrow" w:hAnsi="Arial Narrow" w:cs="Arial"/>
          <w:b/>
          <w:sz w:val="22"/>
          <w:szCs w:val="22"/>
          <w:lang w:eastAsia="es-CO"/>
        </w:rPr>
        <w:t xml:space="preserve"> 2706 DE 2025</w:t>
      </w:r>
      <w:r w:rsidRPr="00646F11">
        <w:rPr>
          <w:rFonts w:ascii="Arial Narrow" w:hAnsi="Arial Narrow" w:cs="Arial"/>
          <w:b/>
          <w:sz w:val="22"/>
          <w:szCs w:val="22"/>
          <w:lang w:eastAsia="es-CO"/>
        </w:rPr>
        <w:t>)</w:t>
      </w:r>
      <w:r>
        <w:rPr>
          <w:rFonts w:ascii="Arial Narrow" w:hAnsi="Arial Narrow" w:cs="Arial"/>
          <w:sz w:val="22"/>
          <w:szCs w:val="22"/>
          <w:lang w:eastAsia="es-CO"/>
        </w:rPr>
        <w:t xml:space="preserve"> </w:t>
      </w:r>
      <w:r w:rsidRPr="00646F11">
        <w:rPr>
          <w:rFonts w:ascii="Arial Narrow" w:hAnsi="Arial Narrow" w:cs="Arial"/>
          <w:sz w:val="22"/>
          <w:szCs w:val="22"/>
          <w:lang w:eastAsia="es-CO"/>
        </w:rPr>
        <w:t xml:space="preserve">contemplados en el acuerdo </w:t>
      </w:r>
      <w:proofErr w:type="spellStart"/>
      <w:r w:rsidRPr="00646F11">
        <w:rPr>
          <w:rFonts w:ascii="Arial Narrow" w:hAnsi="Arial Narrow" w:cs="Arial"/>
          <w:sz w:val="22"/>
          <w:szCs w:val="22"/>
          <w:lang w:eastAsia="es-CO"/>
        </w:rPr>
        <w:t>N°</w:t>
      </w:r>
      <w:proofErr w:type="spellEnd"/>
      <w:r w:rsidRPr="00646F11">
        <w:rPr>
          <w:rFonts w:ascii="Arial Narrow" w:hAnsi="Arial Narrow" w:cs="Arial"/>
          <w:sz w:val="22"/>
          <w:szCs w:val="22"/>
          <w:lang w:eastAsia="es-CO"/>
        </w:rPr>
        <w:t xml:space="preserve">  </w:t>
      </w:r>
      <w:r>
        <w:rPr>
          <w:rFonts w:ascii="Arial Narrow" w:hAnsi="Arial Narrow" w:cs="Arial"/>
          <w:sz w:val="22"/>
          <w:szCs w:val="22"/>
          <w:lang w:eastAsia="es-CO"/>
        </w:rPr>
        <w:t>002 del  27 de Abril de 2001, 080 de 2022</w:t>
      </w:r>
      <w:r w:rsidRPr="00646F11">
        <w:rPr>
          <w:rFonts w:ascii="Arial Narrow" w:hAnsi="Arial Narrow" w:cs="Arial"/>
          <w:sz w:val="22"/>
          <w:szCs w:val="22"/>
          <w:lang w:eastAsia="es-CO"/>
        </w:rPr>
        <w:t xml:space="preserve"> que trata sobre el plan de beneficios en salud para el personal de afiliados y beneficiarios del Subsistema de Salud de las Fuerzas militares</w:t>
      </w:r>
      <w:r>
        <w:rPr>
          <w:rFonts w:ascii="Arial Narrow" w:hAnsi="Arial Narrow" w:cs="Arial"/>
          <w:sz w:val="22"/>
          <w:szCs w:val="22"/>
          <w:lang w:eastAsia="es-CO"/>
        </w:rPr>
        <w:t xml:space="preserve"> y por su complejidad </w:t>
      </w:r>
      <w:r w:rsidRPr="00646F11">
        <w:rPr>
          <w:rFonts w:ascii="Arial Narrow" w:hAnsi="Arial Narrow" w:cs="Arial"/>
          <w:sz w:val="22"/>
          <w:szCs w:val="22"/>
          <w:lang w:eastAsia="es-CO"/>
        </w:rPr>
        <w:t xml:space="preserve">se encuentre incluido en el portafolio de servicios del oferente seleccionado, este servicio podrá </w:t>
      </w:r>
      <w:r>
        <w:rPr>
          <w:rFonts w:ascii="Arial Narrow" w:hAnsi="Arial Narrow" w:cs="Arial"/>
          <w:sz w:val="22"/>
          <w:szCs w:val="22"/>
          <w:lang w:eastAsia="es-CO"/>
        </w:rPr>
        <w:t>ser prestado por el contratista</w:t>
      </w:r>
      <w:r w:rsidRPr="00646F11">
        <w:rPr>
          <w:rFonts w:ascii="Arial Narrow" w:hAnsi="Arial Narrow" w:cs="Arial"/>
          <w:sz w:val="22"/>
          <w:szCs w:val="22"/>
          <w:lang w:eastAsia="es-CO"/>
        </w:rPr>
        <w:t>, previa cotización del servicio requerido y visto bueno por parte del supervisor del contrato, de la misma forma se prestaran aquellos que no se encuentr</w:t>
      </w:r>
      <w:r>
        <w:rPr>
          <w:rFonts w:ascii="Arial Narrow" w:hAnsi="Arial Narrow" w:cs="Arial"/>
          <w:sz w:val="22"/>
          <w:szCs w:val="22"/>
          <w:lang w:eastAsia="es-CO"/>
        </w:rPr>
        <w:t xml:space="preserve">en incluidos en el  acuerdo </w:t>
      </w:r>
      <w:proofErr w:type="spellStart"/>
      <w:r>
        <w:rPr>
          <w:rFonts w:ascii="Arial Narrow" w:hAnsi="Arial Narrow" w:cs="Arial"/>
          <w:sz w:val="22"/>
          <w:szCs w:val="22"/>
          <w:lang w:eastAsia="es-CO"/>
        </w:rPr>
        <w:t>N°</w:t>
      </w:r>
      <w:proofErr w:type="spellEnd"/>
      <w:r>
        <w:rPr>
          <w:rFonts w:ascii="Arial Narrow" w:hAnsi="Arial Narrow" w:cs="Arial"/>
          <w:sz w:val="22"/>
          <w:szCs w:val="22"/>
          <w:lang w:eastAsia="es-CO"/>
        </w:rPr>
        <w:t xml:space="preserve"> 002 del </w:t>
      </w:r>
      <w:r w:rsidRPr="00646F11">
        <w:rPr>
          <w:rFonts w:ascii="Arial Narrow" w:hAnsi="Arial Narrow" w:cs="Arial"/>
          <w:sz w:val="22"/>
          <w:szCs w:val="22"/>
          <w:lang w:eastAsia="es-CO"/>
        </w:rPr>
        <w:t>27 de Abril de 200</w:t>
      </w:r>
      <w:r>
        <w:rPr>
          <w:rFonts w:ascii="Arial Narrow" w:hAnsi="Arial Narrow" w:cs="Arial"/>
          <w:sz w:val="22"/>
          <w:szCs w:val="22"/>
          <w:lang w:eastAsia="es-CO"/>
        </w:rPr>
        <w:t>1, 080</w:t>
      </w:r>
      <w:r w:rsidRPr="00646F11">
        <w:rPr>
          <w:rFonts w:ascii="Arial Narrow" w:hAnsi="Arial Narrow" w:cs="Arial"/>
          <w:sz w:val="22"/>
          <w:szCs w:val="22"/>
          <w:lang w:eastAsia="es-CO"/>
        </w:rPr>
        <w:t xml:space="preserve"> de 20</w:t>
      </w:r>
      <w:r>
        <w:rPr>
          <w:rFonts w:ascii="Arial Narrow" w:hAnsi="Arial Narrow" w:cs="Arial"/>
          <w:sz w:val="22"/>
          <w:szCs w:val="22"/>
          <w:lang w:eastAsia="es-CO"/>
        </w:rPr>
        <w:t>22</w:t>
      </w:r>
      <w:r w:rsidRPr="00646F11">
        <w:rPr>
          <w:rFonts w:ascii="Arial Narrow" w:hAnsi="Arial Narrow" w:cs="Arial"/>
          <w:sz w:val="22"/>
          <w:szCs w:val="22"/>
          <w:lang w:eastAsia="es-CO"/>
        </w:rPr>
        <w:t xml:space="preserve"> y </w:t>
      </w:r>
      <w:r>
        <w:rPr>
          <w:rFonts w:ascii="Arial Narrow" w:hAnsi="Arial Narrow" w:cs="Arial"/>
          <w:iCs/>
          <w:sz w:val="22"/>
          <w:szCs w:val="22"/>
        </w:rPr>
        <w:t>Resolución 2706 de</w:t>
      </w:r>
      <w:r w:rsidRPr="00F61A8D">
        <w:rPr>
          <w:rFonts w:ascii="Arial Narrow" w:hAnsi="Arial Narrow" w:cs="Arial"/>
          <w:iCs/>
          <w:sz w:val="22"/>
          <w:szCs w:val="22"/>
        </w:rPr>
        <w:t xml:space="preserve"> 202</w:t>
      </w:r>
      <w:r>
        <w:rPr>
          <w:rFonts w:ascii="Arial Narrow" w:hAnsi="Arial Narrow" w:cs="Arial"/>
          <w:iCs/>
          <w:sz w:val="22"/>
          <w:szCs w:val="22"/>
        </w:rPr>
        <w:t xml:space="preserve">5 </w:t>
      </w:r>
      <w:r w:rsidRPr="00646F11">
        <w:rPr>
          <w:rFonts w:ascii="Arial Narrow" w:hAnsi="Arial Narrow" w:cs="Arial"/>
          <w:sz w:val="22"/>
          <w:szCs w:val="22"/>
          <w:lang w:eastAsia="es-CO"/>
        </w:rPr>
        <w:t>y sean ordenados mediante acción judicial o comité Técnico científico favorable, con el fin de garantizar el derecho a la salud y a la vida de la población beneficiaria.</w:t>
      </w:r>
      <w:r>
        <w:rPr>
          <w:rFonts w:ascii="Arial Narrow" w:hAnsi="Arial Narrow" w:cs="Arial"/>
          <w:sz w:val="22"/>
          <w:szCs w:val="22"/>
          <w:lang w:eastAsia="es-CO"/>
        </w:rPr>
        <w:t xml:space="preserve"> </w:t>
      </w:r>
    </w:p>
    <w:p w14:paraId="44F2C62C" w14:textId="77777777" w:rsidR="00E27DFE" w:rsidRPr="00646F11" w:rsidRDefault="00E27DFE" w:rsidP="00B47E73">
      <w:pPr>
        <w:tabs>
          <w:tab w:val="left" w:pos="3435"/>
        </w:tabs>
        <w:ind w:right="51"/>
        <w:jc w:val="both"/>
        <w:rPr>
          <w:rFonts w:ascii="Arial Narrow" w:hAnsi="Arial Narrow" w:cs="Arial"/>
          <w:iCs/>
          <w:sz w:val="22"/>
          <w:szCs w:val="22"/>
        </w:rPr>
      </w:pPr>
    </w:p>
    <w:p w14:paraId="30A9563C" w14:textId="77777777" w:rsidR="00E27DFE" w:rsidRDefault="00E27DFE" w:rsidP="00B47E73">
      <w:pPr>
        <w:ind w:right="51"/>
        <w:jc w:val="both"/>
        <w:rPr>
          <w:rFonts w:ascii="Arial Narrow" w:hAnsi="Arial Narrow" w:cs="Arial"/>
          <w:sz w:val="22"/>
          <w:szCs w:val="22"/>
          <w:lang w:eastAsia="es-CO"/>
        </w:rPr>
      </w:pPr>
      <w:r>
        <w:rPr>
          <w:rFonts w:ascii="Arial Narrow" w:hAnsi="Arial Narrow" w:cs="Arial"/>
          <w:b/>
          <w:bCs/>
          <w:sz w:val="22"/>
          <w:szCs w:val="22"/>
          <w:u w:val="single"/>
          <w:lang w:eastAsia="es-CO"/>
        </w:rPr>
        <w:t>PARAGRAFO 2:</w:t>
      </w:r>
      <w:r>
        <w:rPr>
          <w:rFonts w:ascii="Arial Narrow" w:hAnsi="Arial Narrow" w:cs="Arial"/>
          <w:sz w:val="22"/>
          <w:szCs w:val="22"/>
          <w:lang w:eastAsia="es-CO"/>
        </w:rPr>
        <w:t xml:space="preserve"> Los servicios que no se encuentran relacionados en el listado de las especificaciones anteriores, aplican a las</w:t>
      </w:r>
      <w:r>
        <w:rPr>
          <w:rFonts w:ascii="Arial Narrow" w:hAnsi="Arial Narrow" w:cs="Arial"/>
          <w:color w:val="000000" w:themeColor="text1"/>
          <w:sz w:val="22"/>
          <w:szCs w:val="22"/>
          <w:lang w:eastAsia="es-CO"/>
        </w:rPr>
        <w:t xml:space="preserve"> tarifas</w:t>
      </w:r>
      <w:r>
        <w:rPr>
          <w:rFonts w:ascii="Arial Narrow" w:hAnsi="Arial Narrow" w:cs="Arial"/>
          <w:b/>
          <w:color w:val="000000" w:themeColor="text1"/>
          <w:sz w:val="22"/>
          <w:szCs w:val="22"/>
          <w:lang w:eastAsia="es-CO"/>
        </w:rPr>
        <w:t xml:space="preserve"> </w:t>
      </w:r>
      <w:r>
        <w:rPr>
          <w:rFonts w:ascii="Arial Narrow" w:hAnsi="Arial Narrow" w:cs="Arial"/>
          <w:b/>
          <w:color w:val="FF0000"/>
          <w:sz w:val="22"/>
          <w:szCs w:val="22"/>
          <w:lang w:eastAsia="es-CO"/>
        </w:rPr>
        <w:t xml:space="preserve">EN PESOS O TARIFAS EN % (EN CASO DE QUE APLIQUE) </w:t>
      </w:r>
      <w:r>
        <w:rPr>
          <w:rFonts w:ascii="Arial Narrow" w:hAnsi="Arial Narrow" w:cs="Arial"/>
          <w:color w:val="000000" w:themeColor="text1"/>
          <w:sz w:val="22"/>
          <w:szCs w:val="22"/>
          <w:lang w:eastAsia="es-CO"/>
        </w:rPr>
        <w:t xml:space="preserve">de la entidad ofertante, para lo cual junto </w:t>
      </w:r>
      <w:r>
        <w:rPr>
          <w:rFonts w:ascii="Arial Narrow" w:hAnsi="Arial Narrow" w:cs="Arial"/>
          <w:sz w:val="22"/>
          <w:szCs w:val="22"/>
          <w:lang w:eastAsia="es-CO"/>
        </w:rPr>
        <w:t xml:space="preserve">con la propuesta económica deberá adjuntar su portafolio de servicios valorizado. </w:t>
      </w:r>
      <w:r>
        <w:rPr>
          <w:rFonts w:ascii="Arial Narrow" w:hAnsi="Arial Narrow" w:cs="Arial"/>
          <w:b/>
          <w:sz w:val="22"/>
          <w:szCs w:val="22"/>
          <w:lang w:eastAsia="es-CO"/>
        </w:rPr>
        <w:t>(ANEXAR EN ARCHIVO EXCEL PORTAFOLIO DE SERVICIOS VALORIZADO)</w:t>
      </w:r>
    </w:p>
    <w:p w14:paraId="6B5E03E0" w14:textId="77777777" w:rsidR="00E27DFE" w:rsidRDefault="00E27DFE" w:rsidP="00B47E73">
      <w:pPr>
        <w:ind w:right="51"/>
        <w:jc w:val="both"/>
        <w:rPr>
          <w:rFonts w:ascii="Arial Narrow" w:hAnsi="Arial Narrow" w:cs="Arial"/>
          <w:b/>
          <w:sz w:val="22"/>
          <w:szCs w:val="22"/>
          <w:lang w:eastAsia="es-CO"/>
        </w:rPr>
      </w:pPr>
    </w:p>
    <w:p w14:paraId="10C79E8A" w14:textId="77777777" w:rsidR="00E27DFE" w:rsidRDefault="00E27DFE" w:rsidP="00B47E73">
      <w:pPr>
        <w:ind w:right="51"/>
        <w:jc w:val="both"/>
        <w:rPr>
          <w:rFonts w:ascii="Arial Narrow" w:hAnsi="Arial Narrow" w:cs="Arial"/>
          <w:b/>
          <w:sz w:val="22"/>
          <w:szCs w:val="22"/>
          <w:lang w:eastAsia="es-CO"/>
        </w:rPr>
      </w:pPr>
      <w:r>
        <w:rPr>
          <w:rFonts w:ascii="Arial Narrow" w:hAnsi="Arial Narrow" w:cs="Arial"/>
          <w:b/>
          <w:bCs/>
          <w:sz w:val="22"/>
          <w:szCs w:val="22"/>
          <w:u w:val="single"/>
          <w:lang w:eastAsia="es-CO"/>
        </w:rPr>
        <w:t>PARAGRAFO 3</w:t>
      </w:r>
      <w:r>
        <w:rPr>
          <w:rFonts w:ascii="Arial Narrow" w:hAnsi="Arial Narrow" w:cs="Arial"/>
          <w:b/>
          <w:bCs/>
          <w:sz w:val="22"/>
          <w:szCs w:val="22"/>
          <w:lang w:eastAsia="es-CO"/>
        </w:rPr>
        <w:t>:</w:t>
      </w:r>
      <w:r>
        <w:rPr>
          <w:rFonts w:ascii="Arial Narrow" w:hAnsi="Arial Narrow" w:cs="Arial"/>
          <w:sz w:val="22"/>
          <w:szCs w:val="22"/>
          <w:lang w:eastAsia="es-CO"/>
        </w:rPr>
        <w:t xml:space="preserve"> El oferente debe adjuntar listado propio de medicamentos y en caso resulte adjudicatario del contrato, que se derive de este proceso, se tendrán en cuenta los precios ofertados en el listado anexo a la propuesta los cuales estarán sujetos a verificación por parte de la auditoria médica (contratada por la Dirección de Sanidad Ejercito). Así mismo en importante hay que mencionar que los medicamentos que estén regulados por la normatividad vigente se cancelaran acorde con el precio establecido por el ente regulador. </w:t>
      </w:r>
      <w:r>
        <w:rPr>
          <w:rFonts w:ascii="Arial Narrow" w:hAnsi="Arial Narrow" w:cs="Arial"/>
          <w:b/>
          <w:sz w:val="22"/>
          <w:szCs w:val="22"/>
          <w:lang w:eastAsia="es-CO"/>
        </w:rPr>
        <w:t>(ANEXAR EN ARCHIVO EXCEL LISTADO PRECIOS DE MEDICAMENTOS VALORIZADO).</w:t>
      </w:r>
    </w:p>
    <w:p w14:paraId="5519D8D7" w14:textId="77777777" w:rsidR="00E27DFE" w:rsidRDefault="00E27DFE" w:rsidP="00B47E73">
      <w:pPr>
        <w:ind w:right="51"/>
        <w:jc w:val="both"/>
        <w:rPr>
          <w:rFonts w:ascii="Arial Narrow" w:hAnsi="Arial Narrow" w:cs="Arial"/>
          <w:b/>
          <w:bCs/>
          <w:sz w:val="22"/>
          <w:szCs w:val="22"/>
          <w:u w:val="single"/>
          <w:lang w:eastAsia="es-CO"/>
        </w:rPr>
      </w:pPr>
    </w:p>
    <w:p w14:paraId="5BA09F99" w14:textId="77777777" w:rsidR="00E27DFE" w:rsidRDefault="00E27DFE" w:rsidP="00B47E73">
      <w:pPr>
        <w:ind w:right="51"/>
        <w:jc w:val="both"/>
        <w:rPr>
          <w:rFonts w:ascii="Arial Narrow" w:hAnsi="Arial Narrow" w:cs="Arial"/>
          <w:b/>
          <w:sz w:val="22"/>
          <w:szCs w:val="22"/>
          <w:lang w:eastAsia="es-CO"/>
        </w:rPr>
      </w:pPr>
      <w:r>
        <w:rPr>
          <w:rFonts w:ascii="Arial Narrow" w:hAnsi="Arial Narrow" w:cs="Arial"/>
          <w:b/>
          <w:bCs/>
          <w:sz w:val="22"/>
          <w:szCs w:val="22"/>
          <w:u w:val="single"/>
          <w:lang w:eastAsia="es-CO"/>
        </w:rPr>
        <w:t>PARAGRAFO 4</w:t>
      </w:r>
      <w:r>
        <w:rPr>
          <w:rFonts w:ascii="Arial Narrow" w:hAnsi="Arial Narrow" w:cs="Arial"/>
          <w:b/>
          <w:bCs/>
          <w:sz w:val="22"/>
          <w:szCs w:val="22"/>
          <w:lang w:eastAsia="es-CO"/>
        </w:rPr>
        <w:t>:</w:t>
      </w:r>
      <w:r>
        <w:rPr>
          <w:rFonts w:ascii="Arial Narrow" w:hAnsi="Arial Narrow" w:cs="Arial"/>
          <w:sz w:val="22"/>
          <w:szCs w:val="22"/>
          <w:lang w:eastAsia="es-CO"/>
        </w:rPr>
        <w:t xml:space="preserve"> El oferente debe adjuntar listado propio de insumos, dispositivos médicos y material de osteosíntesis y en caso que resulte adjudicatario del contrato, que se derive de este proceso, se tendrán en cuenta los precios ofertados en el listado anexo a la propuesta,  los cuales estarán sujetos a verificación por parte de la auditoria médica (contratada por la Dirección de Sanidad Ejercito) </w:t>
      </w:r>
      <w:r>
        <w:rPr>
          <w:rFonts w:ascii="Arial Narrow" w:hAnsi="Arial Narrow" w:cs="Arial"/>
          <w:b/>
          <w:sz w:val="22"/>
          <w:szCs w:val="22"/>
          <w:lang w:eastAsia="es-CO"/>
        </w:rPr>
        <w:t>(ANEXAR EN ARCHIVO EXCEL LISTADO INSUMOS, DISPOSITIVOS MEDICOS Y MATERIAL DE OSTEOSINTESIS VALORIZADO).</w:t>
      </w:r>
    </w:p>
    <w:p w14:paraId="3C179536" w14:textId="77777777" w:rsidR="00E27DFE" w:rsidRDefault="00E27DFE" w:rsidP="00B47E73">
      <w:pPr>
        <w:ind w:right="51"/>
        <w:jc w:val="both"/>
        <w:rPr>
          <w:rFonts w:ascii="Arial Narrow" w:hAnsi="Arial Narrow" w:cs="Arial"/>
          <w:b/>
          <w:sz w:val="22"/>
          <w:szCs w:val="22"/>
          <w:lang w:eastAsia="es-CO"/>
        </w:rPr>
      </w:pPr>
    </w:p>
    <w:p w14:paraId="6FC41048" w14:textId="77777777" w:rsidR="00E27DFE" w:rsidRDefault="00E27DFE" w:rsidP="00B47E73">
      <w:pPr>
        <w:ind w:right="51"/>
        <w:jc w:val="both"/>
        <w:rPr>
          <w:rFonts w:ascii="Arial Narrow" w:hAnsi="Arial Narrow" w:cs="Arial"/>
          <w:b/>
          <w:sz w:val="22"/>
          <w:szCs w:val="22"/>
          <w:lang w:eastAsia="es-CO"/>
        </w:rPr>
      </w:pPr>
      <w:r>
        <w:rPr>
          <w:rFonts w:ascii="Arial Narrow" w:hAnsi="Arial Narrow" w:cs="Arial"/>
          <w:b/>
          <w:bCs/>
          <w:sz w:val="22"/>
          <w:szCs w:val="22"/>
          <w:u w:val="single"/>
          <w:lang w:eastAsia="es-CO"/>
        </w:rPr>
        <w:t>PARAGRAFO 5</w:t>
      </w:r>
      <w:r>
        <w:rPr>
          <w:rFonts w:ascii="Arial Narrow" w:hAnsi="Arial Narrow" w:cs="Arial"/>
          <w:b/>
          <w:bCs/>
          <w:sz w:val="22"/>
          <w:szCs w:val="22"/>
          <w:lang w:eastAsia="es-CO"/>
        </w:rPr>
        <w:t>:</w:t>
      </w:r>
      <w:r>
        <w:rPr>
          <w:rFonts w:ascii="Arial Narrow" w:hAnsi="Arial Narrow" w:cs="Arial"/>
          <w:sz w:val="22"/>
          <w:szCs w:val="22"/>
          <w:lang w:eastAsia="es-CO"/>
        </w:rPr>
        <w:t xml:space="preserve"> El oferente debe adjuntar listado de los servicios de laboratorio clínico e imágenes diagnósticas y en caso de que resulte adjudicatario del contrato, que se derive de este proceso, se tendrán en cuenta los precios ofertados en el listado anexo a la propuesta, los cuales estarán sujetos a verificación por parte de la auditoria médica (contratada </w:t>
      </w:r>
      <w:r>
        <w:rPr>
          <w:rFonts w:ascii="Arial Narrow" w:hAnsi="Arial Narrow" w:cs="Arial"/>
          <w:sz w:val="22"/>
          <w:szCs w:val="22"/>
          <w:lang w:eastAsia="es-CO"/>
        </w:rPr>
        <w:lastRenderedPageBreak/>
        <w:t xml:space="preserve">por la Dirección de Sanidad Ejercito) </w:t>
      </w:r>
      <w:r>
        <w:rPr>
          <w:rFonts w:ascii="Arial Narrow" w:hAnsi="Arial Narrow" w:cs="Arial"/>
          <w:b/>
          <w:sz w:val="22"/>
          <w:szCs w:val="22"/>
          <w:lang w:eastAsia="es-CO"/>
        </w:rPr>
        <w:t>(ANEXAR EN ARCHIVO EXCEL LISTADO DE LABORATORIO CLINICO E IMÁGENES DIAGNOSTICAS VALORIZADO).</w:t>
      </w:r>
    </w:p>
    <w:p w14:paraId="4FB187ED" w14:textId="77777777" w:rsidR="00E27DFE" w:rsidRDefault="00E27DFE" w:rsidP="00B47E73">
      <w:pPr>
        <w:autoSpaceDE w:val="0"/>
        <w:adjustRightInd w:val="0"/>
        <w:ind w:right="51"/>
        <w:jc w:val="both"/>
        <w:rPr>
          <w:rFonts w:ascii="Arial Narrow" w:hAnsi="Arial Narrow" w:cs="Arial"/>
          <w:color w:val="000000"/>
          <w:sz w:val="22"/>
          <w:szCs w:val="22"/>
          <w:lang w:eastAsia="es-CO"/>
        </w:rPr>
      </w:pPr>
    </w:p>
    <w:p w14:paraId="68B86CFB" w14:textId="77777777" w:rsidR="00E27DFE" w:rsidRPr="00D9734F" w:rsidRDefault="00E27DFE" w:rsidP="00B47E73">
      <w:pPr>
        <w:tabs>
          <w:tab w:val="left" w:pos="8505"/>
          <w:tab w:val="left" w:pos="8647"/>
        </w:tabs>
        <w:autoSpaceDE w:val="0"/>
        <w:adjustRightInd w:val="0"/>
        <w:ind w:right="51"/>
        <w:jc w:val="both"/>
        <w:rPr>
          <w:rFonts w:ascii="Arial Narrow" w:hAnsi="Arial Narrow" w:cs="Arial"/>
          <w:b/>
          <w:sz w:val="22"/>
          <w:szCs w:val="22"/>
          <w:u w:val="single"/>
        </w:rPr>
      </w:pPr>
      <w:r w:rsidRPr="00D9734F">
        <w:rPr>
          <w:rFonts w:ascii="Arial Narrow" w:hAnsi="Arial Narrow" w:cs="Arial"/>
          <w:b/>
          <w:sz w:val="22"/>
          <w:szCs w:val="22"/>
          <w:u w:val="single"/>
        </w:rPr>
        <w:t xml:space="preserve">NOTA1: EL CONTRATISTA NO PODRA SUBCONTRATAR LOS SERVICIOS </w:t>
      </w:r>
      <w:r>
        <w:rPr>
          <w:rFonts w:ascii="Arial Narrow" w:hAnsi="Arial Narrow" w:cs="Arial"/>
          <w:b/>
          <w:sz w:val="22"/>
          <w:szCs w:val="22"/>
          <w:u w:val="single"/>
        </w:rPr>
        <w:t>SOLICITADOS</w:t>
      </w:r>
      <w:r w:rsidRPr="00D9734F">
        <w:rPr>
          <w:rFonts w:ascii="Arial Narrow" w:hAnsi="Arial Narrow" w:cs="Arial"/>
          <w:b/>
          <w:sz w:val="22"/>
          <w:szCs w:val="22"/>
          <w:u w:val="single"/>
        </w:rPr>
        <w:t>.</w:t>
      </w:r>
    </w:p>
    <w:p w14:paraId="0639C9E1" w14:textId="77777777" w:rsidR="00E27DFE" w:rsidRPr="00D9734F" w:rsidRDefault="00E27DFE" w:rsidP="00B47E73">
      <w:pPr>
        <w:tabs>
          <w:tab w:val="left" w:pos="8505"/>
          <w:tab w:val="left" w:pos="8647"/>
        </w:tabs>
        <w:autoSpaceDE w:val="0"/>
        <w:adjustRightInd w:val="0"/>
        <w:ind w:right="51"/>
        <w:jc w:val="both"/>
        <w:rPr>
          <w:rFonts w:ascii="Arial Narrow" w:hAnsi="Arial Narrow" w:cs="Arial"/>
          <w:b/>
          <w:sz w:val="22"/>
          <w:szCs w:val="22"/>
          <w:u w:val="single"/>
        </w:rPr>
      </w:pPr>
    </w:p>
    <w:p w14:paraId="72027768" w14:textId="77777777" w:rsidR="00E27DFE" w:rsidRDefault="00E27DFE" w:rsidP="00B47E73">
      <w:pPr>
        <w:tabs>
          <w:tab w:val="left" w:pos="8505"/>
          <w:tab w:val="left" w:pos="8647"/>
        </w:tabs>
        <w:autoSpaceDE w:val="0"/>
        <w:adjustRightInd w:val="0"/>
        <w:ind w:right="51"/>
        <w:jc w:val="both"/>
        <w:rPr>
          <w:rFonts w:ascii="Arial Narrow" w:hAnsi="Arial Narrow" w:cs="Arial"/>
          <w:b/>
          <w:sz w:val="22"/>
          <w:szCs w:val="22"/>
          <w:u w:val="single"/>
        </w:rPr>
      </w:pPr>
      <w:r w:rsidRPr="00D9734F">
        <w:rPr>
          <w:rFonts w:ascii="Arial Narrow" w:hAnsi="Arial Narrow" w:cs="Arial"/>
          <w:b/>
          <w:sz w:val="22"/>
          <w:szCs w:val="22"/>
          <w:u w:val="single"/>
        </w:rPr>
        <w:t>NOTA 2: NO SE ACEPTAN PROPUESTAS PARCIALES, NI ALTERNATIVAS, EL OFERENTE INTERESADO EN EL P</w:t>
      </w:r>
      <w:r>
        <w:rPr>
          <w:rFonts w:ascii="Arial Narrow" w:hAnsi="Arial Narrow" w:cs="Arial"/>
          <w:b/>
          <w:sz w:val="22"/>
          <w:szCs w:val="22"/>
          <w:u w:val="single"/>
        </w:rPr>
        <w:t>RESENTE PROCESO DE SELECCIÓN DE</w:t>
      </w:r>
      <w:r w:rsidRPr="00D9734F">
        <w:rPr>
          <w:rFonts w:ascii="Arial Narrow" w:hAnsi="Arial Narrow" w:cs="Arial"/>
          <w:b/>
          <w:sz w:val="22"/>
          <w:szCs w:val="22"/>
          <w:u w:val="single"/>
        </w:rPr>
        <w:t>BE OFERTAR LA TOTALIDAD DE LAS ESPECIFICACIONES TECNICAS.</w:t>
      </w:r>
    </w:p>
    <w:p w14:paraId="63ABB33C" w14:textId="77777777" w:rsidR="00E27DFE" w:rsidRDefault="00E27DFE" w:rsidP="00B47E73">
      <w:pPr>
        <w:ind w:right="51"/>
        <w:jc w:val="both"/>
        <w:rPr>
          <w:rFonts w:ascii="Arial Narrow" w:hAnsi="Arial Narrow" w:cs="Arial"/>
          <w:b/>
          <w:iCs/>
          <w:sz w:val="22"/>
          <w:szCs w:val="22"/>
        </w:rPr>
      </w:pPr>
    </w:p>
    <w:p w14:paraId="4D07F8B6" w14:textId="77777777" w:rsidR="00E27DFE" w:rsidRPr="00C96EC0" w:rsidRDefault="00E27DFE" w:rsidP="00B47E73">
      <w:pPr>
        <w:ind w:right="51"/>
        <w:jc w:val="both"/>
        <w:rPr>
          <w:rFonts w:ascii="Arial Narrow" w:hAnsi="Arial Narrow" w:cs="Arial"/>
          <w:b/>
          <w:iCs/>
          <w:sz w:val="22"/>
          <w:szCs w:val="22"/>
        </w:rPr>
      </w:pPr>
      <w:r>
        <w:rPr>
          <w:rFonts w:ascii="Arial Narrow" w:hAnsi="Arial Narrow" w:cs="Arial"/>
          <w:b/>
          <w:iCs/>
          <w:sz w:val="22"/>
          <w:szCs w:val="22"/>
        </w:rPr>
        <w:t xml:space="preserve">2.1.2. </w:t>
      </w:r>
      <w:r w:rsidRPr="00C96EC0">
        <w:rPr>
          <w:rFonts w:ascii="Arial Narrow" w:hAnsi="Arial Narrow" w:cs="Arial"/>
          <w:b/>
          <w:iCs/>
          <w:sz w:val="22"/>
          <w:szCs w:val="22"/>
        </w:rPr>
        <w:t xml:space="preserve">ESPECIFICACIONES TÉCNICAS ADICIONALES </w:t>
      </w:r>
    </w:p>
    <w:p w14:paraId="45DD37E2" w14:textId="77777777" w:rsidR="00E27DFE" w:rsidRPr="00C96EC0" w:rsidRDefault="00E27DFE" w:rsidP="00B47E73">
      <w:pPr>
        <w:ind w:left="284" w:right="51"/>
        <w:jc w:val="both"/>
        <w:rPr>
          <w:rFonts w:ascii="Arial Narrow" w:hAnsi="Arial Narrow" w:cs="Arial"/>
          <w:sz w:val="22"/>
          <w:szCs w:val="22"/>
          <w:lang w:eastAsia="es-CO"/>
        </w:rPr>
      </w:pPr>
    </w:p>
    <w:p w14:paraId="52B5A3CE" w14:textId="77777777" w:rsidR="00E27DFE" w:rsidRDefault="00E27DFE" w:rsidP="00B47E73">
      <w:pPr>
        <w:spacing w:line="235" w:lineRule="auto"/>
        <w:ind w:right="51"/>
        <w:jc w:val="both"/>
        <w:rPr>
          <w:rFonts w:ascii="Arial Narrow" w:hAnsi="Arial Narrow"/>
          <w:sz w:val="22"/>
          <w:szCs w:val="22"/>
        </w:rPr>
      </w:pPr>
      <w:r w:rsidRPr="00C96EC0">
        <w:rPr>
          <w:rFonts w:ascii="Arial Narrow" w:hAnsi="Arial Narrow"/>
          <w:sz w:val="22"/>
          <w:szCs w:val="22"/>
        </w:rPr>
        <w:t xml:space="preserve">Para evaluar los requisitos de orden técnico que a continuación se describen, únicamente se evaluaran </w:t>
      </w:r>
      <w:r w:rsidRPr="00C96EC0">
        <w:rPr>
          <w:rFonts w:ascii="Arial Narrow" w:hAnsi="Arial Narrow"/>
          <w:b/>
          <w:bCs/>
          <w:sz w:val="22"/>
          <w:szCs w:val="22"/>
        </w:rPr>
        <w:t xml:space="preserve">“CUMPLE” o “NO CUMPLE”, </w:t>
      </w:r>
      <w:r w:rsidRPr="00C96EC0">
        <w:rPr>
          <w:rFonts w:ascii="Arial Narrow" w:hAnsi="Arial Narrow"/>
          <w:sz w:val="22"/>
          <w:szCs w:val="22"/>
        </w:rPr>
        <w:t>conforme al numeral 1° del artículo 5° de la Ley 1150 de 2007 así:</w:t>
      </w:r>
    </w:p>
    <w:p w14:paraId="1D59F359" w14:textId="77777777" w:rsidR="00E27DFE" w:rsidRDefault="00E27DFE" w:rsidP="00B47E73">
      <w:pPr>
        <w:spacing w:line="235" w:lineRule="auto"/>
        <w:ind w:right="51"/>
        <w:jc w:val="both"/>
        <w:rPr>
          <w:rFonts w:ascii="Arial Narrow" w:hAnsi="Arial Narrow"/>
          <w:sz w:val="22"/>
          <w:szCs w:val="22"/>
        </w:rPr>
      </w:pPr>
    </w:p>
    <w:tbl>
      <w:tblPr>
        <w:tblW w:w="0" w:type="auto"/>
        <w:tblCellMar>
          <w:left w:w="70" w:type="dxa"/>
          <w:right w:w="70" w:type="dxa"/>
        </w:tblCellMar>
        <w:tblLook w:val="04A0" w:firstRow="1" w:lastRow="0" w:firstColumn="1" w:lastColumn="0" w:noHBand="0" w:noVBand="1"/>
      </w:tblPr>
      <w:tblGrid>
        <w:gridCol w:w="482"/>
        <w:gridCol w:w="7033"/>
        <w:gridCol w:w="953"/>
        <w:gridCol w:w="1009"/>
      </w:tblGrid>
      <w:tr w:rsidR="00E27DFE" w:rsidRPr="00575C7D" w14:paraId="45CAB295" w14:textId="77777777" w:rsidTr="001C5A64">
        <w:trPr>
          <w:trHeight w:val="20"/>
        </w:trPr>
        <w:tc>
          <w:tcPr>
            <w:tcW w:w="0" w:type="auto"/>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1ED96B2F" w14:textId="77777777" w:rsidR="00E27DFE" w:rsidRPr="00575C7D" w:rsidRDefault="00E27DFE" w:rsidP="00B47E73">
            <w:pPr>
              <w:ind w:right="51"/>
              <w:jc w:val="center"/>
              <w:rPr>
                <w:rFonts w:ascii="Arial Narrow" w:hAnsi="Arial Narrow"/>
                <w:b/>
                <w:bCs/>
                <w:color w:val="000000"/>
                <w:sz w:val="22"/>
                <w:szCs w:val="22"/>
              </w:rPr>
            </w:pPr>
            <w:r w:rsidRPr="00575C7D">
              <w:rPr>
                <w:rFonts w:ascii="Arial Narrow" w:hAnsi="Arial Narrow"/>
                <w:b/>
                <w:bCs/>
                <w:sz w:val="22"/>
                <w:szCs w:val="22"/>
              </w:rPr>
              <w:t>No.</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15F1B95A" w14:textId="77777777" w:rsidR="00E27DFE" w:rsidRPr="00575C7D" w:rsidRDefault="00E27DFE" w:rsidP="00B47E73">
            <w:pPr>
              <w:ind w:right="51"/>
              <w:jc w:val="center"/>
              <w:rPr>
                <w:rFonts w:ascii="Arial Narrow" w:hAnsi="Arial Narrow"/>
                <w:b/>
                <w:bCs/>
                <w:color w:val="000000"/>
                <w:sz w:val="22"/>
                <w:szCs w:val="22"/>
              </w:rPr>
            </w:pPr>
            <w:r w:rsidRPr="00575C7D">
              <w:rPr>
                <w:rFonts w:ascii="Arial Narrow" w:hAnsi="Arial Narrow"/>
                <w:b/>
                <w:bCs/>
                <w:sz w:val="22"/>
                <w:szCs w:val="22"/>
              </w:rPr>
              <w:t>DESCRIPCION DEL REQUERIMIENTO</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75606BE9" w14:textId="77777777" w:rsidR="00E27DFE" w:rsidRPr="00575C7D" w:rsidRDefault="00E27DFE" w:rsidP="00B47E73">
            <w:pPr>
              <w:ind w:right="51"/>
              <w:jc w:val="center"/>
              <w:rPr>
                <w:rFonts w:ascii="Arial Narrow" w:hAnsi="Arial Narrow"/>
                <w:b/>
                <w:bCs/>
                <w:color w:val="000000"/>
                <w:sz w:val="22"/>
                <w:szCs w:val="22"/>
              </w:rPr>
            </w:pPr>
            <w:r w:rsidRPr="00575C7D">
              <w:rPr>
                <w:rFonts w:ascii="Arial Narrow" w:hAnsi="Arial Narrow"/>
                <w:b/>
                <w:bCs/>
                <w:sz w:val="22"/>
                <w:szCs w:val="22"/>
              </w:rPr>
              <w:t>CUMPLE</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0F18CF05" w14:textId="77777777" w:rsidR="00E27DFE" w:rsidRPr="00575C7D" w:rsidRDefault="00E27DFE" w:rsidP="00B47E73">
            <w:pPr>
              <w:ind w:right="51"/>
              <w:jc w:val="center"/>
              <w:rPr>
                <w:rFonts w:ascii="Arial Narrow" w:hAnsi="Arial Narrow"/>
                <w:b/>
                <w:bCs/>
                <w:color w:val="000000"/>
                <w:sz w:val="22"/>
                <w:szCs w:val="22"/>
              </w:rPr>
            </w:pPr>
            <w:r w:rsidRPr="00575C7D">
              <w:rPr>
                <w:rFonts w:ascii="Arial Narrow" w:hAnsi="Arial Narrow"/>
                <w:b/>
                <w:bCs/>
                <w:sz w:val="22"/>
                <w:szCs w:val="22"/>
              </w:rPr>
              <w:t>NO CUMPLE</w:t>
            </w:r>
          </w:p>
        </w:tc>
      </w:tr>
      <w:tr w:rsidR="00E27DFE" w:rsidRPr="00575C7D" w14:paraId="6CC752D4"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center"/>
            <w:hideMark/>
          </w:tcPr>
          <w:p w14:paraId="0C31C7B6" w14:textId="77777777" w:rsidR="00E27DFE" w:rsidRPr="00575C7D" w:rsidRDefault="00E27DFE" w:rsidP="00B47E73">
            <w:pPr>
              <w:ind w:right="51"/>
              <w:jc w:val="center"/>
              <w:rPr>
                <w:rFonts w:ascii="Arial Narrow" w:hAnsi="Arial Narrow"/>
                <w:b/>
                <w:bCs/>
                <w:color w:val="000000"/>
                <w:sz w:val="22"/>
                <w:szCs w:val="22"/>
              </w:rPr>
            </w:pPr>
            <w:r w:rsidRPr="00575C7D">
              <w:rPr>
                <w:rFonts w:ascii="Arial Narrow" w:hAnsi="Arial Narrow"/>
                <w:b/>
                <w:bCs/>
                <w:sz w:val="22"/>
                <w:szCs w:val="22"/>
              </w:rPr>
              <w:t>REQUERIMIENTOS GENERALES</w:t>
            </w:r>
          </w:p>
        </w:tc>
      </w:tr>
      <w:tr w:rsidR="00E27DFE" w:rsidRPr="00575C7D" w14:paraId="5B6BBDF2" w14:textId="77777777" w:rsidTr="001C5A64">
        <w:trPr>
          <w:trHeight w:val="20"/>
        </w:trPr>
        <w:tc>
          <w:tcPr>
            <w:tcW w:w="0" w:type="auto"/>
            <w:vMerge w:val="restart"/>
            <w:tcBorders>
              <w:top w:val="nil"/>
              <w:left w:val="single" w:sz="8" w:space="0" w:color="auto"/>
              <w:bottom w:val="single" w:sz="8" w:space="0" w:color="000000"/>
              <w:right w:val="single" w:sz="8" w:space="0" w:color="auto"/>
            </w:tcBorders>
            <w:vAlign w:val="center"/>
            <w:hideMark/>
          </w:tcPr>
          <w:p w14:paraId="35C17452"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1</w:t>
            </w:r>
          </w:p>
        </w:tc>
        <w:tc>
          <w:tcPr>
            <w:tcW w:w="0" w:type="auto"/>
            <w:tcBorders>
              <w:top w:val="nil"/>
              <w:left w:val="nil"/>
              <w:bottom w:val="nil"/>
              <w:right w:val="single" w:sz="8" w:space="0" w:color="auto"/>
            </w:tcBorders>
            <w:vAlign w:val="center"/>
            <w:hideMark/>
          </w:tcPr>
          <w:p w14:paraId="59983771"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CAPACIDAD OPERATIVA: El proponente debe presentar certificación firmada por el representante legal en la que garantiza tener la capacidad de prestar la totalidad de los servicios especializados y subespecialidades requeridos del proceso, que cumple con las habilitaciones según el Sistema Único de Habilitación de que trata el Decreto 780 de 2016 y la Resolución 3100 de 2019 del Ministerio de Salud y Protección Social, que está obligado a mantener vigente la habilitación del Sistema Único de Habilitación, durante la ejecución del contrato, y a adquirir los productos farmacéuticos exclusivamente con proveedores habilitados según el Decreto 780 de 2016 y demás normas que lo sustituyan, complementen o modifiquen.</w:t>
            </w:r>
          </w:p>
        </w:tc>
        <w:tc>
          <w:tcPr>
            <w:tcW w:w="0" w:type="auto"/>
            <w:vMerge w:val="restart"/>
            <w:tcBorders>
              <w:top w:val="nil"/>
              <w:left w:val="single" w:sz="8" w:space="0" w:color="auto"/>
              <w:bottom w:val="single" w:sz="8" w:space="0" w:color="000000"/>
              <w:right w:val="single" w:sz="8" w:space="0" w:color="auto"/>
            </w:tcBorders>
            <w:vAlign w:val="center"/>
            <w:hideMark/>
          </w:tcPr>
          <w:p w14:paraId="3F93D918"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5FC4EE7"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1AD6C45A"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4F62D86F"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single" w:sz="8" w:space="0" w:color="auto"/>
              <w:right w:val="single" w:sz="8" w:space="0" w:color="auto"/>
            </w:tcBorders>
            <w:vAlign w:val="center"/>
            <w:hideMark/>
          </w:tcPr>
          <w:p w14:paraId="1E160D44"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El Dispensario Médico de Cali verificará el cumplimiento de este requisito con el NIT del proponente o del propietario de la sede en el Registro Especial de Prestadores de Servicios de Salud (REPS) del Ministerio de Salud y Protección Social. </w:t>
            </w:r>
          </w:p>
        </w:tc>
        <w:tc>
          <w:tcPr>
            <w:tcW w:w="0" w:type="auto"/>
            <w:vMerge/>
            <w:tcBorders>
              <w:top w:val="nil"/>
              <w:left w:val="single" w:sz="8" w:space="0" w:color="auto"/>
              <w:bottom w:val="single" w:sz="8" w:space="0" w:color="000000"/>
              <w:right w:val="single" w:sz="8" w:space="0" w:color="auto"/>
            </w:tcBorders>
            <w:vAlign w:val="center"/>
            <w:hideMark/>
          </w:tcPr>
          <w:p w14:paraId="4F07B59B"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75CED538" w14:textId="77777777" w:rsidR="00E27DFE" w:rsidRPr="00575C7D" w:rsidRDefault="00E27DFE" w:rsidP="00B47E73">
            <w:pPr>
              <w:ind w:right="51"/>
              <w:rPr>
                <w:rFonts w:ascii="Arial Narrow" w:hAnsi="Arial Narrow"/>
                <w:color w:val="000000"/>
                <w:sz w:val="22"/>
                <w:szCs w:val="22"/>
              </w:rPr>
            </w:pPr>
          </w:p>
        </w:tc>
      </w:tr>
      <w:tr w:rsidR="00E27DFE" w:rsidRPr="00575C7D" w14:paraId="40A8507B"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C375FAD"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2</w:t>
            </w:r>
          </w:p>
        </w:tc>
        <w:tc>
          <w:tcPr>
            <w:tcW w:w="0" w:type="auto"/>
            <w:tcBorders>
              <w:top w:val="nil"/>
              <w:left w:val="nil"/>
              <w:bottom w:val="single" w:sz="8" w:space="0" w:color="auto"/>
              <w:right w:val="single" w:sz="8" w:space="0" w:color="auto"/>
            </w:tcBorders>
            <w:vAlign w:val="center"/>
            <w:hideMark/>
          </w:tcPr>
          <w:p w14:paraId="335E456B"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HABILITACIÓN: El oferente debe contar con la inscripción en el Registro Especial de Prestadores de Servicios de Salud (REPS) - Dirección de Prestación de Servicios y Atención Primaria - Ministerio de Salud y Protección Social o certificado de habilitación expedido por la dirección departamental y territorial de salud donde se encuentre ubicado el prestador correspondiente. Anexar registro y/o certificado donde se evidencie los servicios ofrecidos, complejidad y tipo de modalidad en que son prestados, indicando el número de habilitación correspondiente, verificable en línea en el Registro Especial Nacional del Ministerio de Salud y la Protección Social</w:t>
            </w:r>
          </w:p>
        </w:tc>
        <w:tc>
          <w:tcPr>
            <w:tcW w:w="0" w:type="auto"/>
            <w:tcBorders>
              <w:top w:val="nil"/>
              <w:left w:val="nil"/>
              <w:bottom w:val="single" w:sz="8" w:space="0" w:color="auto"/>
              <w:right w:val="single" w:sz="8" w:space="0" w:color="auto"/>
            </w:tcBorders>
            <w:vAlign w:val="center"/>
            <w:hideMark/>
          </w:tcPr>
          <w:p w14:paraId="4299DDFB"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23E5C44C"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4C0471B6"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1424535B"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3</w:t>
            </w:r>
          </w:p>
        </w:tc>
        <w:tc>
          <w:tcPr>
            <w:tcW w:w="0" w:type="auto"/>
            <w:tcBorders>
              <w:top w:val="nil"/>
              <w:left w:val="nil"/>
              <w:bottom w:val="single" w:sz="8" w:space="0" w:color="auto"/>
              <w:right w:val="single" w:sz="8" w:space="0" w:color="auto"/>
            </w:tcBorders>
            <w:vAlign w:val="center"/>
            <w:hideMark/>
          </w:tcPr>
          <w:p w14:paraId="509E8746"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PORTAFOLIO DE SERVICIOS: El oferente debe presentar portafolio de servicios actualizado y valorizado en </w:t>
            </w:r>
            <w:proofErr w:type="spellStart"/>
            <w:r w:rsidRPr="00575C7D">
              <w:rPr>
                <w:rFonts w:ascii="Arial Narrow" w:hAnsi="Arial Narrow"/>
                <w:color w:val="000000"/>
                <w:sz w:val="22"/>
                <w:szCs w:val="22"/>
              </w:rPr>
              <w:t>excel</w:t>
            </w:r>
            <w:proofErr w:type="spellEnd"/>
            <w:r w:rsidRPr="00575C7D">
              <w:rPr>
                <w:rFonts w:ascii="Arial Narrow" w:hAnsi="Arial Narrow"/>
                <w:color w:val="000000"/>
                <w:sz w:val="22"/>
                <w:szCs w:val="22"/>
              </w:rPr>
              <w:t>.</w:t>
            </w:r>
          </w:p>
        </w:tc>
        <w:tc>
          <w:tcPr>
            <w:tcW w:w="0" w:type="auto"/>
            <w:tcBorders>
              <w:top w:val="nil"/>
              <w:left w:val="nil"/>
              <w:bottom w:val="single" w:sz="8" w:space="0" w:color="auto"/>
              <w:right w:val="single" w:sz="8" w:space="0" w:color="auto"/>
            </w:tcBorders>
            <w:vAlign w:val="center"/>
            <w:hideMark/>
          </w:tcPr>
          <w:p w14:paraId="6CB871A0"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AEC0839"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45781B94"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18B2875"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4</w:t>
            </w:r>
          </w:p>
        </w:tc>
        <w:tc>
          <w:tcPr>
            <w:tcW w:w="0" w:type="auto"/>
            <w:tcBorders>
              <w:top w:val="nil"/>
              <w:left w:val="nil"/>
              <w:bottom w:val="single" w:sz="8" w:space="0" w:color="auto"/>
              <w:right w:val="single" w:sz="8" w:space="0" w:color="auto"/>
            </w:tcBorders>
            <w:vAlign w:val="center"/>
            <w:hideMark/>
          </w:tcPr>
          <w:p w14:paraId="329C0C70"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CERTIFICADO SOPORTE LA SUFICIENCIA CIENTÍFICA, TÉCNICA Y ADMINISTRATIVA: El proponente debe presentar certificación, suscrita por el representante legal, que soporte la suficiencia científica, técnica y administrativa para prestar los servicios que garantice la prestación de servicios objeto del contrato (capacidad instalada versus población a atender) y no podrá ofrecer servicios subcontratados con otras instituciones o con los cuales no cuente directamente o que no haya inscrito.</w:t>
            </w:r>
          </w:p>
        </w:tc>
        <w:tc>
          <w:tcPr>
            <w:tcW w:w="0" w:type="auto"/>
            <w:tcBorders>
              <w:top w:val="nil"/>
              <w:left w:val="nil"/>
              <w:bottom w:val="single" w:sz="8" w:space="0" w:color="auto"/>
              <w:right w:val="single" w:sz="8" w:space="0" w:color="auto"/>
            </w:tcBorders>
            <w:vAlign w:val="center"/>
            <w:hideMark/>
          </w:tcPr>
          <w:p w14:paraId="2795E8CD"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D10B838"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3D87D3DB"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BC6D170"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5</w:t>
            </w:r>
          </w:p>
        </w:tc>
        <w:tc>
          <w:tcPr>
            <w:tcW w:w="0" w:type="auto"/>
            <w:tcBorders>
              <w:top w:val="nil"/>
              <w:left w:val="nil"/>
              <w:bottom w:val="single" w:sz="8" w:space="0" w:color="auto"/>
              <w:right w:val="single" w:sz="8" w:space="0" w:color="auto"/>
            </w:tcBorders>
            <w:vAlign w:val="center"/>
            <w:hideMark/>
          </w:tcPr>
          <w:p w14:paraId="055D72E8"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COBERTURA GEOGRÁFICA: El oferente deberá presentar con su oferta certificación de cobertura geográfica en la ciudad de Cali y su área metropolitana, para lo cual el oferente deberá certificar por escrito que cuenta con mínimo 1 (uno) centro de atención habilitado(s), de fácil acceso para atender los usuarios y/o beneficiarios del SSSFM en </w:t>
            </w:r>
            <w:r w:rsidRPr="00575C7D">
              <w:rPr>
                <w:rFonts w:ascii="Arial Narrow" w:hAnsi="Arial Narrow"/>
                <w:color w:val="000000"/>
                <w:sz w:val="22"/>
                <w:szCs w:val="22"/>
              </w:rPr>
              <w:lastRenderedPageBreak/>
              <w:t>la ciudad de Cali (Valle del Cauca) con criterios de oportunidad, continuidad, accesibilidad, seguridad, eficacia, eficiencia y pertinencia.</w:t>
            </w:r>
          </w:p>
        </w:tc>
        <w:tc>
          <w:tcPr>
            <w:tcW w:w="0" w:type="auto"/>
            <w:tcBorders>
              <w:top w:val="nil"/>
              <w:left w:val="nil"/>
              <w:bottom w:val="single" w:sz="8" w:space="0" w:color="auto"/>
              <w:right w:val="single" w:sz="8" w:space="0" w:color="auto"/>
            </w:tcBorders>
            <w:vAlign w:val="center"/>
            <w:hideMark/>
          </w:tcPr>
          <w:p w14:paraId="6D0DF11D"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lastRenderedPageBreak/>
              <w:t> </w:t>
            </w:r>
          </w:p>
        </w:tc>
        <w:tc>
          <w:tcPr>
            <w:tcW w:w="0" w:type="auto"/>
            <w:tcBorders>
              <w:top w:val="nil"/>
              <w:left w:val="nil"/>
              <w:bottom w:val="single" w:sz="8" w:space="0" w:color="auto"/>
              <w:right w:val="single" w:sz="8" w:space="0" w:color="auto"/>
            </w:tcBorders>
            <w:vAlign w:val="center"/>
            <w:hideMark/>
          </w:tcPr>
          <w:p w14:paraId="4AE7E6A3"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6BB24C76"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1ED74DD4"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6</w:t>
            </w:r>
          </w:p>
        </w:tc>
        <w:tc>
          <w:tcPr>
            <w:tcW w:w="0" w:type="auto"/>
            <w:tcBorders>
              <w:top w:val="nil"/>
              <w:left w:val="nil"/>
              <w:bottom w:val="single" w:sz="8" w:space="0" w:color="auto"/>
              <w:right w:val="single" w:sz="8" w:space="0" w:color="auto"/>
            </w:tcBorders>
            <w:vAlign w:val="center"/>
            <w:hideMark/>
          </w:tcPr>
          <w:p w14:paraId="44D18C9E"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POLÍTICA DE CALIDAD: El Oferente cuenta con Política de CALIDAD y se compromete a remitir al Dispensario Médico de Cali los INDICADORES DE CALIDAD y copia del cargue en el sistema de información de MINSALUD y demás información necesaria o requerida para la inspección, vigilancia y control en los períodos establecidos por la normatividad vigente (Resolución 256 de 2016 de MINSALUD y demás normas que lo sustituyan, complementen o modifiquen), a fin de verificar la medición del desempeño, los resultados y la implementación efectiva de intervenciones y estrategias para el logro de resultados.</w:t>
            </w:r>
          </w:p>
        </w:tc>
        <w:tc>
          <w:tcPr>
            <w:tcW w:w="0" w:type="auto"/>
            <w:tcBorders>
              <w:top w:val="nil"/>
              <w:left w:val="nil"/>
              <w:bottom w:val="single" w:sz="8" w:space="0" w:color="auto"/>
              <w:right w:val="single" w:sz="8" w:space="0" w:color="auto"/>
            </w:tcBorders>
            <w:vAlign w:val="center"/>
            <w:hideMark/>
          </w:tcPr>
          <w:p w14:paraId="360C51A1"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1A46B3A"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1AFCB7C3"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22C3425"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7</w:t>
            </w:r>
          </w:p>
        </w:tc>
        <w:tc>
          <w:tcPr>
            <w:tcW w:w="0" w:type="auto"/>
            <w:tcBorders>
              <w:top w:val="nil"/>
              <w:left w:val="nil"/>
              <w:bottom w:val="single" w:sz="8" w:space="0" w:color="auto"/>
              <w:right w:val="single" w:sz="8" w:space="0" w:color="auto"/>
            </w:tcBorders>
            <w:vAlign w:val="center"/>
            <w:hideMark/>
          </w:tcPr>
          <w:p w14:paraId="64D92ADC"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CERTIFICADO DE BUENAS PRACTICAS DE MANUFACTURA Y ELABORACION: El proponente debe presentar el certificado de cumplimiento de Buenas Prácticas de Manufactura de productos farmacéuticos, referido a su elaboración, transformación, preparaciones, mezclas, adecuación y ajuste de concentraciones de dosis, re - envase o reempaque de medicamentos, otorgado por el INVIMA, propio o del establecimiento farmacéutico con quien tenga convenio o contrato para tal fin. En caso de ser por contrato el oferente debe anexar el mismo para verificar la existencia del convenio.</w:t>
            </w:r>
          </w:p>
        </w:tc>
        <w:tc>
          <w:tcPr>
            <w:tcW w:w="0" w:type="auto"/>
            <w:tcBorders>
              <w:top w:val="nil"/>
              <w:left w:val="nil"/>
              <w:bottom w:val="single" w:sz="8" w:space="0" w:color="auto"/>
              <w:right w:val="single" w:sz="8" w:space="0" w:color="auto"/>
            </w:tcBorders>
            <w:vAlign w:val="center"/>
            <w:hideMark/>
          </w:tcPr>
          <w:p w14:paraId="7A4E1555"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20954ECC"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7F5DFA88"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6C226A89" w14:textId="77777777" w:rsidR="00E27DFE" w:rsidRPr="00575C7D" w:rsidRDefault="00E27DFE" w:rsidP="00B47E73">
            <w:pPr>
              <w:ind w:right="51"/>
              <w:jc w:val="center"/>
              <w:rPr>
                <w:rFonts w:ascii="Arial Narrow" w:hAnsi="Arial Narrow"/>
                <w:b/>
                <w:bCs/>
                <w:color w:val="000000"/>
                <w:sz w:val="22"/>
                <w:szCs w:val="22"/>
              </w:rPr>
            </w:pPr>
            <w:r w:rsidRPr="00575C7D">
              <w:rPr>
                <w:rFonts w:ascii="Arial Narrow" w:hAnsi="Arial Narrow"/>
                <w:b/>
                <w:bCs/>
                <w:sz w:val="22"/>
                <w:szCs w:val="22"/>
              </w:rPr>
              <w:t>TALENTO HUMANO</w:t>
            </w:r>
          </w:p>
        </w:tc>
      </w:tr>
      <w:tr w:rsidR="00E27DFE" w:rsidRPr="00575C7D" w14:paraId="1E9F5D72"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536141D8"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8</w:t>
            </w:r>
          </w:p>
        </w:tc>
        <w:tc>
          <w:tcPr>
            <w:tcW w:w="0" w:type="auto"/>
            <w:tcBorders>
              <w:top w:val="nil"/>
              <w:left w:val="nil"/>
              <w:bottom w:val="single" w:sz="8" w:space="0" w:color="auto"/>
              <w:right w:val="single" w:sz="8" w:space="0" w:color="auto"/>
            </w:tcBorders>
            <w:vAlign w:val="center"/>
            <w:hideMark/>
          </w:tcPr>
          <w:p w14:paraId="5527E0D9"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El oferente deberá certificar que cuenta con especialistas, profesionales, tecnólogos, técnicos y auxiliares, cuentan con el título o certificado expedido por una institución educativa debidamente reconocida por el Estado. En caso de estudios en el exterior, cuentan con la respectiva copia de la resolución de convalidación expedida por el Ministerio de Educación Nacional. </w:t>
            </w:r>
          </w:p>
        </w:tc>
        <w:tc>
          <w:tcPr>
            <w:tcW w:w="0" w:type="auto"/>
            <w:tcBorders>
              <w:top w:val="nil"/>
              <w:left w:val="nil"/>
              <w:bottom w:val="single" w:sz="8" w:space="0" w:color="auto"/>
              <w:right w:val="single" w:sz="8" w:space="0" w:color="auto"/>
            </w:tcBorders>
            <w:vAlign w:val="center"/>
            <w:hideMark/>
          </w:tcPr>
          <w:p w14:paraId="75E9B574"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21E30E11"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41D212E1"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2D0ABE3"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9</w:t>
            </w:r>
          </w:p>
        </w:tc>
        <w:tc>
          <w:tcPr>
            <w:tcW w:w="0" w:type="auto"/>
            <w:tcBorders>
              <w:top w:val="nil"/>
              <w:left w:val="nil"/>
              <w:bottom w:val="single" w:sz="8" w:space="0" w:color="auto"/>
              <w:right w:val="single" w:sz="8" w:space="0" w:color="auto"/>
            </w:tcBorders>
            <w:vAlign w:val="center"/>
            <w:hideMark/>
          </w:tcPr>
          <w:p w14:paraId="7A5F1C9F"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El personal de salud debe estar inscrito en el Registro Único de Talento Humano en Salud – </w:t>
            </w:r>
            <w:proofErr w:type="spellStart"/>
            <w:r w:rsidRPr="00575C7D">
              <w:rPr>
                <w:rFonts w:ascii="Arial Narrow" w:hAnsi="Arial Narrow"/>
                <w:color w:val="000000"/>
                <w:sz w:val="22"/>
                <w:szCs w:val="22"/>
              </w:rPr>
              <w:t>ReTHUS</w:t>
            </w:r>
            <w:proofErr w:type="spellEnd"/>
            <w:r w:rsidRPr="00575C7D">
              <w:rPr>
                <w:rFonts w:ascii="Arial Narrow" w:hAnsi="Arial Narrow"/>
                <w:color w:val="000000"/>
                <w:sz w:val="22"/>
                <w:szCs w:val="22"/>
              </w:rPr>
              <w:t xml:space="preserve">. </w:t>
            </w:r>
          </w:p>
        </w:tc>
        <w:tc>
          <w:tcPr>
            <w:tcW w:w="0" w:type="auto"/>
            <w:tcBorders>
              <w:top w:val="nil"/>
              <w:left w:val="nil"/>
              <w:bottom w:val="single" w:sz="8" w:space="0" w:color="auto"/>
              <w:right w:val="single" w:sz="8" w:space="0" w:color="auto"/>
            </w:tcBorders>
            <w:vAlign w:val="center"/>
            <w:hideMark/>
          </w:tcPr>
          <w:p w14:paraId="2DD9F4F3"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D96EB6A"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534F19F8"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32B259E"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10</w:t>
            </w:r>
          </w:p>
        </w:tc>
        <w:tc>
          <w:tcPr>
            <w:tcW w:w="0" w:type="auto"/>
            <w:tcBorders>
              <w:top w:val="nil"/>
              <w:left w:val="nil"/>
              <w:bottom w:val="single" w:sz="8" w:space="0" w:color="auto"/>
              <w:right w:val="single" w:sz="8" w:space="0" w:color="auto"/>
            </w:tcBorders>
            <w:vAlign w:val="center"/>
            <w:hideMark/>
          </w:tcPr>
          <w:p w14:paraId="194EFD1C"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Los auxiliares en las áreas de la salud deberán ajustarse a las denominaciones y perfiles ocupacionales y de formación establecidas en el Decreto 3616 de 2005 o demás normas que lo adicionen, modifiquen o sustituyan.</w:t>
            </w:r>
          </w:p>
        </w:tc>
        <w:tc>
          <w:tcPr>
            <w:tcW w:w="0" w:type="auto"/>
            <w:tcBorders>
              <w:top w:val="nil"/>
              <w:left w:val="nil"/>
              <w:bottom w:val="single" w:sz="8" w:space="0" w:color="auto"/>
              <w:right w:val="single" w:sz="8" w:space="0" w:color="auto"/>
            </w:tcBorders>
            <w:vAlign w:val="center"/>
            <w:hideMark/>
          </w:tcPr>
          <w:p w14:paraId="0650E56E"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87E60A9"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59F3B3A5"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1CA4327C"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11</w:t>
            </w:r>
          </w:p>
        </w:tc>
        <w:tc>
          <w:tcPr>
            <w:tcW w:w="0" w:type="auto"/>
            <w:tcBorders>
              <w:top w:val="nil"/>
              <w:left w:val="nil"/>
              <w:bottom w:val="single" w:sz="8" w:space="0" w:color="auto"/>
              <w:right w:val="single" w:sz="8" w:space="0" w:color="auto"/>
            </w:tcBorders>
            <w:vAlign w:val="center"/>
            <w:hideMark/>
          </w:tcPr>
          <w:p w14:paraId="62318E65"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El número de especialistas, profesionales, tecnólogos, técnicos y auxiliares asistenciales del recurso humano exigido serán definidos por el prestador de servicios de salud de acuerdo con la capacidad instalada, la relación entre oferta y demanda, la oportunidad en la prestación, tiempo de atención y el riesgo en la atención para </w:t>
            </w:r>
            <w:proofErr w:type="gramStart"/>
            <w:r w:rsidRPr="00575C7D">
              <w:rPr>
                <w:rFonts w:ascii="Arial Narrow" w:hAnsi="Arial Narrow"/>
                <w:color w:val="000000"/>
                <w:sz w:val="22"/>
                <w:szCs w:val="22"/>
              </w:rPr>
              <w:t>cada  uno</w:t>
            </w:r>
            <w:proofErr w:type="gramEnd"/>
            <w:r w:rsidRPr="00575C7D">
              <w:rPr>
                <w:rFonts w:ascii="Arial Narrow" w:hAnsi="Arial Narrow"/>
                <w:color w:val="000000"/>
                <w:sz w:val="22"/>
                <w:szCs w:val="22"/>
              </w:rPr>
              <w:t xml:space="preserve"> de los servicios registrados.</w:t>
            </w:r>
          </w:p>
        </w:tc>
        <w:tc>
          <w:tcPr>
            <w:tcW w:w="0" w:type="auto"/>
            <w:tcBorders>
              <w:top w:val="nil"/>
              <w:left w:val="nil"/>
              <w:bottom w:val="single" w:sz="8" w:space="0" w:color="auto"/>
              <w:right w:val="single" w:sz="8" w:space="0" w:color="auto"/>
            </w:tcBorders>
            <w:vAlign w:val="center"/>
            <w:hideMark/>
          </w:tcPr>
          <w:p w14:paraId="2230A03F"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E804569"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35E59B46"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753FAD5C"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12</w:t>
            </w:r>
          </w:p>
        </w:tc>
        <w:tc>
          <w:tcPr>
            <w:tcW w:w="0" w:type="auto"/>
            <w:tcBorders>
              <w:top w:val="nil"/>
              <w:left w:val="nil"/>
              <w:bottom w:val="single" w:sz="8" w:space="0" w:color="auto"/>
              <w:right w:val="single" w:sz="8" w:space="0" w:color="auto"/>
            </w:tcBorders>
            <w:vAlign w:val="center"/>
            <w:hideMark/>
          </w:tcPr>
          <w:p w14:paraId="26EA9C42"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El oferente que actúe como escenario de práctica formativa en el área de la salud cuenta con procedimientos </w:t>
            </w:r>
            <w:proofErr w:type="gramStart"/>
            <w:r w:rsidRPr="00575C7D">
              <w:rPr>
                <w:rFonts w:ascii="Arial Narrow" w:hAnsi="Arial Narrow"/>
                <w:color w:val="000000"/>
                <w:sz w:val="22"/>
                <w:szCs w:val="22"/>
              </w:rPr>
              <w:t>para  la</w:t>
            </w:r>
            <w:proofErr w:type="gramEnd"/>
            <w:r w:rsidRPr="00575C7D">
              <w:rPr>
                <w:rFonts w:ascii="Arial Narrow" w:hAnsi="Arial Narrow"/>
                <w:color w:val="000000"/>
                <w:sz w:val="22"/>
                <w:szCs w:val="22"/>
              </w:rPr>
              <w:t xml:space="preserve">  supervisión  de personal en entrenamiento,  por parte de recurso humano debidamente  autorizado  para  prestar  servicios  de  salud. Los procedimientos incluyen mecanismos de control para su cumplimiento, conforme al Acuerdo 00273 de 2021 del Concejo Nacional Para el Desarrollo de los Recursos Humanos en Salud y/</w:t>
            </w:r>
            <w:proofErr w:type="gramStart"/>
            <w:r w:rsidRPr="00575C7D">
              <w:rPr>
                <w:rFonts w:ascii="Arial Narrow" w:hAnsi="Arial Narrow"/>
                <w:color w:val="000000"/>
                <w:sz w:val="22"/>
                <w:szCs w:val="22"/>
              </w:rPr>
              <w:t>o  las</w:t>
            </w:r>
            <w:proofErr w:type="gramEnd"/>
            <w:r w:rsidRPr="00575C7D">
              <w:rPr>
                <w:rFonts w:ascii="Arial Narrow" w:hAnsi="Arial Narrow"/>
                <w:color w:val="000000"/>
                <w:sz w:val="22"/>
                <w:szCs w:val="22"/>
              </w:rPr>
              <w:t xml:space="preserve">  demás  normas  que  lo modifiquen, adicionen o sustituyan.</w:t>
            </w:r>
          </w:p>
        </w:tc>
        <w:tc>
          <w:tcPr>
            <w:tcW w:w="0" w:type="auto"/>
            <w:tcBorders>
              <w:top w:val="nil"/>
              <w:left w:val="nil"/>
              <w:bottom w:val="single" w:sz="8" w:space="0" w:color="auto"/>
              <w:right w:val="single" w:sz="8" w:space="0" w:color="auto"/>
            </w:tcBorders>
            <w:vAlign w:val="center"/>
            <w:hideMark/>
          </w:tcPr>
          <w:p w14:paraId="117950F1"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622F388"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5059EF73"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44829170"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13</w:t>
            </w:r>
          </w:p>
        </w:tc>
        <w:tc>
          <w:tcPr>
            <w:tcW w:w="0" w:type="auto"/>
            <w:tcBorders>
              <w:top w:val="nil"/>
              <w:left w:val="nil"/>
              <w:bottom w:val="single" w:sz="8" w:space="0" w:color="auto"/>
              <w:right w:val="single" w:sz="8" w:space="0" w:color="auto"/>
            </w:tcBorders>
            <w:vAlign w:val="center"/>
            <w:hideMark/>
          </w:tcPr>
          <w:p w14:paraId="60125AB0"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En hospitalización de mediana y alta complejidad, por cada especialidad ofrecida, debe haber un médico especialista o subespecialista de disponibilidad quien será el responsable del paciente. El control hospitalario y la monitorización del paciente pueden ser realizados por </w:t>
            </w:r>
            <w:proofErr w:type="gramStart"/>
            <w:r w:rsidRPr="00575C7D">
              <w:rPr>
                <w:rFonts w:ascii="Arial Narrow" w:hAnsi="Arial Narrow"/>
                <w:color w:val="000000"/>
                <w:sz w:val="22"/>
                <w:szCs w:val="22"/>
              </w:rPr>
              <w:t>médico  general</w:t>
            </w:r>
            <w:proofErr w:type="gramEnd"/>
            <w:r w:rsidRPr="00575C7D">
              <w:rPr>
                <w:rFonts w:ascii="Arial Narrow" w:hAnsi="Arial Narrow"/>
                <w:color w:val="000000"/>
                <w:sz w:val="22"/>
                <w:szCs w:val="22"/>
              </w:rPr>
              <w:t xml:space="preserve"> permanente, enfermera profesional y auxiliar en enfermería permanentes.</w:t>
            </w:r>
          </w:p>
        </w:tc>
        <w:tc>
          <w:tcPr>
            <w:tcW w:w="0" w:type="auto"/>
            <w:tcBorders>
              <w:top w:val="nil"/>
              <w:left w:val="nil"/>
              <w:bottom w:val="single" w:sz="8" w:space="0" w:color="auto"/>
              <w:right w:val="single" w:sz="8" w:space="0" w:color="auto"/>
            </w:tcBorders>
            <w:vAlign w:val="center"/>
            <w:hideMark/>
          </w:tcPr>
          <w:p w14:paraId="3B2E0C72"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0A04A93"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004A4794"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543E6F8"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14</w:t>
            </w:r>
          </w:p>
        </w:tc>
        <w:tc>
          <w:tcPr>
            <w:tcW w:w="0" w:type="auto"/>
            <w:tcBorders>
              <w:top w:val="nil"/>
              <w:left w:val="nil"/>
              <w:bottom w:val="single" w:sz="8" w:space="0" w:color="auto"/>
              <w:right w:val="single" w:sz="8" w:space="0" w:color="auto"/>
            </w:tcBorders>
            <w:vAlign w:val="center"/>
            <w:hideMark/>
          </w:tcPr>
          <w:p w14:paraId="390089EB"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En </w:t>
            </w:r>
            <w:proofErr w:type="gramStart"/>
            <w:r w:rsidRPr="00575C7D">
              <w:rPr>
                <w:rFonts w:ascii="Arial Narrow" w:hAnsi="Arial Narrow"/>
                <w:color w:val="000000"/>
                <w:sz w:val="22"/>
                <w:szCs w:val="22"/>
              </w:rPr>
              <w:t>hospitalización  pediátrica</w:t>
            </w:r>
            <w:proofErr w:type="gramEnd"/>
            <w:r w:rsidRPr="00575C7D">
              <w:rPr>
                <w:rFonts w:ascii="Arial Narrow" w:hAnsi="Arial Narrow"/>
                <w:color w:val="000000"/>
                <w:sz w:val="22"/>
                <w:szCs w:val="22"/>
              </w:rPr>
              <w:t xml:space="preserve">  de  alta  complejidad,  debe contar con pediatra presencial, que puede estar compartido con otros servicios, salvo que el otro servicio especifique lo contrario.</w:t>
            </w:r>
          </w:p>
        </w:tc>
        <w:tc>
          <w:tcPr>
            <w:tcW w:w="0" w:type="auto"/>
            <w:tcBorders>
              <w:top w:val="nil"/>
              <w:left w:val="nil"/>
              <w:bottom w:val="single" w:sz="8" w:space="0" w:color="auto"/>
              <w:right w:val="single" w:sz="8" w:space="0" w:color="auto"/>
            </w:tcBorders>
            <w:vAlign w:val="center"/>
            <w:hideMark/>
          </w:tcPr>
          <w:p w14:paraId="64B7BD55"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7E75239"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7C3B69E3"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CA89769"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15</w:t>
            </w:r>
          </w:p>
        </w:tc>
        <w:tc>
          <w:tcPr>
            <w:tcW w:w="0" w:type="auto"/>
            <w:tcBorders>
              <w:top w:val="nil"/>
              <w:left w:val="nil"/>
              <w:bottom w:val="single" w:sz="8" w:space="0" w:color="auto"/>
              <w:right w:val="single" w:sz="8" w:space="0" w:color="auto"/>
            </w:tcBorders>
            <w:vAlign w:val="center"/>
            <w:hideMark/>
          </w:tcPr>
          <w:p w14:paraId="2AC57C27"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Para consulta de especialidades médicas, debe contar con médico especialista o subespecialista, con título de programas académicos autorizados   por   el Ministerio   de Educación Nacional.</w:t>
            </w:r>
          </w:p>
        </w:tc>
        <w:tc>
          <w:tcPr>
            <w:tcW w:w="0" w:type="auto"/>
            <w:tcBorders>
              <w:top w:val="nil"/>
              <w:left w:val="nil"/>
              <w:bottom w:val="single" w:sz="8" w:space="0" w:color="auto"/>
              <w:right w:val="single" w:sz="8" w:space="0" w:color="auto"/>
            </w:tcBorders>
            <w:vAlign w:val="center"/>
            <w:hideMark/>
          </w:tcPr>
          <w:p w14:paraId="7538A055"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86BD79D"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48600A3D"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E5A3117"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lastRenderedPageBreak/>
              <w:t>16</w:t>
            </w:r>
          </w:p>
        </w:tc>
        <w:tc>
          <w:tcPr>
            <w:tcW w:w="0" w:type="auto"/>
            <w:tcBorders>
              <w:top w:val="nil"/>
              <w:left w:val="nil"/>
              <w:bottom w:val="single" w:sz="8" w:space="0" w:color="auto"/>
              <w:right w:val="single" w:sz="8" w:space="0" w:color="auto"/>
            </w:tcBorders>
            <w:vAlign w:val="center"/>
            <w:hideMark/>
          </w:tcPr>
          <w:p w14:paraId="3519EA24"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En unidades de cuidado intermedio pediátrico cuenta con especialista en pediatría, profesional de enfermería y auxiliar de enfermería y disponibilidad de profesional de la medicina especialista en cuidado intensivo pediátrico, profesional de terapia respiratoria o de fisioterapia, y profesional de nutrición y dietética. </w:t>
            </w:r>
          </w:p>
        </w:tc>
        <w:tc>
          <w:tcPr>
            <w:tcW w:w="0" w:type="auto"/>
            <w:tcBorders>
              <w:top w:val="nil"/>
              <w:left w:val="nil"/>
              <w:bottom w:val="single" w:sz="8" w:space="0" w:color="auto"/>
              <w:right w:val="single" w:sz="8" w:space="0" w:color="auto"/>
            </w:tcBorders>
            <w:vAlign w:val="center"/>
            <w:hideMark/>
          </w:tcPr>
          <w:p w14:paraId="3E38360E"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0D7E7BCC"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653513D5"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775AACA"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17</w:t>
            </w:r>
          </w:p>
        </w:tc>
        <w:tc>
          <w:tcPr>
            <w:tcW w:w="0" w:type="auto"/>
            <w:tcBorders>
              <w:top w:val="nil"/>
              <w:left w:val="nil"/>
              <w:bottom w:val="single" w:sz="8" w:space="0" w:color="auto"/>
              <w:right w:val="single" w:sz="8" w:space="0" w:color="auto"/>
            </w:tcBorders>
            <w:vAlign w:val="center"/>
            <w:hideMark/>
          </w:tcPr>
          <w:p w14:paraId="6825DF0C"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En unidades de cuidado intensivo pediátrico cuenta con especialista en pediatría, profesional de la enfermería especialista en cuidado critico o cuidado critico pediátrico o profesional de la enfermería con constancia de asistencia en las acciones de formación continua del control del paciente de cuidado intensivo pediátrico, profesional de terapia respiratoria o fisioterapia, auxiliar de enfermería con constancia de asistencia en acciones de formación continua en asistencia en soporte vital básico. </w:t>
            </w:r>
            <w:proofErr w:type="gramStart"/>
            <w:r w:rsidRPr="00575C7D">
              <w:rPr>
                <w:rFonts w:ascii="Arial Narrow" w:hAnsi="Arial Narrow"/>
                <w:color w:val="000000"/>
                <w:sz w:val="22"/>
                <w:szCs w:val="22"/>
              </w:rPr>
              <w:t>Además</w:t>
            </w:r>
            <w:proofErr w:type="gramEnd"/>
            <w:r w:rsidRPr="00575C7D">
              <w:rPr>
                <w:rFonts w:ascii="Arial Narrow" w:hAnsi="Arial Narrow"/>
                <w:color w:val="000000"/>
                <w:sz w:val="22"/>
                <w:szCs w:val="22"/>
              </w:rPr>
              <w:t xml:space="preserve"> disponibilidad de profesional de la medicina especialista en cuidado intensivo pediátrico, con permanencia mínima de 6 horas por cada 24 horas, profesional de la medicina especialista en cirugía pediátrica, profesional de la medicina especialista en cardiología pediátrica, profesional de psicología, profesional de fonoaudiología, profesional de terapia ocupacional si atiende pacientes quemados en condición crítica, profesional de nutrición y dietética.</w:t>
            </w:r>
          </w:p>
        </w:tc>
        <w:tc>
          <w:tcPr>
            <w:tcW w:w="0" w:type="auto"/>
            <w:tcBorders>
              <w:top w:val="nil"/>
              <w:left w:val="nil"/>
              <w:bottom w:val="single" w:sz="8" w:space="0" w:color="auto"/>
              <w:right w:val="single" w:sz="8" w:space="0" w:color="auto"/>
            </w:tcBorders>
            <w:vAlign w:val="center"/>
            <w:hideMark/>
          </w:tcPr>
          <w:p w14:paraId="0FEABD22"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B6678CD"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55307922"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4046B788"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18</w:t>
            </w:r>
          </w:p>
        </w:tc>
        <w:tc>
          <w:tcPr>
            <w:tcW w:w="0" w:type="auto"/>
            <w:tcBorders>
              <w:top w:val="nil"/>
              <w:left w:val="nil"/>
              <w:bottom w:val="single" w:sz="8" w:space="0" w:color="auto"/>
              <w:right w:val="single" w:sz="8" w:space="0" w:color="auto"/>
            </w:tcBorders>
            <w:vAlign w:val="center"/>
            <w:hideMark/>
          </w:tcPr>
          <w:p w14:paraId="73FBBE7C"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En unidades de cuidado intermedio e intensivo pediátrico, todo el talento humano en salud cuenta con constancia de asistencia en las acciones de formación continua en atención del paciente de cuidado intermedio e intensivo pediátrico con excepción del profesional especialista en cuidado intensivo pediátrico.</w:t>
            </w:r>
          </w:p>
        </w:tc>
        <w:tc>
          <w:tcPr>
            <w:tcW w:w="0" w:type="auto"/>
            <w:tcBorders>
              <w:top w:val="nil"/>
              <w:left w:val="nil"/>
              <w:bottom w:val="single" w:sz="8" w:space="0" w:color="auto"/>
              <w:right w:val="single" w:sz="8" w:space="0" w:color="auto"/>
            </w:tcBorders>
            <w:vAlign w:val="center"/>
            <w:hideMark/>
          </w:tcPr>
          <w:p w14:paraId="1BC79256"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245A750"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35EF47CF"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FA3FBB9"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19</w:t>
            </w:r>
          </w:p>
        </w:tc>
        <w:tc>
          <w:tcPr>
            <w:tcW w:w="0" w:type="auto"/>
            <w:tcBorders>
              <w:top w:val="nil"/>
              <w:left w:val="nil"/>
              <w:bottom w:val="single" w:sz="8" w:space="0" w:color="auto"/>
              <w:right w:val="single" w:sz="8" w:space="0" w:color="auto"/>
            </w:tcBorders>
            <w:vAlign w:val="center"/>
            <w:hideMark/>
          </w:tcPr>
          <w:p w14:paraId="10FCB10A"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Los profesionales, tecnólogos, técnicos y auxiliares del servicio de urgencias cuentan con la constancia de asistencia a los cursos de ACLS, PALS o BCLS, según corresponda. </w:t>
            </w:r>
          </w:p>
        </w:tc>
        <w:tc>
          <w:tcPr>
            <w:tcW w:w="0" w:type="auto"/>
            <w:tcBorders>
              <w:top w:val="nil"/>
              <w:left w:val="nil"/>
              <w:bottom w:val="single" w:sz="8" w:space="0" w:color="auto"/>
              <w:right w:val="single" w:sz="8" w:space="0" w:color="auto"/>
            </w:tcBorders>
            <w:vAlign w:val="center"/>
            <w:hideMark/>
          </w:tcPr>
          <w:p w14:paraId="49209563"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020FDF1F"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250E3810"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7A295BC"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20</w:t>
            </w:r>
          </w:p>
        </w:tc>
        <w:tc>
          <w:tcPr>
            <w:tcW w:w="0" w:type="auto"/>
            <w:tcBorders>
              <w:top w:val="nil"/>
              <w:left w:val="nil"/>
              <w:bottom w:val="single" w:sz="8" w:space="0" w:color="auto"/>
              <w:right w:val="single" w:sz="8" w:space="0" w:color="auto"/>
            </w:tcBorders>
            <w:vAlign w:val="center"/>
            <w:hideMark/>
          </w:tcPr>
          <w:p w14:paraId="73572D5A"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Los trabajadores de la salud que estén expuestos a radiación ionizante y trabajen con aplicaciones médicas de la misma cuentan con la constancia de asistencia al curso de protección y seguridad radiológica y tienen dosímetro en la categoría respectiva, en cumplimiento de la Resolución 482 de 2018 el Ministerio de Salud y Protección Social y/</w:t>
            </w:r>
            <w:proofErr w:type="gramStart"/>
            <w:r w:rsidRPr="00575C7D">
              <w:rPr>
                <w:rFonts w:ascii="Arial Narrow" w:hAnsi="Arial Narrow"/>
                <w:color w:val="000000"/>
                <w:sz w:val="22"/>
                <w:szCs w:val="22"/>
              </w:rPr>
              <w:t>o  las</w:t>
            </w:r>
            <w:proofErr w:type="gramEnd"/>
            <w:r w:rsidRPr="00575C7D">
              <w:rPr>
                <w:rFonts w:ascii="Arial Narrow" w:hAnsi="Arial Narrow"/>
                <w:color w:val="000000"/>
                <w:sz w:val="22"/>
                <w:szCs w:val="22"/>
              </w:rPr>
              <w:t xml:space="preserve">  demás  normas  que  lo modifiquen, adicionen o sustituyan. </w:t>
            </w:r>
          </w:p>
        </w:tc>
        <w:tc>
          <w:tcPr>
            <w:tcW w:w="0" w:type="auto"/>
            <w:tcBorders>
              <w:top w:val="nil"/>
              <w:left w:val="nil"/>
              <w:bottom w:val="single" w:sz="8" w:space="0" w:color="auto"/>
              <w:right w:val="single" w:sz="8" w:space="0" w:color="auto"/>
            </w:tcBorders>
            <w:vAlign w:val="center"/>
            <w:hideMark/>
          </w:tcPr>
          <w:p w14:paraId="7273D0A6"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018735A"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02A46DB9"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D8974A9"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21</w:t>
            </w:r>
          </w:p>
        </w:tc>
        <w:tc>
          <w:tcPr>
            <w:tcW w:w="0" w:type="auto"/>
            <w:tcBorders>
              <w:top w:val="nil"/>
              <w:left w:val="nil"/>
              <w:bottom w:val="single" w:sz="8" w:space="0" w:color="auto"/>
              <w:right w:val="single" w:sz="8" w:space="0" w:color="auto"/>
            </w:tcBorders>
            <w:vAlign w:val="center"/>
            <w:hideMark/>
          </w:tcPr>
          <w:p w14:paraId="0D4D4FBD"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Los profesionales en bacteriología cuentan con el certificado de entrenamiento en servicio de transfusión. </w:t>
            </w:r>
          </w:p>
        </w:tc>
        <w:tc>
          <w:tcPr>
            <w:tcW w:w="0" w:type="auto"/>
            <w:tcBorders>
              <w:top w:val="nil"/>
              <w:left w:val="nil"/>
              <w:bottom w:val="single" w:sz="8" w:space="0" w:color="auto"/>
              <w:right w:val="single" w:sz="8" w:space="0" w:color="auto"/>
            </w:tcBorders>
            <w:vAlign w:val="center"/>
            <w:hideMark/>
          </w:tcPr>
          <w:p w14:paraId="69F8BF0E"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06C65B2C"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4062FF6D"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7911F14D" w14:textId="77777777" w:rsidR="00E27DFE" w:rsidRPr="00575C7D" w:rsidRDefault="00E27DFE" w:rsidP="00B47E73">
            <w:pPr>
              <w:ind w:right="51"/>
              <w:jc w:val="center"/>
              <w:rPr>
                <w:rFonts w:ascii="Arial Narrow" w:hAnsi="Arial Narrow"/>
                <w:b/>
                <w:bCs/>
                <w:color w:val="000000"/>
                <w:sz w:val="22"/>
                <w:szCs w:val="22"/>
              </w:rPr>
            </w:pPr>
            <w:r w:rsidRPr="00575C7D">
              <w:rPr>
                <w:rFonts w:ascii="Arial Narrow" w:hAnsi="Arial Narrow"/>
                <w:b/>
                <w:bCs/>
                <w:sz w:val="22"/>
                <w:szCs w:val="22"/>
              </w:rPr>
              <w:t>INFRAESTRUCTURA</w:t>
            </w:r>
          </w:p>
        </w:tc>
      </w:tr>
      <w:tr w:rsidR="00E27DFE" w:rsidRPr="00575C7D" w14:paraId="3E95B9F9"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0EDCB18"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22</w:t>
            </w:r>
          </w:p>
        </w:tc>
        <w:tc>
          <w:tcPr>
            <w:tcW w:w="0" w:type="auto"/>
            <w:tcBorders>
              <w:top w:val="nil"/>
              <w:left w:val="nil"/>
              <w:bottom w:val="single" w:sz="8" w:space="0" w:color="auto"/>
              <w:right w:val="single" w:sz="8" w:space="0" w:color="auto"/>
            </w:tcBorders>
            <w:vAlign w:val="center"/>
            <w:hideMark/>
          </w:tcPr>
          <w:p w14:paraId="2D953109"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Los servicios hospitalarios y quirúrgicos solo se prestan en edificaciones exclusivas para la prestación de servicios de salud, correspondientes a la IPS contratada.</w:t>
            </w:r>
          </w:p>
        </w:tc>
        <w:tc>
          <w:tcPr>
            <w:tcW w:w="0" w:type="auto"/>
            <w:tcBorders>
              <w:top w:val="nil"/>
              <w:left w:val="nil"/>
              <w:bottom w:val="single" w:sz="8" w:space="0" w:color="auto"/>
              <w:right w:val="single" w:sz="8" w:space="0" w:color="auto"/>
            </w:tcBorders>
            <w:vAlign w:val="center"/>
            <w:hideMark/>
          </w:tcPr>
          <w:p w14:paraId="4F86ED87"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065323EC"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5BDC4EC6"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110C69DD"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23</w:t>
            </w:r>
          </w:p>
        </w:tc>
        <w:tc>
          <w:tcPr>
            <w:tcW w:w="0" w:type="auto"/>
            <w:tcBorders>
              <w:top w:val="nil"/>
              <w:left w:val="nil"/>
              <w:bottom w:val="single" w:sz="8" w:space="0" w:color="auto"/>
              <w:right w:val="single" w:sz="8" w:space="0" w:color="auto"/>
            </w:tcBorders>
            <w:vAlign w:val="center"/>
            <w:hideMark/>
          </w:tcPr>
          <w:p w14:paraId="2446060C"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La institución garantiza los servicios de suministro de agua, energía eléctrica, conexión a la red de alcantarillado y sistemas de comunicaciones; así mismo cuenta con planta eléctrica. </w:t>
            </w:r>
          </w:p>
        </w:tc>
        <w:tc>
          <w:tcPr>
            <w:tcW w:w="0" w:type="auto"/>
            <w:tcBorders>
              <w:top w:val="nil"/>
              <w:left w:val="nil"/>
              <w:bottom w:val="single" w:sz="8" w:space="0" w:color="auto"/>
              <w:right w:val="single" w:sz="8" w:space="0" w:color="auto"/>
            </w:tcBorders>
            <w:vAlign w:val="center"/>
            <w:hideMark/>
          </w:tcPr>
          <w:p w14:paraId="2D62CE21"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428AA4AD"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17119BD2"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DC6D82C"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24</w:t>
            </w:r>
          </w:p>
        </w:tc>
        <w:tc>
          <w:tcPr>
            <w:tcW w:w="0" w:type="auto"/>
            <w:tcBorders>
              <w:top w:val="nil"/>
              <w:left w:val="nil"/>
              <w:bottom w:val="single" w:sz="8" w:space="0" w:color="auto"/>
              <w:right w:val="single" w:sz="8" w:space="0" w:color="auto"/>
            </w:tcBorders>
            <w:vAlign w:val="center"/>
            <w:hideMark/>
          </w:tcPr>
          <w:p w14:paraId="405FEC72"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Las áreas en las que funcionen los equipos generadores de radiaciones ionizantes, deberán corresponder a las especificadas en la licencia de práctica médica vigente expedida por la entidad competente.</w:t>
            </w:r>
          </w:p>
        </w:tc>
        <w:tc>
          <w:tcPr>
            <w:tcW w:w="0" w:type="auto"/>
            <w:tcBorders>
              <w:top w:val="nil"/>
              <w:left w:val="nil"/>
              <w:bottom w:val="single" w:sz="8" w:space="0" w:color="auto"/>
              <w:right w:val="single" w:sz="8" w:space="0" w:color="auto"/>
            </w:tcBorders>
            <w:vAlign w:val="center"/>
            <w:hideMark/>
          </w:tcPr>
          <w:p w14:paraId="3AFEB0CC"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7D164B7"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03B5450D"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19938AE1"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25</w:t>
            </w:r>
          </w:p>
        </w:tc>
        <w:tc>
          <w:tcPr>
            <w:tcW w:w="0" w:type="auto"/>
            <w:tcBorders>
              <w:top w:val="nil"/>
              <w:left w:val="nil"/>
              <w:bottom w:val="single" w:sz="8" w:space="0" w:color="auto"/>
              <w:right w:val="single" w:sz="8" w:space="0" w:color="auto"/>
            </w:tcBorders>
            <w:vAlign w:val="center"/>
            <w:hideMark/>
          </w:tcPr>
          <w:p w14:paraId="4C438712"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Cada uno de los pisos o niveles de la(s) edificación(es) de la IPS cuenta con señalización y planos indicativos de rutas de evacuación, salidas de emergencia y puntos de encuentro, visible al público en general. </w:t>
            </w:r>
          </w:p>
        </w:tc>
        <w:tc>
          <w:tcPr>
            <w:tcW w:w="0" w:type="auto"/>
            <w:tcBorders>
              <w:top w:val="nil"/>
              <w:left w:val="nil"/>
              <w:bottom w:val="single" w:sz="8" w:space="0" w:color="auto"/>
              <w:right w:val="single" w:sz="8" w:space="0" w:color="auto"/>
            </w:tcBorders>
            <w:vAlign w:val="center"/>
            <w:hideMark/>
          </w:tcPr>
          <w:p w14:paraId="55A19342"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29B1D06"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570A6097"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5C26BD57"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26</w:t>
            </w:r>
          </w:p>
        </w:tc>
        <w:tc>
          <w:tcPr>
            <w:tcW w:w="0" w:type="auto"/>
            <w:tcBorders>
              <w:top w:val="nil"/>
              <w:left w:val="nil"/>
              <w:bottom w:val="single" w:sz="8" w:space="0" w:color="auto"/>
              <w:right w:val="single" w:sz="8" w:space="0" w:color="auto"/>
            </w:tcBorders>
            <w:vAlign w:val="center"/>
            <w:hideMark/>
          </w:tcPr>
          <w:p w14:paraId="553AA698"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En las edificaciones destinadas a la prestación de servicios de salud, los pisos deben ser resistentes a factores ambientales, deben ser continuos, antideslizantes, impermeables, lavables, sólidos, resistentes a procesos de lavado y desinfección. Los cielos rasos o techos y paredes o muros deben ser impermeables, lavables, sólidos, resistentes a factores ambientales e incombustibles y de superficie lisa y continua. </w:t>
            </w:r>
          </w:p>
        </w:tc>
        <w:tc>
          <w:tcPr>
            <w:tcW w:w="0" w:type="auto"/>
            <w:tcBorders>
              <w:top w:val="nil"/>
              <w:left w:val="nil"/>
              <w:bottom w:val="single" w:sz="8" w:space="0" w:color="auto"/>
              <w:right w:val="single" w:sz="8" w:space="0" w:color="auto"/>
            </w:tcBorders>
            <w:vAlign w:val="center"/>
            <w:hideMark/>
          </w:tcPr>
          <w:p w14:paraId="4615F5F3"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3895839"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46A48F90"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4428718C"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27</w:t>
            </w:r>
          </w:p>
        </w:tc>
        <w:tc>
          <w:tcPr>
            <w:tcW w:w="0" w:type="auto"/>
            <w:tcBorders>
              <w:top w:val="nil"/>
              <w:left w:val="nil"/>
              <w:bottom w:val="single" w:sz="8" w:space="0" w:color="auto"/>
              <w:right w:val="single" w:sz="8" w:space="0" w:color="auto"/>
            </w:tcBorders>
            <w:vAlign w:val="center"/>
            <w:hideMark/>
          </w:tcPr>
          <w:p w14:paraId="5E98E8E4"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Las habitaciones para pacientes pediátricos cuentan con sistema de seguridad en las ventanas, mecanismos de protección en las instalaciones eléctricas y los aparatos sanitarios y muebles, deben tener la altura adecuada que permita al paciente su fácil </w:t>
            </w:r>
            <w:r w:rsidRPr="00575C7D">
              <w:rPr>
                <w:rFonts w:ascii="Arial Narrow" w:hAnsi="Arial Narrow"/>
                <w:color w:val="000000"/>
                <w:sz w:val="22"/>
                <w:szCs w:val="22"/>
              </w:rPr>
              <w:lastRenderedPageBreak/>
              <w:t>utilización.</w:t>
            </w:r>
          </w:p>
        </w:tc>
        <w:tc>
          <w:tcPr>
            <w:tcW w:w="0" w:type="auto"/>
            <w:tcBorders>
              <w:top w:val="nil"/>
              <w:left w:val="nil"/>
              <w:bottom w:val="single" w:sz="8" w:space="0" w:color="auto"/>
              <w:right w:val="single" w:sz="8" w:space="0" w:color="auto"/>
            </w:tcBorders>
            <w:vAlign w:val="center"/>
            <w:hideMark/>
          </w:tcPr>
          <w:p w14:paraId="2B2B5549"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lastRenderedPageBreak/>
              <w:t> </w:t>
            </w:r>
          </w:p>
        </w:tc>
        <w:tc>
          <w:tcPr>
            <w:tcW w:w="0" w:type="auto"/>
            <w:tcBorders>
              <w:top w:val="nil"/>
              <w:left w:val="nil"/>
              <w:bottom w:val="single" w:sz="8" w:space="0" w:color="auto"/>
              <w:right w:val="single" w:sz="8" w:space="0" w:color="auto"/>
            </w:tcBorders>
            <w:vAlign w:val="center"/>
            <w:hideMark/>
          </w:tcPr>
          <w:p w14:paraId="38739EEC"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31B0EA97"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2245A42"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28</w:t>
            </w:r>
          </w:p>
        </w:tc>
        <w:tc>
          <w:tcPr>
            <w:tcW w:w="0" w:type="auto"/>
            <w:tcBorders>
              <w:top w:val="nil"/>
              <w:left w:val="nil"/>
              <w:bottom w:val="single" w:sz="8" w:space="0" w:color="auto"/>
              <w:right w:val="single" w:sz="8" w:space="0" w:color="auto"/>
            </w:tcBorders>
            <w:vAlign w:val="center"/>
            <w:hideMark/>
          </w:tcPr>
          <w:p w14:paraId="37A772BD"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Las unidades de cuidados intermedios e intensivos pediátricos cuentan con: Ambiente a manera de filtro, para acceso del talento humano en salud y visitantes, con lavamanos y área de casilleros - Estación de enfermería - Ambiente o área para brindar información a familiares - Ambiente de cubículos por cunas (4 m2), o camas (8 m2), señalizado y de circulación restringida solo para personal autorizado con salida de oxígeno medicinal por cuna o cama, salida de aire medicinal por cuna o cama, sistema de vacío por cuna o cama - Lavamanos, que puede ser compartido entre varios cubículos. </w:t>
            </w:r>
            <w:proofErr w:type="gramStart"/>
            <w:r w:rsidRPr="00575C7D">
              <w:rPr>
                <w:rFonts w:ascii="Arial Narrow" w:hAnsi="Arial Narrow"/>
                <w:color w:val="000000"/>
                <w:sz w:val="22"/>
                <w:szCs w:val="22"/>
              </w:rPr>
              <w:t>Además</w:t>
            </w:r>
            <w:proofErr w:type="gramEnd"/>
            <w:r w:rsidRPr="00575C7D">
              <w:rPr>
                <w:rFonts w:ascii="Arial Narrow" w:hAnsi="Arial Narrow"/>
                <w:color w:val="000000"/>
                <w:sz w:val="22"/>
                <w:szCs w:val="22"/>
              </w:rPr>
              <w:t xml:space="preserve"> disponibilidad de ambiente para extracción de leche materna y preparación de fórmulas artificiales - Ambiente de aislamiento.</w:t>
            </w:r>
          </w:p>
        </w:tc>
        <w:tc>
          <w:tcPr>
            <w:tcW w:w="0" w:type="auto"/>
            <w:tcBorders>
              <w:top w:val="nil"/>
              <w:left w:val="nil"/>
              <w:bottom w:val="single" w:sz="8" w:space="0" w:color="auto"/>
              <w:right w:val="single" w:sz="8" w:space="0" w:color="auto"/>
            </w:tcBorders>
            <w:vAlign w:val="center"/>
            <w:hideMark/>
          </w:tcPr>
          <w:p w14:paraId="2DE9918E"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481C6B4"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7CB0FC13"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B247ECA"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29</w:t>
            </w:r>
          </w:p>
        </w:tc>
        <w:tc>
          <w:tcPr>
            <w:tcW w:w="0" w:type="auto"/>
            <w:tcBorders>
              <w:top w:val="nil"/>
              <w:left w:val="nil"/>
              <w:bottom w:val="single" w:sz="8" w:space="0" w:color="auto"/>
              <w:right w:val="single" w:sz="8" w:space="0" w:color="auto"/>
            </w:tcBorders>
            <w:vAlign w:val="center"/>
            <w:hideMark/>
          </w:tcPr>
          <w:p w14:paraId="722106B6"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La institución cuenta con unidades sanitarias adaptadas para personas con movilidad reducida, discriminadas por sexo. </w:t>
            </w:r>
          </w:p>
        </w:tc>
        <w:tc>
          <w:tcPr>
            <w:tcW w:w="0" w:type="auto"/>
            <w:tcBorders>
              <w:top w:val="nil"/>
              <w:left w:val="nil"/>
              <w:bottom w:val="single" w:sz="8" w:space="0" w:color="auto"/>
              <w:right w:val="single" w:sz="8" w:space="0" w:color="auto"/>
            </w:tcBorders>
            <w:vAlign w:val="center"/>
            <w:hideMark/>
          </w:tcPr>
          <w:p w14:paraId="780B73B8"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A634091"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785C4236"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CC35958"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30</w:t>
            </w:r>
          </w:p>
        </w:tc>
        <w:tc>
          <w:tcPr>
            <w:tcW w:w="0" w:type="auto"/>
            <w:tcBorders>
              <w:top w:val="nil"/>
              <w:left w:val="nil"/>
              <w:bottom w:val="single" w:sz="8" w:space="0" w:color="auto"/>
              <w:right w:val="single" w:sz="8" w:space="0" w:color="auto"/>
            </w:tcBorders>
            <w:vAlign w:val="center"/>
            <w:hideMark/>
          </w:tcPr>
          <w:p w14:paraId="5D4742EF"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El servicio de urgencias de la IPS cuenta con un área exclusiva para la sala de reanimación. </w:t>
            </w:r>
          </w:p>
        </w:tc>
        <w:tc>
          <w:tcPr>
            <w:tcW w:w="0" w:type="auto"/>
            <w:tcBorders>
              <w:top w:val="nil"/>
              <w:left w:val="nil"/>
              <w:bottom w:val="single" w:sz="8" w:space="0" w:color="auto"/>
              <w:right w:val="single" w:sz="8" w:space="0" w:color="auto"/>
            </w:tcBorders>
            <w:vAlign w:val="center"/>
            <w:hideMark/>
          </w:tcPr>
          <w:p w14:paraId="11DFACFC"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4CFBF113"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73372FC2"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665096E"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31</w:t>
            </w:r>
          </w:p>
        </w:tc>
        <w:tc>
          <w:tcPr>
            <w:tcW w:w="0" w:type="auto"/>
            <w:tcBorders>
              <w:top w:val="nil"/>
              <w:left w:val="nil"/>
              <w:bottom w:val="single" w:sz="8" w:space="0" w:color="auto"/>
              <w:right w:val="single" w:sz="8" w:space="0" w:color="auto"/>
            </w:tcBorders>
            <w:vAlign w:val="center"/>
            <w:hideMark/>
          </w:tcPr>
          <w:p w14:paraId="6D278585"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El oferente cuenta con el concepto sanitario de cumplimiento a lo establecido en la normatividad sanitaria vigente en aspectos tales como agua para consumo humano, gestión de residuos, control de vectores, orden y aseo, condiciones locativas, entre otros; emitido por las autoridades sanitarias correspondientes. </w:t>
            </w:r>
          </w:p>
        </w:tc>
        <w:tc>
          <w:tcPr>
            <w:tcW w:w="0" w:type="auto"/>
            <w:tcBorders>
              <w:top w:val="nil"/>
              <w:left w:val="nil"/>
              <w:bottom w:val="single" w:sz="8" w:space="0" w:color="auto"/>
              <w:right w:val="single" w:sz="8" w:space="0" w:color="auto"/>
            </w:tcBorders>
            <w:vAlign w:val="center"/>
            <w:hideMark/>
          </w:tcPr>
          <w:p w14:paraId="203A20E0"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10BF808"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7A36F794"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27301233" w14:textId="77777777" w:rsidR="00E27DFE" w:rsidRPr="00575C7D" w:rsidRDefault="00E27DFE" w:rsidP="00B47E73">
            <w:pPr>
              <w:ind w:right="51"/>
              <w:jc w:val="center"/>
              <w:rPr>
                <w:rFonts w:ascii="Arial Narrow" w:hAnsi="Arial Narrow"/>
                <w:b/>
                <w:bCs/>
                <w:color w:val="000000"/>
                <w:sz w:val="22"/>
                <w:szCs w:val="22"/>
              </w:rPr>
            </w:pPr>
            <w:r w:rsidRPr="00575C7D">
              <w:rPr>
                <w:rFonts w:ascii="Arial Narrow" w:hAnsi="Arial Narrow"/>
                <w:b/>
                <w:bCs/>
                <w:sz w:val="22"/>
                <w:szCs w:val="22"/>
              </w:rPr>
              <w:t>DOTACIÓN</w:t>
            </w:r>
          </w:p>
        </w:tc>
      </w:tr>
      <w:tr w:rsidR="00E27DFE" w:rsidRPr="00575C7D" w14:paraId="2775E865"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9C4ECCA"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32</w:t>
            </w:r>
          </w:p>
        </w:tc>
        <w:tc>
          <w:tcPr>
            <w:tcW w:w="0" w:type="auto"/>
            <w:tcBorders>
              <w:top w:val="nil"/>
              <w:left w:val="nil"/>
              <w:bottom w:val="single" w:sz="8" w:space="0" w:color="auto"/>
              <w:right w:val="single" w:sz="8" w:space="0" w:color="auto"/>
            </w:tcBorders>
            <w:vAlign w:val="center"/>
            <w:hideMark/>
          </w:tcPr>
          <w:p w14:paraId="02BCDD53"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El oferente cuenta con programa de manteniendo preventivo de los equipos biomédicos y las hojas de vida de los mismos con los registros de los mantenimientos preventivos y correctivos, según corresponda. El mantenimiento es ejecutado por talento humano profesional, tecnólogo o técnico en áreas relacionadas, de la IPS o mediante contrato o convenio con un tercero. </w:t>
            </w:r>
          </w:p>
        </w:tc>
        <w:tc>
          <w:tcPr>
            <w:tcW w:w="0" w:type="auto"/>
            <w:tcBorders>
              <w:top w:val="nil"/>
              <w:left w:val="nil"/>
              <w:bottom w:val="single" w:sz="8" w:space="0" w:color="auto"/>
              <w:right w:val="single" w:sz="8" w:space="0" w:color="auto"/>
            </w:tcBorders>
            <w:vAlign w:val="center"/>
            <w:hideMark/>
          </w:tcPr>
          <w:p w14:paraId="228367C3"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26305692"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08AB83C8"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71613DDC"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33</w:t>
            </w:r>
          </w:p>
        </w:tc>
        <w:tc>
          <w:tcPr>
            <w:tcW w:w="0" w:type="auto"/>
            <w:tcBorders>
              <w:top w:val="nil"/>
              <w:left w:val="nil"/>
              <w:bottom w:val="single" w:sz="8" w:space="0" w:color="auto"/>
              <w:right w:val="single" w:sz="8" w:space="0" w:color="auto"/>
            </w:tcBorders>
            <w:vAlign w:val="center"/>
            <w:hideMark/>
          </w:tcPr>
          <w:p w14:paraId="3A8F1297"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Los servicios que requieran carro de paro cuentan como mínimo con: Desfibrilador bifásico con sistema de visualización integrado, capacidad de cardioversión, marcapasos transcutáneo y paletas pediátricas; resucitador pulmonar manual, aspirador o sistema de vacío; monitor de signos vitales con accesorios que cuenta como mínimo con trazado electrocardiográfico si no está incorporado en el desfibrilador, presión no invasiva, saturación de oxígeno que puede estar integrado en el monitor o externo, batería, laringoscopio con hojas rectas y curvas pediátricas, medicamentos, dispositivos médicos e insumos, definidos por el prestador. Si el servicio de hospitalización está en varios pisos o niveles, cada piso o nivel, cuenta con mínimo un carro de paro, asegurando que se encuentren en permanente disposición y fácil localización para brindar una atención oportuna sin poner en riesgo la vida del paciente. </w:t>
            </w:r>
          </w:p>
        </w:tc>
        <w:tc>
          <w:tcPr>
            <w:tcW w:w="0" w:type="auto"/>
            <w:tcBorders>
              <w:top w:val="nil"/>
              <w:left w:val="nil"/>
              <w:bottom w:val="single" w:sz="8" w:space="0" w:color="auto"/>
              <w:right w:val="single" w:sz="8" w:space="0" w:color="auto"/>
            </w:tcBorders>
            <w:vAlign w:val="center"/>
            <w:hideMark/>
          </w:tcPr>
          <w:p w14:paraId="1DC8F377"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4130D015"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3ECB21B2"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6EB5471"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34</w:t>
            </w:r>
          </w:p>
        </w:tc>
        <w:tc>
          <w:tcPr>
            <w:tcW w:w="0" w:type="auto"/>
            <w:tcBorders>
              <w:top w:val="nil"/>
              <w:left w:val="nil"/>
              <w:bottom w:val="single" w:sz="8" w:space="0" w:color="auto"/>
              <w:right w:val="single" w:sz="8" w:space="0" w:color="auto"/>
            </w:tcBorders>
            <w:vAlign w:val="center"/>
            <w:hideMark/>
          </w:tcPr>
          <w:p w14:paraId="7D134325"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El consultorio donde se realice examen físico cuenta como mínimo con: Camilla fija, escalerilla, tensiómetro pediátrico, fonendoscopio pediátrico, equipo de órganos de los sentidos, martillo de reflejos, </w:t>
            </w:r>
            <w:proofErr w:type="spellStart"/>
            <w:r w:rsidRPr="00575C7D">
              <w:rPr>
                <w:rFonts w:ascii="Arial Narrow" w:hAnsi="Arial Narrow"/>
                <w:color w:val="000000"/>
                <w:sz w:val="22"/>
                <w:szCs w:val="22"/>
              </w:rPr>
              <w:t>tallimetro</w:t>
            </w:r>
            <w:proofErr w:type="spellEnd"/>
            <w:r w:rsidRPr="00575C7D">
              <w:rPr>
                <w:rFonts w:ascii="Arial Narrow" w:hAnsi="Arial Narrow"/>
                <w:color w:val="000000"/>
                <w:sz w:val="22"/>
                <w:szCs w:val="22"/>
              </w:rPr>
              <w:t xml:space="preserve"> o </w:t>
            </w:r>
            <w:proofErr w:type="spellStart"/>
            <w:r w:rsidRPr="00575C7D">
              <w:rPr>
                <w:rFonts w:ascii="Arial Narrow" w:hAnsi="Arial Narrow"/>
                <w:color w:val="000000"/>
                <w:sz w:val="22"/>
                <w:szCs w:val="22"/>
              </w:rPr>
              <w:t>infantómetro</w:t>
            </w:r>
            <w:proofErr w:type="spellEnd"/>
            <w:r w:rsidRPr="00575C7D">
              <w:rPr>
                <w:rFonts w:ascii="Arial Narrow" w:hAnsi="Arial Narrow"/>
                <w:color w:val="000000"/>
                <w:sz w:val="22"/>
                <w:szCs w:val="22"/>
              </w:rPr>
              <w:t xml:space="preserve"> según la oferta del servicio, cinta métrica, báscula grado médico o pesa bebé, según la oferta del servicio, termómetro, cuando lo requiera, negatoscopio cuando se requiera o sistema de visualización según la tecnología utilizada por el prestador. </w:t>
            </w:r>
          </w:p>
        </w:tc>
        <w:tc>
          <w:tcPr>
            <w:tcW w:w="0" w:type="auto"/>
            <w:tcBorders>
              <w:top w:val="nil"/>
              <w:left w:val="nil"/>
              <w:bottom w:val="single" w:sz="8" w:space="0" w:color="auto"/>
              <w:right w:val="single" w:sz="8" w:space="0" w:color="auto"/>
            </w:tcBorders>
            <w:vAlign w:val="center"/>
            <w:hideMark/>
          </w:tcPr>
          <w:p w14:paraId="6703E94F"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C1A7A1B"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5825CE19"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11D872DF"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35</w:t>
            </w:r>
          </w:p>
        </w:tc>
        <w:tc>
          <w:tcPr>
            <w:tcW w:w="0" w:type="auto"/>
            <w:tcBorders>
              <w:top w:val="nil"/>
              <w:left w:val="nil"/>
              <w:bottom w:val="single" w:sz="8" w:space="0" w:color="auto"/>
              <w:right w:val="single" w:sz="8" w:space="0" w:color="auto"/>
            </w:tcBorders>
            <w:vAlign w:val="center"/>
            <w:hideMark/>
          </w:tcPr>
          <w:p w14:paraId="37BB9A3F"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Los consultorios de los especialistas cuentan con la dotación necesaria para realizar los procedimientos documentados en el estándar de procesos prioritarios de la institución. </w:t>
            </w:r>
          </w:p>
        </w:tc>
        <w:tc>
          <w:tcPr>
            <w:tcW w:w="0" w:type="auto"/>
            <w:tcBorders>
              <w:top w:val="nil"/>
              <w:left w:val="nil"/>
              <w:bottom w:val="single" w:sz="8" w:space="0" w:color="auto"/>
              <w:right w:val="single" w:sz="8" w:space="0" w:color="auto"/>
            </w:tcBorders>
            <w:vAlign w:val="center"/>
            <w:hideMark/>
          </w:tcPr>
          <w:p w14:paraId="3319366F"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94A081A"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5A9AD132"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D606A33"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36</w:t>
            </w:r>
          </w:p>
        </w:tc>
        <w:tc>
          <w:tcPr>
            <w:tcW w:w="0" w:type="auto"/>
            <w:tcBorders>
              <w:top w:val="nil"/>
              <w:left w:val="nil"/>
              <w:bottom w:val="single" w:sz="8" w:space="0" w:color="auto"/>
              <w:right w:val="single" w:sz="8" w:space="0" w:color="auto"/>
            </w:tcBorders>
            <w:vAlign w:val="center"/>
            <w:hideMark/>
          </w:tcPr>
          <w:p w14:paraId="36D70D8E"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Los servicios de hospitalización tienen disponible como mínimo: Bomba de infusión, glucómetro, silla de ruedas, tensiómetro pediátrico, fonendoscopio pediátrico, equipo de órganos de los sentidos, electrocardiógrafo, oxígeno medicinal que puede ser suministrado mediante salida de oxígeno medicinal o mediante oxígeno medicinal portátil, monitor de transporte, equipo de rayos x portátil, bomba de infusión enteral, </w:t>
            </w:r>
            <w:r w:rsidRPr="00575C7D">
              <w:rPr>
                <w:rFonts w:ascii="Arial Narrow" w:hAnsi="Arial Narrow"/>
                <w:color w:val="000000"/>
                <w:sz w:val="22"/>
                <w:szCs w:val="22"/>
              </w:rPr>
              <w:lastRenderedPageBreak/>
              <w:t xml:space="preserve">cabina de flujo laminar. </w:t>
            </w:r>
          </w:p>
        </w:tc>
        <w:tc>
          <w:tcPr>
            <w:tcW w:w="0" w:type="auto"/>
            <w:tcBorders>
              <w:top w:val="nil"/>
              <w:left w:val="nil"/>
              <w:bottom w:val="single" w:sz="8" w:space="0" w:color="auto"/>
              <w:right w:val="single" w:sz="8" w:space="0" w:color="auto"/>
            </w:tcBorders>
            <w:vAlign w:val="center"/>
            <w:hideMark/>
          </w:tcPr>
          <w:p w14:paraId="732FD10E"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lastRenderedPageBreak/>
              <w:t> </w:t>
            </w:r>
          </w:p>
        </w:tc>
        <w:tc>
          <w:tcPr>
            <w:tcW w:w="0" w:type="auto"/>
            <w:tcBorders>
              <w:top w:val="nil"/>
              <w:left w:val="nil"/>
              <w:bottom w:val="single" w:sz="8" w:space="0" w:color="auto"/>
              <w:right w:val="single" w:sz="8" w:space="0" w:color="auto"/>
            </w:tcBorders>
            <w:vAlign w:val="center"/>
            <w:hideMark/>
          </w:tcPr>
          <w:p w14:paraId="0C740970"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60AB761C"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0585E42"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37</w:t>
            </w:r>
          </w:p>
        </w:tc>
        <w:tc>
          <w:tcPr>
            <w:tcW w:w="0" w:type="auto"/>
            <w:tcBorders>
              <w:top w:val="nil"/>
              <w:left w:val="nil"/>
              <w:bottom w:val="single" w:sz="8" w:space="0" w:color="auto"/>
              <w:right w:val="single" w:sz="8" w:space="0" w:color="auto"/>
            </w:tcBorders>
            <w:vAlign w:val="center"/>
            <w:hideMark/>
          </w:tcPr>
          <w:p w14:paraId="5924BD73"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Las unidades de cuidados intermedios e intensivos pediátricos cuenta por cada cubículo o paciente con: Cuna o cama hospitalaria de dos o tres planos de acuerdo con el tipo de servicio ofrecido - Monitor de signos vitales con trazado electrocardiográfico, presión no invasiva y saturación de oxígeno con accesorios pediátricos - Bomba de infusión - Oxímetro con sensor pediátrico, cuando no esté incluido en el monitor - Tensiómetro por cada paciente cuando no esté incluido en el monitor - Fonendoscopio pediátrico por cada paciente - Resucitador pulmonar manual pediátrico por cada paciente – Ventilador pediátrico (intensivos). </w:t>
            </w:r>
            <w:proofErr w:type="gramStart"/>
            <w:r w:rsidRPr="00575C7D">
              <w:rPr>
                <w:rFonts w:ascii="Arial Narrow" w:hAnsi="Arial Narrow"/>
                <w:color w:val="000000"/>
                <w:sz w:val="22"/>
                <w:szCs w:val="22"/>
              </w:rPr>
              <w:t>Además</w:t>
            </w:r>
            <w:proofErr w:type="gramEnd"/>
            <w:r w:rsidRPr="00575C7D">
              <w:rPr>
                <w:rFonts w:ascii="Arial Narrow" w:hAnsi="Arial Narrow"/>
                <w:color w:val="000000"/>
                <w:sz w:val="22"/>
                <w:szCs w:val="22"/>
              </w:rPr>
              <w:t xml:space="preserve"> disponibilidad en el servicio de: Carro de paro, glucómetro, equipo de órganos de los sentido, monitor de signos vitales de transporte con accesorios pediátrico, oxígeno medicina portátil, </w:t>
            </w:r>
            <w:proofErr w:type="spellStart"/>
            <w:r w:rsidRPr="00575C7D">
              <w:rPr>
                <w:rFonts w:ascii="Arial Narrow" w:hAnsi="Arial Narrow"/>
                <w:color w:val="000000"/>
                <w:sz w:val="22"/>
                <w:szCs w:val="22"/>
              </w:rPr>
              <w:t>tallimetro</w:t>
            </w:r>
            <w:proofErr w:type="spellEnd"/>
            <w:r w:rsidRPr="00575C7D">
              <w:rPr>
                <w:rFonts w:ascii="Arial Narrow" w:hAnsi="Arial Narrow"/>
                <w:color w:val="000000"/>
                <w:sz w:val="22"/>
                <w:szCs w:val="22"/>
              </w:rPr>
              <w:t xml:space="preserve">, cinta métrica, aspirador, equipo de rayos x portátil, ventilador de transporte, electrocardiógrafo, marcapasos (intensivos), ecógrafo (intensivos), monitor de signos vitales con presión </w:t>
            </w:r>
            <w:proofErr w:type="spellStart"/>
            <w:r w:rsidRPr="00575C7D">
              <w:rPr>
                <w:rFonts w:ascii="Arial Narrow" w:hAnsi="Arial Narrow"/>
                <w:color w:val="000000"/>
                <w:sz w:val="22"/>
                <w:szCs w:val="22"/>
              </w:rPr>
              <w:t>invasíva</w:t>
            </w:r>
            <w:proofErr w:type="spellEnd"/>
            <w:r w:rsidRPr="00575C7D">
              <w:rPr>
                <w:rFonts w:ascii="Arial Narrow" w:hAnsi="Arial Narrow"/>
                <w:color w:val="000000"/>
                <w:sz w:val="22"/>
                <w:szCs w:val="22"/>
              </w:rPr>
              <w:t xml:space="preserve">, cuando no esté incluida en el monitor de signos vitales de transporte (intensivos). </w:t>
            </w:r>
          </w:p>
        </w:tc>
        <w:tc>
          <w:tcPr>
            <w:tcW w:w="0" w:type="auto"/>
            <w:tcBorders>
              <w:top w:val="nil"/>
              <w:left w:val="nil"/>
              <w:bottom w:val="single" w:sz="8" w:space="0" w:color="auto"/>
              <w:right w:val="single" w:sz="8" w:space="0" w:color="auto"/>
            </w:tcBorders>
            <w:vAlign w:val="center"/>
            <w:hideMark/>
          </w:tcPr>
          <w:p w14:paraId="7184DCD0"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117FF57"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7FDB1A37"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2CDEF148" w14:textId="77777777" w:rsidR="00E27DFE" w:rsidRPr="00575C7D" w:rsidRDefault="00E27DFE" w:rsidP="00B47E73">
            <w:pPr>
              <w:ind w:right="51"/>
              <w:jc w:val="center"/>
              <w:rPr>
                <w:rFonts w:ascii="Arial Narrow" w:hAnsi="Arial Narrow"/>
                <w:b/>
                <w:bCs/>
                <w:color w:val="000000"/>
                <w:sz w:val="22"/>
                <w:szCs w:val="22"/>
              </w:rPr>
            </w:pPr>
            <w:r w:rsidRPr="00575C7D">
              <w:rPr>
                <w:rFonts w:ascii="Arial Narrow" w:hAnsi="Arial Narrow"/>
                <w:b/>
                <w:bCs/>
                <w:sz w:val="22"/>
                <w:szCs w:val="22"/>
              </w:rPr>
              <w:t>MEDICAMENTOS, DISPOSITIVOS MÉDICOS E INSUMOS</w:t>
            </w:r>
          </w:p>
        </w:tc>
      </w:tr>
      <w:tr w:rsidR="00E27DFE" w:rsidRPr="00575C7D" w14:paraId="4CBEC200"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13899FA0"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38</w:t>
            </w:r>
          </w:p>
        </w:tc>
        <w:tc>
          <w:tcPr>
            <w:tcW w:w="0" w:type="auto"/>
            <w:tcBorders>
              <w:top w:val="nil"/>
              <w:left w:val="nil"/>
              <w:bottom w:val="single" w:sz="8" w:space="0" w:color="auto"/>
              <w:right w:val="single" w:sz="8" w:space="0" w:color="auto"/>
            </w:tcBorders>
            <w:vAlign w:val="center"/>
            <w:hideMark/>
          </w:tcPr>
          <w:p w14:paraId="21BD897B"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La institución tiene un listado que incluye todos los medicamentos para uso humano requeridos para la prestación de los servicios que ofrece; dicho listado incluye el principio activo, forma farmacéutica, concentración, lote, fecha de vencimiento, presentación comercial, unidad de medida y registro sanitario vigente o permiso cuando se autorice (expedido por el INVIMA), según lo establecido en el Decreto 780 de 2016 o las demás normas que lo modifiquen, adicionen o sustituyan. </w:t>
            </w:r>
          </w:p>
        </w:tc>
        <w:tc>
          <w:tcPr>
            <w:tcW w:w="0" w:type="auto"/>
            <w:tcBorders>
              <w:top w:val="nil"/>
              <w:left w:val="nil"/>
              <w:bottom w:val="single" w:sz="8" w:space="0" w:color="auto"/>
              <w:right w:val="single" w:sz="8" w:space="0" w:color="auto"/>
            </w:tcBorders>
            <w:vAlign w:val="center"/>
            <w:hideMark/>
          </w:tcPr>
          <w:p w14:paraId="7F4FEAAD"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7EAFB7D"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299ACD10"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4D2560CD"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39</w:t>
            </w:r>
          </w:p>
        </w:tc>
        <w:tc>
          <w:tcPr>
            <w:tcW w:w="0" w:type="auto"/>
            <w:tcBorders>
              <w:top w:val="nil"/>
              <w:left w:val="nil"/>
              <w:bottom w:val="single" w:sz="8" w:space="0" w:color="auto"/>
              <w:right w:val="single" w:sz="8" w:space="0" w:color="auto"/>
            </w:tcBorders>
            <w:vAlign w:val="center"/>
            <w:hideMark/>
          </w:tcPr>
          <w:p w14:paraId="2DFF7A68"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La institución tiene un listado que incluye los dispositivos médicos para uso  humano requeridos para la prestación de los servicios que ofrece; dicho listado incluye la descripción, marca del dispositivo, serie (cuando aplique), presentación comercial, registro sanitario vigente o permiso de comercialización expedido por el INVIMA, clasificación por riesgo (información consignada en el registro sanitario o permiso de comercialización), vida útil, cuando aplique, lote, fecha de vencimiento, según lo establecido en el Decreto 4725 de 2005 o demás normas que lo adicionen, modifiquen o sustituyan.</w:t>
            </w:r>
          </w:p>
        </w:tc>
        <w:tc>
          <w:tcPr>
            <w:tcW w:w="0" w:type="auto"/>
            <w:tcBorders>
              <w:top w:val="nil"/>
              <w:left w:val="nil"/>
              <w:bottom w:val="single" w:sz="8" w:space="0" w:color="auto"/>
              <w:right w:val="single" w:sz="8" w:space="0" w:color="auto"/>
            </w:tcBorders>
            <w:vAlign w:val="center"/>
            <w:hideMark/>
          </w:tcPr>
          <w:p w14:paraId="3D07AAC5"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A2F09E0"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19261AE8"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2B9ADDD"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40</w:t>
            </w:r>
          </w:p>
        </w:tc>
        <w:tc>
          <w:tcPr>
            <w:tcW w:w="0" w:type="auto"/>
            <w:tcBorders>
              <w:top w:val="nil"/>
              <w:left w:val="nil"/>
              <w:bottom w:val="single" w:sz="8" w:space="0" w:color="auto"/>
              <w:right w:val="single" w:sz="8" w:space="0" w:color="auto"/>
            </w:tcBorders>
            <w:vAlign w:val="center"/>
            <w:hideMark/>
          </w:tcPr>
          <w:p w14:paraId="184FC2F7"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En caso de realizar algún tipo de actividad con medicamentos de control especial para la prestación de servicios de salud cuenta con la resolución de autorización vigente, expedida por el Fondo Nacional de Estupefacientes o la entidad que haga sus veces.</w:t>
            </w:r>
          </w:p>
        </w:tc>
        <w:tc>
          <w:tcPr>
            <w:tcW w:w="0" w:type="auto"/>
            <w:tcBorders>
              <w:top w:val="nil"/>
              <w:left w:val="nil"/>
              <w:bottom w:val="single" w:sz="8" w:space="0" w:color="auto"/>
              <w:right w:val="single" w:sz="8" w:space="0" w:color="auto"/>
            </w:tcBorders>
            <w:vAlign w:val="center"/>
            <w:hideMark/>
          </w:tcPr>
          <w:p w14:paraId="46F742BD"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6C831AB"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283AA1C3"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5E2E915"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41</w:t>
            </w:r>
          </w:p>
        </w:tc>
        <w:tc>
          <w:tcPr>
            <w:tcW w:w="0" w:type="auto"/>
            <w:tcBorders>
              <w:top w:val="nil"/>
              <w:left w:val="nil"/>
              <w:bottom w:val="single" w:sz="8" w:space="0" w:color="auto"/>
              <w:right w:val="single" w:sz="8" w:space="0" w:color="auto"/>
            </w:tcBorders>
            <w:vAlign w:val="center"/>
            <w:hideMark/>
          </w:tcPr>
          <w:p w14:paraId="4D14AA50"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El oferente cuenta con información documentada de la planeación y ejecución de los programas de farmacovigilancia, tecnovigilancia y </w:t>
            </w:r>
            <w:proofErr w:type="spellStart"/>
            <w:r w:rsidRPr="00575C7D">
              <w:rPr>
                <w:rFonts w:ascii="Arial Narrow" w:hAnsi="Arial Narrow"/>
                <w:color w:val="000000"/>
                <w:sz w:val="22"/>
                <w:szCs w:val="22"/>
              </w:rPr>
              <w:t>reactivovigilancia</w:t>
            </w:r>
            <w:proofErr w:type="spellEnd"/>
            <w:r w:rsidRPr="00575C7D">
              <w:rPr>
                <w:rFonts w:ascii="Arial Narrow" w:hAnsi="Arial Narrow"/>
                <w:color w:val="000000"/>
                <w:sz w:val="22"/>
                <w:szCs w:val="22"/>
              </w:rPr>
              <w:t>, que garanticen el seguimiento al uso de medicamentos, dispositivos médicos y reactivos de diagnóstico in vitro, cuando aplique.</w:t>
            </w:r>
          </w:p>
        </w:tc>
        <w:tc>
          <w:tcPr>
            <w:tcW w:w="0" w:type="auto"/>
            <w:tcBorders>
              <w:top w:val="nil"/>
              <w:left w:val="nil"/>
              <w:bottom w:val="single" w:sz="8" w:space="0" w:color="auto"/>
              <w:right w:val="single" w:sz="8" w:space="0" w:color="auto"/>
            </w:tcBorders>
            <w:vAlign w:val="center"/>
            <w:hideMark/>
          </w:tcPr>
          <w:p w14:paraId="2CD6972E"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F728A91"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74D1781F"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C5C7B72"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42</w:t>
            </w:r>
          </w:p>
        </w:tc>
        <w:tc>
          <w:tcPr>
            <w:tcW w:w="0" w:type="auto"/>
            <w:tcBorders>
              <w:top w:val="nil"/>
              <w:left w:val="nil"/>
              <w:bottom w:val="single" w:sz="8" w:space="0" w:color="auto"/>
              <w:right w:val="single" w:sz="8" w:space="0" w:color="auto"/>
            </w:tcBorders>
            <w:vAlign w:val="center"/>
            <w:hideMark/>
          </w:tcPr>
          <w:p w14:paraId="32F8BACD"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Los medicamentos, componentes anatómicos, dispositivos médicos, reactivos de diagnóstico in vitro y demás insumos asistenciales se almacenan en condiciones apropiadas de temperatura, humedad, ventilación, segregación y seguridad de acuerdo con las condiciones definidas por el fabricante o el banco del componente anatómico, según aplique. La institución cuenta con instrumento para medir humedad relativa y temperatura y se puede evidenciar su registro, control y gestión.</w:t>
            </w:r>
          </w:p>
        </w:tc>
        <w:tc>
          <w:tcPr>
            <w:tcW w:w="0" w:type="auto"/>
            <w:tcBorders>
              <w:top w:val="nil"/>
              <w:left w:val="nil"/>
              <w:bottom w:val="single" w:sz="8" w:space="0" w:color="auto"/>
              <w:right w:val="single" w:sz="8" w:space="0" w:color="auto"/>
            </w:tcBorders>
            <w:vAlign w:val="center"/>
            <w:hideMark/>
          </w:tcPr>
          <w:p w14:paraId="0B232404"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E296340"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731DC688"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22FA305B" w14:textId="77777777" w:rsidR="00E27DFE" w:rsidRPr="00575C7D" w:rsidRDefault="00E27DFE" w:rsidP="00B47E73">
            <w:pPr>
              <w:ind w:right="51"/>
              <w:jc w:val="center"/>
              <w:rPr>
                <w:rFonts w:ascii="Arial Narrow" w:hAnsi="Arial Narrow"/>
                <w:b/>
                <w:bCs/>
                <w:color w:val="000000"/>
                <w:sz w:val="22"/>
                <w:szCs w:val="22"/>
              </w:rPr>
            </w:pPr>
            <w:r w:rsidRPr="00575C7D">
              <w:rPr>
                <w:rFonts w:ascii="Arial Narrow" w:hAnsi="Arial Narrow"/>
                <w:b/>
                <w:bCs/>
                <w:sz w:val="22"/>
                <w:szCs w:val="22"/>
              </w:rPr>
              <w:t>PROCESOS PRIORITARIOS</w:t>
            </w:r>
          </w:p>
        </w:tc>
      </w:tr>
      <w:tr w:rsidR="00E27DFE" w:rsidRPr="00575C7D" w14:paraId="0E7009B6"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58564771"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43</w:t>
            </w:r>
          </w:p>
        </w:tc>
        <w:tc>
          <w:tcPr>
            <w:tcW w:w="0" w:type="auto"/>
            <w:tcBorders>
              <w:top w:val="nil"/>
              <w:left w:val="nil"/>
              <w:bottom w:val="single" w:sz="8" w:space="0" w:color="auto"/>
              <w:right w:val="single" w:sz="8" w:space="0" w:color="auto"/>
            </w:tcBorders>
            <w:vAlign w:val="center"/>
            <w:hideMark/>
          </w:tcPr>
          <w:p w14:paraId="00FF9398"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El oferente cuenta con una política de seguridad del paciente acorde con los lineamientos expedidos por el Ministerio de Salud y Protección Social.</w:t>
            </w:r>
          </w:p>
        </w:tc>
        <w:tc>
          <w:tcPr>
            <w:tcW w:w="0" w:type="auto"/>
            <w:tcBorders>
              <w:top w:val="nil"/>
              <w:left w:val="nil"/>
              <w:bottom w:val="single" w:sz="8" w:space="0" w:color="auto"/>
              <w:right w:val="single" w:sz="8" w:space="0" w:color="auto"/>
            </w:tcBorders>
            <w:vAlign w:val="center"/>
            <w:hideMark/>
          </w:tcPr>
          <w:p w14:paraId="67CDE404"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0B15754"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0BC3F65A"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7B313693"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44</w:t>
            </w:r>
          </w:p>
        </w:tc>
        <w:tc>
          <w:tcPr>
            <w:tcW w:w="0" w:type="auto"/>
            <w:tcBorders>
              <w:top w:val="nil"/>
              <w:left w:val="nil"/>
              <w:bottom w:val="single" w:sz="8" w:space="0" w:color="auto"/>
              <w:right w:val="single" w:sz="8" w:space="0" w:color="auto"/>
            </w:tcBorders>
            <w:vAlign w:val="center"/>
            <w:hideMark/>
          </w:tcPr>
          <w:p w14:paraId="2A078CBB"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El oferente cuenta con un comité o instancia que orienta y promueve la política de seguridad del paciente, el control de infecciones y la optimización del uso de antibióticos, cuando los prescriba o administre.</w:t>
            </w:r>
          </w:p>
        </w:tc>
        <w:tc>
          <w:tcPr>
            <w:tcW w:w="0" w:type="auto"/>
            <w:tcBorders>
              <w:top w:val="nil"/>
              <w:left w:val="nil"/>
              <w:bottom w:val="single" w:sz="8" w:space="0" w:color="auto"/>
              <w:right w:val="single" w:sz="8" w:space="0" w:color="auto"/>
            </w:tcBorders>
            <w:vAlign w:val="center"/>
            <w:hideMark/>
          </w:tcPr>
          <w:p w14:paraId="7EAEA7FD"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0D6F8EBF"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5A204AA7"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77CEA0AD"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45</w:t>
            </w:r>
          </w:p>
        </w:tc>
        <w:tc>
          <w:tcPr>
            <w:tcW w:w="0" w:type="auto"/>
            <w:tcBorders>
              <w:top w:val="nil"/>
              <w:left w:val="nil"/>
              <w:bottom w:val="single" w:sz="8" w:space="0" w:color="auto"/>
              <w:right w:val="single" w:sz="8" w:space="0" w:color="auto"/>
            </w:tcBorders>
            <w:vAlign w:val="center"/>
            <w:hideMark/>
          </w:tcPr>
          <w:p w14:paraId="4CF6FFB6"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El oferente, de acuerdo con las patologías más frecuentes en los servicios, define la </w:t>
            </w:r>
            <w:r w:rsidRPr="00575C7D">
              <w:rPr>
                <w:rFonts w:ascii="Arial Narrow" w:hAnsi="Arial Narrow"/>
                <w:color w:val="000000"/>
                <w:sz w:val="22"/>
                <w:szCs w:val="22"/>
              </w:rPr>
              <w:lastRenderedPageBreak/>
              <w:t>guía o guías de práctica clínica a adoptar, o adaptar o desarrollar. Además, se tienen definidos y documentados los procedimientos y los protocolos de enfermería, de acuerdo con los procedimientos más frecuentes en el servicio, e incluyen actividades dirigidas a verificar su cumplimiento.</w:t>
            </w:r>
          </w:p>
        </w:tc>
        <w:tc>
          <w:tcPr>
            <w:tcW w:w="0" w:type="auto"/>
            <w:tcBorders>
              <w:top w:val="nil"/>
              <w:left w:val="nil"/>
              <w:bottom w:val="single" w:sz="8" w:space="0" w:color="auto"/>
              <w:right w:val="single" w:sz="8" w:space="0" w:color="auto"/>
            </w:tcBorders>
            <w:vAlign w:val="center"/>
            <w:hideMark/>
          </w:tcPr>
          <w:p w14:paraId="3ABCD47D"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lastRenderedPageBreak/>
              <w:t> </w:t>
            </w:r>
          </w:p>
        </w:tc>
        <w:tc>
          <w:tcPr>
            <w:tcW w:w="0" w:type="auto"/>
            <w:tcBorders>
              <w:top w:val="nil"/>
              <w:left w:val="nil"/>
              <w:bottom w:val="single" w:sz="8" w:space="0" w:color="auto"/>
              <w:right w:val="single" w:sz="8" w:space="0" w:color="auto"/>
            </w:tcBorders>
            <w:vAlign w:val="center"/>
            <w:hideMark/>
          </w:tcPr>
          <w:p w14:paraId="7930A469"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460AADE1"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3DCC1E9"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46</w:t>
            </w:r>
          </w:p>
        </w:tc>
        <w:tc>
          <w:tcPr>
            <w:tcW w:w="0" w:type="auto"/>
            <w:tcBorders>
              <w:top w:val="nil"/>
              <w:left w:val="nil"/>
              <w:bottom w:val="single" w:sz="8" w:space="0" w:color="auto"/>
              <w:right w:val="single" w:sz="8" w:space="0" w:color="auto"/>
            </w:tcBorders>
            <w:vAlign w:val="center"/>
            <w:hideMark/>
          </w:tcPr>
          <w:p w14:paraId="6707C7EE"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Las guías de práctica clínica (GPC), procedimientos de atención, protocolos de atención y otros documentos que la institución determine, es conocida mediante acciones de formación continua por el talento humano encargado y responsable de su aplicación, incluyendo el talento humano en entrenamiento, y existe evidencia de su socialización.</w:t>
            </w:r>
          </w:p>
        </w:tc>
        <w:tc>
          <w:tcPr>
            <w:tcW w:w="0" w:type="auto"/>
            <w:tcBorders>
              <w:top w:val="nil"/>
              <w:left w:val="nil"/>
              <w:bottom w:val="single" w:sz="8" w:space="0" w:color="auto"/>
              <w:right w:val="single" w:sz="8" w:space="0" w:color="auto"/>
            </w:tcBorders>
            <w:vAlign w:val="center"/>
            <w:hideMark/>
          </w:tcPr>
          <w:p w14:paraId="308DEFD2"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0361684"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549E1A59" w14:textId="77777777" w:rsidTr="001C5A64">
        <w:trPr>
          <w:trHeight w:val="20"/>
        </w:trPr>
        <w:tc>
          <w:tcPr>
            <w:tcW w:w="0" w:type="auto"/>
            <w:vMerge w:val="restart"/>
            <w:tcBorders>
              <w:top w:val="nil"/>
              <w:left w:val="single" w:sz="8" w:space="0" w:color="auto"/>
              <w:bottom w:val="single" w:sz="8" w:space="0" w:color="000000"/>
              <w:right w:val="single" w:sz="8" w:space="0" w:color="auto"/>
            </w:tcBorders>
            <w:vAlign w:val="center"/>
            <w:hideMark/>
          </w:tcPr>
          <w:p w14:paraId="22BD681B"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47</w:t>
            </w:r>
          </w:p>
        </w:tc>
        <w:tc>
          <w:tcPr>
            <w:tcW w:w="0" w:type="auto"/>
            <w:tcBorders>
              <w:top w:val="nil"/>
              <w:left w:val="nil"/>
              <w:bottom w:val="nil"/>
              <w:right w:val="single" w:sz="8" w:space="0" w:color="auto"/>
            </w:tcBorders>
            <w:vAlign w:val="center"/>
            <w:hideMark/>
          </w:tcPr>
          <w:p w14:paraId="574FA5B4"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La institución cuenta con la siguiente información documentada: </w:t>
            </w:r>
          </w:p>
        </w:tc>
        <w:tc>
          <w:tcPr>
            <w:tcW w:w="0" w:type="auto"/>
            <w:vMerge w:val="restart"/>
            <w:tcBorders>
              <w:top w:val="nil"/>
              <w:left w:val="single" w:sz="8" w:space="0" w:color="auto"/>
              <w:bottom w:val="single" w:sz="8" w:space="0" w:color="000000"/>
              <w:right w:val="single" w:sz="8" w:space="0" w:color="auto"/>
            </w:tcBorders>
            <w:vAlign w:val="center"/>
            <w:hideMark/>
          </w:tcPr>
          <w:p w14:paraId="2594D8B0"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5A4999CC"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73E9E366"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5065B01B"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6821EB99"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Detección, prevención y disminución del riesgo de accidentes e incidentes de carácter radiológico, en los servicios donde aplique.</w:t>
            </w:r>
          </w:p>
        </w:tc>
        <w:tc>
          <w:tcPr>
            <w:tcW w:w="0" w:type="auto"/>
            <w:vMerge/>
            <w:tcBorders>
              <w:top w:val="nil"/>
              <w:left w:val="single" w:sz="8" w:space="0" w:color="auto"/>
              <w:bottom w:val="single" w:sz="8" w:space="0" w:color="000000"/>
              <w:right w:val="single" w:sz="8" w:space="0" w:color="auto"/>
            </w:tcBorders>
            <w:vAlign w:val="center"/>
            <w:hideMark/>
          </w:tcPr>
          <w:p w14:paraId="78584D15"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6E920C2C" w14:textId="77777777" w:rsidR="00E27DFE" w:rsidRPr="00575C7D" w:rsidRDefault="00E27DFE" w:rsidP="00B47E73">
            <w:pPr>
              <w:ind w:right="51"/>
              <w:rPr>
                <w:rFonts w:ascii="Arial Narrow" w:hAnsi="Arial Narrow"/>
                <w:color w:val="000000"/>
                <w:sz w:val="22"/>
                <w:szCs w:val="22"/>
              </w:rPr>
            </w:pPr>
          </w:p>
        </w:tc>
      </w:tr>
      <w:tr w:rsidR="00E27DFE" w:rsidRPr="00575C7D" w14:paraId="439F4C03"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6EC5C427"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3402EF00"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Aseo, limpieza y desinfección de áreas y superficies.</w:t>
            </w:r>
          </w:p>
        </w:tc>
        <w:tc>
          <w:tcPr>
            <w:tcW w:w="0" w:type="auto"/>
            <w:vMerge/>
            <w:tcBorders>
              <w:top w:val="nil"/>
              <w:left w:val="single" w:sz="8" w:space="0" w:color="auto"/>
              <w:bottom w:val="single" w:sz="8" w:space="0" w:color="000000"/>
              <w:right w:val="single" w:sz="8" w:space="0" w:color="auto"/>
            </w:tcBorders>
            <w:vAlign w:val="center"/>
            <w:hideMark/>
          </w:tcPr>
          <w:p w14:paraId="6F979CF4"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266D2132" w14:textId="77777777" w:rsidR="00E27DFE" w:rsidRPr="00575C7D" w:rsidRDefault="00E27DFE" w:rsidP="00B47E73">
            <w:pPr>
              <w:ind w:right="51"/>
              <w:rPr>
                <w:rFonts w:ascii="Arial Narrow" w:hAnsi="Arial Narrow"/>
                <w:color w:val="000000"/>
                <w:sz w:val="22"/>
                <w:szCs w:val="22"/>
              </w:rPr>
            </w:pPr>
          </w:p>
        </w:tc>
      </w:tr>
      <w:tr w:rsidR="00E27DFE" w:rsidRPr="00575C7D" w14:paraId="12090629"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5133E88E"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4F6D64C7"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Procedimiento de reanimación cerebro cardio pulmonar, en los servicios donde se realice.</w:t>
            </w:r>
          </w:p>
        </w:tc>
        <w:tc>
          <w:tcPr>
            <w:tcW w:w="0" w:type="auto"/>
            <w:vMerge/>
            <w:tcBorders>
              <w:top w:val="nil"/>
              <w:left w:val="single" w:sz="8" w:space="0" w:color="auto"/>
              <w:bottom w:val="single" w:sz="8" w:space="0" w:color="000000"/>
              <w:right w:val="single" w:sz="8" w:space="0" w:color="auto"/>
            </w:tcBorders>
            <w:vAlign w:val="center"/>
            <w:hideMark/>
          </w:tcPr>
          <w:p w14:paraId="32C0144A"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0DD7273D" w14:textId="77777777" w:rsidR="00E27DFE" w:rsidRPr="00575C7D" w:rsidRDefault="00E27DFE" w:rsidP="00B47E73">
            <w:pPr>
              <w:ind w:right="51"/>
              <w:rPr>
                <w:rFonts w:ascii="Arial Narrow" w:hAnsi="Arial Narrow"/>
                <w:color w:val="000000"/>
                <w:sz w:val="22"/>
                <w:szCs w:val="22"/>
              </w:rPr>
            </w:pPr>
          </w:p>
        </w:tc>
      </w:tr>
      <w:tr w:rsidR="00E27DFE" w:rsidRPr="00575C7D" w14:paraId="26336283"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7F3E12CE"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0B6466B8"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Acciones para prevenir las flebitis infecciosas, químicas y mecánicas en los servicios donde realicen procedimientos de venopunción.</w:t>
            </w:r>
          </w:p>
        </w:tc>
        <w:tc>
          <w:tcPr>
            <w:tcW w:w="0" w:type="auto"/>
            <w:vMerge/>
            <w:tcBorders>
              <w:top w:val="nil"/>
              <w:left w:val="single" w:sz="8" w:space="0" w:color="auto"/>
              <w:bottom w:val="single" w:sz="8" w:space="0" w:color="000000"/>
              <w:right w:val="single" w:sz="8" w:space="0" w:color="auto"/>
            </w:tcBorders>
            <w:vAlign w:val="center"/>
            <w:hideMark/>
          </w:tcPr>
          <w:p w14:paraId="25C55A51"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1F26951E" w14:textId="77777777" w:rsidR="00E27DFE" w:rsidRPr="00575C7D" w:rsidRDefault="00E27DFE" w:rsidP="00B47E73">
            <w:pPr>
              <w:ind w:right="51"/>
              <w:rPr>
                <w:rFonts w:ascii="Arial Narrow" w:hAnsi="Arial Narrow"/>
                <w:color w:val="000000"/>
                <w:sz w:val="22"/>
                <w:szCs w:val="22"/>
              </w:rPr>
            </w:pPr>
          </w:p>
        </w:tc>
      </w:tr>
      <w:tr w:rsidR="00E27DFE" w:rsidRPr="00575C7D" w14:paraId="180B6FFC"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1C57016D"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50DE7129"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Aspectos de bioseguridad acordes con las condiciones y características del servicio.</w:t>
            </w:r>
          </w:p>
        </w:tc>
        <w:tc>
          <w:tcPr>
            <w:tcW w:w="0" w:type="auto"/>
            <w:vMerge/>
            <w:tcBorders>
              <w:top w:val="nil"/>
              <w:left w:val="single" w:sz="8" w:space="0" w:color="auto"/>
              <w:bottom w:val="single" w:sz="8" w:space="0" w:color="000000"/>
              <w:right w:val="single" w:sz="8" w:space="0" w:color="auto"/>
            </w:tcBorders>
            <w:vAlign w:val="center"/>
            <w:hideMark/>
          </w:tcPr>
          <w:p w14:paraId="00A82570"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4DB0F09C" w14:textId="77777777" w:rsidR="00E27DFE" w:rsidRPr="00575C7D" w:rsidRDefault="00E27DFE" w:rsidP="00B47E73">
            <w:pPr>
              <w:ind w:right="51"/>
              <w:rPr>
                <w:rFonts w:ascii="Arial Narrow" w:hAnsi="Arial Narrow"/>
                <w:color w:val="000000"/>
                <w:sz w:val="22"/>
                <w:szCs w:val="22"/>
              </w:rPr>
            </w:pPr>
          </w:p>
        </w:tc>
      </w:tr>
      <w:tr w:rsidR="00E27DFE" w:rsidRPr="00575C7D" w14:paraId="45798FE9"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09D3D74A"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1EF6E2F7"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Descontaminación por derrames de sangre u otros fluidos corporales</w:t>
            </w:r>
          </w:p>
        </w:tc>
        <w:tc>
          <w:tcPr>
            <w:tcW w:w="0" w:type="auto"/>
            <w:vMerge/>
            <w:tcBorders>
              <w:top w:val="nil"/>
              <w:left w:val="single" w:sz="8" w:space="0" w:color="auto"/>
              <w:bottom w:val="single" w:sz="8" w:space="0" w:color="000000"/>
              <w:right w:val="single" w:sz="8" w:space="0" w:color="auto"/>
            </w:tcBorders>
            <w:vAlign w:val="center"/>
            <w:hideMark/>
          </w:tcPr>
          <w:p w14:paraId="006DD03D"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0FDA519C" w14:textId="77777777" w:rsidR="00E27DFE" w:rsidRPr="00575C7D" w:rsidRDefault="00E27DFE" w:rsidP="00B47E73">
            <w:pPr>
              <w:ind w:right="51"/>
              <w:rPr>
                <w:rFonts w:ascii="Arial Narrow" w:hAnsi="Arial Narrow"/>
                <w:color w:val="000000"/>
                <w:sz w:val="22"/>
                <w:szCs w:val="22"/>
              </w:rPr>
            </w:pPr>
          </w:p>
        </w:tc>
      </w:tr>
      <w:tr w:rsidR="00E27DFE" w:rsidRPr="00575C7D" w14:paraId="494D34FF"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6392B280"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0DD6BA5C"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Manejo de gases medicinales que incluya como mínimo la atención de emergencias y sistema de alarma, cuando se utilicen.</w:t>
            </w:r>
          </w:p>
        </w:tc>
        <w:tc>
          <w:tcPr>
            <w:tcW w:w="0" w:type="auto"/>
            <w:vMerge/>
            <w:tcBorders>
              <w:top w:val="nil"/>
              <w:left w:val="single" w:sz="8" w:space="0" w:color="auto"/>
              <w:bottom w:val="single" w:sz="8" w:space="0" w:color="000000"/>
              <w:right w:val="single" w:sz="8" w:space="0" w:color="auto"/>
            </w:tcBorders>
            <w:vAlign w:val="center"/>
            <w:hideMark/>
          </w:tcPr>
          <w:p w14:paraId="01B81772"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0E68107D" w14:textId="77777777" w:rsidR="00E27DFE" w:rsidRPr="00575C7D" w:rsidRDefault="00E27DFE" w:rsidP="00B47E73">
            <w:pPr>
              <w:ind w:right="51"/>
              <w:rPr>
                <w:rFonts w:ascii="Arial Narrow" w:hAnsi="Arial Narrow"/>
                <w:color w:val="000000"/>
                <w:sz w:val="22"/>
                <w:szCs w:val="22"/>
              </w:rPr>
            </w:pPr>
          </w:p>
        </w:tc>
      </w:tr>
      <w:tr w:rsidR="00E27DFE" w:rsidRPr="00575C7D" w14:paraId="738287A8"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31F70436"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6C6962D5"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Manejo de la enfermedad cerebro vascular.</w:t>
            </w:r>
          </w:p>
        </w:tc>
        <w:tc>
          <w:tcPr>
            <w:tcW w:w="0" w:type="auto"/>
            <w:vMerge/>
            <w:tcBorders>
              <w:top w:val="nil"/>
              <w:left w:val="single" w:sz="8" w:space="0" w:color="auto"/>
              <w:bottom w:val="single" w:sz="8" w:space="0" w:color="000000"/>
              <w:right w:val="single" w:sz="8" w:space="0" w:color="auto"/>
            </w:tcBorders>
            <w:vAlign w:val="center"/>
            <w:hideMark/>
          </w:tcPr>
          <w:p w14:paraId="22016FB4"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2C271CA4" w14:textId="77777777" w:rsidR="00E27DFE" w:rsidRPr="00575C7D" w:rsidRDefault="00E27DFE" w:rsidP="00B47E73">
            <w:pPr>
              <w:ind w:right="51"/>
              <w:rPr>
                <w:rFonts w:ascii="Arial Narrow" w:hAnsi="Arial Narrow"/>
                <w:color w:val="000000"/>
                <w:sz w:val="22"/>
                <w:szCs w:val="22"/>
              </w:rPr>
            </w:pPr>
          </w:p>
        </w:tc>
      </w:tr>
      <w:tr w:rsidR="00E27DFE" w:rsidRPr="00575C7D" w14:paraId="128F5A55"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719B2E31"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6947F8DF"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Manejo del Trauma Craneoencefálico.</w:t>
            </w:r>
          </w:p>
        </w:tc>
        <w:tc>
          <w:tcPr>
            <w:tcW w:w="0" w:type="auto"/>
            <w:vMerge/>
            <w:tcBorders>
              <w:top w:val="nil"/>
              <w:left w:val="single" w:sz="8" w:space="0" w:color="auto"/>
              <w:bottom w:val="single" w:sz="8" w:space="0" w:color="000000"/>
              <w:right w:val="single" w:sz="8" w:space="0" w:color="auto"/>
            </w:tcBorders>
            <w:vAlign w:val="center"/>
            <w:hideMark/>
          </w:tcPr>
          <w:p w14:paraId="09237295"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2FEF835D" w14:textId="77777777" w:rsidR="00E27DFE" w:rsidRPr="00575C7D" w:rsidRDefault="00E27DFE" w:rsidP="00B47E73">
            <w:pPr>
              <w:ind w:right="51"/>
              <w:rPr>
                <w:rFonts w:ascii="Arial Narrow" w:hAnsi="Arial Narrow"/>
                <w:color w:val="000000"/>
                <w:sz w:val="22"/>
                <w:szCs w:val="22"/>
              </w:rPr>
            </w:pPr>
          </w:p>
        </w:tc>
      </w:tr>
      <w:tr w:rsidR="00E27DFE" w:rsidRPr="00575C7D" w14:paraId="623FF4FD"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208936AA"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4B02CBAF"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Detección de donantes de componentes anatómicos.</w:t>
            </w:r>
          </w:p>
        </w:tc>
        <w:tc>
          <w:tcPr>
            <w:tcW w:w="0" w:type="auto"/>
            <w:vMerge/>
            <w:tcBorders>
              <w:top w:val="nil"/>
              <w:left w:val="single" w:sz="8" w:space="0" w:color="auto"/>
              <w:bottom w:val="single" w:sz="8" w:space="0" w:color="000000"/>
              <w:right w:val="single" w:sz="8" w:space="0" w:color="auto"/>
            </w:tcBorders>
            <w:vAlign w:val="center"/>
            <w:hideMark/>
          </w:tcPr>
          <w:p w14:paraId="454CCDB1"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2E7BE654" w14:textId="77777777" w:rsidR="00E27DFE" w:rsidRPr="00575C7D" w:rsidRDefault="00E27DFE" w:rsidP="00B47E73">
            <w:pPr>
              <w:ind w:right="51"/>
              <w:rPr>
                <w:rFonts w:ascii="Arial Narrow" w:hAnsi="Arial Narrow"/>
                <w:color w:val="000000"/>
                <w:sz w:val="22"/>
                <w:szCs w:val="22"/>
              </w:rPr>
            </w:pPr>
          </w:p>
        </w:tc>
      </w:tr>
      <w:tr w:rsidR="00E27DFE" w:rsidRPr="00575C7D" w14:paraId="745377D0"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4AA66AE5"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6D5FBCFD"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Mantenimiento del donante de componentes anatómicos.</w:t>
            </w:r>
          </w:p>
        </w:tc>
        <w:tc>
          <w:tcPr>
            <w:tcW w:w="0" w:type="auto"/>
            <w:vMerge/>
            <w:tcBorders>
              <w:top w:val="nil"/>
              <w:left w:val="single" w:sz="8" w:space="0" w:color="auto"/>
              <w:bottom w:val="single" w:sz="8" w:space="0" w:color="000000"/>
              <w:right w:val="single" w:sz="8" w:space="0" w:color="auto"/>
            </w:tcBorders>
            <w:vAlign w:val="center"/>
            <w:hideMark/>
          </w:tcPr>
          <w:p w14:paraId="0CE22209"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5A406AF1" w14:textId="77777777" w:rsidR="00E27DFE" w:rsidRPr="00575C7D" w:rsidRDefault="00E27DFE" w:rsidP="00B47E73">
            <w:pPr>
              <w:ind w:right="51"/>
              <w:rPr>
                <w:rFonts w:ascii="Arial Narrow" w:hAnsi="Arial Narrow"/>
                <w:color w:val="000000"/>
                <w:sz w:val="22"/>
                <w:szCs w:val="22"/>
              </w:rPr>
            </w:pPr>
          </w:p>
        </w:tc>
      </w:tr>
      <w:tr w:rsidR="00E27DFE" w:rsidRPr="00575C7D" w14:paraId="54A999C0"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412865B7"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45D300C3"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Diagnóstico de muerte encefálica y muerte en asistolia.</w:t>
            </w:r>
          </w:p>
        </w:tc>
        <w:tc>
          <w:tcPr>
            <w:tcW w:w="0" w:type="auto"/>
            <w:vMerge/>
            <w:tcBorders>
              <w:top w:val="nil"/>
              <w:left w:val="single" w:sz="8" w:space="0" w:color="auto"/>
              <w:bottom w:val="single" w:sz="8" w:space="0" w:color="000000"/>
              <w:right w:val="single" w:sz="8" w:space="0" w:color="auto"/>
            </w:tcBorders>
            <w:vAlign w:val="center"/>
            <w:hideMark/>
          </w:tcPr>
          <w:p w14:paraId="4AD1062A"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4FE6647B" w14:textId="77777777" w:rsidR="00E27DFE" w:rsidRPr="00575C7D" w:rsidRDefault="00E27DFE" w:rsidP="00B47E73">
            <w:pPr>
              <w:ind w:right="51"/>
              <w:rPr>
                <w:rFonts w:ascii="Arial Narrow" w:hAnsi="Arial Narrow"/>
                <w:color w:val="000000"/>
                <w:sz w:val="22"/>
                <w:szCs w:val="22"/>
              </w:rPr>
            </w:pPr>
          </w:p>
        </w:tc>
      </w:tr>
      <w:tr w:rsidR="00E27DFE" w:rsidRPr="00575C7D" w14:paraId="3FA37964"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097C3724"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7D5C1220"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Manejo de nutrición enteral y parenteral.</w:t>
            </w:r>
          </w:p>
        </w:tc>
        <w:tc>
          <w:tcPr>
            <w:tcW w:w="0" w:type="auto"/>
            <w:vMerge/>
            <w:tcBorders>
              <w:top w:val="nil"/>
              <w:left w:val="single" w:sz="8" w:space="0" w:color="auto"/>
              <w:bottom w:val="single" w:sz="8" w:space="0" w:color="000000"/>
              <w:right w:val="single" w:sz="8" w:space="0" w:color="auto"/>
            </w:tcBorders>
            <w:vAlign w:val="center"/>
            <w:hideMark/>
          </w:tcPr>
          <w:p w14:paraId="503062B7"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6B47E184" w14:textId="77777777" w:rsidR="00E27DFE" w:rsidRPr="00575C7D" w:rsidRDefault="00E27DFE" w:rsidP="00B47E73">
            <w:pPr>
              <w:ind w:right="51"/>
              <w:rPr>
                <w:rFonts w:ascii="Arial Narrow" w:hAnsi="Arial Narrow"/>
                <w:color w:val="000000"/>
                <w:sz w:val="22"/>
                <w:szCs w:val="22"/>
              </w:rPr>
            </w:pPr>
          </w:p>
        </w:tc>
      </w:tr>
      <w:tr w:rsidR="00E27DFE" w:rsidRPr="00575C7D" w14:paraId="09CF153F"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7D74D5A7"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06357031"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En las unidades de cuidados intermedios e intensivos pediátricos:</w:t>
            </w:r>
          </w:p>
        </w:tc>
        <w:tc>
          <w:tcPr>
            <w:tcW w:w="0" w:type="auto"/>
            <w:vMerge/>
            <w:tcBorders>
              <w:top w:val="nil"/>
              <w:left w:val="single" w:sz="8" w:space="0" w:color="auto"/>
              <w:bottom w:val="single" w:sz="8" w:space="0" w:color="000000"/>
              <w:right w:val="single" w:sz="8" w:space="0" w:color="auto"/>
            </w:tcBorders>
            <w:vAlign w:val="center"/>
            <w:hideMark/>
          </w:tcPr>
          <w:p w14:paraId="4B1DB97A"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4E616791" w14:textId="77777777" w:rsidR="00E27DFE" w:rsidRPr="00575C7D" w:rsidRDefault="00E27DFE" w:rsidP="00B47E73">
            <w:pPr>
              <w:ind w:right="51"/>
              <w:rPr>
                <w:rFonts w:ascii="Arial Narrow" w:hAnsi="Arial Narrow"/>
                <w:color w:val="000000"/>
                <w:sz w:val="22"/>
                <w:szCs w:val="22"/>
              </w:rPr>
            </w:pPr>
          </w:p>
        </w:tc>
      </w:tr>
      <w:tr w:rsidR="00E27DFE" w:rsidRPr="00575C7D" w14:paraId="2938FCD2"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686ED71E"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7F3F93CE"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Criterios de ingreso y egreso al servicio.</w:t>
            </w:r>
          </w:p>
        </w:tc>
        <w:tc>
          <w:tcPr>
            <w:tcW w:w="0" w:type="auto"/>
            <w:vMerge/>
            <w:tcBorders>
              <w:top w:val="nil"/>
              <w:left w:val="single" w:sz="8" w:space="0" w:color="auto"/>
              <w:bottom w:val="single" w:sz="8" w:space="0" w:color="000000"/>
              <w:right w:val="single" w:sz="8" w:space="0" w:color="auto"/>
            </w:tcBorders>
            <w:vAlign w:val="center"/>
            <w:hideMark/>
          </w:tcPr>
          <w:p w14:paraId="451633FB"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7FD4FE9E" w14:textId="77777777" w:rsidR="00E27DFE" w:rsidRPr="00575C7D" w:rsidRDefault="00E27DFE" w:rsidP="00B47E73">
            <w:pPr>
              <w:ind w:right="51"/>
              <w:rPr>
                <w:rFonts w:ascii="Arial Narrow" w:hAnsi="Arial Narrow"/>
                <w:color w:val="000000"/>
                <w:sz w:val="22"/>
                <w:szCs w:val="22"/>
              </w:rPr>
            </w:pPr>
          </w:p>
        </w:tc>
      </w:tr>
      <w:tr w:rsidR="00E27DFE" w:rsidRPr="00575C7D" w14:paraId="5D0D46AD"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0A47BCDD"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7D252314"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Manejo de las principales causas de hospitalización, según oferta.</w:t>
            </w:r>
          </w:p>
        </w:tc>
        <w:tc>
          <w:tcPr>
            <w:tcW w:w="0" w:type="auto"/>
            <w:vMerge/>
            <w:tcBorders>
              <w:top w:val="nil"/>
              <w:left w:val="single" w:sz="8" w:space="0" w:color="auto"/>
              <w:bottom w:val="single" w:sz="8" w:space="0" w:color="000000"/>
              <w:right w:val="single" w:sz="8" w:space="0" w:color="auto"/>
            </w:tcBorders>
            <w:vAlign w:val="center"/>
            <w:hideMark/>
          </w:tcPr>
          <w:p w14:paraId="14BFAA55"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17F6404B" w14:textId="77777777" w:rsidR="00E27DFE" w:rsidRPr="00575C7D" w:rsidRDefault="00E27DFE" w:rsidP="00B47E73">
            <w:pPr>
              <w:ind w:right="51"/>
              <w:rPr>
                <w:rFonts w:ascii="Arial Narrow" w:hAnsi="Arial Narrow"/>
                <w:color w:val="000000"/>
                <w:sz w:val="22"/>
                <w:szCs w:val="22"/>
              </w:rPr>
            </w:pPr>
          </w:p>
        </w:tc>
      </w:tr>
      <w:tr w:rsidR="00E27DFE" w:rsidRPr="00575C7D" w14:paraId="26227FDD"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615D34FC"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4FC69517"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Ronda médica diaria de evolución de pacientes.</w:t>
            </w:r>
          </w:p>
        </w:tc>
        <w:tc>
          <w:tcPr>
            <w:tcW w:w="0" w:type="auto"/>
            <w:vMerge/>
            <w:tcBorders>
              <w:top w:val="nil"/>
              <w:left w:val="single" w:sz="8" w:space="0" w:color="auto"/>
              <w:bottom w:val="single" w:sz="8" w:space="0" w:color="000000"/>
              <w:right w:val="single" w:sz="8" w:space="0" w:color="auto"/>
            </w:tcBorders>
            <w:vAlign w:val="center"/>
            <w:hideMark/>
          </w:tcPr>
          <w:p w14:paraId="105282A1"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486A03D9" w14:textId="77777777" w:rsidR="00E27DFE" w:rsidRPr="00575C7D" w:rsidRDefault="00E27DFE" w:rsidP="00B47E73">
            <w:pPr>
              <w:ind w:right="51"/>
              <w:rPr>
                <w:rFonts w:ascii="Arial Narrow" w:hAnsi="Arial Narrow"/>
                <w:color w:val="000000"/>
                <w:sz w:val="22"/>
                <w:szCs w:val="22"/>
              </w:rPr>
            </w:pPr>
          </w:p>
        </w:tc>
      </w:tr>
      <w:tr w:rsidR="00E27DFE" w:rsidRPr="00575C7D" w14:paraId="16E8C085"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14900792"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747F2E0C"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Solicitud de interconsultas.</w:t>
            </w:r>
          </w:p>
        </w:tc>
        <w:tc>
          <w:tcPr>
            <w:tcW w:w="0" w:type="auto"/>
            <w:vMerge/>
            <w:tcBorders>
              <w:top w:val="nil"/>
              <w:left w:val="single" w:sz="8" w:space="0" w:color="auto"/>
              <w:bottom w:val="single" w:sz="8" w:space="0" w:color="000000"/>
              <w:right w:val="single" w:sz="8" w:space="0" w:color="auto"/>
            </w:tcBorders>
            <w:vAlign w:val="center"/>
            <w:hideMark/>
          </w:tcPr>
          <w:p w14:paraId="4E168389"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50C0FE4D" w14:textId="77777777" w:rsidR="00E27DFE" w:rsidRPr="00575C7D" w:rsidRDefault="00E27DFE" w:rsidP="00B47E73">
            <w:pPr>
              <w:ind w:right="51"/>
              <w:rPr>
                <w:rFonts w:ascii="Arial Narrow" w:hAnsi="Arial Narrow"/>
                <w:color w:val="000000"/>
                <w:sz w:val="22"/>
                <w:szCs w:val="22"/>
              </w:rPr>
            </w:pPr>
          </w:p>
        </w:tc>
      </w:tr>
      <w:tr w:rsidR="00E27DFE" w:rsidRPr="00575C7D" w14:paraId="5BDF1B38"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7A2E5B0C"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5F67C60E"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Entrega de turno por parte de enfermería y de medicina.</w:t>
            </w:r>
          </w:p>
        </w:tc>
        <w:tc>
          <w:tcPr>
            <w:tcW w:w="0" w:type="auto"/>
            <w:vMerge/>
            <w:tcBorders>
              <w:top w:val="nil"/>
              <w:left w:val="single" w:sz="8" w:space="0" w:color="auto"/>
              <w:bottom w:val="single" w:sz="8" w:space="0" w:color="000000"/>
              <w:right w:val="single" w:sz="8" w:space="0" w:color="auto"/>
            </w:tcBorders>
            <w:vAlign w:val="center"/>
            <w:hideMark/>
          </w:tcPr>
          <w:p w14:paraId="2B25FA1A"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6AF88A50" w14:textId="77777777" w:rsidR="00E27DFE" w:rsidRPr="00575C7D" w:rsidRDefault="00E27DFE" w:rsidP="00B47E73">
            <w:pPr>
              <w:ind w:right="51"/>
              <w:rPr>
                <w:rFonts w:ascii="Arial Narrow" w:hAnsi="Arial Narrow"/>
                <w:color w:val="000000"/>
                <w:sz w:val="22"/>
                <w:szCs w:val="22"/>
              </w:rPr>
            </w:pPr>
          </w:p>
        </w:tc>
      </w:tr>
      <w:tr w:rsidR="00E27DFE" w:rsidRPr="00575C7D" w14:paraId="0B289162"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19240C70"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16FDD70B"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Control de líquidos.</w:t>
            </w:r>
          </w:p>
        </w:tc>
        <w:tc>
          <w:tcPr>
            <w:tcW w:w="0" w:type="auto"/>
            <w:vMerge/>
            <w:tcBorders>
              <w:top w:val="nil"/>
              <w:left w:val="single" w:sz="8" w:space="0" w:color="auto"/>
              <w:bottom w:val="single" w:sz="8" w:space="0" w:color="000000"/>
              <w:right w:val="single" w:sz="8" w:space="0" w:color="auto"/>
            </w:tcBorders>
            <w:vAlign w:val="center"/>
            <w:hideMark/>
          </w:tcPr>
          <w:p w14:paraId="232F76DF"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6EF0137D" w14:textId="77777777" w:rsidR="00E27DFE" w:rsidRPr="00575C7D" w:rsidRDefault="00E27DFE" w:rsidP="00B47E73">
            <w:pPr>
              <w:ind w:right="51"/>
              <w:rPr>
                <w:rFonts w:ascii="Arial Narrow" w:hAnsi="Arial Narrow"/>
                <w:color w:val="000000"/>
                <w:sz w:val="22"/>
                <w:szCs w:val="22"/>
              </w:rPr>
            </w:pPr>
          </w:p>
        </w:tc>
      </w:tr>
      <w:tr w:rsidR="00E27DFE" w:rsidRPr="00575C7D" w14:paraId="67DC873D"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2E5E1087"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69ACE029"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Plan de cuidados de enfermería.</w:t>
            </w:r>
          </w:p>
        </w:tc>
        <w:tc>
          <w:tcPr>
            <w:tcW w:w="0" w:type="auto"/>
            <w:vMerge/>
            <w:tcBorders>
              <w:top w:val="nil"/>
              <w:left w:val="single" w:sz="8" w:space="0" w:color="auto"/>
              <w:bottom w:val="single" w:sz="8" w:space="0" w:color="000000"/>
              <w:right w:val="single" w:sz="8" w:space="0" w:color="auto"/>
            </w:tcBorders>
            <w:vAlign w:val="center"/>
            <w:hideMark/>
          </w:tcPr>
          <w:p w14:paraId="28206BEC"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7ED90D34" w14:textId="77777777" w:rsidR="00E27DFE" w:rsidRPr="00575C7D" w:rsidRDefault="00E27DFE" w:rsidP="00B47E73">
            <w:pPr>
              <w:ind w:right="51"/>
              <w:rPr>
                <w:rFonts w:ascii="Arial Narrow" w:hAnsi="Arial Narrow"/>
                <w:color w:val="000000"/>
                <w:sz w:val="22"/>
                <w:szCs w:val="22"/>
              </w:rPr>
            </w:pPr>
          </w:p>
        </w:tc>
      </w:tr>
      <w:tr w:rsidR="00E27DFE" w:rsidRPr="00575C7D" w14:paraId="3D3BB0AA"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123D1909"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4CF63AFF"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Administración de medicamentos.</w:t>
            </w:r>
          </w:p>
        </w:tc>
        <w:tc>
          <w:tcPr>
            <w:tcW w:w="0" w:type="auto"/>
            <w:vMerge/>
            <w:tcBorders>
              <w:top w:val="nil"/>
              <w:left w:val="single" w:sz="8" w:space="0" w:color="auto"/>
              <w:bottom w:val="single" w:sz="8" w:space="0" w:color="000000"/>
              <w:right w:val="single" w:sz="8" w:space="0" w:color="auto"/>
            </w:tcBorders>
            <w:vAlign w:val="center"/>
            <w:hideMark/>
          </w:tcPr>
          <w:p w14:paraId="1D42227A"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0D3173FF" w14:textId="77777777" w:rsidR="00E27DFE" w:rsidRPr="00575C7D" w:rsidRDefault="00E27DFE" w:rsidP="00B47E73">
            <w:pPr>
              <w:ind w:right="51"/>
              <w:rPr>
                <w:rFonts w:ascii="Arial Narrow" w:hAnsi="Arial Narrow"/>
                <w:color w:val="000000"/>
                <w:sz w:val="22"/>
                <w:szCs w:val="22"/>
              </w:rPr>
            </w:pPr>
          </w:p>
        </w:tc>
      </w:tr>
      <w:tr w:rsidR="00E27DFE" w:rsidRPr="00575C7D" w14:paraId="7000A77C"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35F537FC"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1B718A4D"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Sujeción de pacientes.</w:t>
            </w:r>
          </w:p>
        </w:tc>
        <w:tc>
          <w:tcPr>
            <w:tcW w:w="0" w:type="auto"/>
            <w:vMerge/>
            <w:tcBorders>
              <w:top w:val="nil"/>
              <w:left w:val="single" w:sz="8" w:space="0" w:color="auto"/>
              <w:bottom w:val="single" w:sz="8" w:space="0" w:color="000000"/>
              <w:right w:val="single" w:sz="8" w:space="0" w:color="auto"/>
            </w:tcBorders>
            <w:vAlign w:val="center"/>
            <w:hideMark/>
          </w:tcPr>
          <w:p w14:paraId="6DD377F3"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64AD8628" w14:textId="77777777" w:rsidR="00E27DFE" w:rsidRPr="00575C7D" w:rsidRDefault="00E27DFE" w:rsidP="00B47E73">
            <w:pPr>
              <w:ind w:right="51"/>
              <w:rPr>
                <w:rFonts w:ascii="Arial Narrow" w:hAnsi="Arial Narrow"/>
                <w:color w:val="000000"/>
                <w:sz w:val="22"/>
                <w:szCs w:val="22"/>
              </w:rPr>
            </w:pPr>
          </w:p>
        </w:tc>
      </w:tr>
      <w:tr w:rsidR="00E27DFE" w:rsidRPr="00575C7D" w14:paraId="64A7A399"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64264305"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2AE60423"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Toma de muestras de laboratorio.</w:t>
            </w:r>
          </w:p>
        </w:tc>
        <w:tc>
          <w:tcPr>
            <w:tcW w:w="0" w:type="auto"/>
            <w:vMerge/>
            <w:tcBorders>
              <w:top w:val="nil"/>
              <w:left w:val="single" w:sz="8" w:space="0" w:color="auto"/>
              <w:bottom w:val="single" w:sz="8" w:space="0" w:color="000000"/>
              <w:right w:val="single" w:sz="8" w:space="0" w:color="auto"/>
            </w:tcBorders>
            <w:vAlign w:val="center"/>
            <w:hideMark/>
          </w:tcPr>
          <w:p w14:paraId="55398D14"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1BE6145B" w14:textId="77777777" w:rsidR="00E27DFE" w:rsidRPr="00575C7D" w:rsidRDefault="00E27DFE" w:rsidP="00B47E73">
            <w:pPr>
              <w:ind w:right="51"/>
              <w:rPr>
                <w:rFonts w:ascii="Arial Narrow" w:hAnsi="Arial Narrow"/>
                <w:color w:val="000000"/>
                <w:sz w:val="22"/>
                <w:szCs w:val="22"/>
              </w:rPr>
            </w:pPr>
          </w:p>
        </w:tc>
      </w:tr>
      <w:tr w:rsidR="00E27DFE" w:rsidRPr="00575C7D" w14:paraId="2C764184"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0E3C1BCC"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33031436"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Cateterismo vesical.</w:t>
            </w:r>
          </w:p>
        </w:tc>
        <w:tc>
          <w:tcPr>
            <w:tcW w:w="0" w:type="auto"/>
            <w:vMerge/>
            <w:tcBorders>
              <w:top w:val="nil"/>
              <w:left w:val="single" w:sz="8" w:space="0" w:color="auto"/>
              <w:bottom w:val="single" w:sz="8" w:space="0" w:color="000000"/>
              <w:right w:val="single" w:sz="8" w:space="0" w:color="auto"/>
            </w:tcBorders>
            <w:vAlign w:val="center"/>
            <w:hideMark/>
          </w:tcPr>
          <w:p w14:paraId="182B30D0"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4BFC6332" w14:textId="77777777" w:rsidR="00E27DFE" w:rsidRPr="00575C7D" w:rsidRDefault="00E27DFE" w:rsidP="00B47E73">
            <w:pPr>
              <w:ind w:right="51"/>
              <w:rPr>
                <w:rFonts w:ascii="Arial Narrow" w:hAnsi="Arial Narrow"/>
                <w:color w:val="000000"/>
                <w:sz w:val="22"/>
                <w:szCs w:val="22"/>
              </w:rPr>
            </w:pPr>
          </w:p>
        </w:tc>
      </w:tr>
      <w:tr w:rsidR="00E27DFE" w:rsidRPr="00575C7D" w14:paraId="74AEC9D8"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4FBC4250"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0448DD58"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Preparación para la toma de imágenes diagnósticas.</w:t>
            </w:r>
          </w:p>
        </w:tc>
        <w:tc>
          <w:tcPr>
            <w:tcW w:w="0" w:type="auto"/>
            <w:vMerge/>
            <w:tcBorders>
              <w:top w:val="nil"/>
              <w:left w:val="single" w:sz="8" w:space="0" w:color="auto"/>
              <w:bottom w:val="single" w:sz="8" w:space="0" w:color="000000"/>
              <w:right w:val="single" w:sz="8" w:space="0" w:color="auto"/>
            </w:tcBorders>
            <w:vAlign w:val="center"/>
            <w:hideMark/>
          </w:tcPr>
          <w:p w14:paraId="7A602A1E"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563CC718" w14:textId="77777777" w:rsidR="00E27DFE" w:rsidRPr="00575C7D" w:rsidRDefault="00E27DFE" w:rsidP="00B47E73">
            <w:pPr>
              <w:ind w:right="51"/>
              <w:rPr>
                <w:rFonts w:ascii="Arial Narrow" w:hAnsi="Arial Narrow"/>
                <w:color w:val="000000"/>
                <w:sz w:val="22"/>
                <w:szCs w:val="22"/>
              </w:rPr>
            </w:pPr>
          </w:p>
        </w:tc>
      </w:tr>
      <w:tr w:rsidR="00E27DFE" w:rsidRPr="00575C7D" w14:paraId="32EA5D58"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70825369"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52C6CB5E"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Ilustrar al paciente en el auto cuidado de la salud y la preservación de la seguridad de su atención.</w:t>
            </w:r>
          </w:p>
        </w:tc>
        <w:tc>
          <w:tcPr>
            <w:tcW w:w="0" w:type="auto"/>
            <w:vMerge/>
            <w:tcBorders>
              <w:top w:val="nil"/>
              <w:left w:val="single" w:sz="8" w:space="0" w:color="auto"/>
              <w:bottom w:val="single" w:sz="8" w:space="0" w:color="000000"/>
              <w:right w:val="single" w:sz="8" w:space="0" w:color="auto"/>
            </w:tcBorders>
            <w:vAlign w:val="center"/>
            <w:hideMark/>
          </w:tcPr>
          <w:p w14:paraId="2F74C877"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2E3B459D" w14:textId="77777777" w:rsidR="00E27DFE" w:rsidRPr="00575C7D" w:rsidRDefault="00E27DFE" w:rsidP="00B47E73">
            <w:pPr>
              <w:ind w:right="51"/>
              <w:rPr>
                <w:rFonts w:ascii="Arial Narrow" w:hAnsi="Arial Narrow"/>
                <w:color w:val="000000"/>
                <w:sz w:val="22"/>
                <w:szCs w:val="22"/>
              </w:rPr>
            </w:pPr>
          </w:p>
        </w:tc>
      </w:tr>
      <w:tr w:rsidR="00E27DFE" w:rsidRPr="00575C7D" w14:paraId="74D44503"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640BD37B"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34BCFFB5"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Información a usuarios.</w:t>
            </w:r>
          </w:p>
        </w:tc>
        <w:tc>
          <w:tcPr>
            <w:tcW w:w="0" w:type="auto"/>
            <w:vMerge/>
            <w:tcBorders>
              <w:top w:val="nil"/>
              <w:left w:val="single" w:sz="8" w:space="0" w:color="auto"/>
              <w:bottom w:val="single" w:sz="8" w:space="0" w:color="000000"/>
              <w:right w:val="single" w:sz="8" w:space="0" w:color="auto"/>
            </w:tcBorders>
            <w:vAlign w:val="center"/>
            <w:hideMark/>
          </w:tcPr>
          <w:p w14:paraId="51AA9D6B"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1965E378" w14:textId="77777777" w:rsidR="00E27DFE" w:rsidRPr="00575C7D" w:rsidRDefault="00E27DFE" w:rsidP="00B47E73">
            <w:pPr>
              <w:ind w:right="51"/>
              <w:rPr>
                <w:rFonts w:ascii="Arial Narrow" w:hAnsi="Arial Narrow"/>
                <w:color w:val="000000"/>
                <w:sz w:val="22"/>
                <w:szCs w:val="22"/>
              </w:rPr>
            </w:pPr>
          </w:p>
        </w:tc>
      </w:tr>
      <w:tr w:rsidR="00E27DFE" w:rsidRPr="00575C7D" w14:paraId="143AAC3C"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0E687CCD"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59888FED"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Revisión del carro de paro.</w:t>
            </w:r>
          </w:p>
        </w:tc>
        <w:tc>
          <w:tcPr>
            <w:tcW w:w="0" w:type="auto"/>
            <w:vMerge/>
            <w:tcBorders>
              <w:top w:val="nil"/>
              <w:left w:val="single" w:sz="8" w:space="0" w:color="auto"/>
              <w:bottom w:val="single" w:sz="8" w:space="0" w:color="000000"/>
              <w:right w:val="single" w:sz="8" w:space="0" w:color="auto"/>
            </w:tcBorders>
            <w:vAlign w:val="center"/>
            <w:hideMark/>
          </w:tcPr>
          <w:p w14:paraId="67064D90"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77DA7EAD" w14:textId="77777777" w:rsidR="00E27DFE" w:rsidRPr="00575C7D" w:rsidRDefault="00E27DFE" w:rsidP="00B47E73">
            <w:pPr>
              <w:ind w:right="51"/>
              <w:rPr>
                <w:rFonts w:ascii="Arial Narrow" w:hAnsi="Arial Narrow"/>
                <w:color w:val="000000"/>
                <w:sz w:val="22"/>
                <w:szCs w:val="22"/>
              </w:rPr>
            </w:pPr>
          </w:p>
        </w:tc>
      </w:tr>
      <w:tr w:rsidR="00E27DFE" w:rsidRPr="00575C7D" w14:paraId="76AD7B8D"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29EE372A"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32C71708"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Actividades de rehabilitación: fisioterapia, terapia ocupacional y terapia del lenguaje. Que incluya los tipos de elementos e insumas requeridos para cada tipo de actividad, según se requiera.</w:t>
            </w:r>
          </w:p>
        </w:tc>
        <w:tc>
          <w:tcPr>
            <w:tcW w:w="0" w:type="auto"/>
            <w:vMerge/>
            <w:tcBorders>
              <w:top w:val="nil"/>
              <w:left w:val="single" w:sz="8" w:space="0" w:color="auto"/>
              <w:bottom w:val="single" w:sz="8" w:space="0" w:color="000000"/>
              <w:right w:val="single" w:sz="8" w:space="0" w:color="auto"/>
            </w:tcBorders>
            <w:vAlign w:val="center"/>
            <w:hideMark/>
          </w:tcPr>
          <w:p w14:paraId="1ACB6068"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073E28BC" w14:textId="77777777" w:rsidR="00E27DFE" w:rsidRPr="00575C7D" w:rsidRDefault="00E27DFE" w:rsidP="00B47E73">
            <w:pPr>
              <w:ind w:right="51"/>
              <w:rPr>
                <w:rFonts w:ascii="Arial Narrow" w:hAnsi="Arial Narrow"/>
                <w:color w:val="000000"/>
                <w:sz w:val="22"/>
                <w:szCs w:val="22"/>
              </w:rPr>
            </w:pPr>
          </w:p>
        </w:tc>
      </w:tr>
      <w:tr w:rsidR="00E27DFE" w:rsidRPr="00575C7D" w14:paraId="010278E9"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7869C675"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0CEF68A0"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Valoración y seguimiento por nutrición que incluya minuta patrón de alimentos.</w:t>
            </w:r>
          </w:p>
        </w:tc>
        <w:tc>
          <w:tcPr>
            <w:tcW w:w="0" w:type="auto"/>
            <w:vMerge/>
            <w:tcBorders>
              <w:top w:val="nil"/>
              <w:left w:val="single" w:sz="8" w:space="0" w:color="auto"/>
              <w:bottom w:val="single" w:sz="8" w:space="0" w:color="000000"/>
              <w:right w:val="single" w:sz="8" w:space="0" w:color="auto"/>
            </w:tcBorders>
            <w:vAlign w:val="center"/>
            <w:hideMark/>
          </w:tcPr>
          <w:p w14:paraId="578D67D0"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66D47E69" w14:textId="77777777" w:rsidR="00E27DFE" w:rsidRPr="00575C7D" w:rsidRDefault="00E27DFE" w:rsidP="00B47E73">
            <w:pPr>
              <w:ind w:right="51"/>
              <w:rPr>
                <w:rFonts w:ascii="Arial Narrow" w:hAnsi="Arial Narrow"/>
                <w:color w:val="000000"/>
                <w:sz w:val="22"/>
                <w:szCs w:val="22"/>
              </w:rPr>
            </w:pPr>
          </w:p>
        </w:tc>
      </w:tr>
      <w:tr w:rsidR="00E27DFE" w:rsidRPr="00575C7D" w14:paraId="1BA65876"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56E5324C"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31C77B88"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Inserción de catéteres centrales.</w:t>
            </w:r>
          </w:p>
        </w:tc>
        <w:tc>
          <w:tcPr>
            <w:tcW w:w="0" w:type="auto"/>
            <w:vMerge/>
            <w:tcBorders>
              <w:top w:val="nil"/>
              <w:left w:val="single" w:sz="8" w:space="0" w:color="auto"/>
              <w:bottom w:val="single" w:sz="8" w:space="0" w:color="000000"/>
              <w:right w:val="single" w:sz="8" w:space="0" w:color="auto"/>
            </w:tcBorders>
            <w:vAlign w:val="center"/>
            <w:hideMark/>
          </w:tcPr>
          <w:p w14:paraId="4CDAE141"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04005415" w14:textId="77777777" w:rsidR="00E27DFE" w:rsidRPr="00575C7D" w:rsidRDefault="00E27DFE" w:rsidP="00B47E73">
            <w:pPr>
              <w:ind w:right="51"/>
              <w:rPr>
                <w:rFonts w:ascii="Arial Narrow" w:hAnsi="Arial Narrow"/>
                <w:color w:val="000000"/>
                <w:sz w:val="22"/>
                <w:szCs w:val="22"/>
              </w:rPr>
            </w:pPr>
          </w:p>
        </w:tc>
      </w:tr>
      <w:tr w:rsidR="00E27DFE" w:rsidRPr="00575C7D" w14:paraId="3D55C6CD"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579C6E7F"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2747F0DB"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Cambio de líneas Intravenosas (centrales y periféricas)</w:t>
            </w:r>
          </w:p>
        </w:tc>
        <w:tc>
          <w:tcPr>
            <w:tcW w:w="0" w:type="auto"/>
            <w:vMerge/>
            <w:tcBorders>
              <w:top w:val="nil"/>
              <w:left w:val="single" w:sz="8" w:space="0" w:color="auto"/>
              <w:bottom w:val="single" w:sz="8" w:space="0" w:color="000000"/>
              <w:right w:val="single" w:sz="8" w:space="0" w:color="auto"/>
            </w:tcBorders>
            <w:vAlign w:val="center"/>
            <w:hideMark/>
          </w:tcPr>
          <w:p w14:paraId="0DEFB88F"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408805DD" w14:textId="77777777" w:rsidR="00E27DFE" w:rsidRPr="00575C7D" w:rsidRDefault="00E27DFE" w:rsidP="00B47E73">
            <w:pPr>
              <w:ind w:right="51"/>
              <w:rPr>
                <w:rFonts w:ascii="Arial Narrow" w:hAnsi="Arial Narrow"/>
                <w:color w:val="000000"/>
                <w:sz w:val="22"/>
                <w:szCs w:val="22"/>
              </w:rPr>
            </w:pPr>
          </w:p>
        </w:tc>
      </w:tr>
      <w:tr w:rsidR="00E27DFE" w:rsidRPr="00575C7D" w14:paraId="34D88D88"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1EB8864F"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28054464"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Alimentación enteral y parenteral.</w:t>
            </w:r>
          </w:p>
        </w:tc>
        <w:tc>
          <w:tcPr>
            <w:tcW w:w="0" w:type="auto"/>
            <w:vMerge/>
            <w:tcBorders>
              <w:top w:val="nil"/>
              <w:left w:val="single" w:sz="8" w:space="0" w:color="auto"/>
              <w:bottom w:val="single" w:sz="8" w:space="0" w:color="000000"/>
              <w:right w:val="single" w:sz="8" w:space="0" w:color="auto"/>
            </w:tcBorders>
            <w:vAlign w:val="center"/>
            <w:hideMark/>
          </w:tcPr>
          <w:p w14:paraId="6D1D72F0"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1DCF4D63" w14:textId="77777777" w:rsidR="00E27DFE" w:rsidRPr="00575C7D" w:rsidRDefault="00E27DFE" w:rsidP="00B47E73">
            <w:pPr>
              <w:ind w:right="51"/>
              <w:rPr>
                <w:rFonts w:ascii="Arial Narrow" w:hAnsi="Arial Narrow"/>
                <w:color w:val="000000"/>
                <w:sz w:val="22"/>
                <w:szCs w:val="22"/>
              </w:rPr>
            </w:pPr>
          </w:p>
        </w:tc>
      </w:tr>
      <w:tr w:rsidR="00E27DFE" w:rsidRPr="00575C7D" w14:paraId="6CCDAB88"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72BA6794"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74249C69"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Punción lumbar.</w:t>
            </w:r>
          </w:p>
        </w:tc>
        <w:tc>
          <w:tcPr>
            <w:tcW w:w="0" w:type="auto"/>
            <w:vMerge/>
            <w:tcBorders>
              <w:top w:val="nil"/>
              <w:left w:val="single" w:sz="8" w:space="0" w:color="auto"/>
              <w:bottom w:val="single" w:sz="8" w:space="0" w:color="000000"/>
              <w:right w:val="single" w:sz="8" w:space="0" w:color="auto"/>
            </w:tcBorders>
            <w:vAlign w:val="center"/>
            <w:hideMark/>
          </w:tcPr>
          <w:p w14:paraId="3B916DE4"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5531A682" w14:textId="77777777" w:rsidR="00E27DFE" w:rsidRPr="00575C7D" w:rsidRDefault="00E27DFE" w:rsidP="00B47E73">
            <w:pPr>
              <w:ind w:right="51"/>
              <w:rPr>
                <w:rFonts w:ascii="Arial Narrow" w:hAnsi="Arial Narrow"/>
                <w:color w:val="000000"/>
                <w:sz w:val="22"/>
                <w:szCs w:val="22"/>
              </w:rPr>
            </w:pPr>
          </w:p>
        </w:tc>
      </w:tr>
      <w:tr w:rsidR="00E27DFE" w:rsidRPr="00575C7D" w14:paraId="3A7A4060"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293A663C"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4070DFF1"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Cuidados por terapia respiratoria.</w:t>
            </w:r>
          </w:p>
        </w:tc>
        <w:tc>
          <w:tcPr>
            <w:tcW w:w="0" w:type="auto"/>
            <w:vMerge/>
            <w:tcBorders>
              <w:top w:val="nil"/>
              <w:left w:val="single" w:sz="8" w:space="0" w:color="auto"/>
              <w:bottom w:val="single" w:sz="8" w:space="0" w:color="000000"/>
              <w:right w:val="single" w:sz="8" w:space="0" w:color="auto"/>
            </w:tcBorders>
            <w:vAlign w:val="center"/>
            <w:hideMark/>
          </w:tcPr>
          <w:p w14:paraId="454BF9B7"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0EB7C12B" w14:textId="77777777" w:rsidR="00E27DFE" w:rsidRPr="00575C7D" w:rsidRDefault="00E27DFE" w:rsidP="00B47E73">
            <w:pPr>
              <w:ind w:right="51"/>
              <w:rPr>
                <w:rFonts w:ascii="Arial Narrow" w:hAnsi="Arial Narrow"/>
                <w:color w:val="000000"/>
                <w:sz w:val="22"/>
                <w:szCs w:val="22"/>
              </w:rPr>
            </w:pPr>
          </w:p>
        </w:tc>
      </w:tr>
      <w:tr w:rsidR="00E27DFE" w:rsidRPr="00575C7D" w14:paraId="6A705315"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7F046DBA"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67F26404"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Oxigenoterapia.</w:t>
            </w:r>
          </w:p>
        </w:tc>
        <w:tc>
          <w:tcPr>
            <w:tcW w:w="0" w:type="auto"/>
            <w:vMerge/>
            <w:tcBorders>
              <w:top w:val="nil"/>
              <w:left w:val="single" w:sz="8" w:space="0" w:color="auto"/>
              <w:bottom w:val="single" w:sz="8" w:space="0" w:color="000000"/>
              <w:right w:val="single" w:sz="8" w:space="0" w:color="auto"/>
            </w:tcBorders>
            <w:vAlign w:val="center"/>
            <w:hideMark/>
          </w:tcPr>
          <w:p w14:paraId="58F3D993"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1DEEBA5D" w14:textId="77777777" w:rsidR="00E27DFE" w:rsidRPr="00575C7D" w:rsidRDefault="00E27DFE" w:rsidP="00B47E73">
            <w:pPr>
              <w:ind w:right="51"/>
              <w:rPr>
                <w:rFonts w:ascii="Arial Narrow" w:hAnsi="Arial Narrow"/>
                <w:color w:val="000000"/>
                <w:sz w:val="22"/>
                <w:szCs w:val="22"/>
              </w:rPr>
            </w:pPr>
          </w:p>
        </w:tc>
      </w:tr>
      <w:tr w:rsidR="00E27DFE" w:rsidRPr="00575C7D" w14:paraId="0226E6B1"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7230298A"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3CB675F7"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Medidas para reducir el riesgo de la atención del paciente crítico.</w:t>
            </w:r>
          </w:p>
        </w:tc>
        <w:tc>
          <w:tcPr>
            <w:tcW w:w="0" w:type="auto"/>
            <w:vMerge/>
            <w:tcBorders>
              <w:top w:val="nil"/>
              <w:left w:val="single" w:sz="8" w:space="0" w:color="auto"/>
              <w:bottom w:val="single" w:sz="8" w:space="0" w:color="000000"/>
              <w:right w:val="single" w:sz="8" w:space="0" w:color="auto"/>
            </w:tcBorders>
            <w:vAlign w:val="center"/>
            <w:hideMark/>
          </w:tcPr>
          <w:p w14:paraId="3ED84EAF"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0B4F7422" w14:textId="77777777" w:rsidR="00E27DFE" w:rsidRPr="00575C7D" w:rsidRDefault="00E27DFE" w:rsidP="00B47E73">
            <w:pPr>
              <w:ind w:right="51"/>
              <w:rPr>
                <w:rFonts w:ascii="Arial Narrow" w:hAnsi="Arial Narrow"/>
                <w:color w:val="000000"/>
                <w:sz w:val="22"/>
                <w:szCs w:val="22"/>
              </w:rPr>
            </w:pPr>
          </w:p>
        </w:tc>
      </w:tr>
      <w:tr w:rsidR="00E27DFE" w:rsidRPr="00575C7D" w14:paraId="0754C61F"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296CB978"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4B13E7AB"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Control de visitas.</w:t>
            </w:r>
          </w:p>
        </w:tc>
        <w:tc>
          <w:tcPr>
            <w:tcW w:w="0" w:type="auto"/>
            <w:vMerge/>
            <w:tcBorders>
              <w:top w:val="nil"/>
              <w:left w:val="single" w:sz="8" w:space="0" w:color="auto"/>
              <w:bottom w:val="single" w:sz="8" w:space="0" w:color="000000"/>
              <w:right w:val="single" w:sz="8" w:space="0" w:color="auto"/>
            </w:tcBorders>
            <w:vAlign w:val="center"/>
            <w:hideMark/>
          </w:tcPr>
          <w:p w14:paraId="55AB6901"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2BE83C0F" w14:textId="77777777" w:rsidR="00E27DFE" w:rsidRPr="00575C7D" w:rsidRDefault="00E27DFE" w:rsidP="00B47E73">
            <w:pPr>
              <w:ind w:right="51"/>
              <w:rPr>
                <w:rFonts w:ascii="Arial Narrow" w:hAnsi="Arial Narrow"/>
                <w:color w:val="000000"/>
                <w:sz w:val="22"/>
                <w:szCs w:val="22"/>
              </w:rPr>
            </w:pPr>
          </w:p>
        </w:tc>
      </w:tr>
      <w:tr w:rsidR="00E27DFE" w:rsidRPr="00575C7D" w14:paraId="7B75D96E"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5A414F5A"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168E2376"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Reanimación cardio cerebro pulmonar del paciente pediátrico.</w:t>
            </w:r>
          </w:p>
        </w:tc>
        <w:tc>
          <w:tcPr>
            <w:tcW w:w="0" w:type="auto"/>
            <w:vMerge/>
            <w:tcBorders>
              <w:top w:val="nil"/>
              <w:left w:val="single" w:sz="8" w:space="0" w:color="auto"/>
              <w:bottom w:val="single" w:sz="8" w:space="0" w:color="000000"/>
              <w:right w:val="single" w:sz="8" w:space="0" w:color="auto"/>
            </w:tcBorders>
            <w:vAlign w:val="center"/>
            <w:hideMark/>
          </w:tcPr>
          <w:p w14:paraId="65F331B1"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3DC64C9C" w14:textId="77777777" w:rsidR="00E27DFE" w:rsidRPr="00575C7D" w:rsidRDefault="00E27DFE" w:rsidP="00B47E73">
            <w:pPr>
              <w:ind w:right="51"/>
              <w:rPr>
                <w:rFonts w:ascii="Arial Narrow" w:hAnsi="Arial Narrow"/>
                <w:color w:val="000000"/>
                <w:sz w:val="22"/>
                <w:szCs w:val="22"/>
              </w:rPr>
            </w:pPr>
          </w:p>
        </w:tc>
      </w:tr>
      <w:tr w:rsidR="00E27DFE" w:rsidRPr="00575C7D" w14:paraId="3C2CABBA"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73234C37"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2C2FD28B"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Inserción de marcapaso interno transitorio si la unidad atiende pacientes con patologías cardiovasculares (intensivos).</w:t>
            </w:r>
          </w:p>
        </w:tc>
        <w:tc>
          <w:tcPr>
            <w:tcW w:w="0" w:type="auto"/>
            <w:vMerge/>
            <w:tcBorders>
              <w:top w:val="nil"/>
              <w:left w:val="single" w:sz="8" w:space="0" w:color="auto"/>
              <w:bottom w:val="single" w:sz="8" w:space="0" w:color="000000"/>
              <w:right w:val="single" w:sz="8" w:space="0" w:color="auto"/>
            </w:tcBorders>
            <w:vAlign w:val="center"/>
            <w:hideMark/>
          </w:tcPr>
          <w:p w14:paraId="41ACDC03"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1F813DCD" w14:textId="77777777" w:rsidR="00E27DFE" w:rsidRPr="00575C7D" w:rsidRDefault="00E27DFE" w:rsidP="00B47E73">
            <w:pPr>
              <w:ind w:right="51"/>
              <w:rPr>
                <w:rFonts w:ascii="Arial Narrow" w:hAnsi="Arial Narrow"/>
                <w:color w:val="000000"/>
                <w:sz w:val="22"/>
                <w:szCs w:val="22"/>
              </w:rPr>
            </w:pPr>
          </w:p>
        </w:tc>
      </w:tr>
      <w:tr w:rsidR="00E27DFE" w:rsidRPr="00575C7D" w14:paraId="399DC187"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18C4D8A3"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52B7A56D"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Toracentesis (intensivos).</w:t>
            </w:r>
          </w:p>
        </w:tc>
        <w:tc>
          <w:tcPr>
            <w:tcW w:w="0" w:type="auto"/>
            <w:vMerge/>
            <w:tcBorders>
              <w:top w:val="nil"/>
              <w:left w:val="single" w:sz="8" w:space="0" w:color="auto"/>
              <w:bottom w:val="single" w:sz="8" w:space="0" w:color="000000"/>
              <w:right w:val="single" w:sz="8" w:space="0" w:color="auto"/>
            </w:tcBorders>
            <w:vAlign w:val="center"/>
            <w:hideMark/>
          </w:tcPr>
          <w:p w14:paraId="6A5239FC"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6F876E42" w14:textId="77777777" w:rsidR="00E27DFE" w:rsidRPr="00575C7D" w:rsidRDefault="00E27DFE" w:rsidP="00B47E73">
            <w:pPr>
              <w:ind w:right="51"/>
              <w:rPr>
                <w:rFonts w:ascii="Arial Narrow" w:hAnsi="Arial Narrow"/>
                <w:color w:val="000000"/>
                <w:sz w:val="22"/>
                <w:szCs w:val="22"/>
              </w:rPr>
            </w:pPr>
          </w:p>
        </w:tc>
      </w:tr>
      <w:tr w:rsidR="00E27DFE" w:rsidRPr="00575C7D" w14:paraId="785F3FE3"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74163314"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12B27AB5"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Anticoagulación profiláctica si se manejan pacientes cardiovasculares y oncológicos (intensivos).</w:t>
            </w:r>
          </w:p>
        </w:tc>
        <w:tc>
          <w:tcPr>
            <w:tcW w:w="0" w:type="auto"/>
            <w:vMerge/>
            <w:tcBorders>
              <w:top w:val="nil"/>
              <w:left w:val="single" w:sz="8" w:space="0" w:color="auto"/>
              <w:bottom w:val="single" w:sz="8" w:space="0" w:color="000000"/>
              <w:right w:val="single" w:sz="8" w:space="0" w:color="auto"/>
            </w:tcBorders>
            <w:vAlign w:val="center"/>
            <w:hideMark/>
          </w:tcPr>
          <w:p w14:paraId="641A2FB8"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5BA58800" w14:textId="77777777" w:rsidR="00E27DFE" w:rsidRPr="00575C7D" w:rsidRDefault="00E27DFE" w:rsidP="00B47E73">
            <w:pPr>
              <w:ind w:right="51"/>
              <w:rPr>
                <w:rFonts w:ascii="Arial Narrow" w:hAnsi="Arial Narrow"/>
                <w:color w:val="000000"/>
                <w:sz w:val="22"/>
                <w:szCs w:val="22"/>
              </w:rPr>
            </w:pPr>
          </w:p>
        </w:tc>
      </w:tr>
      <w:tr w:rsidR="00E27DFE" w:rsidRPr="00575C7D" w14:paraId="2CEB6B5F"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7922EA23"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4B7D3886"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w:t>
            </w:r>
            <w:proofErr w:type="spellStart"/>
            <w:r w:rsidRPr="00575C7D">
              <w:rPr>
                <w:rFonts w:ascii="Arial Narrow" w:hAnsi="Arial Narrow"/>
                <w:color w:val="000000"/>
                <w:sz w:val="22"/>
                <w:szCs w:val="22"/>
              </w:rPr>
              <w:t>Toracostomla</w:t>
            </w:r>
            <w:proofErr w:type="spellEnd"/>
            <w:r w:rsidRPr="00575C7D">
              <w:rPr>
                <w:rFonts w:ascii="Arial Narrow" w:hAnsi="Arial Narrow"/>
                <w:color w:val="000000"/>
                <w:sz w:val="22"/>
                <w:szCs w:val="22"/>
              </w:rPr>
              <w:t xml:space="preserve"> (intensivos).</w:t>
            </w:r>
          </w:p>
        </w:tc>
        <w:tc>
          <w:tcPr>
            <w:tcW w:w="0" w:type="auto"/>
            <w:vMerge/>
            <w:tcBorders>
              <w:top w:val="nil"/>
              <w:left w:val="single" w:sz="8" w:space="0" w:color="auto"/>
              <w:bottom w:val="single" w:sz="8" w:space="0" w:color="000000"/>
              <w:right w:val="single" w:sz="8" w:space="0" w:color="auto"/>
            </w:tcBorders>
            <w:vAlign w:val="center"/>
            <w:hideMark/>
          </w:tcPr>
          <w:p w14:paraId="1DEE579B"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5BA39080" w14:textId="77777777" w:rsidR="00E27DFE" w:rsidRPr="00575C7D" w:rsidRDefault="00E27DFE" w:rsidP="00B47E73">
            <w:pPr>
              <w:ind w:right="51"/>
              <w:rPr>
                <w:rFonts w:ascii="Arial Narrow" w:hAnsi="Arial Narrow"/>
                <w:color w:val="000000"/>
                <w:sz w:val="22"/>
                <w:szCs w:val="22"/>
              </w:rPr>
            </w:pPr>
          </w:p>
        </w:tc>
      </w:tr>
      <w:tr w:rsidR="00E27DFE" w:rsidRPr="00575C7D" w14:paraId="3FB503C9"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5E82F26D"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609B3469"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 Terapias de reemplazo renal (intensivos).</w:t>
            </w:r>
          </w:p>
        </w:tc>
        <w:tc>
          <w:tcPr>
            <w:tcW w:w="0" w:type="auto"/>
            <w:vMerge/>
            <w:tcBorders>
              <w:top w:val="nil"/>
              <w:left w:val="single" w:sz="8" w:space="0" w:color="auto"/>
              <w:bottom w:val="single" w:sz="8" w:space="0" w:color="000000"/>
              <w:right w:val="single" w:sz="8" w:space="0" w:color="auto"/>
            </w:tcBorders>
            <w:vAlign w:val="center"/>
            <w:hideMark/>
          </w:tcPr>
          <w:p w14:paraId="3D3680CD"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6EF81E73" w14:textId="77777777" w:rsidR="00E27DFE" w:rsidRPr="00575C7D" w:rsidRDefault="00E27DFE" w:rsidP="00B47E73">
            <w:pPr>
              <w:ind w:right="51"/>
              <w:rPr>
                <w:rFonts w:ascii="Arial Narrow" w:hAnsi="Arial Narrow"/>
                <w:color w:val="000000"/>
                <w:sz w:val="22"/>
                <w:szCs w:val="22"/>
              </w:rPr>
            </w:pPr>
          </w:p>
        </w:tc>
      </w:tr>
      <w:tr w:rsidR="00E27DFE" w:rsidRPr="00575C7D" w14:paraId="379F6B15"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1E5EFFFA" w14:textId="77777777" w:rsidR="00E27DFE" w:rsidRPr="00575C7D" w:rsidRDefault="00E27DFE" w:rsidP="00B47E73">
            <w:pPr>
              <w:ind w:right="51"/>
              <w:rPr>
                <w:rFonts w:ascii="Arial Narrow" w:hAnsi="Arial Narrow"/>
                <w:color w:val="000000"/>
                <w:sz w:val="22"/>
                <w:szCs w:val="22"/>
              </w:rPr>
            </w:pPr>
          </w:p>
        </w:tc>
        <w:tc>
          <w:tcPr>
            <w:tcW w:w="0" w:type="auto"/>
            <w:tcBorders>
              <w:top w:val="nil"/>
              <w:left w:val="nil"/>
              <w:bottom w:val="single" w:sz="8" w:space="0" w:color="auto"/>
              <w:right w:val="single" w:sz="8" w:space="0" w:color="auto"/>
            </w:tcBorders>
            <w:vAlign w:val="center"/>
            <w:hideMark/>
          </w:tcPr>
          <w:p w14:paraId="3D8ED803"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Cumplimiento de las actividades de la gestión operativa de la donación (intensivos).</w:t>
            </w:r>
          </w:p>
        </w:tc>
        <w:tc>
          <w:tcPr>
            <w:tcW w:w="0" w:type="auto"/>
            <w:vMerge/>
            <w:tcBorders>
              <w:top w:val="nil"/>
              <w:left w:val="single" w:sz="8" w:space="0" w:color="auto"/>
              <w:bottom w:val="single" w:sz="8" w:space="0" w:color="000000"/>
              <w:right w:val="single" w:sz="8" w:space="0" w:color="auto"/>
            </w:tcBorders>
            <w:vAlign w:val="center"/>
            <w:hideMark/>
          </w:tcPr>
          <w:p w14:paraId="2C01BBCA" w14:textId="77777777" w:rsidR="00E27DFE" w:rsidRPr="00575C7D"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598DFFE9" w14:textId="77777777" w:rsidR="00E27DFE" w:rsidRPr="00575C7D" w:rsidRDefault="00E27DFE" w:rsidP="00B47E73">
            <w:pPr>
              <w:ind w:right="51"/>
              <w:rPr>
                <w:rFonts w:ascii="Arial Narrow" w:hAnsi="Arial Narrow"/>
                <w:color w:val="000000"/>
                <w:sz w:val="22"/>
                <w:szCs w:val="22"/>
              </w:rPr>
            </w:pPr>
          </w:p>
        </w:tc>
      </w:tr>
      <w:tr w:rsidR="00E27DFE" w:rsidRPr="00575C7D" w14:paraId="3FA8D697"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79DBCB82"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48</w:t>
            </w:r>
          </w:p>
        </w:tc>
        <w:tc>
          <w:tcPr>
            <w:tcW w:w="0" w:type="auto"/>
            <w:tcBorders>
              <w:top w:val="nil"/>
              <w:left w:val="nil"/>
              <w:bottom w:val="single" w:sz="8" w:space="0" w:color="auto"/>
              <w:right w:val="single" w:sz="8" w:space="0" w:color="auto"/>
            </w:tcBorders>
            <w:vAlign w:val="center"/>
            <w:hideMark/>
          </w:tcPr>
          <w:p w14:paraId="001B33FD"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La institución cuenta con el documento de buenas prácticas de esterilización de acuerdo con los procedimientos y técnicas que se utilicen. </w:t>
            </w:r>
          </w:p>
        </w:tc>
        <w:tc>
          <w:tcPr>
            <w:tcW w:w="0" w:type="auto"/>
            <w:tcBorders>
              <w:top w:val="nil"/>
              <w:left w:val="nil"/>
              <w:bottom w:val="single" w:sz="8" w:space="0" w:color="auto"/>
              <w:right w:val="single" w:sz="8" w:space="0" w:color="auto"/>
            </w:tcBorders>
            <w:vAlign w:val="center"/>
            <w:hideMark/>
          </w:tcPr>
          <w:p w14:paraId="2EA62AD5"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7C5F084"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034212F5"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4B3D2224"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49</w:t>
            </w:r>
          </w:p>
        </w:tc>
        <w:tc>
          <w:tcPr>
            <w:tcW w:w="0" w:type="auto"/>
            <w:tcBorders>
              <w:top w:val="nil"/>
              <w:left w:val="nil"/>
              <w:bottom w:val="single" w:sz="8" w:space="0" w:color="auto"/>
              <w:right w:val="single" w:sz="8" w:space="0" w:color="auto"/>
            </w:tcBorders>
            <w:vAlign w:val="center"/>
            <w:hideMark/>
          </w:tcPr>
          <w:p w14:paraId="03539D44"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La institución tiene definidos procedimientos que garanticen el cumplimiento del no reúso de dispositivos médicos cuando el fabricante así lo haya establecido. Hasta tanto el Ministerio de Salud y Protección Social regule la materia, la institución podrá reusar dispositivos médicos, siempre y cuando el fabricante de dichos dispositivos autorice su reúso.</w:t>
            </w:r>
          </w:p>
        </w:tc>
        <w:tc>
          <w:tcPr>
            <w:tcW w:w="0" w:type="auto"/>
            <w:tcBorders>
              <w:top w:val="nil"/>
              <w:left w:val="nil"/>
              <w:bottom w:val="single" w:sz="8" w:space="0" w:color="auto"/>
              <w:right w:val="single" w:sz="8" w:space="0" w:color="auto"/>
            </w:tcBorders>
            <w:vAlign w:val="center"/>
            <w:hideMark/>
          </w:tcPr>
          <w:p w14:paraId="39C4F98B"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4A61A0C"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43768134"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18DDF741"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50</w:t>
            </w:r>
          </w:p>
        </w:tc>
        <w:tc>
          <w:tcPr>
            <w:tcW w:w="0" w:type="auto"/>
            <w:tcBorders>
              <w:top w:val="nil"/>
              <w:left w:val="nil"/>
              <w:bottom w:val="single" w:sz="8" w:space="0" w:color="auto"/>
              <w:right w:val="single" w:sz="8" w:space="0" w:color="auto"/>
            </w:tcBorders>
            <w:vAlign w:val="center"/>
            <w:hideMark/>
          </w:tcPr>
          <w:p w14:paraId="16633F93"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La institución tiene definidos los procesos de auditoria para el mejoramiento de la calidad de atención en salud, según lo normado en el Decreto 780 de 2016 o demás normas que lo adicionen, modifiquen o sustituyan, y se basan en las pautas indicativas expedidas por el Ministerio de la Protección Social.</w:t>
            </w:r>
          </w:p>
        </w:tc>
        <w:tc>
          <w:tcPr>
            <w:tcW w:w="0" w:type="auto"/>
            <w:tcBorders>
              <w:top w:val="nil"/>
              <w:left w:val="nil"/>
              <w:bottom w:val="single" w:sz="8" w:space="0" w:color="auto"/>
              <w:right w:val="single" w:sz="8" w:space="0" w:color="auto"/>
            </w:tcBorders>
            <w:vAlign w:val="center"/>
            <w:hideMark/>
          </w:tcPr>
          <w:p w14:paraId="788AB567"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C5E29CC"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15628117"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44778BD"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51</w:t>
            </w:r>
          </w:p>
        </w:tc>
        <w:tc>
          <w:tcPr>
            <w:tcW w:w="0" w:type="auto"/>
            <w:tcBorders>
              <w:top w:val="nil"/>
              <w:left w:val="nil"/>
              <w:bottom w:val="single" w:sz="8" w:space="0" w:color="auto"/>
              <w:right w:val="single" w:sz="8" w:space="0" w:color="auto"/>
            </w:tcBorders>
            <w:vAlign w:val="center"/>
            <w:hideMark/>
          </w:tcPr>
          <w:p w14:paraId="34EFC420"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La institución tiene definidos procesos para la implementación del sistema de información para los usuarios según lo normado en el Decreto 780 de 2016 o demás normas que lo adicionen, modifiquen o sustituyan.</w:t>
            </w:r>
          </w:p>
        </w:tc>
        <w:tc>
          <w:tcPr>
            <w:tcW w:w="0" w:type="auto"/>
            <w:tcBorders>
              <w:top w:val="nil"/>
              <w:left w:val="nil"/>
              <w:bottom w:val="single" w:sz="8" w:space="0" w:color="auto"/>
              <w:right w:val="single" w:sz="8" w:space="0" w:color="auto"/>
            </w:tcBorders>
            <w:vAlign w:val="center"/>
            <w:hideMark/>
          </w:tcPr>
          <w:p w14:paraId="6D43D4D1"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E4843EB"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4B9745D3"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7EFF0659"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52</w:t>
            </w:r>
          </w:p>
        </w:tc>
        <w:tc>
          <w:tcPr>
            <w:tcW w:w="0" w:type="auto"/>
            <w:tcBorders>
              <w:top w:val="nil"/>
              <w:left w:val="nil"/>
              <w:bottom w:val="single" w:sz="8" w:space="0" w:color="auto"/>
              <w:right w:val="single" w:sz="8" w:space="0" w:color="auto"/>
            </w:tcBorders>
            <w:vAlign w:val="center"/>
            <w:hideMark/>
          </w:tcPr>
          <w:p w14:paraId="18A390FA"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La institución cuenta con procedimientos documentados para el manejo de los residuos hospitalarios infecciosos o de riesgo biológico o de riesgo radiactivo cuando este último aplique. (Decreto 351 de 2014 - Resolución 1164 de 2002 de desechos, y las demás normas que los modifiquen, adicionen o sustituyan).</w:t>
            </w:r>
          </w:p>
        </w:tc>
        <w:tc>
          <w:tcPr>
            <w:tcW w:w="0" w:type="auto"/>
            <w:tcBorders>
              <w:top w:val="nil"/>
              <w:left w:val="nil"/>
              <w:bottom w:val="single" w:sz="8" w:space="0" w:color="auto"/>
              <w:right w:val="single" w:sz="8" w:space="0" w:color="auto"/>
            </w:tcBorders>
            <w:vAlign w:val="center"/>
            <w:hideMark/>
          </w:tcPr>
          <w:p w14:paraId="55FD780C"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7F34B28"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19235D8C"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055E9915" w14:textId="77777777" w:rsidR="00E27DFE" w:rsidRPr="00575C7D" w:rsidRDefault="00E27DFE" w:rsidP="00B47E73">
            <w:pPr>
              <w:ind w:right="51"/>
              <w:jc w:val="center"/>
              <w:rPr>
                <w:rFonts w:ascii="Arial Narrow" w:hAnsi="Arial Narrow"/>
                <w:b/>
                <w:bCs/>
                <w:color w:val="000000"/>
                <w:sz w:val="22"/>
                <w:szCs w:val="22"/>
              </w:rPr>
            </w:pPr>
            <w:r w:rsidRPr="00575C7D">
              <w:rPr>
                <w:rFonts w:ascii="Arial Narrow" w:hAnsi="Arial Narrow"/>
                <w:b/>
                <w:bCs/>
                <w:sz w:val="22"/>
                <w:szCs w:val="22"/>
              </w:rPr>
              <w:t>HISTORIAS CLÍNICAS Y REGISTROS</w:t>
            </w:r>
          </w:p>
        </w:tc>
      </w:tr>
      <w:tr w:rsidR="00E27DFE" w:rsidRPr="00575C7D" w14:paraId="5916F5AD"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7CC8900F"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53</w:t>
            </w:r>
          </w:p>
        </w:tc>
        <w:tc>
          <w:tcPr>
            <w:tcW w:w="0" w:type="auto"/>
            <w:tcBorders>
              <w:top w:val="nil"/>
              <w:left w:val="nil"/>
              <w:bottom w:val="single" w:sz="8" w:space="0" w:color="auto"/>
              <w:right w:val="single" w:sz="8" w:space="0" w:color="auto"/>
            </w:tcBorders>
            <w:vAlign w:val="center"/>
            <w:hideMark/>
          </w:tcPr>
          <w:p w14:paraId="354B853D"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La institución garantiza que todos los pacientes atendidos tendrán historia clínica. Toda atención de primera vez a un paciente debe incluir el proceso de apertura de historia clínica.</w:t>
            </w:r>
          </w:p>
        </w:tc>
        <w:tc>
          <w:tcPr>
            <w:tcW w:w="0" w:type="auto"/>
            <w:tcBorders>
              <w:top w:val="nil"/>
              <w:left w:val="nil"/>
              <w:bottom w:val="single" w:sz="8" w:space="0" w:color="auto"/>
              <w:right w:val="single" w:sz="8" w:space="0" w:color="auto"/>
            </w:tcBorders>
            <w:vAlign w:val="center"/>
            <w:hideMark/>
          </w:tcPr>
          <w:p w14:paraId="2D433D51"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07942332"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2368FE4C"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0DBD6BF"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54</w:t>
            </w:r>
          </w:p>
        </w:tc>
        <w:tc>
          <w:tcPr>
            <w:tcW w:w="0" w:type="auto"/>
            <w:tcBorders>
              <w:top w:val="nil"/>
              <w:left w:val="nil"/>
              <w:bottom w:val="single" w:sz="8" w:space="0" w:color="auto"/>
              <w:right w:val="single" w:sz="8" w:space="0" w:color="auto"/>
            </w:tcBorders>
            <w:vAlign w:val="center"/>
            <w:hideMark/>
          </w:tcPr>
          <w:p w14:paraId="6CCA429D"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La institución tiene definidos los procedimientos para utilizar una historia única institucional y para el registro de entrada y salida de historias del archivo físico (si hubiera lugar), ello implica que la institución cuente con un mecanismo para unificar la información de cada paciente y su disponibilidad para el equipo de salud; no necesariamente implica tener historias únicas en físico, pueden  tenerse separadas  por servicios o cronológicamente, siempre y cuando la institución cuente con la posibilidad de unificarlas cuando ello sea necesario.</w:t>
            </w:r>
          </w:p>
        </w:tc>
        <w:tc>
          <w:tcPr>
            <w:tcW w:w="0" w:type="auto"/>
            <w:tcBorders>
              <w:top w:val="nil"/>
              <w:left w:val="nil"/>
              <w:bottom w:val="single" w:sz="8" w:space="0" w:color="auto"/>
              <w:right w:val="single" w:sz="8" w:space="0" w:color="auto"/>
            </w:tcBorders>
            <w:vAlign w:val="center"/>
            <w:hideMark/>
          </w:tcPr>
          <w:p w14:paraId="266A6A16"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B749AF1"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1E4C617B"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DF06EEC"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55</w:t>
            </w:r>
          </w:p>
        </w:tc>
        <w:tc>
          <w:tcPr>
            <w:tcW w:w="0" w:type="auto"/>
            <w:tcBorders>
              <w:top w:val="nil"/>
              <w:left w:val="nil"/>
              <w:bottom w:val="single" w:sz="8" w:space="0" w:color="auto"/>
              <w:right w:val="single" w:sz="8" w:space="0" w:color="auto"/>
            </w:tcBorders>
            <w:vAlign w:val="center"/>
            <w:hideMark/>
          </w:tcPr>
          <w:p w14:paraId="5BDC07E2"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 xml:space="preserve">El estándar de historias clínicas no es restrictivo en cuanto al uso de medio magnético, sin embargo la institución que utilice mecanismos electrónicos, ópticos o similares para generar, recibir, almacenar, o disponer datos de la historia clínica y para conservarlos, </w:t>
            </w:r>
            <w:r w:rsidRPr="00575C7D">
              <w:rPr>
                <w:rFonts w:ascii="Arial Narrow" w:hAnsi="Arial Narrow"/>
                <w:color w:val="000000"/>
                <w:sz w:val="22"/>
                <w:szCs w:val="22"/>
              </w:rPr>
              <w:lastRenderedPageBreak/>
              <w:t>debe avalar que el mecanismo utilizado cumple con características de autenticidad, fiabilidad, integridad y disponibilidad del documento, de acuerdo con lo establecido en la normatividad vigente expedida por el Archivo General de la Nación, la Superintendencia de Industria y Comercio y el Ministerio de Tecnologías de información y Comunicaciones, para lo cual el prestador presentará un documento firmado por un ingeniero de sistemas con tarjeta profesional vigente certificando que el mecanismo usado por el prestador cumple con la normatividad mencionada.</w:t>
            </w:r>
          </w:p>
        </w:tc>
        <w:tc>
          <w:tcPr>
            <w:tcW w:w="0" w:type="auto"/>
            <w:tcBorders>
              <w:top w:val="nil"/>
              <w:left w:val="nil"/>
              <w:bottom w:val="single" w:sz="8" w:space="0" w:color="auto"/>
              <w:right w:val="single" w:sz="8" w:space="0" w:color="auto"/>
            </w:tcBorders>
            <w:vAlign w:val="center"/>
            <w:hideMark/>
          </w:tcPr>
          <w:p w14:paraId="23275321"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lastRenderedPageBreak/>
              <w:t> </w:t>
            </w:r>
          </w:p>
        </w:tc>
        <w:tc>
          <w:tcPr>
            <w:tcW w:w="0" w:type="auto"/>
            <w:tcBorders>
              <w:top w:val="nil"/>
              <w:left w:val="nil"/>
              <w:bottom w:val="single" w:sz="8" w:space="0" w:color="auto"/>
              <w:right w:val="single" w:sz="8" w:space="0" w:color="auto"/>
            </w:tcBorders>
            <w:vAlign w:val="center"/>
            <w:hideMark/>
          </w:tcPr>
          <w:p w14:paraId="36ACCD4A"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2ED15B75"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73447E1A"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56</w:t>
            </w:r>
          </w:p>
        </w:tc>
        <w:tc>
          <w:tcPr>
            <w:tcW w:w="0" w:type="auto"/>
            <w:tcBorders>
              <w:top w:val="nil"/>
              <w:left w:val="nil"/>
              <w:bottom w:val="single" w:sz="8" w:space="0" w:color="auto"/>
              <w:right w:val="single" w:sz="8" w:space="0" w:color="auto"/>
            </w:tcBorders>
            <w:vAlign w:val="center"/>
            <w:hideMark/>
          </w:tcPr>
          <w:p w14:paraId="25A6A428"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Las historias clínicas cuentan con los componentes y los contenidos mínimos definidos en la normatividad que regula la materia.</w:t>
            </w:r>
          </w:p>
        </w:tc>
        <w:tc>
          <w:tcPr>
            <w:tcW w:w="0" w:type="auto"/>
            <w:tcBorders>
              <w:top w:val="nil"/>
              <w:left w:val="nil"/>
              <w:bottom w:val="single" w:sz="8" w:space="0" w:color="auto"/>
              <w:right w:val="single" w:sz="8" w:space="0" w:color="auto"/>
            </w:tcBorders>
            <w:vAlign w:val="center"/>
            <w:hideMark/>
          </w:tcPr>
          <w:p w14:paraId="04F45DFD"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2DC66304"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4A2CB10A"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0AE6A87"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57</w:t>
            </w:r>
          </w:p>
        </w:tc>
        <w:tc>
          <w:tcPr>
            <w:tcW w:w="0" w:type="auto"/>
            <w:tcBorders>
              <w:top w:val="nil"/>
              <w:left w:val="nil"/>
              <w:bottom w:val="single" w:sz="8" w:space="0" w:color="auto"/>
              <w:right w:val="single" w:sz="8" w:space="0" w:color="auto"/>
            </w:tcBorders>
            <w:vAlign w:val="center"/>
            <w:hideMark/>
          </w:tcPr>
          <w:p w14:paraId="2E397A69"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Los registros asistenciales son diligenciados y conservados sistemáticamente, garantizando la confidencialidad de los documentos protegidos legalmente por reserva. Además, el diligenciamiento de los registros de atención de la historia clínica se realiza simultánea o inmediatamente después de la atención en salud.</w:t>
            </w:r>
          </w:p>
        </w:tc>
        <w:tc>
          <w:tcPr>
            <w:tcW w:w="0" w:type="auto"/>
            <w:tcBorders>
              <w:top w:val="nil"/>
              <w:left w:val="nil"/>
              <w:bottom w:val="single" w:sz="8" w:space="0" w:color="auto"/>
              <w:right w:val="single" w:sz="8" w:space="0" w:color="auto"/>
            </w:tcBorders>
            <w:vAlign w:val="center"/>
            <w:hideMark/>
          </w:tcPr>
          <w:p w14:paraId="6E19DEEA"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189AFDD"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r w:rsidR="00E27DFE" w:rsidRPr="00575C7D" w14:paraId="0F4557A9"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F909AEF" w14:textId="77777777" w:rsidR="00E27DFE" w:rsidRPr="00575C7D" w:rsidRDefault="00E27DFE" w:rsidP="00B47E73">
            <w:pPr>
              <w:ind w:right="51"/>
              <w:jc w:val="center"/>
              <w:rPr>
                <w:rFonts w:ascii="Arial Narrow" w:hAnsi="Arial Narrow"/>
                <w:color w:val="000000"/>
                <w:sz w:val="22"/>
                <w:szCs w:val="22"/>
              </w:rPr>
            </w:pPr>
            <w:r w:rsidRPr="00575C7D">
              <w:rPr>
                <w:rFonts w:ascii="Arial Narrow" w:hAnsi="Arial Narrow"/>
                <w:color w:val="000000"/>
                <w:sz w:val="22"/>
                <w:szCs w:val="22"/>
              </w:rPr>
              <w:t>58</w:t>
            </w:r>
          </w:p>
        </w:tc>
        <w:tc>
          <w:tcPr>
            <w:tcW w:w="0" w:type="auto"/>
            <w:tcBorders>
              <w:top w:val="nil"/>
              <w:left w:val="nil"/>
              <w:bottom w:val="single" w:sz="8" w:space="0" w:color="auto"/>
              <w:right w:val="single" w:sz="8" w:space="0" w:color="auto"/>
            </w:tcBorders>
            <w:vAlign w:val="center"/>
            <w:hideMark/>
          </w:tcPr>
          <w:p w14:paraId="5994958B" w14:textId="77777777" w:rsidR="00E27DFE" w:rsidRPr="00575C7D" w:rsidRDefault="00E27DFE" w:rsidP="00B47E73">
            <w:pPr>
              <w:ind w:right="51"/>
              <w:jc w:val="both"/>
              <w:rPr>
                <w:rFonts w:ascii="Arial Narrow" w:hAnsi="Arial Narrow"/>
                <w:color w:val="000000"/>
                <w:sz w:val="22"/>
                <w:szCs w:val="22"/>
              </w:rPr>
            </w:pPr>
            <w:r w:rsidRPr="00575C7D">
              <w:rPr>
                <w:rFonts w:ascii="Arial Narrow" w:hAnsi="Arial Narrow"/>
                <w:color w:val="000000"/>
                <w:sz w:val="22"/>
                <w:szCs w:val="22"/>
              </w:rPr>
              <w:t>La institución cuenta con un procedimiento de consentimiento informado para que el paciente o su responsable aprueben o no documentalmente el procedimiento e intervención en salud a que va a ser sometido, previa información de los beneficios, riesgos, alternativas e implicaciones del acto asistencial.</w:t>
            </w:r>
          </w:p>
        </w:tc>
        <w:tc>
          <w:tcPr>
            <w:tcW w:w="0" w:type="auto"/>
            <w:tcBorders>
              <w:top w:val="nil"/>
              <w:left w:val="nil"/>
              <w:bottom w:val="single" w:sz="8" w:space="0" w:color="auto"/>
              <w:right w:val="single" w:sz="8" w:space="0" w:color="auto"/>
            </w:tcBorders>
            <w:vAlign w:val="center"/>
            <w:hideMark/>
          </w:tcPr>
          <w:p w14:paraId="3439E3B7"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2BE1C4BD" w14:textId="77777777" w:rsidR="00E27DFE" w:rsidRPr="00575C7D" w:rsidRDefault="00E27DFE" w:rsidP="00B47E73">
            <w:pPr>
              <w:ind w:right="51"/>
              <w:rPr>
                <w:rFonts w:ascii="Arial Narrow" w:hAnsi="Arial Narrow"/>
                <w:color w:val="000000"/>
                <w:sz w:val="22"/>
                <w:szCs w:val="22"/>
              </w:rPr>
            </w:pPr>
            <w:r w:rsidRPr="00575C7D">
              <w:rPr>
                <w:rFonts w:ascii="Arial Narrow" w:hAnsi="Arial Narrow"/>
                <w:color w:val="000000"/>
                <w:sz w:val="22"/>
                <w:szCs w:val="22"/>
              </w:rPr>
              <w:t> </w:t>
            </w:r>
          </w:p>
        </w:tc>
      </w:tr>
    </w:tbl>
    <w:p w14:paraId="7240AF6E" w14:textId="77777777" w:rsidR="00E27DFE" w:rsidRPr="00575C7D" w:rsidRDefault="00E27DFE" w:rsidP="00B47E73">
      <w:pPr>
        <w:ind w:right="51"/>
        <w:jc w:val="both"/>
        <w:rPr>
          <w:rFonts w:ascii="Arial Narrow" w:eastAsia="Arial Narrow" w:hAnsi="Arial Narrow" w:cs="Arial Narrow"/>
          <w:b/>
          <w:bCs/>
          <w:sz w:val="22"/>
          <w:szCs w:val="22"/>
        </w:rPr>
      </w:pPr>
    </w:p>
    <w:p w14:paraId="36970247" w14:textId="77777777" w:rsidR="00E27DFE" w:rsidRPr="0076622B" w:rsidRDefault="00E27DFE" w:rsidP="00B47E73">
      <w:pPr>
        <w:ind w:right="51"/>
        <w:rPr>
          <w:rFonts w:ascii="Arial Narrow" w:hAnsi="Arial Narrow"/>
          <w:b/>
          <w:bCs/>
          <w:sz w:val="22"/>
          <w:szCs w:val="22"/>
        </w:rPr>
      </w:pPr>
      <w:r w:rsidRPr="0076622B">
        <w:rPr>
          <w:rFonts w:ascii="Arial Narrow" w:hAnsi="Arial Narrow"/>
          <w:b/>
          <w:bCs/>
          <w:sz w:val="22"/>
          <w:szCs w:val="22"/>
        </w:rPr>
        <w:t>PROCEDIMIENTO GENERAL DE LA PRESTACION DE SERVICIOS</w:t>
      </w:r>
    </w:p>
    <w:p w14:paraId="5A3F263F" w14:textId="77777777" w:rsidR="00E27DFE" w:rsidRDefault="00E27DFE" w:rsidP="00B47E73">
      <w:pPr>
        <w:ind w:right="51"/>
        <w:jc w:val="both"/>
        <w:rPr>
          <w:rFonts w:ascii="Arial Narrow" w:eastAsia="Arial Narrow" w:hAnsi="Arial Narrow" w:cs="Arial Narrow"/>
          <w:b/>
          <w:bCs/>
          <w:sz w:val="22"/>
          <w:szCs w:val="22"/>
        </w:rPr>
      </w:pPr>
    </w:p>
    <w:tbl>
      <w:tblPr>
        <w:tblW w:w="0" w:type="auto"/>
        <w:tblCellMar>
          <w:left w:w="70" w:type="dxa"/>
          <w:right w:w="70" w:type="dxa"/>
        </w:tblCellMar>
        <w:tblLook w:val="04A0" w:firstRow="1" w:lastRow="0" w:firstColumn="1" w:lastColumn="0" w:noHBand="0" w:noVBand="1"/>
      </w:tblPr>
      <w:tblGrid>
        <w:gridCol w:w="482"/>
        <w:gridCol w:w="7045"/>
        <w:gridCol w:w="953"/>
        <w:gridCol w:w="997"/>
      </w:tblGrid>
      <w:tr w:rsidR="00E27DFE" w:rsidRPr="00041C80" w14:paraId="2C2CCBC3" w14:textId="77777777" w:rsidTr="001C5A64">
        <w:trPr>
          <w:trHeight w:val="20"/>
        </w:trPr>
        <w:tc>
          <w:tcPr>
            <w:tcW w:w="0" w:type="auto"/>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43AB3187" w14:textId="77777777" w:rsidR="00E27DFE" w:rsidRPr="00041C80" w:rsidRDefault="00E27DFE" w:rsidP="00B47E73">
            <w:pPr>
              <w:ind w:right="51"/>
              <w:jc w:val="center"/>
              <w:rPr>
                <w:rFonts w:ascii="Arial Narrow" w:hAnsi="Arial Narrow"/>
                <w:b/>
                <w:bCs/>
                <w:color w:val="000000"/>
                <w:sz w:val="22"/>
                <w:szCs w:val="22"/>
              </w:rPr>
            </w:pPr>
            <w:r w:rsidRPr="00041C80">
              <w:rPr>
                <w:rFonts w:ascii="Arial Narrow" w:hAnsi="Arial Narrow"/>
                <w:b/>
                <w:bCs/>
                <w:sz w:val="22"/>
                <w:szCs w:val="22"/>
              </w:rPr>
              <w:t>No.</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1997DE70" w14:textId="77777777" w:rsidR="00E27DFE" w:rsidRPr="00041C80" w:rsidRDefault="00E27DFE" w:rsidP="00B47E73">
            <w:pPr>
              <w:ind w:right="51"/>
              <w:jc w:val="center"/>
              <w:rPr>
                <w:rFonts w:ascii="Arial Narrow" w:hAnsi="Arial Narrow"/>
                <w:b/>
                <w:bCs/>
                <w:color w:val="000000"/>
                <w:sz w:val="22"/>
                <w:szCs w:val="22"/>
              </w:rPr>
            </w:pPr>
            <w:r w:rsidRPr="00041C80">
              <w:rPr>
                <w:rFonts w:ascii="Arial Narrow" w:hAnsi="Arial Narrow"/>
                <w:b/>
                <w:bCs/>
                <w:sz w:val="22"/>
                <w:szCs w:val="22"/>
              </w:rPr>
              <w:t>DESCRIPCION DEL REQUERIMIENTO</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723D32B8" w14:textId="77777777" w:rsidR="00E27DFE" w:rsidRPr="00041C80" w:rsidRDefault="00E27DFE" w:rsidP="00B47E73">
            <w:pPr>
              <w:ind w:right="51"/>
              <w:jc w:val="center"/>
              <w:rPr>
                <w:rFonts w:ascii="Arial Narrow" w:hAnsi="Arial Narrow"/>
                <w:b/>
                <w:bCs/>
                <w:color w:val="000000"/>
                <w:sz w:val="22"/>
                <w:szCs w:val="22"/>
              </w:rPr>
            </w:pPr>
            <w:r w:rsidRPr="00041C80">
              <w:rPr>
                <w:rFonts w:ascii="Arial Narrow" w:hAnsi="Arial Narrow"/>
                <w:b/>
                <w:bCs/>
                <w:sz w:val="22"/>
                <w:szCs w:val="22"/>
              </w:rPr>
              <w:t>CUMPLE</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30CFBA5A" w14:textId="77777777" w:rsidR="00E27DFE" w:rsidRPr="00041C80" w:rsidRDefault="00E27DFE" w:rsidP="00B47E73">
            <w:pPr>
              <w:ind w:right="51"/>
              <w:jc w:val="center"/>
              <w:rPr>
                <w:rFonts w:ascii="Arial Narrow" w:hAnsi="Arial Narrow"/>
                <w:b/>
                <w:bCs/>
                <w:color w:val="000000"/>
                <w:sz w:val="22"/>
                <w:szCs w:val="22"/>
              </w:rPr>
            </w:pPr>
            <w:r w:rsidRPr="00041C80">
              <w:rPr>
                <w:rFonts w:ascii="Arial Narrow" w:hAnsi="Arial Narrow"/>
                <w:b/>
                <w:bCs/>
                <w:sz w:val="22"/>
                <w:szCs w:val="22"/>
              </w:rPr>
              <w:t>NO CUMPLE</w:t>
            </w:r>
          </w:p>
        </w:tc>
      </w:tr>
      <w:tr w:rsidR="00E27DFE" w:rsidRPr="00041C80" w14:paraId="6E5C6F6C"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4D91D31A" w14:textId="77777777" w:rsidR="00E27DFE" w:rsidRPr="00041C80" w:rsidRDefault="00E27DFE" w:rsidP="00B47E73">
            <w:pPr>
              <w:ind w:right="51"/>
              <w:jc w:val="center"/>
              <w:rPr>
                <w:rFonts w:ascii="Arial Narrow" w:hAnsi="Arial Narrow"/>
                <w:b/>
                <w:bCs/>
                <w:color w:val="000000"/>
                <w:sz w:val="22"/>
                <w:szCs w:val="22"/>
              </w:rPr>
            </w:pPr>
            <w:r w:rsidRPr="00041C80">
              <w:rPr>
                <w:rFonts w:ascii="Arial Narrow" w:hAnsi="Arial Narrow"/>
                <w:b/>
                <w:bCs/>
                <w:sz w:val="22"/>
                <w:szCs w:val="22"/>
              </w:rPr>
              <w:t>ASPECTOS GENERALES</w:t>
            </w:r>
          </w:p>
        </w:tc>
      </w:tr>
      <w:tr w:rsidR="00E27DFE" w:rsidRPr="00041C80" w14:paraId="61A76F02"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B2B8069"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1</w:t>
            </w:r>
          </w:p>
        </w:tc>
        <w:tc>
          <w:tcPr>
            <w:tcW w:w="0" w:type="auto"/>
            <w:tcBorders>
              <w:top w:val="nil"/>
              <w:left w:val="nil"/>
              <w:bottom w:val="single" w:sz="8" w:space="0" w:color="auto"/>
              <w:right w:val="single" w:sz="8" w:space="0" w:color="auto"/>
            </w:tcBorders>
            <w:vAlign w:val="center"/>
            <w:hideMark/>
          </w:tcPr>
          <w:p w14:paraId="7EEA37D9"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 este salvo autorización escrita del Dispensario Médico de Cal. En caso de incumplimiento por parte del contratista, previa investigación y debido proceso, deberá́ indemnizar los perjuicios a que haya lugar y si mediante sentencia judicial es condenado el contratista es responsabilidad responder de acuerdo a lo que ordene el juzgador.</w:t>
            </w:r>
          </w:p>
        </w:tc>
        <w:tc>
          <w:tcPr>
            <w:tcW w:w="0" w:type="auto"/>
            <w:tcBorders>
              <w:top w:val="nil"/>
              <w:left w:val="nil"/>
              <w:bottom w:val="single" w:sz="8" w:space="0" w:color="auto"/>
              <w:right w:val="single" w:sz="8" w:space="0" w:color="auto"/>
            </w:tcBorders>
            <w:vAlign w:val="center"/>
            <w:hideMark/>
          </w:tcPr>
          <w:p w14:paraId="7A6D7BD6"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534B242"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6B44EE45"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F5A822E"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2</w:t>
            </w:r>
          </w:p>
        </w:tc>
        <w:tc>
          <w:tcPr>
            <w:tcW w:w="0" w:type="auto"/>
            <w:tcBorders>
              <w:top w:val="nil"/>
              <w:left w:val="nil"/>
              <w:bottom w:val="single" w:sz="8" w:space="0" w:color="auto"/>
              <w:right w:val="single" w:sz="8" w:space="0" w:color="auto"/>
            </w:tcBorders>
            <w:vAlign w:val="center"/>
            <w:hideMark/>
          </w:tcPr>
          <w:p w14:paraId="7E411279"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No acceder a peticiones o amenazas de quienes actúen por fuera de la ley con el fin de obligarlos a hacer u omitir algún acto o hecho. Cuando se presenten tales peticiones o amenazas, el contratista deberá informar inmediatamente de su ocurrencia al Dispensario Médico de Cali y a las demás autoridades competentes para que ellas adopten las medidas y correctivos que fueren necesarios.</w:t>
            </w:r>
          </w:p>
        </w:tc>
        <w:tc>
          <w:tcPr>
            <w:tcW w:w="0" w:type="auto"/>
            <w:tcBorders>
              <w:top w:val="nil"/>
              <w:left w:val="nil"/>
              <w:bottom w:val="single" w:sz="8" w:space="0" w:color="auto"/>
              <w:right w:val="single" w:sz="8" w:space="0" w:color="auto"/>
            </w:tcBorders>
            <w:vAlign w:val="center"/>
            <w:hideMark/>
          </w:tcPr>
          <w:p w14:paraId="216E9E3A"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2BB8CAB3"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59A26081"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4E75C494"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3</w:t>
            </w:r>
          </w:p>
        </w:tc>
        <w:tc>
          <w:tcPr>
            <w:tcW w:w="0" w:type="auto"/>
            <w:tcBorders>
              <w:top w:val="nil"/>
              <w:left w:val="nil"/>
              <w:bottom w:val="single" w:sz="8" w:space="0" w:color="auto"/>
              <w:right w:val="single" w:sz="8" w:space="0" w:color="auto"/>
            </w:tcBorders>
            <w:vAlign w:val="center"/>
            <w:hideMark/>
          </w:tcPr>
          <w:p w14:paraId="170330D1"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Prestar los servicios objeto del presente contrato con la mayor diligencia y cuidado, garantizando la adecuada prestación de cada uno de los servicios contratados.</w:t>
            </w:r>
          </w:p>
        </w:tc>
        <w:tc>
          <w:tcPr>
            <w:tcW w:w="0" w:type="auto"/>
            <w:tcBorders>
              <w:top w:val="nil"/>
              <w:left w:val="nil"/>
              <w:bottom w:val="single" w:sz="8" w:space="0" w:color="auto"/>
              <w:right w:val="single" w:sz="8" w:space="0" w:color="auto"/>
            </w:tcBorders>
            <w:vAlign w:val="center"/>
            <w:hideMark/>
          </w:tcPr>
          <w:p w14:paraId="70748D9A"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42693851"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336608ED"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455D0FFA"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4</w:t>
            </w:r>
          </w:p>
        </w:tc>
        <w:tc>
          <w:tcPr>
            <w:tcW w:w="0" w:type="auto"/>
            <w:tcBorders>
              <w:top w:val="nil"/>
              <w:left w:val="nil"/>
              <w:bottom w:val="single" w:sz="8" w:space="0" w:color="auto"/>
              <w:right w:val="single" w:sz="8" w:space="0" w:color="auto"/>
            </w:tcBorders>
            <w:vAlign w:val="center"/>
            <w:hideMark/>
          </w:tcPr>
          <w:p w14:paraId="1E3ABEDE"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Informar al supervisor del contrato toda novedad derivada del contrato y durante la ejecución del mismo. En caso en que durante el tiempo de ejecución del contrato surja alguna eventualidad de fuerza mayor o caso fortuito que afecte a cualquiera de las partes, informar por escrito al supervisor del contrato con el fin de definir la solución de mutuo acuerdo.</w:t>
            </w:r>
          </w:p>
        </w:tc>
        <w:tc>
          <w:tcPr>
            <w:tcW w:w="0" w:type="auto"/>
            <w:tcBorders>
              <w:top w:val="nil"/>
              <w:left w:val="nil"/>
              <w:bottom w:val="single" w:sz="8" w:space="0" w:color="auto"/>
              <w:right w:val="single" w:sz="8" w:space="0" w:color="auto"/>
            </w:tcBorders>
            <w:vAlign w:val="center"/>
            <w:hideMark/>
          </w:tcPr>
          <w:p w14:paraId="4EB90458"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2AE87890"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482ACA94"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C71330D"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5</w:t>
            </w:r>
          </w:p>
        </w:tc>
        <w:tc>
          <w:tcPr>
            <w:tcW w:w="0" w:type="auto"/>
            <w:tcBorders>
              <w:top w:val="nil"/>
              <w:left w:val="nil"/>
              <w:bottom w:val="single" w:sz="8" w:space="0" w:color="auto"/>
              <w:right w:val="single" w:sz="8" w:space="0" w:color="auto"/>
            </w:tcBorders>
            <w:vAlign w:val="center"/>
            <w:hideMark/>
          </w:tcPr>
          <w:p w14:paraId="4DC07A73"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Las demás actividades relacionadas con la prestación del servicio requeridas por el supervisor, como coordinación de servicios prioritarios, reuniones de seguimiento de ejecución del contrato y verificación de cumplimiento de obligaciones contractuales, auditoria de concurrencia por el personal idóneo, auditoria de calidad por el personal idóneo, entre otras según la normatividad vigente.</w:t>
            </w:r>
          </w:p>
        </w:tc>
        <w:tc>
          <w:tcPr>
            <w:tcW w:w="0" w:type="auto"/>
            <w:tcBorders>
              <w:top w:val="nil"/>
              <w:left w:val="nil"/>
              <w:bottom w:val="single" w:sz="8" w:space="0" w:color="auto"/>
              <w:right w:val="single" w:sz="8" w:space="0" w:color="auto"/>
            </w:tcBorders>
            <w:vAlign w:val="center"/>
            <w:hideMark/>
          </w:tcPr>
          <w:p w14:paraId="6C266A03"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8BDE5EF"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22C73848"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2CAA77EB" w14:textId="77777777" w:rsidR="00E27DFE" w:rsidRPr="00041C80" w:rsidRDefault="00E27DFE" w:rsidP="00B47E73">
            <w:pPr>
              <w:ind w:right="51"/>
              <w:jc w:val="center"/>
              <w:rPr>
                <w:rFonts w:ascii="Arial Narrow" w:hAnsi="Arial Narrow"/>
                <w:b/>
                <w:bCs/>
                <w:color w:val="000000"/>
                <w:sz w:val="22"/>
                <w:szCs w:val="22"/>
              </w:rPr>
            </w:pPr>
            <w:r w:rsidRPr="00041C80">
              <w:rPr>
                <w:rFonts w:ascii="Arial Narrow" w:hAnsi="Arial Narrow"/>
                <w:b/>
                <w:bCs/>
                <w:sz w:val="22"/>
                <w:szCs w:val="22"/>
              </w:rPr>
              <w:t>ASPECTOS BÁSICOS PARA LA PRESTACIÓN DEL SERVICIO</w:t>
            </w:r>
          </w:p>
        </w:tc>
      </w:tr>
      <w:tr w:rsidR="00E27DFE" w:rsidRPr="00041C80" w14:paraId="3447A5E2"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4FC6E7B0"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6</w:t>
            </w:r>
          </w:p>
        </w:tc>
        <w:tc>
          <w:tcPr>
            <w:tcW w:w="0" w:type="auto"/>
            <w:tcBorders>
              <w:top w:val="nil"/>
              <w:left w:val="nil"/>
              <w:bottom w:val="single" w:sz="8" w:space="0" w:color="auto"/>
              <w:right w:val="single" w:sz="8" w:space="0" w:color="auto"/>
            </w:tcBorders>
            <w:vAlign w:val="center"/>
            <w:hideMark/>
          </w:tcPr>
          <w:p w14:paraId="1CB33A5C"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 xml:space="preserve">Prestar en forma integral los servicios requeridos, incluyendo procedimientos </w:t>
            </w:r>
            <w:r w:rsidRPr="00041C80">
              <w:rPr>
                <w:rFonts w:ascii="Arial Narrow" w:hAnsi="Arial Narrow"/>
                <w:color w:val="000000"/>
                <w:sz w:val="22"/>
                <w:szCs w:val="22"/>
              </w:rPr>
              <w:lastRenderedPageBreak/>
              <w:t>especiales y diagnósticos cumpliendo las normas vigentes.</w:t>
            </w:r>
          </w:p>
        </w:tc>
        <w:tc>
          <w:tcPr>
            <w:tcW w:w="0" w:type="auto"/>
            <w:tcBorders>
              <w:top w:val="nil"/>
              <w:left w:val="nil"/>
              <w:bottom w:val="single" w:sz="8" w:space="0" w:color="auto"/>
              <w:right w:val="single" w:sz="8" w:space="0" w:color="auto"/>
            </w:tcBorders>
            <w:vAlign w:val="center"/>
            <w:hideMark/>
          </w:tcPr>
          <w:p w14:paraId="22D292B9"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lastRenderedPageBreak/>
              <w:t> </w:t>
            </w:r>
          </w:p>
        </w:tc>
        <w:tc>
          <w:tcPr>
            <w:tcW w:w="0" w:type="auto"/>
            <w:tcBorders>
              <w:top w:val="nil"/>
              <w:left w:val="nil"/>
              <w:bottom w:val="single" w:sz="8" w:space="0" w:color="auto"/>
              <w:right w:val="single" w:sz="8" w:space="0" w:color="auto"/>
            </w:tcBorders>
            <w:vAlign w:val="center"/>
            <w:hideMark/>
          </w:tcPr>
          <w:p w14:paraId="035378A3"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60F28199"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BB3B070"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7</w:t>
            </w:r>
          </w:p>
        </w:tc>
        <w:tc>
          <w:tcPr>
            <w:tcW w:w="0" w:type="auto"/>
            <w:tcBorders>
              <w:top w:val="nil"/>
              <w:left w:val="nil"/>
              <w:bottom w:val="single" w:sz="8" w:space="0" w:color="auto"/>
              <w:right w:val="single" w:sz="8" w:space="0" w:color="auto"/>
            </w:tcBorders>
            <w:vAlign w:val="center"/>
            <w:hideMark/>
          </w:tcPr>
          <w:p w14:paraId="7784814A"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Garantizar la prestación ininterrumpida del servicio durante la ejecución del contrato. El oferente deberá tener comunicación continúa con el Dispensario Médico de Cali a través del supervisor para informar toda novedad en la prestación de los servicios y/o situaciones de fuerza mayor o caso fortuito que afecte a la atención de los pacientes, para definir de mutuo acuerdo un plan de contingencia que permita cubrir los servicios en los cuales se encuentre sobrepasada la oferta en relación con la demanda para el objeto del contrato y así poder informar a los usuarios y dar continuidad y oportunidad de los servicios.</w:t>
            </w:r>
          </w:p>
        </w:tc>
        <w:tc>
          <w:tcPr>
            <w:tcW w:w="0" w:type="auto"/>
            <w:tcBorders>
              <w:top w:val="nil"/>
              <w:left w:val="nil"/>
              <w:bottom w:val="single" w:sz="8" w:space="0" w:color="auto"/>
              <w:right w:val="single" w:sz="8" w:space="0" w:color="auto"/>
            </w:tcBorders>
            <w:vAlign w:val="center"/>
            <w:hideMark/>
          </w:tcPr>
          <w:p w14:paraId="3160F476"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F8F2104"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67C70C90"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5262C131"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8</w:t>
            </w:r>
          </w:p>
        </w:tc>
        <w:tc>
          <w:tcPr>
            <w:tcW w:w="0" w:type="auto"/>
            <w:tcBorders>
              <w:top w:val="nil"/>
              <w:left w:val="nil"/>
              <w:bottom w:val="single" w:sz="8" w:space="0" w:color="auto"/>
              <w:right w:val="single" w:sz="8" w:space="0" w:color="auto"/>
            </w:tcBorders>
            <w:vAlign w:val="center"/>
            <w:hideMark/>
          </w:tcPr>
          <w:p w14:paraId="319A633F"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Prestar los servicios de salud, a los usuarios y beneficiarios del Subsistema de Salud de las Fuerzas Militares, de forma oportuna, permanente, eficiente, con calidad, amable y con excelente trato, dentro de los horarios de atención estipulados para cada servicio.</w:t>
            </w:r>
          </w:p>
        </w:tc>
        <w:tc>
          <w:tcPr>
            <w:tcW w:w="0" w:type="auto"/>
            <w:tcBorders>
              <w:top w:val="nil"/>
              <w:left w:val="nil"/>
              <w:bottom w:val="single" w:sz="8" w:space="0" w:color="auto"/>
              <w:right w:val="single" w:sz="8" w:space="0" w:color="auto"/>
            </w:tcBorders>
            <w:vAlign w:val="center"/>
            <w:hideMark/>
          </w:tcPr>
          <w:p w14:paraId="0ADE37B0"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0A0B1F93"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313F73F8"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5A39D910"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9</w:t>
            </w:r>
          </w:p>
        </w:tc>
        <w:tc>
          <w:tcPr>
            <w:tcW w:w="0" w:type="auto"/>
            <w:tcBorders>
              <w:top w:val="nil"/>
              <w:left w:val="nil"/>
              <w:bottom w:val="single" w:sz="8" w:space="0" w:color="auto"/>
              <w:right w:val="single" w:sz="8" w:space="0" w:color="auto"/>
            </w:tcBorders>
            <w:vAlign w:val="center"/>
            <w:hideMark/>
          </w:tcPr>
          <w:p w14:paraId="7849121A"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Realizar los procedimientos y los servicios contratados observando la totalidad de leyes y normas que regulen los servicios de salud en el territorio nacional. Todos los tratamientos y manejos ordenados deberán estar suficientemente respaldados y justificados por el médico tratante en la historia clínica, deben responder a los protocolos y guías de manejo institucionales y deben tener respaldo en la evidencia médico-científica aceptada a nivel nacional o internacional por sociedades médicas reconocidas.</w:t>
            </w:r>
          </w:p>
        </w:tc>
        <w:tc>
          <w:tcPr>
            <w:tcW w:w="0" w:type="auto"/>
            <w:tcBorders>
              <w:top w:val="nil"/>
              <w:left w:val="nil"/>
              <w:bottom w:val="single" w:sz="8" w:space="0" w:color="auto"/>
              <w:right w:val="single" w:sz="8" w:space="0" w:color="auto"/>
            </w:tcBorders>
            <w:vAlign w:val="center"/>
            <w:hideMark/>
          </w:tcPr>
          <w:p w14:paraId="264860BD"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41B3FEB6"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68262453"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A50C17D"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10</w:t>
            </w:r>
          </w:p>
        </w:tc>
        <w:tc>
          <w:tcPr>
            <w:tcW w:w="0" w:type="auto"/>
            <w:tcBorders>
              <w:top w:val="nil"/>
              <w:left w:val="nil"/>
              <w:bottom w:val="single" w:sz="8" w:space="0" w:color="auto"/>
              <w:right w:val="single" w:sz="8" w:space="0" w:color="auto"/>
            </w:tcBorders>
            <w:vAlign w:val="center"/>
            <w:hideMark/>
          </w:tcPr>
          <w:p w14:paraId="371BD4CB"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Garantizar que los servicios van a ser prestados por profesionales idóneos en cada área y por ningún motivo será asumido por estudiantes o practicantes.</w:t>
            </w:r>
          </w:p>
        </w:tc>
        <w:tc>
          <w:tcPr>
            <w:tcW w:w="0" w:type="auto"/>
            <w:tcBorders>
              <w:top w:val="nil"/>
              <w:left w:val="nil"/>
              <w:bottom w:val="single" w:sz="8" w:space="0" w:color="auto"/>
              <w:right w:val="single" w:sz="8" w:space="0" w:color="auto"/>
            </w:tcBorders>
            <w:vAlign w:val="center"/>
            <w:hideMark/>
          </w:tcPr>
          <w:p w14:paraId="41BF374E"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FB970B8"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0C65BAF1"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1A4C6A0F"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11</w:t>
            </w:r>
          </w:p>
        </w:tc>
        <w:tc>
          <w:tcPr>
            <w:tcW w:w="0" w:type="auto"/>
            <w:tcBorders>
              <w:top w:val="nil"/>
              <w:left w:val="nil"/>
              <w:bottom w:val="single" w:sz="8" w:space="0" w:color="auto"/>
              <w:right w:val="single" w:sz="8" w:space="0" w:color="auto"/>
            </w:tcBorders>
            <w:vAlign w:val="center"/>
            <w:hideMark/>
          </w:tcPr>
          <w:p w14:paraId="008D7621"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Prestar los servicios de salud contemplados en el Plan de Servicios de Sanidad Militar (Acuerdo 002 del 27 abril 2001 el cual se adjunta al presente estudio), de acuerdo a los procedimientos y servicios contratados y a las necesidades de los afiliados y beneficiarios del Dispensario Médico de Cali, que acrediten debidamente su derecho. Aquellos procedimientos, medicamentos e insumos que se encuentren fuera del mencionado acuerdo deberán ser solicitados por escrito ante la Dirección del Dispensario Médico de Cali para realizar el respectivo trámite de comité técnico científico y se debe acompañar de la cotización que incluya el costo total del procedimiento o insumo, excepto para las urgencias que pongan en riesgo la vida del paciente y siempre y cuando estén debidamente justificados en la historia clínica.</w:t>
            </w:r>
          </w:p>
        </w:tc>
        <w:tc>
          <w:tcPr>
            <w:tcW w:w="0" w:type="auto"/>
            <w:tcBorders>
              <w:top w:val="nil"/>
              <w:left w:val="nil"/>
              <w:bottom w:val="single" w:sz="8" w:space="0" w:color="auto"/>
              <w:right w:val="single" w:sz="8" w:space="0" w:color="auto"/>
            </w:tcBorders>
            <w:vAlign w:val="center"/>
            <w:hideMark/>
          </w:tcPr>
          <w:p w14:paraId="4DF977B3"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671F234"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4C9B764B"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5C16161"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12</w:t>
            </w:r>
          </w:p>
        </w:tc>
        <w:tc>
          <w:tcPr>
            <w:tcW w:w="0" w:type="auto"/>
            <w:tcBorders>
              <w:top w:val="nil"/>
              <w:left w:val="nil"/>
              <w:bottom w:val="single" w:sz="8" w:space="0" w:color="auto"/>
              <w:right w:val="single" w:sz="8" w:space="0" w:color="auto"/>
            </w:tcBorders>
            <w:vAlign w:val="center"/>
            <w:hideMark/>
          </w:tcPr>
          <w:p w14:paraId="56C1980F"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 xml:space="preserve">Formular medicamentos según el Acuerdo 080 de 2022, para el Subsistema de Salud de las FFMM y Policía. La formulación entregada a los usuarios o </w:t>
            </w:r>
            <w:proofErr w:type="spellStart"/>
            <w:r w:rsidRPr="00041C80">
              <w:rPr>
                <w:rFonts w:ascii="Arial Narrow" w:hAnsi="Arial Narrow"/>
                <w:color w:val="000000"/>
                <w:sz w:val="22"/>
                <w:szCs w:val="22"/>
              </w:rPr>
              <w:t>contrarreferidos</w:t>
            </w:r>
            <w:proofErr w:type="spellEnd"/>
            <w:r w:rsidRPr="00041C80">
              <w:rPr>
                <w:rFonts w:ascii="Arial Narrow" w:hAnsi="Arial Narrow"/>
                <w:color w:val="000000"/>
                <w:sz w:val="22"/>
                <w:szCs w:val="22"/>
              </w:rPr>
              <w:t xml:space="preserve"> debe prescribirse en nombre genérico y deben hallarse incluidos en el Manual Único de Medicamentos y Terapéutica para el Sistema de Salud de las Fuerzas Militares y de la Policía Nacional – Acuerdo 080/2022).</w:t>
            </w:r>
          </w:p>
        </w:tc>
        <w:tc>
          <w:tcPr>
            <w:tcW w:w="0" w:type="auto"/>
            <w:tcBorders>
              <w:top w:val="nil"/>
              <w:left w:val="nil"/>
              <w:bottom w:val="single" w:sz="8" w:space="0" w:color="auto"/>
              <w:right w:val="single" w:sz="8" w:space="0" w:color="auto"/>
            </w:tcBorders>
            <w:vAlign w:val="center"/>
            <w:hideMark/>
          </w:tcPr>
          <w:p w14:paraId="5BF35EC6"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2287BE47"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44769CCD" w14:textId="77777777" w:rsidTr="001C5A64">
        <w:trPr>
          <w:trHeight w:val="20"/>
        </w:trPr>
        <w:tc>
          <w:tcPr>
            <w:tcW w:w="0" w:type="auto"/>
            <w:vMerge w:val="restart"/>
            <w:tcBorders>
              <w:top w:val="nil"/>
              <w:left w:val="single" w:sz="8" w:space="0" w:color="auto"/>
              <w:bottom w:val="single" w:sz="8" w:space="0" w:color="000000"/>
              <w:right w:val="single" w:sz="8" w:space="0" w:color="auto"/>
            </w:tcBorders>
            <w:vAlign w:val="center"/>
            <w:hideMark/>
          </w:tcPr>
          <w:p w14:paraId="0316068C"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13</w:t>
            </w:r>
          </w:p>
        </w:tc>
        <w:tc>
          <w:tcPr>
            <w:tcW w:w="0" w:type="auto"/>
            <w:tcBorders>
              <w:top w:val="nil"/>
              <w:left w:val="nil"/>
              <w:bottom w:val="nil"/>
              <w:right w:val="single" w:sz="8" w:space="0" w:color="auto"/>
            </w:tcBorders>
            <w:vAlign w:val="center"/>
            <w:hideMark/>
          </w:tcPr>
          <w:p w14:paraId="7F05E087"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Solicitar los comités técnicos científicos requeridos para aquellos medicamentos no incluidos en Acuerdo 080 de 2022 diligenciando en la historia clínica clara y completamente toda la información requerida que soporte la formulación y la bibliografía (guía de manejo, literatura médica) que específicamente la respalda. Para dicha solicitud se requiere entregar al paciente:</w:t>
            </w:r>
          </w:p>
        </w:tc>
        <w:tc>
          <w:tcPr>
            <w:tcW w:w="0" w:type="auto"/>
            <w:vMerge w:val="restart"/>
            <w:tcBorders>
              <w:top w:val="nil"/>
              <w:left w:val="single" w:sz="8" w:space="0" w:color="auto"/>
              <w:bottom w:val="single" w:sz="8" w:space="0" w:color="000000"/>
              <w:right w:val="single" w:sz="8" w:space="0" w:color="auto"/>
            </w:tcBorders>
            <w:vAlign w:val="center"/>
            <w:hideMark/>
          </w:tcPr>
          <w:p w14:paraId="1F8399AD"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6AB4B5B"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2FD25AC3"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156A4DE6" w14:textId="77777777" w:rsidR="00E27DFE" w:rsidRPr="00041C80" w:rsidRDefault="00E27DFE" w:rsidP="00B47E73">
            <w:pPr>
              <w:ind w:right="51"/>
              <w:rPr>
                <w:rFonts w:ascii="Arial Narrow" w:hAnsi="Arial Narrow"/>
                <w:color w:val="000000"/>
                <w:sz w:val="22"/>
                <w:szCs w:val="22"/>
              </w:rPr>
            </w:pPr>
          </w:p>
        </w:tc>
        <w:tc>
          <w:tcPr>
            <w:tcW w:w="0" w:type="auto"/>
            <w:tcBorders>
              <w:top w:val="nil"/>
              <w:left w:val="nil"/>
              <w:bottom w:val="nil"/>
              <w:right w:val="single" w:sz="8" w:space="0" w:color="auto"/>
            </w:tcBorders>
            <w:vAlign w:val="center"/>
            <w:hideMark/>
          </w:tcPr>
          <w:p w14:paraId="2A3B39D6"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Fórmula original expedida por su médico tratante.</w:t>
            </w:r>
          </w:p>
        </w:tc>
        <w:tc>
          <w:tcPr>
            <w:tcW w:w="0" w:type="auto"/>
            <w:vMerge/>
            <w:tcBorders>
              <w:top w:val="nil"/>
              <w:left w:val="single" w:sz="8" w:space="0" w:color="auto"/>
              <w:bottom w:val="single" w:sz="8" w:space="0" w:color="000000"/>
              <w:right w:val="single" w:sz="8" w:space="0" w:color="auto"/>
            </w:tcBorders>
            <w:vAlign w:val="center"/>
            <w:hideMark/>
          </w:tcPr>
          <w:p w14:paraId="3D2692F2" w14:textId="77777777" w:rsidR="00E27DFE" w:rsidRPr="00041C80"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0BE01D57" w14:textId="77777777" w:rsidR="00E27DFE" w:rsidRPr="00041C80" w:rsidRDefault="00E27DFE" w:rsidP="00B47E73">
            <w:pPr>
              <w:ind w:right="51"/>
              <w:rPr>
                <w:rFonts w:ascii="Arial Narrow" w:hAnsi="Arial Narrow"/>
                <w:color w:val="000000"/>
                <w:sz w:val="22"/>
                <w:szCs w:val="22"/>
              </w:rPr>
            </w:pPr>
          </w:p>
        </w:tc>
      </w:tr>
      <w:tr w:rsidR="00E27DFE" w:rsidRPr="00041C80" w14:paraId="140464A0" w14:textId="77777777" w:rsidTr="001C5A64">
        <w:trPr>
          <w:trHeight w:val="20"/>
        </w:trPr>
        <w:tc>
          <w:tcPr>
            <w:tcW w:w="0" w:type="auto"/>
            <w:vMerge/>
            <w:tcBorders>
              <w:top w:val="nil"/>
              <w:left w:val="single" w:sz="8" w:space="0" w:color="auto"/>
              <w:bottom w:val="single" w:sz="8" w:space="0" w:color="000000"/>
              <w:right w:val="single" w:sz="8" w:space="0" w:color="auto"/>
            </w:tcBorders>
            <w:vAlign w:val="center"/>
            <w:hideMark/>
          </w:tcPr>
          <w:p w14:paraId="33F0C19C" w14:textId="77777777" w:rsidR="00E27DFE" w:rsidRPr="00041C80" w:rsidRDefault="00E27DFE" w:rsidP="00B47E73">
            <w:pPr>
              <w:ind w:right="51"/>
              <w:rPr>
                <w:rFonts w:ascii="Arial Narrow" w:hAnsi="Arial Narrow"/>
                <w:color w:val="000000"/>
                <w:sz w:val="22"/>
                <w:szCs w:val="22"/>
              </w:rPr>
            </w:pPr>
          </w:p>
        </w:tc>
        <w:tc>
          <w:tcPr>
            <w:tcW w:w="0" w:type="auto"/>
            <w:tcBorders>
              <w:top w:val="nil"/>
              <w:left w:val="nil"/>
              <w:bottom w:val="single" w:sz="8" w:space="0" w:color="auto"/>
              <w:right w:val="single" w:sz="8" w:space="0" w:color="auto"/>
            </w:tcBorders>
            <w:vAlign w:val="center"/>
            <w:hideMark/>
          </w:tcPr>
          <w:p w14:paraId="36403E30"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Resumen de historia clínica donde se encuentre la formulación del medicamento con nombre genérico, dosis, presentación, los medicamentos utilizados previamente como primera alternativa y la bibliografía autorizada para soportar la formulación del medicamento.</w:t>
            </w:r>
          </w:p>
        </w:tc>
        <w:tc>
          <w:tcPr>
            <w:tcW w:w="0" w:type="auto"/>
            <w:vMerge/>
            <w:tcBorders>
              <w:top w:val="nil"/>
              <w:left w:val="single" w:sz="8" w:space="0" w:color="auto"/>
              <w:bottom w:val="single" w:sz="8" w:space="0" w:color="000000"/>
              <w:right w:val="single" w:sz="8" w:space="0" w:color="auto"/>
            </w:tcBorders>
            <w:vAlign w:val="center"/>
            <w:hideMark/>
          </w:tcPr>
          <w:p w14:paraId="599E79F9" w14:textId="77777777" w:rsidR="00E27DFE" w:rsidRPr="00041C80" w:rsidRDefault="00E27DFE" w:rsidP="00B47E73">
            <w:pPr>
              <w:ind w:right="51"/>
              <w:rPr>
                <w:rFonts w:ascii="Arial Narrow" w:hAnsi="Arial Narrow"/>
                <w:color w:val="000000"/>
                <w:sz w:val="22"/>
                <w:szCs w:val="22"/>
              </w:rPr>
            </w:pPr>
          </w:p>
        </w:tc>
        <w:tc>
          <w:tcPr>
            <w:tcW w:w="0" w:type="auto"/>
            <w:vMerge/>
            <w:tcBorders>
              <w:top w:val="nil"/>
              <w:left w:val="single" w:sz="8" w:space="0" w:color="auto"/>
              <w:bottom w:val="single" w:sz="8" w:space="0" w:color="000000"/>
              <w:right w:val="single" w:sz="8" w:space="0" w:color="auto"/>
            </w:tcBorders>
            <w:vAlign w:val="center"/>
            <w:hideMark/>
          </w:tcPr>
          <w:p w14:paraId="2FBA2AB0" w14:textId="77777777" w:rsidR="00E27DFE" w:rsidRPr="00041C80" w:rsidRDefault="00E27DFE" w:rsidP="00B47E73">
            <w:pPr>
              <w:ind w:right="51"/>
              <w:rPr>
                <w:rFonts w:ascii="Arial Narrow" w:hAnsi="Arial Narrow"/>
                <w:color w:val="000000"/>
                <w:sz w:val="22"/>
                <w:szCs w:val="22"/>
              </w:rPr>
            </w:pPr>
          </w:p>
        </w:tc>
      </w:tr>
      <w:tr w:rsidR="00E27DFE" w:rsidRPr="00041C80" w14:paraId="753ECE03"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7951AEE"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14</w:t>
            </w:r>
          </w:p>
        </w:tc>
        <w:tc>
          <w:tcPr>
            <w:tcW w:w="0" w:type="auto"/>
            <w:tcBorders>
              <w:top w:val="nil"/>
              <w:left w:val="nil"/>
              <w:bottom w:val="single" w:sz="8" w:space="0" w:color="auto"/>
              <w:right w:val="single" w:sz="8" w:space="0" w:color="auto"/>
            </w:tcBorders>
            <w:vAlign w:val="center"/>
            <w:hideMark/>
          </w:tcPr>
          <w:p w14:paraId="7E36D6E7"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 xml:space="preserve">El contratista debe verificar los derechos de los afiliados al Subsistema de Salud de las FFMM, a través del documento de identidad y la autorización del servicio vigente; evitando así la suplantación y uso fraudulento de la afiliación. Cualquier verificación de </w:t>
            </w:r>
            <w:r w:rsidRPr="00041C80">
              <w:rPr>
                <w:rFonts w:ascii="Arial Narrow" w:hAnsi="Arial Narrow"/>
                <w:color w:val="000000"/>
                <w:sz w:val="22"/>
                <w:szCs w:val="22"/>
              </w:rPr>
              <w:lastRenderedPageBreak/>
              <w:t>identificación y validación de derechos, acceso y prestación de servicios de salud deberá realizarse directamente con Dispensario Médico de Cali a través de la oficina de Referencia – Contrarreferencia (correo electrónico: dmcalejercitoreferencia@gmail.com) o del oficial/suboficial de servicio al teléfono 3023981794.</w:t>
            </w:r>
          </w:p>
        </w:tc>
        <w:tc>
          <w:tcPr>
            <w:tcW w:w="0" w:type="auto"/>
            <w:tcBorders>
              <w:top w:val="nil"/>
              <w:left w:val="nil"/>
              <w:bottom w:val="single" w:sz="8" w:space="0" w:color="auto"/>
              <w:right w:val="single" w:sz="8" w:space="0" w:color="auto"/>
            </w:tcBorders>
            <w:vAlign w:val="center"/>
            <w:hideMark/>
          </w:tcPr>
          <w:p w14:paraId="18DF4FD6"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lastRenderedPageBreak/>
              <w:t> </w:t>
            </w:r>
          </w:p>
        </w:tc>
        <w:tc>
          <w:tcPr>
            <w:tcW w:w="0" w:type="auto"/>
            <w:tcBorders>
              <w:top w:val="nil"/>
              <w:left w:val="nil"/>
              <w:bottom w:val="single" w:sz="8" w:space="0" w:color="auto"/>
              <w:right w:val="single" w:sz="8" w:space="0" w:color="auto"/>
            </w:tcBorders>
            <w:vAlign w:val="center"/>
            <w:hideMark/>
          </w:tcPr>
          <w:p w14:paraId="4A067838"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408695EB"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57248D9"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15</w:t>
            </w:r>
          </w:p>
        </w:tc>
        <w:tc>
          <w:tcPr>
            <w:tcW w:w="0" w:type="auto"/>
            <w:tcBorders>
              <w:top w:val="nil"/>
              <w:left w:val="nil"/>
              <w:bottom w:val="single" w:sz="8" w:space="0" w:color="auto"/>
              <w:right w:val="single" w:sz="8" w:space="0" w:color="auto"/>
            </w:tcBorders>
            <w:vAlign w:val="center"/>
            <w:hideMark/>
          </w:tcPr>
          <w:p w14:paraId="0C6154C6"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Prestar el servicio siempre y cuando el usuario presente la orden de servicio debidamente diligenciada por el médico tratante con firma, sello e impresión diagnóstica. Para servicios programados o ambulatorios deberá presentar además autorización del servicio ordenado, con descripción, sin ser necesario la firma del auditor ni sello de la central de referencia, y fotocopia del documento de identidad.</w:t>
            </w:r>
          </w:p>
        </w:tc>
        <w:tc>
          <w:tcPr>
            <w:tcW w:w="0" w:type="auto"/>
            <w:tcBorders>
              <w:top w:val="nil"/>
              <w:left w:val="nil"/>
              <w:bottom w:val="single" w:sz="8" w:space="0" w:color="auto"/>
              <w:right w:val="single" w:sz="8" w:space="0" w:color="auto"/>
            </w:tcBorders>
            <w:vAlign w:val="center"/>
            <w:hideMark/>
          </w:tcPr>
          <w:p w14:paraId="0CFDDC4A"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01F8CABE"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39A3EF91"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6322960"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16</w:t>
            </w:r>
          </w:p>
        </w:tc>
        <w:tc>
          <w:tcPr>
            <w:tcW w:w="0" w:type="auto"/>
            <w:tcBorders>
              <w:top w:val="nil"/>
              <w:left w:val="nil"/>
              <w:bottom w:val="single" w:sz="8" w:space="0" w:color="auto"/>
              <w:right w:val="single" w:sz="8" w:space="0" w:color="auto"/>
            </w:tcBorders>
            <w:vAlign w:val="center"/>
            <w:hideMark/>
          </w:tcPr>
          <w:p w14:paraId="4D69F98D"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Si algún usuario del Dispensario Médico de Cali llegase directamente al servicio de urgencias sin previa autorización y/o por una urgencia vital se debe notificar al Dispensario en los términos establecidos por el Decreto 4747 de 2007 y Resolución 3047 de 2008 y demás normas que lo modifiquen, adicionen o complementen. Esta deberá hacerse a la oficina de Referencia - Autorizaciones del Dispensario Médico de Cali (correo electrónico: crca3caliejc@gmail.com), remitiendo el anexo 2 para su respectiva autorización. Si la atención de urgencias posteriormente deriva en hospitalización se deberá informar nuevamente al DMCA, remitiendo el anexo 3, a fin de remitir autorización para manejo hospitalario.</w:t>
            </w:r>
          </w:p>
        </w:tc>
        <w:tc>
          <w:tcPr>
            <w:tcW w:w="0" w:type="auto"/>
            <w:tcBorders>
              <w:top w:val="nil"/>
              <w:left w:val="nil"/>
              <w:bottom w:val="single" w:sz="8" w:space="0" w:color="auto"/>
              <w:right w:val="single" w:sz="8" w:space="0" w:color="auto"/>
            </w:tcBorders>
            <w:vAlign w:val="center"/>
            <w:hideMark/>
          </w:tcPr>
          <w:p w14:paraId="75978078"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0286B29"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51C07FC9"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12A6830"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17</w:t>
            </w:r>
          </w:p>
        </w:tc>
        <w:tc>
          <w:tcPr>
            <w:tcW w:w="0" w:type="auto"/>
            <w:tcBorders>
              <w:top w:val="nil"/>
              <w:left w:val="nil"/>
              <w:bottom w:val="single" w:sz="8" w:space="0" w:color="auto"/>
              <w:right w:val="single" w:sz="8" w:space="0" w:color="auto"/>
            </w:tcBorders>
            <w:vAlign w:val="center"/>
            <w:hideMark/>
          </w:tcPr>
          <w:p w14:paraId="32EBE376"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El manejo de observación en el servicio de urgencias será transitorio de acuerdo con la normatividad vigente.</w:t>
            </w:r>
          </w:p>
        </w:tc>
        <w:tc>
          <w:tcPr>
            <w:tcW w:w="0" w:type="auto"/>
            <w:tcBorders>
              <w:top w:val="nil"/>
              <w:left w:val="nil"/>
              <w:bottom w:val="single" w:sz="8" w:space="0" w:color="auto"/>
              <w:right w:val="single" w:sz="8" w:space="0" w:color="auto"/>
            </w:tcBorders>
            <w:vAlign w:val="center"/>
            <w:hideMark/>
          </w:tcPr>
          <w:p w14:paraId="1E820088"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C5B3300"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09AF7069"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0F3145D"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18</w:t>
            </w:r>
          </w:p>
        </w:tc>
        <w:tc>
          <w:tcPr>
            <w:tcW w:w="0" w:type="auto"/>
            <w:tcBorders>
              <w:top w:val="nil"/>
              <w:left w:val="nil"/>
              <w:bottom w:val="single" w:sz="8" w:space="0" w:color="auto"/>
              <w:right w:val="single" w:sz="8" w:space="0" w:color="auto"/>
            </w:tcBorders>
            <w:vAlign w:val="center"/>
            <w:hideMark/>
          </w:tcPr>
          <w:p w14:paraId="68612586"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No se hará dispensación de medicamentos ambulatorios para aquellos usuarios que se les dé de alta hospitalaria o postoperatorio. En tales casos se indicará al usuario o a su familiar acercarse a las instalaciones del Dispensario Médico de Cali para realizar la respectiva transcripción y proceder a reclamar el medicamento en la farmacia.</w:t>
            </w:r>
          </w:p>
        </w:tc>
        <w:tc>
          <w:tcPr>
            <w:tcW w:w="0" w:type="auto"/>
            <w:tcBorders>
              <w:top w:val="nil"/>
              <w:left w:val="nil"/>
              <w:bottom w:val="single" w:sz="8" w:space="0" w:color="auto"/>
              <w:right w:val="single" w:sz="8" w:space="0" w:color="auto"/>
            </w:tcBorders>
            <w:vAlign w:val="center"/>
            <w:hideMark/>
          </w:tcPr>
          <w:p w14:paraId="71E97B8A"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2535529F"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6EF5AF8E"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A782D09"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19</w:t>
            </w:r>
          </w:p>
        </w:tc>
        <w:tc>
          <w:tcPr>
            <w:tcW w:w="0" w:type="auto"/>
            <w:tcBorders>
              <w:top w:val="nil"/>
              <w:left w:val="nil"/>
              <w:bottom w:val="single" w:sz="8" w:space="0" w:color="auto"/>
              <w:right w:val="single" w:sz="8" w:space="0" w:color="auto"/>
            </w:tcBorders>
            <w:vAlign w:val="center"/>
            <w:hideMark/>
          </w:tcPr>
          <w:p w14:paraId="5F647148"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Las fórmulas entregadas para transcripción deberán incluir todos los datos exigidos por la normatividad para considerarse válidas. No se indicarán nombres comerciales.</w:t>
            </w:r>
          </w:p>
        </w:tc>
        <w:tc>
          <w:tcPr>
            <w:tcW w:w="0" w:type="auto"/>
            <w:tcBorders>
              <w:top w:val="nil"/>
              <w:left w:val="nil"/>
              <w:bottom w:val="single" w:sz="8" w:space="0" w:color="auto"/>
              <w:right w:val="single" w:sz="8" w:space="0" w:color="auto"/>
            </w:tcBorders>
            <w:vAlign w:val="center"/>
            <w:hideMark/>
          </w:tcPr>
          <w:p w14:paraId="2B5ACE25"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5A32600"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4D9D769D"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25CC774"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20</w:t>
            </w:r>
          </w:p>
        </w:tc>
        <w:tc>
          <w:tcPr>
            <w:tcW w:w="0" w:type="auto"/>
            <w:tcBorders>
              <w:top w:val="nil"/>
              <w:left w:val="nil"/>
              <w:bottom w:val="single" w:sz="8" w:space="0" w:color="auto"/>
              <w:right w:val="single" w:sz="8" w:space="0" w:color="auto"/>
            </w:tcBorders>
            <w:vAlign w:val="center"/>
            <w:hideMark/>
          </w:tcPr>
          <w:p w14:paraId="1C5CAA80"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Expedir las incapacidades médicas, si son pertinentes de acuerdo con grupo etario, definiendo el tipo de incapacidad en PARCIAL con las restricciones respectivas, o TOTAL en caso de que el niño, niña o adolescente no puede asistir a sus actividades diarias porque su condición médica lo restringe.</w:t>
            </w:r>
          </w:p>
        </w:tc>
        <w:tc>
          <w:tcPr>
            <w:tcW w:w="0" w:type="auto"/>
            <w:tcBorders>
              <w:top w:val="nil"/>
              <w:left w:val="nil"/>
              <w:bottom w:val="single" w:sz="8" w:space="0" w:color="auto"/>
              <w:right w:val="single" w:sz="8" w:space="0" w:color="auto"/>
            </w:tcBorders>
            <w:vAlign w:val="center"/>
            <w:hideMark/>
          </w:tcPr>
          <w:p w14:paraId="2A059F8E"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4C6E720"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4463EC73"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CDC4385"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21</w:t>
            </w:r>
          </w:p>
        </w:tc>
        <w:tc>
          <w:tcPr>
            <w:tcW w:w="0" w:type="auto"/>
            <w:tcBorders>
              <w:top w:val="nil"/>
              <w:left w:val="nil"/>
              <w:bottom w:val="single" w:sz="8" w:space="0" w:color="auto"/>
              <w:right w:val="single" w:sz="8" w:space="0" w:color="auto"/>
            </w:tcBorders>
            <w:vAlign w:val="center"/>
            <w:hideMark/>
          </w:tcPr>
          <w:p w14:paraId="19172108"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Entregar al usuario copia de la historia clínica de la atención prestada; órdenes médicas con el diagnóstico CIE 10, CUPS requeridos y breve justificación del servicio solicitado, fórmulas para el trámite respectivo de autorización, epicrisis, informes quirúrgicos, copias de resultados, original del certificado de nacido vivo y certificado de defunción, entre otros.</w:t>
            </w:r>
          </w:p>
        </w:tc>
        <w:tc>
          <w:tcPr>
            <w:tcW w:w="0" w:type="auto"/>
            <w:tcBorders>
              <w:top w:val="nil"/>
              <w:left w:val="nil"/>
              <w:bottom w:val="single" w:sz="8" w:space="0" w:color="auto"/>
              <w:right w:val="single" w:sz="8" w:space="0" w:color="auto"/>
            </w:tcBorders>
            <w:vAlign w:val="center"/>
            <w:hideMark/>
          </w:tcPr>
          <w:p w14:paraId="275AEFF9"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6B4E28B"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45DF4D58"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4872DE94"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22</w:t>
            </w:r>
          </w:p>
        </w:tc>
        <w:tc>
          <w:tcPr>
            <w:tcW w:w="0" w:type="auto"/>
            <w:tcBorders>
              <w:top w:val="nil"/>
              <w:left w:val="nil"/>
              <w:bottom w:val="single" w:sz="8" w:space="0" w:color="auto"/>
              <w:right w:val="single" w:sz="8" w:space="0" w:color="auto"/>
            </w:tcBorders>
            <w:vAlign w:val="center"/>
            <w:hideMark/>
          </w:tcPr>
          <w:p w14:paraId="79D1B5B2"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Permitir las labores de supervisión, evaluación, control y auditoría que se requieran para el seguimiento a la ejecución del convenio, previa concertación de las visitas y/o reuniones entre las partes.</w:t>
            </w:r>
          </w:p>
        </w:tc>
        <w:tc>
          <w:tcPr>
            <w:tcW w:w="0" w:type="auto"/>
            <w:tcBorders>
              <w:top w:val="nil"/>
              <w:left w:val="nil"/>
              <w:bottom w:val="single" w:sz="8" w:space="0" w:color="auto"/>
              <w:right w:val="single" w:sz="8" w:space="0" w:color="auto"/>
            </w:tcBorders>
            <w:vAlign w:val="center"/>
            <w:hideMark/>
          </w:tcPr>
          <w:p w14:paraId="7D345703"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BFAF6EA"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1B07704A"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2A6F6BF"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23</w:t>
            </w:r>
          </w:p>
        </w:tc>
        <w:tc>
          <w:tcPr>
            <w:tcW w:w="0" w:type="auto"/>
            <w:tcBorders>
              <w:top w:val="nil"/>
              <w:left w:val="nil"/>
              <w:bottom w:val="single" w:sz="8" w:space="0" w:color="auto"/>
              <w:right w:val="single" w:sz="8" w:space="0" w:color="auto"/>
            </w:tcBorders>
            <w:vAlign w:val="center"/>
            <w:hideMark/>
          </w:tcPr>
          <w:p w14:paraId="7A54C5B0"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Permitir al auditor médico de concurrencia el acceso directo a la información relacionada la prestación de los servicios de salud, asimismo, permitirle el acceso a todos los demás documentos que requiera, de acuerdo con la ley y permitirle realizar el seguimiento y control de la atención de los pacientes para el cumplimiento del objeto contractual.</w:t>
            </w:r>
          </w:p>
        </w:tc>
        <w:tc>
          <w:tcPr>
            <w:tcW w:w="0" w:type="auto"/>
            <w:tcBorders>
              <w:top w:val="nil"/>
              <w:left w:val="nil"/>
              <w:bottom w:val="single" w:sz="8" w:space="0" w:color="auto"/>
              <w:right w:val="single" w:sz="8" w:space="0" w:color="auto"/>
            </w:tcBorders>
            <w:vAlign w:val="center"/>
            <w:hideMark/>
          </w:tcPr>
          <w:p w14:paraId="2130FC02"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F4090FF"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1480B1F3"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76B7EDC"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24</w:t>
            </w:r>
          </w:p>
        </w:tc>
        <w:tc>
          <w:tcPr>
            <w:tcW w:w="0" w:type="auto"/>
            <w:tcBorders>
              <w:top w:val="nil"/>
              <w:left w:val="nil"/>
              <w:bottom w:val="single" w:sz="8" w:space="0" w:color="auto"/>
              <w:right w:val="single" w:sz="8" w:space="0" w:color="auto"/>
            </w:tcBorders>
            <w:vAlign w:val="center"/>
            <w:hideMark/>
          </w:tcPr>
          <w:p w14:paraId="41EE6556"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El oferente debe contar con un sistema de auditoría médica y permitir que el Dispensario Médico de Cali, a través de su auditor de calidad o de concurrencia, realice las auditorias e inspecciones que sean necesarias a las áreas y documentos que éstos consideren pertinentes, previa concertación de las visitas y/o reuniones entre las partes.</w:t>
            </w:r>
          </w:p>
        </w:tc>
        <w:tc>
          <w:tcPr>
            <w:tcW w:w="0" w:type="auto"/>
            <w:tcBorders>
              <w:top w:val="nil"/>
              <w:left w:val="nil"/>
              <w:bottom w:val="single" w:sz="8" w:space="0" w:color="auto"/>
              <w:right w:val="single" w:sz="8" w:space="0" w:color="auto"/>
            </w:tcBorders>
            <w:vAlign w:val="center"/>
            <w:hideMark/>
          </w:tcPr>
          <w:p w14:paraId="71B25C8C"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2954B90"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08B7A020"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8377A91"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25</w:t>
            </w:r>
          </w:p>
        </w:tc>
        <w:tc>
          <w:tcPr>
            <w:tcW w:w="0" w:type="auto"/>
            <w:tcBorders>
              <w:top w:val="nil"/>
              <w:left w:val="nil"/>
              <w:bottom w:val="single" w:sz="8" w:space="0" w:color="auto"/>
              <w:right w:val="single" w:sz="8" w:space="0" w:color="auto"/>
            </w:tcBorders>
            <w:vAlign w:val="center"/>
            <w:hideMark/>
          </w:tcPr>
          <w:p w14:paraId="7365C47F"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 xml:space="preserve">Permitir que el supervisor del contrato en compañía del área de seguridad y salud en </w:t>
            </w:r>
            <w:r w:rsidRPr="00041C80">
              <w:rPr>
                <w:rFonts w:ascii="Arial Narrow" w:hAnsi="Arial Narrow"/>
                <w:color w:val="000000"/>
                <w:sz w:val="22"/>
                <w:szCs w:val="22"/>
              </w:rPr>
              <w:lastRenderedPageBreak/>
              <w:t>el trabajo del Dispensario Médico de Cali, en cualquier momento de la ejecución del contrato, realicen verificación de la documentación referente al Sistema de Gestión de Seguridad y Salud en el Trabajo, previa concertación de las visitas y/o reuniones entre las partes.</w:t>
            </w:r>
          </w:p>
        </w:tc>
        <w:tc>
          <w:tcPr>
            <w:tcW w:w="0" w:type="auto"/>
            <w:tcBorders>
              <w:top w:val="nil"/>
              <w:left w:val="nil"/>
              <w:bottom w:val="single" w:sz="8" w:space="0" w:color="auto"/>
              <w:right w:val="single" w:sz="8" w:space="0" w:color="auto"/>
            </w:tcBorders>
            <w:vAlign w:val="center"/>
            <w:hideMark/>
          </w:tcPr>
          <w:p w14:paraId="22302257"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lastRenderedPageBreak/>
              <w:t> </w:t>
            </w:r>
          </w:p>
        </w:tc>
        <w:tc>
          <w:tcPr>
            <w:tcW w:w="0" w:type="auto"/>
            <w:tcBorders>
              <w:top w:val="nil"/>
              <w:left w:val="nil"/>
              <w:bottom w:val="single" w:sz="8" w:space="0" w:color="auto"/>
              <w:right w:val="single" w:sz="8" w:space="0" w:color="auto"/>
            </w:tcBorders>
            <w:vAlign w:val="center"/>
            <w:hideMark/>
          </w:tcPr>
          <w:p w14:paraId="2BA23428"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66C49539"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786AAF1"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26</w:t>
            </w:r>
          </w:p>
        </w:tc>
        <w:tc>
          <w:tcPr>
            <w:tcW w:w="0" w:type="auto"/>
            <w:tcBorders>
              <w:top w:val="nil"/>
              <w:left w:val="nil"/>
              <w:bottom w:val="single" w:sz="8" w:space="0" w:color="auto"/>
              <w:right w:val="single" w:sz="8" w:space="0" w:color="auto"/>
            </w:tcBorders>
            <w:vAlign w:val="center"/>
            <w:hideMark/>
          </w:tcPr>
          <w:p w14:paraId="5458A5AF"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El contratista implementará, ejecutará y evaluará el programa de seguridad del paciente, el mismo que será evaluado en auditoria de calidad. Cuando se identifiquen eventos adversos ocurridos en la prestación del servicio por el contratista, identificados por auditoria concurrente o área idónea del Dispensario Médico de Cali, el contratista dará respuesta y mantendrá comunicación con el área de Garantía de la Calidad del Dispensario, con el fin de establecer causalidad y medidas de mejoramiento a las que haya lugar. En caso de ser requeridas visitas y/o reuniones se concertarán previamente entre las partes.</w:t>
            </w:r>
          </w:p>
        </w:tc>
        <w:tc>
          <w:tcPr>
            <w:tcW w:w="0" w:type="auto"/>
            <w:tcBorders>
              <w:top w:val="nil"/>
              <w:left w:val="nil"/>
              <w:bottom w:val="single" w:sz="8" w:space="0" w:color="auto"/>
              <w:right w:val="single" w:sz="8" w:space="0" w:color="auto"/>
            </w:tcBorders>
            <w:vAlign w:val="center"/>
            <w:hideMark/>
          </w:tcPr>
          <w:p w14:paraId="67D90503"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0BA22726"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5E97A77C"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1E9DA34C"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27</w:t>
            </w:r>
          </w:p>
        </w:tc>
        <w:tc>
          <w:tcPr>
            <w:tcW w:w="0" w:type="auto"/>
            <w:tcBorders>
              <w:top w:val="nil"/>
              <w:left w:val="nil"/>
              <w:bottom w:val="single" w:sz="8" w:space="0" w:color="auto"/>
              <w:right w:val="single" w:sz="8" w:space="0" w:color="auto"/>
            </w:tcBorders>
            <w:vAlign w:val="center"/>
            <w:hideMark/>
          </w:tcPr>
          <w:p w14:paraId="208E4A31"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Responder por las no conformidades que se presenten en desarrollo de la prestación de servicios a los usuarios y aplicar las acciones de mejora pertinentes. Lo anterior, sin perjuicio de las responsabilidades civiles y contractuales que como prestadores del servicio se deriven de esta actividad.</w:t>
            </w:r>
          </w:p>
        </w:tc>
        <w:tc>
          <w:tcPr>
            <w:tcW w:w="0" w:type="auto"/>
            <w:tcBorders>
              <w:top w:val="nil"/>
              <w:left w:val="nil"/>
              <w:bottom w:val="single" w:sz="8" w:space="0" w:color="auto"/>
              <w:right w:val="single" w:sz="8" w:space="0" w:color="auto"/>
            </w:tcBorders>
            <w:vAlign w:val="center"/>
            <w:hideMark/>
          </w:tcPr>
          <w:p w14:paraId="0DC0FA64"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F5297D5"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32C3766D"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7B012978"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28</w:t>
            </w:r>
          </w:p>
        </w:tc>
        <w:tc>
          <w:tcPr>
            <w:tcW w:w="0" w:type="auto"/>
            <w:tcBorders>
              <w:top w:val="nil"/>
              <w:left w:val="nil"/>
              <w:bottom w:val="single" w:sz="8" w:space="0" w:color="auto"/>
              <w:right w:val="single" w:sz="8" w:space="0" w:color="auto"/>
            </w:tcBorders>
            <w:vAlign w:val="center"/>
            <w:hideMark/>
          </w:tcPr>
          <w:p w14:paraId="76A0D03C"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Recibir, tramitar y solucionar de manera diligente y sin dilaciones injustificadas, en los plazos normativos vigentes las Peticiones, Quejas, Reclamos y/o Sugerencias (PQRS)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Cuando se requiera respuesta y/o soporte de PQRS específicas, el contratista dará respuesta y mantendrá comunicación continúa con el área de atención al usuario del Dispensario, con el fin de solucionar la PQRS y conocer las acciones de mejoramiento.</w:t>
            </w:r>
          </w:p>
        </w:tc>
        <w:tc>
          <w:tcPr>
            <w:tcW w:w="0" w:type="auto"/>
            <w:tcBorders>
              <w:top w:val="nil"/>
              <w:left w:val="nil"/>
              <w:bottom w:val="single" w:sz="8" w:space="0" w:color="auto"/>
              <w:right w:val="single" w:sz="8" w:space="0" w:color="auto"/>
            </w:tcBorders>
            <w:vAlign w:val="center"/>
            <w:hideMark/>
          </w:tcPr>
          <w:p w14:paraId="12618084"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418BFF07"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2AD4DD46"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FA306FF"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29</w:t>
            </w:r>
          </w:p>
        </w:tc>
        <w:tc>
          <w:tcPr>
            <w:tcW w:w="0" w:type="auto"/>
            <w:tcBorders>
              <w:top w:val="nil"/>
              <w:left w:val="nil"/>
              <w:bottom w:val="single" w:sz="8" w:space="0" w:color="auto"/>
              <w:right w:val="single" w:sz="8" w:space="0" w:color="auto"/>
            </w:tcBorders>
            <w:vAlign w:val="center"/>
            <w:hideMark/>
          </w:tcPr>
          <w:p w14:paraId="7C501E7A"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El contratista entregará al Dispensario Médico de Cali los números telefónicos del personal encargado de resolver quejas relacionadas con la atención de urgencias, hospitalización, consulta externa y demás servicios requeridos durante la ejecución del contrato.</w:t>
            </w:r>
          </w:p>
        </w:tc>
        <w:tc>
          <w:tcPr>
            <w:tcW w:w="0" w:type="auto"/>
            <w:tcBorders>
              <w:top w:val="nil"/>
              <w:left w:val="nil"/>
              <w:bottom w:val="single" w:sz="8" w:space="0" w:color="auto"/>
              <w:right w:val="single" w:sz="8" w:space="0" w:color="auto"/>
            </w:tcBorders>
            <w:vAlign w:val="center"/>
            <w:hideMark/>
          </w:tcPr>
          <w:p w14:paraId="28AE3737"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E890D6D"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27C473C9"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433995A1"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30</w:t>
            </w:r>
          </w:p>
        </w:tc>
        <w:tc>
          <w:tcPr>
            <w:tcW w:w="0" w:type="auto"/>
            <w:tcBorders>
              <w:top w:val="nil"/>
              <w:left w:val="nil"/>
              <w:bottom w:val="single" w:sz="8" w:space="0" w:color="auto"/>
              <w:right w:val="single" w:sz="8" w:space="0" w:color="auto"/>
            </w:tcBorders>
            <w:vAlign w:val="center"/>
            <w:hideMark/>
          </w:tcPr>
          <w:p w14:paraId="132E1B1B"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El contratista dispone de una persona encargada de la coordinación del contrato, con una línea telefónica directa que garantice una comunicación permanente y el acceso a la información y consulta necesaria para resolver cualquier inquietud, informar novedades sobre procedimientos y programaciones y rendir Informe sobre los hechos relacionados con Peticiones, Quejas, Reclamos y Sugerencias, dentro del plazo establecido, y en general todas las acciones para la atención de los usuarios. Esta línea será de uso por parte de los auditores y personal control y supervisión del contrato en el dispensario Médico de Cali. De igual forma debe disponer de un correo electrónico para el envío de requerimientos.</w:t>
            </w:r>
          </w:p>
        </w:tc>
        <w:tc>
          <w:tcPr>
            <w:tcW w:w="0" w:type="auto"/>
            <w:tcBorders>
              <w:top w:val="nil"/>
              <w:left w:val="nil"/>
              <w:bottom w:val="single" w:sz="8" w:space="0" w:color="auto"/>
              <w:right w:val="single" w:sz="8" w:space="0" w:color="auto"/>
            </w:tcBorders>
            <w:vAlign w:val="center"/>
            <w:hideMark/>
          </w:tcPr>
          <w:p w14:paraId="6AD29793"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2C0DC828"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5902A8AC"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69AA3E9"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31</w:t>
            </w:r>
          </w:p>
        </w:tc>
        <w:tc>
          <w:tcPr>
            <w:tcW w:w="0" w:type="auto"/>
            <w:tcBorders>
              <w:top w:val="nil"/>
              <w:left w:val="nil"/>
              <w:bottom w:val="single" w:sz="8" w:space="0" w:color="auto"/>
              <w:right w:val="single" w:sz="8" w:space="0" w:color="auto"/>
            </w:tcBorders>
            <w:vAlign w:val="center"/>
            <w:hideMark/>
          </w:tcPr>
          <w:p w14:paraId="658EFCD5"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El contratista reportará al Dispensario Médico de Cali, al correo de Salud Pública (caracterizaciondmcal@gmail.com), los exámenes cuyos resultados correspondan al diagnóstico de enfermedades de interés en Salud Pública (sobre todo eventos centinela – biopsias confirmatorias de patología oncológica), con copia del formato de notificación obligatoria, con el fin de asegurar la atención y el seguimiento ininterrumpidos del usuario y/o su comunidad.</w:t>
            </w:r>
          </w:p>
        </w:tc>
        <w:tc>
          <w:tcPr>
            <w:tcW w:w="0" w:type="auto"/>
            <w:tcBorders>
              <w:top w:val="nil"/>
              <w:left w:val="nil"/>
              <w:bottom w:val="single" w:sz="8" w:space="0" w:color="auto"/>
              <w:right w:val="single" w:sz="8" w:space="0" w:color="auto"/>
            </w:tcBorders>
            <w:vAlign w:val="center"/>
            <w:hideMark/>
          </w:tcPr>
          <w:p w14:paraId="39865364"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139FF43"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270D6482"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560DA7B9"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32</w:t>
            </w:r>
          </w:p>
        </w:tc>
        <w:tc>
          <w:tcPr>
            <w:tcW w:w="0" w:type="auto"/>
            <w:tcBorders>
              <w:top w:val="nil"/>
              <w:left w:val="nil"/>
              <w:bottom w:val="single" w:sz="8" w:space="0" w:color="auto"/>
              <w:right w:val="single" w:sz="8" w:space="0" w:color="auto"/>
            </w:tcBorders>
            <w:vAlign w:val="center"/>
            <w:hideMark/>
          </w:tcPr>
          <w:p w14:paraId="64E84ADB"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El contratista reportará al Dispensario Médico de Cali, al correo de Salud Pública (caracterizaciondmcal@gmail.com), los Eventos de Interés en Salud Púbica notificados al SIVIGILA, con copia del formato de notificación obligatoria, con el fin de asegurar la atención y el seguimiento ininterrumpidos del usuario y/o su comunidad.</w:t>
            </w:r>
          </w:p>
        </w:tc>
        <w:tc>
          <w:tcPr>
            <w:tcW w:w="0" w:type="auto"/>
            <w:tcBorders>
              <w:top w:val="nil"/>
              <w:left w:val="nil"/>
              <w:bottom w:val="single" w:sz="8" w:space="0" w:color="auto"/>
              <w:right w:val="single" w:sz="8" w:space="0" w:color="auto"/>
            </w:tcBorders>
            <w:vAlign w:val="center"/>
            <w:hideMark/>
          </w:tcPr>
          <w:p w14:paraId="3E8CADEB"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5F8DB9A"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24AD6967"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47D5A698"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33</w:t>
            </w:r>
          </w:p>
        </w:tc>
        <w:tc>
          <w:tcPr>
            <w:tcW w:w="0" w:type="auto"/>
            <w:tcBorders>
              <w:top w:val="nil"/>
              <w:left w:val="nil"/>
              <w:bottom w:val="single" w:sz="8" w:space="0" w:color="auto"/>
              <w:right w:val="single" w:sz="8" w:space="0" w:color="auto"/>
            </w:tcBorders>
            <w:vAlign w:val="center"/>
            <w:hideMark/>
          </w:tcPr>
          <w:p w14:paraId="6A64E71D"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 xml:space="preserve">El contratista enviará estadísticas vitales (natalidad y mortalidad) y/o de pacientes de alto costo, entre otros, de los usuarios del Subsistema de Salud de las Fuerzas </w:t>
            </w:r>
            <w:r w:rsidRPr="00041C80">
              <w:rPr>
                <w:rFonts w:ascii="Arial Narrow" w:hAnsi="Arial Narrow"/>
                <w:color w:val="000000"/>
                <w:sz w:val="22"/>
                <w:szCs w:val="22"/>
              </w:rPr>
              <w:lastRenderedPageBreak/>
              <w:t>Militares adscritos a la Dirección de Sanidad Ejército, si fuera requerido por el Dispensario Médico de Cali para el cumplimiento de reportes y/o lineamientos institucionales y/o nacionales.</w:t>
            </w:r>
          </w:p>
        </w:tc>
        <w:tc>
          <w:tcPr>
            <w:tcW w:w="0" w:type="auto"/>
            <w:tcBorders>
              <w:top w:val="nil"/>
              <w:left w:val="nil"/>
              <w:bottom w:val="single" w:sz="8" w:space="0" w:color="auto"/>
              <w:right w:val="single" w:sz="8" w:space="0" w:color="auto"/>
            </w:tcBorders>
            <w:vAlign w:val="center"/>
            <w:hideMark/>
          </w:tcPr>
          <w:p w14:paraId="3C0331D5"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lastRenderedPageBreak/>
              <w:t> </w:t>
            </w:r>
          </w:p>
        </w:tc>
        <w:tc>
          <w:tcPr>
            <w:tcW w:w="0" w:type="auto"/>
            <w:tcBorders>
              <w:top w:val="nil"/>
              <w:left w:val="nil"/>
              <w:bottom w:val="single" w:sz="8" w:space="0" w:color="auto"/>
              <w:right w:val="single" w:sz="8" w:space="0" w:color="auto"/>
            </w:tcBorders>
            <w:vAlign w:val="center"/>
            <w:hideMark/>
          </w:tcPr>
          <w:p w14:paraId="619B7A3D"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57F99E49"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BB155D5"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34</w:t>
            </w:r>
          </w:p>
        </w:tc>
        <w:tc>
          <w:tcPr>
            <w:tcW w:w="0" w:type="auto"/>
            <w:tcBorders>
              <w:top w:val="nil"/>
              <w:left w:val="nil"/>
              <w:bottom w:val="single" w:sz="8" w:space="0" w:color="auto"/>
              <w:right w:val="single" w:sz="8" w:space="0" w:color="auto"/>
            </w:tcBorders>
            <w:vAlign w:val="center"/>
            <w:hideMark/>
          </w:tcPr>
          <w:p w14:paraId="4D3695CF"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Suministrar la información estadística establecida en la Resolución 3374 del 2000 (RIPS), o las demás normas que lo adicionen o modifiquen, presentando junto con las facturas, la información estadística mensual en un archivo plano, el cual debe venir en medio magnético e impreso.</w:t>
            </w:r>
          </w:p>
        </w:tc>
        <w:tc>
          <w:tcPr>
            <w:tcW w:w="0" w:type="auto"/>
            <w:tcBorders>
              <w:top w:val="nil"/>
              <w:left w:val="nil"/>
              <w:bottom w:val="single" w:sz="8" w:space="0" w:color="auto"/>
              <w:right w:val="single" w:sz="8" w:space="0" w:color="auto"/>
            </w:tcBorders>
            <w:vAlign w:val="center"/>
            <w:hideMark/>
          </w:tcPr>
          <w:p w14:paraId="421E0057"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3FFD0CA"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3D99BA57"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1E3A4C9C" w14:textId="77777777" w:rsidR="00E27DFE" w:rsidRPr="00041C80" w:rsidRDefault="00E27DFE" w:rsidP="00B47E73">
            <w:pPr>
              <w:ind w:right="51"/>
              <w:jc w:val="center"/>
              <w:rPr>
                <w:rFonts w:ascii="Arial Narrow" w:hAnsi="Arial Narrow"/>
                <w:b/>
                <w:bCs/>
                <w:color w:val="000000"/>
                <w:sz w:val="22"/>
                <w:szCs w:val="22"/>
              </w:rPr>
            </w:pPr>
            <w:r w:rsidRPr="00041C80">
              <w:rPr>
                <w:rFonts w:ascii="Arial Narrow" w:hAnsi="Arial Narrow"/>
                <w:b/>
                <w:bCs/>
                <w:sz w:val="22"/>
                <w:szCs w:val="22"/>
              </w:rPr>
              <w:t>ATENCIÓN SERVICIO DE URGENCIAS</w:t>
            </w:r>
          </w:p>
        </w:tc>
      </w:tr>
      <w:tr w:rsidR="00E27DFE" w:rsidRPr="00041C80" w14:paraId="18277B77"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4D8E61E3"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35</w:t>
            </w:r>
          </w:p>
        </w:tc>
        <w:tc>
          <w:tcPr>
            <w:tcW w:w="0" w:type="auto"/>
            <w:tcBorders>
              <w:top w:val="nil"/>
              <w:left w:val="nil"/>
              <w:bottom w:val="single" w:sz="8" w:space="0" w:color="auto"/>
              <w:right w:val="single" w:sz="8" w:space="0" w:color="auto"/>
            </w:tcBorders>
            <w:vAlign w:val="center"/>
            <w:hideMark/>
          </w:tcPr>
          <w:p w14:paraId="6A4E29D6"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Atenderá los usuarios que son remitidas desde el Dispensario Médico de Cali con su respectiva orden de servicio y autorización. Si algún usuario acude directamente al servicio de urgencias de la IPS o sean referidas por una IPS o profesional independiente de la red propia o externa del DMCAL, está deberá ser comentada y autorizada por el servicio disponible del dispensario.</w:t>
            </w:r>
          </w:p>
        </w:tc>
        <w:tc>
          <w:tcPr>
            <w:tcW w:w="0" w:type="auto"/>
            <w:tcBorders>
              <w:top w:val="nil"/>
              <w:left w:val="nil"/>
              <w:bottom w:val="single" w:sz="8" w:space="0" w:color="auto"/>
              <w:right w:val="single" w:sz="8" w:space="0" w:color="auto"/>
            </w:tcBorders>
            <w:vAlign w:val="center"/>
            <w:hideMark/>
          </w:tcPr>
          <w:p w14:paraId="53A7F7EB"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DDED1E7"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23F993FF"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DB8311D"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36</w:t>
            </w:r>
          </w:p>
        </w:tc>
        <w:tc>
          <w:tcPr>
            <w:tcW w:w="0" w:type="auto"/>
            <w:tcBorders>
              <w:top w:val="nil"/>
              <w:left w:val="nil"/>
              <w:bottom w:val="single" w:sz="8" w:space="0" w:color="auto"/>
              <w:right w:val="single" w:sz="8" w:space="0" w:color="auto"/>
            </w:tcBorders>
            <w:vAlign w:val="center"/>
            <w:hideMark/>
          </w:tcPr>
          <w:p w14:paraId="5E40F7CE"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 oportunidad para la respuesta a interconsultas de especialidades básicas (pediatría, cirugía y ortopedia) será de acuerdo a la normatividad nacional vigente y para las demás especialidades y subespecialidades será de será de acuerdo con los estándares de calidad de la entidad.</w:t>
            </w:r>
          </w:p>
        </w:tc>
        <w:tc>
          <w:tcPr>
            <w:tcW w:w="0" w:type="auto"/>
            <w:tcBorders>
              <w:top w:val="nil"/>
              <w:left w:val="nil"/>
              <w:bottom w:val="single" w:sz="8" w:space="0" w:color="auto"/>
              <w:right w:val="single" w:sz="8" w:space="0" w:color="auto"/>
            </w:tcBorders>
            <w:vAlign w:val="center"/>
            <w:hideMark/>
          </w:tcPr>
          <w:p w14:paraId="7D6F849B"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A3F284B"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581DB638"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8AF73CE"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37</w:t>
            </w:r>
          </w:p>
        </w:tc>
        <w:tc>
          <w:tcPr>
            <w:tcW w:w="0" w:type="auto"/>
            <w:tcBorders>
              <w:top w:val="nil"/>
              <w:left w:val="nil"/>
              <w:bottom w:val="single" w:sz="8" w:space="0" w:color="auto"/>
              <w:right w:val="single" w:sz="8" w:space="0" w:color="auto"/>
            </w:tcBorders>
            <w:vAlign w:val="center"/>
            <w:hideMark/>
          </w:tcPr>
          <w:p w14:paraId="3DFA7B54"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 oportunidad de realización de procedimientos y ayudas diagnosticas será de acuerdo a los estándares de calidad de la entidad.</w:t>
            </w:r>
          </w:p>
        </w:tc>
        <w:tc>
          <w:tcPr>
            <w:tcW w:w="0" w:type="auto"/>
            <w:tcBorders>
              <w:top w:val="nil"/>
              <w:left w:val="nil"/>
              <w:bottom w:val="single" w:sz="8" w:space="0" w:color="auto"/>
              <w:right w:val="single" w:sz="8" w:space="0" w:color="auto"/>
            </w:tcBorders>
            <w:vAlign w:val="center"/>
            <w:hideMark/>
          </w:tcPr>
          <w:p w14:paraId="4D5A2905"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6E4870D"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15680375"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6E45A8A"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38</w:t>
            </w:r>
          </w:p>
        </w:tc>
        <w:tc>
          <w:tcPr>
            <w:tcW w:w="0" w:type="auto"/>
            <w:tcBorders>
              <w:top w:val="nil"/>
              <w:left w:val="nil"/>
              <w:bottom w:val="single" w:sz="8" w:space="0" w:color="auto"/>
              <w:right w:val="single" w:sz="8" w:space="0" w:color="auto"/>
            </w:tcBorders>
            <w:vAlign w:val="center"/>
            <w:hideMark/>
          </w:tcPr>
          <w:p w14:paraId="01720B98"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 oportunidad de realización de procedimientos quirúrgicos de urgencia será de acuerdo a los estándares de calidad de la entidad.</w:t>
            </w:r>
          </w:p>
        </w:tc>
        <w:tc>
          <w:tcPr>
            <w:tcW w:w="0" w:type="auto"/>
            <w:tcBorders>
              <w:top w:val="nil"/>
              <w:left w:val="nil"/>
              <w:bottom w:val="single" w:sz="8" w:space="0" w:color="auto"/>
              <w:right w:val="single" w:sz="8" w:space="0" w:color="auto"/>
            </w:tcBorders>
            <w:vAlign w:val="center"/>
            <w:hideMark/>
          </w:tcPr>
          <w:p w14:paraId="0F33872F"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46D5DC0F"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0A5E3711"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52594CC3"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39</w:t>
            </w:r>
          </w:p>
        </w:tc>
        <w:tc>
          <w:tcPr>
            <w:tcW w:w="0" w:type="auto"/>
            <w:tcBorders>
              <w:top w:val="nil"/>
              <w:left w:val="nil"/>
              <w:bottom w:val="single" w:sz="8" w:space="0" w:color="auto"/>
              <w:right w:val="single" w:sz="8" w:space="0" w:color="auto"/>
            </w:tcBorders>
            <w:vAlign w:val="center"/>
            <w:hideMark/>
          </w:tcPr>
          <w:p w14:paraId="46E2A397"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 oportunidad de entrega de resultados de ayudas diagnósticas será de acuerdo a los estándares de calidad de la entidad.</w:t>
            </w:r>
          </w:p>
        </w:tc>
        <w:tc>
          <w:tcPr>
            <w:tcW w:w="0" w:type="auto"/>
            <w:tcBorders>
              <w:top w:val="nil"/>
              <w:left w:val="nil"/>
              <w:bottom w:val="single" w:sz="8" w:space="0" w:color="auto"/>
              <w:right w:val="single" w:sz="8" w:space="0" w:color="auto"/>
            </w:tcBorders>
            <w:vAlign w:val="center"/>
            <w:hideMark/>
          </w:tcPr>
          <w:p w14:paraId="7FAAAE05"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51E2F1AC"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70EB2FD3"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5B734A03" w14:textId="77777777" w:rsidR="00E27DFE" w:rsidRPr="00041C80" w:rsidRDefault="00E27DFE" w:rsidP="00B47E73">
            <w:pPr>
              <w:ind w:right="51"/>
              <w:jc w:val="center"/>
              <w:rPr>
                <w:rFonts w:ascii="Arial Narrow" w:hAnsi="Arial Narrow"/>
                <w:b/>
                <w:bCs/>
                <w:color w:val="000000"/>
                <w:sz w:val="22"/>
                <w:szCs w:val="22"/>
              </w:rPr>
            </w:pPr>
            <w:r w:rsidRPr="00041C80">
              <w:rPr>
                <w:rFonts w:ascii="Arial Narrow" w:hAnsi="Arial Narrow"/>
                <w:b/>
                <w:bCs/>
                <w:sz w:val="22"/>
                <w:szCs w:val="22"/>
              </w:rPr>
              <w:t>SERVICIOS DE HOSPITALIZACIÓN</w:t>
            </w:r>
          </w:p>
        </w:tc>
      </w:tr>
      <w:tr w:rsidR="00E27DFE" w:rsidRPr="00041C80" w14:paraId="5CBAB25D"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996B096"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40</w:t>
            </w:r>
          </w:p>
        </w:tc>
        <w:tc>
          <w:tcPr>
            <w:tcW w:w="0" w:type="auto"/>
            <w:tcBorders>
              <w:top w:val="nil"/>
              <w:left w:val="nil"/>
              <w:bottom w:val="single" w:sz="8" w:space="0" w:color="auto"/>
              <w:right w:val="single" w:sz="8" w:space="0" w:color="auto"/>
            </w:tcBorders>
            <w:vAlign w:val="center"/>
            <w:hideMark/>
          </w:tcPr>
          <w:p w14:paraId="75011293"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Los usuarios que requieran hospitalización serán internados en habitación de acuerdo a las indicaciones médicas por su patología y contar con adecuaciones de acompañante permanente, en perfectas condiciones de aseo, pintura, sin fugas o filtraciones de fluidos y hotelería en perfectas condiciones.</w:t>
            </w:r>
          </w:p>
        </w:tc>
        <w:tc>
          <w:tcPr>
            <w:tcW w:w="0" w:type="auto"/>
            <w:tcBorders>
              <w:top w:val="nil"/>
              <w:left w:val="nil"/>
              <w:bottom w:val="single" w:sz="8" w:space="0" w:color="auto"/>
              <w:right w:val="single" w:sz="8" w:space="0" w:color="auto"/>
            </w:tcBorders>
            <w:vAlign w:val="center"/>
            <w:hideMark/>
          </w:tcPr>
          <w:p w14:paraId="4532986C"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410E4D5D"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68F8B8A5"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15981DD"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41</w:t>
            </w:r>
          </w:p>
        </w:tc>
        <w:tc>
          <w:tcPr>
            <w:tcW w:w="0" w:type="auto"/>
            <w:tcBorders>
              <w:top w:val="nil"/>
              <w:left w:val="nil"/>
              <w:bottom w:val="single" w:sz="8" w:space="0" w:color="auto"/>
              <w:right w:val="single" w:sz="8" w:space="0" w:color="auto"/>
            </w:tcBorders>
            <w:vAlign w:val="center"/>
            <w:hideMark/>
          </w:tcPr>
          <w:p w14:paraId="61D7BA39"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Las atenciones y valoraciones intrahospitalarias se realizarán con una frecuencia mínima de una vez al día durante la estancia hospitalaria. La frecuencia de las valoraciones o interconsultas intrahospitalarias pueden aumentar y siempre dependerán de las condiciones clínicas de cada usuario.</w:t>
            </w:r>
          </w:p>
        </w:tc>
        <w:tc>
          <w:tcPr>
            <w:tcW w:w="0" w:type="auto"/>
            <w:tcBorders>
              <w:top w:val="nil"/>
              <w:left w:val="nil"/>
              <w:bottom w:val="single" w:sz="8" w:space="0" w:color="auto"/>
              <w:right w:val="single" w:sz="8" w:space="0" w:color="auto"/>
            </w:tcBorders>
            <w:vAlign w:val="center"/>
            <w:hideMark/>
          </w:tcPr>
          <w:p w14:paraId="2C100CBA"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EC50FB6"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7D1D127F"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8D071C7"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42</w:t>
            </w:r>
          </w:p>
        </w:tc>
        <w:tc>
          <w:tcPr>
            <w:tcW w:w="0" w:type="auto"/>
            <w:tcBorders>
              <w:top w:val="nil"/>
              <w:left w:val="nil"/>
              <w:bottom w:val="single" w:sz="8" w:space="0" w:color="auto"/>
              <w:right w:val="single" w:sz="8" w:space="0" w:color="auto"/>
            </w:tcBorders>
            <w:vAlign w:val="center"/>
            <w:hideMark/>
          </w:tcPr>
          <w:p w14:paraId="5FA99EFB"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 oportunidad para asignación de cama para periodos de hospitalización será de acuerdo a los estándares de calidad de la entidad.</w:t>
            </w:r>
          </w:p>
        </w:tc>
        <w:tc>
          <w:tcPr>
            <w:tcW w:w="0" w:type="auto"/>
            <w:tcBorders>
              <w:top w:val="nil"/>
              <w:left w:val="nil"/>
              <w:bottom w:val="single" w:sz="8" w:space="0" w:color="auto"/>
              <w:right w:val="single" w:sz="8" w:space="0" w:color="auto"/>
            </w:tcBorders>
            <w:vAlign w:val="center"/>
            <w:hideMark/>
          </w:tcPr>
          <w:p w14:paraId="0944EC29"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424A6BB"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16C23BC6"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5F5B85AD"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43</w:t>
            </w:r>
          </w:p>
        </w:tc>
        <w:tc>
          <w:tcPr>
            <w:tcW w:w="0" w:type="auto"/>
            <w:tcBorders>
              <w:top w:val="nil"/>
              <w:left w:val="nil"/>
              <w:bottom w:val="single" w:sz="8" w:space="0" w:color="auto"/>
              <w:right w:val="single" w:sz="8" w:space="0" w:color="auto"/>
            </w:tcBorders>
            <w:vAlign w:val="center"/>
            <w:hideMark/>
          </w:tcPr>
          <w:p w14:paraId="55241B48"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 oportunidad para la respuesta a interconsultas de especialidades básicas (pediatría, cirugía y ortopedia) será de acuerdo a la normatividad nacional vigente y para las demás especialidades y subespecialidades será de será de acuerdo con los estándares de calidad de la entidad.</w:t>
            </w:r>
          </w:p>
        </w:tc>
        <w:tc>
          <w:tcPr>
            <w:tcW w:w="0" w:type="auto"/>
            <w:tcBorders>
              <w:top w:val="nil"/>
              <w:left w:val="nil"/>
              <w:bottom w:val="single" w:sz="8" w:space="0" w:color="auto"/>
              <w:right w:val="single" w:sz="8" w:space="0" w:color="auto"/>
            </w:tcBorders>
            <w:vAlign w:val="center"/>
            <w:hideMark/>
          </w:tcPr>
          <w:p w14:paraId="65378666"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E2BF0D1"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0B554069"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47BD719"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44</w:t>
            </w:r>
          </w:p>
        </w:tc>
        <w:tc>
          <w:tcPr>
            <w:tcW w:w="0" w:type="auto"/>
            <w:tcBorders>
              <w:top w:val="nil"/>
              <w:left w:val="nil"/>
              <w:bottom w:val="single" w:sz="8" w:space="0" w:color="auto"/>
              <w:right w:val="single" w:sz="8" w:space="0" w:color="auto"/>
            </w:tcBorders>
            <w:vAlign w:val="center"/>
            <w:hideMark/>
          </w:tcPr>
          <w:p w14:paraId="0DF7AE74"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 oportunidad de realización de procedimientos y ayudas diagnosticas será de acuerdo a los estándares de calidad de la entidad.</w:t>
            </w:r>
          </w:p>
        </w:tc>
        <w:tc>
          <w:tcPr>
            <w:tcW w:w="0" w:type="auto"/>
            <w:tcBorders>
              <w:top w:val="nil"/>
              <w:left w:val="nil"/>
              <w:bottom w:val="single" w:sz="8" w:space="0" w:color="auto"/>
              <w:right w:val="single" w:sz="8" w:space="0" w:color="auto"/>
            </w:tcBorders>
            <w:vAlign w:val="center"/>
            <w:hideMark/>
          </w:tcPr>
          <w:p w14:paraId="71EC5FD8"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425DB28"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450DC252"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6094BC6E" w14:textId="77777777" w:rsidR="00E27DFE" w:rsidRPr="00041C80" w:rsidRDefault="00E27DFE" w:rsidP="00B47E73">
            <w:pPr>
              <w:ind w:right="51"/>
              <w:jc w:val="center"/>
              <w:rPr>
                <w:rFonts w:ascii="Arial Narrow" w:hAnsi="Arial Narrow"/>
                <w:b/>
                <w:bCs/>
                <w:color w:val="000000"/>
                <w:sz w:val="22"/>
                <w:szCs w:val="22"/>
              </w:rPr>
            </w:pPr>
            <w:r w:rsidRPr="00041C80">
              <w:rPr>
                <w:rFonts w:ascii="Arial Narrow" w:hAnsi="Arial Narrow"/>
                <w:b/>
                <w:bCs/>
                <w:sz w:val="22"/>
                <w:szCs w:val="22"/>
              </w:rPr>
              <w:t>SERVICIOS ASISTENCIALES AMBULATORIOS</w:t>
            </w:r>
          </w:p>
        </w:tc>
      </w:tr>
      <w:tr w:rsidR="00E27DFE" w:rsidRPr="00041C80" w14:paraId="1180B930"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BE48F05"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45</w:t>
            </w:r>
          </w:p>
        </w:tc>
        <w:tc>
          <w:tcPr>
            <w:tcW w:w="0" w:type="auto"/>
            <w:tcBorders>
              <w:top w:val="nil"/>
              <w:left w:val="nil"/>
              <w:bottom w:val="single" w:sz="8" w:space="0" w:color="auto"/>
              <w:right w:val="single" w:sz="8" w:space="0" w:color="auto"/>
            </w:tcBorders>
            <w:vAlign w:val="center"/>
            <w:hideMark/>
          </w:tcPr>
          <w:p w14:paraId="4A4F7461"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 oportunidad de asignación citas para la atención por medicina especializada será de acuerdo a los estándares de calidad de la entidad y normatividad vigente.</w:t>
            </w:r>
          </w:p>
        </w:tc>
        <w:tc>
          <w:tcPr>
            <w:tcW w:w="0" w:type="auto"/>
            <w:tcBorders>
              <w:top w:val="nil"/>
              <w:left w:val="nil"/>
              <w:bottom w:val="single" w:sz="8" w:space="0" w:color="auto"/>
              <w:right w:val="single" w:sz="8" w:space="0" w:color="auto"/>
            </w:tcBorders>
            <w:vAlign w:val="center"/>
            <w:hideMark/>
          </w:tcPr>
          <w:p w14:paraId="6530849A"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15C0035"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31952396"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124D284D"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46</w:t>
            </w:r>
          </w:p>
        </w:tc>
        <w:tc>
          <w:tcPr>
            <w:tcW w:w="0" w:type="auto"/>
            <w:tcBorders>
              <w:top w:val="nil"/>
              <w:left w:val="nil"/>
              <w:bottom w:val="single" w:sz="8" w:space="0" w:color="auto"/>
              <w:right w:val="single" w:sz="8" w:space="0" w:color="auto"/>
            </w:tcBorders>
            <w:vAlign w:val="center"/>
            <w:hideMark/>
          </w:tcPr>
          <w:p w14:paraId="350FDEDA"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 xml:space="preserve">La oportunidad de asignación citas para la atención por medicina </w:t>
            </w:r>
            <w:proofErr w:type="spellStart"/>
            <w:r w:rsidRPr="00041C80">
              <w:rPr>
                <w:rFonts w:ascii="Arial Narrow" w:hAnsi="Arial Narrow"/>
                <w:color w:val="000000"/>
                <w:sz w:val="22"/>
                <w:szCs w:val="22"/>
              </w:rPr>
              <w:t>subespecializada</w:t>
            </w:r>
            <w:proofErr w:type="spellEnd"/>
            <w:r w:rsidRPr="00041C80">
              <w:rPr>
                <w:rFonts w:ascii="Arial Narrow" w:hAnsi="Arial Narrow"/>
                <w:color w:val="000000"/>
                <w:sz w:val="22"/>
                <w:szCs w:val="22"/>
              </w:rPr>
              <w:t xml:space="preserve"> será de acuerdo a los estándares de calidad de la entidad.</w:t>
            </w:r>
          </w:p>
        </w:tc>
        <w:tc>
          <w:tcPr>
            <w:tcW w:w="0" w:type="auto"/>
            <w:tcBorders>
              <w:top w:val="nil"/>
              <w:left w:val="nil"/>
              <w:bottom w:val="single" w:sz="8" w:space="0" w:color="auto"/>
              <w:right w:val="single" w:sz="8" w:space="0" w:color="auto"/>
            </w:tcBorders>
            <w:vAlign w:val="center"/>
            <w:hideMark/>
          </w:tcPr>
          <w:p w14:paraId="3CE5129C"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3B07B41A"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708E4736"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4182F8AD"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47</w:t>
            </w:r>
          </w:p>
        </w:tc>
        <w:tc>
          <w:tcPr>
            <w:tcW w:w="0" w:type="auto"/>
            <w:tcBorders>
              <w:top w:val="nil"/>
              <w:left w:val="nil"/>
              <w:bottom w:val="single" w:sz="8" w:space="0" w:color="auto"/>
              <w:right w:val="single" w:sz="8" w:space="0" w:color="auto"/>
            </w:tcBorders>
            <w:vAlign w:val="center"/>
            <w:hideMark/>
          </w:tcPr>
          <w:p w14:paraId="588ACDC0"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 oportunidad de realización de imagenología y diagnostico general radiología simple será de acuerdo a los estándares de calidad de la entidad y normatividad vigente.</w:t>
            </w:r>
          </w:p>
        </w:tc>
        <w:tc>
          <w:tcPr>
            <w:tcW w:w="0" w:type="auto"/>
            <w:tcBorders>
              <w:top w:val="nil"/>
              <w:left w:val="nil"/>
              <w:bottom w:val="single" w:sz="8" w:space="0" w:color="auto"/>
              <w:right w:val="single" w:sz="8" w:space="0" w:color="auto"/>
            </w:tcBorders>
            <w:vAlign w:val="center"/>
            <w:hideMark/>
          </w:tcPr>
          <w:p w14:paraId="600434D6"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C6BD9C6"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05BEC316"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1D4ECAFF"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48</w:t>
            </w:r>
          </w:p>
        </w:tc>
        <w:tc>
          <w:tcPr>
            <w:tcW w:w="0" w:type="auto"/>
            <w:tcBorders>
              <w:top w:val="nil"/>
              <w:left w:val="nil"/>
              <w:bottom w:val="single" w:sz="8" w:space="0" w:color="auto"/>
              <w:right w:val="single" w:sz="8" w:space="0" w:color="auto"/>
            </w:tcBorders>
            <w:vAlign w:val="center"/>
            <w:hideMark/>
          </w:tcPr>
          <w:p w14:paraId="72CE4D29"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 oportunidad de realización de imagenología y otras ayudas diagnosticas especializadas será de acuerdo a los estándares de calidad de la entidad.</w:t>
            </w:r>
          </w:p>
        </w:tc>
        <w:tc>
          <w:tcPr>
            <w:tcW w:w="0" w:type="auto"/>
            <w:tcBorders>
              <w:top w:val="nil"/>
              <w:left w:val="nil"/>
              <w:bottom w:val="single" w:sz="8" w:space="0" w:color="auto"/>
              <w:right w:val="single" w:sz="8" w:space="0" w:color="auto"/>
            </w:tcBorders>
            <w:vAlign w:val="center"/>
            <w:hideMark/>
          </w:tcPr>
          <w:p w14:paraId="6F730465"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2A7C831D"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4C036709"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24EC46A"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lastRenderedPageBreak/>
              <w:t>49</w:t>
            </w:r>
          </w:p>
        </w:tc>
        <w:tc>
          <w:tcPr>
            <w:tcW w:w="0" w:type="auto"/>
            <w:tcBorders>
              <w:top w:val="nil"/>
              <w:left w:val="nil"/>
              <w:bottom w:val="single" w:sz="8" w:space="0" w:color="auto"/>
              <w:right w:val="single" w:sz="8" w:space="0" w:color="auto"/>
            </w:tcBorders>
            <w:vAlign w:val="center"/>
            <w:hideMark/>
          </w:tcPr>
          <w:p w14:paraId="22D1CA6F"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 oportunidad de programación de procedimientos quirúrgicos ambulatorios será de acuerdo a los estándares de calidad de la entidad y normatividad vigente.</w:t>
            </w:r>
          </w:p>
        </w:tc>
        <w:tc>
          <w:tcPr>
            <w:tcW w:w="0" w:type="auto"/>
            <w:tcBorders>
              <w:top w:val="nil"/>
              <w:left w:val="nil"/>
              <w:bottom w:val="single" w:sz="8" w:space="0" w:color="auto"/>
              <w:right w:val="single" w:sz="8" w:space="0" w:color="auto"/>
            </w:tcBorders>
            <w:vAlign w:val="center"/>
            <w:hideMark/>
          </w:tcPr>
          <w:p w14:paraId="654FD971"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4355C215"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3F133E1D"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994A215"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50</w:t>
            </w:r>
          </w:p>
        </w:tc>
        <w:tc>
          <w:tcPr>
            <w:tcW w:w="0" w:type="auto"/>
            <w:tcBorders>
              <w:top w:val="nil"/>
              <w:left w:val="nil"/>
              <w:bottom w:val="single" w:sz="8" w:space="0" w:color="auto"/>
              <w:right w:val="single" w:sz="8" w:space="0" w:color="auto"/>
            </w:tcBorders>
            <w:vAlign w:val="center"/>
            <w:hideMark/>
          </w:tcPr>
          <w:p w14:paraId="161AC2FE"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 oportunidad para la realización de procedimientos terapéuticos ambulatorios será de acuerdo a los estándares de calidad de la entidad.</w:t>
            </w:r>
          </w:p>
        </w:tc>
        <w:tc>
          <w:tcPr>
            <w:tcW w:w="0" w:type="auto"/>
            <w:tcBorders>
              <w:top w:val="nil"/>
              <w:left w:val="nil"/>
              <w:bottom w:val="single" w:sz="8" w:space="0" w:color="auto"/>
              <w:right w:val="single" w:sz="8" w:space="0" w:color="auto"/>
            </w:tcBorders>
            <w:vAlign w:val="center"/>
            <w:hideMark/>
          </w:tcPr>
          <w:p w14:paraId="1BB74911"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17ACCE4"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12485D6B"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042BEF7"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51</w:t>
            </w:r>
          </w:p>
        </w:tc>
        <w:tc>
          <w:tcPr>
            <w:tcW w:w="0" w:type="auto"/>
            <w:tcBorders>
              <w:top w:val="nil"/>
              <w:left w:val="nil"/>
              <w:bottom w:val="single" w:sz="8" w:space="0" w:color="auto"/>
              <w:right w:val="single" w:sz="8" w:space="0" w:color="auto"/>
            </w:tcBorders>
            <w:vAlign w:val="center"/>
            <w:hideMark/>
          </w:tcPr>
          <w:p w14:paraId="7BA5012A"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La oportunidad de entrega de resultados de imágenes diagnósticas será de acuerdo a los estándares de calidad de la entidad.</w:t>
            </w:r>
          </w:p>
        </w:tc>
        <w:tc>
          <w:tcPr>
            <w:tcW w:w="0" w:type="auto"/>
            <w:tcBorders>
              <w:top w:val="nil"/>
              <w:left w:val="nil"/>
              <w:bottom w:val="single" w:sz="8" w:space="0" w:color="auto"/>
              <w:right w:val="single" w:sz="8" w:space="0" w:color="auto"/>
            </w:tcBorders>
            <w:vAlign w:val="center"/>
            <w:hideMark/>
          </w:tcPr>
          <w:p w14:paraId="042A96A2"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0E16764"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6473676A"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7D348F89" w14:textId="77777777" w:rsidR="00E27DFE" w:rsidRPr="00041C80" w:rsidRDefault="00E27DFE" w:rsidP="00B47E73">
            <w:pPr>
              <w:ind w:right="51"/>
              <w:jc w:val="center"/>
              <w:rPr>
                <w:rFonts w:ascii="Arial Narrow" w:hAnsi="Arial Narrow"/>
                <w:b/>
                <w:bCs/>
                <w:color w:val="000000"/>
                <w:sz w:val="22"/>
                <w:szCs w:val="22"/>
              </w:rPr>
            </w:pPr>
            <w:r w:rsidRPr="00041C80">
              <w:rPr>
                <w:rFonts w:ascii="Arial Narrow" w:hAnsi="Arial Narrow"/>
                <w:b/>
                <w:bCs/>
                <w:sz w:val="22"/>
                <w:szCs w:val="22"/>
              </w:rPr>
              <w:t>SISTEMA DE REFERENCIA - CONTRARREFERENCIA</w:t>
            </w:r>
          </w:p>
        </w:tc>
      </w:tr>
      <w:tr w:rsidR="00E27DFE" w:rsidRPr="00041C80" w14:paraId="35D121AF"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A533609"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52</w:t>
            </w:r>
          </w:p>
        </w:tc>
        <w:tc>
          <w:tcPr>
            <w:tcW w:w="0" w:type="auto"/>
            <w:tcBorders>
              <w:top w:val="nil"/>
              <w:left w:val="nil"/>
              <w:bottom w:val="single" w:sz="8" w:space="0" w:color="auto"/>
              <w:right w:val="single" w:sz="8" w:space="0" w:color="auto"/>
            </w:tcBorders>
            <w:vAlign w:val="center"/>
            <w:hideMark/>
          </w:tcPr>
          <w:p w14:paraId="254CB9A8"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El contratista dispone de una o varias líneas telefónicas directas y servicio de correo electrónico para la coordinación previa de los servicios de referencia y contrarreferencia de usuarios.</w:t>
            </w:r>
          </w:p>
        </w:tc>
        <w:tc>
          <w:tcPr>
            <w:tcW w:w="0" w:type="auto"/>
            <w:tcBorders>
              <w:top w:val="nil"/>
              <w:left w:val="nil"/>
              <w:bottom w:val="single" w:sz="8" w:space="0" w:color="auto"/>
              <w:right w:val="single" w:sz="8" w:space="0" w:color="auto"/>
            </w:tcBorders>
            <w:vAlign w:val="center"/>
            <w:hideMark/>
          </w:tcPr>
          <w:p w14:paraId="0B7B3954"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1152F015"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00F0F051"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305F810"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53</w:t>
            </w:r>
          </w:p>
        </w:tc>
        <w:tc>
          <w:tcPr>
            <w:tcW w:w="0" w:type="auto"/>
            <w:tcBorders>
              <w:top w:val="nil"/>
              <w:left w:val="nil"/>
              <w:bottom w:val="single" w:sz="8" w:space="0" w:color="auto"/>
              <w:right w:val="single" w:sz="8" w:space="0" w:color="auto"/>
            </w:tcBorders>
            <w:vAlign w:val="center"/>
            <w:hideMark/>
          </w:tcPr>
          <w:p w14:paraId="070A4E37"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El contratista dispone de un coordinador del sistema de referencia y contrarreferencia anotando nombre, cargo del funcionario, su teléfono fijo y celular y correo electrónico para resolver las posibles dificultades administrativas o asistenciales que bien pudieran presentarse en el proceso.</w:t>
            </w:r>
          </w:p>
        </w:tc>
        <w:tc>
          <w:tcPr>
            <w:tcW w:w="0" w:type="auto"/>
            <w:tcBorders>
              <w:top w:val="nil"/>
              <w:left w:val="nil"/>
              <w:bottom w:val="single" w:sz="8" w:space="0" w:color="auto"/>
              <w:right w:val="single" w:sz="8" w:space="0" w:color="auto"/>
            </w:tcBorders>
            <w:vAlign w:val="center"/>
            <w:hideMark/>
          </w:tcPr>
          <w:p w14:paraId="316743A3"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19A8BC5"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31EBFB33"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36400E8C"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54</w:t>
            </w:r>
          </w:p>
        </w:tc>
        <w:tc>
          <w:tcPr>
            <w:tcW w:w="0" w:type="auto"/>
            <w:tcBorders>
              <w:top w:val="nil"/>
              <w:left w:val="nil"/>
              <w:bottom w:val="single" w:sz="8" w:space="0" w:color="auto"/>
              <w:right w:val="single" w:sz="8" w:space="0" w:color="auto"/>
            </w:tcBorders>
            <w:vAlign w:val="center"/>
            <w:hideMark/>
          </w:tcPr>
          <w:p w14:paraId="527AD066"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 xml:space="preserve">Entrega obligatoria de la contrarreferencia del usuario donde se incluya datos de identificación, resumen clínico, diagnostico, pronóstico y tiempo de tratamiento, para poder autorizar los servicios solicitados por la IPS contratada. Sin esta contrarreferencia no se tramitarán las órdenes de servicio nuevas que se pudieran generar. Para el ámbito ambulatorio deberá diligenciar el formato estandarizado de contrarreferencia de pacientes contenido en el Anexo Técnico No. 10. Para el ámbito servicios hospitalarios se </w:t>
            </w:r>
            <w:proofErr w:type="spellStart"/>
            <w:r w:rsidRPr="00041C80">
              <w:rPr>
                <w:rFonts w:ascii="Arial Narrow" w:hAnsi="Arial Narrow"/>
                <w:color w:val="000000"/>
                <w:sz w:val="22"/>
                <w:szCs w:val="22"/>
              </w:rPr>
              <w:t>contrarremitirá</w:t>
            </w:r>
            <w:proofErr w:type="spellEnd"/>
            <w:r w:rsidRPr="00041C80">
              <w:rPr>
                <w:rFonts w:ascii="Arial Narrow" w:hAnsi="Arial Narrow"/>
                <w:color w:val="000000"/>
                <w:sz w:val="22"/>
                <w:szCs w:val="22"/>
              </w:rPr>
              <w:t xml:space="preserve"> únicamente con copia de la epicrisis a la oficina de Referencia – Contrarreferencia del Dispensario Médico de Cali (correo electrónico: dmcalejercitoreferencia@gmail.com).</w:t>
            </w:r>
          </w:p>
        </w:tc>
        <w:tc>
          <w:tcPr>
            <w:tcW w:w="0" w:type="auto"/>
            <w:tcBorders>
              <w:top w:val="nil"/>
              <w:left w:val="nil"/>
              <w:bottom w:val="single" w:sz="8" w:space="0" w:color="auto"/>
              <w:right w:val="single" w:sz="8" w:space="0" w:color="auto"/>
            </w:tcBorders>
            <w:vAlign w:val="center"/>
            <w:hideMark/>
          </w:tcPr>
          <w:p w14:paraId="4C99BF8E"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41569702"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2817AC04" w14:textId="77777777" w:rsidTr="001C5A64">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45109457" w14:textId="77777777" w:rsidR="00E27DFE" w:rsidRPr="00041C80" w:rsidRDefault="00E27DFE" w:rsidP="00B47E73">
            <w:pPr>
              <w:ind w:right="51"/>
              <w:jc w:val="center"/>
              <w:rPr>
                <w:rFonts w:ascii="Arial Narrow" w:hAnsi="Arial Narrow"/>
                <w:b/>
                <w:bCs/>
                <w:color w:val="000000"/>
                <w:sz w:val="22"/>
                <w:szCs w:val="22"/>
              </w:rPr>
            </w:pPr>
            <w:r w:rsidRPr="00041C80">
              <w:rPr>
                <w:rFonts w:ascii="Arial Narrow" w:hAnsi="Arial Narrow"/>
                <w:b/>
                <w:bCs/>
                <w:sz w:val="22"/>
                <w:szCs w:val="22"/>
              </w:rPr>
              <w:t>FACTURACIÓN – RADICACIÓN CUENTAS - OTROS</w:t>
            </w:r>
          </w:p>
        </w:tc>
      </w:tr>
      <w:tr w:rsidR="00E27DFE" w:rsidRPr="00041C80" w14:paraId="5C13A2D6"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2F2EEA33"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55</w:t>
            </w:r>
          </w:p>
        </w:tc>
        <w:tc>
          <w:tcPr>
            <w:tcW w:w="0" w:type="auto"/>
            <w:tcBorders>
              <w:top w:val="nil"/>
              <w:left w:val="nil"/>
              <w:bottom w:val="single" w:sz="8" w:space="0" w:color="auto"/>
              <w:right w:val="single" w:sz="8" w:space="0" w:color="auto"/>
            </w:tcBorders>
            <w:vAlign w:val="center"/>
            <w:hideMark/>
          </w:tcPr>
          <w:p w14:paraId="35DB6AB7"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El contratista, de acuerdo con el artículo 41 de la Ley 80 de 1993 y articulo 23 de la Ley 1150 del 2007, al momento de oficializar el contrato y de presentar las respectivas facturas debe acreditar el pago mensual de los aportes de la afiliación y cotización a los sistemas de seguridad social y cajas de compensación familiar, Instituto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0" w:type="auto"/>
            <w:tcBorders>
              <w:top w:val="nil"/>
              <w:left w:val="nil"/>
              <w:bottom w:val="single" w:sz="8" w:space="0" w:color="auto"/>
              <w:right w:val="single" w:sz="8" w:space="0" w:color="auto"/>
            </w:tcBorders>
            <w:vAlign w:val="center"/>
            <w:hideMark/>
          </w:tcPr>
          <w:p w14:paraId="3D99AD32"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4B963247"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717ACDDB"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785ACBCC"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56</w:t>
            </w:r>
          </w:p>
        </w:tc>
        <w:tc>
          <w:tcPr>
            <w:tcW w:w="0" w:type="auto"/>
            <w:tcBorders>
              <w:top w:val="nil"/>
              <w:left w:val="nil"/>
              <w:bottom w:val="single" w:sz="8" w:space="0" w:color="auto"/>
              <w:right w:val="single" w:sz="8" w:space="0" w:color="auto"/>
            </w:tcBorders>
            <w:vAlign w:val="center"/>
            <w:hideMark/>
          </w:tcPr>
          <w:p w14:paraId="4E494C11"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 xml:space="preserve">El contratista deberá dar cumplimiento al Decreto 441 del 28 de marzo de 2022 por medio del cual se sustituye el Capítulo 4 del Título 3 de la Parte 5 del Libro 2 del Decreto 780 de 2016 relativo a los acuerdos de voluntades entre las entidades responsables de pago, los prestadores de servicios de salud y los proveedores de tecnologías en salud. </w:t>
            </w:r>
          </w:p>
        </w:tc>
        <w:tc>
          <w:tcPr>
            <w:tcW w:w="0" w:type="auto"/>
            <w:tcBorders>
              <w:top w:val="nil"/>
              <w:left w:val="nil"/>
              <w:bottom w:val="single" w:sz="8" w:space="0" w:color="auto"/>
              <w:right w:val="single" w:sz="8" w:space="0" w:color="auto"/>
            </w:tcBorders>
            <w:vAlign w:val="center"/>
            <w:hideMark/>
          </w:tcPr>
          <w:p w14:paraId="6CF804DC"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01DF6037"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150BBD44"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0F384D64"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57</w:t>
            </w:r>
          </w:p>
        </w:tc>
        <w:tc>
          <w:tcPr>
            <w:tcW w:w="0" w:type="auto"/>
            <w:tcBorders>
              <w:top w:val="nil"/>
              <w:left w:val="nil"/>
              <w:bottom w:val="single" w:sz="8" w:space="0" w:color="auto"/>
              <w:right w:val="single" w:sz="8" w:space="0" w:color="auto"/>
            </w:tcBorders>
            <w:vAlign w:val="center"/>
            <w:hideMark/>
          </w:tcPr>
          <w:p w14:paraId="7DFD9F0F"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 xml:space="preserve">El oferente debe presentar junto con las facturas, un CD con los RIPS y copia de aportes de parafiscales con oficio de certificación de los mismos firmada por el revisor fiscal o el contador. Esta debe entregarse dentro de los primeros veinte (20) primeros días calendario de cada mes a la empresa de auditoría de cuentas médicas contratada por la Dirección de Sanidad Ejército. </w:t>
            </w:r>
          </w:p>
        </w:tc>
        <w:tc>
          <w:tcPr>
            <w:tcW w:w="0" w:type="auto"/>
            <w:tcBorders>
              <w:top w:val="nil"/>
              <w:left w:val="nil"/>
              <w:bottom w:val="single" w:sz="8" w:space="0" w:color="auto"/>
              <w:right w:val="single" w:sz="8" w:space="0" w:color="auto"/>
            </w:tcBorders>
            <w:vAlign w:val="center"/>
            <w:hideMark/>
          </w:tcPr>
          <w:p w14:paraId="05CC0953"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7F8E66D4"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5D3F8EC7"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7E68A30E"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58</w:t>
            </w:r>
          </w:p>
        </w:tc>
        <w:tc>
          <w:tcPr>
            <w:tcW w:w="0" w:type="auto"/>
            <w:tcBorders>
              <w:top w:val="nil"/>
              <w:left w:val="nil"/>
              <w:bottom w:val="single" w:sz="8" w:space="0" w:color="auto"/>
              <w:right w:val="single" w:sz="8" w:space="0" w:color="auto"/>
            </w:tcBorders>
            <w:vAlign w:val="center"/>
            <w:hideMark/>
          </w:tcPr>
          <w:p w14:paraId="0F44499F"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El oferente debe comunicar por escrito al contratante cualquier cambio en la información suministrada para el desarrollo del contrato, de igual forma, se deberá informar cualquier cambio en el número de cuenta bancaria, con el fin de realizar los respectivos modificatorios al contrato, allegando en original la certificación bancaria correspondiente.</w:t>
            </w:r>
          </w:p>
        </w:tc>
        <w:tc>
          <w:tcPr>
            <w:tcW w:w="0" w:type="auto"/>
            <w:tcBorders>
              <w:top w:val="nil"/>
              <w:left w:val="nil"/>
              <w:bottom w:val="single" w:sz="8" w:space="0" w:color="auto"/>
              <w:right w:val="single" w:sz="8" w:space="0" w:color="auto"/>
            </w:tcBorders>
            <w:vAlign w:val="center"/>
            <w:hideMark/>
          </w:tcPr>
          <w:p w14:paraId="49C92437"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447F2873"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294D28CE"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6A5561AD"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59</w:t>
            </w:r>
          </w:p>
        </w:tc>
        <w:tc>
          <w:tcPr>
            <w:tcW w:w="0" w:type="auto"/>
            <w:tcBorders>
              <w:top w:val="nil"/>
              <w:left w:val="nil"/>
              <w:bottom w:val="single" w:sz="8" w:space="0" w:color="auto"/>
              <w:right w:val="single" w:sz="8" w:space="0" w:color="auto"/>
            </w:tcBorders>
            <w:vAlign w:val="center"/>
            <w:hideMark/>
          </w:tcPr>
          <w:p w14:paraId="68910D93"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 xml:space="preserve">El contratista deberá llevar control de la ejecución y facturación y la entidad no se responsabilizará de pagos de facturas con cargo al contrato si este ya no tiene saldo. En caso de llegar al 70% de ejecución el DMCAL dará inicio a establecer el procedimiento de autorización de servicios prioritarios y los trámites correspondientes </w:t>
            </w:r>
            <w:r w:rsidRPr="00041C80">
              <w:rPr>
                <w:rFonts w:ascii="Arial Narrow" w:hAnsi="Arial Narrow"/>
                <w:color w:val="000000"/>
                <w:sz w:val="22"/>
                <w:szCs w:val="22"/>
              </w:rPr>
              <w:lastRenderedPageBreak/>
              <w:t>para modificatorios tipo adición.</w:t>
            </w:r>
          </w:p>
        </w:tc>
        <w:tc>
          <w:tcPr>
            <w:tcW w:w="0" w:type="auto"/>
            <w:tcBorders>
              <w:top w:val="nil"/>
              <w:left w:val="nil"/>
              <w:bottom w:val="single" w:sz="8" w:space="0" w:color="auto"/>
              <w:right w:val="single" w:sz="8" w:space="0" w:color="auto"/>
            </w:tcBorders>
            <w:vAlign w:val="center"/>
            <w:hideMark/>
          </w:tcPr>
          <w:p w14:paraId="1FC2B78A"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lastRenderedPageBreak/>
              <w:t> </w:t>
            </w:r>
          </w:p>
        </w:tc>
        <w:tc>
          <w:tcPr>
            <w:tcW w:w="0" w:type="auto"/>
            <w:tcBorders>
              <w:top w:val="nil"/>
              <w:left w:val="nil"/>
              <w:bottom w:val="single" w:sz="8" w:space="0" w:color="auto"/>
              <w:right w:val="single" w:sz="8" w:space="0" w:color="auto"/>
            </w:tcBorders>
            <w:vAlign w:val="center"/>
            <w:hideMark/>
          </w:tcPr>
          <w:p w14:paraId="0C07FBA2"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3471136D"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10232E19"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60</w:t>
            </w:r>
          </w:p>
        </w:tc>
        <w:tc>
          <w:tcPr>
            <w:tcW w:w="0" w:type="auto"/>
            <w:tcBorders>
              <w:top w:val="nil"/>
              <w:left w:val="nil"/>
              <w:bottom w:val="single" w:sz="8" w:space="0" w:color="auto"/>
              <w:right w:val="single" w:sz="8" w:space="0" w:color="auto"/>
            </w:tcBorders>
            <w:vAlign w:val="center"/>
            <w:hideMark/>
          </w:tcPr>
          <w:p w14:paraId="30AC1E98"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Rendir Informe de gestión, máximo mensualmente, respecto de la ejecución del contrato, al supervisor del contrato del Dispensario Médico de Cali. El contratista deberá llevar control de la ejecución y facturación y la entidad no se responsabilizará de pagos de facturas con cargo al contrato si este ya no tiene saldo. En caso de no tener presupuesto, se deberá notificar a la entidad con el fin de establecer el procedimiento de autorización de servicios prioritarios.</w:t>
            </w:r>
          </w:p>
        </w:tc>
        <w:tc>
          <w:tcPr>
            <w:tcW w:w="0" w:type="auto"/>
            <w:tcBorders>
              <w:top w:val="nil"/>
              <w:left w:val="nil"/>
              <w:bottom w:val="single" w:sz="8" w:space="0" w:color="auto"/>
              <w:right w:val="single" w:sz="8" w:space="0" w:color="auto"/>
            </w:tcBorders>
            <w:vAlign w:val="center"/>
            <w:hideMark/>
          </w:tcPr>
          <w:p w14:paraId="561E78D2"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6A0DF4B1"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r w:rsidR="00E27DFE" w:rsidRPr="00041C80" w14:paraId="7D42F522" w14:textId="77777777" w:rsidTr="001C5A64">
        <w:trPr>
          <w:trHeight w:val="20"/>
        </w:trPr>
        <w:tc>
          <w:tcPr>
            <w:tcW w:w="0" w:type="auto"/>
            <w:tcBorders>
              <w:top w:val="nil"/>
              <w:left w:val="single" w:sz="8" w:space="0" w:color="auto"/>
              <w:bottom w:val="single" w:sz="8" w:space="0" w:color="auto"/>
              <w:right w:val="single" w:sz="8" w:space="0" w:color="auto"/>
            </w:tcBorders>
            <w:vAlign w:val="center"/>
            <w:hideMark/>
          </w:tcPr>
          <w:p w14:paraId="7103105D" w14:textId="77777777" w:rsidR="00E27DFE" w:rsidRPr="00041C80" w:rsidRDefault="00E27DFE" w:rsidP="00B47E73">
            <w:pPr>
              <w:ind w:right="51"/>
              <w:jc w:val="center"/>
              <w:rPr>
                <w:rFonts w:ascii="Arial Narrow" w:hAnsi="Arial Narrow"/>
                <w:color w:val="000000"/>
                <w:sz w:val="22"/>
                <w:szCs w:val="22"/>
              </w:rPr>
            </w:pPr>
            <w:r w:rsidRPr="00041C80">
              <w:rPr>
                <w:rFonts w:ascii="Arial Narrow" w:hAnsi="Arial Narrow"/>
                <w:color w:val="000000"/>
                <w:sz w:val="22"/>
                <w:szCs w:val="22"/>
              </w:rPr>
              <w:t>61</w:t>
            </w:r>
          </w:p>
        </w:tc>
        <w:tc>
          <w:tcPr>
            <w:tcW w:w="0" w:type="auto"/>
            <w:tcBorders>
              <w:top w:val="nil"/>
              <w:left w:val="nil"/>
              <w:bottom w:val="single" w:sz="8" w:space="0" w:color="auto"/>
              <w:right w:val="single" w:sz="8" w:space="0" w:color="auto"/>
            </w:tcBorders>
            <w:vAlign w:val="center"/>
            <w:hideMark/>
          </w:tcPr>
          <w:p w14:paraId="1D97C2D6" w14:textId="77777777" w:rsidR="00E27DFE" w:rsidRPr="00041C80" w:rsidRDefault="00E27DFE" w:rsidP="00B47E73">
            <w:pPr>
              <w:ind w:right="51"/>
              <w:jc w:val="both"/>
              <w:rPr>
                <w:rFonts w:ascii="Arial Narrow" w:hAnsi="Arial Narrow"/>
                <w:color w:val="000000"/>
                <w:sz w:val="22"/>
                <w:szCs w:val="22"/>
              </w:rPr>
            </w:pPr>
            <w:r w:rsidRPr="00041C80">
              <w:rPr>
                <w:rFonts w:ascii="Arial Narrow" w:hAnsi="Arial Narrow"/>
                <w:color w:val="000000"/>
                <w:sz w:val="22"/>
                <w:szCs w:val="22"/>
              </w:rPr>
              <w:t>En caso de la información contable es obligatorio enviar al contratante los estados de cartera de manera trimestral y expedir los correspondientes a paz y salvo cuando las obligaciones sean satisfechas o concertadas mediante acta de saneamiento de deudas, liquidación de contrato o cualquier medio que ponga fin a las diferencias derivadas de la ejecución del contrato.</w:t>
            </w:r>
          </w:p>
        </w:tc>
        <w:tc>
          <w:tcPr>
            <w:tcW w:w="0" w:type="auto"/>
            <w:tcBorders>
              <w:top w:val="nil"/>
              <w:left w:val="nil"/>
              <w:bottom w:val="single" w:sz="8" w:space="0" w:color="auto"/>
              <w:right w:val="single" w:sz="8" w:space="0" w:color="auto"/>
            </w:tcBorders>
            <w:vAlign w:val="center"/>
            <w:hideMark/>
          </w:tcPr>
          <w:p w14:paraId="621A59BE"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c>
          <w:tcPr>
            <w:tcW w:w="0" w:type="auto"/>
            <w:tcBorders>
              <w:top w:val="nil"/>
              <w:left w:val="nil"/>
              <w:bottom w:val="single" w:sz="8" w:space="0" w:color="auto"/>
              <w:right w:val="single" w:sz="8" w:space="0" w:color="auto"/>
            </w:tcBorders>
            <w:vAlign w:val="center"/>
            <w:hideMark/>
          </w:tcPr>
          <w:p w14:paraId="27F1AB3C" w14:textId="77777777" w:rsidR="00E27DFE" w:rsidRPr="00041C80" w:rsidRDefault="00E27DFE" w:rsidP="00B47E73">
            <w:pPr>
              <w:ind w:right="51"/>
              <w:rPr>
                <w:rFonts w:ascii="Arial Narrow" w:hAnsi="Arial Narrow"/>
                <w:color w:val="000000"/>
                <w:sz w:val="22"/>
                <w:szCs w:val="22"/>
              </w:rPr>
            </w:pPr>
            <w:r w:rsidRPr="00041C80">
              <w:rPr>
                <w:rFonts w:ascii="Arial Narrow" w:hAnsi="Arial Narrow"/>
                <w:color w:val="000000"/>
                <w:sz w:val="22"/>
                <w:szCs w:val="22"/>
              </w:rPr>
              <w:t> </w:t>
            </w:r>
          </w:p>
        </w:tc>
      </w:tr>
    </w:tbl>
    <w:p w14:paraId="0CC31F7A" w14:textId="77777777" w:rsidR="00E27DFE" w:rsidRDefault="00E27DFE" w:rsidP="00B47E73">
      <w:pPr>
        <w:ind w:right="51"/>
        <w:jc w:val="both"/>
        <w:rPr>
          <w:rFonts w:ascii="Arial Narrow" w:eastAsia="Arial Narrow" w:hAnsi="Arial Narrow" w:cs="Arial Narrow"/>
          <w:b/>
          <w:bCs/>
          <w:sz w:val="22"/>
          <w:szCs w:val="22"/>
        </w:rPr>
      </w:pPr>
    </w:p>
    <w:p w14:paraId="349B4431" w14:textId="77777777" w:rsidR="00E27DFE" w:rsidRDefault="00E27DFE" w:rsidP="00B47E73">
      <w:pPr>
        <w:ind w:right="51"/>
        <w:jc w:val="both"/>
        <w:rPr>
          <w:rFonts w:ascii="Arial Narrow" w:eastAsia="Arial Narrow" w:hAnsi="Arial Narrow" w:cs="Arial Narrow"/>
          <w:b/>
          <w:bCs/>
          <w:sz w:val="22"/>
          <w:szCs w:val="22"/>
        </w:rPr>
      </w:pPr>
    </w:p>
    <w:bookmarkEnd w:id="0"/>
    <w:p w14:paraId="180276A9" w14:textId="77777777" w:rsidR="00F64E21" w:rsidRPr="00527F57" w:rsidRDefault="00F64E21" w:rsidP="00B47E73">
      <w:pPr>
        <w:ind w:right="51"/>
        <w:jc w:val="both"/>
        <w:rPr>
          <w:rFonts w:ascii="Arial Narrow" w:eastAsia="Times New Roman" w:hAnsi="Arial Narrow" w:cs="Arial"/>
          <w:sz w:val="22"/>
          <w:szCs w:val="22"/>
          <w:lang w:eastAsia="es-ES"/>
        </w:rPr>
      </w:pPr>
    </w:p>
    <w:p w14:paraId="52806081" w14:textId="5C4C940A" w:rsidR="004904D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Cordialmente,</w:t>
      </w:r>
    </w:p>
    <w:p w14:paraId="023295DB" w14:textId="69ABA548" w:rsidR="00650D86" w:rsidRPr="00527F57" w:rsidRDefault="00650D86" w:rsidP="00B47E73">
      <w:pPr>
        <w:ind w:right="51" w:firstLine="210"/>
        <w:jc w:val="both"/>
        <w:rPr>
          <w:rFonts w:ascii="Arial Narrow" w:eastAsia="Times New Roman" w:hAnsi="Arial Narrow" w:cs="Arial"/>
          <w:sz w:val="22"/>
          <w:szCs w:val="22"/>
          <w:lang w:eastAsia="es-ES"/>
        </w:rPr>
      </w:pPr>
    </w:p>
    <w:p w14:paraId="78F0BA3C" w14:textId="77777777" w:rsidR="00650D86" w:rsidRPr="00527F57" w:rsidRDefault="00650D86" w:rsidP="00B47E73">
      <w:pPr>
        <w:ind w:right="51" w:firstLine="210"/>
        <w:jc w:val="both"/>
        <w:rPr>
          <w:rFonts w:ascii="Arial Narrow" w:eastAsia="Times New Roman" w:hAnsi="Arial Narrow" w:cs="Arial"/>
          <w:sz w:val="22"/>
          <w:szCs w:val="22"/>
          <w:lang w:eastAsia="es-ES"/>
        </w:rPr>
      </w:pPr>
    </w:p>
    <w:p w14:paraId="6CEA2372" w14:textId="242BA599" w:rsidR="004904D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Nombre e Identificación </w:t>
      </w:r>
    </w:p>
    <w:p w14:paraId="6B3335AB" w14:textId="77777777" w:rsidR="00650D8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(Firma del representante legal del proponente o apoderado)</w:t>
      </w:r>
    </w:p>
    <w:p w14:paraId="6558E3B2" w14:textId="1E2422F8" w:rsidR="004904D6" w:rsidRPr="00527F57" w:rsidRDefault="004904D6" w:rsidP="00B47E73">
      <w:pPr>
        <w:ind w:right="51" w:firstLine="210"/>
        <w:jc w:val="both"/>
        <w:rPr>
          <w:rFonts w:ascii="Arial Narrow" w:eastAsia="Times New Roman" w:hAnsi="Arial Narrow" w:cs="Arial"/>
          <w:sz w:val="22"/>
          <w:szCs w:val="22"/>
          <w:lang w:eastAsia="es-ES"/>
        </w:rPr>
      </w:pPr>
    </w:p>
    <w:p w14:paraId="6B5E4EDF" w14:textId="1C04A57E" w:rsidR="004904D6" w:rsidRPr="00527F57" w:rsidRDefault="004904D6" w:rsidP="00B47E73">
      <w:pPr>
        <w:ind w:right="51" w:firstLine="210"/>
        <w:jc w:val="both"/>
        <w:rPr>
          <w:rFonts w:ascii="Arial Narrow" w:eastAsia="Times New Roman" w:hAnsi="Arial Narrow" w:cs="Arial"/>
          <w:sz w:val="22"/>
          <w:szCs w:val="22"/>
          <w:lang w:eastAsia="es-ES"/>
        </w:rPr>
      </w:pPr>
    </w:p>
    <w:p w14:paraId="794D9C93" w14:textId="317CB062" w:rsidR="004904D6" w:rsidRPr="00527F57" w:rsidRDefault="004904D6" w:rsidP="00B47E73">
      <w:pPr>
        <w:ind w:right="51" w:firstLine="210"/>
        <w:jc w:val="both"/>
        <w:rPr>
          <w:rFonts w:ascii="Arial Narrow" w:eastAsia="Times New Roman" w:hAnsi="Arial Narrow" w:cs="Arial"/>
          <w:sz w:val="22"/>
          <w:szCs w:val="22"/>
          <w:lang w:eastAsia="es-ES"/>
        </w:rPr>
      </w:pPr>
    </w:p>
    <w:p w14:paraId="1787788B" w14:textId="0EC0C18E" w:rsidR="004904D6" w:rsidRPr="00527F57" w:rsidRDefault="004904D6" w:rsidP="00B47E73">
      <w:pPr>
        <w:ind w:right="51" w:firstLine="210"/>
        <w:jc w:val="both"/>
        <w:rPr>
          <w:rFonts w:ascii="Arial Narrow" w:eastAsia="Times New Roman" w:hAnsi="Arial Narrow" w:cs="Arial"/>
          <w:sz w:val="22"/>
          <w:szCs w:val="22"/>
          <w:lang w:eastAsia="es-ES"/>
        </w:rPr>
      </w:pPr>
    </w:p>
    <w:p w14:paraId="13CE0CE6" w14:textId="62D1A2C1" w:rsidR="00F97197" w:rsidRPr="00527F57" w:rsidRDefault="00F97197" w:rsidP="00B47E73">
      <w:pPr>
        <w:ind w:right="51" w:firstLine="210"/>
        <w:jc w:val="both"/>
        <w:rPr>
          <w:rFonts w:ascii="Arial Narrow" w:eastAsia="Times New Roman" w:hAnsi="Arial Narrow" w:cs="Arial"/>
          <w:sz w:val="22"/>
          <w:szCs w:val="22"/>
          <w:lang w:eastAsia="es-ES"/>
        </w:rPr>
      </w:pPr>
    </w:p>
    <w:p w14:paraId="1F5D9FBB" w14:textId="0BE87ADB" w:rsidR="00F97197" w:rsidRDefault="00F97197" w:rsidP="00B47E73">
      <w:pPr>
        <w:ind w:right="51" w:firstLine="210"/>
        <w:jc w:val="both"/>
        <w:rPr>
          <w:rFonts w:ascii="Arial Narrow" w:eastAsia="Times New Roman" w:hAnsi="Arial Narrow" w:cs="Arial"/>
          <w:sz w:val="22"/>
          <w:szCs w:val="22"/>
          <w:lang w:eastAsia="es-ES"/>
        </w:rPr>
      </w:pPr>
    </w:p>
    <w:p w14:paraId="70BDD263" w14:textId="3D3D0DF6" w:rsidR="0007245D" w:rsidRDefault="0007245D" w:rsidP="00B47E73">
      <w:pPr>
        <w:ind w:right="51" w:firstLine="210"/>
        <w:jc w:val="both"/>
        <w:rPr>
          <w:rFonts w:ascii="Arial Narrow" w:eastAsia="Times New Roman" w:hAnsi="Arial Narrow" w:cs="Arial"/>
          <w:sz w:val="22"/>
          <w:szCs w:val="22"/>
          <w:lang w:eastAsia="es-ES"/>
        </w:rPr>
      </w:pPr>
    </w:p>
    <w:p w14:paraId="6A4D62B8" w14:textId="35D10A35" w:rsidR="0007245D" w:rsidRDefault="0007245D" w:rsidP="00B47E73">
      <w:pPr>
        <w:ind w:right="51" w:firstLine="210"/>
        <w:jc w:val="both"/>
        <w:rPr>
          <w:rFonts w:ascii="Arial Narrow" w:eastAsia="Times New Roman" w:hAnsi="Arial Narrow" w:cs="Arial"/>
          <w:sz w:val="22"/>
          <w:szCs w:val="22"/>
          <w:lang w:eastAsia="es-ES"/>
        </w:rPr>
      </w:pPr>
    </w:p>
    <w:p w14:paraId="2F81532B" w14:textId="0F607024" w:rsidR="0007245D" w:rsidRDefault="0007245D" w:rsidP="00B47E73">
      <w:pPr>
        <w:ind w:right="51" w:firstLine="210"/>
        <w:jc w:val="both"/>
        <w:rPr>
          <w:rFonts w:ascii="Arial Narrow" w:eastAsia="Times New Roman" w:hAnsi="Arial Narrow" w:cs="Arial"/>
          <w:sz w:val="22"/>
          <w:szCs w:val="22"/>
          <w:lang w:eastAsia="es-ES"/>
        </w:rPr>
      </w:pPr>
    </w:p>
    <w:p w14:paraId="01BACE8D" w14:textId="7692B6E9" w:rsidR="0007245D" w:rsidRDefault="0007245D" w:rsidP="00B47E73">
      <w:pPr>
        <w:ind w:right="51" w:firstLine="210"/>
        <w:jc w:val="both"/>
        <w:rPr>
          <w:rFonts w:ascii="Arial Narrow" w:eastAsia="Times New Roman" w:hAnsi="Arial Narrow" w:cs="Arial"/>
          <w:sz w:val="22"/>
          <w:szCs w:val="22"/>
          <w:lang w:eastAsia="es-ES"/>
        </w:rPr>
      </w:pPr>
    </w:p>
    <w:p w14:paraId="757FF19E" w14:textId="48653D99" w:rsidR="0007245D" w:rsidRDefault="0007245D" w:rsidP="00B47E73">
      <w:pPr>
        <w:ind w:right="51" w:firstLine="210"/>
        <w:jc w:val="both"/>
        <w:rPr>
          <w:rFonts w:ascii="Arial Narrow" w:eastAsia="Times New Roman" w:hAnsi="Arial Narrow" w:cs="Arial"/>
          <w:sz w:val="22"/>
          <w:szCs w:val="22"/>
          <w:lang w:eastAsia="es-ES"/>
        </w:rPr>
      </w:pPr>
    </w:p>
    <w:p w14:paraId="6EF8F284" w14:textId="5F7CAD49" w:rsidR="0007245D" w:rsidRDefault="0007245D" w:rsidP="00B47E73">
      <w:pPr>
        <w:ind w:right="51" w:firstLine="210"/>
        <w:jc w:val="both"/>
        <w:rPr>
          <w:rFonts w:ascii="Arial Narrow" w:eastAsia="Times New Roman" w:hAnsi="Arial Narrow" w:cs="Arial"/>
          <w:sz w:val="22"/>
          <w:szCs w:val="22"/>
          <w:lang w:eastAsia="es-ES"/>
        </w:rPr>
      </w:pPr>
    </w:p>
    <w:p w14:paraId="4D10A2C2" w14:textId="1240D322" w:rsidR="0007245D" w:rsidRDefault="0007245D" w:rsidP="00B47E73">
      <w:pPr>
        <w:ind w:right="51" w:firstLine="210"/>
        <w:jc w:val="both"/>
        <w:rPr>
          <w:rFonts w:ascii="Arial Narrow" w:eastAsia="Times New Roman" w:hAnsi="Arial Narrow" w:cs="Arial"/>
          <w:sz w:val="22"/>
          <w:szCs w:val="22"/>
          <w:lang w:eastAsia="es-ES"/>
        </w:rPr>
      </w:pPr>
    </w:p>
    <w:p w14:paraId="5BF06CFB" w14:textId="3191CAC7" w:rsidR="0007245D" w:rsidRDefault="0007245D" w:rsidP="00B47E73">
      <w:pPr>
        <w:ind w:right="51" w:firstLine="210"/>
        <w:jc w:val="both"/>
        <w:rPr>
          <w:rFonts w:ascii="Arial Narrow" w:eastAsia="Times New Roman" w:hAnsi="Arial Narrow" w:cs="Arial"/>
          <w:sz w:val="22"/>
          <w:szCs w:val="22"/>
          <w:lang w:eastAsia="es-ES"/>
        </w:rPr>
      </w:pPr>
    </w:p>
    <w:p w14:paraId="411CF5DB" w14:textId="0F10A9EE" w:rsidR="0007245D" w:rsidRDefault="0007245D" w:rsidP="00B47E73">
      <w:pPr>
        <w:ind w:right="51" w:firstLine="210"/>
        <w:jc w:val="both"/>
        <w:rPr>
          <w:rFonts w:ascii="Arial Narrow" w:eastAsia="Times New Roman" w:hAnsi="Arial Narrow" w:cs="Arial"/>
          <w:sz w:val="22"/>
          <w:szCs w:val="22"/>
          <w:lang w:eastAsia="es-ES"/>
        </w:rPr>
      </w:pPr>
    </w:p>
    <w:p w14:paraId="0D53BAFF" w14:textId="60399091" w:rsidR="0007245D" w:rsidRDefault="0007245D" w:rsidP="00B47E73">
      <w:pPr>
        <w:ind w:right="51" w:firstLine="210"/>
        <w:jc w:val="both"/>
        <w:rPr>
          <w:rFonts w:ascii="Arial Narrow" w:eastAsia="Times New Roman" w:hAnsi="Arial Narrow" w:cs="Arial"/>
          <w:sz w:val="22"/>
          <w:szCs w:val="22"/>
          <w:lang w:eastAsia="es-ES"/>
        </w:rPr>
      </w:pPr>
    </w:p>
    <w:p w14:paraId="1B6BF2E7" w14:textId="175254CC" w:rsidR="0007245D" w:rsidRDefault="0007245D" w:rsidP="00B47E73">
      <w:pPr>
        <w:ind w:right="51" w:firstLine="210"/>
        <w:jc w:val="both"/>
        <w:rPr>
          <w:rFonts w:ascii="Arial Narrow" w:eastAsia="Times New Roman" w:hAnsi="Arial Narrow" w:cs="Arial"/>
          <w:sz w:val="22"/>
          <w:szCs w:val="22"/>
          <w:lang w:eastAsia="es-ES"/>
        </w:rPr>
      </w:pPr>
    </w:p>
    <w:p w14:paraId="4C8BD785" w14:textId="2BD7F91C" w:rsidR="0007245D" w:rsidRDefault="0007245D" w:rsidP="00B47E73">
      <w:pPr>
        <w:ind w:right="51" w:firstLine="210"/>
        <w:jc w:val="both"/>
        <w:rPr>
          <w:rFonts w:ascii="Arial Narrow" w:eastAsia="Times New Roman" w:hAnsi="Arial Narrow" w:cs="Arial"/>
          <w:sz w:val="22"/>
          <w:szCs w:val="22"/>
          <w:lang w:eastAsia="es-ES"/>
        </w:rPr>
      </w:pPr>
    </w:p>
    <w:p w14:paraId="177C8150" w14:textId="1E79A13F" w:rsidR="0007245D" w:rsidRDefault="0007245D" w:rsidP="00B47E73">
      <w:pPr>
        <w:ind w:right="51" w:firstLine="210"/>
        <w:jc w:val="both"/>
        <w:rPr>
          <w:rFonts w:ascii="Arial Narrow" w:eastAsia="Times New Roman" w:hAnsi="Arial Narrow" w:cs="Arial"/>
          <w:sz w:val="22"/>
          <w:szCs w:val="22"/>
          <w:lang w:eastAsia="es-ES"/>
        </w:rPr>
      </w:pPr>
    </w:p>
    <w:p w14:paraId="3B2BB6CB" w14:textId="17105979" w:rsidR="0007245D" w:rsidRDefault="0007245D" w:rsidP="00B47E73">
      <w:pPr>
        <w:ind w:right="51" w:firstLine="210"/>
        <w:jc w:val="both"/>
        <w:rPr>
          <w:rFonts w:ascii="Arial Narrow" w:eastAsia="Times New Roman" w:hAnsi="Arial Narrow" w:cs="Arial"/>
          <w:sz w:val="22"/>
          <w:szCs w:val="22"/>
          <w:lang w:eastAsia="es-ES"/>
        </w:rPr>
      </w:pPr>
    </w:p>
    <w:p w14:paraId="6945349F" w14:textId="1F00A469" w:rsidR="0007245D" w:rsidRDefault="0007245D" w:rsidP="00B47E73">
      <w:pPr>
        <w:ind w:right="51" w:firstLine="210"/>
        <w:jc w:val="both"/>
        <w:rPr>
          <w:rFonts w:ascii="Arial Narrow" w:eastAsia="Times New Roman" w:hAnsi="Arial Narrow" w:cs="Arial"/>
          <w:sz w:val="22"/>
          <w:szCs w:val="22"/>
          <w:lang w:eastAsia="es-ES"/>
        </w:rPr>
      </w:pPr>
    </w:p>
    <w:p w14:paraId="76B01227" w14:textId="5BB56358" w:rsidR="0007245D" w:rsidRDefault="0007245D" w:rsidP="00B47E73">
      <w:pPr>
        <w:ind w:right="51" w:firstLine="210"/>
        <w:jc w:val="both"/>
        <w:rPr>
          <w:rFonts w:ascii="Arial Narrow" w:eastAsia="Times New Roman" w:hAnsi="Arial Narrow" w:cs="Arial"/>
          <w:sz w:val="22"/>
          <w:szCs w:val="22"/>
          <w:lang w:eastAsia="es-ES"/>
        </w:rPr>
      </w:pPr>
    </w:p>
    <w:p w14:paraId="58B10680" w14:textId="0B8497D4" w:rsidR="0007245D" w:rsidRDefault="0007245D" w:rsidP="00B47E73">
      <w:pPr>
        <w:ind w:right="51" w:firstLine="210"/>
        <w:jc w:val="both"/>
        <w:rPr>
          <w:rFonts w:ascii="Arial Narrow" w:eastAsia="Times New Roman" w:hAnsi="Arial Narrow" w:cs="Arial"/>
          <w:sz w:val="22"/>
          <w:szCs w:val="22"/>
          <w:lang w:eastAsia="es-ES"/>
        </w:rPr>
      </w:pPr>
    </w:p>
    <w:p w14:paraId="78C151B1" w14:textId="2B67DD8D" w:rsidR="00EC5D03" w:rsidRDefault="00EC5D03" w:rsidP="00B47E73">
      <w:pPr>
        <w:ind w:right="51" w:firstLine="210"/>
        <w:jc w:val="both"/>
        <w:rPr>
          <w:rFonts w:ascii="Arial Narrow" w:eastAsia="Times New Roman" w:hAnsi="Arial Narrow" w:cs="Arial"/>
          <w:sz w:val="22"/>
          <w:szCs w:val="22"/>
          <w:lang w:eastAsia="es-ES"/>
        </w:rPr>
      </w:pPr>
    </w:p>
    <w:p w14:paraId="4AAB3394" w14:textId="24E687F0" w:rsidR="00EC5D03" w:rsidRDefault="00EC5D03" w:rsidP="00B47E73">
      <w:pPr>
        <w:ind w:right="51" w:firstLine="210"/>
        <w:jc w:val="both"/>
        <w:rPr>
          <w:rFonts w:ascii="Arial Narrow" w:eastAsia="Times New Roman" w:hAnsi="Arial Narrow" w:cs="Arial"/>
          <w:sz w:val="22"/>
          <w:szCs w:val="22"/>
          <w:lang w:eastAsia="es-ES"/>
        </w:rPr>
      </w:pPr>
    </w:p>
    <w:p w14:paraId="3AF9CD7E" w14:textId="1C4D234E" w:rsidR="00EC5D03" w:rsidRDefault="00EC5D03" w:rsidP="00B47E73">
      <w:pPr>
        <w:ind w:right="51" w:firstLine="210"/>
        <w:jc w:val="both"/>
        <w:rPr>
          <w:rFonts w:ascii="Arial Narrow" w:eastAsia="Times New Roman" w:hAnsi="Arial Narrow" w:cs="Arial"/>
          <w:sz w:val="22"/>
          <w:szCs w:val="22"/>
          <w:lang w:eastAsia="es-ES"/>
        </w:rPr>
      </w:pPr>
    </w:p>
    <w:p w14:paraId="56503A95" w14:textId="5EE43866" w:rsidR="00EC5D03" w:rsidRDefault="00EC5D03" w:rsidP="00B47E73">
      <w:pPr>
        <w:ind w:right="51" w:firstLine="210"/>
        <w:jc w:val="both"/>
        <w:rPr>
          <w:rFonts w:ascii="Arial Narrow" w:eastAsia="Times New Roman" w:hAnsi="Arial Narrow" w:cs="Arial"/>
          <w:sz w:val="22"/>
          <w:szCs w:val="22"/>
          <w:lang w:eastAsia="es-ES"/>
        </w:rPr>
      </w:pPr>
    </w:p>
    <w:p w14:paraId="74548BD3" w14:textId="77777777" w:rsidR="00EC5D03" w:rsidRPr="00527F57" w:rsidRDefault="00EC5D03" w:rsidP="00B47E73">
      <w:pPr>
        <w:ind w:right="51" w:firstLine="210"/>
        <w:jc w:val="both"/>
        <w:rPr>
          <w:rFonts w:ascii="Arial Narrow" w:eastAsia="Times New Roman" w:hAnsi="Arial Narrow" w:cs="Arial"/>
          <w:sz w:val="22"/>
          <w:szCs w:val="22"/>
          <w:lang w:eastAsia="es-ES"/>
        </w:rPr>
      </w:pPr>
    </w:p>
    <w:p w14:paraId="65A709C7" w14:textId="542F0AC2" w:rsidR="00F97197" w:rsidRPr="00527F57" w:rsidRDefault="00F97197" w:rsidP="00B47E73">
      <w:pPr>
        <w:ind w:right="51" w:firstLine="210"/>
        <w:jc w:val="both"/>
        <w:rPr>
          <w:rFonts w:ascii="Arial Narrow" w:eastAsia="Times New Roman" w:hAnsi="Arial Narrow" w:cs="Arial"/>
          <w:sz w:val="22"/>
          <w:szCs w:val="22"/>
          <w:lang w:eastAsia="es-ES"/>
        </w:rPr>
      </w:pPr>
    </w:p>
    <w:p w14:paraId="2BBC8ACC" w14:textId="7B25712C" w:rsidR="00F97197" w:rsidRPr="00527F57" w:rsidRDefault="00F97197" w:rsidP="00B47E73">
      <w:pPr>
        <w:ind w:right="51" w:firstLine="210"/>
        <w:jc w:val="both"/>
        <w:rPr>
          <w:rFonts w:ascii="Arial Narrow" w:eastAsia="Times New Roman" w:hAnsi="Arial Narrow" w:cs="Arial"/>
          <w:sz w:val="22"/>
          <w:szCs w:val="22"/>
          <w:lang w:eastAsia="es-ES"/>
        </w:rPr>
      </w:pPr>
    </w:p>
    <w:p w14:paraId="6673A69C" w14:textId="7DCB91CC" w:rsidR="00F97197" w:rsidRPr="00527F57" w:rsidRDefault="00F97197" w:rsidP="00B47E73">
      <w:pPr>
        <w:ind w:right="51" w:firstLine="210"/>
        <w:jc w:val="both"/>
        <w:rPr>
          <w:rFonts w:ascii="Arial Narrow" w:eastAsia="Times New Roman" w:hAnsi="Arial Narrow" w:cs="Arial"/>
          <w:sz w:val="22"/>
          <w:szCs w:val="22"/>
          <w:lang w:eastAsia="es-ES"/>
        </w:rPr>
      </w:pPr>
    </w:p>
    <w:p w14:paraId="49C1421F" w14:textId="546B4755"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lastRenderedPageBreak/>
        <w:t>ANEXO N° 3</w:t>
      </w:r>
    </w:p>
    <w:p w14:paraId="19CDACB4" w14:textId="77777777" w:rsidR="00141A54" w:rsidRPr="00527F57" w:rsidRDefault="00141A54" w:rsidP="00B47E73">
      <w:pPr>
        <w:ind w:right="51"/>
        <w:jc w:val="center"/>
        <w:rPr>
          <w:rFonts w:ascii="Arial Narrow" w:eastAsia="Times New Roman" w:hAnsi="Arial Narrow" w:cs="Arial"/>
          <w:b/>
          <w:sz w:val="22"/>
          <w:szCs w:val="22"/>
          <w:u w:val="single"/>
          <w:lang w:eastAsia="es-ES"/>
        </w:rPr>
      </w:pPr>
    </w:p>
    <w:p w14:paraId="16127967" w14:textId="39374E90" w:rsidR="001C6E6A" w:rsidRPr="00527F57" w:rsidRDefault="001C6E6A" w:rsidP="00B47E73">
      <w:pPr>
        <w:ind w:right="51"/>
        <w:jc w:val="center"/>
        <w:rPr>
          <w:rFonts w:ascii="Arial Narrow" w:eastAsia="Times New Roman" w:hAnsi="Arial Narrow" w:cs="Arial"/>
          <w:b/>
          <w:sz w:val="22"/>
          <w:szCs w:val="22"/>
          <w:u w:val="single"/>
          <w:lang w:eastAsia="es-ES"/>
        </w:rPr>
      </w:pPr>
      <w:r w:rsidRPr="00527F57">
        <w:rPr>
          <w:rFonts w:ascii="Arial Narrow" w:eastAsia="Times New Roman" w:hAnsi="Arial Narrow" w:cs="Arial"/>
          <w:b/>
          <w:sz w:val="22"/>
          <w:szCs w:val="22"/>
          <w:u w:val="single"/>
          <w:lang w:eastAsia="es-ES"/>
        </w:rPr>
        <w:t>MODELO MINUTA DEL CONTRATO</w:t>
      </w:r>
    </w:p>
    <w:p w14:paraId="5DC82B99" w14:textId="77777777" w:rsidR="001C6E6A" w:rsidRPr="00527F57" w:rsidRDefault="001C6E6A" w:rsidP="00B47E73">
      <w:pPr>
        <w:ind w:right="51"/>
        <w:jc w:val="both"/>
        <w:rPr>
          <w:rFonts w:ascii="Arial Narrow" w:eastAsia="Times New Roman" w:hAnsi="Arial Narrow" w:cs="Arial"/>
          <w:b/>
          <w:sz w:val="22"/>
          <w:szCs w:val="22"/>
        </w:rPr>
      </w:pPr>
    </w:p>
    <w:p w14:paraId="041B44EE" w14:textId="29B64C9F" w:rsidR="00335BEE" w:rsidRPr="00527F57" w:rsidRDefault="00335BEE" w:rsidP="00B47E73">
      <w:pPr>
        <w:pStyle w:val="Sinespaciado"/>
        <w:ind w:right="51"/>
        <w:jc w:val="center"/>
        <w:rPr>
          <w:rFonts w:ascii="Arial Narrow" w:hAnsi="Arial Narrow"/>
          <w:b/>
          <w:bCs/>
        </w:rPr>
      </w:pPr>
      <w:bookmarkStart w:id="1" w:name="OLE_LINK1"/>
      <w:r w:rsidRPr="00527F57">
        <w:rPr>
          <w:rFonts w:ascii="Arial Narrow" w:hAnsi="Arial Narrow"/>
          <w:b/>
          <w:bCs/>
        </w:rPr>
        <w:t>FUERZAS MILITARES DE COLOMBIA</w:t>
      </w:r>
    </w:p>
    <w:p w14:paraId="253021F9" w14:textId="51A636CB" w:rsidR="00335BEE" w:rsidRPr="00527F57" w:rsidRDefault="00EC5D03" w:rsidP="00B47E73">
      <w:pPr>
        <w:pStyle w:val="Sinespaciado"/>
        <w:ind w:right="51"/>
        <w:jc w:val="center"/>
        <w:rPr>
          <w:rFonts w:ascii="Arial Narrow" w:hAnsi="Arial Narrow"/>
          <w:b/>
          <w:bCs/>
        </w:rPr>
      </w:pPr>
      <w:r w:rsidRPr="00527F57">
        <w:rPr>
          <w:rFonts w:ascii="Arial Narrow" w:hAnsi="Arial Narrow"/>
          <w:b/>
          <w:bCs/>
          <w:noProof/>
        </w:rPr>
        <w:drawing>
          <wp:anchor distT="0" distB="0" distL="0" distR="0" simplePos="0" relativeHeight="251666432" behindDoc="0" locked="0" layoutInCell="1" allowOverlap="1" wp14:anchorId="35E3E5DB" wp14:editId="019207EB">
            <wp:simplePos x="0" y="0"/>
            <wp:positionH relativeFrom="margin">
              <wp:posOffset>2747645</wp:posOffset>
            </wp:positionH>
            <wp:positionV relativeFrom="paragraph">
              <wp:posOffset>13335</wp:posOffset>
            </wp:positionV>
            <wp:extent cx="592455" cy="60960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592455" cy="609600"/>
                    </a:xfrm>
                    <a:prstGeom prst="rect">
                      <a:avLst/>
                    </a:prstGeom>
                  </pic:spPr>
                </pic:pic>
              </a:graphicData>
            </a:graphic>
            <wp14:sizeRelH relativeFrom="margin">
              <wp14:pctWidth>0</wp14:pctWidth>
            </wp14:sizeRelH>
            <wp14:sizeRelV relativeFrom="margin">
              <wp14:pctHeight>0</wp14:pctHeight>
            </wp14:sizeRelV>
          </wp:anchor>
        </w:drawing>
      </w:r>
    </w:p>
    <w:p w14:paraId="42941A2F" w14:textId="77777777" w:rsidR="00335BEE" w:rsidRPr="00527F57" w:rsidRDefault="00335BEE" w:rsidP="00B47E73">
      <w:pPr>
        <w:pStyle w:val="Sinespaciado"/>
        <w:ind w:right="51"/>
        <w:jc w:val="center"/>
        <w:rPr>
          <w:rFonts w:ascii="Arial Narrow" w:hAnsi="Arial Narrow"/>
          <w:b/>
          <w:bCs/>
        </w:rPr>
      </w:pPr>
    </w:p>
    <w:p w14:paraId="46BD56EA" w14:textId="77777777" w:rsidR="00335BEE" w:rsidRPr="00527F57" w:rsidRDefault="00335BEE" w:rsidP="00B47E73">
      <w:pPr>
        <w:pStyle w:val="Sinespaciado"/>
        <w:ind w:right="51"/>
        <w:jc w:val="center"/>
        <w:rPr>
          <w:rFonts w:ascii="Arial Narrow" w:hAnsi="Arial Narrow"/>
          <w:b/>
          <w:bCs/>
        </w:rPr>
      </w:pPr>
    </w:p>
    <w:p w14:paraId="68BC20AD" w14:textId="77777777" w:rsidR="00335BEE" w:rsidRPr="00527F57" w:rsidRDefault="00335BEE" w:rsidP="00B47E73">
      <w:pPr>
        <w:pStyle w:val="Sinespaciado"/>
        <w:ind w:right="51"/>
        <w:jc w:val="center"/>
        <w:rPr>
          <w:rFonts w:ascii="Arial Narrow" w:hAnsi="Arial Narrow"/>
          <w:b/>
          <w:bCs/>
        </w:rPr>
      </w:pPr>
    </w:p>
    <w:p w14:paraId="143E8C9A" w14:textId="77777777" w:rsidR="00335BEE" w:rsidRPr="00527F57" w:rsidRDefault="00335BEE" w:rsidP="00B47E73">
      <w:pPr>
        <w:pStyle w:val="Sinespaciado"/>
        <w:ind w:right="51"/>
        <w:jc w:val="center"/>
        <w:rPr>
          <w:rFonts w:ascii="Arial Narrow" w:hAnsi="Arial Narrow"/>
          <w:b/>
          <w:bCs/>
        </w:rPr>
      </w:pPr>
      <w:r w:rsidRPr="00527F57">
        <w:rPr>
          <w:rFonts w:ascii="Arial Narrow" w:hAnsi="Arial Narrow"/>
          <w:b/>
          <w:bCs/>
        </w:rPr>
        <w:t>DIRECCIÓN GENERAL SANIDAD MILITAR</w:t>
      </w:r>
    </w:p>
    <w:p w14:paraId="3EA4BE2C" w14:textId="77777777" w:rsidR="00335BEE" w:rsidRPr="00527F57" w:rsidRDefault="00335BEE" w:rsidP="00B47E73">
      <w:pPr>
        <w:pStyle w:val="Sinespaciado"/>
        <w:ind w:right="51"/>
        <w:jc w:val="center"/>
        <w:rPr>
          <w:rFonts w:ascii="Arial Narrow" w:hAnsi="Arial Narrow"/>
          <w:b/>
          <w:bCs/>
        </w:rPr>
      </w:pPr>
      <w:r w:rsidRPr="00527F57">
        <w:rPr>
          <w:rFonts w:ascii="Arial Narrow" w:hAnsi="Arial Narrow"/>
          <w:b/>
          <w:bCs/>
        </w:rPr>
        <w:t>DIRECCIÓN DE SANIDAD EJÉRCITO</w:t>
      </w:r>
    </w:p>
    <w:p w14:paraId="512069BC" w14:textId="77777777" w:rsidR="00335BEE" w:rsidRPr="00527F57" w:rsidRDefault="00335BEE" w:rsidP="00B47E73">
      <w:pPr>
        <w:pStyle w:val="Sinespaciado"/>
        <w:ind w:right="51"/>
        <w:jc w:val="center"/>
        <w:rPr>
          <w:rFonts w:ascii="Arial Narrow" w:hAnsi="Arial Narrow"/>
          <w:b/>
          <w:bCs/>
        </w:rPr>
      </w:pPr>
      <w:r w:rsidRPr="00527F57">
        <w:rPr>
          <w:rFonts w:ascii="Arial Narrow" w:hAnsi="Arial Narrow"/>
          <w:b/>
          <w:bCs/>
        </w:rPr>
        <w:t>DISPENSARIO MEDICO DE CALI</w:t>
      </w:r>
    </w:p>
    <w:p w14:paraId="638543A3" w14:textId="77777777" w:rsidR="00335BEE" w:rsidRPr="00527F57" w:rsidRDefault="00335BEE" w:rsidP="00B47E73">
      <w:pPr>
        <w:pStyle w:val="Sinespaciado"/>
        <w:ind w:right="51"/>
        <w:jc w:val="center"/>
        <w:rPr>
          <w:rFonts w:ascii="Arial Narrow" w:hAnsi="Arial Narrow"/>
          <w:b/>
          <w:bCs/>
        </w:rPr>
      </w:pPr>
      <w:r w:rsidRPr="00527F57">
        <w:rPr>
          <w:rFonts w:ascii="Arial Narrow" w:hAnsi="Arial Narrow"/>
          <w:b/>
          <w:bCs/>
        </w:rPr>
        <w:t>NIT: 901541188-5</w:t>
      </w:r>
    </w:p>
    <w:p w14:paraId="0A80A51A" w14:textId="77777777" w:rsidR="00335BEE" w:rsidRPr="00527F57" w:rsidRDefault="00335BEE" w:rsidP="00B47E73">
      <w:pPr>
        <w:ind w:right="51"/>
        <w:jc w:val="both"/>
        <w:rPr>
          <w:rFonts w:ascii="Arial Narrow" w:hAnsi="Arial Narrow"/>
          <w:b/>
          <w:bCs/>
          <w:sz w:val="22"/>
          <w:szCs w:val="22"/>
        </w:rPr>
      </w:pPr>
    </w:p>
    <w:p w14:paraId="044A849B" w14:textId="1CD77B9B" w:rsidR="00335BEE" w:rsidRPr="00527F57" w:rsidRDefault="00335BEE" w:rsidP="00B47E73">
      <w:pPr>
        <w:ind w:right="51"/>
        <w:jc w:val="both"/>
        <w:rPr>
          <w:rFonts w:ascii="Arial Narrow" w:hAnsi="Arial Narrow"/>
          <w:b/>
          <w:bCs/>
          <w:sz w:val="22"/>
          <w:szCs w:val="22"/>
        </w:rPr>
      </w:pPr>
      <w:r w:rsidRPr="00527F57">
        <w:rPr>
          <w:rFonts w:ascii="Arial Narrow" w:hAnsi="Arial Narrow"/>
          <w:b/>
          <w:bCs/>
          <w:sz w:val="22"/>
          <w:szCs w:val="22"/>
        </w:rPr>
        <w:t xml:space="preserve">CONTRATO DE PRESTACION DE SERVICIOS DE SALUD </w:t>
      </w:r>
      <w:proofErr w:type="spellStart"/>
      <w:r w:rsidRPr="00527F57">
        <w:rPr>
          <w:rFonts w:ascii="Arial Narrow" w:hAnsi="Arial Narrow"/>
          <w:b/>
          <w:bCs/>
          <w:sz w:val="22"/>
          <w:szCs w:val="22"/>
        </w:rPr>
        <w:t>N°</w:t>
      </w:r>
      <w:proofErr w:type="spellEnd"/>
      <w:r w:rsidRPr="00527F57">
        <w:rPr>
          <w:rFonts w:ascii="Arial Narrow" w:hAnsi="Arial Narrow"/>
          <w:b/>
          <w:bCs/>
          <w:sz w:val="22"/>
          <w:szCs w:val="22"/>
          <w:u w:val="single"/>
        </w:rPr>
        <w:t>_____-DIGSA/DMCAL-202</w:t>
      </w:r>
      <w:r w:rsidR="00DC714B">
        <w:rPr>
          <w:rFonts w:ascii="Arial Narrow" w:hAnsi="Arial Narrow"/>
          <w:b/>
          <w:bCs/>
          <w:sz w:val="22"/>
          <w:szCs w:val="22"/>
          <w:u w:val="single"/>
        </w:rPr>
        <w:t>6</w:t>
      </w:r>
      <w:r w:rsidRPr="00527F57">
        <w:rPr>
          <w:rFonts w:ascii="Arial Narrow" w:hAnsi="Arial Narrow"/>
          <w:b/>
          <w:bCs/>
          <w:sz w:val="22"/>
          <w:szCs w:val="22"/>
        </w:rPr>
        <w:t xml:space="preserve"> CELEBRADO ENTRE EL MINISTERIO DE DEFENSA NACIONAL– DISPENSARIO MEDICO DE CALI Y LA </w:t>
      </w:r>
      <w:r w:rsidRPr="00527F57">
        <w:rPr>
          <w:rFonts w:ascii="Arial Narrow" w:hAnsi="Arial Narrow"/>
          <w:b/>
          <w:bCs/>
          <w:sz w:val="22"/>
          <w:szCs w:val="22"/>
          <w:u w:val="single"/>
        </w:rPr>
        <w:t>__________________</w:t>
      </w:r>
    </w:p>
    <w:tbl>
      <w:tblPr>
        <w:tblW w:w="948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37"/>
        <w:gridCol w:w="6946"/>
      </w:tblGrid>
      <w:tr w:rsidR="00335BEE" w:rsidRPr="00527F57" w14:paraId="7ABC0ECF" w14:textId="77777777" w:rsidTr="00500BB8">
        <w:trPr>
          <w:trHeight w:val="50"/>
        </w:trPr>
        <w:tc>
          <w:tcPr>
            <w:tcW w:w="2537" w:type="dxa"/>
            <w:vAlign w:val="center"/>
          </w:tcPr>
          <w:p w14:paraId="39CDDD97" w14:textId="77777777" w:rsidR="00335BEE" w:rsidRPr="00527F57" w:rsidRDefault="00335BEE" w:rsidP="00B47E73">
            <w:pPr>
              <w:ind w:right="51"/>
              <w:rPr>
                <w:rFonts w:ascii="Arial Narrow" w:hAnsi="Arial Narrow"/>
                <w:b/>
                <w:bCs/>
                <w:sz w:val="22"/>
                <w:szCs w:val="22"/>
              </w:rPr>
            </w:pPr>
            <w:r w:rsidRPr="00527F57">
              <w:rPr>
                <w:rFonts w:ascii="Arial Narrow" w:hAnsi="Arial Narrow"/>
                <w:b/>
                <w:bCs/>
                <w:sz w:val="22"/>
                <w:szCs w:val="22"/>
              </w:rPr>
              <w:t>TIPO DE PROCESO</w:t>
            </w:r>
          </w:p>
        </w:tc>
        <w:tc>
          <w:tcPr>
            <w:tcW w:w="6946" w:type="dxa"/>
          </w:tcPr>
          <w:p w14:paraId="29BAB4EF" w14:textId="0008CE06" w:rsidR="00335BEE" w:rsidRPr="00527F57" w:rsidRDefault="00335BEE" w:rsidP="00B47E73">
            <w:pPr>
              <w:ind w:right="51"/>
              <w:jc w:val="both"/>
              <w:rPr>
                <w:rFonts w:ascii="Arial Narrow" w:hAnsi="Arial Narrow"/>
                <w:sz w:val="22"/>
                <w:szCs w:val="22"/>
              </w:rPr>
            </w:pPr>
            <w:r w:rsidRPr="00527F57">
              <w:rPr>
                <w:rFonts w:ascii="Arial Narrow" w:hAnsi="Arial Narrow"/>
                <w:sz w:val="22"/>
                <w:szCs w:val="22"/>
              </w:rPr>
              <w:t xml:space="preserve">SELECCIÓN ABREVIADA PRESTACION SERVICIOS DE SALUD </w:t>
            </w:r>
            <w:proofErr w:type="spellStart"/>
            <w:r w:rsidRPr="00527F57">
              <w:rPr>
                <w:rFonts w:ascii="Arial Narrow" w:hAnsi="Arial Narrow"/>
                <w:sz w:val="22"/>
                <w:szCs w:val="22"/>
              </w:rPr>
              <w:t>N°</w:t>
            </w:r>
            <w:proofErr w:type="spellEnd"/>
            <w:r w:rsidRPr="00527F57">
              <w:rPr>
                <w:rFonts w:ascii="Arial Narrow" w:hAnsi="Arial Narrow"/>
                <w:sz w:val="22"/>
                <w:szCs w:val="22"/>
              </w:rPr>
              <w:t xml:space="preserve"> ____-DIGSA/DMCAL-202</w:t>
            </w:r>
            <w:r w:rsidR="00DC714B">
              <w:rPr>
                <w:rFonts w:ascii="Arial Narrow" w:hAnsi="Arial Narrow"/>
                <w:sz w:val="22"/>
                <w:szCs w:val="22"/>
              </w:rPr>
              <w:t>6</w:t>
            </w:r>
            <w:r w:rsidRPr="00527F57">
              <w:rPr>
                <w:rFonts w:ascii="Arial Narrow" w:hAnsi="Arial Narrow"/>
                <w:sz w:val="22"/>
                <w:szCs w:val="22"/>
              </w:rPr>
              <w:t xml:space="preserve">, </w:t>
            </w:r>
          </w:p>
        </w:tc>
      </w:tr>
      <w:tr w:rsidR="00335BEE" w:rsidRPr="00527F57" w14:paraId="3C04F554" w14:textId="77777777" w:rsidTr="00500BB8">
        <w:tc>
          <w:tcPr>
            <w:tcW w:w="2537" w:type="dxa"/>
            <w:vAlign w:val="center"/>
          </w:tcPr>
          <w:p w14:paraId="1B91212C" w14:textId="77777777" w:rsidR="00335BEE" w:rsidRPr="00527F57" w:rsidRDefault="00335BEE" w:rsidP="00B47E73">
            <w:pPr>
              <w:ind w:right="51"/>
              <w:rPr>
                <w:rFonts w:ascii="Arial Narrow" w:hAnsi="Arial Narrow"/>
                <w:b/>
                <w:bCs/>
                <w:sz w:val="22"/>
                <w:szCs w:val="22"/>
              </w:rPr>
            </w:pPr>
            <w:r w:rsidRPr="00527F57">
              <w:rPr>
                <w:rFonts w:ascii="Arial Narrow" w:hAnsi="Arial Narrow"/>
                <w:b/>
                <w:bCs/>
                <w:sz w:val="22"/>
                <w:szCs w:val="22"/>
              </w:rPr>
              <w:t>OBJETO DEL CONTRATO</w:t>
            </w:r>
          </w:p>
        </w:tc>
        <w:tc>
          <w:tcPr>
            <w:tcW w:w="6946" w:type="dxa"/>
          </w:tcPr>
          <w:p w14:paraId="29B26622" w14:textId="2DE67D9D" w:rsidR="00335BEE" w:rsidRPr="00527F57" w:rsidRDefault="00C17078" w:rsidP="00B47E73">
            <w:pPr>
              <w:ind w:right="51"/>
              <w:jc w:val="both"/>
              <w:rPr>
                <w:rFonts w:ascii="Arial Narrow" w:hAnsi="Arial Narrow"/>
                <w:bCs/>
                <w:sz w:val="22"/>
                <w:szCs w:val="22"/>
              </w:rPr>
            </w:pPr>
            <w:r w:rsidRPr="00C17078">
              <w:rPr>
                <w:rFonts w:ascii="Arial Narrow" w:hAnsi="Arial Narrow" w:cs="Arial"/>
                <w:b/>
                <w:sz w:val="22"/>
                <w:szCs w:val="22"/>
              </w:rPr>
              <w:t xml:space="preserve">LA PRESTACIÓN INTEGRAL DE SERVICIOS DE SALUD </w:t>
            </w:r>
            <w:r w:rsidR="00DC714B">
              <w:rPr>
                <w:rFonts w:ascii="Arial Narrow" w:hAnsi="Arial Narrow" w:cs="Arial"/>
                <w:b/>
                <w:sz w:val="22"/>
                <w:szCs w:val="22"/>
              </w:rPr>
              <w:t>…</w:t>
            </w:r>
            <w:proofErr w:type="gramStart"/>
            <w:r w:rsidR="00DC714B">
              <w:rPr>
                <w:rFonts w:ascii="Arial Narrow" w:hAnsi="Arial Narrow" w:cs="Arial"/>
                <w:b/>
                <w:sz w:val="22"/>
                <w:szCs w:val="22"/>
              </w:rPr>
              <w:t>…….</w:t>
            </w:r>
            <w:proofErr w:type="gramEnd"/>
          </w:p>
        </w:tc>
      </w:tr>
      <w:tr w:rsidR="00335BEE" w:rsidRPr="00527F57" w14:paraId="00961729" w14:textId="77777777" w:rsidTr="00500BB8">
        <w:tc>
          <w:tcPr>
            <w:tcW w:w="2537" w:type="dxa"/>
            <w:vAlign w:val="center"/>
          </w:tcPr>
          <w:p w14:paraId="25445C3A" w14:textId="77777777" w:rsidR="00335BEE" w:rsidRPr="00527F57" w:rsidRDefault="00335BEE" w:rsidP="00B47E73">
            <w:pPr>
              <w:pStyle w:val="Sinespaciado"/>
              <w:ind w:right="51"/>
              <w:rPr>
                <w:rFonts w:ascii="Arial Narrow" w:hAnsi="Arial Narrow"/>
                <w:b/>
                <w:bCs/>
              </w:rPr>
            </w:pPr>
            <w:r w:rsidRPr="00527F57">
              <w:rPr>
                <w:rFonts w:ascii="Arial Narrow" w:hAnsi="Arial Narrow"/>
                <w:b/>
                <w:bCs/>
              </w:rPr>
              <w:t>NUMERO DE CONTRATO</w:t>
            </w:r>
          </w:p>
        </w:tc>
        <w:tc>
          <w:tcPr>
            <w:tcW w:w="6946" w:type="dxa"/>
            <w:vAlign w:val="center"/>
          </w:tcPr>
          <w:p w14:paraId="4A92E633" w14:textId="5048FD33" w:rsidR="00335BEE" w:rsidRPr="00527F57" w:rsidRDefault="00335BEE" w:rsidP="00B47E73">
            <w:pPr>
              <w:pStyle w:val="Sinespaciado"/>
              <w:ind w:right="51"/>
              <w:rPr>
                <w:rFonts w:ascii="Arial Narrow" w:hAnsi="Arial Narrow"/>
              </w:rPr>
            </w:pPr>
            <w:r w:rsidRPr="00527F57">
              <w:rPr>
                <w:rFonts w:ascii="Arial Narrow" w:hAnsi="Arial Narrow"/>
              </w:rPr>
              <w:t>_____-DIGSA/DMCAL-202</w:t>
            </w:r>
            <w:r w:rsidR="00DC714B">
              <w:rPr>
                <w:rFonts w:ascii="Arial Narrow" w:hAnsi="Arial Narrow"/>
              </w:rPr>
              <w:t>6</w:t>
            </w:r>
          </w:p>
        </w:tc>
      </w:tr>
      <w:tr w:rsidR="00335BEE" w:rsidRPr="00527F57" w14:paraId="072C1224" w14:textId="77777777" w:rsidTr="00500BB8">
        <w:tc>
          <w:tcPr>
            <w:tcW w:w="2537" w:type="dxa"/>
            <w:vAlign w:val="center"/>
          </w:tcPr>
          <w:p w14:paraId="19033133" w14:textId="77777777" w:rsidR="00335BEE" w:rsidRPr="00527F57" w:rsidRDefault="00335BEE" w:rsidP="00B47E73">
            <w:pPr>
              <w:pStyle w:val="Sinespaciado"/>
              <w:ind w:right="51"/>
              <w:rPr>
                <w:rFonts w:ascii="Arial Narrow" w:hAnsi="Arial Narrow"/>
                <w:b/>
                <w:bCs/>
              </w:rPr>
            </w:pPr>
            <w:r w:rsidRPr="00527F57">
              <w:rPr>
                <w:rFonts w:ascii="Arial Narrow" w:hAnsi="Arial Narrow"/>
                <w:b/>
                <w:bCs/>
              </w:rPr>
              <w:t>TIPO DE CONTRATO</w:t>
            </w:r>
          </w:p>
        </w:tc>
        <w:tc>
          <w:tcPr>
            <w:tcW w:w="6946" w:type="dxa"/>
            <w:vAlign w:val="center"/>
          </w:tcPr>
          <w:p w14:paraId="2A8338F0" w14:textId="77777777" w:rsidR="00335BEE" w:rsidRPr="00527F57" w:rsidRDefault="00335BEE" w:rsidP="00B47E73">
            <w:pPr>
              <w:pStyle w:val="Sinespaciado"/>
              <w:ind w:right="51"/>
              <w:rPr>
                <w:rFonts w:ascii="Arial Narrow" w:hAnsi="Arial Narrow"/>
              </w:rPr>
            </w:pPr>
            <w:r w:rsidRPr="00527F57">
              <w:rPr>
                <w:rFonts w:ascii="Arial Narrow" w:hAnsi="Arial Narrow"/>
              </w:rPr>
              <w:t>PRESTACION DE SERVICIOS DE SALUD</w:t>
            </w:r>
          </w:p>
        </w:tc>
      </w:tr>
      <w:tr w:rsidR="00335BEE" w:rsidRPr="00527F57" w14:paraId="6F4ACAC0" w14:textId="77777777" w:rsidTr="00500BB8">
        <w:tc>
          <w:tcPr>
            <w:tcW w:w="2537" w:type="dxa"/>
            <w:vAlign w:val="center"/>
          </w:tcPr>
          <w:p w14:paraId="40C09AB9" w14:textId="77777777" w:rsidR="00335BEE" w:rsidRPr="00527F57" w:rsidRDefault="00335BEE" w:rsidP="00B47E73">
            <w:pPr>
              <w:pStyle w:val="Sinespaciado"/>
              <w:ind w:right="51"/>
              <w:rPr>
                <w:rFonts w:ascii="Arial Narrow" w:hAnsi="Arial Narrow"/>
                <w:b/>
                <w:bCs/>
              </w:rPr>
            </w:pPr>
            <w:r w:rsidRPr="00527F57">
              <w:rPr>
                <w:rFonts w:ascii="Arial Narrow" w:hAnsi="Arial Narrow"/>
                <w:b/>
                <w:bCs/>
              </w:rPr>
              <w:t>VALOR</w:t>
            </w:r>
          </w:p>
        </w:tc>
        <w:tc>
          <w:tcPr>
            <w:tcW w:w="6946" w:type="dxa"/>
            <w:vAlign w:val="center"/>
          </w:tcPr>
          <w:p w14:paraId="37FC90C6" w14:textId="664B6333" w:rsidR="00335BEE" w:rsidRPr="00527F57" w:rsidRDefault="00335BEE" w:rsidP="00B47E73">
            <w:pPr>
              <w:pStyle w:val="Sinespaciado"/>
              <w:ind w:right="51"/>
              <w:rPr>
                <w:rFonts w:ascii="Arial Narrow" w:hAnsi="Arial Narrow"/>
              </w:rPr>
            </w:pPr>
          </w:p>
        </w:tc>
      </w:tr>
      <w:tr w:rsidR="00335BEE" w:rsidRPr="00527F57" w14:paraId="02352284" w14:textId="77777777" w:rsidTr="00500BB8">
        <w:tc>
          <w:tcPr>
            <w:tcW w:w="2537" w:type="dxa"/>
            <w:vAlign w:val="center"/>
          </w:tcPr>
          <w:p w14:paraId="23512B40" w14:textId="77777777" w:rsidR="00335BEE" w:rsidRPr="00527F57" w:rsidRDefault="00335BEE" w:rsidP="00B47E73">
            <w:pPr>
              <w:pStyle w:val="Sinespaciado"/>
              <w:ind w:right="51"/>
              <w:rPr>
                <w:rFonts w:ascii="Arial Narrow" w:hAnsi="Arial Narrow"/>
                <w:b/>
                <w:bCs/>
              </w:rPr>
            </w:pPr>
            <w:r w:rsidRPr="00527F57">
              <w:rPr>
                <w:rFonts w:ascii="Arial Narrow" w:hAnsi="Arial Narrow"/>
                <w:b/>
                <w:bCs/>
              </w:rPr>
              <w:t>CDP</w:t>
            </w:r>
          </w:p>
        </w:tc>
        <w:tc>
          <w:tcPr>
            <w:tcW w:w="6946" w:type="dxa"/>
            <w:vAlign w:val="center"/>
          </w:tcPr>
          <w:p w14:paraId="7BF507B2" w14:textId="752981F4" w:rsidR="00335BEE" w:rsidRPr="00527F57" w:rsidRDefault="00335BEE" w:rsidP="00B47E73">
            <w:pPr>
              <w:pStyle w:val="Sinespaciado"/>
              <w:ind w:right="51"/>
              <w:rPr>
                <w:rFonts w:ascii="Arial Narrow" w:hAnsi="Arial Narrow"/>
              </w:rPr>
            </w:pPr>
          </w:p>
        </w:tc>
      </w:tr>
      <w:tr w:rsidR="00335BEE" w:rsidRPr="00527F57" w14:paraId="196E63EF" w14:textId="77777777" w:rsidTr="00500BB8">
        <w:tc>
          <w:tcPr>
            <w:tcW w:w="2537" w:type="dxa"/>
            <w:vAlign w:val="center"/>
          </w:tcPr>
          <w:p w14:paraId="4B79D654" w14:textId="77777777" w:rsidR="00335BEE" w:rsidRPr="00527F57" w:rsidRDefault="00335BEE" w:rsidP="00B47E73">
            <w:pPr>
              <w:pStyle w:val="Sinespaciado"/>
              <w:ind w:right="51"/>
              <w:rPr>
                <w:rFonts w:ascii="Arial Narrow" w:hAnsi="Arial Narrow"/>
                <w:b/>
                <w:bCs/>
              </w:rPr>
            </w:pPr>
            <w:r w:rsidRPr="00527F57">
              <w:rPr>
                <w:rFonts w:ascii="Arial Narrow" w:hAnsi="Arial Narrow"/>
                <w:b/>
                <w:bCs/>
              </w:rPr>
              <w:t>CONTRATANTE</w:t>
            </w:r>
          </w:p>
        </w:tc>
        <w:tc>
          <w:tcPr>
            <w:tcW w:w="6946" w:type="dxa"/>
            <w:vAlign w:val="center"/>
          </w:tcPr>
          <w:p w14:paraId="1C202D16" w14:textId="77777777" w:rsidR="00335BEE" w:rsidRPr="00527F57" w:rsidRDefault="00335BEE" w:rsidP="00B47E73">
            <w:pPr>
              <w:pStyle w:val="Sinespaciado"/>
              <w:ind w:right="51"/>
              <w:jc w:val="both"/>
              <w:rPr>
                <w:rFonts w:ascii="Arial Narrow" w:hAnsi="Arial Narrow"/>
              </w:rPr>
            </w:pPr>
            <w:r w:rsidRPr="00527F57">
              <w:rPr>
                <w:rFonts w:ascii="Arial Narrow" w:hAnsi="Arial Narrow"/>
              </w:rPr>
              <w:t>MINISTERIO DE DEFENSA – COMANDO GENERAL DE LAS FUERZAS MILITARES – DIRECCIÓN GENERAL DE SANIDAD MILITAR – DIRECCIÓN DE SANIDAD EJERCITO– DISPENSARIO MEDICO CALI NIT 901541188-5</w:t>
            </w:r>
          </w:p>
        </w:tc>
      </w:tr>
      <w:tr w:rsidR="00335BEE" w:rsidRPr="00527F57" w14:paraId="0DF6A4F8" w14:textId="77777777" w:rsidTr="00500BB8">
        <w:tc>
          <w:tcPr>
            <w:tcW w:w="2537" w:type="dxa"/>
            <w:vAlign w:val="center"/>
          </w:tcPr>
          <w:p w14:paraId="3AFC917B" w14:textId="77777777" w:rsidR="00335BEE" w:rsidRPr="00527F57" w:rsidRDefault="00335BEE" w:rsidP="00B47E73">
            <w:pPr>
              <w:pStyle w:val="Sinespaciado"/>
              <w:ind w:right="51"/>
              <w:rPr>
                <w:rFonts w:ascii="Arial Narrow" w:hAnsi="Arial Narrow"/>
                <w:b/>
                <w:bCs/>
              </w:rPr>
            </w:pPr>
            <w:r w:rsidRPr="00527F57">
              <w:rPr>
                <w:rFonts w:ascii="Arial Narrow" w:hAnsi="Arial Narrow"/>
                <w:b/>
                <w:bCs/>
              </w:rPr>
              <w:t>CONTRATISTA</w:t>
            </w:r>
          </w:p>
        </w:tc>
        <w:tc>
          <w:tcPr>
            <w:tcW w:w="6946" w:type="dxa"/>
            <w:vAlign w:val="center"/>
          </w:tcPr>
          <w:p w14:paraId="0665E45E" w14:textId="77777777" w:rsidR="00335BEE" w:rsidRPr="00527F57" w:rsidRDefault="00335BEE" w:rsidP="00B47E73">
            <w:pPr>
              <w:pStyle w:val="Sinespaciado"/>
              <w:ind w:right="51"/>
              <w:rPr>
                <w:rFonts w:ascii="Arial Narrow" w:hAnsi="Arial Narrow"/>
              </w:rPr>
            </w:pPr>
          </w:p>
        </w:tc>
      </w:tr>
      <w:tr w:rsidR="00335BEE" w:rsidRPr="00527F57" w14:paraId="753A0398" w14:textId="77777777" w:rsidTr="00500BB8">
        <w:tc>
          <w:tcPr>
            <w:tcW w:w="2537" w:type="dxa"/>
            <w:vAlign w:val="center"/>
          </w:tcPr>
          <w:p w14:paraId="4A23881F" w14:textId="77777777" w:rsidR="00335BEE" w:rsidRPr="00527F57" w:rsidRDefault="00335BEE" w:rsidP="00B47E73">
            <w:pPr>
              <w:pStyle w:val="Sinespaciado"/>
              <w:ind w:right="51"/>
              <w:rPr>
                <w:rFonts w:ascii="Arial Narrow" w:hAnsi="Arial Narrow"/>
                <w:b/>
                <w:bCs/>
              </w:rPr>
            </w:pPr>
            <w:r w:rsidRPr="00527F57">
              <w:rPr>
                <w:rFonts w:ascii="Arial Narrow" w:hAnsi="Arial Narrow"/>
                <w:b/>
                <w:bCs/>
              </w:rPr>
              <w:t>REPRESENTANTE LEGAL</w:t>
            </w:r>
          </w:p>
        </w:tc>
        <w:tc>
          <w:tcPr>
            <w:tcW w:w="6946" w:type="dxa"/>
            <w:vAlign w:val="center"/>
          </w:tcPr>
          <w:p w14:paraId="5029F8C8" w14:textId="77777777" w:rsidR="00335BEE" w:rsidRPr="00527F57" w:rsidRDefault="00335BEE" w:rsidP="00B47E73">
            <w:pPr>
              <w:pStyle w:val="Sinespaciado"/>
              <w:ind w:right="51"/>
              <w:rPr>
                <w:rFonts w:ascii="Arial Narrow" w:hAnsi="Arial Narrow"/>
              </w:rPr>
            </w:pPr>
          </w:p>
        </w:tc>
      </w:tr>
      <w:tr w:rsidR="00335BEE" w:rsidRPr="00527F57" w14:paraId="6B0EDBE0" w14:textId="77777777" w:rsidTr="00500BB8">
        <w:trPr>
          <w:trHeight w:val="50"/>
        </w:trPr>
        <w:tc>
          <w:tcPr>
            <w:tcW w:w="2537" w:type="dxa"/>
            <w:vAlign w:val="center"/>
          </w:tcPr>
          <w:p w14:paraId="4DA8D07C" w14:textId="77777777" w:rsidR="00335BEE" w:rsidRPr="00527F57" w:rsidRDefault="00335BEE" w:rsidP="00B47E73">
            <w:pPr>
              <w:pStyle w:val="Sinespaciado"/>
              <w:ind w:right="51"/>
              <w:rPr>
                <w:rFonts w:ascii="Arial Narrow" w:hAnsi="Arial Narrow"/>
                <w:b/>
                <w:bCs/>
              </w:rPr>
            </w:pPr>
            <w:r w:rsidRPr="00527F57">
              <w:rPr>
                <w:rFonts w:ascii="Arial Narrow" w:hAnsi="Arial Narrow"/>
                <w:b/>
                <w:bCs/>
              </w:rPr>
              <w:t>DIRECCIÓN COMERCIAL</w:t>
            </w:r>
          </w:p>
        </w:tc>
        <w:tc>
          <w:tcPr>
            <w:tcW w:w="6946" w:type="dxa"/>
            <w:vAlign w:val="center"/>
          </w:tcPr>
          <w:p w14:paraId="6052FF09" w14:textId="77777777" w:rsidR="00335BEE" w:rsidRPr="00527F57" w:rsidRDefault="00335BEE" w:rsidP="00B47E73">
            <w:pPr>
              <w:pStyle w:val="Sinespaciado"/>
              <w:ind w:right="51"/>
              <w:rPr>
                <w:rFonts w:ascii="Arial Narrow" w:hAnsi="Arial Narrow"/>
              </w:rPr>
            </w:pPr>
          </w:p>
        </w:tc>
      </w:tr>
      <w:tr w:rsidR="00335BEE" w:rsidRPr="00527F57" w14:paraId="4BC849A1" w14:textId="77777777" w:rsidTr="00500BB8">
        <w:tc>
          <w:tcPr>
            <w:tcW w:w="2537" w:type="dxa"/>
            <w:vAlign w:val="center"/>
          </w:tcPr>
          <w:p w14:paraId="341617E3" w14:textId="77777777" w:rsidR="00335BEE" w:rsidRPr="00527F57" w:rsidRDefault="00335BEE" w:rsidP="00B47E73">
            <w:pPr>
              <w:pStyle w:val="Sinespaciado"/>
              <w:ind w:right="51"/>
              <w:rPr>
                <w:rFonts w:ascii="Arial Narrow" w:hAnsi="Arial Narrow"/>
                <w:b/>
                <w:bCs/>
              </w:rPr>
            </w:pPr>
            <w:r w:rsidRPr="00527F57">
              <w:rPr>
                <w:rFonts w:ascii="Arial Narrow" w:hAnsi="Arial Narrow"/>
                <w:b/>
                <w:bCs/>
              </w:rPr>
              <w:t>TELÉFONO</w:t>
            </w:r>
          </w:p>
        </w:tc>
        <w:tc>
          <w:tcPr>
            <w:tcW w:w="6946" w:type="dxa"/>
            <w:vAlign w:val="center"/>
          </w:tcPr>
          <w:p w14:paraId="4E9F2E83" w14:textId="77777777" w:rsidR="00335BEE" w:rsidRPr="00527F57" w:rsidRDefault="00335BEE" w:rsidP="00B47E73">
            <w:pPr>
              <w:pStyle w:val="Sinespaciado"/>
              <w:ind w:right="51"/>
              <w:rPr>
                <w:rFonts w:ascii="Arial Narrow" w:hAnsi="Arial Narrow"/>
              </w:rPr>
            </w:pPr>
          </w:p>
        </w:tc>
      </w:tr>
      <w:tr w:rsidR="00335BEE" w:rsidRPr="00527F57" w14:paraId="46A7543E" w14:textId="77777777" w:rsidTr="00500BB8">
        <w:tc>
          <w:tcPr>
            <w:tcW w:w="2537" w:type="dxa"/>
            <w:vAlign w:val="center"/>
          </w:tcPr>
          <w:p w14:paraId="5DBD90DC" w14:textId="77777777" w:rsidR="00335BEE" w:rsidRPr="00527F57" w:rsidRDefault="00335BEE" w:rsidP="00B47E73">
            <w:pPr>
              <w:pStyle w:val="Sinespaciado"/>
              <w:ind w:right="51"/>
              <w:rPr>
                <w:rFonts w:ascii="Arial Narrow" w:hAnsi="Arial Narrow"/>
                <w:b/>
                <w:bCs/>
              </w:rPr>
            </w:pPr>
            <w:r w:rsidRPr="00527F57">
              <w:rPr>
                <w:rFonts w:ascii="Arial Narrow" w:hAnsi="Arial Narrow"/>
                <w:b/>
                <w:bCs/>
              </w:rPr>
              <w:t>CORREO ELECTRÓNICO</w:t>
            </w:r>
          </w:p>
        </w:tc>
        <w:tc>
          <w:tcPr>
            <w:tcW w:w="6946" w:type="dxa"/>
            <w:vAlign w:val="center"/>
          </w:tcPr>
          <w:p w14:paraId="4C6B2CED" w14:textId="77777777" w:rsidR="00335BEE" w:rsidRPr="00527F57" w:rsidRDefault="00335BEE" w:rsidP="00B47E73">
            <w:pPr>
              <w:pStyle w:val="Sinespaciado"/>
              <w:ind w:right="51"/>
              <w:rPr>
                <w:rFonts w:ascii="Arial Narrow" w:hAnsi="Arial Narrow"/>
              </w:rPr>
            </w:pPr>
          </w:p>
        </w:tc>
      </w:tr>
      <w:tr w:rsidR="00335BEE" w:rsidRPr="00527F57" w14:paraId="5BDDADE0" w14:textId="77777777" w:rsidTr="00500BB8">
        <w:tc>
          <w:tcPr>
            <w:tcW w:w="2537" w:type="dxa"/>
            <w:vAlign w:val="center"/>
          </w:tcPr>
          <w:p w14:paraId="1C57A7B1" w14:textId="77777777" w:rsidR="00335BEE" w:rsidRPr="00527F57" w:rsidRDefault="00335BEE" w:rsidP="00B47E73">
            <w:pPr>
              <w:ind w:right="51"/>
              <w:rPr>
                <w:rFonts w:ascii="Arial Narrow" w:hAnsi="Arial Narrow"/>
                <w:b/>
                <w:bCs/>
                <w:sz w:val="22"/>
                <w:szCs w:val="22"/>
              </w:rPr>
            </w:pPr>
            <w:r w:rsidRPr="00527F57">
              <w:rPr>
                <w:rFonts w:ascii="Arial Narrow" w:hAnsi="Arial Narrow"/>
                <w:b/>
                <w:bCs/>
                <w:sz w:val="22"/>
                <w:szCs w:val="22"/>
              </w:rPr>
              <w:t>INFORMACIÓN BANCARIA</w:t>
            </w:r>
          </w:p>
        </w:tc>
        <w:tc>
          <w:tcPr>
            <w:tcW w:w="6946" w:type="dxa"/>
            <w:vAlign w:val="center"/>
          </w:tcPr>
          <w:p w14:paraId="69C8EA9E" w14:textId="77777777" w:rsidR="00335BEE" w:rsidRPr="00527F57" w:rsidRDefault="00335BEE" w:rsidP="00B47E73">
            <w:pPr>
              <w:pStyle w:val="Sinespaciado"/>
              <w:ind w:right="51"/>
              <w:rPr>
                <w:rFonts w:ascii="Arial Narrow" w:hAnsi="Arial Narrow"/>
              </w:rPr>
            </w:pPr>
            <w:r w:rsidRPr="00527F57">
              <w:rPr>
                <w:rFonts w:ascii="Arial Narrow" w:hAnsi="Arial Narrow"/>
              </w:rPr>
              <w:t xml:space="preserve"> </w:t>
            </w:r>
          </w:p>
        </w:tc>
      </w:tr>
      <w:tr w:rsidR="00335BEE" w:rsidRPr="00527F57" w14:paraId="7AC4C4F1" w14:textId="77777777" w:rsidTr="00500BB8">
        <w:trPr>
          <w:trHeight w:val="178"/>
        </w:trPr>
        <w:tc>
          <w:tcPr>
            <w:tcW w:w="2537" w:type="dxa"/>
            <w:vAlign w:val="center"/>
          </w:tcPr>
          <w:p w14:paraId="62645B97" w14:textId="77777777" w:rsidR="00335BEE" w:rsidRPr="00527F57" w:rsidRDefault="00335BEE" w:rsidP="00B47E73">
            <w:pPr>
              <w:ind w:right="51"/>
              <w:rPr>
                <w:rFonts w:ascii="Arial Narrow" w:hAnsi="Arial Narrow"/>
                <w:b/>
                <w:bCs/>
                <w:sz w:val="22"/>
                <w:szCs w:val="22"/>
              </w:rPr>
            </w:pPr>
            <w:r w:rsidRPr="00527F57">
              <w:rPr>
                <w:rFonts w:ascii="Arial Narrow" w:hAnsi="Arial Narrow"/>
                <w:b/>
                <w:bCs/>
                <w:sz w:val="22"/>
                <w:szCs w:val="22"/>
              </w:rPr>
              <w:t>SUPERVISOR</w:t>
            </w:r>
          </w:p>
        </w:tc>
        <w:tc>
          <w:tcPr>
            <w:tcW w:w="6946" w:type="dxa"/>
            <w:vAlign w:val="center"/>
          </w:tcPr>
          <w:p w14:paraId="3F1A9B4E" w14:textId="14F4F7FA" w:rsidR="00335BEE" w:rsidRPr="00527F57" w:rsidRDefault="00335BEE" w:rsidP="00B47E73">
            <w:pPr>
              <w:pStyle w:val="Sinespaciado"/>
              <w:ind w:right="51"/>
              <w:rPr>
                <w:rFonts w:ascii="Arial Narrow" w:hAnsi="Arial Narrow"/>
              </w:rPr>
            </w:pPr>
            <w:r w:rsidRPr="00527F57">
              <w:rPr>
                <w:rFonts w:ascii="Arial Narrow" w:hAnsi="Arial Narrow"/>
              </w:rPr>
              <w:t xml:space="preserve">DISPENSARIO MEDICO DE </w:t>
            </w:r>
            <w:r w:rsidR="00DC714B">
              <w:rPr>
                <w:rFonts w:ascii="Arial Narrow" w:hAnsi="Arial Narrow"/>
              </w:rPr>
              <w:t>…</w:t>
            </w:r>
            <w:proofErr w:type="gramStart"/>
            <w:r w:rsidR="00DC714B">
              <w:rPr>
                <w:rFonts w:ascii="Arial Narrow" w:hAnsi="Arial Narrow"/>
              </w:rPr>
              <w:t>…….</w:t>
            </w:r>
            <w:proofErr w:type="gramEnd"/>
            <w:r w:rsidR="00DC714B">
              <w:rPr>
                <w:rFonts w:ascii="Arial Narrow" w:hAnsi="Arial Narrow"/>
              </w:rPr>
              <w:t>.</w:t>
            </w:r>
            <w:r w:rsidRPr="00527F57">
              <w:rPr>
                <w:rFonts w:ascii="Arial Narrow" w:hAnsi="Arial Narrow"/>
              </w:rPr>
              <w:t xml:space="preserve"> y/o quien hagas sus veces.</w:t>
            </w:r>
          </w:p>
        </w:tc>
      </w:tr>
      <w:tr w:rsidR="00335BEE" w:rsidRPr="00527F57" w14:paraId="274B0ABC" w14:textId="77777777" w:rsidTr="00500BB8">
        <w:tc>
          <w:tcPr>
            <w:tcW w:w="2537" w:type="dxa"/>
            <w:vAlign w:val="center"/>
          </w:tcPr>
          <w:p w14:paraId="69C447EF" w14:textId="77777777" w:rsidR="00335BEE" w:rsidRPr="00527F57" w:rsidRDefault="00335BEE" w:rsidP="00B47E73">
            <w:pPr>
              <w:ind w:right="51"/>
              <w:rPr>
                <w:rFonts w:ascii="Arial Narrow" w:hAnsi="Arial Narrow"/>
                <w:b/>
                <w:bCs/>
                <w:sz w:val="22"/>
                <w:szCs w:val="22"/>
              </w:rPr>
            </w:pPr>
            <w:r w:rsidRPr="00527F57">
              <w:rPr>
                <w:rFonts w:ascii="Arial Narrow" w:hAnsi="Arial Narrow"/>
                <w:b/>
                <w:bCs/>
                <w:sz w:val="22"/>
                <w:szCs w:val="22"/>
              </w:rPr>
              <w:t>PLAZO DE EJECUCIÓN</w:t>
            </w:r>
          </w:p>
        </w:tc>
        <w:tc>
          <w:tcPr>
            <w:tcW w:w="6946" w:type="dxa"/>
            <w:vAlign w:val="center"/>
          </w:tcPr>
          <w:p w14:paraId="2A089BBA" w14:textId="1997A4BD" w:rsidR="00335BEE" w:rsidRPr="00527F57" w:rsidRDefault="00335BEE" w:rsidP="00B47E73">
            <w:pPr>
              <w:pStyle w:val="Sinespaciado"/>
              <w:ind w:right="51"/>
              <w:rPr>
                <w:rFonts w:ascii="Arial Narrow" w:hAnsi="Arial Narrow"/>
              </w:rPr>
            </w:pPr>
            <w:r w:rsidRPr="00527F57">
              <w:rPr>
                <w:rFonts w:ascii="Arial Narrow" w:hAnsi="Arial Narrow"/>
              </w:rPr>
              <w:t xml:space="preserve">HASTA EL </w:t>
            </w:r>
            <w:r w:rsidR="00DC714B">
              <w:rPr>
                <w:rFonts w:ascii="Arial Narrow" w:hAnsi="Arial Narrow"/>
              </w:rPr>
              <w:t>……</w:t>
            </w:r>
            <w:proofErr w:type="gramStart"/>
            <w:r w:rsidR="00DC714B">
              <w:rPr>
                <w:rFonts w:ascii="Arial Narrow" w:hAnsi="Arial Narrow"/>
              </w:rPr>
              <w:t>…….</w:t>
            </w:r>
            <w:proofErr w:type="gramEnd"/>
            <w:r w:rsidR="00DC714B">
              <w:rPr>
                <w:rFonts w:ascii="Arial Narrow" w:hAnsi="Arial Narrow"/>
              </w:rPr>
              <w:t>.</w:t>
            </w:r>
            <w:r w:rsidRPr="00527F57">
              <w:rPr>
                <w:rFonts w:ascii="Arial Narrow" w:hAnsi="Arial Narrow"/>
              </w:rPr>
              <w:t>DE 202</w:t>
            </w:r>
            <w:r w:rsidR="00DC714B">
              <w:rPr>
                <w:rFonts w:ascii="Arial Narrow" w:hAnsi="Arial Narrow"/>
              </w:rPr>
              <w:t>6</w:t>
            </w:r>
          </w:p>
        </w:tc>
      </w:tr>
      <w:tr w:rsidR="00335BEE" w:rsidRPr="00527F57" w14:paraId="79FF23EF" w14:textId="77777777" w:rsidTr="00500BB8">
        <w:tc>
          <w:tcPr>
            <w:tcW w:w="2537" w:type="dxa"/>
            <w:vAlign w:val="center"/>
          </w:tcPr>
          <w:p w14:paraId="04E791D0" w14:textId="77777777" w:rsidR="00335BEE" w:rsidRPr="00527F57" w:rsidRDefault="00335BEE" w:rsidP="00B47E73">
            <w:pPr>
              <w:ind w:right="51"/>
              <w:rPr>
                <w:rFonts w:ascii="Arial Narrow" w:hAnsi="Arial Narrow"/>
                <w:b/>
                <w:bCs/>
                <w:sz w:val="22"/>
                <w:szCs w:val="22"/>
              </w:rPr>
            </w:pPr>
            <w:r w:rsidRPr="00527F57">
              <w:rPr>
                <w:rFonts w:ascii="Arial Narrow" w:hAnsi="Arial Narrow"/>
                <w:b/>
                <w:bCs/>
                <w:sz w:val="22"/>
                <w:szCs w:val="22"/>
              </w:rPr>
              <w:t>LUGAR DE EJECUCION Y PRESTACIÓN DEL SERVICIO</w:t>
            </w:r>
          </w:p>
        </w:tc>
        <w:tc>
          <w:tcPr>
            <w:tcW w:w="6946" w:type="dxa"/>
            <w:vAlign w:val="center"/>
          </w:tcPr>
          <w:p w14:paraId="42D17EED" w14:textId="25FAFE75" w:rsidR="00335BEE" w:rsidRPr="00527F57" w:rsidRDefault="00335BEE" w:rsidP="00B47E73">
            <w:pPr>
              <w:pStyle w:val="Sinespaciado"/>
              <w:ind w:right="51"/>
              <w:rPr>
                <w:rFonts w:ascii="Arial Narrow" w:hAnsi="Arial Narrow"/>
              </w:rPr>
            </w:pPr>
            <w:r w:rsidRPr="00527F57">
              <w:rPr>
                <w:rFonts w:ascii="Arial Narrow" w:hAnsi="Arial Narrow"/>
              </w:rPr>
              <w:t xml:space="preserve">EL LUGAR DE PRESTACIÓN DEL SERVICIO SERÁ EN LAS INSTALACIONES DEL OFERENTE ADJUDICATARIOS LAS CUALES DEBEN ESTAR UBICADAS EN LA CIUDAD DE </w:t>
            </w:r>
            <w:r w:rsidR="00DC714B">
              <w:rPr>
                <w:rFonts w:ascii="Arial Narrow" w:hAnsi="Arial Narrow"/>
              </w:rPr>
              <w:t>………</w:t>
            </w:r>
            <w:proofErr w:type="gramStart"/>
            <w:r w:rsidR="00DC714B">
              <w:rPr>
                <w:rFonts w:ascii="Arial Narrow" w:hAnsi="Arial Narrow"/>
              </w:rPr>
              <w:t>…….</w:t>
            </w:r>
            <w:proofErr w:type="gramEnd"/>
          </w:p>
        </w:tc>
      </w:tr>
      <w:tr w:rsidR="00335BEE" w:rsidRPr="00527F57" w14:paraId="6B122F07" w14:textId="77777777" w:rsidTr="00500BB8">
        <w:tc>
          <w:tcPr>
            <w:tcW w:w="2537" w:type="dxa"/>
            <w:vAlign w:val="center"/>
          </w:tcPr>
          <w:p w14:paraId="4C127FDC" w14:textId="77777777" w:rsidR="00335BEE" w:rsidRPr="00527F57" w:rsidRDefault="00335BEE" w:rsidP="00B47E73">
            <w:pPr>
              <w:ind w:right="51"/>
              <w:rPr>
                <w:rFonts w:ascii="Arial Narrow" w:hAnsi="Arial Narrow"/>
                <w:b/>
                <w:bCs/>
                <w:sz w:val="22"/>
                <w:szCs w:val="22"/>
              </w:rPr>
            </w:pPr>
            <w:r w:rsidRPr="00527F57">
              <w:rPr>
                <w:rFonts w:ascii="Arial Narrow" w:hAnsi="Arial Narrow"/>
                <w:b/>
                <w:bCs/>
                <w:sz w:val="22"/>
                <w:szCs w:val="22"/>
              </w:rPr>
              <w:t>VIGENCIA DEL CONTRATO</w:t>
            </w:r>
          </w:p>
        </w:tc>
        <w:tc>
          <w:tcPr>
            <w:tcW w:w="6946" w:type="dxa"/>
            <w:vAlign w:val="center"/>
          </w:tcPr>
          <w:p w14:paraId="7CBFF475" w14:textId="77777777" w:rsidR="00335BEE" w:rsidRPr="00527F57" w:rsidRDefault="00335BEE" w:rsidP="00B47E73">
            <w:pPr>
              <w:pStyle w:val="Sinespaciado"/>
              <w:ind w:right="51"/>
              <w:rPr>
                <w:rFonts w:ascii="Arial Narrow" w:hAnsi="Arial Narrow"/>
              </w:rPr>
            </w:pPr>
            <w:r w:rsidRPr="00527F57">
              <w:rPr>
                <w:rFonts w:ascii="Arial Narrow" w:hAnsi="Arial Narrow"/>
              </w:rPr>
              <w:t>LA VIGENCIA Y/O DURACIÓN SERÁ DESDE SU PERFECCIONAMIENTO Y HASTA LOS CUATRO (04) MESES DESPUÉS DE SU EJECUCIÓN.</w:t>
            </w:r>
          </w:p>
        </w:tc>
      </w:tr>
    </w:tbl>
    <w:p w14:paraId="33A30991" w14:textId="3B4D1943" w:rsidR="00335BEE" w:rsidRPr="00527F57" w:rsidRDefault="00335BEE" w:rsidP="00B47E73">
      <w:pPr>
        <w:ind w:right="51"/>
        <w:jc w:val="both"/>
        <w:rPr>
          <w:rFonts w:ascii="Arial Narrow" w:hAnsi="Arial Narrow"/>
          <w:sz w:val="22"/>
          <w:szCs w:val="22"/>
        </w:rPr>
      </w:pPr>
      <w:r w:rsidRPr="00527F57">
        <w:rPr>
          <w:rFonts w:ascii="Arial Narrow" w:hAnsi="Arial Narrow"/>
          <w:sz w:val="22"/>
          <w:szCs w:val="22"/>
        </w:rPr>
        <w:t xml:space="preserve">Entre los suscritos, a saber: Mayor. </w:t>
      </w:r>
      <w:r w:rsidR="00DC714B">
        <w:rPr>
          <w:rFonts w:ascii="Arial Narrow" w:hAnsi="Arial Narrow"/>
          <w:b/>
          <w:bCs/>
          <w:sz w:val="22"/>
          <w:szCs w:val="22"/>
        </w:rPr>
        <w:t>………………………</w:t>
      </w:r>
      <w:r w:rsidRPr="00527F57">
        <w:rPr>
          <w:rFonts w:ascii="Arial Narrow" w:hAnsi="Arial Narrow"/>
          <w:sz w:val="22"/>
          <w:szCs w:val="22"/>
        </w:rPr>
        <w:t xml:space="preserve">, mayor de edad y vecina de esta ciudad identificada con la C.C. No 60.265.194 Expedida en Pamplona ( Norte de Santander) como Ordenador del Gasto y Subdirectora Administrativa y Financiera del Dispensario Médico de Cali, mediante Circular de comunicaciones del COMANDO DE PERSONAL CIRC- 2024315030298093 de fecha 20 de noviembre de 2024Traslado de Estados Mayores del Comando del Ejército Nacional, Orden Semanal </w:t>
      </w:r>
      <w:proofErr w:type="spellStart"/>
      <w:r w:rsidRPr="00527F57">
        <w:rPr>
          <w:rFonts w:ascii="Arial Narrow" w:hAnsi="Arial Narrow"/>
          <w:sz w:val="22"/>
          <w:szCs w:val="22"/>
        </w:rPr>
        <w:t>N°</w:t>
      </w:r>
      <w:proofErr w:type="spellEnd"/>
      <w:r w:rsidRPr="00527F57">
        <w:rPr>
          <w:rFonts w:ascii="Arial Narrow" w:hAnsi="Arial Narrow"/>
          <w:sz w:val="22"/>
          <w:szCs w:val="22"/>
        </w:rPr>
        <w:t xml:space="preserve"> 052 articulo n°113 del 26 de Diciembre de 2024 Dispensario Médico de Cali, Acta de posesión 001116 del 26 de diciembre de 2024, en uso de las facultades legales conferidas mediante Resolución de Delegación Ministerial </w:t>
      </w:r>
      <w:proofErr w:type="spellStart"/>
      <w:r w:rsidRPr="00527F57">
        <w:rPr>
          <w:rFonts w:ascii="Arial Narrow" w:hAnsi="Arial Narrow"/>
          <w:sz w:val="22"/>
          <w:szCs w:val="22"/>
        </w:rPr>
        <w:t>N°</w:t>
      </w:r>
      <w:proofErr w:type="spellEnd"/>
      <w:r w:rsidRPr="00527F57">
        <w:rPr>
          <w:rFonts w:ascii="Arial Narrow" w:hAnsi="Arial Narrow"/>
          <w:sz w:val="22"/>
          <w:szCs w:val="22"/>
        </w:rPr>
        <w:t xml:space="preserve"> 0068 del 11 de enero del 2022 “Por la cal se delegan unas funciones y competencias relacionadas con la contratación de bienes y servicios con destino al Ministerio de Defensa Nacional, a las Fuerzas Militares y la Policía Nacional y se dictan otras disposiciones expedidas por el Ministerio de Defensa Nacional” </w:t>
      </w:r>
      <w:r w:rsidRPr="00527F57">
        <w:rPr>
          <w:rFonts w:ascii="Arial Narrow" w:hAnsi="Arial Narrow"/>
          <w:sz w:val="22"/>
          <w:szCs w:val="22"/>
        </w:rPr>
        <w:lastRenderedPageBreak/>
        <w:t xml:space="preserve">Resolución </w:t>
      </w:r>
      <w:proofErr w:type="spellStart"/>
      <w:r w:rsidRPr="00527F57">
        <w:rPr>
          <w:rFonts w:ascii="Arial Narrow" w:hAnsi="Arial Narrow"/>
          <w:sz w:val="22"/>
          <w:szCs w:val="22"/>
        </w:rPr>
        <w:t>N°</w:t>
      </w:r>
      <w:proofErr w:type="spellEnd"/>
      <w:r w:rsidRPr="00527F57">
        <w:rPr>
          <w:rFonts w:ascii="Arial Narrow" w:hAnsi="Arial Narrow"/>
          <w:sz w:val="22"/>
          <w:szCs w:val="22"/>
        </w:rPr>
        <w:t xml:space="preserve"> </w:t>
      </w:r>
      <w:r w:rsidR="00F64E21">
        <w:rPr>
          <w:rFonts w:ascii="Arial Narrow" w:hAnsi="Arial Narrow"/>
          <w:sz w:val="22"/>
          <w:szCs w:val="22"/>
        </w:rPr>
        <w:t>425</w:t>
      </w:r>
      <w:r w:rsidRPr="00527F57">
        <w:rPr>
          <w:rFonts w:ascii="Arial Narrow" w:hAnsi="Arial Narrow"/>
          <w:sz w:val="22"/>
          <w:szCs w:val="22"/>
        </w:rPr>
        <w:t xml:space="preserve">3, del 23 de junio de 2022, “Manual de Contratación Ministerio de Defensa Nacional” y quien en consecuencia representa por la delegación conferida al MINISTERIO DE DEFENSA – COMANDO GENERAL DE LAS FUERZAS MILITARES – DIRECCIÓN GENERAL DE SANIDAD MILITAR – DIRECCIÓN DE SANIDAD EJERCITO– DISPENSARIO MEDICO CALI, por una parte, y por la otra parte </w:t>
      </w:r>
      <w:bookmarkStart w:id="2" w:name="_Hlk195346835"/>
      <w:r w:rsidRPr="00527F57">
        <w:rPr>
          <w:rFonts w:ascii="Arial Narrow" w:hAnsi="Arial Narrow"/>
          <w:b/>
          <w:bCs/>
          <w:sz w:val="22"/>
          <w:szCs w:val="22"/>
        </w:rPr>
        <w:t xml:space="preserve">________________________ 1, </w:t>
      </w:r>
      <w:r w:rsidRPr="00527F57">
        <w:rPr>
          <w:rFonts w:ascii="Arial Narrow" w:hAnsi="Arial Narrow"/>
          <w:sz w:val="22"/>
          <w:szCs w:val="22"/>
        </w:rPr>
        <w:t xml:space="preserve">cuyo Representante legal por poder es el señor (a) </w:t>
      </w:r>
      <w:bookmarkEnd w:id="2"/>
      <w:r w:rsidRPr="00527F57">
        <w:rPr>
          <w:rFonts w:ascii="Arial Narrow" w:hAnsi="Arial Narrow"/>
          <w:b/>
          <w:bCs/>
          <w:sz w:val="22"/>
          <w:szCs w:val="22"/>
        </w:rPr>
        <w:t>__________________________________</w:t>
      </w:r>
      <w:r w:rsidRPr="00527F57">
        <w:rPr>
          <w:rFonts w:ascii="Arial Narrow" w:hAnsi="Arial Narrow"/>
          <w:sz w:val="22"/>
          <w:szCs w:val="22"/>
        </w:rPr>
        <w:t xml:space="preserve">, quien para efectos de este documento se denominará el CONTRATISTA, hemos convenido celebrar el presente contrato de PRESTACION DE SERVICIOS, previas las siguientes consideraciones: 1. Que EL MDN- DIRECCION DE SANIDAD EJERCITO- DISPENSARIO MEDICO DE CALI requiere contratar </w:t>
      </w:r>
      <w:r w:rsidR="00DC714B">
        <w:rPr>
          <w:rFonts w:ascii="Arial Narrow" w:hAnsi="Arial Narrow"/>
          <w:b/>
          <w:bCs/>
          <w:sz w:val="22"/>
          <w:szCs w:val="22"/>
        </w:rPr>
        <w:t>………………………………………………………………………………..</w:t>
      </w:r>
      <w:r w:rsidRPr="00527F57">
        <w:rPr>
          <w:rFonts w:ascii="Arial Narrow" w:hAnsi="Arial Narrow"/>
          <w:b/>
          <w:bCs/>
          <w:sz w:val="22"/>
          <w:szCs w:val="22"/>
        </w:rPr>
        <w:t>.</w:t>
      </w:r>
      <w:r w:rsidRPr="00527F57">
        <w:rPr>
          <w:rFonts w:ascii="Arial Narrow" w:hAnsi="Arial Narrow"/>
          <w:sz w:val="22"/>
          <w:szCs w:val="22"/>
        </w:rPr>
        <w:t xml:space="preserve">. 2. Que en </w:t>
      </w:r>
      <w:r w:rsidR="00DC714B" w:rsidRPr="00DC714B">
        <w:rPr>
          <w:rFonts w:ascii="Arial Narrow" w:hAnsi="Arial Narrow"/>
          <w:sz w:val="22"/>
          <w:szCs w:val="22"/>
        </w:rPr>
        <w:t xml:space="preserve">El presupuesto oficial asignado a este proceso de selección asciende a la suma de </w:t>
      </w:r>
      <w:r w:rsidR="00DC714B" w:rsidRPr="00DC714B">
        <w:rPr>
          <w:rFonts w:ascii="Arial Narrow" w:hAnsi="Arial Narrow"/>
          <w:b/>
          <w:bCs/>
          <w:sz w:val="22"/>
          <w:szCs w:val="22"/>
        </w:rPr>
        <w:t>MIL DOSCIENTOS MILLONES DE PESOS MCTE ($ 1.200.000.000,00)</w:t>
      </w:r>
      <w:r w:rsidR="00DC714B" w:rsidRPr="00DC714B">
        <w:rPr>
          <w:rFonts w:ascii="Arial Narrow" w:hAnsi="Arial Narrow"/>
          <w:sz w:val="22"/>
          <w:szCs w:val="22"/>
        </w:rPr>
        <w:t xml:space="preserve"> amparados mediante Certificado de Disponibilidad presupuestal CDP </w:t>
      </w:r>
      <w:proofErr w:type="spellStart"/>
      <w:r w:rsidR="00DC714B" w:rsidRPr="00DC714B">
        <w:rPr>
          <w:rFonts w:ascii="Arial Narrow" w:hAnsi="Arial Narrow"/>
          <w:sz w:val="22"/>
          <w:szCs w:val="22"/>
        </w:rPr>
        <w:t>N°</w:t>
      </w:r>
      <w:proofErr w:type="spellEnd"/>
      <w:r w:rsidR="00DC714B" w:rsidRPr="00DC714B">
        <w:rPr>
          <w:rFonts w:ascii="Arial Narrow" w:hAnsi="Arial Narrow"/>
          <w:sz w:val="22"/>
          <w:szCs w:val="22"/>
        </w:rPr>
        <w:t xml:space="preserve"> 32526 expedido el 02 de </w:t>
      </w:r>
      <w:proofErr w:type="gramStart"/>
      <w:r w:rsidR="00DC714B" w:rsidRPr="00DC714B">
        <w:rPr>
          <w:rFonts w:ascii="Arial Narrow" w:hAnsi="Arial Narrow"/>
          <w:sz w:val="22"/>
          <w:szCs w:val="22"/>
        </w:rPr>
        <w:t>Febrero</w:t>
      </w:r>
      <w:proofErr w:type="gramEnd"/>
      <w:r w:rsidR="00DC714B" w:rsidRPr="00DC714B">
        <w:rPr>
          <w:rFonts w:ascii="Arial Narrow" w:hAnsi="Arial Narrow"/>
          <w:sz w:val="22"/>
          <w:szCs w:val="22"/>
        </w:rPr>
        <w:t xml:space="preserve"> de 2026, Catalogo presupuestal A-02-02-02-009-003 correspondiente a SERVICIOS PARA EL CUIDADO DE LA SALUD HUMANA Y SERVICIOS SOCIALES, Recurso 16 SSF, expedido por el Jefe de Presupuesto del Dispensario Médico de Cali</w:t>
      </w:r>
      <w:r w:rsidRPr="00527F57">
        <w:rPr>
          <w:rFonts w:ascii="Arial Narrow" w:hAnsi="Arial Narrow"/>
          <w:sz w:val="22"/>
          <w:szCs w:val="22"/>
        </w:rPr>
        <w:t>. 3. Que el proceso de selección que originó el presente contrato se efectúo con fundamento en el numeral 2 del artículo 2 de la Ley 1150 de 2007 y sus decretos reglamentarios. Al oferente</w:t>
      </w:r>
      <w:r w:rsidRPr="00527F57">
        <w:rPr>
          <w:rFonts w:ascii="Arial Narrow" w:hAnsi="Arial Narrow"/>
          <w:b/>
          <w:bCs/>
          <w:sz w:val="22"/>
          <w:szCs w:val="22"/>
        </w:rPr>
        <w:t xml:space="preserve"> ___________________ </w:t>
      </w:r>
      <w:r w:rsidRPr="00527F57">
        <w:rPr>
          <w:rFonts w:ascii="Arial Narrow" w:hAnsi="Arial Narrow"/>
          <w:sz w:val="22"/>
          <w:szCs w:val="22"/>
        </w:rPr>
        <w:t xml:space="preserve">Que quienes suscriben el presente contrato se encuentran debidamente facultados para ello y por lo tanto pueden obligarse y comprometerse amplia y suficientemente, todo lo cual se acredita con los documentos que se anexan y hacen parte del presente contrato. 4.Que tras haber sido cumplidos todos los trámites y requisitos legales que exige la contratación estatal, es procedente la celebración del presente contrato de prestación de servicios que se regirá por las siguientes cláusulas: </w:t>
      </w:r>
    </w:p>
    <w:p w14:paraId="10B2DA6B" w14:textId="2ED0A934" w:rsidR="00335BEE" w:rsidRPr="00527F57" w:rsidRDefault="00335BEE" w:rsidP="00B47E73">
      <w:pPr>
        <w:ind w:right="51"/>
        <w:jc w:val="both"/>
        <w:rPr>
          <w:rFonts w:ascii="Arial Narrow" w:hAnsi="Arial Narrow"/>
          <w:b/>
          <w:bCs/>
          <w:sz w:val="22"/>
          <w:szCs w:val="22"/>
        </w:rPr>
      </w:pPr>
      <w:r w:rsidRPr="00527F57">
        <w:rPr>
          <w:rFonts w:ascii="Arial Narrow" w:hAnsi="Arial Narrow"/>
          <w:b/>
          <w:bCs/>
          <w:sz w:val="22"/>
          <w:szCs w:val="22"/>
          <w:u w:val="single"/>
        </w:rPr>
        <w:t>CLÁUSULA PRIMERA.</w:t>
      </w:r>
      <w:r w:rsidRPr="00527F57">
        <w:rPr>
          <w:rFonts w:ascii="Arial Narrow" w:hAnsi="Arial Narrow"/>
          <w:b/>
          <w:bCs/>
          <w:sz w:val="22"/>
          <w:szCs w:val="22"/>
        </w:rPr>
        <w:t xml:space="preserve"> – OBJETO DEL CONTRATO:</w:t>
      </w:r>
      <w:r w:rsidRPr="00527F57">
        <w:rPr>
          <w:rFonts w:ascii="Arial Narrow" w:hAnsi="Arial Narrow"/>
          <w:sz w:val="22"/>
          <w:szCs w:val="22"/>
        </w:rPr>
        <w:t xml:space="preserve"> </w:t>
      </w:r>
      <w:r w:rsidR="00B47E73">
        <w:rPr>
          <w:rFonts w:ascii="Arial Narrow" w:hAnsi="Arial Narrow"/>
          <w:b/>
          <w:bCs/>
          <w:sz w:val="22"/>
          <w:szCs w:val="22"/>
        </w:rPr>
        <w:t>___________________________________________________________________________________________________________________________________________________________________________________________</w:t>
      </w:r>
      <w:r w:rsidRPr="00527F57">
        <w:rPr>
          <w:rFonts w:ascii="Arial Narrow" w:hAnsi="Arial Narrow"/>
          <w:sz w:val="22"/>
          <w:szCs w:val="22"/>
        </w:rPr>
        <w:t>.</w:t>
      </w:r>
    </w:p>
    <w:p w14:paraId="42EB06A2" w14:textId="77777777" w:rsidR="00B47E73" w:rsidRPr="00436318" w:rsidRDefault="00335BEE" w:rsidP="00B47E73">
      <w:pPr>
        <w:ind w:right="51"/>
        <w:jc w:val="both"/>
        <w:rPr>
          <w:rFonts w:ascii="Arial Narrow" w:eastAsia="Arial" w:hAnsi="Arial Narrow" w:cs="Arial"/>
          <w:b/>
          <w:sz w:val="22"/>
          <w:szCs w:val="22"/>
          <w:highlight w:val="yellow"/>
          <w:lang w:eastAsia="es-CO"/>
        </w:rPr>
      </w:pPr>
      <w:r w:rsidRPr="00527F57">
        <w:rPr>
          <w:rFonts w:ascii="Arial Narrow" w:hAnsi="Arial Narrow"/>
          <w:b/>
          <w:bCs/>
          <w:sz w:val="22"/>
          <w:szCs w:val="22"/>
          <w:u w:val="single"/>
        </w:rPr>
        <w:t>CLAUSULA SEGUNDA</w:t>
      </w:r>
      <w:r w:rsidRPr="00527F57">
        <w:rPr>
          <w:rFonts w:ascii="Arial Narrow" w:hAnsi="Arial Narrow"/>
          <w:sz w:val="22"/>
          <w:szCs w:val="22"/>
        </w:rPr>
        <w:t xml:space="preserve">: VALOR DEL CONTRATO: El valor del presente contrato es hasta por la suma de </w:t>
      </w:r>
      <w:bookmarkStart w:id="3" w:name="_Hlk156917973"/>
      <w:bookmarkStart w:id="4" w:name="_Hlk77235659"/>
      <w:r w:rsidR="00B47E73" w:rsidRPr="00A166FC">
        <w:rPr>
          <w:rFonts w:ascii="Arial Narrow" w:hAnsi="Arial Narrow" w:cs="Verdana"/>
          <w:b/>
          <w:bCs/>
          <w:sz w:val="22"/>
          <w:szCs w:val="22"/>
          <w:lang w:eastAsia="es-CO"/>
        </w:rPr>
        <w:t xml:space="preserve">MIL DOSCIENTOS </w:t>
      </w:r>
      <w:r w:rsidR="00B47E73" w:rsidRPr="00A166FC">
        <w:rPr>
          <w:rFonts w:ascii="Arial Narrow" w:hAnsi="Arial Narrow" w:cs="Arial"/>
          <w:b/>
          <w:sz w:val="22"/>
          <w:szCs w:val="22"/>
        </w:rPr>
        <w:t xml:space="preserve">MILLONES DE PESOS </w:t>
      </w:r>
      <w:r w:rsidR="00B47E73" w:rsidRPr="00A166FC">
        <w:rPr>
          <w:rFonts w:ascii="Arial Narrow" w:hAnsi="Arial Narrow" w:cs="Arial"/>
          <w:b/>
          <w:sz w:val="22"/>
          <w:szCs w:val="22"/>
          <w:lang w:eastAsia="es-CO"/>
        </w:rPr>
        <w:t xml:space="preserve">MCTE </w:t>
      </w:r>
      <w:r w:rsidR="00B47E73" w:rsidRPr="00A166FC">
        <w:rPr>
          <w:rFonts w:ascii="Arial Narrow" w:hAnsi="Arial Narrow" w:cs="Arial"/>
          <w:b/>
          <w:sz w:val="22"/>
          <w:szCs w:val="22"/>
        </w:rPr>
        <w:t>($ 1.200.000.000,00)</w:t>
      </w:r>
      <w:bookmarkEnd w:id="3"/>
      <w:r w:rsidR="00B47E73" w:rsidRPr="00A166FC">
        <w:rPr>
          <w:rFonts w:ascii="Arial Narrow" w:hAnsi="Arial Narrow" w:cs="Arial"/>
          <w:b/>
          <w:sz w:val="22"/>
          <w:szCs w:val="22"/>
        </w:rPr>
        <w:t xml:space="preserve"> </w:t>
      </w:r>
      <w:r w:rsidR="00B47E73" w:rsidRPr="00A166FC">
        <w:rPr>
          <w:rFonts w:ascii="Arial Narrow" w:hAnsi="Arial Narrow" w:cs="Arial"/>
          <w:sz w:val="22"/>
          <w:szCs w:val="22"/>
          <w:lang w:eastAsia="es-CO"/>
        </w:rPr>
        <w:t xml:space="preserve">amparados mediante Certificado de Disponibilidad presupuestal CDP </w:t>
      </w:r>
      <w:proofErr w:type="spellStart"/>
      <w:r w:rsidR="00B47E73" w:rsidRPr="00A166FC">
        <w:rPr>
          <w:rFonts w:ascii="Arial Narrow" w:hAnsi="Arial Narrow" w:cs="Arial"/>
          <w:sz w:val="22"/>
          <w:szCs w:val="22"/>
          <w:lang w:eastAsia="es-CO"/>
        </w:rPr>
        <w:t>N°</w:t>
      </w:r>
      <w:proofErr w:type="spellEnd"/>
      <w:r w:rsidR="00B47E73" w:rsidRPr="00A166FC">
        <w:rPr>
          <w:rFonts w:ascii="Arial Narrow" w:hAnsi="Arial Narrow" w:cs="Arial"/>
          <w:sz w:val="22"/>
          <w:szCs w:val="22"/>
          <w:lang w:eastAsia="es-CO"/>
        </w:rPr>
        <w:t xml:space="preserve"> 32526 expedido el 02 de </w:t>
      </w:r>
      <w:proofErr w:type="gramStart"/>
      <w:r w:rsidR="00B47E73" w:rsidRPr="00A166FC">
        <w:rPr>
          <w:rFonts w:ascii="Arial Narrow" w:hAnsi="Arial Narrow" w:cs="Arial"/>
          <w:sz w:val="22"/>
          <w:szCs w:val="22"/>
          <w:lang w:eastAsia="es-CO"/>
        </w:rPr>
        <w:t>Febrero</w:t>
      </w:r>
      <w:proofErr w:type="gramEnd"/>
      <w:r w:rsidR="00B47E73" w:rsidRPr="00A166FC">
        <w:rPr>
          <w:rFonts w:ascii="Arial Narrow" w:hAnsi="Arial Narrow" w:cs="Arial"/>
          <w:sz w:val="22"/>
          <w:szCs w:val="22"/>
          <w:lang w:eastAsia="es-CO"/>
        </w:rPr>
        <w:t xml:space="preserve"> de 2026</w:t>
      </w:r>
      <w:r w:rsidR="00B47E73" w:rsidRPr="00A166FC">
        <w:rPr>
          <w:rFonts w:ascii="Arial Narrow" w:eastAsia="Arial" w:hAnsi="Arial Narrow" w:cs="Arial"/>
          <w:sz w:val="22"/>
          <w:szCs w:val="22"/>
          <w:lang w:eastAsia="es-CO"/>
        </w:rPr>
        <w:t xml:space="preserve">, Catalogo presupuestal </w:t>
      </w:r>
      <w:r w:rsidR="00B47E73" w:rsidRPr="00A166FC">
        <w:rPr>
          <w:rFonts w:ascii="Arial Narrow" w:eastAsia="Arial" w:hAnsi="Arial Narrow" w:cs="Arial"/>
          <w:b/>
          <w:sz w:val="22"/>
          <w:szCs w:val="22"/>
          <w:lang w:eastAsia="es-CO"/>
        </w:rPr>
        <w:t xml:space="preserve">A-02-02-02-009-003 </w:t>
      </w:r>
      <w:r w:rsidR="00B47E73" w:rsidRPr="00A166FC">
        <w:rPr>
          <w:rFonts w:ascii="Arial Narrow" w:eastAsia="Arial" w:hAnsi="Arial Narrow" w:cs="Arial"/>
          <w:sz w:val="22"/>
          <w:szCs w:val="22"/>
          <w:lang w:eastAsia="es-CO"/>
        </w:rPr>
        <w:t>correspondiente a</w:t>
      </w:r>
      <w:r w:rsidR="00B47E73" w:rsidRPr="00A166FC">
        <w:rPr>
          <w:rFonts w:ascii="Arial Narrow" w:eastAsia="Arial" w:hAnsi="Arial Narrow" w:cs="Arial"/>
          <w:b/>
          <w:sz w:val="22"/>
          <w:szCs w:val="22"/>
          <w:lang w:eastAsia="es-CO"/>
        </w:rPr>
        <w:t xml:space="preserve"> SERVICIOS PARA EL CUIDADO DE LA SALUD</w:t>
      </w:r>
      <w:r w:rsidR="00B47E73" w:rsidRPr="00CC091E">
        <w:rPr>
          <w:rFonts w:ascii="Arial Narrow" w:eastAsia="Arial" w:hAnsi="Arial Narrow" w:cs="Arial"/>
          <w:b/>
          <w:sz w:val="22"/>
          <w:szCs w:val="22"/>
          <w:lang w:eastAsia="es-CO"/>
        </w:rPr>
        <w:t xml:space="preserve"> HUMANA Y SERVICIOS SOCIALES</w:t>
      </w:r>
      <w:r w:rsidR="00B47E73" w:rsidRPr="00CC091E">
        <w:rPr>
          <w:rFonts w:ascii="Arial Narrow" w:eastAsia="Arial" w:hAnsi="Arial Narrow" w:cs="Arial"/>
          <w:sz w:val="22"/>
          <w:szCs w:val="22"/>
          <w:lang w:eastAsia="es-CO"/>
        </w:rPr>
        <w:t xml:space="preserve">, Recurso 16 SSF, expedido por el Jefe de Presupuesto del Dispensario Médico de Cali. </w:t>
      </w:r>
    </w:p>
    <w:bookmarkEnd w:id="4"/>
    <w:p w14:paraId="4D6A543C" w14:textId="77777777" w:rsidR="00B47E73" w:rsidRPr="00436318" w:rsidRDefault="00B47E73" w:rsidP="00B47E73">
      <w:pPr>
        <w:ind w:right="51"/>
        <w:jc w:val="both"/>
        <w:rPr>
          <w:rFonts w:ascii="Arial Narrow" w:eastAsia="Arial" w:hAnsi="Arial Narrow" w:cs="Arial"/>
          <w:b/>
          <w:sz w:val="22"/>
          <w:szCs w:val="22"/>
          <w:highlight w:val="yellow"/>
          <w:lang w:eastAsia="es-CO"/>
        </w:rPr>
      </w:pPr>
    </w:p>
    <w:tbl>
      <w:tblPr>
        <w:tblpPr w:leftFromText="141" w:rightFromText="141" w:vertAnchor="text" w:horzAnchor="margin" w:tblpXSpec="center" w:tblpY="216"/>
        <w:tblW w:w="9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32"/>
        <w:gridCol w:w="578"/>
        <w:gridCol w:w="582"/>
        <w:gridCol w:w="639"/>
        <w:gridCol w:w="566"/>
        <w:gridCol w:w="836"/>
        <w:gridCol w:w="573"/>
        <w:gridCol w:w="523"/>
        <w:gridCol w:w="2174"/>
        <w:gridCol w:w="1399"/>
        <w:gridCol w:w="921"/>
      </w:tblGrid>
      <w:tr w:rsidR="00B47E73" w:rsidRPr="00CC091E" w14:paraId="34906B08" w14:textId="77777777" w:rsidTr="00B47E73">
        <w:trPr>
          <w:trHeight w:val="390"/>
        </w:trPr>
        <w:tc>
          <w:tcPr>
            <w:tcW w:w="595" w:type="dxa"/>
            <w:shd w:val="clear" w:color="auto" w:fill="8DB3E2" w:themeFill="text2" w:themeFillTint="66"/>
            <w:tcMar>
              <w:top w:w="0" w:type="dxa"/>
              <w:left w:w="108" w:type="dxa"/>
              <w:bottom w:w="0" w:type="dxa"/>
              <w:right w:w="108" w:type="dxa"/>
            </w:tcMar>
            <w:vAlign w:val="center"/>
          </w:tcPr>
          <w:p w14:paraId="032E6468" w14:textId="77777777" w:rsidR="00B47E73" w:rsidRPr="00CC091E" w:rsidRDefault="00B47E73" w:rsidP="00B47E73">
            <w:pPr>
              <w:ind w:right="51"/>
              <w:jc w:val="center"/>
              <w:rPr>
                <w:rFonts w:ascii="Arial Narrow" w:hAnsi="Arial Narrow"/>
                <w:b/>
                <w:bCs/>
                <w:color w:val="000000" w:themeColor="text1"/>
                <w:sz w:val="16"/>
                <w:szCs w:val="18"/>
              </w:rPr>
            </w:pPr>
            <w:bookmarkStart w:id="5" w:name="_Hlk191332436"/>
            <w:r w:rsidRPr="00CC091E">
              <w:rPr>
                <w:rFonts w:ascii="Arial Narrow" w:hAnsi="Arial Narrow"/>
                <w:b/>
                <w:bCs/>
                <w:color w:val="000000" w:themeColor="text1"/>
                <w:sz w:val="16"/>
                <w:szCs w:val="18"/>
              </w:rPr>
              <w:t>TIPO DE GASTO</w:t>
            </w:r>
          </w:p>
        </w:tc>
        <w:tc>
          <w:tcPr>
            <w:tcW w:w="589" w:type="dxa"/>
            <w:shd w:val="clear" w:color="auto" w:fill="8DB3E2" w:themeFill="text2" w:themeFillTint="66"/>
            <w:tcMar>
              <w:top w:w="0" w:type="dxa"/>
              <w:left w:w="108" w:type="dxa"/>
              <w:bottom w:w="0" w:type="dxa"/>
              <w:right w:w="108" w:type="dxa"/>
            </w:tcMar>
            <w:vAlign w:val="center"/>
          </w:tcPr>
          <w:p w14:paraId="25CE9EC2" w14:textId="77777777" w:rsidR="00B47E73" w:rsidRPr="00CC091E" w:rsidRDefault="00B47E73" w:rsidP="00B47E73">
            <w:pPr>
              <w:ind w:right="51"/>
              <w:jc w:val="center"/>
              <w:rPr>
                <w:rFonts w:ascii="Arial Narrow" w:hAnsi="Arial Narrow"/>
                <w:b/>
                <w:bCs/>
                <w:color w:val="000000" w:themeColor="text1"/>
                <w:sz w:val="16"/>
                <w:szCs w:val="18"/>
              </w:rPr>
            </w:pPr>
            <w:r w:rsidRPr="00CC091E">
              <w:rPr>
                <w:rFonts w:ascii="Arial Narrow" w:hAnsi="Arial Narrow"/>
                <w:b/>
                <w:bCs/>
                <w:color w:val="000000" w:themeColor="text1"/>
                <w:sz w:val="16"/>
                <w:szCs w:val="18"/>
              </w:rPr>
              <w:t>CTA</w:t>
            </w:r>
          </w:p>
        </w:tc>
        <w:tc>
          <w:tcPr>
            <w:tcW w:w="589" w:type="dxa"/>
            <w:shd w:val="clear" w:color="auto" w:fill="8DB3E2" w:themeFill="text2" w:themeFillTint="66"/>
            <w:tcMar>
              <w:top w:w="0" w:type="dxa"/>
              <w:left w:w="108" w:type="dxa"/>
              <w:bottom w:w="0" w:type="dxa"/>
              <w:right w:w="108" w:type="dxa"/>
            </w:tcMar>
            <w:vAlign w:val="center"/>
          </w:tcPr>
          <w:p w14:paraId="02AD3C11" w14:textId="77777777" w:rsidR="00B47E73" w:rsidRPr="00CC091E" w:rsidRDefault="00B47E73" w:rsidP="00B47E73">
            <w:pPr>
              <w:ind w:right="51"/>
              <w:jc w:val="center"/>
              <w:rPr>
                <w:rFonts w:ascii="Arial Narrow" w:hAnsi="Arial Narrow"/>
                <w:b/>
                <w:bCs/>
                <w:color w:val="000000" w:themeColor="text1"/>
                <w:sz w:val="16"/>
                <w:szCs w:val="18"/>
              </w:rPr>
            </w:pPr>
            <w:r w:rsidRPr="00CC091E">
              <w:rPr>
                <w:rFonts w:ascii="Arial Narrow" w:hAnsi="Arial Narrow"/>
                <w:b/>
                <w:bCs/>
                <w:color w:val="000000" w:themeColor="text1"/>
                <w:sz w:val="16"/>
                <w:szCs w:val="18"/>
              </w:rPr>
              <w:t>SUB</w:t>
            </w:r>
          </w:p>
        </w:tc>
        <w:tc>
          <w:tcPr>
            <w:tcW w:w="611" w:type="dxa"/>
            <w:shd w:val="clear" w:color="auto" w:fill="8DB3E2" w:themeFill="text2" w:themeFillTint="66"/>
            <w:tcMar>
              <w:top w:w="0" w:type="dxa"/>
              <w:left w:w="108" w:type="dxa"/>
              <w:bottom w:w="0" w:type="dxa"/>
              <w:right w:w="108" w:type="dxa"/>
            </w:tcMar>
            <w:vAlign w:val="center"/>
          </w:tcPr>
          <w:p w14:paraId="4AE61C83" w14:textId="77777777" w:rsidR="00B47E73" w:rsidRPr="00CC091E" w:rsidRDefault="00B47E73" w:rsidP="00B47E73">
            <w:pPr>
              <w:ind w:right="51"/>
              <w:jc w:val="center"/>
              <w:rPr>
                <w:rFonts w:ascii="Arial Narrow" w:hAnsi="Arial Narrow"/>
                <w:b/>
                <w:bCs/>
                <w:color w:val="000000" w:themeColor="text1"/>
                <w:sz w:val="16"/>
                <w:szCs w:val="18"/>
              </w:rPr>
            </w:pPr>
            <w:r w:rsidRPr="00CC091E">
              <w:rPr>
                <w:rFonts w:ascii="Arial Narrow" w:hAnsi="Arial Narrow"/>
                <w:b/>
                <w:bCs/>
                <w:color w:val="000000" w:themeColor="text1"/>
                <w:sz w:val="16"/>
                <w:szCs w:val="18"/>
              </w:rPr>
              <w:t>OBJG</w:t>
            </w:r>
          </w:p>
        </w:tc>
        <w:tc>
          <w:tcPr>
            <w:tcW w:w="567" w:type="dxa"/>
            <w:shd w:val="clear" w:color="auto" w:fill="8DB3E2" w:themeFill="text2" w:themeFillTint="66"/>
            <w:tcMar>
              <w:top w:w="0" w:type="dxa"/>
              <w:left w:w="108" w:type="dxa"/>
              <w:bottom w:w="0" w:type="dxa"/>
              <w:right w:w="108" w:type="dxa"/>
            </w:tcMar>
            <w:vAlign w:val="center"/>
          </w:tcPr>
          <w:p w14:paraId="78E09A3E" w14:textId="77777777" w:rsidR="00B47E73" w:rsidRPr="00CC091E" w:rsidRDefault="00B47E73" w:rsidP="00B47E73">
            <w:pPr>
              <w:ind w:right="51"/>
              <w:jc w:val="center"/>
              <w:rPr>
                <w:rFonts w:ascii="Arial Narrow" w:hAnsi="Arial Narrow"/>
                <w:b/>
                <w:bCs/>
                <w:color w:val="000000" w:themeColor="text1"/>
                <w:sz w:val="16"/>
                <w:szCs w:val="18"/>
              </w:rPr>
            </w:pPr>
            <w:r w:rsidRPr="00CC091E">
              <w:rPr>
                <w:rFonts w:ascii="Arial Narrow" w:hAnsi="Arial Narrow"/>
                <w:b/>
                <w:bCs/>
                <w:color w:val="000000" w:themeColor="text1"/>
                <w:sz w:val="16"/>
                <w:szCs w:val="18"/>
              </w:rPr>
              <w:t>ORD</w:t>
            </w:r>
          </w:p>
        </w:tc>
        <w:tc>
          <w:tcPr>
            <w:tcW w:w="814" w:type="dxa"/>
            <w:shd w:val="clear" w:color="auto" w:fill="8DB3E2" w:themeFill="text2" w:themeFillTint="66"/>
            <w:tcMar>
              <w:top w:w="0" w:type="dxa"/>
              <w:left w:w="108" w:type="dxa"/>
              <w:bottom w:w="0" w:type="dxa"/>
              <w:right w:w="108" w:type="dxa"/>
            </w:tcMar>
            <w:vAlign w:val="center"/>
          </w:tcPr>
          <w:p w14:paraId="5B8A2665" w14:textId="77777777" w:rsidR="00B47E73" w:rsidRPr="00CC091E" w:rsidRDefault="00B47E73" w:rsidP="00B47E73">
            <w:pPr>
              <w:ind w:right="51"/>
              <w:jc w:val="center"/>
              <w:rPr>
                <w:rFonts w:ascii="Arial Narrow" w:hAnsi="Arial Narrow"/>
                <w:b/>
                <w:bCs/>
                <w:color w:val="000000" w:themeColor="text1"/>
                <w:sz w:val="16"/>
                <w:szCs w:val="18"/>
              </w:rPr>
            </w:pPr>
            <w:r w:rsidRPr="00CC091E">
              <w:rPr>
                <w:rFonts w:ascii="Arial Narrow" w:hAnsi="Arial Narrow"/>
                <w:b/>
                <w:bCs/>
                <w:color w:val="000000" w:themeColor="text1"/>
                <w:sz w:val="16"/>
                <w:szCs w:val="18"/>
              </w:rPr>
              <w:t>SUBORD</w:t>
            </w:r>
          </w:p>
        </w:tc>
        <w:tc>
          <w:tcPr>
            <w:tcW w:w="579" w:type="dxa"/>
            <w:shd w:val="clear" w:color="auto" w:fill="8DB3E2" w:themeFill="text2" w:themeFillTint="66"/>
            <w:tcMar>
              <w:top w:w="0" w:type="dxa"/>
              <w:left w:w="108" w:type="dxa"/>
              <w:bottom w:w="0" w:type="dxa"/>
              <w:right w:w="108" w:type="dxa"/>
            </w:tcMar>
            <w:vAlign w:val="center"/>
          </w:tcPr>
          <w:p w14:paraId="5DEFE3DB" w14:textId="77777777" w:rsidR="00B47E73" w:rsidRPr="00CC091E" w:rsidRDefault="00B47E73" w:rsidP="00B47E73">
            <w:pPr>
              <w:ind w:right="51"/>
              <w:jc w:val="center"/>
              <w:rPr>
                <w:rFonts w:ascii="Arial Narrow" w:hAnsi="Arial Narrow"/>
                <w:b/>
                <w:bCs/>
                <w:color w:val="000000" w:themeColor="text1"/>
                <w:sz w:val="16"/>
                <w:szCs w:val="18"/>
              </w:rPr>
            </w:pPr>
            <w:r w:rsidRPr="00CC091E">
              <w:rPr>
                <w:rFonts w:ascii="Arial Narrow" w:hAnsi="Arial Narrow"/>
                <w:b/>
                <w:bCs/>
                <w:color w:val="000000" w:themeColor="text1"/>
                <w:sz w:val="16"/>
                <w:szCs w:val="18"/>
              </w:rPr>
              <w:t>REC</w:t>
            </w:r>
          </w:p>
        </w:tc>
        <w:tc>
          <w:tcPr>
            <w:tcW w:w="0" w:type="auto"/>
            <w:shd w:val="clear" w:color="auto" w:fill="8DB3E2" w:themeFill="text2" w:themeFillTint="66"/>
            <w:tcMar>
              <w:top w:w="0" w:type="dxa"/>
              <w:left w:w="108" w:type="dxa"/>
              <w:bottom w:w="0" w:type="dxa"/>
              <w:right w:w="108" w:type="dxa"/>
            </w:tcMar>
            <w:vAlign w:val="center"/>
          </w:tcPr>
          <w:p w14:paraId="5705295D" w14:textId="77777777" w:rsidR="00B47E73" w:rsidRPr="00CC091E" w:rsidRDefault="00B47E73" w:rsidP="00B47E73">
            <w:pPr>
              <w:ind w:right="51"/>
              <w:jc w:val="center"/>
              <w:rPr>
                <w:rFonts w:ascii="Arial Narrow" w:hAnsi="Arial Narrow"/>
                <w:b/>
                <w:bCs/>
                <w:color w:val="000000" w:themeColor="text1"/>
                <w:sz w:val="16"/>
                <w:szCs w:val="18"/>
              </w:rPr>
            </w:pPr>
            <w:r w:rsidRPr="00CC091E">
              <w:rPr>
                <w:rFonts w:ascii="Arial Narrow" w:hAnsi="Arial Narrow"/>
                <w:b/>
                <w:bCs/>
                <w:color w:val="000000" w:themeColor="text1"/>
                <w:sz w:val="16"/>
                <w:szCs w:val="18"/>
              </w:rPr>
              <w:t>C/S</w:t>
            </w:r>
          </w:p>
        </w:tc>
        <w:tc>
          <w:tcPr>
            <w:tcW w:w="2368" w:type="dxa"/>
            <w:shd w:val="clear" w:color="auto" w:fill="8DB3E2" w:themeFill="text2" w:themeFillTint="66"/>
            <w:tcMar>
              <w:top w:w="0" w:type="dxa"/>
              <w:left w:w="108" w:type="dxa"/>
              <w:bottom w:w="0" w:type="dxa"/>
              <w:right w:w="108" w:type="dxa"/>
            </w:tcMar>
            <w:vAlign w:val="center"/>
          </w:tcPr>
          <w:p w14:paraId="7C10C8B2" w14:textId="77777777" w:rsidR="00B47E73" w:rsidRPr="00CC091E" w:rsidRDefault="00B47E73" w:rsidP="00B47E73">
            <w:pPr>
              <w:ind w:right="51"/>
              <w:jc w:val="center"/>
              <w:rPr>
                <w:rFonts w:ascii="Arial Narrow" w:hAnsi="Arial Narrow"/>
                <w:b/>
                <w:bCs/>
                <w:color w:val="000000" w:themeColor="text1"/>
                <w:sz w:val="16"/>
                <w:szCs w:val="18"/>
              </w:rPr>
            </w:pPr>
            <w:r w:rsidRPr="00CC091E">
              <w:rPr>
                <w:rFonts w:ascii="Arial Narrow" w:hAnsi="Arial Narrow"/>
                <w:b/>
                <w:bCs/>
                <w:color w:val="000000" w:themeColor="text1"/>
                <w:sz w:val="16"/>
                <w:szCs w:val="18"/>
              </w:rPr>
              <w:t>DESCRIPCION</w:t>
            </w:r>
          </w:p>
        </w:tc>
        <w:tc>
          <w:tcPr>
            <w:tcW w:w="1374" w:type="dxa"/>
            <w:shd w:val="clear" w:color="auto" w:fill="8DB3E2" w:themeFill="text2" w:themeFillTint="66"/>
            <w:tcMar>
              <w:top w:w="0" w:type="dxa"/>
              <w:left w:w="108" w:type="dxa"/>
              <w:bottom w:w="0" w:type="dxa"/>
              <w:right w:w="108" w:type="dxa"/>
            </w:tcMar>
            <w:vAlign w:val="center"/>
          </w:tcPr>
          <w:p w14:paraId="2AF054CB" w14:textId="77777777" w:rsidR="00B47E73" w:rsidRPr="00CC091E" w:rsidRDefault="00B47E73" w:rsidP="00B47E73">
            <w:pPr>
              <w:ind w:right="51"/>
              <w:jc w:val="center"/>
              <w:rPr>
                <w:rFonts w:ascii="Arial Narrow" w:hAnsi="Arial Narrow"/>
                <w:b/>
                <w:bCs/>
                <w:color w:val="000000" w:themeColor="text1"/>
                <w:sz w:val="16"/>
                <w:szCs w:val="18"/>
              </w:rPr>
            </w:pPr>
            <w:r w:rsidRPr="00CC091E">
              <w:rPr>
                <w:rFonts w:ascii="Arial Narrow" w:hAnsi="Arial Narrow"/>
                <w:b/>
                <w:bCs/>
                <w:color w:val="000000" w:themeColor="text1"/>
                <w:sz w:val="16"/>
                <w:szCs w:val="18"/>
              </w:rPr>
              <w:t>VALOR</w:t>
            </w:r>
          </w:p>
        </w:tc>
        <w:tc>
          <w:tcPr>
            <w:tcW w:w="965" w:type="dxa"/>
            <w:shd w:val="clear" w:color="auto" w:fill="8DB3E2" w:themeFill="text2" w:themeFillTint="66"/>
            <w:vAlign w:val="center"/>
          </w:tcPr>
          <w:p w14:paraId="60F1BA99" w14:textId="77777777" w:rsidR="00B47E73" w:rsidRPr="00CC091E" w:rsidRDefault="00B47E73" w:rsidP="00B47E73">
            <w:pPr>
              <w:ind w:right="51"/>
              <w:jc w:val="center"/>
              <w:rPr>
                <w:rFonts w:ascii="Arial Narrow" w:hAnsi="Arial Narrow"/>
                <w:b/>
                <w:bCs/>
                <w:color w:val="000000" w:themeColor="text1"/>
                <w:sz w:val="16"/>
                <w:szCs w:val="18"/>
              </w:rPr>
            </w:pPr>
            <w:r w:rsidRPr="00CC091E">
              <w:rPr>
                <w:rFonts w:ascii="Arial Narrow" w:hAnsi="Arial Narrow"/>
                <w:b/>
                <w:bCs/>
                <w:color w:val="000000" w:themeColor="text1"/>
                <w:sz w:val="16"/>
                <w:szCs w:val="18"/>
              </w:rPr>
              <w:t>VIGENCIA</w:t>
            </w:r>
          </w:p>
        </w:tc>
      </w:tr>
      <w:tr w:rsidR="00B47E73" w:rsidRPr="00CC091E" w14:paraId="7B61F8E1" w14:textId="77777777" w:rsidTr="00B47E73">
        <w:trPr>
          <w:trHeight w:val="425"/>
        </w:trPr>
        <w:tc>
          <w:tcPr>
            <w:tcW w:w="595" w:type="dxa"/>
            <w:tcMar>
              <w:top w:w="0" w:type="dxa"/>
              <w:left w:w="108" w:type="dxa"/>
              <w:bottom w:w="0" w:type="dxa"/>
              <w:right w:w="108" w:type="dxa"/>
            </w:tcMar>
            <w:vAlign w:val="center"/>
          </w:tcPr>
          <w:p w14:paraId="2366D784" w14:textId="77777777" w:rsidR="00B47E73" w:rsidRPr="00CC091E" w:rsidRDefault="00B47E73" w:rsidP="00B47E73">
            <w:pPr>
              <w:ind w:right="51"/>
              <w:jc w:val="center"/>
              <w:rPr>
                <w:rFonts w:ascii="Arial Narrow" w:hAnsi="Arial Narrow"/>
                <w:color w:val="000000" w:themeColor="text1"/>
                <w:sz w:val="16"/>
                <w:szCs w:val="18"/>
              </w:rPr>
            </w:pPr>
            <w:r w:rsidRPr="00CC091E">
              <w:rPr>
                <w:rFonts w:ascii="Arial Narrow" w:hAnsi="Arial Narrow"/>
                <w:sz w:val="16"/>
                <w:szCs w:val="18"/>
              </w:rPr>
              <w:t>A</w:t>
            </w:r>
          </w:p>
        </w:tc>
        <w:tc>
          <w:tcPr>
            <w:tcW w:w="589" w:type="dxa"/>
            <w:tcMar>
              <w:top w:w="0" w:type="dxa"/>
              <w:left w:w="108" w:type="dxa"/>
              <w:bottom w:w="0" w:type="dxa"/>
              <w:right w:w="108" w:type="dxa"/>
            </w:tcMar>
            <w:vAlign w:val="center"/>
          </w:tcPr>
          <w:p w14:paraId="3B66B2FA" w14:textId="77777777" w:rsidR="00B47E73" w:rsidRPr="00CC091E" w:rsidRDefault="00B47E73" w:rsidP="00B47E73">
            <w:pPr>
              <w:ind w:right="51"/>
              <w:jc w:val="center"/>
              <w:rPr>
                <w:rFonts w:ascii="Arial Narrow" w:hAnsi="Arial Narrow"/>
                <w:color w:val="000000" w:themeColor="text1"/>
                <w:sz w:val="16"/>
                <w:szCs w:val="18"/>
              </w:rPr>
            </w:pPr>
            <w:r w:rsidRPr="00CC091E">
              <w:rPr>
                <w:rFonts w:ascii="Arial Narrow" w:hAnsi="Arial Narrow"/>
                <w:sz w:val="16"/>
                <w:szCs w:val="18"/>
              </w:rPr>
              <w:t>02</w:t>
            </w:r>
          </w:p>
        </w:tc>
        <w:tc>
          <w:tcPr>
            <w:tcW w:w="589" w:type="dxa"/>
            <w:tcMar>
              <w:top w:w="0" w:type="dxa"/>
              <w:left w:w="108" w:type="dxa"/>
              <w:bottom w:w="0" w:type="dxa"/>
              <w:right w:w="108" w:type="dxa"/>
            </w:tcMar>
            <w:vAlign w:val="center"/>
          </w:tcPr>
          <w:p w14:paraId="6DECFA5B" w14:textId="77777777" w:rsidR="00B47E73" w:rsidRPr="00CC091E" w:rsidRDefault="00B47E73" w:rsidP="00B47E73">
            <w:pPr>
              <w:ind w:right="51"/>
              <w:jc w:val="center"/>
              <w:rPr>
                <w:rFonts w:ascii="Arial Narrow" w:hAnsi="Arial Narrow"/>
                <w:color w:val="000000" w:themeColor="text1"/>
                <w:sz w:val="16"/>
                <w:szCs w:val="18"/>
              </w:rPr>
            </w:pPr>
            <w:r w:rsidRPr="00CC091E">
              <w:rPr>
                <w:rFonts w:ascii="Arial Narrow" w:hAnsi="Arial Narrow"/>
                <w:sz w:val="16"/>
                <w:szCs w:val="18"/>
              </w:rPr>
              <w:t>02</w:t>
            </w:r>
          </w:p>
        </w:tc>
        <w:tc>
          <w:tcPr>
            <w:tcW w:w="611" w:type="dxa"/>
            <w:tcMar>
              <w:top w:w="0" w:type="dxa"/>
              <w:left w:w="108" w:type="dxa"/>
              <w:bottom w:w="0" w:type="dxa"/>
              <w:right w:w="108" w:type="dxa"/>
            </w:tcMar>
            <w:vAlign w:val="center"/>
          </w:tcPr>
          <w:p w14:paraId="374D7796" w14:textId="77777777" w:rsidR="00B47E73" w:rsidRPr="00CC091E" w:rsidRDefault="00B47E73" w:rsidP="00B47E73">
            <w:pPr>
              <w:ind w:right="51"/>
              <w:jc w:val="center"/>
              <w:rPr>
                <w:rFonts w:ascii="Arial Narrow" w:hAnsi="Arial Narrow"/>
                <w:color w:val="000000" w:themeColor="text1"/>
                <w:sz w:val="16"/>
                <w:szCs w:val="18"/>
              </w:rPr>
            </w:pPr>
            <w:r w:rsidRPr="00CC091E">
              <w:rPr>
                <w:rFonts w:ascii="Arial Narrow" w:hAnsi="Arial Narrow"/>
                <w:sz w:val="16"/>
                <w:szCs w:val="18"/>
              </w:rPr>
              <w:t>02</w:t>
            </w:r>
          </w:p>
        </w:tc>
        <w:tc>
          <w:tcPr>
            <w:tcW w:w="567" w:type="dxa"/>
            <w:tcMar>
              <w:top w:w="0" w:type="dxa"/>
              <w:left w:w="108" w:type="dxa"/>
              <w:bottom w:w="0" w:type="dxa"/>
              <w:right w:w="108" w:type="dxa"/>
            </w:tcMar>
            <w:vAlign w:val="center"/>
          </w:tcPr>
          <w:p w14:paraId="31F17927" w14:textId="77777777" w:rsidR="00B47E73" w:rsidRPr="00CC091E" w:rsidRDefault="00B47E73" w:rsidP="00B47E73">
            <w:pPr>
              <w:ind w:right="51"/>
              <w:jc w:val="center"/>
              <w:rPr>
                <w:rFonts w:ascii="Arial Narrow" w:hAnsi="Arial Narrow"/>
                <w:color w:val="000000" w:themeColor="text1"/>
                <w:sz w:val="16"/>
                <w:szCs w:val="18"/>
              </w:rPr>
            </w:pPr>
            <w:r w:rsidRPr="00CC091E">
              <w:rPr>
                <w:rFonts w:ascii="Arial Narrow" w:hAnsi="Arial Narrow"/>
                <w:sz w:val="16"/>
                <w:szCs w:val="18"/>
              </w:rPr>
              <w:t>009</w:t>
            </w:r>
          </w:p>
        </w:tc>
        <w:tc>
          <w:tcPr>
            <w:tcW w:w="814" w:type="dxa"/>
            <w:tcMar>
              <w:top w:w="0" w:type="dxa"/>
              <w:left w:w="108" w:type="dxa"/>
              <w:bottom w:w="0" w:type="dxa"/>
              <w:right w:w="108" w:type="dxa"/>
            </w:tcMar>
            <w:vAlign w:val="center"/>
          </w:tcPr>
          <w:p w14:paraId="17C1A7D5" w14:textId="77777777" w:rsidR="00B47E73" w:rsidRPr="00CC091E" w:rsidRDefault="00B47E73" w:rsidP="00B47E73">
            <w:pPr>
              <w:ind w:right="51"/>
              <w:jc w:val="center"/>
              <w:rPr>
                <w:rFonts w:ascii="Arial Narrow" w:hAnsi="Arial Narrow"/>
                <w:color w:val="000000" w:themeColor="text1"/>
                <w:sz w:val="16"/>
                <w:szCs w:val="18"/>
              </w:rPr>
            </w:pPr>
            <w:r w:rsidRPr="00CC091E">
              <w:rPr>
                <w:rFonts w:ascii="Arial Narrow" w:hAnsi="Arial Narrow"/>
                <w:sz w:val="16"/>
                <w:szCs w:val="18"/>
              </w:rPr>
              <w:t>003</w:t>
            </w:r>
          </w:p>
        </w:tc>
        <w:tc>
          <w:tcPr>
            <w:tcW w:w="579" w:type="dxa"/>
            <w:tcMar>
              <w:top w:w="0" w:type="dxa"/>
              <w:left w:w="108" w:type="dxa"/>
              <w:bottom w:w="0" w:type="dxa"/>
              <w:right w:w="108" w:type="dxa"/>
            </w:tcMar>
            <w:vAlign w:val="center"/>
          </w:tcPr>
          <w:p w14:paraId="7B5067F9" w14:textId="77777777" w:rsidR="00B47E73" w:rsidRPr="00CC091E" w:rsidRDefault="00B47E73" w:rsidP="00B47E73">
            <w:pPr>
              <w:ind w:right="51"/>
              <w:jc w:val="center"/>
              <w:rPr>
                <w:rFonts w:ascii="Arial Narrow" w:hAnsi="Arial Narrow"/>
                <w:color w:val="000000" w:themeColor="text1"/>
                <w:sz w:val="16"/>
                <w:szCs w:val="18"/>
              </w:rPr>
            </w:pPr>
            <w:r w:rsidRPr="00CC091E">
              <w:rPr>
                <w:rFonts w:ascii="Arial Narrow" w:hAnsi="Arial Narrow"/>
                <w:sz w:val="16"/>
                <w:szCs w:val="18"/>
              </w:rPr>
              <w:t>16</w:t>
            </w:r>
          </w:p>
        </w:tc>
        <w:tc>
          <w:tcPr>
            <w:tcW w:w="0" w:type="auto"/>
            <w:tcMar>
              <w:top w:w="0" w:type="dxa"/>
              <w:left w:w="108" w:type="dxa"/>
              <w:bottom w:w="0" w:type="dxa"/>
              <w:right w:w="108" w:type="dxa"/>
            </w:tcMar>
            <w:vAlign w:val="center"/>
          </w:tcPr>
          <w:p w14:paraId="56B1B43E" w14:textId="77777777" w:rsidR="00B47E73" w:rsidRPr="00CC091E" w:rsidRDefault="00B47E73" w:rsidP="00B47E73">
            <w:pPr>
              <w:ind w:right="51"/>
              <w:jc w:val="center"/>
              <w:rPr>
                <w:rFonts w:ascii="Arial Narrow" w:hAnsi="Arial Narrow"/>
                <w:color w:val="000000" w:themeColor="text1"/>
                <w:sz w:val="16"/>
                <w:szCs w:val="18"/>
              </w:rPr>
            </w:pPr>
            <w:r w:rsidRPr="00CC091E">
              <w:rPr>
                <w:rFonts w:ascii="Arial Narrow" w:hAnsi="Arial Narrow"/>
                <w:sz w:val="16"/>
                <w:szCs w:val="18"/>
              </w:rPr>
              <w:t>SSF</w:t>
            </w:r>
          </w:p>
        </w:tc>
        <w:tc>
          <w:tcPr>
            <w:tcW w:w="2368" w:type="dxa"/>
            <w:tcMar>
              <w:top w:w="0" w:type="dxa"/>
              <w:left w:w="108" w:type="dxa"/>
              <w:bottom w:w="0" w:type="dxa"/>
              <w:right w:w="108" w:type="dxa"/>
            </w:tcMar>
            <w:vAlign w:val="center"/>
          </w:tcPr>
          <w:p w14:paraId="7A5C80DE" w14:textId="77777777" w:rsidR="00B47E73" w:rsidRPr="00CC091E" w:rsidRDefault="00B47E73" w:rsidP="00B47E73">
            <w:pPr>
              <w:ind w:right="51"/>
              <w:jc w:val="center"/>
              <w:rPr>
                <w:rFonts w:ascii="Arial Narrow" w:hAnsi="Arial Narrow"/>
                <w:color w:val="000000" w:themeColor="text1"/>
                <w:sz w:val="16"/>
                <w:szCs w:val="18"/>
              </w:rPr>
            </w:pPr>
            <w:r w:rsidRPr="00CC091E">
              <w:rPr>
                <w:rFonts w:ascii="Arial Narrow" w:hAnsi="Arial Narrow"/>
                <w:sz w:val="16"/>
                <w:szCs w:val="18"/>
              </w:rPr>
              <w:t>SERVICIOS PARA EL CUIDADO DE LA SALUD HUMANA Y SERVICIOS SOCIALES</w:t>
            </w:r>
          </w:p>
        </w:tc>
        <w:tc>
          <w:tcPr>
            <w:tcW w:w="1374" w:type="dxa"/>
            <w:tcMar>
              <w:top w:w="0" w:type="dxa"/>
              <w:left w:w="108" w:type="dxa"/>
              <w:bottom w:w="0" w:type="dxa"/>
              <w:right w:w="108" w:type="dxa"/>
            </w:tcMar>
            <w:vAlign w:val="center"/>
          </w:tcPr>
          <w:p w14:paraId="49C8B664" w14:textId="77777777" w:rsidR="00B47E73" w:rsidRPr="00CC091E" w:rsidRDefault="00B47E73" w:rsidP="00B47E73">
            <w:pPr>
              <w:ind w:right="51"/>
              <w:jc w:val="center"/>
              <w:rPr>
                <w:rFonts w:ascii="Arial Narrow" w:hAnsi="Arial Narrow"/>
                <w:color w:val="000000" w:themeColor="text1"/>
                <w:sz w:val="16"/>
                <w:szCs w:val="18"/>
              </w:rPr>
            </w:pPr>
            <w:r>
              <w:rPr>
                <w:rFonts w:ascii="Arial Narrow" w:hAnsi="Arial Narrow"/>
                <w:sz w:val="16"/>
                <w:szCs w:val="18"/>
              </w:rPr>
              <w:t>$ 1.20</w:t>
            </w:r>
            <w:r w:rsidRPr="00CC091E">
              <w:rPr>
                <w:rFonts w:ascii="Arial Narrow" w:hAnsi="Arial Narrow"/>
                <w:sz w:val="16"/>
                <w:szCs w:val="18"/>
              </w:rPr>
              <w:t>0.000.000,00</w:t>
            </w:r>
          </w:p>
        </w:tc>
        <w:tc>
          <w:tcPr>
            <w:tcW w:w="965" w:type="dxa"/>
            <w:vAlign w:val="center"/>
          </w:tcPr>
          <w:p w14:paraId="3409E9FA" w14:textId="77777777" w:rsidR="00B47E73" w:rsidRPr="00CC091E" w:rsidRDefault="00B47E73" w:rsidP="00B47E73">
            <w:pPr>
              <w:ind w:right="51"/>
              <w:jc w:val="center"/>
              <w:rPr>
                <w:rFonts w:ascii="Arial Narrow" w:hAnsi="Arial Narrow"/>
                <w:color w:val="000000" w:themeColor="text1"/>
                <w:sz w:val="16"/>
                <w:szCs w:val="18"/>
              </w:rPr>
            </w:pPr>
            <w:r w:rsidRPr="00CC091E">
              <w:rPr>
                <w:rFonts w:ascii="Arial Narrow" w:hAnsi="Arial Narrow"/>
                <w:sz w:val="16"/>
                <w:szCs w:val="18"/>
              </w:rPr>
              <w:t>202</w:t>
            </w:r>
            <w:r>
              <w:rPr>
                <w:rFonts w:ascii="Arial Narrow" w:hAnsi="Arial Narrow"/>
                <w:sz w:val="16"/>
                <w:szCs w:val="18"/>
              </w:rPr>
              <w:t>6</w:t>
            </w:r>
          </w:p>
        </w:tc>
      </w:tr>
      <w:tr w:rsidR="00B47E73" w:rsidRPr="00436318" w14:paraId="3212534D" w14:textId="77777777" w:rsidTr="00B47E73">
        <w:trPr>
          <w:trHeight w:val="416"/>
        </w:trPr>
        <w:tc>
          <w:tcPr>
            <w:tcW w:w="7184" w:type="dxa"/>
            <w:gridSpan w:val="9"/>
            <w:shd w:val="clear" w:color="auto" w:fill="8DB3E2" w:themeFill="text2" w:themeFillTint="66"/>
            <w:tcMar>
              <w:top w:w="0" w:type="dxa"/>
              <w:left w:w="108" w:type="dxa"/>
              <w:bottom w:w="0" w:type="dxa"/>
              <w:right w:w="108" w:type="dxa"/>
            </w:tcMar>
            <w:vAlign w:val="center"/>
          </w:tcPr>
          <w:p w14:paraId="7895C081" w14:textId="77777777" w:rsidR="00B47E73" w:rsidRPr="00CC091E" w:rsidRDefault="00B47E73" w:rsidP="00B47E73">
            <w:pPr>
              <w:ind w:right="51"/>
              <w:jc w:val="center"/>
              <w:rPr>
                <w:rFonts w:ascii="Arial Narrow" w:hAnsi="Arial Narrow"/>
                <w:b/>
                <w:bCs/>
                <w:color w:val="000000" w:themeColor="text1"/>
                <w:sz w:val="16"/>
                <w:szCs w:val="18"/>
              </w:rPr>
            </w:pPr>
            <w:proofErr w:type="gramStart"/>
            <w:r w:rsidRPr="00CC091E">
              <w:rPr>
                <w:rFonts w:ascii="Arial Narrow" w:hAnsi="Arial Narrow"/>
                <w:b/>
                <w:bCs/>
                <w:color w:val="000000" w:themeColor="text1"/>
                <w:sz w:val="16"/>
                <w:szCs w:val="18"/>
              </w:rPr>
              <w:t>TOTAL</w:t>
            </w:r>
            <w:proofErr w:type="gramEnd"/>
            <w:r w:rsidRPr="00CC091E">
              <w:rPr>
                <w:rFonts w:ascii="Arial Narrow" w:hAnsi="Arial Narrow"/>
                <w:b/>
                <w:bCs/>
                <w:color w:val="000000" w:themeColor="text1"/>
                <w:sz w:val="16"/>
                <w:szCs w:val="18"/>
              </w:rPr>
              <w:t xml:space="preserve"> DISPONIBLE VIGENCIA -202</w:t>
            </w:r>
            <w:r>
              <w:rPr>
                <w:rFonts w:ascii="Arial Narrow" w:hAnsi="Arial Narrow"/>
                <w:b/>
                <w:bCs/>
                <w:color w:val="000000" w:themeColor="text1"/>
                <w:sz w:val="16"/>
                <w:szCs w:val="18"/>
              </w:rPr>
              <w:t>6</w:t>
            </w:r>
          </w:p>
        </w:tc>
        <w:tc>
          <w:tcPr>
            <w:tcW w:w="1374" w:type="dxa"/>
            <w:shd w:val="clear" w:color="auto" w:fill="8DB3E2" w:themeFill="text2" w:themeFillTint="66"/>
            <w:tcMar>
              <w:top w:w="0" w:type="dxa"/>
              <w:left w:w="108" w:type="dxa"/>
              <w:bottom w:w="0" w:type="dxa"/>
              <w:right w:w="108" w:type="dxa"/>
            </w:tcMar>
            <w:vAlign w:val="center"/>
          </w:tcPr>
          <w:p w14:paraId="2406FCF1" w14:textId="77777777" w:rsidR="00B47E73" w:rsidRPr="00CC091E" w:rsidRDefault="00B47E73" w:rsidP="00B47E73">
            <w:pPr>
              <w:ind w:right="51"/>
              <w:jc w:val="center"/>
              <w:rPr>
                <w:rFonts w:ascii="Arial Narrow" w:hAnsi="Arial Narrow"/>
                <w:b/>
                <w:bCs/>
                <w:color w:val="000000" w:themeColor="text1"/>
                <w:sz w:val="16"/>
                <w:szCs w:val="18"/>
              </w:rPr>
            </w:pPr>
            <w:r>
              <w:rPr>
                <w:rFonts w:ascii="Arial Narrow" w:hAnsi="Arial Narrow"/>
                <w:b/>
                <w:bCs/>
                <w:color w:val="000000" w:themeColor="text1"/>
                <w:sz w:val="16"/>
                <w:szCs w:val="18"/>
              </w:rPr>
              <w:t>$ 1.20</w:t>
            </w:r>
            <w:r w:rsidRPr="00CC091E">
              <w:rPr>
                <w:rFonts w:ascii="Arial Narrow" w:hAnsi="Arial Narrow"/>
                <w:b/>
                <w:bCs/>
                <w:color w:val="000000" w:themeColor="text1"/>
                <w:sz w:val="16"/>
                <w:szCs w:val="18"/>
              </w:rPr>
              <w:t>0.000.000,00</w:t>
            </w:r>
          </w:p>
        </w:tc>
        <w:tc>
          <w:tcPr>
            <w:tcW w:w="965" w:type="dxa"/>
            <w:shd w:val="clear" w:color="auto" w:fill="8DB3E2" w:themeFill="text2" w:themeFillTint="66"/>
          </w:tcPr>
          <w:p w14:paraId="3B226891" w14:textId="77777777" w:rsidR="00B47E73" w:rsidRPr="00CC091E" w:rsidRDefault="00B47E73" w:rsidP="00B47E73">
            <w:pPr>
              <w:ind w:right="51"/>
              <w:jc w:val="center"/>
              <w:rPr>
                <w:rFonts w:ascii="Arial Narrow" w:hAnsi="Arial Narrow"/>
                <w:b/>
                <w:bCs/>
                <w:color w:val="000000" w:themeColor="text1"/>
                <w:sz w:val="16"/>
                <w:szCs w:val="18"/>
              </w:rPr>
            </w:pPr>
          </w:p>
        </w:tc>
      </w:tr>
      <w:bookmarkEnd w:id="5"/>
    </w:tbl>
    <w:p w14:paraId="67C37813" w14:textId="2C9C1D4F" w:rsidR="00B47E73" w:rsidRDefault="00B47E73" w:rsidP="00B47E73">
      <w:pPr>
        <w:ind w:right="51"/>
        <w:jc w:val="center"/>
        <w:rPr>
          <w:rFonts w:ascii="Arial Narrow" w:eastAsia="Arial" w:hAnsi="Arial Narrow" w:cs="Arial"/>
          <w:noProof/>
          <w:sz w:val="22"/>
          <w:szCs w:val="22"/>
          <w:lang w:eastAsia="es-CO"/>
        </w:rPr>
      </w:pPr>
    </w:p>
    <w:p w14:paraId="40DB2720" w14:textId="77777777" w:rsidR="00C17078" w:rsidRDefault="00C17078" w:rsidP="00B47E73">
      <w:pPr>
        <w:ind w:right="51"/>
        <w:jc w:val="both"/>
        <w:rPr>
          <w:rFonts w:ascii="Arial Narrow" w:hAnsi="Arial Narrow"/>
          <w:b/>
          <w:bCs/>
          <w:sz w:val="22"/>
          <w:szCs w:val="22"/>
        </w:rPr>
      </w:pPr>
    </w:p>
    <w:p w14:paraId="4BC175C3" w14:textId="3278D077" w:rsidR="00335BEE" w:rsidRPr="00527F57" w:rsidRDefault="00335BEE" w:rsidP="00B47E73">
      <w:pPr>
        <w:ind w:right="51"/>
        <w:jc w:val="center"/>
        <w:rPr>
          <w:rFonts w:ascii="Arial Narrow" w:hAnsi="Arial Narrow"/>
          <w:b/>
          <w:bCs/>
          <w:sz w:val="22"/>
          <w:szCs w:val="22"/>
        </w:rPr>
      </w:pPr>
      <w:r w:rsidRPr="00527F57">
        <w:rPr>
          <w:rFonts w:ascii="Arial Narrow" w:hAnsi="Arial Narrow"/>
          <w:b/>
          <w:bCs/>
          <w:sz w:val="22"/>
          <w:szCs w:val="22"/>
        </w:rPr>
        <w:t>OFERTA ECONOMICA</w:t>
      </w:r>
    </w:p>
    <w:p w14:paraId="57CF9B52" w14:textId="2733C8C9" w:rsidR="00335BEE" w:rsidRDefault="00335BEE" w:rsidP="00B47E73">
      <w:pPr>
        <w:ind w:right="51"/>
        <w:jc w:val="center"/>
        <w:rPr>
          <w:rFonts w:ascii="Arial Narrow" w:hAnsi="Arial Narrow"/>
          <w:b/>
          <w:bCs/>
          <w:sz w:val="22"/>
          <w:szCs w:val="22"/>
        </w:rPr>
      </w:pPr>
    </w:p>
    <w:p w14:paraId="08AA9181" w14:textId="77777777" w:rsidR="00B47E73" w:rsidRPr="00527F57" w:rsidRDefault="00B47E73" w:rsidP="00B47E73">
      <w:pPr>
        <w:ind w:right="51"/>
        <w:jc w:val="center"/>
        <w:rPr>
          <w:rFonts w:ascii="Arial Narrow" w:hAnsi="Arial Narrow"/>
          <w:b/>
          <w:bCs/>
          <w:sz w:val="22"/>
          <w:szCs w:val="22"/>
        </w:rPr>
      </w:pPr>
    </w:p>
    <w:p w14:paraId="61BFA522" w14:textId="77777777" w:rsidR="0025629A" w:rsidRPr="00112AE7" w:rsidRDefault="0025629A" w:rsidP="00B47E73">
      <w:pPr>
        <w:autoSpaceDE w:val="0"/>
        <w:adjustRightInd w:val="0"/>
        <w:ind w:right="51"/>
        <w:jc w:val="both"/>
        <w:rPr>
          <w:rFonts w:ascii="Arial Narrow" w:hAnsi="Arial Narrow" w:cs="Arial"/>
          <w:color w:val="000000"/>
          <w:sz w:val="22"/>
          <w:szCs w:val="22"/>
          <w:lang w:eastAsia="es-CO"/>
        </w:rPr>
      </w:pPr>
    </w:p>
    <w:p w14:paraId="24679022" w14:textId="77777777" w:rsidR="00B47E73" w:rsidRPr="00646F11" w:rsidRDefault="00B47E73" w:rsidP="00B47E73">
      <w:pPr>
        <w:ind w:right="51"/>
        <w:jc w:val="both"/>
        <w:rPr>
          <w:rFonts w:ascii="Arial Narrow" w:hAnsi="Arial Narrow" w:cs="Arial"/>
          <w:color w:val="000000" w:themeColor="text1"/>
          <w:sz w:val="22"/>
          <w:szCs w:val="22"/>
          <w:lang w:eastAsia="es-CO"/>
        </w:rPr>
      </w:pPr>
      <w:r w:rsidRPr="00E921FB">
        <w:rPr>
          <w:rFonts w:ascii="Arial Narrow" w:hAnsi="Arial Narrow" w:cs="Arial"/>
          <w:b/>
          <w:bCs/>
          <w:color w:val="000000" w:themeColor="text1"/>
          <w:sz w:val="22"/>
          <w:szCs w:val="22"/>
          <w:u w:val="single"/>
          <w:lang w:eastAsia="es-CO"/>
        </w:rPr>
        <w:t>PARAGRAFO 1:</w:t>
      </w:r>
      <w:r w:rsidRPr="00E921FB">
        <w:rPr>
          <w:rFonts w:ascii="Arial Narrow" w:hAnsi="Arial Narrow" w:cs="Arial"/>
          <w:b/>
          <w:bCs/>
          <w:color w:val="000000" w:themeColor="text1"/>
          <w:sz w:val="22"/>
          <w:szCs w:val="22"/>
          <w:lang w:eastAsia="es-CO"/>
        </w:rPr>
        <w:t xml:space="preserve"> </w:t>
      </w:r>
      <w:r w:rsidRPr="00E921FB">
        <w:rPr>
          <w:rFonts w:ascii="Arial Narrow" w:hAnsi="Arial Narrow" w:cs="Arial"/>
          <w:sz w:val="22"/>
          <w:szCs w:val="22"/>
          <w:lang w:eastAsia="es-CO"/>
        </w:rPr>
        <w:t xml:space="preserve">Téngase en cuenta que la lista de servicios relacionados en las especificaciones técnicas del presente proceso de selección han sido los servicios más solicitados y autorizados a la población beneficiaria de acuerdo con su condición clínica, y se toman como referente para el presente proceso de contratación, esto teniendo en cuenta lo analizado y revisado en el Plan </w:t>
      </w:r>
      <w:r w:rsidRPr="00976CC8">
        <w:rPr>
          <w:rFonts w:ascii="Arial Narrow" w:hAnsi="Arial Narrow" w:cs="Arial"/>
          <w:sz w:val="22"/>
          <w:szCs w:val="22"/>
          <w:lang w:eastAsia="es-CO"/>
        </w:rPr>
        <w:t xml:space="preserve">de </w:t>
      </w:r>
      <w:r w:rsidRPr="00976CC8">
        <w:rPr>
          <w:rFonts w:ascii="Arial Narrow" w:hAnsi="Arial Narrow" w:cs="Arial"/>
          <w:noProof/>
          <w:color w:val="000000" w:themeColor="text1"/>
          <w:sz w:val="22"/>
          <w:szCs w:val="22"/>
          <w:lang w:eastAsia="es-CO"/>
        </w:rPr>
        <w:t>Necesidades</w:t>
      </w:r>
      <w:r w:rsidRPr="00976CC8">
        <w:rPr>
          <w:rFonts w:ascii="Arial Narrow" w:hAnsi="Arial Narrow" w:cs="Arial"/>
          <w:b/>
          <w:noProof/>
          <w:color w:val="000000" w:themeColor="text1"/>
          <w:sz w:val="22"/>
          <w:szCs w:val="22"/>
          <w:lang w:eastAsia="es-CO"/>
        </w:rPr>
        <w:t xml:space="preserve"> </w:t>
      </w:r>
      <w:r>
        <w:rPr>
          <w:rFonts w:ascii="Arial Narrow" w:hAnsi="Arial Narrow" w:cs="Arial"/>
          <w:b/>
          <w:noProof/>
          <w:color w:val="000000" w:themeColor="text1"/>
          <w:sz w:val="22"/>
          <w:szCs w:val="22"/>
          <w:lang w:eastAsia="es-CO"/>
        </w:rPr>
        <w:t>2026330002428473</w:t>
      </w:r>
      <w:r w:rsidRPr="00976CC8">
        <w:rPr>
          <w:rFonts w:ascii="Arial Narrow" w:hAnsi="Arial Narrow" w:cs="Arial"/>
          <w:b/>
          <w:noProof/>
          <w:color w:val="000000" w:themeColor="text1"/>
          <w:sz w:val="22"/>
          <w:szCs w:val="22"/>
          <w:lang w:eastAsia="es-CO"/>
        </w:rPr>
        <w:t xml:space="preserve"> de Enero </w:t>
      </w:r>
      <w:r>
        <w:rPr>
          <w:rFonts w:ascii="Arial Narrow" w:hAnsi="Arial Narrow" w:cs="Arial"/>
          <w:b/>
          <w:noProof/>
          <w:color w:val="000000" w:themeColor="text1"/>
          <w:sz w:val="22"/>
          <w:szCs w:val="22"/>
          <w:lang w:eastAsia="es-CO"/>
        </w:rPr>
        <w:t>27</w:t>
      </w:r>
      <w:r w:rsidRPr="00976CC8">
        <w:rPr>
          <w:rFonts w:ascii="Arial Narrow" w:hAnsi="Arial Narrow" w:cs="Arial"/>
          <w:b/>
          <w:noProof/>
          <w:color w:val="000000" w:themeColor="text1"/>
          <w:sz w:val="22"/>
          <w:szCs w:val="22"/>
          <w:lang w:eastAsia="es-CO"/>
        </w:rPr>
        <w:t xml:space="preserve"> de 202</w:t>
      </w:r>
      <w:r>
        <w:rPr>
          <w:rFonts w:ascii="Arial Narrow" w:hAnsi="Arial Narrow" w:cs="Arial"/>
          <w:b/>
          <w:noProof/>
          <w:color w:val="000000" w:themeColor="text1"/>
          <w:sz w:val="22"/>
          <w:szCs w:val="22"/>
          <w:lang w:eastAsia="es-CO"/>
        </w:rPr>
        <w:t>6</w:t>
      </w:r>
      <w:r w:rsidRPr="00E921FB">
        <w:rPr>
          <w:rFonts w:ascii="Arial Narrow" w:hAnsi="Arial Narrow" w:cs="Arial"/>
          <w:sz w:val="22"/>
          <w:szCs w:val="22"/>
          <w:lang w:eastAsia="es-CO"/>
        </w:rPr>
        <w:t xml:space="preserve">. No obstante, si por necesidad del servicio, y por estar en riesgo el derecho </w:t>
      </w:r>
      <w:r w:rsidRPr="00E921FB">
        <w:rPr>
          <w:rFonts w:ascii="Arial Narrow" w:hAnsi="Arial Narrow" w:cs="Arial"/>
          <w:b/>
          <w:bCs/>
          <w:sz w:val="22"/>
          <w:szCs w:val="22"/>
          <w:lang w:eastAsia="es-CO"/>
        </w:rPr>
        <w:t>a la vida y a la salud (Derechos fundamentales amparados en la Carta Magna)</w:t>
      </w:r>
      <w:r w:rsidRPr="00E921FB">
        <w:rPr>
          <w:rFonts w:ascii="Arial Narrow" w:hAnsi="Arial Narrow" w:cs="Arial"/>
          <w:sz w:val="22"/>
          <w:szCs w:val="22"/>
          <w:lang w:eastAsia="es-CO"/>
        </w:rPr>
        <w:t xml:space="preserve"> de algún usuario y/o beneficiario</w:t>
      </w:r>
      <w:r>
        <w:rPr>
          <w:rFonts w:ascii="Arial Narrow" w:hAnsi="Arial Narrow" w:cs="Arial"/>
          <w:sz w:val="22"/>
          <w:szCs w:val="22"/>
          <w:lang w:eastAsia="es-CO"/>
        </w:rPr>
        <w:t xml:space="preserve"> del Dispensario Médico de Cali </w:t>
      </w:r>
      <w:r w:rsidRPr="00646F11">
        <w:rPr>
          <w:rFonts w:ascii="Arial Narrow" w:hAnsi="Arial Narrow" w:cs="Arial"/>
          <w:sz w:val="22"/>
          <w:szCs w:val="22"/>
          <w:lang w:eastAsia="es-CO"/>
        </w:rPr>
        <w:t xml:space="preserve">llegase a requerir un procedimiento médico o atención integral en salud  que tenga estrecha relación con los códigos CUPS </w:t>
      </w:r>
      <w:r>
        <w:rPr>
          <w:rFonts w:ascii="Arial Narrow" w:hAnsi="Arial Narrow" w:cs="Arial"/>
          <w:b/>
          <w:sz w:val="22"/>
          <w:szCs w:val="22"/>
          <w:lang w:eastAsia="es-CO"/>
        </w:rPr>
        <w:t xml:space="preserve">(RESOLUCION </w:t>
      </w:r>
      <w:proofErr w:type="spellStart"/>
      <w:r>
        <w:rPr>
          <w:rFonts w:ascii="Arial Narrow" w:hAnsi="Arial Narrow" w:cs="Arial"/>
          <w:b/>
          <w:sz w:val="22"/>
          <w:szCs w:val="22"/>
          <w:lang w:eastAsia="es-CO"/>
        </w:rPr>
        <w:t>N°</w:t>
      </w:r>
      <w:proofErr w:type="spellEnd"/>
      <w:r>
        <w:rPr>
          <w:rFonts w:ascii="Arial Narrow" w:hAnsi="Arial Narrow" w:cs="Arial"/>
          <w:b/>
          <w:sz w:val="22"/>
          <w:szCs w:val="22"/>
          <w:lang w:eastAsia="es-CO"/>
        </w:rPr>
        <w:t xml:space="preserve"> 2706 DE 2025</w:t>
      </w:r>
      <w:r w:rsidRPr="00646F11">
        <w:rPr>
          <w:rFonts w:ascii="Arial Narrow" w:hAnsi="Arial Narrow" w:cs="Arial"/>
          <w:b/>
          <w:sz w:val="22"/>
          <w:szCs w:val="22"/>
          <w:lang w:eastAsia="es-CO"/>
        </w:rPr>
        <w:t>)</w:t>
      </w:r>
      <w:r>
        <w:rPr>
          <w:rFonts w:ascii="Arial Narrow" w:hAnsi="Arial Narrow" w:cs="Arial"/>
          <w:sz w:val="22"/>
          <w:szCs w:val="22"/>
          <w:lang w:eastAsia="es-CO"/>
        </w:rPr>
        <w:t xml:space="preserve"> </w:t>
      </w:r>
      <w:r w:rsidRPr="00646F11">
        <w:rPr>
          <w:rFonts w:ascii="Arial Narrow" w:hAnsi="Arial Narrow" w:cs="Arial"/>
          <w:sz w:val="22"/>
          <w:szCs w:val="22"/>
          <w:lang w:eastAsia="es-CO"/>
        </w:rPr>
        <w:t xml:space="preserve">contemplados en el acuerdo </w:t>
      </w:r>
      <w:proofErr w:type="spellStart"/>
      <w:r w:rsidRPr="00646F11">
        <w:rPr>
          <w:rFonts w:ascii="Arial Narrow" w:hAnsi="Arial Narrow" w:cs="Arial"/>
          <w:sz w:val="22"/>
          <w:szCs w:val="22"/>
          <w:lang w:eastAsia="es-CO"/>
        </w:rPr>
        <w:t>N°</w:t>
      </w:r>
      <w:proofErr w:type="spellEnd"/>
      <w:r w:rsidRPr="00646F11">
        <w:rPr>
          <w:rFonts w:ascii="Arial Narrow" w:hAnsi="Arial Narrow" w:cs="Arial"/>
          <w:sz w:val="22"/>
          <w:szCs w:val="22"/>
          <w:lang w:eastAsia="es-CO"/>
        </w:rPr>
        <w:t xml:space="preserve">  </w:t>
      </w:r>
      <w:r>
        <w:rPr>
          <w:rFonts w:ascii="Arial Narrow" w:hAnsi="Arial Narrow" w:cs="Arial"/>
          <w:sz w:val="22"/>
          <w:szCs w:val="22"/>
          <w:lang w:eastAsia="es-CO"/>
        </w:rPr>
        <w:t>002 del  27 de Abril de 2001, 080 de 2022</w:t>
      </w:r>
      <w:r w:rsidRPr="00646F11">
        <w:rPr>
          <w:rFonts w:ascii="Arial Narrow" w:hAnsi="Arial Narrow" w:cs="Arial"/>
          <w:sz w:val="22"/>
          <w:szCs w:val="22"/>
          <w:lang w:eastAsia="es-CO"/>
        </w:rPr>
        <w:t xml:space="preserve"> que trata sobre el plan de beneficios en salud para el personal de afiliados y beneficiarios del Subsistema de Salud de las Fuerzas militares</w:t>
      </w:r>
      <w:r>
        <w:rPr>
          <w:rFonts w:ascii="Arial Narrow" w:hAnsi="Arial Narrow" w:cs="Arial"/>
          <w:sz w:val="22"/>
          <w:szCs w:val="22"/>
          <w:lang w:eastAsia="es-CO"/>
        </w:rPr>
        <w:t xml:space="preserve"> y por su </w:t>
      </w:r>
      <w:r>
        <w:rPr>
          <w:rFonts w:ascii="Arial Narrow" w:hAnsi="Arial Narrow" w:cs="Arial"/>
          <w:sz w:val="22"/>
          <w:szCs w:val="22"/>
          <w:lang w:eastAsia="es-CO"/>
        </w:rPr>
        <w:lastRenderedPageBreak/>
        <w:t xml:space="preserve">complejidad </w:t>
      </w:r>
      <w:r w:rsidRPr="00646F11">
        <w:rPr>
          <w:rFonts w:ascii="Arial Narrow" w:hAnsi="Arial Narrow" w:cs="Arial"/>
          <w:sz w:val="22"/>
          <w:szCs w:val="22"/>
          <w:lang w:eastAsia="es-CO"/>
        </w:rPr>
        <w:t xml:space="preserve">se encuentre incluido en el portafolio de servicios del oferente seleccionado, este servicio podrá </w:t>
      </w:r>
      <w:r>
        <w:rPr>
          <w:rFonts w:ascii="Arial Narrow" w:hAnsi="Arial Narrow" w:cs="Arial"/>
          <w:sz w:val="22"/>
          <w:szCs w:val="22"/>
          <w:lang w:eastAsia="es-CO"/>
        </w:rPr>
        <w:t>ser prestado por el contratista</w:t>
      </w:r>
      <w:r w:rsidRPr="00646F11">
        <w:rPr>
          <w:rFonts w:ascii="Arial Narrow" w:hAnsi="Arial Narrow" w:cs="Arial"/>
          <w:sz w:val="22"/>
          <w:szCs w:val="22"/>
          <w:lang w:eastAsia="es-CO"/>
        </w:rPr>
        <w:t>, previa cotización del servicio requerido y visto bueno por parte del supervisor del contrato, de la misma forma se prestaran aquellos que no se encuentr</w:t>
      </w:r>
      <w:r>
        <w:rPr>
          <w:rFonts w:ascii="Arial Narrow" w:hAnsi="Arial Narrow" w:cs="Arial"/>
          <w:sz w:val="22"/>
          <w:szCs w:val="22"/>
          <w:lang w:eastAsia="es-CO"/>
        </w:rPr>
        <w:t xml:space="preserve">en incluidos en el  acuerdo </w:t>
      </w:r>
      <w:proofErr w:type="spellStart"/>
      <w:r>
        <w:rPr>
          <w:rFonts w:ascii="Arial Narrow" w:hAnsi="Arial Narrow" w:cs="Arial"/>
          <w:sz w:val="22"/>
          <w:szCs w:val="22"/>
          <w:lang w:eastAsia="es-CO"/>
        </w:rPr>
        <w:t>N°</w:t>
      </w:r>
      <w:proofErr w:type="spellEnd"/>
      <w:r>
        <w:rPr>
          <w:rFonts w:ascii="Arial Narrow" w:hAnsi="Arial Narrow" w:cs="Arial"/>
          <w:sz w:val="22"/>
          <w:szCs w:val="22"/>
          <w:lang w:eastAsia="es-CO"/>
        </w:rPr>
        <w:t xml:space="preserve"> 002 del </w:t>
      </w:r>
      <w:r w:rsidRPr="00646F11">
        <w:rPr>
          <w:rFonts w:ascii="Arial Narrow" w:hAnsi="Arial Narrow" w:cs="Arial"/>
          <w:sz w:val="22"/>
          <w:szCs w:val="22"/>
          <w:lang w:eastAsia="es-CO"/>
        </w:rPr>
        <w:t>27 de Abril de 200</w:t>
      </w:r>
      <w:r>
        <w:rPr>
          <w:rFonts w:ascii="Arial Narrow" w:hAnsi="Arial Narrow" w:cs="Arial"/>
          <w:sz w:val="22"/>
          <w:szCs w:val="22"/>
          <w:lang w:eastAsia="es-CO"/>
        </w:rPr>
        <w:t>1, 080</w:t>
      </w:r>
      <w:r w:rsidRPr="00646F11">
        <w:rPr>
          <w:rFonts w:ascii="Arial Narrow" w:hAnsi="Arial Narrow" w:cs="Arial"/>
          <w:sz w:val="22"/>
          <w:szCs w:val="22"/>
          <w:lang w:eastAsia="es-CO"/>
        </w:rPr>
        <w:t xml:space="preserve"> de 20</w:t>
      </w:r>
      <w:r>
        <w:rPr>
          <w:rFonts w:ascii="Arial Narrow" w:hAnsi="Arial Narrow" w:cs="Arial"/>
          <w:sz w:val="22"/>
          <w:szCs w:val="22"/>
          <w:lang w:eastAsia="es-CO"/>
        </w:rPr>
        <w:t>22</w:t>
      </w:r>
      <w:r w:rsidRPr="00646F11">
        <w:rPr>
          <w:rFonts w:ascii="Arial Narrow" w:hAnsi="Arial Narrow" w:cs="Arial"/>
          <w:sz w:val="22"/>
          <w:szCs w:val="22"/>
          <w:lang w:eastAsia="es-CO"/>
        </w:rPr>
        <w:t xml:space="preserve"> y </w:t>
      </w:r>
      <w:r>
        <w:rPr>
          <w:rFonts w:ascii="Arial Narrow" w:hAnsi="Arial Narrow" w:cs="Arial"/>
          <w:iCs/>
          <w:sz w:val="22"/>
          <w:szCs w:val="22"/>
        </w:rPr>
        <w:t>Resolución 2706 de</w:t>
      </w:r>
      <w:r w:rsidRPr="00F61A8D">
        <w:rPr>
          <w:rFonts w:ascii="Arial Narrow" w:hAnsi="Arial Narrow" w:cs="Arial"/>
          <w:iCs/>
          <w:sz w:val="22"/>
          <w:szCs w:val="22"/>
        </w:rPr>
        <w:t xml:space="preserve"> 202</w:t>
      </w:r>
      <w:r>
        <w:rPr>
          <w:rFonts w:ascii="Arial Narrow" w:hAnsi="Arial Narrow" w:cs="Arial"/>
          <w:iCs/>
          <w:sz w:val="22"/>
          <w:szCs w:val="22"/>
        </w:rPr>
        <w:t xml:space="preserve">5 </w:t>
      </w:r>
      <w:r w:rsidRPr="00646F11">
        <w:rPr>
          <w:rFonts w:ascii="Arial Narrow" w:hAnsi="Arial Narrow" w:cs="Arial"/>
          <w:sz w:val="22"/>
          <w:szCs w:val="22"/>
          <w:lang w:eastAsia="es-CO"/>
        </w:rPr>
        <w:t>y sean ordenados mediante acción judicial o comité Técnico científico favorable, con el fin de garantizar el derecho a la salud y a la vida de la población beneficiaria.</w:t>
      </w:r>
      <w:r>
        <w:rPr>
          <w:rFonts w:ascii="Arial Narrow" w:hAnsi="Arial Narrow" w:cs="Arial"/>
          <w:sz w:val="22"/>
          <w:szCs w:val="22"/>
          <w:lang w:eastAsia="es-CO"/>
        </w:rPr>
        <w:t xml:space="preserve"> </w:t>
      </w:r>
    </w:p>
    <w:p w14:paraId="34113381" w14:textId="77777777" w:rsidR="00B47E73" w:rsidRPr="00646F11" w:rsidRDefault="00B47E73" w:rsidP="00B47E73">
      <w:pPr>
        <w:tabs>
          <w:tab w:val="left" w:pos="3435"/>
        </w:tabs>
        <w:ind w:right="51"/>
        <w:jc w:val="both"/>
        <w:rPr>
          <w:rFonts w:ascii="Arial Narrow" w:hAnsi="Arial Narrow" w:cs="Arial"/>
          <w:iCs/>
          <w:sz w:val="22"/>
          <w:szCs w:val="22"/>
        </w:rPr>
      </w:pPr>
    </w:p>
    <w:p w14:paraId="12F1BCD3" w14:textId="77777777" w:rsidR="00B47E73" w:rsidRDefault="00B47E73" w:rsidP="00B47E73">
      <w:pPr>
        <w:ind w:right="51"/>
        <w:jc w:val="both"/>
        <w:rPr>
          <w:rFonts w:ascii="Arial Narrow" w:hAnsi="Arial Narrow" w:cs="Arial"/>
          <w:sz w:val="22"/>
          <w:szCs w:val="22"/>
          <w:lang w:eastAsia="es-CO"/>
        </w:rPr>
      </w:pPr>
      <w:r>
        <w:rPr>
          <w:rFonts w:ascii="Arial Narrow" w:hAnsi="Arial Narrow" w:cs="Arial"/>
          <w:b/>
          <w:bCs/>
          <w:sz w:val="22"/>
          <w:szCs w:val="22"/>
          <w:u w:val="single"/>
          <w:lang w:eastAsia="es-CO"/>
        </w:rPr>
        <w:t>PARAGRAFO 2:</w:t>
      </w:r>
      <w:r>
        <w:rPr>
          <w:rFonts w:ascii="Arial Narrow" w:hAnsi="Arial Narrow" w:cs="Arial"/>
          <w:sz w:val="22"/>
          <w:szCs w:val="22"/>
          <w:lang w:eastAsia="es-CO"/>
        </w:rPr>
        <w:t xml:space="preserve"> Los servicios que no se encuentran relacionados en el listado de las especificaciones anteriores, aplican a las</w:t>
      </w:r>
      <w:r>
        <w:rPr>
          <w:rFonts w:ascii="Arial Narrow" w:hAnsi="Arial Narrow" w:cs="Arial"/>
          <w:color w:val="000000" w:themeColor="text1"/>
          <w:sz w:val="22"/>
          <w:szCs w:val="22"/>
          <w:lang w:eastAsia="es-CO"/>
        </w:rPr>
        <w:t xml:space="preserve"> tarifas</w:t>
      </w:r>
      <w:r>
        <w:rPr>
          <w:rFonts w:ascii="Arial Narrow" w:hAnsi="Arial Narrow" w:cs="Arial"/>
          <w:b/>
          <w:color w:val="000000" w:themeColor="text1"/>
          <w:sz w:val="22"/>
          <w:szCs w:val="22"/>
          <w:lang w:eastAsia="es-CO"/>
        </w:rPr>
        <w:t xml:space="preserve"> </w:t>
      </w:r>
      <w:r>
        <w:rPr>
          <w:rFonts w:ascii="Arial Narrow" w:hAnsi="Arial Narrow" w:cs="Arial"/>
          <w:b/>
          <w:color w:val="FF0000"/>
          <w:sz w:val="22"/>
          <w:szCs w:val="22"/>
          <w:lang w:eastAsia="es-CO"/>
        </w:rPr>
        <w:t xml:space="preserve">EN PESOS O TARIFAS EN % (EN CASO DE QUE APLIQUE) </w:t>
      </w:r>
      <w:r>
        <w:rPr>
          <w:rFonts w:ascii="Arial Narrow" w:hAnsi="Arial Narrow" w:cs="Arial"/>
          <w:color w:val="000000" w:themeColor="text1"/>
          <w:sz w:val="22"/>
          <w:szCs w:val="22"/>
          <w:lang w:eastAsia="es-CO"/>
        </w:rPr>
        <w:t xml:space="preserve">de la entidad ofertante, para lo cual junto </w:t>
      </w:r>
      <w:r>
        <w:rPr>
          <w:rFonts w:ascii="Arial Narrow" w:hAnsi="Arial Narrow" w:cs="Arial"/>
          <w:sz w:val="22"/>
          <w:szCs w:val="22"/>
          <w:lang w:eastAsia="es-CO"/>
        </w:rPr>
        <w:t xml:space="preserve">con la propuesta económica deberá adjuntar su portafolio de servicios valorizado. </w:t>
      </w:r>
      <w:r>
        <w:rPr>
          <w:rFonts w:ascii="Arial Narrow" w:hAnsi="Arial Narrow" w:cs="Arial"/>
          <w:b/>
          <w:sz w:val="22"/>
          <w:szCs w:val="22"/>
          <w:lang w:eastAsia="es-CO"/>
        </w:rPr>
        <w:t>(ANEXAR EN ARCHIVO EXCEL PORTAFOLIO DE SERVICIOS VALORIZADO)</w:t>
      </w:r>
    </w:p>
    <w:p w14:paraId="5EE59FC6" w14:textId="77777777" w:rsidR="00B47E73" w:rsidRDefault="00B47E73" w:rsidP="00B47E73">
      <w:pPr>
        <w:ind w:right="51"/>
        <w:jc w:val="both"/>
        <w:rPr>
          <w:rFonts w:ascii="Arial Narrow" w:hAnsi="Arial Narrow" w:cs="Arial"/>
          <w:b/>
          <w:sz w:val="22"/>
          <w:szCs w:val="22"/>
          <w:lang w:eastAsia="es-CO"/>
        </w:rPr>
      </w:pPr>
    </w:p>
    <w:p w14:paraId="2A2F66D1" w14:textId="77777777" w:rsidR="00B47E73" w:rsidRDefault="00B47E73" w:rsidP="00B47E73">
      <w:pPr>
        <w:ind w:right="51"/>
        <w:jc w:val="both"/>
        <w:rPr>
          <w:rFonts w:ascii="Arial Narrow" w:hAnsi="Arial Narrow" w:cs="Arial"/>
          <w:b/>
          <w:sz w:val="22"/>
          <w:szCs w:val="22"/>
          <w:lang w:eastAsia="es-CO"/>
        </w:rPr>
      </w:pPr>
      <w:r>
        <w:rPr>
          <w:rFonts w:ascii="Arial Narrow" w:hAnsi="Arial Narrow" w:cs="Arial"/>
          <w:b/>
          <w:bCs/>
          <w:sz w:val="22"/>
          <w:szCs w:val="22"/>
          <w:u w:val="single"/>
          <w:lang w:eastAsia="es-CO"/>
        </w:rPr>
        <w:t>PARAGRAFO 3</w:t>
      </w:r>
      <w:r>
        <w:rPr>
          <w:rFonts w:ascii="Arial Narrow" w:hAnsi="Arial Narrow" w:cs="Arial"/>
          <w:b/>
          <w:bCs/>
          <w:sz w:val="22"/>
          <w:szCs w:val="22"/>
          <w:lang w:eastAsia="es-CO"/>
        </w:rPr>
        <w:t>:</w:t>
      </w:r>
      <w:r>
        <w:rPr>
          <w:rFonts w:ascii="Arial Narrow" w:hAnsi="Arial Narrow" w:cs="Arial"/>
          <w:sz w:val="22"/>
          <w:szCs w:val="22"/>
          <w:lang w:eastAsia="es-CO"/>
        </w:rPr>
        <w:t xml:space="preserve"> El oferente debe adjuntar listado propio de medicamentos y en caso resulte adjudicatario del contrato, que se derive de este proceso, se tendrán en cuenta los precios ofertados en el listado anexo a la propuesta los cuales estarán sujetos a verificación por parte de la auditoria médica (contratada por la Dirección de Sanidad Ejercito). Así mismo en importante hay que mencionar que los medicamentos que estén regulados por la normatividad vigente se cancelaran acorde con el precio establecido por el ente regulador. </w:t>
      </w:r>
      <w:r>
        <w:rPr>
          <w:rFonts w:ascii="Arial Narrow" w:hAnsi="Arial Narrow" w:cs="Arial"/>
          <w:b/>
          <w:sz w:val="22"/>
          <w:szCs w:val="22"/>
          <w:lang w:eastAsia="es-CO"/>
        </w:rPr>
        <w:t>(ANEXAR EN ARCHIVO EXCEL LISTADO PRECIOS DE MEDICAMENTOS VALORIZADO).</w:t>
      </w:r>
    </w:p>
    <w:p w14:paraId="77882B60" w14:textId="77777777" w:rsidR="00B47E73" w:rsidRDefault="00B47E73" w:rsidP="00B47E73">
      <w:pPr>
        <w:ind w:right="51"/>
        <w:jc w:val="both"/>
        <w:rPr>
          <w:rFonts w:ascii="Arial Narrow" w:hAnsi="Arial Narrow" w:cs="Arial"/>
          <w:b/>
          <w:bCs/>
          <w:sz w:val="22"/>
          <w:szCs w:val="22"/>
          <w:u w:val="single"/>
          <w:lang w:eastAsia="es-CO"/>
        </w:rPr>
      </w:pPr>
    </w:p>
    <w:p w14:paraId="3DF4FEB5" w14:textId="77777777" w:rsidR="00B47E73" w:rsidRDefault="00B47E73" w:rsidP="00B47E73">
      <w:pPr>
        <w:ind w:right="51"/>
        <w:jc w:val="both"/>
        <w:rPr>
          <w:rFonts w:ascii="Arial Narrow" w:hAnsi="Arial Narrow" w:cs="Arial"/>
          <w:b/>
          <w:sz w:val="22"/>
          <w:szCs w:val="22"/>
          <w:lang w:eastAsia="es-CO"/>
        </w:rPr>
      </w:pPr>
      <w:r>
        <w:rPr>
          <w:rFonts w:ascii="Arial Narrow" w:hAnsi="Arial Narrow" w:cs="Arial"/>
          <w:b/>
          <w:bCs/>
          <w:sz w:val="22"/>
          <w:szCs w:val="22"/>
          <w:u w:val="single"/>
          <w:lang w:eastAsia="es-CO"/>
        </w:rPr>
        <w:t>PARAGRAFO 4</w:t>
      </w:r>
      <w:r>
        <w:rPr>
          <w:rFonts w:ascii="Arial Narrow" w:hAnsi="Arial Narrow" w:cs="Arial"/>
          <w:b/>
          <w:bCs/>
          <w:sz w:val="22"/>
          <w:szCs w:val="22"/>
          <w:lang w:eastAsia="es-CO"/>
        </w:rPr>
        <w:t>:</w:t>
      </w:r>
      <w:r>
        <w:rPr>
          <w:rFonts w:ascii="Arial Narrow" w:hAnsi="Arial Narrow" w:cs="Arial"/>
          <w:sz w:val="22"/>
          <w:szCs w:val="22"/>
          <w:lang w:eastAsia="es-CO"/>
        </w:rPr>
        <w:t xml:space="preserve"> El oferente debe adjuntar listado propio de insumos, dispositivos médicos y material de osteosíntesis y en caso que resulte adjudicatario del contrato, que se derive de este proceso, se tendrán en cuenta los precios ofertados en el listado anexo a la propuesta,  los cuales estarán sujetos a verificación por parte de la auditoria médica (contratada por la Dirección de Sanidad Ejercito) </w:t>
      </w:r>
      <w:r>
        <w:rPr>
          <w:rFonts w:ascii="Arial Narrow" w:hAnsi="Arial Narrow" w:cs="Arial"/>
          <w:b/>
          <w:sz w:val="22"/>
          <w:szCs w:val="22"/>
          <w:lang w:eastAsia="es-CO"/>
        </w:rPr>
        <w:t>(ANEXAR EN ARCHIVO EXCEL LISTADO INSUMOS, DISPOSITIVOS MEDICOS Y MATERIAL DE OSTEOSINTESIS VALORIZADO).</w:t>
      </w:r>
    </w:p>
    <w:p w14:paraId="7ADC30E7" w14:textId="77777777" w:rsidR="00B47E73" w:rsidRDefault="00B47E73" w:rsidP="00B47E73">
      <w:pPr>
        <w:ind w:right="51"/>
        <w:jc w:val="both"/>
        <w:rPr>
          <w:rFonts w:ascii="Arial Narrow" w:hAnsi="Arial Narrow" w:cs="Arial"/>
          <w:b/>
          <w:sz w:val="22"/>
          <w:szCs w:val="22"/>
          <w:lang w:eastAsia="es-CO"/>
        </w:rPr>
      </w:pPr>
    </w:p>
    <w:p w14:paraId="6C4D153C" w14:textId="77777777" w:rsidR="00B47E73" w:rsidRDefault="00B47E73" w:rsidP="00B47E73">
      <w:pPr>
        <w:ind w:right="51"/>
        <w:jc w:val="both"/>
        <w:rPr>
          <w:rFonts w:ascii="Arial Narrow" w:hAnsi="Arial Narrow" w:cs="Arial"/>
          <w:b/>
          <w:sz w:val="22"/>
          <w:szCs w:val="22"/>
          <w:lang w:eastAsia="es-CO"/>
        </w:rPr>
      </w:pPr>
      <w:r>
        <w:rPr>
          <w:rFonts w:ascii="Arial Narrow" w:hAnsi="Arial Narrow" w:cs="Arial"/>
          <w:b/>
          <w:bCs/>
          <w:sz w:val="22"/>
          <w:szCs w:val="22"/>
          <w:u w:val="single"/>
          <w:lang w:eastAsia="es-CO"/>
        </w:rPr>
        <w:t>PARAGRAFO 5</w:t>
      </w:r>
      <w:r>
        <w:rPr>
          <w:rFonts w:ascii="Arial Narrow" w:hAnsi="Arial Narrow" w:cs="Arial"/>
          <w:b/>
          <w:bCs/>
          <w:sz w:val="22"/>
          <w:szCs w:val="22"/>
          <w:lang w:eastAsia="es-CO"/>
        </w:rPr>
        <w:t>:</w:t>
      </w:r>
      <w:r>
        <w:rPr>
          <w:rFonts w:ascii="Arial Narrow" w:hAnsi="Arial Narrow" w:cs="Arial"/>
          <w:sz w:val="22"/>
          <w:szCs w:val="22"/>
          <w:lang w:eastAsia="es-CO"/>
        </w:rPr>
        <w:t xml:space="preserve"> El oferente debe adjuntar listado de los servicios de laboratorio clínico e imágenes diagnósticas y en caso de que resulte adjudicatario del contrato, que se derive de este proceso, se tendrán en cuenta los precios ofertados en el listado anexo a la propuesta, los cuales estarán sujetos a verificación por parte de la auditoria médica (contratada por la Dirección de Sanidad Ejercito) </w:t>
      </w:r>
      <w:r>
        <w:rPr>
          <w:rFonts w:ascii="Arial Narrow" w:hAnsi="Arial Narrow" w:cs="Arial"/>
          <w:b/>
          <w:sz w:val="22"/>
          <w:szCs w:val="22"/>
          <w:lang w:eastAsia="es-CO"/>
        </w:rPr>
        <w:t>(ANEXAR EN ARCHIVO EXCEL LISTADO DE LABORATORIO CLINICO E IMÁGENES DIAGNOSTICAS VALORIZADO).</w:t>
      </w:r>
    </w:p>
    <w:p w14:paraId="6434A0CC" w14:textId="77777777" w:rsidR="00B47E73" w:rsidRDefault="00B47E73" w:rsidP="00B47E73">
      <w:pPr>
        <w:autoSpaceDE w:val="0"/>
        <w:adjustRightInd w:val="0"/>
        <w:ind w:right="51"/>
        <w:jc w:val="both"/>
        <w:rPr>
          <w:rFonts w:ascii="Arial Narrow" w:hAnsi="Arial Narrow" w:cs="Arial"/>
          <w:color w:val="000000"/>
          <w:sz w:val="22"/>
          <w:szCs w:val="22"/>
          <w:lang w:eastAsia="es-CO"/>
        </w:rPr>
      </w:pPr>
    </w:p>
    <w:p w14:paraId="520991A4" w14:textId="77777777" w:rsidR="00B47E73" w:rsidRPr="00D9734F" w:rsidRDefault="00B47E73" w:rsidP="00B47E73">
      <w:pPr>
        <w:tabs>
          <w:tab w:val="left" w:pos="8505"/>
          <w:tab w:val="left" w:pos="8647"/>
        </w:tabs>
        <w:autoSpaceDE w:val="0"/>
        <w:adjustRightInd w:val="0"/>
        <w:ind w:right="51"/>
        <w:jc w:val="both"/>
        <w:rPr>
          <w:rFonts w:ascii="Arial Narrow" w:hAnsi="Arial Narrow" w:cs="Arial"/>
          <w:b/>
          <w:sz w:val="22"/>
          <w:szCs w:val="22"/>
          <w:u w:val="single"/>
        </w:rPr>
      </w:pPr>
      <w:r w:rsidRPr="00D9734F">
        <w:rPr>
          <w:rFonts w:ascii="Arial Narrow" w:hAnsi="Arial Narrow" w:cs="Arial"/>
          <w:b/>
          <w:sz w:val="22"/>
          <w:szCs w:val="22"/>
          <w:u w:val="single"/>
        </w:rPr>
        <w:t xml:space="preserve">NOTA1: EL CONTRATISTA NO PODRA SUBCONTRATAR LOS SERVICIOS </w:t>
      </w:r>
      <w:r>
        <w:rPr>
          <w:rFonts w:ascii="Arial Narrow" w:hAnsi="Arial Narrow" w:cs="Arial"/>
          <w:b/>
          <w:sz w:val="22"/>
          <w:szCs w:val="22"/>
          <w:u w:val="single"/>
        </w:rPr>
        <w:t>SOLICITADOS</w:t>
      </w:r>
      <w:r w:rsidRPr="00D9734F">
        <w:rPr>
          <w:rFonts w:ascii="Arial Narrow" w:hAnsi="Arial Narrow" w:cs="Arial"/>
          <w:b/>
          <w:sz w:val="22"/>
          <w:szCs w:val="22"/>
          <w:u w:val="single"/>
        </w:rPr>
        <w:t>.</w:t>
      </w:r>
    </w:p>
    <w:p w14:paraId="5425311F" w14:textId="77777777" w:rsidR="00B47E73" w:rsidRPr="00D9734F" w:rsidRDefault="00B47E73" w:rsidP="00B47E73">
      <w:pPr>
        <w:tabs>
          <w:tab w:val="left" w:pos="8505"/>
          <w:tab w:val="left" w:pos="8647"/>
        </w:tabs>
        <w:autoSpaceDE w:val="0"/>
        <w:adjustRightInd w:val="0"/>
        <w:ind w:right="51"/>
        <w:jc w:val="both"/>
        <w:rPr>
          <w:rFonts w:ascii="Arial Narrow" w:hAnsi="Arial Narrow" w:cs="Arial"/>
          <w:b/>
          <w:sz w:val="22"/>
          <w:szCs w:val="22"/>
          <w:u w:val="single"/>
        </w:rPr>
      </w:pPr>
    </w:p>
    <w:p w14:paraId="31DA455C" w14:textId="77777777" w:rsidR="00B47E73" w:rsidRDefault="00B47E73" w:rsidP="00B47E73">
      <w:pPr>
        <w:tabs>
          <w:tab w:val="left" w:pos="8505"/>
          <w:tab w:val="left" w:pos="8647"/>
        </w:tabs>
        <w:autoSpaceDE w:val="0"/>
        <w:adjustRightInd w:val="0"/>
        <w:ind w:right="51"/>
        <w:jc w:val="both"/>
        <w:rPr>
          <w:rFonts w:ascii="Arial Narrow" w:hAnsi="Arial Narrow" w:cs="Arial"/>
          <w:b/>
          <w:sz w:val="22"/>
          <w:szCs w:val="22"/>
          <w:u w:val="single"/>
        </w:rPr>
      </w:pPr>
      <w:r w:rsidRPr="00D9734F">
        <w:rPr>
          <w:rFonts w:ascii="Arial Narrow" w:hAnsi="Arial Narrow" w:cs="Arial"/>
          <w:b/>
          <w:sz w:val="22"/>
          <w:szCs w:val="22"/>
          <w:u w:val="single"/>
        </w:rPr>
        <w:t>NOTA 2: NO SE ACEPTAN PROPUESTAS PARCIALES, NI ALTERNATIVAS, EL OFERENTE INTERESADO EN EL P</w:t>
      </w:r>
      <w:r>
        <w:rPr>
          <w:rFonts w:ascii="Arial Narrow" w:hAnsi="Arial Narrow" w:cs="Arial"/>
          <w:b/>
          <w:sz w:val="22"/>
          <w:szCs w:val="22"/>
          <w:u w:val="single"/>
        </w:rPr>
        <w:t>RESENTE PROCESO DE SELECCIÓN DE</w:t>
      </w:r>
      <w:r w:rsidRPr="00D9734F">
        <w:rPr>
          <w:rFonts w:ascii="Arial Narrow" w:hAnsi="Arial Narrow" w:cs="Arial"/>
          <w:b/>
          <w:sz w:val="22"/>
          <w:szCs w:val="22"/>
          <w:u w:val="single"/>
        </w:rPr>
        <w:t>BE OFERTAR LA TOTALIDAD DE LAS ESPECIFICACIONES TECNICAS.</w:t>
      </w:r>
    </w:p>
    <w:p w14:paraId="1DA39EC2" w14:textId="77777777" w:rsidR="00B47E73" w:rsidRDefault="00B47E73" w:rsidP="00B47E73">
      <w:pPr>
        <w:ind w:right="51"/>
        <w:jc w:val="both"/>
        <w:rPr>
          <w:rFonts w:ascii="Arial Narrow" w:hAnsi="Arial Narrow" w:cs="Arial"/>
          <w:b/>
          <w:iCs/>
          <w:sz w:val="22"/>
          <w:szCs w:val="22"/>
        </w:rPr>
      </w:pPr>
    </w:p>
    <w:p w14:paraId="5EFCA305" w14:textId="290E4521" w:rsidR="00335BEE"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TERCERA</w:t>
      </w:r>
      <w:r w:rsidRPr="00527F57">
        <w:rPr>
          <w:rFonts w:ascii="Arial Narrow" w:hAnsi="Arial Narrow"/>
          <w:b/>
          <w:bCs/>
          <w:sz w:val="22"/>
          <w:szCs w:val="22"/>
        </w:rPr>
        <w:t>- FORMA DE PAGO</w:t>
      </w:r>
      <w:r w:rsidRPr="00527F57">
        <w:rPr>
          <w:rFonts w:ascii="Arial Narrow" w:hAnsi="Arial Narrow"/>
          <w:sz w:val="22"/>
          <w:szCs w:val="22"/>
        </w:rPr>
        <w:t>: Una vez recibidos a satisfacción los bienes y/o servicios objetos de la presente contratación por parte del supervisor del contrato, el contratista debe radicar las facturas con que se realiza el cobro respectivo, las cuales serán canceladas por la Dirección General de Sanidad Militar – DISPENSARIO MEDICO CALI dentro de los sesenta (60) días siguientes a la presentación de las mismas con recibo de satisfacción por parte del supervisor y/o de acuerdo a las apropiaciones presupuéstales respectivas que sean asignadas, en pagos parciales según se realice la prestación del servicio. La Dirección General de Sanidad Militar – DISPENSARIO MEDICO CALI no se responsabilizará por las demoras presentadas en el trámite de pago al contratista, cuando ella fuere provocada por encontrarse incompleta la documentación que sirve de soporte a la misma o no se ajuste a las condiciones establecidas por las partes. Se debe tener en cuenta que la Dirección General de Sanidad Militar – DISPENSARIO MEDICO CALI no se hará responsable de las sumas que excedan el valor total establecido en el contrato o que correspondan a cobros de actividades que no estén estipuladas dentro del objeto del mismo, el pago se realizará previo el cumplimiento de los siguientes requisitos:</w:t>
      </w:r>
    </w:p>
    <w:p w14:paraId="237ED5DC" w14:textId="77777777" w:rsidR="00B47E73" w:rsidRPr="00527F57" w:rsidRDefault="00B47E73" w:rsidP="00B47E73">
      <w:pPr>
        <w:ind w:right="51"/>
        <w:jc w:val="both"/>
        <w:rPr>
          <w:rFonts w:ascii="Arial Narrow" w:hAnsi="Arial Narrow"/>
          <w:sz w:val="22"/>
          <w:szCs w:val="22"/>
        </w:rPr>
      </w:pPr>
    </w:p>
    <w:p w14:paraId="1D06CE09" w14:textId="77777777" w:rsidR="00335BEE" w:rsidRPr="00527F57" w:rsidRDefault="00335BEE" w:rsidP="005A3512">
      <w:pPr>
        <w:widowControl/>
        <w:numPr>
          <w:ilvl w:val="0"/>
          <w:numId w:val="108"/>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t>Expedición del registro presupuestal.</w:t>
      </w:r>
    </w:p>
    <w:p w14:paraId="291AF33B" w14:textId="77777777" w:rsidR="00335BEE" w:rsidRPr="00527F57" w:rsidRDefault="00335BEE" w:rsidP="005A3512">
      <w:pPr>
        <w:widowControl/>
        <w:numPr>
          <w:ilvl w:val="0"/>
          <w:numId w:val="108"/>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lastRenderedPageBreak/>
        <w:t>Suscripción de recibo a satisfacción de los servicios por parte del supervisor del contrato. Este requisito debe ser plasmado en un acta debidamente suscrita, para cada uno de los bienes o servicios adquiridos.</w:t>
      </w:r>
    </w:p>
    <w:p w14:paraId="09F1EE9C" w14:textId="77777777" w:rsidR="00335BEE" w:rsidRPr="00527F57" w:rsidRDefault="00335BEE" w:rsidP="005A3512">
      <w:pPr>
        <w:widowControl/>
        <w:numPr>
          <w:ilvl w:val="0"/>
          <w:numId w:val="108"/>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t>Situación de recursos por parte del Ministerio de Hacienda y Crédito Público Dirección del Tesoro Nacional (Asignado cupo PAC).</w:t>
      </w:r>
    </w:p>
    <w:p w14:paraId="215B97C9" w14:textId="77777777" w:rsidR="00335BEE" w:rsidRPr="00527F57" w:rsidRDefault="00335BEE" w:rsidP="005A3512">
      <w:pPr>
        <w:widowControl/>
        <w:numPr>
          <w:ilvl w:val="0"/>
          <w:numId w:val="108"/>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t>Que se ejecuten los demás trámites administrativos correspondientes.</w:t>
      </w:r>
    </w:p>
    <w:p w14:paraId="51DACDF0" w14:textId="77777777" w:rsidR="00335BEE" w:rsidRPr="00527F57" w:rsidRDefault="00335BEE" w:rsidP="005A3512">
      <w:pPr>
        <w:widowControl/>
        <w:numPr>
          <w:ilvl w:val="0"/>
          <w:numId w:val="108"/>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t>Verificación del cumplimiento del contratista del pago de aportes parafiscales y los propios del SENA, ICBF y cajas de compensación familiar.</w:t>
      </w:r>
    </w:p>
    <w:p w14:paraId="521B5ACF"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rPr>
        <w:t>Parágrafo primero.</w:t>
      </w:r>
      <w:r w:rsidRPr="00527F57">
        <w:rPr>
          <w:rFonts w:ascii="Arial Narrow" w:hAnsi="Arial Narrow"/>
          <w:sz w:val="22"/>
          <w:szCs w:val="22"/>
        </w:rPr>
        <w:t xml:space="preserve"> Este pago se considera de contado por lo que no se aceptará el cobro de financiación en este caso. </w:t>
      </w:r>
    </w:p>
    <w:p w14:paraId="7E77A33E"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rPr>
        <w:t>Parágrafo segundo</w:t>
      </w:r>
      <w:r w:rsidRPr="00527F57">
        <w:rPr>
          <w:rFonts w:ascii="Arial Narrow" w:hAnsi="Arial Narrow"/>
          <w:sz w:val="22"/>
          <w:szCs w:val="22"/>
        </w:rPr>
        <w:t>. En el evento de prórroga para el desarrollo del objeto del contrato, se postergará el pago.</w:t>
      </w:r>
    </w:p>
    <w:p w14:paraId="4EBE7EE1"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rPr>
        <w:t>Parágrafo tercero</w:t>
      </w:r>
      <w:r w:rsidRPr="00527F57">
        <w:rPr>
          <w:rFonts w:ascii="Arial Narrow" w:hAnsi="Arial Narrow"/>
          <w:sz w:val="22"/>
          <w:szCs w:val="22"/>
        </w:rPr>
        <w:t>: el MDN – EJÉRCITO NACIONAL – DIRECCIÓN DE SANIDAD- DISPENSARIO MEDICO DE CALI, realizará los pagos en la cuenta bancaria indicada por el contratista.</w:t>
      </w:r>
    </w:p>
    <w:p w14:paraId="7D16533A" w14:textId="53DF2EB7" w:rsidR="00335BEE" w:rsidRDefault="00335BEE" w:rsidP="00B47E73">
      <w:pPr>
        <w:ind w:right="51"/>
        <w:jc w:val="both"/>
        <w:rPr>
          <w:rFonts w:ascii="Arial Narrow" w:hAnsi="Arial Narrow"/>
          <w:sz w:val="22"/>
          <w:szCs w:val="22"/>
        </w:rPr>
      </w:pPr>
      <w:r w:rsidRPr="00527F57">
        <w:rPr>
          <w:rFonts w:ascii="Arial Narrow" w:hAnsi="Arial Narrow"/>
          <w:b/>
          <w:bCs/>
          <w:sz w:val="22"/>
          <w:szCs w:val="22"/>
        </w:rPr>
        <w:t>Parágrafo cuarto:</w:t>
      </w:r>
      <w:r w:rsidRPr="00527F57">
        <w:rPr>
          <w:rFonts w:ascii="Arial Narrow" w:hAnsi="Arial Narrow"/>
          <w:sz w:val="22"/>
          <w:szCs w:val="22"/>
        </w:rPr>
        <w:t xml:space="preserve"> Presentación cuenta de cobro o factura y Recepción a satisfacción del Ministerio de Defensa Nacional- Ejército Nacional – Dispensario Médico de Cali estipulado en la ENTRADA DE BIENES Y SERVICIOS. Lo anterior aplicando los parámetros vigentes de la facturación electrónica a fin de dar cumplimento al Decreto Único Reglamentario 1625 del 2016 articulo 1.6.1.4.1.1 hasta el 1.6.1.4.1201 Recordar siempre, que, si el oferente es responsable de facturar, debe hacerlo electrónicamente la obligación de facturar la establece el Artículo 615 del Estatuto Tributario, desarrollado por el artículo 1.6.1.4.1 del Decreto Único Reglamentario 1625 de 2016, en la cual establece consideraciones como: Las personas o empresas que venden bienes o prestan servicios deberán expedir factura, a excepción de las que por expresa disposición legal no están obligados a expedir factura. En el evento de prórroga en la entrega del objeto del contrato, por causa imputable al contratista, el pago se postergará en el mismo lapso de la prórroga. NOTA 1: Para todos los pagos se debe anexar el recibo de pago y certificación del cumplimiento por parte del contratista de sus obligaciones parafiscales. </w:t>
      </w:r>
      <w:r w:rsidRPr="00527F57">
        <w:rPr>
          <w:rFonts w:ascii="Arial Narrow" w:hAnsi="Arial Narrow"/>
          <w:b/>
          <w:bCs/>
          <w:sz w:val="22"/>
          <w:szCs w:val="22"/>
        </w:rPr>
        <w:t>CONDICIONES PARA EL PAGO</w:t>
      </w:r>
      <w:r w:rsidRPr="00527F57">
        <w:rPr>
          <w:rFonts w:ascii="Arial Narrow" w:hAnsi="Arial Narrow"/>
          <w:sz w:val="22"/>
          <w:szCs w:val="22"/>
        </w:rPr>
        <w:t xml:space="preserve"> </w:t>
      </w:r>
      <w:r w:rsidRPr="00527F57">
        <w:rPr>
          <w:rFonts w:ascii="Arial Narrow" w:hAnsi="Arial Narrow"/>
          <w:b/>
          <w:bCs/>
          <w:sz w:val="22"/>
          <w:szCs w:val="22"/>
        </w:rPr>
        <w:t>PRIMERO: REQUISITOS PARA EL PAGO</w:t>
      </w:r>
      <w:r w:rsidRPr="00527F57">
        <w:rPr>
          <w:rFonts w:ascii="Arial Narrow" w:hAnsi="Arial Narrow"/>
          <w:sz w:val="22"/>
          <w:szCs w:val="22"/>
        </w:rPr>
        <w:t xml:space="preserve"> El contratista deberá radicar la factura comercial con los soportes legales y técnicos los días hábiles en el Horario de 8:00 Am a 12:00 Am y 2:00 Pm a 5:00 Pm lunes a viernes en la Dirección Calle 10 # 43-55 Oficina 404 Edificio Juliana AUDITOOL, Tel 3178285234. La factura comercial deberá cumplir con los requisitos señalados en el Estatuto Tributario y Código de Comercio. EL CONTRATISTA elaborará Factura por cada paciente atendido, el respectivo paquete debe ir debidamente grapado, y debe contener según resolución 2335 de 2023 que inicio a regir a partir del 01 de </w:t>
      </w:r>
      <w:proofErr w:type="gramStart"/>
      <w:r w:rsidRPr="00527F57">
        <w:rPr>
          <w:rFonts w:ascii="Arial Narrow" w:hAnsi="Arial Narrow"/>
          <w:sz w:val="22"/>
          <w:szCs w:val="22"/>
        </w:rPr>
        <w:t>Abril</w:t>
      </w:r>
      <w:proofErr w:type="gramEnd"/>
      <w:r w:rsidRPr="00527F57">
        <w:rPr>
          <w:rFonts w:ascii="Arial Narrow" w:hAnsi="Arial Narrow"/>
          <w:sz w:val="22"/>
          <w:szCs w:val="22"/>
        </w:rPr>
        <w:t xml:space="preserve"> de 2024. “Por la cual se establecen los procedimientos y aspectos técnicos para la ejecución, seguimiento y ajuste a los acuerdos de voluntades y se dictan otras disposiciones en el siguiente orden </w:t>
      </w:r>
    </w:p>
    <w:p w14:paraId="340FFB7F" w14:textId="77777777" w:rsidR="00B47E73" w:rsidRPr="00527F57" w:rsidRDefault="00B47E73" w:rsidP="00B47E73">
      <w:pPr>
        <w:ind w:right="51"/>
        <w:jc w:val="both"/>
        <w:rPr>
          <w:rFonts w:ascii="Arial Narrow" w:hAnsi="Arial Narrow"/>
          <w:sz w:val="22"/>
          <w:szCs w:val="22"/>
        </w:rPr>
      </w:pPr>
    </w:p>
    <w:p w14:paraId="5C83E1F0" w14:textId="77777777" w:rsidR="00335BEE" w:rsidRPr="00527F57" w:rsidRDefault="00335BEE" w:rsidP="005A3512">
      <w:pPr>
        <w:widowControl/>
        <w:numPr>
          <w:ilvl w:val="0"/>
          <w:numId w:val="109"/>
        </w:numPr>
        <w:suppressAutoHyphens w:val="0"/>
        <w:autoSpaceDN/>
        <w:spacing w:after="160" w:line="259" w:lineRule="auto"/>
        <w:ind w:left="426" w:right="51" w:hanging="426"/>
        <w:jc w:val="both"/>
        <w:textAlignment w:val="auto"/>
        <w:rPr>
          <w:rFonts w:ascii="Arial Narrow" w:hAnsi="Arial Narrow"/>
          <w:sz w:val="22"/>
          <w:szCs w:val="22"/>
        </w:rPr>
      </w:pPr>
      <w:r w:rsidRPr="00527F57">
        <w:rPr>
          <w:rFonts w:ascii="Arial Narrow" w:hAnsi="Arial Narrow"/>
          <w:sz w:val="22"/>
          <w:szCs w:val="22"/>
        </w:rPr>
        <w:t>Factura original y dos copias Dirigido a: DISPENSARIO MEDICO DE CALI • NIT: 901.541.188-5</w:t>
      </w:r>
    </w:p>
    <w:p w14:paraId="4A7F966B" w14:textId="77777777" w:rsidR="00335BEE" w:rsidRPr="00527F57" w:rsidRDefault="00335BEE" w:rsidP="005A3512">
      <w:pPr>
        <w:widowControl/>
        <w:numPr>
          <w:ilvl w:val="0"/>
          <w:numId w:val="109"/>
        </w:numPr>
        <w:suppressAutoHyphens w:val="0"/>
        <w:autoSpaceDN/>
        <w:spacing w:after="160" w:line="259" w:lineRule="auto"/>
        <w:ind w:left="426" w:right="51" w:hanging="426"/>
        <w:jc w:val="both"/>
        <w:textAlignment w:val="auto"/>
        <w:rPr>
          <w:rFonts w:ascii="Arial Narrow" w:hAnsi="Arial Narrow"/>
          <w:sz w:val="22"/>
          <w:szCs w:val="22"/>
        </w:rPr>
      </w:pPr>
      <w:r w:rsidRPr="00527F57">
        <w:rPr>
          <w:rFonts w:ascii="Arial Narrow" w:hAnsi="Arial Narrow"/>
          <w:sz w:val="22"/>
          <w:szCs w:val="22"/>
        </w:rPr>
        <w:t xml:space="preserve">Autorización original del servicio. - Fotocopia legible y clara del documento de identidad del usuario. Fotocopia legible y clara del carnet de servicios médicos vigente. </w:t>
      </w:r>
    </w:p>
    <w:p w14:paraId="1BBA65BC" w14:textId="77777777" w:rsidR="00335BEE" w:rsidRPr="00527F57" w:rsidRDefault="00335BEE" w:rsidP="005A3512">
      <w:pPr>
        <w:widowControl/>
        <w:numPr>
          <w:ilvl w:val="0"/>
          <w:numId w:val="109"/>
        </w:numPr>
        <w:suppressAutoHyphens w:val="0"/>
        <w:autoSpaceDN/>
        <w:spacing w:after="160" w:line="259" w:lineRule="auto"/>
        <w:ind w:left="426" w:right="51" w:hanging="426"/>
        <w:jc w:val="both"/>
        <w:textAlignment w:val="auto"/>
        <w:rPr>
          <w:rFonts w:ascii="Arial Narrow" w:hAnsi="Arial Narrow"/>
          <w:sz w:val="22"/>
          <w:szCs w:val="22"/>
        </w:rPr>
      </w:pPr>
      <w:r w:rsidRPr="00527F57">
        <w:rPr>
          <w:rFonts w:ascii="Arial Narrow" w:hAnsi="Arial Narrow"/>
          <w:sz w:val="22"/>
          <w:szCs w:val="22"/>
        </w:rPr>
        <w:t>Soportes: Resumen de atención o epicrisis, resultados de exámenes, entre otros. Procedimientos realizados de acuerdo al objeto de los términos de referencia (Registros Individuales de Procedimientos en Salud - RIPS)</w:t>
      </w:r>
    </w:p>
    <w:p w14:paraId="58DD8F1F" w14:textId="77777777" w:rsidR="00335BEE" w:rsidRPr="00527F57" w:rsidRDefault="00335BEE" w:rsidP="005A3512">
      <w:pPr>
        <w:widowControl/>
        <w:numPr>
          <w:ilvl w:val="0"/>
          <w:numId w:val="109"/>
        </w:numPr>
        <w:suppressAutoHyphens w:val="0"/>
        <w:autoSpaceDN/>
        <w:spacing w:after="160" w:line="259" w:lineRule="auto"/>
        <w:ind w:left="426" w:right="51" w:hanging="426"/>
        <w:jc w:val="both"/>
        <w:textAlignment w:val="auto"/>
        <w:rPr>
          <w:rFonts w:ascii="Arial Narrow" w:hAnsi="Arial Narrow"/>
          <w:sz w:val="22"/>
          <w:szCs w:val="22"/>
        </w:rPr>
      </w:pPr>
      <w:r w:rsidRPr="00527F57">
        <w:rPr>
          <w:rFonts w:ascii="Arial Narrow" w:hAnsi="Arial Narrow"/>
          <w:sz w:val="22"/>
          <w:szCs w:val="22"/>
        </w:rPr>
        <w:t>Comprobante de recibido del usuario (firma de usuario o acompañante). O en su defecto firma del paciente en el registro de control de asistencia.</w:t>
      </w:r>
    </w:p>
    <w:p w14:paraId="46C89072" w14:textId="77777777" w:rsidR="00335BEE" w:rsidRPr="00527F57" w:rsidRDefault="00335BEE" w:rsidP="005A3512">
      <w:pPr>
        <w:widowControl/>
        <w:numPr>
          <w:ilvl w:val="0"/>
          <w:numId w:val="109"/>
        </w:numPr>
        <w:suppressAutoHyphens w:val="0"/>
        <w:autoSpaceDN/>
        <w:spacing w:after="160" w:line="259" w:lineRule="auto"/>
        <w:ind w:left="426" w:right="51" w:hanging="426"/>
        <w:jc w:val="both"/>
        <w:textAlignment w:val="auto"/>
        <w:rPr>
          <w:rFonts w:ascii="Arial Narrow" w:hAnsi="Arial Narrow"/>
          <w:sz w:val="22"/>
          <w:szCs w:val="22"/>
        </w:rPr>
      </w:pPr>
      <w:r w:rsidRPr="00527F57">
        <w:rPr>
          <w:rFonts w:ascii="Arial Narrow" w:hAnsi="Arial Narrow"/>
          <w:sz w:val="22"/>
          <w:szCs w:val="22"/>
        </w:rPr>
        <w:t>Las Facturas deben cumplir con los requisitos legales vigentes, Número del contrato contra el cual se facturan los servicios, y para que constituya mérito ejecutivo recibo a satisfacción expedido por el Supervisor del Contrato.</w:t>
      </w:r>
    </w:p>
    <w:p w14:paraId="175A4CBE" w14:textId="77777777" w:rsidR="00335BEE" w:rsidRPr="00527F57" w:rsidRDefault="00335BEE" w:rsidP="00B47E73">
      <w:pPr>
        <w:ind w:right="51"/>
        <w:jc w:val="both"/>
        <w:rPr>
          <w:rFonts w:ascii="Arial Narrow" w:hAnsi="Arial Narrow"/>
          <w:sz w:val="22"/>
          <w:szCs w:val="22"/>
        </w:rPr>
      </w:pPr>
      <w:r w:rsidRPr="00527F57">
        <w:rPr>
          <w:rFonts w:ascii="Arial Narrow" w:hAnsi="Arial Narrow"/>
          <w:sz w:val="22"/>
          <w:szCs w:val="22"/>
        </w:rPr>
        <w:t>La Forma de facturación, los tiempos estipulados para cada proceso, en recepción de facturas, auditoria, conceptos, glosas… se harán conforme a la Ley 1438 de 2011, Resolución 2284 de 2023, Resolución 2335 de 2023 y Resolución 2275 de 2023, Resolución 1885 de 2024 y demás normas concordantes emitidas por el Ministerio de Salud y Protección Social.</w:t>
      </w:r>
    </w:p>
    <w:p w14:paraId="7E3EDB01" w14:textId="77777777" w:rsidR="00335BEE" w:rsidRPr="00527F57" w:rsidRDefault="00335BEE" w:rsidP="00B47E73">
      <w:pPr>
        <w:ind w:right="51"/>
        <w:jc w:val="both"/>
        <w:rPr>
          <w:rFonts w:ascii="Arial Narrow" w:hAnsi="Arial Narrow"/>
          <w:sz w:val="22"/>
          <w:szCs w:val="22"/>
        </w:rPr>
      </w:pPr>
      <w:r w:rsidRPr="00527F57">
        <w:rPr>
          <w:rFonts w:ascii="Arial Narrow" w:hAnsi="Arial Narrow"/>
          <w:sz w:val="22"/>
          <w:szCs w:val="22"/>
        </w:rPr>
        <w:lastRenderedPageBreak/>
        <w:t>Factura consolidada de la prestación de servicios que cumpla con lo previsto en la normatividad vigente, así como las demás normas que la modifiquen o complementen y/o sustituyan. Facturas o su documento equivalente, o en su defecto cuenta de cobro cuando aplique individual de venta consolidada, identificada de acuerdo a tarifas empleando los códigos CUPS, codificación o grupo. Orden de autorización del servicio por parte del DISPENSARIO MEDICO DE CALI.; Relación en medio magnético y escrito de la facturación con número de factura, fecha de facturación, nombre del paciente, identificación, valor total del servicio y procedimientos realizados. Los formatos de liquidación de servicios por paciente. PARÁGRAFO PRIMERO: RECIBO A SATISFACCIÓN TÉCNICO -ECONÓMICO</w:t>
      </w:r>
    </w:p>
    <w:p w14:paraId="4C64A83A" w14:textId="77777777" w:rsidR="00335BEE" w:rsidRPr="00527F57" w:rsidRDefault="00335BEE" w:rsidP="00B47E73">
      <w:pPr>
        <w:ind w:right="51"/>
        <w:jc w:val="both"/>
        <w:rPr>
          <w:rFonts w:ascii="Arial Narrow" w:hAnsi="Arial Narrow"/>
          <w:sz w:val="22"/>
          <w:szCs w:val="22"/>
        </w:rPr>
      </w:pPr>
      <w:r w:rsidRPr="00527F57">
        <w:rPr>
          <w:rFonts w:ascii="Arial Narrow" w:hAnsi="Arial Narrow"/>
          <w:sz w:val="22"/>
          <w:szCs w:val="22"/>
        </w:rPr>
        <w:t xml:space="preserve">La Oficina administrativa y financiera del DISPENSARIO MEDICO DE CALI del DISPENSARIO MEDICO DE CALI tramitará el recibo a satisfacción Técnico Económico, dentro de los cinco (5) días siguientes a la recepción de la factura, entregada por el consorcio AUDITOOL. El Contratista deberá presentar junto con la respectiva factura original los recibidos a satisfacción técnicos expedidos p </w:t>
      </w:r>
      <w:proofErr w:type="spellStart"/>
      <w:r w:rsidRPr="00527F57">
        <w:rPr>
          <w:rFonts w:ascii="Arial Narrow" w:hAnsi="Arial Narrow"/>
          <w:sz w:val="22"/>
          <w:szCs w:val="22"/>
        </w:rPr>
        <w:t>or</w:t>
      </w:r>
      <w:proofErr w:type="spellEnd"/>
      <w:r w:rsidRPr="00527F57">
        <w:rPr>
          <w:rFonts w:ascii="Arial Narrow" w:hAnsi="Arial Narrow"/>
          <w:sz w:val="22"/>
          <w:szCs w:val="22"/>
        </w:rPr>
        <w:t xml:space="preserve"> el Supervisor de contrato, quien expedirá el recibido a satisfacción técnico económico genera PARÁGRAFO SEGUNDO: OBJECIONES Y GLOSAS: En caso de presentarse objeciones transitorias, estas deberán ser respondidas dentro de los quince ( 15 ) días hábiles, de acuerdo al artículo 23 del decreto 4747 de 2007, contados a partir de la fecha de notificación al CONTRATISTA por parte del Área responsable; si el CONTRATISTA no cumple con la obligación de aclarar las objeciones notificadas se entenderá que acepta la reclamación y en consecuencia se convierte en glosa definitiva para lo cual se efectuarán los ajustes correspondientes y se dará trámite a la factura. Una vez sean recibidas las respuestas a las objeciones, la factura será tramitada según los términos definidos en la presente.</w:t>
      </w:r>
    </w:p>
    <w:p w14:paraId="4C96A471" w14:textId="77777777" w:rsidR="00335BEE" w:rsidRPr="00527F57" w:rsidRDefault="00335BEE" w:rsidP="00B47E73">
      <w:pPr>
        <w:ind w:right="51"/>
        <w:jc w:val="both"/>
        <w:rPr>
          <w:rFonts w:ascii="Arial Narrow" w:hAnsi="Arial Narrow"/>
          <w:sz w:val="22"/>
          <w:szCs w:val="22"/>
        </w:rPr>
      </w:pPr>
      <w:r w:rsidRPr="00527F57">
        <w:rPr>
          <w:rFonts w:ascii="Arial Narrow" w:hAnsi="Arial Narrow"/>
          <w:sz w:val="22"/>
          <w:szCs w:val="22"/>
        </w:rPr>
        <w:t>Parágrafo 1: Presentación cuenta de cobro o factura y Recepción a satisfacción del Ministerio de Defensa Nacional-Ejército Nacional – Dispensario Médico de Cali estipulado en la ENTRADA DE BIENES Y SERVICIOS. Lo anterior aplicando los parámetros vigentes de la facturación electrónica a fin de dar cumplimento al Decreto Único Reglamentario 1625 del 2016 articulo 1.6.1.4.1.1 hasta el 1.6.1.4.1201</w:t>
      </w:r>
    </w:p>
    <w:p w14:paraId="4A2F680E" w14:textId="77777777" w:rsidR="00335BEE" w:rsidRPr="00527F57" w:rsidRDefault="00335BEE" w:rsidP="00B47E73">
      <w:pPr>
        <w:ind w:right="51"/>
        <w:jc w:val="both"/>
        <w:rPr>
          <w:rFonts w:ascii="Arial Narrow" w:hAnsi="Arial Narrow"/>
          <w:sz w:val="22"/>
          <w:szCs w:val="22"/>
        </w:rPr>
      </w:pPr>
      <w:r w:rsidRPr="00527F57">
        <w:rPr>
          <w:rFonts w:ascii="Arial Narrow" w:hAnsi="Arial Narrow"/>
          <w:sz w:val="22"/>
          <w:szCs w:val="22"/>
        </w:rPr>
        <w:t>Recordar siempre, que, si el oferente es responsable de facturar, debe hacerlo electrónicamente la obligación de facturar la establece el Artículo 615 del Estatuto Tributario, desarrollado por el artículo 1.6.1.4.1 del Decreto Único Reglamentario 1625 de 2016, en la cual establece consideraciones como:</w:t>
      </w:r>
    </w:p>
    <w:p w14:paraId="17B7B53C" w14:textId="77777777" w:rsidR="00335BEE" w:rsidRPr="00527F57" w:rsidRDefault="00335BEE" w:rsidP="00B47E73">
      <w:pPr>
        <w:ind w:right="51"/>
        <w:jc w:val="both"/>
        <w:rPr>
          <w:rFonts w:ascii="Arial Narrow" w:hAnsi="Arial Narrow"/>
          <w:sz w:val="22"/>
          <w:szCs w:val="22"/>
        </w:rPr>
      </w:pPr>
      <w:r w:rsidRPr="00527F57">
        <w:rPr>
          <w:rFonts w:ascii="Arial Narrow" w:hAnsi="Arial Narrow"/>
          <w:sz w:val="22"/>
          <w:szCs w:val="22"/>
        </w:rPr>
        <w:t>Las personas o empresas que venden bienes o prestan servicios deberán expedir factura, a excepción de las que por expresa disposición legal no están obligados a expedir factura.</w:t>
      </w:r>
    </w:p>
    <w:p w14:paraId="7DB07198" w14:textId="77777777" w:rsidR="00335BEE" w:rsidRPr="00527F57" w:rsidRDefault="00335BEE" w:rsidP="005A3512">
      <w:pPr>
        <w:widowControl/>
        <w:numPr>
          <w:ilvl w:val="0"/>
          <w:numId w:val="107"/>
        </w:numPr>
        <w:suppressAutoHyphens w:val="0"/>
        <w:autoSpaceDN/>
        <w:spacing w:after="160" w:line="259" w:lineRule="auto"/>
        <w:ind w:left="284" w:right="51" w:hanging="284"/>
        <w:jc w:val="both"/>
        <w:textAlignment w:val="auto"/>
        <w:rPr>
          <w:rFonts w:ascii="Arial Narrow" w:hAnsi="Arial Narrow"/>
          <w:sz w:val="22"/>
          <w:szCs w:val="22"/>
        </w:rPr>
      </w:pPr>
      <w:r w:rsidRPr="00527F57">
        <w:rPr>
          <w:rFonts w:ascii="Arial Narrow" w:hAnsi="Arial Narrow"/>
          <w:sz w:val="22"/>
          <w:szCs w:val="22"/>
        </w:rPr>
        <w:t>Recepción a satisfacción del Ministerio de Defensa Nacional- Ejército Nacional – DMCAL estipulado en el ACTA DE RECIBO A SATISFACCIÓN.</w:t>
      </w:r>
    </w:p>
    <w:p w14:paraId="7502DA43" w14:textId="77777777" w:rsidR="00335BEE" w:rsidRPr="00527F57" w:rsidRDefault="00335BEE" w:rsidP="005A3512">
      <w:pPr>
        <w:widowControl/>
        <w:numPr>
          <w:ilvl w:val="0"/>
          <w:numId w:val="107"/>
        </w:numPr>
        <w:suppressAutoHyphens w:val="0"/>
        <w:autoSpaceDN/>
        <w:spacing w:after="160" w:line="259" w:lineRule="auto"/>
        <w:ind w:left="284" w:right="51" w:hanging="284"/>
        <w:jc w:val="both"/>
        <w:textAlignment w:val="auto"/>
        <w:rPr>
          <w:rFonts w:ascii="Arial Narrow" w:hAnsi="Arial Narrow"/>
          <w:sz w:val="22"/>
          <w:szCs w:val="22"/>
        </w:rPr>
      </w:pPr>
      <w:r w:rsidRPr="00527F57">
        <w:rPr>
          <w:rFonts w:ascii="Arial Narrow" w:hAnsi="Arial Narrow"/>
          <w:sz w:val="22"/>
          <w:szCs w:val="22"/>
        </w:rPr>
        <w:t>Situación de recursos por parte del Ministerio de Hacienda y Crédito Público Dirección del Tesoro Nacional (Asignación cupo PAC).</w:t>
      </w:r>
    </w:p>
    <w:p w14:paraId="097C3AE6" w14:textId="77777777" w:rsidR="00335BEE" w:rsidRPr="00527F57" w:rsidRDefault="00335BEE" w:rsidP="005A3512">
      <w:pPr>
        <w:widowControl/>
        <w:numPr>
          <w:ilvl w:val="0"/>
          <w:numId w:val="107"/>
        </w:numPr>
        <w:suppressAutoHyphens w:val="0"/>
        <w:autoSpaceDN/>
        <w:spacing w:after="160" w:line="259" w:lineRule="auto"/>
        <w:ind w:left="284" w:right="51" w:hanging="284"/>
        <w:jc w:val="both"/>
        <w:textAlignment w:val="auto"/>
        <w:rPr>
          <w:rFonts w:ascii="Arial Narrow" w:hAnsi="Arial Narrow"/>
          <w:sz w:val="22"/>
          <w:szCs w:val="22"/>
        </w:rPr>
      </w:pPr>
      <w:r w:rsidRPr="00527F57">
        <w:rPr>
          <w:rFonts w:ascii="Arial Narrow" w:hAnsi="Arial Narrow"/>
          <w:sz w:val="22"/>
          <w:szCs w:val="22"/>
        </w:rPr>
        <w:t>Que se ejecuten los demás trámites administrativos correspondientes:</w:t>
      </w:r>
    </w:p>
    <w:p w14:paraId="7DEC3516" w14:textId="77777777" w:rsidR="00335BEE" w:rsidRPr="00527F57" w:rsidRDefault="00335BEE" w:rsidP="005A3512">
      <w:pPr>
        <w:widowControl/>
        <w:numPr>
          <w:ilvl w:val="0"/>
          <w:numId w:val="107"/>
        </w:numPr>
        <w:suppressAutoHyphens w:val="0"/>
        <w:autoSpaceDN/>
        <w:spacing w:after="160" w:line="259" w:lineRule="auto"/>
        <w:ind w:left="284" w:right="51" w:hanging="284"/>
        <w:jc w:val="both"/>
        <w:textAlignment w:val="auto"/>
        <w:rPr>
          <w:rFonts w:ascii="Arial Narrow" w:hAnsi="Arial Narrow"/>
          <w:sz w:val="22"/>
          <w:szCs w:val="22"/>
        </w:rPr>
      </w:pPr>
      <w:r w:rsidRPr="00527F57">
        <w:rPr>
          <w:rFonts w:ascii="Arial Narrow" w:hAnsi="Arial Narrow"/>
          <w:sz w:val="22"/>
          <w:szCs w:val="22"/>
        </w:rPr>
        <w:t>Verificación por parte del Ministerio de Defensa Nacional- Ejército Nacional – DMCAL del cumplimiento del contratista del pago de aportes parafiscales y los propios del SENA, ICBF y cajas de compensación familiar.</w:t>
      </w:r>
    </w:p>
    <w:p w14:paraId="69BD7B49" w14:textId="77777777" w:rsidR="00335BEE" w:rsidRPr="00527F57" w:rsidRDefault="00335BEE" w:rsidP="00B47E73">
      <w:pPr>
        <w:ind w:right="51"/>
        <w:jc w:val="both"/>
        <w:rPr>
          <w:rFonts w:ascii="Arial Narrow" w:hAnsi="Arial Narrow"/>
          <w:sz w:val="22"/>
          <w:szCs w:val="22"/>
        </w:rPr>
      </w:pPr>
      <w:r w:rsidRPr="00527F57">
        <w:rPr>
          <w:rFonts w:ascii="Arial Narrow" w:hAnsi="Arial Narrow"/>
          <w:sz w:val="22"/>
          <w:szCs w:val="22"/>
        </w:rPr>
        <w:t xml:space="preserve">NOTA 1: Para todos los pagos se debe anexar el recibo de pago y certificación del cumplimiento por parte del contratista de s </w:t>
      </w:r>
      <w:proofErr w:type="spellStart"/>
      <w:r w:rsidRPr="00527F57">
        <w:rPr>
          <w:rFonts w:ascii="Arial Narrow" w:hAnsi="Arial Narrow"/>
          <w:sz w:val="22"/>
          <w:szCs w:val="22"/>
        </w:rPr>
        <w:t>us</w:t>
      </w:r>
      <w:proofErr w:type="spellEnd"/>
      <w:r w:rsidRPr="00527F57">
        <w:rPr>
          <w:rFonts w:ascii="Arial Narrow" w:hAnsi="Arial Narrow"/>
          <w:sz w:val="22"/>
          <w:szCs w:val="22"/>
        </w:rPr>
        <w:t xml:space="preserve"> obligaciones parafiscales. En el evento de prórroga en la entrega del objeto del contrato, por causa imputable al contratista, el pago se postergará en el mismo lapso de la prórroga.</w:t>
      </w:r>
    </w:p>
    <w:p w14:paraId="252F87BF"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rPr>
        <w:t>PARÁGRAFO PRIMERO</w:t>
      </w:r>
      <w:r w:rsidRPr="00527F57">
        <w:rPr>
          <w:rFonts w:ascii="Arial Narrow" w:hAnsi="Arial Narrow"/>
          <w:sz w:val="22"/>
          <w:szCs w:val="22"/>
        </w:rPr>
        <w:t xml:space="preserve">. Este pago se considera de contado por lo que no se aceptará el cobro de financiación en este caso. </w:t>
      </w:r>
      <w:r w:rsidRPr="00527F57">
        <w:rPr>
          <w:rFonts w:ascii="Arial Narrow" w:hAnsi="Arial Narrow"/>
          <w:b/>
          <w:bCs/>
          <w:sz w:val="22"/>
          <w:szCs w:val="22"/>
        </w:rPr>
        <w:t>PARÁGRAFO SEGUNDO</w:t>
      </w:r>
      <w:r w:rsidRPr="00527F57">
        <w:rPr>
          <w:rFonts w:ascii="Arial Narrow" w:hAnsi="Arial Narrow"/>
          <w:sz w:val="22"/>
          <w:szCs w:val="22"/>
        </w:rPr>
        <w:t xml:space="preserve">: En el evento de prórroga en la entrega del objeto del contrato, se postergará el pago. </w:t>
      </w:r>
      <w:r w:rsidRPr="00527F57">
        <w:rPr>
          <w:rFonts w:ascii="Arial Narrow" w:hAnsi="Arial Narrow"/>
          <w:b/>
          <w:bCs/>
          <w:sz w:val="22"/>
          <w:szCs w:val="22"/>
        </w:rPr>
        <w:t>PARÁGRAFO TERCERO:</w:t>
      </w:r>
      <w:r w:rsidRPr="00527F57">
        <w:rPr>
          <w:rFonts w:ascii="Arial Narrow" w:hAnsi="Arial Narrow"/>
          <w:sz w:val="22"/>
          <w:szCs w:val="22"/>
        </w:rPr>
        <w:t xml:space="preserve"> EL MINISTERIO DE DEFENSA NACIONAL -EJÉRCITO NACIONAL –DIRECCIÓN DE SANIDAD-DISPENSARIO MEDICO DE CALI, realizará los pagos en la cuenta que el contratista designo para el efecto. PARAGRAFO CUARTO: Los precios contenidos en la oferta entregada por el proponente no están sujetos a reajuste ni modificaciones durante la ejecución</w:t>
      </w:r>
    </w:p>
    <w:p w14:paraId="2B777744"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rPr>
        <w:t xml:space="preserve">PROCEDIMIENTO CARGUE FACTURACION ELECTRONICA: </w:t>
      </w:r>
      <w:r w:rsidRPr="00527F57">
        <w:rPr>
          <w:rFonts w:ascii="Arial Narrow" w:hAnsi="Arial Narrow"/>
          <w:sz w:val="22"/>
          <w:szCs w:val="22"/>
        </w:rPr>
        <w:t xml:space="preserve">Con base a lo estipulado en la CIRCULAR EXTERNA 016 de 9 de marzo de 2021 emitido por el SISTEMA INTEGRADO DE INFORMACION FINANCIERA SIIF NACION en donde se estableció la recepción de facturas electrónicas mediante el “Modelo de Recepción de Facturas de Venta, Notas Débito y/o Notas Crédito”, el cual aplica de forma obligatoria a partir del 01 de abril de 2021 para todas las Entidades que hacen parte del Presupuesto General de la Nación (PGN), de conformidad con lo establecido en la </w:t>
      </w:r>
      <w:r w:rsidRPr="00527F57">
        <w:rPr>
          <w:rFonts w:ascii="Arial Narrow" w:hAnsi="Arial Narrow"/>
          <w:sz w:val="22"/>
          <w:szCs w:val="22"/>
        </w:rPr>
        <w:lastRenderedPageBreak/>
        <w:t>Directiva Presidencial 09 de septiembre del 2020.</w:t>
      </w:r>
      <w:r w:rsidRPr="00527F57">
        <w:rPr>
          <w:rFonts w:ascii="Arial Narrow" w:hAnsi="Arial Narrow"/>
          <w:b/>
          <w:bCs/>
          <w:sz w:val="22"/>
          <w:szCs w:val="22"/>
        </w:rPr>
        <w:t xml:space="preserve"> PASO A PASO PARA ENVIAR FACTURA ELECTRÓNICA - PROVEEDOR BIENES Y/O SERVICIOS: </w:t>
      </w:r>
      <w:r w:rsidRPr="00527F57">
        <w:rPr>
          <w:rFonts w:ascii="Arial Narrow" w:hAnsi="Arial Narrow"/>
          <w:sz w:val="22"/>
          <w:szCs w:val="22"/>
        </w:rPr>
        <w:t xml:space="preserve">Este proceso aplica para todas las entidades ejecutoras del Presupuesto General de la Nación que registren compromisos presupuestales a favor de Proveedores o Contratistas (Emisor) que tengan identificado en el RUT la responsabilidad 52 – Facturador electrónico, en consecuencia, deben entregar para el trámite del pago factura electrónica de venta por los bienes y/o servicios ofrecidos, como también las notas débito y/o notas crédito, a través del buzón dispuesto para este fin el cual es: </w:t>
      </w:r>
      <w:hyperlink r:id="rId9" w:history="1">
        <w:r w:rsidRPr="00527F57">
          <w:rPr>
            <w:rFonts w:ascii="Arial Narrow" w:hAnsi="Arial Narrow"/>
            <w:sz w:val="22"/>
            <w:szCs w:val="22"/>
          </w:rPr>
          <w:t>siifnacion.facturaelectronica@minhacienda.gov.co</w:t>
        </w:r>
      </w:hyperlink>
      <w:r w:rsidRPr="00527F57">
        <w:rPr>
          <w:rFonts w:ascii="Arial Narrow" w:hAnsi="Arial Narrow"/>
          <w:sz w:val="22"/>
          <w:szCs w:val="22"/>
        </w:rPr>
        <w:t xml:space="preserve"> </w:t>
      </w:r>
    </w:p>
    <w:p w14:paraId="21272D1E" w14:textId="77777777" w:rsidR="00335BEE" w:rsidRPr="00527F57" w:rsidRDefault="00335BEE" w:rsidP="00B47E73">
      <w:pPr>
        <w:ind w:left="426" w:right="51" w:hanging="426"/>
        <w:jc w:val="both"/>
        <w:rPr>
          <w:rFonts w:ascii="Arial Narrow" w:hAnsi="Arial Narrow"/>
          <w:sz w:val="22"/>
          <w:szCs w:val="22"/>
        </w:rPr>
      </w:pPr>
      <w:r w:rsidRPr="00527F57">
        <w:rPr>
          <w:rFonts w:ascii="Arial Narrow" w:hAnsi="Arial Narrow"/>
          <w:sz w:val="22"/>
          <w:szCs w:val="22"/>
        </w:rPr>
        <w:t>1.</w:t>
      </w:r>
      <w:r w:rsidRPr="00527F57">
        <w:rPr>
          <w:rFonts w:ascii="Arial Narrow" w:hAnsi="Arial Narrow"/>
          <w:sz w:val="22"/>
          <w:szCs w:val="22"/>
        </w:rPr>
        <w:tab/>
        <w:t>Al momento de realizar la factura electrónica debe tener en cuenta que tipo de contribuyente es, si es persona natural o persona jurídica, porque al ser validado con el tercero del SIIF Nación de no coincidir será devuelta la factura para su corrección desde la emisión.</w:t>
      </w:r>
    </w:p>
    <w:p w14:paraId="76FAA153" w14:textId="77777777" w:rsidR="00335BEE" w:rsidRPr="00527F57" w:rsidRDefault="00335BEE" w:rsidP="00B47E73">
      <w:pPr>
        <w:ind w:left="426" w:right="51" w:hanging="426"/>
        <w:jc w:val="both"/>
        <w:rPr>
          <w:rFonts w:ascii="Arial Narrow" w:hAnsi="Arial Narrow"/>
          <w:sz w:val="22"/>
          <w:szCs w:val="22"/>
        </w:rPr>
      </w:pPr>
      <w:r w:rsidRPr="00527F57">
        <w:rPr>
          <w:rFonts w:ascii="Arial Narrow" w:hAnsi="Arial Narrow"/>
          <w:sz w:val="22"/>
          <w:szCs w:val="22"/>
        </w:rPr>
        <w:t>2.</w:t>
      </w:r>
      <w:r w:rsidRPr="00527F57">
        <w:rPr>
          <w:rFonts w:ascii="Arial Narrow" w:hAnsi="Arial Narrow"/>
          <w:sz w:val="22"/>
          <w:szCs w:val="22"/>
        </w:rPr>
        <w:tab/>
        <w:t>Diligenciar en la sección de la factura DATOS DEL EMISOR, en el campo “correo” la dirección electrónica, en donde le será notificado en caso de existir fallas en la validación del correo</w:t>
      </w:r>
    </w:p>
    <w:p w14:paraId="080BEDA8" w14:textId="77777777" w:rsidR="00335BEE" w:rsidRPr="00527F57" w:rsidRDefault="00335BEE" w:rsidP="00B47E73">
      <w:pPr>
        <w:ind w:left="426" w:right="51" w:hanging="426"/>
        <w:jc w:val="both"/>
        <w:rPr>
          <w:rFonts w:ascii="Arial Narrow" w:hAnsi="Arial Narrow"/>
          <w:sz w:val="22"/>
          <w:szCs w:val="22"/>
        </w:rPr>
      </w:pPr>
      <w:r w:rsidRPr="00527F57">
        <w:rPr>
          <w:rFonts w:ascii="Arial Narrow" w:hAnsi="Arial Narrow"/>
          <w:sz w:val="22"/>
          <w:szCs w:val="22"/>
        </w:rPr>
        <w:t>3.</w:t>
      </w:r>
      <w:r w:rsidRPr="00527F57">
        <w:rPr>
          <w:rFonts w:ascii="Arial Narrow" w:hAnsi="Arial Narrow"/>
          <w:sz w:val="22"/>
          <w:szCs w:val="22"/>
        </w:rPr>
        <w:tab/>
        <w:t>Registrar en la sección de la Factura Datos del adquiriente en el campo correo”, el buzón electrónico: siifnacion.facturaelectronica@minhacienda.gov.co dispuesto por el Ministerio de Hacienda y Crédito Público, para la recepción de la Factura Electrónica, Notas Débito y Notas Crédito electrónicas con el fin que, una vez generada la factura electrónica a través del medio seleccionado, este la envíe automáticamente.</w:t>
      </w:r>
    </w:p>
    <w:p w14:paraId="4CA90D4A" w14:textId="77777777" w:rsidR="00335BEE" w:rsidRPr="00527F57" w:rsidRDefault="00335BEE" w:rsidP="00B47E73">
      <w:pPr>
        <w:ind w:left="426" w:right="51" w:hanging="426"/>
        <w:jc w:val="both"/>
        <w:rPr>
          <w:rFonts w:ascii="Arial Narrow" w:hAnsi="Arial Narrow"/>
          <w:sz w:val="22"/>
          <w:szCs w:val="22"/>
        </w:rPr>
      </w:pPr>
      <w:r w:rsidRPr="00527F57">
        <w:rPr>
          <w:rFonts w:ascii="Arial Narrow" w:hAnsi="Arial Narrow"/>
          <w:sz w:val="22"/>
          <w:szCs w:val="22"/>
        </w:rPr>
        <w:t>4.</w:t>
      </w:r>
      <w:r w:rsidRPr="00527F57">
        <w:rPr>
          <w:rFonts w:ascii="Arial Narrow" w:hAnsi="Arial Narrow"/>
          <w:sz w:val="22"/>
          <w:szCs w:val="22"/>
        </w:rPr>
        <w:tab/>
        <w:t>Con el fin de identificar y direccionar correctamente la factura para la respectiva aprobación o rechazo, el proveedor debe diligenciar en su factura electrónica de venta en la sección “Notas Finales” u “Observaciones”, lo siguiente: código de identificación de la entidad a la cual le van a enviar la factura (PCI) (en nuestro caso es la 15-01-11-087), número del contrato y correo del supervisor, debidamente separados por punto y coma (;) entre #$ al inicio y #$ al final, sin espacios según la siguiente estructura:</w:t>
      </w:r>
    </w:p>
    <w:p w14:paraId="0C6F9FC3" w14:textId="77777777" w:rsidR="00335BEE" w:rsidRPr="00527F57" w:rsidRDefault="00335BEE" w:rsidP="00B47E73">
      <w:pPr>
        <w:ind w:left="426" w:right="51" w:firstLine="282"/>
        <w:jc w:val="both"/>
        <w:rPr>
          <w:rFonts w:ascii="Arial Narrow" w:hAnsi="Arial Narrow"/>
          <w:sz w:val="22"/>
          <w:szCs w:val="22"/>
        </w:rPr>
      </w:pPr>
      <w:r w:rsidRPr="00527F57">
        <w:rPr>
          <w:rFonts w:ascii="Arial Narrow" w:hAnsi="Arial Narrow"/>
          <w:sz w:val="22"/>
          <w:szCs w:val="22"/>
        </w:rPr>
        <w:t>$15-01-11-</w:t>
      </w:r>
      <w:proofErr w:type="gramStart"/>
      <w:r w:rsidRPr="00527F57">
        <w:rPr>
          <w:rFonts w:ascii="Arial Narrow" w:hAnsi="Arial Narrow"/>
          <w:sz w:val="22"/>
          <w:szCs w:val="22"/>
        </w:rPr>
        <w:t>087;contratoNo</w:t>
      </w:r>
      <w:proofErr w:type="gramEnd"/>
      <w:r w:rsidRPr="00527F57">
        <w:rPr>
          <w:rFonts w:ascii="Arial Narrow" w:hAnsi="Arial Narrow"/>
          <w:sz w:val="22"/>
          <w:szCs w:val="22"/>
        </w:rPr>
        <w:tab/>
        <w:t>-202XX;pepitoperez@mail.com(correo electrónico del supervisor)#$</w:t>
      </w:r>
    </w:p>
    <w:p w14:paraId="3150A115" w14:textId="77777777" w:rsidR="00335BEE" w:rsidRPr="00527F57" w:rsidRDefault="00335BEE" w:rsidP="00B47E73">
      <w:pPr>
        <w:ind w:left="426" w:right="51" w:hanging="426"/>
        <w:jc w:val="both"/>
        <w:rPr>
          <w:rFonts w:ascii="Arial Narrow" w:hAnsi="Arial Narrow"/>
          <w:sz w:val="22"/>
          <w:szCs w:val="22"/>
        </w:rPr>
      </w:pPr>
      <w:r w:rsidRPr="00527F57">
        <w:rPr>
          <w:rFonts w:ascii="Arial Narrow" w:hAnsi="Arial Narrow"/>
          <w:sz w:val="22"/>
          <w:szCs w:val="22"/>
        </w:rPr>
        <w:t>5.</w:t>
      </w:r>
      <w:r w:rsidRPr="00527F57">
        <w:rPr>
          <w:rFonts w:ascii="Arial Narrow" w:hAnsi="Arial Narrow"/>
          <w:sz w:val="22"/>
          <w:szCs w:val="22"/>
        </w:rPr>
        <w:tab/>
        <w:t>Es importante indicar a los proveedores y contratistas que cuando registren en su NIT y el de la entidad pública adquiriente no vinculen el digito de verificación, ya que, si lo hacen, en el momento de hacer la validación, se rechazará la recepción de la factura y en consecuencia la única forma de corregir este error es anularla con una nota crédito y emitir una nueva factura de manera correcta.</w:t>
      </w:r>
    </w:p>
    <w:p w14:paraId="7D4060AB" w14:textId="77777777" w:rsidR="00335BEE" w:rsidRPr="00527F57" w:rsidRDefault="00335BEE" w:rsidP="00B47E73">
      <w:pPr>
        <w:ind w:left="426" w:right="51" w:hanging="426"/>
        <w:jc w:val="both"/>
        <w:rPr>
          <w:rFonts w:ascii="Arial Narrow" w:hAnsi="Arial Narrow"/>
          <w:sz w:val="22"/>
          <w:szCs w:val="22"/>
        </w:rPr>
      </w:pPr>
      <w:r w:rsidRPr="00527F57">
        <w:rPr>
          <w:rFonts w:ascii="Arial Narrow" w:hAnsi="Arial Narrow"/>
          <w:sz w:val="22"/>
          <w:szCs w:val="22"/>
        </w:rPr>
        <w:t>6.</w:t>
      </w:r>
      <w:r w:rsidRPr="00527F57">
        <w:rPr>
          <w:rFonts w:ascii="Arial Narrow" w:hAnsi="Arial Narrow"/>
          <w:sz w:val="22"/>
          <w:szCs w:val="22"/>
        </w:rPr>
        <w:tab/>
        <w:t>Elaborar factura electrónica mediante operador tecnológico autorizado, solución gratuita de la DIAN o software propio, previa habilitación ante la DIAN con la información técnica antes indicada.</w:t>
      </w:r>
    </w:p>
    <w:p w14:paraId="29C9693F" w14:textId="77777777" w:rsidR="00335BEE" w:rsidRPr="00527F57" w:rsidRDefault="00335BEE" w:rsidP="00B47E73">
      <w:pPr>
        <w:ind w:left="426" w:right="51" w:hanging="426"/>
        <w:jc w:val="both"/>
        <w:rPr>
          <w:rFonts w:ascii="Arial Narrow" w:hAnsi="Arial Narrow"/>
          <w:sz w:val="22"/>
          <w:szCs w:val="22"/>
        </w:rPr>
      </w:pPr>
      <w:r w:rsidRPr="00527F57">
        <w:rPr>
          <w:rFonts w:ascii="Arial Narrow" w:hAnsi="Arial Narrow"/>
          <w:sz w:val="22"/>
          <w:szCs w:val="22"/>
        </w:rPr>
        <w:t>7.</w:t>
      </w:r>
      <w:r w:rsidRPr="00527F57">
        <w:rPr>
          <w:rFonts w:ascii="Arial Narrow" w:hAnsi="Arial Narrow"/>
          <w:sz w:val="22"/>
          <w:szCs w:val="22"/>
        </w:rPr>
        <w:tab/>
        <w:t>Generar factura obteniendo el contenedor electrónico – Documento ZIP (</w:t>
      </w:r>
      <w:proofErr w:type="gramStart"/>
      <w:r w:rsidRPr="00527F57">
        <w:rPr>
          <w:rFonts w:ascii="Arial Narrow" w:hAnsi="Arial Narrow"/>
          <w:sz w:val="22"/>
          <w:szCs w:val="22"/>
        </w:rPr>
        <w:t>PDF,XML</w:t>
      </w:r>
      <w:proofErr w:type="gramEnd"/>
      <w:r w:rsidRPr="00527F57">
        <w:rPr>
          <w:rFonts w:ascii="Arial Narrow" w:hAnsi="Arial Narrow"/>
          <w:sz w:val="22"/>
          <w:szCs w:val="22"/>
        </w:rPr>
        <w:t>).</w:t>
      </w:r>
    </w:p>
    <w:p w14:paraId="2ED769BC" w14:textId="77777777" w:rsidR="00335BEE" w:rsidRPr="00527F57" w:rsidRDefault="00335BEE" w:rsidP="00B47E73">
      <w:pPr>
        <w:ind w:left="426" w:right="51" w:hanging="426"/>
        <w:jc w:val="both"/>
        <w:rPr>
          <w:rFonts w:ascii="Arial Narrow" w:hAnsi="Arial Narrow"/>
          <w:sz w:val="22"/>
          <w:szCs w:val="22"/>
        </w:rPr>
      </w:pPr>
      <w:r w:rsidRPr="00527F57">
        <w:rPr>
          <w:rFonts w:ascii="Arial Narrow" w:hAnsi="Arial Narrow"/>
          <w:sz w:val="22"/>
          <w:szCs w:val="22"/>
        </w:rPr>
        <w:t>8.</w:t>
      </w:r>
      <w:r w:rsidRPr="00527F57">
        <w:rPr>
          <w:rFonts w:ascii="Arial Narrow" w:hAnsi="Arial Narrow"/>
          <w:sz w:val="22"/>
          <w:szCs w:val="22"/>
        </w:rPr>
        <w:tab/>
        <w:t>Enviar al buzón electrónico siifnacion.facturaelectronica@minhacienda.gov.co, dispuesto por el Ministerio de Hacienda y Crédito Público, el contenedor electrónico – Documento ZIP (PDF, XML), referenciando en el asunto de este correo el código de identificación (PCI) del establecimiento de Sanidad Militar al cual pertenece el contrato o el servicio de urgencias (en nuestro caso es 15-01-11-087), datos del contrato y correo del supervisor, debidamente separados por punto y coma (;), según el ejemplo:</w:t>
      </w:r>
    </w:p>
    <w:p w14:paraId="19000E97" w14:textId="77777777" w:rsidR="00335BEE" w:rsidRPr="00527F57" w:rsidRDefault="00335BEE" w:rsidP="00B47E73">
      <w:pPr>
        <w:ind w:left="426" w:right="51"/>
        <w:jc w:val="both"/>
        <w:rPr>
          <w:rFonts w:ascii="Arial Narrow" w:hAnsi="Arial Narrow"/>
          <w:sz w:val="22"/>
          <w:szCs w:val="22"/>
        </w:rPr>
      </w:pPr>
      <w:r w:rsidRPr="00527F57">
        <w:rPr>
          <w:rFonts w:ascii="Arial Narrow" w:hAnsi="Arial Narrow"/>
          <w:sz w:val="22"/>
          <w:szCs w:val="22"/>
        </w:rPr>
        <w:t>15-01-11-</w:t>
      </w:r>
      <w:proofErr w:type="gramStart"/>
      <w:r w:rsidRPr="00527F57">
        <w:rPr>
          <w:rFonts w:ascii="Arial Narrow" w:hAnsi="Arial Narrow"/>
          <w:sz w:val="22"/>
          <w:szCs w:val="22"/>
        </w:rPr>
        <w:t>087;contratoNo</w:t>
      </w:r>
      <w:proofErr w:type="gramEnd"/>
      <w:r w:rsidRPr="00527F57">
        <w:rPr>
          <w:rFonts w:ascii="Arial Narrow" w:hAnsi="Arial Narrow"/>
          <w:sz w:val="22"/>
          <w:szCs w:val="22"/>
        </w:rPr>
        <w:tab/>
        <w:t>-202XX(Debe colocar el número de contrato al que pertenece la factura);pepitoperez@mail.com(correo electrónico del supervisor)</w:t>
      </w:r>
    </w:p>
    <w:p w14:paraId="323C80A9" w14:textId="77777777" w:rsidR="00335BEE" w:rsidRPr="00527F57" w:rsidRDefault="00335BEE" w:rsidP="00B47E73">
      <w:pPr>
        <w:ind w:left="426" w:right="51" w:hanging="426"/>
        <w:jc w:val="both"/>
        <w:rPr>
          <w:rFonts w:ascii="Arial Narrow" w:hAnsi="Arial Narrow"/>
          <w:sz w:val="22"/>
          <w:szCs w:val="22"/>
        </w:rPr>
      </w:pPr>
      <w:r w:rsidRPr="00527F57">
        <w:rPr>
          <w:rFonts w:ascii="Arial Narrow" w:hAnsi="Arial Narrow"/>
          <w:sz w:val="22"/>
          <w:szCs w:val="22"/>
        </w:rPr>
        <w:t>9.</w:t>
      </w:r>
      <w:r w:rsidRPr="00527F57">
        <w:rPr>
          <w:rFonts w:ascii="Arial Narrow" w:hAnsi="Arial Narrow"/>
          <w:sz w:val="22"/>
          <w:szCs w:val="22"/>
        </w:rPr>
        <w:tab/>
        <w:t>Si no existe una comunicación de devolución no se debe volver a enviar la factura, porque se devolverá por ya estar procesada.</w:t>
      </w:r>
    </w:p>
    <w:p w14:paraId="5620AA03" w14:textId="77777777" w:rsidR="00335BEE" w:rsidRPr="00527F57" w:rsidRDefault="00335BEE" w:rsidP="00B47E73">
      <w:pPr>
        <w:ind w:left="426" w:right="51" w:hanging="426"/>
        <w:jc w:val="both"/>
        <w:rPr>
          <w:rFonts w:ascii="Arial Narrow" w:hAnsi="Arial Narrow"/>
          <w:sz w:val="22"/>
          <w:szCs w:val="22"/>
        </w:rPr>
      </w:pPr>
      <w:r w:rsidRPr="00527F57">
        <w:rPr>
          <w:rFonts w:ascii="Arial Narrow" w:hAnsi="Arial Narrow"/>
          <w:sz w:val="22"/>
          <w:szCs w:val="22"/>
        </w:rPr>
        <w:t>10.</w:t>
      </w:r>
      <w:r w:rsidRPr="00527F57">
        <w:rPr>
          <w:rFonts w:ascii="Arial Narrow" w:hAnsi="Arial Narrow"/>
          <w:sz w:val="22"/>
          <w:szCs w:val="22"/>
        </w:rPr>
        <w:tab/>
        <w:t>En el evento que la factura haya sido devuelta por cualquiera de las causales enumeradas, deben reenviarla al correo “siifnacion.facturaelectronica@minhacienda.gov.co” desde un correo empresarial o personal adjuntando el contenedor de documentos (Factura en PDF y XML) comprimidos con .zip y registrando en el asunto, en estricto orden, la identificación presupuestal de la entidad adquiriente, los datos del contrato y el correo del aprobador sin espacios al final. Ejemplo:</w:t>
      </w:r>
    </w:p>
    <w:p w14:paraId="3E270E08" w14:textId="77777777" w:rsidR="00335BEE" w:rsidRPr="00527F57" w:rsidRDefault="00335BEE" w:rsidP="00B47E73">
      <w:pPr>
        <w:ind w:left="426" w:right="51"/>
        <w:jc w:val="both"/>
        <w:rPr>
          <w:rFonts w:ascii="Arial Narrow" w:hAnsi="Arial Narrow"/>
          <w:sz w:val="22"/>
          <w:szCs w:val="22"/>
        </w:rPr>
      </w:pPr>
      <w:r w:rsidRPr="00527F57">
        <w:rPr>
          <w:rFonts w:ascii="Arial Narrow" w:hAnsi="Arial Narrow"/>
          <w:sz w:val="22"/>
          <w:szCs w:val="22"/>
        </w:rPr>
        <w:t>15-01-11-</w:t>
      </w:r>
      <w:proofErr w:type="gramStart"/>
      <w:r w:rsidRPr="00527F57">
        <w:rPr>
          <w:rFonts w:ascii="Arial Narrow" w:hAnsi="Arial Narrow"/>
          <w:sz w:val="22"/>
          <w:szCs w:val="22"/>
        </w:rPr>
        <w:t>087;contratoNo</w:t>
      </w:r>
      <w:proofErr w:type="gramEnd"/>
      <w:r w:rsidRPr="00527F57">
        <w:rPr>
          <w:rFonts w:ascii="Arial Narrow" w:hAnsi="Arial Narrow"/>
          <w:sz w:val="22"/>
          <w:szCs w:val="22"/>
        </w:rPr>
        <w:tab/>
        <w:t>-202XX(Debe colocar el número de contrato al que pertenece la factura);(correo electrónico del supervisor)</w:t>
      </w:r>
    </w:p>
    <w:p w14:paraId="7B5213AE" w14:textId="77777777" w:rsidR="00335BEE" w:rsidRPr="00527F57" w:rsidRDefault="00335BEE" w:rsidP="00B47E73">
      <w:pPr>
        <w:ind w:left="426" w:right="51" w:hanging="426"/>
        <w:jc w:val="both"/>
        <w:rPr>
          <w:rFonts w:ascii="Arial Narrow" w:hAnsi="Arial Narrow"/>
          <w:sz w:val="22"/>
          <w:szCs w:val="22"/>
        </w:rPr>
      </w:pPr>
      <w:r w:rsidRPr="00527F57">
        <w:rPr>
          <w:rFonts w:ascii="Arial Narrow" w:hAnsi="Arial Narrow"/>
          <w:sz w:val="22"/>
          <w:szCs w:val="22"/>
        </w:rPr>
        <w:t>11.</w:t>
      </w:r>
      <w:r w:rsidRPr="00527F57">
        <w:rPr>
          <w:rFonts w:ascii="Arial Narrow" w:hAnsi="Arial Narrow"/>
          <w:sz w:val="22"/>
          <w:szCs w:val="22"/>
        </w:rPr>
        <w:tab/>
        <w:t>Igualmente se devolverá si no se registran en el orden definido, si no vienen adjuntos el PDF y el XML y si estos se comprimen con una extensión distinta a .ZIP.</w:t>
      </w:r>
    </w:p>
    <w:p w14:paraId="16CA050E" w14:textId="77777777" w:rsidR="00335BEE" w:rsidRPr="00527F57" w:rsidRDefault="00335BEE" w:rsidP="00B47E73">
      <w:pPr>
        <w:ind w:left="426" w:right="51" w:hanging="426"/>
        <w:jc w:val="both"/>
        <w:rPr>
          <w:rFonts w:ascii="Arial Narrow" w:hAnsi="Arial Narrow"/>
          <w:sz w:val="22"/>
          <w:szCs w:val="22"/>
        </w:rPr>
      </w:pPr>
      <w:r w:rsidRPr="00527F57">
        <w:rPr>
          <w:rFonts w:ascii="Arial Narrow" w:hAnsi="Arial Narrow"/>
          <w:sz w:val="22"/>
          <w:szCs w:val="22"/>
        </w:rPr>
        <w:t>12.</w:t>
      </w:r>
      <w:r w:rsidRPr="00527F57">
        <w:rPr>
          <w:rFonts w:ascii="Arial Narrow" w:hAnsi="Arial Narrow"/>
          <w:sz w:val="22"/>
          <w:szCs w:val="22"/>
        </w:rPr>
        <w:tab/>
        <w:t xml:space="preserve">Es importante aplicar dicho procedimiento con el fin de garantizar la recepción de los documentos directamente del aplicativo emisor de los mismos, con lo cual, se mitigan riesgos y contratiempos en su validación, contribuyendo así en el trámite de forma oportuna y exitosa del pago al proveedor o contratista (emisor),no obstante lo anterior, es de resaltar que los demás documentos requeridos para dicho efecto deben seguir el procedimiento definido por la entidad para tal fin (como son documentos anexos cuenta de cobro, factura, </w:t>
      </w:r>
      <w:r w:rsidRPr="00527F57">
        <w:rPr>
          <w:rFonts w:ascii="Arial Narrow" w:hAnsi="Arial Narrow"/>
          <w:sz w:val="22"/>
          <w:szCs w:val="22"/>
        </w:rPr>
        <w:lastRenderedPageBreak/>
        <w:t>seguridad social; documentos soportes de servicios como remisiones y especificaciones de códigos de elementos entregados, cuando se trata de suministros y los correspondientes que se deben entregar en el Consocio auditor); como también, es indispensable que los diferentes actores del proceso cumplan de manera estricta y a cabalidad con la operatividad que les han sido designadas.</w:t>
      </w:r>
    </w:p>
    <w:p w14:paraId="5F30B3E4" w14:textId="77777777" w:rsidR="00335BEE" w:rsidRPr="00527F57" w:rsidRDefault="00335BEE" w:rsidP="00B47E73">
      <w:pPr>
        <w:ind w:left="426" w:right="51" w:hanging="426"/>
        <w:jc w:val="both"/>
        <w:rPr>
          <w:rFonts w:ascii="Arial Narrow" w:hAnsi="Arial Narrow"/>
          <w:sz w:val="22"/>
          <w:szCs w:val="22"/>
        </w:rPr>
      </w:pPr>
      <w:r w:rsidRPr="00527F57">
        <w:rPr>
          <w:rFonts w:ascii="Arial Narrow" w:hAnsi="Arial Narrow"/>
          <w:sz w:val="22"/>
          <w:szCs w:val="22"/>
        </w:rPr>
        <w:t>13.</w:t>
      </w:r>
      <w:r w:rsidRPr="00527F57">
        <w:rPr>
          <w:rFonts w:ascii="Arial Narrow" w:hAnsi="Arial Narrow"/>
          <w:sz w:val="22"/>
          <w:szCs w:val="22"/>
        </w:rPr>
        <w:tab/>
        <w:t>Por último, se recuerda que si la factura no es recibida y registrada en el SIIF Nación no va a ser posible generar obligaciones a favor de los proveedores y contratistas que están obligados a facturar electrónicamente, por cuanto éstas son un requisito para su gestión administrativa y financiera.</w:t>
      </w:r>
    </w:p>
    <w:p w14:paraId="6A720871"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CUARTA.</w:t>
      </w:r>
      <w:r w:rsidRPr="00527F57">
        <w:rPr>
          <w:rFonts w:ascii="Arial Narrow" w:hAnsi="Arial Narrow"/>
          <w:b/>
          <w:bCs/>
          <w:sz w:val="22"/>
          <w:szCs w:val="22"/>
        </w:rPr>
        <w:t xml:space="preserve"> - SUBORDINACIÓN DE LOS PAGOS A LAS APROPIACIONES PRESUPUESTALES</w:t>
      </w:r>
      <w:r w:rsidRPr="00527F57">
        <w:rPr>
          <w:rFonts w:ascii="Arial Narrow" w:hAnsi="Arial Narrow"/>
          <w:sz w:val="22"/>
          <w:szCs w:val="22"/>
        </w:rPr>
        <w:t>: Los pagos que, de conformidad con este contrato, deba efectuar el M.D.N – Parágrafo primero: el MDN – DIRECCION GENERAL DE SANIDAD EJERCITO - DISPENSARIO MEDICO DE CALI, se subordinan a las apropiaciones que de los mismos se hagan con cargo a la Unidad Ejecutora. PARÁGRAFO: MODIFICACIÓN DE LA APROPIACIÓN PRESUPUESTAL: Las partes acuerdan que en el evento en que sea necesario modificar la presente Cláusula, el M.D.N–DIRECCION GENERAL DE SANIDAD EJERCITO -DISPENSARIO MEDICO DE CALI podrá hacerlo unilateralmente sin que sea necesario la suscripción de un contrato modificatorio por tratarse de un trámite ajeno a la voluntad del CONTRATISTA</w:t>
      </w:r>
    </w:p>
    <w:p w14:paraId="33BAD65B" w14:textId="35973F65"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QUINTA.</w:t>
      </w:r>
      <w:r w:rsidRPr="00527F57">
        <w:rPr>
          <w:rFonts w:ascii="Arial Narrow" w:hAnsi="Arial Narrow"/>
          <w:b/>
          <w:bCs/>
          <w:sz w:val="22"/>
          <w:szCs w:val="22"/>
        </w:rPr>
        <w:t xml:space="preserve"> - DURACIÓN</w:t>
      </w:r>
      <w:r w:rsidRPr="00527F57">
        <w:rPr>
          <w:rFonts w:ascii="Arial Narrow" w:hAnsi="Arial Narrow"/>
          <w:sz w:val="22"/>
          <w:szCs w:val="22"/>
        </w:rPr>
        <w:t xml:space="preserve">: El plazo de ejecución, con respecto al precio de referencia establecido en el proceso, será hasta el </w:t>
      </w:r>
      <w:r w:rsidR="0025629A">
        <w:rPr>
          <w:rFonts w:ascii="Arial Narrow" w:hAnsi="Arial Narrow"/>
          <w:b/>
          <w:bCs/>
          <w:sz w:val="22"/>
          <w:szCs w:val="22"/>
        </w:rPr>
        <w:t>30</w:t>
      </w:r>
      <w:r w:rsidRPr="00527F57">
        <w:rPr>
          <w:rFonts w:ascii="Arial Narrow" w:hAnsi="Arial Narrow"/>
          <w:b/>
          <w:bCs/>
          <w:sz w:val="22"/>
          <w:szCs w:val="22"/>
        </w:rPr>
        <w:t xml:space="preserve"> </w:t>
      </w:r>
      <w:proofErr w:type="gramStart"/>
      <w:r w:rsidR="00B47E73">
        <w:rPr>
          <w:rFonts w:ascii="Arial Narrow" w:hAnsi="Arial Narrow"/>
          <w:b/>
          <w:bCs/>
          <w:sz w:val="22"/>
          <w:szCs w:val="22"/>
        </w:rPr>
        <w:t>Noviembre</w:t>
      </w:r>
      <w:proofErr w:type="gramEnd"/>
      <w:r w:rsidR="00B47E73">
        <w:rPr>
          <w:rFonts w:ascii="Arial Narrow" w:hAnsi="Arial Narrow"/>
          <w:b/>
          <w:bCs/>
          <w:sz w:val="22"/>
          <w:szCs w:val="22"/>
        </w:rPr>
        <w:t xml:space="preserve"> de 2026</w:t>
      </w:r>
      <w:r w:rsidRPr="00527F57">
        <w:rPr>
          <w:rFonts w:ascii="Arial Narrow" w:hAnsi="Arial Narrow"/>
          <w:sz w:val="22"/>
          <w:szCs w:val="22"/>
        </w:rPr>
        <w:t xml:space="preserve"> y/o hasta agotar el presupuesto asignado, y se contara a partir del cumplimiento de los requisitos de ejecución señalados en el inciso segundo del artículo 41 de la ley 80 de 1993 modificado por el artículo 23 de la ley 1150 de 2007, esto es a partir de la aprobación de la Garantía Única y la expedición del registro presupuestal correspondiente. </w:t>
      </w:r>
    </w:p>
    <w:p w14:paraId="21BE2BD7" w14:textId="166603FB"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SEXTA. -</w:t>
      </w:r>
      <w:r w:rsidRPr="00527F57">
        <w:rPr>
          <w:rFonts w:ascii="Arial Narrow" w:hAnsi="Arial Narrow"/>
          <w:b/>
          <w:bCs/>
          <w:sz w:val="22"/>
          <w:szCs w:val="22"/>
        </w:rPr>
        <w:t xml:space="preserve"> DESCRIPCIÓN Y CARACTERÍSTICAS DE LOS SERVICIOS</w:t>
      </w:r>
      <w:r w:rsidRPr="00527F57">
        <w:rPr>
          <w:rFonts w:ascii="Arial Narrow" w:hAnsi="Arial Narrow"/>
          <w:sz w:val="22"/>
          <w:szCs w:val="22"/>
        </w:rPr>
        <w:t xml:space="preserve">: Los servicios objeto del presente contrato se entienden y prestan de acuerdo con las descripciones y especificaciones y/o normas técnicas consignadas en el estudio previo para la SELECCIÓN ABREVIADA DE SERVICIOS DE SALUD </w:t>
      </w:r>
      <w:proofErr w:type="spellStart"/>
      <w:r w:rsidRPr="00527F57">
        <w:rPr>
          <w:rFonts w:ascii="Arial Narrow" w:hAnsi="Arial Narrow"/>
          <w:b/>
          <w:bCs/>
          <w:sz w:val="22"/>
          <w:szCs w:val="22"/>
        </w:rPr>
        <w:t>N°</w:t>
      </w:r>
      <w:proofErr w:type="spellEnd"/>
      <w:r w:rsidRPr="00527F57">
        <w:rPr>
          <w:rFonts w:ascii="Arial Narrow" w:hAnsi="Arial Narrow"/>
          <w:b/>
          <w:bCs/>
          <w:sz w:val="22"/>
          <w:szCs w:val="22"/>
        </w:rPr>
        <w:t xml:space="preserve"> ______-DIGSA/DMCAL-202</w:t>
      </w:r>
      <w:r w:rsidR="007C74F9">
        <w:rPr>
          <w:rFonts w:ascii="Arial Narrow" w:hAnsi="Arial Narrow"/>
          <w:b/>
          <w:bCs/>
          <w:sz w:val="22"/>
          <w:szCs w:val="22"/>
        </w:rPr>
        <w:t>6</w:t>
      </w:r>
      <w:r w:rsidRPr="00527F57">
        <w:rPr>
          <w:rFonts w:ascii="Arial Narrow" w:hAnsi="Arial Narrow"/>
          <w:sz w:val="22"/>
          <w:szCs w:val="22"/>
        </w:rPr>
        <w:t xml:space="preserve"> y la oferta del CONTRATISTA, que hacen parte integral del presente contrato. EL CONTRATISTA garantiza su calidad durante la ejecución del contrato al MDN – DIRECCION DE SANIDAD EJERCITO- DISPENSARIO MEDICO DE CALI, en condiciones de calidad y de conformidad a las prescripciones legales para su prestación </w:t>
      </w:r>
      <w:r w:rsidRPr="00527F57">
        <w:rPr>
          <w:rFonts w:ascii="Arial Narrow" w:hAnsi="Arial Narrow"/>
          <w:b/>
          <w:bCs/>
          <w:sz w:val="22"/>
          <w:szCs w:val="22"/>
        </w:rPr>
        <w:t>PARÁGRAFO ÚNICO:</w:t>
      </w:r>
      <w:r w:rsidRPr="00527F57">
        <w:rPr>
          <w:rFonts w:ascii="Arial Narrow" w:hAnsi="Arial Narrow"/>
          <w:sz w:val="22"/>
          <w:szCs w:val="22"/>
        </w:rPr>
        <w:t xml:space="preserve"> RESPONSABILIDAD POR PRESTACION DE SERVICIOS DEFICIENTE: El CONTRATISTA prestará los SERVICIOS al MDN – DIRECCION DE SANIDAD EJERCITO- DISPENSARIO MEDICO DE CALI con los más elevados estándares de calidad; con ausencia de limitaciones. En caso de que el CONTRATISTA incumpla lo previsto en esta cláusula, el MDN – DIRECCION DE SANIDAD EJERCITO-DISPENSARIO MEDICO DE CALI se reserva la facultad de rechazar el SERVICIOS y de imponer las sanciones pertinentes que más adelante se establecen y convienen. En este evento la prestación no tendrá efecto legal o contractual alguno. </w:t>
      </w:r>
    </w:p>
    <w:p w14:paraId="17A49539" w14:textId="71C964E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SEPTIMA -</w:t>
      </w:r>
      <w:r w:rsidRPr="00527F57">
        <w:rPr>
          <w:rFonts w:ascii="Arial Narrow" w:hAnsi="Arial Narrow"/>
          <w:b/>
          <w:bCs/>
          <w:sz w:val="22"/>
          <w:szCs w:val="22"/>
        </w:rPr>
        <w:t xml:space="preserve"> LUGAR DE EJECUCIÓN</w:t>
      </w:r>
      <w:r w:rsidRPr="00527F57">
        <w:rPr>
          <w:rFonts w:ascii="Arial Narrow" w:hAnsi="Arial Narrow"/>
          <w:sz w:val="22"/>
          <w:szCs w:val="22"/>
        </w:rPr>
        <w:t xml:space="preserve">. Lugar de Ejecución: El lugar de prestación del servicio será en las instalaciones del oferente adjudicatarios las cuales deben estar ubicadas en la ciudad de </w:t>
      </w:r>
      <w:r w:rsidR="00B47E73">
        <w:rPr>
          <w:rFonts w:ascii="Arial Narrow" w:hAnsi="Arial Narrow"/>
          <w:sz w:val="22"/>
          <w:szCs w:val="22"/>
        </w:rPr>
        <w:t>________________</w:t>
      </w:r>
      <w:r w:rsidRPr="00527F57">
        <w:rPr>
          <w:rFonts w:ascii="Arial Narrow" w:hAnsi="Arial Narrow"/>
          <w:sz w:val="22"/>
          <w:szCs w:val="22"/>
        </w:rPr>
        <w:t xml:space="preserve"> Valle del Cauca.</w:t>
      </w:r>
    </w:p>
    <w:p w14:paraId="1FFD7570" w14:textId="19123F42"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CLAUSULA OCTAVA</w:t>
      </w:r>
      <w:r w:rsidRPr="00527F57">
        <w:rPr>
          <w:rFonts w:ascii="Arial Narrow" w:hAnsi="Arial Narrow"/>
          <w:b/>
          <w:bCs/>
          <w:sz w:val="22"/>
          <w:szCs w:val="22"/>
        </w:rPr>
        <w:t>. ANÁLISIS DE CUMPLIMIENTO DE LAS ESPECIFICACIONES TÉCNICAS DE LOS SERVICIOS</w:t>
      </w:r>
      <w:r w:rsidRPr="00527F57">
        <w:rPr>
          <w:rFonts w:ascii="Arial Narrow" w:hAnsi="Arial Narrow"/>
          <w:sz w:val="22"/>
          <w:szCs w:val="22"/>
        </w:rPr>
        <w:t xml:space="preserve">: Para la prestación de los servicios, corresponde al Comité Técnico y supervisor del contrato, emitirá un concepto de inspección de calidad en el cual debe constar si los SERVICIOS corresponden a entregas parciales o totales, cumplen o no con las especificaciones técnicas indicadas en el estudio previo de condiciones para la SELECCIÓN ABREVIADA DE SERVICIOS DE SALUD </w:t>
      </w:r>
      <w:proofErr w:type="spellStart"/>
      <w:r w:rsidRPr="00527F57">
        <w:rPr>
          <w:rFonts w:ascii="Arial Narrow" w:hAnsi="Arial Narrow"/>
          <w:sz w:val="22"/>
          <w:szCs w:val="22"/>
        </w:rPr>
        <w:t>N°</w:t>
      </w:r>
      <w:proofErr w:type="spellEnd"/>
      <w:r w:rsidRPr="00527F57">
        <w:rPr>
          <w:rFonts w:ascii="Arial Narrow" w:hAnsi="Arial Narrow"/>
          <w:sz w:val="22"/>
          <w:szCs w:val="22"/>
        </w:rPr>
        <w:t xml:space="preserve"> ______</w:t>
      </w:r>
      <w:r w:rsidRPr="00527F57">
        <w:rPr>
          <w:rFonts w:ascii="Arial Narrow" w:hAnsi="Arial Narrow"/>
          <w:b/>
          <w:bCs/>
          <w:sz w:val="22"/>
          <w:szCs w:val="22"/>
        </w:rPr>
        <w:t>- DIGSA/DMCAL-202</w:t>
      </w:r>
      <w:r w:rsidR="007C74F9">
        <w:rPr>
          <w:rFonts w:ascii="Arial Narrow" w:hAnsi="Arial Narrow"/>
          <w:b/>
          <w:bCs/>
          <w:sz w:val="22"/>
          <w:szCs w:val="22"/>
        </w:rPr>
        <w:t>6</w:t>
      </w:r>
      <w:r w:rsidRPr="00527F57">
        <w:rPr>
          <w:rFonts w:ascii="Arial Narrow" w:hAnsi="Arial Narrow"/>
          <w:sz w:val="22"/>
          <w:szCs w:val="22"/>
        </w:rPr>
        <w:t xml:space="preserve">. </w:t>
      </w:r>
    </w:p>
    <w:p w14:paraId="598F1956"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NOVENA.</w:t>
      </w:r>
      <w:r w:rsidRPr="00527F57">
        <w:rPr>
          <w:rFonts w:ascii="Arial Narrow" w:hAnsi="Arial Narrow"/>
          <w:sz w:val="22"/>
          <w:szCs w:val="22"/>
        </w:rPr>
        <w:t xml:space="preserve"> - El CONTRATISTA garantiza que, si durante la ejecución del contrato se comprobare que los servicios se prestan en forma defectuosa, será superado el defecto por cuenta y a todo costo del CONTRATISTA a satisfacción del M.D.N – DIRECCION DE SANIDAD EJERCITO-DISPENSARIO MEDICO DE CALI. En este caso corresponde al M.D.N – DIRECCION DE SANIDAD EJERCITO- DISPENSARIO MEDICO DE CALI notificar al CONTRATISTA dentro de los quince (15) días calendario siguientes a la fecha de presentarse la falla o el defecto en el la prestación del SERVICIO. </w:t>
      </w:r>
    </w:p>
    <w:p w14:paraId="61CBD54D"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DÉCIMA.</w:t>
      </w:r>
      <w:r w:rsidRPr="00527F57">
        <w:rPr>
          <w:rFonts w:ascii="Arial Narrow" w:hAnsi="Arial Narrow"/>
          <w:b/>
          <w:bCs/>
          <w:sz w:val="22"/>
          <w:szCs w:val="22"/>
        </w:rPr>
        <w:t xml:space="preserve"> - GARANTÍA ÚNICA</w:t>
      </w:r>
      <w:r w:rsidRPr="00527F57">
        <w:rPr>
          <w:rFonts w:ascii="Arial Narrow" w:hAnsi="Arial Narrow"/>
          <w:sz w:val="22"/>
          <w:szCs w:val="22"/>
        </w:rPr>
        <w:t>: Dentro de los tres (3) días hábiles siguientes a la firma del contrato, el CONTRATISTA se obliga a constituir en una compañía de seguros o entidad bancaria legal mente constituida en Colombia una garantía única, según lo establecido en el Decreto 1082 de 2015, la que será aprobada por el Ordenador del Gasto, indicando como vigencia inicial la de la suscripción del contrato, por tal motivo tendrá los siguientes amparos</w:t>
      </w:r>
    </w:p>
    <w:p w14:paraId="63C2DBBD" w14:textId="77777777" w:rsidR="00335BEE" w:rsidRPr="00527F57" w:rsidRDefault="00335BEE" w:rsidP="00B47E73">
      <w:pPr>
        <w:ind w:right="51"/>
        <w:jc w:val="both"/>
        <w:rPr>
          <w:rFonts w:ascii="Arial Narrow" w:hAnsi="Arial Narrow"/>
          <w:sz w:val="22"/>
          <w:szCs w:val="22"/>
        </w:rPr>
      </w:pPr>
      <w:r w:rsidRPr="00527F57">
        <w:rPr>
          <w:rFonts w:ascii="Arial Narrow" w:hAnsi="Arial Narrow"/>
          <w:sz w:val="22"/>
          <w:szCs w:val="22"/>
        </w:rPr>
        <w:t xml:space="preserve">El artículo 7 de la Ley 1150 de 2007, señala que el CONTRATISTA prestarán garantía única para el cumplimiento de </w:t>
      </w:r>
      <w:r w:rsidRPr="00527F57">
        <w:rPr>
          <w:rFonts w:ascii="Arial Narrow" w:hAnsi="Arial Narrow"/>
          <w:sz w:val="22"/>
          <w:szCs w:val="22"/>
        </w:rPr>
        <w:lastRenderedPageBreak/>
        <w:t>las obligaciones surgidas del contrato.   El CONTRATISTA prestarán garantía de seriedad en los ofrecimientos hechos.  De conformidad con el Art 2.2.1.2.3.1.2. del Decreto 1082 del 2015.</w:t>
      </w:r>
    </w:p>
    <w:p w14:paraId="4574C9A9" w14:textId="3E5C5493" w:rsidR="00335BEE" w:rsidRDefault="00335BEE" w:rsidP="00B47E73">
      <w:pPr>
        <w:ind w:right="51"/>
        <w:jc w:val="both"/>
        <w:rPr>
          <w:rFonts w:ascii="Arial Narrow" w:hAnsi="Arial Narrow"/>
          <w:sz w:val="22"/>
          <w:szCs w:val="22"/>
        </w:rPr>
      </w:pPr>
      <w:r w:rsidRPr="00527F57">
        <w:rPr>
          <w:rFonts w:ascii="Arial Narrow" w:hAnsi="Arial Narrow"/>
          <w:sz w:val="22"/>
          <w:szCs w:val="22"/>
        </w:rPr>
        <w:t>Se exigirá la garantía única que cubra los amparos de cumplimiento, calidad del servicio, salarios y prestaciones sociales, responsabilidad civil extracontractual, la cual deberá ser aportada dentro de los tres (3) días calendario siguientes a la firma del contrato y será aprobada por el Ordenador del Gasto, indicando como vigencia inicial la de la suscripción del contrato, que cubra los siguientes amparos:</w:t>
      </w:r>
    </w:p>
    <w:p w14:paraId="594FE52D" w14:textId="5630EE26" w:rsidR="00C17078" w:rsidRDefault="00C17078" w:rsidP="00B47E73">
      <w:pPr>
        <w:tabs>
          <w:tab w:val="left" w:pos="426"/>
        </w:tabs>
        <w:ind w:right="51"/>
        <w:jc w:val="both"/>
        <w:rPr>
          <w:rFonts w:ascii="Arial Narrow" w:hAnsi="Arial Narrow" w:cs="Arial"/>
          <w:sz w:val="22"/>
        </w:rPr>
      </w:pPr>
      <w:bookmarkStart w:id="6" w:name="_Hlk195341547"/>
    </w:p>
    <w:p w14:paraId="7996AFEC" w14:textId="77777777" w:rsidR="00B47E73" w:rsidRPr="00812304" w:rsidRDefault="00B47E73" w:rsidP="00B47E73">
      <w:pPr>
        <w:tabs>
          <w:tab w:val="left" w:pos="426"/>
        </w:tabs>
        <w:ind w:right="51"/>
        <w:jc w:val="both"/>
        <w:rPr>
          <w:rFonts w:ascii="Arial Narrow" w:hAnsi="Arial Narrow" w:cs="Verdana"/>
          <w:sz w:val="22"/>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914"/>
        <w:gridCol w:w="1375"/>
        <w:gridCol w:w="536"/>
        <w:gridCol w:w="642"/>
      </w:tblGrid>
      <w:tr w:rsidR="00B47E73" w:rsidRPr="0028264C" w14:paraId="15A7F69D" w14:textId="77777777" w:rsidTr="001C5A64">
        <w:trPr>
          <w:trHeight w:val="50"/>
          <w:tblHeader/>
          <w:jc w:val="center"/>
        </w:trPr>
        <w:tc>
          <w:tcPr>
            <w:tcW w:w="3652" w:type="pct"/>
            <w:tcBorders>
              <w:top w:val="double" w:sz="4" w:space="0" w:color="auto"/>
              <w:left w:val="double" w:sz="4" w:space="0" w:color="auto"/>
              <w:bottom w:val="double" w:sz="4" w:space="0" w:color="auto"/>
              <w:right w:val="double" w:sz="4" w:space="0" w:color="auto"/>
            </w:tcBorders>
            <w:shd w:val="clear" w:color="auto" w:fill="95B3D7"/>
            <w:vAlign w:val="center"/>
            <w:hideMark/>
          </w:tcPr>
          <w:p w14:paraId="24E7E51A" w14:textId="77777777" w:rsidR="00B47E73" w:rsidRPr="0028264C" w:rsidRDefault="00B47E73" w:rsidP="00B47E73">
            <w:pPr>
              <w:ind w:right="51"/>
              <w:jc w:val="center"/>
              <w:rPr>
                <w:rFonts w:ascii="Arial Narrow" w:hAnsi="Arial Narrow" w:cs="Verdana"/>
                <w:b/>
                <w:iCs/>
                <w:sz w:val="22"/>
                <w:szCs w:val="22"/>
              </w:rPr>
            </w:pPr>
            <w:r w:rsidRPr="0028264C">
              <w:rPr>
                <w:rFonts w:ascii="Arial Narrow" w:hAnsi="Arial Narrow" w:cs="Verdana"/>
                <w:b/>
                <w:bCs/>
                <w:sz w:val="22"/>
                <w:szCs w:val="22"/>
                <w:lang w:eastAsia="es-CO"/>
              </w:rPr>
              <w:t>GARANTIAS</w:t>
            </w:r>
          </w:p>
        </w:tc>
        <w:tc>
          <w:tcPr>
            <w:tcW w:w="726" w:type="pct"/>
            <w:tcBorders>
              <w:top w:val="double" w:sz="4" w:space="0" w:color="auto"/>
              <w:left w:val="double" w:sz="4" w:space="0" w:color="auto"/>
              <w:bottom w:val="double" w:sz="4" w:space="0" w:color="auto"/>
              <w:right w:val="double" w:sz="4" w:space="0" w:color="auto"/>
            </w:tcBorders>
            <w:shd w:val="clear" w:color="auto" w:fill="95B3D7"/>
            <w:vAlign w:val="center"/>
            <w:hideMark/>
          </w:tcPr>
          <w:p w14:paraId="6F4CCD5D" w14:textId="77777777" w:rsidR="00B47E73" w:rsidRPr="0028264C" w:rsidRDefault="00B47E73" w:rsidP="00B47E73">
            <w:pPr>
              <w:ind w:right="51"/>
              <w:jc w:val="center"/>
              <w:rPr>
                <w:rFonts w:ascii="Arial Narrow" w:hAnsi="Arial Narrow" w:cs="Verdana"/>
                <w:b/>
                <w:bCs/>
                <w:sz w:val="22"/>
                <w:szCs w:val="22"/>
                <w:lang w:eastAsia="es-CO"/>
              </w:rPr>
            </w:pPr>
            <w:r w:rsidRPr="0028264C">
              <w:rPr>
                <w:rFonts w:ascii="Arial Narrow" w:hAnsi="Arial Narrow" w:cs="Verdana"/>
                <w:b/>
                <w:bCs/>
                <w:sz w:val="22"/>
                <w:szCs w:val="22"/>
                <w:lang w:eastAsia="es-CO"/>
              </w:rPr>
              <w:t>POLIZAS EXIGIBLES</w:t>
            </w:r>
          </w:p>
        </w:tc>
        <w:tc>
          <w:tcPr>
            <w:tcW w:w="283" w:type="pct"/>
            <w:tcBorders>
              <w:top w:val="double" w:sz="4" w:space="0" w:color="auto"/>
              <w:left w:val="double" w:sz="4" w:space="0" w:color="auto"/>
              <w:bottom w:val="double" w:sz="4" w:space="0" w:color="auto"/>
              <w:right w:val="double" w:sz="4" w:space="0" w:color="auto"/>
            </w:tcBorders>
            <w:shd w:val="clear" w:color="auto" w:fill="95B3D7"/>
            <w:vAlign w:val="center"/>
            <w:hideMark/>
          </w:tcPr>
          <w:p w14:paraId="706F6E74" w14:textId="77777777" w:rsidR="00B47E73" w:rsidRPr="0028264C" w:rsidRDefault="00B47E73" w:rsidP="00B47E73">
            <w:pPr>
              <w:ind w:right="51"/>
              <w:jc w:val="center"/>
              <w:rPr>
                <w:rFonts w:ascii="Arial Narrow" w:hAnsi="Arial Narrow" w:cs="Verdana"/>
                <w:b/>
                <w:bCs/>
                <w:sz w:val="22"/>
                <w:szCs w:val="22"/>
                <w:lang w:eastAsia="es-CO"/>
              </w:rPr>
            </w:pPr>
            <w:r w:rsidRPr="0028264C">
              <w:rPr>
                <w:rFonts w:ascii="Arial Narrow" w:hAnsi="Arial Narrow" w:cs="Verdana"/>
                <w:b/>
                <w:bCs/>
                <w:sz w:val="22"/>
                <w:szCs w:val="22"/>
                <w:lang w:eastAsia="es-CO"/>
              </w:rPr>
              <w:t>SI</w:t>
            </w:r>
          </w:p>
        </w:tc>
        <w:tc>
          <w:tcPr>
            <w:tcW w:w="339" w:type="pct"/>
            <w:tcBorders>
              <w:top w:val="double" w:sz="4" w:space="0" w:color="auto"/>
              <w:left w:val="double" w:sz="4" w:space="0" w:color="auto"/>
              <w:bottom w:val="double" w:sz="4" w:space="0" w:color="auto"/>
              <w:right w:val="double" w:sz="4" w:space="0" w:color="auto"/>
            </w:tcBorders>
            <w:shd w:val="clear" w:color="auto" w:fill="95B3D7"/>
            <w:vAlign w:val="center"/>
            <w:hideMark/>
          </w:tcPr>
          <w:p w14:paraId="7DED5A23" w14:textId="77777777" w:rsidR="00B47E73" w:rsidRPr="0028264C" w:rsidRDefault="00B47E73" w:rsidP="00B47E73">
            <w:pPr>
              <w:ind w:right="51"/>
              <w:jc w:val="center"/>
              <w:rPr>
                <w:rFonts w:ascii="Arial Narrow" w:hAnsi="Arial Narrow" w:cs="Verdana"/>
                <w:b/>
                <w:bCs/>
                <w:sz w:val="22"/>
                <w:szCs w:val="22"/>
                <w:lang w:eastAsia="es-CO"/>
              </w:rPr>
            </w:pPr>
            <w:r w:rsidRPr="0028264C">
              <w:rPr>
                <w:rFonts w:ascii="Arial Narrow" w:hAnsi="Arial Narrow" w:cs="Verdana"/>
                <w:b/>
                <w:bCs/>
                <w:sz w:val="22"/>
                <w:szCs w:val="22"/>
                <w:lang w:eastAsia="es-CO"/>
              </w:rPr>
              <w:t>NO</w:t>
            </w:r>
          </w:p>
        </w:tc>
      </w:tr>
      <w:tr w:rsidR="00B47E73" w:rsidRPr="0028264C" w14:paraId="2E7946D3" w14:textId="77777777" w:rsidTr="001C5A64">
        <w:trPr>
          <w:trHeight w:val="387"/>
          <w:jc w:val="center"/>
        </w:trPr>
        <w:tc>
          <w:tcPr>
            <w:tcW w:w="3652" w:type="pct"/>
            <w:tcBorders>
              <w:top w:val="double" w:sz="4" w:space="0" w:color="auto"/>
              <w:left w:val="double" w:sz="4" w:space="0" w:color="auto"/>
              <w:bottom w:val="double" w:sz="4" w:space="0" w:color="auto"/>
              <w:right w:val="double" w:sz="4" w:space="0" w:color="auto"/>
            </w:tcBorders>
            <w:hideMark/>
          </w:tcPr>
          <w:p w14:paraId="67ACAF49" w14:textId="77777777" w:rsidR="00B47E73" w:rsidRPr="0028264C" w:rsidRDefault="00B47E73" w:rsidP="00B47E73">
            <w:pPr>
              <w:ind w:right="51"/>
              <w:jc w:val="both"/>
              <w:rPr>
                <w:rFonts w:ascii="Arial Narrow" w:hAnsi="Arial Narrow" w:cs="Verdana"/>
                <w:b/>
                <w:spacing w:val="-2"/>
                <w:sz w:val="22"/>
                <w:szCs w:val="22"/>
              </w:rPr>
            </w:pPr>
            <w:r w:rsidRPr="0028264C">
              <w:rPr>
                <w:rFonts w:ascii="Arial Narrow" w:hAnsi="Arial Narrow" w:cs="Verdana"/>
                <w:b/>
                <w:spacing w:val="-2"/>
                <w:sz w:val="22"/>
                <w:szCs w:val="22"/>
              </w:rPr>
              <w:t xml:space="preserve">Calidad del servicio: </w:t>
            </w:r>
            <w:r w:rsidRPr="0028264C">
              <w:rPr>
                <w:rFonts w:ascii="Arial Narrow" w:hAnsi="Arial Narrow" w:cs="Verdana"/>
                <w:spacing w:val="-2"/>
                <w:sz w:val="22"/>
                <w:szCs w:val="22"/>
              </w:rPr>
              <w:t xml:space="preserve">Su cuantía será equivalente al </w:t>
            </w:r>
            <w:r>
              <w:rPr>
                <w:rFonts w:ascii="Arial Narrow" w:hAnsi="Arial Narrow" w:cs="Verdana"/>
                <w:spacing w:val="-2"/>
                <w:sz w:val="22"/>
                <w:szCs w:val="22"/>
              </w:rPr>
              <w:t>veinte por ciento (20</w:t>
            </w:r>
            <w:r w:rsidRPr="0028264C">
              <w:rPr>
                <w:rFonts w:ascii="Arial Narrow" w:hAnsi="Arial Narrow" w:cs="Verdana"/>
                <w:spacing w:val="-2"/>
                <w:sz w:val="22"/>
                <w:szCs w:val="22"/>
              </w:rPr>
              <w:t xml:space="preserve">%) del valor total del contrato, y su vigencia será de seis (06) meses a partir del acta de recibo a satisfacción. </w:t>
            </w:r>
            <w:r w:rsidRPr="0028264C">
              <w:rPr>
                <w:rFonts w:ascii="Arial Narrow" w:hAnsi="Arial Narrow" w:cs="Verdana"/>
                <w:sz w:val="22"/>
                <w:szCs w:val="22"/>
              </w:rPr>
              <w:t>Cuando el contrato sea modificado en tiempo y/o valor, esta garantía deberá modificarse extendiendo su vigencia y/o su valor según sea el caso</w:t>
            </w:r>
          </w:p>
        </w:tc>
        <w:tc>
          <w:tcPr>
            <w:tcW w:w="726" w:type="pct"/>
            <w:tcBorders>
              <w:top w:val="double" w:sz="4" w:space="0" w:color="auto"/>
              <w:left w:val="double" w:sz="4" w:space="0" w:color="auto"/>
              <w:bottom w:val="double" w:sz="4" w:space="0" w:color="auto"/>
              <w:right w:val="double" w:sz="4" w:space="0" w:color="auto"/>
            </w:tcBorders>
            <w:vAlign w:val="center"/>
            <w:hideMark/>
          </w:tcPr>
          <w:p w14:paraId="66CD83F2" w14:textId="77777777" w:rsidR="00B47E73" w:rsidRPr="0028264C" w:rsidRDefault="00B47E73" w:rsidP="00B47E73">
            <w:pPr>
              <w:ind w:right="51"/>
              <w:jc w:val="center"/>
              <w:rPr>
                <w:rFonts w:ascii="Arial Narrow" w:hAnsi="Arial Narrow" w:cs="Verdana"/>
                <w:sz w:val="22"/>
                <w:szCs w:val="22"/>
              </w:rPr>
            </w:pPr>
            <w:r w:rsidRPr="0028264C">
              <w:rPr>
                <w:rFonts w:ascii="Arial Narrow" w:hAnsi="Arial Narrow" w:cs="Verdana"/>
                <w:sz w:val="22"/>
                <w:szCs w:val="22"/>
              </w:rPr>
              <w:t>Garantía Única</w:t>
            </w:r>
          </w:p>
        </w:tc>
        <w:tc>
          <w:tcPr>
            <w:tcW w:w="283" w:type="pct"/>
            <w:tcBorders>
              <w:top w:val="double" w:sz="4" w:space="0" w:color="auto"/>
              <w:left w:val="double" w:sz="4" w:space="0" w:color="auto"/>
              <w:bottom w:val="double" w:sz="4" w:space="0" w:color="auto"/>
              <w:right w:val="double" w:sz="4" w:space="0" w:color="auto"/>
            </w:tcBorders>
            <w:vAlign w:val="center"/>
            <w:hideMark/>
          </w:tcPr>
          <w:p w14:paraId="754BC17D" w14:textId="77777777" w:rsidR="00B47E73" w:rsidRPr="0028264C" w:rsidRDefault="00B47E73" w:rsidP="00B47E73">
            <w:pPr>
              <w:ind w:right="51"/>
              <w:jc w:val="center"/>
              <w:rPr>
                <w:rFonts w:ascii="Arial Narrow" w:hAnsi="Arial Narrow" w:cs="Verdana"/>
                <w:iCs/>
                <w:sz w:val="22"/>
                <w:szCs w:val="22"/>
              </w:rPr>
            </w:pPr>
            <w:r w:rsidRPr="0028264C">
              <w:rPr>
                <w:rFonts w:ascii="Arial Narrow" w:hAnsi="Arial Narrow" w:cs="Verdana"/>
                <w:iCs/>
                <w:sz w:val="22"/>
                <w:szCs w:val="22"/>
              </w:rPr>
              <w:t>X</w:t>
            </w:r>
          </w:p>
        </w:tc>
        <w:tc>
          <w:tcPr>
            <w:tcW w:w="339" w:type="pct"/>
            <w:tcBorders>
              <w:top w:val="double" w:sz="4" w:space="0" w:color="auto"/>
              <w:left w:val="double" w:sz="4" w:space="0" w:color="auto"/>
              <w:bottom w:val="double" w:sz="4" w:space="0" w:color="auto"/>
              <w:right w:val="double" w:sz="4" w:space="0" w:color="auto"/>
            </w:tcBorders>
            <w:vAlign w:val="center"/>
          </w:tcPr>
          <w:p w14:paraId="764ACBCC" w14:textId="77777777" w:rsidR="00B47E73" w:rsidRPr="0028264C" w:rsidRDefault="00B47E73" w:rsidP="00B47E73">
            <w:pPr>
              <w:ind w:right="51"/>
              <w:jc w:val="center"/>
              <w:rPr>
                <w:rFonts w:ascii="Arial Narrow" w:hAnsi="Arial Narrow" w:cs="Verdana"/>
                <w:iCs/>
                <w:sz w:val="22"/>
                <w:szCs w:val="22"/>
              </w:rPr>
            </w:pPr>
          </w:p>
        </w:tc>
      </w:tr>
      <w:tr w:rsidR="00B47E73" w:rsidRPr="0028264C" w14:paraId="5B041077" w14:textId="77777777" w:rsidTr="001C5A64">
        <w:trPr>
          <w:trHeight w:val="102"/>
          <w:jc w:val="center"/>
        </w:trPr>
        <w:tc>
          <w:tcPr>
            <w:tcW w:w="3652" w:type="pct"/>
            <w:tcBorders>
              <w:top w:val="double" w:sz="4" w:space="0" w:color="auto"/>
              <w:left w:val="double" w:sz="4" w:space="0" w:color="auto"/>
              <w:bottom w:val="double" w:sz="4" w:space="0" w:color="auto"/>
              <w:right w:val="double" w:sz="4" w:space="0" w:color="auto"/>
            </w:tcBorders>
            <w:hideMark/>
          </w:tcPr>
          <w:p w14:paraId="7D9ECDE9" w14:textId="77777777" w:rsidR="00B47E73" w:rsidRPr="0028264C" w:rsidRDefault="00B47E73" w:rsidP="00B47E73">
            <w:pPr>
              <w:ind w:right="51"/>
              <w:jc w:val="both"/>
              <w:rPr>
                <w:rFonts w:ascii="Arial Narrow" w:eastAsia="Futura" w:hAnsi="Arial Narrow" w:cs="Verdana"/>
                <w:spacing w:val="-2"/>
                <w:sz w:val="22"/>
                <w:szCs w:val="22"/>
              </w:rPr>
            </w:pPr>
            <w:r w:rsidRPr="0028264C">
              <w:rPr>
                <w:rFonts w:ascii="Arial Narrow" w:hAnsi="Arial Narrow" w:cs="Verdana"/>
                <w:b/>
                <w:sz w:val="22"/>
                <w:szCs w:val="22"/>
              </w:rPr>
              <w:t>Cumplimiento</w:t>
            </w:r>
            <w:r w:rsidRPr="0028264C">
              <w:rPr>
                <w:rFonts w:ascii="Arial Narrow" w:hAnsi="Arial Narrow" w:cs="Verdana"/>
                <w:spacing w:val="-2"/>
                <w:sz w:val="22"/>
                <w:szCs w:val="22"/>
              </w:rPr>
              <w:t xml:space="preserve">: </w:t>
            </w:r>
            <w:r w:rsidRPr="0028264C">
              <w:rPr>
                <w:rFonts w:ascii="Arial Narrow" w:eastAsia="Futura" w:hAnsi="Arial Narrow" w:cs="Verdana"/>
                <w:spacing w:val="-2"/>
                <w:sz w:val="22"/>
                <w:szCs w:val="22"/>
              </w:rPr>
              <w:t xml:space="preserve">Por una cuantía equivalente </w:t>
            </w:r>
            <w:r w:rsidRPr="0028264C">
              <w:rPr>
                <w:rFonts w:ascii="Arial Narrow" w:hAnsi="Arial Narrow" w:cs="Verdana"/>
                <w:spacing w:val="-2"/>
                <w:sz w:val="22"/>
                <w:szCs w:val="22"/>
              </w:rPr>
              <w:t xml:space="preserve">al </w:t>
            </w:r>
            <w:r>
              <w:rPr>
                <w:rFonts w:ascii="Arial Narrow" w:hAnsi="Arial Narrow" w:cs="Verdana"/>
                <w:spacing w:val="-2"/>
                <w:sz w:val="22"/>
                <w:szCs w:val="22"/>
              </w:rPr>
              <w:t>veinte por ciento (20</w:t>
            </w:r>
            <w:r w:rsidRPr="0028264C">
              <w:rPr>
                <w:rFonts w:ascii="Arial Narrow" w:hAnsi="Arial Narrow" w:cs="Verdana"/>
                <w:spacing w:val="-2"/>
                <w:sz w:val="22"/>
                <w:szCs w:val="22"/>
              </w:rPr>
              <w:t>%) del valor del contrato y cubrirá el plazo de ejecución del contrato y (6) meses más</w:t>
            </w:r>
            <w:r w:rsidRPr="0028264C">
              <w:rPr>
                <w:rFonts w:ascii="Arial Narrow" w:hAnsi="Arial Narrow" w:cs="Verdana"/>
                <w:sz w:val="22"/>
                <w:szCs w:val="22"/>
              </w:rPr>
              <w:t>. Cuando el contrato sea modificado en tiempo y/o valor, esta garantía deberá modificarse extendiendo su vigencia y/o su valor según sea el caso</w:t>
            </w:r>
          </w:p>
        </w:tc>
        <w:tc>
          <w:tcPr>
            <w:tcW w:w="726" w:type="pct"/>
            <w:tcBorders>
              <w:top w:val="double" w:sz="4" w:space="0" w:color="auto"/>
              <w:left w:val="double" w:sz="4" w:space="0" w:color="auto"/>
              <w:bottom w:val="double" w:sz="4" w:space="0" w:color="auto"/>
              <w:right w:val="double" w:sz="4" w:space="0" w:color="auto"/>
            </w:tcBorders>
            <w:vAlign w:val="center"/>
            <w:hideMark/>
          </w:tcPr>
          <w:p w14:paraId="504E6BDD" w14:textId="77777777" w:rsidR="00B47E73" w:rsidRPr="0028264C" w:rsidRDefault="00B47E73" w:rsidP="00B47E73">
            <w:pPr>
              <w:ind w:right="51"/>
              <w:jc w:val="center"/>
              <w:rPr>
                <w:rFonts w:ascii="Arial Narrow" w:hAnsi="Arial Narrow" w:cs="Verdana"/>
                <w:sz w:val="22"/>
                <w:szCs w:val="22"/>
              </w:rPr>
            </w:pPr>
            <w:r w:rsidRPr="0028264C">
              <w:rPr>
                <w:rFonts w:ascii="Arial Narrow" w:hAnsi="Arial Narrow" w:cs="Verdana"/>
                <w:sz w:val="22"/>
                <w:szCs w:val="22"/>
              </w:rPr>
              <w:t>Garantía Única</w:t>
            </w:r>
          </w:p>
        </w:tc>
        <w:tc>
          <w:tcPr>
            <w:tcW w:w="283" w:type="pct"/>
            <w:tcBorders>
              <w:top w:val="double" w:sz="4" w:space="0" w:color="auto"/>
              <w:left w:val="double" w:sz="4" w:space="0" w:color="auto"/>
              <w:bottom w:val="double" w:sz="4" w:space="0" w:color="auto"/>
              <w:right w:val="double" w:sz="4" w:space="0" w:color="auto"/>
            </w:tcBorders>
            <w:vAlign w:val="center"/>
            <w:hideMark/>
          </w:tcPr>
          <w:p w14:paraId="6B8CDFD0" w14:textId="77777777" w:rsidR="00B47E73" w:rsidRPr="0028264C" w:rsidRDefault="00B47E73" w:rsidP="00B47E73">
            <w:pPr>
              <w:ind w:right="51"/>
              <w:jc w:val="center"/>
              <w:rPr>
                <w:rFonts w:ascii="Arial Narrow" w:hAnsi="Arial Narrow" w:cs="Verdana"/>
                <w:iCs/>
                <w:sz w:val="22"/>
                <w:szCs w:val="22"/>
              </w:rPr>
            </w:pPr>
            <w:r w:rsidRPr="0028264C">
              <w:rPr>
                <w:rFonts w:ascii="Arial Narrow" w:hAnsi="Arial Narrow" w:cs="Verdana"/>
                <w:iCs/>
                <w:sz w:val="22"/>
                <w:szCs w:val="22"/>
              </w:rPr>
              <w:t>X</w:t>
            </w:r>
          </w:p>
        </w:tc>
        <w:tc>
          <w:tcPr>
            <w:tcW w:w="339" w:type="pct"/>
            <w:tcBorders>
              <w:top w:val="double" w:sz="4" w:space="0" w:color="auto"/>
              <w:left w:val="double" w:sz="4" w:space="0" w:color="auto"/>
              <w:bottom w:val="double" w:sz="4" w:space="0" w:color="auto"/>
              <w:right w:val="double" w:sz="4" w:space="0" w:color="auto"/>
            </w:tcBorders>
            <w:vAlign w:val="center"/>
          </w:tcPr>
          <w:p w14:paraId="1673294C" w14:textId="77777777" w:rsidR="00B47E73" w:rsidRPr="0028264C" w:rsidRDefault="00B47E73" w:rsidP="00B47E73">
            <w:pPr>
              <w:ind w:right="51"/>
              <w:jc w:val="center"/>
              <w:rPr>
                <w:rFonts w:ascii="Arial Narrow" w:hAnsi="Arial Narrow" w:cs="Verdana"/>
                <w:iCs/>
                <w:sz w:val="22"/>
                <w:szCs w:val="22"/>
              </w:rPr>
            </w:pPr>
          </w:p>
        </w:tc>
      </w:tr>
      <w:tr w:rsidR="00B47E73" w:rsidRPr="0028264C" w14:paraId="66C793EC" w14:textId="77777777" w:rsidTr="001C5A64">
        <w:trPr>
          <w:trHeight w:val="102"/>
          <w:jc w:val="center"/>
        </w:trPr>
        <w:tc>
          <w:tcPr>
            <w:tcW w:w="3652" w:type="pct"/>
            <w:tcBorders>
              <w:top w:val="double" w:sz="4" w:space="0" w:color="auto"/>
              <w:left w:val="double" w:sz="4" w:space="0" w:color="auto"/>
              <w:bottom w:val="double" w:sz="4" w:space="0" w:color="auto"/>
              <w:right w:val="double" w:sz="4" w:space="0" w:color="auto"/>
            </w:tcBorders>
            <w:hideMark/>
          </w:tcPr>
          <w:p w14:paraId="45F8867D" w14:textId="77777777" w:rsidR="00B47E73" w:rsidRPr="0028264C" w:rsidRDefault="00B47E73" w:rsidP="00B47E73">
            <w:pPr>
              <w:ind w:right="51"/>
              <w:jc w:val="both"/>
              <w:rPr>
                <w:rFonts w:ascii="Arial Narrow" w:hAnsi="Arial Narrow" w:cs="Verdana"/>
                <w:b/>
                <w:sz w:val="22"/>
                <w:szCs w:val="22"/>
              </w:rPr>
            </w:pPr>
            <w:r w:rsidRPr="0028264C">
              <w:rPr>
                <w:rFonts w:ascii="Arial Narrow" w:hAnsi="Arial Narrow" w:cs="Verdana"/>
                <w:b/>
                <w:sz w:val="22"/>
                <w:szCs w:val="22"/>
              </w:rPr>
              <w:t xml:space="preserve">Responsabilidad civil extracontractual: </w:t>
            </w:r>
            <w:r w:rsidRPr="0028264C">
              <w:rPr>
                <w:rFonts w:ascii="Arial Narrow" w:eastAsia="Verdana" w:hAnsi="Arial Narrow" w:cs="Verdana"/>
                <w:sz w:val="22"/>
                <w:szCs w:val="22"/>
              </w:rPr>
              <w:t xml:space="preserve">El contratista debe presentar una garantía de responsabilidad civil extracontractual a través de un contrato de seguro contenido en una póliza, a favor de MDN-JERCITO NACIONAL-DISPENSARIO MEDICO DE CALI, por un valor asegurado equivalente a </w:t>
            </w:r>
            <w:r>
              <w:rPr>
                <w:rFonts w:ascii="Arial Narrow" w:eastAsia="Verdana" w:hAnsi="Arial Narrow" w:cs="Verdana"/>
                <w:sz w:val="22"/>
                <w:szCs w:val="22"/>
              </w:rPr>
              <w:t xml:space="preserve">Quinientos </w:t>
            </w:r>
            <w:r w:rsidRPr="00A1781B">
              <w:rPr>
                <w:rFonts w:ascii="Arial Narrow" w:eastAsia="Verdana" w:hAnsi="Arial Narrow" w:cs="Verdana"/>
                <w:sz w:val="22"/>
                <w:szCs w:val="22"/>
              </w:rPr>
              <w:t>(</w:t>
            </w:r>
            <w:r>
              <w:rPr>
                <w:rFonts w:ascii="Arial Narrow" w:eastAsia="Verdana" w:hAnsi="Arial Narrow" w:cs="Verdana"/>
                <w:sz w:val="22"/>
                <w:szCs w:val="22"/>
              </w:rPr>
              <w:t>5</w:t>
            </w:r>
            <w:r w:rsidRPr="00A1781B">
              <w:rPr>
                <w:rFonts w:ascii="Arial Narrow" w:eastAsia="Verdana" w:hAnsi="Arial Narrow" w:cs="Verdana"/>
                <w:sz w:val="22"/>
                <w:szCs w:val="22"/>
              </w:rPr>
              <w:t xml:space="preserve">00) SMMLV </w:t>
            </w:r>
            <w:r w:rsidRPr="0028264C">
              <w:rPr>
                <w:rFonts w:ascii="Arial Narrow" w:eastAsia="Verdana" w:hAnsi="Arial Narrow" w:cs="Verdana"/>
                <w:sz w:val="22"/>
                <w:szCs w:val="22"/>
              </w:rPr>
              <w:t>de acuerdo con lo establecido en el numeral uno del artículo 2.2.1.2.3.1.17 del Decreto 1082 de 2015, por el término de ejecución del contrato, a partir del perfeccionamiento. Este amparo cubre a la Entidad Estatal de eventuales reclamaciones de terceros derivadas de la responsabilidad extracontractual que surja de las actuaciones, hechos u omisiones del contratista o subcontratistas.</w:t>
            </w:r>
          </w:p>
        </w:tc>
        <w:tc>
          <w:tcPr>
            <w:tcW w:w="726" w:type="pct"/>
            <w:tcBorders>
              <w:top w:val="double" w:sz="4" w:space="0" w:color="auto"/>
              <w:left w:val="double" w:sz="4" w:space="0" w:color="auto"/>
              <w:bottom w:val="double" w:sz="4" w:space="0" w:color="auto"/>
              <w:right w:val="double" w:sz="4" w:space="0" w:color="auto"/>
            </w:tcBorders>
            <w:vAlign w:val="center"/>
            <w:hideMark/>
          </w:tcPr>
          <w:p w14:paraId="6A4C3A68" w14:textId="77777777" w:rsidR="00B47E73" w:rsidRPr="0028264C" w:rsidRDefault="00B47E73" w:rsidP="00B47E73">
            <w:pPr>
              <w:ind w:right="51"/>
              <w:jc w:val="center"/>
              <w:rPr>
                <w:rFonts w:ascii="Arial Narrow" w:hAnsi="Arial Narrow" w:cs="Verdana"/>
                <w:sz w:val="22"/>
                <w:szCs w:val="22"/>
              </w:rPr>
            </w:pPr>
            <w:r w:rsidRPr="0028264C">
              <w:rPr>
                <w:rFonts w:ascii="Arial Narrow" w:hAnsi="Arial Narrow" w:cs="Verdana"/>
                <w:sz w:val="22"/>
                <w:szCs w:val="22"/>
              </w:rPr>
              <w:t>Garantía Única</w:t>
            </w:r>
          </w:p>
        </w:tc>
        <w:tc>
          <w:tcPr>
            <w:tcW w:w="283" w:type="pct"/>
            <w:tcBorders>
              <w:top w:val="double" w:sz="4" w:space="0" w:color="auto"/>
              <w:left w:val="double" w:sz="4" w:space="0" w:color="auto"/>
              <w:bottom w:val="double" w:sz="4" w:space="0" w:color="auto"/>
              <w:right w:val="double" w:sz="4" w:space="0" w:color="auto"/>
            </w:tcBorders>
            <w:vAlign w:val="center"/>
            <w:hideMark/>
          </w:tcPr>
          <w:p w14:paraId="09698F30" w14:textId="77777777" w:rsidR="00B47E73" w:rsidRPr="0028264C" w:rsidRDefault="00B47E73" w:rsidP="00B47E73">
            <w:pPr>
              <w:ind w:right="51"/>
              <w:jc w:val="center"/>
              <w:rPr>
                <w:rFonts w:ascii="Arial Narrow" w:hAnsi="Arial Narrow" w:cs="Verdana"/>
                <w:iCs/>
                <w:sz w:val="22"/>
                <w:szCs w:val="22"/>
              </w:rPr>
            </w:pPr>
            <w:r w:rsidRPr="0028264C">
              <w:rPr>
                <w:rFonts w:ascii="Arial Narrow" w:hAnsi="Arial Narrow" w:cs="Verdana"/>
                <w:iCs/>
                <w:sz w:val="22"/>
                <w:szCs w:val="22"/>
              </w:rPr>
              <w:t>X</w:t>
            </w:r>
          </w:p>
        </w:tc>
        <w:tc>
          <w:tcPr>
            <w:tcW w:w="339" w:type="pct"/>
            <w:tcBorders>
              <w:top w:val="double" w:sz="4" w:space="0" w:color="auto"/>
              <w:left w:val="double" w:sz="4" w:space="0" w:color="auto"/>
              <w:bottom w:val="double" w:sz="4" w:space="0" w:color="auto"/>
              <w:right w:val="double" w:sz="4" w:space="0" w:color="auto"/>
            </w:tcBorders>
            <w:vAlign w:val="center"/>
          </w:tcPr>
          <w:p w14:paraId="31A6CB07" w14:textId="77777777" w:rsidR="00B47E73" w:rsidRPr="0028264C" w:rsidRDefault="00B47E73" w:rsidP="00B47E73">
            <w:pPr>
              <w:ind w:right="51"/>
              <w:jc w:val="center"/>
              <w:rPr>
                <w:rFonts w:ascii="Arial Narrow" w:hAnsi="Arial Narrow" w:cs="Verdana"/>
                <w:iCs/>
                <w:sz w:val="22"/>
                <w:szCs w:val="22"/>
              </w:rPr>
            </w:pPr>
          </w:p>
        </w:tc>
      </w:tr>
      <w:tr w:rsidR="00B47E73" w:rsidRPr="0028264C" w14:paraId="072D2389" w14:textId="77777777" w:rsidTr="001C5A64">
        <w:trPr>
          <w:trHeight w:val="50"/>
          <w:jc w:val="center"/>
        </w:trPr>
        <w:tc>
          <w:tcPr>
            <w:tcW w:w="3652" w:type="pct"/>
            <w:tcBorders>
              <w:top w:val="double" w:sz="4" w:space="0" w:color="auto"/>
              <w:left w:val="double" w:sz="4" w:space="0" w:color="auto"/>
              <w:bottom w:val="double" w:sz="4" w:space="0" w:color="auto"/>
              <w:right w:val="double" w:sz="4" w:space="0" w:color="auto"/>
            </w:tcBorders>
            <w:hideMark/>
          </w:tcPr>
          <w:p w14:paraId="1182B069" w14:textId="77777777" w:rsidR="00B47E73" w:rsidRPr="0028264C" w:rsidRDefault="00B47E73" w:rsidP="00B47E73">
            <w:pPr>
              <w:ind w:right="51"/>
              <w:jc w:val="both"/>
              <w:rPr>
                <w:rFonts w:ascii="Arial Narrow" w:hAnsi="Arial Narrow" w:cs="Verdana"/>
                <w:b/>
                <w:sz w:val="22"/>
                <w:szCs w:val="22"/>
              </w:rPr>
            </w:pPr>
            <w:r w:rsidRPr="0028264C">
              <w:rPr>
                <w:rFonts w:ascii="Arial Narrow" w:hAnsi="Arial Narrow" w:cs="Verdana"/>
                <w:b/>
                <w:bCs/>
                <w:sz w:val="22"/>
                <w:szCs w:val="22"/>
              </w:rPr>
              <w:t xml:space="preserve">Pago de Salarios, Prestaciones Sociales Legales e Indemnizaciones Laborales </w:t>
            </w:r>
            <w:r w:rsidRPr="0028264C">
              <w:rPr>
                <w:rFonts w:ascii="Arial Narrow" w:hAnsi="Arial Narrow" w:cs="Verdana"/>
                <w:sz w:val="22"/>
                <w:szCs w:val="22"/>
              </w:rPr>
              <w:t>Equivalente al cinco por ciento (5%) del valor del contrato, la cual permanecerá vigente por un tiempo igual al plazo de ejecución del contrato y tres (3) años más. Cuando el contrato sea modificado en tiempo y/o valor, esta garantía deberá modificarse extendiendo su vigencia y/o su valor según sea el caso</w:t>
            </w:r>
          </w:p>
        </w:tc>
        <w:tc>
          <w:tcPr>
            <w:tcW w:w="726" w:type="pct"/>
            <w:tcBorders>
              <w:top w:val="double" w:sz="4" w:space="0" w:color="auto"/>
              <w:left w:val="double" w:sz="4" w:space="0" w:color="auto"/>
              <w:bottom w:val="double" w:sz="4" w:space="0" w:color="auto"/>
              <w:right w:val="double" w:sz="4" w:space="0" w:color="auto"/>
            </w:tcBorders>
            <w:vAlign w:val="center"/>
            <w:hideMark/>
          </w:tcPr>
          <w:p w14:paraId="5DB6604B" w14:textId="77777777" w:rsidR="00B47E73" w:rsidRPr="0028264C" w:rsidRDefault="00B47E73" w:rsidP="00B47E73">
            <w:pPr>
              <w:ind w:right="51"/>
              <w:jc w:val="center"/>
              <w:rPr>
                <w:rFonts w:ascii="Arial Narrow" w:hAnsi="Arial Narrow" w:cs="Verdana"/>
                <w:sz w:val="22"/>
                <w:szCs w:val="22"/>
              </w:rPr>
            </w:pPr>
            <w:r w:rsidRPr="0028264C">
              <w:rPr>
                <w:rFonts w:ascii="Arial Narrow" w:hAnsi="Arial Narrow" w:cs="Verdana"/>
                <w:sz w:val="22"/>
                <w:szCs w:val="22"/>
              </w:rPr>
              <w:t>Garantía Única</w:t>
            </w:r>
          </w:p>
        </w:tc>
        <w:tc>
          <w:tcPr>
            <w:tcW w:w="283" w:type="pct"/>
            <w:tcBorders>
              <w:top w:val="double" w:sz="4" w:space="0" w:color="auto"/>
              <w:left w:val="double" w:sz="4" w:space="0" w:color="auto"/>
              <w:bottom w:val="double" w:sz="4" w:space="0" w:color="auto"/>
              <w:right w:val="double" w:sz="4" w:space="0" w:color="auto"/>
            </w:tcBorders>
            <w:vAlign w:val="center"/>
            <w:hideMark/>
          </w:tcPr>
          <w:p w14:paraId="38990745" w14:textId="77777777" w:rsidR="00B47E73" w:rsidRPr="0028264C" w:rsidRDefault="00B47E73" w:rsidP="00B47E73">
            <w:pPr>
              <w:ind w:right="51"/>
              <w:jc w:val="center"/>
              <w:rPr>
                <w:rFonts w:ascii="Arial Narrow" w:hAnsi="Arial Narrow" w:cs="Verdana"/>
                <w:iCs/>
                <w:sz w:val="22"/>
                <w:szCs w:val="22"/>
              </w:rPr>
            </w:pPr>
            <w:r w:rsidRPr="0028264C">
              <w:rPr>
                <w:rFonts w:ascii="Arial Narrow" w:hAnsi="Arial Narrow" w:cs="Verdana"/>
                <w:iCs/>
                <w:sz w:val="22"/>
                <w:szCs w:val="22"/>
              </w:rPr>
              <w:t>X</w:t>
            </w:r>
          </w:p>
        </w:tc>
        <w:tc>
          <w:tcPr>
            <w:tcW w:w="339" w:type="pct"/>
            <w:tcBorders>
              <w:top w:val="double" w:sz="4" w:space="0" w:color="auto"/>
              <w:left w:val="double" w:sz="4" w:space="0" w:color="auto"/>
              <w:bottom w:val="double" w:sz="4" w:space="0" w:color="auto"/>
              <w:right w:val="double" w:sz="4" w:space="0" w:color="auto"/>
            </w:tcBorders>
            <w:vAlign w:val="center"/>
          </w:tcPr>
          <w:p w14:paraId="61B8BCBA" w14:textId="77777777" w:rsidR="00B47E73" w:rsidRPr="0028264C" w:rsidRDefault="00B47E73" w:rsidP="00B47E73">
            <w:pPr>
              <w:ind w:right="51"/>
              <w:jc w:val="center"/>
              <w:rPr>
                <w:rFonts w:ascii="Arial Narrow" w:hAnsi="Arial Narrow" w:cs="Verdana"/>
                <w:iCs/>
                <w:sz w:val="22"/>
                <w:szCs w:val="22"/>
              </w:rPr>
            </w:pPr>
          </w:p>
        </w:tc>
      </w:tr>
    </w:tbl>
    <w:p w14:paraId="69B8EAD3" w14:textId="77777777" w:rsidR="00B47E73" w:rsidRPr="0028264C" w:rsidRDefault="00B47E73" w:rsidP="00B47E73">
      <w:pPr>
        <w:tabs>
          <w:tab w:val="left" w:pos="426"/>
        </w:tabs>
        <w:ind w:right="51"/>
        <w:jc w:val="both"/>
        <w:rPr>
          <w:rFonts w:ascii="Arial Narrow" w:hAnsi="Arial Narrow" w:cs="Verdana"/>
          <w:sz w:val="22"/>
        </w:rPr>
      </w:pPr>
    </w:p>
    <w:p w14:paraId="0748994D" w14:textId="55CDEA76" w:rsidR="00335BEE" w:rsidRPr="00527F57" w:rsidRDefault="00335BEE" w:rsidP="00B47E73">
      <w:pPr>
        <w:spacing w:before="229"/>
        <w:ind w:right="51"/>
        <w:jc w:val="both"/>
        <w:rPr>
          <w:rFonts w:ascii="Arial Narrow" w:hAnsi="Arial Narrow"/>
          <w:sz w:val="22"/>
          <w:szCs w:val="22"/>
        </w:rPr>
      </w:pPr>
      <w:r w:rsidRPr="00527F57">
        <w:rPr>
          <w:rFonts w:ascii="Arial Narrow" w:hAnsi="Arial Narrow"/>
          <w:sz w:val="22"/>
          <w:szCs w:val="22"/>
        </w:rPr>
        <w:t xml:space="preserve">En la Garantía debe quedar expresamente consignado </w:t>
      </w:r>
      <w:r w:rsidRPr="00527F57">
        <w:rPr>
          <w:rFonts w:ascii="Arial Narrow" w:hAnsi="Arial Narrow"/>
          <w:b/>
          <w:bCs/>
          <w:sz w:val="22"/>
          <w:szCs w:val="22"/>
          <w:u w:val="single"/>
        </w:rPr>
        <w:t>QUE SE AMPARA EL CUMPLIMIENTO DEL CONTRATO, EL PAGO DE LAS MULTAS Y DE LA PENAL PECUNIARIA CONVENIDAS. ASÍ MISMO DEBERÁ CONSTAR QUE LA ASEGURADORA RENUNCIA AL BENEFICIO DE EXCUSIÓN</w:t>
      </w:r>
      <w:r w:rsidRPr="00527F57">
        <w:rPr>
          <w:rFonts w:ascii="Arial Narrow" w:hAnsi="Arial Narrow"/>
          <w:sz w:val="22"/>
          <w:szCs w:val="22"/>
        </w:rPr>
        <w:t xml:space="preserve"> PARÁGRAFO PRIMERO: ALCANCE DE LOS AMPAROS: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calendarios siguientes a la ejecutoria del acto o sentencia que así lo declare. Tratándose de pólizas no expirará por falta de pago de la prima o revocatoria unilateral. PARÁGRAFO SEGUNDO: SANCIÓN POR FALTA DE GARANTÍA ÚNICA: Si el contratista se negare a constituir la Garantía Única en los términos, cuantía y duración establecidos en esta cláusula, el M.D.N DIRECCION DE SANIDAD EJERCITO-DISPENSARIO MEDICO DE CALI podrá aplicar las sanciones contractuales a que haya lugar. MDN-El- DIRECCION DE SANIDAD EJERCITO -DISPENSARIO MEDICO DE CALI, de conformidad con el artículo 2.2.1.2.3.1.19 </w:t>
      </w:r>
      <w:bookmarkEnd w:id="6"/>
      <w:r w:rsidRPr="00527F57">
        <w:rPr>
          <w:rFonts w:ascii="Arial Narrow" w:hAnsi="Arial Narrow"/>
          <w:sz w:val="22"/>
          <w:szCs w:val="22"/>
        </w:rPr>
        <w:t>del Decreto 1082 de 2015.</w:t>
      </w:r>
    </w:p>
    <w:p w14:paraId="072DE376" w14:textId="0FB38D2E" w:rsidR="00335BEE" w:rsidRPr="00527F57" w:rsidRDefault="00335BEE" w:rsidP="00B47E73">
      <w:pPr>
        <w:spacing w:before="229"/>
        <w:ind w:right="51"/>
        <w:jc w:val="both"/>
        <w:rPr>
          <w:rFonts w:ascii="Arial Narrow" w:hAnsi="Arial Narrow"/>
          <w:sz w:val="22"/>
          <w:szCs w:val="22"/>
        </w:rPr>
      </w:pPr>
      <w:r w:rsidRPr="00527F57">
        <w:rPr>
          <w:rFonts w:ascii="Arial Narrow" w:hAnsi="Arial Narrow"/>
          <w:b/>
          <w:bCs/>
          <w:sz w:val="22"/>
          <w:szCs w:val="22"/>
          <w:u w:val="single"/>
        </w:rPr>
        <w:t>CLÁUSULA DÉCIMA PRIMERA:</w:t>
      </w:r>
      <w:r w:rsidRPr="00527F57">
        <w:rPr>
          <w:rFonts w:ascii="Arial Narrow" w:hAnsi="Arial Narrow"/>
          <w:b/>
          <w:bCs/>
          <w:sz w:val="22"/>
          <w:szCs w:val="22"/>
        </w:rPr>
        <w:t xml:space="preserve"> - AVISOS Y NOTIFICACIONES</w:t>
      </w:r>
      <w:r w:rsidRPr="00527F57">
        <w:rPr>
          <w:rFonts w:ascii="Arial Narrow" w:hAnsi="Arial Narrow"/>
          <w:sz w:val="22"/>
          <w:szCs w:val="22"/>
        </w:rPr>
        <w:t xml:space="preserve">: Todas las comunicaciones que se requieran en desarrollo del presente contrato se presentarán por escrito, directamente, por correo certificado o telefax, así: las que deba realizar el M.D.N – DIRECCION DE SANIDAD EJERCITO-DISPENSARIO MEDICO DE CALI se remitirán a la </w:t>
      </w:r>
      <w:r w:rsidRPr="00527F57">
        <w:rPr>
          <w:rFonts w:ascii="Arial Narrow" w:hAnsi="Arial Narrow"/>
          <w:sz w:val="22"/>
          <w:szCs w:val="22"/>
        </w:rPr>
        <w:lastRenderedPageBreak/>
        <w:t xml:space="preserve">CALLE 5 NO 83-00 y/o al fax No.3240578 Las que deba realizarse al CONTRATISTA se harán en la </w:t>
      </w:r>
      <w:r w:rsidR="00C17078">
        <w:rPr>
          <w:rFonts w:ascii="Arial Narrow" w:hAnsi="Arial Narrow"/>
          <w:sz w:val="22"/>
          <w:szCs w:val="22"/>
        </w:rPr>
        <w:t>_________________________________________________________________________________________</w:t>
      </w:r>
      <w:r w:rsidRPr="00527F57">
        <w:rPr>
          <w:rFonts w:ascii="Arial Narrow" w:hAnsi="Arial Narrow"/>
          <w:sz w:val="22"/>
          <w:szCs w:val="22"/>
        </w:rPr>
        <w:t>.</w:t>
      </w:r>
    </w:p>
    <w:p w14:paraId="067BDA19" w14:textId="77777777" w:rsidR="00335BEE" w:rsidRPr="00527F57" w:rsidRDefault="00335BEE" w:rsidP="00B47E73">
      <w:pPr>
        <w:spacing w:before="229"/>
        <w:ind w:right="51"/>
        <w:jc w:val="both"/>
        <w:rPr>
          <w:rFonts w:ascii="Arial Narrow" w:hAnsi="Arial Narrow"/>
          <w:sz w:val="22"/>
          <w:szCs w:val="22"/>
        </w:rPr>
      </w:pPr>
      <w:r w:rsidRPr="00527F57">
        <w:rPr>
          <w:rFonts w:ascii="Arial Narrow" w:hAnsi="Arial Narrow"/>
          <w:b/>
          <w:bCs/>
          <w:sz w:val="22"/>
          <w:szCs w:val="22"/>
          <w:u w:val="single"/>
        </w:rPr>
        <w:t>CLÁUSULA DÉCIMA SEGUNDA</w:t>
      </w:r>
      <w:r w:rsidRPr="00527F57">
        <w:rPr>
          <w:rFonts w:ascii="Arial Narrow" w:hAnsi="Arial Narrow"/>
          <w:b/>
          <w:bCs/>
          <w:sz w:val="22"/>
          <w:szCs w:val="22"/>
        </w:rPr>
        <w:t>. - FUERZA MAYOR O CASO FORTUITO, SUSPENSIÓN DE LOS TÉRMINOS DEL CONTRATO</w:t>
      </w:r>
      <w:r w:rsidRPr="00527F57">
        <w:rPr>
          <w:rFonts w:ascii="Arial Narrow" w:hAnsi="Arial Narrow"/>
          <w:sz w:val="22"/>
          <w:szCs w:val="22"/>
        </w:rPr>
        <w:t>: Las partes no serán responsables ni se considera que han incurrido en incumplimiento de sus obligaciones recíprocamente adquiridas, si se presentaren durante su ejecución circunstancias de fuerza mayor o caso fortuito, de conformidad con las definiciones del artículo 1o. de la Ley 95 de 1890. EL CONTRATISTA se obliga a notificar por escrito al M.D.N – DIRECCION DE SANIDAD EJERCITO-DISPENSARIO MEDICO DE CALI las circunstancias de fuerza mayor o caso fortuito acompañando la exposición de los motivos correspondientes. Tal notificación se presentará al M.D.N – DIRECCION DE SANIDAD EJÉRCITO –DISPENSARIO MEDICO DE CALI dentro de los cinco (5) días hábiles siguientes a la ocurrencia de las posibles causas de la demora. Así mismo, el CONTRATISTA acompañará a la mencionada notificación todos los documentos de soporte debidamente legalizados que acrediten o justifiquen la demora ocasionada por la fuerza mayor o el caso fortuito, manifestando el tiempo dentro del cual cumplirá su obligación. En caso de persistencia de la causal o causales de fuerza mayor o caso fortuito, el CONTRATISTA informará por escrito al M.D.N – DIRECCION DE SANIDAD EJERCITO-DISPENSARIO MEDICO DE CALI dicha circunstancia o circunstancias cada quince (15) días calendario ; vencidos los cuales el M.D.N – DIRECCION DE SANIDAD MILITAR-DISPENSARIO MEDICO DE CALI , podrá dar por terminado el contrato por medio de un acto administrativo de terminación, el cual será notificado al CONTRATISTA sin que haya lugar a sanción alguna para éste. Cuando las circunstancias de fuerza mayor o caso fortuito debidamente comprobadas no excedieren de quince (15) días, se levantará un acta suscrita por las partes contratantes con el fin de suspender los términos del contrato y desaparecida la causal de fuerza mayor o caso fortuito se reiniciará la ejecución del contrato mediante acta suscrita entre las partes. Evento en el cual el CONTRATISTA se obliga a prorrogar igualmente la vigencia de la garantía única que ampara el contrato</w:t>
      </w:r>
    </w:p>
    <w:p w14:paraId="586A9559"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DÉCIMA TERCERA</w:t>
      </w:r>
      <w:r w:rsidRPr="00527F57">
        <w:rPr>
          <w:rFonts w:ascii="Arial Narrow" w:hAnsi="Arial Narrow"/>
          <w:b/>
          <w:bCs/>
          <w:sz w:val="22"/>
          <w:szCs w:val="22"/>
        </w:rPr>
        <w:t>. - SANCIONES:</w:t>
      </w:r>
      <w:r w:rsidRPr="00527F57">
        <w:rPr>
          <w:rFonts w:ascii="Arial Narrow" w:hAnsi="Arial Narrow"/>
          <w:sz w:val="22"/>
          <w:szCs w:val="22"/>
        </w:rPr>
        <w:t xml:space="preserve"> Las partes convienen en establecer las siguientes formas de sancionar el incumplimiento de las obligaciones recíprocamente adquiridas en virtud del presente contrato. Previo agotamiento del debido proceso estableció en el artículo 17 de la Ley 1150 de 2007, para la imposición de multas por parte de la Administración así: a) En el evento de presentarse retardo en la prestación del servicio, de conformidad con lo previsto en la cláusula quinta del presente contrato y con el fin de que el CONTRATISTA cumpla debidamente la ejecución del contrato, se impondrán multas, cuyo valor se liquidará con base en el cero punto cinco por ciento (0.5%) del valor del SERVICIO dejado de prestar por cada día de retardo y hasta por un plazo máximo de quince (15) días calendario en calidad de sanción por el simple hecho del incumplimiento. Esta sanción se impondrá conforme a la Ley. b). </w:t>
      </w:r>
      <w:r w:rsidRPr="00527F57">
        <w:rPr>
          <w:rFonts w:ascii="Arial Narrow" w:hAnsi="Arial Narrow"/>
          <w:b/>
          <w:bCs/>
          <w:sz w:val="22"/>
          <w:szCs w:val="22"/>
        </w:rPr>
        <w:t>PARÁGRAFO PRIMERO:</w:t>
      </w:r>
      <w:r w:rsidRPr="00527F57">
        <w:rPr>
          <w:rFonts w:ascii="Arial Narrow" w:hAnsi="Arial Narrow"/>
          <w:sz w:val="22"/>
          <w:szCs w:val="22"/>
        </w:rPr>
        <w:t xml:space="preserve">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DIRECCION DE SANIDAD MILITAR – DISPENSARIO MEDICO DE CAL, para hacer los descuentos correspondientes. </w:t>
      </w:r>
      <w:r w:rsidRPr="00527F57">
        <w:rPr>
          <w:rFonts w:ascii="Arial Narrow" w:hAnsi="Arial Narrow"/>
          <w:b/>
          <w:bCs/>
          <w:sz w:val="22"/>
          <w:szCs w:val="22"/>
        </w:rPr>
        <w:t xml:space="preserve">PARÁGRAFO SEGUNDO: </w:t>
      </w:r>
      <w:r w:rsidRPr="00527F57">
        <w:rPr>
          <w:rFonts w:ascii="Arial Narrow" w:hAnsi="Arial Narrow"/>
          <w:sz w:val="22"/>
          <w:szCs w:val="22"/>
        </w:rPr>
        <w:t>EXTENSIÓN PARA LAS DEMÁS OBLIGACIONES CONTRACTUALES: Esta sanción puede hacerse efectiva por parte del MDN – DIRECCION DE SANIDAD MILITAR-DISPENSARIO MEDICO DE CALI, no sólo para la obligación de prestar los servicios, sino para las demás obligaciones contractuales, especialmente si se trata de la obligación por parte del CONTRATISTA de suscribir las adiciones acordadas o cualquier otro acuerdo que conste en documento y que se perfeccione con la suscripción del mismo por las partes aquí involucradas. (Previas garantías del debido proceso y voluntad conciliatoria de las partes)</w:t>
      </w:r>
    </w:p>
    <w:p w14:paraId="0BF04DE1"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DÉCIMA CUARTA.-</w:t>
      </w:r>
      <w:r w:rsidRPr="00527F57">
        <w:rPr>
          <w:rFonts w:ascii="Arial Narrow" w:hAnsi="Arial Narrow"/>
          <w:b/>
          <w:bCs/>
          <w:sz w:val="22"/>
          <w:szCs w:val="22"/>
        </w:rPr>
        <w:t xml:space="preserve"> PENAL PECUNIARIA</w:t>
      </w:r>
      <w:r w:rsidRPr="00527F57">
        <w:rPr>
          <w:rFonts w:ascii="Arial Narrow" w:hAnsi="Arial Narrow"/>
          <w:sz w:val="22"/>
          <w:szCs w:val="22"/>
        </w:rPr>
        <w:t xml:space="preserve">: Con el fin de sancionar al CONTRATISTA por el hecho de declararse la caducidad administrativa o el incumplimiento definitivo del contrato, Previo agotamiento del debido proceso estableció en el artículo 17 de la Ley 1150 de 2007, las partes convienen, como pena pecuniaria, la obligación del CONTRATISTA de pagar, equivalente al veinte por ciento (20%) del valor del contrato, sin perjuicio de que el CONTRATISTA deba cumplir con la obligación principal y de las acciones judiciales a que haya lugar cuando el perjuicio resulte mayor. </w:t>
      </w:r>
      <w:r w:rsidRPr="00527F57">
        <w:rPr>
          <w:rFonts w:ascii="Arial Narrow" w:hAnsi="Arial Narrow"/>
          <w:b/>
          <w:bCs/>
          <w:sz w:val="22"/>
          <w:szCs w:val="22"/>
        </w:rPr>
        <w:t>PARÁGRAFO PRIMERO:</w:t>
      </w:r>
      <w:r w:rsidRPr="00527F57">
        <w:rPr>
          <w:rFonts w:ascii="Arial Narrow" w:hAnsi="Arial Narrow"/>
          <w:sz w:val="22"/>
          <w:szCs w:val="22"/>
        </w:rPr>
        <w:t xml:space="preserve"> NATURALEZA DE LA PENA: La suma anterior se pacta a título de pena, no de indemnización, razón por la cual, EL M.D.N –DIRECCION DE SANIDAD MILITAR-DISPENSARIO MEDICO DE CALI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w:t>
      </w:r>
      <w:r w:rsidRPr="00527F57">
        <w:rPr>
          <w:rFonts w:ascii="Arial Narrow" w:hAnsi="Arial Narrow"/>
          <w:sz w:val="22"/>
          <w:szCs w:val="22"/>
        </w:rPr>
        <w:lastRenderedPageBreak/>
        <w:t xml:space="preserve">CONTRATISTA se tendrá en cuenta al momento de la liquidación y desde ya el CONTRATISTA autoriza su descuento. </w:t>
      </w:r>
      <w:r w:rsidRPr="00527F57">
        <w:rPr>
          <w:rFonts w:ascii="Arial Narrow" w:hAnsi="Arial Narrow"/>
          <w:b/>
          <w:bCs/>
          <w:sz w:val="22"/>
          <w:szCs w:val="22"/>
        </w:rPr>
        <w:t>PARÁGRAFO SEGUNDO</w:t>
      </w:r>
      <w:r w:rsidRPr="00527F57">
        <w:rPr>
          <w:rFonts w:ascii="Arial Narrow" w:hAnsi="Arial Narrow"/>
          <w:sz w:val="22"/>
          <w:szCs w:val="22"/>
        </w:rPr>
        <w:t xml:space="preserve">: RECURSO INGRESAN AL TESORO NACIONAL: El valor de las sanciones por retardo y de la Cláusula Penal Pecuniaria a que se refiere tanto la cláusula décima tercera como esta, ingresará al Tesoro Nacional. </w:t>
      </w:r>
      <w:r w:rsidRPr="00527F57">
        <w:rPr>
          <w:rFonts w:ascii="Arial Narrow" w:hAnsi="Arial Narrow"/>
          <w:b/>
          <w:bCs/>
          <w:sz w:val="22"/>
          <w:szCs w:val="22"/>
        </w:rPr>
        <w:t>PARÁGRAFO TERCERO: DEBIDO PROCESO</w:t>
      </w:r>
      <w:r w:rsidRPr="00527F57">
        <w:rPr>
          <w:rFonts w:ascii="Arial Narrow" w:hAnsi="Arial Narrow"/>
          <w:sz w:val="22"/>
          <w:szCs w:val="22"/>
        </w:rPr>
        <w:t xml:space="preserve">: Durante la ejecución del contrato, el MDN- EJÉRCITO NACIONAL- DMSOC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EJERCITO NACIONAL- DMCAL,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p>
    <w:p w14:paraId="1CE85C59"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DÉCIMA QUINTA</w:t>
      </w:r>
      <w:r w:rsidRPr="00527F57">
        <w:rPr>
          <w:rFonts w:ascii="Arial Narrow" w:hAnsi="Arial Narrow"/>
          <w:b/>
          <w:bCs/>
          <w:sz w:val="22"/>
          <w:szCs w:val="22"/>
        </w:rPr>
        <w:t>- CADUCIDAD ADMINISTRATIVA.</w:t>
      </w:r>
      <w:r w:rsidRPr="00527F57">
        <w:rPr>
          <w:rFonts w:ascii="Arial Narrow" w:hAnsi="Arial Narrow"/>
          <w:sz w:val="22"/>
          <w:szCs w:val="22"/>
        </w:rPr>
        <w:t xml:space="preserve"> Si se presenta algún hecho constitutivo de incumplimiento de las obligaciones a cargo del CONTRATISTA, que afecte de manera grave y directa la ejecución del contrato y evidencie que puede conducir a su paralización, el M.D.N – DIRECCION DE SANIDAD MILITAR-DISPENSARI MEDICO DE CALI podrá declarar la caducidad y ordenar la liquidación en el estado en que se encuentre, todo de conformidad con lo previsto en el artículo 18 de la Ley 80 de 1993. Así mismo, cuando se presente cualquiera de los eventos contemplados en los artículos 82 de la Ley 104 de 1993, modificada y prorrogada por la Ley 241 de 1995 en sus artículos 45 y 61 respectivamente y 25 de la Ley 40 de 1993, 90 y siguientes del capítulo II de la Ley 418 de 1997, podrá declararse la caducidad del contrato en los términos allí señalados. La liquidación se realizará de conformidad con lo previsto en los artículos 60 y siguientes de la ley 80 de 1993.  </w:t>
      </w:r>
    </w:p>
    <w:p w14:paraId="192B913C"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DÉCIMA SEXTA-</w:t>
      </w:r>
      <w:r w:rsidRPr="00527F57">
        <w:rPr>
          <w:rFonts w:ascii="Arial Narrow" w:hAnsi="Arial Narrow"/>
          <w:b/>
          <w:bCs/>
          <w:sz w:val="22"/>
          <w:szCs w:val="22"/>
        </w:rPr>
        <w:t xml:space="preserve"> SUJECIÓN A LA LEY COLOMBIANA:</w:t>
      </w:r>
      <w:r w:rsidRPr="00527F57">
        <w:rPr>
          <w:rFonts w:ascii="Arial Narrow" w:hAnsi="Arial Narrow"/>
          <w:sz w:val="22"/>
          <w:szCs w:val="22"/>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14:paraId="376F688A"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DÉCIMA SÉPTIMA-</w:t>
      </w:r>
      <w:r w:rsidRPr="00527F57">
        <w:rPr>
          <w:rFonts w:ascii="Arial Narrow" w:hAnsi="Arial Narrow"/>
          <w:b/>
          <w:bCs/>
          <w:sz w:val="22"/>
          <w:szCs w:val="22"/>
        </w:rPr>
        <w:t xml:space="preserve"> OTRAS FACULTADES EXCEPCIONALES:</w:t>
      </w:r>
      <w:r w:rsidRPr="00527F57">
        <w:rPr>
          <w:rFonts w:ascii="Arial Narrow" w:hAnsi="Arial Narrow"/>
          <w:sz w:val="22"/>
          <w:szCs w:val="22"/>
        </w:rPr>
        <w:t xml:space="preserve"> En caso de presentarse cualquiera de las circunstancias establecidas en los artículos 15, 16 y 17 de la Ley 80 de 1993, EL M.D.N – DIRECCION DE SANIDAD MILITAR-DISPENSARIO MEDICO DE CALI podrá hacer uso de las facultades excepcionales allí previstas. En el caso de la interpretación y de la modificación unilateral el M.D.N – DIRECCION DE SANIDAD MILITAR- DISPENSARIO MEDICO DE CALI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p>
    <w:p w14:paraId="480A4362"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 xml:space="preserve">CLÁUSULA DÉCIMA OCTAVA - </w:t>
      </w:r>
      <w:r w:rsidRPr="00527F57">
        <w:rPr>
          <w:rFonts w:ascii="Arial Narrow" w:hAnsi="Arial Narrow"/>
          <w:b/>
          <w:bCs/>
          <w:sz w:val="22"/>
          <w:szCs w:val="22"/>
        </w:rPr>
        <w:t>APLICACIÓN DE NORMAS GENERALES</w:t>
      </w:r>
      <w:r w:rsidRPr="00527F57">
        <w:rPr>
          <w:rFonts w:ascii="Arial Narrow" w:hAnsi="Arial Narrow"/>
          <w:sz w:val="22"/>
          <w:szCs w:val="22"/>
        </w:rPr>
        <w:t xml:space="preserve">: Este contrato se regula, además de sus estipulaciones por las leyes civiles y mercantiles colombianas que correspondan a su esencia y naturaleza. </w:t>
      </w:r>
    </w:p>
    <w:p w14:paraId="4CC7EADB"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DECIMA NOVENA</w:t>
      </w:r>
      <w:r w:rsidRPr="00527F57">
        <w:rPr>
          <w:rFonts w:ascii="Arial Narrow" w:hAnsi="Arial Narrow"/>
          <w:b/>
          <w:bCs/>
          <w:sz w:val="22"/>
          <w:szCs w:val="22"/>
        </w:rPr>
        <w:t>- SOLUCIÓN DE CONFLICTOS</w:t>
      </w:r>
      <w:r w:rsidRPr="00527F57">
        <w:rPr>
          <w:rFonts w:ascii="Arial Narrow" w:hAnsi="Arial Narrow"/>
          <w:sz w:val="22"/>
          <w:szCs w:val="22"/>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DIRECCION DE SANIDAD MILITAR-DISPENSARIO MEDICO DE CALI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2C89AEBF"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VIGÉSIMA -</w:t>
      </w:r>
      <w:r w:rsidRPr="00527F57">
        <w:rPr>
          <w:rFonts w:ascii="Arial Narrow" w:hAnsi="Arial Narrow"/>
          <w:b/>
          <w:bCs/>
          <w:sz w:val="22"/>
          <w:szCs w:val="22"/>
        </w:rPr>
        <w:t xml:space="preserve"> ARBITRAMENTO TÉCNICO</w:t>
      </w:r>
      <w:r w:rsidRPr="00527F57">
        <w:rPr>
          <w:rFonts w:ascii="Arial Narrow" w:hAnsi="Arial Narrow"/>
          <w:sz w:val="22"/>
          <w:szCs w:val="22"/>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DIRECCION DE SANIDAD MILITAR- DISPENSARIO MEDICO DE CALI fijará la fecha, hora y lugar; si existe acuerdo, levantarán acta </w:t>
      </w:r>
      <w:r w:rsidRPr="00527F57">
        <w:rPr>
          <w:rFonts w:ascii="Arial Narrow" w:hAnsi="Arial Narrow"/>
          <w:sz w:val="22"/>
          <w:szCs w:val="22"/>
        </w:rPr>
        <w:lastRenderedPageBreak/>
        <w:t xml:space="preserve">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3901B166"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w:t>
      </w:r>
      <w:r w:rsidRPr="00527F57">
        <w:rPr>
          <w:rFonts w:ascii="Arial Narrow" w:hAnsi="Arial Narrow"/>
          <w:sz w:val="22"/>
          <w:szCs w:val="22"/>
          <w:u w:val="single"/>
        </w:rPr>
        <w:t xml:space="preserve"> </w:t>
      </w:r>
      <w:r w:rsidRPr="00527F57">
        <w:rPr>
          <w:rFonts w:ascii="Arial Narrow" w:hAnsi="Arial Narrow"/>
          <w:b/>
          <w:bCs/>
          <w:sz w:val="22"/>
          <w:szCs w:val="22"/>
          <w:u w:val="single"/>
        </w:rPr>
        <w:t>VIGÉSIMA PRIMERA</w:t>
      </w:r>
      <w:r w:rsidRPr="00527F57">
        <w:rPr>
          <w:rFonts w:ascii="Arial Narrow" w:hAnsi="Arial Narrow"/>
          <w:b/>
          <w:bCs/>
          <w:sz w:val="22"/>
          <w:szCs w:val="22"/>
        </w:rPr>
        <w:t xml:space="preserve"> - CESIÓN</w:t>
      </w:r>
      <w:r w:rsidRPr="00527F57">
        <w:rPr>
          <w:rFonts w:ascii="Arial Narrow" w:hAnsi="Arial Narrow"/>
          <w:sz w:val="22"/>
          <w:szCs w:val="22"/>
        </w:rPr>
        <w:t xml:space="preserve">: Por tratarse de un contrato intuito-personal el CONTRATISTA no podrá ceder el presente contrato en todo, ni en parte a persona alguna, natural o jurídica, nacional o extranjera sin el consentimiento previo, expreso y escrito del M.D.N – DIRECCION DE SANIDAD MILITAR- DISPENSARIO MEDICO DE CALI no quedando este obligado a dar las razones que le asistan para negarlo. </w:t>
      </w:r>
    </w:p>
    <w:p w14:paraId="10FF71FF"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VIGÉSIMA SEGUNDA</w:t>
      </w:r>
      <w:r w:rsidRPr="00527F57">
        <w:rPr>
          <w:rFonts w:ascii="Arial Narrow" w:hAnsi="Arial Narrow"/>
          <w:b/>
          <w:bCs/>
          <w:sz w:val="22"/>
          <w:szCs w:val="22"/>
        </w:rPr>
        <w:t xml:space="preserve"> - CESIÓN DE LOS DERECHOS DE CONTENIDO PATRIMONIAL:</w:t>
      </w:r>
      <w:r w:rsidRPr="00527F57">
        <w:rPr>
          <w:rFonts w:ascii="Arial Narrow" w:hAnsi="Arial Narrow"/>
          <w:sz w:val="22"/>
          <w:szCs w:val="22"/>
        </w:rPr>
        <w:t xml:space="preserve"> En el evento de que EL CONTRATISTA notifique al MDN – DIRECCION DE SANIDAD MILITAR- DISPENSARIO MEDICO DE CALI la cesión de los derechos de contenido patrimonial derivados del presente contrato, con fundamento en los artículos 1.959 y siguientes del Código Civil, en concordancia con los artículos 651 y siguientes del Código de Comercio, EL CONTRATISTA, para tal efecto debe aportar los siguientes documentos sin los cuales es imposible dar trámite a la notificación, así: </w:t>
      </w:r>
      <w:r w:rsidRPr="00527F57">
        <w:rPr>
          <w:rFonts w:ascii="Arial Narrow" w:hAnsi="Arial Narrow"/>
          <w:b/>
          <w:bCs/>
          <w:sz w:val="22"/>
          <w:szCs w:val="22"/>
        </w:rPr>
        <w:t>a.)</w:t>
      </w:r>
      <w:r w:rsidRPr="00527F57">
        <w:rPr>
          <w:rFonts w:ascii="Arial Narrow" w:hAnsi="Arial Narrow"/>
          <w:sz w:val="22"/>
          <w:szCs w:val="22"/>
        </w:rPr>
        <w:t xml:space="preserve"> Aportar el contrato de endoso o cesión suscrito por EL CONTRATISTA con la entidad bancaria, financiera o persona natural o jurídica, en el que se indique el valor cedido. </w:t>
      </w:r>
      <w:r w:rsidRPr="00527F57">
        <w:rPr>
          <w:rFonts w:ascii="Arial Narrow" w:hAnsi="Arial Narrow"/>
          <w:b/>
          <w:bCs/>
          <w:sz w:val="22"/>
          <w:szCs w:val="22"/>
        </w:rPr>
        <w:t>b.)</w:t>
      </w:r>
      <w:r w:rsidRPr="00527F57">
        <w:rPr>
          <w:rFonts w:ascii="Arial Narrow" w:hAnsi="Arial Narrow"/>
          <w:sz w:val="22"/>
          <w:szCs w:val="22"/>
        </w:rPr>
        <w:t xml:space="preserve"> Acta de junta de socios en la que se apruebe la cesión o el endoso. </w:t>
      </w:r>
      <w:r w:rsidRPr="00527F57">
        <w:rPr>
          <w:rFonts w:ascii="Arial Narrow" w:hAnsi="Arial Narrow"/>
          <w:b/>
          <w:bCs/>
          <w:sz w:val="22"/>
          <w:szCs w:val="22"/>
        </w:rPr>
        <w:t xml:space="preserve">c.) </w:t>
      </w:r>
      <w:r w:rsidRPr="00527F57">
        <w:rPr>
          <w:rFonts w:ascii="Arial Narrow" w:hAnsi="Arial Narrow"/>
          <w:sz w:val="22"/>
          <w:szCs w:val="22"/>
        </w:rPr>
        <w:t xml:space="preserve">En el evento que el contrato sea suscrito por una unión temporal o consorcio la solicitud de cesión deberá estar acompañada por el acta en donde se autorice la misma por los integrantes del consorcio o unión temporal. </w:t>
      </w:r>
      <w:r w:rsidRPr="00527F57">
        <w:rPr>
          <w:rFonts w:ascii="Arial Narrow" w:hAnsi="Arial Narrow"/>
          <w:b/>
          <w:bCs/>
          <w:sz w:val="22"/>
          <w:szCs w:val="22"/>
        </w:rPr>
        <w:t>d.)</w:t>
      </w:r>
      <w:r w:rsidRPr="00527F57">
        <w:rPr>
          <w:rFonts w:ascii="Arial Narrow" w:hAnsi="Arial Narrow"/>
          <w:sz w:val="22"/>
          <w:szCs w:val="22"/>
        </w:rPr>
        <w:t xml:space="preserve"> Certificados de existencia y representación legal tanto del cedente como del cesionario. </w:t>
      </w:r>
      <w:r w:rsidRPr="00527F57">
        <w:rPr>
          <w:rFonts w:ascii="Arial Narrow" w:hAnsi="Arial Narrow"/>
          <w:b/>
          <w:bCs/>
          <w:sz w:val="22"/>
          <w:szCs w:val="22"/>
        </w:rPr>
        <w:t>e.)</w:t>
      </w:r>
      <w:r w:rsidRPr="00527F57">
        <w:rPr>
          <w:rFonts w:ascii="Arial Narrow" w:hAnsi="Arial Narrow"/>
          <w:sz w:val="22"/>
          <w:szCs w:val="22"/>
        </w:rPr>
        <w:t xml:space="preserve"> Oficio dirigido al Ordenador del Gasto, indicando el valor cedido y aportando los anteriores documentos. </w:t>
      </w:r>
      <w:r w:rsidRPr="00527F57">
        <w:rPr>
          <w:rFonts w:ascii="Arial Narrow" w:hAnsi="Arial Narrow"/>
          <w:b/>
          <w:bCs/>
          <w:sz w:val="22"/>
          <w:szCs w:val="22"/>
        </w:rPr>
        <w:t>f.)</w:t>
      </w:r>
      <w:r w:rsidRPr="00527F57">
        <w:rPr>
          <w:rFonts w:ascii="Arial Narrow" w:hAnsi="Arial Narrow"/>
          <w:sz w:val="22"/>
          <w:szCs w:val="22"/>
        </w:rPr>
        <w:t xml:space="preserve"> Indicar el número de la cuenta, banco, sucursal, ciudad, para realizar el pago al cesionario. </w:t>
      </w:r>
      <w:r w:rsidRPr="00527F57">
        <w:rPr>
          <w:rFonts w:ascii="Arial Narrow" w:hAnsi="Arial Narrow"/>
          <w:b/>
          <w:bCs/>
          <w:sz w:val="22"/>
          <w:szCs w:val="22"/>
        </w:rPr>
        <w:t>PARÁGRAFO ÚNICO:</w:t>
      </w:r>
      <w:r w:rsidRPr="00527F57">
        <w:rPr>
          <w:rFonts w:ascii="Arial Narrow" w:hAnsi="Arial Narrow"/>
          <w:sz w:val="22"/>
          <w:szCs w:val="22"/>
        </w:rPr>
        <w:t xml:space="preserve"> SUJECIÓN A LA FORMA DE PAGO: La entidad financiera, bancaria, persona natural o jurídica debe supeditarse a la forma de pago establecida en el presente contrato. En el monto a ceder tener en cuenta los descuentos de ley, tales como RETEIVA, RETEFUENTE Y RETEICA, si hay lugar a ellos. </w:t>
      </w:r>
    </w:p>
    <w:p w14:paraId="32C4F23E"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VIGÉSIMA TERCERA</w:t>
      </w:r>
      <w:r w:rsidRPr="00527F57">
        <w:rPr>
          <w:rFonts w:ascii="Arial Narrow" w:hAnsi="Arial Narrow"/>
          <w:b/>
          <w:bCs/>
          <w:sz w:val="22"/>
          <w:szCs w:val="22"/>
        </w:rPr>
        <w:t>: ADICIONES AL CONTRATO, CONTRATO DE TRANSACCIÓN, COMPENSACIONES O ACUERDOS</w:t>
      </w:r>
      <w:r w:rsidRPr="00527F57">
        <w:rPr>
          <w:rFonts w:ascii="Arial Narrow" w:hAnsi="Arial Narrow"/>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DIRECCION DE SANIDAD MILITAR- DISPENSARIO MEDICO DE CALI. En caso de incumplimiento de dicha obligación, el M. D. N – DIRECCION DE SANIDAD MILITAR- DISPENSARIO MEDICO DE CALI podrá hacer efectivas las sanciones señaladas en el presente contrato, es decir, las sanciones por retardo o la penal pecuniaria, indicadas en la cláusula décima tercera y décima cuarta del presente contrato. En el evento en que dicho incumplimiento genere la paralización del contrato, el MDN – DIRECCION DE SANIDAD MILITAR-DISPENSARIO MEDICO DE CALI, podrá hacer efectiva la cláusula décima quinta, caducidad administrativa, de conformidad con la ley. </w:t>
      </w:r>
    </w:p>
    <w:p w14:paraId="488E0D9D"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VIGÉSIMA CUARTA</w:t>
      </w:r>
      <w:r w:rsidRPr="00527F57">
        <w:rPr>
          <w:rFonts w:ascii="Arial Narrow" w:hAnsi="Arial Narrow"/>
          <w:b/>
          <w:bCs/>
          <w:sz w:val="22"/>
          <w:szCs w:val="22"/>
        </w:rPr>
        <w:t>- RESERVA DE LA INFORMACIÓN QUE SE OBTENGA POR MEDIO DEL PRESENTE CONTRATO:</w:t>
      </w:r>
      <w:r w:rsidRPr="00527F57">
        <w:rPr>
          <w:rFonts w:ascii="Arial Narrow" w:hAnsi="Arial Narrow"/>
          <w:sz w:val="22"/>
          <w:szCs w:val="22"/>
        </w:rPr>
        <w:t xml:space="preserve"> EL CONTRATISTA se obliga para con el M.D.N – DIRECCION DE SANIDAD EJERCITO-DISPENSARIO MEDICO DE CALI a no suministrar ninguna clase de información o detalle a terceros y a mantener como documentación clasificada todos los aspectos relacionados con el presente contrato de prestación de servicios, así como el objeto del mismo, los asuntos técnicos e instalaciones de las Fuerzas Militares de la República de Colombia, conocidos por el CONTRATISTA durante el desarrollo de este contrato o con posterioridad al mismo. </w:t>
      </w:r>
    </w:p>
    <w:p w14:paraId="0CAD18C1" w14:textId="528BB2BC"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VIGÉSIMA QUINTA -</w:t>
      </w:r>
      <w:r w:rsidRPr="00527F57">
        <w:rPr>
          <w:rFonts w:ascii="Arial Narrow" w:hAnsi="Arial Narrow"/>
          <w:b/>
          <w:bCs/>
          <w:sz w:val="22"/>
          <w:szCs w:val="22"/>
        </w:rPr>
        <w:t xml:space="preserve"> SUPERVISIÓN.</w:t>
      </w:r>
      <w:r w:rsidRPr="00527F57">
        <w:rPr>
          <w:rFonts w:ascii="Arial Narrow" w:hAnsi="Arial Narrow"/>
          <w:sz w:val="22"/>
          <w:szCs w:val="22"/>
        </w:rPr>
        <w:t xml:space="preserve"> El supervisor del presente contrato será el designado por el competente contractual del dispensario médico de Cali. y por la cual se nombra el funcionario: </w:t>
      </w:r>
      <w:r w:rsidR="0007245D">
        <w:rPr>
          <w:rFonts w:ascii="Arial Narrow" w:hAnsi="Arial Narrow"/>
          <w:b/>
          <w:bCs/>
          <w:sz w:val="22"/>
          <w:szCs w:val="22"/>
        </w:rPr>
        <w:t>__________________________________________</w:t>
      </w:r>
      <w:r w:rsidRPr="00527F57">
        <w:rPr>
          <w:rFonts w:ascii="Arial Narrow" w:hAnsi="Arial Narrow"/>
          <w:b/>
          <w:bCs/>
          <w:sz w:val="22"/>
          <w:szCs w:val="22"/>
        </w:rPr>
        <w:t xml:space="preserve"> y/o quien hagas sus veces.</w:t>
      </w:r>
      <w:r w:rsidRPr="00527F57">
        <w:rPr>
          <w:rFonts w:ascii="Arial Narrow" w:hAnsi="Arial Narrow"/>
          <w:sz w:val="22"/>
          <w:szCs w:val="22"/>
        </w:rPr>
        <w:t>.</w:t>
      </w:r>
      <w:r w:rsidRPr="00527F57">
        <w:rPr>
          <w:rFonts w:ascii="Arial Narrow" w:hAnsi="Arial Narrow"/>
          <w:b/>
          <w:bCs/>
          <w:sz w:val="22"/>
          <w:szCs w:val="22"/>
        </w:rPr>
        <w:t xml:space="preserve">, </w:t>
      </w:r>
      <w:r w:rsidRPr="00527F57">
        <w:rPr>
          <w:rFonts w:ascii="Arial Narrow" w:hAnsi="Arial Narrow"/>
          <w:sz w:val="22"/>
          <w:szCs w:val="22"/>
        </w:rPr>
        <w:t xml:space="preserve">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DIRECCION DE SANIDEAD EJÉRCITO un compromiso de confidencialidad sobre la información a la que tenga acceso, la que se entiende asumida por el M.D.N – SANIDAD EJERCITO-DISPENSARIO MEDICO DE CALI con la firma del presente contrato, dentro de las limitaciones que para el efecto le establezca la ley. El CONTRATISTA no podrá oponer derechos de autor o acuerdos de confidencialidad internos o con terceros que limiten o impidan que el M.D.N – SANIDAD EJERCITO-DISPENSARIO MEDICO DE CALI o su designado accedan a la información del CONTRATISTA para el ejercicio de sus facultades de </w:t>
      </w:r>
      <w:r w:rsidRPr="00527F57">
        <w:rPr>
          <w:rFonts w:ascii="Arial Narrow" w:hAnsi="Arial Narrow"/>
          <w:sz w:val="22"/>
          <w:szCs w:val="22"/>
        </w:rPr>
        <w:lastRenderedPageBreak/>
        <w:t>supervisión y control. El M.D.N – DIRECCION DE SANIDAD EJERCITO- DISPENSARIO MEDICO DE CALI ejercerá las actividades de supervisión y control de la ejecución del contrato que le corresponden, directamente o a través de terceros, y tendrá las siguientes facultades básicas</w:t>
      </w:r>
      <w:r w:rsidRPr="00527F57">
        <w:rPr>
          <w:rFonts w:ascii="Arial Narrow" w:hAnsi="Arial Narrow"/>
          <w:b/>
          <w:bCs/>
          <w:sz w:val="22"/>
          <w:szCs w:val="22"/>
        </w:rPr>
        <w:t>: a.)</w:t>
      </w:r>
      <w:r w:rsidRPr="00527F57">
        <w:rPr>
          <w:rFonts w:ascii="Arial Narrow" w:hAnsi="Arial Narrow"/>
          <w:sz w:val="22"/>
          <w:szCs w:val="22"/>
        </w:rPr>
        <w:t xml:space="preserve"> Suscribir las actas de recibo parcial y/o total de los servicios objeto del presente contrato. </w:t>
      </w:r>
      <w:r w:rsidRPr="00527F57">
        <w:rPr>
          <w:rFonts w:ascii="Arial Narrow" w:hAnsi="Arial Narrow"/>
          <w:b/>
          <w:bCs/>
          <w:sz w:val="22"/>
          <w:szCs w:val="22"/>
        </w:rPr>
        <w:t>b.)</w:t>
      </w:r>
      <w:r w:rsidRPr="00527F57">
        <w:rPr>
          <w:rFonts w:ascii="Arial Narrow" w:hAnsi="Arial Narrow"/>
          <w:sz w:val="22"/>
          <w:szCs w:val="22"/>
        </w:rPr>
        <w:t xml:space="preserve"> Rechazar los servicios que a su criterio no cumplan las especificaciones técnicas descritas en el presente contrato. </w:t>
      </w:r>
      <w:r w:rsidRPr="00527F57">
        <w:rPr>
          <w:rFonts w:ascii="Arial Narrow" w:hAnsi="Arial Narrow"/>
          <w:b/>
          <w:bCs/>
          <w:sz w:val="22"/>
          <w:szCs w:val="22"/>
        </w:rPr>
        <w:t>c.)</w:t>
      </w:r>
      <w:r w:rsidRPr="00527F57">
        <w:rPr>
          <w:rFonts w:ascii="Arial Narrow" w:hAnsi="Arial Narrow"/>
          <w:sz w:val="22"/>
          <w:szCs w:val="22"/>
        </w:rPr>
        <w:t xml:space="preserve"> Rendir informes mensuales o cuando lo considere necesario, al M.D.N – DIRECCION DE SANIDAD EJERCITO -DISPENSARIO MEDICO DE CALI Ordenador del Gasto sobre el avance y ejecución del contrato. </w:t>
      </w:r>
      <w:r w:rsidRPr="00527F57">
        <w:rPr>
          <w:rFonts w:ascii="Arial Narrow" w:hAnsi="Arial Narrow"/>
          <w:b/>
          <w:bCs/>
          <w:sz w:val="22"/>
          <w:szCs w:val="22"/>
        </w:rPr>
        <w:t>d.)</w:t>
      </w:r>
      <w:r w:rsidRPr="00527F57">
        <w:rPr>
          <w:rFonts w:ascii="Arial Narrow" w:hAnsi="Arial Narrow"/>
          <w:sz w:val="22"/>
          <w:szCs w:val="22"/>
        </w:rPr>
        <w:t xml:space="preserve"> Verificar la correcta ejecución y cumplimiento del contrato. </w:t>
      </w:r>
      <w:r w:rsidRPr="00527F57">
        <w:rPr>
          <w:rFonts w:ascii="Arial Narrow" w:hAnsi="Arial Narrow"/>
          <w:b/>
          <w:bCs/>
          <w:sz w:val="22"/>
          <w:szCs w:val="22"/>
        </w:rPr>
        <w:t>e.)</w:t>
      </w:r>
      <w:r w:rsidRPr="00527F57">
        <w:rPr>
          <w:rFonts w:ascii="Arial Narrow" w:hAnsi="Arial Narrow"/>
          <w:sz w:val="22"/>
          <w:szCs w:val="22"/>
        </w:rPr>
        <w:t xml:space="preserve"> Exigir el cumplimiento del contrato en todas y cada una de sus partes</w:t>
      </w:r>
      <w:r w:rsidRPr="00527F57">
        <w:rPr>
          <w:rFonts w:ascii="Arial Narrow" w:hAnsi="Arial Narrow"/>
          <w:b/>
          <w:bCs/>
          <w:sz w:val="22"/>
          <w:szCs w:val="22"/>
        </w:rPr>
        <w:t>. f.)</w:t>
      </w:r>
      <w:r w:rsidRPr="00527F57">
        <w:rPr>
          <w:rFonts w:ascii="Arial Narrow" w:hAnsi="Arial Narrow"/>
          <w:sz w:val="22"/>
          <w:szCs w:val="22"/>
        </w:rPr>
        <w:t xml:space="preserve"> Atender y resolver en coordinación con el M.D.N – DIRECCION DE SANIDAD EJERCITO-DISPENSARIO MEDICO DE CALI todas las consultas sobre omisiones, errores, discrepancias o aclaraciones y complemento en las especificaciones técnicas</w:t>
      </w:r>
      <w:r w:rsidRPr="00527F57">
        <w:rPr>
          <w:rFonts w:ascii="Arial Narrow" w:hAnsi="Arial Narrow"/>
          <w:b/>
          <w:bCs/>
          <w:sz w:val="22"/>
          <w:szCs w:val="22"/>
        </w:rPr>
        <w:t>. g.)</w:t>
      </w:r>
      <w:r w:rsidRPr="00527F57">
        <w:rPr>
          <w:rFonts w:ascii="Arial Narrow" w:hAnsi="Arial Narrow"/>
          <w:sz w:val="22"/>
          <w:szCs w:val="22"/>
        </w:rPr>
        <w:t xml:space="preserve"> Deberá verificar y dejar constancia del cumplimiento de las obligaciones parafiscales de conformidad con lo establecido en el artículo 50 de la Ley 789 de 2002 y el artículo 1º de la Ley 828 de 2003. </w:t>
      </w:r>
      <w:r w:rsidRPr="00527F57">
        <w:rPr>
          <w:rFonts w:ascii="Arial Narrow" w:hAnsi="Arial Narrow"/>
          <w:b/>
          <w:bCs/>
          <w:sz w:val="22"/>
          <w:szCs w:val="22"/>
        </w:rPr>
        <w:t>h.)</w:t>
      </w:r>
      <w:r w:rsidRPr="00527F57">
        <w:rPr>
          <w:rFonts w:ascii="Arial Narrow" w:hAnsi="Arial Narrow"/>
          <w:sz w:val="22"/>
          <w:szCs w:val="22"/>
        </w:rPr>
        <w:t xml:space="preserve"> Todas las demás atribuciones que se contemplen en los documentos del contrato. </w:t>
      </w:r>
    </w:p>
    <w:p w14:paraId="679B59FC"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VIGÉSIMA SEXTA</w:t>
      </w:r>
      <w:r w:rsidRPr="00527F57">
        <w:rPr>
          <w:rFonts w:ascii="Arial Narrow" w:hAnsi="Arial Narrow"/>
          <w:b/>
          <w:bCs/>
          <w:sz w:val="22"/>
          <w:szCs w:val="22"/>
        </w:rPr>
        <w:t xml:space="preserve"> - LIMITACIONES DEL SUPERVISOR</w:t>
      </w:r>
      <w:r w:rsidRPr="00527F57">
        <w:rPr>
          <w:rFonts w:ascii="Arial Narrow" w:hAnsi="Arial Narrow"/>
          <w:sz w:val="22"/>
          <w:szCs w:val="22"/>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adiciones al contrato principal. </w:t>
      </w:r>
    </w:p>
    <w:p w14:paraId="4DD80963"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VIGÉSIMA SÉPTIMA</w:t>
      </w:r>
      <w:r w:rsidRPr="00527F57">
        <w:rPr>
          <w:rFonts w:ascii="Arial Narrow" w:hAnsi="Arial Narrow"/>
          <w:b/>
          <w:bCs/>
          <w:sz w:val="22"/>
          <w:szCs w:val="22"/>
        </w:rPr>
        <w:t>-</w:t>
      </w:r>
      <w:r w:rsidRPr="00527F57">
        <w:rPr>
          <w:rFonts w:ascii="Arial Narrow" w:hAnsi="Arial Narrow"/>
          <w:sz w:val="22"/>
          <w:szCs w:val="22"/>
        </w:rPr>
        <w:t xml:space="preserve"> REPRESENTANTE DEL M.D.N – DIRECCION DE SANIDAD EJERCITO - DISPENSARIO MEDICO DE CALI. La recepción de los servicios objeto del presente contrato y la suscripción de las actas de entrega respectivas, estarán a cargo del Comité Técnico y del supervisor del contrato. </w:t>
      </w:r>
    </w:p>
    <w:p w14:paraId="73ED09EE"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VIGÉSIMA OCTVA</w:t>
      </w:r>
      <w:r w:rsidRPr="00527F57">
        <w:rPr>
          <w:rFonts w:ascii="Arial Narrow" w:hAnsi="Arial Narrow"/>
          <w:b/>
          <w:bCs/>
          <w:sz w:val="22"/>
          <w:szCs w:val="22"/>
        </w:rPr>
        <w:t>- REQUISITOS PARA EL PERFECCIONAMIENTO</w:t>
      </w:r>
      <w:r w:rsidRPr="00527F57">
        <w:rPr>
          <w:rFonts w:ascii="Arial Narrow" w:hAnsi="Arial Narrow"/>
          <w:sz w:val="22"/>
          <w:szCs w:val="22"/>
        </w:rPr>
        <w:t xml:space="preserve">: Para el perfeccionamiento de este contrato, se requiere de la firma del mismo por las partes. </w:t>
      </w:r>
    </w:p>
    <w:p w14:paraId="67A2F009"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VIGÉSIMA NOVENA</w:t>
      </w:r>
      <w:r w:rsidRPr="00527F57">
        <w:rPr>
          <w:rFonts w:ascii="Arial Narrow" w:hAnsi="Arial Narrow"/>
          <w:b/>
          <w:bCs/>
          <w:sz w:val="22"/>
          <w:szCs w:val="22"/>
        </w:rPr>
        <w:t xml:space="preserve"> - REQUISITOS PARA LA EJECUCIÓN:</w:t>
      </w:r>
      <w:r w:rsidRPr="00527F57">
        <w:rPr>
          <w:rFonts w:ascii="Arial Narrow" w:hAnsi="Arial Narrow"/>
          <w:sz w:val="22"/>
          <w:szCs w:val="22"/>
        </w:rPr>
        <w:t xml:space="preserve"> Para la ejecución de este contrato se requiere constitución de la garantía única por parte del CONTRATISTA y aprobación de la misma por el M.D.N – DIRECCION DE SANIDAD EJERCITO-DISPENSARIO MEDICO DE CALI – Ordenador del Gasto, expedición del respectivo registró presupuestal y certificación de pago de aportes parafiscales. </w:t>
      </w:r>
    </w:p>
    <w:p w14:paraId="70DF7DC8"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TRIGESIMA:</w:t>
      </w:r>
      <w:r w:rsidRPr="00527F57">
        <w:rPr>
          <w:rFonts w:ascii="Arial Narrow" w:hAnsi="Arial Narrow"/>
          <w:b/>
          <w:bCs/>
          <w:sz w:val="22"/>
          <w:szCs w:val="22"/>
        </w:rPr>
        <w:t xml:space="preserve"> OBLIGACIONES DEL CONTRATISTA</w:t>
      </w:r>
      <w:r w:rsidRPr="00527F57">
        <w:rPr>
          <w:rFonts w:ascii="Arial Narrow" w:hAnsi="Arial Narrow"/>
          <w:sz w:val="22"/>
          <w:szCs w:val="22"/>
        </w:rPr>
        <w:t xml:space="preserve">. </w:t>
      </w:r>
      <w:r w:rsidRPr="00527F57">
        <w:rPr>
          <w:rFonts w:ascii="Arial Narrow" w:hAnsi="Arial Narrow"/>
          <w:b/>
          <w:bCs/>
          <w:sz w:val="22"/>
          <w:szCs w:val="22"/>
        </w:rPr>
        <w:t xml:space="preserve">1). </w:t>
      </w:r>
      <w:r w:rsidRPr="00527F57">
        <w:rPr>
          <w:rFonts w:ascii="Arial Narrow" w:hAnsi="Arial Narrow"/>
          <w:sz w:val="22"/>
          <w:szCs w:val="22"/>
        </w:rPr>
        <w:t xml:space="preserve">Suscribir el contrato, constituir las pólizas y garantías, pagar el impuesto de timbre (Decreto 0175/2025) y publicaciones a que haya lugar. </w:t>
      </w:r>
      <w:r w:rsidRPr="00527F57">
        <w:rPr>
          <w:rFonts w:ascii="Arial Narrow" w:hAnsi="Arial Narrow"/>
          <w:b/>
          <w:bCs/>
          <w:sz w:val="22"/>
          <w:szCs w:val="22"/>
        </w:rPr>
        <w:t>2)</w:t>
      </w:r>
      <w:r w:rsidRPr="00527F57">
        <w:rPr>
          <w:rFonts w:ascii="Arial Narrow" w:hAnsi="Arial Narrow"/>
          <w:sz w:val="22"/>
          <w:szCs w:val="22"/>
        </w:rPr>
        <w:t xml:space="preserve"> Constituir las pólizas y garantías de acuerdo a los requerimientos de los pliegos de condiciones. </w:t>
      </w:r>
      <w:r w:rsidRPr="00527F57">
        <w:rPr>
          <w:rFonts w:ascii="Arial Narrow" w:hAnsi="Arial Narrow"/>
          <w:b/>
          <w:bCs/>
          <w:sz w:val="22"/>
          <w:szCs w:val="22"/>
        </w:rPr>
        <w:t>3)</w:t>
      </w:r>
      <w:r w:rsidRPr="00527F57">
        <w:rPr>
          <w:rFonts w:ascii="Arial Narrow" w:hAnsi="Arial Narrow"/>
          <w:sz w:val="22"/>
          <w:szCs w:val="22"/>
        </w:rPr>
        <w:t xml:space="preserve"> Contar con autorización para la suscripción del contrato en caso de ser necesario. </w:t>
      </w:r>
      <w:r w:rsidRPr="00527F57">
        <w:rPr>
          <w:rFonts w:ascii="Arial Narrow" w:hAnsi="Arial Narrow"/>
          <w:b/>
          <w:bCs/>
          <w:sz w:val="22"/>
          <w:szCs w:val="22"/>
        </w:rPr>
        <w:t>4)</w:t>
      </w:r>
      <w:r w:rsidRPr="00527F57">
        <w:rPr>
          <w:rFonts w:ascii="Arial Narrow" w:hAnsi="Arial Narrow"/>
          <w:sz w:val="22"/>
          <w:szCs w:val="22"/>
        </w:rPr>
        <w:t xml:space="preserve"> Cumplir con las especificaciones técnicas de los pliegos de condiciones y de su oferta, en los términos allí previstos. </w:t>
      </w:r>
      <w:r w:rsidRPr="00527F57">
        <w:rPr>
          <w:rFonts w:ascii="Arial Narrow" w:hAnsi="Arial Narrow"/>
          <w:b/>
          <w:bCs/>
          <w:sz w:val="22"/>
          <w:szCs w:val="22"/>
        </w:rPr>
        <w:t>5)</w:t>
      </w:r>
      <w:r w:rsidRPr="00527F57">
        <w:rPr>
          <w:rFonts w:ascii="Arial Narrow" w:hAnsi="Arial Narrow"/>
          <w:sz w:val="22"/>
          <w:szCs w:val="22"/>
        </w:rPr>
        <w:t xml:space="preserve"> El oferente deberá prestar una atención oportuna, continua, eficiente y eficaz a las instalaciones de la regional DISPENSARIO MEDICO DE CALI Y UNIDADES CENTRALIZADAS, con procedimientos de auditoría interna que garanticen la calidad de los mismos, e informen mensualmente a EL supervisor del contrato en el DMCAL, los resultados de las auditorias y los planes de mejoramiento. </w:t>
      </w:r>
      <w:r w:rsidRPr="00527F57">
        <w:rPr>
          <w:rFonts w:ascii="Arial Narrow" w:hAnsi="Arial Narrow"/>
          <w:b/>
          <w:bCs/>
          <w:sz w:val="22"/>
          <w:szCs w:val="22"/>
        </w:rPr>
        <w:t xml:space="preserve">6) </w:t>
      </w:r>
      <w:r w:rsidRPr="00527F57">
        <w:rPr>
          <w:rFonts w:ascii="Arial Narrow" w:hAnsi="Arial Narrow"/>
          <w:sz w:val="22"/>
          <w:szCs w:val="22"/>
        </w:rPr>
        <w:t>Recurso tecnológico: el contratista tendrá el recurso tecnológico y suministrará todos los insumos necesarios para la ejecución de las actividades objeto del presente contrato.</w:t>
      </w:r>
      <w:r w:rsidRPr="00527F57">
        <w:rPr>
          <w:rFonts w:ascii="Arial Narrow" w:hAnsi="Arial Narrow"/>
          <w:b/>
          <w:bCs/>
          <w:sz w:val="22"/>
          <w:szCs w:val="22"/>
        </w:rPr>
        <w:t>7)</w:t>
      </w:r>
      <w:r w:rsidRPr="00527F57">
        <w:rPr>
          <w:rFonts w:ascii="Arial Narrow" w:hAnsi="Arial Narrow"/>
          <w:sz w:val="22"/>
          <w:szCs w:val="22"/>
        </w:rPr>
        <w:t xml:space="preserve"> El proponente deberá estar en capacidad de realizar cambios o solucionar discrepancias que se presenten en los servicios solicitados, sin que esto tenga un costo adicional para el DMCAL. </w:t>
      </w:r>
      <w:r w:rsidRPr="00527F57">
        <w:rPr>
          <w:rFonts w:ascii="Arial Narrow" w:hAnsi="Arial Narrow"/>
          <w:b/>
          <w:bCs/>
          <w:sz w:val="22"/>
          <w:szCs w:val="22"/>
        </w:rPr>
        <w:t>8)</w:t>
      </w:r>
      <w:r w:rsidRPr="00527F57">
        <w:rPr>
          <w:rFonts w:ascii="Arial Narrow" w:hAnsi="Arial Narrow"/>
          <w:sz w:val="22"/>
          <w:szCs w:val="22"/>
        </w:rPr>
        <w:t xml:space="preserve"> El prestador debe adoptar los protocolos de manejo del usuario según el Ministerio de Salud y Protección Social, implementando en la prestación del servicio todas sus guías de manejo. </w:t>
      </w:r>
      <w:r w:rsidRPr="00527F57">
        <w:rPr>
          <w:rFonts w:ascii="Arial Narrow" w:hAnsi="Arial Narrow"/>
          <w:b/>
          <w:bCs/>
          <w:sz w:val="22"/>
          <w:szCs w:val="22"/>
        </w:rPr>
        <w:t>9)</w:t>
      </w:r>
      <w:r w:rsidRPr="00527F57">
        <w:rPr>
          <w:rFonts w:ascii="Arial Narrow" w:hAnsi="Arial Narrow"/>
          <w:sz w:val="22"/>
          <w:szCs w:val="22"/>
        </w:rPr>
        <w:t xml:space="preserve">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527F57">
        <w:rPr>
          <w:rFonts w:ascii="Arial Narrow" w:hAnsi="Arial Narrow"/>
          <w:b/>
          <w:bCs/>
          <w:sz w:val="22"/>
          <w:szCs w:val="22"/>
        </w:rPr>
        <w:t>10)</w:t>
      </w:r>
      <w:r w:rsidRPr="00527F57">
        <w:rPr>
          <w:rFonts w:ascii="Arial Narrow" w:hAnsi="Arial Narrow"/>
          <w:sz w:val="22"/>
          <w:szCs w:val="22"/>
        </w:rPr>
        <w:t xml:space="preserve"> El prestador no podrá realizar procedimientos, actividades o intervenciones no incluidas en el contrato, sin la debida autorización del supervisor. </w:t>
      </w:r>
      <w:r w:rsidRPr="00527F57">
        <w:rPr>
          <w:rFonts w:ascii="Arial Narrow" w:hAnsi="Arial Narrow"/>
          <w:b/>
          <w:bCs/>
          <w:sz w:val="22"/>
          <w:szCs w:val="22"/>
        </w:rPr>
        <w:t>11</w:t>
      </w:r>
      <w:r w:rsidRPr="00527F57">
        <w:rPr>
          <w:rFonts w:ascii="Arial Narrow" w:hAnsi="Arial Narrow"/>
          <w:sz w:val="22"/>
          <w:szCs w:val="22"/>
        </w:rPr>
        <w:t xml:space="preserve">) Presentar y mantener vigentes los permisos, licencias y títulos especiales exigidos por parte de la ley o las autoridades administrativas, civiles o sanitarias, para el ejercicio de las actividades contratadas. </w:t>
      </w:r>
      <w:r w:rsidRPr="00527F57">
        <w:rPr>
          <w:rFonts w:ascii="Arial Narrow" w:hAnsi="Arial Narrow"/>
          <w:b/>
          <w:bCs/>
          <w:sz w:val="22"/>
          <w:szCs w:val="22"/>
        </w:rPr>
        <w:t>12)</w:t>
      </w:r>
      <w:r w:rsidRPr="00527F57">
        <w:rPr>
          <w:rFonts w:ascii="Arial Narrow" w:hAnsi="Arial Narrow"/>
          <w:sz w:val="22"/>
          <w:szCs w:val="22"/>
        </w:rPr>
        <w:t xml:space="preserve"> Atender oportuna y eficazmente las solicitudes que le formule el contratante para optimizar la atención en la prestación de servicios. </w:t>
      </w:r>
      <w:r w:rsidRPr="00527F57">
        <w:rPr>
          <w:rFonts w:ascii="Arial Narrow" w:hAnsi="Arial Narrow"/>
          <w:b/>
          <w:bCs/>
          <w:sz w:val="22"/>
          <w:szCs w:val="22"/>
        </w:rPr>
        <w:t>13)</w:t>
      </w:r>
      <w:r w:rsidRPr="00527F57">
        <w:rPr>
          <w:rFonts w:ascii="Arial Narrow" w:hAnsi="Arial Narrow"/>
          <w:sz w:val="22"/>
          <w:szCs w:val="22"/>
        </w:rPr>
        <w:t xml:space="preserve"> El contratista deberá contar con procesos y procedimientos estandarizados, documentados e implementados, que permitan el control y verificación de las actividades, garantizando el mejoramiento continuo en los mismos. </w:t>
      </w:r>
      <w:r w:rsidRPr="00527F57">
        <w:rPr>
          <w:rFonts w:ascii="Arial Narrow" w:hAnsi="Arial Narrow"/>
          <w:b/>
          <w:bCs/>
          <w:sz w:val="22"/>
          <w:szCs w:val="22"/>
        </w:rPr>
        <w:t>14)</w:t>
      </w:r>
      <w:r w:rsidRPr="00527F57">
        <w:rPr>
          <w:rFonts w:ascii="Arial Narrow" w:hAnsi="Arial Narrow"/>
          <w:sz w:val="22"/>
          <w:szCs w:val="22"/>
        </w:rPr>
        <w:t xml:space="preserve"> El contratista establecerá mecanismos administrativos que le permitan, </w:t>
      </w:r>
      <w:proofErr w:type="spellStart"/>
      <w:r w:rsidRPr="00527F57">
        <w:rPr>
          <w:rFonts w:ascii="Arial Narrow" w:hAnsi="Arial Narrow"/>
          <w:sz w:val="22"/>
          <w:szCs w:val="22"/>
        </w:rPr>
        <w:t>recepcionar</w:t>
      </w:r>
      <w:proofErr w:type="spellEnd"/>
      <w:r w:rsidRPr="00527F57">
        <w:rPr>
          <w:rFonts w:ascii="Arial Narrow" w:hAnsi="Arial Narrow"/>
          <w:sz w:val="22"/>
          <w:szCs w:val="22"/>
        </w:rPr>
        <w:t xml:space="preserve"> y responder por las reclamaciones que se presenten en desarrollo de la atención que se obliga a prestar a los afiliados y establecerá las medidas correctivas pertinentes.</w:t>
      </w:r>
      <w:r w:rsidRPr="00527F57">
        <w:rPr>
          <w:rFonts w:ascii="Arial Narrow" w:hAnsi="Arial Narrow"/>
          <w:b/>
          <w:bCs/>
          <w:sz w:val="22"/>
          <w:szCs w:val="22"/>
        </w:rPr>
        <w:t>15)</w:t>
      </w:r>
      <w:r w:rsidRPr="00527F57">
        <w:rPr>
          <w:rFonts w:ascii="Arial Narrow" w:hAnsi="Arial Narrow"/>
          <w:sz w:val="22"/>
          <w:szCs w:val="22"/>
        </w:rPr>
        <w:t xml:space="preserve"> Suministrar oportunamente todos los informes que requiera el supervisor y/o coordinador del programa del DISPENSARIO MEDICO DE CALI, necesarios para cumplir con los programas, plazos y especificaciones técnicas del objeto del contrato.</w:t>
      </w:r>
      <w:r w:rsidRPr="00527F57">
        <w:rPr>
          <w:rFonts w:ascii="Arial Narrow" w:hAnsi="Arial Narrow"/>
          <w:b/>
          <w:bCs/>
          <w:sz w:val="22"/>
          <w:szCs w:val="22"/>
        </w:rPr>
        <w:t>16)</w:t>
      </w:r>
      <w:r w:rsidRPr="00527F57">
        <w:rPr>
          <w:rFonts w:ascii="Arial Narrow" w:hAnsi="Arial Narrow"/>
          <w:sz w:val="22"/>
          <w:szCs w:val="22"/>
        </w:rPr>
        <w:t xml:space="preserve"> Dar cumplimiento a los requerimientos </w:t>
      </w:r>
      <w:r w:rsidRPr="00527F57">
        <w:rPr>
          <w:rFonts w:ascii="Arial Narrow" w:hAnsi="Arial Narrow"/>
          <w:sz w:val="22"/>
          <w:szCs w:val="22"/>
        </w:rPr>
        <w:lastRenderedPageBreak/>
        <w:t xml:space="preserve">exigidos por el supervisor y los documentos del contrato. </w:t>
      </w:r>
      <w:r w:rsidRPr="00527F57">
        <w:rPr>
          <w:rFonts w:ascii="Arial Narrow" w:hAnsi="Arial Narrow"/>
          <w:b/>
          <w:bCs/>
          <w:sz w:val="22"/>
          <w:szCs w:val="22"/>
        </w:rPr>
        <w:t>17)</w:t>
      </w:r>
      <w:r w:rsidRPr="00527F57">
        <w:rPr>
          <w:rFonts w:ascii="Arial Narrow" w:hAnsi="Arial Narrow"/>
          <w:sz w:val="22"/>
          <w:szCs w:val="22"/>
        </w:rPr>
        <w:t xml:space="preserve"> Cumplir con la normatividad existente en lo referente a seguridad industrial y salud ocupacional de sus trabajadores</w:t>
      </w:r>
      <w:r w:rsidRPr="00527F57">
        <w:rPr>
          <w:rFonts w:ascii="Arial Narrow" w:hAnsi="Arial Narrow"/>
          <w:b/>
          <w:bCs/>
          <w:sz w:val="22"/>
          <w:szCs w:val="22"/>
        </w:rPr>
        <w:t>. 18)</w:t>
      </w:r>
      <w:r w:rsidRPr="00527F57">
        <w:rPr>
          <w:rFonts w:ascii="Arial Narrow" w:hAnsi="Arial Narrow"/>
          <w:sz w:val="22"/>
          <w:szCs w:val="22"/>
        </w:rPr>
        <w:t xml:space="preserve"> Pagar los impuestos, tasas y similares que se deriven de la ejecución del contrato. </w:t>
      </w:r>
      <w:r w:rsidRPr="00527F57">
        <w:rPr>
          <w:rFonts w:ascii="Arial Narrow" w:hAnsi="Arial Narrow"/>
          <w:b/>
          <w:bCs/>
          <w:sz w:val="22"/>
          <w:szCs w:val="22"/>
        </w:rPr>
        <w:t>19</w:t>
      </w:r>
      <w:r w:rsidRPr="00527F57">
        <w:rPr>
          <w:rFonts w:ascii="Arial Narrow" w:hAnsi="Arial Narrow"/>
          <w:sz w:val="22"/>
          <w:szCs w:val="22"/>
        </w:rPr>
        <w:t>) No ofrecer o pagar sobornos o cualquier halago a los funcionarios del M. D. N – Dirección de Sanidad del Ejército – DISPENSARIO MEDICO DE CALI o participantes directas o indirectamente en cualquier momento u oportunidad, antes, durante o después de la suscripción del presente contrato.</w:t>
      </w:r>
      <w:r w:rsidRPr="00527F57">
        <w:rPr>
          <w:rFonts w:ascii="Arial Narrow" w:hAnsi="Arial Narrow"/>
          <w:b/>
          <w:bCs/>
          <w:sz w:val="22"/>
          <w:szCs w:val="22"/>
        </w:rPr>
        <w:t>20)</w:t>
      </w:r>
      <w:r w:rsidRPr="00527F57">
        <w:rPr>
          <w:rFonts w:ascii="Arial Narrow" w:hAnsi="Arial Narrow"/>
          <w:sz w:val="22"/>
          <w:szCs w:val="22"/>
        </w:rPr>
        <w:t xml:space="preserve"> Entregar documentación pertinente al objeto del contrato. </w:t>
      </w:r>
      <w:r w:rsidRPr="00527F57">
        <w:rPr>
          <w:rFonts w:ascii="Arial Narrow" w:hAnsi="Arial Narrow"/>
          <w:b/>
          <w:bCs/>
          <w:sz w:val="22"/>
          <w:szCs w:val="22"/>
        </w:rPr>
        <w:t>21)</w:t>
      </w:r>
      <w:r w:rsidRPr="00527F57">
        <w:rPr>
          <w:rFonts w:ascii="Arial Narrow" w:hAnsi="Arial Narrow"/>
          <w:sz w:val="22"/>
          <w:szCs w:val="22"/>
        </w:rPr>
        <w:t xml:space="preserve"> Cumplir con el plan de acción anual y los planes de mejoramiento de los indicadores de calidad. </w:t>
      </w:r>
      <w:r w:rsidRPr="00527F57">
        <w:rPr>
          <w:rFonts w:ascii="Arial Narrow" w:hAnsi="Arial Narrow"/>
          <w:b/>
          <w:bCs/>
          <w:sz w:val="22"/>
          <w:szCs w:val="22"/>
        </w:rPr>
        <w:t>22)</w:t>
      </w:r>
      <w:r w:rsidRPr="00527F57">
        <w:rPr>
          <w:rFonts w:ascii="Arial Narrow" w:hAnsi="Arial Narrow"/>
          <w:sz w:val="22"/>
          <w:szCs w:val="22"/>
        </w:rPr>
        <w:t xml:space="preserve"> No suministrar a terceros la información técnica, administrativa y/o financiera del contrato. </w:t>
      </w:r>
      <w:r w:rsidRPr="00527F57">
        <w:rPr>
          <w:rFonts w:ascii="Arial Narrow" w:hAnsi="Arial Narrow"/>
          <w:b/>
          <w:bCs/>
          <w:sz w:val="22"/>
          <w:szCs w:val="22"/>
        </w:rPr>
        <w:t>23)</w:t>
      </w:r>
      <w:r w:rsidRPr="00527F57">
        <w:rPr>
          <w:rFonts w:ascii="Arial Narrow" w:hAnsi="Arial Narrow"/>
          <w:sz w:val="22"/>
          <w:szCs w:val="22"/>
        </w:rPr>
        <w:t xml:space="preserve"> Asistir a las citaciones del DISPENSARIO MEDICO DE CALI en forma verbal o por escrito. El retardo o la mora en el cumplimiento se entenderá cuando la administración o la supervisión del contrato haya señalado plazos fijos, ciertos y determinados para cumplir aún sin requerir solicitud escrita. </w:t>
      </w:r>
      <w:r w:rsidRPr="00527F57">
        <w:rPr>
          <w:rFonts w:ascii="Arial Narrow" w:hAnsi="Arial Narrow"/>
          <w:b/>
          <w:bCs/>
          <w:sz w:val="22"/>
          <w:szCs w:val="22"/>
        </w:rPr>
        <w:t xml:space="preserve">24) </w:t>
      </w:r>
      <w:r w:rsidRPr="00527F57">
        <w:rPr>
          <w:rFonts w:ascii="Arial Narrow" w:hAnsi="Arial Narrow"/>
          <w:sz w:val="22"/>
          <w:szCs w:val="22"/>
        </w:rPr>
        <w:t xml:space="preserve">Para la Ejecución del contrato y cada mes durante la vigencia del contrato, y al momento de la liquidación del mismo, entregar </w:t>
      </w:r>
      <w:proofErr w:type="gramStart"/>
      <w:r w:rsidRPr="00527F57">
        <w:rPr>
          <w:rFonts w:ascii="Arial Narrow" w:hAnsi="Arial Narrow"/>
          <w:sz w:val="22"/>
          <w:szCs w:val="22"/>
        </w:rPr>
        <w:t>los paz</w:t>
      </w:r>
      <w:proofErr w:type="gramEnd"/>
      <w:r w:rsidRPr="00527F57">
        <w:rPr>
          <w:rFonts w:ascii="Arial Narrow" w:hAnsi="Arial Narrow"/>
          <w:sz w:val="22"/>
          <w:szCs w:val="22"/>
        </w:rPr>
        <w:t xml:space="preserve"> y salvos donde conste el cumplimiento de las obligaciones de seguridad social integral y parafiscales (Cajas de compensación familiar, Sena e ICBF), y/o certificación expedida por el revisor fiscal o el representante legal según el caso, en la que conste el cumplimiento de tales obligaciones. </w:t>
      </w:r>
      <w:r w:rsidRPr="00527F57">
        <w:rPr>
          <w:rFonts w:ascii="Arial Narrow" w:hAnsi="Arial Narrow"/>
          <w:b/>
          <w:bCs/>
          <w:sz w:val="22"/>
          <w:szCs w:val="22"/>
        </w:rPr>
        <w:t>25)</w:t>
      </w:r>
      <w:r w:rsidRPr="00527F57">
        <w:rPr>
          <w:rFonts w:ascii="Arial Narrow" w:hAnsi="Arial Narrow"/>
          <w:sz w:val="22"/>
          <w:szCs w:val="22"/>
        </w:rPr>
        <w:t xml:space="preserve"> Contar con una cuenta de ahorros o corriente para efectos del pago del contrato. </w:t>
      </w:r>
      <w:r w:rsidRPr="00527F57">
        <w:rPr>
          <w:rFonts w:ascii="Arial Narrow" w:hAnsi="Arial Narrow"/>
          <w:b/>
          <w:bCs/>
          <w:sz w:val="22"/>
          <w:szCs w:val="22"/>
        </w:rPr>
        <w:t>26)</w:t>
      </w:r>
      <w:r w:rsidRPr="00527F57">
        <w:rPr>
          <w:rFonts w:ascii="Arial Narrow" w:hAnsi="Arial Narrow"/>
          <w:sz w:val="22"/>
          <w:szCs w:val="22"/>
        </w:rPr>
        <w:t xml:space="preserve"> Prestar el servicio objeto del presente contrato de conformidad con las solicitudes que le formule el DISPENSARIO MEDICO DE CALI. </w:t>
      </w:r>
      <w:r w:rsidRPr="00527F57">
        <w:rPr>
          <w:rFonts w:ascii="Arial Narrow" w:hAnsi="Arial Narrow"/>
          <w:b/>
          <w:bCs/>
          <w:sz w:val="22"/>
          <w:szCs w:val="22"/>
        </w:rPr>
        <w:t>27)</w:t>
      </w:r>
      <w:r w:rsidRPr="00527F57">
        <w:rPr>
          <w:rFonts w:ascii="Arial Narrow" w:hAnsi="Arial Narrow"/>
          <w:sz w:val="22"/>
          <w:szCs w:val="22"/>
        </w:rPr>
        <w:t xml:space="preserve"> Deberá dar cumplimiento a las obligaciones determinadas en los documentos precontractuales al igual que las ofertadas en su correspondiente ofrecimiento. </w:t>
      </w:r>
      <w:r w:rsidRPr="00527F57">
        <w:rPr>
          <w:rFonts w:ascii="Arial Narrow" w:hAnsi="Arial Narrow"/>
          <w:b/>
          <w:bCs/>
          <w:sz w:val="22"/>
          <w:szCs w:val="22"/>
        </w:rPr>
        <w:t>27</w:t>
      </w:r>
      <w:r w:rsidRPr="00527F57">
        <w:rPr>
          <w:rFonts w:ascii="Arial Narrow" w:hAnsi="Arial Narrow"/>
          <w:sz w:val="22"/>
          <w:szCs w:val="22"/>
        </w:rPr>
        <w:t xml:space="preserve">) Cumplir con el objeto del presente contrato con plena autonomía técnica y administrativa y bajo su propia responsabilidad. Por lo tanto, no existe ni existirá ningún tipo de subordinación, ni vínculo laboral alguno del CONTRATISTA con el DISPENSARIO MEDICO DE CALI. </w:t>
      </w:r>
      <w:r w:rsidRPr="00527F57">
        <w:rPr>
          <w:rFonts w:ascii="Arial Narrow" w:hAnsi="Arial Narrow"/>
          <w:b/>
          <w:bCs/>
          <w:sz w:val="22"/>
          <w:szCs w:val="22"/>
        </w:rPr>
        <w:t>28)</w:t>
      </w:r>
      <w:r w:rsidRPr="00527F57">
        <w:rPr>
          <w:rFonts w:ascii="Arial Narrow" w:hAnsi="Arial Narrow"/>
          <w:sz w:val="22"/>
          <w:szCs w:val="22"/>
        </w:rPr>
        <w:t xml:space="preserve"> Obrar con lealtad y buena fe en las distintas etapas contractuales y en general se obliga a cumplir con lo establecido en la Ley 80 de 1993 y Ley 1150 de 2007. </w:t>
      </w:r>
      <w:r w:rsidRPr="00527F57">
        <w:rPr>
          <w:rFonts w:ascii="Arial Narrow" w:hAnsi="Arial Narrow"/>
          <w:b/>
          <w:bCs/>
          <w:sz w:val="22"/>
          <w:szCs w:val="22"/>
        </w:rPr>
        <w:t>29)</w:t>
      </w:r>
      <w:r w:rsidRPr="00527F57">
        <w:rPr>
          <w:rFonts w:ascii="Arial Narrow" w:hAnsi="Arial Narrow"/>
          <w:sz w:val="22"/>
          <w:szCs w:val="22"/>
        </w:rPr>
        <w:t xml:space="preserve"> Responder por sus actuaciones y omisiones derivados de la celebración del presente contrato, y de la ejecución del mismo, de conformidad con lo establecido en la ley 80 de 1993. </w:t>
      </w:r>
      <w:r w:rsidRPr="00527F57">
        <w:rPr>
          <w:rFonts w:ascii="Arial Narrow" w:hAnsi="Arial Narrow"/>
          <w:b/>
          <w:bCs/>
          <w:sz w:val="22"/>
          <w:szCs w:val="22"/>
        </w:rPr>
        <w:t>30)</w:t>
      </w:r>
      <w:r w:rsidRPr="00527F57">
        <w:rPr>
          <w:rFonts w:ascii="Arial Narrow" w:hAnsi="Arial Narrow"/>
          <w:sz w:val="22"/>
          <w:szCs w:val="22"/>
        </w:rPr>
        <w:t xml:space="preserve"> Aceptar la tasación y descuento de penas parciales frente al incumplimiento de obligaciones administrativas. </w:t>
      </w:r>
      <w:r w:rsidRPr="00527F57">
        <w:rPr>
          <w:rFonts w:ascii="Arial Narrow" w:hAnsi="Arial Narrow"/>
          <w:b/>
          <w:bCs/>
          <w:sz w:val="22"/>
          <w:szCs w:val="22"/>
        </w:rPr>
        <w:t>31)</w:t>
      </w:r>
      <w:r w:rsidRPr="00527F57">
        <w:rPr>
          <w:rFonts w:ascii="Arial Narrow" w:hAnsi="Arial Narrow"/>
          <w:sz w:val="22"/>
          <w:szCs w:val="22"/>
        </w:rPr>
        <w:t xml:space="preserve"> Todas las demás en cumplimiento a las normas legales vigentes. </w:t>
      </w:r>
    </w:p>
    <w:p w14:paraId="48E94CCE"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TRIGÉSIMA PRIMERA-</w:t>
      </w:r>
      <w:r w:rsidRPr="00527F57">
        <w:rPr>
          <w:rFonts w:ascii="Arial Narrow" w:hAnsi="Arial Narrow"/>
          <w:b/>
          <w:bCs/>
          <w:sz w:val="22"/>
          <w:szCs w:val="22"/>
        </w:rPr>
        <w:t xml:space="preserve"> PAGOS AL SISTEMA DE SEGURIDAD SOCIAL INTEGRAL:</w:t>
      </w:r>
      <w:r w:rsidRPr="00527F57">
        <w:rPr>
          <w:rFonts w:ascii="Arial Narrow" w:hAnsi="Arial Narrow"/>
          <w:sz w:val="22"/>
          <w:szCs w:val="22"/>
        </w:rPr>
        <w:t xml:space="preserve"> El CONTRATISTA deberá cumplir con sus obligaciones frente al sistema de seguridad social integral, parafiscales (Cajas de Compensación Familiar, Sena e Instituto Colombiano de Bienestar Familiar), por lo cual, el incumplimiento será causal para que el M.D.N – DIRECCION DE SANIDAD EJERCITO-DISPENSARIO MEDICO DE CALI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p>
    <w:p w14:paraId="39344B16"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 xml:space="preserve">CLÁUSULA TRIGÉSIMA SEGUNDA- </w:t>
      </w:r>
      <w:r w:rsidRPr="00527F57">
        <w:rPr>
          <w:rFonts w:ascii="Arial Narrow" w:hAnsi="Arial Narrow"/>
          <w:b/>
          <w:bCs/>
          <w:sz w:val="22"/>
          <w:szCs w:val="22"/>
        </w:rPr>
        <w:t>LIQUIDACIÓN</w:t>
      </w:r>
      <w:r w:rsidRPr="00527F57">
        <w:rPr>
          <w:rFonts w:ascii="Arial Narrow" w:hAnsi="Arial Narrow"/>
          <w:sz w:val="22"/>
          <w:szCs w:val="22"/>
        </w:rPr>
        <w:t xml:space="preserve">: Para dar cumplimiento a lo normado en los artículos 60 de la Ley 80 de 1993 en lo no derogado y el artículo 11 de la Ley 1150 de 2007 y si es procedente la liquidación, las partes aquí contratantes acuerdan el siguiente procedimiento: </w:t>
      </w:r>
      <w:r w:rsidRPr="00527F57">
        <w:rPr>
          <w:rFonts w:ascii="Arial Narrow" w:hAnsi="Arial Narrow"/>
          <w:b/>
          <w:bCs/>
          <w:sz w:val="22"/>
          <w:szCs w:val="22"/>
        </w:rPr>
        <w:t>a)</w:t>
      </w:r>
      <w:r w:rsidRPr="00527F57">
        <w:rPr>
          <w:rFonts w:ascii="Arial Narrow" w:hAnsi="Arial Narrow"/>
          <w:sz w:val="22"/>
          <w:szCs w:val="22"/>
        </w:rPr>
        <w:t xml:space="preserve"> Dentro de los cuatro (4) meses siguientes a la expiración del término de ejecutoria del contrato, o de la ejecutoria del acto administrativo que haya ordenado la terminación del contrato, o de la suscripción del acuerdo de terminación del mismo, el M.D.N – DIRECCION DE SANIDAD EJERCITO-DISPENSARIO MEDICO DE CALI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DIRECCION DE SANIDAD EJERCITO-DISPENSARIO MEDICO DE CALI Si el CONTRATISTA no compareciere a la citación y no justifica su inasistencia, se entenderá que no tiene interés en liquidar de común acuerdo el contrato, que está renunciando a dicha etapa y en consecuencia el M.D.N – DIRECCION DE SANIDAD EJERCITO-DISPENSARIO MEDICO DE CALI procederá a liquidarlo unilateralmente dentro de los dos (2) meses siguientes al vencimiento del plazo antes mencionado</w:t>
      </w:r>
      <w:r w:rsidRPr="00527F57">
        <w:rPr>
          <w:rFonts w:ascii="Arial Narrow" w:hAnsi="Arial Narrow"/>
          <w:b/>
          <w:bCs/>
          <w:sz w:val="22"/>
          <w:szCs w:val="22"/>
        </w:rPr>
        <w:t>. b)</w:t>
      </w:r>
      <w:r w:rsidRPr="00527F57">
        <w:rPr>
          <w:rFonts w:ascii="Arial Narrow" w:hAnsi="Arial Narrow"/>
          <w:sz w:val="22"/>
          <w:szCs w:val="22"/>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DIRECCION DE SANIDAD EJERCITO-DISPENSARIO MEDICO DE CALI realizar consultas, pruebas o comprobaciones de carácter técnico o de cualquiera otra naturaleza, dicho término se adicionará en quince (15) días hábiles. </w:t>
      </w:r>
      <w:r w:rsidRPr="00527F57">
        <w:rPr>
          <w:rFonts w:ascii="Arial Narrow" w:hAnsi="Arial Narrow"/>
          <w:b/>
          <w:bCs/>
          <w:sz w:val="22"/>
          <w:szCs w:val="22"/>
        </w:rPr>
        <w:t>c)</w:t>
      </w:r>
      <w:r w:rsidRPr="00527F57">
        <w:rPr>
          <w:rFonts w:ascii="Arial Narrow" w:hAnsi="Arial Narrow"/>
          <w:sz w:val="22"/>
          <w:szCs w:val="22"/>
        </w:rPr>
        <w:t xml:space="preserve"> Efectuadas las consultas, pruebas o comprobaciones, el M.D.N – DIRECCION DE SANIDAD EJERCITO- DISPENSARIO MEDICO DE CALI convocará al </w:t>
      </w:r>
      <w:r w:rsidRPr="00527F57">
        <w:rPr>
          <w:rFonts w:ascii="Arial Narrow" w:hAnsi="Arial Narrow"/>
          <w:sz w:val="22"/>
          <w:szCs w:val="22"/>
        </w:rPr>
        <w:lastRenderedPageBreak/>
        <w:t xml:space="preserve">CONTRATISTA y se las dará a conocer con el fin de que sean discutidas entre las partes, dentro de los cinco (5) días hábiles siguientes. </w:t>
      </w:r>
      <w:r w:rsidRPr="00527F57">
        <w:rPr>
          <w:rFonts w:ascii="Arial Narrow" w:hAnsi="Arial Narrow"/>
          <w:b/>
          <w:bCs/>
          <w:sz w:val="22"/>
          <w:szCs w:val="22"/>
        </w:rPr>
        <w:t xml:space="preserve">d) </w:t>
      </w:r>
      <w:r w:rsidRPr="00527F57">
        <w:rPr>
          <w:rFonts w:ascii="Arial Narrow" w:hAnsi="Arial Narrow"/>
          <w:sz w:val="22"/>
          <w:szCs w:val="22"/>
        </w:rPr>
        <w:t xml:space="preserve">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527F57">
        <w:rPr>
          <w:rFonts w:ascii="Arial Narrow" w:hAnsi="Arial Narrow"/>
          <w:b/>
          <w:bCs/>
          <w:sz w:val="22"/>
          <w:szCs w:val="22"/>
        </w:rPr>
        <w:t>e)</w:t>
      </w:r>
      <w:r w:rsidRPr="00527F57">
        <w:rPr>
          <w:rFonts w:ascii="Arial Narrow" w:hAnsi="Arial Narrow"/>
          <w:sz w:val="22"/>
          <w:szCs w:val="22"/>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DIRECCION SANIDAD MILITAR-DISPENSARIO MEDICO DE CALI que intervinieron en la discusión y estudio de la liquidación del contrato, el término previsto en el literal anterior se aumentará en veinticinco (25) días hábiles y los documentos que hayan suscrito las partes en los aspectos que comprometan al M.D.N – DIRECCION DE SANIDAD MILITAR-DISPENSARIO MEDICO DE CALI en obligaciones y responsabilidades, se entenderán como provisionales; solamente tendrán el carácter de definitivos y obligatorios cuando hayan sido aprobados y suscritos por las instancias adicionales aquí referidas. </w:t>
      </w:r>
    </w:p>
    <w:p w14:paraId="26315313" w14:textId="1D95CCAD"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 xml:space="preserve">CLÁUSULA TRIGÉSIMA TERCERA </w:t>
      </w:r>
      <w:r w:rsidRPr="00527F57">
        <w:rPr>
          <w:rFonts w:ascii="Arial Narrow" w:hAnsi="Arial Narrow"/>
          <w:b/>
          <w:bCs/>
          <w:sz w:val="22"/>
          <w:szCs w:val="22"/>
        </w:rPr>
        <w:t>- DOCUMENTOS</w:t>
      </w:r>
      <w:r w:rsidRPr="00527F57">
        <w:rPr>
          <w:rFonts w:ascii="Arial Narrow" w:hAnsi="Arial Narrow"/>
          <w:sz w:val="22"/>
          <w:szCs w:val="22"/>
        </w:rPr>
        <w:t xml:space="preserve">: Forman parte integrante del presente contrato todos los documentos aquí relacionados, los cuales se anexan, y entre los que están: </w:t>
      </w:r>
      <w:r w:rsidRPr="00527F57">
        <w:rPr>
          <w:rFonts w:ascii="Arial Narrow" w:hAnsi="Arial Narrow"/>
          <w:b/>
          <w:bCs/>
          <w:sz w:val="22"/>
          <w:szCs w:val="22"/>
        </w:rPr>
        <w:t>a)</w:t>
      </w:r>
      <w:r w:rsidRPr="00527F57">
        <w:rPr>
          <w:rFonts w:ascii="Arial Narrow" w:hAnsi="Arial Narrow"/>
          <w:sz w:val="22"/>
          <w:szCs w:val="22"/>
        </w:rPr>
        <w:t xml:space="preserve"> los estudios previos para la selección abreviada de menor cuantía b). El certificado de disponibilidad presupuestal </w:t>
      </w:r>
      <w:r w:rsidRPr="00527F57">
        <w:rPr>
          <w:rFonts w:ascii="Arial Narrow" w:hAnsi="Arial Narrow"/>
          <w:b/>
          <w:bCs/>
          <w:sz w:val="22"/>
          <w:szCs w:val="22"/>
        </w:rPr>
        <w:t xml:space="preserve">CDP </w:t>
      </w:r>
      <w:proofErr w:type="spellStart"/>
      <w:r w:rsidRPr="00527F57">
        <w:rPr>
          <w:rFonts w:ascii="Arial Narrow" w:hAnsi="Arial Narrow"/>
          <w:b/>
          <w:bCs/>
          <w:sz w:val="22"/>
          <w:szCs w:val="22"/>
        </w:rPr>
        <w:t>N°</w:t>
      </w:r>
      <w:proofErr w:type="spellEnd"/>
      <w:r w:rsidRPr="00527F57">
        <w:rPr>
          <w:rFonts w:ascii="Arial Narrow" w:hAnsi="Arial Narrow"/>
          <w:b/>
          <w:bCs/>
          <w:sz w:val="22"/>
          <w:szCs w:val="22"/>
        </w:rPr>
        <w:t xml:space="preserve"> </w:t>
      </w:r>
      <w:r w:rsidR="00B47E73">
        <w:rPr>
          <w:rFonts w:ascii="Arial Narrow" w:hAnsi="Arial Narrow"/>
          <w:b/>
          <w:bCs/>
          <w:sz w:val="22"/>
          <w:szCs w:val="22"/>
        </w:rPr>
        <w:t>_______________________</w:t>
      </w:r>
      <w:r w:rsidRPr="00527F57">
        <w:rPr>
          <w:rFonts w:ascii="Arial Narrow" w:hAnsi="Arial Narrow"/>
          <w:b/>
          <w:bCs/>
          <w:sz w:val="22"/>
          <w:szCs w:val="22"/>
        </w:rPr>
        <w:t>, c)</w:t>
      </w:r>
      <w:r w:rsidRPr="00527F57">
        <w:rPr>
          <w:rFonts w:ascii="Arial Narrow" w:hAnsi="Arial Narrow"/>
          <w:sz w:val="22"/>
          <w:szCs w:val="22"/>
        </w:rPr>
        <w:t xml:space="preserve"> Las actas del comité de adquisiciones. </w:t>
      </w:r>
      <w:r w:rsidRPr="00527F57">
        <w:rPr>
          <w:rFonts w:ascii="Arial Narrow" w:hAnsi="Arial Narrow"/>
          <w:b/>
          <w:bCs/>
          <w:sz w:val="22"/>
          <w:szCs w:val="22"/>
        </w:rPr>
        <w:t>d)</w:t>
      </w:r>
      <w:r w:rsidRPr="00527F57">
        <w:rPr>
          <w:rFonts w:ascii="Arial Narrow" w:hAnsi="Arial Narrow"/>
          <w:sz w:val="22"/>
          <w:szCs w:val="22"/>
        </w:rPr>
        <w:t>. Las ponencias presentadas por al comité de adquisiciones</w:t>
      </w:r>
      <w:r w:rsidRPr="00527F57">
        <w:rPr>
          <w:rFonts w:ascii="Arial Narrow" w:hAnsi="Arial Narrow"/>
          <w:b/>
          <w:bCs/>
          <w:sz w:val="22"/>
          <w:szCs w:val="22"/>
        </w:rPr>
        <w:t>. e).</w:t>
      </w:r>
      <w:r w:rsidRPr="00527F57">
        <w:rPr>
          <w:rFonts w:ascii="Arial Narrow" w:hAnsi="Arial Narrow"/>
          <w:sz w:val="22"/>
          <w:szCs w:val="22"/>
        </w:rPr>
        <w:t xml:space="preserve"> La oferta del CONTRATISTA. </w:t>
      </w:r>
      <w:r w:rsidRPr="00527F57">
        <w:rPr>
          <w:rFonts w:ascii="Arial Narrow" w:hAnsi="Arial Narrow"/>
          <w:b/>
          <w:bCs/>
          <w:sz w:val="22"/>
          <w:szCs w:val="22"/>
        </w:rPr>
        <w:t>f)</w:t>
      </w:r>
      <w:r w:rsidRPr="00527F57">
        <w:rPr>
          <w:rFonts w:ascii="Arial Narrow" w:hAnsi="Arial Narrow"/>
          <w:sz w:val="22"/>
          <w:szCs w:val="22"/>
        </w:rPr>
        <w:t xml:space="preserve">. Y los demás documentos que se relacionen con el presente contrato. </w:t>
      </w:r>
    </w:p>
    <w:p w14:paraId="4D4CCFB3"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TRIGÉSIMA CUARTA</w:t>
      </w:r>
      <w:r w:rsidRPr="00527F57">
        <w:rPr>
          <w:rFonts w:ascii="Arial Narrow" w:hAnsi="Arial Narrow"/>
          <w:b/>
          <w:bCs/>
          <w:sz w:val="22"/>
          <w:szCs w:val="22"/>
        </w:rPr>
        <w:t xml:space="preserve"> - DOMICILIO</w:t>
      </w:r>
      <w:r w:rsidRPr="00527F57">
        <w:rPr>
          <w:rFonts w:ascii="Arial Narrow" w:hAnsi="Arial Narrow"/>
          <w:sz w:val="22"/>
          <w:szCs w:val="22"/>
        </w:rPr>
        <w:t xml:space="preserve">: Las partes contratantes declaran que, para todos los efectos legales y extrajudiciales que se deriven del presente contrato fijan la ciudad de Santiago de Cali, Colombia como su domicilio. </w:t>
      </w:r>
    </w:p>
    <w:p w14:paraId="16C8F107"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TRIGÉSIMA QUINTA</w:t>
      </w:r>
      <w:r w:rsidRPr="00527F57">
        <w:rPr>
          <w:rFonts w:ascii="Arial Narrow" w:hAnsi="Arial Narrow"/>
          <w:b/>
          <w:bCs/>
          <w:sz w:val="22"/>
          <w:szCs w:val="22"/>
        </w:rPr>
        <w:t>- DECLARACIÓN EXPRESA DE NO ESTAR INCURSO EN INHABILIDAD O INCOMPATIBILIDAD: El CONTRATISTA</w:t>
      </w:r>
      <w:r w:rsidRPr="00527F57">
        <w:rPr>
          <w:rFonts w:ascii="Arial Narrow" w:hAnsi="Arial Narrow"/>
          <w:sz w:val="22"/>
          <w:szCs w:val="22"/>
        </w:rPr>
        <w:t xml:space="preserve"> declara, bajo juramento, que no se halla incurso en ninguna de las causales de inhabilidad o de incompatibilidad contempladas en el artículo 127 de la Constitución Política y 8o. de la Ley 80 de 1993, Artículo 18 de la Ley 1150 de 2007 y que no se encuentra incurso en proceso de concordato o acuerdo de recuperación o concurso liquidatario, según Leyes 222/95 y 550 de 1999.</w:t>
      </w:r>
    </w:p>
    <w:p w14:paraId="35D35BB5"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TRIGESIMA SEXTA</w:t>
      </w:r>
      <w:r w:rsidRPr="00527F57">
        <w:rPr>
          <w:rFonts w:ascii="Arial Narrow" w:hAnsi="Arial Narrow"/>
          <w:b/>
          <w:bCs/>
          <w:sz w:val="22"/>
          <w:szCs w:val="22"/>
        </w:rPr>
        <w:t>: INDEMNIDAD:</w:t>
      </w:r>
      <w:r w:rsidRPr="00527F57">
        <w:rPr>
          <w:rFonts w:ascii="Arial Narrow" w:hAnsi="Arial Narrow"/>
          <w:sz w:val="22"/>
          <w:szCs w:val="22"/>
        </w:rPr>
        <w:t xml:space="preserve"> El CONTRATISTA, se compromete a mantener indemne al MDN – EJÉRCITO NACIONAL – DIRECCIÓN DE SANIDAD EJERCITO – DISPENSARIO MEDICO DE CALI, de cualquier daño o perjuicio originado en reclamación, demanda o acción legal proveniente de terceros, que se derive de la acción u omisión del CONTRATISTA, sus subcontratistas o dependientes a su cargo durante la ejecución del contrato; de conformidad con lo establecido en el decreto 1082 de 2015.</w:t>
      </w:r>
    </w:p>
    <w:p w14:paraId="0871F125" w14:textId="77777777" w:rsidR="00335BEE" w:rsidRPr="00527F57" w:rsidRDefault="00335BEE" w:rsidP="00B47E73">
      <w:pPr>
        <w:ind w:right="51"/>
        <w:jc w:val="both"/>
        <w:rPr>
          <w:rFonts w:ascii="Arial Narrow" w:hAnsi="Arial Narrow"/>
          <w:sz w:val="22"/>
          <w:szCs w:val="22"/>
        </w:rPr>
      </w:pPr>
      <w:r w:rsidRPr="00527F57">
        <w:rPr>
          <w:rFonts w:ascii="Arial Narrow" w:hAnsi="Arial Narrow"/>
          <w:b/>
          <w:bCs/>
          <w:sz w:val="22"/>
          <w:szCs w:val="22"/>
          <w:u w:val="single"/>
        </w:rPr>
        <w:t>CLÁUSULA TRIGÉSIMA SÉPTIMA</w:t>
      </w:r>
      <w:r w:rsidRPr="00527F57">
        <w:rPr>
          <w:rFonts w:ascii="Arial Narrow" w:hAnsi="Arial Narrow"/>
          <w:b/>
          <w:bCs/>
          <w:sz w:val="22"/>
          <w:szCs w:val="22"/>
        </w:rPr>
        <w:t xml:space="preserve"> - VEEDURÍAS CIUDADANAS</w:t>
      </w:r>
      <w:r w:rsidRPr="00527F57">
        <w:rPr>
          <w:rFonts w:ascii="Arial Narrow" w:hAnsi="Arial Narrow"/>
          <w:sz w:val="22"/>
          <w:szCs w:val="22"/>
        </w:rPr>
        <w:t xml:space="preserve">: el presente contrato está sujeto a la vigilancia y control ciudadano, en los términos que señala el artículo 66 de la Ley 80 de 1993. </w:t>
      </w:r>
    </w:p>
    <w:p w14:paraId="163CC95F" w14:textId="3C6AB32F" w:rsidR="00335BEE" w:rsidRPr="00527F57" w:rsidRDefault="00335BEE" w:rsidP="00B47E73">
      <w:pPr>
        <w:ind w:right="51"/>
        <w:jc w:val="both"/>
        <w:rPr>
          <w:rFonts w:ascii="Arial Narrow" w:hAnsi="Arial Narrow"/>
          <w:sz w:val="22"/>
          <w:szCs w:val="22"/>
        </w:rPr>
      </w:pPr>
      <w:r w:rsidRPr="00527F57">
        <w:rPr>
          <w:rFonts w:ascii="Arial Narrow" w:hAnsi="Arial Narrow"/>
          <w:sz w:val="22"/>
          <w:szCs w:val="22"/>
        </w:rPr>
        <w:t>En constancia se firma el presente contrato en Santiago de Cali, a los ___________________________ de 202</w:t>
      </w:r>
      <w:r w:rsidR="00B47E73">
        <w:rPr>
          <w:rFonts w:ascii="Arial Narrow" w:hAnsi="Arial Narrow"/>
          <w:sz w:val="22"/>
          <w:szCs w:val="22"/>
        </w:rPr>
        <w:t>6</w:t>
      </w:r>
      <w:r w:rsidRPr="00527F57">
        <w:rPr>
          <w:rFonts w:ascii="Arial Narrow" w:hAnsi="Arial Narrow"/>
          <w:sz w:val="22"/>
          <w:szCs w:val="22"/>
        </w:rPr>
        <w:t>.</w:t>
      </w:r>
    </w:p>
    <w:p w14:paraId="35060C71" w14:textId="77777777" w:rsidR="00335BEE" w:rsidRPr="00527F57" w:rsidRDefault="00335BEE" w:rsidP="00B47E73">
      <w:pPr>
        <w:ind w:right="51"/>
        <w:rPr>
          <w:rFonts w:ascii="Arial Narrow" w:hAnsi="Arial Narrow"/>
          <w:b/>
          <w:bCs/>
          <w:sz w:val="22"/>
          <w:szCs w:val="22"/>
        </w:rPr>
      </w:pPr>
      <w:r w:rsidRPr="00527F57">
        <w:rPr>
          <w:rFonts w:ascii="Arial Narrow" w:hAnsi="Arial Narrow"/>
          <w:b/>
          <w:bCs/>
          <w:sz w:val="22"/>
          <w:szCs w:val="22"/>
        </w:rPr>
        <w:t>EL CONTRATANTE</w:t>
      </w:r>
    </w:p>
    <w:p w14:paraId="6B3B284B" w14:textId="77777777" w:rsidR="00335BEE" w:rsidRPr="00527F57" w:rsidRDefault="00335BEE" w:rsidP="00B47E73">
      <w:pPr>
        <w:pStyle w:val="Sinespaciado"/>
        <w:ind w:right="51"/>
        <w:rPr>
          <w:rFonts w:ascii="Arial Narrow" w:hAnsi="Arial Narrow"/>
        </w:rPr>
      </w:pPr>
    </w:p>
    <w:p w14:paraId="5785BC02" w14:textId="400DB1BD" w:rsidR="00335BEE" w:rsidRPr="00527F57" w:rsidRDefault="00B47E73" w:rsidP="00B47E73">
      <w:pPr>
        <w:pStyle w:val="Sinespaciado"/>
        <w:ind w:right="51"/>
        <w:rPr>
          <w:rFonts w:ascii="Arial Narrow" w:hAnsi="Arial Narrow"/>
          <w:b/>
          <w:bCs/>
        </w:rPr>
      </w:pPr>
      <w:r>
        <w:rPr>
          <w:rFonts w:ascii="Arial Narrow" w:hAnsi="Arial Narrow"/>
          <w:b/>
          <w:bCs/>
        </w:rPr>
        <w:t>___________________________________________</w:t>
      </w:r>
    </w:p>
    <w:p w14:paraId="408A6ED2" w14:textId="77777777" w:rsidR="00335BEE" w:rsidRPr="00527F57" w:rsidRDefault="00335BEE" w:rsidP="00B47E73">
      <w:pPr>
        <w:pStyle w:val="Sinespaciado"/>
        <w:ind w:right="51"/>
        <w:rPr>
          <w:rFonts w:ascii="Arial Narrow" w:hAnsi="Arial Narrow"/>
        </w:rPr>
      </w:pPr>
      <w:r w:rsidRPr="00527F57">
        <w:rPr>
          <w:rFonts w:ascii="Arial Narrow" w:hAnsi="Arial Narrow"/>
        </w:rPr>
        <w:t>Subdirector Administrativo y Ordenador del Gasto DMCAL.</w:t>
      </w:r>
    </w:p>
    <w:p w14:paraId="19CA3CD1" w14:textId="77777777" w:rsidR="00335BEE" w:rsidRPr="00527F57" w:rsidRDefault="00335BEE" w:rsidP="00B47E73">
      <w:pPr>
        <w:pStyle w:val="Sinespaciado"/>
        <w:ind w:right="51"/>
        <w:rPr>
          <w:rFonts w:ascii="Arial Narrow" w:hAnsi="Arial Narrow"/>
        </w:rPr>
      </w:pPr>
    </w:p>
    <w:p w14:paraId="7E8BDF2F" w14:textId="77777777" w:rsidR="00335BEE" w:rsidRPr="00527F57" w:rsidRDefault="00335BEE" w:rsidP="00B47E73">
      <w:pPr>
        <w:pStyle w:val="Sinespaciado"/>
        <w:ind w:right="51"/>
        <w:rPr>
          <w:rFonts w:ascii="Arial Narrow" w:hAnsi="Arial Narrow"/>
        </w:rPr>
      </w:pPr>
      <w:r w:rsidRPr="00527F57">
        <w:rPr>
          <w:rFonts w:ascii="Arial Narrow" w:hAnsi="Arial Narrow"/>
        </w:rPr>
        <w:t>EL CONTRATISTA</w:t>
      </w:r>
    </w:p>
    <w:p w14:paraId="56FE164B" w14:textId="77777777" w:rsidR="00335BEE" w:rsidRPr="00527F57" w:rsidRDefault="00335BEE" w:rsidP="00B47E73">
      <w:pPr>
        <w:pStyle w:val="Sinespaciado"/>
        <w:ind w:right="51"/>
        <w:rPr>
          <w:rFonts w:ascii="Arial Narrow" w:hAnsi="Arial Narrow"/>
        </w:rPr>
      </w:pPr>
    </w:p>
    <w:p w14:paraId="55452FA9" w14:textId="77777777" w:rsidR="00335BEE" w:rsidRPr="00527F57" w:rsidRDefault="00335BEE" w:rsidP="00B47E73">
      <w:pPr>
        <w:pStyle w:val="Sinespaciado"/>
        <w:ind w:right="51"/>
        <w:rPr>
          <w:rFonts w:ascii="Arial Narrow" w:hAnsi="Arial Narrow"/>
          <w:b/>
          <w:bCs/>
        </w:rPr>
      </w:pPr>
      <w:r w:rsidRPr="00527F57">
        <w:rPr>
          <w:rFonts w:ascii="Arial Narrow" w:hAnsi="Arial Narrow"/>
          <w:b/>
          <w:bCs/>
        </w:rPr>
        <w:t>___________________________________</w:t>
      </w:r>
    </w:p>
    <w:p w14:paraId="5A42549D" w14:textId="77777777" w:rsidR="00335BEE" w:rsidRPr="00527F57" w:rsidRDefault="00335BEE" w:rsidP="00B47E73">
      <w:pPr>
        <w:pStyle w:val="Sinespaciado"/>
        <w:ind w:right="51"/>
        <w:rPr>
          <w:rFonts w:ascii="Arial Narrow" w:hAnsi="Arial Narrow"/>
        </w:rPr>
      </w:pPr>
      <w:r w:rsidRPr="00527F57">
        <w:rPr>
          <w:rFonts w:ascii="Arial Narrow" w:hAnsi="Arial Narrow"/>
        </w:rPr>
        <w:t>C.C. No. ___________________________</w:t>
      </w:r>
    </w:p>
    <w:p w14:paraId="3DB4EC4B" w14:textId="77777777" w:rsidR="00335BEE" w:rsidRPr="00527F57" w:rsidRDefault="00335BEE" w:rsidP="00B47E73">
      <w:pPr>
        <w:pStyle w:val="Sinespaciado"/>
        <w:ind w:right="51"/>
        <w:rPr>
          <w:rFonts w:ascii="Arial Narrow" w:hAnsi="Arial Narrow"/>
        </w:rPr>
      </w:pPr>
      <w:r w:rsidRPr="00527F57">
        <w:rPr>
          <w:rFonts w:ascii="Arial Narrow" w:hAnsi="Arial Narrow"/>
        </w:rPr>
        <w:t>Representante legal __________________</w:t>
      </w:r>
    </w:p>
    <w:p w14:paraId="1E3093ED" w14:textId="77777777" w:rsidR="00335BEE" w:rsidRPr="0025629A" w:rsidRDefault="00335BEE" w:rsidP="00B47E73">
      <w:pPr>
        <w:pStyle w:val="Sinespaciado"/>
        <w:ind w:right="51"/>
        <w:rPr>
          <w:rFonts w:ascii="Arial Narrow" w:hAnsi="Arial Narrow"/>
          <w:sz w:val="18"/>
          <w:szCs w:val="18"/>
        </w:rPr>
      </w:pPr>
    </w:p>
    <w:p w14:paraId="48A7B80C" w14:textId="77777777" w:rsidR="00335BEE" w:rsidRPr="0025629A" w:rsidRDefault="00335BEE" w:rsidP="00B47E73">
      <w:pPr>
        <w:pStyle w:val="Sinespaciado"/>
        <w:ind w:right="51"/>
        <w:rPr>
          <w:rFonts w:ascii="Arial Narrow" w:hAnsi="Arial Narrow"/>
          <w:sz w:val="18"/>
          <w:szCs w:val="18"/>
        </w:rPr>
      </w:pPr>
      <w:r w:rsidRPr="0025629A">
        <w:rPr>
          <w:rFonts w:ascii="Arial Narrow" w:hAnsi="Arial Narrow"/>
          <w:sz w:val="18"/>
          <w:szCs w:val="18"/>
        </w:rPr>
        <w:t xml:space="preserve">Elaboro: </w:t>
      </w:r>
    </w:p>
    <w:p w14:paraId="654C931A" w14:textId="77777777" w:rsidR="00335BEE" w:rsidRPr="0025629A" w:rsidRDefault="00335BEE" w:rsidP="00B47E73">
      <w:pPr>
        <w:pStyle w:val="Sinespaciado"/>
        <w:ind w:right="51"/>
        <w:rPr>
          <w:rFonts w:ascii="Arial Narrow" w:hAnsi="Arial Narrow"/>
          <w:b/>
          <w:bCs/>
          <w:sz w:val="18"/>
          <w:szCs w:val="18"/>
        </w:rPr>
      </w:pPr>
      <w:r w:rsidRPr="0025629A">
        <w:rPr>
          <w:rFonts w:ascii="Arial Narrow" w:hAnsi="Arial Narrow"/>
          <w:b/>
          <w:bCs/>
          <w:sz w:val="18"/>
          <w:szCs w:val="18"/>
        </w:rPr>
        <w:t>PS WILTER PEÑA CASTRILLON</w:t>
      </w:r>
    </w:p>
    <w:p w14:paraId="45B4381E" w14:textId="77777777" w:rsidR="00335BEE" w:rsidRPr="0025629A" w:rsidRDefault="00335BEE" w:rsidP="00B47E73">
      <w:pPr>
        <w:pStyle w:val="Sinespaciado"/>
        <w:ind w:right="51"/>
        <w:rPr>
          <w:rFonts w:ascii="Arial Narrow" w:hAnsi="Arial Narrow"/>
          <w:sz w:val="18"/>
          <w:szCs w:val="18"/>
        </w:rPr>
      </w:pPr>
      <w:r w:rsidRPr="0025629A">
        <w:rPr>
          <w:rFonts w:ascii="Arial Narrow" w:hAnsi="Arial Narrow"/>
          <w:sz w:val="18"/>
          <w:szCs w:val="18"/>
        </w:rPr>
        <w:t xml:space="preserve">Asesor Jurídico Contratación DMCAL </w:t>
      </w:r>
    </w:p>
    <w:p w14:paraId="1377F32C" w14:textId="77777777" w:rsidR="00335BEE" w:rsidRPr="0025629A" w:rsidRDefault="00335BEE" w:rsidP="00B47E73">
      <w:pPr>
        <w:pStyle w:val="Sinespaciado"/>
        <w:ind w:right="51"/>
        <w:rPr>
          <w:rFonts w:ascii="Arial Narrow" w:hAnsi="Arial Narrow"/>
          <w:sz w:val="18"/>
          <w:szCs w:val="18"/>
        </w:rPr>
      </w:pPr>
    </w:p>
    <w:p w14:paraId="7BB89348" w14:textId="77777777" w:rsidR="00335BEE" w:rsidRPr="0025629A" w:rsidRDefault="00335BEE" w:rsidP="00B47E73">
      <w:pPr>
        <w:pStyle w:val="Sinespaciado"/>
        <w:ind w:right="51"/>
        <w:rPr>
          <w:rFonts w:ascii="Arial Narrow" w:hAnsi="Arial Narrow"/>
          <w:sz w:val="18"/>
          <w:szCs w:val="18"/>
        </w:rPr>
      </w:pPr>
      <w:r w:rsidRPr="0025629A">
        <w:rPr>
          <w:rFonts w:ascii="Arial Narrow" w:hAnsi="Arial Narrow"/>
          <w:sz w:val="18"/>
          <w:szCs w:val="18"/>
        </w:rPr>
        <w:t>Revisó:</w:t>
      </w:r>
    </w:p>
    <w:p w14:paraId="72F7291D" w14:textId="020261F1" w:rsidR="00335BEE" w:rsidRPr="00B47E73" w:rsidRDefault="00B47E73" w:rsidP="00B47E73">
      <w:pPr>
        <w:pStyle w:val="Sinespaciado"/>
        <w:ind w:right="51"/>
        <w:rPr>
          <w:rFonts w:ascii="Arial Narrow" w:hAnsi="Arial Narrow"/>
          <w:b/>
          <w:sz w:val="18"/>
          <w:szCs w:val="18"/>
        </w:rPr>
      </w:pPr>
      <w:r w:rsidRPr="00B47E73">
        <w:rPr>
          <w:rFonts w:ascii="Arial Narrow" w:hAnsi="Arial Narrow"/>
          <w:b/>
          <w:sz w:val="18"/>
          <w:szCs w:val="18"/>
        </w:rPr>
        <w:t xml:space="preserve">SV YURANI BARRERA </w:t>
      </w:r>
    </w:p>
    <w:p w14:paraId="06A39906" w14:textId="77777777" w:rsidR="0025629A" w:rsidRDefault="00335BEE" w:rsidP="00B47E73">
      <w:pPr>
        <w:pStyle w:val="Sinespaciado"/>
        <w:ind w:right="51"/>
        <w:rPr>
          <w:rFonts w:ascii="Arial Narrow" w:hAnsi="Arial Narrow"/>
          <w:sz w:val="18"/>
          <w:szCs w:val="18"/>
        </w:rPr>
      </w:pPr>
      <w:r w:rsidRPr="0025629A">
        <w:rPr>
          <w:rFonts w:ascii="Arial Narrow" w:hAnsi="Arial Narrow"/>
          <w:sz w:val="18"/>
          <w:szCs w:val="18"/>
        </w:rPr>
        <w:t>Jefe de Contratos DMCAL</w:t>
      </w:r>
    </w:p>
    <w:p w14:paraId="56C09A14" w14:textId="2BBCD77D" w:rsidR="00335BEE" w:rsidRPr="00527F57" w:rsidRDefault="00335BEE" w:rsidP="00B47E73">
      <w:pPr>
        <w:pStyle w:val="Sinespaciado"/>
        <w:ind w:right="51"/>
        <w:jc w:val="center"/>
        <w:rPr>
          <w:rFonts w:ascii="Arial Narrow" w:hAnsi="Arial Narrow"/>
          <w:b/>
          <w:bCs/>
          <w:color w:val="FF0000"/>
        </w:rPr>
      </w:pPr>
      <w:r w:rsidRPr="00527F57">
        <w:rPr>
          <w:rFonts w:ascii="Arial Narrow" w:hAnsi="Arial Narrow"/>
          <w:b/>
          <w:bCs/>
          <w:color w:val="FF0000"/>
        </w:rPr>
        <w:t>ORIGINAL FIRMADO</w:t>
      </w:r>
    </w:p>
    <w:p w14:paraId="7B37378D" w14:textId="10062B1C"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lastRenderedPageBreak/>
        <w:t xml:space="preserve">FORMULARIO </w:t>
      </w:r>
      <w:proofErr w:type="spellStart"/>
      <w:r w:rsidRPr="00527F57">
        <w:rPr>
          <w:rFonts w:ascii="Arial Narrow" w:eastAsia="Times New Roman" w:hAnsi="Arial Narrow" w:cs="Arial"/>
          <w:b/>
          <w:sz w:val="22"/>
          <w:szCs w:val="22"/>
        </w:rPr>
        <w:t>N°</w:t>
      </w:r>
      <w:proofErr w:type="spellEnd"/>
      <w:r w:rsidRPr="00527F57">
        <w:rPr>
          <w:rFonts w:ascii="Arial Narrow" w:eastAsia="Times New Roman" w:hAnsi="Arial Narrow" w:cs="Arial"/>
          <w:b/>
          <w:sz w:val="22"/>
          <w:szCs w:val="22"/>
        </w:rPr>
        <w:t xml:space="preserve"> 1</w:t>
      </w:r>
    </w:p>
    <w:p w14:paraId="105B1AEE" w14:textId="77777777" w:rsidR="001C6E6A" w:rsidRPr="00527F57" w:rsidRDefault="001C6E6A" w:rsidP="00B47E73">
      <w:pPr>
        <w:keepNext/>
        <w:ind w:right="51"/>
        <w:jc w:val="center"/>
        <w:outlineLvl w:val="3"/>
        <w:rPr>
          <w:rFonts w:ascii="Arial Narrow" w:eastAsia="Times New Roman" w:hAnsi="Arial Narrow" w:cs="Arial"/>
          <w:sz w:val="22"/>
          <w:szCs w:val="22"/>
          <w:u w:val="single"/>
          <w:lang w:eastAsia="es-ES"/>
        </w:rPr>
      </w:pPr>
      <w:r w:rsidRPr="00527F57">
        <w:rPr>
          <w:rFonts w:ascii="Arial Narrow" w:eastAsia="Times New Roman" w:hAnsi="Arial Narrow" w:cs="Arial"/>
          <w:b/>
          <w:sz w:val="22"/>
          <w:szCs w:val="22"/>
          <w:u w:val="single"/>
          <w:lang w:eastAsia="es-ES"/>
        </w:rPr>
        <w:t>CARTA DE PRESENTACION DE LA PROPUESTA</w:t>
      </w:r>
    </w:p>
    <w:p w14:paraId="1224D5EF" w14:textId="77777777" w:rsidR="001C6E6A" w:rsidRPr="00527F57" w:rsidRDefault="001C6E6A" w:rsidP="00B47E73">
      <w:pPr>
        <w:ind w:right="51"/>
        <w:rPr>
          <w:rFonts w:ascii="Arial Narrow" w:eastAsia="Times New Roman" w:hAnsi="Arial Narrow" w:cs="Arial"/>
          <w:sz w:val="22"/>
          <w:szCs w:val="22"/>
          <w:lang w:eastAsia="es-ES"/>
        </w:rPr>
      </w:pPr>
    </w:p>
    <w:p w14:paraId="2A2FF184"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Fecha y ciudad</w:t>
      </w:r>
    </w:p>
    <w:p w14:paraId="0C511791" w14:textId="77777777" w:rsidR="001C6E6A" w:rsidRPr="00527F57" w:rsidRDefault="001C6E6A" w:rsidP="00B47E73">
      <w:pPr>
        <w:ind w:right="51"/>
        <w:jc w:val="both"/>
        <w:rPr>
          <w:rFonts w:ascii="Arial Narrow" w:eastAsia="Times New Roman" w:hAnsi="Arial Narrow" w:cs="Arial"/>
          <w:sz w:val="22"/>
          <w:szCs w:val="22"/>
        </w:rPr>
      </w:pPr>
    </w:p>
    <w:p w14:paraId="17399EB6" w14:textId="3922FC00" w:rsidR="001C6E6A" w:rsidRPr="00527F57" w:rsidRDefault="001C6E6A" w:rsidP="00B47E73">
      <w:pPr>
        <w:ind w:right="51"/>
        <w:outlineLvl w:val="2"/>
        <w:rPr>
          <w:rFonts w:ascii="Arial Narrow" w:eastAsia="Times New Roman" w:hAnsi="Arial Narrow" w:cs="Arial"/>
          <w:sz w:val="22"/>
          <w:szCs w:val="22"/>
          <w:lang w:val="es-ES" w:eastAsia="es-MX"/>
        </w:rPr>
      </w:pPr>
      <w:r w:rsidRPr="00527F57">
        <w:rPr>
          <w:rFonts w:ascii="Arial Narrow" w:eastAsia="Times New Roman" w:hAnsi="Arial Narrow" w:cs="Arial"/>
          <w:sz w:val="22"/>
          <w:szCs w:val="22"/>
          <w:lang w:eastAsia="es-ES"/>
        </w:rPr>
        <w:t>Señores</w:t>
      </w:r>
    </w:p>
    <w:p w14:paraId="188A630B" w14:textId="77777777" w:rsidR="001C6E6A" w:rsidRPr="00527F57" w:rsidRDefault="001C6E6A" w:rsidP="00B47E73">
      <w:pPr>
        <w:overflowPunct w:val="0"/>
        <w:autoSpaceDE w:val="0"/>
        <w:adjustRightInd w:val="0"/>
        <w:ind w:right="51"/>
        <w:jc w:val="both"/>
        <w:rPr>
          <w:rFonts w:ascii="Arial Narrow" w:eastAsia="Times New Roman" w:hAnsi="Arial Narrow" w:cs="Arial"/>
          <w:sz w:val="22"/>
          <w:szCs w:val="22"/>
          <w:lang w:val="es-ES" w:eastAsia="es-MX"/>
        </w:rPr>
      </w:pPr>
      <w:r w:rsidRPr="00527F57">
        <w:rPr>
          <w:rFonts w:ascii="Arial Narrow" w:eastAsia="Times New Roman" w:hAnsi="Arial Narrow" w:cs="Arial"/>
          <w:sz w:val="22"/>
          <w:szCs w:val="22"/>
          <w:lang w:val="es-ES" w:eastAsia="es-MX"/>
        </w:rPr>
        <w:t>Cali, Valle del Cauca.</w:t>
      </w:r>
    </w:p>
    <w:p w14:paraId="100655F2" w14:textId="77777777" w:rsidR="001C6E6A" w:rsidRPr="00527F57" w:rsidRDefault="001C6E6A" w:rsidP="00B47E73">
      <w:pPr>
        <w:overflowPunct w:val="0"/>
        <w:autoSpaceDE w:val="0"/>
        <w:adjustRightInd w:val="0"/>
        <w:ind w:right="51"/>
        <w:jc w:val="both"/>
        <w:rPr>
          <w:rFonts w:ascii="Arial Narrow" w:eastAsia="Times New Roman" w:hAnsi="Arial Narrow" w:cs="Arial"/>
          <w:sz w:val="22"/>
          <w:szCs w:val="22"/>
          <w:lang w:val="es-ES" w:eastAsia="es-MX"/>
        </w:rPr>
      </w:pPr>
    </w:p>
    <w:p w14:paraId="082B4342" w14:textId="2709988C" w:rsidR="001D0BCA" w:rsidRPr="00527F57" w:rsidRDefault="001C6E6A" w:rsidP="00B47E73">
      <w:pPr>
        <w:ind w:right="51"/>
        <w:jc w:val="both"/>
        <w:rPr>
          <w:rFonts w:ascii="Arial Narrow" w:hAnsi="Arial Narrow" w:cs="Arial"/>
          <w:b/>
          <w:sz w:val="22"/>
          <w:szCs w:val="22"/>
          <w:lang w:val="es-ES_tradnl"/>
        </w:rPr>
      </w:pPr>
      <w:r w:rsidRPr="00527F57">
        <w:rPr>
          <w:rFonts w:ascii="Arial Narrow" w:eastAsia="Times New Roman" w:hAnsi="Arial Narrow" w:cs="Arial"/>
          <w:sz w:val="22"/>
          <w:szCs w:val="22"/>
        </w:rPr>
        <w:t>Referencia: Presentación de propuesta de</w:t>
      </w:r>
      <w:r w:rsidR="00BB5419" w:rsidRPr="00527F57">
        <w:rPr>
          <w:rFonts w:ascii="Arial Narrow" w:eastAsia="Times New Roman" w:hAnsi="Arial Narrow" w:cs="Arial"/>
          <w:sz w:val="22"/>
          <w:szCs w:val="22"/>
        </w:rPr>
        <w:t xml:space="preserve">l </w:t>
      </w:r>
      <w:r w:rsidR="00650D86" w:rsidRPr="00527F57">
        <w:rPr>
          <w:rFonts w:ascii="Arial Narrow" w:hAnsi="Arial Narrow" w:cs="Arial"/>
          <w:b/>
          <w:sz w:val="22"/>
          <w:szCs w:val="22"/>
        </w:rPr>
        <w:t xml:space="preserve">PROCESO DE SELECCIÓN ABREVIADA PRESTACIÓN SERVICIOS DE SALUD </w:t>
      </w:r>
      <w:proofErr w:type="spellStart"/>
      <w:r w:rsidR="00650D86" w:rsidRPr="00527F57">
        <w:rPr>
          <w:rFonts w:ascii="Arial Narrow" w:hAnsi="Arial Narrow" w:cs="Arial"/>
          <w:b/>
          <w:sz w:val="22"/>
          <w:szCs w:val="22"/>
        </w:rPr>
        <w:t>N°</w:t>
      </w:r>
      <w:proofErr w:type="spellEnd"/>
      <w:r w:rsidR="00650D86" w:rsidRPr="00527F57">
        <w:rPr>
          <w:rFonts w:ascii="Arial Narrow" w:hAnsi="Arial Narrow" w:cs="Arial"/>
          <w:b/>
          <w:sz w:val="22"/>
          <w:szCs w:val="22"/>
        </w:rPr>
        <w:t xml:space="preserve"> </w:t>
      </w:r>
      <w:r w:rsidR="00E27DFE">
        <w:rPr>
          <w:rFonts w:ascii="Arial Narrow" w:hAnsi="Arial Narrow" w:cs="Arial"/>
          <w:b/>
          <w:sz w:val="22"/>
          <w:szCs w:val="22"/>
        </w:rPr>
        <w:t>289-DIGSA/DMCAL-2026</w:t>
      </w:r>
      <w:r w:rsidR="00650D86" w:rsidRPr="00527F57">
        <w:rPr>
          <w:rFonts w:ascii="Arial Narrow" w:hAnsi="Arial Narrow" w:cs="Arial"/>
          <w:b/>
          <w:sz w:val="22"/>
          <w:szCs w:val="22"/>
        </w:rPr>
        <w:t xml:space="preserve">, CUYO OBJETO CORRESPONDE A CONTRATAR </w:t>
      </w:r>
      <w:r w:rsidR="00E27DFE" w:rsidRPr="00E27DFE">
        <w:rPr>
          <w:rFonts w:ascii="Arial Narrow" w:hAnsi="Arial Narrow"/>
        </w:rPr>
        <w:t>LA PRESTACIÓN DE SERVICIOS EN SALUD EN PEDIATRÍA DE II, III Y IV NIVEL DE COMPLEJIDAD (ATENCIÓN INICIAL DE URGENCIAS, DIAGNÓSTICO, TRATAMIENTO HOSPITALARIO Y QUIRÚRGICO, LABORATORIO CLÍNICO, IMÁGENES DIAGNOSTICAS, UNIDAD CUIDADO INTENSIVO PEDIÁTRICO, INSUMOS, MEDICAMENTOS Y DEMÁS SERVICIOS Y/O PROCEDIMIENTOS AFINES CON LA ESPECIALIDAD), INCLUIDOS DENTRO DEL PLAN DE SERVICIOS DE SANIDAD MILITAR Y POLICIAL (ACUERDO 002 DEL 27 DE ABRIL DE 2001) Y EL MANUAL ÚNICO DE MEDICAMENTOS Y TERAPÉUTICA PARA EL SISTEMA DE SALUD DE LAS FUERZAS MILITARES – FFMM Y DE LA POLICIA NACIONAL (ACUERDO 080 DEL 27 DE MAYO DE 2022) DEL CONSEJO SUPERIOR DE SALUD DE LAS FFMM Y DE LA POLICÍA  NACIONAL, A TODOS LOS AFILIADOS Y BENEFICIARIOS DEL SUBSISTEMA DE SALUD DE LAS FFMM ADSCRITOS AL DISPENSARIO MEDICO DE CALI, LOS ESTABLECIMIENTOS DE SANIDAD MILITAR DE PALMIRA Y BUGA</w:t>
      </w:r>
    </w:p>
    <w:p w14:paraId="579D1917" w14:textId="77777777" w:rsidR="004904D6" w:rsidRPr="00527F57" w:rsidRDefault="004904D6" w:rsidP="00B47E73">
      <w:pPr>
        <w:ind w:right="51"/>
        <w:jc w:val="both"/>
        <w:rPr>
          <w:rFonts w:ascii="Arial Narrow" w:hAnsi="Arial Narrow" w:cs="Arial"/>
          <w:b/>
          <w:sz w:val="22"/>
          <w:szCs w:val="22"/>
          <w:lang w:val="es-ES_tradnl"/>
        </w:rPr>
      </w:pPr>
    </w:p>
    <w:p w14:paraId="332F09A4" w14:textId="72004E49" w:rsidR="004904D6" w:rsidRPr="00527F57" w:rsidRDefault="001C6E6A" w:rsidP="00B47E73">
      <w:pPr>
        <w:ind w:right="51"/>
        <w:jc w:val="both"/>
        <w:rPr>
          <w:rFonts w:ascii="Arial Narrow" w:hAnsi="Arial Narrow" w:cs="Arial"/>
          <w:b/>
          <w:sz w:val="22"/>
          <w:szCs w:val="22"/>
          <w:lang w:val="es-ES_tradnl"/>
        </w:rPr>
      </w:pPr>
      <w:r w:rsidRPr="00527F57">
        <w:rPr>
          <w:rFonts w:ascii="Arial Narrow" w:eastAsia="Times New Roman"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sidR="00A8340B" w:rsidRPr="00527F57">
        <w:rPr>
          <w:rFonts w:ascii="Arial Narrow" w:hAnsi="Arial Narrow" w:cs="Arial"/>
          <w:b/>
          <w:sz w:val="22"/>
          <w:szCs w:val="22"/>
        </w:rPr>
        <w:t xml:space="preserve">PROCESO DE SELECCIÓN ABREVIADA PRESTACION SERVICIOS DE SALUD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r w:rsidR="00E27DFE">
        <w:rPr>
          <w:rFonts w:ascii="Arial Narrow" w:hAnsi="Arial Narrow" w:cs="Arial"/>
          <w:b/>
          <w:sz w:val="22"/>
          <w:szCs w:val="22"/>
        </w:rPr>
        <w:t>289-DIGSA/DMCAL-2026</w:t>
      </w:r>
      <w:r w:rsidRPr="00527F57">
        <w:rPr>
          <w:rFonts w:ascii="Arial Narrow" w:eastAsia="Times New Roman" w:hAnsi="Arial Narrow" w:cs="Arial"/>
          <w:sz w:val="22"/>
          <w:szCs w:val="22"/>
        </w:rPr>
        <w:t>, convocado por el MDN  EJÉRCITO NACIONAL-</w:t>
      </w:r>
      <w:r w:rsidR="00392886" w:rsidRPr="00527F57">
        <w:rPr>
          <w:rFonts w:ascii="Arial Narrow" w:eastAsia="Times New Roman" w:hAnsi="Arial Narrow" w:cs="Arial"/>
          <w:sz w:val="22"/>
          <w:szCs w:val="22"/>
        </w:rPr>
        <w:t>DMCAL</w:t>
      </w:r>
      <w:r w:rsidRPr="00527F57">
        <w:rPr>
          <w:rFonts w:ascii="Arial Narrow" w:eastAsia="Times New Roman" w:hAnsi="Arial Narrow" w:cs="Arial"/>
          <w:sz w:val="22"/>
          <w:szCs w:val="22"/>
        </w:rPr>
        <w:t xml:space="preserve"> para la celebración de un contrato para</w:t>
      </w:r>
      <w:r w:rsidR="00270758" w:rsidRPr="00527F57">
        <w:rPr>
          <w:rFonts w:ascii="Arial Narrow" w:eastAsia="Times New Roman" w:hAnsi="Arial Narrow" w:cs="Arial"/>
          <w:sz w:val="22"/>
          <w:szCs w:val="22"/>
        </w:rPr>
        <w:t xml:space="preserve"> </w:t>
      </w:r>
      <w:r w:rsidR="00E27DFE" w:rsidRPr="00E27DFE">
        <w:rPr>
          <w:rFonts w:ascii="Arial Narrow" w:hAnsi="Arial Narrow" w:cs="Arial"/>
          <w:b/>
          <w:sz w:val="22"/>
          <w:szCs w:val="22"/>
        </w:rPr>
        <w:t>LA PRESTACIÓN DE SERVICIOS EN SALUD EN PEDIATRÍA DE II, III Y IV NIVEL DE COMPLEJIDAD (ATENCIÓN INICIAL DE URGENCIAS, DIAGNÓSTICO, TRATAMIENTO HOSPITALARIO Y QUIRÚRGICO, LABORATORIO CLÍNICO, IMÁGENES DIAGNOSTICAS, UNIDAD CUIDADO INTENSIVO PEDIÁTRICO, INSUMOS, MEDICAMENTOS Y DEMÁS SERVICIOS Y/O PROCEDIMIENTOS AFINES CON LA ESPECIALIDAD), INCLUIDOS DENTRO DEL PLAN DE SERVICIOS DE SANIDAD MILITAR Y POLICIAL (ACUERDO 002 DEL 27 DE ABRIL DE 2001) Y EL MANUAL ÚNICO DE MEDICAMENTOS Y TERAPÉUTICA PARA EL SISTEMA DE SALUD DE LAS FUERZAS MILITARES – FFMM Y DE LA POLICIA NACIONAL (ACUERDO 080 DEL 27 DE MAYO DE 2022) DEL CONSEJO SUPERIOR DE SALUD DE LAS FFMM Y DE LA POLICÍA  NACIONAL, A TODOS LOS AFILIADOS Y BENEFICIARIOS DEL SUBSISTEMA DE SALUD DE LAS FFMM ADSCRITOS AL DISPENSARIO MEDICO DE CALI, LOS ESTABLECIMIENTOS DE SANIDAD MILITAR DE PALMIRA Y BUGA</w:t>
      </w:r>
      <w:r w:rsidR="004904D6" w:rsidRPr="00527F57">
        <w:rPr>
          <w:rFonts w:ascii="Arial Narrow" w:hAnsi="Arial Narrow" w:cs="Arial"/>
          <w:b/>
          <w:sz w:val="22"/>
          <w:szCs w:val="22"/>
        </w:rPr>
        <w:t>.</w:t>
      </w:r>
    </w:p>
    <w:p w14:paraId="3C863F48" w14:textId="2E91A382" w:rsidR="0042342B" w:rsidRPr="00527F57" w:rsidRDefault="0042342B" w:rsidP="00B47E73">
      <w:pPr>
        <w:ind w:right="51"/>
        <w:jc w:val="both"/>
        <w:rPr>
          <w:rFonts w:ascii="Arial Narrow" w:hAnsi="Arial Narrow" w:cs="Arial"/>
          <w:b/>
          <w:sz w:val="22"/>
          <w:szCs w:val="22"/>
          <w:lang w:val="es-ES_tradnl"/>
        </w:rPr>
      </w:pPr>
    </w:p>
    <w:p w14:paraId="6D8E42E5" w14:textId="600EDF7C" w:rsidR="001C6E6A" w:rsidRPr="00527F57" w:rsidRDefault="00605575" w:rsidP="00B47E73">
      <w:pPr>
        <w:ind w:right="51"/>
        <w:jc w:val="both"/>
        <w:rPr>
          <w:rFonts w:ascii="Arial Narrow" w:eastAsia="Times New Roman" w:hAnsi="Arial Narrow" w:cs="Arial"/>
          <w:b/>
          <w:bCs/>
          <w:sz w:val="22"/>
          <w:szCs w:val="22"/>
          <w:lang w:val="es-ES_tradnl" w:eastAsia="es-ES"/>
        </w:rPr>
      </w:pPr>
      <w:r w:rsidRPr="00527F57">
        <w:rPr>
          <w:rFonts w:ascii="Arial Narrow" w:hAnsi="Arial Narrow" w:cs="Arial"/>
          <w:bCs/>
          <w:sz w:val="22"/>
          <w:szCs w:val="22"/>
        </w:rPr>
        <w:t>L</w:t>
      </w:r>
      <w:r w:rsidR="001C6E6A" w:rsidRPr="00527F57">
        <w:rPr>
          <w:rFonts w:ascii="Arial Narrow" w:eastAsia="Times New Roman" w:hAnsi="Arial Narrow" w:cs="Arial"/>
          <w:bCs/>
          <w:sz w:val="22"/>
          <w:szCs w:val="22"/>
        </w:rPr>
        <w:t>os términos prescritos en el proyecto de pliego de condiciones que rige el proceso, en la minuta del contrato,</w:t>
      </w:r>
      <w:r w:rsidR="001C6E6A" w:rsidRPr="00527F57">
        <w:rPr>
          <w:rFonts w:ascii="Arial Narrow" w:eastAsia="Times New Roman" w:hAnsi="Arial Narrow" w:cs="Arial"/>
          <w:sz w:val="22"/>
          <w:szCs w:val="22"/>
        </w:rPr>
        <w:t xml:space="preserve">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w:t>
      </w:r>
      <w:r w:rsidR="001C6E6A" w:rsidRPr="00527F57">
        <w:rPr>
          <w:rFonts w:ascii="Arial Narrow" w:eastAsia="Times New Roman" w:hAnsi="Arial Narrow" w:cs="Arial"/>
          <w:sz w:val="22"/>
          <w:szCs w:val="22"/>
        </w:rPr>
        <w:lastRenderedPageBreak/>
        <w:t xml:space="preserve">aspecto concerniente a él, con el objeto de prestar al </w:t>
      </w:r>
      <w:r w:rsidR="00392886" w:rsidRPr="00527F57">
        <w:rPr>
          <w:rFonts w:ascii="Arial Narrow" w:eastAsia="Times New Roman" w:hAnsi="Arial Narrow" w:cs="Arial"/>
          <w:sz w:val="22"/>
          <w:szCs w:val="22"/>
        </w:rPr>
        <w:t>DISPENSARIO MEDICO DE CALI</w:t>
      </w:r>
      <w:r w:rsidR="001C6E6A" w:rsidRPr="00527F57">
        <w:rPr>
          <w:rFonts w:ascii="Arial Narrow" w:eastAsia="Times New Roman" w:hAnsi="Arial Narrow" w:cs="Arial"/>
          <w:sz w:val="22"/>
          <w:szCs w:val="22"/>
        </w:rPr>
        <w:t xml:space="preserve"> el (los) siguiente(s):</w:t>
      </w:r>
    </w:p>
    <w:p w14:paraId="05A934C5" w14:textId="77777777" w:rsidR="001C6E6A" w:rsidRPr="00527F57" w:rsidRDefault="001C6E6A" w:rsidP="00B47E73">
      <w:pPr>
        <w:ind w:right="51"/>
        <w:jc w:val="both"/>
        <w:rPr>
          <w:rFonts w:ascii="Arial Narrow" w:eastAsia="Times New Roman" w:hAnsi="Arial Narrow" w:cs="Arial"/>
          <w:sz w:val="22"/>
          <w:szCs w:val="22"/>
        </w:rPr>
      </w:pPr>
    </w:p>
    <w:p w14:paraId="475A1A7F"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En relación con la propuesta que presento, manifiesto lo siguiente:</w:t>
      </w:r>
    </w:p>
    <w:p w14:paraId="1FE1693B"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el proponente que represento conoce y acepta el contenido de los pliegos y de sus Anexos y Formularios, así como el de cada uno de los </w:t>
      </w:r>
      <w:proofErr w:type="gramStart"/>
      <w:r w:rsidRPr="00527F57">
        <w:rPr>
          <w:rFonts w:ascii="Arial Narrow" w:eastAsia="Times New Roman" w:hAnsi="Arial Narrow" w:cs="Arial"/>
          <w:snapToGrid w:val="0"/>
          <w:sz w:val="22"/>
          <w:szCs w:val="22"/>
          <w:lang w:val="es-ES_tradnl" w:eastAsia="es-ES"/>
        </w:rPr>
        <w:t>adendas hechos</w:t>
      </w:r>
      <w:proofErr w:type="gramEnd"/>
      <w:r w:rsidRPr="00527F57">
        <w:rPr>
          <w:rFonts w:ascii="Arial Narrow" w:eastAsia="Times New Roman" w:hAnsi="Arial Narrow" w:cs="Arial"/>
          <w:snapToGrid w:val="0"/>
          <w:sz w:val="22"/>
          <w:szCs w:val="22"/>
          <w:lang w:val="es-ES_tradnl" w:eastAsia="es-ES"/>
        </w:rPr>
        <w:t xml:space="preserve"> al mismo.</w:t>
      </w:r>
    </w:p>
    <w:p w14:paraId="258EBDEC"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ni el representante legal o apoderado del proponente, ni el proponente mismo, ni sus integrantes y directores nos encontramos incursos en ninguna de las causales de inhabilidad y/o </w:t>
      </w:r>
      <w:proofErr w:type="gramStart"/>
      <w:r w:rsidRPr="00527F57">
        <w:rPr>
          <w:rFonts w:ascii="Arial Narrow" w:eastAsia="Times New Roman" w:hAnsi="Arial Narrow" w:cs="Arial"/>
          <w:snapToGrid w:val="0"/>
          <w:sz w:val="22"/>
          <w:szCs w:val="22"/>
          <w:lang w:val="es-ES_tradnl" w:eastAsia="es-ES"/>
        </w:rPr>
        <w:t>incompatibilidad determinadas</w:t>
      </w:r>
      <w:proofErr w:type="gramEnd"/>
      <w:r w:rsidRPr="00527F57">
        <w:rPr>
          <w:rFonts w:ascii="Arial Narrow" w:eastAsia="Times New Roman" w:hAnsi="Arial Narrow" w:cs="Arial"/>
          <w:snapToGrid w:val="0"/>
          <w:sz w:val="22"/>
          <w:szCs w:val="22"/>
          <w:lang w:val="es-ES_tradnl" w:eastAsia="es-ES"/>
        </w:rPr>
        <w:t xml:space="preserve"> por la Constitución Política y la ley aplicable.</w:t>
      </w:r>
    </w:p>
    <w:p w14:paraId="04020960"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nos comprometemos a proveer al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Manifestamos que ni el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w:t>
      </w:r>
      <w:r w:rsidRPr="00527F57">
        <w:rPr>
          <w:rFonts w:ascii="Arial Narrow" w:eastAsia="Times New Roman" w:hAnsi="Arial Narrow" w:cs="Arial"/>
          <w:snapToGrid w:val="0"/>
          <w:sz w:val="22"/>
          <w:szCs w:val="22"/>
          <w:lang w:val="es-ES_tradnl" w:eastAsia="es-ES"/>
        </w:rPr>
        <w:lastRenderedPageBreak/>
        <w:t>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privada de acuerdo con la ley colombiana, y, en consecuencia, consideramos que el </w:t>
      </w:r>
      <w:r w:rsidR="00392886" w:rsidRPr="00527F57">
        <w:rPr>
          <w:rFonts w:ascii="Arial Narrow" w:eastAsia="Times New Roman" w:hAnsi="Arial Narrow" w:cs="Arial"/>
          <w:snapToGrid w:val="0"/>
          <w:sz w:val="22"/>
          <w:szCs w:val="22"/>
          <w:lang w:val="es-ES_tradnl" w:eastAsia="es-ES"/>
        </w:rPr>
        <w:t xml:space="preserve">DISPENSARIO MEDICO DE CALI </w:t>
      </w:r>
      <w:r w:rsidRPr="00527F57">
        <w:rPr>
          <w:rFonts w:ascii="Arial Narrow" w:eastAsia="Times New Roman" w:hAnsi="Arial Narrow" w:cs="Arial"/>
          <w:snapToGrid w:val="0"/>
          <w:sz w:val="22"/>
          <w:szCs w:val="22"/>
          <w:lang w:val="es-ES_tradnl" w:eastAsia="es-ES"/>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47A27DBE" w:rsidR="001C6E6A" w:rsidRPr="00527F57" w:rsidRDefault="001C6E6A" w:rsidP="00B47E73">
      <w:pPr>
        <w:ind w:right="51"/>
        <w:jc w:val="both"/>
        <w:rPr>
          <w:rFonts w:ascii="Arial Narrow" w:eastAsia="Times New Roman" w:hAnsi="Arial Narrow" w:cs="Arial"/>
          <w:b/>
          <w:bCs/>
          <w:sz w:val="22"/>
          <w:szCs w:val="22"/>
          <w:lang w:val="es-ES_tradnl" w:eastAsia="es-ES"/>
        </w:rPr>
      </w:pPr>
      <w:r w:rsidRPr="00527F57">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A8340B" w:rsidRPr="00527F57">
        <w:rPr>
          <w:rFonts w:ascii="Arial Narrow" w:hAnsi="Arial Narrow" w:cs="Arial"/>
          <w:b/>
          <w:sz w:val="22"/>
          <w:szCs w:val="22"/>
        </w:rPr>
        <w:t xml:space="preserve">PROCESO DE SELECCIÓN ABREVIADA PRESTACION SERVICIOS DE SALUD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r w:rsidR="00E27DFE">
        <w:rPr>
          <w:rFonts w:ascii="Arial Narrow" w:hAnsi="Arial Narrow" w:cs="Arial"/>
          <w:b/>
          <w:sz w:val="22"/>
          <w:szCs w:val="22"/>
        </w:rPr>
        <w:t>289-DIGSA/DMCAL-2026</w:t>
      </w:r>
      <w:r w:rsidR="00A8340B" w:rsidRPr="00527F57">
        <w:rPr>
          <w:rFonts w:ascii="Arial Narrow" w:hAnsi="Arial Narrow" w:cs="Arial"/>
          <w:b/>
          <w:sz w:val="22"/>
          <w:szCs w:val="22"/>
        </w:rPr>
        <w:t xml:space="preserve"> no </w:t>
      </w:r>
      <w:r w:rsidRPr="00527F57">
        <w:rPr>
          <w:rFonts w:ascii="Arial Narrow" w:eastAsia="Times New Roman" w:hAnsi="Arial Narrow" w:cs="Arial"/>
          <w:snapToGrid w:val="0"/>
          <w:sz w:val="22"/>
          <w:szCs w:val="22"/>
          <w:lang w:val="es-ES_tradnl" w:eastAsia="es-ES"/>
        </w:rPr>
        <w:t xml:space="preserve">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27F57">
        <w:rPr>
          <w:rFonts w:ascii="Arial Narrow" w:eastAsia="Times New Roman" w:hAnsi="Arial Narrow" w:cs="Arial"/>
          <w:snapToGrid w:val="0"/>
          <w:sz w:val="22"/>
          <w:szCs w:val="22"/>
          <w:lang w:val="es-ES_tradnl" w:eastAsia="es-ES"/>
        </w:rPr>
        <w:t>que</w:t>
      </w:r>
      <w:proofErr w:type="gramEnd"/>
      <w:r w:rsidRPr="00527F57">
        <w:rPr>
          <w:rFonts w:ascii="Arial Narrow" w:eastAsia="Times New Roman" w:hAnsi="Arial Narrow" w:cs="Arial"/>
          <w:snapToGrid w:val="0"/>
          <w:sz w:val="22"/>
          <w:szCs w:val="22"/>
          <w:lang w:val="es-ES_tradnl" w:eastAsia="es-ES"/>
        </w:rPr>
        <w:t xml:space="preserve"> con la suscripción de esta carta, todos y cada uno de sus miembros o integrantes efectúan esta declaración.</w:t>
      </w:r>
    </w:p>
    <w:p w14:paraId="4BDC5B40" w14:textId="77777777" w:rsidR="001C6E6A" w:rsidRPr="00527F57" w:rsidRDefault="001C6E6A" w:rsidP="00B47E73">
      <w:pPr>
        <w:numPr>
          <w:ilvl w:val="0"/>
          <w:numId w:val="10"/>
        </w:numPr>
        <w:tabs>
          <w:tab w:val="clear" w:pos="1104"/>
          <w:tab w:val="num" w:pos="84"/>
        </w:tabs>
        <w:suppressAutoHyphens w:val="0"/>
        <w:autoSpaceDN/>
        <w:ind w:left="84" w:right="51" w:hanging="84"/>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Que nos obligamos a suministrar a solicitud del </w:t>
      </w:r>
      <w:r w:rsidR="00392886"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propuesta) fólderes</w:t>
      </w:r>
    </w:p>
    <w:p w14:paraId="79840320"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527F57" w:rsidRDefault="001C6E6A" w:rsidP="00B47E73">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proofErr w:type="gramStart"/>
      <w:r w:rsidRPr="00527F57">
        <w:rPr>
          <w:rFonts w:ascii="Arial Narrow" w:eastAsia="Times New Roman" w:hAnsi="Arial Narrow" w:cs="Arial"/>
          <w:sz w:val="22"/>
          <w:szCs w:val="22"/>
          <w:lang w:val="es-ES_tradnl"/>
        </w:rPr>
        <w:lastRenderedPageBreak/>
        <w:t>Que</w:t>
      </w:r>
      <w:proofErr w:type="gramEnd"/>
      <w:r w:rsidRPr="00527F57">
        <w:rPr>
          <w:rFonts w:ascii="Arial Narrow" w:eastAsia="Times New Roman" w:hAnsi="Arial Narrow" w:cs="Arial"/>
          <w:sz w:val="22"/>
          <w:szCs w:val="22"/>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527F57" w:rsidRDefault="001C6E6A" w:rsidP="00B47E73">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527F57" w:rsidRDefault="001C6E6A" w:rsidP="00B47E73">
      <w:pPr>
        <w:ind w:left="567" w:right="51"/>
        <w:jc w:val="both"/>
        <w:rPr>
          <w:rFonts w:ascii="Arial Narrow" w:eastAsia="Times New Roman" w:hAnsi="Arial Narrow" w:cs="Arial"/>
          <w:sz w:val="22"/>
          <w:szCs w:val="22"/>
          <w:lang w:eastAsia="es-ES"/>
        </w:rPr>
      </w:pPr>
    </w:p>
    <w:p w14:paraId="25594BB3" w14:textId="77777777" w:rsidR="001C6E6A" w:rsidRPr="00527F57" w:rsidRDefault="001C6E6A" w:rsidP="00B47E73">
      <w:pPr>
        <w:pBdr>
          <w:bottom w:val="single" w:sz="12" w:space="1" w:color="auto"/>
        </w:pBdr>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Cordialmente</w:t>
      </w:r>
    </w:p>
    <w:p w14:paraId="6DB9D7DC" w14:textId="77777777" w:rsidR="001C6E6A" w:rsidRPr="00527F57" w:rsidRDefault="001C6E6A" w:rsidP="00B47E73">
      <w:pPr>
        <w:ind w:left="283"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(Firma del representante legal del proponente o apoderado)</w:t>
      </w:r>
    </w:p>
    <w:p w14:paraId="0D9AF7DB" w14:textId="77777777" w:rsidR="001C6E6A" w:rsidRPr="00527F57" w:rsidRDefault="001C6E6A" w:rsidP="00B47E73">
      <w:pPr>
        <w:ind w:left="283" w:right="51" w:firstLine="210"/>
        <w:jc w:val="both"/>
        <w:rPr>
          <w:rFonts w:ascii="Arial Narrow" w:eastAsia="Times New Roman" w:hAnsi="Arial Narrow" w:cs="Arial"/>
          <w:sz w:val="22"/>
          <w:szCs w:val="22"/>
          <w:lang w:eastAsia="es-ES"/>
        </w:rPr>
      </w:pPr>
    </w:p>
    <w:p w14:paraId="7C1C8272" w14:textId="77777777" w:rsidR="00BB5419"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b/>
          <w:bCs/>
          <w:sz w:val="22"/>
          <w:szCs w:val="22"/>
        </w:rPr>
        <w:t>NOTA:</w:t>
      </w:r>
      <w:r w:rsidRPr="00527F57">
        <w:rPr>
          <w:rFonts w:ascii="Arial Narrow" w:eastAsia="Times New Roman" w:hAnsi="Arial Narrow" w:cs="Arial"/>
          <w:sz w:val="22"/>
          <w:szCs w:val="22"/>
        </w:rPr>
        <w:t xml:space="preserve"> La suscripción de la presente carta de presentación </w:t>
      </w:r>
      <w:r w:rsidRPr="00527F57">
        <w:rPr>
          <w:rFonts w:ascii="Arial Narrow" w:eastAsia="Times New Roman" w:hAnsi="Arial Narrow" w:cs="Arial"/>
          <w:b/>
          <w:sz w:val="22"/>
          <w:szCs w:val="22"/>
        </w:rPr>
        <w:t>NO EXIME</w:t>
      </w:r>
      <w:r w:rsidRPr="00527F57">
        <w:rPr>
          <w:rFonts w:ascii="Arial Narrow" w:eastAsia="Times New Roman" w:hAnsi="Arial Narrow" w:cs="Arial"/>
          <w:sz w:val="22"/>
          <w:szCs w:val="22"/>
        </w:rPr>
        <w:t xml:space="preserve"> al oferente de la obligación de aportar los documentos solicitados en el presente proceso de selección. Esto quiere decir que no</w:t>
      </w:r>
      <w:r w:rsidR="00BB5419" w:rsidRPr="00527F57">
        <w:rPr>
          <w:rFonts w:ascii="Arial Narrow" w:eastAsia="Times New Roman" w:hAnsi="Arial Narrow" w:cs="Arial"/>
          <w:sz w:val="22"/>
          <w:szCs w:val="22"/>
        </w:rPr>
        <w:t xml:space="preserve"> subsana o sustituye requisitos</w:t>
      </w:r>
    </w:p>
    <w:p w14:paraId="0D77FDC5" w14:textId="77777777" w:rsidR="00A8340B" w:rsidRPr="00527F57" w:rsidRDefault="00A8340B" w:rsidP="00B47E73">
      <w:pPr>
        <w:ind w:right="51"/>
        <w:jc w:val="center"/>
        <w:rPr>
          <w:rFonts w:ascii="Arial Narrow" w:eastAsia="Times New Roman" w:hAnsi="Arial Narrow" w:cs="Arial"/>
          <w:b/>
          <w:sz w:val="22"/>
          <w:szCs w:val="22"/>
        </w:rPr>
      </w:pPr>
    </w:p>
    <w:p w14:paraId="2B01E459" w14:textId="77777777" w:rsidR="00A8340B" w:rsidRPr="00527F57" w:rsidRDefault="00A8340B" w:rsidP="00B47E73">
      <w:pPr>
        <w:ind w:right="51"/>
        <w:jc w:val="center"/>
        <w:rPr>
          <w:rFonts w:ascii="Arial Narrow" w:eastAsia="Times New Roman" w:hAnsi="Arial Narrow" w:cs="Arial"/>
          <w:b/>
          <w:sz w:val="22"/>
          <w:szCs w:val="22"/>
        </w:rPr>
      </w:pPr>
    </w:p>
    <w:p w14:paraId="1C16C2B4" w14:textId="77777777" w:rsidR="00A8340B" w:rsidRPr="00527F57" w:rsidRDefault="00A8340B" w:rsidP="00B47E73">
      <w:pPr>
        <w:ind w:right="51"/>
        <w:jc w:val="center"/>
        <w:rPr>
          <w:rFonts w:ascii="Arial Narrow" w:eastAsia="Times New Roman" w:hAnsi="Arial Narrow" w:cs="Arial"/>
          <w:b/>
          <w:sz w:val="22"/>
          <w:szCs w:val="22"/>
        </w:rPr>
      </w:pPr>
    </w:p>
    <w:p w14:paraId="763D8F8D" w14:textId="77777777" w:rsidR="00A8340B" w:rsidRPr="00527F57" w:rsidRDefault="00A8340B" w:rsidP="00B47E73">
      <w:pPr>
        <w:ind w:right="51"/>
        <w:jc w:val="center"/>
        <w:rPr>
          <w:rFonts w:ascii="Arial Narrow" w:eastAsia="Times New Roman" w:hAnsi="Arial Narrow" w:cs="Arial"/>
          <w:b/>
          <w:sz w:val="22"/>
          <w:szCs w:val="22"/>
        </w:rPr>
      </w:pPr>
    </w:p>
    <w:p w14:paraId="012EECE7" w14:textId="77777777" w:rsidR="00A8340B" w:rsidRPr="00527F57" w:rsidRDefault="00A8340B" w:rsidP="00B47E73">
      <w:pPr>
        <w:ind w:right="51"/>
        <w:jc w:val="center"/>
        <w:rPr>
          <w:rFonts w:ascii="Arial Narrow" w:eastAsia="Times New Roman" w:hAnsi="Arial Narrow" w:cs="Arial"/>
          <w:b/>
          <w:sz w:val="22"/>
          <w:szCs w:val="22"/>
        </w:rPr>
      </w:pPr>
    </w:p>
    <w:p w14:paraId="24497131" w14:textId="77777777" w:rsidR="00A8340B" w:rsidRPr="00527F57" w:rsidRDefault="00A8340B" w:rsidP="00B47E73">
      <w:pPr>
        <w:ind w:right="51"/>
        <w:jc w:val="center"/>
        <w:rPr>
          <w:rFonts w:ascii="Arial Narrow" w:eastAsia="Times New Roman" w:hAnsi="Arial Narrow" w:cs="Arial"/>
          <w:b/>
          <w:sz w:val="22"/>
          <w:szCs w:val="22"/>
        </w:rPr>
      </w:pPr>
    </w:p>
    <w:p w14:paraId="7058C66F" w14:textId="77777777" w:rsidR="00A8340B" w:rsidRPr="00527F57" w:rsidRDefault="00A8340B" w:rsidP="00B47E73">
      <w:pPr>
        <w:ind w:right="51"/>
        <w:jc w:val="center"/>
        <w:rPr>
          <w:rFonts w:ascii="Arial Narrow" w:eastAsia="Times New Roman" w:hAnsi="Arial Narrow" w:cs="Arial"/>
          <w:b/>
          <w:sz w:val="22"/>
          <w:szCs w:val="22"/>
        </w:rPr>
      </w:pPr>
    </w:p>
    <w:p w14:paraId="53AD29FB" w14:textId="77777777" w:rsidR="00A8340B" w:rsidRPr="00527F57" w:rsidRDefault="00A8340B" w:rsidP="00B47E73">
      <w:pPr>
        <w:ind w:right="51"/>
        <w:jc w:val="center"/>
        <w:rPr>
          <w:rFonts w:ascii="Arial Narrow" w:eastAsia="Times New Roman" w:hAnsi="Arial Narrow" w:cs="Arial"/>
          <w:b/>
          <w:sz w:val="22"/>
          <w:szCs w:val="22"/>
        </w:rPr>
      </w:pPr>
    </w:p>
    <w:p w14:paraId="1C01FB73" w14:textId="77777777" w:rsidR="00A8340B" w:rsidRPr="00527F57" w:rsidRDefault="00A8340B" w:rsidP="00B47E73">
      <w:pPr>
        <w:ind w:right="51"/>
        <w:jc w:val="center"/>
        <w:rPr>
          <w:rFonts w:ascii="Arial Narrow" w:eastAsia="Times New Roman" w:hAnsi="Arial Narrow" w:cs="Arial"/>
          <w:b/>
          <w:sz w:val="22"/>
          <w:szCs w:val="22"/>
        </w:rPr>
      </w:pPr>
    </w:p>
    <w:p w14:paraId="1F5614E6" w14:textId="77777777" w:rsidR="00A8340B" w:rsidRPr="00527F57" w:rsidRDefault="00A8340B" w:rsidP="00B47E73">
      <w:pPr>
        <w:ind w:right="51"/>
        <w:jc w:val="center"/>
        <w:rPr>
          <w:rFonts w:ascii="Arial Narrow" w:eastAsia="Times New Roman" w:hAnsi="Arial Narrow" w:cs="Arial"/>
          <w:b/>
          <w:sz w:val="22"/>
          <w:szCs w:val="22"/>
        </w:rPr>
      </w:pPr>
    </w:p>
    <w:p w14:paraId="12C08B7B" w14:textId="77777777" w:rsidR="00A8340B" w:rsidRPr="00527F57" w:rsidRDefault="00A8340B" w:rsidP="00B47E73">
      <w:pPr>
        <w:ind w:right="51"/>
        <w:jc w:val="center"/>
        <w:rPr>
          <w:rFonts w:ascii="Arial Narrow" w:eastAsia="Times New Roman" w:hAnsi="Arial Narrow" w:cs="Arial"/>
          <w:b/>
          <w:sz w:val="22"/>
          <w:szCs w:val="22"/>
        </w:rPr>
      </w:pPr>
    </w:p>
    <w:p w14:paraId="2B487BE7" w14:textId="77777777" w:rsidR="00A8340B" w:rsidRPr="00527F57" w:rsidRDefault="00A8340B" w:rsidP="00B47E73">
      <w:pPr>
        <w:ind w:right="51"/>
        <w:jc w:val="center"/>
        <w:rPr>
          <w:rFonts w:ascii="Arial Narrow" w:eastAsia="Times New Roman" w:hAnsi="Arial Narrow" w:cs="Arial"/>
          <w:b/>
          <w:sz w:val="22"/>
          <w:szCs w:val="22"/>
        </w:rPr>
      </w:pPr>
    </w:p>
    <w:p w14:paraId="46F29E61" w14:textId="77777777" w:rsidR="00A8340B" w:rsidRPr="00527F57" w:rsidRDefault="00A8340B" w:rsidP="00B47E73">
      <w:pPr>
        <w:ind w:right="51"/>
        <w:jc w:val="center"/>
        <w:rPr>
          <w:rFonts w:ascii="Arial Narrow" w:eastAsia="Times New Roman" w:hAnsi="Arial Narrow" w:cs="Arial"/>
          <w:b/>
          <w:sz w:val="22"/>
          <w:szCs w:val="22"/>
        </w:rPr>
      </w:pPr>
    </w:p>
    <w:p w14:paraId="3846680B" w14:textId="4A7DD500" w:rsidR="00A8340B" w:rsidRPr="00527F57" w:rsidRDefault="00A8340B" w:rsidP="00B47E73">
      <w:pPr>
        <w:ind w:right="51"/>
        <w:jc w:val="center"/>
        <w:rPr>
          <w:rFonts w:ascii="Arial Narrow" w:eastAsia="Times New Roman" w:hAnsi="Arial Narrow" w:cs="Arial"/>
          <w:b/>
          <w:sz w:val="22"/>
          <w:szCs w:val="22"/>
        </w:rPr>
      </w:pPr>
    </w:p>
    <w:p w14:paraId="58612B1A" w14:textId="22BF76F0" w:rsidR="00605575" w:rsidRPr="00527F57" w:rsidRDefault="00605575" w:rsidP="00B47E73">
      <w:pPr>
        <w:ind w:right="51"/>
        <w:jc w:val="center"/>
        <w:rPr>
          <w:rFonts w:ascii="Arial Narrow" w:eastAsia="Times New Roman" w:hAnsi="Arial Narrow" w:cs="Arial"/>
          <w:b/>
          <w:sz w:val="22"/>
          <w:szCs w:val="22"/>
        </w:rPr>
      </w:pPr>
    </w:p>
    <w:p w14:paraId="26429DA5" w14:textId="64A68F37" w:rsidR="00605575" w:rsidRPr="00527F57" w:rsidRDefault="00605575" w:rsidP="00B47E73">
      <w:pPr>
        <w:ind w:right="51"/>
        <w:jc w:val="center"/>
        <w:rPr>
          <w:rFonts w:ascii="Arial Narrow" w:eastAsia="Times New Roman" w:hAnsi="Arial Narrow" w:cs="Arial"/>
          <w:b/>
          <w:sz w:val="22"/>
          <w:szCs w:val="22"/>
        </w:rPr>
      </w:pPr>
    </w:p>
    <w:p w14:paraId="64D12DBC" w14:textId="47D46FB2" w:rsidR="00605575" w:rsidRPr="00527F57" w:rsidRDefault="00605575" w:rsidP="00B47E73">
      <w:pPr>
        <w:ind w:right="51"/>
        <w:jc w:val="center"/>
        <w:rPr>
          <w:rFonts w:ascii="Arial Narrow" w:eastAsia="Times New Roman" w:hAnsi="Arial Narrow" w:cs="Arial"/>
          <w:b/>
          <w:sz w:val="22"/>
          <w:szCs w:val="22"/>
        </w:rPr>
      </w:pPr>
    </w:p>
    <w:p w14:paraId="3BCDD6CE" w14:textId="62B68030" w:rsidR="00605575" w:rsidRPr="00527F57" w:rsidRDefault="00605575" w:rsidP="00B47E73">
      <w:pPr>
        <w:ind w:right="51"/>
        <w:jc w:val="center"/>
        <w:rPr>
          <w:rFonts w:ascii="Arial Narrow" w:eastAsia="Times New Roman" w:hAnsi="Arial Narrow" w:cs="Arial"/>
          <w:b/>
          <w:sz w:val="22"/>
          <w:szCs w:val="22"/>
        </w:rPr>
      </w:pPr>
    </w:p>
    <w:p w14:paraId="0E60AC19" w14:textId="2DB6FBD2" w:rsidR="00605575" w:rsidRPr="00527F57" w:rsidRDefault="00605575" w:rsidP="00B47E73">
      <w:pPr>
        <w:ind w:right="51"/>
        <w:jc w:val="center"/>
        <w:rPr>
          <w:rFonts w:ascii="Arial Narrow" w:eastAsia="Times New Roman" w:hAnsi="Arial Narrow" w:cs="Arial"/>
          <w:b/>
          <w:sz w:val="22"/>
          <w:szCs w:val="22"/>
        </w:rPr>
      </w:pPr>
    </w:p>
    <w:p w14:paraId="5FE77EBB" w14:textId="4EF5A4CC" w:rsidR="00605575" w:rsidRPr="00527F57" w:rsidRDefault="00605575" w:rsidP="00B47E73">
      <w:pPr>
        <w:ind w:right="51"/>
        <w:jc w:val="center"/>
        <w:rPr>
          <w:rFonts w:ascii="Arial Narrow" w:eastAsia="Times New Roman" w:hAnsi="Arial Narrow" w:cs="Arial"/>
          <w:b/>
          <w:sz w:val="22"/>
          <w:szCs w:val="22"/>
        </w:rPr>
      </w:pPr>
    </w:p>
    <w:p w14:paraId="40C01048" w14:textId="233D82C2" w:rsidR="00605575" w:rsidRPr="00527F57" w:rsidRDefault="00605575" w:rsidP="00B47E73">
      <w:pPr>
        <w:ind w:right="51"/>
        <w:jc w:val="center"/>
        <w:rPr>
          <w:rFonts w:ascii="Arial Narrow" w:eastAsia="Times New Roman" w:hAnsi="Arial Narrow" w:cs="Arial"/>
          <w:b/>
          <w:sz w:val="22"/>
          <w:szCs w:val="22"/>
        </w:rPr>
      </w:pPr>
    </w:p>
    <w:p w14:paraId="09CE15D6" w14:textId="42285F8D" w:rsidR="00605575" w:rsidRPr="00527F57" w:rsidRDefault="00605575" w:rsidP="00B47E73">
      <w:pPr>
        <w:ind w:right="51"/>
        <w:jc w:val="center"/>
        <w:rPr>
          <w:rFonts w:ascii="Arial Narrow" w:eastAsia="Times New Roman" w:hAnsi="Arial Narrow" w:cs="Arial"/>
          <w:b/>
          <w:sz w:val="22"/>
          <w:szCs w:val="22"/>
        </w:rPr>
      </w:pPr>
    </w:p>
    <w:p w14:paraId="21E66F87" w14:textId="20515693" w:rsidR="00605575" w:rsidRPr="00527F57" w:rsidRDefault="00605575" w:rsidP="00B47E73">
      <w:pPr>
        <w:ind w:right="51"/>
        <w:jc w:val="center"/>
        <w:rPr>
          <w:rFonts w:ascii="Arial Narrow" w:eastAsia="Times New Roman" w:hAnsi="Arial Narrow" w:cs="Arial"/>
          <w:b/>
          <w:sz w:val="22"/>
          <w:szCs w:val="22"/>
        </w:rPr>
      </w:pPr>
    </w:p>
    <w:p w14:paraId="6B7318A5" w14:textId="39856A94" w:rsidR="00605575" w:rsidRPr="00527F57" w:rsidRDefault="00605575" w:rsidP="00B47E73">
      <w:pPr>
        <w:ind w:right="51"/>
        <w:jc w:val="center"/>
        <w:rPr>
          <w:rFonts w:ascii="Arial Narrow" w:eastAsia="Times New Roman" w:hAnsi="Arial Narrow" w:cs="Arial"/>
          <w:b/>
          <w:sz w:val="22"/>
          <w:szCs w:val="22"/>
        </w:rPr>
      </w:pPr>
    </w:p>
    <w:p w14:paraId="4E567453" w14:textId="65B975B5" w:rsidR="00605575" w:rsidRPr="00527F57" w:rsidRDefault="00605575" w:rsidP="00B47E73">
      <w:pPr>
        <w:ind w:right="51"/>
        <w:jc w:val="center"/>
        <w:rPr>
          <w:rFonts w:ascii="Arial Narrow" w:eastAsia="Times New Roman" w:hAnsi="Arial Narrow" w:cs="Arial"/>
          <w:b/>
          <w:sz w:val="22"/>
          <w:szCs w:val="22"/>
        </w:rPr>
      </w:pPr>
    </w:p>
    <w:p w14:paraId="16E58DA1" w14:textId="546D48A1" w:rsidR="00605575" w:rsidRDefault="00605575" w:rsidP="00B47E73">
      <w:pPr>
        <w:ind w:right="51"/>
        <w:jc w:val="center"/>
        <w:rPr>
          <w:rFonts w:ascii="Arial Narrow" w:eastAsia="Times New Roman" w:hAnsi="Arial Narrow" w:cs="Arial"/>
          <w:b/>
          <w:sz w:val="22"/>
          <w:szCs w:val="22"/>
        </w:rPr>
      </w:pPr>
    </w:p>
    <w:p w14:paraId="7F883AFA" w14:textId="284B77A4" w:rsidR="0007245D" w:rsidRDefault="0007245D" w:rsidP="00B47E73">
      <w:pPr>
        <w:ind w:right="51"/>
        <w:jc w:val="center"/>
        <w:rPr>
          <w:rFonts w:ascii="Arial Narrow" w:eastAsia="Times New Roman" w:hAnsi="Arial Narrow" w:cs="Arial"/>
          <w:b/>
          <w:sz w:val="22"/>
          <w:szCs w:val="22"/>
        </w:rPr>
      </w:pPr>
    </w:p>
    <w:p w14:paraId="72399AED" w14:textId="26F979D3" w:rsidR="0007245D" w:rsidRDefault="0007245D" w:rsidP="00B47E73">
      <w:pPr>
        <w:ind w:right="51"/>
        <w:jc w:val="center"/>
        <w:rPr>
          <w:rFonts w:ascii="Arial Narrow" w:eastAsia="Times New Roman" w:hAnsi="Arial Narrow" w:cs="Arial"/>
          <w:b/>
          <w:sz w:val="22"/>
          <w:szCs w:val="22"/>
        </w:rPr>
      </w:pPr>
    </w:p>
    <w:p w14:paraId="4BC353B7" w14:textId="1F6F78F0" w:rsidR="0007245D" w:rsidRDefault="0007245D" w:rsidP="00B47E73">
      <w:pPr>
        <w:ind w:right="51"/>
        <w:jc w:val="center"/>
        <w:rPr>
          <w:rFonts w:ascii="Arial Narrow" w:eastAsia="Times New Roman" w:hAnsi="Arial Narrow" w:cs="Arial"/>
          <w:b/>
          <w:sz w:val="22"/>
          <w:szCs w:val="22"/>
        </w:rPr>
      </w:pPr>
    </w:p>
    <w:p w14:paraId="127F406B" w14:textId="36D7094F" w:rsidR="0007245D" w:rsidRDefault="0007245D" w:rsidP="00B47E73">
      <w:pPr>
        <w:ind w:right="51"/>
        <w:jc w:val="center"/>
        <w:rPr>
          <w:rFonts w:ascii="Arial Narrow" w:eastAsia="Times New Roman" w:hAnsi="Arial Narrow" w:cs="Arial"/>
          <w:b/>
          <w:sz w:val="22"/>
          <w:szCs w:val="22"/>
        </w:rPr>
      </w:pPr>
    </w:p>
    <w:p w14:paraId="728CFDA1" w14:textId="25EAF2D7" w:rsidR="0007245D" w:rsidRDefault="0007245D" w:rsidP="00B47E73">
      <w:pPr>
        <w:ind w:right="51"/>
        <w:jc w:val="center"/>
        <w:rPr>
          <w:rFonts w:ascii="Arial Narrow" w:eastAsia="Times New Roman" w:hAnsi="Arial Narrow" w:cs="Arial"/>
          <w:b/>
          <w:sz w:val="22"/>
          <w:szCs w:val="22"/>
        </w:rPr>
      </w:pPr>
    </w:p>
    <w:p w14:paraId="4172E491" w14:textId="6FB76CEF" w:rsidR="0007245D" w:rsidRDefault="0007245D" w:rsidP="00B47E73">
      <w:pPr>
        <w:ind w:right="51"/>
        <w:jc w:val="center"/>
        <w:rPr>
          <w:rFonts w:ascii="Arial Narrow" w:eastAsia="Times New Roman" w:hAnsi="Arial Narrow" w:cs="Arial"/>
          <w:b/>
          <w:sz w:val="22"/>
          <w:szCs w:val="22"/>
        </w:rPr>
      </w:pPr>
    </w:p>
    <w:p w14:paraId="6ADAF9FE" w14:textId="6DB57823" w:rsidR="0007245D" w:rsidRDefault="0007245D" w:rsidP="00B47E73">
      <w:pPr>
        <w:ind w:right="51"/>
        <w:jc w:val="center"/>
        <w:rPr>
          <w:rFonts w:ascii="Arial Narrow" w:eastAsia="Times New Roman" w:hAnsi="Arial Narrow" w:cs="Arial"/>
          <w:b/>
          <w:sz w:val="22"/>
          <w:szCs w:val="22"/>
        </w:rPr>
      </w:pPr>
    </w:p>
    <w:p w14:paraId="65CEC216" w14:textId="4D324103" w:rsidR="0007245D" w:rsidRDefault="0007245D" w:rsidP="00B47E73">
      <w:pPr>
        <w:ind w:right="51"/>
        <w:jc w:val="center"/>
        <w:rPr>
          <w:rFonts w:ascii="Arial Narrow" w:eastAsia="Times New Roman" w:hAnsi="Arial Narrow" w:cs="Arial"/>
          <w:b/>
          <w:sz w:val="22"/>
          <w:szCs w:val="22"/>
        </w:rPr>
      </w:pPr>
    </w:p>
    <w:p w14:paraId="1BF4F505" w14:textId="1F688DFF" w:rsidR="0025629A" w:rsidRDefault="0025629A" w:rsidP="00B47E73">
      <w:pPr>
        <w:ind w:right="51"/>
        <w:jc w:val="center"/>
        <w:rPr>
          <w:rFonts w:ascii="Arial Narrow" w:eastAsia="Times New Roman" w:hAnsi="Arial Narrow" w:cs="Arial"/>
          <w:b/>
          <w:sz w:val="22"/>
          <w:szCs w:val="22"/>
        </w:rPr>
      </w:pPr>
    </w:p>
    <w:p w14:paraId="091C2690" w14:textId="18001B43" w:rsidR="0025629A" w:rsidRDefault="0025629A" w:rsidP="00B47E73">
      <w:pPr>
        <w:ind w:right="51"/>
        <w:jc w:val="center"/>
        <w:rPr>
          <w:rFonts w:ascii="Arial Narrow" w:eastAsia="Times New Roman" w:hAnsi="Arial Narrow" w:cs="Arial"/>
          <w:b/>
          <w:sz w:val="22"/>
          <w:szCs w:val="22"/>
        </w:rPr>
      </w:pPr>
    </w:p>
    <w:p w14:paraId="57228E9D" w14:textId="77777777" w:rsidR="0025629A" w:rsidRPr="00527F57" w:rsidRDefault="0025629A" w:rsidP="00B47E73">
      <w:pPr>
        <w:ind w:right="51"/>
        <w:jc w:val="center"/>
        <w:rPr>
          <w:rFonts w:ascii="Arial Narrow" w:eastAsia="Times New Roman" w:hAnsi="Arial Narrow" w:cs="Arial"/>
          <w:b/>
          <w:sz w:val="22"/>
          <w:szCs w:val="22"/>
        </w:rPr>
      </w:pPr>
    </w:p>
    <w:p w14:paraId="14C91673" w14:textId="016EF427" w:rsidR="00605575" w:rsidRPr="00527F57" w:rsidRDefault="00605575" w:rsidP="00B47E73">
      <w:pPr>
        <w:ind w:right="51"/>
        <w:jc w:val="center"/>
        <w:rPr>
          <w:rFonts w:ascii="Arial Narrow" w:eastAsia="Times New Roman" w:hAnsi="Arial Narrow" w:cs="Arial"/>
          <w:b/>
          <w:sz w:val="22"/>
          <w:szCs w:val="22"/>
        </w:rPr>
      </w:pPr>
    </w:p>
    <w:p w14:paraId="18991C64" w14:textId="2F4A9FB1" w:rsidR="00605575" w:rsidRDefault="00605575" w:rsidP="00B47E73">
      <w:pPr>
        <w:ind w:right="51"/>
        <w:jc w:val="center"/>
        <w:rPr>
          <w:rFonts w:ascii="Arial Narrow" w:eastAsia="Times New Roman" w:hAnsi="Arial Narrow" w:cs="Arial"/>
          <w:b/>
          <w:sz w:val="22"/>
          <w:szCs w:val="22"/>
        </w:rPr>
      </w:pPr>
    </w:p>
    <w:p w14:paraId="5CDD2071" w14:textId="2A327268" w:rsidR="00C17078" w:rsidRDefault="00C17078" w:rsidP="00B47E73">
      <w:pPr>
        <w:ind w:right="51"/>
        <w:jc w:val="center"/>
        <w:rPr>
          <w:rFonts w:ascii="Arial Narrow" w:eastAsia="Times New Roman" w:hAnsi="Arial Narrow" w:cs="Arial"/>
          <w:b/>
          <w:sz w:val="22"/>
          <w:szCs w:val="22"/>
        </w:rPr>
      </w:pPr>
    </w:p>
    <w:p w14:paraId="7698F2F2" w14:textId="2D73C31C" w:rsidR="001C6E6A" w:rsidRPr="00527F57" w:rsidRDefault="001C6E6A" w:rsidP="00B47E73">
      <w:pPr>
        <w:ind w:right="51"/>
        <w:jc w:val="center"/>
        <w:rPr>
          <w:rFonts w:ascii="Arial Narrow" w:eastAsia="Times New Roman" w:hAnsi="Arial Narrow" w:cs="Arial"/>
          <w:sz w:val="22"/>
          <w:szCs w:val="22"/>
        </w:rPr>
      </w:pPr>
      <w:r w:rsidRPr="00527F57">
        <w:rPr>
          <w:rFonts w:ascii="Arial Narrow" w:eastAsia="Times New Roman" w:hAnsi="Arial Narrow" w:cs="Arial"/>
          <w:b/>
          <w:sz w:val="22"/>
          <w:szCs w:val="22"/>
        </w:rPr>
        <w:lastRenderedPageBreak/>
        <w:t xml:space="preserve">FORMULARIO </w:t>
      </w:r>
      <w:proofErr w:type="spellStart"/>
      <w:r w:rsidRPr="00527F57">
        <w:rPr>
          <w:rFonts w:ascii="Arial Narrow" w:eastAsia="Times New Roman" w:hAnsi="Arial Narrow" w:cs="Arial"/>
          <w:b/>
          <w:sz w:val="22"/>
          <w:szCs w:val="22"/>
        </w:rPr>
        <w:t>N°</w:t>
      </w:r>
      <w:proofErr w:type="spellEnd"/>
      <w:r w:rsidRPr="00527F57">
        <w:rPr>
          <w:rFonts w:ascii="Arial Narrow" w:eastAsia="Times New Roman" w:hAnsi="Arial Narrow" w:cs="Arial"/>
          <w:b/>
          <w:sz w:val="22"/>
          <w:szCs w:val="22"/>
        </w:rPr>
        <w:t>. 2</w:t>
      </w:r>
    </w:p>
    <w:p w14:paraId="64AD2E57" w14:textId="66C326A2"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u w:val="single"/>
        </w:rPr>
        <w:t>EXPERIENCIA HABILITANTE DEL PROPONENTE</w:t>
      </w:r>
    </w:p>
    <w:p w14:paraId="62D7A655" w14:textId="77777777" w:rsidR="001C6E6A" w:rsidRPr="00527F57" w:rsidRDefault="001C6E6A" w:rsidP="00B47E73">
      <w:pPr>
        <w:ind w:right="51"/>
        <w:jc w:val="center"/>
        <w:rPr>
          <w:rFonts w:ascii="Arial Narrow" w:eastAsia="Times New Roman" w:hAnsi="Arial Narrow" w:cs="Arial"/>
          <w:b/>
          <w:sz w:val="22"/>
          <w:szCs w:val="22"/>
        </w:rPr>
      </w:pPr>
    </w:p>
    <w:p w14:paraId="0614E5D9" w14:textId="77777777" w:rsidR="001C6E6A" w:rsidRPr="00527F57" w:rsidRDefault="001C6E6A" w:rsidP="00B47E73">
      <w:pPr>
        <w:ind w:right="51"/>
        <w:jc w:val="center"/>
        <w:rPr>
          <w:rFonts w:ascii="Arial Narrow" w:eastAsia="Times New Roman" w:hAnsi="Arial Narrow" w:cs="Arial"/>
          <w:b/>
          <w:sz w:val="22"/>
          <w:szCs w:val="22"/>
        </w:rPr>
      </w:pPr>
    </w:p>
    <w:p w14:paraId="6AC25693"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EXPERIENCIA EN XXXXXXXXXXXXXXXXX.</w:t>
      </w:r>
    </w:p>
    <w:p w14:paraId="3C802DB4"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1C66263D"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PROPONENTE: _____________________________________________________</w:t>
      </w:r>
    </w:p>
    <w:p w14:paraId="15D5AF74"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PERSONA QUE ACREDITA LA EXPERIENCIA:</w:t>
      </w:r>
    </w:p>
    <w:p w14:paraId="41B8BEF2"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67822087"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7"/>
        <w:gridCol w:w="1282"/>
        <w:gridCol w:w="1282"/>
        <w:gridCol w:w="1283"/>
        <w:gridCol w:w="1283"/>
        <w:gridCol w:w="1283"/>
        <w:gridCol w:w="1283"/>
      </w:tblGrid>
      <w:tr w:rsidR="001C6E6A" w:rsidRPr="00527F57" w14:paraId="641B1AAB" w14:textId="77777777" w:rsidTr="00081A61">
        <w:tc>
          <w:tcPr>
            <w:tcW w:w="1282" w:type="dxa"/>
            <w:vAlign w:val="center"/>
          </w:tcPr>
          <w:p w14:paraId="0626DA5A"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CLASE DE</w:t>
            </w:r>
          </w:p>
          <w:p w14:paraId="1B93531D"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DOCUMENTO</w:t>
            </w:r>
          </w:p>
          <w:p w14:paraId="7DE83DA6"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(CONTRATO,</w:t>
            </w:r>
          </w:p>
          <w:p w14:paraId="5191F966"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FACTURA …)</w:t>
            </w:r>
          </w:p>
        </w:tc>
        <w:tc>
          <w:tcPr>
            <w:tcW w:w="1282" w:type="dxa"/>
            <w:vAlign w:val="center"/>
          </w:tcPr>
          <w:p w14:paraId="68198DB4"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AÑO</w:t>
            </w:r>
          </w:p>
        </w:tc>
        <w:tc>
          <w:tcPr>
            <w:tcW w:w="1282" w:type="dxa"/>
            <w:vAlign w:val="center"/>
          </w:tcPr>
          <w:p w14:paraId="375E0F74"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OBJETO</w:t>
            </w:r>
          </w:p>
        </w:tc>
        <w:tc>
          <w:tcPr>
            <w:tcW w:w="1283" w:type="dxa"/>
            <w:vAlign w:val="center"/>
          </w:tcPr>
          <w:p w14:paraId="2E839F8C"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VALOR</w:t>
            </w:r>
          </w:p>
        </w:tc>
        <w:tc>
          <w:tcPr>
            <w:tcW w:w="1283" w:type="dxa"/>
            <w:vAlign w:val="center"/>
          </w:tcPr>
          <w:p w14:paraId="0A8C7F8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FOLIO</w:t>
            </w:r>
          </w:p>
          <w:p w14:paraId="4B040979"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(DEL</w:t>
            </w:r>
          </w:p>
          <w:p w14:paraId="74EC34B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SOPORTE)</w:t>
            </w:r>
          </w:p>
        </w:tc>
        <w:tc>
          <w:tcPr>
            <w:tcW w:w="1283" w:type="dxa"/>
            <w:vAlign w:val="center"/>
          </w:tcPr>
          <w:p w14:paraId="24AFD89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NOMBRE</w:t>
            </w:r>
          </w:p>
          <w:p w14:paraId="091570BA"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(nombre del</w:t>
            </w:r>
          </w:p>
          <w:p w14:paraId="16924ED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comprador)</w:t>
            </w:r>
          </w:p>
        </w:tc>
        <w:tc>
          <w:tcPr>
            <w:tcW w:w="1283" w:type="dxa"/>
            <w:vAlign w:val="center"/>
          </w:tcPr>
          <w:p w14:paraId="05E640B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TEL/</w:t>
            </w:r>
          </w:p>
          <w:p w14:paraId="6D4DFE21"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DIR</w:t>
            </w:r>
          </w:p>
        </w:tc>
      </w:tr>
      <w:tr w:rsidR="001C6E6A" w:rsidRPr="00527F57" w14:paraId="1EB173D2" w14:textId="77777777" w:rsidTr="00081A61">
        <w:trPr>
          <w:trHeight w:val="412"/>
        </w:trPr>
        <w:tc>
          <w:tcPr>
            <w:tcW w:w="1282" w:type="dxa"/>
            <w:vAlign w:val="center"/>
          </w:tcPr>
          <w:p w14:paraId="7EDAF48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2" w:type="dxa"/>
            <w:vAlign w:val="center"/>
          </w:tcPr>
          <w:p w14:paraId="30E2BF4C"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2" w:type="dxa"/>
            <w:vAlign w:val="center"/>
          </w:tcPr>
          <w:p w14:paraId="05D1969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5489BE85"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435ED499"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280EDB15"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5CF784E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r>
    </w:tbl>
    <w:p w14:paraId="18B50F17"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7510A9FD"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1B563770"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55998626"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7DBC3E10"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39A5D8FC"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597B9FA8"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76A8CE10"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44F63A71"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352CD9FE"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14B3B00E" w14:textId="77777777" w:rsidR="001C6E6A" w:rsidRPr="00527F57" w:rsidRDefault="001C6E6A" w:rsidP="00B47E73">
      <w:pPr>
        <w:pBdr>
          <w:bottom w:val="single" w:sz="12" w:space="1" w:color="auto"/>
        </w:pBdr>
        <w:autoSpaceDE w:val="0"/>
        <w:adjustRightInd w:val="0"/>
        <w:ind w:right="51"/>
        <w:contextualSpacing/>
        <w:rPr>
          <w:rFonts w:ascii="Arial Narrow" w:eastAsia="Times New Roman" w:hAnsi="Arial Narrow" w:cs="Arial"/>
          <w:sz w:val="22"/>
          <w:szCs w:val="22"/>
          <w:lang w:eastAsia="es-ES"/>
        </w:rPr>
      </w:pPr>
    </w:p>
    <w:p w14:paraId="4C75C733" w14:textId="77777777" w:rsidR="001C6E6A" w:rsidRPr="00527F57" w:rsidRDefault="001C6E6A" w:rsidP="00B47E73">
      <w:pPr>
        <w:ind w:left="566" w:right="51" w:hanging="283"/>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Firma Representante Legal del proponente</w:t>
      </w:r>
    </w:p>
    <w:p w14:paraId="5D67DF9E" w14:textId="77777777" w:rsidR="001C6E6A" w:rsidRPr="00527F57" w:rsidRDefault="001C6E6A" w:rsidP="00B47E73">
      <w:pPr>
        <w:ind w:left="566" w:right="51" w:hanging="283"/>
        <w:rPr>
          <w:rFonts w:ascii="Arial Narrow" w:eastAsia="Times New Roman" w:hAnsi="Arial Narrow" w:cs="Arial"/>
          <w:sz w:val="22"/>
          <w:szCs w:val="22"/>
          <w:lang w:val="es-ES" w:eastAsia="es-ES"/>
        </w:rPr>
      </w:pPr>
    </w:p>
    <w:p w14:paraId="74FAA668" w14:textId="77777777" w:rsidR="001C6E6A" w:rsidRPr="00527F57" w:rsidRDefault="001C6E6A" w:rsidP="00B47E73">
      <w:pPr>
        <w:ind w:left="566" w:right="51" w:hanging="283"/>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Nombre: ________________________</w:t>
      </w:r>
    </w:p>
    <w:p w14:paraId="4ECEE734"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p>
    <w:p w14:paraId="7288A6CE"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Documento Identidad:</w:t>
      </w:r>
    </w:p>
    <w:p w14:paraId="7F7422C5"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SOCIEDAD REPRESENTADA:</w:t>
      </w:r>
    </w:p>
    <w:p w14:paraId="2566DC2D"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76196085"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4698B4AB"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6B57E2C1" w14:textId="77777777" w:rsidR="001C6E6A" w:rsidRPr="00527F57" w:rsidRDefault="001C6E6A" w:rsidP="00B47E73">
      <w:pPr>
        <w:ind w:right="51"/>
        <w:jc w:val="center"/>
        <w:rPr>
          <w:rFonts w:ascii="Arial Narrow" w:eastAsia="Times New Roman" w:hAnsi="Arial Narrow" w:cs="Arial"/>
          <w:b/>
          <w:sz w:val="22"/>
          <w:szCs w:val="22"/>
          <w:lang w:eastAsia="es-ES"/>
        </w:rPr>
      </w:pPr>
    </w:p>
    <w:p w14:paraId="25A2EFC4" w14:textId="77777777" w:rsidR="001C6E6A" w:rsidRPr="00527F57" w:rsidRDefault="001C6E6A" w:rsidP="00B47E73">
      <w:pPr>
        <w:ind w:right="51"/>
        <w:jc w:val="center"/>
        <w:rPr>
          <w:rFonts w:ascii="Arial Narrow" w:eastAsia="Times New Roman" w:hAnsi="Arial Narrow" w:cs="Arial"/>
          <w:b/>
          <w:sz w:val="22"/>
          <w:szCs w:val="22"/>
          <w:lang w:eastAsia="es-ES"/>
        </w:rPr>
      </w:pPr>
    </w:p>
    <w:p w14:paraId="76D4EA2C" w14:textId="77777777" w:rsidR="001C6E6A" w:rsidRPr="00527F57" w:rsidRDefault="001C6E6A" w:rsidP="00B47E73">
      <w:pPr>
        <w:ind w:right="51"/>
        <w:jc w:val="center"/>
        <w:rPr>
          <w:rFonts w:ascii="Arial Narrow" w:eastAsia="Times New Roman" w:hAnsi="Arial Narrow" w:cs="Arial"/>
          <w:b/>
          <w:sz w:val="22"/>
          <w:szCs w:val="22"/>
          <w:lang w:eastAsia="es-ES"/>
        </w:rPr>
      </w:pPr>
    </w:p>
    <w:p w14:paraId="61288E1F" w14:textId="77777777" w:rsidR="001C6E6A" w:rsidRPr="00527F57" w:rsidRDefault="001C6E6A" w:rsidP="00B47E73">
      <w:pPr>
        <w:ind w:right="51"/>
        <w:jc w:val="center"/>
        <w:rPr>
          <w:rFonts w:ascii="Arial Narrow" w:eastAsia="Times New Roman" w:hAnsi="Arial Narrow" w:cs="Arial"/>
          <w:b/>
          <w:sz w:val="22"/>
          <w:szCs w:val="22"/>
          <w:lang w:eastAsia="es-ES"/>
        </w:rPr>
      </w:pPr>
    </w:p>
    <w:p w14:paraId="6BE12A14" w14:textId="77777777" w:rsidR="001C6E6A" w:rsidRPr="00527F57" w:rsidRDefault="001C6E6A" w:rsidP="00B47E73">
      <w:pPr>
        <w:ind w:right="51"/>
        <w:jc w:val="center"/>
        <w:rPr>
          <w:rFonts w:ascii="Arial Narrow" w:eastAsia="Times New Roman" w:hAnsi="Arial Narrow" w:cs="Arial"/>
          <w:b/>
          <w:sz w:val="22"/>
          <w:szCs w:val="22"/>
          <w:lang w:eastAsia="es-ES"/>
        </w:rPr>
      </w:pPr>
    </w:p>
    <w:p w14:paraId="381833E8" w14:textId="77777777" w:rsidR="001C6E6A" w:rsidRPr="00527F57" w:rsidRDefault="001C6E6A" w:rsidP="00B47E73">
      <w:pPr>
        <w:ind w:right="51"/>
        <w:jc w:val="center"/>
        <w:rPr>
          <w:rFonts w:ascii="Arial Narrow" w:eastAsia="Times New Roman" w:hAnsi="Arial Narrow" w:cs="Arial"/>
          <w:b/>
          <w:sz w:val="22"/>
          <w:szCs w:val="22"/>
          <w:lang w:eastAsia="es-ES"/>
        </w:rPr>
      </w:pPr>
    </w:p>
    <w:p w14:paraId="7F4C6205" w14:textId="50CF25B0" w:rsidR="001C6E6A" w:rsidRPr="00527F57" w:rsidRDefault="001C6E6A" w:rsidP="00B47E73">
      <w:pPr>
        <w:ind w:right="51"/>
        <w:rPr>
          <w:rFonts w:ascii="Arial Narrow" w:eastAsia="Times New Roman" w:hAnsi="Arial Narrow" w:cs="Arial"/>
          <w:b/>
          <w:sz w:val="22"/>
          <w:szCs w:val="22"/>
          <w:lang w:eastAsia="es-ES"/>
        </w:rPr>
      </w:pPr>
    </w:p>
    <w:p w14:paraId="35E59F8A" w14:textId="243264E5" w:rsidR="006F62A1" w:rsidRPr="00527F57" w:rsidRDefault="006F62A1" w:rsidP="00B47E73">
      <w:pPr>
        <w:ind w:right="51"/>
        <w:rPr>
          <w:rFonts w:ascii="Arial Narrow" w:eastAsia="Times New Roman" w:hAnsi="Arial Narrow" w:cs="Arial"/>
          <w:b/>
          <w:sz w:val="22"/>
          <w:szCs w:val="22"/>
          <w:lang w:eastAsia="es-ES"/>
        </w:rPr>
      </w:pPr>
    </w:p>
    <w:p w14:paraId="3C556ED9" w14:textId="5B376A07" w:rsidR="00C171BF" w:rsidRDefault="00C171BF" w:rsidP="00B47E73">
      <w:pPr>
        <w:ind w:right="51"/>
        <w:rPr>
          <w:rFonts w:ascii="Arial Narrow" w:eastAsia="Times New Roman" w:hAnsi="Arial Narrow" w:cs="Arial"/>
          <w:b/>
          <w:sz w:val="22"/>
          <w:szCs w:val="22"/>
          <w:lang w:eastAsia="es-ES"/>
        </w:rPr>
      </w:pPr>
    </w:p>
    <w:p w14:paraId="77EB6575" w14:textId="47F8AB12" w:rsidR="00292212" w:rsidRDefault="00292212" w:rsidP="00B47E73">
      <w:pPr>
        <w:ind w:right="51"/>
        <w:rPr>
          <w:rFonts w:ascii="Arial Narrow" w:eastAsia="Times New Roman" w:hAnsi="Arial Narrow" w:cs="Arial"/>
          <w:b/>
          <w:sz w:val="22"/>
          <w:szCs w:val="22"/>
          <w:lang w:eastAsia="es-ES"/>
        </w:rPr>
      </w:pPr>
    </w:p>
    <w:p w14:paraId="29C7ACA7" w14:textId="77777777" w:rsidR="0007245D" w:rsidRDefault="0007245D" w:rsidP="00B47E73">
      <w:pPr>
        <w:ind w:right="51"/>
        <w:rPr>
          <w:rFonts w:ascii="Arial Narrow" w:eastAsia="Times New Roman" w:hAnsi="Arial Narrow" w:cs="Arial"/>
          <w:b/>
          <w:sz w:val="22"/>
          <w:szCs w:val="22"/>
          <w:lang w:eastAsia="es-ES"/>
        </w:rPr>
      </w:pPr>
    </w:p>
    <w:p w14:paraId="481DBA28" w14:textId="77777777" w:rsidR="00292212" w:rsidRPr="00527F57" w:rsidRDefault="00292212" w:rsidP="00B47E73">
      <w:pPr>
        <w:ind w:right="51"/>
        <w:rPr>
          <w:rFonts w:ascii="Arial Narrow" w:eastAsia="Times New Roman" w:hAnsi="Arial Narrow" w:cs="Arial"/>
          <w:b/>
          <w:sz w:val="22"/>
          <w:szCs w:val="22"/>
          <w:lang w:eastAsia="es-ES"/>
        </w:rPr>
      </w:pPr>
    </w:p>
    <w:p w14:paraId="0E6E6FDC" w14:textId="6EF91A28" w:rsidR="00605575" w:rsidRPr="00527F57" w:rsidRDefault="00605575" w:rsidP="00B47E73">
      <w:pPr>
        <w:ind w:right="51"/>
        <w:rPr>
          <w:rFonts w:ascii="Arial Narrow" w:eastAsia="Times New Roman" w:hAnsi="Arial Narrow" w:cs="Arial"/>
          <w:b/>
          <w:sz w:val="22"/>
          <w:szCs w:val="22"/>
          <w:lang w:eastAsia="es-ES"/>
        </w:rPr>
      </w:pPr>
    </w:p>
    <w:bookmarkEnd w:id="1"/>
    <w:p w14:paraId="3059644A" w14:textId="1D8C357B" w:rsidR="001C6E6A" w:rsidRPr="00527F57" w:rsidRDefault="001C6E6A" w:rsidP="00B47E73">
      <w:pPr>
        <w:ind w:right="51"/>
        <w:jc w:val="center"/>
        <w:rPr>
          <w:rFonts w:ascii="Arial Narrow" w:hAnsi="Arial Narrow" w:cs="Arial"/>
          <w:b/>
          <w:bCs/>
          <w:sz w:val="22"/>
          <w:szCs w:val="22"/>
          <w:lang w:eastAsia="es-ES"/>
        </w:rPr>
      </w:pPr>
      <w:r w:rsidRPr="00527F57">
        <w:rPr>
          <w:rFonts w:ascii="Arial Narrow" w:hAnsi="Arial Narrow" w:cs="Arial"/>
          <w:b/>
          <w:bCs/>
          <w:sz w:val="22"/>
          <w:szCs w:val="22"/>
          <w:lang w:eastAsia="es-ES"/>
        </w:rPr>
        <w:lastRenderedPageBreak/>
        <w:t xml:space="preserve">FORMULARIO </w:t>
      </w:r>
      <w:proofErr w:type="spellStart"/>
      <w:r w:rsidRPr="00527F57">
        <w:rPr>
          <w:rFonts w:ascii="Arial Narrow" w:hAnsi="Arial Narrow" w:cs="Arial"/>
          <w:b/>
          <w:bCs/>
          <w:sz w:val="22"/>
          <w:szCs w:val="22"/>
          <w:lang w:eastAsia="es-ES"/>
        </w:rPr>
        <w:t>N°</w:t>
      </w:r>
      <w:proofErr w:type="spellEnd"/>
      <w:r w:rsidRPr="00527F57">
        <w:rPr>
          <w:rFonts w:ascii="Arial Narrow" w:hAnsi="Arial Narrow" w:cs="Arial"/>
          <w:b/>
          <w:bCs/>
          <w:sz w:val="22"/>
          <w:szCs w:val="22"/>
          <w:lang w:eastAsia="es-ES"/>
        </w:rPr>
        <w:t>. 3</w:t>
      </w:r>
    </w:p>
    <w:p w14:paraId="706928D9" w14:textId="77777777" w:rsidR="001C6E6A" w:rsidRPr="00527F57" w:rsidRDefault="001C6E6A" w:rsidP="00B47E73">
      <w:pPr>
        <w:ind w:left="567" w:right="51"/>
        <w:jc w:val="center"/>
        <w:rPr>
          <w:rFonts w:ascii="Arial Narrow" w:hAnsi="Arial Narrow" w:cs="Arial"/>
          <w:b/>
          <w:bCs/>
          <w:sz w:val="22"/>
          <w:szCs w:val="22"/>
          <w:u w:val="single"/>
          <w:lang w:val="es-ES" w:eastAsia="es-ES"/>
        </w:rPr>
      </w:pPr>
      <w:r w:rsidRPr="00527F57">
        <w:rPr>
          <w:rFonts w:ascii="Arial Narrow" w:hAnsi="Arial Narrow" w:cs="Arial"/>
          <w:b/>
          <w:bCs/>
          <w:sz w:val="22"/>
          <w:szCs w:val="22"/>
          <w:u w:val="single"/>
          <w:lang w:val="es-ES" w:eastAsia="es-ES"/>
        </w:rPr>
        <w:t>ACREDITACIÓN DE LA CAPACIDAD FINANCIERA Y ORGANIZACIONAL DEL OFERENTE</w:t>
      </w:r>
    </w:p>
    <w:p w14:paraId="0D50EEFE" w14:textId="77777777" w:rsidR="001C6E6A" w:rsidRPr="00527F57" w:rsidRDefault="001C6E6A" w:rsidP="00B47E73">
      <w:pPr>
        <w:ind w:left="567" w:right="51"/>
        <w:jc w:val="center"/>
        <w:rPr>
          <w:rFonts w:ascii="Arial Narrow" w:hAnsi="Arial Narrow" w:cs="Arial"/>
          <w:b/>
          <w:bCs/>
          <w:sz w:val="22"/>
          <w:szCs w:val="22"/>
          <w:u w:val="single"/>
          <w:lang w:val="es-ES" w:eastAsia="es-ES"/>
        </w:rPr>
      </w:pPr>
    </w:p>
    <w:p w14:paraId="74ED37F3" w14:textId="77777777" w:rsidR="001C6E6A" w:rsidRPr="00527F57" w:rsidRDefault="001C6E6A" w:rsidP="00B47E73">
      <w:pPr>
        <w:ind w:left="567" w:right="51"/>
        <w:jc w:val="center"/>
        <w:rPr>
          <w:rFonts w:ascii="Arial Narrow" w:hAnsi="Arial Narrow" w:cs="Arial"/>
          <w:b/>
          <w:bCs/>
          <w:sz w:val="22"/>
          <w:szCs w:val="22"/>
          <w:u w:val="single"/>
          <w:lang w:val="es-ES" w:eastAsia="es-ES"/>
        </w:rPr>
      </w:pPr>
    </w:p>
    <w:p w14:paraId="4B884F86" w14:textId="77777777" w:rsidR="001C6E6A" w:rsidRPr="00527F57" w:rsidRDefault="001C6E6A" w:rsidP="00B47E73">
      <w:pPr>
        <w:keepNext/>
        <w:ind w:right="51" w:firstLine="4"/>
        <w:rPr>
          <w:rFonts w:ascii="Arial Narrow" w:hAnsi="Arial Narrow" w:cs="Arial"/>
          <w:sz w:val="22"/>
          <w:szCs w:val="22"/>
          <w:lang w:val="es-ES" w:eastAsia="es-ES"/>
        </w:rPr>
      </w:pPr>
      <w:r w:rsidRPr="00527F57">
        <w:rPr>
          <w:rFonts w:ascii="Arial Narrow" w:hAnsi="Arial Narrow" w:cs="Arial"/>
          <w:b/>
          <w:bCs/>
          <w:sz w:val="22"/>
          <w:szCs w:val="22"/>
          <w:lang w:val="es-ES" w:eastAsia="es-ES"/>
        </w:rPr>
        <w:t>OFERENTE</w:t>
      </w:r>
      <w:r w:rsidRPr="00527F57">
        <w:rPr>
          <w:rFonts w:ascii="Arial Narrow" w:hAnsi="Arial Narrow" w:cs="Arial"/>
          <w:sz w:val="22"/>
          <w:szCs w:val="22"/>
          <w:lang w:val="es-ES" w:eastAsia="es-ES"/>
        </w:rPr>
        <w:t xml:space="preserve"> _____________________________________________________</w:t>
      </w:r>
    </w:p>
    <w:p w14:paraId="475FB766"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3E0B973A"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5DB5575F" w14:textId="2EEAE136" w:rsidR="001C6E6A" w:rsidRPr="00527F57" w:rsidRDefault="001C6E6A" w:rsidP="00B47E73">
      <w:pPr>
        <w:widowControl/>
        <w:numPr>
          <w:ilvl w:val="0"/>
          <w:numId w:val="12"/>
        </w:numPr>
        <w:suppressAutoHyphens w:val="0"/>
        <w:autoSpaceDN/>
        <w:ind w:right="51"/>
        <w:contextualSpacing/>
        <w:textAlignment w:val="auto"/>
        <w:rPr>
          <w:rFonts w:ascii="Arial Narrow" w:eastAsia="Times New Roman" w:hAnsi="Arial Narrow" w:cs="Arial"/>
          <w:b/>
          <w:bCs/>
          <w:sz w:val="22"/>
          <w:szCs w:val="22"/>
          <w:u w:val="single"/>
          <w:lang w:eastAsia="es-ES"/>
        </w:rPr>
      </w:pPr>
      <w:r w:rsidRPr="00527F57">
        <w:rPr>
          <w:rFonts w:ascii="Arial Narrow" w:eastAsia="Times New Roman" w:hAnsi="Arial Narrow" w:cs="Arial"/>
          <w:b/>
          <w:bCs/>
          <w:sz w:val="22"/>
          <w:szCs w:val="22"/>
          <w:u w:val="single"/>
          <w:lang w:eastAsia="es-ES"/>
        </w:rPr>
        <w:t>BALANCE GENERAL A 31 DE DICIEMBRE DE 20</w:t>
      </w:r>
      <w:r w:rsidR="00695A6F" w:rsidRPr="00527F57">
        <w:rPr>
          <w:rFonts w:ascii="Arial Narrow" w:eastAsia="Times New Roman" w:hAnsi="Arial Narrow" w:cs="Arial"/>
          <w:b/>
          <w:bCs/>
          <w:sz w:val="22"/>
          <w:szCs w:val="22"/>
          <w:u w:val="single"/>
          <w:lang w:eastAsia="es-ES"/>
        </w:rPr>
        <w:t>2</w:t>
      </w:r>
      <w:r w:rsidR="00650D86" w:rsidRPr="00527F57">
        <w:rPr>
          <w:rFonts w:ascii="Arial Narrow" w:eastAsia="Times New Roman" w:hAnsi="Arial Narrow" w:cs="Arial"/>
          <w:b/>
          <w:bCs/>
          <w:sz w:val="22"/>
          <w:szCs w:val="22"/>
          <w:u w:val="single"/>
          <w:lang w:eastAsia="es-ES"/>
        </w:rPr>
        <w:t>4</w:t>
      </w:r>
      <w:r w:rsidRPr="00527F57">
        <w:rPr>
          <w:rFonts w:ascii="Arial Narrow" w:eastAsia="Times New Roman" w:hAnsi="Arial Narrow" w:cs="Arial"/>
          <w:b/>
          <w:bCs/>
          <w:sz w:val="22"/>
          <w:szCs w:val="22"/>
          <w:u w:val="single"/>
          <w:lang w:eastAsia="es-ES"/>
        </w:rPr>
        <w:t xml:space="preserve"> </w:t>
      </w:r>
    </w:p>
    <w:p w14:paraId="10E5C669" w14:textId="77777777" w:rsidR="001C6E6A" w:rsidRPr="00527F57" w:rsidRDefault="001C6E6A" w:rsidP="00B47E73">
      <w:pPr>
        <w:widowControl/>
        <w:suppressAutoHyphens w:val="0"/>
        <w:autoSpaceDN/>
        <w:ind w:left="720" w:right="51"/>
        <w:contextualSpacing/>
        <w:textAlignment w:val="auto"/>
        <w:rPr>
          <w:rFonts w:ascii="Arial Narrow" w:eastAsia="Times New Roman" w:hAnsi="Arial Narrow" w:cs="Arial"/>
          <w:b/>
          <w:bCs/>
          <w:sz w:val="22"/>
          <w:szCs w:val="22"/>
          <w:u w:val="single"/>
          <w:lang w:eastAsia="es-ES"/>
        </w:rPr>
      </w:pPr>
    </w:p>
    <w:p w14:paraId="59F95706" w14:textId="77777777" w:rsidR="001C6E6A" w:rsidRPr="00527F57" w:rsidRDefault="001C6E6A" w:rsidP="00B47E73">
      <w:pPr>
        <w:ind w:left="720" w:right="51"/>
        <w:contextualSpacing/>
        <w:rPr>
          <w:rFonts w:ascii="Arial Narrow" w:hAnsi="Arial Narrow" w:cs="Arial"/>
          <w:b/>
          <w:bCs/>
          <w:sz w:val="22"/>
          <w:szCs w:val="22"/>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527F57"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527F57" w:rsidRDefault="001C6E6A" w:rsidP="00B47E73">
            <w:pPr>
              <w:ind w:left="360"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527F57" w:rsidRDefault="001C6E6A" w:rsidP="00B47E73">
            <w:pPr>
              <w:ind w:left="-70"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OFERENTE</w:t>
            </w:r>
          </w:p>
        </w:tc>
      </w:tr>
      <w:tr w:rsidR="001C6E6A" w:rsidRPr="00527F57"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527F57" w:rsidRDefault="001C6E6A" w:rsidP="00B47E73">
            <w:pPr>
              <w:ind w:left="567" w:right="51"/>
              <w:jc w:val="center"/>
              <w:rPr>
                <w:rFonts w:ascii="Arial Narrow" w:hAnsi="Arial Narrow" w:cs="Arial"/>
                <w:sz w:val="22"/>
                <w:szCs w:val="22"/>
                <w:lang w:val="es-ES" w:eastAsia="es-ES"/>
              </w:rPr>
            </w:pPr>
          </w:p>
        </w:tc>
      </w:tr>
    </w:tbl>
    <w:p w14:paraId="44B9D43F" w14:textId="77777777" w:rsidR="001C6E6A" w:rsidRPr="00527F57" w:rsidRDefault="001C6E6A" w:rsidP="00B47E73">
      <w:pPr>
        <w:ind w:left="400" w:right="51"/>
        <w:rPr>
          <w:rFonts w:ascii="Arial Narrow" w:hAnsi="Arial Narrow" w:cs="Arial"/>
          <w:b/>
          <w:bCs/>
          <w:sz w:val="22"/>
          <w:szCs w:val="22"/>
          <w:lang w:val="es-ES" w:eastAsia="es-ES"/>
        </w:rPr>
      </w:pPr>
    </w:p>
    <w:p w14:paraId="28105300" w14:textId="77777777" w:rsidR="001C6E6A" w:rsidRPr="00527F57" w:rsidRDefault="001C6E6A" w:rsidP="00B47E73">
      <w:pPr>
        <w:ind w:left="400" w:right="51"/>
        <w:rPr>
          <w:rFonts w:ascii="Arial Narrow" w:hAnsi="Arial Narrow" w:cs="Arial"/>
          <w:b/>
          <w:bCs/>
          <w:sz w:val="22"/>
          <w:szCs w:val="22"/>
          <w:lang w:val="es-ES" w:eastAsia="es-ES"/>
        </w:rPr>
      </w:pPr>
    </w:p>
    <w:p w14:paraId="154CDFE0" w14:textId="77777777" w:rsidR="001C6E6A" w:rsidRPr="00527F57" w:rsidRDefault="001C6E6A" w:rsidP="00B47E73">
      <w:pPr>
        <w:widowControl/>
        <w:numPr>
          <w:ilvl w:val="0"/>
          <w:numId w:val="12"/>
        </w:numPr>
        <w:suppressAutoHyphens w:val="0"/>
        <w:autoSpaceDN/>
        <w:ind w:right="51"/>
        <w:textAlignment w:val="auto"/>
        <w:rPr>
          <w:rFonts w:ascii="Arial Narrow" w:eastAsia="Times New Roman" w:hAnsi="Arial Narrow" w:cs="Arial"/>
          <w:b/>
          <w:bCs/>
          <w:sz w:val="22"/>
          <w:szCs w:val="22"/>
          <w:u w:val="single"/>
          <w:lang w:eastAsia="es-ES"/>
        </w:rPr>
      </w:pPr>
      <w:r w:rsidRPr="00527F57">
        <w:rPr>
          <w:rFonts w:ascii="Arial Narrow" w:eastAsia="Times New Roman" w:hAnsi="Arial Narrow" w:cs="Arial"/>
          <w:b/>
          <w:bCs/>
          <w:sz w:val="22"/>
          <w:szCs w:val="22"/>
          <w:u w:val="single"/>
          <w:lang w:eastAsia="es-ES"/>
        </w:rPr>
        <w:t>CAPACIDAD FINANCIERA</w:t>
      </w:r>
      <w:r w:rsidRPr="00527F57">
        <w:rPr>
          <w:rFonts w:ascii="Arial Narrow" w:eastAsia="Times New Roman" w:hAnsi="Arial Narrow" w:cs="Arial"/>
          <w:b/>
          <w:bCs/>
          <w:sz w:val="22"/>
          <w:szCs w:val="22"/>
          <w:u w:val="single"/>
          <w:lang w:val="es-MX" w:eastAsia="es-ES"/>
        </w:rPr>
        <w:t xml:space="preserve"> (CF):</w:t>
      </w:r>
    </w:p>
    <w:p w14:paraId="413542AE" w14:textId="77777777" w:rsidR="001C6E6A" w:rsidRPr="00527F57" w:rsidRDefault="001C6E6A" w:rsidP="00B47E73">
      <w:pPr>
        <w:ind w:left="720" w:right="51"/>
        <w:rPr>
          <w:rFonts w:ascii="Arial Narrow" w:hAnsi="Arial Narrow" w:cs="Arial"/>
          <w:b/>
          <w:bCs/>
          <w:sz w:val="22"/>
          <w:szCs w:val="22"/>
          <w:lang w:val="es-MX" w:eastAsia="es-ES"/>
        </w:rPr>
      </w:pPr>
    </w:p>
    <w:p w14:paraId="334BF0CB" w14:textId="77777777" w:rsidR="001C6E6A" w:rsidRPr="00527F57" w:rsidRDefault="001C6E6A" w:rsidP="00B47E73">
      <w:pPr>
        <w:ind w:left="720" w:right="51"/>
        <w:rPr>
          <w:rFonts w:ascii="Arial Narrow" w:hAnsi="Arial Narrow" w:cs="Arial"/>
          <w:b/>
          <w:bCs/>
          <w:sz w:val="22"/>
          <w:szCs w:val="22"/>
          <w:lang w:val="es-MX" w:eastAsia="es-ES"/>
        </w:rPr>
      </w:pPr>
    </w:p>
    <w:p w14:paraId="03615E96" w14:textId="77777777" w:rsidR="001C6E6A" w:rsidRPr="00527F57" w:rsidRDefault="001C6E6A" w:rsidP="00B47E73">
      <w:pPr>
        <w:widowControl/>
        <w:numPr>
          <w:ilvl w:val="0"/>
          <w:numId w:val="13"/>
        </w:numPr>
        <w:suppressAutoHyphens w:val="0"/>
        <w:autoSpaceDE w:val="0"/>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val="es-ES" w:eastAsia="es-ES"/>
        </w:rPr>
        <w:t xml:space="preserve">ÍNDICE DE </w:t>
      </w:r>
      <w:proofErr w:type="gramStart"/>
      <w:r w:rsidRPr="00527F57">
        <w:rPr>
          <w:rFonts w:ascii="Arial Narrow" w:eastAsia="Times New Roman" w:hAnsi="Arial Narrow" w:cs="Arial"/>
          <w:b/>
          <w:bCs/>
          <w:sz w:val="22"/>
          <w:szCs w:val="22"/>
          <w:lang w:val="es-ES" w:eastAsia="es-ES"/>
        </w:rPr>
        <w:t>LIQUIDEZ</w:t>
      </w:r>
      <w:r w:rsidRPr="00527F57">
        <w:rPr>
          <w:rFonts w:ascii="Arial Narrow" w:eastAsia="Times New Roman" w:hAnsi="Arial Narrow" w:cs="Arial"/>
          <w:b/>
          <w:bCs/>
          <w:sz w:val="22"/>
          <w:szCs w:val="22"/>
          <w:lang w:eastAsia="es-ES"/>
        </w:rPr>
        <w:t>  :</w:t>
      </w:r>
      <w:proofErr w:type="gramEnd"/>
      <w:r w:rsidRPr="00527F57">
        <w:rPr>
          <w:rFonts w:ascii="Arial Narrow" w:eastAsia="Times New Roman" w:hAnsi="Arial Narrow" w:cs="Arial"/>
          <w:b/>
          <w:bCs/>
          <w:sz w:val="22"/>
          <w:szCs w:val="22"/>
          <w:lang w:eastAsia="es-ES"/>
        </w:rPr>
        <w:t xml:space="preserve"> </w:t>
      </w:r>
    </w:p>
    <w:p w14:paraId="497654DE" w14:textId="77777777" w:rsidR="001C6E6A" w:rsidRPr="00527F57" w:rsidRDefault="001C6E6A" w:rsidP="00B47E73">
      <w:pPr>
        <w:autoSpaceDE w:val="0"/>
        <w:ind w:left="720" w:right="51"/>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527F57"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0F199234"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w:t>
            </w:r>
            <w:r w:rsidR="00A16A35" w:rsidRPr="00527F57">
              <w:rPr>
                <w:rFonts w:ascii="Arial Narrow" w:hAnsi="Arial Narrow" w:cs="Arial"/>
                <w:b/>
                <w:bCs/>
                <w:sz w:val="22"/>
                <w:szCs w:val="22"/>
                <w:lang w:val="es-ES" w:eastAsia="es-ES"/>
              </w:rPr>
              <w:t>024</w:t>
            </w:r>
          </w:p>
        </w:tc>
      </w:tr>
      <w:tr w:rsidR="001C6E6A" w:rsidRPr="00527F57"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527F57" w:rsidRDefault="001C6E6A" w:rsidP="00B47E73">
            <w:pPr>
              <w:ind w:right="51"/>
              <w:rPr>
                <w:rFonts w:ascii="Arial Narrow" w:eastAsia="Times New Roman" w:hAnsi="Arial Narrow" w:cs="Arial"/>
                <w:sz w:val="22"/>
                <w:szCs w:val="22"/>
                <w:lang w:eastAsia="es-CO"/>
              </w:rPr>
            </w:pPr>
          </w:p>
        </w:tc>
      </w:tr>
    </w:tbl>
    <w:p w14:paraId="7DFF5BE1" w14:textId="77777777" w:rsidR="001C6E6A" w:rsidRPr="00527F57" w:rsidRDefault="001C6E6A" w:rsidP="00B47E73">
      <w:pPr>
        <w:ind w:left="720" w:right="51"/>
        <w:rPr>
          <w:rFonts w:ascii="Arial Narrow" w:hAnsi="Arial Narrow" w:cs="Arial"/>
          <w:b/>
          <w:bCs/>
          <w:sz w:val="22"/>
          <w:szCs w:val="22"/>
          <w:lang w:eastAsia="es-ES"/>
        </w:rPr>
      </w:pPr>
    </w:p>
    <w:p w14:paraId="4874C285" w14:textId="77777777" w:rsidR="001C6E6A" w:rsidRPr="00527F57" w:rsidRDefault="001C6E6A" w:rsidP="00B47E73">
      <w:pPr>
        <w:ind w:left="720" w:right="51"/>
        <w:rPr>
          <w:rFonts w:ascii="Arial Narrow" w:hAnsi="Arial Narrow" w:cs="Arial"/>
          <w:b/>
          <w:bCs/>
          <w:sz w:val="22"/>
          <w:szCs w:val="22"/>
          <w:lang w:eastAsia="es-ES"/>
        </w:rPr>
      </w:pPr>
    </w:p>
    <w:p w14:paraId="425744DA" w14:textId="77777777" w:rsidR="001C6E6A" w:rsidRPr="00527F57" w:rsidRDefault="001C6E6A" w:rsidP="00B47E73">
      <w:pPr>
        <w:widowControl/>
        <w:numPr>
          <w:ilvl w:val="0"/>
          <w:numId w:val="13"/>
        </w:numPr>
        <w:suppressAutoHyphens w:val="0"/>
        <w:autoSpaceDE w:val="0"/>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val="es-ES" w:eastAsia="es-ES"/>
        </w:rPr>
        <w:t xml:space="preserve">NIVEL DE </w:t>
      </w:r>
      <w:proofErr w:type="gramStart"/>
      <w:r w:rsidRPr="00527F57">
        <w:rPr>
          <w:rFonts w:ascii="Arial Narrow" w:eastAsia="Times New Roman" w:hAnsi="Arial Narrow" w:cs="Arial"/>
          <w:b/>
          <w:bCs/>
          <w:sz w:val="22"/>
          <w:szCs w:val="22"/>
          <w:lang w:val="es-ES" w:eastAsia="es-ES"/>
        </w:rPr>
        <w:t>ENDEUDAMIENTO</w:t>
      </w:r>
      <w:r w:rsidRPr="00527F57">
        <w:rPr>
          <w:rFonts w:ascii="Arial Narrow" w:eastAsia="Times New Roman" w:hAnsi="Arial Narrow" w:cs="Arial"/>
          <w:b/>
          <w:bCs/>
          <w:sz w:val="22"/>
          <w:szCs w:val="22"/>
          <w:lang w:eastAsia="es-ES"/>
        </w:rPr>
        <w:t>  :</w:t>
      </w:r>
      <w:proofErr w:type="gramEnd"/>
      <w:r w:rsidRPr="00527F57">
        <w:rPr>
          <w:rFonts w:ascii="Arial Narrow" w:eastAsia="Times New Roman" w:hAnsi="Arial Narrow" w:cs="Arial"/>
          <w:b/>
          <w:bCs/>
          <w:sz w:val="22"/>
          <w:szCs w:val="22"/>
          <w:lang w:eastAsia="es-ES"/>
        </w:rPr>
        <w:t xml:space="preserve"> </w:t>
      </w:r>
    </w:p>
    <w:p w14:paraId="28F9458D" w14:textId="77777777" w:rsidR="001C6E6A" w:rsidRPr="00527F57" w:rsidRDefault="001C6E6A" w:rsidP="00B47E73">
      <w:pPr>
        <w:autoSpaceDE w:val="0"/>
        <w:ind w:left="720" w:right="51"/>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527F57"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69337F89"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527F57" w:rsidRDefault="001C6E6A" w:rsidP="00B47E73">
            <w:pPr>
              <w:ind w:right="51"/>
              <w:rPr>
                <w:rFonts w:ascii="Arial Narrow" w:eastAsia="Times New Roman" w:hAnsi="Arial Narrow" w:cs="Arial"/>
                <w:sz w:val="22"/>
                <w:szCs w:val="22"/>
                <w:lang w:eastAsia="es-CO"/>
              </w:rPr>
            </w:pPr>
          </w:p>
        </w:tc>
      </w:tr>
    </w:tbl>
    <w:p w14:paraId="7EBEF1CB" w14:textId="77777777" w:rsidR="001C6E6A" w:rsidRPr="00527F57" w:rsidRDefault="001C6E6A" w:rsidP="00B47E73">
      <w:pPr>
        <w:autoSpaceDE w:val="0"/>
        <w:ind w:right="51"/>
        <w:rPr>
          <w:rFonts w:ascii="Arial Narrow" w:hAnsi="Arial Narrow" w:cs="Arial"/>
          <w:b/>
          <w:bCs/>
          <w:sz w:val="22"/>
          <w:szCs w:val="22"/>
          <w:lang w:eastAsia="es-ES"/>
        </w:rPr>
      </w:pPr>
    </w:p>
    <w:p w14:paraId="7E4EF07A" w14:textId="77777777" w:rsidR="001C6E6A" w:rsidRPr="00527F57" w:rsidRDefault="001C6E6A" w:rsidP="00B47E73">
      <w:pPr>
        <w:autoSpaceDE w:val="0"/>
        <w:ind w:left="720" w:right="51"/>
        <w:rPr>
          <w:rFonts w:ascii="Arial Narrow" w:hAnsi="Arial Narrow" w:cs="Arial"/>
          <w:b/>
          <w:bCs/>
          <w:sz w:val="22"/>
          <w:szCs w:val="22"/>
          <w:lang w:eastAsia="es-ES"/>
        </w:rPr>
      </w:pPr>
    </w:p>
    <w:p w14:paraId="356C82B7"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RAZÓN DE COBERTURA DE INTERESES</w:t>
      </w:r>
      <w:r w:rsidRPr="00527F57">
        <w:rPr>
          <w:rFonts w:ascii="Arial Narrow" w:eastAsia="Times New Roman" w:hAnsi="Arial Narrow" w:cs="Arial"/>
          <w:b/>
          <w:bCs/>
          <w:sz w:val="22"/>
          <w:szCs w:val="22"/>
          <w:lang w:val="es-MX" w:eastAsia="es-ES"/>
        </w:rPr>
        <w:t>:</w:t>
      </w:r>
    </w:p>
    <w:p w14:paraId="1EDF6CD7"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527F57"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4C4B2B2A"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527F57" w:rsidRDefault="001C6E6A" w:rsidP="00B47E73">
            <w:pPr>
              <w:ind w:right="51"/>
              <w:rPr>
                <w:rFonts w:ascii="Arial Narrow" w:eastAsia="Times New Roman" w:hAnsi="Arial Narrow" w:cs="Arial"/>
                <w:sz w:val="22"/>
                <w:szCs w:val="22"/>
                <w:lang w:eastAsia="es-CO"/>
              </w:rPr>
            </w:pPr>
          </w:p>
        </w:tc>
      </w:tr>
    </w:tbl>
    <w:p w14:paraId="799C4F78" w14:textId="77777777" w:rsidR="00A16A35" w:rsidRPr="00527F57" w:rsidRDefault="00A16A35" w:rsidP="00B47E73">
      <w:pPr>
        <w:ind w:left="720" w:right="51"/>
        <w:rPr>
          <w:rFonts w:ascii="Arial Narrow" w:eastAsia="Times New Roman" w:hAnsi="Arial Narrow" w:cs="Arial"/>
          <w:b/>
          <w:bCs/>
          <w:sz w:val="22"/>
          <w:szCs w:val="22"/>
          <w:lang w:eastAsia="es-ES"/>
        </w:rPr>
      </w:pPr>
    </w:p>
    <w:p w14:paraId="3771EE66"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 xml:space="preserve">CAPITAL DE TRABAJO: </w:t>
      </w:r>
    </w:p>
    <w:p w14:paraId="28D384E4"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1848DA7D"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527F57" w:rsidRDefault="001C6E6A" w:rsidP="00B47E73">
            <w:pPr>
              <w:ind w:right="51"/>
              <w:rPr>
                <w:rFonts w:ascii="Arial Narrow" w:eastAsia="Times New Roman" w:hAnsi="Arial Narrow" w:cs="Arial"/>
                <w:sz w:val="22"/>
                <w:szCs w:val="22"/>
                <w:lang w:eastAsia="es-CO"/>
              </w:rPr>
            </w:pPr>
          </w:p>
        </w:tc>
      </w:tr>
    </w:tbl>
    <w:p w14:paraId="414F8964"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23568703"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49865515" w14:textId="77777777" w:rsidR="001C6E6A" w:rsidRPr="00527F57" w:rsidRDefault="001C6E6A" w:rsidP="00B47E73">
      <w:pPr>
        <w:widowControl/>
        <w:numPr>
          <w:ilvl w:val="0"/>
          <w:numId w:val="12"/>
        </w:numPr>
        <w:suppressAutoHyphens w:val="0"/>
        <w:autoSpaceDN/>
        <w:ind w:right="51"/>
        <w:contextualSpacing/>
        <w:textAlignment w:val="auto"/>
        <w:rPr>
          <w:rFonts w:ascii="Arial Narrow" w:eastAsia="Times New Roman" w:hAnsi="Arial Narrow" w:cs="Arial"/>
          <w:b/>
          <w:bCs/>
          <w:sz w:val="22"/>
          <w:szCs w:val="22"/>
          <w:u w:val="single"/>
          <w:lang w:eastAsia="es-ES"/>
        </w:rPr>
      </w:pPr>
      <w:proofErr w:type="gramStart"/>
      <w:r w:rsidRPr="00527F57">
        <w:rPr>
          <w:rFonts w:ascii="Arial Narrow" w:eastAsia="Times New Roman" w:hAnsi="Arial Narrow" w:cs="Arial"/>
          <w:b/>
          <w:bCs/>
          <w:sz w:val="22"/>
          <w:szCs w:val="22"/>
          <w:u w:val="single"/>
          <w:lang w:eastAsia="es-ES"/>
        </w:rPr>
        <w:t>CAPACIDAD  ORGANIZACIONAL</w:t>
      </w:r>
      <w:proofErr w:type="gramEnd"/>
      <w:r w:rsidRPr="00527F57">
        <w:rPr>
          <w:rFonts w:ascii="Arial Narrow" w:eastAsia="Times New Roman" w:hAnsi="Arial Narrow" w:cs="Arial"/>
          <w:b/>
          <w:bCs/>
          <w:sz w:val="22"/>
          <w:szCs w:val="22"/>
          <w:u w:val="single"/>
          <w:lang w:eastAsia="es-ES"/>
        </w:rPr>
        <w:t>  (Co)</w:t>
      </w:r>
    </w:p>
    <w:p w14:paraId="417ADC0C" w14:textId="77777777" w:rsidR="001C6E6A" w:rsidRPr="00527F57" w:rsidRDefault="001C6E6A" w:rsidP="00B47E73">
      <w:pPr>
        <w:ind w:right="51"/>
        <w:contextualSpacing/>
        <w:rPr>
          <w:rFonts w:ascii="Arial Narrow" w:eastAsia="Times New Roman" w:hAnsi="Arial Narrow" w:cs="Arial"/>
          <w:b/>
          <w:bCs/>
          <w:sz w:val="22"/>
          <w:szCs w:val="22"/>
          <w:u w:val="single"/>
          <w:lang w:eastAsia="es-ES"/>
        </w:rPr>
      </w:pPr>
    </w:p>
    <w:p w14:paraId="215894E6" w14:textId="77777777" w:rsidR="001C6E6A" w:rsidRPr="00527F57" w:rsidRDefault="001C6E6A" w:rsidP="00B47E73">
      <w:pPr>
        <w:ind w:right="51"/>
        <w:contextualSpacing/>
        <w:rPr>
          <w:rFonts w:ascii="Arial Narrow" w:eastAsia="Times New Roman" w:hAnsi="Arial Narrow" w:cs="Arial"/>
          <w:b/>
          <w:bCs/>
          <w:sz w:val="22"/>
          <w:szCs w:val="22"/>
          <w:u w:val="single"/>
          <w:lang w:eastAsia="es-ES"/>
        </w:rPr>
      </w:pPr>
    </w:p>
    <w:p w14:paraId="5E54FB8B"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RENTABILIDAD SOBRE PATRIMONIO:</w:t>
      </w:r>
    </w:p>
    <w:p w14:paraId="7D42E1FA"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14125BB0"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527F57" w:rsidRDefault="001C6E6A" w:rsidP="00B47E73">
            <w:pPr>
              <w:ind w:right="51"/>
              <w:rPr>
                <w:rFonts w:ascii="Arial Narrow" w:eastAsia="Times New Roman" w:hAnsi="Arial Narrow" w:cs="Arial"/>
                <w:sz w:val="22"/>
                <w:szCs w:val="22"/>
                <w:lang w:eastAsia="es-CO"/>
              </w:rPr>
            </w:pPr>
          </w:p>
        </w:tc>
      </w:tr>
    </w:tbl>
    <w:p w14:paraId="5909E5CF" w14:textId="77777777" w:rsidR="001C6E6A" w:rsidRPr="00527F57" w:rsidRDefault="001C6E6A" w:rsidP="00B47E73">
      <w:pPr>
        <w:ind w:right="51"/>
        <w:rPr>
          <w:rFonts w:ascii="Arial Narrow" w:hAnsi="Arial Narrow" w:cs="Arial"/>
          <w:b/>
          <w:bCs/>
          <w:sz w:val="22"/>
          <w:szCs w:val="22"/>
          <w:lang w:val="es-ES" w:eastAsia="es-ES"/>
        </w:rPr>
      </w:pPr>
    </w:p>
    <w:p w14:paraId="6BC20A57" w14:textId="77777777" w:rsidR="001C6E6A" w:rsidRPr="00527F57" w:rsidRDefault="001C6E6A" w:rsidP="00B47E73">
      <w:pPr>
        <w:ind w:right="51"/>
        <w:rPr>
          <w:rFonts w:ascii="Arial Narrow" w:hAnsi="Arial Narrow" w:cs="Arial"/>
          <w:b/>
          <w:bCs/>
          <w:sz w:val="22"/>
          <w:szCs w:val="22"/>
          <w:lang w:val="es-ES" w:eastAsia="es-ES"/>
        </w:rPr>
      </w:pPr>
    </w:p>
    <w:p w14:paraId="0E13AB23" w14:textId="77777777" w:rsidR="001C6E6A" w:rsidRPr="00527F57" w:rsidRDefault="001C6E6A" w:rsidP="00B47E73">
      <w:pPr>
        <w:widowControl/>
        <w:numPr>
          <w:ilvl w:val="0"/>
          <w:numId w:val="14"/>
        </w:numPr>
        <w:suppressAutoHyphens w:val="0"/>
        <w:autoSpaceDN/>
        <w:ind w:right="51"/>
        <w:textAlignment w:val="auto"/>
        <w:rPr>
          <w:rFonts w:ascii="Arial Narrow" w:hAnsi="Arial Narrow" w:cs="Arial"/>
          <w:b/>
          <w:bCs/>
          <w:sz w:val="22"/>
          <w:szCs w:val="22"/>
          <w:lang w:val="es-ES" w:eastAsia="es-ES"/>
        </w:rPr>
      </w:pPr>
      <w:r w:rsidRPr="00527F57">
        <w:rPr>
          <w:rFonts w:ascii="Arial Narrow" w:eastAsia="Times New Roman" w:hAnsi="Arial Narrow" w:cs="Arial"/>
          <w:b/>
          <w:bCs/>
          <w:sz w:val="22"/>
          <w:szCs w:val="22"/>
          <w:lang w:eastAsia="es-ES"/>
        </w:rPr>
        <w:t xml:space="preserve">RENTABILIDAD SOBRE </w:t>
      </w:r>
      <w:proofErr w:type="gramStart"/>
      <w:r w:rsidRPr="00527F57">
        <w:rPr>
          <w:rFonts w:ascii="Arial Narrow" w:eastAsia="Times New Roman" w:hAnsi="Arial Narrow" w:cs="Arial"/>
          <w:b/>
          <w:bCs/>
          <w:sz w:val="22"/>
          <w:szCs w:val="22"/>
          <w:lang w:eastAsia="es-ES"/>
        </w:rPr>
        <w:t>ACTIVOS :</w:t>
      </w:r>
      <w:proofErr w:type="gramEnd"/>
    </w:p>
    <w:p w14:paraId="23991730" w14:textId="77777777" w:rsidR="001C6E6A" w:rsidRPr="00527F57" w:rsidRDefault="001C6E6A" w:rsidP="00B47E73">
      <w:pPr>
        <w:ind w:left="720" w:right="51"/>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0FDC55D6"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527F57" w:rsidRDefault="001C6E6A" w:rsidP="00B47E73">
            <w:pPr>
              <w:ind w:right="51"/>
              <w:rPr>
                <w:rFonts w:ascii="Arial Narrow" w:eastAsia="Times New Roman" w:hAnsi="Arial Narrow" w:cs="Arial"/>
                <w:sz w:val="22"/>
                <w:szCs w:val="22"/>
                <w:lang w:eastAsia="es-CO"/>
              </w:rPr>
            </w:pPr>
          </w:p>
        </w:tc>
      </w:tr>
    </w:tbl>
    <w:p w14:paraId="1C2A5BC7" w14:textId="77777777" w:rsidR="001C6E6A" w:rsidRPr="00527F57" w:rsidRDefault="001C6E6A" w:rsidP="00B47E73">
      <w:pPr>
        <w:ind w:right="51"/>
        <w:rPr>
          <w:rFonts w:ascii="Arial Narrow" w:hAnsi="Arial Narrow" w:cs="Arial"/>
          <w:b/>
          <w:bCs/>
          <w:sz w:val="22"/>
          <w:szCs w:val="22"/>
          <w:lang w:val="es-ES" w:eastAsia="es-ES"/>
        </w:rPr>
      </w:pPr>
    </w:p>
    <w:p w14:paraId="200F99A4" w14:textId="77777777" w:rsidR="001C6E6A" w:rsidRPr="00527F57" w:rsidRDefault="001C6E6A" w:rsidP="00B47E73">
      <w:pPr>
        <w:ind w:right="51"/>
        <w:jc w:val="both"/>
        <w:rPr>
          <w:rFonts w:ascii="Arial Narrow" w:hAnsi="Arial Narrow" w:cs="Arial"/>
          <w:sz w:val="22"/>
          <w:szCs w:val="22"/>
          <w:lang w:val="es-ES" w:eastAsia="es-ES"/>
        </w:rPr>
      </w:pPr>
      <w:r w:rsidRPr="00527F57">
        <w:rPr>
          <w:rFonts w:ascii="Arial Narrow" w:hAnsi="Arial Narrow" w:cs="Arial"/>
          <w:sz w:val="22"/>
          <w:szCs w:val="22"/>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527F57" w:rsidRDefault="001C6E6A" w:rsidP="00B47E73">
      <w:pPr>
        <w:ind w:right="51"/>
        <w:rPr>
          <w:rFonts w:ascii="Arial Narrow" w:hAnsi="Arial Narrow" w:cs="Arial"/>
          <w:b/>
          <w:bCs/>
          <w:sz w:val="22"/>
          <w:szCs w:val="22"/>
          <w:lang w:eastAsia="es-ES"/>
        </w:rPr>
      </w:pPr>
    </w:p>
    <w:p w14:paraId="33DEB584" w14:textId="77777777" w:rsidR="001C6E6A" w:rsidRPr="00527F57" w:rsidRDefault="001C6E6A" w:rsidP="00B47E73">
      <w:pPr>
        <w:ind w:right="51"/>
        <w:rPr>
          <w:rFonts w:ascii="Arial Narrow" w:hAnsi="Arial Narrow" w:cs="Arial"/>
          <w:b/>
          <w:bCs/>
          <w:sz w:val="22"/>
          <w:szCs w:val="22"/>
          <w:lang w:eastAsia="es-ES"/>
        </w:rPr>
      </w:pPr>
    </w:p>
    <w:p w14:paraId="01E6584E"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OFERENTES NACIONALES                                   OFERENTES EXTRANJEROS</w:t>
      </w:r>
    </w:p>
    <w:p w14:paraId="7CD66985"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 xml:space="preserve">__________________________            </w:t>
      </w:r>
      <w:r w:rsidRPr="00527F57">
        <w:rPr>
          <w:rFonts w:ascii="Arial Narrow" w:hAnsi="Arial Narrow" w:cs="Arial"/>
          <w:b/>
          <w:bCs/>
          <w:sz w:val="22"/>
          <w:szCs w:val="22"/>
          <w:lang w:eastAsia="es-ES"/>
        </w:rPr>
        <w:tab/>
      </w:r>
      <w:r w:rsidRPr="00527F57">
        <w:rPr>
          <w:rFonts w:ascii="Arial Narrow" w:hAnsi="Arial Narrow" w:cs="Arial"/>
          <w:b/>
          <w:bCs/>
          <w:sz w:val="22"/>
          <w:szCs w:val="22"/>
          <w:lang w:eastAsia="es-ES"/>
        </w:rPr>
        <w:tab/>
        <w:t>___________________________</w:t>
      </w:r>
    </w:p>
    <w:p w14:paraId="489B1492"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sz w:val="22"/>
          <w:szCs w:val="22"/>
          <w:lang w:eastAsia="es-ES"/>
        </w:rPr>
        <w:t>Representante Legal                                                          Apoderado en Colombia</w:t>
      </w:r>
    </w:p>
    <w:p w14:paraId="0070FC2F" w14:textId="77777777" w:rsidR="001C6E6A" w:rsidRPr="00527F57" w:rsidRDefault="001C6E6A" w:rsidP="00B47E73">
      <w:pPr>
        <w:ind w:right="51"/>
        <w:rPr>
          <w:rFonts w:ascii="Arial Narrow" w:hAnsi="Arial Narrow" w:cs="Arial"/>
          <w:b/>
          <w:bCs/>
          <w:sz w:val="22"/>
          <w:szCs w:val="22"/>
          <w:lang w:eastAsia="es-ES"/>
        </w:rPr>
      </w:pPr>
    </w:p>
    <w:p w14:paraId="09875412"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 xml:space="preserve">________________________                          </w:t>
      </w:r>
      <w:r w:rsidRPr="00527F57">
        <w:rPr>
          <w:rFonts w:ascii="Arial Narrow" w:hAnsi="Arial Narrow" w:cs="Arial"/>
          <w:b/>
          <w:bCs/>
          <w:sz w:val="22"/>
          <w:szCs w:val="22"/>
          <w:lang w:eastAsia="es-ES"/>
        </w:rPr>
        <w:tab/>
      </w:r>
      <w:r w:rsidRPr="00527F57">
        <w:rPr>
          <w:rFonts w:ascii="Arial Narrow" w:hAnsi="Arial Narrow" w:cs="Arial"/>
          <w:b/>
          <w:bCs/>
          <w:sz w:val="22"/>
          <w:szCs w:val="22"/>
          <w:lang w:eastAsia="es-ES"/>
        </w:rPr>
        <w:tab/>
        <w:t>__________________________</w:t>
      </w:r>
    </w:p>
    <w:p w14:paraId="27B0E479"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sz w:val="22"/>
          <w:szCs w:val="22"/>
          <w:lang w:eastAsia="es-ES"/>
        </w:rPr>
        <w:t xml:space="preserve">Contador                                                                   </w:t>
      </w:r>
      <w:r w:rsidRPr="00527F57">
        <w:rPr>
          <w:rFonts w:ascii="Arial Narrow" w:hAnsi="Arial Narrow" w:cs="Arial"/>
          <w:sz w:val="22"/>
          <w:szCs w:val="22"/>
          <w:lang w:eastAsia="es-ES"/>
        </w:rPr>
        <w:tab/>
      </w:r>
      <w:proofErr w:type="spellStart"/>
      <w:r w:rsidRPr="00527F57">
        <w:rPr>
          <w:rFonts w:ascii="Arial Narrow" w:hAnsi="Arial Narrow" w:cs="Arial"/>
          <w:sz w:val="22"/>
          <w:szCs w:val="22"/>
          <w:lang w:eastAsia="es-ES"/>
        </w:rPr>
        <w:t>Contador</w:t>
      </w:r>
      <w:proofErr w:type="spellEnd"/>
      <w:r w:rsidRPr="00527F57">
        <w:rPr>
          <w:rFonts w:ascii="Arial Narrow" w:hAnsi="Arial Narrow" w:cs="Arial"/>
          <w:sz w:val="22"/>
          <w:szCs w:val="22"/>
          <w:lang w:eastAsia="es-ES"/>
        </w:rPr>
        <w:t xml:space="preserve"> Público Colombiano</w:t>
      </w:r>
    </w:p>
    <w:p w14:paraId="4839C232" w14:textId="77777777" w:rsidR="001C6E6A" w:rsidRPr="00527F57" w:rsidRDefault="001C6E6A" w:rsidP="00B47E73">
      <w:pPr>
        <w:ind w:right="51"/>
        <w:rPr>
          <w:rFonts w:ascii="Arial Narrow" w:hAnsi="Arial Narrow" w:cs="Arial"/>
          <w:b/>
          <w:bCs/>
          <w:sz w:val="22"/>
          <w:szCs w:val="22"/>
          <w:lang w:eastAsia="es-ES"/>
        </w:rPr>
      </w:pPr>
    </w:p>
    <w:p w14:paraId="6ADBDE40"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b/>
          <w:bCs/>
          <w:sz w:val="22"/>
          <w:szCs w:val="22"/>
          <w:lang w:eastAsia="es-ES"/>
        </w:rPr>
        <w:t>__________________________</w:t>
      </w:r>
    </w:p>
    <w:p w14:paraId="0FEA3CEE"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sz w:val="22"/>
          <w:szCs w:val="22"/>
          <w:lang w:eastAsia="es-ES"/>
        </w:rPr>
        <w:t xml:space="preserve">Revisor Fiscal o Contador Público Independiente   </w:t>
      </w:r>
      <w:r w:rsidRPr="00527F57">
        <w:rPr>
          <w:rFonts w:ascii="Arial Narrow" w:hAnsi="Arial Narrow" w:cs="Arial"/>
          <w:sz w:val="22"/>
          <w:szCs w:val="22"/>
          <w:lang w:eastAsia="es-ES"/>
        </w:rPr>
        <w:tab/>
      </w:r>
      <w:r w:rsidRPr="00527F57">
        <w:rPr>
          <w:rFonts w:ascii="Arial Narrow" w:hAnsi="Arial Narrow" w:cs="Arial"/>
          <w:b/>
          <w:bCs/>
          <w:sz w:val="22"/>
          <w:szCs w:val="22"/>
          <w:lang w:eastAsia="es-ES"/>
        </w:rPr>
        <w:t>________________________</w:t>
      </w:r>
    </w:p>
    <w:p w14:paraId="28303DB8" w14:textId="77777777" w:rsidR="001C6E6A" w:rsidRPr="00527F57" w:rsidRDefault="001C6E6A" w:rsidP="00B47E73">
      <w:pPr>
        <w:ind w:right="51" w:firstLine="708"/>
        <w:rPr>
          <w:rFonts w:ascii="Arial Narrow" w:hAnsi="Arial Narrow" w:cs="Arial"/>
          <w:sz w:val="22"/>
          <w:szCs w:val="22"/>
          <w:lang w:eastAsia="es-ES"/>
        </w:rPr>
      </w:pPr>
      <w:r w:rsidRPr="00527F57">
        <w:rPr>
          <w:rFonts w:ascii="Arial Narrow" w:hAnsi="Arial Narrow" w:cs="Arial"/>
          <w:sz w:val="22"/>
          <w:szCs w:val="22"/>
          <w:lang w:eastAsia="es-ES"/>
        </w:rPr>
        <w:t xml:space="preserve">                                                                 </w:t>
      </w:r>
      <w:r w:rsidRPr="00527F57">
        <w:rPr>
          <w:rFonts w:ascii="Arial Narrow" w:hAnsi="Arial Narrow" w:cs="Arial"/>
          <w:sz w:val="22"/>
          <w:szCs w:val="22"/>
          <w:lang w:eastAsia="es-ES"/>
        </w:rPr>
        <w:tab/>
        <w:t>Contador Público Colombiano</w:t>
      </w:r>
    </w:p>
    <w:p w14:paraId="439937A1" w14:textId="77777777" w:rsidR="00BB5419" w:rsidRPr="00527F57" w:rsidRDefault="00BB5419" w:rsidP="00B47E73">
      <w:pPr>
        <w:tabs>
          <w:tab w:val="left" w:pos="0"/>
        </w:tabs>
        <w:autoSpaceDE w:val="0"/>
        <w:adjustRightInd w:val="0"/>
        <w:ind w:right="51"/>
        <w:rPr>
          <w:rFonts w:ascii="Arial Narrow" w:hAnsi="Arial Narrow" w:cs="Arial"/>
          <w:b/>
          <w:bCs/>
          <w:sz w:val="22"/>
          <w:szCs w:val="22"/>
        </w:rPr>
      </w:pPr>
    </w:p>
    <w:p w14:paraId="4C69ADF8" w14:textId="23070298" w:rsidR="001C6E6A" w:rsidRPr="00527F57" w:rsidRDefault="001C6E6A" w:rsidP="00B47E73">
      <w:pPr>
        <w:tabs>
          <w:tab w:val="left" w:pos="0"/>
        </w:tabs>
        <w:autoSpaceDE w:val="0"/>
        <w:adjustRightInd w:val="0"/>
        <w:ind w:right="51"/>
        <w:jc w:val="center"/>
        <w:rPr>
          <w:rFonts w:ascii="Arial Narrow" w:eastAsia="Times New Roman" w:hAnsi="Arial Narrow" w:cs="Arial"/>
          <w:b/>
          <w:sz w:val="22"/>
          <w:szCs w:val="22"/>
          <w:lang w:val="es-ES_tradnl" w:eastAsia="es-ES"/>
        </w:rPr>
      </w:pPr>
      <w:r w:rsidRPr="00527F57">
        <w:rPr>
          <w:rFonts w:ascii="Arial Narrow" w:eastAsia="Times New Roman" w:hAnsi="Arial Narrow" w:cs="Arial"/>
          <w:b/>
          <w:sz w:val="22"/>
          <w:szCs w:val="22"/>
          <w:lang w:val="es-ES_tradnl" w:eastAsia="es-ES"/>
        </w:rPr>
        <w:lastRenderedPageBreak/>
        <w:t>FORMULARIO N°.5</w:t>
      </w:r>
    </w:p>
    <w:p w14:paraId="0D43E986" w14:textId="77777777" w:rsidR="001C6E6A" w:rsidRPr="00527F57" w:rsidRDefault="001C6E6A" w:rsidP="00B47E73">
      <w:pPr>
        <w:ind w:right="51"/>
        <w:jc w:val="center"/>
        <w:rPr>
          <w:rFonts w:ascii="Arial Narrow" w:eastAsia="Times New Roman" w:hAnsi="Arial Narrow" w:cs="Arial"/>
          <w:b/>
          <w:sz w:val="22"/>
          <w:szCs w:val="22"/>
          <w:u w:val="single"/>
        </w:rPr>
      </w:pPr>
      <w:r w:rsidRPr="00527F57">
        <w:rPr>
          <w:rFonts w:ascii="Arial Narrow" w:eastAsia="Times New Roman" w:hAnsi="Arial Narrow" w:cs="Arial"/>
          <w:b/>
          <w:sz w:val="22"/>
          <w:szCs w:val="22"/>
          <w:u w:val="single"/>
        </w:rPr>
        <w:t>COMPROMISO ANTICORRUPCIÓN</w:t>
      </w:r>
    </w:p>
    <w:p w14:paraId="016278C6" w14:textId="77777777" w:rsidR="001C6E6A" w:rsidRPr="00527F57" w:rsidRDefault="001C6E6A" w:rsidP="00B47E73">
      <w:pPr>
        <w:ind w:right="51"/>
        <w:jc w:val="both"/>
        <w:rPr>
          <w:rFonts w:ascii="Arial Narrow" w:eastAsia="Times New Roman" w:hAnsi="Arial Narrow" w:cs="Arial"/>
          <w:b/>
          <w:sz w:val="22"/>
          <w:szCs w:val="22"/>
        </w:rPr>
      </w:pPr>
    </w:p>
    <w:p w14:paraId="39BFF529"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527F57" w:rsidRDefault="001C6E6A" w:rsidP="00B47E73">
      <w:pPr>
        <w:ind w:right="51"/>
        <w:jc w:val="both"/>
        <w:rPr>
          <w:rFonts w:ascii="Arial Narrow" w:eastAsia="Times New Roman" w:hAnsi="Arial Narrow" w:cs="Arial"/>
          <w:sz w:val="22"/>
          <w:szCs w:val="22"/>
        </w:rPr>
      </w:pPr>
    </w:p>
    <w:p w14:paraId="34A289E3" w14:textId="3AE2E009" w:rsidR="004904D6" w:rsidRPr="00527F57" w:rsidRDefault="001C6E6A" w:rsidP="00B47E73">
      <w:pPr>
        <w:ind w:right="51"/>
        <w:jc w:val="both"/>
        <w:rPr>
          <w:rFonts w:ascii="Arial Narrow" w:eastAsia="Times New Roman" w:hAnsi="Arial Narrow" w:cs="Arial"/>
          <w:b/>
          <w:bCs/>
          <w:sz w:val="22"/>
          <w:szCs w:val="22"/>
          <w:lang w:val="es-ES_tradnl"/>
        </w:rPr>
      </w:pPr>
      <w:r w:rsidRPr="00527F57">
        <w:rPr>
          <w:rFonts w:ascii="Arial Narrow" w:eastAsia="Times New Roman" w:hAnsi="Arial Narrow" w:cs="Arial"/>
          <w:sz w:val="22"/>
          <w:szCs w:val="22"/>
        </w:rPr>
        <w:t xml:space="preserve">PRIMERO: Que el MDN </w:t>
      </w:r>
      <w:r w:rsidR="00344EB9" w:rsidRPr="00527F57">
        <w:rPr>
          <w:rFonts w:ascii="Arial Narrow" w:eastAsia="Times New Roman" w:hAnsi="Arial Narrow" w:cs="Arial"/>
          <w:sz w:val="22"/>
          <w:szCs w:val="22"/>
        </w:rPr>
        <w:t>–</w:t>
      </w:r>
      <w:r w:rsidRPr="00527F57">
        <w:rPr>
          <w:rFonts w:ascii="Arial Narrow" w:eastAsia="Times New Roman" w:hAnsi="Arial Narrow" w:cs="Arial"/>
          <w:sz w:val="22"/>
          <w:szCs w:val="22"/>
        </w:rPr>
        <w:t xml:space="preserve"> </w:t>
      </w:r>
      <w:r w:rsidR="00344EB9" w:rsidRPr="00527F57">
        <w:rPr>
          <w:rFonts w:ascii="Arial Narrow" w:eastAsia="Times New Roman" w:hAnsi="Arial Narrow" w:cs="Arial"/>
          <w:sz w:val="22"/>
          <w:szCs w:val="22"/>
        </w:rPr>
        <w:t>DISPENSARIO MEDICO DE CALI</w:t>
      </w:r>
      <w:r w:rsidRPr="00527F57">
        <w:rPr>
          <w:rFonts w:ascii="Arial Narrow" w:eastAsia="Times New Roman" w:hAnsi="Arial Narrow" w:cs="Arial"/>
          <w:sz w:val="22"/>
          <w:szCs w:val="22"/>
        </w:rPr>
        <w:t xml:space="preserve">  adelanta un proceso de </w:t>
      </w:r>
      <w:bookmarkStart w:id="7" w:name="_Hlk156919327"/>
      <w:r w:rsidR="00A8340B" w:rsidRPr="00527F57">
        <w:rPr>
          <w:rFonts w:ascii="Arial Narrow" w:hAnsi="Arial Narrow" w:cs="Arial"/>
          <w:b/>
          <w:sz w:val="22"/>
          <w:szCs w:val="22"/>
        </w:rPr>
        <w:t>PROCESO DE SELECCIÓN ABREVIADA</w:t>
      </w:r>
      <w:r w:rsidR="0042342B" w:rsidRPr="00527F57">
        <w:rPr>
          <w:rFonts w:ascii="Arial Narrow" w:hAnsi="Arial Narrow" w:cs="Arial"/>
          <w:b/>
          <w:sz w:val="22"/>
          <w:szCs w:val="22"/>
        </w:rPr>
        <w:t xml:space="preserve"> MENOR CUANTIA</w:t>
      </w:r>
      <w:r w:rsidR="00A8340B" w:rsidRPr="00527F57">
        <w:rPr>
          <w:rFonts w:ascii="Arial Narrow" w:hAnsi="Arial Narrow" w:cs="Arial"/>
          <w:b/>
          <w:sz w:val="22"/>
          <w:szCs w:val="22"/>
        </w:rPr>
        <w:t xml:space="preserve">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bookmarkEnd w:id="7"/>
      <w:r w:rsidR="00E27DFE">
        <w:rPr>
          <w:rFonts w:ascii="Arial Narrow" w:hAnsi="Arial Narrow" w:cs="Arial"/>
          <w:b/>
          <w:sz w:val="22"/>
          <w:szCs w:val="22"/>
        </w:rPr>
        <w:t>289-DIGSA/DMCAL-2026</w:t>
      </w:r>
      <w:r w:rsidR="00BB5419" w:rsidRPr="00527F57">
        <w:rPr>
          <w:rFonts w:ascii="Arial Narrow" w:eastAsia="Times New Roman" w:hAnsi="Arial Narrow" w:cs="Arial"/>
          <w:b/>
          <w:bCs/>
          <w:sz w:val="22"/>
          <w:szCs w:val="22"/>
        </w:rPr>
        <w:t xml:space="preserve"> </w:t>
      </w:r>
      <w:r w:rsidRPr="00527F57">
        <w:rPr>
          <w:rFonts w:ascii="Arial Narrow" w:eastAsia="Times New Roman" w:hAnsi="Arial Narrow" w:cs="Arial"/>
          <w:sz w:val="22"/>
          <w:szCs w:val="22"/>
        </w:rPr>
        <w:t>para la celebración de un contrato estatal cuyo objeto corresponde a</w:t>
      </w:r>
      <w:r w:rsidR="00270758" w:rsidRPr="00527F57">
        <w:rPr>
          <w:rFonts w:ascii="Arial Narrow" w:eastAsia="Times New Roman" w:hAnsi="Arial Narrow" w:cs="Arial"/>
          <w:b/>
          <w:bCs/>
          <w:sz w:val="22"/>
          <w:szCs w:val="22"/>
        </w:rPr>
        <w:t xml:space="preserve"> </w:t>
      </w:r>
      <w:r w:rsidR="00E27DFE" w:rsidRPr="00E27DFE">
        <w:rPr>
          <w:rFonts w:ascii="Arial Narrow" w:eastAsia="Times New Roman" w:hAnsi="Arial Narrow" w:cs="Arial"/>
          <w:b/>
          <w:bCs/>
          <w:sz w:val="22"/>
          <w:szCs w:val="22"/>
        </w:rPr>
        <w:t>LA PRESTACIÓN DE SERVICIOS EN SALUD EN PEDIATRÍA DE II, III Y IV NIVEL DE COMPLEJIDAD (ATENCIÓN INICIAL DE URGENCIAS, DIAGNÓSTICO, TRATAMIENTO HOSPITALARIO Y QUIRÚRGICO, LABORATORIO CLÍNICO, IMÁGENES DIAGNOSTICAS, UNIDAD CUIDADO INTENSIVO PEDIÁTRICO, INSUMOS, MEDICAMENTOS Y DEMÁS SERVICIOS Y/O PROCEDIMIENTOS AFINES CON LA ESPECIALIDAD), INCLUIDOS DENTRO DEL PLAN DE SERVICIOS DE SANIDAD MILITAR Y POLICIAL (ACUERDO 002 DEL 27 DE ABRIL DE 2001) Y EL MANUAL ÚNICO DE MEDICAMENTOS Y TERAPÉUTICA PARA EL SISTEMA DE SALUD DE LAS FUERZAS MILITARES – FFMM Y DE LA POLICIA NACIONAL (ACUERDO 080 DEL 27 DE MAYO DE 2022) DEL CONSEJO SUPERIOR DE SALUD DE LAS FFMM Y DE LA POLICÍA  NACIONAL, A TODOS LOS AFILIADOS Y BENEFICIARIOS DEL SUBSISTEMA DE SALUD DE LAS FFMM ADSCRITOS AL DISPENSARIO MEDICO DE CALI, LOS ESTABLECIMIENTOS DE SANIDAD MILITAR DE PALMIRA Y BUGA</w:t>
      </w:r>
    </w:p>
    <w:p w14:paraId="54D18D4C" w14:textId="5A90AB18" w:rsidR="00141A54" w:rsidRPr="00527F57" w:rsidRDefault="00141A54" w:rsidP="00B47E73">
      <w:pPr>
        <w:ind w:right="51"/>
        <w:jc w:val="both"/>
        <w:rPr>
          <w:rFonts w:ascii="Arial Narrow" w:eastAsia="Times New Roman" w:hAnsi="Arial Narrow" w:cs="Arial"/>
          <w:sz w:val="22"/>
          <w:szCs w:val="22"/>
        </w:rPr>
      </w:pPr>
    </w:p>
    <w:p w14:paraId="04D42ECF" w14:textId="09093606"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SEGUNDO: Que es interés de EL PROPONENTE apoyar la acción del Estado colombiano, y </w:t>
      </w:r>
      <w:r w:rsidR="00295491" w:rsidRPr="00527F57">
        <w:rPr>
          <w:rFonts w:ascii="Arial Narrow" w:eastAsia="Times New Roman" w:hAnsi="Arial Narrow" w:cs="Arial"/>
          <w:sz w:val="22"/>
          <w:szCs w:val="22"/>
        </w:rPr>
        <w:t>del DMCAL</w:t>
      </w:r>
      <w:r w:rsidRPr="00527F57">
        <w:rPr>
          <w:rFonts w:ascii="Arial Narrow" w:eastAsia="Times New Roman" w:hAnsi="Arial Narrow" w:cs="Arial"/>
          <w:sz w:val="22"/>
          <w:szCs w:val="22"/>
        </w:rPr>
        <w:t xml:space="preserve"> para fortalecer la transparencia en los procesos de contratación, y la responsabilidad de rendir cuentas;</w:t>
      </w:r>
    </w:p>
    <w:p w14:paraId="5B14781D" w14:textId="77777777" w:rsidR="001C6E6A" w:rsidRPr="00527F57" w:rsidRDefault="001C6E6A" w:rsidP="00B47E73">
      <w:pPr>
        <w:ind w:right="51"/>
        <w:jc w:val="both"/>
        <w:rPr>
          <w:rFonts w:ascii="Arial Narrow" w:eastAsia="Times New Roman" w:hAnsi="Arial Narrow" w:cs="Arial"/>
          <w:sz w:val="22"/>
          <w:szCs w:val="22"/>
        </w:rPr>
      </w:pPr>
    </w:p>
    <w:p w14:paraId="3B50E43A" w14:textId="493F0E4E"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TERCERO: Que siendo del interés de EL PROPONENTE participar en el </w:t>
      </w:r>
      <w:r w:rsidR="00A8340B" w:rsidRPr="00527F57">
        <w:rPr>
          <w:rFonts w:ascii="Arial Narrow" w:hAnsi="Arial Narrow" w:cs="Arial"/>
          <w:b/>
          <w:sz w:val="22"/>
          <w:szCs w:val="22"/>
        </w:rPr>
        <w:t xml:space="preserve">PROCESO DE SELECCIÓN ABREVIADA PRESTACION SERVICIOS DE SALUD </w:t>
      </w:r>
      <w:proofErr w:type="spellStart"/>
      <w:r w:rsidR="00A8340B" w:rsidRPr="00527F57">
        <w:rPr>
          <w:rFonts w:ascii="Arial Narrow" w:hAnsi="Arial Narrow" w:cs="Arial"/>
          <w:b/>
          <w:sz w:val="22"/>
          <w:szCs w:val="22"/>
        </w:rPr>
        <w:t>N°</w:t>
      </w:r>
      <w:proofErr w:type="spellEnd"/>
      <w:r w:rsidR="00270758" w:rsidRPr="00527F57">
        <w:rPr>
          <w:rFonts w:ascii="Arial Narrow" w:hAnsi="Arial Narrow" w:cs="Arial"/>
          <w:b/>
          <w:bCs/>
          <w:sz w:val="22"/>
          <w:szCs w:val="22"/>
        </w:rPr>
        <w:t xml:space="preserve"> </w:t>
      </w:r>
      <w:r w:rsidR="00E27DFE">
        <w:rPr>
          <w:rFonts w:ascii="Arial Narrow" w:hAnsi="Arial Narrow" w:cs="Arial"/>
          <w:b/>
          <w:bCs/>
          <w:sz w:val="22"/>
          <w:szCs w:val="22"/>
        </w:rPr>
        <w:t>289-DIGSA/DMCAL-2026</w:t>
      </w:r>
      <w:r w:rsidR="00270758" w:rsidRPr="00527F57">
        <w:rPr>
          <w:rFonts w:ascii="Arial Narrow" w:hAnsi="Arial Narrow" w:cs="Arial"/>
          <w:b/>
          <w:bCs/>
          <w:sz w:val="22"/>
          <w:szCs w:val="22"/>
        </w:rPr>
        <w:t xml:space="preserve">, </w:t>
      </w:r>
      <w:r w:rsidRPr="00527F57">
        <w:rPr>
          <w:rFonts w:ascii="Arial Narrow" w:eastAsia="Times New Roman" w:hAnsi="Arial Narrow" w:cs="Arial"/>
          <w:sz w:val="22"/>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527F57" w:rsidRDefault="001C6E6A" w:rsidP="00B47E73">
      <w:pPr>
        <w:ind w:right="51"/>
        <w:jc w:val="both"/>
        <w:rPr>
          <w:rFonts w:ascii="Arial Narrow" w:eastAsia="Times New Roman" w:hAnsi="Arial Narrow" w:cs="Arial"/>
          <w:sz w:val="22"/>
          <w:szCs w:val="22"/>
        </w:rPr>
      </w:pPr>
    </w:p>
    <w:p w14:paraId="0831068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CLAUSULA PRIMERA. COMPROMISOS ASUMIDOS.</w:t>
      </w:r>
    </w:p>
    <w:p w14:paraId="5BD4456E" w14:textId="77777777" w:rsidR="001C6E6A" w:rsidRPr="00527F57" w:rsidRDefault="001C6E6A" w:rsidP="00B47E73">
      <w:pPr>
        <w:ind w:right="51"/>
        <w:jc w:val="both"/>
        <w:rPr>
          <w:rFonts w:ascii="Arial Narrow" w:eastAsia="Times New Roman" w:hAnsi="Arial Narrow" w:cs="Arial"/>
          <w:sz w:val="22"/>
          <w:szCs w:val="22"/>
        </w:rPr>
      </w:pPr>
    </w:p>
    <w:p w14:paraId="79786560"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mediante suscripción del presente documento, asume los siguientes compromisos:</w:t>
      </w:r>
    </w:p>
    <w:p w14:paraId="1AD5FA9B" w14:textId="77777777" w:rsidR="001C6E6A" w:rsidRPr="00527F57" w:rsidRDefault="001C6E6A" w:rsidP="00B47E73">
      <w:pPr>
        <w:ind w:right="51"/>
        <w:jc w:val="both"/>
        <w:rPr>
          <w:rFonts w:ascii="Arial Narrow" w:eastAsia="Times New Roman" w:hAnsi="Arial Narrow" w:cs="Arial"/>
          <w:sz w:val="22"/>
          <w:szCs w:val="22"/>
        </w:rPr>
      </w:pPr>
    </w:p>
    <w:p w14:paraId="1DFBC0FC" w14:textId="77777777" w:rsidR="001C6E6A" w:rsidRPr="00527F57" w:rsidRDefault="001C6E6A" w:rsidP="00B47E73">
      <w:pPr>
        <w:numPr>
          <w:ilvl w:val="0"/>
          <w:numId w:val="8"/>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527F57" w:rsidRDefault="001C6E6A" w:rsidP="00B47E73">
      <w:pPr>
        <w:ind w:left="283" w:right="51"/>
        <w:jc w:val="both"/>
        <w:rPr>
          <w:rFonts w:ascii="Arial Narrow" w:eastAsia="Times New Roman" w:hAnsi="Arial Narrow" w:cs="Arial"/>
          <w:snapToGrid w:val="0"/>
          <w:sz w:val="22"/>
          <w:szCs w:val="22"/>
          <w:lang w:val="es-ES_tradnl" w:eastAsia="es-ES"/>
        </w:rPr>
      </w:pPr>
    </w:p>
    <w:p w14:paraId="257324F1" w14:textId="77777777"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527F57" w:rsidRDefault="001C6E6A" w:rsidP="00B47E73">
      <w:pPr>
        <w:ind w:left="283" w:right="51"/>
        <w:jc w:val="both"/>
        <w:rPr>
          <w:rFonts w:ascii="Arial Narrow" w:eastAsia="Times New Roman" w:hAnsi="Arial Narrow" w:cs="Arial"/>
          <w:snapToGrid w:val="0"/>
          <w:sz w:val="22"/>
          <w:szCs w:val="22"/>
          <w:lang w:val="es-ES_tradnl" w:eastAsia="es-ES"/>
        </w:rPr>
      </w:pPr>
    </w:p>
    <w:p w14:paraId="04B336B4" w14:textId="18E754CF"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A8340B" w:rsidRPr="00527F57">
        <w:rPr>
          <w:rFonts w:ascii="Arial Narrow" w:hAnsi="Arial Narrow" w:cs="Arial"/>
          <w:b/>
          <w:sz w:val="22"/>
          <w:szCs w:val="22"/>
        </w:rPr>
        <w:t xml:space="preserve">PROCESO DE SELECCIÓN ABREVIADA PRESTACION SERVICIOS DE SALUD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r w:rsidR="00270758" w:rsidRPr="00527F57">
        <w:rPr>
          <w:rFonts w:ascii="Arial Narrow" w:hAnsi="Arial Narrow" w:cs="Arial"/>
          <w:b/>
          <w:bCs/>
          <w:sz w:val="22"/>
          <w:szCs w:val="22"/>
        </w:rPr>
        <w:t xml:space="preserve">° </w:t>
      </w:r>
      <w:r w:rsidR="00E27DFE">
        <w:rPr>
          <w:rFonts w:ascii="Arial Narrow" w:hAnsi="Arial Narrow" w:cs="Arial"/>
          <w:b/>
          <w:bCs/>
          <w:sz w:val="22"/>
          <w:szCs w:val="22"/>
        </w:rPr>
        <w:t>289-DIGSA/DMCAL-2026</w:t>
      </w:r>
      <w:r w:rsidR="00270758" w:rsidRPr="00527F57">
        <w:rPr>
          <w:rFonts w:ascii="Arial Narrow" w:hAnsi="Arial Narrow" w:cs="Arial"/>
          <w:b/>
          <w:bCs/>
          <w:sz w:val="22"/>
          <w:szCs w:val="22"/>
        </w:rPr>
        <w:t>,</w:t>
      </w:r>
      <w:r w:rsidR="004904D6" w:rsidRPr="00527F57">
        <w:rPr>
          <w:rFonts w:ascii="Arial Narrow" w:hAnsi="Arial Narrow" w:cs="Arial"/>
          <w:b/>
          <w:bCs/>
          <w:sz w:val="22"/>
          <w:szCs w:val="22"/>
        </w:rPr>
        <w:t xml:space="preserve"> </w:t>
      </w:r>
      <w:r w:rsidRPr="00527F57">
        <w:rPr>
          <w:rFonts w:ascii="Arial Narrow" w:eastAsia="Times New Roman" w:hAnsi="Arial Narrow" w:cs="Arial"/>
          <w:snapToGrid w:val="0"/>
          <w:sz w:val="22"/>
          <w:szCs w:val="22"/>
          <w:lang w:val="es-ES_tradnl" w:eastAsia="es-ES"/>
        </w:rPr>
        <w:t xml:space="preserve">la relación contractual que podría derivarse de ella, y les </w:t>
      </w:r>
      <w:r w:rsidR="00295491" w:rsidRPr="00527F57">
        <w:rPr>
          <w:rFonts w:ascii="Arial Narrow" w:eastAsia="Times New Roman" w:hAnsi="Arial Narrow" w:cs="Arial"/>
          <w:snapToGrid w:val="0"/>
          <w:sz w:val="22"/>
          <w:szCs w:val="22"/>
          <w:lang w:val="es-ES_tradnl" w:eastAsia="es-ES"/>
        </w:rPr>
        <w:t>impondrá las</w:t>
      </w:r>
      <w:r w:rsidRPr="00527F57">
        <w:rPr>
          <w:rFonts w:ascii="Arial Narrow" w:eastAsia="Times New Roman" w:hAnsi="Arial Narrow" w:cs="Arial"/>
          <w:snapToGrid w:val="0"/>
          <w:sz w:val="22"/>
          <w:szCs w:val="22"/>
          <w:lang w:val="es-ES_tradnl" w:eastAsia="es-ES"/>
        </w:rPr>
        <w:t xml:space="preserve"> obligaciones de:</w:t>
      </w:r>
    </w:p>
    <w:p w14:paraId="6A464C96" w14:textId="77777777" w:rsidR="001C6E6A" w:rsidRPr="00527F57" w:rsidRDefault="001C6E6A" w:rsidP="00B47E73">
      <w:pPr>
        <w:ind w:right="51"/>
        <w:jc w:val="both"/>
        <w:rPr>
          <w:rFonts w:ascii="Arial Narrow" w:eastAsia="Times New Roman" w:hAnsi="Arial Narrow" w:cs="Arial"/>
          <w:snapToGrid w:val="0"/>
          <w:sz w:val="22"/>
          <w:szCs w:val="22"/>
          <w:lang w:val="es-ES_tradnl" w:eastAsia="es-ES"/>
        </w:rPr>
      </w:pPr>
    </w:p>
    <w:p w14:paraId="25F51559" w14:textId="602AF439" w:rsidR="001C6E6A" w:rsidRPr="00527F57" w:rsidRDefault="001C6E6A" w:rsidP="00B47E73">
      <w:pPr>
        <w:widowControl/>
        <w:numPr>
          <w:ilvl w:val="1"/>
          <w:numId w:val="21"/>
        </w:numPr>
        <w:tabs>
          <w:tab w:val="clear" w:pos="1440"/>
          <w:tab w:val="num" w:pos="284"/>
        </w:tabs>
        <w:suppressAutoHyphens w:val="0"/>
        <w:autoSpaceDN/>
        <w:ind w:left="284" w:right="51" w:hanging="284"/>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lastRenderedPageBreak/>
        <w:t xml:space="preserve">No ofrecer o pagar sobornos o cualquier halago a </w:t>
      </w:r>
      <w:r w:rsidR="00295491" w:rsidRPr="00527F57">
        <w:rPr>
          <w:rFonts w:ascii="Arial Narrow" w:eastAsia="Times New Roman" w:hAnsi="Arial Narrow" w:cs="Arial"/>
          <w:sz w:val="22"/>
          <w:szCs w:val="22"/>
          <w:lang w:val="es-ES" w:eastAsia="es-ES"/>
        </w:rPr>
        <w:t>los funcionarios</w:t>
      </w:r>
      <w:r w:rsidRPr="00527F57">
        <w:rPr>
          <w:rFonts w:ascii="Arial Narrow" w:eastAsia="Times New Roman" w:hAnsi="Arial Narrow" w:cs="Arial"/>
          <w:sz w:val="22"/>
          <w:szCs w:val="22"/>
          <w:lang w:val="es-ES" w:eastAsia="es-ES"/>
        </w:rPr>
        <w:t xml:space="preserve"> del </w:t>
      </w:r>
      <w:r w:rsidR="00344EB9"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ni a cualquier otro servidor público o privado que pueda influir en la adjudicación de la propuesta, bien sea directa o indirectamente, ni a terceras personas </w:t>
      </w:r>
      <w:proofErr w:type="gramStart"/>
      <w:r w:rsidRPr="00527F57">
        <w:rPr>
          <w:rFonts w:ascii="Arial Narrow" w:eastAsia="Times New Roman" w:hAnsi="Arial Narrow" w:cs="Arial"/>
          <w:sz w:val="22"/>
          <w:szCs w:val="22"/>
          <w:lang w:val="es-ES" w:eastAsia="es-ES"/>
        </w:rPr>
        <w:t>que</w:t>
      </w:r>
      <w:proofErr w:type="gramEnd"/>
      <w:r w:rsidRPr="00527F57">
        <w:rPr>
          <w:rFonts w:ascii="Arial Narrow" w:eastAsia="Times New Roman" w:hAnsi="Arial Narrow" w:cs="Arial"/>
          <w:sz w:val="22"/>
          <w:szCs w:val="22"/>
          <w:lang w:val="es-ES" w:eastAsia="es-ES"/>
        </w:rPr>
        <w:t xml:space="preserve"> por su influencia sobre funcionarios públicos, puedan influir sobre la aceptación de la propuesta</w:t>
      </w:r>
    </w:p>
    <w:p w14:paraId="4640BEAA" w14:textId="77777777" w:rsidR="001C6E6A" w:rsidRPr="00527F57" w:rsidRDefault="001C6E6A" w:rsidP="00B47E73">
      <w:pPr>
        <w:ind w:left="360" w:right="51"/>
        <w:jc w:val="both"/>
        <w:rPr>
          <w:rFonts w:ascii="Arial Narrow" w:eastAsia="Times New Roman" w:hAnsi="Arial Narrow" w:cs="Arial"/>
          <w:sz w:val="22"/>
          <w:szCs w:val="22"/>
          <w:lang w:val="es-ES" w:eastAsia="es-ES"/>
        </w:rPr>
      </w:pPr>
    </w:p>
    <w:p w14:paraId="3CDF569A" w14:textId="38A850C5" w:rsidR="001C6E6A" w:rsidRPr="00527F57" w:rsidRDefault="001C6E6A" w:rsidP="00B47E73">
      <w:pPr>
        <w:widowControl/>
        <w:numPr>
          <w:ilvl w:val="1"/>
          <w:numId w:val="21"/>
        </w:numPr>
        <w:tabs>
          <w:tab w:val="clear" w:pos="1440"/>
          <w:tab w:val="num" w:pos="142"/>
        </w:tabs>
        <w:suppressAutoHyphens w:val="0"/>
        <w:autoSpaceDN/>
        <w:ind w:left="360"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No ofrecer pagos o halagos a los funcionarios del </w:t>
      </w:r>
      <w:r w:rsidR="00344EB9"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durante el desarrollo del contrato que se suscriba si llegase a ser aceptada su propuesta.</w:t>
      </w:r>
    </w:p>
    <w:p w14:paraId="5F0A196D" w14:textId="77777777" w:rsidR="001C6E6A" w:rsidRPr="00527F57" w:rsidRDefault="001C6E6A" w:rsidP="00B47E73">
      <w:pPr>
        <w:ind w:left="1104" w:right="51"/>
        <w:jc w:val="both"/>
        <w:rPr>
          <w:rFonts w:ascii="Arial Narrow" w:eastAsia="Times New Roman" w:hAnsi="Arial Narrow" w:cs="Arial"/>
          <w:sz w:val="22"/>
          <w:szCs w:val="22"/>
          <w:lang w:val="es-ES" w:eastAsia="es-ES"/>
        </w:rPr>
      </w:pPr>
    </w:p>
    <w:p w14:paraId="217E4F61" w14:textId="79C6ECF9"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z w:val="22"/>
          <w:szCs w:val="22"/>
        </w:rPr>
      </w:pPr>
      <w:r w:rsidRPr="00527F57">
        <w:rPr>
          <w:rFonts w:ascii="Arial Narrow" w:eastAsia="Times New Roman" w:hAnsi="Arial Narrow" w:cs="Arial"/>
          <w:snapToGrid w:val="0"/>
          <w:sz w:val="22"/>
          <w:szCs w:val="22"/>
          <w:lang w:val="es-ES_tradnl" w:eastAsia="es-ES"/>
        </w:rPr>
        <w:t xml:space="preserve">EL PROPONENTE se compromete formalmente a no efectuar acuerdos, o realizar actos o conductas que tengan por objeto o como efecto la colusión en el presente </w:t>
      </w:r>
      <w:r w:rsidR="00A8340B" w:rsidRPr="00527F57">
        <w:rPr>
          <w:rFonts w:ascii="Arial Narrow" w:hAnsi="Arial Narrow" w:cs="Arial"/>
          <w:b/>
          <w:sz w:val="22"/>
          <w:szCs w:val="22"/>
        </w:rPr>
        <w:t xml:space="preserve">PROCESO DE SELECCIÓN ABREVIADA PRESTACION SERVICIOS DE SALUD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r w:rsidR="00270758" w:rsidRPr="00527F57">
        <w:rPr>
          <w:rFonts w:ascii="Arial Narrow" w:hAnsi="Arial Narrow" w:cs="Arial"/>
          <w:b/>
          <w:bCs/>
          <w:sz w:val="22"/>
          <w:szCs w:val="22"/>
        </w:rPr>
        <w:t xml:space="preserve">° </w:t>
      </w:r>
      <w:r w:rsidR="00E27DFE">
        <w:rPr>
          <w:rFonts w:ascii="Arial Narrow" w:hAnsi="Arial Narrow" w:cs="Arial"/>
          <w:b/>
          <w:bCs/>
          <w:sz w:val="22"/>
          <w:szCs w:val="22"/>
        </w:rPr>
        <w:t>289-DIGSA/DMCAL-2026</w:t>
      </w:r>
      <w:r w:rsidR="00270758" w:rsidRPr="00527F57">
        <w:rPr>
          <w:rFonts w:ascii="Arial Narrow" w:hAnsi="Arial Narrow" w:cs="Arial"/>
          <w:b/>
          <w:bCs/>
          <w:sz w:val="22"/>
          <w:szCs w:val="22"/>
        </w:rPr>
        <w:t>.</w:t>
      </w:r>
    </w:p>
    <w:p w14:paraId="05B7FB7B" w14:textId="77777777" w:rsidR="001C6E6A" w:rsidRPr="00527F57" w:rsidRDefault="001C6E6A" w:rsidP="00B47E73">
      <w:pPr>
        <w:ind w:left="283" w:right="51"/>
        <w:jc w:val="both"/>
        <w:rPr>
          <w:rFonts w:ascii="Arial Narrow" w:eastAsia="Times New Roman" w:hAnsi="Arial Narrow" w:cs="Arial"/>
          <w:sz w:val="22"/>
          <w:szCs w:val="22"/>
        </w:rPr>
      </w:pPr>
    </w:p>
    <w:p w14:paraId="7E375CD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CLAUSULA SEGUNDA. PAGOS REALIZADOS.</w:t>
      </w:r>
    </w:p>
    <w:p w14:paraId="2CF1CF65" w14:textId="77777777" w:rsidR="001C6E6A" w:rsidRPr="00527F57" w:rsidRDefault="001C6E6A" w:rsidP="00B47E73">
      <w:pPr>
        <w:ind w:right="51"/>
        <w:jc w:val="both"/>
        <w:rPr>
          <w:rFonts w:ascii="Arial Narrow" w:eastAsia="Times New Roman" w:hAnsi="Arial Narrow" w:cs="Arial"/>
          <w:sz w:val="22"/>
          <w:szCs w:val="22"/>
        </w:rPr>
      </w:pPr>
    </w:p>
    <w:p w14:paraId="53AE122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527F57" w:rsidRDefault="001C6E6A" w:rsidP="00B47E73">
      <w:pPr>
        <w:ind w:right="51"/>
        <w:jc w:val="both"/>
        <w:rPr>
          <w:rFonts w:ascii="Arial Narrow" w:eastAsia="Times New Roma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20"/>
        <w:gridCol w:w="2097"/>
        <w:gridCol w:w="5370"/>
      </w:tblGrid>
      <w:tr w:rsidR="001C6E6A" w:rsidRPr="00527F57"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527F57" w:rsidRDefault="001C6E6A" w:rsidP="00B47E73">
            <w:pPr>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MONTO ($) (</w:t>
            </w:r>
            <w:r w:rsidRPr="00527F57">
              <w:rPr>
                <w:rFonts w:ascii="Arial Narrow" w:eastAsia="Times New Roman" w:hAnsi="Arial Narrow" w:cs="Arial"/>
                <w:sz w:val="22"/>
                <w:szCs w:val="22"/>
                <w:lang w:val="es-ES_tradnl" w:eastAsia="es-ES"/>
              </w:rPr>
              <w:t>Valor del pago realizado o por realizar, en pesos corrientes</w:t>
            </w:r>
            <w:r w:rsidRPr="00527F57">
              <w:rPr>
                <w:rFonts w:ascii="Arial Narrow" w:eastAsia="Times New Roman" w:hAnsi="Arial Narrow" w:cs="Arial"/>
                <w:sz w:val="22"/>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527F57" w:rsidRDefault="001C6E6A" w:rsidP="00B47E73">
            <w:pPr>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527F57" w:rsidRDefault="001C6E6A" w:rsidP="00B47E73">
      <w:pPr>
        <w:tabs>
          <w:tab w:val="left" w:pos="709"/>
        </w:tabs>
        <w:ind w:right="51"/>
        <w:jc w:val="both"/>
        <w:rPr>
          <w:rFonts w:ascii="Arial Narrow" w:eastAsia="Times New Roman" w:hAnsi="Arial Narrow" w:cs="Arial"/>
          <w:sz w:val="22"/>
          <w:szCs w:val="22"/>
          <w:lang w:eastAsia="es-ES"/>
        </w:rPr>
      </w:pPr>
    </w:p>
    <w:p w14:paraId="5663801C"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En caso de resultar favorecida su propuesta EL PROPONENTE realizará únicamente los siguientes pagos contractuales </w:t>
      </w:r>
      <w:r w:rsidRPr="00527F57">
        <w:rPr>
          <w:rFonts w:ascii="Arial Narrow" w:eastAsia="Times New Roman" w:hAnsi="Arial Narrow" w:cs="Arial"/>
          <w:b/>
          <w:bCs/>
          <w:sz w:val="22"/>
          <w:szCs w:val="22"/>
          <w:u w:val="single"/>
        </w:rPr>
        <w:t>(pólizas solicitadas):</w:t>
      </w:r>
      <w:r w:rsidRPr="00527F57">
        <w:rPr>
          <w:rFonts w:ascii="Arial Narrow" w:eastAsia="Times New Roman" w:hAnsi="Arial Narrow" w:cs="Arial"/>
          <w:sz w:val="22"/>
          <w:szCs w:val="22"/>
        </w:rPr>
        <w:t xml:space="preserve">  </w:t>
      </w:r>
    </w:p>
    <w:p w14:paraId="36B98835" w14:textId="77777777" w:rsidR="001C6E6A" w:rsidRPr="00527F57" w:rsidRDefault="001C6E6A" w:rsidP="00B47E73">
      <w:pPr>
        <w:ind w:right="51"/>
        <w:jc w:val="both"/>
        <w:rPr>
          <w:rFonts w:ascii="Arial Narrow" w:eastAsia="Times New Roma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20"/>
        <w:gridCol w:w="2247"/>
        <w:gridCol w:w="5220"/>
      </w:tblGrid>
      <w:tr w:rsidR="001C6E6A" w:rsidRPr="00527F57"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MONTO ($) (</w:t>
            </w:r>
            <w:r w:rsidRPr="00527F57">
              <w:rPr>
                <w:rFonts w:ascii="Arial Narrow" w:eastAsia="Times New Roman" w:hAnsi="Arial Narrow" w:cs="Arial"/>
                <w:sz w:val="22"/>
                <w:szCs w:val="22"/>
                <w:lang w:val="es-ES_tradnl" w:eastAsia="es-ES"/>
              </w:rPr>
              <w:t>Valor del pago realizado o por realizar, en pesos corrientes</w:t>
            </w:r>
            <w:r w:rsidRPr="00527F57">
              <w:rPr>
                <w:rFonts w:ascii="Arial Narrow" w:eastAsia="Times New Roman" w:hAnsi="Arial Narrow" w:cs="Arial"/>
                <w:sz w:val="22"/>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527F57" w:rsidRDefault="001C6E6A" w:rsidP="00B47E73">
            <w:pPr>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527F57" w:rsidRDefault="001C6E6A" w:rsidP="00B47E73">
      <w:pPr>
        <w:tabs>
          <w:tab w:val="left" w:pos="709"/>
        </w:tabs>
        <w:ind w:right="51"/>
        <w:jc w:val="both"/>
        <w:rPr>
          <w:rFonts w:ascii="Arial Narrow" w:eastAsia="Times New Roman" w:hAnsi="Arial Narrow" w:cs="Arial"/>
          <w:b/>
          <w:bCs/>
          <w:sz w:val="22"/>
          <w:szCs w:val="22"/>
          <w:lang w:eastAsia="es-ES"/>
        </w:rPr>
      </w:pPr>
    </w:p>
    <w:p w14:paraId="5BB61F6F" w14:textId="77777777" w:rsidR="001C6E6A" w:rsidRPr="00527F57" w:rsidRDefault="001C6E6A"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CLAUSULA TERCERA. CONSECUENCIAS DEL INCUMPLIMIENTO</w:t>
      </w:r>
    </w:p>
    <w:p w14:paraId="6D0140B4"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asume a través de la suscripción del presente compromiso, las consecuencias previstas en el proyecto de pliego de condiciones del proceso de Selección Abreviada de Menor Cuantía, si se verificare el incumplimiento de los compromisos anticorrupción.</w:t>
      </w:r>
    </w:p>
    <w:p w14:paraId="641C2B81" w14:textId="77777777" w:rsidR="001C6E6A" w:rsidRPr="00527F57" w:rsidRDefault="001C6E6A" w:rsidP="00B47E73">
      <w:pPr>
        <w:ind w:right="51"/>
        <w:jc w:val="both"/>
        <w:rPr>
          <w:rFonts w:ascii="Arial Narrow" w:eastAsia="Times New Roman" w:hAnsi="Arial Narrow" w:cs="Arial"/>
          <w:sz w:val="22"/>
          <w:szCs w:val="22"/>
        </w:rPr>
      </w:pPr>
    </w:p>
    <w:p w14:paraId="27BDE64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527F57" w:rsidRDefault="001C6E6A" w:rsidP="00B47E73">
      <w:pPr>
        <w:ind w:right="51"/>
        <w:jc w:val="both"/>
        <w:rPr>
          <w:rFonts w:ascii="Arial Narrow" w:eastAsia="Times New Roman" w:hAnsi="Arial Narrow" w:cs="Arial"/>
          <w:sz w:val="22"/>
          <w:szCs w:val="22"/>
        </w:rPr>
      </w:pPr>
    </w:p>
    <w:p w14:paraId="723C9F56"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w:t>
      </w:r>
    </w:p>
    <w:p w14:paraId="5EA09BAE" w14:textId="4CA4C480" w:rsidR="001C6E6A" w:rsidRPr="00527F57" w:rsidRDefault="001C6E6A" w:rsidP="00B47E73">
      <w:pPr>
        <w:ind w:right="51"/>
        <w:jc w:val="both"/>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(Nombre, número del documento de identificación y firma del proponente o su representante)</w:t>
      </w:r>
    </w:p>
    <w:p w14:paraId="3EE3D166" w14:textId="2F86440A" w:rsidR="00344EB9" w:rsidRDefault="001C6E6A" w:rsidP="00B47E73">
      <w:pPr>
        <w:ind w:right="51"/>
        <w:jc w:val="both"/>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w:t>
      </w:r>
      <w:r w:rsidRPr="00527F57">
        <w:rPr>
          <w:rFonts w:ascii="Arial Narrow" w:eastAsia="Times New Roman" w:hAnsi="Arial Narrow" w:cs="Arial"/>
          <w:sz w:val="22"/>
          <w:szCs w:val="22"/>
          <w:lang w:val="es-ES_tradnl"/>
        </w:rPr>
        <w:lastRenderedPageBreak/>
        <w:t>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527F57">
        <w:rPr>
          <w:rFonts w:ascii="Arial Narrow" w:eastAsia="Times New Roman" w:hAnsi="Arial Narrow" w:cs="Arial"/>
          <w:sz w:val="22"/>
          <w:szCs w:val="22"/>
          <w:lang w:val="es-ES_tradnl"/>
        </w:rPr>
        <w:t>1.000.oo</w:t>
      </w:r>
      <w:proofErr w:type="gramEnd"/>
      <w:r w:rsidRPr="00527F57">
        <w:rPr>
          <w:rFonts w:ascii="Arial Narrow" w:eastAsia="Times New Roman" w:hAnsi="Arial Narrow" w:cs="Arial"/>
          <w:sz w:val="22"/>
          <w:szCs w:val="22"/>
          <w:lang w:val="es-ES_tradnl"/>
        </w:rPr>
        <w:t>).</w:t>
      </w:r>
    </w:p>
    <w:p w14:paraId="4CECF904" w14:textId="3A19EFEF" w:rsidR="00292212" w:rsidRDefault="00292212" w:rsidP="00B47E73">
      <w:pPr>
        <w:ind w:right="51"/>
        <w:jc w:val="both"/>
        <w:rPr>
          <w:rFonts w:ascii="Arial Narrow" w:eastAsia="Times New Roman" w:hAnsi="Arial Narrow" w:cs="Arial"/>
          <w:sz w:val="22"/>
          <w:szCs w:val="22"/>
          <w:lang w:val="es-ES_tradnl"/>
        </w:rPr>
      </w:pPr>
    </w:p>
    <w:p w14:paraId="101689BB" w14:textId="4BAE7F9C" w:rsidR="00292212" w:rsidRDefault="00292212" w:rsidP="00B47E73">
      <w:pPr>
        <w:ind w:right="51"/>
        <w:jc w:val="both"/>
        <w:rPr>
          <w:rFonts w:ascii="Arial Narrow" w:eastAsia="Times New Roman" w:hAnsi="Arial Narrow" w:cs="Arial"/>
          <w:sz w:val="22"/>
          <w:szCs w:val="22"/>
          <w:lang w:val="es-ES_tradnl"/>
        </w:rPr>
      </w:pPr>
    </w:p>
    <w:p w14:paraId="006251C0" w14:textId="56E6F091" w:rsidR="00292212" w:rsidRDefault="00292212" w:rsidP="00B47E73">
      <w:pPr>
        <w:ind w:right="51"/>
        <w:jc w:val="both"/>
        <w:rPr>
          <w:rFonts w:ascii="Arial Narrow" w:eastAsia="Times New Roman" w:hAnsi="Arial Narrow" w:cs="Arial"/>
          <w:sz w:val="22"/>
          <w:szCs w:val="22"/>
          <w:lang w:val="es-ES_tradnl"/>
        </w:rPr>
      </w:pPr>
    </w:p>
    <w:p w14:paraId="74A7BEE5" w14:textId="625345B5" w:rsidR="00292212" w:rsidRDefault="00292212" w:rsidP="00B47E73">
      <w:pPr>
        <w:ind w:right="51"/>
        <w:jc w:val="both"/>
        <w:rPr>
          <w:rFonts w:ascii="Arial Narrow" w:eastAsia="Times New Roman" w:hAnsi="Arial Narrow" w:cs="Arial"/>
          <w:sz w:val="22"/>
          <w:szCs w:val="22"/>
          <w:lang w:val="es-ES_tradnl"/>
        </w:rPr>
      </w:pPr>
    </w:p>
    <w:p w14:paraId="2FA62DF6" w14:textId="153DFDDA" w:rsidR="00292212" w:rsidRDefault="00292212" w:rsidP="00B47E73">
      <w:pPr>
        <w:ind w:right="51"/>
        <w:jc w:val="both"/>
        <w:rPr>
          <w:rFonts w:ascii="Arial Narrow" w:eastAsia="Times New Roman" w:hAnsi="Arial Narrow" w:cs="Arial"/>
          <w:sz w:val="22"/>
          <w:szCs w:val="22"/>
          <w:lang w:val="es-ES_tradnl"/>
        </w:rPr>
      </w:pPr>
    </w:p>
    <w:p w14:paraId="0640529D" w14:textId="6CAE1046" w:rsidR="00292212" w:rsidRDefault="00292212" w:rsidP="00B47E73">
      <w:pPr>
        <w:ind w:right="51"/>
        <w:jc w:val="both"/>
        <w:rPr>
          <w:rFonts w:ascii="Arial Narrow" w:eastAsia="Times New Roman" w:hAnsi="Arial Narrow" w:cs="Arial"/>
          <w:sz w:val="22"/>
          <w:szCs w:val="22"/>
          <w:lang w:val="es-ES_tradnl"/>
        </w:rPr>
      </w:pPr>
    </w:p>
    <w:p w14:paraId="6CB332F5" w14:textId="31B6BFA4" w:rsidR="00292212" w:rsidRDefault="00292212" w:rsidP="00B47E73">
      <w:pPr>
        <w:ind w:right="51"/>
        <w:jc w:val="both"/>
        <w:rPr>
          <w:rFonts w:ascii="Arial Narrow" w:eastAsia="Times New Roman" w:hAnsi="Arial Narrow" w:cs="Arial"/>
          <w:sz w:val="22"/>
          <w:szCs w:val="22"/>
          <w:lang w:val="es-ES_tradnl"/>
        </w:rPr>
      </w:pPr>
    </w:p>
    <w:p w14:paraId="4AE2B9F0" w14:textId="77041156" w:rsidR="00292212" w:rsidRDefault="00292212" w:rsidP="00B47E73">
      <w:pPr>
        <w:ind w:right="51"/>
        <w:jc w:val="both"/>
        <w:rPr>
          <w:rFonts w:ascii="Arial Narrow" w:eastAsia="Times New Roman" w:hAnsi="Arial Narrow" w:cs="Arial"/>
          <w:sz w:val="22"/>
          <w:szCs w:val="22"/>
          <w:lang w:val="es-ES_tradnl"/>
        </w:rPr>
      </w:pPr>
    </w:p>
    <w:p w14:paraId="721A18AF" w14:textId="6E31E8EF" w:rsidR="00292212" w:rsidRDefault="00292212" w:rsidP="00B47E73">
      <w:pPr>
        <w:ind w:right="51"/>
        <w:jc w:val="both"/>
        <w:rPr>
          <w:rFonts w:ascii="Arial Narrow" w:eastAsia="Times New Roman" w:hAnsi="Arial Narrow" w:cs="Arial"/>
          <w:sz w:val="22"/>
          <w:szCs w:val="22"/>
          <w:lang w:val="es-ES_tradnl"/>
        </w:rPr>
      </w:pPr>
    </w:p>
    <w:p w14:paraId="0BC2004E" w14:textId="2C925DF8" w:rsidR="00292212" w:rsidRDefault="00292212" w:rsidP="00B47E73">
      <w:pPr>
        <w:ind w:right="51"/>
        <w:jc w:val="both"/>
        <w:rPr>
          <w:rFonts w:ascii="Arial Narrow" w:eastAsia="Times New Roman" w:hAnsi="Arial Narrow" w:cs="Arial"/>
          <w:sz w:val="22"/>
          <w:szCs w:val="22"/>
          <w:lang w:val="es-ES_tradnl"/>
        </w:rPr>
      </w:pPr>
    </w:p>
    <w:p w14:paraId="062BBE53" w14:textId="573137B7" w:rsidR="00292212" w:rsidRDefault="00292212" w:rsidP="00B47E73">
      <w:pPr>
        <w:ind w:right="51"/>
        <w:jc w:val="both"/>
        <w:rPr>
          <w:rFonts w:ascii="Arial Narrow" w:eastAsia="Times New Roman" w:hAnsi="Arial Narrow" w:cs="Arial"/>
          <w:sz w:val="22"/>
          <w:szCs w:val="22"/>
          <w:lang w:val="es-ES_tradnl"/>
        </w:rPr>
      </w:pPr>
    </w:p>
    <w:p w14:paraId="16333EDA" w14:textId="46FEDCBB" w:rsidR="00292212" w:rsidRDefault="00292212" w:rsidP="00B47E73">
      <w:pPr>
        <w:ind w:right="51"/>
        <w:jc w:val="both"/>
        <w:rPr>
          <w:rFonts w:ascii="Arial Narrow" w:eastAsia="Times New Roman" w:hAnsi="Arial Narrow" w:cs="Arial"/>
          <w:sz w:val="22"/>
          <w:szCs w:val="22"/>
          <w:lang w:val="es-ES_tradnl"/>
        </w:rPr>
      </w:pPr>
    </w:p>
    <w:p w14:paraId="3A66B9DE" w14:textId="11F53B83" w:rsidR="00292212" w:rsidRDefault="00292212" w:rsidP="00B47E73">
      <w:pPr>
        <w:ind w:right="51"/>
        <w:jc w:val="both"/>
        <w:rPr>
          <w:rFonts w:ascii="Arial Narrow" w:eastAsia="Times New Roman" w:hAnsi="Arial Narrow" w:cs="Arial"/>
          <w:sz w:val="22"/>
          <w:szCs w:val="22"/>
          <w:lang w:val="es-ES_tradnl"/>
        </w:rPr>
      </w:pPr>
    </w:p>
    <w:p w14:paraId="07F8DD78" w14:textId="71550601" w:rsidR="00292212" w:rsidRDefault="00292212" w:rsidP="00B47E73">
      <w:pPr>
        <w:ind w:right="51"/>
        <w:jc w:val="both"/>
        <w:rPr>
          <w:rFonts w:ascii="Arial Narrow" w:eastAsia="Times New Roman" w:hAnsi="Arial Narrow" w:cs="Arial"/>
          <w:sz w:val="22"/>
          <w:szCs w:val="22"/>
          <w:lang w:val="es-ES_tradnl"/>
        </w:rPr>
      </w:pPr>
    </w:p>
    <w:p w14:paraId="65D44428" w14:textId="1B478CAC" w:rsidR="00292212" w:rsidRDefault="00292212" w:rsidP="00B47E73">
      <w:pPr>
        <w:ind w:right="51"/>
        <w:jc w:val="both"/>
        <w:rPr>
          <w:rFonts w:ascii="Arial Narrow" w:eastAsia="Times New Roman" w:hAnsi="Arial Narrow" w:cs="Arial"/>
          <w:sz w:val="22"/>
          <w:szCs w:val="22"/>
          <w:lang w:val="es-ES_tradnl"/>
        </w:rPr>
      </w:pPr>
    </w:p>
    <w:p w14:paraId="22EC69AB" w14:textId="629E8E06" w:rsidR="00292212" w:rsidRDefault="00292212" w:rsidP="00B47E73">
      <w:pPr>
        <w:ind w:right="51"/>
        <w:jc w:val="both"/>
        <w:rPr>
          <w:rFonts w:ascii="Arial Narrow" w:eastAsia="Times New Roman" w:hAnsi="Arial Narrow" w:cs="Arial"/>
          <w:sz w:val="22"/>
          <w:szCs w:val="22"/>
          <w:lang w:val="es-ES_tradnl"/>
        </w:rPr>
      </w:pPr>
    </w:p>
    <w:p w14:paraId="77BB7243" w14:textId="6D1B7EBB" w:rsidR="00292212" w:rsidRDefault="00292212" w:rsidP="00B47E73">
      <w:pPr>
        <w:ind w:right="51"/>
        <w:jc w:val="both"/>
        <w:rPr>
          <w:rFonts w:ascii="Arial Narrow" w:eastAsia="Times New Roman" w:hAnsi="Arial Narrow" w:cs="Arial"/>
          <w:sz w:val="22"/>
          <w:szCs w:val="22"/>
          <w:lang w:val="es-ES_tradnl"/>
        </w:rPr>
      </w:pPr>
    </w:p>
    <w:p w14:paraId="52D9B8A7" w14:textId="058DCE17" w:rsidR="00292212" w:rsidRDefault="00292212" w:rsidP="00B47E73">
      <w:pPr>
        <w:ind w:right="51"/>
        <w:jc w:val="both"/>
        <w:rPr>
          <w:rFonts w:ascii="Arial Narrow" w:eastAsia="Times New Roman" w:hAnsi="Arial Narrow" w:cs="Arial"/>
          <w:sz w:val="22"/>
          <w:szCs w:val="22"/>
          <w:lang w:val="es-ES_tradnl"/>
        </w:rPr>
      </w:pPr>
    </w:p>
    <w:p w14:paraId="2C27FFA7" w14:textId="15878575" w:rsidR="00292212" w:rsidRDefault="00292212" w:rsidP="00B47E73">
      <w:pPr>
        <w:ind w:right="51"/>
        <w:jc w:val="both"/>
        <w:rPr>
          <w:rFonts w:ascii="Arial Narrow" w:eastAsia="Times New Roman" w:hAnsi="Arial Narrow" w:cs="Arial"/>
          <w:sz w:val="22"/>
          <w:szCs w:val="22"/>
          <w:lang w:val="es-ES_tradnl"/>
        </w:rPr>
      </w:pPr>
    </w:p>
    <w:p w14:paraId="0B17A08A" w14:textId="4775D96D" w:rsidR="00292212" w:rsidRDefault="00292212" w:rsidP="00B47E73">
      <w:pPr>
        <w:ind w:right="51"/>
        <w:jc w:val="both"/>
        <w:rPr>
          <w:rFonts w:ascii="Arial Narrow" w:eastAsia="Times New Roman" w:hAnsi="Arial Narrow" w:cs="Arial"/>
          <w:sz w:val="22"/>
          <w:szCs w:val="22"/>
          <w:lang w:val="es-ES_tradnl"/>
        </w:rPr>
      </w:pPr>
    </w:p>
    <w:p w14:paraId="0F22F800" w14:textId="4B90E3D4" w:rsidR="00292212" w:rsidRDefault="00292212" w:rsidP="00B47E73">
      <w:pPr>
        <w:ind w:right="51"/>
        <w:jc w:val="both"/>
        <w:rPr>
          <w:rFonts w:ascii="Arial Narrow" w:eastAsia="Times New Roman" w:hAnsi="Arial Narrow" w:cs="Arial"/>
          <w:sz w:val="22"/>
          <w:szCs w:val="22"/>
          <w:lang w:val="es-ES_tradnl"/>
        </w:rPr>
      </w:pPr>
    </w:p>
    <w:p w14:paraId="10810EF7" w14:textId="4227D021" w:rsidR="00292212" w:rsidRDefault="00292212" w:rsidP="00B47E73">
      <w:pPr>
        <w:ind w:right="51"/>
        <w:jc w:val="both"/>
        <w:rPr>
          <w:rFonts w:ascii="Arial Narrow" w:eastAsia="Times New Roman" w:hAnsi="Arial Narrow" w:cs="Arial"/>
          <w:sz w:val="22"/>
          <w:szCs w:val="22"/>
          <w:lang w:val="es-ES_tradnl"/>
        </w:rPr>
      </w:pPr>
    </w:p>
    <w:p w14:paraId="0C6856E3" w14:textId="19D9EE3A" w:rsidR="00292212" w:rsidRDefault="00292212" w:rsidP="00B47E73">
      <w:pPr>
        <w:ind w:right="51"/>
        <w:jc w:val="both"/>
        <w:rPr>
          <w:rFonts w:ascii="Arial Narrow" w:eastAsia="Times New Roman" w:hAnsi="Arial Narrow" w:cs="Arial"/>
          <w:sz w:val="22"/>
          <w:szCs w:val="22"/>
          <w:lang w:val="es-ES_tradnl"/>
        </w:rPr>
      </w:pPr>
    </w:p>
    <w:p w14:paraId="5894DD8B" w14:textId="6203F95B" w:rsidR="00292212" w:rsidRDefault="00292212" w:rsidP="00B47E73">
      <w:pPr>
        <w:ind w:right="51"/>
        <w:jc w:val="both"/>
        <w:rPr>
          <w:rFonts w:ascii="Arial Narrow" w:eastAsia="Times New Roman" w:hAnsi="Arial Narrow" w:cs="Arial"/>
          <w:sz w:val="22"/>
          <w:szCs w:val="22"/>
          <w:lang w:val="es-ES_tradnl"/>
        </w:rPr>
      </w:pPr>
    </w:p>
    <w:p w14:paraId="4D820C6C" w14:textId="11236873" w:rsidR="00292212" w:rsidRDefault="00292212" w:rsidP="00B47E73">
      <w:pPr>
        <w:ind w:right="51"/>
        <w:jc w:val="both"/>
        <w:rPr>
          <w:rFonts w:ascii="Arial Narrow" w:eastAsia="Times New Roman" w:hAnsi="Arial Narrow" w:cs="Arial"/>
          <w:sz w:val="22"/>
          <w:szCs w:val="22"/>
          <w:lang w:val="es-ES_tradnl"/>
        </w:rPr>
      </w:pPr>
    </w:p>
    <w:p w14:paraId="166AB5C2" w14:textId="16CB8CE0" w:rsidR="00292212" w:rsidRDefault="00292212" w:rsidP="00B47E73">
      <w:pPr>
        <w:ind w:right="51"/>
        <w:jc w:val="both"/>
        <w:rPr>
          <w:rFonts w:ascii="Arial Narrow" w:eastAsia="Times New Roman" w:hAnsi="Arial Narrow" w:cs="Arial"/>
          <w:sz w:val="22"/>
          <w:szCs w:val="22"/>
          <w:lang w:val="es-ES_tradnl"/>
        </w:rPr>
      </w:pPr>
    </w:p>
    <w:p w14:paraId="19E82619" w14:textId="7A0A53D0" w:rsidR="00292212" w:rsidRDefault="00292212" w:rsidP="00B47E73">
      <w:pPr>
        <w:ind w:right="51"/>
        <w:jc w:val="both"/>
        <w:rPr>
          <w:rFonts w:ascii="Arial Narrow" w:eastAsia="Times New Roman" w:hAnsi="Arial Narrow" w:cs="Arial"/>
          <w:sz w:val="22"/>
          <w:szCs w:val="22"/>
          <w:lang w:val="es-ES_tradnl"/>
        </w:rPr>
      </w:pPr>
    </w:p>
    <w:p w14:paraId="793E3E62" w14:textId="63EC1E20" w:rsidR="00292212" w:rsidRDefault="00292212" w:rsidP="00B47E73">
      <w:pPr>
        <w:ind w:right="51"/>
        <w:jc w:val="both"/>
        <w:rPr>
          <w:rFonts w:ascii="Arial Narrow" w:eastAsia="Times New Roman" w:hAnsi="Arial Narrow" w:cs="Arial"/>
          <w:sz w:val="22"/>
          <w:szCs w:val="22"/>
          <w:lang w:val="es-ES_tradnl"/>
        </w:rPr>
      </w:pPr>
    </w:p>
    <w:p w14:paraId="744C9A72" w14:textId="39CE0C0A" w:rsidR="00292212" w:rsidRDefault="00292212" w:rsidP="00B47E73">
      <w:pPr>
        <w:ind w:right="51"/>
        <w:jc w:val="both"/>
        <w:rPr>
          <w:rFonts w:ascii="Arial Narrow" w:eastAsia="Times New Roman" w:hAnsi="Arial Narrow" w:cs="Arial"/>
          <w:sz w:val="22"/>
          <w:szCs w:val="22"/>
          <w:lang w:val="es-ES_tradnl"/>
        </w:rPr>
      </w:pPr>
    </w:p>
    <w:p w14:paraId="30B0A297" w14:textId="035A5539" w:rsidR="00292212" w:rsidRDefault="00292212" w:rsidP="00B47E73">
      <w:pPr>
        <w:ind w:right="51"/>
        <w:jc w:val="both"/>
        <w:rPr>
          <w:rFonts w:ascii="Arial Narrow" w:eastAsia="Times New Roman" w:hAnsi="Arial Narrow" w:cs="Arial"/>
          <w:sz w:val="22"/>
          <w:szCs w:val="22"/>
          <w:lang w:val="es-ES_tradnl"/>
        </w:rPr>
      </w:pPr>
    </w:p>
    <w:p w14:paraId="3B84216E" w14:textId="57035BDD" w:rsidR="00292212" w:rsidRDefault="00292212" w:rsidP="00B47E73">
      <w:pPr>
        <w:ind w:right="51"/>
        <w:jc w:val="both"/>
        <w:rPr>
          <w:rFonts w:ascii="Arial Narrow" w:eastAsia="Times New Roman" w:hAnsi="Arial Narrow" w:cs="Arial"/>
          <w:sz w:val="22"/>
          <w:szCs w:val="22"/>
          <w:lang w:val="es-ES_tradnl"/>
        </w:rPr>
      </w:pPr>
    </w:p>
    <w:p w14:paraId="36E8247F" w14:textId="02CCF59B" w:rsidR="00292212" w:rsidRDefault="00292212" w:rsidP="00B47E73">
      <w:pPr>
        <w:ind w:right="51"/>
        <w:jc w:val="both"/>
        <w:rPr>
          <w:rFonts w:ascii="Arial Narrow" w:eastAsia="Times New Roman" w:hAnsi="Arial Narrow" w:cs="Arial"/>
          <w:sz w:val="22"/>
          <w:szCs w:val="22"/>
          <w:lang w:val="es-ES_tradnl"/>
        </w:rPr>
      </w:pPr>
    </w:p>
    <w:p w14:paraId="0BF6EA24" w14:textId="1A812EB7" w:rsidR="00292212" w:rsidRDefault="00292212" w:rsidP="00B47E73">
      <w:pPr>
        <w:ind w:right="51"/>
        <w:jc w:val="both"/>
        <w:rPr>
          <w:rFonts w:ascii="Arial Narrow" w:eastAsia="Times New Roman" w:hAnsi="Arial Narrow" w:cs="Arial"/>
          <w:sz w:val="22"/>
          <w:szCs w:val="22"/>
          <w:lang w:val="es-ES_tradnl"/>
        </w:rPr>
      </w:pPr>
    </w:p>
    <w:p w14:paraId="68E9DF76" w14:textId="6F2E9D46" w:rsidR="00292212" w:rsidRDefault="00292212" w:rsidP="00B47E73">
      <w:pPr>
        <w:ind w:right="51"/>
        <w:jc w:val="both"/>
        <w:rPr>
          <w:rFonts w:ascii="Arial Narrow" w:eastAsia="Times New Roman" w:hAnsi="Arial Narrow" w:cs="Arial"/>
          <w:sz w:val="22"/>
          <w:szCs w:val="22"/>
          <w:lang w:val="es-ES_tradnl"/>
        </w:rPr>
      </w:pPr>
    </w:p>
    <w:p w14:paraId="6A54820F" w14:textId="470E6E90" w:rsidR="00292212" w:rsidRDefault="00292212" w:rsidP="00B47E73">
      <w:pPr>
        <w:ind w:right="51"/>
        <w:jc w:val="both"/>
        <w:rPr>
          <w:rFonts w:ascii="Arial Narrow" w:eastAsia="Times New Roman" w:hAnsi="Arial Narrow" w:cs="Arial"/>
          <w:sz w:val="22"/>
          <w:szCs w:val="22"/>
          <w:lang w:val="es-ES_tradnl"/>
        </w:rPr>
      </w:pPr>
    </w:p>
    <w:p w14:paraId="0FB4607C" w14:textId="15E6242E" w:rsidR="00292212" w:rsidRDefault="00292212" w:rsidP="00B47E73">
      <w:pPr>
        <w:ind w:right="51"/>
        <w:jc w:val="both"/>
        <w:rPr>
          <w:rFonts w:ascii="Arial Narrow" w:eastAsia="Times New Roman" w:hAnsi="Arial Narrow" w:cs="Arial"/>
          <w:sz w:val="22"/>
          <w:szCs w:val="22"/>
          <w:lang w:val="es-ES_tradnl"/>
        </w:rPr>
      </w:pPr>
    </w:p>
    <w:p w14:paraId="3906B5DA" w14:textId="6C3757B6" w:rsidR="00292212" w:rsidRDefault="00292212" w:rsidP="00B47E73">
      <w:pPr>
        <w:ind w:right="51"/>
        <w:jc w:val="both"/>
        <w:rPr>
          <w:rFonts w:ascii="Arial Narrow" w:eastAsia="Times New Roman" w:hAnsi="Arial Narrow" w:cs="Arial"/>
          <w:sz w:val="22"/>
          <w:szCs w:val="22"/>
          <w:lang w:val="es-ES_tradnl"/>
        </w:rPr>
      </w:pPr>
    </w:p>
    <w:p w14:paraId="222CC12D" w14:textId="29FBB018" w:rsidR="0007245D" w:rsidRDefault="0007245D" w:rsidP="00B47E73">
      <w:pPr>
        <w:ind w:right="51"/>
        <w:jc w:val="both"/>
        <w:rPr>
          <w:rFonts w:ascii="Arial Narrow" w:eastAsia="Times New Roman" w:hAnsi="Arial Narrow" w:cs="Arial"/>
          <w:sz w:val="22"/>
          <w:szCs w:val="22"/>
          <w:lang w:val="es-ES_tradnl"/>
        </w:rPr>
      </w:pPr>
    </w:p>
    <w:p w14:paraId="379F4CE8" w14:textId="75561EFE" w:rsidR="0007245D" w:rsidRDefault="0007245D" w:rsidP="00B47E73">
      <w:pPr>
        <w:ind w:right="51"/>
        <w:jc w:val="both"/>
        <w:rPr>
          <w:rFonts w:ascii="Arial Narrow" w:eastAsia="Times New Roman" w:hAnsi="Arial Narrow" w:cs="Arial"/>
          <w:sz w:val="22"/>
          <w:szCs w:val="22"/>
          <w:lang w:val="es-ES_tradnl"/>
        </w:rPr>
      </w:pPr>
    </w:p>
    <w:p w14:paraId="03EFF7C1" w14:textId="77777777" w:rsidR="0007245D" w:rsidRDefault="0007245D" w:rsidP="00B47E73">
      <w:pPr>
        <w:ind w:right="51"/>
        <w:jc w:val="both"/>
        <w:rPr>
          <w:rFonts w:ascii="Arial Narrow" w:eastAsia="Times New Roman" w:hAnsi="Arial Narrow" w:cs="Arial"/>
          <w:sz w:val="22"/>
          <w:szCs w:val="22"/>
          <w:lang w:val="es-ES_tradnl"/>
        </w:rPr>
      </w:pPr>
    </w:p>
    <w:p w14:paraId="027C8A76" w14:textId="62F60A41" w:rsidR="00292212" w:rsidRDefault="00292212" w:rsidP="00B47E73">
      <w:pPr>
        <w:ind w:right="51"/>
        <w:jc w:val="both"/>
        <w:rPr>
          <w:rFonts w:ascii="Arial Narrow" w:eastAsia="Times New Roman" w:hAnsi="Arial Narrow" w:cs="Arial"/>
          <w:sz w:val="22"/>
          <w:szCs w:val="22"/>
          <w:lang w:val="es-ES_tradnl"/>
        </w:rPr>
      </w:pPr>
    </w:p>
    <w:p w14:paraId="13F45D0C" w14:textId="20A24B63" w:rsidR="00C17078" w:rsidRDefault="00C17078" w:rsidP="00B47E73">
      <w:pPr>
        <w:ind w:right="51"/>
        <w:jc w:val="both"/>
        <w:rPr>
          <w:rFonts w:ascii="Arial Narrow" w:eastAsia="Times New Roman" w:hAnsi="Arial Narrow" w:cs="Arial"/>
          <w:sz w:val="22"/>
          <w:szCs w:val="22"/>
          <w:lang w:val="es-ES_tradnl"/>
        </w:rPr>
      </w:pPr>
    </w:p>
    <w:p w14:paraId="0D32C705" w14:textId="77777777" w:rsidR="00C17078" w:rsidRDefault="00C17078" w:rsidP="00B47E73">
      <w:pPr>
        <w:ind w:right="51"/>
        <w:jc w:val="both"/>
        <w:rPr>
          <w:rFonts w:ascii="Arial Narrow" w:eastAsia="Times New Roman" w:hAnsi="Arial Narrow" w:cs="Arial"/>
          <w:sz w:val="22"/>
          <w:szCs w:val="22"/>
          <w:lang w:val="es-ES_tradnl"/>
        </w:rPr>
      </w:pPr>
    </w:p>
    <w:p w14:paraId="531AB87D" w14:textId="43246B73" w:rsidR="00292212" w:rsidRDefault="00292212" w:rsidP="00B47E73">
      <w:pPr>
        <w:ind w:right="51"/>
        <w:jc w:val="both"/>
        <w:rPr>
          <w:rFonts w:ascii="Arial Narrow" w:eastAsia="Times New Roman" w:hAnsi="Arial Narrow" w:cs="Arial"/>
          <w:sz w:val="22"/>
          <w:szCs w:val="22"/>
          <w:lang w:val="es-ES_tradnl"/>
        </w:rPr>
      </w:pPr>
    </w:p>
    <w:p w14:paraId="673B0506" w14:textId="5E3CA6BF" w:rsidR="00292212" w:rsidRDefault="00292212" w:rsidP="00B47E73">
      <w:pPr>
        <w:ind w:right="51"/>
        <w:jc w:val="both"/>
        <w:rPr>
          <w:rFonts w:ascii="Arial Narrow" w:eastAsia="Times New Roman" w:hAnsi="Arial Narrow" w:cs="Arial"/>
          <w:sz w:val="22"/>
          <w:szCs w:val="22"/>
          <w:lang w:val="es-ES_tradnl"/>
        </w:rPr>
      </w:pPr>
    </w:p>
    <w:p w14:paraId="57D5D8FC" w14:textId="41F20F18" w:rsidR="00292212" w:rsidRDefault="00292212" w:rsidP="00B47E73">
      <w:pPr>
        <w:ind w:right="51"/>
        <w:jc w:val="both"/>
        <w:rPr>
          <w:rFonts w:ascii="Arial Narrow" w:eastAsia="Times New Roman" w:hAnsi="Arial Narrow" w:cs="Arial"/>
          <w:sz w:val="22"/>
          <w:szCs w:val="22"/>
          <w:lang w:val="es-ES_tradnl"/>
        </w:rPr>
      </w:pPr>
    </w:p>
    <w:p w14:paraId="2073D781" w14:textId="77777777" w:rsidR="00BB5419" w:rsidRPr="00527F57" w:rsidRDefault="00BB5419" w:rsidP="00B47E73">
      <w:pPr>
        <w:ind w:right="51"/>
        <w:jc w:val="center"/>
        <w:rPr>
          <w:rFonts w:ascii="Arial Narrow" w:hAnsi="Arial Narrow" w:cs="Arial"/>
          <w:b/>
          <w:bCs/>
          <w:sz w:val="22"/>
          <w:szCs w:val="22"/>
        </w:rPr>
      </w:pPr>
      <w:r w:rsidRPr="00527F57">
        <w:rPr>
          <w:rFonts w:ascii="Arial Narrow" w:hAnsi="Arial Narrow" w:cs="Arial"/>
          <w:b/>
          <w:bCs/>
          <w:sz w:val="22"/>
          <w:szCs w:val="22"/>
        </w:rPr>
        <w:lastRenderedPageBreak/>
        <w:t>FORMULARIO No 6.</w:t>
      </w:r>
    </w:p>
    <w:p w14:paraId="171F44E9" w14:textId="77777777" w:rsidR="00BB5419" w:rsidRPr="00527F57" w:rsidRDefault="00BB5419" w:rsidP="00B47E73">
      <w:pPr>
        <w:tabs>
          <w:tab w:val="left" w:pos="0"/>
          <w:tab w:val="left" w:pos="709"/>
        </w:tabs>
        <w:ind w:right="51"/>
        <w:jc w:val="center"/>
        <w:rPr>
          <w:rFonts w:ascii="Arial Narrow" w:eastAsia="Times New Roman" w:hAnsi="Arial Narrow" w:cs="Arial"/>
          <w:b/>
          <w:sz w:val="22"/>
          <w:szCs w:val="22"/>
          <w:lang w:val="es-MX" w:eastAsia="es-ES"/>
        </w:rPr>
      </w:pPr>
      <w:r w:rsidRPr="00527F57">
        <w:rPr>
          <w:rFonts w:ascii="Arial Narrow" w:eastAsia="Times New Roman" w:hAnsi="Arial Narrow" w:cs="Arial"/>
          <w:b/>
          <w:sz w:val="22"/>
          <w:szCs w:val="22"/>
          <w:lang w:val="es-MX" w:eastAsia="es-ES"/>
        </w:rPr>
        <w:t>ORIGEN DE LOS BIENES</w:t>
      </w:r>
    </w:p>
    <w:p w14:paraId="25A35857" w14:textId="77777777" w:rsidR="00BB5419" w:rsidRPr="00527F57" w:rsidRDefault="00BB5419" w:rsidP="00B47E73">
      <w:pPr>
        <w:tabs>
          <w:tab w:val="left" w:pos="0"/>
          <w:tab w:val="left" w:pos="709"/>
        </w:tabs>
        <w:ind w:right="51"/>
        <w:jc w:val="center"/>
        <w:rPr>
          <w:rFonts w:ascii="Arial Narrow" w:eastAsia="Times New Roman" w:hAnsi="Arial Narrow" w:cs="Arial"/>
          <w:b/>
          <w:sz w:val="22"/>
          <w:szCs w:val="22"/>
          <w:lang w:val="es-MX" w:eastAsia="es-ES"/>
        </w:rPr>
      </w:pPr>
      <w:r w:rsidRPr="00527F57">
        <w:rPr>
          <w:rFonts w:ascii="Arial Narrow" w:eastAsia="Times New Roman" w:hAnsi="Arial Narrow" w:cs="Arial"/>
          <w:b/>
          <w:sz w:val="22"/>
          <w:szCs w:val="22"/>
          <w:lang w:val="es-MX" w:eastAsia="es-ES"/>
        </w:rPr>
        <w:t>CUMPLIMIENTO LEY 816 DE 2003</w:t>
      </w:r>
    </w:p>
    <w:p w14:paraId="0680D634" w14:textId="77777777" w:rsidR="00BB5419" w:rsidRPr="00527F57" w:rsidRDefault="00BB5419" w:rsidP="00B47E73">
      <w:pPr>
        <w:ind w:right="51"/>
        <w:jc w:val="center"/>
        <w:rPr>
          <w:rFonts w:ascii="Arial Narrow" w:eastAsia="Times New Roman" w:hAnsi="Arial Narrow" w:cs="Arial"/>
          <w:b/>
          <w:bCs/>
          <w:sz w:val="22"/>
          <w:szCs w:val="22"/>
        </w:rPr>
      </w:pPr>
      <w:r w:rsidRPr="00527F57">
        <w:rPr>
          <w:rFonts w:ascii="Arial Narrow" w:eastAsia="Times New Roman" w:hAnsi="Arial Narrow" w:cs="Arial"/>
          <w:b/>
          <w:bCs/>
          <w:sz w:val="22"/>
          <w:szCs w:val="22"/>
        </w:rPr>
        <w:t>“APOYO A LA INDUSTRIA NACIONAL”</w:t>
      </w:r>
    </w:p>
    <w:p w14:paraId="17A63F24" w14:textId="77777777" w:rsidR="00BB5419" w:rsidRPr="00527F57" w:rsidRDefault="00BB5419" w:rsidP="00B47E73">
      <w:pPr>
        <w:ind w:right="51"/>
        <w:jc w:val="both"/>
        <w:rPr>
          <w:rFonts w:ascii="Arial Narrow" w:eastAsia="Times New Roman" w:hAnsi="Arial Narrow" w:cs="Arial"/>
          <w:sz w:val="22"/>
          <w:szCs w:val="22"/>
        </w:rPr>
      </w:pPr>
    </w:p>
    <w:p w14:paraId="5FD10F09"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bajo nuestra responsabilidad personal en nombre propio o comprometiendo a las personas jurídicas que representamos que:</w:t>
      </w:r>
    </w:p>
    <w:p w14:paraId="723AA6A1"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4F1770F0"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1.</w:t>
      </w:r>
      <w:r w:rsidRPr="00527F57">
        <w:rPr>
          <w:rFonts w:ascii="Arial Narrow" w:eastAsia="Times New Roman" w:hAnsi="Arial Narrow" w:cs="Arial"/>
          <w:snapToGrid w:val="0"/>
          <w:sz w:val="22"/>
          <w:szCs w:val="22"/>
          <w:lang w:val="es-ES_tradnl" w:eastAsia="es-ES"/>
        </w:rPr>
        <w:tab/>
        <w:t xml:space="preserve">OFRECIMIENTO DEL BIENES Y/O SERVICIOS NACIONALES O IMPORTADOS SIN ACREDITACION: </w:t>
      </w:r>
    </w:p>
    <w:p w14:paraId="51548A2B" w14:textId="77777777" w:rsidR="00BB5419" w:rsidRPr="00527F57" w:rsidRDefault="00BB5419" w:rsidP="00B47E73">
      <w:pPr>
        <w:ind w:right="51"/>
        <w:jc w:val="both"/>
        <w:rPr>
          <w:rFonts w:ascii="Arial Narrow" w:eastAsia="Times New Roman" w:hAnsi="Arial Narrow" w:cs="Arial"/>
          <w:sz w:val="22"/>
          <w:szCs w:val="22"/>
        </w:rPr>
      </w:pPr>
    </w:p>
    <w:p w14:paraId="33456B70" w14:textId="77777777" w:rsidR="00BB5419" w:rsidRPr="00527F57" w:rsidRDefault="00BB5419" w:rsidP="00B47E73">
      <w:pPr>
        <w:ind w:right="51"/>
        <w:jc w:val="both"/>
        <w:rPr>
          <w:rFonts w:ascii="Arial Narrow" w:eastAsia="Times New Roman" w:hAnsi="Arial Narrow" w:cs="Arial"/>
          <w:b/>
          <w:bCs/>
          <w:sz w:val="22"/>
          <w:szCs w:val="22"/>
        </w:rPr>
      </w:pPr>
      <w:r w:rsidRPr="00527F57">
        <w:rPr>
          <w:rFonts w:ascii="Arial Narrow" w:eastAsia="Times New Roman" w:hAnsi="Arial Narrow" w:cs="Arial"/>
          <w:sz w:val="22"/>
          <w:szCs w:val="22"/>
        </w:rPr>
        <w:t xml:space="preserve">Este punto lo deben diligenciar los oferentes cuyos bienes y/o servicios </w:t>
      </w:r>
      <w:proofErr w:type="gramStart"/>
      <w:r w:rsidRPr="00527F57">
        <w:rPr>
          <w:rFonts w:ascii="Arial Narrow" w:eastAsia="Times New Roman" w:hAnsi="Arial Narrow" w:cs="Arial"/>
          <w:sz w:val="22"/>
          <w:szCs w:val="22"/>
        </w:rPr>
        <w:t>sean  así</w:t>
      </w:r>
      <w:proofErr w:type="gramEnd"/>
      <w:r w:rsidRPr="00527F57">
        <w:rPr>
          <w:rFonts w:ascii="Arial Narrow" w:eastAsia="Times New Roman" w:hAnsi="Arial Narrow" w:cs="Arial"/>
          <w:sz w:val="22"/>
          <w:szCs w:val="22"/>
        </w:rPr>
        <w:t xml:space="preserve">: </w:t>
      </w:r>
    </w:p>
    <w:p w14:paraId="09377D09" w14:textId="77777777" w:rsidR="00BB5419" w:rsidRPr="00527F57" w:rsidRDefault="00BB5419" w:rsidP="00B47E73">
      <w:pPr>
        <w:ind w:right="51"/>
        <w:jc w:val="both"/>
        <w:rPr>
          <w:rFonts w:ascii="Arial Narrow" w:eastAsia="Times New Roman" w:hAnsi="Arial Narrow" w:cs="Arial"/>
          <w:b/>
          <w:sz w:val="22"/>
          <w:szCs w:val="22"/>
        </w:rPr>
      </w:pPr>
    </w:p>
    <w:p w14:paraId="30C4717A"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a.-) EN COLOMBIA:   </w:t>
      </w:r>
    </w:p>
    <w:p w14:paraId="7B42196D"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             </w:t>
      </w:r>
    </w:p>
    <w:p w14:paraId="31D66F12" w14:textId="77777777" w:rsidR="00BB5419" w:rsidRPr="00527F57" w:rsidRDefault="00BB5419" w:rsidP="00B47E73">
      <w:pPr>
        <w:tabs>
          <w:tab w:val="num" w:pos="360"/>
        </w:tabs>
        <w:ind w:left="360"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Se </w:t>
      </w:r>
      <w:proofErr w:type="gramStart"/>
      <w:r w:rsidRPr="00527F57">
        <w:rPr>
          <w:rFonts w:ascii="Arial Narrow" w:eastAsia="Times New Roman" w:hAnsi="Arial Narrow" w:cs="Arial"/>
          <w:sz w:val="22"/>
          <w:szCs w:val="22"/>
          <w:lang w:eastAsia="es-ES"/>
        </w:rPr>
        <w:t>utilicen  mano</w:t>
      </w:r>
      <w:proofErr w:type="gramEnd"/>
      <w:r w:rsidRPr="00527F57">
        <w:rPr>
          <w:rFonts w:ascii="Arial Narrow" w:eastAsia="Times New Roman" w:hAnsi="Arial Narrow" w:cs="Arial"/>
          <w:sz w:val="22"/>
          <w:szCs w:val="22"/>
          <w:lang w:eastAsia="es-ES"/>
        </w:rPr>
        <w:t xml:space="preserve"> de obra 100% COLOMBIANA.  (MARCAR SI) </w:t>
      </w:r>
      <w:proofErr w:type="gramStart"/>
      <w:r w:rsidRPr="00527F57">
        <w:rPr>
          <w:rFonts w:ascii="Arial Narrow" w:eastAsia="Times New Roman" w:hAnsi="Arial Narrow" w:cs="Arial"/>
          <w:sz w:val="22"/>
          <w:szCs w:val="22"/>
          <w:lang w:eastAsia="es-ES"/>
        </w:rPr>
        <w:t>(  )</w:t>
      </w:r>
      <w:proofErr w:type="gramEnd"/>
    </w:p>
    <w:p w14:paraId="0A6FE4C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01A8549A" w14:textId="77777777" w:rsidR="00BB5419" w:rsidRPr="00527F57" w:rsidRDefault="00BB5419" w:rsidP="00B47E73">
      <w:pPr>
        <w:ind w:right="51"/>
        <w:jc w:val="both"/>
        <w:rPr>
          <w:rFonts w:ascii="Arial Narrow" w:eastAsia="Times New Roman" w:hAnsi="Arial Narrow" w:cs="Arial"/>
          <w:b/>
          <w:sz w:val="22"/>
          <w:szCs w:val="22"/>
        </w:rPr>
      </w:pPr>
    </w:p>
    <w:p w14:paraId="31C2552A"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b.-) EN EL EXTERIOR: -  </w:t>
      </w:r>
    </w:p>
    <w:p w14:paraId="0749EF19"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         </w:t>
      </w:r>
    </w:p>
    <w:p w14:paraId="3A6651F6" w14:textId="77777777" w:rsidR="00BB5419" w:rsidRPr="00527F57" w:rsidRDefault="00BB5419" w:rsidP="00B47E73">
      <w:pPr>
        <w:tabs>
          <w:tab w:val="num" w:pos="360"/>
        </w:tabs>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2630B39" w14:textId="77777777" w:rsidR="00BB5419" w:rsidRPr="00527F57" w:rsidRDefault="00BB5419" w:rsidP="00B47E73">
      <w:pPr>
        <w:ind w:right="51"/>
        <w:jc w:val="both"/>
        <w:rPr>
          <w:rFonts w:ascii="Arial Narrow" w:eastAsia="Times New Roman" w:hAnsi="Arial Narrow" w:cs="Arial"/>
          <w:sz w:val="22"/>
          <w:szCs w:val="22"/>
        </w:rPr>
      </w:pPr>
    </w:p>
    <w:p w14:paraId="2CB2320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“Corresponde al proponente la carga de la prueba de los Convenios o Tratados Internacionales celebrados con Colombia en materia de adquisición de bienes y/o servicios”. </w:t>
      </w:r>
    </w:p>
    <w:p w14:paraId="4B35B905" w14:textId="77777777" w:rsidR="00BB5419" w:rsidRPr="00527F57" w:rsidRDefault="00BB5419" w:rsidP="00B47E73">
      <w:pPr>
        <w:ind w:right="51"/>
        <w:jc w:val="both"/>
        <w:rPr>
          <w:rFonts w:ascii="Arial Narrow" w:eastAsia="Times New Roman" w:hAnsi="Arial Narrow" w:cs="Arial"/>
          <w:sz w:val="22"/>
          <w:szCs w:val="22"/>
        </w:rPr>
      </w:pPr>
    </w:p>
    <w:p w14:paraId="6707BF11"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SI_______</w:t>
      </w:r>
      <w:proofErr w:type="gramStart"/>
      <w:r w:rsidRPr="00527F57">
        <w:rPr>
          <w:rFonts w:ascii="Arial Narrow" w:eastAsia="Times New Roman" w:hAnsi="Arial Narrow" w:cs="Arial"/>
          <w:sz w:val="22"/>
          <w:szCs w:val="22"/>
        </w:rPr>
        <w:t>_,  TRATADO</w:t>
      </w:r>
      <w:proofErr w:type="gramEnd"/>
      <w:r w:rsidRPr="00527F57">
        <w:rPr>
          <w:rFonts w:ascii="Arial Narrow" w:eastAsia="Times New Roman" w:hAnsi="Arial Narrow" w:cs="Arial"/>
          <w:sz w:val="22"/>
          <w:szCs w:val="22"/>
        </w:rPr>
        <w:t xml:space="preserve"> O CONVENIO: ____________________</w:t>
      </w:r>
    </w:p>
    <w:p w14:paraId="2F39EF9B" w14:textId="77777777" w:rsidR="00BB5419" w:rsidRPr="00527F57" w:rsidRDefault="00BB5419" w:rsidP="00B47E73">
      <w:pPr>
        <w:ind w:right="51"/>
        <w:jc w:val="both"/>
        <w:rPr>
          <w:rFonts w:ascii="Arial Narrow" w:eastAsia="Times New Roman" w:hAnsi="Arial Narrow" w:cs="Arial"/>
          <w:sz w:val="22"/>
          <w:szCs w:val="22"/>
        </w:rPr>
      </w:pPr>
    </w:p>
    <w:p w14:paraId="5CA9CD8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793E5AB4" w14:textId="77777777" w:rsidR="00BB5419" w:rsidRPr="00527F57" w:rsidRDefault="00BB5419" w:rsidP="00B47E73">
      <w:pPr>
        <w:ind w:right="51"/>
        <w:jc w:val="both"/>
        <w:rPr>
          <w:rFonts w:ascii="Arial Narrow" w:eastAsia="Times New Roman" w:hAnsi="Arial Narrow" w:cs="Arial"/>
          <w:sz w:val="22"/>
          <w:szCs w:val="22"/>
        </w:rPr>
      </w:pPr>
    </w:p>
    <w:p w14:paraId="682AA11A" w14:textId="77777777" w:rsidR="00BB5419" w:rsidRPr="00527F57" w:rsidRDefault="00BB5419" w:rsidP="00B47E73">
      <w:pPr>
        <w:tabs>
          <w:tab w:val="num" w:pos="0"/>
        </w:tabs>
        <w:ind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ab/>
        <w:t xml:space="preserve">Servicios en los cuales no se utilizan mano de obra colombiana y en los países donde son originarios los servicios aplican la RECIPROCIDAD (MARCAR </w:t>
      </w:r>
      <w:proofErr w:type="gramStart"/>
      <w:r w:rsidRPr="00527F57">
        <w:rPr>
          <w:rFonts w:ascii="Arial Narrow" w:eastAsia="Times New Roman" w:hAnsi="Arial Narrow" w:cs="Arial"/>
          <w:sz w:val="22"/>
          <w:szCs w:val="22"/>
          <w:lang w:eastAsia="es-ES"/>
        </w:rPr>
        <w:t>SI,  FORMULARIO</w:t>
      </w:r>
      <w:proofErr w:type="gramEnd"/>
      <w:r w:rsidRPr="00527F57">
        <w:rPr>
          <w:rFonts w:ascii="Arial Narrow" w:eastAsia="Times New Roman" w:hAnsi="Arial Narrow" w:cs="Arial"/>
          <w:sz w:val="22"/>
          <w:szCs w:val="22"/>
          <w:lang w:eastAsia="es-ES"/>
        </w:rPr>
        <w:t xml:space="preserve"> No.6)</w:t>
      </w:r>
    </w:p>
    <w:p w14:paraId="46734A12" w14:textId="77777777" w:rsidR="00BB5419" w:rsidRPr="00527F57" w:rsidRDefault="00BB5419" w:rsidP="00B47E73">
      <w:pPr>
        <w:ind w:right="51"/>
        <w:jc w:val="both"/>
        <w:rPr>
          <w:rFonts w:ascii="Arial Narrow" w:eastAsia="Times New Roman" w:hAnsi="Arial Narrow" w:cs="Arial"/>
          <w:sz w:val="22"/>
          <w:szCs w:val="22"/>
        </w:rPr>
      </w:pPr>
    </w:p>
    <w:p w14:paraId="4FED766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“Corresponde al proponente la carga de la prueba de la reciprocidad”. </w:t>
      </w:r>
    </w:p>
    <w:p w14:paraId="63E3E312" w14:textId="77777777" w:rsidR="00BB5419" w:rsidRPr="00527F57" w:rsidRDefault="00BB5419" w:rsidP="00B47E73">
      <w:pPr>
        <w:ind w:right="51"/>
        <w:jc w:val="both"/>
        <w:rPr>
          <w:rFonts w:ascii="Arial Narrow" w:eastAsia="Times New Roman" w:hAnsi="Arial Narrow" w:cs="Arial"/>
          <w:sz w:val="22"/>
          <w:szCs w:val="22"/>
        </w:rPr>
      </w:pPr>
    </w:p>
    <w:p w14:paraId="388B1656"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SI________   ANEXAR DILIGENCIADO EL FORMULARIO 6ª </w:t>
      </w:r>
    </w:p>
    <w:p w14:paraId="4AE4B131"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APLICA PARA LOS ITEMS Nos: __________</w:t>
      </w:r>
    </w:p>
    <w:p w14:paraId="426E775F"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22E657CC" w14:textId="77777777" w:rsidR="00BB5419" w:rsidRPr="00527F57" w:rsidRDefault="00BB5419" w:rsidP="00B47E73">
      <w:pPr>
        <w:ind w:left="283" w:right="51" w:hanging="283"/>
        <w:rPr>
          <w:rFonts w:ascii="Arial Narrow" w:eastAsia="Times New Roman" w:hAnsi="Arial Narrow" w:cs="Arial"/>
          <w:b/>
          <w:snapToGrid w:val="0"/>
          <w:sz w:val="22"/>
          <w:szCs w:val="22"/>
          <w:lang w:val="es-ES_tradnl" w:eastAsia="es-ES"/>
        </w:rPr>
      </w:pPr>
      <w:r w:rsidRPr="00527F57">
        <w:rPr>
          <w:rFonts w:ascii="Arial Narrow" w:eastAsia="Times New Roman" w:hAnsi="Arial Narrow" w:cs="Arial"/>
          <w:b/>
          <w:snapToGrid w:val="0"/>
          <w:sz w:val="22"/>
          <w:szCs w:val="22"/>
          <w:lang w:val="es-ES_tradnl" w:eastAsia="es-ES"/>
        </w:rPr>
        <w:t>c.-) EN EL EXTERIOR:</w:t>
      </w:r>
    </w:p>
    <w:p w14:paraId="79C2F03E"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46877123" w14:textId="77777777" w:rsidR="00BB5419" w:rsidRPr="00527F57" w:rsidRDefault="00BB5419" w:rsidP="00B47E73">
      <w:pPr>
        <w:tabs>
          <w:tab w:val="num" w:pos="284"/>
        </w:tabs>
        <w:ind w:left="-76" w:right="51"/>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Servicios en los que no se utilizan mano de obra colombiana y los países en donde son originarios no hacen parte de Convenios ni Tratados Internacionales y no aplican la RECIPROCIDAD (MARCAR NO)</w:t>
      </w:r>
    </w:p>
    <w:p w14:paraId="550C13DF" w14:textId="77777777" w:rsidR="00BB5419" w:rsidRPr="00527F57" w:rsidRDefault="00BB5419" w:rsidP="00B47E73">
      <w:pPr>
        <w:tabs>
          <w:tab w:val="num" w:pos="284"/>
        </w:tabs>
        <w:ind w:left="284" w:right="51" w:hanging="360"/>
        <w:rPr>
          <w:rFonts w:ascii="Arial Narrow" w:eastAsia="Times New Roman" w:hAnsi="Arial Narrow" w:cs="Arial"/>
          <w:sz w:val="22"/>
          <w:szCs w:val="22"/>
          <w:lang w:val="es-ES" w:eastAsia="es-ES"/>
        </w:rPr>
      </w:pPr>
    </w:p>
    <w:p w14:paraId="4B6328C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NO ___</w:t>
      </w:r>
    </w:p>
    <w:p w14:paraId="3620412C" w14:textId="77777777" w:rsidR="00BB5419" w:rsidRPr="00527F57" w:rsidRDefault="00BB5419" w:rsidP="00B47E73">
      <w:pPr>
        <w:ind w:right="51"/>
        <w:jc w:val="both"/>
        <w:rPr>
          <w:rFonts w:ascii="Arial Narrow" w:eastAsia="Times New Roman" w:hAnsi="Arial Narrow" w:cs="Arial"/>
          <w:sz w:val="22"/>
          <w:szCs w:val="22"/>
        </w:rPr>
      </w:pPr>
    </w:p>
    <w:p w14:paraId="0E70F786"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1ED48E8C" w14:textId="77777777" w:rsidR="00BB5419" w:rsidRPr="00527F57" w:rsidRDefault="00BB5419" w:rsidP="00B47E73">
      <w:pPr>
        <w:ind w:right="51"/>
        <w:jc w:val="both"/>
        <w:rPr>
          <w:rFonts w:ascii="Arial Narrow" w:eastAsia="Times New Roman" w:hAnsi="Arial Narrow" w:cs="Arial"/>
          <w:sz w:val="22"/>
          <w:szCs w:val="22"/>
        </w:rPr>
      </w:pPr>
    </w:p>
    <w:p w14:paraId="5B6D538B"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oferentes que ofrezcan los bienes y/o servicios encasillados en los literales a) y b) obtendrán la asignación de 17 puntos y a los del literal c) no se les asignará puntaje.</w:t>
      </w:r>
    </w:p>
    <w:p w14:paraId="0C2AEEAA" w14:textId="77777777" w:rsidR="00BB5419" w:rsidRPr="00527F57" w:rsidRDefault="00BB5419" w:rsidP="00B47E73">
      <w:pPr>
        <w:ind w:right="51"/>
        <w:jc w:val="both"/>
        <w:rPr>
          <w:rFonts w:ascii="Arial Narrow" w:eastAsia="Times New Roman" w:hAnsi="Arial Narrow" w:cs="Arial"/>
          <w:sz w:val="22"/>
          <w:szCs w:val="22"/>
        </w:rPr>
      </w:pPr>
    </w:p>
    <w:p w14:paraId="6612AA33"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oferentes que diligencien este punto en cualquier literal, no deben diligenciar el siguiente punto (No.2).</w:t>
      </w:r>
    </w:p>
    <w:p w14:paraId="75185A70" w14:textId="77777777" w:rsidR="00BB5419" w:rsidRPr="00527F57" w:rsidRDefault="00BB5419" w:rsidP="00B47E73">
      <w:pPr>
        <w:ind w:right="51"/>
        <w:jc w:val="both"/>
        <w:rPr>
          <w:rFonts w:ascii="Arial Narrow" w:eastAsia="Times New Roman" w:hAnsi="Arial Narrow" w:cs="Arial"/>
          <w:sz w:val="22"/>
          <w:szCs w:val="22"/>
        </w:rPr>
      </w:pPr>
    </w:p>
    <w:p w14:paraId="42527AD1"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2.- OFRECIMIENTOS DE SERVICIOS IMPORTADOS ACREDITADOS:</w:t>
      </w:r>
    </w:p>
    <w:p w14:paraId="713E6EC7" w14:textId="77777777" w:rsidR="00BB5419" w:rsidRPr="00527F57" w:rsidRDefault="00BB5419" w:rsidP="00B47E73">
      <w:pPr>
        <w:ind w:right="51"/>
        <w:jc w:val="both"/>
        <w:rPr>
          <w:rFonts w:ascii="Arial Narrow" w:eastAsia="Times New Roman" w:hAnsi="Arial Narrow" w:cs="Arial"/>
          <w:sz w:val="22"/>
          <w:szCs w:val="22"/>
        </w:rPr>
      </w:pPr>
    </w:p>
    <w:p w14:paraId="032CB3BF"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Este punto lo deben diligenciar los oferentes </w:t>
      </w:r>
      <w:proofErr w:type="gramStart"/>
      <w:r w:rsidRPr="00527F57">
        <w:rPr>
          <w:rFonts w:ascii="Arial Narrow" w:eastAsia="Times New Roman" w:hAnsi="Arial Narrow" w:cs="Arial"/>
          <w:sz w:val="22"/>
          <w:szCs w:val="22"/>
        </w:rPr>
        <w:t>cuyos  bienes</w:t>
      </w:r>
      <w:proofErr w:type="gramEnd"/>
      <w:r w:rsidRPr="00527F57">
        <w:rPr>
          <w:rFonts w:ascii="Arial Narrow" w:eastAsia="Times New Roman" w:hAnsi="Arial Narrow" w:cs="Arial"/>
          <w:sz w:val="22"/>
          <w:szCs w:val="22"/>
        </w:rPr>
        <w:t xml:space="preserve"> y/o servicios sean así:</w:t>
      </w:r>
    </w:p>
    <w:p w14:paraId="64F845C8" w14:textId="77777777" w:rsidR="00BB5419" w:rsidRPr="00527F57" w:rsidRDefault="00BB5419" w:rsidP="00B47E73">
      <w:pPr>
        <w:ind w:right="51"/>
        <w:jc w:val="both"/>
        <w:rPr>
          <w:rFonts w:ascii="Arial Narrow" w:eastAsia="Times New Roman" w:hAnsi="Arial Narrow" w:cs="Arial"/>
          <w:b/>
          <w:sz w:val="22"/>
          <w:szCs w:val="22"/>
        </w:rPr>
      </w:pPr>
    </w:p>
    <w:p w14:paraId="2399E79F"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a.-) EN COLOMBIA:</w:t>
      </w:r>
    </w:p>
    <w:p w14:paraId="625780B2" w14:textId="77777777" w:rsidR="00BB5419" w:rsidRPr="00527F57" w:rsidRDefault="00BB5419" w:rsidP="00B47E73">
      <w:pPr>
        <w:ind w:right="51"/>
        <w:jc w:val="both"/>
        <w:rPr>
          <w:rFonts w:ascii="Arial Narrow" w:eastAsia="Times New Roman" w:hAnsi="Arial Narrow" w:cs="Arial"/>
          <w:b/>
          <w:sz w:val="22"/>
          <w:szCs w:val="22"/>
        </w:rPr>
      </w:pPr>
    </w:p>
    <w:p w14:paraId="51F126DF" w14:textId="77777777" w:rsidR="00BB5419" w:rsidRPr="00527F57" w:rsidRDefault="00BB5419" w:rsidP="00B47E73">
      <w:pPr>
        <w:tabs>
          <w:tab w:val="num" w:pos="360"/>
        </w:tabs>
        <w:ind w:left="360"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Se utilicen bienes y/o servicios en los que haya mano de obra extranjera con porcentaje de mano de obra </w:t>
      </w:r>
      <w:proofErr w:type="gramStart"/>
      <w:r w:rsidRPr="00527F57">
        <w:rPr>
          <w:rFonts w:ascii="Arial Narrow" w:eastAsia="Times New Roman" w:hAnsi="Arial Narrow" w:cs="Arial"/>
          <w:sz w:val="22"/>
          <w:szCs w:val="22"/>
          <w:lang w:eastAsia="es-ES"/>
        </w:rPr>
        <w:t>Colombiana  (</w:t>
      </w:r>
      <w:proofErr w:type="gramEnd"/>
      <w:r w:rsidRPr="00527F57">
        <w:rPr>
          <w:rFonts w:ascii="Arial Narrow" w:eastAsia="Times New Roman" w:hAnsi="Arial Narrow" w:cs="Arial"/>
          <w:sz w:val="22"/>
          <w:szCs w:val="22"/>
          <w:lang w:eastAsia="es-ES"/>
        </w:rPr>
        <w:t xml:space="preserve">EL SERVICIO ES CATALOGADO EXTRANJERO) </w:t>
      </w:r>
    </w:p>
    <w:p w14:paraId="2B6D1CAB" w14:textId="77777777" w:rsidR="00BB5419" w:rsidRPr="00527F57" w:rsidRDefault="00BB5419" w:rsidP="00B47E73">
      <w:pPr>
        <w:tabs>
          <w:tab w:val="num" w:pos="360"/>
        </w:tabs>
        <w:ind w:left="360" w:right="51" w:hanging="360"/>
        <w:jc w:val="both"/>
        <w:rPr>
          <w:rFonts w:ascii="Arial Narrow" w:eastAsia="Times New Roman" w:hAnsi="Arial Narrow" w:cs="Arial"/>
          <w:b/>
          <w:bCs/>
          <w:sz w:val="22"/>
          <w:szCs w:val="22"/>
          <w:lang w:eastAsia="es-ES"/>
        </w:rPr>
      </w:pPr>
    </w:p>
    <w:p w14:paraId="13F195EE"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SI _______   PORCENTAJE DE MANO DE OBRA COLOMBIANA ________%</w:t>
      </w:r>
    </w:p>
    <w:p w14:paraId="36117BB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57C3F46B" w14:textId="77777777" w:rsidR="00BB5419" w:rsidRPr="00527F57" w:rsidRDefault="00BB5419" w:rsidP="00B47E73">
      <w:pPr>
        <w:ind w:right="51"/>
        <w:jc w:val="both"/>
        <w:rPr>
          <w:rFonts w:ascii="Arial Narrow" w:eastAsia="Times New Roman" w:hAnsi="Arial Narrow" w:cs="Arial"/>
          <w:sz w:val="22"/>
          <w:szCs w:val="22"/>
        </w:rPr>
      </w:pPr>
    </w:p>
    <w:p w14:paraId="13849E04"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bCs/>
          <w:sz w:val="22"/>
          <w:szCs w:val="22"/>
        </w:rPr>
        <w:t>NOTA:</w:t>
      </w:r>
      <w:r w:rsidRPr="00527F57">
        <w:rPr>
          <w:rFonts w:ascii="Arial Narrow" w:eastAsia="Times New Roman" w:hAnsi="Arial Narrow" w:cs="Arial"/>
          <w:sz w:val="22"/>
          <w:szCs w:val="22"/>
        </w:rPr>
        <w:t xml:space="preserve"> para que </w:t>
      </w:r>
      <w:proofErr w:type="gramStart"/>
      <w:r w:rsidRPr="00527F57">
        <w:rPr>
          <w:rFonts w:ascii="Arial Narrow" w:eastAsia="Times New Roman" w:hAnsi="Arial Narrow" w:cs="Arial"/>
          <w:sz w:val="22"/>
          <w:szCs w:val="22"/>
        </w:rPr>
        <w:t>el bienes</w:t>
      </w:r>
      <w:proofErr w:type="gramEnd"/>
      <w:r w:rsidRPr="00527F57">
        <w:rPr>
          <w:rFonts w:ascii="Arial Narrow" w:eastAsia="Times New Roman" w:hAnsi="Arial Narrow" w:cs="Arial"/>
          <w:sz w:val="22"/>
          <w:szCs w:val="22"/>
        </w:rPr>
        <w:t xml:space="preserve"> y/o servicio sea considerado acreditado, deberá contar como mínimo de componente colombiano con el 10% del personal total a prestar el servicio, de lo contrario no será considerado acreditado y en su defecto no se le asignara los 17,5 puntos. </w:t>
      </w:r>
    </w:p>
    <w:p w14:paraId="61AEBD91" w14:textId="77777777" w:rsidR="00BB5419" w:rsidRPr="00527F57" w:rsidRDefault="00BB5419" w:rsidP="00B47E73">
      <w:pPr>
        <w:ind w:right="51"/>
        <w:jc w:val="both"/>
        <w:rPr>
          <w:rFonts w:ascii="Arial Narrow" w:eastAsia="Times New Roman" w:hAnsi="Arial Narrow" w:cs="Arial"/>
          <w:sz w:val="22"/>
          <w:szCs w:val="22"/>
        </w:rPr>
      </w:pPr>
    </w:p>
    <w:p w14:paraId="07AB53C6"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que conocemos que el anterior ofrecimiento queda como obligación en nuestra oferta y por lo tanto el incumplimiento de ello, acarrea las sanciones de ley contempladas en el contrato.</w:t>
      </w:r>
    </w:p>
    <w:p w14:paraId="52B97C37" w14:textId="77777777" w:rsidR="00BB5419" w:rsidRPr="00527F57" w:rsidRDefault="00BB5419" w:rsidP="00B47E73">
      <w:pPr>
        <w:ind w:right="51"/>
        <w:jc w:val="both"/>
        <w:rPr>
          <w:rFonts w:ascii="Arial Narrow" w:eastAsia="Times New Roman" w:hAnsi="Arial Narrow" w:cs="Arial"/>
          <w:sz w:val="22"/>
          <w:szCs w:val="22"/>
        </w:rPr>
      </w:pPr>
    </w:p>
    <w:p w14:paraId="30DF270B"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sz w:val="22"/>
          <w:szCs w:val="22"/>
        </w:rPr>
        <w:t>NOTA 1:</w:t>
      </w:r>
      <w:r w:rsidRPr="00527F57">
        <w:rPr>
          <w:rFonts w:ascii="Arial Narrow" w:eastAsia="Times New Roman" w:hAnsi="Arial Narrow" w:cs="Arial"/>
          <w:sz w:val="22"/>
          <w:szCs w:val="22"/>
        </w:rPr>
        <w:t xml:space="preserve"> Este formulario será evaluado por el comité técnico evaluador.</w:t>
      </w:r>
    </w:p>
    <w:p w14:paraId="7BE99B66" w14:textId="77777777" w:rsidR="00BB5419" w:rsidRPr="00527F57" w:rsidRDefault="00BB5419" w:rsidP="00B47E73">
      <w:pPr>
        <w:ind w:right="51"/>
        <w:jc w:val="both"/>
        <w:rPr>
          <w:rFonts w:ascii="Arial Narrow" w:eastAsia="Times New Roman" w:hAnsi="Arial Narrow" w:cs="Arial"/>
          <w:sz w:val="22"/>
          <w:szCs w:val="22"/>
        </w:rPr>
      </w:pPr>
    </w:p>
    <w:p w14:paraId="4BFB800E"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sz w:val="22"/>
          <w:szCs w:val="22"/>
        </w:rPr>
        <w:t>NOTA 2</w:t>
      </w:r>
      <w:r w:rsidRPr="00527F57">
        <w:rPr>
          <w:rFonts w:ascii="Arial Narrow" w:eastAsia="Times New Roman" w:hAnsi="Arial Narrow" w:cs="Arial"/>
          <w:sz w:val="22"/>
          <w:szCs w:val="22"/>
        </w:rPr>
        <w:t xml:space="preserve">: La acreditación de trato nacional otorgado a bienes y servicios nacionales en países con los cuales Colombia ha negociado trato nacional en materia de compras públicas, se </w:t>
      </w:r>
      <w:proofErr w:type="gramStart"/>
      <w:r w:rsidRPr="00527F57">
        <w:rPr>
          <w:rFonts w:ascii="Arial Narrow" w:eastAsia="Times New Roman" w:hAnsi="Arial Narrow" w:cs="Arial"/>
          <w:sz w:val="22"/>
          <w:szCs w:val="22"/>
        </w:rPr>
        <w:t>realizara</w:t>
      </w:r>
      <w:proofErr w:type="gramEnd"/>
      <w:r w:rsidRPr="00527F57">
        <w:rPr>
          <w:rFonts w:ascii="Arial Narrow" w:eastAsia="Times New Roman" w:hAnsi="Arial Narrow" w:cs="Arial"/>
          <w:sz w:val="22"/>
          <w:szCs w:val="22"/>
        </w:rPr>
        <w:t xml:space="preserve"> mediante certificación expedida por el DIRECTOR DE ASUNTOS JURIDICOS INTERNACIONALES DEL MINISTERIO DE RELACIONES EXTERIORES, en los términos </w:t>
      </w:r>
      <w:r w:rsidRPr="00527F57">
        <w:rPr>
          <w:rFonts w:ascii="Arial Narrow" w:hAnsi="Arial Narrow" w:cs="Arial"/>
          <w:sz w:val="22"/>
          <w:szCs w:val="22"/>
        </w:rPr>
        <w:t>del Decreto 1082 de 2015</w:t>
      </w:r>
      <w:r w:rsidRPr="00527F57">
        <w:rPr>
          <w:rFonts w:ascii="Arial Narrow" w:eastAsia="Times New Roman" w:hAnsi="Arial Narrow" w:cs="Arial"/>
          <w:sz w:val="22"/>
          <w:szCs w:val="22"/>
        </w:rPr>
        <w:t>. En ausencia de negociación de trato nacional, la certificación deberá indicar si existe trato nacional en virtud del principio de reciprocidad.</w:t>
      </w:r>
    </w:p>
    <w:p w14:paraId="0A6C776D" w14:textId="77777777" w:rsidR="00BB5419" w:rsidRPr="00527F57" w:rsidRDefault="00BB5419" w:rsidP="00B47E73">
      <w:pPr>
        <w:ind w:right="51"/>
        <w:jc w:val="both"/>
        <w:rPr>
          <w:rFonts w:ascii="Arial Narrow" w:eastAsia="Times New Roman" w:hAnsi="Arial Narrow" w:cs="Arial"/>
          <w:sz w:val="22"/>
          <w:szCs w:val="22"/>
        </w:rPr>
      </w:pPr>
    </w:p>
    <w:p w14:paraId="7E2E3802" w14:textId="77777777" w:rsidR="00BB5419" w:rsidRPr="00527F57" w:rsidRDefault="00BB5419" w:rsidP="00B47E73">
      <w:pPr>
        <w:ind w:right="51"/>
        <w:jc w:val="both"/>
        <w:rPr>
          <w:rFonts w:ascii="Arial Narrow" w:eastAsia="Times New Roman" w:hAnsi="Arial Narrow" w:cs="Arial"/>
          <w:sz w:val="22"/>
          <w:szCs w:val="22"/>
        </w:rPr>
      </w:pPr>
    </w:p>
    <w:p w14:paraId="4E279365" w14:textId="77777777" w:rsidR="00BB5419" w:rsidRPr="00527F57" w:rsidRDefault="00BB5419" w:rsidP="00B47E73">
      <w:pPr>
        <w:ind w:right="51"/>
        <w:jc w:val="both"/>
        <w:rPr>
          <w:rFonts w:ascii="Arial Narrow" w:eastAsia="Times New Roman" w:hAnsi="Arial Narrow" w:cs="Arial"/>
          <w:sz w:val="22"/>
          <w:szCs w:val="22"/>
        </w:rPr>
      </w:pPr>
    </w:p>
    <w:p w14:paraId="5F4E6E78" w14:textId="77777777" w:rsidR="00BB5419" w:rsidRPr="00527F57" w:rsidRDefault="00BB5419" w:rsidP="00B47E73">
      <w:pPr>
        <w:ind w:right="51"/>
        <w:jc w:val="both"/>
        <w:rPr>
          <w:rFonts w:ascii="Arial Narrow" w:eastAsia="Times New Roman" w:hAnsi="Arial Narrow" w:cs="Arial"/>
          <w:sz w:val="22"/>
          <w:szCs w:val="22"/>
        </w:rPr>
      </w:pPr>
    </w:p>
    <w:p w14:paraId="5EF0D732"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___________________                                 ____________________</w:t>
      </w:r>
    </w:p>
    <w:p w14:paraId="587C7EB1"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 xml:space="preserve">Firma Representante legal </w:t>
      </w:r>
      <w:r w:rsidRPr="00527F57">
        <w:rPr>
          <w:rFonts w:ascii="Arial Narrow" w:eastAsia="Times New Roman" w:hAnsi="Arial Narrow" w:cs="Arial"/>
          <w:bCs/>
          <w:sz w:val="22"/>
          <w:szCs w:val="22"/>
          <w:lang w:eastAsia="es-ES"/>
        </w:rPr>
        <w:tab/>
      </w:r>
      <w:r w:rsidRPr="00527F57">
        <w:rPr>
          <w:rFonts w:ascii="Arial Narrow" w:eastAsia="Times New Roman" w:hAnsi="Arial Narrow" w:cs="Arial"/>
          <w:bCs/>
          <w:sz w:val="22"/>
          <w:szCs w:val="22"/>
          <w:lang w:eastAsia="es-ES"/>
        </w:rPr>
        <w:tab/>
        <w:t xml:space="preserve">    y/o       Firma del APODERADO</w:t>
      </w:r>
    </w:p>
    <w:p w14:paraId="3B152ADC"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Nombre:                                                        Nombre:</w:t>
      </w:r>
    </w:p>
    <w:p w14:paraId="361A1C9A" w14:textId="77777777" w:rsidR="00BB5419" w:rsidRPr="00527F57" w:rsidRDefault="00BB5419" w:rsidP="00B47E73">
      <w:pPr>
        <w:ind w:right="51"/>
        <w:jc w:val="both"/>
        <w:rPr>
          <w:rFonts w:ascii="Arial Narrow" w:eastAsia="Times New Roman" w:hAnsi="Arial Narrow" w:cs="Arial"/>
          <w:bCs/>
          <w:sz w:val="22"/>
          <w:szCs w:val="22"/>
          <w:lang w:eastAsia="es-ES"/>
        </w:rPr>
      </w:pPr>
    </w:p>
    <w:p w14:paraId="22C82241" w14:textId="77777777" w:rsidR="00BB5419" w:rsidRPr="00527F57" w:rsidRDefault="00BB5419" w:rsidP="00B47E73">
      <w:pPr>
        <w:ind w:right="51"/>
        <w:jc w:val="both"/>
        <w:rPr>
          <w:rFonts w:ascii="Arial Narrow" w:eastAsia="Times New Roman" w:hAnsi="Arial Narrow" w:cs="Arial"/>
          <w:bCs/>
          <w:sz w:val="22"/>
          <w:szCs w:val="22"/>
          <w:lang w:eastAsia="es-ES"/>
        </w:rPr>
      </w:pPr>
    </w:p>
    <w:p w14:paraId="72D6D713" w14:textId="77777777" w:rsidR="00BB5419" w:rsidRPr="00527F57" w:rsidRDefault="00BB5419" w:rsidP="00B47E73">
      <w:pPr>
        <w:ind w:right="51"/>
        <w:jc w:val="center"/>
        <w:rPr>
          <w:rFonts w:ascii="Arial Narrow" w:hAnsi="Arial Narrow" w:cs="Arial"/>
          <w:b/>
          <w:bCs/>
          <w:sz w:val="22"/>
          <w:szCs w:val="22"/>
        </w:rPr>
      </w:pPr>
    </w:p>
    <w:p w14:paraId="23CC9C1A" w14:textId="7B8D698F" w:rsidR="0051217B" w:rsidRPr="00527F57" w:rsidRDefault="0051217B" w:rsidP="00B47E73">
      <w:pPr>
        <w:ind w:right="51"/>
        <w:jc w:val="center"/>
        <w:rPr>
          <w:rFonts w:ascii="Arial Narrow" w:hAnsi="Arial Narrow" w:cs="Arial"/>
          <w:b/>
          <w:bCs/>
          <w:sz w:val="22"/>
          <w:szCs w:val="22"/>
        </w:rPr>
      </w:pPr>
    </w:p>
    <w:p w14:paraId="7B17842A" w14:textId="50362AC7" w:rsidR="0051217B" w:rsidRPr="00527F57" w:rsidRDefault="0051217B" w:rsidP="00B47E73">
      <w:pPr>
        <w:ind w:right="51"/>
        <w:jc w:val="center"/>
        <w:rPr>
          <w:rFonts w:ascii="Arial Narrow" w:hAnsi="Arial Narrow" w:cs="Arial"/>
          <w:b/>
          <w:bCs/>
          <w:sz w:val="22"/>
          <w:szCs w:val="22"/>
        </w:rPr>
      </w:pPr>
    </w:p>
    <w:p w14:paraId="4914074F" w14:textId="20693492" w:rsidR="0051217B" w:rsidRPr="00527F57" w:rsidRDefault="0051217B" w:rsidP="00B47E73">
      <w:pPr>
        <w:ind w:right="51"/>
        <w:jc w:val="center"/>
        <w:rPr>
          <w:rFonts w:ascii="Arial Narrow" w:hAnsi="Arial Narrow" w:cs="Arial"/>
          <w:b/>
          <w:bCs/>
          <w:sz w:val="22"/>
          <w:szCs w:val="22"/>
        </w:rPr>
      </w:pPr>
    </w:p>
    <w:p w14:paraId="7F129AD4" w14:textId="07CAB666" w:rsidR="0051217B" w:rsidRPr="00527F57" w:rsidRDefault="0051217B" w:rsidP="00B47E73">
      <w:pPr>
        <w:ind w:right="51"/>
        <w:jc w:val="center"/>
        <w:rPr>
          <w:rFonts w:ascii="Arial Narrow" w:hAnsi="Arial Narrow" w:cs="Arial"/>
          <w:b/>
          <w:bCs/>
          <w:sz w:val="22"/>
          <w:szCs w:val="22"/>
        </w:rPr>
      </w:pPr>
    </w:p>
    <w:p w14:paraId="06C41271" w14:textId="2B04330C" w:rsidR="0051217B" w:rsidRPr="00527F57" w:rsidRDefault="0051217B" w:rsidP="00B47E73">
      <w:pPr>
        <w:ind w:right="51"/>
        <w:jc w:val="center"/>
        <w:rPr>
          <w:rFonts w:ascii="Arial Narrow" w:hAnsi="Arial Narrow" w:cs="Arial"/>
          <w:b/>
          <w:bCs/>
          <w:sz w:val="22"/>
          <w:szCs w:val="22"/>
        </w:rPr>
      </w:pPr>
    </w:p>
    <w:p w14:paraId="5B271D76" w14:textId="06A22A5D" w:rsidR="0051217B" w:rsidRPr="00527F57" w:rsidRDefault="0051217B" w:rsidP="00B47E73">
      <w:pPr>
        <w:ind w:right="51"/>
        <w:jc w:val="center"/>
        <w:rPr>
          <w:rFonts w:ascii="Arial Narrow" w:hAnsi="Arial Narrow" w:cs="Arial"/>
          <w:b/>
          <w:bCs/>
          <w:sz w:val="22"/>
          <w:szCs w:val="22"/>
        </w:rPr>
      </w:pPr>
    </w:p>
    <w:p w14:paraId="163FD3E1" w14:textId="29B02B04" w:rsidR="0051217B" w:rsidRPr="00527F57" w:rsidRDefault="0051217B" w:rsidP="00B47E73">
      <w:pPr>
        <w:ind w:right="51"/>
        <w:jc w:val="center"/>
        <w:rPr>
          <w:rFonts w:ascii="Arial Narrow" w:hAnsi="Arial Narrow" w:cs="Arial"/>
          <w:b/>
          <w:bCs/>
          <w:sz w:val="22"/>
          <w:szCs w:val="22"/>
        </w:rPr>
      </w:pPr>
    </w:p>
    <w:p w14:paraId="666F0ED8" w14:textId="4D995EDE" w:rsidR="0051217B" w:rsidRPr="00527F57" w:rsidRDefault="0051217B" w:rsidP="00B47E73">
      <w:pPr>
        <w:ind w:right="51"/>
        <w:jc w:val="center"/>
        <w:rPr>
          <w:rFonts w:ascii="Arial Narrow" w:hAnsi="Arial Narrow" w:cs="Arial"/>
          <w:b/>
          <w:bCs/>
          <w:sz w:val="22"/>
          <w:szCs w:val="22"/>
        </w:rPr>
      </w:pPr>
    </w:p>
    <w:p w14:paraId="0FD941CB" w14:textId="1CBDC5BD" w:rsidR="0051217B" w:rsidRPr="00527F57" w:rsidRDefault="0051217B" w:rsidP="00B47E73">
      <w:pPr>
        <w:ind w:right="51"/>
        <w:jc w:val="center"/>
        <w:rPr>
          <w:rFonts w:ascii="Arial Narrow" w:hAnsi="Arial Narrow" w:cs="Arial"/>
          <w:b/>
          <w:bCs/>
          <w:sz w:val="22"/>
          <w:szCs w:val="22"/>
        </w:rPr>
      </w:pPr>
    </w:p>
    <w:p w14:paraId="3757B7F5" w14:textId="3B38F2BE" w:rsidR="0051217B" w:rsidRPr="00527F57" w:rsidRDefault="0051217B" w:rsidP="00B47E73">
      <w:pPr>
        <w:ind w:right="51"/>
        <w:jc w:val="center"/>
        <w:rPr>
          <w:rFonts w:ascii="Arial Narrow" w:hAnsi="Arial Narrow" w:cs="Arial"/>
          <w:b/>
          <w:bCs/>
          <w:sz w:val="22"/>
          <w:szCs w:val="22"/>
        </w:rPr>
      </w:pPr>
    </w:p>
    <w:p w14:paraId="12C53A78" w14:textId="3360C019" w:rsidR="0051217B" w:rsidRPr="00527F57" w:rsidRDefault="0051217B" w:rsidP="00B47E73">
      <w:pPr>
        <w:ind w:right="51"/>
        <w:jc w:val="center"/>
        <w:rPr>
          <w:rFonts w:ascii="Arial Narrow" w:hAnsi="Arial Narrow" w:cs="Arial"/>
          <w:b/>
          <w:bCs/>
          <w:sz w:val="22"/>
          <w:szCs w:val="22"/>
        </w:rPr>
      </w:pPr>
    </w:p>
    <w:p w14:paraId="21B642E5" w14:textId="68310D6D" w:rsidR="0051217B" w:rsidRPr="00527F57" w:rsidRDefault="0051217B" w:rsidP="00B47E73">
      <w:pPr>
        <w:ind w:right="51"/>
        <w:jc w:val="center"/>
        <w:rPr>
          <w:rFonts w:ascii="Arial Narrow" w:hAnsi="Arial Narrow" w:cs="Arial"/>
          <w:b/>
          <w:bCs/>
          <w:sz w:val="22"/>
          <w:szCs w:val="22"/>
        </w:rPr>
      </w:pPr>
    </w:p>
    <w:p w14:paraId="1AC284E3" w14:textId="3370C0FF" w:rsidR="0051217B" w:rsidRPr="00527F57" w:rsidRDefault="0051217B" w:rsidP="00B47E73">
      <w:pPr>
        <w:ind w:right="51"/>
        <w:rPr>
          <w:rFonts w:ascii="Arial Narrow" w:hAnsi="Arial Narrow" w:cs="Arial"/>
          <w:b/>
          <w:bCs/>
          <w:sz w:val="22"/>
          <w:szCs w:val="22"/>
        </w:rPr>
      </w:pPr>
    </w:p>
    <w:p w14:paraId="71CB1697" w14:textId="77777777" w:rsidR="00252AF0" w:rsidRPr="00527F57" w:rsidRDefault="00252AF0" w:rsidP="00B47E73">
      <w:pPr>
        <w:ind w:right="51"/>
        <w:rPr>
          <w:rFonts w:ascii="Arial Narrow" w:hAnsi="Arial Narrow" w:cs="Arial"/>
          <w:b/>
          <w:bCs/>
          <w:sz w:val="22"/>
          <w:szCs w:val="22"/>
        </w:rPr>
      </w:pPr>
    </w:p>
    <w:p w14:paraId="33AF94DA" w14:textId="344A6938" w:rsidR="001C6E6A" w:rsidRPr="00527F57" w:rsidRDefault="001C6E6A" w:rsidP="00B47E73">
      <w:pPr>
        <w:ind w:right="51"/>
        <w:jc w:val="center"/>
        <w:rPr>
          <w:rFonts w:ascii="Arial Narrow" w:hAnsi="Arial Narrow" w:cs="Arial"/>
          <w:b/>
          <w:bCs/>
          <w:sz w:val="22"/>
          <w:szCs w:val="22"/>
        </w:rPr>
      </w:pPr>
      <w:r w:rsidRPr="00527F57">
        <w:rPr>
          <w:rFonts w:ascii="Arial Narrow" w:hAnsi="Arial Narrow" w:cs="Arial"/>
          <w:b/>
          <w:bCs/>
          <w:sz w:val="22"/>
          <w:szCs w:val="22"/>
        </w:rPr>
        <w:lastRenderedPageBreak/>
        <w:t xml:space="preserve">FORMULARIO </w:t>
      </w:r>
      <w:proofErr w:type="spellStart"/>
      <w:r w:rsidRPr="00527F57">
        <w:rPr>
          <w:rFonts w:ascii="Arial Narrow" w:hAnsi="Arial Narrow" w:cs="Arial"/>
          <w:b/>
          <w:bCs/>
          <w:sz w:val="22"/>
          <w:szCs w:val="22"/>
        </w:rPr>
        <w:t>N°</w:t>
      </w:r>
      <w:proofErr w:type="spellEnd"/>
      <w:r w:rsidRPr="00527F57">
        <w:rPr>
          <w:rFonts w:ascii="Arial Narrow" w:hAnsi="Arial Narrow" w:cs="Arial"/>
          <w:b/>
          <w:bCs/>
          <w:sz w:val="22"/>
          <w:szCs w:val="22"/>
        </w:rPr>
        <w:t xml:space="preserve">. </w:t>
      </w:r>
      <w:r w:rsidR="006E20FD" w:rsidRPr="00527F57">
        <w:rPr>
          <w:rFonts w:ascii="Arial Narrow" w:hAnsi="Arial Narrow" w:cs="Arial"/>
          <w:b/>
          <w:bCs/>
          <w:sz w:val="22"/>
          <w:szCs w:val="22"/>
        </w:rPr>
        <w:t>7</w:t>
      </w:r>
    </w:p>
    <w:p w14:paraId="71EE3327" w14:textId="77777777" w:rsidR="001C6E6A" w:rsidRPr="00527F57" w:rsidRDefault="001C6E6A" w:rsidP="00B47E73">
      <w:pPr>
        <w:pStyle w:val="Tibitoc"/>
        <w:tabs>
          <w:tab w:val="left" w:pos="4962"/>
        </w:tabs>
        <w:ind w:right="51"/>
        <w:rPr>
          <w:rFonts w:ascii="Arial Narrow" w:hAnsi="Arial Narrow" w:cs="Arial"/>
          <w:bCs/>
          <w:szCs w:val="22"/>
          <w:u w:val="single"/>
        </w:rPr>
      </w:pPr>
      <w:r w:rsidRPr="00527F57">
        <w:rPr>
          <w:rFonts w:ascii="Arial Narrow" w:hAnsi="Arial Narrow" w:cs="Arial"/>
          <w:bCs/>
          <w:szCs w:val="22"/>
          <w:u w:val="single"/>
        </w:rPr>
        <w:t>PACTO DE INTEGRIDAD</w:t>
      </w:r>
    </w:p>
    <w:p w14:paraId="5A2D55B4" w14:textId="77777777" w:rsidR="001C6E6A" w:rsidRPr="00527F57" w:rsidRDefault="001C6E6A" w:rsidP="00B47E73">
      <w:pPr>
        <w:ind w:right="51"/>
        <w:jc w:val="both"/>
        <w:rPr>
          <w:rFonts w:ascii="Arial Narrow" w:hAnsi="Arial Narrow" w:cs="Arial"/>
          <w:sz w:val="22"/>
          <w:szCs w:val="22"/>
        </w:rPr>
      </w:pPr>
    </w:p>
    <w:p w14:paraId="7BB1559B" w14:textId="442A93D0" w:rsidR="004904D6" w:rsidRPr="00527F57" w:rsidRDefault="001C6E6A" w:rsidP="00B47E73">
      <w:pPr>
        <w:ind w:right="51"/>
        <w:jc w:val="both"/>
        <w:rPr>
          <w:rFonts w:ascii="Arial Narrow" w:hAnsi="Arial Narrow" w:cs="Arial"/>
          <w:b/>
          <w:sz w:val="22"/>
          <w:szCs w:val="22"/>
        </w:rPr>
      </w:pPr>
      <w:r w:rsidRPr="00527F57">
        <w:rPr>
          <w:rFonts w:ascii="Arial Narrow" w:hAnsi="Arial Narrow" w:cs="Arial"/>
          <w:sz w:val="22"/>
          <w:szCs w:val="22"/>
        </w:rPr>
        <w:t xml:space="preserve">Ante la opinión pública nacional e internacional, nosotros: por una parte, LOS REPRESENTANTES LEGALES Y DIRECTIVOS DE LAS EMPRESAS PROPONENTES en el </w:t>
      </w:r>
      <w:r w:rsidR="00252AF0" w:rsidRPr="00527F57">
        <w:rPr>
          <w:rFonts w:ascii="Arial Narrow" w:hAnsi="Arial Narrow" w:cs="Arial"/>
          <w:b/>
          <w:sz w:val="22"/>
          <w:szCs w:val="22"/>
        </w:rPr>
        <w:t xml:space="preserve">PROCESO DE SELECCIÓN ABREVIADA PRESTACION SERVICIOS DE SALUD </w:t>
      </w:r>
      <w:proofErr w:type="spellStart"/>
      <w:r w:rsidR="00252AF0" w:rsidRPr="00527F57">
        <w:rPr>
          <w:rFonts w:ascii="Arial Narrow" w:hAnsi="Arial Narrow" w:cs="Arial"/>
          <w:b/>
          <w:sz w:val="22"/>
          <w:szCs w:val="22"/>
        </w:rPr>
        <w:t>N°</w:t>
      </w:r>
      <w:proofErr w:type="spellEnd"/>
      <w:r w:rsidR="00252AF0" w:rsidRPr="00527F57">
        <w:rPr>
          <w:rFonts w:ascii="Arial Narrow" w:hAnsi="Arial Narrow" w:cs="Arial"/>
          <w:b/>
          <w:sz w:val="22"/>
          <w:szCs w:val="22"/>
        </w:rPr>
        <w:t xml:space="preserve"> </w:t>
      </w:r>
      <w:r w:rsidR="00E27DFE">
        <w:rPr>
          <w:rFonts w:ascii="Arial Narrow" w:hAnsi="Arial Narrow" w:cs="Arial"/>
          <w:b/>
          <w:sz w:val="22"/>
          <w:szCs w:val="22"/>
        </w:rPr>
        <w:t>289-DIGSA/DMCAL-2026</w:t>
      </w:r>
      <w:r w:rsidR="00270758" w:rsidRPr="00527F57">
        <w:rPr>
          <w:rFonts w:ascii="Arial Narrow" w:hAnsi="Arial Narrow" w:cs="Arial"/>
          <w:b/>
          <w:bCs/>
          <w:sz w:val="22"/>
          <w:szCs w:val="22"/>
        </w:rPr>
        <w:t>,</w:t>
      </w:r>
      <w:r w:rsidRPr="00527F57">
        <w:rPr>
          <w:rFonts w:ascii="Arial Narrow" w:hAnsi="Arial Narrow" w:cs="Arial"/>
          <w:sz w:val="22"/>
          <w:szCs w:val="22"/>
        </w:rPr>
        <w:t xml:space="preserve">, CUYO OBJETO CORRESPONDE A: </w:t>
      </w:r>
      <w:r w:rsidR="00270758" w:rsidRPr="00527F57">
        <w:rPr>
          <w:rFonts w:ascii="Arial Narrow" w:hAnsi="Arial Narrow" w:cs="Arial"/>
          <w:b/>
          <w:sz w:val="22"/>
          <w:szCs w:val="22"/>
        </w:rPr>
        <w:t xml:space="preserve">CONTRATAR </w:t>
      </w:r>
      <w:r w:rsidR="00E27DFE" w:rsidRPr="00E27DFE">
        <w:rPr>
          <w:rFonts w:ascii="Arial Narrow" w:hAnsi="Arial Narrow" w:cs="Arial"/>
          <w:b/>
          <w:sz w:val="22"/>
          <w:szCs w:val="22"/>
        </w:rPr>
        <w:t>LA PRESTACIÓN DE SERVICIOS EN SALUD EN PEDIATRÍA DE II, III Y IV NIVEL DE COMPLEJIDAD (ATENCIÓN INICIAL DE URGENCIAS, DIAGNÓSTICO, TRATAMIENTO HOSPITALARIO Y QUIRÚRGICO, LABORATORIO CLÍNICO, IMÁGENES DIAGNOSTICAS, UNIDAD CUIDADO INTENSIVO PEDIÁTRICO, INSUMOS, MEDICAMENTOS Y DEMÁS SERVICIOS Y/O PROCEDIMIENTOS AFINES CON LA ESPECIALIDAD), INCLUIDOS DENTRO DEL PLAN DE SERVICIOS DE SANIDAD MILITAR Y POLICIAL (ACUERDO 002 DEL 27 DE ABRIL DE 2001) Y EL MANUAL ÚNICO DE MEDICAMENTOS Y TERAPÉUTICA PARA EL SISTEMA DE SALUD DE LAS FUERZAS MILITARES – FFMM Y DE LA POLICIA NACIONAL (ACUERDO 080 DEL 27 DE MAYO DE 2022) DEL CONSEJO SUPERIOR DE SALUD DE LAS FFMM Y DE LA POLICÍA  NACIONAL, A TODOS LOS AFILIADOS Y BENEFICIARIOS DEL SUBSISTEMA DE SALUD DE LAS FFMM ADSCRITOS AL DISPENSARIO MEDICO DE CALI, LOS ESTABLECIMIENTOS DE SANIDAD MILITAR DE PALMIRA Y BUGA</w:t>
      </w:r>
      <w:r w:rsidR="004904D6" w:rsidRPr="00527F57">
        <w:rPr>
          <w:rFonts w:ascii="Arial Narrow" w:hAnsi="Arial Narrow" w:cs="Arial"/>
          <w:b/>
          <w:sz w:val="22"/>
          <w:szCs w:val="22"/>
        </w:rPr>
        <w:t>.</w:t>
      </w:r>
    </w:p>
    <w:p w14:paraId="64DD7D7A" w14:textId="77777777" w:rsidR="004904D6" w:rsidRPr="00527F57" w:rsidRDefault="004904D6" w:rsidP="00B47E73">
      <w:pPr>
        <w:ind w:right="51"/>
        <w:jc w:val="both"/>
        <w:rPr>
          <w:rFonts w:ascii="Arial Narrow" w:hAnsi="Arial Narrow" w:cs="Arial"/>
          <w:b/>
          <w:sz w:val="22"/>
          <w:szCs w:val="22"/>
          <w:lang w:val="es-ES_tradnl"/>
        </w:rPr>
      </w:pPr>
    </w:p>
    <w:p w14:paraId="183DC205" w14:textId="5D2E2480" w:rsidR="001C6E6A" w:rsidRPr="00527F57" w:rsidRDefault="001C6E6A" w:rsidP="00B47E73">
      <w:pPr>
        <w:ind w:right="51"/>
        <w:jc w:val="both"/>
        <w:rPr>
          <w:rFonts w:ascii="Arial Narrow" w:hAnsi="Arial Narrow" w:cs="Arial"/>
          <w:b/>
          <w:color w:val="FF0000"/>
          <w:sz w:val="22"/>
          <w:szCs w:val="22"/>
        </w:rPr>
      </w:pPr>
      <w:r w:rsidRPr="00527F57">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527F57" w:rsidRDefault="001C6E6A" w:rsidP="00B47E73">
      <w:pPr>
        <w:ind w:right="51"/>
        <w:jc w:val="both"/>
        <w:rPr>
          <w:rFonts w:ascii="Arial Narrow" w:hAnsi="Arial Narrow" w:cs="Arial"/>
          <w:sz w:val="22"/>
          <w:szCs w:val="22"/>
        </w:rPr>
      </w:pPr>
    </w:p>
    <w:p w14:paraId="4DF7BA14"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527F57" w:rsidRDefault="001C6E6A" w:rsidP="00B47E73">
      <w:pPr>
        <w:ind w:right="51"/>
        <w:jc w:val="both"/>
        <w:rPr>
          <w:rFonts w:ascii="Arial Narrow" w:hAnsi="Arial Narrow" w:cs="Arial"/>
          <w:sz w:val="22"/>
          <w:szCs w:val="22"/>
        </w:rPr>
      </w:pPr>
    </w:p>
    <w:p w14:paraId="2EB2FBC3" w14:textId="004BE61E"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 xml:space="preserve">Lo anterior incluye cualquier tipo de pagos, dádivas u otros favores ofrecidos o concedidos, de manera directa o a través de terceros, a </w:t>
      </w:r>
      <w:proofErr w:type="gramStart"/>
      <w:r w:rsidRPr="00527F57">
        <w:rPr>
          <w:rFonts w:ascii="Arial Narrow" w:hAnsi="Arial Narrow" w:cs="Arial"/>
          <w:sz w:val="22"/>
          <w:szCs w:val="22"/>
        </w:rPr>
        <w:t>funcionarios  o</w:t>
      </w:r>
      <w:proofErr w:type="gramEnd"/>
      <w:r w:rsidRPr="00527F57">
        <w:rPr>
          <w:rFonts w:ascii="Arial Narrow" w:hAnsi="Arial Narrow" w:cs="Arial"/>
          <w:sz w:val="22"/>
          <w:szCs w:val="22"/>
        </w:rPr>
        <w:t xml:space="preserve">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con el fin de: </w:t>
      </w:r>
    </w:p>
    <w:p w14:paraId="23713A6A" w14:textId="77777777" w:rsidR="001C6E6A" w:rsidRPr="00527F57" w:rsidRDefault="001C6E6A" w:rsidP="00B47E73">
      <w:pPr>
        <w:ind w:right="51"/>
        <w:jc w:val="both"/>
        <w:rPr>
          <w:rFonts w:ascii="Arial Narrow" w:hAnsi="Arial Narrow" w:cs="Arial"/>
          <w:sz w:val="22"/>
          <w:szCs w:val="22"/>
        </w:rPr>
      </w:pPr>
    </w:p>
    <w:p w14:paraId="49DAAE6D"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b/>
          <w:sz w:val="22"/>
          <w:szCs w:val="22"/>
        </w:rPr>
      </w:pPr>
      <w:r w:rsidRPr="00527F57">
        <w:rPr>
          <w:rFonts w:ascii="Arial Narrow" w:hAnsi="Arial Narrow" w:cs="Arial"/>
          <w:sz w:val="22"/>
          <w:szCs w:val="22"/>
        </w:rPr>
        <w:t xml:space="preserve"> Procurar que </w:t>
      </w:r>
      <w:proofErr w:type="gramStart"/>
      <w:r w:rsidRPr="00527F57">
        <w:rPr>
          <w:rFonts w:ascii="Arial Narrow" w:hAnsi="Arial Narrow" w:cs="Arial"/>
          <w:sz w:val="22"/>
          <w:szCs w:val="22"/>
        </w:rPr>
        <w:t>se  diseñe</w:t>
      </w:r>
      <w:proofErr w:type="gramEnd"/>
      <w:r w:rsidRPr="00527F57">
        <w:rPr>
          <w:rFonts w:ascii="Arial Narrow" w:hAnsi="Arial Narrow" w:cs="Arial"/>
          <w:sz w:val="22"/>
          <w:szCs w:val="22"/>
        </w:rPr>
        <w:t xml:space="preserve"> el proyecto o partes de éste de una manera que ofrezca ventajas a uno o varios participantes; </w:t>
      </w:r>
    </w:p>
    <w:p w14:paraId="65627518" w14:textId="77777777" w:rsidR="001C6E6A" w:rsidRPr="00527F57" w:rsidRDefault="001C6E6A" w:rsidP="00B47E73">
      <w:pPr>
        <w:tabs>
          <w:tab w:val="left" w:pos="284"/>
        </w:tabs>
        <w:ind w:left="425" w:right="51"/>
        <w:jc w:val="both"/>
        <w:rPr>
          <w:rFonts w:ascii="Arial Narrow" w:hAnsi="Arial Narrow" w:cs="Arial"/>
          <w:b/>
          <w:sz w:val="22"/>
          <w:szCs w:val="22"/>
        </w:rPr>
      </w:pPr>
    </w:p>
    <w:p w14:paraId="0D331055"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b/>
          <w:sz w:val="22"/>
          <w:szCs w:val="22"/>
        </w:rPr>
      </w:pPr>
      <w:r w:rsidRPr="00527F57">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527F57" w:rsidRDefault="001C6E6A" w:rsidP="00B47E73">
      <w:pPr>
        <w:tabs>
          <w:tab w:val="left" w:pos="284"/>
        </w:tabs>
        <w:ind w:right="51"/>
        <w:jc w:val="both"/>
        <w:rPr>
          <w:rFonts w:ascii="Arial Narrow" w:hAnsi="Arial Narrow" w:cs="Arial"/>
          <w:b/>
          <w:sz w:val="22"/>
          <w:szCs w:val="22"/>
        </w:rPr>
      </w:pPr>
    </w:p>
    <w:p w14:paraId="3CF6312B"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Ganar la adjudicación del contrato;</w:t>
      </w:r>
    </w:p>
    <w:p w14:paraId="4BC90354" w14:textId="77777777" w:rsidR="001C6E6A" w:rsidRPr="00527F57" w:rsidRDefault="001C6E6A" w:rsidP="00B47E73">
      <w:pPr>
        <w:tabs>
          <w:tab w:val="left" w:pos="284"/>
        </w:tabs>
        <w:ind w:right="51"/>
        <w:jc w:val="both"/>
        <w:rPr>
          <w:rFonts w:ascii="Arial Narrow" w:hAnsi="Arial Narrow" w:cs="Arial"/>
          <w:sz w:val="22"/>
          <w:szCs w:val="22"/>
        </w:rPr>
      </w:pPr>
    </w:p>
    <w:p w14:paraId="79919D01"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527F57" w:rsidRDefault="001C6E6A" w:rsidP="00B47E73">
      <w:pPr>
        <w:tabs>
          <w:tab w:val="left" w:pos="284"/>
        </w:tabs>
        <w:ind w:right="51"/>
        <w:jc w:val="both"/>
        <w:rPr>
          <w:rFonts w:ascii="Arial Narrow" w:hAnsi="Arial Narrow" w:cs="Arial"/>
          <w:sz w:val="22"/>
          <w:szCs w:val="22"/>
        </w:rPr>
      </w:pPr>
    </w:p>
    <w:p w14:paraId="7B688CCC" w14:textId="7B914F5F"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sidRPr="00527F57">
        <w:rPr>
          <w:rFonts w:ascii="Arial Narrow" w:eastAsia="Times New Roman" w:hAnsi="Arial Narrow" w:cs="Arial"/>
          <w:snapToGrid w:val="0"/>
          <w:sz w:val="22"/>
          <w:szCs w:val="22"/>
          <w:lang w:val="es-ES_tradnl" w:eastAsia="es-ES"/>
        </w:rPr>
        <w:t>DISPENSARIO MEDICO DE CALI</w:t>
      </w:r>
    </w:p>
    <w:p w14:paraId="74EE62D8" w14:textId="77777777" w:rsidR="001C6E6A" w:rsidRPr="00527F57" w:rsidRDefault="001C6E6A" w:rsidP="00B47E73">
      <w:pPr>
        <w:tabs>
          <w:tab w:val="left" w:pos="284"/>
        </w:tabs>
        <w:ind w:right="51"/>
        <w:jc w:val="both"/>
        <w:rPr>
          <w:rFonts w:ascii="Arial Narrow" w:hAnsi="Arial Narrow" w:cs="Arial"/>
          <w:sz w:val="22"/>
          <w:szCs w:val="22"/>
        </w:rPr>
      </w:pPr>
    </w:p>
    <w:p w14:paraId="7852F8AB"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Evadir impuestos, derechos, licencias o cualquier otra obligación legal que s e debería satisfacer;</w:t>
      </w:r>
    </w:p>
    <w:p w14:paraId="74E7A7DD" w14:textId="77777777" w:rsidR="001C6E6A" w:rsidRPr="00527F57" w:rsidRDefault="001C6E6A" w:rsidP="00B47E73">
      <w:pPr>
        <w:tabs>
          <w:tab w:val="left" w:pos="284"/>
        </w:tabs>
        <w:ind w:right="51"/>
        <w:jc w:val="both"/>
        <w:rPr>
          <w:rFonts w:ascii="Arial Narrow" w:hAnsi="Arial Narrow" w:cs="Arial"/>
          <w:sz w:val="22"/>
          <w:szCs w:val="22"/>
        </w:rPr>
      </w:pPr>
    </w:p>
    <w:p w14:paraId="761FC0B8"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Inducir a un funcionario a quebrantar   sus deberes oficiales de cualquier otra manera;</w:t>
      </w:r>
    </w:p>
    <w:p w14:paraId="3B31415D" w14:textId="77777777" w:rsidR="001C6E6A" w:rsidRPr="00527F57" w:rsidRDefault="001C6E6A" w:rsidP="00B47E73">
      <w:pPr>
        <w:ind w:left="567" w:right="51" w:hanging="425"/>
        <w:jc w:val="both"/>
        <w:rPr>
          <w:rFonts w:ascii="Arial Narrow" w:hAnsi="Arial Narrow" w:cs="Arial"/>
          <w:sz w:val="22"/>
          <w:szCs w:val="22"/>
        </w:rPr>
      </w:pPr>
    </w:p>
    <w:p w14:paraId="6BA563A0"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527F57" w:rsidRDefault="001C6E6A" w:rsidP="00B47E73">
      <w:pPr>
        <w:widowControl/>
        <w:numPr>
          <w:ilvl w:val="0"/>
          <w:numId w:val="16"/>
        </w:numPr>
        <w:tabs>
          <w:tab w:val="left" w:pos="142"/>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y 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asignan importancia a la presentación de propuestas en un entorno libre, imparcial, competitivo y no sujeto </w:t>
      </w:r>
      <w:proofErr w:type="gramStart"/>
      <w:r w:rsidRPr="00527F57">
        <w:rPr>
          <w:rFonts w:ascii="Arial Narrow" w:hAnsi="Arial Narrow" w:cs="Arial"/>
          <w:sz w:val="22"/>
          <w:szCs w:val="22"/>
        </w:rPr>
        <w:t>a  abuso</w:t>
      </w:r>
      <w:proofErr w:type="gramEnd"/>
      <w:r w:rsidRPr="00527F57">
        <w:rPr>
          <w:rFonts w:ascii="Arial Narrow" w:hAnsi="Arial Narrow" w:cs="Arial"/>
          <w:sz w:val="22"/>
          <w:szCs w:val="22"/>
        </w:rPr>
        <w:t xml:space="preserve">. A las empresas les </w:t>
      </w:r>
      <w:proofErr w:type="gramStart"/>
      <w:r w:rsidRPr="00527F57">
        <w:rPr>
          <w:rFonts w:ascii="Arial Narrow" w:hAnsi="Arial Narrow" w:cs="Arial"/>
          <w:sz w:val="22"/>
          <w:szCs w:val="22"/>
        </w:rPr>
        <w:t>complace  confirmar</w:t>
      </w:r>
      <w:proofErr w:type="gramEnd"/>
      <w:r w:rsidRPr="00527F57">
        <w:rPr>
          <w:rFonts w:ascii="Arial Narrow" w:hAnsi="Arial Narrow" w:cs="Arial"/>
          <w:sz w:val="22"/>
          <w:szCs w:val="22"/>
        </w:rPr>
        <w:t xml:space="preserve"> que:</w:t>
      </w:r>
    </w:p>
    <w:p w14:paraId="6DD5B505" w14:textId="77777777" w:rsidR="001C6E6A" w:rsidRPr="00527F57" w:rsidRDefault="001C6E6A" w:rsidP="00B47E73">
      <w:pPr>
        <w:ind w:left="1080" w:right="51"/>
        <w:jc w:val="both"/>
        <w:rPr>
          <w:rFonts w:ascii="Arial Narrow" w:hAnsi="Arial Narrow" w:cs="Arial"/>
          <w:sz w:val="22"/>
          <w:szCs w:val="22"/>
        </w:rPr>
      </w:pPr>
    </w:p>
    <w:p w14:paraId="3A8E745B" w14:textId="7A11C3E0" w:rsidR="001C6E6A" w:rsidRPr="00527F57" w:rsidRDefault="001C6E6A" w:rsidP="00B47E73">
      <w:pPr>
        <w:widowControl/>
        <w:numPr>
          <w:ilvl w:val="0"/>
          <w:numId w:val="17"/>
        </w:numPr>
        <w:tabs>
          <w:tab w:val="left" w:pos="142"/>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sidRPr="00527F57">
        <w:rPr>
          <w:rFonts w:ascii="Arial Narrow" w:eastAsia="Times New Roman" w:hAnsi="Arial Narrow" w:cs="Arial"/>
          <w:snapToGrid w:val="0"/>
          <w:sz w:val="22"/>
          <w:szCs w:val="22"/>
          <w:lang w:val="es-ES_tradnl" w:eastAsia="es-ES"/>
        </w:rPr>
        <w:t xml:space="preserve">DISPENSARIO MEDICO DE </w:t>
      </w:r>
      <w:proofErr w:type="gramStart"/>
      <w:r w:rsidR="00344EB9" w:rsidRPr="00527F57">
        <w:rPr>
          <w:rFonts w:ascii="Arial Narrow" w:eastAsia="Times New Roman" w:hAnsi="Arial Narrow" w:cs="Arial"/>
          <w:snapToGrid w:val="0"/>
          <w:sz w:val="22"/>
          <w:szCs w:val="22"/>
          <w:lang w:val="es-ES_tradnl" w:eastAsia="es-ES"/>
        </w:rPr>
        <w:t xml:space="preserve">CALI </w:t>
      </w:r>
      <w:r w:rsidRPr="00527F57">
        <w:rPr>
          <w:rFonts w:ascii="Arial Narrow" w:hAnsi="Arial Narrow" w:cs="Arial"/>
          <w:sz w:val="22"/>
          <w:szCs w:val="22"/>
        </w:rPr>
        <w:t>,</w:t>
      </w:r>
      <w:proofErr w:type="gramEnd"/>
      <w:r w:rsidRPr="00527F57">
        <w:rPr>
          <w:rFonts w:ascii="Arial Narrow" w:hAnsi="Arial Narrow" w:cs="Arial"/>
          <w:sz w:val="22"/>
          <w:szCs w:val="22"/>
        </w:rPr>
        <w:t xml:space="preserve"> sus parientes, o socios de negocios, con el fin de obtener o retener este contrato u otra ventaja impropia.</w:t>
      </w:r>
    </w:p>
    <w:p w14:paraId="0612A47F" w14:textId="77777777" w:rsidR="001C6E6A" w:rsidRPr="00527F57" w:rsidRDefault="001C6E6A" w:rsidP="00B47E73">
      <w:pPr>
        <w:tabs>
          <w:tab w:val="left" w:pos="142"/>
          <w:tab w:val="left" w:pos="284"/>
        </w:tabs>
        <w:ind w:left="284" w:right="51"/>
        <w:jc w:val="both"/>
        <w:rPr>
          <w:rFonts w:ascii="Arial Narrow" w:hAnsi="Arial Narrow" w:cs="Arial"/>
          <w:sz w:val="22"/>
          <w:szCs w:val="22"/>
        </w:rPr>
      </w:pPr>
    </w:p>
    <w:p w14:paraId="143D6306" w14:textId="53C526CF" w:rsidR="001C6E6A" w:rsidRPr="00527F57" w:rsidRDefault="001C6E6A" w:rsidP="00B47E73">
      <w:pPr>
        <w:widowControl/>
        <w:numPr>
          <w:ilvl w:val="0"/>
          <w:numId w:val="17"/>
        </w:numPr>
        <w:tabs>
          <w:tab w:val="left" w:pos="142"/>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 xml:space="preserve">y la </w:t>
      </w:r>
      <w:proofErr w:type="gramStart"/>
      <w:r w:rsidRPr="00527F57">
        <w:rPr>
          <w:rFonts w:ascii="Arial Narrow" w:hAnsi="Arial Narrow" w:cs="Arial"/>
          <w:sz w:val="22"/>
          <w:szCs w:val="22"/>
        </w:rPr>
        <w:t>seriedad  de</w:t>
      </w:r>
      <w:proofErr w:type="gramEnd"/>
      <w:r w:rsidRPr="00527F57">
        <w:rPr>
          <w:rFonts w:ascii="Arial Narrow" w:hAnsi="Arial Narrow" w:cs="Arial"/>
          <w:sz w:val="22"/>
          <w:szCs w:val="22"/>
        </w:rPr>
        <w:t xml:space="preserve"> los mismos.</w:t>
      </w:r>
    </w:p>
    <w:p w14:paraId="120C8A37" w14:textId="77777777" w:rsidR="001C6E6A" w:rsidRPr="00527F57" w:rsidRDefault="001C6E6A" w:rsidP="00B47E73">
      <w:pPr>
        <w:ind w:left="567" w:right="51"/>
        <w:jc w:val="both"/>
        <w:rPr>
          <w:rFonts w:ascii="Arial Narrow" w:hAnsi="Arial Narrow" w:cs="Arial"/>
          <w:sz w:val="22"/>
          <w:szCs w:val="22"/>
        </w:rPr>
      </w:pPr>
    </w:p>
    <w:p w14:paraId="061F19D4" w14:textId="2AE57F50" w:rsidR="001C6E6A" w:rsidRPr="00527F57" w:rsidRDefault="001C6E6A" w:rsidP="00B47E73">
      <w:pPr>
        <w:ind w:right="51"/>
        <w:jc w:val="both"/>
        <w:rPr>
          <w:rFonts w:ascii="Arial Narrow" w:hAnsi="Arial Narrow" w:cs="Arial"/>
          <w:sz w:val="22"/>
          <w:szCs w:val="22"/>
        </w:rPr>
      </w:pPr>
      <w:proofErr w:type="gramStart"/>
      <w:r w:rsidRPr="00527F57">
        <w:rPr>
          <w:rFonts w:ascii="Arial Narrow" w:hAnsi="Arial Narrow" w:cs="Arial"/>
          <w:sz w:val="22"/>
          <w:szCs w:val="22"/>
        </w:rPr>
        <w:t>Por  su</w:t>
      </w:r>
      <w:proofErr w:type="gramEnd"/>
      <w:r w:rsidRPr="00527F57">
        <w:rPr>
          <w:rFonts w:ascii="Arial Narrow" w:hAnsi="Arial Narrow" w:cs="Arial"/>
          <w:sz w:val="22"/>
          <w:szCs w:val="22"/>
        </w:rPr>
        <w:t xml:space="preserve"> parte los </w:t>
      </w:r>
      <w:r w:rsidRPr="00527F57">
        <w:rPr>
          <w:rFonts w:ascii="Arial Narrow" w:hAnsi="Arial Narrow" w:cs="Arial"/>
          <w:b/>
          <w:sz w:val="22"/>
          <w:szCs w:val="22"/>
        </w:rPr>
        <w:t xml:space="preserve">FUNCIONARIOS O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527F57" w:rsidRDefault="001C6E6A" w:rsidP="00B47E73">
      <w:pPr>
        <w:ind w:right="51"/>
        <w:jc w:val="both"/>
        <w:rPr>
          <w:rFonts w:ascii="Arial Narrow" w:hAnsi="Arial Narrow" w:cs="Arial"/>
          <w:sz w:val="22"/>
          <w:szCs w:val="22"/>
        </w:rPr>
      </w:pPr>
    </w:p>
    <w:p w14:paraId="00445D7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desarrollan sus actividades en el marco de principios éticos de </w:t>
      </w:r>
      <w:proofErr w:type="gramStart"/>
      <w:r w:rsidRPr="00527F57">
        <w:rPr>
          <w:rFonts w:ascii="Arial Narrow" w:hAnsi="Arial Narrow" w:cs="Arial"/>
          <w:sz w:val="22"/>
          <w:szCs w:val="22"/>
        </w:rPr>
        <w:t>comportamiento  y</w:t>
      </w:r>
      <w:proofErr w:type="gramEnd"/>
      <w:r w:rsidRPr="00527F57">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527F57" w:rsidRDefault="001C6E6A" w:rsidP="00B47E73">
      <w:pPr>
        <w:tabs>
          <w:tab w:val="left" w:pos="284"/>
        </w:tabs>
        <w:ind w:right="51"/>
        <w:jc w:val="both"/>
        <w:rPr>
          <w:rFonts w:ascii="Arial Narrow" w:hAnsi="Arial Narrow" w:cs="Arial"/>
          <w:sz w:val="22"/>
          <w:szCs w:val="22"/>
        </w:rPr>
      </w:pPr>
    </w:p>
    <w:p w14:paraId="75148652"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Este compromiso se presenta en nombre y de parte de los Presidentes y/o Gerentes </w:t>
      </w:r>
      <w:proofErr w:type="gramStart"/>
      <w:r w:rsidRPr="00527F57">
        <w:rPr>
          <w:rFonts w:ascii="Arial Narrow" w:hAnsi="Arial Narrow" w:cs="Arial"/>
          <w:sz w:val="22"/>
          <w:szCs w:val="22"/>
        </w:rPr>
        <w:t>Generales  de</w:t>
      </w:r>
      <w:proofErr w:type="gramEnd"/>
      <w:r w:rsidRPr="00527F57">
        <w:rPr>
          <w:rFonts w:ascii="Arial Narrow" w:hAnsi="Arial Narrow" w:cs="Arial"/>
          <w:sz w:val="22"/>
          <w:szCs w:val="22"/>
        </w:rPr>
        <w:t xml:space="preserve"> las empresas participantes.</w:t>
      </w:r>
    </w:p>
    <w:p w14:paraId="2F71FD8A" w14:textId="77777777" w:rsidR="001C6E6A" w:rsidRPr="00527F57" w:rsidRDefault="001C6E6A" w:rsidP="00B47E73">
      <w:pPr>
        <w:tabs>
          <w:tab w:val="left" w:pos="284"/>
        </w:tabs>
        <w:ind w:right="51"/>
        <w:jc w:val="both"/>
        <w:rPr>
          <w:rFonts w:ascii="Arial Narrow" w:hAnsi="Arial Narrow" w:cs="Arial"/>
          <w:sz w:val="22"/>
          <w:szCs w:val="22"/>
        </w:rPr>
      </w:pPr>
    </w:p>
    <w:p w14:paraId="4318537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internacionales que participen en este proceso de contratación, </w:t>
      </w:r>
      <w:proofErr w:type="gramStart"/>
      <w:r w:rsidRPr="00527F57">
        <w:rPr>
          <w:rFonts w:ascii="Arial Narrow" w:hAnsi="Arial Narrow" w:cs="Arial"/>
          <w:sz w:val="22"/>
          <w:szCs w:val="22"/>
        </w:rPr>
        <w:t>asumen  este</w:t>
      </w:r>
      <w:proofErr w:type="gramEnd"/>
      <w:r w:rsidRPr="00527F57">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527F57" w:rsidRDefault="001C6E6A" w:rsidP="00B47E73">
      <w:pPr>
        <w:tabs>
          <w:tab w:val="left" w:pos="284"/>
        </w:tabs>
        <w:ind w:right="51"/>
        <w:jc w:val="both"/>
        <w:rPr>
          <w:rFonts w:ascii="Arial Narrow" w:hAnsi="Arial Narrow" w:cs="Arial"/>
          <w:sz w:val="22"/>
          <w:szCs w:val="22"/>
        </w:rPr>
      </w:pPr>
    </w:p>
    <w:p w14:paraId="7DD51C74"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proofErr w:type="gramStart"/>
      <w:r w:rsidRPr="00527F57">
        <w:rPr>
          <w:rFonts w:ascii="Arial Narrow" w:hAnsi="Arial Narrow" w:cs="Arial"/>
          <w:sz w:val="22"/>
          <w:szCs w:val="22"/>
        </w:rPr>
        <w:t>Con  respecto</w:t>
      </w:r>
      <w:proofErr w:type="gramEnd"/>
      <w:r w:rsidRPr="00527F57">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527F57" w:rsidRDefault="001C6E6A" w:rsidP="00B47E73">
      <w:pPr>
        <w:tabs>
          <w:tab w:val="left" w:pos="284"/>
        </w:tabs>
        <w:ind w:right="51"/>
        <w:jc w:val="both"/>
        <w:rPr>
          <w:rFonts w:ascii="Arial Narrow" w:hAnsi="Arial Narrow" w:cs="Arial"/>
          <w:sz w:val="22"/>
          <w:szCs w:val="22"/>
        </w:rPr>
      </w:pPr>
    </w:p>
    <w:p w14:paraId="7CD141BF" w14:textId="77777777" w:rsidR="001C6E6A" w:rsidRPr="00527F57" w:rsidRDefault="001C6E6A" w:rsidP="00B47E73">
      <w:pPr>
        <w:widowControl/>
        <w:numPr>
          <w:ilvl w:val="0"/>
          <w:numId w:val="16"/>
        </w:numPr>
        <w:tabs>
          <w:tab w:val="left" w:pos="142"/>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Con respecto a los </w:t>
      </w:r>
      <w:proofErr w:type="gramStart"/>
      <w:r w:rsidRPr="00527F57">
        <w:rPr>
          <w:rFonts w:ascii="Arial Narrow" w:hAnsi="Arial Narrow" w:cs="Arial"/>
          <w:sz w:val="22"/>
          <w:szCs w:val="22"/>
        </w:rPr>
        <w:t>pagos  relacionados</w:t>
      </w:r>
      <w:proofErr w:type="gramEnd"/>
      <w:r w:rsidRPr="00527F57">
        <w:rPr>
          <w:rFonts w:ascii="Arial Narrow" w:hAnsi="Arial Narrow" w:cs="Arial"/>
          <w:sz w:val="22"/>
          <w:szCs w:val="22"/>
        </w:rPr>
        <w:t xml:space="preserve"> con el negocio, las empresas participantes acuerdan: </w:t>
      </w:r>
    </w:p>
    <w:p w14:paraId="02D42E35" w14:textId="77777777" w:rsidR="001C6E6A" w:rsidRPr="00527F57" w:rsidRDefault="001C6E6A" w:rsidP="00B47E73">
      <w:pPr>
        <w:ind w:left="1080" w:right="51"/>
        <w:jc w:val="both"/>
        <w:rPr>
          <w:rFonts w:ascii="Arial Narrow" w:hAnsi="Arial Narrow" w:cs="Arial"/>
          <w:sz w:val="22"/>
          <w:szCs w:val="22"/>
        </w:rPr>
      </w:pPr>
    </w:p>
    <w:p w14:paraId="20FD576F"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527F57" w:rsidRDefault="001C6E6A" w:rsidP="00B47E73">
      <w:pPr>
        <w:tabs>
          <w:tab w:val="left" w:pos="284"/>
        </w:tabs>
        <w:ind w:left="284" w:right="51"/>
        <w:jc w:val="both"/>
        <w:rPr>
          <w:rFonts w:ascii="Arial Narrow" w:hAnsi="Arial Narrow" w:cs="Arial"/>
          <w:sz w:val="22"/>
          <w:szCs w:val="22"/>
        </w:rPr>
      </w:pPr>
    </w:p>
    <w:p w14:paraId="2D27BC83"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527F57" w:rsidRDefault="001C6E6A" w:rsidP="00B47E73">
      <w:pPr>
        <w:pStyle w:val="Prrafodelista"/>
        <w:ind w:right="51"/>
        <w:rPr>
          <w:rFonts w:ascii="Arial Narrow" w:hAnsi="Arial Narrow" w:cs="Arial"/>
          <w:sz w:val="22"/>
          <w:szCs w:val="22"/>
        </w:rPr>
      </w:pPr>
    </w:p>
    <w:p w14:paraId="56589690"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Al finalizar la ejecución del contrato, el representante legal del </w:t>
      </w:r>
      <w:proofErr w:type="gramStart"/>
      <w:r w:rsidRPr="00527F57">
        <w:rPr>
          <w:rFonts w:ascii="Arial Narrow" w:hAnsi="Arial Narrow" w:cs="Arial"/>
          <w:sz w:val="22"/>
          <w:szCs w:val="22"/>
        </w:rPr>
        <w:t>participante  adjudicatario</w:t>
      </w:r>
      <w:proofErr w:type="gramEnd"/>
      <w:r w:rsidRPr="00527F57">
        <w:rPr>
          <w:rFonts w:ascii="Arial Narrow" w:hAnsi="Arial Narrow" w:cs="Arial"/>
          <w:sz w:val="22"/>
          <w:szCs w:val="22"/>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F94F67E" w14:textId="77777777" w:rsidR="001C6E6A" w:rsidRPr="00527F57" w:rsidRDefault="001C6E6A" w:rsidP="00B47E73">
      <w:pPr>
        <w:ind w:right="51"/>
        <w:jc w:val="both"/>
        <w:rPr>
          <w:rFonts w:ascii="Arial Narrow" w:hAnsi="Arial Narrow" w:cs="Arial"/>
          <w:sz w:val="22"/>
          <w:szCs w:val="22"/>
        </w:rPr>
      </w:pPr>
    </w:p>
    <w:p w14:paraId="30C113FE"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Para efectos de salvaguardar el contenido del Pacto de Integridad del presente </w:t>
      </w:r>
      <w:proofErr w:type="gramStart"/>
      <w:r w:rsidRPr="00527F57">
        <w:rPr>
          <w:rFonts w:ascii="Arial Narrow" w:hAnsi="Arial Narrow" w:cs="Arial"/>
          <w:sz w:val="22"/>
          <w:szCs w:val="22"/>
        </w:rPr>
        <w:t>proceso  de</w:t>
      </w:r>
      <w:proofErr w:type="gramEnd"/>
      <w:r w:rsidRPr="00527F57">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527F57" w:rsidRDefault="001C6E6A" w:rsidP="00B47E73">
      <w:pPr>
        <w:ind w:left="1080" w:right="51"/>
        <w:jc w:val="both"/>
        <w:rPr>
          <w:rFonts w:ascii="Arial Narrow" w:hAnsi="Arial Narrow" w:cs="Arial"/>
          <w:sz w:val="22"/>
          <w:szCs w:val="22"/>
        </w:rPr>
      </w:pPr>
    </w:p>
    <w:p w14:paraId="0BDC8C59" w14:textId="001B0E09"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 xml:space="preserve">De las materias relacionadas anteriormente conocerá el Árbitro por solicitud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del programa Presidencial de Lucha contra la </w:t>
      </w:r>
      <w:proofErr w:type="gramStart"/>
      <w:r w:rsidRPr="00527F57">
        <w:rPr>
          <w:rFonts w:ascii="Arial Narrow" w:hAnsi="Arial Narrow" w:cs="Arial"/>
          <w:sz w:val="22"/>
          <w:szCs w:val="22"/>
        </w:rPr>
        <w:t>Corrupción,  o</w:t>
      </w:r>
      <w:proofErr w:type="gramEnd"/>
      <w:r w:rsidRPr="00527F57">
        <w:rPr>
          <w:rFonts w:ascii="Arial Narrow" w:hAnsi="Arial Narrow" w:cs="Arial"/>
          <w:sz w:val="22"/>
          <w:szCs w:val="22"/>
        </w:rPr>
        <w:t xml:space="preserve"> por manifestación de alguno de los participantes.</w:t>
      </w:r>
    </w:p>
    <w:p w14:paraId="2700E49C" w14:textId="77777777" w:rsidR="001C6E6A" w:rsidRPr="00527F57" w:rsidRDefault="001C6E6A" w:rsidP="00B47E73">
      <w:pPr>
        <w:ind w:right="51"/>
        <w:jc w:val="both"/>
        <w:rPr>
          <w:rFonts w:ascii="Arial Narrow" w:hAnsi="Arial Narrow" w:cs="Arial"/>
          <w:sz w:val="22"/>
          <w:szCs w:val="22"/>
        </w:rPr>
      </w:pPr>
    </w:p>
    <w:p w14:paraId="684F09F0"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527F57" w:rsidRDefault="001C6E6A" w:rsidP="00B47E73">
      <w:pPr>
        <w:ind w:right="51"/>
        <w:jc w:val="both"/>
        <w:rPr>
          <w:rFonts w:ascii="Arial Narrow" w:hAnsi="Arial Narrow" w:cs="Arial"/>
          <w:sz w:val="22"/>
          <w:szCs w:val="22"/>
        </w:rPr>
      </w:pPr>
    </w:p>
    <w:p w14:paraId="35936D66"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De la lista de árbitros de la Cámara de Comercio de Bogotá, mediante el sistema de sorteo público.</w:t>
      </w:r>
    </w:p>
    <w:p w14:paraId="73D8BFCA" w14:textId="77777777" w:rsidR="001C6E6A" w:rsidRPr="00527F57" w:rsidRDefault="001C6E6A" w:rsidP="00B47E73">
      <w:pPr>
        <w:ind w:right="51"/>
        <w:jc w:val="both"/>
        <w:rPr>
          <w:rFonts w:ascii="Arial Narrow" w:hAnsi="Arial Narrow" w:cs="Arial"/>
          <w:sz w:val="22"/>
          <w:szCs w:val="22"/>
        </w:rPr>
      </w:pPr>
    </w:p>
    <w:p w14:paraId="5D428B2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527F57">
        <w:rPr>
          <w:rFonts w:ascii="Arial Narrow" w:hAnsi="Arial Narrow" w:cs="Arial"/>
          <w:sz w:val="22"/>
          <w:szCs w:val="22"/>
        </w:rPr>
        <w:t>contratación,  los</w:t>
      </w:r>
      <w:proofErr w:type="gramEnd"/>
      <w:r w:rsidRPr="00527F57">
        <w:rPr>
          <w:rFonts w:ascii="Arial Narrow" w:hAnsi="Arial Narrow" w:cs="Arial"/>
          <w:sz w:val="22"/>
          <w:szCs w:val="22"/>
        </w:rPr>
        <w:t xml:space="preserve"> siguientes efectos jurídicos.</w:t>
      </w:r>
    </w:p>
    <w:p w14:paraId="5CE0A723" w14:textId="77777777" w:rsidR="001C6E6A" w:rsidRPr="00527F57" w:rsidRDefault="001C6E6A" w:rsidP="00B47E73">
      <w:pPr>
        <w:ind w:left="567" w:right="51"/>
        <w:jc w:val="both"/>
        <w:rPr>
          <w:rFonts w:ascii="Arial Narrow" w:hAnsi="Arial Narrow" w:cs="Arial"/>
          <w:sz w:val="22"/>
          <w:szCs w:val="22"/>
        </w:rPr>
      </w:pPr>
    </w:p>
    <w:p w14:paraId="3178D95C"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527F57">
        <w:rPr>
          <w:rFonts w:ascii="Arial Narrow" w:hAnsi="Arial Narrow" w:cs="Arial"/>
          <w:sz w:val="22"/>
          <w:szCs w:val="22"/>
        </w:rPr>
        <w:t>absoluta  del</w:t>
      </w:r>
      <w:proofErr w:type="gramEnd"/>
      <w:r w:rsidRPr="00527F57">
        <w:rPr>
          <w:rFonts w:ascii="Arial Narrow" w:hAnsi="Arial Narrow" w:cs="Arial"/>
          <w:sz w:val="22"/>
          <w:szCs w:val="22"/>
        </w:rPr>
        <w:t xml:space="preserve"> contrato con fundamento en que el mismo adolece de una causa lícita;</w:t>
      </w:r>
    </w:p>
    <w:p w14:paraId="04376AA1" w14:textId="77777777" w:rsidR="001C6E6A" w:rsidRPr="00527F57" w:rsidRDefault="001C6E6A" w:rsidP="00B47E73">
      <w:pPr>
        <w:tabs>
          <w:tab w:val="left" w:pos="284"/>
        </w:tabs>
        <w:ind w:left="284" w:right="51"/>
        <w:jc w:val="both"/>
        <w:rPr>
          <w:rFonts w:ascii="Arial Narrow" w:hAnsi="Arial Narrow" w:cs="Arial"/>
          <w:sz w:val="22"/>
          <w:szCs w:val="22"/>
        </w:rPr>
      </w:pPr>
    </w:p>
    <w:p w14:paraId="5D024B8C"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527F57">
        <w:rPr>
          <w:rFonts w:ascii="Arial Narrow" w:hAnsi="Arial Narrow" w:cs="Arial"/>
          <w:sz w:val="22"/>
          <w:szCs w:val="22"/>
        </w:rPr>
        <w:t>irrevocablemente  a</w:t>
      </w:r>
      <w:proofErr w:type="gramEnd"/>
      <w:r w:rsidRPr="00527F57">
        <w:rPr>
          <w:rFonts w:ascii="Arial Narrow" w:hAnsi="Arial Narrow" w:cs="Arial"/>
          <w:sz w:val="22"/>
          <w:szCs w:val="22"/>
        </w:rPr>
        <w:t xml:space="preserve"> aceptar la terminación del contrato por causa imputable al mismo, en el momento en que  el Arbitro declare  el incumplimiento de los compromisos referidos, y a  asumir las consecuencias contractuales que s e deriven de tal terminación.</w:t>
      </w:r>
    </w:p>
    <w:p w14:paraId="3C192861" w14:textId="77777777" w:rsidR="001C6E6A" w:rsidRPr="00527F57" w:rsidRDefault="001C6E6A" w:rsidP="00B47E73">
      <w:pPr>
        <w:tabs>
          <w:tab w:val="left" w:pos="284"/>
        </w:tabs>
        <w:ind w:right="51"/>
        <w:jc w:val="both"/>
        <w:rPr>
          <w:rFonts w:ascii="Arial Narrow" w:hAnsi="Arial Narrow" w:cs="Arial"/>
          <w:sz w:val="22"/>
          <w:szCs w:val="22"/>
        </w:rPr>
      </w:pPr>
    </w:p>
    <w:p w14:paraId="2C2EE802"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Una pena económica </w:t>
      </w:r>
      <w:proofErr w:type="gramStart"/>
      <w:r w:rsidRPr="00527F57">
        <w:rPr>
          <w:rFonts w:ascii="Arial Narrow" w:hAnsi="Arial Narrow" w:cs="Arial"/>
          <w:sz w:val="22"/>
          <w:szCs w:val="22"/>
        </w:rPr>
        <w:t>equivalente  al</w:t>
      </w:r>
      <w:proofErr w:type="gramEnd"/>
      <w:r w:rsidRPr="00527F57">
        <w:rPr>
          <w:rFonts w:ascii="Arial Narrow" w:hAnsi="Arial Narrow" w:cs="Arial"/>
          <w:sz w:val="22"/>
          <w:szCs w:val="22"/>
        </w:rPr>
        <w:t xml:space="preserve">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527F57" w:rsidRDefault="001C6E6A" w:rsidP="00B47E73">
      <w:pPr>
        <w:tabs>
          <w:tab w:val="left" w:pos="284"/>
        </w:tabs>
        <w:ind w:right="51"/>
        <w:jc w:val="both"/>
        <w:rPr>
          <w:rFonts w:ascii="Arial Narrow" w:hAnsi="Arial Narrow" w:cs="Arial"/>
          <w:sz w:val="22"/>
          <w:szCs w:val="22"/>
        </w:rPr>
      </w:pPr>
    </w:p>
    <w:p w14:paraId="48DDEE0F"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527F57" w:rsidRDefault="001C6E6A" w:rsidP="00B47E73">
      <w:pPr>
        <w:ind w:right="51"/>
        <w:jc w:val="both"/>
        <w:rPr>
          <w:rFonts w:ascii="Arial Narrow" w:hAnsi="Arial Narrow" w:cs="Arial"/>
          <w:sz w:val="22"/>
          <w:szCs w:val="22"/>
        </w:rPr>
      </w:pPr>
    </w:p>
    <w:p w14:paraId="4FF4C7E5" w14:textId="04A5B651"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Adicionalmente, todos los </w:t>
      </w:r>
      <w:proofErr w:type="gramStart"/>
      <w:r w:rsidRPr="00527F57">
        <w:rPr>
          <w:rFonts w:ascii="Arial Narrow" w:hAnsi="Arial Narrow" w:cs="Arial"/>
          <w:sz w:val="22"/>
          <w:szCs w:val="22"/>
        </w:rPr>
        <w:t>jefes  del</w:t>
      </w:r>
      <w:proofErr w:type="gramEnd"/>
      <w:r w:rsidRPr="00527F57">
        <w:rPr>
          <w:rFonts w:ascii="Arial Narrow" w:hAnsi="Arial Narrow" w:cs="Arial"/>
          <w:sz w:val="22"/>
          <w:szCs w:val="22"/>
        </w:rPr>
        <w:t xml:space="preserve">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527F57" w:rsidRDefault="001C6E6A" w:rsidP="00B47E73">
      <w:pPr>
        <w:tabs>
          <w:tab w:val="left" w:pos="284"/>
        </w:tabs>
        <w:ind w:right="51"/>
        <w:jc w:val="both"/>
        <w:rPr>
          <w:rFonts w:ascii="Arial Narrow" w:hAnsi="Arial Narrow" w:cs="Arial"/>
          <w:sz w:val="22"/>
          <w:szCs w:val="22"/>
        </w:rPr>
      </w:pPr>
    </w:p>
    <w:p w14:paraId="767976DD" w14:textId="68C6C6DB"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 xml:space="preserve">excluir a futuro </w:t>
      </w:r>
      <w:proofErr w:type="gramStart"/>
      <w:r w:rsidRPr="00527F57">
        <w:rPr>
          <w:rFonts w:ascii="Arial Narrow" w:hAnsi="Arial Narrow" w:cs="Arial"/>
          <w:sz w:val="22"/>
          <w:szCs w:val="22"/>
        </w:rPr>
        <w:t>a  aquel</w:t>
      </w:r>
      <w:proofErr w:type="gramEnd"/>
      <w:r w:rsidRPr="00527F57">
        <w:rPr>
          <w:rFonts w:ascii="Arial Narrow" w:hAnsi="Arial Narrow" w:cs="Arial"/>
          <w:sz w:val="22"/>
          <w:szCs w:val="22"/>
        </w:rPr>
        <w:t xml:space="preserve"> infractor para la elegibilidad de contratos en procesos de contratación directa.</w:t>
      </w:r>
    </w:p>
    <w:p w14:paraId="2CD1F033" w14:textId="77777777" w:rsidR="001C6E6A" w:rsidRPr="00527F57" w:rsidRDefault="001C6E6A" w:rsidP="00B47E73">
      <w:pPr>
        <w:pStyle w:val="Prrafodelista"/>
        <w:ind w:left="567" w:right="51"/>
        <w:rPr>
          <w:rFonts w:ascii="Arial Narrow" w:hAnsi="Arial Narrow" w:cs="Arial"/>
          <w:sz w:val="22"/>
          <w:szCs w:val="22"/>
        </w:rPr>
      </w:pPr>
    </w:p>
    <w:p w14:paraId="0CF8AE5F"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lastRenderedPageBreak/>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527F57">
        <w:rPr>
          <w:rFonts w:ascii="Arial Narrow" w:hAnsi="Arial Narrow" w:cs="Arial"/>
          <w:sz w:val="22"/>
          <w:szCs w:val="22"/>
        </w:rPr>
        <w:t>contratación ,</w:t>
      </w:r>
      <w:proofErr w:type="gramEnd"/>
      <w:r w:rsidRPr="00527F57">
        <w:rPr>
          <w:rFonts w:ascii="Arial Narrow" w:hAnsi="Arial Narrow" w:cs="Arial"/>
          <w:sz w:val="22"/>
          <w:szCs w:val="22"/>
        </w:rPr>
        <w:t xml:space="preserve"> en términos de su transparencia y equidad,. En este marco, se comprometen a no utilizar, </w:t>
      </w:r>
      <w:proofErr w:type="gramStart"/>
      <w:r w:rsidRPr="00527F57">
        <w:rPr>
          <w:rFonts w:ascii="Arial Narrow" w:hAnsi="Arial Narrow" w:cs="Arial"/>
          <w:sz w:val="22"/>
          <w:szCs w:val="22"/>
        </w:rPr>
        <w:t>en  la</w:t>
      </w:r>
      <w:proofErr w:type="gramEnd"/>
      <w:r w:rsidRPr="00527F57">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B461DD2" w14:textId="77777777" w:rsidR="001C6E6A" w:rsidRPr="00527F57" w:rsidRDefault="001C6E6A" w:rsidP="00B47E73">
      <w:pPr>
        <w:pStyle w:val="Prrafodelista"/>
        <w:ind w:left="567" w:right="51"/>
        <w:rPr>
          <w:rFonts w:ascii="Arial Narrow" w:hAnsi="Arial Narrow" w:cs="Arial"/>
          <w:sz w:val="22"/>
          <w:szCs w:val="22"/>
        </w:rPr>
      </w:pPr>
    </w:p>
    <w:p w14:paraId="0BF2DAAF"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527F57">
        <w:rPr>
          <w:rFonts w:ascii="Arial Narrow" w:hAnsi="Arial Narrow" w:cs="Arial"/>
          <w:sz w:val="22"/>
          <w:szCs w:val="22"/>
        </w:rPr>
        <w:t>favorecer  la</w:t>
      </w:r>
      <w:proofErr w:type="gramEnd"/>
      <w:r w:rsidRPr="00527F57">
        <w:rPr>
          <w:rFonts w:ascii="Arial Narrow" w:hAnsi="Arial Narrow" w:cs="Arial"/>
          <w:sz w:val="22"/>
          <w:szCs w:val="22"/>
        </w:rPr>
        <w:t xml:space="preserve"> libre competencia y la participación del mayor número posible de propuestas en el proceso.</w:t>
      </w:r>
    </w:p>
    <w:p w14:paraId="7EBC136F" w14:textId="77777777" w:rsidR="001C6E6A" w:rsidRPr="00527F57" w:rsidRDefault="001C6E6A" w:rsidP="00B47E73">
      <w:pPr>
        <w:tabs>
          <w:tab w:val="left" w:pos="284"/>
        </w:tabs>
        <w:ind w:right="51"/>
        <w:jc w:val="both"/>
        <w:rPr>
          <w:rFonts w:ascii="Arial Narrow" w:hAnsi="Arial Narrow" w:cs="Arial"/>
          <w:sz w:val="22"/>
          <w:szCs w:val="22"/>
        </w:rPr>
      </w:pPr>
    </w:p>
    <w:p w14:paraId="10427B71"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527F57">
        <w:rPr>
          <w:rFonts w:ascii="Arial Narrow" w:hAnsi="Arial Narrow" w:cs="Arial"/>
          <w:sz w:val="22"/>
          <w:szCs w:val="22"/>
        </w:rPr>
        <w:t>programa  cualquier</w:t>
      </w:r>
      <w:proofErr w:type="gramEnd"/>
      <w:r w:rsidRPr="00527F57">
        <w:rPr>
          <w:rFonts w:ascii="Arial Narrow" w:hAnsi="Arial Narrow" w:cs="Arial"/>
          <w:sz w:val="22"/>
          <w:szCs w:val="22"/>
        </w:rPr>
        <w:t xml:space="preserve"> información  sobre manejos irregulares sobre los que tengan conocimiento en lo referente al presente proceso de contratación.</w:t>
      </w:r>
    </w:p>
    <w:p w14:paraId="61866A1A" w14:textId="77777777" w:rsidR="001C6E6A" w:rsidRPr="00527F57" w:rsidRDefault="001C6E6A" w:rsidP="00B47E73">
      <w:pPr>
        <w:pStyle w:val="Prrafodelista"/>
        <w:ind w:right="51"/>
        <w:rPr>
          <w:rFonts w:ascii="Arial Narrow" w:hAnsi="Arial Narrow" w:cs="Arial"/>
          <w:sz w:val="22"/>
          <w:szCs w:val="22"/>
        </w:rPr>
      </w:pPr>
    </w:p>
    <w:p w14:paraId="7CA14F4B" w14:textId="77777777" w:rsidR="001C6E6A" w:rsidRPr="00527F57" w:rsidRDefault="001C6E6A" w:rsidP="00B47E73">
      <w:pPr>
        <w:pStyle w:val="Prrafodelista"/>
        <w:ind w:right="51"/>
        <w:rPr>
          <w:rFonts w:ascii="Arial Narrow" w:hAnsi="Arial Narrow" w:cs="Arial"/>
          <w:sz w:val="22"/>
          <w:szCs w:val="22"/>
        </w:rPr>
      </w:pPr>
    </w:p>
    <w:p w14:paraId="536BE702" w14:textId="77777777" w:rsidR="001C6E6A" w:rsidRPr="00527F57" w:rsidRDefault="001C6E6A" w:rsidP="00B47E73">
      <w:pPr>
        <w:pStyle w:val="Textoindependiente"/>
        <w:tabs>
          <w:tab w:val="left" w:pos="0"/>
        </w:tabs>
        <w:ind w:right="51"/>
        <w:rPr>
          <w:rFonts w:ascii="Arial Narrow" w:hAnsi="Arial Narrow" w:cs="Arial"/>
          <w:b/>
          <w:bCs/>
          <w:sz w:val="22"/>
          <w:szCs w:val="22"/>
        </w:rPr>
      </w:pPr>
      <w:r w:rsidRPr="00527F57">
        <w:rPr>
          <w:rFonts w:ascii="Arial Narrow" w:hAnsi="Arial Narrow" w:cs="Arial"/>
          <w:b/>
          <w:bCs/>
          <w:sz w:val="22"/>
          <w:szCs w:val="22"/>
        </w:rPr>
        <w:t>______________________________________________________</w:t>
      </w:r>
    </w:p>
    <w:p w14:paraId="6D8A0DD1" w14:textId="77777777" w:rsidR="001C6E6A" w:rsidRPr="00527F57" w:rsidRDefault="001C6E6A" w:rsidP="00B47E73">
      <w:pPr>
        <w:pStyle w:val="Textoindependiente"/>
        <w:tabs>
          <w:tab w:val="left" w:pos="0"/>
        </w:tabs>
        <w:ind w:right="51"/>
        <w:rPr>
          <w:rFonts w:ascii="Arial Narrow" w:hAnsi="Arial Narrow" w:cs="Arial"/>
          <w:b/>
          <w:bCs/>
          <w:sz w:val="22"/>
          <w:szCs w:val="22"/>
        </w:rPr>
      </w:pPr>
      <w:r w:rsidRPr="00527F57">
        <w:rPr>
          <w:rFonts w:ascii="Arial Narrow" w:hAnsi="Arial Narrow" w:cs="Arial"/>
          <w:iCs/>
          <w:sz w:val="22"/>
          <w:szCs w:val="22"/>
        </w:rPr>
        <w:t xml:space="preserve">(Nombre y </w:t>
      </w:r>
      <w:proofErr w:type="gramStart"/>
      <w:r w:rsidRPr="00527F57">
        <w:rPr>
          <w:rFonts w:ascii="Arial Narrow" w:hAnsi="Arial Narrow" w:cs="Arial"/>
          <w:iCs/>
          <w:sz w:val="22"/>
          <w:szCs w:val="22"/>
        </w:rPr>
        <w:t>firma  del</w:t>
      </w:r>
      <w:proofErr w:type="gramEnd"/>
      <w:r w:rsidRPr="00527F57">
        <w:rPr>
          <w:rFonts w:ascii="Arial Narrow" w:hAnsi="Arial Narrow" w:cs="Arial"/>
          <w:iCs/>
          <w:sz w:val="22"/>
          <w:szCs w:val="22"/>
        </w:rPr>
        <w:t xml:space="preserve"> proponente, representante legal o apoderado)</w:t>
      </w:r>
    </w:p>
    <w:p w14:paraId="6440FFD0"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r w:rsidRPr="00527F57">
        <w:rPr>
          <w:rFonts w:ascii="Arial Narrow" w:hAnsi="Arial Narrow" w:cs="Arial"/>
          <w:sz w:val="22"/>
          <w:szCs w:val="22"/>
        </w:rPr>
        <w:t>C.C. No.</w:t>
      </w:r>
    </w:p>
    <w:p w14:paraId="2CA2B631"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p>
    <w:p w14:paraId="7934314A"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p>
    <w:p w14:paraId="48A9A2FF" w14:textId="77777777" w:rsidR="001C6E6A" w:rsidRPr="00527F57" w:rsidRDefault="001C6E6A" w:rsidP="00B47E73">
      <w:pPr>
        <w:pStyle w:val="Tibitoc"/>
        <w:ind w:right="51"/>
        <w:jc w:val="both"/>
        <w:rPr>
          <w:rFonts w:ascii="Arial Narrow" w:hAnsi="Arial Narrow" w:cs="Arial"/>
          <w:b w:val="0"/>
          <w:bCs/>
          <w:szCs w:val="22"/>
          <w:lang w:val="es-CO"/>
        </w:rPr>
      </w:pPr>
    </w:p>
    <w:p w14:paraId="2EDEE78E"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3866010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3C4296ED"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61A4E81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0E6802E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47446E9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2753C82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5431B76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1256290A"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0E711BB5"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2440B5A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6185019C"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469B9DE1"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5B04A345" w14:textId="3367DF97" w:rsidR="001C6E6A" w:rsidRDefault="001C6E6A" w:rsidP="00B47E73">
      <w:pPr>
        <w:autoSpaceDE w:val="0"/>
        <w:adjustRightInd w:val="0"/>
        <w:ind w:right="51"/>
        <w:jc w:val="center"/>
        <w:rPr>
          <w:rFonts w:ascii="Arial Narrow" w:eastAsia="Times New Roman" w:hAnsi="Arial Narrow" w:cs="Arial"/>
          <w:b/>
          <w:bCs/>
          <w:sz w:val="22"/>
          <w:szCs w:val="22"/>
          <w:lang w:eastAsia="es-CO"/>
        </w:rPr>
      </w:pPr>
    </w:p>
    <w:p w14:paraId="32F972E8" w14:textId="77777777" w:rsidR="00292212" w:rsidRPr="00527F57" w:rsidRDefault="00292212" w:rsidP="00B47E73">
      <w:pPr>
        <w:autoSpaceDE w:val="0"/>
        <w:adjustRightInd w:val="0"/>
        <w:ind w:right="51"/>
        <w:jc w:val="center"/>
        <w:rPr>
          <w:rFonts w:ascii="Arial Narrow" w:eastAsia="Times New Roman" w:hAnsi="Arial Narrow" w:cs="Arial"/>
          <w:b/>
          <w:bCs/>
          <w:sz w:val="22"/>
          <w:szCs w:val="22"/>
          <w:lang w:eastAsia="es-CO"/>
        </w:rPr>
      </w:pPr>
    </w:p>
    <w:p w14:paraId="5BF8626F"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62E52A64"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0C983804"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1060BFFC" w14:textId="55A136D9" w:rsidR="001C6E6A" w:rsidRPr="00527F57" w:rsidRDefault="001C6E6A" w:rsidP="00B47E73">
      <w:pPr>
        <w:ind w:right="51"/>
        <w:rPr>
          <w:rFonts w:ascii="Arial Narrow" w:eastAsia="Times New Roman" w:hAnsi="Arial Narrow" w:cs="Arial"/>
          <w:b/>
          <w:bCs/>
          <w:sz w:val="22"/>
          <w:szCs w:val="22"/>
          <w:lang w:eastAsia="es-CO"/>
        </w:rPr>
      </w:pPr>
    </w:p>
    <w:p w14:paraId="24C20A9C" w14:textId="280055CC" w:rsidR="00270758" w:rsidRDefault="00270758" w:rsidP="00B47E73">
      <w:pPr>
        <w:ind w:right="51"/>
        <w:rPr>
          <w:rFonts w:ascii="Arial Narrow" w:eastAsia="Times New Roman" w:hAnsi="Arial Narrow" w:cs="Arial"/>
          <w:b/>
          <w:sz w:val="22"/>
          <w:szCs w:val="22"/>
          <w:u w:val="single"/>
        </w:rPr>
      </w:pPr>
    </w:p>
    <w:p w14:paraId="2FE82CCE" w14:textId="790BAF6D" w:rsidR="0007245D" w:rsidRDefault="0007245D" w:rsidP="00B47E73">
      <w:pPr>
        <w:ind w:right="51"/>
        <w:rPr>
          <w:rFonts w:ascii="Arial Narrow" w:eastAsia="Times New Roman" w:hAnsi="Arial Narrow" w:cs="Arial"/>
          <w:b/>
          <w:sz w:val="22"/>
          <w:szCs w:val="22"/>
          <w:u w:val="single"/>
        </w:rPr>
      </w:pPr>
    </w:p>
    <w:p w14:paraId="5055EB92" w14:textId="0B3B2D5D" w:rsidR="0007245D" w:rsidRDefault="0007245D" w:rsidP="00B47E73">
      <w:pPr>
        <w:ind w:right="51"/>
        <w:rPr>
          <w:rFonts w:ascii="Arial Narrow" w:eastAsia="Times New Roman" w:hAnsi="Arial Narrow" w:cs="Arial"/>
          <w:b/>
          <w:sz w:val="22"/>
          <w:szCs w:val="22"/>
          <w:u w:val="single"/>
        </w:rPr>
      </w:pPr>
    </w:p>
    <w:p w14:paraId="7847FCC8" w14:textId="7CB9871A" w:rsidR="0007245D" w:rsidRDefault="0007245D" w:rsidP="00B47E73">
      <w:pPr>
        <w:ind w:right="51"/>
        <w:rPr>
          <w:rFonts w:ascii="Arial Narrow" w:eastAsia="Times New Roman" w:hAnsi="Arial Narrow" w:cs="Arial"/>
          <w:b/>
          <w:sz w:val="22"/>
          <w:szCs w:val="22"/>
          <w:u w:val="single"/>
        </w:rPr>
      </w:pPr>
    </w:p>
    <w:p w14:paraId="7480F9C9" w14:textId="12FB9247" w:rsidR="0007245D" w:rsidRDefault="0007245D" w:rsidP="00B47E73">
      <w:pPr>
        <w:ind w:right="51"/>
        <w:rPr>
          <w:rFonts w:ascii="Arial Narrow" w:eastAsia="Times New Roman" w:hAnsi="Arial Narrow" w:cs="Arial"/>
          <w:b/>
          <w:sz w:val="22"/>
          <w:szCs w:val="22"/>
          <w:u w:val="single"/>
        </w:rPr>
      </w:pPr>
    </w:p>
    <w:p w14:paraId="582763D1" w14:textId="7A2D2157" w:rsidR="0007245D" w:rsidRDefault="0007245D" w:rsidP="00B47E73">
      <w:pPr>
        <w:ind w:right="51"/>
        <w:rPr>
          <w:rFonts w:ascii="Arial Narrow" w:eastAsia="Times New Roman" w:hAnsi="Arial Narrow" w:cs="Arial"/>
          <w:b/>
          <w:sz w:val="22"/>
          <w:szCs w:val="22"/>
          <w:u w:val="single"/>
        </w:rPr>
      </w:pPr>
    </w:p>
    <w:p w14:paraId="3064ED55" w14:textId="2AF1B0EB" w:rsidR="0007245D" w:rsidRDefault="0007245D" w:rsidP="00B47E73">
      <w:pPr>
        <w:ind w:right="51"/>
        <w:rPr>
          <w:rFonts w:ascii="Arial Narrow" w:eastAsia="Times New Roman" w:hAnsi="Arial Narrow" w:cs="Arial"/>
          <w:b/>
          <w:sz w:val="22"/>
          <w:szCs w:val="22"/>
          <w:u w:val="single"/>
        </w:rPr>
      </w:pPr>
    </w:p>
    <w:p w14:paraId="151CF573" w14:textId="63C5FC7E" w:rsidR="0007245D" w:rsidRDefault="0007245D" w:rsidP="00B47E73">
      <w:pPr>
        <w:ind w:right="51"/>
        <w:rPr>
          <w:rFonts w:ascii="Arial Narrow" w:eastAsia="Times New Roman" w:hAnsi="Arial Narrow" w:cs="Arial"/>
          <w:b/>
          <w:sz w:val="22"/>
          <w:szCs w:val="22"/>
          <w:u w:val="single"/>
        </w:rPr>
      </w:pPr>
    </w:p>
    <w:p w14:paraId="3D745759" w14:textId="77777777" w:rsidR="0025629A" w:rsidRDefault="0025629A" w:rsidP="00B47E73">
      <w:pPr>
        <w:ind w:right="51"/>
        <w:rPr>
          <w:rFonts w:ascii="Arial Narrow" w:eastAsia="Times New Roman" w:hAnsi="Arial Narrow" w:cs="Arial"/>
          <w:b/>
          <w:sz w:val="22"/>
          <w:szCs w:val="22"/>
          <w:u w:val="single"/>
        </w:rPr>
      </w:pPr>
    </w:p>
    <w:p w14:paraId="0EC7D870"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lang w:eastAsia="es-CO"/>
        </w:rPr>
      </w:pPr>
      <w:r w:rsidRPr="00527F57">
        <w:rPr>
          <w:rFonts w:ascii="Arial Narrow" w:eastAsia="Times New Roman" w:hAnsi="Arial Narrow" w:cs="Arial"/>
          <w:b/>
          <w:bCs/>
          <w:sz w:val="22"/>
          <w:szCs w:val="22"/>
          <w:lang w:eastAsia="es-CO"/>
        </w:rPr>
        <w:lastRenderedPageBreak/>
        <w:t xml:space="preserve">FORMULARIO </w:t>
      </w:r>
      <w:proofErr w:type="spellStart"/>
      <w:r w:rsidRPr="00527F57">
        <w:rPr>
          <w:rFonts w:ascii="Arial Narrow" w:eastAsia="Times New Roman" w:hAnsi="Arial Narrow" w:cs="Arial"/>
          <w:b/>
          <w:bCs/>
          <w:sz w:val="22"/>
          <w:szCs w:val="22"/>
          <w:lang w:eastAsia="es-CO"/>
        </w:rPr>
        <w:t>N°</w:t>
      </w:r>
      <w:proofErr w:type="spellEnd"/>
      <w:r w:rsidRPr="00527F57">
        <w:rPr>
          <w:rFonts w:ascii="Arial Narrow" w:eastAsia="Times New Roman" w:hAnsi="Arial Narrow" w:cs="Arial"/>
          <w:b/>
          <w:bCs/>
          <w:sz w:val="22"/>
          <w:szCs w:val="22"/>
          <w:lang w:eastAsia="es-CO"/>
        </w:rPr>
        <w:t xml:space="preserve"> 8</w:t>
      </w:r>
    </w:p>
    <w:p w14:paraId="23C6F870"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u w:val="single"/>
          <w:lang w:eastAsia="es-CO"/>
        </w:rPr>
      </w:pPr>
      <w:r w:rsidRPr="00527F57">
        <w:rPr>
          <w:rFonts w:ascii="Arial Narrow" w:eastAsia="Times New Roman" w:hAnsi="Arial Narrow" w:cs="Arial"/>
          <w:b/>
          <w:bCs/>
          <w:sz w:val="22"/>
          <w:szCs w:val="22"/>
          <w:u w:val="single"/>
          <w:lang w:eastAsia="es-CO"/>
        </w:rPr>
        <w:t>COMPROMISO DE CONFIDENCIALIDAD DEL CONTRATO</w:t>
      </w:r>
    </w:p>
    <w:p w14:paraId="2335998F" w14:textId="77777777" w:rsidR="00001973" w:rsidRPr="00527F57" w:rsidRDefault="00001973" w:rsidP="00B47E73">
      <w:pPr>
        <w:pStyle w:val="Textoindependiente"/>
        <w:ind w:right="51"/>
        <w:rPr>
          <w:rFonts w:ascii="Arial Narrow" w:hAnsi="Arial Narrow" w:cs="Arial"/>
          <w:b/>
          <w:sz w:val="22"/>
          <w:szCs w:val="22"/>
          <w:u w:val="single"/>
        </w:rPr>
      </w:pPr>
    </w:p>
    <w:p w14:paraId="5A50D79E" w14:textId="77777777" w:rsidR="00001973" w:rsidRPr="00527F57" w:rsidRDefault="00001973" w:rsidP="00B47E73">
      <w:pPr>
        <w:ind w:right="51"/>
        <w:jc w:val="both"/>
        <w:rPr>
          <w:rFonts w:ascii="Arial Narrow" w:hAnsi="Arial Narrow" w:cs="Arial"/>
          <w:sz w:val="22"/>
          <w:szCs w:val="22"/>
        </w:rPr>
      </w:pPr>
      <w:r w:rsidRPr="00527F57">
        <w:rPr>
          <w:rFonts w:ascii="Arial Narrow" w:hAnsi="Arial Narrow" w:cs="Arial"/>
          <w:sz w:val="22"/>
          <w:szCs w:val="22"/>
        </w:rPr>
        <w:t xml:space="preserve">XXXXXXXXXXXXXXXXXXXXXXXX, mayor de edad, de nacionalidad XXXXXXXXX, con domicilio en XXXXXXXXXXXX de la ciudad de XXXXXXXXXXXX identificado con cedula de ciudadanía N°. XXXXXXXXXXXX expedida en </w:t>
      </w:r>
      <w:proofErr w:type="gramStart"/>
      <w:r w:rsidRPr="00527F57">
        <w:rPr>
          <w:rFonts w:ascii="Arial Narrow" w:hAnsi="Arial Narrow" w:cs="Arial"/>
          <w:sz w:val="22"/>
          <w:szCs w:val="22"/>
        </w:rPr>
        <w:t xml:space="preserve">XXXXXXXXXXXX,   </w:t>
      </w:r>
      <w:proofErr w:type="gramEnd"/>
      <w:r w:rsidRPr="00527F57">
        <w:rPr>
          <w:rFonts w:ascii="Arial Narrow" w:hAnsi="Arial Narrow" w:cs="Arial"/>
          <w:sz w:val="22"/>
          <w:szCs w:val="22"/>
        </w:rPr>
        <w:t xml:space="preserve">actuando en nombre propio me comprometo libre y espontáneamente, a: </w:t>
      </w:r>
    </w:p>
    <w:p w14:paraId="6A6CABFA" w14:textId="77777777" w:rsidR="00001973" w:rsidRPr="00527F57" w:rsidRDefault="00001973" w:rsidP="00B47E73">
      <w:pPr>
        <w:ind w:right="51"/>
        <w:jc w:val="both"/>
        <w:rPr>
          <w:rFonts w:ascii="Arial Narrow" w:hAnsi="Arial Narrow" w:cs="Arial"/>
          <w:sz w:val="22"/>
          <w:szCs w:val="22"/>
        </w:rPr>
      </w:pPr>
    </w:p>
    <w:p w14:paraId="660E7F05"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552BBD8E" w14:textId="77777777" w:rsidR="00001973" w:rsidRPr="00527F57" w:rsidRDefault="00001973" w:rsidP="00B47E73">
      <w:pPr>
        <w:pStyle w:val="Prrafodelista"/>
        <w:ind w:left="360" w:right="51"/>
        <w:jc w:val="both"/>
        <w:rPr>
          <w:rFonts w:ascii="Arial Narrow" w:hAnsi="Arial Narrow" w:cs="Arial"/>
          <w:sz w:val="22"/>
          <w:szCs w:val="22"/>
        </w:rPr>
      </w:pPr>
    </w:p>
    <w:p w14:paraId="0A13C928"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3418AB78" w14:textId="77777777" w:rsidR="00001973" w:rsidRPr="00527F57" w:rsidRDefault="00001973" w:rsidP="00B47E73">
      <w:pPr>
        <w:pStyle w:val="Prrafodelista"/>
        <w:ind w:left="360" w:right="51"/>
        <w:jc w:val="both"/>
        <w:rPr>
          <w:rFonts w:ascii="Arial Narrow" w:hAnsi="Arial Narrow" w:cs="Arial"/>
          <w:sz w:val="22"/>
          <w:szCs w:val="22"/>
        </w:rPr>
      </w:pPr>
    </w:p>
    <w:p w14:paraId="3176ED51"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entregar, informar distribuirla bajo forma alguna, ya sea directa o indirectamente</w:t>
      </w:r>
      <w:r w:rsidRPr="00527F57">
        <w:rPr>
          <w:rFonts w:ascii="Arial Narrow" w:hAnsi="Arial Narrow" w:cs="Arial"/>
          <w:sz w:val="22"/>
          <w:szCs w:val="22"/>
        </w:rPr>
        <w:tab/>
        <w:t xml:space="preserve">, información propia del DISPENSARIO MEDICO DE </w:t>
      </w:r>
      <w:proofErr w:type="gramStart"/>
      <w:r w:rsidRPr="00527F57">
        <w:rPr>
          <w:rFonts w:ascii="Arial Narrow" w:hAnsi="Arial Narrow" w:cs="Arial"/>
          <w:sz w:val="22"/>
          <w:szCs w:val="22"/>
        </w:rPr>
        <w:t>CALI  de</w:t>
      </w:r>
      <w:proofErr w:type="gramEnd"/>
      <w:r w:rsidRPr="00527F57">
        <w:rPr>
          <w:rFonts w:ascii="Arial Narrow" w:hAnsi="Arial Narrow" w:cs="Arial"/>
          <w:sz w:val="22"/>
          <w:szCs w:val="22"/>
        </w:rPr>
        <w:t>: la infraestructura, esquemas de seguridad, nombres y grados de personal militar o civil que labora o presta servicios para la entidad, que se llegase a conocer con ocasión de la ejecución del contrato.</w:t>
      </w:r>
    </w:p>
    <w:p w14:paraId="3A7B0448" w14:textId="77777777" w:rsidR="00001973" w:rsidRPr="00527F57" w:rsidRDefault="00001973" w:rsidP="00B47E73">
      <w:pPr>
        <w:pStyle w:val="Prrafodelista"/>
        <w:ind w:left="360" w:right="51"/>
        <w:jc w:val="both"/>
        <w:rPr>
          <w:rFonts w:ascii="Arial Narrow" w:hAnsi="Arial Narrow" w:cs="Arial"/>
          <w:sz w:val="22"/>
          <w:szCs w:val="22"/>
        </w:rPr>
      </w:pPr>
    </w:p>
    <w:p w14:paraId="1C601F6A"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527F57">
        <w:rPr>
          <w:rFonts w:ascii="Arial Narrow" w:hAnsi="Arial Narrow" w:cs="Arial"/>
          <w:sz w:val="22"/>
          <w:szCs w:val="22"/>
        </w:rPr>
        <w:t>que</w:t>
      </w:r>
      <w:proofErr w:type="gramEnd"/>
      <w:r w:rsidRPr="00527F57">
        <w:rPr>
          <w:rFonts w:ascii="Arial Narrow" w:hAnsi="Arial Narrow" w:cs="Arial"/>
          <w:sz w:val="22"/>
          <w:szCs w:val="22"/>
        </w:rPr>
        <w:t xml:space="preserve"> por su relación con él, deba tener acceso a dicha información para el correcto cumplimiento de sus obligaciones.</w:t>
      </w:r>
    </w:p>
    <w:p w14:paraId="2EA1F682" w14:textId="77777777" w:rsidR="00001973" w:rsidRPr="00527F57" w:rsidRDefault="00001973" w:rsidP="00B47E73">
      <w:pPr>
        <w:pStyle w:val="Prrafodelista"/>
        <w:ind w:left="360" w:right="51"/>
        <w:jc w:val="both"/>
        <w:rPr>
          <w:rFonts w:ascii="Arial Narrow" w:hAnsi="Arial Narrow" w:cs="Arial"/>
          <w:sz w:val="22"/>
          <w:szCs w:val="22"/>
        </w:rPr>
      </w:pPr>
    </w:p>
    <w:p w14:paraId="167A9A44"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787CEFA7"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FIRMA</w:t>
      </w:r>
    </w:p>
    <w:p w14:paraId="6C02C869"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________________________________</w:t>
      </w:r>
    </w:p>
    <w:p w14:paraId="41CF4FF7"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Representante Legal</w:t>
      </w:r>
    </w:p>
    <w:p w14:paraId="493B9F41"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 xml:space="preserve">Cedula </w:t>
      </w:r>
    </w:p>
    <w:p w14:paraId="0F59695E"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Nit.</w:t>
      </w:r>
    </w:p>
    <w:p w14:paraId="742BEC13" w14:textId="77777777" w:rsidR="00001973" w:rsidRPr="00527F57" w:rsidRDefault="00001973" w:rsidP="00B47E73">
      <w:pPr>
        <w:autoSpaceDE w:val="0"/>
        <w:ind w:right="51"/>
        <w:rPr>
          <w:rFonts w:ascii="Arial Narrow" w:hAnsi="Arial Narrow"/>
          <w:b/>
          <w:bCs/>
          <w:sz w:val="22"/>
          <w:szCs w:val="22"/>
          <w:lang w:val="es-ES"/>
        </w:rPr>
      </w:pPr>
    </w:p>
    <w:p w14:paraId="540C8631" w14:textId="77777777" w:rsidR="00001973" w:rsidRPr="00527F57" w:rsidRDefault="00001973" w:rsidP="00B47E73">
      <w:pPr>
        <w:autoSpaceDE w:val="0"/>
        <w:ind w:right="51"/>
        <w:rPr>
          <w:rFonts w:ascii="Arial Narrow" w:hAnsi="Arial Narrow"/>
          <w:b/>
          <w:bCs/>
          <w:sz w:val="22"/>
          <w:szCs w:val="22"/>
          <w:lang w:val="es-ES"/>
        </w:rPr>
      </w:pPr>
    </w:p>
    <w:p w14:paraId="7F84F836" w14:textId="77777777" w:rsidR="00001973" w:rsidRPr="00527F57" w:rsidRDefault="00001973" w:rsidP="00B47E73">
      <w:pPr>
        <w:autoSpaceDE w:val="0"/>
        <w:ind w:right="51"/>
        <w:rPr>
          <w:rFonts w:ascii="Arial Narrow" w:hAnsi="Arial Narrow"/>
          <w:b/>
          <w:bCs/>
          <w:sz w:val="22"/>
          <w:szCs w:val="22"/>
          <w:lang w:val="es-ES"/>
        </w:rPr>
      </w:pPr>
    </w:p>
    <w:p w14:paraId="2B333DD5" w14:textId="77777777" w:rsidR="00001973" w:rsidRPr="00527F57" w:rsidRDefault="00001973" w:rsidP="00B47E73">
      <w:pPr>
        <w:autoSpaceDE w:val="0"/>
        <w:ind w:right="51"/>
        <w:rPr>
          <w:rFonts w:ascii="Arial Narrow" w:hAnsi="Arial Narrow"/>
          <w:b/>
          <w:bCs/>
          <w:sz w:val="22"/>
          <w:szCs w:val="22"/>
          <w:lang w:val="es-ES"/>
        </w:rPr>
      </w:pPr>
    </w:p>
    <w:p w14:paraId="67D7E4ED" w14:textId="6A6541D1" w:rsidR="00001973" w:rsidRDefault="00001973" w:rsidP="00B47E73">
      <w:pPr>
        <w:autoSpaceDE w:val="0"/>
        <w:ind w:right="51"/>
        <w:rPr>
          <w:rFonts w:ascii="Arial Narrow" w:hAnsi="Arial Narrow"/>
          <w:b/>
          <w:bCs/>
          <w:sz w:val="22"/>
          <w:szCs w:val="22"/>
          <w:lang w:val="es-ES"/>
        </w:rPr>
      </w:pPr>
    </w:p>
    <w:p w14:paraId="499AF0DA" w14:textId="5816B3AF" w:rsidR="0007245D" w:rsidRDefault="0007245D" w:rsidP="00B47E73">
      <w:pPr>
        <w:autoSpaceDE w:val="0"/>
        <w:ind w:right="51"/>
        <w:rPr>
          <w:rFonts w:ascii="Arial Narrow" w:hAnsi="Arial Narrow"/>
          <w:b/>
          <w:bCs/>
          <w:sz w:val="22"/>
          <w:szCs w:val="22"/>
          <w:lang w:val="es-ES"/>
        </w:rPr>
      </w:pPr>
    </w:p>
    <w:p w14:paraId="79F82E44" w14:textId="4113E3E9" w:rsidR="0007245D" w:rsidRDefault="0007245D" w:rsidP="00B47E73">
      <w:pPr>
        <w:autoSpaceDE w:val="0"/>
        <w:ind w:right="51"/>
        <w:rPr>
          <w:rFonts w:ascii="Arial Narrow" w:hAnsi="Arial Narrow"/>
          <w:b/>
          <w:bCs/>
          <w:sz w:val="22"/>
          <w:szCs w:val="22"/>
          <w:lang w:val="es-ES"/>
        </w:rPr>
      </w:pPr>
    </w:p>
    <w:p w14:paraId="331B2934" w14:textId="34087546" w:rsidR="0007245D" w:rsidRDefault="0007245D" w:rsidP="00B47E73">
      <w:pPr>
        <w:autoSpaceDE w:val="0"/>
        <w:ind w:right="51"/>
        <w:rPr>
          <w:rFonts w:ascii="Arial Narrow" w:hAnsi="Arial Narrow"/>
          <w:b/>
          <w:bCs/>
          <w:sz w:val="22"/>
          <w:szCs w:val="22"/>
          <w:lang w:val="es-ES"/>
        </w:rPr>
      </w:pPr>
    </w:p>
    <w:p w14:paraId="4387DFE9" w14:textId="77777777" w:rsidR="0007245D" w:rsidRPr="00527F57" w:rsidRDefault="0007245D" w:rsidP="00B47E73">
      <w:pPr>
        <w:autoSpaceDE w:val="0"/>
        <w:ind w:right="51"/>
        <w:rPr>
          <w:rFonts w:ascii="Arial Narrow" w:hAnsi="Arial Narrow"/>
          <w:b/>
          <w:bCs/>
          <w:sz w:val="22"/>
          <w:szCs w:val="22"/>
          <w:lang w:val="es-ES"/>
        </w:rPr>
      </w:pPr>
    </w:p>
    <w:p w14:paraId="60763C0D" w14:textId="233EF307" w:rsidR="00001973" w:rsidRPr="00527F57" w:rsidRDefault="00001973" w:rsidP="00B47E73">
      <w:pPr>
        <w:autoSpaceDE w:val="0"/>
        <w:ind w:right="51"/>
        <w:rPr>
          <w:rFonts w:ascii="Arial Narrow" w:hAnsi="Arial Narrow"/>
          <w:b/>
          <w:bCs/>
          <w:sz w:val="22"/>
          <w:szCs w:val="22"/>
          <w:lang w:val="es-ES"/>
        </w:rPr>
      </w:pPr>
    </w:p>
    <w:p w14:paraId="40FE0CCA" w14:textId="6D3D7287" w:rsidR="00C171BF" w:rsidRPr="00527F57" w:rsidRDefault="00C171BF" w:rsidP="00B47E73">
      <w:pPr>
        <w:autoSpaceDE w:val="0"/>
        <w:ind w:right="51"/>
        <w:rPr>
          <w:rFonts w:ascii="Arial Narrow" w:hAnsi="Arial Narrow"/>
          <w:b/>
          <w:bCs/>
          <w:sz w:val="22"/>
          <w:szCs w:val="22"/>
          <w:lang w:val="es-ES"/>
        </w:rPr>
      </w:pPr>
    </w:p>
    <w:p w14:paraId="695F9A61" w14:textId="13B26677" w:rsidR="00C171BF" w:rsidRPr="00527F57" w:rsidRDefault="00C171BF" w:rsidP="00B47E73">
      <w:pPr>
        <w:autoSpaceDE w:val="0"/>
        <w:ind w:right="51"/>
        <w:rPr>
          <w:rFonts w:ascii="Arial Narrow" w:hAnsi="Arial Narrow"/>
          <w:b/>
          <w:bCs/>
          <w:sz w:val="22"/>
          <w:szCs w:val="22"/>
          <w:lang w:val="es-ES"/>
        </w:rPr>
      </w:pPr>
    </w:p>
    <w:p w14:paraId="3B799659"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lang w:eastAsia="es-CO"/>
        </w:rPr>
      </w:pPr>
      <w:r w:rsidRPr="00527F57">
        <w:rPr>
          <w:rFonts w:ascii="Arial Narrow" w:eastAsia="Times New Roman" w:hAnsi="Arial Narrow" w:cs="Arial"/>
          <w:b/>
          <w:bCs/>
          <w:sz w:val="22"/>
          <w:szCs w:val="22"/>
          <w:lang w:eastAsia="es-CO"/>
        </w:rPr>
        <w:lastRenderedPageBreak/>
        <w:t>FORMULARIO N°9</w:t>
      </w:r>
    </w:p>
    <w:p w14:paraId="428998E4"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u w:val="single"/>
          <w:lang w:eastAsia="es-CO"/>
        </w:rPr>
      </w:pPr>
      <w:r w:rsidRPr="00527F57">
        <w:rPr>
          <w:rFonts w:ascii="Arial Narrow" w:eastAsia="Times New Roman" w:hAnsi="Arial Narrow" w:cs="Arial"/>
          <w:b/>
          <w:bCs/>
          <w:sz w:val="22"/>
          <w:szCs w:val="22"/>
          <w:u w:val="single"/>
          <w:lang w:eastAsia="es-CO"/>
        </w:rPr>
        <w:t>INFORMACIÓN PARA EL SIIF II</w:t>
      </w:r>
    </w:p>
    <w:p w14:paraId="33BB4463" w14:textId="77777777" w:rsidR="00001973" w:rsidRPr="00527F57" w:rsidRDefault="00001973" w:rsidP="00B47E73">
      <w:pPr>
        <w:pStyle w:val="Normal1"/>
        <w:spacing w:after="0" w:line="240" w:lineRule="auto"/>
        <w:ind w:right="51"/>
        <w:jc w:val="center"/>
        <w:rPr>
          <w:rFonts w:ascii="Arial Narrow" w:eastAsia="Arial Narrow" w:hAnsi="Arial Narrow" w:cs="Arial"/>
          <w:b/>
          <w:color w:val="auto"/>
          <w:szCs w:val="22"/>
        </w:rPr>
      </w:pPr>
    </w:p>
    <w:p w14:paraId="323B5079"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FUERZAS MILITARES DE COLOMBIA</w:t>
      </w:r>
    </w:p>
    <w:p w14:paraId="288B08E0"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DATOS BASICOS BENEFICIARIO CUENTA</w:t>
      </w:r>
    </w:p>
    <w:p w14:paraId="78E047D2"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DISPENSARIO MEDICO DE CALI</w:t>
      </w:r>
    </w:p>
    <w:p w14:paraId="4F304A4F"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0A9F9ED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CIUDAD________________________ </w:t>
      </w:r>
      <w:r w:rsidRPr="00527F57">
        <w:rPr>
          <w:rFonts w:ascii="Arial Narrow" w:eastAsia="Arial Narrow" w:hAnsi="Arial Narrow" w:cs="Arial"/>
          <w:color w:val="auto"/>
          <w:szCs w:val="22"/>
        </w:rPr>
        <w:tab/>
        <w:t>FECHA________________________</w:t>
      </w:r>
    </w:p>
    <w:p w14:paraId="289CF49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860534C"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Me permito certificar la siguiente información con el fin de ser incluida/terminada en el sistema integrado de información financiera</w:t>
      </w:r>
    </w:p>
    <w:p w14:paraId="1268498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5DA6FE1" w14:textId="77777777" w:rsidR="00001973" w:rsidRPr="00527F57" w:rsidRDefault="00001973" w:rsidP="00B47E73">
      <w:pPr>
        <w:pStyle w:val="Normal1"/>
        <w:spacing w:after="0" w:line="240" w:lineRule="auto"/>
        <w:ind w:left="-141" w:right="51"/>
        <w:jc w:val="both"/>
        <w:rPr>
          <w:rFonts w:ascii="Arial Narrow" w:hAnsi="Arial Narrow" w:cs="Arial"/>
          <w:color w:val="auto"/>
          <w:szCs w:val="22"/>
        </w:rPr>
      </w:pPr>
      <w:r w:rsidRPr="00527F57">
        <w:rPr>
          <w:rFonts w:ascii="Arial Narrow" w:eastAsia="Arial Narrow" w:hAnsi="Arial Narrow" w:cs="Arial"/>
          <w:color w:val="auto"/>
          <w:szCs w:val="22"/>
        </w:rPr>
        <w:t xml:space="preserve">                    Apertura _____                                        Cancelación_____</w:t>
      </w:r>
    </w:p>
    <w:p w14:paraId="6802D36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F75910D" w14:textId="77777777" w:rsidR="00001973" w:rsidRPr="00527F57" w:rsidRDefault="00001973" w:rsidP="00B47E73">
      <w:pPr>
        <w:pStyle w:val="Normal1"/>
        <w:numPr>
          <w:ilvl w:val="0"/>
          <w:numId w:val="20"/>
        </w:numPr>
        <w:spacing w:after="0" w:line="240" w:lineRule="auto"/>
        <w:ind w:right="51" w:hanging="719"/>
        <w:jc w:val="both"/>
        <w:rPr>
          <w:rFonts w:ascii="Arial Narrow" w:eastAsia="Arial Narrow" w:hAnsi="Arial Narrow" w:cs="Arial"/>
          <w:color w:val="auto"/>
          <w:szCs w:val="22"/>
        </w:rPr>
      </w:pPr>
      <w:r w:rsidRPr="00527F57">
        <w:rPr>
          <w:rFonts w:ascii="Arial Narrow" w:eastAsia="Arial Narrow" w:hAnsi="Arial Narrow" w:cs="Arial"/>
          <w:color w:val="auto"/>
          <w:szCs w:val="22"/>
        </w:rPr>
        <w:t>DATOS ENTIDAD INFORMANTE (beneficiario)</w:t>
      </w:r>
    </w:p>
    <w:p w14:paraId="6C4A901D" w14:textId="77777777" w:rsidR="00001973" w:rsidRPr="00527F57" w:rsidRDefault="00001973" w:rsidP="00B47E73">
      <w:pPr>
        <w:pStyle w:val="Normal1"/>
        <w:spacing w:after="0" w:line="240" w:lineRule="auto"/>
        <w:ind w:left="720" w:right="51"/>
        <w:jc w:val="both"/>
        <w:rPr>
          <w:rFonts w:ascii="Arial Narrow" w:eastAsia="Arial Narrow" w:hAnsi="Arial Narrow" w:cs="Arial"/>
          <w:color w:val="auto"/>
          <w:szCs w:val="22"/>
        </w:rPr>
      </w:pPr>
    </w:p>
    <w:p w14:paraId="0387941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Entidad o Beneficiario__________________________ NIT__________________</w:t>
      </w:r>
    </w:p>
    <w:p w14:paraId="0347D01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7507485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Dirección___________________________________Teléfono________________ Fax_____________ </w:t>
      </w:r>
    </w:p>
    <w:p w14:paraId="336E213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Departamento_________________Ciudad_____________Municipio__________</w:t>
      </w:r>
    </w:p>
    <w:p w14:paraId="22FD515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6B272577"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Correo Electrónico__________________________________________________</w:t>
      </w:r>
    </w:p>
    <w:p w14:paraId="57D5276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755D79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Denominación de la cuenta marque con X</w:t>
      </w:r>
    </w:p>
    <w:p w14:paraId="233D6E2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                                                                        Corriente_________ </w:t>
      </w:r>
    </w:p>
    <w:p w14:paraId="06B809B8"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                                                                         De ahorros_______</w:t>
      </w:r>
    </w:p>
    <w:p w14:paraId="5D597DC2"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D3A51DE" w14:textId="77777777" w:rsidR="00001973" w:rsidRPr="00527F57" w:rsidRDefault="00001973" w:rsidP="00B47E73">
      <w:pPr>
        <w:pStyle w:val="Normal1"/>
        <w:numPr>
          <w:ilvl w:val="0"/>
          <w:numId w:val="20"/>
        </w:numPr>
        <w:spacing w:after="0" w:line="240" w:lineRule="auto"/>
        <w:ind w:right="51" w:hanging="719"/>
        <w:jc w:val="both"/>
        <w:rPr>
          <w:rFonts w:ascii="Arial Narrow" w:eastAsia="Arial Narrow" w:hAnsi="Arial Narrow" w:cs="Arial"/>
          <w:color w:val="auto"/>
          <w:szCs w:val="22"/>
        </w:rPr>
      </w:pPr>
      <w:r w:rsidRPr="00527F57">
        <w:rPr>
          <w:rFonts w:ascii="Arial Narrow" w:eastAsia="Arial Narrow" w:hAnsi="Arial Narrow" w:cs="Arial"/>
          <w:color w:val="auto"/>
          <w:szCs w:val="22"/>
        </w:rPr>
        <w:t>DATOS DE LA ENTIDAD DE CREDITO</w:t>
      </w:r>
    </w:p>
    <w:p w14:paraId="51639C0C" w14:textId="77777777" w:rsidR="00001973" w:rsidRPr="00527F57" w:rsidRDefault="00001973" w:rsidP="00B47E73">
      <w:pPr>
        <w:pStyle w:val="Normal1"/>
        <w:spacing w:after="0" w:line="240" w:lineRule="auto"/>
        <w:ind w:left="720" w:right="51"/>
        <w:jc w:val="both"/>
        <w:rPr>
          <w:rFonts w:ascii="Arial Narrow" w:eastAsia="Arial Narrow" w:hAnsi="Arial Narrow" w:cs="Arial"/>
          <w:color w:val="auto"/>
          <w:szCs w:val="22"/>
        </w:rPr>
      </w:pPr>
    </w:p>
    <w:p w14:paraId="75664F7F"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Entidad </w:t>
      </w:r>
      <w:proofErr w:type="spellStart"/>
      <w:r w:rsidRPr="00527F57">
        <w:rPr>
          <w:rFonts w:ascii="Arial Narrow" w:eastAsia="Arial Narrow" w:hAnsi="Arial Narrow" w:cs="Arial"/>
          <w:color w:val="auto"/>
          <w:szCs w:val="22"/>
        </w:rPr>
        <w:t>financiera__________________________Código</w:t>
      </w:r>
      <w:proofErr w:type="spellEnd"/>
      <w:r w:rsidRPr="00527F57">
        <w:rPr>
          <w:rFonts w:ascii="Arial Narrow" w:eastAsia="Arial Narrow" w:hAnsi="Arial Narrow" w:cs="Arial"/>
          <w:color w:val="auto"/>
          <w:szCs w:val="22"/>
        </w:rPr>
        <w:t xml:space="preserve">__________________                                                  </w:t>
      </w:r>
    </w:p>
    <w:p w14:paraId="7104C4D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Sucursal_______________________Código_______________ciudad________</w:t>
      </w:r>
    </w:p>
    <w:p w14:paraId="5F00DA0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Dirección______________________telefono____________fax______________</w:t>
      </w:r>
    </w:p>
    <w:p w14:paraId="3EB8271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Número de la Cuenta_______________________________</w:t>
      </w:r>
    </w:p>
    <w:p w14:paraId="39C159B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(Adjuntar original de certificación bancaria)</w:t>
      </w:r>
    </w:p>
    <w:p w14:paraId="499B23E2"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FBC789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C6BB48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__________________________________                                        </w:t>
      </w:r>
    </w:p>
    <w:p w14:paraId="2AF9F0FE"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NOMBRE Y FIRMA DEL BENEFICIARIO </w:t>
      </w:r>
    </w:p>
    <w:p w14:paraId="519F1877"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F7A5F0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749D5D0C"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40781B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Solicitud Aprobada________                                   Solicitud Rechazada______</w:t>
      </w:r>
    </w:p>
    <w:p w14:paraId="3F07C968"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8C66DA7" w14:textId="77777777" w:rsidR="00001973" w:rsidRPr="00527F57" w:rsidRDefault="00001973" w:rsidP="00B47E73">
      <w:pPr>
        <w:pStyle w:val="Normal1"/>
        <w:spacing w:after="0" w:line="240" w:lineRule="auto"/>
        <w:ind w:right="51"/>
        <w:jc w:val="both"/>
        <w:rPr>
          <w:rFonts w:ascii="Arial Narrow" w:eastAsia="Arial Narrow" w:hAnsi="Arial Narrow" w:cs="Arial"/>
          <w:color w:val="auto"/>
          <w:szCs w:val="22"/>
        </w:rPr>
      </w:pPr>
    </w:p>
    <w:p w14:paraId="5F697576"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roofErr w:type="spellStart"/>
      <w:r w:rsidRPr="00527F57">
        <w:rPr>
          <w:rFonts w:ascii="Arial Narrow" w:eastAsia="Arial Narrow" w:hAnsi="Arial Narrow" w:cs="Arial"/>
          <w:color w:val="auto"/>
          <w:szCs w:val="22"/>
        </w:rPr>
        <w:t>VoBo</w:t>
      </w:r>
      <w:proofErr w:type="spellEnd"/>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t xml:space="preserve">   </w:t>
      </w:r>
      <w:proofErr w:type="spellStart"/>
      <w:r w:rsidRPr="00527F57">
        <w:rPr>
          <w:rFonts w:ascii="Arial Narrow" w:eastAsia="Arial Narrow" w:hAnsi="Arial Narrow" w:cs="Arial"/>
          <w:color w:val="auto"/>
          <w:szCs w:val="22"/>
        </w:rPr>
        <w:t>VoBo</w:t>
      </w:r>
      <w:proofErr w:type="spellEnd"/>
    </w:p>
    <w:p w14:paraId="6BCC08E1"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Nombre y firma </w:t>
      </w:r>
      <w:proofErr w:type="spellStart"/>
      <w:r w:rsidRPr="00527F57">
        <w:rPr>
          <w:rFonts w:ascii="Arial Narrow" w:eastAsia="Arial Narrow" w:hAnsi="Arial Narrow" w:cs="Arial"/>
          <w:color w:val="auto"/>
          <w:szCs w:val="22"/>
        </w:rPr>
        <w:t>func</w:t>
      </w:r>
      <w:proofErr w:type="spellEnd"/>
      <w:r w:rsidRPr="00527F57">
        <w:rPr>
          <w:rFonts w:ascii="Arial Narrow" w:eastAsia="Arial Narrow" w:hAnsi="Arial Narrow" w:cs="Arial"/>
          <w:color w:val="auto"/>
          <w:szCs w:val="22"/>
        </w:rPr>
        <w:t xml:space="preserve">. Perfil presupuesto                       Nombre y firma </w:t>
      </w:r>
      <w:proofErr w:type="spellStart"/>
      <w:proofErr w:type="gramStart"/>
      <w:r w:rsidRPr="00527F57">
        <w:rPr>
          <w:rFonts w:ascii="Arial Narrow" w:eastAsia="Arial Narrow" w:hAnsi="Arial Narrow" w:cs="Arial"/>
          <w:color w:val="auto"/>
          <w:szCs w:val="22"/>
        </w:rPr>
        <w:t>func.perfil</w:t>
      </w:r>
      <w:proofErr w:type="spellEnd"/>
      <w:proofErr w:type="gramEnd"/>
      <w:r w:rsidRPr="00527F57">
        <w:rPr>
          <w:rFonts w:ascii="Arial Narrow" w:eastAsia="Arial Narrow" w:hAnsi="Arial Narrow" w:cs="Arial"/>
          <w:color w:val="auto"/>
          <w:szCs w:val="22"/>
        </w:rPr>
        <w:t xml:space="preserve"> beneficiario/cta.</w:t>
      </w:r>
    </w:p>
    <w:p w14:paraId="0D7D97D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6374044" w14:textId="77777777" w:rsidR="00001973" w:rsidRPr="00527F57" w:rsidRDefault="00001973" w:rsidP="00B47E73">
      <w:pPr>
        <w:pStyle w:val="Normal1"/>
        <w:spacing w:after="0" w:line="240" w:lineRule="auto"/>
        <w:ind w:right="51"/>
        <w:jc w:val="both"/>
        <w:rPr>
          <w:rFonts w:ascii="Arial Narrow" w:hAnsi="Arial Narrow" w:cs="Arial"/>
          <w:bCs/>
          <w:color w:val="auto"/>
          <w:szCs w:val="22"/>
        </w:rPr>
      </w:pPr>
      <w:r w:rsidRPr="00527F57">
        <w:rPr>
          <w:rFonts w:ascii="Arial Narrow" w:eastAsia="Arial Narrow" w:hAnsi="Arial Narrow" w:cs="Arial"/>
          <w:color w:val="auto"/>
          <w:szCs w:val="22"/>
        </w:rPr>
        <w:t>OBSERVACIONES</w:t>
      </w:r>
    </w:p>
    <w:p w14:paraId="30A941C7" w14:textId="77777777" w:rsidR="00001973" w:rsidRPr="00527F57" w:rsidRDefault="00001973" w:rsidP="00B47E73">
      <w:pPr>
        <w:pStyle w:val="Textoindependiente"/>
        <w:ind w:right="51"/>
        <w:rPr>
          <w:rFonts w:ascii="Arial Narrow" w:hAnsi="Arial Narrow" w:cs="Arial"/>
          <w:sz w:val="22"/>
          <w:szCs w:val="22"/>
          <w:u w:val="single"/>
        </w:rPr>
      </w:pPr>
    </w:p>
    <w:p w14:paraId="684D374C" w14:textId="77777777" w:rsidR="00001973" w:rsidRPr="00527F57" w:rsidRDefault="00001973" w:rsidP="00B47E73">
      <w:pPr>
        <w:pStyle w:val="Textoindependiente"/>
        <w:ind w:right="51"/>
        <w:rPr>
          <w:rFonts w:ascii="Arial Narrow" w:hAnsi="Arial Narrow" w:cs="Arial"/>
          <w:sz w:val="22"/>
          <w:szCs w:val="22"/>
          <w:u w:val="single"/>
        </w:rPr>
      </w:pPr>
      <w:r w:rsidRPr="00527F57">
        <w:rPr>
          <w:rFonts w:ascii="Arial Narrow" w:hAnsi="Arial Narrow" w:cs="Arial"/>
          <w:sz w:val="22"/>
          <w:szCs w:val="22"/>
          <w:u w:val="single"/>
        </w:rPr>
        <w:t>FIRMA</w:t>
      </w:r>
    </w:p>
    <w:p w14:paraId="72709549" w14:textId="003DCB74"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lastRenderedPageBreak/>
        <w:t>FORMULARIO 1</w:t>
      </w:r>
      <w:r>
        <w:rPr>
          <w:rFonts w:ascii="Arial Narrow" w:eastAsia="Arial Narrow" w:hAnsi="Arial Narrow" w:cs="Arial Narrow"/>
          <w:b/>
          <w:sz w:val="22"/>
          <w:szCs w:val="22"/>
        </w:rPr>
        <w:t>0</w:t>
      </w:r>
    </w:p>
    <w:p w14:paraId="641BF6BF" w14:textId="4503B18A" w:rsidR="005E7801" w:rsidRDefault="005E7801" w:rsidP="00B47E73">
      <w:pPr>
        <w:ind w:right="51"/>
        <w:jc w:val="center"/>
        <w:rPr>
          <w:rFonts w:ascii="Arial Narrow" w:eastAsia="Arial Narrow" w:hAnsi="Arial Narrow" w:cs="Arial Narrow"/>
          <w:b/>
          <w:sz w:val="22"/>
          <w:szCs w:val="22"/>
        </w:rPr>
      </w:pPr>
      <w:bookmarkStart w:id="8" w:name="_Hlk211227382"/>
      <w:r w:rsidRPr="005E7801">
        <w:rPr>
          <w:rFonts w:ascii="Arial Narrow" w:eastAsia="Arial Narrow" w:hAnsi="Arial Narrow" w:cs="Arial Narrow"/>
          <w:b/>
          <w:sz w:val="22"/>
          <w:szCs w:val="22"/>
        </w:rPr>
        <w:t>ACTA DE CONSTITUCIÓN DE CONSORCIO / UNIÓN TEMPORAL</w:t>
      </w:r>
      <w:bookmarkEnd w:id="8"/>
    </w:p>
    <w:p w14:paraId="39BEC9F5" w14:textId="77777777" w:rsidR="005E7801" w:rsidRPr="005E7801" w:rsidRDefault="005E7801" w:rsidP="00B47E73">
      <w:pPr>
        <w:ind w:right="51"/>
        <w:jc w:val="center"/>
        <w:rPr>
          <w:rFonts w:ascii="Arial Narrow" w:eastAsia="Arial Narrow" w:hAnsi="Arial Narrow" w:cs="Arial Narrow"/>
          <w:b/>
          <w:sz w:val="22"/>
          <w:szCs w:val="22"/>
        </w:rPr>
      </w:pPr>
    </w:p>
    <w:p w14:paraId="1FD5E683" w14:textId="727BD961" w:rsidR="005E7801" w:rsidRPr="005E7801" w:rsidRDefault="005E7801" w:rsidP="00B47E73">
      <w:pPr>
        <w:pStyle w:val="Standard"/>
        <w:ind w:right="51"/>
        <w:jc w:val="both"/>
        <w:rPr>
          <w:rFonts w:ascii="Arial Narrow" w:hAnsi="Arial Narrow" w:cs="Arial"/>
          <w:b/>
          <w:bCs/>
          <w:sz w:val="22"/>
          <w:szCs w:val="22"/>
        </w:rPr>
      </w:pPr>
      <w:r w:rsidRPr="005E7801">
        <w:rPr>
          <w:rFonts w:ascii="Arial Narrow" w:eastAsia="Arial Narrow" w:hAnsi="Arial Narrow" w:cs="Arial Narrow"/>
          <w:sz w:val="22"/>
          <w:szCs w:val="22"/>
        </w:rPr>
        <w:t xml:space="preserve"> Por     medio     del     presente     escrito     hacemos     constar     que     hemos     constituido     el (CONSORCIO / UNIÓN TEMPORAL) para participar en el </w:t>
      </w:r>
      <w:r w:rsidRPr="005E7801">
        <w:rPr>
          <w:rFonts w:ascii="Arial Narrow" w:hAnsi="Arial Narrow" w:cs="Arial"/>
          <w:b/>
          <w:bCs/>
          <w:sz w:val="22"/>
          <w:szCs w:val="22"/>
          <w:lang w:eastAsia="es-CO"/>
        </w:rPr>
        <w:t xml:space="preserve">PROCESO DE SELECCIÓN DE MÍNIMA CUANTÍA No </w:t>
      </w:r>
      <w:r w:rsidR="00E27DFE">
        <w:rPr>
          <w:rFonts w:ascii="Arial Narrow" w:hAnsi="Arial Narrow" w:cs="Arial"/>
          <w:b/>
          <w:bCs/>
          <w:sz w:val="22"/>
          <w:szCs w:val="22"/>
          <w:lang w:eastAsia="es-CO"/>
        </w:rPr>
        <w:t>289-DIGSA/DMCAL-2026</w:t>
      </w:r>
      <w:r w:rsidRPr="005E7801">
        <w:rPr>
          <w:rFonts w:ascii="Arial Narrow" w:hAnsi="Arial Narrow" w:cs="Arial"/>
          <w:b/>
          <w:bCs/>
          <w:sz w:val="22"/>
          <w:szCs w:val="22"/>
          <w:lang w:eastAsia="es-CO"/>
        </w:rPr>
        <w:t xml:space="preserve">, CUYO OBJETO ES </w:t>
      </w:r>
      <w:r w:rsidR="00E27DFE" w:rsidRPr="00E27DFE">
        <w:rPr>
          <w:rFonts w:ascii="Arial Narrow" w:hAnsi="Arial Narrow" w:cs="Arial"/>
          <w:b/>
          <w:bCs/>
          <w:sz w:val="22"/>
          <w:szCs w:val="22"/>
          <w:lang w:val="es-CO" w:eastAsia="es-CO"/>
        </w:rPr>
        <w:t>LA PRESTACIÓN DE SERVICIOS EN SALUD EN PEDIATRÍA DE II, III Y IV NIVEL DE COMPLEJIDAD (ATENCIÓN INICIAL DE URGENCIAS, DIAGNÓSTICO, TRATAMIENTO HOSPITALARIO Y QUIRÚRGICO, LABORATORIO CLÍNICO, IMÁGENES DIAGNOSTICAS, UNIDAD CUIDADO INTENSIVO PEDIÁTRICO, INSUMOS, MEDICAMENTOS Y DEMÁS SERVICIOS Y/O PROCEDIMIENTOS AFINES CON LA ESPECIALIDAD), INCLUIDOS DENTRO DEL PLAN DE SERVICIOS DE SANIDAD MILITAR Y POLICIAL (ACUERDO 002 DEL 27 DE ABRIL DE 2001) Y EL MANUAL ÚNICO DE MEDICAMENTOS Y TERAPÉUTICA PARA EL SISTEMA DE SALUD DE LAS FUERZAS MILITARES – FFMM Y DE LA POLICIA NACIONAL (ACUERDO 080 DEL 27 DE MAYO DE 2022) DEL CONSEJO SUPERIOR DE SALUD DE LAS FFMM Y DE LA POLICÍA  NACIONAL, A TODOS LOS AFILIADOS Y BENEFICIARIOS DEL SUBSISTEMA DE SALUD DE LAS FFMM ADSCRITOS AL DISPENSARIO MEDICO DE CALI, LOS ESTABLECIMIENTOS DE SANIDAD MILITAR DE PALMIRA Y BUGA</w:t>
      </w:r>
    </w:p>
    <w:p w14:paraId="6BF9035B" w14:textId="77777777" w:rsidR="005E7801" w:rsidRPr="005E7801" w:rsidRDefault="005E7801" w:rsidP="00B47E73">
      <w:pPr>
        <w:tabs>
          <w:tab w:val="center" w:pos="4252"/>
          <w:tab w:val="right" w:pos="8504"/>
        </w:tabs>
        <w:ind w:right="51"/>
        <w:jc w:val="both"/>
        <w:rPr>
          <w:rFonts w:ascii="Arial Narrow" w:hAnsi="Arial Narrow" w:cs="Arial"/>
          <w:b/>
          <w:bCs/>
          <w:sz w:val="22"/>
          <w:szCs w:val="22"/>
          <w:lang w:val="es-ES_tradnl"/>
        </w:rPr>
      </w:pPr>
    </w:p>
    <w:p w14:paraId="4B02BD1C" w14:textId="77777777" w:rsidR="005E7801" w:rsidRPr="005E7801" w:rsidRDefault="005E7801" w:rsidP="00B47E73">
      <w:pPr>
        <w:ind w:right="51"/>
        <w:jc w:val="both"/>
        <w:rPr>
          <w:rFonts w:ascii="Arial Narrow" w:eastAsia="Arial Narrow" w:hAnsi="Arial Narrow" w:cs="Arial Narrow"/>
          <w:b/>
          <w:sz w:val="22"/>
          <w:szCs w:val="22"/>
        </w:rPr>
      </w:pPr>
      <w:r w:rsidRPr="005E7801">
        <w:rPr>
          <w:rFonts w:ascii="Arial Narrow" w:eastAsia="Arial Narrow" w:hAnsi="Arial Narrow" w:cs="Arial Narrow"/>
          <w:b/>
          <w:sz w:val="22"/>
          <w:szCs w:val="22"/>
        </w:rPr>
        <w:t>INTEGRANTES DEL CONSORCIO/ UNIÓN TEMPORAL:</w:t>
      </w:r>
    </w:p>
    <w:p w14:paraId="431DA92C"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1. Nombre (persona natural o jurídica integrante del consorcio/ unión temporal): ______________________</w:t>
      </w:r>
      <w:r w:rsidRPr="005E7801">
        <w:rPr>
          <w:rFonts w:ascii="Arial Narrow" w:eastAsia="Arial Narrow" w:hAnsi="Arial Narrow" w:cs="Arial Narrow"/>
          <w:sz w:val="22"/>
          <w:szCs w:val="22"/>
        </w:rPr>
        <w:tab/>
        <w:t>C.C. o NIT: _____________________</w:t>
      </w:r>
    </w:p>
    <w:p w14:paraId="63EFDA31"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Nombre del representante legal que suscribe el documento: __________________________ </w:t>
      </w:r>
      <w:r w:rsidRPr="005E7801">
        <w:rPr>
          <w:rFonts w:ascii="Arial Narrow" w:eastAsia="Arial Narrow" w:hAnsi="Arial Narrow" w:cs="Arial Narrow"/>
          <w:sz w:val="22"/>
          <w:szCs w:val="22"/>
        </w:rPr>
        <w:tab/>
        <w:t xml:space="preserve"> Número de identificación: _____________________________________</w:t>
      </w:r>
    </w:p>
    <w:p w14:paraId="0392888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2. Nombre (persona natural o jurídica integrante del consorcio/ unión temporal): ______________________</w:t>
      </w:r>
      <w:r w:rsidRPr="005E7801">
        <w:rPr>
          <w:rFonts w:ascii="Arial Narrow" w:eastAsia="Arial Narrow" w:hAnsi="Arial Narrow" w:cs="Arial Narrow"/>
          <w:sz w:val="22"/>
          <w:szCs w:val="22"/>
        </w:rPr>
        <w:tab/>
      </w:r>
    </w:p>
    <w:p w14:paraId="278B9CA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C.C. o NIT: _____________________</w:t>
      </w:r>
    </w:p>
    <w:p w14:paraId="32045ED9"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Nombre del representante legal que suscribe el documento: __________________________ </w:t>
      </w:r>
      <w:r w:rsidRPr="005E7801">
        <w:rPr>
          <w:rFonts w:ascii="Arial Narrow" w:eastAsia="Arial Narrow" w:hAnsi="Arial Narrow" w:cs="Arial Narrow"/>
          <w:sz w:val="22"/>
          <w:szCs w:val="22"/>
        </w:rPr>
        <w:tab/>
        <w:t xml:space="preserve"> Número de identificación: _____________________________________</w:t>
      </w:r>
    </w:p>
    <w:p w14:paraId="6CB7719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w:t>
      </w:r>
    </w:p>
    <w:p w14:paraId="548C8D2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PARTICIPACIÓN:</w:t>
      </w:r>
      <w:r w:rsidRPr="005E7801">
        <w:rPr>
          <w:rFonts w:ascii="Arial Narrow" w:eastAsia="Arial Narrow" w:hAnsi="Arial Narrow" w:cs="Arial Narrow"/>
          <w:sz w:val="22"/>
          <w:szCs w:val="22"/>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5E7801" w:rsidRPr="005E7801" w14:paraId="0707C361" w14:textId="77777777" w:rsidTr="0026223F">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F0F39E1" w14:textId="77777777" w:rsidR="005E7801" w:rsidRPr="005E7801" w:rsidRDefault="005E7801" w:rsidP="00B47E73">
            <w:pPr>
              <w:spacing w:after="240"/>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62C2F1F" w14:textId="77777777"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818B5EB" w14:textId="77777777"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OBLIGACIONES Y RESPONSABILIDADES DE CADA UNO EN LA PRESENTACIÓN DE LA OFERTA Y LA EJECUCIÓN DEL CONTRATO - SOLO PARA UT</w:t>
            </w:r>
          </w:p>
        </w:tc>
      </w:tr>
      <w:tr w:rsidR="005E7801" w:rsidRPr="005E7801" w14:paraId="54A413B9" w14:textId="77777777" w:rsidTr="0026223F">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FDF0CE5"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AFE90EC"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30A7E82"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Indicar</w:t>
            </w:r>
          </w:p>
        </w:tc>
      </w:tr>
      <w:tr w:rsidR="005E7801" w:rsidRPr="005E7801" w14:paraId="3A3FCC6A" w14:textId="77777777" w:rsidTr="0026223F">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5957986" w14:textId="77777777" w:rsidR="005E7801" w:rsidRPr="005E7801" w:rsidRDefault="005E7801" w:rsidP="00B47E73">
            <w:pPr>
              <w:spacing w:before="240" w:after="240"/>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263D0F0" w14:textId="77777777" w:rsidR="005E7801" w:rsidRPr="005E7801" w:rsidRDefault="005E7801" w:rsidP="00B47E73">
            <w:pPr>
              <w:spacing w:before="240" w:after="240"/>
              <w:ind w:right="51"/>
              <w:jc w:val="center"/>
              <w:rPr>
                <w:rFonts w:ascii="Arial Narrow" w:eastAsia="Arial Narrow" w:hAnsi="Arial Narrow" w:cs="Arial Narrow"/>
                <w:sz w:val="22"/>
                <w:szCs w:val="22"/>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A535711" w14:textId="77777777" w:rsidR="005E7801" w:rsidRPr="005E7801" w:rsidRDefault="005E7801" w:rsidP="00B47E73">
            <w:pPr>
              <w:spacing w:before="240" w:after="240"/>
              <w:ind w:right="51"/>
              <w:jc w:val="center"/>
              <w:rPr>
                <w:rFonts w:ascii="Arial Narrow" w:eastAsia="Arial Narrow" w:hAnsi="Arial Narrow" w:cs="Arial Narrow"/>
                <w:sz w:val="22"/>
                <w:szCs w:val="22"/>
              </w:rPr>
            </w:pPr>
          </w:p>
        </w:tc>
      </w:tr>
    </w:tbl>
    <w:p w14:paraId="3C91E2EA" w14:textId="77777777" w:rsidR="005E7801" w:rsidRPr="005E7801" w:rsidRDefault="005E7801" w:rsidP="00B47E73">
      <w:pPr>
        <w:ind w:right="51"/>
        <w:jc w:val="both"/>
        <w:rPr>
          <w:rFonts w:ascii="Arial Narrow" w:eastAsia="Arial Narrow" w:hAnsi="Arial Narrow" w:cs="Arial Narrow"/>
          <w:b/>
          <w:sz w:val="22"/>
          <w:szCs w:val="22"/>
        </w:rPr>
      </w:pPr>
      <w:r w:rsidRPr="005E7801">
        <w:rPr>
          <w:rFonts w:ascii="Arial Narrow" w:eastAsia="Arial Narrow" w:hAnsi="Arial Narrow" w:cs="Arial Narrow"/>
          <w:b/>
          <w:sz w:val="22"/>
          <w:szCs w:val="22"/>
        </w:rPr>
        <w:t xml:space="preserve">DURACIÓN: </w:t>
      </w:r>
      <w:r w:rsidRPr="005E7801">
        <w:rPr>
          <w:rFonts w:ascii="Arial Narrow" w:eastAsia="Arial Narrow" w:hAnsi="Arial Narrow" w:cs="Arial Narrow"/>
          <w:sz w:val="22"/>
          <w:szCs w:val="22"/>
        </w:rPr>
        <w:t xml:space="preserve">La duración del presente del (consorcio / unión temporal), será igual al plazo del contrato objeto del proceso de selección, su liquidación (si a ello hubiere lugar) y </w:t>
      </w:r>
      <w:r w:rsidRPr="005E7801">
        <w:rPr>
          <w:rFonts w:ascii="Arial Narrow" w:eastAsia="Arial Narrow" w:hAnsi="Arial Narrow" w:cs="Arial Narrow"/>
          <w:b/>
          <w:sz w:val="22"/>
          <w:szCs w:val="22"/>
        </w:rPr>
        <w:t>dos (2) año más.</w:t>
      </w:r>
    </w:p>
    <w:p w14:paraId="43BAEDC5"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COMPROMISOS: </w:t>
      </w:r>
      <w:r w:rsidRPr="005E7801">
        <w:rPr>
          <w:rFonts w:ascii="Arial Narrow" w:eastAsia="Arial Narrow" w:hAnsi="Arial Narrow" w:cs="Arial Narrow"/>
          <w:sz w:val="22"/>
          <w:szCs w:val="22"/>
        </w:rPr>
        <w:t xml:space="preserve">Al conformar </w:t>
      </w:r>
      <w:proofErr w:type="gramStart"/>
      <w:r w:rsidRPr="005E7801">
        <w:rPr>
          <w:rFonts w:ascii="Arial Narrow" w:eastAsia="Arial Narrow" w:hAnsi="Arial Narrow" w:cs="Arial Narrow"/>
          <w:sz w:val="22"/>
          <w:szCs w:val="22"/>
        </w:rPr>
        <w:t>el  (</w:t>
      </w:r>
      <w:proofErr w:type="gramEnd"/>
      <w:r w:rsidRPr="005E7801">
        <w:rPr>
          <w:rFonts w:ascii="Arial Narrow" w:eastAsia="Arial Narrow" w:hAnsi="Arial Narrow" w:cs="Arial Narrow"/>
          <w:sz w:val="22"/>
          <w:szCs w:val="22"/>
        </w:rPr>
        <w:t>consorcio / unión temporal), para participar en el presente proceso de selección de convenio de asociación, sus integrantes nos comprometemos a:</w:t>
      </w:r>
    </w:p>
    <w:p w14:paraId="75407255" w14:textId="77777777" w:rsidR="005E7801" w:rsidRPr="005E7801" w:rsidRDefault="005E7801" w:rsidP="005A3512">
      <w:pPr>
        <w:widowControl/>
        <w:numPr>
          <w:ilvl w:val="0"/>
          <w:numId w:val="111"/>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Participar en la presentación conjunta de la propuesta, así como suscribir el contrato.</w:t>
      </w:r>
    </w:p>
    <w:p w14:paraId="446F29EE" w14:textId="77777777" w:rsidR="005E7801" w:rsidRPr="005E7801" w:rsidRDefault="005E7801" w:rsidP="005A3512">
      <w:pPr>
        <w:widowControl/>
        <w:numPr>
          <w:ilvl w:val="0"/>
          <w:numId w:val="111"/>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Responder en forma solidaria e ilimitada por el cumplimiento total de la propuesta y de las obligaciones que se originen del contrato suscrito con la DIPENSARIO MEDICO DE CALI.</w:t>
      </w:r>
    </w:p>
    <w:p w14:paraId="77A85D75" w14:textId="77777777" w:rsidR="005E7801" w:rsidRPr="005E7801" w:rsidRDefault="005E7801" w:rsidP="005A3512">
      <w:pPr>
        <w:widowControl/>
        <w:numPr>
          <w:ilvl w:val="0"/>
          <w:numId w:val="111"/>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Responder en forma solidaria por todas las actuaciones, hechos y omisiones que se presenten en desarrollo de la propuesta y del contrato.</w:t>
      </w:r>
    </w:p>
    <w:p w14:paraId="11165515" w14:textId="77777777" w:rsidR="005E7801" w:rsidRPr="005E7801" w:rsidRDefault="005E7801" w:rsidP="005A3512">
      <w:pPr>
        <w:widowControl/>
        <w:numPr>
          <w:ilvl w:val="0"/>
          <w:numId w:val="111"/>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No ceder su participación en el (consorcio / unión temporal), a otro integrante del mismo.</w:t>
      </w:r>
    </w:p>
    <w:p w14:paraId="20CAB89C" w14:textId="77777777" w:rsidR="005E7801" w:rsidRPr="005E7801" w:rsidRDefault="005E7801" w:rsidP="005A3512">
      <w:pPr>
        <w:widowControl/>
        <w:numPr>
          <w:ilvl w:val="0"/>
          <w:numId w:val="111"/>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No revocar el (consorcio / unión temporal), durante el tiempo de duración del contrato, su liquidación (si a ello hubiere lugar) y dos (2</w:t>
      </w:r>
      <w:proofErr w:type="gramStart"/>
      <w:r w:rsidRPr="005E7801">
        <w:rPr>
          <w:rFonts w:ascii="Arial Narrow" w:eastAsia="Arial Narrow" w:hAnsi="Arial Narrow" w:cs="Arial Narrow"/>
          <w:sz w:val="22"/>
          <w:szCs w:val="22"/>
        </w:rPr>
        <w:t>)  año</w:t>
      </w:r>
      <w:proofErr w:type="gramEnd"/>
      <w:r w:rsidRPr="005E7801">
        <w:rPr>
          <w:rFonts w:ascii="Arial Narrow" w:eastAsia="Arial Narrow" w:hAnsi="Arial Narrow" w:cs="Arial Narrow"/>
          <w:sz w:val="22"/>
          <w:szCs w:val="22"/>
        </w:rPr>
        <w:t xml:space="preserve"> más.</w:t>
      </w:r>
    </w:p>
    <w:p w14:paraId="1C18F212" w14:textId="77777777" w:rsidR="005E7801" w:rsidRPr="005E7801" w:rsidRDefault="005E7801" w:rsidP="00B47E73">
      <w:pPr>
        <w:ind w:right="51"/>
        <w:jc w:val="both"/>
        <w:rPr>
          <w:rFonts w:ascii="Arial Narrow" w:eastAsia="Arial Narrow" w:hAnsi="Arial Narrow" w:cs="Arial Narrow"/>
          <w:sz w:val="22"/>
          <w:szCs w:val="22"/>
        </w:rPr>
      </w:pPr>
    </w:p>
    <w:p w14:paraId="040B5544"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ORGANIZACIÓN INTERNA DEL CONSORCIO/ UNIÓN TEMPORAL: </w:t>
      </w:r>
      <w:r w:rsidRPr="005E7801">
        <w:rPr>
          <w:rFonts w:ascii="Arial Narrow" w:eastAsia="Arial Narrow" w:hAnsi="Arial Narrow" w:cs="Arial Narrow"/>
          <w:sz w:val="22"/>
          <w:szCs w:val="22"/>
        </w:rPr>
        <w:t xml:space="preserve">Para la organización y representación </w:t>
      </w:r>
      <w:proofErr w:type="gramStart"/>
      <w:r w:rsidRPr="005E7801">
        <w:rPr>
          <w:rFonts w:ascii="Arial Narrow" w:eastAsia="Arial Narrow" w:hAnsi="Arial Narrow" w:cs="Arial Narrow"/>
          <w:sz w:val="22"/>
          <w:szCs w:val="22"/>
        </w:rPr>
        <w:t>del  (</w:t>
      </w:r>
      <w:proofErr w:type="gramEnd"/>
      <w:r w:rsidRPr="005E7801">
        <w:rPr>
          <w:rFonts w:ascii="Arial Narrow" w:eastAsia="Arial Narrow" w:hAnsi="Arial Narrow" w:cs="Arial Narrow"/>
          <w:sz w:val="22"/>
          <w:szCs w:val="22"/>
        </w:rPr>
        <w:t>consorcio / unión temporal), hemos designado como Representante</w:t>
      </w:r>
      <w:r w:rsidRPr="005E7801">
        <w:rPr>
          <w:rFonts w:ascii="Arial Narrow" w:eastAsia="Arial Narrow" w:hAnsi="Arial Narrow" w:cs="Arial Narrow"/>
          <w:b/>
          <w:sz w:val="22"/>
          <w:szCs w:val="22"/>
        </w:rPr>
        <w:t xml:space="preserve"> </w:t>
      </w:r>
      <w:r w:rsidRPr="005E7801">
        <w:rPr>
          <w:rFonts w:ascii="Arial Narrow" w:eastAsia="Arial Narrow" w:hAnsi="Arial Narrow" w:cs="Arial Narrow"/>
          <w:sz w:val="22"/>
          <w:szCs w:val="22"/>
        </w:rPr>
        <w:t>a ___________________________, identificado con ______________, quien tendrá las siguientes facultades:</w:t>
      </w:r>
    </w:p>
    <w:p w14:paraId="41D2B213" w14:textId="77777777" w:rsidR="005E7801" w:rsidRPr="005E7801" w:rsidRDefault="005E7801" w:rsidP="005A3512">
      <w:pPr>
        <w:widowControl/>
        <w:numPr>
          <w:ilvl w:val="0"/>
          <w:numId w:val="110"/>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________________________________</w:t>
      </w:r>
    </w:p>
    <w:p w14:paraId="4B06485C" w14:textId="77777777" w:rsidR="005E7801" w:rsidRPr="005E7801" w:rsidRDefault="005E7801" w:rsidP="005A3512">
      <w:pPr>
        <w:widowControl/>
        <w:numPr>
          <w:ilvl w:val="0"/>
          <w:numId w:val="110"/>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________________________________</w:t>
      </w:r>
    </w:p>
    <w:p w14:paraId="4B12D9DF" w14:textId="77777777" w:rsidR="005E7801" w:rsidRPr="005E7801" w:rsidRDefault="005E7801" w:rsidP="005A3512">
      <w:pPr>
        <w:widowControl/>
        <w:numPr>
          <w:ilvl w:val="0"/>
          <w:numId w:val="110"/>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w:t>
      </w:r>
    </w:p>
    <w:p w14:paraId="2D3D21CB" w14:textId="77777777" w:rsidR="005E7801" w:rsidRPr="005E7801" w:rsidRDefault="005E7801" w:rsidP="00B47E73">
      <w:pPr>
        <w:ind w:right="51"/>
        <w:jc w:val="both"/>
        <w:rPr>
          <w:rFonts w:ascii="Arial Narrow" w:eastAsia="Arial Narrow" w:hAnsi="Arial Narrow" w:cs="Arial Narrow"/>
          <w:sz w:val="22"/>
          <w:szCs w:val="22"/>
        </w:rPr>
      </w:pPr>
    </w:p>
    <w:p w14:paraId="1D464429"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Y como representante suplente se ha designado a _______________, identificado con ___________, quien tendrá las mismas funciones que el representante principal, en caso de __________________.</w:t>
      </w:r>
    </w:p>
    <w:p w14:paraId="2BB1A373"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CESIÓN: </w:t>
      </w:r>
      <w:r w:rsidRPr="005E7801">
        <w:rPr>
          <w:rFonts w:ascii="Arial Narrow" w:eastAsia="Arial Narrow" w:hAnsi="Arial Narrow" w:cs="Arial Narrow"/>
          <w:sz w:val="22"/>
          <w:szCs w:val="22"/>
        </w:rPr>
        <w:t xml:space="preserve">Manifestamos que en ningún caso, habrá cesión del contrato entre quienes integran </w:t>
      </w:r>
      <w:proofErr w:type="gramStart"/>
      <w:r w:rsidRPr="005E7801">
        <w:rPr>
          <w:rFonts w:ascii="Arial Narrow" w:eastAsia="Arial Narrow" w:hAnsi="Arial Narrow" w:cs="Arial Narrow"/>
          <w:sz w:val="22"/>
          <w:szCs w:val="22"/>
        </w:rPr>
        <w:t>el  (</w:t>
      </w:r>
      <w:proofErr w:type="gramEnd"/>
      <w:r w:rsidRPr="005E7801">
        <w:rPr>
          <w:rFonts w:ascii="Arial Narrow" w:eastAsia="Arial Narrow" w:hAnsi="Arial Narrow" w:cs="Arial Narrow"/>
          <w:sz w:val="22"/>
          <w:szCs w:val="22"/>
        </w:rPr>
        <w:t>consorcio / unión temporal).</w:t>
      </w:r>
    </w:p>
    <w:p w14:paraId="58D8425A"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FACTURACIÓN:</w:t>
      </w:r>
      <w:r w:rsidRPr="005E7801">
        <w:rPr>
          <w:rFonts w:ascii="Arial Narrow" w:eastAsia="Arial Narrow" w:hAnsi="Arial Narrow" w:cs="Arial Narrow"/>
          <w:sz w:val="22"/>
          <w:szCs w:val="22"/>
        </w:rPr>
        <w:t xml:space="preserve"> En atención a lo dispuesto en el artículo 11 del Decreto 3050 de 1997 y para efectos de pago con respecto a la facturación, manifestamos lo siguiente: (por favor indicar la opción con una X (a, b o c)</w:t>
      </w:r>
    </w:p>
    <w:p w14:paraId="7B764CC9" w14:textId="77777777" w:rsidR="005E7801" w:rsidRPr="005E7801" w:rsidRDefault="005E7801" w:rsidP="005A3512">
      <w:pPr>
        <w:widowControl/>
        <w:numPr>
          <w:ilvl w:val="0"/>
          <w:numId w:val="112"/>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se va a efectuar en representación del  (consorcio / unión temporal), por el integrante ________________________, identificado con NIT. _________________.</w:t>
      </w:r>
    </w:p>
    <w:p w14:paraId="046CAFE9" w14:textId="77777777" w:rsidR="005E7801" w:rsidRPr="005E7801" w:rsidRDefault="005E7801" w:rsidP="005A3512">
      <w:pPr>
        <w:widowControl/>
        <w:numPr>
          <w:ilvl w:val="0"/>
          <w:numId w:val="112"/>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se va a presentar en forma separada por cada uno de los integrantes del  (consorcio / unión temporal), de acuerdo a su porcentaje de participación.</w:t>
      </w:r>
    </w:p>
    <w:p w14:paraId="58A53EE8" w14:textId="77777777" w:rsidR="005E7801" w:rsidRPr="005E7801" w:rsidRDefault="005E7801" w:rsidP="005A3512">
      <w:pPr>
        <w:widowControl/>
        <w:numPr>
          <w:ilvl w:val="0"/>
          <w:numId w:val="112"/>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la va a realizar el  (consorcio / unión temporal), con su propio NIT.</w:t>
      </w:r>
    </w:p>
    <w:p w14:paraId="566B2C23" w14:textId="77777777" w:rsidR="005E7801" w:rsidRPr="005E7801" w:rsidRDefault="005E7801" w:rsidP="00B47E73">
      <w:pPr>
        <w:ind w:right="51"/>
        <w:jc w:val="both"/>
        <w:rPr>
          <w:rFonts w:ascii="Arial Narrow" w:eastAsia="Arial Narrow" w:hAnsi="Arial Narrow" w:cs="Arial Narrow"/>
          <w:sz w:val="22"/>
          <w:szCs w:val="22"/>
        </w:rPr>
      </w:pPr>
    </w:p>
    <w:p w14:paraId="68891D18"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En cualquiera de las anteriores alternativas, las facturas cumplirán los requisitos establecidos en las disposiciones legales.</w:t>
      </w:r>
    </w:p>
    <w:p w14:paraId="6F2E0E83"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Para constancia se firma el presente documento en ____________, a los </w:t>
      </w:r>
      <w:r w:rsidRPr="005E7801">
        <w:rPr>
          <w:rFonts w:ascii="Arial Narrow" w:eastAsia="Arial Narrow" w:hAnsi="Arial Narrow" w:cs="Arial Narrow"/>
          <w:sz w:val="22"/>
          <w:szCs w:val="22"/>
        </w:rPr>
        <w:tab/>
        <w:t xml:space="preserve">(_________) días del mes de ______________ </w:t>
      </w:r>
      <w:proofErr w:type="spellStart"/>
      <w:r w:rsidRPr="005E7801">
        <w:rPr>
          <w:rFonts w:ascii="Arial Narrow" w:eastAsia="Arial Narrow" w:hAnsi="Arial Narrow" w:cs="Arial Narrow"/>
          <w:sz w:val="22"/>
          <w:szCs w:val="22"/>
        </w:rPr>
        <w:t>de</w:t>
      </w:r>
      <w:proofErr w:type="spellEnd"/>
      <w:r w:rsidRPr="005E7801">
        <w:rPr>
          <w:rFonts w:ascii="Arial Narrow" w:eastAsia="Arial Narrow" w:hAnsi="Arial Narrow" w:cs="Arial Narrow"/>
          <w:sz w:val="22"/>
          <w:szCs w:val="22"/>
        </w:rPr>
        <w:t xml:space="preserve"> _____________.</w:t>
      </w:r>
    </w:p>
    <w:p w14:paraId="54EFADE7"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NOMBRES Y FIRMAS: _______________________________</w:t>
      </w:r>
    </w:p>
    <w:p w14:paraId="09EF4991"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NOTA 1:</w:t>
      </w:r>
      <w:r w:rsidRPr="005E7801">
        <w:rPr>
          <w:rFonts w:ascii="Arial Narrow" w:eastAsia="Arial Narrow" w:hAnsi="Arial Narrow" w:cs="Arial Narrow"/>
          <w:sz w:val="22"/>
          <w:szCs w:val="22"/>
        </w:rPr>
        <w:t xml:space="preserve"> El presente anexo constituye sólo un modelo, su contenido podrá ser variado por los proponentes, siempre y cuando cumpla con los requisitos mínimos establecidos en el pliego.</w:t>
      </w:r>
    </w:p>
    <w:p w14:paraId="3BE6009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NOTA 2: </w:t>
      </w:r>
      <w:r w:rsidRPr="005E7801">
        <w:rPr>
          <w:rFonts w:ascii="Arial Narrow" w:eastAsia="Arial Narrow" w:hAnsi="Arial Narrow" w:cs="Arial Narrow"/>
          <w:sz w:val="22"/>
          <w:szCs w:val="22"/>
        </w:rPr>
        <w:t xml:space="preserve">El documento deberá estar suscrito por cada uno de los representantes de los integrantes del consorcio o la </w:t>
      </w:r>
      <w:proofErr w:type="spellStart"/>
      <w:r w:rsidRPr="005E7801">
        <w:rPr>
          <w:rFonts w:ascii="Arial Narrow" w:eastAsia="Arial Narrow" w:hAnsi="Arial Narrow" w:cs="Arial Narrow"/>
          <w:sz w:val="22"/>
          <w:szCs w:val="22"/>
        </w:rPr>
        <w:t>union</w:t>
      </w:r>
      <w:proofErr w:type="spellEnd"/>
      <w:r w:rsidRPr="005E7801">
        <w:rPr>
          <w:rFonts w:ascii="Arial Narrow" w:eastAsia="Arial Narrow" w:hAnsi="Arial Narrow" w:cs="Arial Narrow"/>
          <w:sz w:val="22"/>
          <w:szCs w:val="22"/>
        </w:rPr>
        <w:t xml:space="preserve"> temporal.</w:t>
      </w:r>
    </w:p>
    <w:p w14:paraId="01B079B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NOTA 3:</w:t>
      </w:r>
      <w:r w:rsidRPr="005E7801">
        <w:rPr>
          <w:rFonts w:ascii="Arial Narrow" w:eastAsia="Arial Narrow" w:hAnsi="Arial Narrow" w:cs="Arial Narrow"/>
          <w:sz w:val="22"/>
          <w:szCs w:val="22"/>
        </w:rPr>
        <w:t xml:space="preserve"> El documento podrá contener las cláusulas opcionales que los asociados consideren pertinentes siempre y cuando no contravengan lo dispuesto en la Ley 80/93.</w:t>
      </w:r>
    </w:p>
    <w:p w14:paraId="6A394BEC" w14:textId="77777777" w:rsidR="005E7801" w:rsidRPr="005E7801" w:rsidRDefault="005E7801" w:rsidP="00B47E73">
      <w:pPr>
        <w:ind w:right="51"/>
        <w:jc w:val="both"/>
        <w:rPr>
          <w:rFonts w:ascii="Arial Narrow" w:eastAsia="Arial Narrow" w:hAnsi="Arial Narrow" w:cs="Arial Narrow"/>
          <w:sz w:val="22"/>
          <w:szCs w:val="22"/>
        </w:rPr>
      </w:pPr>
    </w:p>
    <w:p w14:paraId="332287A9" w14:textId="77777777" w:rsidR="005E7801" w:rsidRPr="005E7801" w:rsidRDefault="005E7801" w:rsidP="00B47E73">
      <w:pPr>
        <w:ind w:right="51"/>
        <w:jc w:val="both"/>
        <w:rPr>
          <w:rFonts w:ascii="Arial Narrow" w:eastAsia="Arial Narrow" w:hAnsi="Arial Narrow" w:cs="Arial Narrow"/>
          <w:sz w:val="22"/>
          <w:szCs w:val="22"/>
        </w:rPr>
      </w:pPr>
    </w:p>
    <w:p w14:paraId="4EBB3097" w14:textId="77777777" w:rsidR="005E7801" w:rsidRPr="005E7801" w:rsidRDefault="005E7801" w:rsidP="00B47E73">
      <w:pPr>
        <w:ind w:right="51"/>
        <w:jc w:val="both"/>
        <w:rPr>
          <w:rFonts w:ascii="Arial Narrow" w:hAnsi="Arial Narrow"/>
          <w:sz w:val="22"/>
          <w:szCs w:val="22"/>
        </w:rPr>
      </w:pPr>
    </w:p>
    <w:p w14:paraId="6B0F0D2E" w14:textId="661159A5" w:rsidR="00001973" w:rsidRPr="005E7801" w:rsidRDefault="00001973" w:rsidP="00B47E73">
      <w:pPr>
        <w:ind w:right="51"/>
        <w:jc w:val="center"/>
        <w:rPr>
          <w:rFonts w:ascii="Arial Narrow" w:eastAsia="Times New Roman" w:hAnsi="Arial Narrow" w:cs="Arial"/>
          <w:b/>
          <w:sz w:val="22"/>
          <w:szCs w:val="22"/>
          <w:lang w:val="es-ES_tradnl" w:eastAsia="es-ES"/>
        </w:rPr>
      </w:pPr>
    </w:p>
    <w:p w14:paraId="42A90182" w14:textId="0E54822A" w:rsidR="005E7801" w:rsidRDefault="005E7801" w:rsidP="00B47E73">
      <w:pPr>
        <w:ind w:right="51"/>
        <w:jc w:val="center"/>
        <w:rPr>
          <w:rFonts w:ascii="Arial Narrow" w:eastAsia="Times New Roman" w:hAnsi="Arial Narrow" w:cs="Arial"/>
          <w:b/>
          <w:sz w:val="22"/>
          <w:szCs w:val="22"/>
          <w:lang w:val="es-ES_tradnl" w:eastAsia="es-ES"/>
        </w:rPr>
      </w:pPr>
    </w:p>
    <w:p w14:paraId="5B123A0B" w14:textId="6549A3B4" w:rsidR="005E7801" w:rsidRDefault="005E7801" w:rsidP="00B47E73">
      <w:pPr>
        <w:ind w:right="51"/>
        <w:jc w:val="center"/>
        <w:rPr>
          <w:rFonts w:ascii="Arial Narrow" w:eastAsia="Times New Roman" w:hAnsi="Arial Narrow" w:cs="Arial"/>
          <w:b/>
          <w:sz w:val="22"/>
          <w:szCs w:val="22"/>
          <w:lang w:val="es-ES_tradnl" w:eastAsia="es-ES"/>
        </w:rPr>
      </w:pPr>
    </w:p>
    <w:p w14:paraId="551A2188" w14:textId="668542E2" w:rsidR="005E7801" w:rsidRDefault="005E7801" w:rsidP="00B47E73">
      <w:pPr>
        <w:ind w:right="51"/>
        <w:jc w:val="center"/>
        <w:rPr>
          <w:rFonts w:ascii="Arial Narrow" w:eastAsia="Times New Roman" w:hAnsi="Arial Narrow" w:cs="Arial"/>
          <w:b/>
          <w:sz w:val="22"/>
          <w:szCs w:val="22"/>
          <w:lang w:val="es-ES_tradnl" w:eastAsia="es-ES"/>
        </w:rPr>
      </w:pPr>
    </w:p>
    <w:p w14:paraId="2163C832" w14:textId="0C03F5D1" w:rsidR="005E7801" w:rsidRDefault="005E7801" w:rsidP="00B47E73">
      <w:pPr>
        <w:ind w:right="51"/>
        <w:jc w:val="center"/>
        <w:rPr>
          <w:rFonts w:ascii="Arial Narrow" w:eastAsia="Times New Roman" w:hAnsi="Arial Narrow" w:cs="Arial"/>
          <w:b/>
          <w:sz w:val="22"/>
          <w:szCs w:val="22"/>
          <w:lang w:val="es-ES_tradnl" w:eastAsia="es-ES"/>
        </w:rPr>
      </w:pPr>
    </w:p>
    <w:p w14:paraId="0EFA09A0" w14:textId="29500988" w:rsidR="005E7801" w:rsidRDefault="005E7801" w:rsidP="00B47E73">
      <w:pPr>
        <w:ind w:right="51"/>
        <w:jc w:val="center"/>
        <w:rPr>
          <w:rFonts w:ascii="Arial Narrow" w:eastAsia="Times New Roman" w:hAnsi="Arial Narrow" w:cs="Arial"/>
          <w:b/>
          <w:sz w:val="22"/>
          <w:szCs w:val="22"/>
          <w:lang w:val="es-ES_tradnl" w:eastAsia="es-ES"/>
        </w:rPr>
      </w:pPr>
    </w:p>
    <w:p w14:paraId="7E8A680A" w14:textId="1EC64C55" w:rsidR="005E7801" w:rsidRDefault="005E7801" w:rsidP="00B47E73">
      <w:pPr>
        <w:ind w:right="51"/>
        <w:jc w:val="center"/>
        <w:rPr>
          <w:rFonts w:ascii="Arial Narrow" w:eastAsia="Times New Roman" w:hAnsi="Arial Narrow" w:cs="Arial"/>
          <w:b/>
          <w:sz w:val="22"/>
          <w:szCs w:val="22"/>
          <w:lang w:val="es-ES_tradnl" w:eastAsia="es-ES"/>
        </w:rPr>
      </w:pPr>
    </w:p>
    <w:p w14:paraId="386B26BB" w14:textId="01B9A336" w:rsidR="005E7801" w:rsidRDefault="005E7801" w:rsidP="00B47E73">
      <w:pPr>
        <w:ind w:right="51"/>
        <w:jc w:val="center"/>
        <w:rPr>
          <w:rFonts w:ascii="Arial Narrow" w:eastAsia="Times New Roman" w:hAnsi="Arial Narrow" w:cs="Arial"/>
          <w:b/>
          <w:sz w:val="22"/>
          <w:szCs w:val="22"/>
          <w:lang w:val="es-ES_tradnl" w:eastAsia="es-ES"/>
        </w:rPr>
      </w:pPr>
    </w:p>
    <w:p w14:paraId="49B708D6" w14:textId="0DDAD8C2" w:rsidR="005E7801" w:rsidRDefault="005E7801" w:rsidP="00B47E73">
      <w:pPr>
        <w:ind w:right="51"/>
        <w:jc w:val="center"/>
        <w:rPr>
          <w:rFonts w:ascii="Arial Narrow" w:eastAsia="Times New Roman" w:hAnsi="Arial Narrow" w:cs="Arial"/>
          <w:b/>
          <w:sz w:val="22"/>
          <w:szCs w:val="22"/>
          <w:lang w:val="es-ES_tradnl" w:eastAsia="es-ES"/>
        </w:rPr>
      </w:pPr>
    </w:p>
    <w:p w14:paraId="1FBA3AE2" w14:textId="4671B09D" w:rsidR="005E7801" w:rsidRDefault="005E7801" w:rsidP="00B47E73">
      <w:pPr>
        <w:ind w:right="51"/>
        <w:jc w:val="center"/>
        <w:rPr>
          <w:rFonts w:ascii="Arial Narrow" w:eastAsia="Times New Roman" w:hAnsi="Arial Narrow" w:cs="Arial"/>
          <w:b/>
          <w:sz w:val="22"/>
          <w:szCs w:val="22"/>
          <w:lang w:val="es-ES_tradnl" w:eastAsia="es-ES"/>
        </w:rPr>
      </w:pPr>
    </w:p>
    <w:p w14:paraId="12915FF0" w14:textId="6E1A390D" w:rsidR="005E7801" w:rsidRDefault="005E7801" w:rsidP="00B47E73">
      <w:pPr>
        <w:ind w:right="51"/>
        <w:jc w:val="center"/>
        <w:rPr>
          <w:rFonts w:ascii="Arial Narrow" w:eastAsia="Times New Roman" w:hAnsi="Arial Narrow" w:cs="Arial"/>
          <w:b/>
          <w:sz w:val="22"/>
          <w:szCs w:val="22"/>
          <w:lang w:val="es-ES_tradnl" w:eastAsia="es-ES"/>
        </w:rPr>
      </w:pPr>
    </w:p>
    <w:p w14:paraId="7F0B90C5" w14:textId="79BDC8E1" w:rsidR="005E7801" w:rsidRDefault="005E7801" w:rsidP="00B47E73">
      <w:pPr>
        <w:ind w:right="51"/>
        <w:jc w:val="center"/>
        <w:rPr>
          <w:rFonts w:ascii="Arial Narrow" w:eastAsia="Times New Roman" w:hAnsi="Arial Narrow" w:cs="Arial"/>
          <w:b/>
          <w:sz w:val="22"/>
          <w:szCs w:val="22"/>
          <w:lang w:val="es-ES_tradnl" w:eastAsia="es-ES"/>
        </w:rPr>
      </w:pPr>
    </w:p>
    <w:p w14:paraId="00D04E90" w14:textId="5262904D" w:rsidR="005E7801" w:rsidRDefault="005E7801" w:rsidP="00B47E73">
      <w:pPr>
        <w:ind w:right="51"/>
        <w:jc w:val="center"/>
        <w:rPr>
          <w:rFonts w:ascii="Arial Narrow" w:eastAsia="Times New Roman" w:hAnsi="Arial Narrow" w:cs="Arial"/>
          <w:b/>
          <w:sz w:val="22"/>
          <w:szCs w:val="22"/>
          <w:lang w:val="es-ES_tradnl" w:eastAsia="es-ES"/>
        </w:rPr>
      </w:pPr>
    </w:p>
    <w:p w14:paraId="2A46B756" w14:textId="75F4299E" w:rsidR="005E7801" w:rsidRDefault="005E7801" w:rsidP="00B47E73">
      <w:pPr>
        <w:ind w:right="51"/>
        <w:jc w:val="center"/>
        <w:rPr>
          <w:rFonts w:ascii="Arial Narrow" w:eastAsia="Times New Roman" w:hAnsi="Arial Narrow" w:cs="Arial"/>
          <w:b/>
          <w:sz w:val="22"/>
          <w:szCs w:val="22"/>
          <w:lang w:val="es-ES_tradnl" w:eastAsia="es-ES"/>
        </w:rPr>
      </w:pPr>
    </w:p>
    <w:p w14:paraId="32ED8843" w14:textId="5D91418A" w:rsidR="005E7801" w:rsidRDefault="005E7801" w:rsidP="00B47E73">
      <w:pPr>
        <w:ind w:right="51"/>
        <w:jc w:val="center"/>
        <w:rPr>
          <w:rFonts w:ascii="Arial Narrow" w:eastAsia="Times New Roman" w:hAnsi="Arial Narrow" w:cs="Arial"/>
          <w:b/>
          <w:sz w:val="22"/>
          <w:szCs w:val="22"/>
          <w:lang w:val="es-ES_tradnl" w:eastAsia="es-ES"/>
        </w:rPr>
      </w:pPr>
    </w:p>
    <w:p w14:paraId="288C24C0" w14:textId="236A9685" w:rsidR="005E7801" w:rsidRDefault="005E7801" w:rsidP="00B47E73">
      <w:pPr>
        <w:ind w:right="51"/>
        <w:jc w:val="center"/>
        <w:rPr>
          <w:rFonts w:ascii="Arial Narrow" w:eastAsia="Times New Roman" w:hAnsi="Arial Narrow" w:cs="Arial"/>
          <w:b/>
          <w:sz w:val="22"/>
          <w:szCs w:val="22"/>
          <w:lang w:val="es-ES_tradnl" w:eastAsia="es-ES"/>
        </w:rPr>
      </w:pPr>
    </w:p>
    <w:p w14:paraId="4B1D2BB5" w14:textId="39228BDB" w:rsidR="005E7801" w:rsidRDefault="005E7801" w:rsidP="00B47E73">
      <w:pPr>
        <w:ind w:right="51"/>
        <w:jc w:val="center"/>
        <w:rPr>
          <w:rFonts w:ascii="Arial Narrow" w:eastAsia="Times New Roman" w:hAnsi="Arial Narrow" w:cs="Arial"/>
          <w:b/>
          <w:sz w:val="22"/>
          <w:szCs w:val="22"/>
          <w:lang w:val="es-ES_tradnl" w:eastAsia="es-ES"/>
        </w:rPr>
      </w:pPr>
    </w:p>
    <w:p w14:paraId="1B08FEA7" w14:textId="334E7442" w:rsidR="00587EAE" w:rsidRPr="00527F57" w:rsidRDefault="00587EAE" w:rsidP="00B47E73">
      <w:pPr>
        <w:pStyle w:val="-PGINA-"/>
        <w:ind w:right="51"/>
        <w:jc w:val="center"/>
        <w:rPr>
          <w:rFonts w:ascii="Arial Narrow" w:hAnsi="Arial Narrow"/>
          <w:b/>
          <w:bCs/>
          <w:sz w:val="22"/>
          <w:szCs w:val="22"/>
        </w:rPr>
      </w:pPr>
      <w:r w:rsidRPr="00527F57">
        <w:rPr>
          <w:rFonts w:ascii="Arial Narrow" w:hAnsi="Arial Narrow"/>
          <w:b/>
          <w:bCs/>
          <w:sz w:val="22"/>
          <w:szCs w:val="22"/>
        </w:rPr>
        <w:lastRenderedPageBreak/>
        <w:t>FORMULARIO No.11</w:t>
      </w:r>
      <w:r w:rsidR="00B47E73">
        <w:rPr>
          <w:rFonts w:ascii="Arial Narrow" w:hAnsi="Arial Narrow"/>
          <w:b/>
          <w:bCs/>
          <w:sz w:val="22"/>
          <w:szCs w:val="22"/>
        </w:rPr>
        <w:t xml:space="preserve"> (</w:t>
      </w:r>
      <w:r w:rsidR="00B47E73" w:rsidRPr="00B47E73">
        <w:rPr>
          <w:rFonts w:ascii="Arial Narrow" w:hAnsi="Arial Narrow"/>
          <w:b/>
          <w:bCs/>
          <w:color w:val="FF0000"/>
          <w:sz w:val="22"/>
          <w:szCs w:val="22"/>
        </w:rPr>
        <w:t>SI APLICA</w:t>
      </w:r>
      <w:r w:rsidR="00B47E73">
        <w:rPr>
          <w:rFonts w:ascii="Arial Narrow" w:hAnsi="Arial Narrow"/>
          <w:b/>
          <w:bCs/>
          <w:sz w:val="22"/>
          <w:szCs w:val="22"/>
        </w:rPr>
        <w:t>)</w:t>
      </w:r>
    </w:p>
    <w:p w14:paraId="431E00AB" w14:textId="77777777" w:rsidR="00587EAE" w:rsidRPr="00527F57" w:rsidRDefault="00587EAE" w:rsidP="00B47E73">
      <w:pPr>
        <w:pStyle w:val="-PGINA-"/>
        <w:ind w:right="51"/>
        <w:jc w:val="center"/>
        <w:rPr>
          <w:rFonts w:ascii="Arial Narrow" w:hAnsi="Arial Narrow"/>
          <w:b/>
          <w:bCs/>
          <w:sz w:val="22"/>
          <w:szCs w:val="22"/>
        </w:rPr>
      </w:pPr>
      <w:r w:rsidRPr="00527F57">
        <w:rPr>
          <w:rFonts w:ascii="Arial Narrow" w:hAnsi="Arial Narrow"/>
          <w:b/>
          <w:bCs/>
          <w:sz w:val="22"/>
          <w:szCs w:val="22"/>
        </w:rPr>
        <w:t>“SOLICITUD LIMITACIÓN CONVOCATORIA MIPYMES NACIONALES”</w:t>
      </w:r>
    </w:p>
    <w:p w14:paraId="710C7C35" w14:textId="0F09A9BC" w:rsidR="00587EAE" w:rsidRPr="00527F57" w:rsidRDefault="00587EAE" w:rsidP="00B47E73">
      <w:pPr>
        <w:ind w:right="51"/>
        <w:jc w:val="both"/>
        <w:rPr>
          <w:rFonts w:ascii="Arial Narrow" w:hAnsi="Arial Narrow"/>
          <w:sz w:val="22"/>
          <w:szCs w:val="22"/>
        </w:rPr>
      </w:pPr>
    </w:p>
    <w:p w14:paraId="119CBB75" w14:textId="77777777" w:rsidR="00587EAE" w:rsidRPr="00527F57" w:rsidRDefault="00587EAE" w:rsidP="00B47E73">
      <w:pPr>
        <w:ind w:right="51"/>
        <w:jc w:val="both"/>
        <w:rPr>
          <w:rFonts w:ascii="Arial Narrow" w:hAnsi="Arial Narrow"/>
          <w:sz w:val="22"/>
          <w:szCs w:val="22"/>
        </w:rPr>
      </w:pPr>
    </w:p>
    <w:p w14:paraId="0705E02A"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Señores DISPENSARIO MEDICO DE CALI</w:t>
      </w:r>
    </w:p>
    <w:p w14:paraId="077555BF" w14:textId="44D025B2"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Ciudad</w:t>
      </w:r>
    </w:p>
    <w:p w14:paraId="004309FA" w14:textId="26E2719F" w:rsidR="00587EAE" w:rsidRPr="00527F57" w:rsidRDefault="00587EAE" w:rsidP="00B47E73">
      <w:pPr>
        <w:ind w:right="51"/>
        <w:jc w:val="both"/>
        <w:rPr>
          <w:rFonts w:ascii="Arial Narrow" w:hAnsi="Arial Narrow"/>
          <w:sz w:val="22"/>
          <w:szCs w:val="22"/>
        </w:rPr>
      </w:pPr>
    </w:p>
    <w:p w14:paraId="582DA446" w14:textId="77777777" w:rsidR="00587EAE" w:rsidRPr="00527F57" w:rsidRDefault="00587EAE" w:rsidP="00B47E73">
      <w:pPr>
        <w:ind w:right="51"/>
        <w:jc w:val="both"/>
        <w:rPr>
          <w:rFonts w:ascii="Arial Narrow" w:hAnsi="Arial Narrow"/>
          <w:sz w:val="22"/>
          <w:szCs w:val="22"/>
        </w:rPr>
      </w:pPr>
    </w:p>
    <w:p w14:paraId="3B67337D"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 Referencia: Solicitud para Limitación Convocatoria MiPymes para el proceso de Selección de Mínima Cuantía No. XXX/2022 cuyo objeto es el: -----------------------------”. Convocado por EL DISPENSARIO MEDICO DE CALI</w:t>
      </w:r>
    </w:p>
    <w:p w14:paraId="012F179C" w14:textId="6A03EC8A"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3396658A" w14:textId="77777777" w:rsidR="00587EAE" w:rsidRPr="00527F57" w:rsidRDefault="00587EAE" w:rsidP="00B47E73">
      <w:pPr>
        <w:ind w:right="51"/>
        <w:jc w:val="both"/>
        <w:rPr>
          <w:rFonts w:ascii="Arial Narrow" w:hAnsi="Arial Narrow"/>
          <w:sz w:val="22"/>
          <w:szCs w:val="22"/>
        </w:rPr>
      </w:pPr>
    </w:p>
    <w:p w14:paraId="06A95CF2"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 ________________________ </w:t>
      </w:r>
    </w:p>
    <w:p w14:paraId="2A5F55E8"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Número de identificación (cédula de ciudadanía o NIT): </w:t>
      </w:r>
    </w:p>
    <w:p w14:paraId="266F67C7"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Nombre del representante legal o apoderado (si lo tuviere): </w:t>
      </w:r>
    </w:p>
    <w:p w14:paraId="1AED0437"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Número de identificación (cédula de ciudadanía): </w:t>
      </w:r>
    </w:p>
    <w:p w14:paraId="11C775AE"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_____________________________________________ </w:t>
      </w:r>
    </w:p>
    <w:p w14:paraId="2BFA5F2E"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Dirección de notificaciones: </w:t>
      </w:r>
    </w:p>
    <w:p w14:paraId="3F222411"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______________________________________________________________ </w:t>
      </w:r>
    </w:p>
    <w:p w14:paraId="1BCE72C9"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Teléfono: __________________________Fax: ______________________________ </w:t>
      </w:r>
    </w:p>
    <w:p w14:paraId="5A1659A4"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Correo electrónico: __________________ </w:t>
      </w:r>
    </w:p>
    <w:p w14:paraId="2679D381"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Certifico que la calidad de la empresa que represento es _______________ (MIPES O MIPYMES, SEGÚN EL CASO) </w:t>
      </w:r>
    </w:p>
    <w:p w14:paraId="2AB3B70F"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Certifico que el tamaño empresarial es de _______________ </w:t>
      </w:r>
    </w:p>
    <w:p w14:paraId="4B8280F5"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Cordialmente, __________________________ </w:t>
      </w:r>
    </w:p>
    <w:p w14:paraId="689A0DEB" w14:textId="2BC23F31"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(Firma de la persona natural, o representante legal o apoderado que solicita la limitación) </w:t>
      </w:r>
    </w:p>
    <w:p w14:paraId="55FF0F65" w14:textId="34FE724E" w:rsidR="00587EAE" w:rsidRPr="00527F57" w:rsidRDefault="00587EAE" w:rsidP="00B47E73">
      <w:pPr>
        <w:ind w:right="51"/>
        <w:jc w:val="both"/>
        <w:rPr>
          <w:rFonts w:ascii="Arial Narrow" w:hAnsi="Arial Narrow"/>
          <w:sz w:val="22"/>
          <w:szCs w:val="22"/>
        </w:rPr>
      </w:pPr>
    </w:p>
    <w:p w14:paraId="2073E14C" w14:textId="77777777" w:rsidR="00587EAE" w:rsidRPr="00527F57" w:rsidRDefault="00587EAE" w:rsidP="00B47E73">
      <w:pPr>
        <w:ind w:right="51"/>
        <w:jc w:val="both"/>
        <w:rPr>
          <w:rFonts w:ascii="Arial Narrow" w:hAnsi="Arial Narrow"/>
          <w:sz w:val="22"/>
          <w:szCs w:val="22"/>
        </w:rPr>
      </w:pPr>
    </w:p>
    <w:p w14:paraId="7914E52E" w14:textId="1896D49D"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NOTA: ESTE FORMATO DEBERÁ SER DILIGENCIADO Y REMITIDO CON LA DOCUMENTACIÓN SOPORTE ESTABLECIDA EN EL DECRETO 1082 DE 2015 LA CUAL SE REFIERE A: </w:t>
      </w:r>
    </w:p>
    <w:p w14:paraId="6D6740C2" w14:textId="77777777" w:rsidR="00587EAE" w:rsidRPr="00527F57" w:rsidRDefault="00587EAE" w:rsidP="00B47E73">
      <w:pPr>
        <w:ind w:right="51"/>
        <w:jc w:val="both"/>
        <w:rPr>
          <w:rFonts w:ascii="Arial Narrow" w:hAnsi="Arial Narrow"/>
          <w:sz w:val="22"/>
          <w:szCs w:val="22"/>
        </w:rPr>
      </w:pPr>
    </w:p>
    <w:p w14:paraId="31A91CBC"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1-Certificación expedida por el contador o revisor fiscal, según sea el caso, en que se señale la condición de </w:t>
      </w:r>
      <w:proofErr w:type="spellStart"/>
      <w:r w:rsidRPr="00527F57">
        <w:rPr>
          <w:rFonts w:ascii="Arial Narrow" w:hAnsi="Arial Narrow"/>
          <w:sz w:val="22"/>
          <w:szCs w:val="22"/>
        </w:rPr>
        <w:t>Mipes</w:t>
      </w:r>
      <w:proofErr w:type="spellEnd"/>
      <w:r w:rsidRPr="00527F57">
        <w:rPr>
          <w:rFonts w:ascii="Arial Narrow" w:hAnsi="Arial Narrow"/>
          <w:sz w:val="22"/>
          <w:szCs w:val="22"/>
        </w:rPr>
        <w:t xml:space="preserve"> o MiPymes, según el caso. </w:t>
      </w:r>
    </w:p>
    <w:p w14:paraId="3FC01810"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2-Certificado de Cámara de comercio si se trata de persona Jurídica o Registro Mercantil para el caso de las personas naturales, en donde se acredite la antigüedad </w:t>
      </w:r>
    </w:p>
    <w:p w14:paraId="4767E764" w14:textId="2D2C3562"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3- Fotocopia del RUT</w:t>
      </w:r>
    </w:p>
    <w:p w14:paraId="1408C174" w14:textId="2EF2323E" w:rsidR="00587EAE" w:rsidRPr="00527F57" w:rsidRDefault="00587EAE" w:rsidP="00B47E73">
      <w:pPr>
        <w:ind w:right="51"/>
        <w:jc w:val="both"/>
        <w:rPr>
          <w:rFonts w:ascii="Arial Narrow" w:hAnsi="Arial Narrow"/>
          <w:sz w:val="22"/>
          <w:szCs w:val="22"/>
        </w:rPr>
      </w:pPr>
    </w:p>
    <w:p w14:paraId="1C7E49B8" w14:textId="77777777" w:rsidR="00587EAE" w:rsidRPr="00527F57" w:rsidRDefault="00587EAE" w:rsidP="00B47E73">
      <w:pPr>
        <w:ind w:right="51"/>
        <w:jc w:val="both"/>
        <w:rPr>
          <w:rFonts w:ascii="Arial Narrow" w:hAnsi="Arial Narrow"/>
          <w:sz w:val="22"/>
          <w:szCs w:val="22"/>
        </w:rPr>
      </w:pPr>
    </w:p>
    <w:p w14:paraId="7824CF67" w14:textId="77777777" w:rsidR="00587EAE" w:rsidRPr="00527F57" w:rsidRDefault="00587EAE" w:rsidP="00B47E73">
      <w:pPr>
        <w:ind w:right="51"/>
        <w:jc w:val="both"/>
        <w:rPr>
          <w:rFonts w:ascii="Arial Narrow" w:hAnsi="Arial Narrow"/>
          <w:b/>
          <w:bCs/>
          <w:sz w:val="22"/>
          <w:szCs w:val="22"/>
        </w:rPr>
      </w:pPr>
      <w:r w:rsidRPr="00527F57">
        <w:rPr>
          <w:rFonts w:ascii="Arial Narrow" w:hAnsi="Arial Narrow"/>
          <w:b/>
          <w:bCs/>
          <w:sz w:val="22"/>
          <w:szCs w:val="22"/>
        </w:rPr>
        <w:t>EN EL EVENTO DE NO PRESENTAR LA ANTERIOR DOCUMENTACIÓN JUNTO CON LA SOLICITUD LIMITACIÓN CONVOCATORIA PARA MIPYME, LA MISMA NO SERÁ TENIDA EN CUENTA POR EL DISPENSARIO MEDICO DE CALI REQUERIDA.</w:t>
      </w:r>
    </w:p>
    <w:p w14:paraId="373587B9" w14:textId="77777777" w:rsidR="00587EAE" w:rsidRPr="00527F57" w:rsidRDefault="00587EAE" w:rsidP="00B47E73">
      <w:pPr>
        <w:ind w:right="51"/>
        <w:jc w:val="both"/>
        <w:rPr>
          <w:rFonts w:ascii="Arial Narrow" w:hAnsi="Arial Narrow"/>
          <w:sz w:val="22"/>
          <w:szCs w:val="22"/>
        </w:rPr>
      </w:pPr>
    </w:p>
    <w:p w14:paraId="1BA48DDD" w14:textId="77777777" w:rsidR="00587EAE" w:rsidRPr="00527F57" w:rsidRDefault="00587EAE" w:rsidP="00B47E73">
      <w:pPr>
        <w:ind w:right="51"/>
        <w:jc w:val="both"/>
        <w:rPr>
          <w:rFonts w:ascii="Arial Narrow" w:hAnsi="Arial Narrow"/>
          <w:sz w:val="22"/>
          <w:szCs w:val="22"/>
        </w:rPr>
      </w:pPr>
    </w:p>
    <w:p w14:paraId="31765EAB" w14:textId="1215E7AD" w:rsidR="00587EAE" w:rsidRDefault="00587EAE" w:rsidP="00B47E73">
      <w:pPr>
        <w:ind w:right="51"/>
        <w:jc w:val="both"/>
        <w:rPr>
          <w:rFonts w:ascii="Arial Narrow" w:eastAsia="Times New Roman" w:hAnsi="Arial Narrow" w:cs="Arial"/>
          <w:bCs/>
          <w:sz w:val="22"/>
          <w:szCs w:val="22"/>
          <w:lang w:val="es-ES_tradnl" w:eastAsia="es-ES"/>
        </w:rPr>
      </w:pPr>
    </w:p>
    <w:p w14:paraId="6D6585DA" w14:textId="77777777" w:rsidR="00493A55" w:rsidRDefault="00493A55" w:rsidP="00B47E73">
      <w:pPr>
        <w:ind w:right="51"/>
        <w:jc w:val="both"/>
        <w:rPr>
          <w:rFonts w:ascii="Arial Narrow" w:eastAsia="Times New Roman" w:hAnsi="Arial Narrow" w:cs="Arial"/>
          <w:bCs/>
          <w:sz w:val="22"/>
          <w:szCs w:val="22"/>
          <w:lang w:val="es-ES_tradnl" w:eastAsia="es-ES"/>
        </w:rPr>
      </w:pPr>
    </w:p>
    <w:p w14:paraId="4AB17CE6" w14:textId="77777777" w:rsidR="0007245D" w:rsidRPr="00527F57" w:rsidRDefault="0007245D" w:rsidP="00B47E73">
      <w:pPr>
        <w:ind w:right="51"/>
        <w:jc w:val="both"/>
        <w:rPr>
          <w:rFonts w:ascii="Arial Narrow" w:eastAsia="Times New Roman" w:hAnsi="Arial Narrow" w:cs="Arial"/>
          <w:bCs/>
          <w:sz w:val="22"/>
          <w:szCs w:val="22"/>
          <w:lang w:val="es-ES_tradnl" w:eastAsia="es-ES"/>
        </w:rPr>
      </w:pPr>
    </w:p>
    <w:p w14:paraId="030114D6" w14:textId="3A15A2B0" w:rsidR="001C6E6A" w:rsidRPr="00527F57" w:rsidRDefault="001C6E6A" w:rsidP="00B47E73">
      <w:pPr>
        <w:ind w:right="51"/>
        <w:jc w:val="center"/>
        <w:rPr>
          <w:rFonts w:ascii="Arial Narrow" w:eastAsia="Times New Roman" w:hAnsi="Arial Narrow" w:cs="Arial"/>
          <w:b/>
          <w:sz w:val="22"/>
          <w:szCs w:val="22"/>
          <w:lang w:val="es-ES_tradnl" w:eastAsia="es-ES"/>
        </w:rPr>
      </w:pPr>
      <w:r w:rsidRPr="00527F57">
        <w:rPr>
          <w:rFonts w:ascii="Arial Narrow" w:eastAsia="Times New Roman" w:hAnsi="Arial Narrow" w:cs="Arial"/>
          <w:b/>
          <w:sz w:val="22"/>
          <w:szCs w:val="22"/>
          <w:lang w:val="es-ES_tradnl" w:eastAsia="es-ES"/>
        </w:rPr>
        <w:lastRenderedPageBreak/>
        <w:t xml:space="preserve">FORMULARIO No </w:t>
      </w:r>
      <w:r w:rsidR="00BB5419" w:rsidRPr="00527F57">
        <w:rPr>
          <w:rFonts w:ascii="Arial Narrow" w:eastAsia="Times New Roman" w:hAnsi="Arial Narrow" w:cs="Arial"/>
          <w:b/>
          <w:sz w:val="22"/>
          <w:szCs w:val="22"/>
          <w:lang w:val="es-ES_tradnl" w:eastAsia="es-ES"/>
        </w:rPr>
        <w:t>12</w:t>
      </w:r>
    </w:p>
    <w:p w14:paraId="5B88F6DC" w14:textId="77777777" w:rsidR="001C6E6A" w:rsidRPr="00527F57" w:rsidRDefault="001C6E6A" w:rsidP="00B47E73">
      <w:pPr>
        <w:spacing w:before="200"/>
        <w:ind w:left="2865" w:right="51"/>
        <w:rPr>
          <w:rFonts w:ascii="Arial Narrow" w:hAnsi="Arial Narrow" w:cs="Arial"/>
          <w:b/>
          <w:sz w:val="22"/>
          <w:szCs w:val="22"/>
        </w:rPr>
      </w:pPr>
      <w:r w:rsidRPr="00527F57">
        <w:rPr>
          <w:rFonts w:ascii="Arial Narrow" w:hAnsi="Arial Narrow" w:cs="Arial"/>
          <w:b/>
          <w:sz w:val="22"/>
          <w:szCs w:val="22"/>
        </w:rPr>
        <w:t>CERTIFICACIÓN DE CUMPLIMIENTO</w:t>
      </w:r>
    </w:p>
    <w:p w14:paraId="30733AB4" w14:textId="77777777" w:rsidR="001C6E6A" w:rsidRPr="00527F57" w:rsidRDefault="001C6E6A" w:rsidP="00B47E73">
      <w:pPr>
        <w:ind w:right="51"/>
        <w:jc w:val="center"/>
        <w:rPr>
          <w:rFonts w:ascii="Arial Narrow" w:hAnsi="Arial Narrow" w:cs="Arial"/>
          <w:b/>
          <w:sz w:val="22"/>
          <w:szCs w:val="22"/>
        </w:rPr>
      </w:pPr>
      <w:r w:rsidRPr="00527F57">
        <w:rPr>
          <w:rFonts w:ascii="Arial Narrow" w:hAnsi="Arial Narrow" w:cs="Arial"/>
          <w:b/>
          <w:sz w:val="22"/>
          <w:szCs w:val="22"/>
        </w:rPr>
        <w:t>SISTEMA DE GESTIÓN DE SEGURIDAD Y SALUD EN EL TRABAJO</w:t>
      </w:r>
    </w:p>
    <w:p w14:paraId="4F9FE1A2" w14:textId="77777777" w:rsidR="001C6E6A" w:rsidRPr="00527F57" w:rsidRDefault="001C6E6A" w:rsidP="00B47E73">
      <w:pPr>
        <w:pStyle w:val="Textoindependiente"/>
        <w:ind w:right="51"/>
        <w:rPr>
          <w:rFonts w:ascii="Arial Narrow" w:hAnsi="Arial Narrow" w:cs="Arial"/>
          <w:b/>
          <w:sz w:val="22"/>
          <w:szCs w:val="22"/>
        </w:rPr>
      </w:pPr>
    </w:p>
    <w:p w14:paraId="439FE050" w14:textId="77777777" w:rsidR="001C6E6A" w:rsidRPr="00527F57" w:rsidRDefault="001C6E6A" w:rsidP="00B47E73">
      <w:pPr>
        <w:tabs>
          <w:tab w:val="left" w:pos="983"/>
          <w:tab w:val="left" w:pos="4031"/>
          <w:tab w:val="left" w:pos="5305"/>
          <w:tab w:val="left" w:pos="5799"/>
          <w:tab w:val="left" w:pos="6535"/>
          <w:tab w:val="left" w:pos="6940"/>
          <w:tab w:val="left" w:pos="8021"/>
          <w:tab w:val="left" w:pos="9599"/>
        </w:tabs>
        <w:ind w:left="142" w:right="51"/>
        <w:jc w:val="both"/>
        <w:rPr>
          <w:rFonts w:ascii="Arial Narrow" w:hAnsi="Arial Narrow" w:cs="Arial"/>
          <w:sz w:val="22"/>
          <w:szCs w:val="22"/>
        </w:rPr>
      </w:pPr>
      <w:r w:rsidRPr="00527F57">
        <w:rPr>
          <w:rFonts w:ascii="Arial Narrow" w:hAnsi="Arial Narrow" w:cs="Arial"/>
          <w:sz w:val="22"/>
          <w:szCs w:val="22"/>
        </w:rPr>
        <w:t>Yo__________________________ identificado con</w:t>
      </w:r>
      <w:r w:rsidRPr="00527F57">
        <w:rPr>
          <w:rFonts w:ascii="Arial Narrow" w:hAnsi="Arial Narrow" w:cs="Arial"/>
          <w:sz w:val="22"/>
          <w:szCs w:val="22"/>
        </w:rPr>
        <w:tab/>
        <w:t>cédula de</w:t>
      </w:r>
      <w:r w:rsidRPr="00527F57">
        <w:rPr>
          <w:rFonts w:ascii="Arial Narrow" w:hAnsi="Arial Narrow" w:cs="Arial"/>
          <w:sz w:val="22"/>
          <w:szCs w:val="22"/>
        </w:rPr>
        <w:tab/>
        <w:t xml:space="preserve">ciudadanía </w:t>
      </w:r>
      <w:proofErr w:type="gramStart"/>
      <w:r w:rsidRPr="00527F57">
        <w:rPr>
          <w:rFonts w:ascii="Arial Narrow" w:hAnsi="Arial Narrow" w:cs="Arial"/>
          <w:sz w:val="22"/>
          <w:szCs w:val="22"/>
        </w:rPr>
        <w:t>No._</w:t>
      </w:r>
      <w:proofErr w:type="gramEnd"/>
      <w:r w:rsidRPr="00527F57">
        <w:rPr>
          <w:rFonts w:ascii="Arial Narrow" w:hAnsi="Arial Narrow" w:cs="Arial"/>
          <w:sz w:val="22"/>
          <w:szCs w:val="22"/>
        </w:rPr>
        <w:t>_____________________                           de______________________ en calidad de Representante Legal de la empresa____________________________,</w:t>
      </w:r>
    </w:p>
    <w:p w14:paraId="676D3C72" w14:textId="77777777" w:rsidR="001C6E6A" w:rsidRPr="00527F57" w:rsidRDefault="001C6E6A" w:rsidP="00B47E73">
      <w:pPr>
        <w:tabs>
          <w:tab w:val="left" w:pos="983"/>
          <w:tab w:val="left" w:pos="4031"/>
          <w:tab w:val="left" w:pos="5305"/>
          <w:tab w:val="left" w:pos="5799"/>
          <w:tab w:val="left" w:pos="6535"/>
          <w:tab w:val="left" w:pos="6940"/>
          <w:tab w:val="left" w:pos="8021"/>
          <w:tab w:val="left" w:pos="9599"/>
        </w:tabs>
        <w:ind w:left="142" w:right="51"/>
        <w:jc w:val="both"/>
        <w:rPr>
          <w:rFonts w:ascii="Arial Narrow" w:hAnsi="Arial Narrow" w:cs="Arial"/>
          <w:sz w:val="22"/>
          <w:szCs w:val="22"/>
        </w:rPr>
      </w:pPr>
      <w:r w:rsidRPr="00527F57">
        <w:rPr>
          <w:rFonts w:ascii="Arial Narrow" w:hAnsi="Arial Narrow" w:cs="Arial"/>
          <w:sz w:val="22"/>
          <w:szCs w:val="22"/>
        </w:rPr>
        <w:t>con</w:t>
      </w:r>
      <w:r w:rsidRPr="00527F57">
        <w:rPr>
          <w:rFonts w:ascii="Arial Narrow" w:hAnsi="Arial Narrow" w:cs="Arial"/>
          <w:spacing w:val="41"/>
          <w:sz w:val="22"/>
          <w:szCs w:val="22"/>
        </w:rPr>
        <w:t xml:space="preserve"> </w:t>
      </w:r>
      <w:r w:rsidRPr="00527F57">
        <w:rPr>
          <w:rFonts w:ascii="Arial Narrow" w:hAnsi="Arial Narrow" w:cs="Arial"/>
          <w:sz w:val="22"/>
          <w:szCs w:val="22"/>
        </w:rPr>
        <w:t>NIT</w:t>
      </w:r>
      <w:r w:rsidRPr="00527F57">
        <w:rPr>
          <w:rFonts w:ascii="Arial Narrow" w:hAnsi="Arial Narrow" w:cs="Arial"/>
          <w:sz w:val="22"/>
          <w:szCs w:val="22"/>
          <w:u w:val="single"/>
        </w:rPr>
        <w:t>___________________</w:t>
      </w:r>
      <w:r w:rsidRPr="00527F57">
        <w:rPr>
          <w:rFonts w:ascii="Arial Narrow" w:hAnsi="Arial Narrow" w:cs="Arial"/>
          <w:sz w:val="22"/>
          <w:szCs w:val="22"/>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64B4C405" w14:textId="77777777" w:rsidR="001C6E6A" w:rsidRPr="00527F57" w:rsidRDefault="001C6E6A" w:rsidP="00B47E73">
      <w:pPr>
        <w:pStyle w:val="Textoindependiente"/>
        <w:spacing w:before="7"/>
        <w:ind w:right="51"/>
        <w:rPr>
          <w:rFonts w:ascii="Arial Narrow" w:hAnsi="Arial Narrow" w:cs="Arial"/>
          <w:sz w:val="22"/>
          <w:szCs w:val="22"/>
        </w:rPr>
      </w:pPr>
    </w:p>
    <w:p w14:paraId="05D0CF28" w14:textId="77777777" w:rsidR="001C6E6A" w:rsidRPr="00527F57" w:rsidRDefault="001C6E6A" w:rsidP="00B47E73">
      <w:pPr>
        <w:ind w:left="142" w:right="51"/>
        <w:jc w:val="both"/>
        <w:rPr>
          <w:rFonts w:ascii="Arial Narrow" w:hAnsi="Arial Narrow" w:cs="Arial"/>
          <w:sz w:val="22"/>
          <w:szCs w:val="22"/>
        </w:rPr>
      </w:pPr>
      <w:r w:rsidRPr="00527F57">
        <w:rPr>
          <w:rFonts w:ascii="Arial Narrow" w:hAnsi="Arial Narrow" w:cs="Arial"/>
          <w:sz w:val="22"/>
          <w:szCs w:val="22"/>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527F57">
        <w:rPr>
          <w:rFonts w:ascii="Arial Narrow" w:hAnsi="Arial Narrow" w:cs="Arial"/>
          <w:sz w:val="22"/>
          <w:szCs w:val="22"/>
        </w:rPr>
        <w:t>la  resolución</w:t>
      </w:r>
      <w:proofErr w:type="gramEnd"/>
      <w:r w:rsidRPr="00527F57">
        <w:rPr>
          <w:rFonts w:ascii="Arial Narrow" w:hAnsi="Arial Narrow" w:cs="Arial"/>
          <w:sz w:val="22"/>
          <w:szCs w:val="22"/>
        </w:rPr>
        <w:t xml:space="preserve"> No. 0312  de 2019, dependiendo del número de trabajadores.</w:t>
      </w:r>
    </w:p>
    <w:p w14:paraId="36A7F51E" w14:textId="77777777" w:rsidR="001C6E6A" w:rsidRPr="00527F57" w:rsidRDefault="001C6E6A" w:rsidP="00B47E73">
      <w:pPr>
        <w:pStyle w:val="Textoindependiente"/>
        <w:spacing w:before="9"/>
        <w:ind w:right="51"/>
        <w:rPr>
          <w:rFonts w:ascii="Arial Narrow" w:hAnsi="Arial Narrow" w:cs="Arial"/>
          <w:sz w:val="22"/>
          <w:szCs w:val="22"/>
        </w:rPr>
      </w:pPr>
    </w:p>
    <w:p w14:paraId="64735397" w14:textId="77777777" w:rsidR="001C6E6A" w:rsidRPr="00527F57" w:rsidRDefault="001C6E6A" w:rsidP="00B47E73">
      <w:pPr>
        <w:tabs>
          <w:tab w:val="left" w:pos="6411"/>
        </w:tabs>
        <w:spacing w:line="273" w:lineRule="auto"/>
        <w:ind w:left="142" w:right="51"/>
        <w:jc w:val="both"/>
        <w:rPr>
          <w:rFonts w:ascii="Arial Narrow" w:hAnsi="Arial Narrow" w:cs="Arial"/>
          <w:sz w:val="22"/>
          <w:szCs w:val="22"/>
        </w:rPr>
      </w:pPr>
      <w:r w:rsidRPr="00527F57">
        <w:rPr>
          <w:rFonts w:ascii="Arial Narrow" w:hAnsi="Arial Narrow" w:cs="Arial"/>
          <w:sz w:val="22"/>
          <w:szCs w:val="22"/>
        </w:rPr>
        <w:t xml:space="preserve">Doy fe que a la fecha hemos aplicado lo establecido en la Resolución No. </w:t>
      </w:r>
      <w:proofErr w:type="gramStart"/>
      <w:r w:rsidRPr="00527F57">
        <w:rPr>
          <w:rFonts w:ascii="Arial Narrow" w:hAnsi="Arial Narrow" w:cs="Arial"/>
          <w:sz w:val="22"/>
          <w:szCs w:val="22"/>
        </w:rPr>
        <w:t>0312  de</w:t>
      </w:r>
      <w:proofErr w:type="gramEnd"/>
      <w:r w:rsidRPr="00527F57">
        <w:rPr>
          <w:rFonts w:ascii="Arial Narrow" w:hAnsi="Arial Narrow" w:cs="Arial"/>
          <w:sz w:val="22"/>
          <w:szCs w:val="22"/>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527F57">
        <w:rPr>
          <w:rFonts w:ascii="Arial Narrow" w:hAnsi="Arial Narrow" w:cs="Arial"/>
          <w:spacing w:val="-20"/>
          <w:sz w:val="22"/>
          <w:szCs w:val="22"/>
        </w:rPr>
        <w:t xml:space="preserve"> </w:t>
      </w:r>
      <w:r w:rsidRPr="00527F57">
        <w:rPr>
          <w:rFonts w:ascii="Arial Narrow" w:hAnsi="Arial Narrow" w:cs="Arial"/>
          <w:sz w:val="22"/>
          <w:szCs w:val="22"/>
        </w:rPr>
        <w:t>organización</w:t>
      </w:r>
      <w:r w:rsidRPr="00527F57">
        <w:rPr>
          <w:rFonts w:ascii="Arial Narrow" w:hAnsi="Arial Narrow" w:cs="Arial"/>
          <w:spacing w:val="-5"/>
          <w:sz w:val="22"/>
          <w:szCs w:val="22"/>
        </w:rPr>
        <w:t xml:space="preserve"> </w:t>
      </w:r>
      <w:r w:rsidRPr="00527F57">
        <w:rPr>
          <w:rFonts w:ascii="Arial Narrow" w:hAnsi="Arial Narrow" w:cs="Arial"/>
          <w:sz w:val="22"/>
          <w:szCs w:val="22"/>
        </w:rPr>
        <w:t>del</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w:t>
      </w:r>
    </w:p>
    <w:p w14:paraId="375AC3F0" w14:textId="77777777" w:rsidR="001C6E6A" w:rsidRPr="00527F57" w:rsidRDefault="001C6E6A" w:rsidP="00B47E73">
      <w:pPr>
        <w:pStyle w:val="Textoindependiente"/>
        <w:spacing w:before="4"/>
        <w:ind w:right="51"/>
        <w:rPr>
          <w:rFonts w:ascii="Arial Narrow" w:hAnsi="Arial Narrow" w:cs="Arial"/>
          <w:sz w:val="22"/>
          <w:szCs w:val="22"/>
        </w:rPr>
      </w:pPr>
    </w:p>
    <w:p w14:paraId="301BA03C" w14:textId="77777777" w:rsidR="001C6E6A" w:rsidRPr="00527F57" w:rsidRDefault="001C6E6A" w:rsidP="00B47E73">
      <w:pPr>
        <w:ind w:left="142" w:right="51"/>
        <w:jc w:val="both"/>
        <w:rPr>
          <w:rFonts w:ascii="Arial Narrow" w:hAnsi="Arial Narrow" w:cs="Arial"/>
          <w:sz w:val="22"/>
          <w:szCs w:val="22"/>
        </w:rPr>
      </w:pPr>
      <w:r w:rsidRPr="00527F57">
        <w:rPr>
          <w:rFonts w:ascii="Arial Narrow" w:hAnsi="Arial Narrow" w:cs="Arial"/>
          <w:sz w:val="22"/>
          <w:szCs w:val="22"/>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527F57" w:rsidRDefault="001C6E6A" w:rsidP="00B47E73">
      <w:pPr>
        <w:pStyle w:val="Textoindependiente"/>
        <w:ind w:right="51"/>
        <w:rPr>
          <w:rFonts w:ascii="Arial Narrow" w:hAnsi="Arial Narrow" w:cs="Arial"/>
          <w:sz w:val="22"/>
          <w:szCs w:val="22"/>
        </w:rPr>
      </w:pPr>
    </w:p>
    <w:p w14:paraId="5CC166A6" w14:textId="044C8CAF" w:rsidR="001C6E6A" w:rsidRPr="00527F57" w:rsidRDefault="001C6E6A" w:rsidP="00B47E73">
      <w:pPr>
        <w:tabs>
          <w:tab w:val="left" w:pos="3226"/>
          <w:tab w:val="left" w:pos="4746"/>
        </w:tabs>
        <w:spacing w:line="477" w:lineRule="auto"/>
        <w:ind w:left="142" w:right="51"/>
        <w:rPr>
          <w:rFonts w:ascii="Arial Narrow" w:hAnsi="Arial Narrow" w:cs="Arial"/>
          <w:color w:val="BEBEBE"/>
          <w:sz w:val="22"/>
          <w:szCs w:val="22"/>
        </w:rPr>
      </w:pPr>
      <w:r w:rsidRPr="00527F57">
        <w:rPr>
          <w:rFonts w:ascii="Arial Narrow" w:hAnsi="Arial Narrow" w:cs="Arial"/>
          <w:sz w:val="22"/>
          <w:szCs w:val="22"/>
        </w:rPr>
        <w:t>La presente se firma</w:t>
      </w:r>
      <w:r w:rsidRPr="00527F57">
        <w:rPr>
          <w:rFonts w:ascii="Arial Narrow" w:hAnsi="Arial Narrow" w:cs="Arial"/>
          <w:spacing w:val="-7"/>
          <w:sz w:val="22"/>
          <w:szCs w:val="22"/>
        </w:rPr>
        <w:t xml:space="preserve"> </w:t>
      </w:r>
      <w:r w:rsidRPr="00527F57">
        <w:rPr>
          <w:rFonts w:ascii="Arial Narrow" w:hAnsi="Arial Narrow" w:cs="Arial"/>
          <w:sz w:val="22"/>
          <w:szCs w:val="22"/>
        </w:rPr>
        <w:t>a</w:t>
      </w:r>
      <w:r w:rsidRPr="00527F57">
        <w:rPr>
          <w:rFonts w:ascii="Arial Narrow" w:hAnsi="Arial Narrow" w:cs="Arial"/>
          <w:spacing w:val="-1"/>
          <w:sz w:val="22"/>
          <w:szCs w:val="22"/>
        </w:rPr>
        <w:t xml:space="preserve"> </w:t>
      </w:r>
      <w:r w:rsidRPr="00527F57">
        <w:rPr>
          <w:rFonts w:ascii="Arial Narrow" w:hAnsi="Arial Narrow" w:cs="Arial"/>
          <w:sz w:val="22"/>
          <w:szCs w:val="22"/>
        </w:rPr>
        <w:t>los</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días</w:t>
      </w:r>
      <w:r w:rsidRPr="00527F57">
        <w:rPr>
          <w:rFonts w:ascii="Arial Narrow" w:hAnsi="Arial Narrow" w:cs="Arial"/>
          <w:spacing w:val="1"/>
          <w:sz w:val="22"/>
          <w:szCs w:val="22"/>
        </w:rPr>
        <w:t xml:space="preserve"> </w:t>
      </w:r>
      <w:r w:rsidRPr="00527F57">
        <w:rPr>
          <w:rFonts w:ascii="Arial Narrow" w:hAnsi="Arial Narrow" w:cs="Arial"/>
          <w:sz w:val="22"/>
          <w:szCs w:val="22"/>
        </w:rPr>
        <w:t>del</w:t>
      </w:r>
      <w:r w:rsidRPr="00527F57">
        <w:rPr>
          <w:rFonts w:ascii="Arial Narrow" w:hAnsi="Arial Narrow" w:cs="Arial"/>
          <w:spacing w:val="-3"/>
          <w:sz w:val="22"/>
          <w:szCs w:val="22"/>
        </w:rPr>
        <w:t xml:space="preserve"> </w:t>
      </w:r>
      <w:r w:rsidRPr="00527F57">
        <w:rPr>
          <w:rFonts w:ascii="Arial Narrow" w:hAnsi="Arial Narrow" w:cs="Arial"/>
          <w:sz w:val="22"/>
          <w:szCs w:val="22"/>
        </w:rPr>
        <w:t>mes</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del año 20</w:t>
      </w:r>
      <w:r w:rsidR="001065C0" w:rsidRPr="00527F57">
        <w:rPr>
          <w:rFonts w:ascii="Arial Narrow" w:hAnsi="Arial Narrow" w:cs="Arial"/>
          <w:sz w:val="22"/>
          <w:szCs w:val="22"/>
        </w:rPr>
        <w:t>2</w:t>
      </w:r>
      <w:r w:rsidRPr="00527F57">
        <w:rPr>
          <w:rFonts w:ascii="Arial Narrow" w:hAnsi="Arial Narrow" w:cs="Arial"/>
          <w:sz w:val="22"/>
          <w:szCs w:val="22"/>
        </w:rPr>
        <w:t xml:space="preserve">__. </w:t>
      </w:r>
      <w:r w:rsidRPr="00527F57">
        <w:rPr>
          <w:rFonts w:ascii="Arial Narrow" w:hAnsi="Arial Narrow" w:cs="Arial"/>
          <w:color w:val="BEBEBE"/>
          <w:sz w:val="22"/>
          <w:szCs w:val="22"/>
        </w:rPr>
        <w:t>Firma Representante</w:t>
      </w:r>
      <w:r w:rsidRPr="00527F57">
        <w:rPr>
          <w:rFonts w:ascii="Arial Narrow" w:hAnsi="Arial Narrow" w:cs="Arial"/>
          <w:color w:val="BEBEBE"/>
          <w:spacing w:val="-5"/>
          <w:sz w:val="22"/>
          <w:szCs w:val="22"/>
        </w:rPr>
        <w:t xml:space="preserve"> </w:t>
      </w:r>
      <w:r w:rsidRPr="00527F57">
        <w:rPr>
          <w:rFonts w:ascii="Arial Narrow" w:hAnsi="Arial Narrow" w:cs="Arial"/>
          <w:color w:val="BEBEBE"/>
          <w:sz w:val="22"/>
          <w:szCs w:val="22"/>
        </w:rPr>
        <w:t>Legal</w:t>
      </w:r>
    </w:p>
    <w:p w14:paraId="028BCF0B" w14:textId="77777777" w:rsidR="001C6E6A" w:rsidRPr="00527F57" w:rsidRDefault="001C6E6A" w:rsidP="00B47E73">
      <w:pPr>
        <w:tabs>
          <w:tab w:val="left" w:pos="3226"/>
          <w:tab w:val="left" w:pos="4746"/>
        </w:tabs>
        <w:spacing w:line="477" w:lineRule="auto"/>
        <w:ind w:left="142" w:right="51"/>
        <w:rPr>
          <w:rFonts w:ascii="Arial Narrow" w:hAnsi="Arial Narrow" w:cs="Arial"/>
          <w:sz w:val="22"/>
          <w:szCs w:val="22"/>
        </w:rPr>
      </w:pPr>
      <w:r w:rsidRPr="00527F57">
        <w:rPr>
          <w:rFonts w:ascii="Arial Narrow" w:hAnsi="Arial Narrow" w:cs="Arial"/>
          <w:sz w:val="22"/>
          <w:szCs w:val="22"/>
        </w:rPr>
        <w:t>______________________________________</w:t>
      </w:r>
    </w:p>
    <w:p w14:paraId="48927937" w14:textId="77777777" w:rsidR="001C6E6A" w:rsidRPr="00527F57" w:rsidRDefault="001C6E6A" w:rsidP="00B47E73">
      <w:pPr>
        <w:spacing w:line="182" w:lineRule="exact"/>
        <w:ind w:left="562" w:right="51"/>
        <w:rPr>
          <w:rFonts w:ascii="Arial Narrow" w:hAnsi="Arial Narrow" w:cs="Arial"/>
          <w:sz w:val="22"/>
          <w:szCs w:val="22"/>
        </w:rPr>
      </w:pPr>
      <w:r w:rsidRPr="00527F57">
        <w:rPr>
          <w:rFonts w:ascii="Arial Narrow" w:hAnsi="Arial Narrow" w:cs="Arial"/>
          <w:sz w:val="22"/>
          <w:szCs w:val="22"/>
        </w:rPr>
        <w:t>Nombre Representante Legal</w:t>
      </w:r>
    </w:p>
    <w:p w14:paraId="364110DE" w14:textId="77777777" w:rsidR="001C6E6A" w:rsidRPr="00527F57" w:rsidRDefault="001C6E6A" w:rsidP="00B47E73">
      <w:pPr>
        <w:ind w:left="562" w:right="51"/>
        <w:rPr>
          <w:rFonts w:ascii="Arial Narrow" w:hAnsi="Arial Narrow" w:cs="Arial"/>
          <w:sz w:val="22"/>
          <w:szCs w:val="22"/>
        </w:rPr>
      </w:pPr>
      <w:r w:rsidRPr="00527F57">
        <w:rPr>
          <w:rFonts w:ascii="Arial Narrow" w:hAnsi="Arial Narrow" w:cs="Arial"/>
          <w:sz w:val="22"/>
          <w:szCs w:val="22"/>
        </w:rPr>
        <w:t>Cedula de ciudadanía</w:t>
      </w:r>
    </w:p>
    <w:p w14:paraId="7930F5FA" w14:textId="77777777" w:rsidR="001C6E6A" w:rsidRPr="00527F57" w:rsidRDefault="001C6E6A" w:rsidP="00B47E73">
      <w:pPr>
        <w:pStyle w:val="Textoindependiente"/>
        <w:ind w:right="51"/>
        <w:rPr>
          <w:rFonts w:ascii="Arial Narrow" w:hAnsi="Arial Narrow" w:cs="Arial"/>
          <w:sz w:val="22"/>
          <w:szCs w:val="22"/>
        </w:rPr>
      </w:pPr>
    </w:p>
    <w:p w14:paraId="66597626" w14:textId="77777777" w:rsidR="001C6E6A" w:rsidRPr="00527F57" w:rsidRDefault="001C6E6A" w:rsidP="00B47E73">
      <w:pPr>
        <w:pStyle w:val="Textoindependiente"/>
        <w:spacing w:before="5"/>
        <w:ind w:right="51"/>
        <w:rPr>
          <w:rFonts w:ascii="Arial Narrow" w:hAnsi="Arial Narrow" w:cs="Arial"/>
          <w:sz w:val="22"/>
          <w:szCs w:val="22"/>
        </w:rPr>
      </w:pPr>
      <w:r w:rsidRPr="00527F57">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AB5FD"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31F2044" w14:textId="7090EB13" w:rsidR="00C171BF" w:rsidRDefault="00C171BF" w:rsidP="00B47E73">
      <w:pPr>
        <w:autoSpaceDE w:val="0"/>
        <w:ind w:right="51"/>
        <w:rPr>
          <w:rFonts w:ascii="Arial Narrow" w:eastAsia="Times New Roman" w:hAnsi="Arial Narrow" w:cs="Arial"/>
          <w:b/>
          <w:bCs/>
          <w:sz w:val="22"/>
          <w:szCs w:val="22"/>
          <w:lang w:eastAsia="es-CO"/>
        </w:rPr>
      </w:pPr>
    </w:p>
    <w:p w14:paraId="0BABB3AC" w14:textId="77777777" w:rsidR="00EC5D03" w:rsidRPr="00EC5D03" w:rsidRDefault="00EC5D03" w:rsidP="00EC5D03">
      <w:pPr>
        <w:autoSpaceDE w:val="0"/>
        <w:ind w:right="51"/>
        <w:jc w:val="both"/>
        <w:rPr>
          <w:rFonts w:ascii="Arial Narrow" w:eastAsia="Times New Roman" w:hAnsi="Arial Narrow" w:cs="Arial"/>
          <w:sz w:val="22"/>
          <w:szCs w:val="22"/>
          <w:lang w:eastAsia="es-CO"/>
        </w:rPr>
      </w:pPr>
      <w:r w:rsidRPr="00EC5D03">
        <w:rPr>
          <w:rFonts w:ascii="Arial Narrow" w:eastAsia="Times New Roman" w:hAnsi="Arial Narrow" w:cs="Arial"/>
          <w:sz w:val="22"/>
          <w:szCs w:val="22"/>
          <w:lang w:eastAsia="es-CO"/>
        </w:rPr>
        <w:t>NOTA: Partiendo del principio de la buena fe, lo certificado en este documento se asume como un hecho cierto y veraz; la rendición de información no comprobable mediante evidencia, se configura como falsedad en documento público.</w:t>
      </w:r>
    </w:p>
    <w:p w14:paraId="551876B2" w14:textId="77777777" w:rsidR="00EC5D03" w:rsidRPr="00EC5D03" w:rsidRDefault="00EC5D03" w:rsidP="00EC5D03">
      <w:pPr>
        <w:autoSpaceDE w:val="0"/>
        <w:ind w:right="51"/>
        <w:jc w:val="both"/>
        <w:rPr>
          <w:rFonts w:ascii="Arial Narrow" w:eastAsia="Times New Roman" w:hAnsi="Arial Narrow" w:cs="Arial"/>
          <w:sz w:val="22"/>
          <w:szCs w:val="22"/>
          <w:lang w:eastAsia="es-CO"/>
        </w:rPr>
      </w:pPr>
    </w:p>
    <w:p w14:paraId="268E60C2" w14:textId="77777777" w:rsidR="00EC5D03" w:rsidRPr="00EC5D03" w:rsidRDefault="00EC5D03" w:rsidP="00EC5D03">
      <w:pPr>
        <w:autoSpaceDE w:val="0"/>
        <w:ind w:right="51"/>
        <w:jc w:val="both"/>
        <w:rPr>
          <w:rFonts w:ascii="Arial Narrow" w:eastAsia="Times New Roman" w:hAnsi="Arial Narrow" w:cs="Arial"/>
          <w:sz w:val="22"/>
          <w:szCs w:val="22"/>
          <w:lang w:eastAsia="es-CO"/>
        </w:rPr>
      </w:pPr>
      <w:r w:rsidRPr="00EC5D03">
        <w:rPr>
          <w:rFonts w:ascii="Arial Narrow" w:eastAsia="Times New Roman" w:hAnsi="Arial Narrow" w:cs="Arial"/>
          <w:sz w:val="22"/>
          <w:szCs w:val="22"/>
          <w:lang w:eastAsia="es-CO"/>
        </w:rPr>
        <w:t>NOTA: el oferente deberá anexar junto con el presente formulario la certificación emitida por la ARL correspondiente donde se verifique el porcentaje de cumplimiento.</w:t>
      </w:r>
    </w:p>
    <w:p w14:paraId="0297363C" w14:textId="3F22C100" w:rsidR="00EC5D03" w:rsidRDefault="00EC5D03" w:rsidP="00EC5D03">
      <w:pPr>
        <w:autoSpaceDE w:val="0"/>
        <w:ind w:right="51"/>
        <w:rPr>
          <w:rFonts w:ascii="Arial Narrow" w:eastAsia="Times New Roman" w:hAnsi="Arial Narrow" w:cs="Arial"/>
          <w:b/>
          <w:bCs/>
          <w:sz w:val="22"/>
          <w:szCs w:val="22"/>
          <w:lang w:eastAsia="es-CO"/>
        </w:rPr>
      </w:pPr>
      <w:r w:rsidRPr="00EC5D03">
        <w:rPr>
          <w:rFonts w:ascii="Arial Narrow" w:eastAsia="Times New Roman" w:hAnsi="Arial Narrow" w:cs="Arial"/>
          <w:b/>
          <w:bCs/>
          <w:sz w:val="22"/>
          <w:szCs w:val="22"/>
          <w:lang w:eastAsia="es-CO"/>
        </w:rPr>
        <w:t>.</w:t>
      </w:r>
    </w:p>
    <w:p w14:paraId="2145F18D" w14:textId="135081EC" w:rsidR="00EC5D03" w:rsidRDefault="00EC5D03" w:rsidP="00B47E73">
      <w:pPr>
        <w:autoSpaceDE w:val="0"/>
        <w:ind w:right="51"/>
        <w:rPr>
          <w:rFonts w:ascii="Arial Narrow" w:eastAsia="Times New Roman" w:hAnsi="Arial Narrow" w:cs="Arial"/>
          <w:b/>
          <w:bCs/>
          <w:sz w:val="22"/>
          <w:szCs w:val="22"/>
          <w:lang w:eastAsia="es-CO"/>
        </w:rPr>
      </w:pPr>
    </w:p>
    <w:p w14:paraId="1294EA18" w14:textId="75E54666" w:rsidR="00EC5D03" w:rsidRDefault="00EC5D03" w:rsidP="00B47E73">
      <w:pPr>
        <w:autoSpaceDE w:val="0"/>
        <w:ind w:right="51"/>
        <w:rPr>
          <w:rFonts w:ascii="Arial Narrow" w:eastAsia="Times New Roman" w:hAnsi="Arial Narrow" w:cs="Arial"/>
          <w:b/>
          <w:bCs/>
          <w:sz w:val="22"/>
          <w:szCs w:val="22"/>
          <w:lang w:eastAsia="es-CO"/>
        </w:rPr>
      </w:pPr>
    </w:p>
    <w:p w14:paraId="77CAB348" w14:textId="364CD7A7" w:rsidR="00EC5D03" w:rsidRDefault="00EC5D03" w:rsidP="00B47E73">
      <w:pPr>
        <w:autoSpaceDE w:val="0"/>
        <w:ind w:right="51"/>
        <w:rPr>
          <w:rFonts w:ascii="Arial Narrow" w:eastAsia="Times New Roman" w:hAnsi="Arial Narrow" w:cs="Arial"/>
          <w:b/>
          <w:bCs/>
          <w:sz w:val="22"/>
          <w:szCs w:val="22"/>
          <w:lang w:eastAsia="es-CO"/>
        </w:rPr>
      </w:pPr>
    </w:p>
    <w:p w14:paraId="3CF9FD4E" w14:textId="77777777" w:rsidR="00EC5D03" w:rsidRPr="00527F57" w:rsidRDefault="00EC5D03" w:rsidP="00B47E73">
      <w:pPr>
        <w:autoSpaceDE w:val="0"/>
        <w:ind w:right="51"/>
        <w:rPr>
          <w:rFonts w:ascii="Arial Narrow" w:eastAsia="Times New Roman" w:hAnsi="Arial Narrow" w:cs="Arial"/>
          <w:b/>
          <w:bCs/>
          <w:sz w:val="22"/>
          <w:szCs w:val="22"/>
          <w:lang w:eastAsia="es-CO"/>
        </w:rPr>
      </w:pPr>
    </w:p>
    <w:p w14:paraId="317571AB" w14:textId="77777777" w:rsidR="0007245D" w:rsidRDefault="0007245D" w:rsidP="00B47E73">
      <w:pPr>
        <w:autoSpaceDE w:val="0"/>
        <w:ind w:right="51"/>
        <w:jc w:val="center"/>
        <w:rPr>
          <w:rFonts w:ascii="Arial Narrow" w:hAnsi="Arial Narrow" w:cs="Arial"/>
          <w:b/>
          <w:bCs/>
          <w:sz w:val="22"/>
          <w:szCs w:val="22"/>
        </w:rPr>
      </w:pPr>
    </w:p>
    <w:p w14:paraId="6F27D039" w14:textId="161151A2" w:rsidR="00141A54" w:rsidRPr="00527F57" w:rsidRDefault="00C56343" w:rsidP="00B47E73">
      <w:pPr>
        <w:autoSpaceDE w:val="0"/>
        <w:ind w:right="51"/>
        <w:jc w:val="center"/>
        <w:rPr>
          <w:rFonts w:ascii="Arial Narrow" w:hAnsi="Arial Narrow" w:cs="Arial"/>
          <w:b/>
          <w:bCs/>
          <w:sz w:val="22"/>
          <w:szCs w:val="22"/>
        </w:rPr>
      </w:pPr>
      <w:r w:rsidRPr="00527F57">
        <w:rPr>
          <w:rFonts w:ascii="Arial Narrow" w:hAnsi="Arial Narrow" w:cs="Arial"/>
          <w:b/>
          <w:bCs/>
          <w:sz w:val="22"/>
          <w:szCs w:val="22"/>
        </w:rPr>
        <w:lastRenderedPageBreak/>
        <w:t>FORMULARIO No 1</w:t>
      </w:r>
      <w:r w:rsidR="00BB5419" w:rsidRPr="00527F57">
        <w:rPr>
          <w:rFonts w:ascii="Arial Narrow" w:hAnsi="Arial Narrow" w:cs="Arial"/>
          <w:b/>
          <w:bCs/>
          <w:sz w:val="22"/>
          <w:szCs w:val="22"/>
        </w:rPr>
        <w:t>3</w:t>
      </w:r>
    </w:p>
    <w:p w14:paraId="700F03ED" w14:textId="0695F11F" w:rsidR="00141A54" w:rsidRPr="00527F57" w:rsidRDefault="00141A54" w:rsidP="00B47E73">
      <w:pPr>
        <w:autoSpaceDE w:val="0"/>
        <w:ind w:right="51"/>
        <w:jc w:val="center"/>
        <w:rPr>
          <w:rFonts w:ascii="Arial Narrow" w:hAnsi="Arial Narrow"/>
          <w:b/>
          <w:bCs/>
          <w:sz w:val="22"/>
          <w:szCs w:val="22"/>
        </w:rPr>
      </w:pPr>
      <w:r w:rsidRPr="00527F57">
        <w:rPr>
          <w:rFonts w:ascii="Arial Narrow" w:hAnsi="Arial Narrow"/>
          <w:b/>
          <w:bCs/>
          <w:sz w:val="22"/>
          <w:szCs w:val="22"/>
        </w:rPr>
        <w:t>“AUSENCIA DE INHABILIDADES E INCOMPATIBILIDADES”</w:t>
      </w:r>
    </w:p>
    <w:p w14:paraId="414FD960" w14:textId="77777777" w:rsidR="00141A54" w:rsidRPr="00527F57" w:rsidRDefault="00141A54" w:rsidP="00B47E73">
      <w:pPr>
        <w:autoSpaceDE w:val="0"/>
        <w:ind w:right="51"/>
        <w:jc w:val="center"/>
        <w:rPr>
          <w:rFonts w:ascii="Arial Narrow" w:hAnsi="Arial Narrow" w:cs="Arial"/>
          <w:b/>
          <w:bCs/>
          <w:sz w:val="22"/>
          <w:szCs w:val="22"/>
        </w:rPr>
      </w:pPr>
    </w:p>
    <w:p w14:paraId="58549318"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527F57" w:rsidRDefault="00141A54" w:rsidP="00B47E73">
      <w:pPr>
        <w:ind w:right="51"/>
        <w:jc w:val="both"/>
        <w:rPr>
          <w:rFonts w:ascii="Arial Narrow" w:hAnsi="Arial Narrow" w:cs="Arial"/>
          <w:sz w:val="22"/>
          <w:szCs w:val="22"/>
        </w:rPr>
      </w:pPr>
    </w:p>
    <w:p w14:paraId="59AB2C79" w14:textId="40B34FE0"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w:t>
      </w:r>
      <w:r w:rsidR="00E27DFE">
        <w:rPr>
          <w:rFonts w:ascii="Arial Narrow" w:hAnsi="Arial Narrow" w:cs="Arial"/>
          <w:sz w:val="22"/>
          <w:szCs w:val="22"/>
        </w:rPr>
        <w:t>últimos cinco años, a la fecha del cierre del presente proceso</w:t>
      </w:r>
      <w:r w:rsidRPr="00527F57">
        <w:rPr>
          <w:rFonts w:ascii="Arial Narrow" w:hAnsi="Arial Narrow" w:cs="Arial"/>
          <w:sz w:val="22"/>
          <w:szCs w:val="22"/>
        </w:rPr>
        <w:t xml:space="preserve">. </w:t>
      </w:r>
    </w:p>
    <w:p w14:paraId="16D60044" w14:textId="77777777" w:rsidR="00141A54" w:rsidRPr="00527F57" w:rsidRDefault="00141A54" w:rsidP="00B47E73">
      <w:pPr>
        <w:ind w:left="567" w:right="51"/>
        <w:jc w:val="both"/>
        <w:rPr>
          <w:rFonts w:ascii="Arial Narrow" w:hAnsi="Arial Narrow" w:cs="Arial"/>
          <w:sz w:val="22"/>
          <w:szCs w:val="22"/>
        </w:rPr>
      </w:pPr>
    </w:p>
    <w:p w14:paraId="2AD4F02B" w14:textId="77777777"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527F57" w:rsidRDefault="00141A54" w:rsidP="00B47E73">
      <w:pPr>
        <w:ind w:left="567" w:right="51"/>
        <w:jc w:val="both"/>
        <w:rPr>
          <w:rFonts w:ascii="Arial Narrow" w:hAnsi="Arial Narrow" w:cs="Arial"/>
          <w:sz w:val="22"/>
          <w:szCs w:val="22"/>
        </w:rPr>
      </w:pPr>
    </w:p>
    <w:p w14:paraId="33C5D980" w14:textId="77777777"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527F57" w:rsidRDefault="00141A54" w:rsidP="00B47E73">
      <w:pPr>
        <w:ind w:right="51"/>
        <w:jc w:val="both"/>
        <w:rPr>
          <w:rFonts w:ascii="Arial Narrow" w:hAnsi="Arial Narrow" w:cs="Arial"/>
          <w:sz w:val="22"/>
          <w:szCs w:val="22"/>
        </w:rPr>
      </w:pPr>
    </w:p>
    <w:p w14:paraId="5137B54B"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 xml:space="preserve">La presente declaración es prestada bajo la gravedad de juramento. </w:t>
      </w:r>
    </w:p>
    <w:p w14:paraId="6132CC9F" w14:textId="77777777" w:rsidR="00141A54" w:rsidRPr="00527F57" w:rsidRDefault="00141A54" w:rsidP="00B47E73">
      <w:pPr>
        <w:ind w:right="51"/>
        <w:jc w:val="both"/>
        <w:rPr>
          <w:rFonts w:ascii="Arial Narrow" w:hAnsi="Arial Narrow" w:cs="Arial"/>
          <w:sz w:val="22"/>
          <w:szCs w:val="22"/>
        </w:rPr>
      </w:pPr>
    </w:p>
    <w:p w14:paraId="74E0C973"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____________________________</w:t>
      </w:r>
      <w:r w:rsidRPr="00527F57">
        <w:rPr>
          <w:rFonts w:ascii="Arial Narrow" w:hAnsi="Arial Narrow" w:cs="Arial"/>
          <w:sz w:val="22"/>
          <w:szCs w:val="22"/>
        </w:rPr>
        <w:tab/>
      </w:r>
      <w:r w:rsidRPr="00527F57">
        <w:rPr>
          <w:rFonts w:ascii="Arial Narrow" w:hAnsi="Arial Narrow" w:cs="Arial"/>
          <w:sz w:val="22"/>
          <w:szCs w:val="22"/>
        </w:rPr>
        <w:tab/>
      </w:r>
      <w:r w:rsidRPr="00527F57">
        <w:rPr>
          <w:rFonts w:ascii="Arial Narrow" w:hAnsi="Arial Narrow" w:cs="Arial"/>
          <w:sz w:val="22"/>
          <w:szCs w:val="22"/>
        </w:rPr>
        <w:tab/>
      </w:r>
      <w:r w:rsidRPr="00527F57">
        <w:rPr>
          <w:rFonts w:ascii="Arial Narrow" w:hAnsi="Arial Narrow" w:cs="Arial"/>
          <w:sz w:val="22"/>
          <w:szCs w:val="22"/>
        </w:rPr>
        <w:tab/>
        <w:t xml:space="preserve">____________________ </w:t>
      </w:r>
    </w:p>
    <w:p w14:paraId="6E9D2AE0" w14:textId="77777777" w:rsidR="00141A54" w:rsidRPr="00527F57" w:rsidRDefault="00141A54" w:rsidP="00B47E73">
      <w:pPr>
        <w:ind w:right="51"/>
        <w:jc w:val="both"/>
        <w:rPr>
          <w:rFonts w:ascii="Arial Narrow" w:eastAsia="Times New Roman" w:hAnsi="Arial Narrow" w:cs="Arial"/>
          <w:b/>
          <w:sz w:val="22"/>
          <w:szCs w:val="22"/>
          <w:lang w:eastAsia="es-ES"/>
        </w:rPr>
      </w:pPr>
      <w:r w:rsidRPr="00527F57">
        <w:rPr>
          <w:rFonts w:ascii="Arial Narrow" w:hAnsi="Arial Narrow" w:cs="Arial"/>
          <w:sz w:val="22"/>
          <w:szCs w:val="22"/>
        </w:rPr>
        <w:t xml:space="preserve">Firma Representante legal </w:t>
      </w:r>
      <w:r w:rsidRPr="00527F57">
        <w:rPr>
          <w:rFonts w:ascii="Arial Narrow" w:hAnsi="Arial Narrow" w:cs="Arial"/>
          <w:sz w:val="22"/>
          <w:szCs w:val="22"/>
        </w:rPr>
        <w:tab/>
      </w:r>
      <w:r w:rsidRPr="00527F57">
        <w:rPr>
          <w:rFonts w:ascii="Arial Narrow" w:hAnsi="Arial Narrow" w:cs="Arial"/>
          <w:sz w:val="22"/>
          <w:szCs w:val="22"/>
        </w:rPr>
        <w:tab/>
        <w:t xml:space="preserve">y/o </w:t>
      </w:r>
      <w:r w:rsidRPr="00527F57">
        <w:rPr>
          <w:rFonts w:ascii="Arial Narrow" w:hAnsi="Arial Narrow" w:cs="Arial"/>
          <w:sz w:val="22"/>
          <w:szCs w:val="22"/>
        </w:rPr>
        <w:tab/>
      </w:r>
      <w:r w:rsidRPr="00527F57">
        <w:rPr>
          <w:rFonts w:ascii="Arial Narrow" w:hAnsi="Arial Narrow" w:cs="Arial"/>
          <w:sz w:val="22"/>
          <w:szCs w:val="22"/>
        </w:rPr>
        <w:tab/>
        <w:t>Firma del APODERAD</w:t>
      </w:r>
    </w:p>
    <w:p w14:paraId="1E82B502" w14:textId="77777777" w:rsidR="00141A54" w:rsidRPr="00527F57" w:rsidRDefault="00141A54" w:rsidP="00B47E73">
      <w:pPr>
        <w:ind w:right="51"/>
        <w:jc w:val="both"/>
        <w:rPr>
          <w:rFonts w:ascii="Arial Narrow" w:hAnsi="Arial Narrow" w:cs="Arial"/>
          <w:b/>
          <w:bCs/>
          <w:sz w:val="22"/>
          <w:szCs w:val="22"/>
        </w:rPr>
      </w:pPr>
      <w:r w:rsidRPr="00527F57">
        <w:rPr>
          <w:rFonts w:ascii="Arial Narrow" w:hAnsi="Arial Narrow" w:cs="Arial"/>
          <w:b/>
          <w:bCs/>
          <w:sz w:val="22"/>
          <w:szCs w:val="22"/>
        </w:rPr>
        <w:t>_____________________________________________________________________________________</w:t>
      </w:r>
    </w:p>
    <w:p w14:paraId="7DCA3FFA" w14:textId="10A37C6C" w:rsidR="00141A54" w:rsidRPr="00527F57" w:rsidRDefault="00141A54" w:rsidP="00B47E73">
      <w:pPr>
        <w:autoSpaceDE w:val="0"/>
        <w:ind w:right="51"/>
        <w:jc w:val="center"/>
        <w:rPr>
          <w:rFonts w:ascii="Arial Narrow" w:hAnsi="Arial Narrow" w:cs="Arial"/>
          <w:b/>
          <w:bCs/>
          <w:sz w:val="22"/>
          <w:szCs w:val="22"/>
        </w:rPr>
      </w:pPr>
    </w:p>
    <w:p w14:paraId="6AE8F839" w14:textId="06879D5E" w:rsidR="00141A54" w:rsidRPr="00527F57" w:rsidRDefault="00141A54" w:rsidP="00B47E73">
      <w:pPr>
        <w:autoSpaceDE w:val="0"/>
        <w:ind w:right="51"/>
        <w:jc w:val="center"/>
        <w:rPr>
          <w:rFonts w:ascii="Arial Narrow" w:hAnsi="Arial Narrow" w:cs="Arial"/>
          <w:b/>
          <w:bCs/>
          <w:sz w:val="22"/>
          <w:szCs w:val="22"/>
        </w:rPr>
      </w:pPr>
    </w:p>
    <w:p w14:paraId="1BACDFF7" w14:textId="5218BEC7" w:rsidR="00141A54" w:rsidRPr="00527F57" w:rsidRDefault="00141A54" w:rsidP="00B47E73">
      <w:pPr>
        <w:autoSpaceDE w:val="0"/>
        <w:ind w:right="51"/>
        <w:jc w:val="center"/>
        <w:rPr>
          <w:rFonts w:ascii="Arial Narrow" w:hAnsi="Arial Narrow" w:cs="Arial"/>
          <w:b/>
          <w:bCs/>
          <w:sz w:val="22"/>
          <w:szCs w:val="22"/>
        </w:rPr>
      </w:pPr>
    </w:p>
    <w:p w14:paraId="1A5BAD0A" w14:textId="77777777" w:rsidR="00141A54" w:rsidRPr="00527F57" w:rsidRDefault="00141A54" w:rsidP="00B47E73">
      <w:pPr>
        <w:autoSpaceDE w:val="0"/>
        <w:ind w:right="51"/>
        <w:jc w:val="center"/>
        <w:rPr>
          <w:rFonts w:ascii="Arial Narrow" w:hAnsi="Arial Narrow" w:cs="Arial"/>
          <w:b/>
          <w:bCs/>
          <w:sz w:val="22"/>
          <w:szCs w:val="22"/>
        </w:rPr>
      </w:pPr>
    </w:p>
    <w:p w14:paraId="3BB8A82E" w14:textId="77777777" w:rsidR="00141A54" w:rsidRPr="00527F57" w:rsidRDefault="00141A54" w:rsidP="00B47E73">
      <w:pPr>
        <w:autoSpaceDE w:val="0"/>
        <w:ind w:right="51"/>
        <w:jc w:val="center"/>
        <w:rPr>
          <w:rFonts w:ascii="Arial Narrow" w:hAnsi="Arial Narrow" w:cs="Arial"/>
          <w:b/>
          <w:bCs/>
          <w:sz w:val="22"/>
          <w:szCs w:val="22"/>
        </w:rPr>
      </w:pPr>
    </w:p>
    <w:p w14:paraId="222FC38D" w14:textId="1D6DBEA8" w:rsidR="00344EB9" w:rsidRPr="00527F57" w:rsidRDefault="00344EB9" w:rsidP="00B47E73">
      <w:pPr>
        <w:autoSpaceDE w:val="0"/>
        <w:ind w:right="51"/>
        <w:rPr>
          <w:rFonts w:ascii="Arial Narrow" w:hAnsi="Arial Narrow"/>
          <w:b/>
          <w:bCs/>
          <w:sz w:val="22"/>
          <w:szCs w:val="22"/>
          <w:lang w:val="es-ES"/>
        </w:rPr>
      </w:pPr>
    </w:p>
    <w:p w14:paraId="15CB6320" w14:textId="77777777" w:rsidR="00BB5419" w:rsidRPr="00527F57" w:rsidRDefault="00BB5419" w:rsidP="00B47E73">
      <w:pPr>
        <w:autoSpaceDE w:val="0"/>
        <w:ind w:right="51"/>
        <w:rPr>
          <w:rFonts w:ascii="Arial Narrow" w:hAnsi="Arial Narrow"/>
          <w:b/>
          <w:bCs/>
          <w:sz w:val="22"/>
          <w:szCs w:val="22"/>
          <w:lang w:val="es-ES"/>
        </w:rPr>
      </w:pPr>
    </w:p>
    <w:p w14:paraId="36A66DC9" w14:textId="77777777" w:rsidR="00BB5419" w:rsidRPr="00527F57" w:rsidRDefault="00BB5419" w:rsidP="00B47E73">
      <w:pPr>
        <w:autoSpaceDE w:val="0"/>
        <w:ind w:right="51"/>
        <w:rPr>
          <w:rFonts w:ascii="Arial Narrow" w:hAnsi="Arial Narrow"/>
          <w:b/>
          <w:bCs/>
          <w:sz w:val="22"/>
          <w:szCs w:val="22"/>
          <w:lang w:val="es-ES"/>
        </w:rPr>
      </w:pPr>
    </w:p>
    <w:p w14:paraId="29CE8379" w14:textId="77777777" w:rsidR="00BB5419" w:rsidRPr="00527F57" w:rsidRDefault="00BB5419" w:rsidP="00B47E73">
      <w:pPr>
        <w:autoSpaceDE w:val="0"/>
        <w:ind w:right="51"/>
        <w:rPr>
          <w:rFonts w:ascii="Arial Narrow" w:hAnsi="Arial Narrow"/>
          <w:b/>
          <w:bCs/>
          <w:sz w:val="22"/>
          <w:szCs w:val="22"/>
          <w:lang w:val="es-ES"/>
        </w:rPr>
      </w:pPr>
    </w:p>
    <w:p w14:paraId="01827331" w14:textId="0489DDF8" w:rsidR="00001973" w:rsidRPr="00527F57" w:rsidRDefault="00001973" w:rsidP="00B47E73">
      <w:pPr>
        <w:autoSpaceDE w:val="0"/>
        <w:ind w:right="51"/>
        <w:rPr>
          <w:rFonts w:ascii="Arial Narrow" w:hAnsi="Arial Narrow"/>
          <w:b/>
          <w:bCs/>
          <w:sz w:val="22"/>
          <w:szCs w:val="22"/>
          <w:lang w:val="es-ES"/>
        </w:rPr>
      </w:pPr>
    </w:p>
    <w:p w14:paraId="38152B4B" w14:textId="77777777" w:rsidR="00001973" w:rsidRPr="00527F57" w:rsidRDefault="00001973" w:rsidP="00B47E73">
      <w:pPr>
        <w:autoSpaceDE w:val="0"/>
        <w:ind w:right="51"/>
        <w:rPr>
          <w:rFonts w:ascii="Arial Narrow" w:hAnsi="Arial Narrow"/>
          <w:b/>
          <w:bCs/>
          <w:sz w:val="22"/>
          <w:szCs w:val="22"/>
          <w:lang w:val="es-ES"/>
        </w:rPr>
      </w:pPr>
    </w:p>
    <w:p w14:paraId="1841CE0B" w14:textId="77777777" w:rsidR="00BB5419" w:rsidRPr="00527F57" w:rsidRDefault="00BB5419" w:rsidP="00B47E73">
      <w:pPr>
        <w:autoSpaceDE w:val="0"/>
        <w:ind w:right="51"/>
        <w:rPr>
          <w:rFonts w:ascii="Arial Narrow" w:hAnsi="Arial Narrow"/>
          <w:b/>
          <w:bCs/>
          <w:sz w:val="22"/>
          <w:szCs w:val="22"/>
          <w:lang w:val="es-ES"/>
        </w:rPr>
      </w:pPr>
    </w:p>
    <w:p w14:paraId="2F8A4055" w14:textId="77777777" w:rsidR="00BB5419" w:rsidRPr="00527F57" w:rsidRDefault="00BB5419" w:rsidP="00B47E73">
      <w:pPr>
        <w:autoSpaceDE w:val="0"/>
        <w:ind w:right="51"/>
        <w:rPr>
          <w:rFonts w:ascii="Arial Narrow" w:hAnsi="Arial Narrow"/>
          <w:b/>
          <w:bCs/>
          <w:sz w:val="22"/>
          <w:szCs w:val="22"/>
          <w:lang w:val="es-ES"/>
        </w:rPr>
      </w:pPr>
    </w:p>
    <w:p w14:paraId="48B308DB" w14:textId="4F66CEAC" w:rsidR="00252AF0" w:rsidRPr="00527F57" w:rsidRDefault="00252AF0" w:rsidP="00B47E73">
      <w:pPr>
        <w:autoSpaceDE w:val="0"/>
        <w:ind w:right="51"/>
        <w:rPr>
          <w:rFonts w:ascii="Arial Narrow" w:hAnsi="Arial Narrow"/>
          <w:b/>
          <w:bCs/>
          <w:sz w:val="22"/>
          <w:szCs w:val="22"/>
          <w:lang w:val="es-ES"/>
        </w:rPr>
      </w:pPr>
    </w:p>
    <w:p w14:paraId="51BDD020" w14:textId="79E645A5" w:rsidR="00C171BF" w:rsidRPr="00527F57" w:rsidRDefault="00C171BF" w:rsidP="00B47E73">
      <w:pPr>
        <w:autoSpaceDE w:val="0"/>
        <w:ind w:right="51"/>
        <w:rPr>
          <w:rFonts w:ascii="Arial Narrow" w:hAnsi="Arial Narrow"/>
          <w:b/>
          <w:bCs/>
          <w:sz w:val="22"/>
          <w:szCs w:val="22"/>
          <w:lang w:val="es-ES"/>
        </w:rPr>
      </w:pPr>
    </w:p>
    <w:p w14:paraId="6775E5A8" w14:textId="77777777" w:rsidR="00BB5419" w:rsidRPr="00527F57" w:rsidRDefault="00BB5419" w:rsidP="00B47E73">
      <w:pPr>
        <w:ind w:right="51"/>
        <w:jc w:val="center"/>
        <w:rPr>
          <w:rFonts w:ascii="Arial Narrow" w:eastAsia="Arial" w:hAnsi="Arial Narrow" w:cs="Arial"/>
          <w:b/>
          <w:sz w:val="22"/>
          <w:szCs w:val="22"/>
        </w:rPr>
      </w:pPr>
      <w:r w:rsidRPr="00527F57">
        <w:rPr>
          <w:rFonts w:ascii="Arial Narrow" w:eastAsia="Arial" w:hAnsi="Arial Narrow" w:cs="Arial"/>
          <w:b/>
          <w:sz w:val="22"/>
          <w:szCs w:val="22"/>
        </w:rPr>
        <w:t xml:space="preserve">FORMULARIO </w:t>
      </w:r>
      <w:proofErr w:type="spellStart"/>
      <w:r w:rsidRPr="00527F57">
        <w:rPr>
          <w:rFonts w:ascii="Arial Narrow" w:eastAsia="Arial" w:hAnsi="Arial Narrow" w:cs="Arial"/>
          <w:b/>
          <w:sz w:val="22"/>
          <w:szCs w:val="22"/>
        </w:rPr>
        <w:t>N°</w:t>
      </w:r>
      <w:proofErr w:type="spellEnd"/>
      <w:r w:rsidRPr="00527F57">
        <w:rPr>
          <w:rFonts w:ascii="Arial Narrow" w:eastAsia="Arial" w:hAnsi="Arial Narrow" w:cs="Arial"/>
          <w:b/>
          <w:sz w:val="22"/>
          <w:szCs w:val="22"/>
        </w:rPr>
        <w:t xml:space="preserve"> 14</w:t>
      </w:r>
    </w:p>
    <w:p w14:paraId="30F83912" w14:textId="77777777" w:rsidR="00BB5419" w:rsidRPr="00527F57" w:rsidRDefault="00BB5419" w:rsidP="00B47E73">
      <w:pPr>
        <w:ind w:right="51"/>
        <w:jc w:val="center"/>
        <w:rPr>
          <w:rFonts w:ascii="Arial Narrow" w:eastAsia="Arial" w:hAnsi="Arial Narrow" w:cs="Arial"/>
          <w:b/>
          <w:sz w:val="22"/>
          <w:szCs w:val="22"/>
        </w:rPr>
      </w:pPr>
    </w:p>
    <w:p w14:paraId="3DB2359D" w14:textId="77777777" w:rsidR="00BB5419" w:rsidRPr="00527F57" w:rsidRDefault="00BB5419" w:rsidP="00B47E73">
      <w:pPr>
        <w:ind w:right="51"/>
        <w:jc w:val="center"/>
        <w:rPr>
          <w:rFonts w:ascii="Arial Narrow" w:hAnsi="Arial Narrow" w:cs="Arial"/>
          <w:b/>
          <w:sz w:val="22"/>
          <w:szCs w:val="22"/>
        </w:rPr>
      </w:pPr>
      <w:r w:rsidRPr="00527F57">
        <w:rPr>
          <w:rFonts w:ascii="Arial Narrow" w:hAnsi="Arial Narrow" w:cs="Arial"/>
          <w:b/>
          <w:sz w:val="22"/>
          <w:szCs w:val="22"/>
        </w:rPr>
        <w:t>“REPORTE DE MULTAS Y SANCIONES CONTRATOS ANTERIORES”.</w:t>
      </w:r>
    </w:p>
    <w:p w14:paraId="78BFAC36" w14:textId="77777777" w:rsidR="00BB5419" w:rsidRPr="00527F57" w:rsidRDefault="00BB5419" w:rsidP="00B47E73">
      <w:pPr>
        <w:ind w:left="125" w:right="51"/>
        <w:rPr>
          <w:rFonts w:ascii="Arial Narrow" w:hAnsi="Arial Narrow"/>
          <w:sz w:val="22"/>
          <w:szCs w:val="22"/>
        </w:rPr>
      </w:pPr>
      <w:r w:rsidRPr="00527F57">
        <w:rPr>
          <w:rFonts w:ascii="Arial Narrow" w:hAnsi="Arial Narrow"/>
          <w:sz w:val="22"/>
          <w:szCs w:val="22"/>
        </w:rPr>
        <w:t xml:space="preserve">DECLARACIÓN SOBRE MULTAS Y SANCIONES DURANTE LOS ULTIMOS CINCO (05) AÑOS  </w:t>
      </w:r>
    </w:p>
    <w:p w14:paraId="6C3E8E33" w14:textId="77777777" w:rsidR="00BB5419" w:rsidRPr="00527F57" w:rsidRDefault="00BB5419" w:rsidP="00B47E73">
      <w:pPr>
        <w:spacing w:line="256" w:lineRule="auto"/>
        <w:ind w:left="57" w:right="51"/>
        <w:jc w:val="center"/>
        <w:rPr>
          <w:rFonts w:ascii="Arial Narrow" w:hAnsi="Arial Narrow"/>
          <w:sz w:val="22"/>
          <w:szCs w:val="22"/>
        </w:rPr>
      </w:pPr>
      <w:r w:rsidRPr="00527F57">
        <w:rPr>
          <w:rFonts w:ascii="Arial Narrow" w:hAnsi="Arial Narrow"/>
          <w:sz w:val="22"/>
          <w:szCs w:val="22"/>
        </w:rPr>
        <w:t xml:space="preserve"> </w:t>
      </w:r>
    </w:p>
    <w:p w14:paraId="36E21AA9" w14:textId="77777777" w:rsidR="00BB5419" w:rsidRPr="00527F57" w:rsidRDefault="00BB5419" w:rsidP="00B47E73">
      <w:pPr>
        <w:ind w:left="-5" w:right="51"/>
        <w:rPr>
          <w:rFonts w:ascii="Arial Narrow" w:hAnsi="Arial Narrow"/>
          <w:sz w:val="22"/>
          <w:szCs w:val="22"/>
        </w:rPr>
      </w:pPr>
      <w:proofErr w:type="gramStart"/>
      <w:r w:rsidRPr="00527F57">
        <w:rPr>
          <w:rFonts w:ascii="Arial Narrow" w:hAnsi="Arial Narrow"/>
          <w:sz w:val="22"/>
          <w:szCs w:val="22"/>
        </w:rPr>
        <w:t>PROPONENTE  _</w:t>
      </w:r>
      <w:proofErr w:type="gramEnd"/>
      <w:r w:rsidRPr="00527F57">
        <w:rPr>
          <w:rFonts w:ascii="Arial Narrow" w:hAnsi="Arial Narrow"/>
          <w:sz w:val="22"/>
          <w:szCs w:val="22"/>
        </w:rPr>
        <w:t xml:space="preserve">__________________________________________________________ </w:t>
      </w:r>
    </w:p>
    <w:p w14:paraId="1B25A109"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0D9F8F5E" w14:textId="77777777" w:rsidR="00BB5419" w:rsidRPr="00527F57" w:rsidRDefault="00BB5419" w:rsidP="00B47E73">
      <w:pPr>
        <w:spacing w:line="256" w:lineRule="auto"/>
        <w:ind w:left="57" w:right="51"/>
        <w:jc w:val="center"/>
        <w:rPr>
          <w:rFonts w:ascii="Arial Narrow" w:hAnsi="Arial Narrow"/>
          <w:sz w:val="22"/>
          <w:szCs w:val="22"/>
        </w:rPr>
      </w:pPr>
      <w:r w:rsidRPr="00527F57">
        <w:rPr>
          <w:rFonts w:ascii="Arial Narrow" w:hAnsi="Arial Narrow"/>
          <w:sz w:val="22"/>
          <w:szCs w:val="22"/>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BB5419" w:rsidRPr="00527F57" w14:paraId="36748A3B" w14:textId="77777777" w:rsidTr="001759EF">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4BCC5C"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OBJETO </w:t>
            </w:r>
          </w:p>
          <w:p w14:paraId="1FEBBCA4"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DEL </w:t>
            </w:r>
          </w:p>
          <w:p w14:paraId="31B0A38A" w14:textId="77777777" w:rsidR="00BB5419" w:rsidRPr="00527F57" w:rsidRDefault="00BB5419" w:rsidP="00B47E73">
            <w:pPr>
              <w:spacing w:line="256" w:lineRule="auto"/>
              <w:ind w:left="26" w:right="51"/>
              <w:jc w:val="both"/>
              <w:rPr>
                <w:rFonts w:ascii="Arial Narrow" w:hAnsi="Arial Narrow"/>
                <w:sz w:val="22"/>
                <w:szCs w:val="22"/>
              </w:rPr>
            </w:pPr>
            <w:r w:rsidRPr="00527F57">
              <w:rPr>
                <w:rFonts w:ascii="Arial Narrow" w:hAnsi="Arial Narrow"/>
                <w:sz w:val="22"/>
                <w:szCs w:val="22"/>
              </w:rPr>
              <w:t xml:space="preserve">CONTRATO </w:t>
            </w:r>
          </w:p>
          <w:p w14:paraId="607EB54E"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7FE58CF" w14:textId="77777777" w:rsidR="00BB5419" w:rsidRPr="00527F57" w:rsidRDefault="00BB5419" w:rsidP="00B47E73">
            <w:pPr>
              <w:spacing w:line="256" w:lineRule="auto"/>
              <w:ind w:left="128" w:right="51"/>
              <w:rPr>
                <w:rFonts w:ascii="Arial Narrow" w:eastAsia="Arial" w:hAnsi="Arial Narrow" w:cs="Arial"/>
                <w:color w:val="000000"/>
                <w:sz w:val="22"/>
                <w:szCs w:val="22"/>
              </w:rPr>
            </w:pPr>
            <w:r w:rsidRPr="00527F57">
              <w:rPr>
                <w:rFonts w:ascii="Arial Narrow" w:hAnsi="Arial Narrow"/>
                <w:sz w:val="22"/>
                <w:szCs w:val="22"/>
              </w:rPr>
              <w:t xml:space="preserve">NO. </w:t>
            </w:r>
          </w:p>
          <w:p w14:paraId="73A1F77B" w14:textId="77777777" w:rsidR="00BB5419" w:rsidRPr="00527F57" w:rsidRDefault="00BB5419" w:rsidP="00B47E73">
            <w:pPr>
              <w:spacing w:line="256" w:lineRule="auto"/>
              <w:ind w:left="23" w:right="51"/>
              <w:jc w:val="both"/>
              <w:rPr>
                <w:rFonts w:ascii="Arial Narrow" w:hAnsi="Arial Narrow"/>
                <w:sz w:val="22"/>
                <w:szCs w:val="22"/>
              </w:rPr>
            </w:pPr>
            <w:r w:rsidRPr="00527F57">
              <w:rPr>
                <w:rFonts w:ascii="Arial Narrow" w:hAnsi="Arial Narrow"/>
                <w:sz w:val="22"/>
                <w:szCs w:val="22"/>
              </w:rPr>
              <w:t xml:space="preserve">CONT </w:t>
            </w:r>
          </w:p>
          <w:p w14:paraId="27A0144F" w14:textId="77777777" w:rsidR="00BB5419" w:rsidRPr="00527F57" w:rsidRDefault="00BB5419" w:rsidP="00B47E73">
            <w:pPr>
              <w:spacing w:line="256" w:lineRule="auto"/>
              <w:ind w:left="27"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337E075"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ENTIDAD </w:t>
            </w:r>
          </w:p>
          <w:p w14:paraId="51AAC677" w14:textId="77777777" w:rsidR="00BB5419" w:rsidRPr="00527F57" w:rsidRDefault="00BB5419" w:rsidP="00B47E73">
            <w:pPr>
              <w:spacing w:line="256" w:lineRule="auto"/>
              <w:ind w:left="60" w:right="51"/>
              <w:jc w:val="both"/>
              <w:rPr>
                <w:rFonts w:ascii="Arial Narrow" w:hAnsi="Arial Narrow"/>
                <w:sz w:val="22"/>
                <w:szCs w:val="22"/>
              </w:rPr>
            </w:pPr>
            <w:r w:rsidRPr="00527F57">
              <w:rPr>
                <w:rFonts w:ascii="Arial Narrow" w:hAnsi="Arial Narrow"/>
                <w:sz w:val="22"/>
                <w:szCs w:val="22"/>
              </w:rPr>
              <w:t>CONTRATA</w:t>
            </w:r>
          </w:p>
          <w:p w14:paraId="1F8C9488"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NTE </w:t>
            </w:r>
          </w:p>
          <w:p w14:paraId="6F2ADBF4" w14:textId="77777777" w:rsidR="00BB5419" w:rsidRPr="00527F57" w:rsidRDefault="00BB5419" w:rsidP="00B47E73">
            <w:pPr>
              <w:spacing w:line="256" w:lineRule="auto"/>
              <w:ind w:left="28"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450278"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VR. </w:t>
            </w:r>
          </w:p>
          <w:p w14:paraId="247CA5EA" w14:textId="77777777" w:rsidR="00BB5419" w:rsidRPr="00527F57" w:rsidRDefault="00BB5419" w:rsidP="00B47E73">
            <w:pPr>
              <w:spacing w:line="256" w:lineRule="auto"/>
              <w:ind w:left="25" w:right="51"/>
              <w:jc w:val="both"/>
              <w:rPr>
                <w:rFonts w:ascii="Arial Narrow" w:hAnsi="Arial Narrow"/>
                <w:sz w:val="22"/>
                <w:szCs w:val="22"/>
              </w:rPr>
            </w:pPr>
            <w:r w:rsidRPr="00527F57">
              <w:rPr>
                <w:rFonts w:ascii="Arial Narrow" w:hAnsi="Arial Narrow"/>
                <w:sz w:val="22"/>
                <w:szCs w:val="22"/>
              </w:rPr>
              <w:t xml:space="preserve">CONTRATO </w:t>
            </w:r>
          </w:p>
          <w:p w14:paraId="5CF5C032" w14:textId="77777777" w:rsidR="00BB5419" w:rsidRPr="00527F57" w:rsidRDefault="00BB5419" w:rsidP="00B47E73">
            <w:pPr>
              <w:spacing w:line="256" w:lineRule="auto"/>
              <w:ind w:left="78" w:right="51"/>
              <w:rPr>
                <w:rFonts w:ascii="Arial Narrow" w:hAnsi="Arial Narrow"/>
                <w:sz w:val="22"/>
                <w:szCs w:val="22"/>
              </w:rPr>
            </w:pPr>
            <w:r w:rsidRPr="00527F57">
              <w:rPr>
                <w:rFonts w:ascii="Arial Narrow" w:hAnsi="Arial Narrow"/>
                <w:sz w:val="22"/>
                <w:szCs w:val="22"/>
              </w:rPr>
              <w:t xml:space="preserve">EN PESOS </w:t>
            </w:r>
          </w:p>
          <w:p w14:paraId="5ADB3539"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 </w:t>
            </w:r>
          </w:p>
          <w:p w14:paraId="2695BD9A"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977404"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24AAAB3" w14:textId="77777777" w:rsidR="00BB5419" w:rsidRPr="00527F57" w:rsidRDefault="00BB5419" w:rsidP="00B47E73">
            <w:pPr>
              <w:spacing w:line="256" w:lineRule="auto"/>
              <w:ind w:left="83" w:right="51"/>
              <w:rPr>
                <w:rFonts w:ascii="Arial Narrow" w:eastAsia="Arial" w:hAnsi="Arial Narrow" w:cs="Arial"/>
                <w:color w:val="000000"/>
                <w:sz w:val="22"/>
                <w:szCs w:val="22"/>
              </w:rPr>
            </w:pPr>
            <w:r w:rsidRPr="00527F57">
              <w:rPr>
                <w:rFonts w:ascii="Arial Narrow" w:hAnsi="Arial Narrow"/>
                <w:sz w:val="22"/>
                <w:szCs w:val="22"/>
              </w:rPr>
              <w:t xml:space="preserve">FECHA DE </w:t>
            </w:r>
          </w:p>
          <w:p w14:paraId="2583686D" w14:textId="77777777" w:rsidR="00BB5419" w:rsidRPr="00527F57" w:rsidRDefault="00BB5419" w:rsidP="00B47E73">
            <w:pPr>
              <w:spacing w:line="256" w:lineRule="auto"/>
              <w:ind w:left="100" w:right="51"/>
              <w:rPr>
                <w:rFonts w:ascii="Arial Narrow" w:hAnsi="Arial Narrow"/>
                <w:sz w:val="22"/>
                <w:szCs w:val="22"/>
              </w:rPr>
            </w:pPr>
            <w:r w:rsidRPr="00527F57">
              <w:rPr>
                <w:rFonts w:ascii="Arial Narrow" w:hAnsi="Arial Narrow"/>
                <w:sz w:val="22"/>
                <w:szCs w:val="22"/>
              </w:rPr>
              <w:t xml:space="preserve">LA MULTA </w:t>
            </w:r>
          </w:p>
          <w:p w14:paraId="3D49D771" w14:textId="77777777" w:rsidR="00BB5419" w:rsidRPr="00527F57" w:rsidRDefault="00BB5419" w:rsidP="00B47E73">
            <w:pPr>
              <w:spacing w:line="256" w:lineRule="auto"/>
              <w:ind w:left="28" w:right="51"/>
              <w:jc w:val="both"/>
              <w:rPr>
                <w:rFonts w:ascii="Arial Narrow" w:hAnsi="Arial Narrow"/>
                <w:sz w:val="22"/>
                <w:szCs w:val="22"/>
              </w:rPr>
            </w:pPr>
            <w:r w:rsidRPr="00527F57">
              <w:rPr>
                <w:rFonts w:ascii="Arial Narrow" w:hAnsi="Arial Narrow"/>
                <w:sz w:val="22"/>
                <w:szCs w:val="22"/>
              </w:rPr>
              <w:t xml:space="preserve">O SANCIÓN </w:t>
            </w:r>
          </w:p>
          <w:p w14:paraId="54DAEC95"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6DB2E47F" w14:textId="77777777" w:rsidR="00BB5419" w:rsidRPr="00527F57" w:rsidRDefault="00BB5419" w:rsidP="00B47E73">
            <w:pPr>
              <w:spacing w:line="256" w:lineRule="auto"/>
              <w:ind w:left="107" w:right="51"/>
              <w:rPr>
                <w:rFonts w:ascii="Arial Narrow" w:eastAsia="Arial" w:hAnsi="Arial Narrow" w:cs="Arial"/>
                <w:color w:val="000000"/>
                <w:sz w:val="22"/>
                <w:szCs w:val="22"/>
              </w:rPr>
            </w:pPr>
            <w:r w:rsidRPr="00527F57">
              <w:rPr>
                <w:rFonts w:ascii="Arial Narrow" w:hAnsi="Arial Narrow"/>
                <w:sz w:val="22"/>
                <w:szCs w:val="22"/>
              </w:rPr>
              <w:t xml:space="preserve">VR. DE LA </w:t>
            </w:r>
          </w:p>
          <w:p w14:paraId="02F4CA36" w14:textId="77777777" w:rsidR="00BB5419" w:rsidRPr="00527F57" w:rsidRDefault="00BB5419" w:rsidP="00B47E73">
            <w:pPr>
              <w:spacing w:line="256" w:lineRule="auto"/>
              <w:ind w:left="145" w:right="51"/>
              <w:rPr>
                <w:rFonts w:ascii="Arial Narrow" w:hAnsi="Arial Narrow"/>
                <w:sz w:val="22"/>
                <w:szCs w:val="22"/>
              </w:rPr>
            </w:pPr>
            <w:r w:rsidRPr="00527F57">
              <w:rPr>
                <w:rFonts w:ascii="Arial Narrow" w:hAnsi="Arial Narrow"/>
                <w:sz w:val="22"/>
                <w:szCs w:val="22"/>
              </w:rPr>
              <w:t xml:space="preserve">MULTA O </w:t>
            </w:r>
          </w:p>
          <w:p w14:paraId="03FE26A7" w14:textId="77777777" w:rsidR="00BB5419" w:rsidRPr="00527F57" w:rsidRDefault="00BB5419" w:rsidP="00B47E73">
            <w:pPr>
              <w:spacing w:line="256" w:lineRule="auto"/>
              <w:ind w:left="133" w:right="51"/>
              <w:rPr>
                <w:rFonts w:ascii="Arial Narrow" w:hAnsi="Arial Narrow"/>
                <w:sz w:val="22"/>
                <w:szCs w:val="22"/>
              </w:rPr>
            </w:pPr>
            <w:r w:rsidRPr="00527F57">
              <w:rPr>
                <w:rFonts w:ascii="Arial Narrow" w:hAnsi="Arial Narrow"/>
                <w:sz w:val="22"/>
                <w:szCs w:val="22"/>
              </w:rPr>
              <w:t xml:space="preserve">SANCIÓN </w:t>
            </w:r>
          </w:p>
          <w:p w14:paraId="481D8E84" w14:textId="77777777" w:rsidR="00BB5419" w:rsidRPr="00527F57" w:rsidRDefault="00BB5419" w:rsidP="00B47E73">
            <w:pPr>
              <w:spacing w:line="256" w:lineRule="auto"/>
              <w:ind w:left="78" w:right="51"/>
              <w:rPr>
                <w:rFonts w:ascii="Arial Narrow" w:hAnsi="Arial Narrow"/>
                <w:sz w:val="22"/>
                <w:szCs w:val="22"/>
              </w:rPr>
            </w:pPr>
            <w:r w:rsidRPr="00527F57">
              <w:rPr>
                <w:rFonts w:ascii="Arial Narrow" w:hAnsi="Arial Narrow"/>
                <w:sz w:val="22"/>
                <w:szCs w:val="22"/>
              </w:rPr>
              <w:t xml:space="preserve">EN PESOS </w:t>
            </w:r>
          </w:p>
          <w:p w14:paraId="30F1311E"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 </w:t>
            </w:r>
          </w:p>
          <w:p w14:paraId="2FF607EB" w14:textId="77777777" w:rsidR="00BB5419" w:rsidRPr="00527F57" w:rsidRDefault="00BB5419" w:rsidP="00B47E73">
            <w:pPr>
              <w:spacing w:line="256" w:lineRule="auto"/>
              <w:ind w:left="26"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9A88CF"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VR. DE LA </w:t>
            </w:r>
          </w:p>
          <w:p w14:paraId="1F7F16C9"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MULTA </w:t>
            </w:r>
          </w:p>
          <w:p w14:paraId="6999EF97"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SANCIÓN EN </w:t>
            </w:r>
          </w:p>
          <w:p w14:paraId="51895423"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SMMLV </w:t>
            </w:r>
          </w:p>
          <w:p w14:paraId="1C6DAC37" w14:textId="77777777" w:rsidR="00BB5419" w:rsidRPr="00527F57" w:rsidRDefault="00BB5419" w:rsidP="00B47E73">
            <w:pPr>
              <w:spacing w:line="256" w:lineRule="auto"/>
              <w:ind w:left="28"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r>
      <w:tr w:rsidR="00BB5419" w:rsidRPr="00527F57" w14:paraId="16AA078B" w14:textId="77777777" w:rsidTr="001759EF">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E7C184"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F7B4C0"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DE14C0"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CECBE9" w14:textId="77777777" w:rsidR="00BB5419" w:rsidRPr="00527F57" w:rsidRDefault="00BB5419" w:rsidP="00B47E73">
            <w:pPr>
              <w:ind w:right="51"/>
              <w:rPr>
                <w:rFonts w:ascii="Arial Narrow" w:eastAsia="Arial" w:hAnsi="Arial Narrow" w:cs="Arial"/>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B719265" w14:textId="77777777" w:rsidR="00BB5419" w:rsidRPr="00527F57" w:rsidRDefault="00BB5419" w:rsidP="00B47E73">
            <w:pPr>
              <w:spacing w:line="256" w:lineRule="auto"/>
              <w:ind w:left="1" w:right="51"/>
              <w:jc w:val="both"/>
              <w:rPr>
                <w:rFonts w:ascii="Arial Narrow" w:eastAsia="Arial" w:hAnsi="Arial Narrow" w:cs="Arial"/>
                <w:color w:val="000000"/>
                <w:sz w:val="22"/>
                <w:szCs w:val="22"/>
              </w:rPr>
            </w:pPr>
            <w:r w:rsidRPr="00527F57">
              <w:rPr>
                <w:rFonts w:ascii="Arial Narrow" w:hAnsi="Arial Narrow"/>
                <w:sz w:val="22"/>
                <w:szCs w:val="22"/>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4F0A1AFC"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51BA1DC5"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6C1501CE"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CF3239C"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r>
      <w:tr w:rsidR="00BB5419" w:rsidRPr="00527F57" w14:paraId="6FADB9E8" w14:textId="77777777" w:rsidTr="001759EF">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13F01A51" w14:textId="77777777" w:rsidR="00BB5419" w:rsidRPr="00527F57" w:rsidRDefault="00BB5419" w:rsidP="00B47E73">
            <w:pPr>
              <w:spacing w:line="256" w:lineRule="auto"/>
              <w:ind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7D2E5F74"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7710D0A9"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5B21D668"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C2B4D17"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6439481D"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4907BCC"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35E9ECDE"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6A30DD7B"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r>
    </w:tbl>
    <w:p w14:paraId="76C1EDA4" w14:textId="77777777" w:rsidR="00BB5419" w:rsidRPr="00527F57" w:rsidRDefault="00BB5419" w:rsidP="00B47E73">
      <w:pPr>
        <w:spacing w:line="256" w:lineRule="auto"/>
        <w:ind w:right="51"/>
        <w:rPr>
          <w:rFonts w:ascii="Arial Narrow" w:eastAsia="Arial" w:hAnsi="Arial Narrow" w:cs="Arial"/>
          <w:color w:val="000000"/>
          <w:sz w:val="22"/>
          <w:szCs w:val="22"/>
          <w:lang w:val="es-ES" w:eastAsia="es-ES"/>
        </w:rPr>
      </w:pPr>
      <w:r w:rsidRPr="00527F57">
        <w:rPr>
          <w:rFonts w:ascii="Arial Narrow" w:hAnsi="Arial Narrow"/>
          <w:sz w:val="22"/>
          <w:szCs w:val="22"/>
        </w:rPr>
        <w:t xml:space="preserve"> </w:t>
      </w:r>
    </w:p>
    <w:p w14:paraId="08C6B03B"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49638074" w14:textId="77777777" w:rsidR="00BB5419" w:rsidRPr="00527F57" w:rsidRDefault="00BB5419" w:rsidP="00B47E73">
      <w:pPr>
        <w:ind w:left="-5" w:right="51"/>
        <w:rPr>
          <w:rFonts w:ascii="Arial Narrow" w:hAnsi="Arial Narrow"/>
          <w:sz w:val="22"/>
          <w:szCs w:val="22"/>
        </w:rPr>
      </w:pPr>
      <w:r w:rsidRPr="00527F57">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0943C4C0"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07DFAEBA"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2B3ED928"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251DA73A" w14:textId="77777777" w:rsidR="00BB5419" w:rsidRPr="00527F57" w:rsidRDefault="00BB5419" w:rsidP="00B47E73">
      <w:pPr>
        <w:spacing w:line="256" w:lineRule="auto"/>
        <w:ind w:right="51"/>
        <w:rPr>
          <w:rFonts w:ascii="Arial Narrow" w:hAnsi="Arial Narrow"/>
          <w:sz w:val="22"/>
          <w:szCs w:val="22"/>
        </w:rPr>
      </w:pPr>
    </w:p>
    <w:p w14:paraId="7DA531C9" w14:textId="77777777" w:rsidR="00BB5419" w:rsidRPr="00527F57" w:rsidRDefault="00BB5419" w:rsidP="00B47E73">
      <w:pPr>
        <w:spacing w:after="84" w:line="256" w:lineRule="auto"/>
        <w:ind w:right="51"/>
        <w:rPr>
          <w:rFonts w:ascii="Arial Narrow" w:hAnsi="Arial Narrow"/>
          <w:sz w:val="22"/>
          <w:szCs w:val="22"/>
        </w:rPr>
      </w:pPr>
      <w:r w:rsidRPr="00527F57">
        <w:rPr>
          <w:rFonts w:ascii="Arial Narrow" w:hAnsi="Arial Narrow"/>
          <w:sz w:val="22"/>
          <w:szCs w:val="22"/>
        </w:rPr>
        <w:t xml:space="preserve"> </w:t>
      </w:r>
    </w:p>
    <w:p w14:paraId="4573E46E" w14:textId="77777777" w:rsidR="00BB5419" w:rsidRPr="00527F57" w:rsidRDefault="00BB5419" w:rsidP="00B47E73">
      <w:pPr>
        <w:spacing w:after="85"/>
        <w:ind w:left="730" w:right="51"/>
        <w:rPr>
          <w:rFonts w:ascii="Arial Narrow" w:hAnsi="Arial Narrow"/>
          <w:sz w:val="22"/>
          <w:szCs w:val="22"/>
        </w:rPr>
      </w:pPr>
      <w:r w:rsidRPr="00527F57">
        <w:rPr>
          <w:rFonts w:ascii="Arial Narrow" w:hAnsi="Arial Narrow"/>
          <w:sz w:val="22"/>
          <w:szCs w:val="22"/>
        </w:rPr>
        <w:t xml:space="preserve">Representante legal  </w:t>
      </w:r>
    </w:p>
    <w:p w14:paraId="0A0F25E8" w14:textId="77777777" w:rsidR="00BB5419" w:rsidRPr="00527F57" w:rsidRDefault="00BB5419" w:rsidP="00B47E73">
      <w:pPr>
        <w:spacing w:after="87"/>
        <w:ind w:left="730" w:right="51"/>
        <w:rPr>
          <w:rFonts w:ascii="Arial Narrow" w:hAnsi="Arial Narrow"/>
          <w:sz w:val="22"/>
          <w:szCs w:val="22"/>
        </w:rPr>
      </w:pPr>
      <w:r w:rsidRPr="00527F57">
        <w:rPr>
          <w:rFonts w:ascii="Arial Narrow" w:hAnsi="Arial Narrow"/>
          <w:sz w:val="22"/>
          <w:szCs w:val="22"/>
        </w:rPr>
        <w:t xml:space="preserve">Nit _______________ </w:t>
      </w:r>
    </w:p>
    <w:p w14:paraId="022DF5E0" w14:textId="77777777" w:rsidR="00BB5419" w:rsidRPr="00527F57" w:rsidRDefault="00BB5419" w:rsidP="00B47E73">
      <w:pPr>
        <w:autoSpaceDE w:val="0"/>
        <w:ind w:right="51"/>
        <w:jc w:val="center"/>
        <w:rPr>
          <w:rFonts w:ascii="Arial Narrow" w:hAnsi="Arial Narrow" w:cs="Arial"/>
          <w:b/>
          <w:bCs/>
          <w:sz w:val="22"/>
          <w:szCs w:val="22"/>
        </w:rPr>
      </w:pPr>
    </w:p>
    <w:p w14:paraId="383E3584" w14:textId="77777777" w:rsidR="00BB5419" w:rsidRPr="00527F57" w:rsidRDefault="00BB5419" w:rsidP="00B47E73">
      <w:pPr>
        <w:autoSpaceDE w:val="0"/>
        <w:ind w:right="51"/>
        <w:jc w:val="center"/>
        <w:rPr>
          <w:rFonts w:ascii="Arial Narrow" w:hAnsi="Arial Narrow" w:cs="Arial"/>
          <w:b/>
          <w:bCs/>
          <w:sz w:val="22"/>
          <w:szCs w:val="22"/>
        </w:rPr>
      </w:pPr>
    </w:p>
    <w:p w14:paraId="4597EA10" w14:textId="77777777" w:rsidR="00BB5419" w:rsidRPr="00527F57" w:rsidRDefault="00BB5419" w:rsidP="00B47E73">
      <w:pPr>
        <w:autoSpaceDE w:val="0"/>
        <w:ind w:right="51"/>
        <w:jc w:val="center"/>
        <w:rPr>
          <w:rFonts w:ascii="Arial Narrow" w:hAnsi="Arial Narrow" w:cs="Arial"/>
          <w:b/>
          <w:bCs/>
          <w:sz w:val="22"/>
          <w:szCs w:val="22"/>
        </w:rPr>
      </w:pPr>
    </w:p>
    <w:p w14:paraId="6FFB41E0" w14:textId="77777777" w:rsidR="00BB5419" w:rsidRPr="00527F57" w:rsidRDefault="00BB5419" w:rsidP="00B47E73">
      <w:pPr>
        <w:autoSpaceDE w:val="0"/>
        <w:ind w:right="51"/>
        <w:jc w:val="center"/>
        <w:rPr>
          <w:rFonts w:ascii="Arial Narrow" w:hAnsi="Arial Narrow" w:cs="Arial"/>
          <w:b/>
          <w:bCs/>
          <w:sz w:val="22"/>
          <w:szCs w:val="22"/>
        </w:rPr>
      </w:pPr>
    </w:p>
    <w:p w14:paraId="151B14F4" w14:textId="77777777" w:rsidR="00BB5419" w:rsidRPr="00527F57" w:rsidRDefault="00BB5419" w:rsidP="00B47E73">
      <w:pPr>
        <w:autoSpaceDE w:val="0"/>
        <w:ind w:right="51"/>
        <w:jc w:val="center"/>
        <w:rPr>
          <w:rFonts w:ascii="Arial Narrow" w:hAnsi="Arial Narrow" w:cs="Arial"/>
          <w:b/>
          <w:bCs/>
          <w:sz w:val="22"/>
          <w:szCs w:val="22"/>
        </w:rPr>
      </w:pPr>
    </w:p>
    <w:p w14:paraId="4AFFA1BE" w14:textId="77777777" w:rsidR="00BB5419" w:rsidRPr="00527F57" w:rsidRDefault="00BB5419" w:rsidP="00B47E73">
      <w:pPr>
        <w:autoSpaceDE w:val="0"/>
        <w:ind w:right="51"/>
        <w:jc w:val="center"/>
        <w:rPr>
          <w:rFonts w:ascii="Arial Narrow" w:hAnsi="Arial Narrow" w:cs="Arial"/>
          <w:b/>
          <w:bCs/>
          <w:sz w:val="22"/>
          <w:szCs w:val="22"/>
        </w:rPr>
      </w:pPr>
    </w:p>
    <w:p w14:paraId="4BECCC57" w14:textId="77777777" w:rsidR="00BB5419" w:rsidRPr="00527F57" w:rsidRDefault="00BB5419" w:rsidP="00B47E73">
      <w:pPr>
        <w:autoSpaceDE w:val="0"/>
        <w:ind w:right="51"/>
        <w:jc w:val="center"/>
        <w:rPr>
          <w:rFonts w:ascii="Arial Narrow" w:hAnsi="Arial Narrow" w:cs="Arial"/>
          <w:b/>
          <w:bCs/>
          <w:sz w:val="22"/>
          <w:szCs w:val="22"/>
        </w:rPr>
      </w:pPr>
    </w:p>
    <w:p w14:paraId="56680909" w14:textId="77777777" w:rsidR="00BB5419" w:rsidRPr="00527F57" w:rsidRDefault="00BB5419" w:rsidP="00B47E73">
      <w:pPr>
        <w:autoSpaceDE w:val="0"/>
        <w:ind w:right="51"/>
        <w:jc w:val="center"/>
        <w:rPr>
          <w:rFonts w:ascii="Arial Narrow" w:hAnsi="Arial Narrow" w:cs="Arial"/>
          <w:b/>
          <w:bCs/>
          <w:sz w:val="22"/>
          <w:szCs w:val="22"/>
        </w:rPr>
      </w:pPr>
    </w:p>
    <w:p w14:paraId="702F7988" w14:textId="77777777" w:rsidR="00BB5419" w:rsidRPr="00527F57" w:rsidRDefault="00BB5419" w:rsidP="00B47E73">
      <w:pPr>
        <w:autoSpaceDE w:val="0"/>
        <w:ind w:right="51"/>
        <w:jc w:val="center"/>
        <w:rPr>
          <w:rFonts w:ascii="Arial Narrow" w:hAnsi="Arial Narrow" w:cs="Arial"/>
          <w:b/>
          <w:bCs/>
          <w:sz w:val="22"/>
          <w:szCs w:val="22"/>
        </w:rPr>
      </w:pPr>
    </w:p>
    <w:p w14:paraId="68563962" w14:textId="77777777" w:rsidR="00BB5419" w:rsidRPr="00527F57" w:rsidRDefault="00BB5419" w:rsidP="00B47E73">
      <w:pPr>
        <w:autoSpaceDE w:val="0"/>
        <w:ind w:right="51"/>
        <w:jc w:val="center"/>
        <w:rPr>
          <w:rFonts w:ascii="Arial Narrow" w:hAnsi="Arial Narrow" w:cs="Arial"/>
          <w:b/>
          <w:bCs/>
          <w:sz w:val="22"/>
          <w:szCs w:val="22"/>
        </w:rPr>
      </w:pPr>
    </w:p>
    <w:p w14:paraId="4EE462DB" w14:textId="77777777" w:rsidR="00BB5419" w:rsidRPr="00527F57" w:rsidRDefault="00BB5419" w:rsidP="00B47E73">
      <w:pPr>
        <w:autoSpaceDE w:val="0"/>
        <w:ind w:right="51"/>
        <w:rPr>
          <w:rFonts w:ascii="Arial Narrow" w:hAnsi="Arial Narrow"/>
          <w:b/>
          <w:bCs/>
          <w:sz w:val="22"/>
          <w:szCs w:val="22"/>
          <w:lang w:val="es-ES"/>
        </w:rPr>
      </w:pPr>
    </w:p>
    <w:p w14:paraId="2AB147DF" w14:textId="77777777" w:rsidR="00BB5419" w:rsidRPr="00527F57" w:rsidRDefault="00BB5419" w:rsidP="00B47E73">
      <w:pPr>
        <w:autoSpaceDE w:val="0"/>
        <w:ind w:right="51"/>
        <w:rPr>
          <w:rFonts w:ascii="Arial Narrow" w:hAnsi="Arial Narrow"/>
          <w:b/>
          <w:bCs/>
          <w:sz w:val="22"/>
          <w:szCs w:val="22"/>
          <w:lang w:val="es-ES"/>
        </w:rPr>
      </w:pPr>
    </w:p>
    <w:p w14:paraId="6E1F0775" w14:textId="7413BF8E" w:rsidR="00BB5419" w:rsidRPr="00527F57" w:rsidRDefault="00BB5419" w:rsidP="00B47E73">
      <w:pPr>
        <w:autoSpaceDE w:val="0"/>
        <w:ind w:right="51"/>
        <w:rPr>
          <w:rFonts w:ascii="Arial Narrow" w:hAnsi="Arial Narrow" w:cs="Arial"/>
          <w:b/>
          <w:bCs/>
          <w:sz w:val="22"/>
          <w:szCs w:val="22"/>
        </w:rPr>
      </w:pPr>
    </w:p>
    <w:p w14:paraId="34A89F8D" w14:textId="43FDAC87" w:rsidR="00C171BF" w:rsidRPr="00527F57" w:rsidRDefault="00C171BF" w:rsidP="00B47E73">
      <w:pPr>
        <w:autoSpaceDE w:val="0"/>
        <w:ind w:right="51"/>
        <w:rPr>
          <w:rFonts w:ascii="Arial Narrow" w:hAnsi="Arial Narrow" w:cs="Arial"/>
          <w:b/>
          <w:bCs/>
          <w:sz w:val="22"/>
          <w:szCs w:val="22"/>
        </w:rPr>
      </w:pPr>
    </w:p>
    <w:p w14:paraId="75D09BBE" w14:textId="5EF3CD05" w:rsidR="00C171BF" w:rsidRPr="00527F57" w:rsidRDefault="00C171BF" w:rsidP="00B47E73">
      <w:pPr>
        <w:autoSpaceDE w:val="0"/>
        <w:ind w:right="51"/>
        <w:rPr>
          <w:rFonts w:ascii="Arial Narrow" w:hAnsi="Arial Narrow" w:cs="Arial"/>
          <w:b/>
          <w:bCs/>
          <w:sz w:val="22"/>
          <w:szCs w:val="22"/>
        </w:rPr>
      </w:pPr>
    </w:p>
    <w:p w14:paraId="4A0D228A" w14:textId="74F2ED48" w:rsidR="00C171BF" w:rsidRPr="00527F57" w:rsidRDefault="00C171BF" w:rsidP="00B47E73">
      <w:pPr>
        <w:autoSpaceDE w:val="0"/>
        <w:ind w:right="51"/>
        <w:rPr>
          <w:rFonts w:ascii="Arial Narrow" w:hAnsi="Arial Narrow" w:cs="Arial"/>
          <w:b/>
          <w:bCs/>
          <w:sz w:val="22"/>
          <w:szCs w:val="22"/>
        </w:rPr>
      </w:pPr>
    </w:p>
    <w:p w14:paraId="2685EB9A" w14:textId="77777777" w:rsidR="00C171BF" w:rsidRPr="00527F57" w:rsidRDefault="00C171BF" w:rsidP="00B47E73">
      <w:pPr>
        <w:autoSpaceDE w:val="0"/>
        <w:ind w:right="51"/>
        <w:rPr>
          <w:rFonts w:ascii="Arial Narrow" w:hAnsi="Arial Narrow" w:cs="Arial"/>
          <w:b/>
          <w:bCs/>
          <w:sz w:val="22"/>
          <w:szCs w:val="22"/>
        </w:rPr>
      </w:pPr>
    </w:p>
    <w:p w14:paraId="376DFE5A" w14:textId="77777777" w:rsidR="00BB5419" w:rsidRPr="00527F57" w:rsidRDefault="00BB5419" w:rsidP="00B47E73">
      <w:pPr>
        <w:autoSpaceDE w:val="0"/>
        <w:ind w:right="51"/>
        <w:rPr>
          <w:rFonts w:ascii="Arial Narrow" w:hAnsi="Arial Narrow" w:cs="Arial"/>
          <w:b/>
          <w:bCs/>
          <w:sz w:val="22"/>
          <w:szCs w:val="22"/>
        </w:rPr>
      </w:pPr>
    </w:p>
    <w:p w14:paraId="1F66BE48" w14:textId="1F2AA410" w:rsidR="00141A54" w:rsidRPr="00527F57" w:rsidRDefault="00141A54" w:rsidP="00B47E73">
      <w:pPr>
        <w:autoSpaceDE w:val="0"/>
        <w:ind w:right="51"/>
        <w:rPr>
          <w:rFonts w:ascii="Arial Narrow" w:hAnsi="Arial Narrow" w:cs="Arial"/>
          <w:b/>
          <w:bCs/>
          <w:sz w:val="22"/>
          <w:szCs w:val="22"/>
        </w:rPr>
      </w:pPr>
    </w:p>
    <w:p w14:paraId="41E4BCCC" w14:textId="7F2BC6C8" w:rsidR="00001973" w:rsidRPr="00527F57" w:rsidRDefault="00001973" w:rsidP="00B47E73">
      <w:pPr>
        <w:autoSpaceDE w:val="0"/>
        <w:ind w:right="51"/>
        <w:rPr>
          <w:rFonts w:ascii="Arial Narrow" w:hAnsi="Arial Narrow" w:cs="Arial"/>
          <w:b/>
          <w:bCs/>
          <w:sz w:val="22"/>
          <w:szCs w:val="22"/>
        </w:rPr>
      </w:pPr>
    </w:p>
    <w:p w14:paraId="26397D6F"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b/>
          <w:bCs/>
          <w:kern w:val="0"/>
          <w:sz w:val="22"/>
          <w:szCs w:val="22"/>
          <w:lang w:eastAsia="es-ES" w:bidi="ar-SA"/>
        </w:rPr>
      </w:pPr>
      <w:bookmarkStart w:id="9" w:name="_Hlk101693482"/>
      <w:r w:rsidRPr="00527F57">
        <w:rPr>
          <w:rFonts w:ascii="Arial Narrow" w:eastAsia="Times New Roman" w:hAnsi="Arial Narrow" w:cs="Arial"/>
          <w:b/>
          <w:bCs/>
          <w:kern w:val="0"/>
          <w:sz w:val="22"/>
          <w:szCs w:val="22"/>
          <w:lang w:eastAsia="es-ES" w:bidi="ar-SA"/>
        </w:rPr>
        <w:lastRenderedPageBreak/>
        <w:t xml:space="preserve">FORMULARIO No 15 </w:t>
      </w:r>
    </w:p>
    <w:p w14:paraId="068DD9EE"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b/>
          <w:bCs/>
          <w:kern w:val="0"/>
          <w:sz w:val="22"/>
          <w:szCs w:val="22"/>
          <w:lang w:eastAsia="es-ES" w:bidi="ar-SA"/>
        </w:rPr>
      </w:pPr>
      <w:r w:rsidRPr="00527F57">
        <w:rPr>
          <w:rFonts w:ascii="Arial Narrow" w:eastAsia="Times New Roman" w:hAnsi="Arial Narrow" w:cs="Arial"/>
          <w:b/>
          <w:bCs/>
          <w:kern w:val="0"/>
          <w:sz w:val="22"/>
          <w:szCs w:val="22"/>
          <w:lang w:eastAsia="es-ES" w:bidi="ar-SA"/>
        </w:rPr>
        <w:t>AUTORIZACIÓN DE CONSULTA, TRATAMIENTO Y PROTECCIÓN DE DATOS PERSONALES</w:t>
      </w:r>
    </w:p>
    <w:p w14:paraId="0AEE2155"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kern w:val="0"/>
          <w:sz w:val="22"/>
          <w:szCs w:val="22"/>
          <w:lang w:val="es-ES" w:eastAsia="es-ES" w:bidi="ar-SA"/>
        </w:rPr>
      </w:pPr>
      <w:r w:rsidRPr="00527F57">
        <w:rPr>
          <w:rFonts w:ascii="Arial Narrow" w:eastAsia="Times New Roman" w:hAnsi="Arial Narrow" w:cs="Arial"/>
          <w:kern w:val="0"/>
          <w:sz w:val="22"/>
          <w:szCs w:val="22"/>
          <w:lang w:val="es-ES" w:eastAsia="es-ES" w:bidi="ar-SA"/>
        </w:rPr>
        <w:t>CONFORME A LO SEÑALADO EN EL DECRETO 753 DE 2019 REGLAMENTARIO DE LA LEY 1918 DE 2018.</w:t>
      </w:r>
    </w:p>
    <w:p w14:paraId="6C817140"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kern w:val="0"/>
          <w:sz w:val="22"/>
          <w:szCs w:val="22"/>
          <w:lang w:val="es-ES" w:eastAsia="es-ES" w:bidi="ar-SA"/>
        </w:rPr>
      </w:pPr>
    </w:p>
    <w:p w14:paraId="3CE28702"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DISPENSARIO MEDICO DE CALI de lo siguiente: </w:t>
      </w:r>
    </w:p>
    <w:p w14:paraId="59621AC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1. MDN-EJERCITO NACIONAL –DISPENSARIO MEDICO DE CALI actuará como Responsable del Tratamiento de datos personales de los cuales soy titular y que, conjunta o separadamente podrá recolectar, usar y tratar mis datos personales conforme a la Política de Tratamiento de Datos Personales del MDN-EJERCITO NACIONAL –DISPENSARIO MEDICO DE CALI disponible en la página web de la entidad, únicamente para los fines del proceso precontractual y en ejecución de los datos específicos que describe la Directiva Ministerial. </w:t>
      </w:r>
    </w:p>
    <w:p w14:paraId="23AA80AA"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5F16C5F5"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3. Es de carácter facultativo o voluntario responder preguntas que versen sobre Datos Sensibles o sobre menores de edad. </w:t>
      </w:r>
    </w:p>
    <w:p w14:paraId="07B53DCC"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4F105CE7"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5. Los derechos pueden ser ejercidos a través de los canales dispuestos por el MDN-EJERCITO NACIONAL –DISPENSARIO MEDICO DE CALI y observando la Política de Tratamiento de Datos Personales de El MDN-EJERCITO NACIONAL –DISPENSARIO MEDICO DE CALI</w:t>
      </w:r>
    </w:p>
    <w:p w14:paraId="41C8E0AF" w14:textId="5293D0AC"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 6. Mediante el correo de la entidad </w:t>
      </w:r>
      <w:hyperlink r:id="rId10" w:history="1">
        <w:r w:rsidR="00270758" w:rsidRPr="00527F57">
          <w:rPr>
            <w:rStyle w:val="Hipervnculo"/>
            <w:rFonts w:ascii="Arial Narrow" w:hAnsi="Arial Narrow"/>
            <w:sz w:val="22"/>
            <w:szCs w:val="22"/>
          </w:rPr>
          <w:t>contrataciondmcal2024@gmail.com</w:t>
        </w:r>
      </w:hyperlink>
      <w:r w:rsidRPr="00527F57">
        <w:rPr>
          <w:rFonts w:ascii="Arial Narrow" w:eastAsia="Times New Roman" w:hAnsi="Arial Narrow" w:cs="Arial"/>
          <w:kern w:val="0"/>
          <w:sz w:val="22"/>
          <w:szCs w:val="22"/>
          <w:lang w:eastAsia="es-CO" w:bidi="ar-SA"/>
        </w:rPr>
        <w:t xml:space="preserve"> podré radicar cualquier tipo de requerimiento relacionado con el tratamiento de mis datos personales. </w:t>
      </w:r>
    </w:p>
    <w:p w14:paraId="52608073"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7. El MDN-EJERCITO NACIONAL –DISPENSARIO MEDICO DE CALI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5B2CA4AD"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p>
    <w:p w14:paraId="5AB66613"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8. Teniendo en cuenta lo anterior, autorizo de manera voluntaria, previa, explícita, informada e inequívoca a El MDN-EJERCITO NACIONAL –DISPENSARIO MEDICO DE CALI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–DISPENSARIO MEDICO DE CALI</w:t>
      </w:r>
    </w:p>
    <w:p w14:paraId="2276CFF4"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 9. La información obtenida para el Tratamiento de mis datos personales la he suministrado de forma voluntaria y es verídica. </w:t>
      </w:r>
    </w:p>
    <w:p w14:paraId="43149071"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Se firma en la ciudad de ________________________, a los ___ días del mes de _____ del año____. </w:t>
      </w:r>
    </w:p>
    <w:bookmarkEnd w:id="9"/>
    <w:p w14:paraId="06F61FDD"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Firma: _________________________________ </w:t>
      </w:r>
    </w:p>
    <w:p w14:paraId="2B31087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Nombre: _______________________________ </w:t>
      </w:r>
    </w:p>
    <w:p w14:paraId="131EE3B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Identificación: __________________________ </w:t>
      </w:r>
    </w:p>
    <w:p w14:paraId="2312FAEA"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Modelo</w:t>
      </w:r>
    </w:p>
    <w:p w14:paraId="2A309A28" w14:textId="5D1F661D" w:rsidR="00001973"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p>
    <w:p w14:paraId="29D33232" w14:textId="03552115" w:rsidR="00001973" w:rsidRDefault="00001973" w:rsidP="00B47E73">
      <w:pPr>
        <w:autoSpaceDE w:val="0"/>
        <w:ind w:right="51"/>
        <w:rPr>
          <w:rFonts w:ascii="Arial Narrow" w:hAnsi="Arial Narrow" w:cs="Arial"/>
          <w:b/>
          <w:bCs/>
          <w:sz w:val="22"/>
          <w:szCs w:val="22"/>
        </w:rPr>
      </w:pPr>
    </w:p>
    <w:p w14:paraId="5D846CE1" w14:textId="77777777" w:rsidR="00B47E73" w:rsidRDefault="00B47E73" w:rsidP="00B47E73">
      <w:pPr>
        <w:ind w:right="51"/>
        <w:jc w:val="center"/>
        <w:rPr>
          <w:rFonts w:ascii="Arial Narrow" w:eastAsia="Arial" w:hAnsi="Arial Narrow" w:cs="Arial"/>
          <w:b/>
        </w:rPr>
      </w:pPr>
      <w:r>
        <w:rPr>
          <w:rFonts w:ascii="Arial Narrow" w:eastAsia="Arial" w:hAnsi="Arial Narrow" w:cs="Arial"/>
          <w:b/>
        </w:rPr>
        <w:lastRenderedPageBreak/>
        <w:t xml:space="preserve">FORMULARIO </w:t>
      </w:r>
      <w:proofErr w:type="spellStart"/>
      <w:r>
        <w:rPr>
          <w:rFonts w:ascii="Arial Narrow" w:eastAsia="Arial" w:hAnsi="Arial Narrow" w:cs="Arial"/>
          <w:b/>
        </w:rPr>
        <w:t>N°</w:t>
      </w:r>
      <w:proofErr w:type="spellEnd"/>
      <w:r>
        <w:rPr>
          <w:rFonts w:ascii="Arial Narrow" w:eastAsia="Arial" w:hAnsi="Arial Narrow" w:cs="Arial"/>
          <w:b/>
        </w:rPr>
        <w:t xml:space="preserve"> 17</w:t>
      </w:r>
    </w:p>
    <w:p w14:paraId="3C51CD94" w14:textId="77777777" w:rsidR="00B47E73" w:rsidRDefault="00B47E73" w:rsidP="00B47E73">
      <w:pPr>
        <w:ind w:right="51"/>
        <w:jc w:val="center"/>
        <w:rPr>
          <w:rFonts w:ascii="Arial Narrow" w:hAnsi="Arial Narrow" w:cs="Arial"/>
          <w:b/>
          <w:szCs w:val="28"/>
        </w:rPr>
      </w:pPr>
      <w:r>
        <w:rPr>
          <w:rFonts w:ascii="Arial Narrow" w:hAnsi="Arial Narrow" w:cs="Arial"/>
          <w:b/>
          <w:szCs w:val="28"/>
        </w:rPr>
        <w:t>“COMPROMISO ANTISOBORNO”</w:t>
      </w:r>
    </w:p>
    <w:p w14:paraId="29487870" w14:textId="77777777" w:rsidR="00B47E73" w:rsidRDefault="00B47E73" w:rsidP="00B47E73">
      <w:pPr>
        <w:ind w:right="51"/>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C413A13" w14:textId="77777777" w:rsidR="00B47E73" w:rsidRDefault="00B47E73" w:rsidP="00B47E73">
      <w:pPr>
        <w:ind w:right="51"/>
        <w:rPr>
          <w:rFonts w:ascii="Arial Narrow" w:hAnsi="Arial Narrow" w:cs="Arial"/>
        </w:rPr>
      </w:pPr>
      <w:r>
        <w:rPr>
          <w:rFonts w:ascii="Arial Narrow" w:hAnsi="Arial Narrow" w:cs="Arial"/>
        </w:rPr>
        <w:t xml:space="preserve">Por lo anterior, se suscribe el siguiente compromiso antisoborno: </w:t>
      </w:r>
    </w:p>
    <w:p w14:paraId="4D5DDF7E" w14:textId="77777777" w:rsidR="00B47E73" w:rsidRDefault="00B47E73" w:rsidP="00B47E73">
      <w:pPr>
        <w:ind w:right="51"/>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2553B087" w14:textId="77777777" w:rsidR="00B47E73" w:rsidRDefault="00B47E73" w:rsidP="005A3512">
      <w:pPr>
        <w:pStyle w:val="Prrafodelista"/>
        <w:numPr>
          <w:ilvl w:val="0"/>
          <w:numId w:val="113"/>
        </w:numPr>
        <w:ind w:right="51"/>
        <w:contextualSpacing/>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A7F706" w14:textId="77777777" w:rsidR="00B47E73" w:rsidRDefault="00B47E73" w:rsidP="00B47E73">
      <w:pPr>
        <w:pStyle w:val="Prrafodelista"/>
        <w:ind w:right="51"/>
        <w:rPr>
          <w:rFonts w:ascii="Arial Narrow" w:hAnsi="Arial Narrow" w:cs="Arial"/>
        </w:rPr>
      </w:pPr>
    </w:p>
    <w:p w14:paraId="44BC5BB3" w14:textId="77777777" w:rsidR="00B47E73" w:rsidRDefault="00B47E73" w:rsidP="005A3512">
      <w:pPr>
        <w:pStyle w:val="Prrafodelista"/>
        <w:numPr>
          <w:ilvl w:val="0"/>
          <w:numId w:val="113"/>
        </w:numPr>
        <w:ind w:right="51"/>
        <w:contextualSpacing/>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916B68D" w14:textId="77777777" w:rsidR="00B47E73" w:rsidRDefault="00B47E73" w:rsidP="00B47E73">
      <w:pPr>
        <w:pStyle w:val="Prrafodelista"/>
        <w:ind w:right="51"/>
        <w:rPr>
          <w:rFonts w:ascii="Arial Narrow" w:hAnsi="Arial Narrow" w:cs="Arial"/>
        </w:rPr>
      </w:pPr>
    </w:p>
    <w:p w14:paraId="4765EE81" w14:textId="77777777" w:rsidR="00B47E73" w:rsidRDefault="00B47E73" w:rsidP="005A3512">
      <w:pPr>
        <w:pStyle w:val="Prrafodelista"/>
        <w:numPr>
          <w:ilvl w:val="0"/>
          <w:numId w:val="113"/>
        </w:numPr>
        <w:ind w:right="51"/>
        <w:contextualSpacing/>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C7B95F1" w14:textId="77777777" w:rsidR="00B47E73" w:rsidRDefault="00B47E73" w:rsidP="00B47E73">
      <w:pPr>
        <w:pStyle w:val="Prrafodelista"/>
        <w:ind w:right="51"/>
        <w:rPr>
          <w:rFonts w:ascii="Arial Narrow" w:hAnsi="Arial Narrow" w:cs="Arial"/>
        </w:rPr>
      </w:pPr>
    </w:p>
    <w:p w14:paraId="1C34188B" w14:textId="77777777" w:rsidR="00B47E73" w:rsidRDefault="00B47E73" w:rsidP="005A3512">
      <w:pPr>
        <w:pStyle w:val="Prrafodelista"/>
        <w:numPr>
          <w:ilvl w:val="0"/>
          <w:numId w:val="113"/>
        </w:numPr>
        <w:ind w:right="51"/>
        <w:contextualSpacing/>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59E45BF" w14:textId="77777777" w:rsidR="00B47E73" w:rsidRDefault="00B47E73" w:rsidP="00B47E73">
      <w:pPr>
        <w:pStyle w:val="Prrafodelista"/>
        <w:ind w:right="51"/>
        <w:rPr>
          <w:rFonts w:ascii="Arial Narrow" w:hAnsi="Arial Narrow" w:cs="Arial"/>
        </w:rPr>
      </w:pPr>
    </w:p>
    <w:p w14:paraId="73E65B2B" w14:textId="77777777" w:rsidR="00B47E73" w:rsidRDefault="00B47E73" w:rsidP="005A3512">
      <w:pPr>
        <w:pStyle w:val="Prrafodelista"/>
        <w:numPr>
          <w:ilvl w:val="0"/>
          <w:numId w:val="113"/>
        </w:numPr>
        <w:ind w:right="51"/>
        <w:contextualSpacing/>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674475F5" w14:textId="77777777" w:rsidR="00B47E73" w:rsidRDefault="00B47E73" w:rsidP="00B47E73">
      <w:pPr>
        <w:pStyle w:val="Prrafodelista"/>
        <w:ind w:right="51"/>
        <w:rPr>
          <w:rFonts w:ascii="Arial Narrow" w:hAnsi="Arial Narrow" w:cs="Arial"/>
        </w:rPr>
      </w:pPr>
    </w:p>
    <w:p w14:paraId="486E233A" w14:textId="77777777" w:rsidR="00B47E73" w:rsidRDefault="00B47E73" w:rsidP="005A3512">
      <w:pPr>
        <w:pStyle w:val="Prrafodelista"/>
        <w:numPr>
          <w:ilvl w:val="0"/>
          <w:numId w:val="113"/>
        </w:numPr>
        <w:ind w:right="51"/>
        <w:contextualSpacing/>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44A3F23" w14:textId="77777777" w:rsidR="00B47E73" w:rsidRDefault="00B47E73" w:rsidP="00B47E73">
      <w:pPr>
        <w:pStyle w:val="Prrafodelista"/>
        <w:ind w:right="51"/>
        <w:rPr>
          <w:rFonts w:ascii="Arial Narrow" w:hAnsi="Arial Narrow" w:cs="Arial"/>
        </w:rPr>
      </w:pPr>
    </w:p>
    <w:p w14:paraId="6F64FE19" w14:textId="77777777" w:rsidR="00B47E73" w:rsidRDefault="00B47E73" w:rsidP="005A3512">
      <w:pPr>
        <w:pStyle w:val="Prrafodelista"/>
        <w:numPr>
          <w:ilvl w:val="0"/>
          <w:numId w:val="113"/>
        </w:numPr>
        <w:ind w:right="51"/>
        <w:contextualSpacing/>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07503DD" w14:textId="77777777" w:rsidR="00B47E73" w:rsidRDefault="00B47E73" w:rsidP="00B47E73">
      <w:pPr>
        <w:pStyle w:val="Prrafodelista"/>
        <w:ind w:right="51"/>
        <w:rPr>
          <w:rFonts w:ascii="Arial Narrow" w:hAnsi="Arial Narrow" w:cs="Arial"/>
        </w:rPr>
      </w:pPr>
    </w:p>
    <w:p w14:paraId="7421F5A5" w14:textId="77777777" w:rsidR="00B47E73" w:rsidRDefault="00B47E73" w:rsidP="005A3512">
      <w:pPr>
        <w:pStyle w:val="Prrafodelista"/>
        <w:numPr>
          <w:ilvl w:val="0"/>
          <w:numId w:val="113"/>
        </w:numPr>
        <w:ind w:right="51"/>
        <w:contextualSpacing/>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55D9BC44" w14:textId="77777777" w:rsidR="00B47E73" w:rsidRDefault="00B47E73" w:rsidP="00B47E73">
      <w:pPr>
        <w:pStyle w:val="Prrafodelista"/>
        <w:ind w:right="51"/>
        <w:rPr>
          <w:rFonts w:ascii="Arial Narrow" w:hAnsi="Arial Narrow" w:cs="Arial"/>
        </w:rPr>
      </w:pPr>
    </w:p>
    <w:p w14:paraId="1D186A53" w14:textId="77777777" w:rsidR="00B47E73" w:rsidRDefault="00B47E73" w:rsidP="005A3512">
      <w:pPr>
        <w:pStyle w:val="Prrafodelista"/>
        <w:numPr>
          <w:ilvl w:val="0"/>
          <w:numId w:val="114"/>
        </w:numPr>
        <w:ind w:right="51"/>
        <w:contextualSpacing/>
        <w:jc w:val="both"/>
        <w:rPr>
          <w:rFonts w:ascii="Arial Narrow" w:hAnsi="Arial Narrow" w:cs="Arial"/>
        </w:rPr>
      </w:pPr>
      <w:r>
        <w:rPr>
          <w:rFonts w:ascii="Arial Narrow" w:hAnsi="Arial Narrow" w:cs="Arial"/>
        </w:rPr>
        <w:t>Proteger la identidad de los informantes y de las personas que participan en la denuncia.</w:t>
      </w:r>
    </w:p>
    <w:p w14:paraId="4CB3C207" w14:textId="77777777" w:rsidR="00B47E73" w:rsidRDefault="00B47E73" w:rsidP="00B47E73">
      <w:pPr>
        <w:pStyle w:val="Prrafodelista"/>
        <w:ind w:right="51"/>
        <w:rPr>
          <w:rFonts w:ascii="Arial Narrow" w:hAnsi="Arial Narrow" w:cs="Arial"/>
        </w:rPr>
      </w:pPr>
    </w:p>
    <w:p w14:paraId="27275226" w14:textId="77777777" w:rsidR="00B47E73" w:rsidRDefault="00B47E73" w:rsidP="005A3512">
      <w:pPr>
        <w:pStyle w:val="Prrafodelista"/>
        <w:numPr>
          <w:ilvl w:val="0"/>
          <w:numId w:val="114"/>
        </w:numPr>
        <w:ind w:right="51"/>
        <w:contextualSpacing/>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2A8739D9" w14:textId="77777777" w:rsidR="00B47E73" w:rsidRDefault="00B47E73" w:rsidP="00B47E73">
      <w:pPr>
        <w:pStyle w:val="Prrafodelista"/>
        <w:ind w:right="51"/>
        <w:rPr>
          <w:rFonts w:ascii="Arial Narrow" w:hAnsi="Arial Narrow" w:cs="Arial"/>
        </w:rPr>
      </w:pPr>
    </w:p>
    <w:p w14:paraId="20C2FC98" w14:textId="77777777" w:rsidR="00B47E73" w:rsidRDefault="00B47E73" w:rsidP="005A3512">
      <w:pPr>
        <w:pStyle w:val="Prrafodelista"/>
        <w:numPr>
          <w:ilvl w:val="0"/>
          <w:numId w:val="114"/>
        </w:numPr>
        <w:ind w:right="51"/>
        <w:contextualSpacing/>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w:t>
      </w:r>
      <w:r>
        <w:rPr>
          <w:rFonts w:ascii="Arial Narrow" w:hAnsi="Arial Narrow" w:cs="Arial"/>
        </w:rPr>
        <w:lastRenderedPageBreak/>
        <w:t xml:space="preserve">responsabilidad administrativa, fiscal, disciplinaria, civil a que haya lugar, así mismo se da a conocer los canales dispuestos por el MDN. </w:t>
      </w:r>
    </w:p>
    <w:p w14:paraId="736126FC" w14:textId="77777777" w:rsidR="00B47E73" w:rsidRDefault="00B47E73" w:rsidP="00B47E73">
      <w:pPr>
        <w:ind w:right="51"/>
        <w:jc w:val="both"/>
        <w:rPr>
          <w:rFonts w:ascii="Arial Narrow" w:hAnsi="Arial Narrow" w:cs="Arial"/>
        </w:rPr>
      </w:pPr>
    </w:p>
    <w:p w14:paraId="71219498" w14:textId="77777777" w:rsidR="00B47E73" w:rsidRDefault="00B47E73" w:rsidP="005A3512">
      <w:pPr>
        <w:pStyle w:val="Prrafodelista"/>
        <w:numPr>
          <w:ilvl w:val="0"/>
          <w:numId w:val="115"/>
        </w:numPr>
        <w:ind w:left="851" w:right="51" w:firstLine="0"/>
        <w:contextualSpacing/>
        <w:jc w:val="both"/>
        <w:rPr>
          <w:rFonts w:ascii="Arial Narrow" w:hAnsi="Arial Narrow" w:cs="Arial"/>
        </w:rPr>
      </w:pPr>
      <w:r>
        <w:rPr>
          <w:rFonts w:ascii="Arial Narrow" w:hAnsi="Arial Narrow" w:cs="Arial"/>
        </w:rPr>
        <w:t xml:space="preserve">Correo electrónico: lineadelhonor@mindefensa.gov.co </w:t>
      </w:r>
    </w:p>
    <w:p w14:paraId="304E7F95" w14:textId="77777777" w:rsidR="00B47E73" w:rsidRDefault="00B47E73" w:rsidP="00B47E73">
      <w:pPr>
        <w:pStyle w:val="Prrafodelista"/>
        <w:ind w:left="851" w:right="51"/>
        <w:rPr>
          <w:rFonts w:ascii="Arial Narrow" w:hAnsi="Arial Narrow" w:cs="Arial"/>
        </w:rPr>
      </w:pPr>
      <w:r>
        <w:rPr>
          <w:rFonts w:ascii="Arial Narrow" w:hAnsi="Arial Narrow" w:cs="Arial"/>
        </w:rPr>
        <w:t xml:space="preserve">           antisoborno@mindefensa.gov.co </w:t>
      </w:r>
    </w:p>
    <w:p w14:paraId="4E81546A" w14:textId="77777777" w:rsidR="00B47E73" w:rsidRDefault="00B47E73" w:rsidP="005A3512">
      <w:pPr>
        <w:pStyle w:val="Prrafodelista"/>
        <w:numPr>
          <w:ilvl w:val="0"/>
          <w:numId w:val="115"/>
        </w:numPr>
        <w:ind w:left="851" w:right="51" w:firstLine="0"/>
        <w:contextualSpacing/>
        <w:jc w:val="both"/>
        <w:rPr>
          <w:rFonts w:ascii="Arial Narrow" w:hAnsi="Arial Narrow" w:cs="Arial"/>
        </w:rPr>
      </w:pPr>
      <w:r>
        <w:rPr>
          <w:rFonts w:ascii="Arial Narrow" w:hAnsi="Arial Narrow" w:cs="Arial"/>
        </w:rPr>
        <w:t xml:space="preserve">Línea telefónica: Línea del honor -antisoborno PBX: 3150111 ext. 40135 </w:t>
      </w:r>
    </w:p>
    <w:p w14:paraId="529045D1" w14:textId="77777777" w:rsidR="00B47E73" w:rsidRDefault="00B47E73" w:rsidP="005A3512">
      <w:pPr>
        <w:pStyle w:val="Prrafodelista"/>
        <w:numPr>
          <w:ilvl w:val="0"/>
          <w:numId w:val="115"/>
        </w:numPr>
        <w:ind w:left="851" w:right="51" w:firstLine="0"/>
        <w:contextualSpacing/>
        <w:jc w:val="both"/>
        <w:rPr>
          <w:rFonts w:ascii="Arial Narrow" w:hAnsi="Arial Narrow" w:cs="Arial"/>
        </w:rPr>
      </w:pPr>
      <w:r>
        <w:rPr>
          <w:rFonts w:ascii="Arial Narrow" w:hAnsi="Arial Narrow" w:cs="Arial"/>
        </w:rPr>
        <w:t>Buzones físicos en punto de atención presencial.</w:t>
      </w:r>
    </w:p>
    <w:p w14:paraId="03D33E91" w14:textId="77777777" w:rsidR="00B47E73" w:rsidRDefault="00B47E73" w:rsidP="005A3512">
      <w:pPr>
        <w:pStyle w:val="Prrafodelista"/>
        <w:numPr>
          <w:ilvl w:val="0"/>
          <w:numId w:val="115"/>
        </w:numPr>
        <w:ind w:left="851" w:right="51" w:firstLine="0"/>
        <w:contextualSpacing/>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5A13F9C5" w14:textId="77777777" w:rsidR="00B47E73" w:rsidRDefault="00B47E73" w:rsidP="005A3512">
      <w:pPr>
        <w:pStyle w:val="Prrafodelista"/>
        <w:numPr>
          <w:ilvl w:val="0"/>
          <w:numId w:val="115"/>
        </w:numPr>
        <w:ind w:left="851" w:right="51" w:firstLine="0"/>
        <w:contextualSpacing/>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14:paraId="4B61E424" w14:textId="77777777" w:rsidR="00B47E73" w:rsidRDefault="00B47E73" w:rsidP="00B47E73">
      <w:pPr>
        <w:pStyle w:val="Prrafodelista"/>
        <w:ind w:left="851" w:right="51"/>
        <w:rPr>
          <w:rFonts w:ascii="Arial Narrow" w:hAnsi="Arial Narrow" w:cs="Arial"/>
          <w:lang w:val="en-US"/>
        </w:rPr>
      </w:pPr>
    </w:p>
    <w:p w14:paraId="057A104C" w14:textId="77777777" w:rsidR="00B47E73" w:rsidRDefault="00B47E73" w:rsidP="005A3512">
      <w:pPr>
        <w:pStyle w:val="Prrafodelista"/>
        <w:numPr>
          <w:ilvl w:val="0"/>
          <w:numId w:val="114"/>
        </w:numPr>
        <w:ind w:right="51"/>
        <w:contextualSpacing/>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36CFF792" w14:textId="77777777" w:rsidR="00B47E73" w:rsidRDefault="00B47E73" w:rsidP="00B47E73">
      <w:pPr>
        <w:pStyle w:val="Prrafodelista"/>
        <w:ind w:right="51"/>
        <w:rPr>
          <w:rFonts w:ascii="Arial Narrow" w:hAnsi="Arial Narrow" w:cs="Arial"/>
        </w:rPr>
      </w:pPr>
    </w:p>
    <w:p w14:paraId="63596C36" w14:textId="77777777" w:rsidR="00B47E73" w:rsidRDefault="00B47E73" w:rsidP="005A3512">
      <w:pPr>
        <w:pStyle w:val="Prrafodelista"/>
        <w:numPr>
          <w:ilvl w:val="0"/>
          <w:numId w:val="114"/>
        </w:numPr>
        <w:ind w:right="51"/>
        <w:contextualSpacing/>
        <w:jc w:val="both"/>
        <w:rPr>
          <w:rFonts w:ascii="Arial Narrow" w:hAnsi="Arial Narrow" w:cs="Arial"/>
        </w:rPr>
      </w:pPr>
      <w:r>
        <w:rPr>
          <w:rFonts w:ascii="Arial Narrow" w:hAnsi="Arial Narrow" w:cs="Arial"/>
        </w:rPr>
        <w:t>Respetar los valores representados en el Código de Integridad del Ministerio.</w:t>
      </w:r>
    </w:p>
    <w:p w14:paraId="78993B17" w14:textId="77777777" w:rsidR="00B47E73" w:rsidRDefault="00B47E73" w:rsidP="00B47E73">
      <w:pPr>
        <w:pStyle w:val="Prrafodelista"/>
        <w:ind w:right="51"/>
        <w:rPr>
          <w:rFonts w:ascii="Arial Narrow" w:hAnsi="Arial Narrow" w:cs="Arial"/>
        </w:rPr>
      </w:pPr>
    </w:p>
    <w:p w14:paraId="297CDBA4" w14:textId="77777777" w:rsidR="00B47E73" w:rsidRDefault="00B47E73" w:rsidP="005A3512">
      <w:pPr>
        <w:pStyle w:val="Prrafodelista"/>
        <w:numPr>
          <w:ilvl w:val="0"/>
          <w:numId w:val="114"/>
        </w:numPr>
        <w:ind w:right="51"/>
        <w:contextualSpacing/>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602E6D7" w14:textId="77777777" w:rsidR="00B47E73" w:rsidRDefault="00B47E73" w:rsidP="00B47E73">
      <w:pPr>
        <w:pStyle w:val="Prrafodelista"/>
        <w:ind w:right="51"/>
        <w:rPr>
          <w:rFonts w:ascii="Arial Narrow" w:hAnsi="Arial Narrow" w:cs="Arial"/>
        </w:rPr>
      </w:pPr>
    </w:p>
    <w:p w14:paraId="285E8BCA" w14:textId="77777777" w:rsidR="00B47E73" w:rsidRDefault="00B47E73" w:rsidP="005A3512">
      <w:pPr>
        <w:pStyle w:val="Prrafodelista"/>
        <w:numPr>
          <w:ilvl w:val="0"/>
          <w:numId w:val="114"/>
        </w:numPr>
        <w:ind w:right="51"/>
        <w:contextualSpacing/>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E259B60" w14:textId="77777777" w:rsidR="00B47E73" w:rsidRDefault="00B47E73" w:rsidP="00B47E73">
      <w:pPr>
        <w:pStyle w:val="Prrafodelista"/>
        <w:ind w:right="51"/>
        <w:rPr>
          <w:rFonts w:ascii="Arial Narrow" w:hAnsi="Arial Narrow" w:cs="Arial"/>
        </w:rPr>
      </w:pPr>
    </w:p>
    <w:p w14:paraId="13C6874C" w14:textId="77777777" w:rsidR="00B47E73" w:rsidRDefault="00B47E73" w:rsidP="00B47E73">
      <w:pPr>
        <w:ind w:left="360" w:right="51"/>
        <w:rPr>
          <w:rFonts w:ascii="Arial Narrow" w:hAnsi="Arial Narrow" w:cs="Arial"/>
        </w:rPr>
      </w:pPr>
      <w:r>
        <w:rPr>
          <w:rFonts w:ascii="Arial Narrow" w:hAnsi="Arial Narrow" w:cs="Arial"/>
        </w:rPr>
        <w:t>Dado en la ciudad de XXXXXXX., a los __________ (___) días del mes de ________del año 2022___.</w:t>
      </w:r>
    </w:p>
    <w:p w14:paraId="424124C8" w14:textId="77777777" w:rsidR="00B47E73" w:rsidRDefault="00B47E73" w:rsidP="00B47E73">
      <w:pPr>
        <w:ind w:right="51"/>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582CF302" w14:textId="77777777" w:rsidR="00B47E73" w:rsidRDefault="00B47E73" w:rsidP="00B47E73">
      <w:pPr>
        <w:ind w:left="360" w:right="51"/>
        <w:rPr>
          <w:rFonts w:ascii="Arial Narrow" w:hAnsi="Arial Narrow" w:cs="Arial"/>
        </w:rPr>
      </w:pPr>
      <w:r>
        <w:rPr>
          <w:rFonts w:ascii="Arial Narrow" w:hAnsi="Arial Narrow" w:cs="Arial"/>
        </w:rPr>
        <w:t>_____________</w:t>
      </w:r>
    </w:p>
    <w:p w14:paraId="4F737236" w14:textId="77777777" w:rsidR="00B47E73" w:rsidRDefault="00B47E73" w:rsidP="00B47E73">
      <w:pPr>
        <w:ind w:left="360" w:right="51"/>
        <w:rPr>
          <w:rFonts w:ascii="Arial Narrow" w:hAnsi="Arial Narrow" w:cs="Arial"/>
        </w:rPr>
      </w:pPr>
      <w:r>
        <w:rPr>
          <w:rFonts w:ascii="Arial Narrow" w:hAnsi="Arial Narrow" w:cs="Arial"/>
        </w:rPr>
        <w:t xml:space="preserve">________________________                                                      </w:t>
      </w:r>
    </w:p>
    <w:p w14:paraId="1AF15D55" w14:textId="77777777" w:rsidR="00B47E73" w:rsidRDefault="00B47E73" w:rsidP="00B47E73">
      <w:pPr>
        <w:ind w:left="360" w:right="51"/>
        <w:rPr>
          <w:rFonts w:ascii="Arial Narrow" w:hAnsi="Arial Narrow" w:cs="Arial"/>
        </w:rPr>
      </w:pPr>
      <w:r>
        <w:rPr>
          <w:rFonts w:ascii="Arial Narrow" w:hAnsi="Arial Narrow" w:cs="Arial"/>
        </w:rPr>
        <w:t xml:space="preserve">FIRMA                                                   </w:t>
      </w:r>
    </w:p>
    <w:p w14:paraId="389645F2" w14:textId="77777777" w:rsidR="00B47E73" w:rsidRDefault="00B47E73" w:rsidP="00B47E73">
      <w:pPr>
        <w:ind w:left="360" w:right="51"/>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78061400" w14:textId="77777777" w:rsidR="00B47E73" w:rsidRDefault="00B47E73" w:rsidP="00B47E73">
      <w:pPr>
        <w:ind w:left="360" w:right="51"/>
        <w:rPr>
          <w:rFonts w:ascii="Arial Narrow" w:hAnsi="Arial Narrow"/>
        </w:rPr>
      </w:pPr>
      <w:r>
        <w:rPr>
          <w:rFonts w:ascii="Arial Narrow" w:hAnsi="Arial Narrow" w:cs="Arial"/>
        </w:rPr>
        <w:t>C.C.</w:t>
      </w:r>
    </w:p>
    <w:p w14:paraId="73E2CF35" w14:textId="5F342761" w:rsidR="00B47E73" w:rsidRDefault="00B47E73" w:rsidP="00B47E73">
      <w:pPr>
        <w:autoSpaceDE w:val="0"/>
        <w:ind w:right="51"/>
        <w:rPr>
          <w:rFonts w:ascii="Arial Narrow" w:hAnsi="Arial Narrow" w:cs="Arial"/>
          <w:b/>
          <w:bCs/>
          <w:sz w:val="22"/>
          <w:szCs w:val="22"/>
        </w:rPr>
      </w:pPr>
    </w:p>
    <w:p w14:paraId="6ED7A035" w14:textId="612A07A4" w:rsidR="00B47E73" w:rsidRDefault="00B47E73" w:rsidP="00B47E73">
      <w:pPr>
        <w:autoSpaceDE w:val="0"/>
        <w:ind w:right="51"/>
        <w:rPr>
          <w:rFonts w:ascii="Arial Narrow" w:hAnsi="Arial Narrow" w:cs="Arial"/>
          <w:b/>
          <w:bCs/>
          <w:sz w:val="22"/>
          <w:szCs w:val="22"/>
        </w:rPr>
      </w:pPr>
    </w:p>
    <w:p w14:paraId="2473F81F" w14:textId="10027310" w:rsidR="00B47E73" w:rsidRDefault="00B47E73" w:rsidP="00B47E73">
      <w:pPr>
        <w:autoSpaceDE w:val="0"/>
        <w:ind w:right="51"/>
        <w:rPr>
          <w:rFonts w:ascii="Arial Narrow" w:hAnsi="Arial Narrow" w:cs="Arial"/>
          <w:b/>
          <w:bCs/>
          <w:sz w:val="22"/>
          <w:szCs w:val="22"/>
        </w:rPr>
      </w:pPr>
    </w:p>
    <w:p w14:paraId="4904F053" w14:textId="77777777" w:rsidR="00B47E73" w:rsidRPr="00527F57" w:rsidRDefault="00B47E73" w:rsidP="00B47E73">
      <w:pPr>
        <w:autoSpaceDE w:val="0"/>
        <w:ind w:right="51"/>
        <w:rPr>
          <w:rFonts w:ascii="Arial Narrow" w:hAnsi="Arial Narrow" w:cs="Arial"/>
          <w:b/>
          <w:bCs/>
          <w:sz w:val="22"/>
          <w:szCs w:val="22"/>
        </w:rPr>
      </w:pPr>
    </w:p>
    <w:sectPr w:rsidR="00B47E73" w:rsidRPr="00527F57" w:rsidSect="0007245D">
      <w:pgSz w:w="12240" w:h="15840"/>
      <w:pgMar w:top="1417" w:right="1325"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D1C60" w14:textId="77777777" w:rsidR="007647F9" w:rsidRDefault="007647F9" w:rsidP="001C6E6A">
      <w:r>
        <w:separator/>
      </w:r>
    </w:p>
  </w:endnote>
  <w:endnote w:type="continuationSeparator" w:id="0">
    <w:p w14:paraId="56BCD366" w14:textId="77777777" w:rsidR="007647F9" w:rsidRDefault="007647F9"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altName w:val="Times New Roman"/>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13E71" w14:textId="77777777" w:rsidR="007647F9" w:rsidRDefault="007647F9" w:rsidP="001C6E6A">
      <w:r>
        <w:separator/>
      </w:r>
    </w:p>
  </w:footnote>
  <w:footnote w:type="continuationSeparator" w:id="0">
    <w:p w14:paraId="13DF9A0F" w14:textId="77777777" w:rsidR="007647F9" w:rsidRDefault="007647F9"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styleLink w:val="Estilo1224613"/>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styleLink w:val="Listaactual1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D14AC30C"/>
    <w:styleLink w:val="Estilo12242313"/>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22"/>
    <w:multiLevelType w:val="hybridMultilevel"/>
    <w:tmpl w:val="26F324BA"/>
    <w:styleLink w:val="Estilo122426"/>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1E33FD"/>
    <w:multiLevelType w:val="singleLevel"/>
    <w:tmpl w:val="0C0A0001"/>
    <w:styleLink w:val="WW8Num501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063027C"/>
    <w:multiLevelType w:val="hybridMultilevel"/>
    <w:tmpl w:val="F59E7144"/>
    <w:styleLink w:val="Estilo122473"/>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00A13F97"/>
    <w:multiLevelType w:val="multilevel"/>
    <w:tmpl w:val="930819EE"/>
    <w:styleLink w:val="Estilo11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046827CD"/>
    <w:multiLevelType w:val="multilevel"/>
    <w:tmpl w:val="E752B624"/>
    <w:styleLink w:val="WW8Num50111122"/>
    <w:lvl w:ilvl="0">
      <w:start w:val="1"/>
      <w:numFmt w:val="bullet"/>
      <w:lvlText w:val=""/>
      <w:lvlJc w:val="left"/>
      <w:pPr>
        <w:tabs>
          <w:tab w:val="num" w:pos="720"/>
        </w:tabs>
        <w:ind w:left="720" w:hanging="360"/>
      </w:pPr>
      <w:rPr>
        <w:rFonts w:ascii="Symbol" w:hAnsi="Symbol" w:hint="default"/>
        <w:sz w:val="20"/>
      </w:rPr>
    </w:lvl>
    <w:lvl w:ilvl="1">
      <w:start w:val="63"/>
      <w:numFmt w:val="decimal"/>
      <w:lvlText w:val="%2"/>
      <w:lvlJc w:val="left"/>
      <w:pPr>
        <w:ind w:left="1440" w:hanging="360"/>
      </w:pPr>
      <w:rPr>
        <w:rFonts w:hint="default"/>
      </w:rPr>
    </w:lvl>
    <w:lvl w:ilvl="2">
      <w:start w:val="1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4B96694"/>
    <w:multiLevelType w:val="hybridMultilevel"/>
    <w:tmpl w:val="7C0C67D0"/>
    <w:styleLink w:val="Estilo12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04BA159A"/>
    <w:multiLevelType w:val="singleLevel"/>
    <w:tmpl w:val="0C0A000F"/>
    <w:styleLink w:val="Estilo122454"/>
    <w:lvl w:ilvl="0">
      <w:start w:val="1"/>
      <w:numFmt w:val="decimal"/>
      <w:lvlText w:val="%1."/>
      <w:lvlJc w:val="left"/>
      <w:pPr>
        <w:tabs>
          <w:tab w:val="num" w:pos="360"/>
        </w:tabs>
        <w:ind w:left="360" w:hanging="360"/>
      </w:pPr>
    </w:lvl>
  </w:abstractNum>
  <w:abstractNum w:abstractNumId="13" w15:restartNumberingAfterBreak="0">
    <w:nsid w:val="05A368D0"/>
    <w:multiLevelType w:val="hybridMultilevel"/>
    <w:tmpl w:val="79E82E06"/>
    <w:styleLink w:val="Listaactual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0B804FC4"/>
    <w:multiLevelType w:val="hybridMultilevel"/>
    <w:tmpl w:val="A284214A"/>
    <w:styleLink w:val="Estilo1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0F196025"/>
    <w:multiLevelType w:val="hybridMultilevel"/>
    <w:tmpl w:val="62BC4A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07D3D6E"/>
    <w:multiLevelType w:val="hybridMultilevel"/>
    <w:tmpl w:val="469EA41E"/>
    <w:styleLink w:val="Estilo1224243"/>
    <w:lvl w:ilvl="0" w:tplc="A3C8DC4A">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124E74CD"/>
    <w:multiLevelType w:val="hybridMultilevel"/>
    <w:tmpl w:val="83360DFE"/>
    <w:styleLink w:val="11111134"/>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7DB68AA"/>
    <w:multiLevelType w:val="multilevel"/>
    <w:tmpl w:val="2FCE5DC2"/>
    <w:styleLink w:val="Estilo1224513"/>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A821EA1"/>
    <w:multiLevelType w:val="multilevel"/>
    <w:tmpl w:val="3CE0DD9A"/>
    <w:styleLink w:val="Estilo122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1E3926B2"/>
    <w:multiLevelType w:val="multilevel"/>
    <w:tmpl w:val="8E4473C4"/>
    <w:styleLink w:val="Estilo122411413"/>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8"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20673B90"/>
    <w:multiLevelType w:val="hybridMultilevel"/>
    <w:tmpl w:val="8C96EB64"/>
    <w:styleLink w:val="WW8Num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20C5EBF"/>
    <w:multiLevelType w:val="hybridMultilevel"/>
    <w:tmpl w:val="FBB4DDD4"/>
    <w:styleLink w:val="WW8Num50141112"/>
    <w:lvl w:ilvl="0" w:tplc="D3146478">
      <w:start w:val="1"/>
      <w:numFmt w:val="low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1" w15:restartNumberingAfterBreak="0">
    <w:nsid w:val="22B40067"/>
    <w:multiLevelType w:val="multilevel"/>
    <w:tmpl w:val="2A461C62"/>
    <w:styleLink w:val="WW8Num5014111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22EA2F8A"/>
    <w:multiLevelType w:val="hybridMultilevel"/>
    <w:tmpl w:val="C2386382"/>
    <w:styleLink w:val="WW8Num505"/>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6DA27DE"/>
    <w:multiLevelType w:val="singleLevel"/>
    <w:tmpl w:val="4B406940"/>
    <w:styleLink w:val="WW8Num172"/>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279D73E2"/>
    <w:multiLevelType w:val="multilevel"/>
    <w:tmpl w:val="CB7CCA4A"/>
    <w:styleLink w:val="Estilo122452"/>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286F6BB8"/>
    <w:multiLevelType w:val="hybridMultilevel"/>
    <w:tmpl w:val="88884C58"/>
    <w:lvl w:ilvl="0" w:tplc="C36ED5D4">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A886246"/>
    <w:multiLevelType w:val="hybridMultilevel"/>
    <w:tmpl w:val="A5DA4586"/>
    <w:styleLink w:val="WW8Num26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2B3F5CA6"/>
    <w:multiLevelType w:val="hybridMultilevel"/>
    <w:tmpl w:val="8CF4DE3A"/>
    <w:styleLink w:val="Estilo12241163"/>
    <w:lvl w:ilvl="0" w:tplc="20A493D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39" w15:restartNumberingAfterBreak="0">
    <w:nsid w:val="30281D99"/>
    <w:multiLevelType w:val="hybridMultilevel"/>
    <w:tmpl w:val="A9B4E89E"/>
    <w:styleLink w:val="1111111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41" w15:restartNumberingAfterBreak="0">
    <w:nsid w:val="33AD22A1"/>
    <w:multiLevelType w:val="hybridMultilevel"/>
    <w:tmpl w:val="4C7E08F0"/>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3DE766B"/>
    <w:multiLevelType w:val="multilevel"/>
    <w:tmpl w:val="967A4BC0"/>
    <w:styleLink w:val="Estilo122425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56D4D0A"/>
    <w:multiLevelType w:val="multilevel"/>
    <w:tmpl w:val="00C264B2"/>
    <w:styleLink w:val="Estilo12248"/>
    <w:lvl w:ilvl="0">
      <w:start w:val="1"/>
      <w:numFmt w:val="lowerLetter"/>
      <w:lvlText w:val="%1)"/>
      <w:lvlJc w:val="left"/>
      <w:pPr>
        <w:ind w:left="-36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b/>
        <w:sz w:val="22"/>
        <w:szCs w:val="22"/>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5" w15:restartNumberingAfterBreak="0">
    <w:nsid w:val="35B949F7"/>
    <w:multiLevelType w:val="singleLevel"/>
    <w:tmpl w:val="0C0A0001"/>
    <w:styleLink w:val="11111142"/>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7"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9" w15:restartNumberingAfterBreak="0">
    <w:nsid w:val="39D435B9"/>
    <w:multiLevelType w:val="hybridMultilevel"/>
    <w:tmpl w:val="900802A0"/>
    <w:styleLink w:val="Estilo122411513"/>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cs="Times New Roman" w:hint="default"/>
      </w:rPr>
    </w:lvl>
    <w:lvl w:ilvl="2" w:tplc="240A0005">
      <w:start w:val="1"/>
      <w:numFmt w:val="bullet"/>
      <w:lvlText w:val=""/>
      <w:lvlJc w:val="left"/>
      <w:pPr>
        <w:tabs>
          <w:tab w:val="num" w:pos="2520"/>
        </w:tabs>
        <w:ind w:left="2520" w:hanging="360"/>
      </w:pPr>
      <w:rPr>
        <w:rFonts w:ascii="Wingdings" w:hAnsi="Wingdings" w:hint="default"/>
      </w:rPr>
    </w:lvl>
    <w:lvl w:ilvl="3" w:tplc="240A0001">
      <w:start w:val="1"/>
      <w:numFmt w:val="bullet"/>
      <w:lvlText w:val=""/>
      <w:lvlJc w:val="left"/>
      <w:pPr>
        <w:tabs>
          <w:tab w:val="num" w:pos="3240"/>
        </w:tabs>
        <w:ind w:left="3240" w:hanging="360"/>
      </w:pPr>
      <w:rPr>
        <w:rFonts w:ascii="Symbol" w:hAnsi="Symbol" w:hint="default"/>
      </w:rPr>
    </w:lvl>
    <w:lvl w:ilvl="4" w:tplc="240A0003">
      <w:start w:val="1"/>
      <w:numFmt w:val="bullet"/>
      <w:lvlText w:val="o"/>
      <w:lvlJc w:val="left"/>
      <w:pPr>
        <w:tabs>
          <w:tab w:val="num" w:pos="3960"/>
        </w:tabs>
        <w:ind w:left="3960" w:hanging="360"/>
      </w:pPr>
      <w:rPr>
        <w:rFonts w:ascii="Courier New" w:hAnsi="Courier New" w:cs="Times New Roman" w:hint="default"/>
      </w:rPr>
    </w:lvl>
    <w:lvl w:ilvl="5" w:tplc="240A0005">
      <w:start w:val="1"/>
      <w:numFmt w:val="bullet"/>
      <w:lvlText w:val=""/>
      <w:lvlJc w:val="left"/>
      <w:pPr>
        <w:tabs>
          <w:tab w:val="num" w:pos="4680"/>
        </w:tabs>
        <w:ind w:left="4680" w:hanging="360"/>
      </w:pPr>
      <w:rPr>
        <w:rFonts w:ascii="Wingdings" w:hAnsi="Wingdings" w:hint="default"/>
      </w:rPr>
    </w:lvl>
    <w:lvl w:ilvl="6" w:tplc="240A0001">
      <w:start w:val="1"/>
      <w:numFmt w:val="bullet"/>
      <w:lvlText w:val=""/>
      <w:lvlJc w:val="left"/>
      <w:pPr>
        <w:tabs>
          <w:tab w:val="num" w:pos="5400"/>
        </w:tabs>
        <w:ind w:left="5400" w:hanging="360"/>
      </w:pPr>
      <w:rPr>
        <w:rFonts w:ascii="Symbol" w:hAnsi="Symbol" w:hint="default"/>
      </w:rPr>
    </w:lvl>
    <w:lvl w:ilvl="7" w:tplc="240A0003">
      <w:start w:val="1"/>
      <w:numFmt w:val="bullet"/>
      <w:lvlText w:val="o"/>
      <w:lvlJc w:val="left"/>
      <w:pPr>
        <w:tabs>
          <w:tab w:val="num" w:pos="6120"/>
        </w:tabs>
        <w:ind w:left="6120" w:hanging="360"/>
      </w:pPr>
      <w:rPr>
        <w:rFonts w:ascii="Courier New" w:hAnsi="Courier New" w:cs="Times New Roman" w:hint="default"/>
      </w:rPr>
    </w:lvl>
    <w:lvl w:ilvl="8" w:tplc="240A0005">
      <w:start w:val="1"/>
      <w:numFmt w:val="bullet"/>
      <w:lvlText w:val=""/>
      <w:lvlJc w:val="left"/>
      <w:pPr>
        <w:tabs>
          <w:tab w:val="num" w:pos="6840"/>
        </w:tabs>
        <w:ind w:left="6840" w:hanging="360"/>
      </w:pPr>
      <w:rPr>
        <w:rFonts w:ascii="Wingdings" w:hAnsi="Wingdings" w:hint="default"/>
      </w:rPr>
    </w:lvl>
  </w:abstractNum>
  <w:abstractNum w:abstractNumId="50" w15:restartNumberingAfterBreak="0">
    <w:nsid w:val="3A045CDD"/>
    <w:multiLevelType w:val="hybridMultilevel"/>
    <w:tmpl w:val="AB4E3C6E"/>
    <w:styleLink w:val="Estilo12241161"/>
    <w:lvl w:ilvl="0" w:tplc="A776DEA2">
      <w:start w:val="1"/>
      <w:numFmt w:val="upperLetter"/>
      <w:lvlText w:val="%1)"/>
      <w:lvlJc w:val="left"/>
      <w:pPr>
        <w:ind w:left="722" w:hanging="428"/>
        <w:jc w:val="right"/>
      </w:pPr>
      <w:rPr>
        <w:rFonts w:hint="default"/>
        <w:spacing w:val="-1"/>
        <w:w w:val="82"/>
        <w:lang w:val="es-ES" w:eastAsia="en-US" w:bidi="ar-SA"/>
      </w:rPr>
    </w:lvl>
    <w:lvl w:ilvl="1" w:tplc="99667614">
      <w:start w:val="63"/>
      <w:numFmt w:val="decimal"/>
      <w:lvlText w:val="%2"/>
      <w:lvlJc w:val="left"/>
      <w:pPr>
        <w:ind w:left="1430" w:hanging="708"/>
      </w:pPr>
      <w:rPr>
        <w:rFonts w:ascii="Courier" w:eastAsia="Courier" w:hAnsi="Courier" w:cs="Courier" w:hint="default"/>
        <w:b/>
        <w:bCs/>
        <w:w w:val="82"/>
        <w:sz w:val="22"/>
        <w:szCs w:val="22"/>
        <w:lang w:val="es-ES" w:eastAsia="en-US" w:bidi="ar-SA"/>
      </w:rPr>
    </w:lvl>
    <w:lvl w:ilvl="2" w:tplc="6764F19C">
      <w:start w:val="1"/>
      <w:numFmt w:val="lowerLetter"/>
      <w:lvlText w:val="%3."/>
      <w:lvlJc w:val="left"/>
      <w:pPr>
        <w:ind w:left="2138" w:hanging="336"/>
      </w:pPr>
      <w:rPr>
        <w:rFonts w:ascii="Courier" w:eastAsia="Courier" w:hAnsi="Courier" w:cs="Courier" w:hint="default"/>
        <w:b/>
        <w:bCs/>
        <w:w w:val="82"/>
        <w:sz w:val="22"/>
        <w:szCs w:val="22"/>
        <w:lang w:val="es-ES" w:eastAsia="en-US" w:bidi="ar-SA"/>
      </w:rPr>
    </w:lvl>
    <w:lvl w:ilvl="3" w:tplc="84C84F54">
      <w:numFmt w:val="bullet"/>
      <w:lvlText w:val="•"/>
      <w:lvlJc w:val="left"/>
      <w:pPr>
        <w:ind w:left="2143" w:hanging="336"/>
      </w:pPr>
      <w:rPr>
        <w:rFonts w:hint="default"/>
        <w:lang w:val="es-ES" w:eastAsia="en-US" w:bidi="ar-SA"/>
      </w:rPr>
    </w:lvl>
    <w:lvl w:ilvl="4" w:tplc="E3721422">
      <w:numFmt w:val="bullet"/>
      <w:lvlText w:val="•"/>
      <w:lvlJc w:val="left"/>
      <w:pPr>
        <w:ind w:left="2147" w:hanging="336"/>
      </w:pPr>
      <w:rPr>
        <w:rFonts w:hint="default"/>
        <w:lang w:val="es-ES" w:eastAsia="en-US" w:bidi="ar-SA"/>
      </w:rPr>
    </w:lvl>
    <w:lvl w:ilvl="5" w:tplc="9CB43470">
      <w:numFmt w:val="bullet"/>
      <w:lvlText w:val="•"/>
      <w:lvlJc w:val="left"/>
      <w:pPr>
        <w:ind w:left="2151" w:hanging="336"/>
      </w:pPr>
      <w:rPr>
        <w:rFonts w:hint="default"/>
        <w:lang w:val="es-ES" w:eastAsia="en-US" w:bidi="ar-SA"/>
      </w:rPr>
    </w:lvl>
    <w:lvl w:ilvl="6" w:tplc="247649D0">
      <w:numFmt w:val="bullet"/>
      <w:lvlText w:val="•"/>
      <w:lvlJc w:val="left"/>
      <w:pPr>
        <w:ind w:left="2155" w:hanging="336"/>
      </w:pPr>
      <w:rPr>
        <w:rFonts w:hint="default"/>
        <w:lang w:val="es-ES" w:eastAsia="en-US" w:bidi="ar-SA"/>
      </w:rPr>
    </w:lvl>
    <w:lvl w:ilvl="7" w:tplc="12FA41C6">
      <w:numFmt w:val="bullet"/>
      <w:lvlText w:val="•"/>
      <w:lvlJc w:val="left"/>
      <w:pPr>
        <w:ind w:left="2159" w:hanging="336"/>
      </w:pPr>
      <w:rPr>
        <w:rFonts w:hint="default"/>
        <w:lang w:val="es-ES" w:eastAsia="en-US" w:bidi="ar-SA"/>
      </w:rPr>
    </w:lvl>
    <w:lvl w:ilvl="8" w:tplc="BA5A7E04">
      <w:numFmt w:val="bullet"/>
      <w:lvlText w:val="•"/>
      <w:lvlJc w:val="left"/>
      <w:pPr>
        <w:ind w:left="2162" w:hanging="336"/>
      </w:pPr>
      <w:rPr>
        <w:rFonts w:hint="default"/>
        <w:lang w:val="es-ES" w:eastAsia="en-US" w:bidi="ar-SA"/>
      </w:rPr>
    </w:lvl>
  </w:abstractNum>
  <w:abstractNum w:abstractNumId="51"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52" w15:restartNumberingAfterBreak="0">
    <w:nsid w:val="3BEE5709"/>
    <w:multiLevelType w:val="hybridMultilevel"/>
    <w:tmpl w:val="C980D5DC"/>
    <w:styleLink w:val="Estilo1214"/>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3" w15:restartNumberingAfterBreak="0">
    <w:nsid w:val="3BF15BDA"/>
    <w:multiLevelType w:val="multilevel"/>
    <w:tmpl w:val="EB6403B4"/>
    <w:styleLink w:val="WW8Num5012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4"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5" w15:restartNumberingAfterBreak="0">
    <w:nsid w:val="41552837"/>
    <w:multiLevelType w:val="hybridMultilevel"/>
    <w:tmpl w:val="A2CE38AE"/>
    <w:styleLink w:val="Estilo122427"/>
    <w:lvl w:ilvl="0" w:tplc="D48CAB22">
      <w:start w:val="1"/>
      <w:numFmt w:val="decimal"/>
      <w:lvlText w:val="%1."/>
      <w:lvlJc w:val="left"/>
      <w:pPr>
        <w:tabs>
          <w:tab w:val="num" w:pos="360"/>
        </w:tabs>
        <w:ind w:left="360" w:hanging="360"/>
      </w:pPr>
      <w:rPr>
        <w:b w:val="0"/>
      </w:rPr>
    </w:lvl>
    <w:lvl w:ilvl="1" w:tplc="0C0A0019">
      <w:start w:val="1"/>
      <w:numFmt w:val="lowerLetter"/>
      <w:lvlText w:val="%2."/>
      <w:lvlJc w:val="left"/>
      <w:pPr>
        <w:tabs>
          <w:tab w:val="num" w:pos="-203"/>
        </w:tabs>
        <w:ind w:left="-203"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6" w15:restartNumberingAfterBreak="0">
    <w:nsid w:val="423C30E2"/>
    <w:multiLevelType w:val="hybridMultilevel"/>
    <w:tmpl w:val="EF16B786"/>
    <w:styleLink w:val="1111111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7" w15:restartNumberingAfterBreak="0">
    <w:nsid w:val="4552218A"/>
    <w:multiLevelType w:val="singleLevel"/>
    <w:tmpl w:val="0C0A0001"/>
    <w:styleLink w:val="Estilo125"/>
    <w:lvl w:ilvl="0">
      <w:start w:val="1"/>
      <w:numFmt w:val="bullet"/>
      <w:lvlText w:val=""/>
      <w:lvlJc w:val="left"/>
      <w:pPr>
        <w:ind w:left="720" w:hanging="360"/>
      </w:pPr>
      <w:rPr>
        <w:rFonts w:ascii="Symbol" w:hAnsi="Symbol" w:hint="default"/>
      </w:rPr>
    </w:lvl>
  </w:abstractNum>
  <w:abstractNum w:abstractNumId="58" w15:restartNumberingAfterBreak="0">
    <w:nsid w:val="46A577D6"/>
    <w:multiLevelType w:val="multilevel"/>
    <w:tmpl w:val="3CD07B9C"/>
    <w:styleLink w:val="WW8Num501122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15:restartNumberingAfterBreak="0">
    <w:nsid w:val="47E029E8"/>
    <w:multiLevelType w:val="multilevel"/>
    <w:tmpl w:val="B0844198"/>
    <w:styleLink w:val="111111213"/>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1" w15:restartNumberingAfterBreak="0">
    <w:nsid w:val="48564BA6"/>
    <w:multiLevelType w:val="multilevel"/>
    <w:tmpl w:val="B7CA75E0"/>
    <w:styleLink w:val="WW8Num262"/>
    <w:lvl w:ilvl="0">
      <w:start w:val="30"/>
      <w:numFmt w:val="bullet"/>
      <w:lvlText w:val="-"/>
      <w:lvlJc w:val="left"/>
      <w:pPr>
        <w:ind w:left="360" w:hanging="360"/>
      </w:pPr>
      <w:rPr>
        <w:rFonts w:ascii="Tahoma" w:eastAsia="Times New Roman" w:hAnsi="Tahoma" w:cs="Tahoma"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2"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3"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65" w15:restartNumberingAfterBreak="0">
    <w:nsid w:val="4D282BE5"/>
    <w:multiLevelType w:val="hybridMultilevel"/>
    <w:tmpl w:val="44B679E0"/>
    <w:styleLink w:val="Estilo12242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E9D2DFD"/>
    <w:multiLevelType w:val="hybridMultilevel"/>
    <w:tmpl w:val="AD5E947E"/>
    <w:styleLink w:val="Estilo122411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1C711BA"/>
    <w:multiLevelType w:val="multilevel"/>
    <w:tmpl w:val="B7666F68"/>
    <w:styleLink w:val="WW8Num502141"/>
    <w:lvl w:ilvl="0">
      <w:start w:val="1"/>
      <w:numFmt w:val="decimal"/>
      <w:lvlText w:val="%1."/>
      <w:lvlJc w:val="left"/>
      <w:pPr>
        <w:ind w:left="720" w:hanging="360"/>
      </w:pPr>
      <w:rPr>
        <w:rFonts w:ascii="Arial Narrow" w:hAnsi="Arial Narrow" w:hint="default"/>
        <w:sz w:val="18"/>
        <w:szCs w:val="16"/>
      </w:rPr>
    </w:lvl>
    <w:lvl w:ilvl="1">
      <w:start w:val="3"/>
      <w:numFmt w:val="decimal"/>
      <w:isLgl/>
      <w:lvlText w:val="%1.%2."/>
      <w:lvlJc w:val="left"/>
      <w:pPr>
        <w:ind w:left="810" w:hanging="45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8" w15:restartNumberingAfterBreak="0">
    <w:nsid w:val="53AA77C0"/>
    <w:multiLevelType w:val="hybridMultilevel"/>
    <w:tmpl w:val="92CAB6B4"/>
    <w:styleLink w:val="Estilo11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9"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0" w15:restartNumberingAfterBreak="0">
    <w:nsid w:val="57371727"/>
    <w:multiLevelType w:val="hybridMultilevel"/>
    <w:tmpl w:val="F51CC42A"/>
    <w:styleLink w:val="Estilo134"/>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1" w15:restartNumberingAfterBreak="0">
    <w:nsid w:val="580D3404"/>
    <w:multiLevelType w:val="hybridMultilevel"/>
    <w:tmpl w:val="4A1EDCBA"/>
    <w:styleLink w:val="111111123"/>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15:restartNumberingAfterBreak="0">
    <w:nsid w:val="5AF23394"/>
    <w:multiLevelType w:val="hybridMultilevel"/>
    <w:tmpl w:val="783CF2A2"/>
    <w:styleLink w:val="Listaactual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5E400147"/>
    <w:multiLevelType w:val="multilevel"/>
    <w:tmpl w:val="A58694E8"/>
    <w:styleLink w:val="Estilo122453"/>
    <w:lvl w:ilvl="0">
      <w:start w:val="1"/>
      <w:numFmt w:val="decimal"/>
      <w:lvlText w:val="%1."/>
      <w:lvlJc w:val="left"/>
      <w:pPr>
        <w:tabs>
          <w:tab w:val="num" w:pos="360"/>
        </w:tabs>
        <w:ind w:left="360" w:hanging="360"/>
      </w:pPr>
      <w:rPr>
        <w:rFonts w:hint="default"/>
        <w:lang w:val="es-ES"/>
      </w:rPr>
    </w:lvl>
    <w:lvl w:ilvl="1">
      <w:start w:val="1"/>
      <w:numFmt w:val="lowerLetter"/>
      <w:lvlText w:val="%2."/>
      <w:lvlJc w:val="left"/>
      <w:pPr>
        <w:tabs>
          <w:tab w:val="num" w:pos="1440"/>
        </w:tabs>
        <w:ind w:left="1440" w:hanging="360"/>
      </w:pPr>
    </w:lvl>
    <w:lvl w:ilvl="2">
      <w:start w:val="1"/>
      <w:numFmt w:val="upperLetter"/>
      <w:lvlText w:val="%3."/>
      <w:lvlJc w:val="left"/>
      <w:pPr>
        <w:ind w:left="2340" w:hanging="360"/>
      </w:pPr>
      <w:rPr>
        <w:rFonts w:eastAsia="Sans Serif 12cpi" w:hint="default"/>
        <w:b/>
        <w:i/>
      </w:rPr>
    </w:lvl>
    <w:lvl w:ilvl="3" w:tentative="1">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15:restartNumberingAfterBreak="0">
    <w:nsid w:val="5EA94DD2"/>
    <w:multiLevelType w:val="hybridMultilevel"/>
    <w:tmpl w:val="D55A5462"/>
    <w:styleLink w:val="Estilo12241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9" w15:restartNumberingAfterBreak="0">
    <w:nsid w:val="60765FCD"/>
    <w:multiLevelType w:val="multilevel"/>
    <w:tmpl w:val="F5E60C38"/>
    <w:styleLink w:val="Estilo1111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15:restartNumberingAfterBreak="0">
    <w:nsid w:val="60E737DA"/>
    <w:multiLevelType w:val="multilevel"/>
    <w:tmpl w:val="58C26F8E"/>
    <w:styleLink w:val="Estilo1224242"/>
    <w:lvl w:ilvl="0">
      <w:start w:val="2"/>
      <w:numFmt w:val="decimal"/>
      <w:lvlText w:val="%1"/>
      <w:lvlJc w:val="left"/>
      <w:pPr>
        <w:ind w:left="722" w:hanging="303"/>
      </w:pPr>
      <w:rPr>
        <w:rFonts w:hint="default"/>
        <w:lang w:val="es-ES" w:eastAsia="en-US" w:bidi="ar-SA"/>
      </w:rPr>
    </w:lvl>
    <w:lvl w:ilvl="1">
      <w:start w:val="1"/>
      <w:numFmt w:val="decimal"/>
      <w:lvlText w:val="%1.%2"/>
      <w:lvlJc w:val="left"/>
      <w:pPr>
        <w:ind w:left="722" w:hanging="303"/>
      </w:pPr>
      <w:rPr>
        <w:rFonts w:ascii="Courier" w:eastAsia="Courier" w:hAnsi="Courier" w:cs="Courier" w:hint="default"/>
        <w:b/>
        <w:bCs/>
        <w:spacing w:val="-1"/>
        <w:w w:val="82"/>
        <w:sz w:val="22"/>
        <w:szCs w:val="22"/>
        <w:lang w:val="es-ES" w:eastAsia="en-US" w:bidi="ar-SA"/>
      </w:rPr>
    </w:lvl>
    <w:lvl w:ilvl="2">
      <w:start w:val="1"/>
      <w:numFmt w:val="decimal"/>
      <w:lvlText w:val="%1.%2.%3"/>
      <w:lvlJc w:val="left"/>
      <w:pPr>
        <w:ind w:left="1226" w:hanging="504"/>
      </w:pPr>
      <w:rPr>
        <w:rFonts w:ascii="Courier" w:eastAsia="Courier" w:hAnsi="Courier" w:cs="Courier" w:hint="default"/>
        <w:b/>
        <w:bCs/>
        <w:w w:val="82"/>
        <w:sz w:val="22"/>
        <w:szCs w:val="22"/>
        <w:lang w:val="es-ES" w:eastAsia="en-US" w:bidi="ar-SA"/>
      </w:rPr>
    </w:lvl>
    <w:lvl w:ilvl="3">
      <w:start w:val="1"/>
      <w:numFmt w:val="lowerLetter"/>
      <w:lvlText w:val="%4)"/>
      <w:lvlJc w:val="left"/>
      <w:pPr>
        <w:ind w:left="1430" w:hanging="348"/>
      </w:pPr>
      <w:rPr>
        <w:rFonts w:ascii="Courier" w:eastAsia="Courier" w:hAnsi="Courier" w:cs="Courier" w:hint="default"/>
        <w:w w:val="82"/>
        <w:sz w:val="22"/>
        <w:szCs w:val="22"/>
        <w:lang w:val="es-ES" w:eastAsia="en-US" w:bidi="ar-SA"/>
      </w:rPr>
    </w:lvl>
    <w:lvl w:ilvl="4">
      <w:numFmt w:val="bullet"/>
      <w:lvlText w:val="•"/>
      <w:lvlJc w:val="left"/>
      <w:pPr>
        <w:ind w:left="3865" w:hanging="348"/>
      </w:pPr>
      <w:rPr>
        <w:rFonts w:hint="default"/>
        <w:lang w:val="es-ES" w:eastAsia="en-US" w:bidi="ar-SA"/>
      </w:rPr>
    </w:lvl>
    <w:lvl w:ilvl="5">
      <w:numFmt w:val="bullet"/>
      <w:lvlText w:val="•"/>
      <w:lvlJc w:val="left"/>
      <w:pPr>
        <w:ind w:left="5078" w:hanging="348"/>
      </w:pPr>
      <w:rPr>
        <w:rFonts w:hint="default"/>
        <w:lang w:val="es-ES" w:eastAsia="en-US" w:bidi="ar-SA"/>
      </w:rPr>
    </w:lvl>
    <w:lvl w:ilvl="6">
      <w:numFmt w:val="bullet"/>
      <w:lvlText w:val="•"/>
      <w:lvlJc w:val="left"/>
      <w:pPr>
        <w:ind w:left="6291" w:hanging="348"/>
      </w:pPr>
      <w:rPr>
        <w:rFonts w:hint="default"/>
        <w:lang w:val="es-ES" w:eastAsia="en-US" w:bidi="ar-SA"/>
      </w:rPr>
    </w:lvl>
    <w:lvl w:ilvl="7">
      <w:numFmt w:val="bullet"/>
      <w:lvlText w:val="•"/>
      <w:lvlJc w:val="left"/>
      <w:pPr>
        <w:ind w:left="7504" w:hanging="348"/>
      </w:pPr>
      <w:rPr>
        <w:rFonts w:hint="default"/>
        <w:lang w:val="es-ES" w:eastAsia="en-US" w:bidi="ar-SA"/>
      </w:rPr>
    </w:lvl>
    <w:lvl w:ilvl="8">
      <w:numFmt w:val="bullet"/>
      <w:lvlText w:val="•"/>
      <w:lvlJc w:val="left"/>
      <w:pPr>
        <w:ind w:left="8716" w:hanging="348"/>
      </w:pPr>
      <w:rPr>
        <w:rFonts w:hint="default"/>
        <w:lang w:val="es-ES" w:eastAsia="en-US" w:bidi="ar-SA"/>
      </w:rPr>
    </w:lvl>
  </w:abstractNum>
  <w:abstractNum w:abstractNumId="81"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3CB1F93"/>
    <w:multiLevelType w:val="hybridMultilevel"/>
    <w:tmpl w:val="6B6ECF64"/>
    <w:styleLink w:val="WW8Num5021"/>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84" w15:restartNumberingAfterBreak="0">
    <w:nsid w:val="65AB2DC3"/>
    <w:multiLevelType w:val="multilevel"/>
    <w:tmpl w:val="966AD4DC"/>
    <w:styleLink w:val="Estilo11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669D6FE9"/>
    <w:multiLevelType w:val="hybridMultilevel"/>
    <w:tmpl w:val="507C2364"/>
    <w:styleLink w:val="WW8Num5022"/>
    <w:lvl w:ilvl="0" w:tplc="240A0015">
      <w:start w:val="1"/>
      <w:numFmt w:val="upperLetter"/>
      <w:lvlText w:val="%1."/>
      <w:lvlJc w:val="left"/>
      <w:pPr>
        <w:ind w:left="720" w:hanging="360"/>
      </w:pPr>
      <w:rPr>
        <w:rFonts w:hint="default"/>
      </w:rPr>
    </w:lvl>
    <w:lvl w:ilvl="1" w:tplc="2DB8725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7" w15:restartNumberingAfterBreak="0">
    <w:nsid w:val="691C2B26"/>
    <w:multiLevelType w:val="hybridMultilevel"/>
    <w:tmpl w:val="2E1C382E"/>
    <w:styleLink w:val="WW8Num503"/>
    <w:lvl w:ilvl="0" w:tplc="240A0001">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Helvetica" w:hAnsi="Helvetica" w:cs="Helvetica" w:hint="default"/>
      </w:rPr>
    </w:lvl>
    <w:lvl w:ilvl="2" w:tplc="240A0005" w:tentative="1">
      <w:start w:val="1"/>
      <w:numFmt w:val="bullet"/>
      <w:lvlText w:val=""/>
      <w:lvlJc w:val="left"/>
      <w:pPr>
        <w:ind w:left="2160" w:hanging="360"/>
      </w:pPr>
      <w:rPr>
        <w:rFonts w:ascii="Tahoma" w:hAnsi="Tahoma" w:hint="default"/>
      </w:rPr>
    </w:lvl>
    <w:lvl w:ilvl="3" w:tplc="240A0001" w:tentative="1">
      <w:start w:val="1"/>
      <w:numFmt w:val="bullet"/>
      <w:lvlText w:val=""/>
      <w:lvlJc w:val="left"/>
      <w:pPr>
        <w:ind w:left="2880" w:hanging="360"/>
      </w:pPr>
      <w:rPr>
        <w:rFonts w:ascii="Courier New" w:hAnsi="Courier New" w:hint="default"/>
      </w:rPr>
    </w:lvl>
    <w:lvl w:ilvl="4" w:tplc="240A0003" w:tentative="1">
      <w:start w:val="1"/>
      <w:numFmt w:val="bullet"/>
      <w:lvlText w:val="o"/>
      <w:lvlJc w:val="left"/>
      <w:pPr>
        <w:ind w:left="3600" w:hanging="360"/>
      </w:pPr>
      <w:rPr>
        <w:rFonts w:ascii="Helvetica" w:hAnsi="Helvetica" w:cs="Helvetica" w:hint="default"/>
      </w:rPr>
    </w:lvl>
    <w:lvl w:ilvl="5" w:tplc="240A0005" w:tentative="1">
      <w:start w:val="1"/>
      <w:numFmt w:val="bullet"/>
      <w:lvlText w:val=""/>
      <w:lvlJc w:val="left"/>
      <w:pPr>
        <w:ind w:left="4320" w:hanging="360"/>
      </w:pPr>
      <w:rPr>
        <w:rFonts w:ascii="Tahoma" w:hAnsi="Tahoma" w:hint="default"/>
      </w:rPr>
    </w:lvl>
    <w:lvl w:ilvl="6" w:tplc="240A0001" w:tentative="1">
      <w:start w:val="1"/>
      <w:numFmt w:val="bullet"/>
      <w:lvlText w:val=""/>
      <w:lvlJc w:val="left"/>
      <w:pPr>
        <w:ind w:left="5040" w:hanging="360"/>
      </w:pPr>
      <w:rPr>
        <w:rFonts w:ascii="Courier New" w:hAnsi="Courier New" w:hint="default"/>
      </w:rPr>
    </w:lvl>
    <w:lvl w:ilvl="7" w:tplc="240A0003" w:tentative="1">
      <w:start w:val="1"/>
      <w:numFmt w:val="bullet"/>
      <w:lvlText w:val="o"/>
      <w:lvlJc w:val="left"/>
      <w:pPr>
        <w:ind w:left="5760" w:hanging="360"/>
      </w:pPr>
      <w:rPr>
        <w:rFonts w:ascii="Helvetica" w:hAnsi="Helvetica" w:cs="Helvetica" w:hint="default"/>
      </w:rPr>
    </w:lvl>
    <w:lvl w:ilvl="8" w:tplc="240A0005" w:tentative="1">
      <w:start w:val="1"/>
      <w:numFmt w:val="bullet"/>
      <w:lvlText w:val=""/>
      <w:lvlJc w:val="left"/>
      <w:pPr>
        <w:ind w:left="6480" w:hanging="360"/>
      </w:pPr>
      <w:rPr>
        <w:rFonts w:ascii="Tahoma" w:hAnsi="Tahoma" w:hint="default"/>
      </w:rPr>
    </w:lvl>
  </w:abstractNum>
  <w:abstractNum w:abstractNumId="88" w15:restartNumberingAfterBreak="0">
    <w:nsid w:val="698C6B4F"/>
    <w:multiLevelType w:val="hybridMultilevel"/>
    <w:tmpl w:val="1026EB0E"/>
    <w:styleLink w:val="Estilo1224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9" w15:restartNumberingAfterBreak="0">
    <w:nsid w:val="6A4766D7"/>
    <w:multiLevelType w:val="multilevel"/>
    <w:tmpl w:val="097EA142"/>
    <w:styleLink w:val="Estilo12242413"/>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90"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6CE55E03"/>
    <w:multiLevelType w:val="hybridMultilevel"/>
    <w:tmpl w:val="8770711C"/>
    <w:styleLink w:val="Estilo1122"/>
    <w:lvl w:ilvl="0" w:tplc="AEA47560">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D181313"/>
    <w:multiLevelType w:val="singleLevel"/>
    <w:tmpl w:val="D3E465E4"/>
    <w:styleLink w:val="Estilo1224115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93" w15:restartNumberingAfterBreak="0">
    <w:nsid w:val="6DFB1568"/>
    <w:multiLevelType w:val="hybridMultilevel"/>
    <w:tmpl w:val="BBD44062"/>
    <w:lvl w:ilvl="0" w:tplc="4992FCDA">
      <w:numFmt w:val="bullet"/>
      <w:lvlText w:val="•"/>
      <w:lvlJc w:val="left"/>
      <w:pPr>
        <w:ind w:left="1080" w:hanging="360"/>
      </w:pPr>
      <w:rPr>
        <w:rFonts w:hint="default"/>
        <w:lang w:val="es-ES" w:eastAsia="en-US" w:bidi="ar-SA"/>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4"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701828A1"/>
    <w:multiLevelType w:val="multilevel"/>
    <w:tmpl w:val="1A2A21A2"/>
    <w:styleLink w:val="WW8Num5013"/>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6" w15:restartNumberingAfterBreak="0">
    <w:nsid w:val="71E9482B"/>
    <w:multiLevelType w:val="hybridMultilevel"/>
    <w:tmpl w:val="6512E14A"/>
    <w:styleLink w:val="WW8Num502142"/>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97" w15:restartNumberingAfterBreak="0">
    <w:nsid w:val="7250447C"/>
    <w:multiLevelType w:val="hybridMultilevel"/>
    <w:tmpl w:val="04D49E1E"/>
    <w:styleLink w:val="11111115"/>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98" w15:restartNumberingAfterBreak="0">
    <w:nsid w:val="72C377A6"/>
    <w:multiLevelType w:val="hybridMultilevel"/>
    <w:tmpl w:val="0A90A570"/>
    <w:styleLink w:val="Estilo112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9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7538496F"/>
    <w:multiLevelType w:val="hybridMultilevel"/>
    <w:tmpl w:val="8CFE5254"/>
    <w:styleLink w:val="Estilo12246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3" w15:restartNumberingAfterBreak="0">
    <w:nsid w:val="76CC54D6"/>
    <w:multiLevelType w:val="hybridMultilevel"/>
    <w:tmpl w:val="CB700C86"/>
    <w:styleLink w:val="1111112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4" w15:restartNumberingAfterBreak="0">
    <w:nsid w:val="77012765"/>
    <w:multiLevelType w:val="multilevel"/>
    <w:tmpl w:val="05B8A83C"/>
    <w:styleLink w:val="Estilo12241144"/>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5" w15:restartNumberingAfterBreak="0">
    <w:nsid w:val="7794416D"/>
    <w:multiLevelType w:val="singleLevel"/>
    <w:tmpl w:val="8824345E"/>
    <w:styleLink w:val="Estilo1224119"/>
    <w:lvl w:ilvl="0">
      <w:start w:val="1"/>
      <w:numFmt w:val="lowerLetter"/>
      <w:lvlText w:val="%1)"/>
      <w:lvlJc w:val="left"/>
      <w:pPr>
        <w:tabs>
          <w:tab w:val="num" w:pos="1104"/>
        </w:tabs>
        <w:ind w:left="1104" w:hanging="396"/>
      </w:pPr>
    </w:lvl>
  </w:abstractNum>
  <w:abstractNum w:abstractNumId="106"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107" w15:restartNumberingAfterBreak="0">
    <w:nsid w:val="7B9675A5"/>
    <w:multiLevelType w:val="hybridMultilevel"/>
    <w:tmpl w:val="297A8C00"/>
    <w:styleLink w:val="Listaactual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7DB72AF1"/>
    <w:multiLevelType w:val="hybridMultilevel"/>
    <w:tmpl w:val="CD4C81B2"/>
    <w:styleLink w:val="WW8Num501122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9"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abstractNumId w:val="23"/>
  </w:num>
  <w:num w:numId="2">
    <w:abstractNumId w:val="73"/>
  </w:num>
  <w:num w:numId="3">
    <w:abstractNumId w:val="40"/>
  </w:num>
  <w:num w:numId="4">
    <w:abstractNumId w:val="2"/>
  </w:num>
  <w:num w:numId="5">
    <w:abstractNumId w:val="48"/>
  </w:num>
  <w:num w:numId="6">
    <w:abstractNumId w:val="53"/>
  </w:num>
  <w:num w:numId="7">
    <w:abstractNumId w:val="104"/>
  </w:num>
  <w:num w:numId="8">
    <w:abstractNumId w:val="92"/>
    <w:lvlOverride w:ilvl="0">
      <w:startOverride w:val="1"/>
    </w:lvlOverride>
  </w:num>
  <w:num w:numId="9">
    <w:abstractNumId w:val="9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105"/>
    <w:lvlOverride w:ilvl="0">
      <w:startOverride w:val="1"/>
    </w:lvlOverride>
  </w:num>
  <w:num w:numId="11">
    <w:abstractNumId w:val="12"/>
  </w:num>
  <w:num w:numId="1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8"/>
  </w:num>
  <w:num w:numId="14">
    <w:abstractNumId w:val="76"/>
  </w:num>
  <w:num w:numId="15">
    <w:abstractNumId w:val="51"/>
  </w:num>
  <w:num w:numId="16">
    <w:abstractNumId w:val="28"/>
  </w:num>
  <w:num w:numId="17">
    <w:abstractNumId w:val="64"/>
  </w:num>
  <w:num w:numId="18">
    <w:abstractNumId w:val="17"/>
  </w:num>
  <w:num w:numId="19">
    <w:abstractNumId w:val="27"/>
  </w:num>
  <w:num w:numId="20">
    <w:abstractNumId w:val="14"/>
  </w:num>
  <w:num w:numId="21">
    <w:abstractNumId w:val="54"/>
  </w:num>
  <w:num w:numId="22">
    <w:abstractNumId w:val="33"/>
  </w:num>
  <w:num w:numId="23">
    <w:abstractNumId w:val="7"/>
  </w:num>
  <w:num w:numId="24">
    <w:abstractNumId w:val="100"/>
  </w:num>
  <w:num w:numId="25">
    <w:abstractNumId w:val="8"/>
  </w:num>
  <w:num w:numId="26">
    <w:abstractNumId w:val="86"/>
  </w:num>
  <w:num w:numId="27">
    <w:abstractNumId w:val="16"/>
  </w:num>
  <w:num w:numId="28">
    <w:abstractNumId w:val="21"/>
  </w:num>
  <w:num w:numId="29">
    <w:abstractNumId w:val="99"/>
  </w:num>
  <w:num w:numId="30">
    <w:abstractNumId w:val="102"/>
  </w:num>
  <w:num w:numId="31">
    <w:abstractNumId w:val="43"/>
  </w:num>
  <w:num w:numId="32">
    <w:abstractNumId w:val="5"/>
  </w:num>
  <w:num w:numId="33">
    <w:abstractNumId w:val="106"/>
  </w:num>
  <w:num w:numId="34">
    <w:abstractNumId w:val="63"/>
  </w:num>
  <w:num w:numId="35">
    <w:abstractNumId w:val="109"/>
  </w:num>
  <w:num w:numId="36">
    <w:abstractNumId w:val="32"/>
  </w:num>
  <w:num w:numId="37">
    <w:abstractNumId w:val="0"/>
  </w:num>
  <w:num w:numId="38">
    <w:abstractNumId w:val="81"/>
  </w:num>
  <w:num w:numId="39">
    <w:abstractNumId w:val="90"/>
  </w:num>
  <w:num w:numId="40">
    <w:abstractNumId w:val="84"/>
  </w:num>
  <w:num w:numId="41">
    <w:abstractNumId w:val="77"/>
  </w:num>
  <w:num w:numId="42">
    <w:abstractNumId w:val="24"/>
  </w:num>
  <w:num w:numId="43">
    <w:abstractNumId w:val="6"/>
  </w:num>
  <w:num w:numId="44">
    <w:abstractNumId w:val="89"/>
  </w:num>
  <w:num w:numId="45">
    <w:abstractNumId w:val="26"/>
  </w:num>
  <w:num w:numId="46">
    <w:abstractNumId w:val="42"/>
  </w:num>
  <w:num w:numId="47">
    <w:abstractNumId w:val="11"/>
  </w:num>
  <w:num w:numId="48">
    <w:abstractNumId w:val="98"/>
  </w:num>
  <w:num w:numId="49">
    <w:abstractNumId w:val="39"/>
  </w:num>
  <w:num w:numId="50">
    <w:abstractNumId w:val="70"/>
  </w:num>
  <w:num w:numId="51">
    <w:abstractNumId w:val="22"/>
  </w:num>
  <w:num w:numId="52">
    <w:abstractNumId w:val="57"/>
  </w:num>
  <w:num w:numId="53">
    <w:abstractNumId w:val="103"/>
  </w:num>
  <w:num w:numId="54">
    <w:abstractNumId w:val="18"/>
  </w:num>
  <w:num w:numId="55">
    <w:abstractNumId w:val="94"/>
  </w:num>
  <w:num w:numId="56">
    <w:abstractNumId w:val="15"/>
  </w:num>
  <w:num w:numId="57">
    <w:abstractNumId w:val="45"/>
  </w:num>
  <w:num w:numId="58">
    <w:abstractNumId w:val="79"/>
  </w:num>
  <w:num w:numId="59">
    <w:abstractNumId w:val="52"/>
  </w:num>
  <w:num w:numId="60">
    <w:abstractNumId w:val="60"/>
  </w:num>
  <w:num w:numId="61">
    <w:abstractNumId w:val="69"/>
  </w:num>
  <w:num w:numId="62">
    <w:abstractNumId w:val="95"/>
  </w:num>
  <w:num w:numId="63">
    <w:abstractNumId w:val="71"/>
  </w:num>
  <w:num w:numId="64">
    <w:abstractNumId w:val="25"/>
  </w:num>
  <w:num w:numId="65">
    <w:abstractNumId w:val="56"/>
  </w:num>
  <w:num w:numId="66">
    <w:abstractNumId w:val="68"/>
  </w:num>
  <w:num w:numId="67">
    <w:abstractNumId w:val="97"/>
  </w:num>
  <w:num w:numId="68">
    <w:abstractNumId w:val="49"/>
  </w:num>
  <w:num w:numId="6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2"/>
  </w:num>
  <w:num w:numId="71">
    <w:abstractNumId w:val="83"/>
  </w:num>
  <w:num w:numId="72">
    <w:abstractNumId w:val="85"/>
  </w:num>
  <w:num w:numId="73">
    <w:abstractNumId w:val="10"/>
  </w:num>
  <w:num w:numId="74">
    <w:abstractNumId w:val="41"/>
  </w:num>
  <w:num w:numId="75">
    <w:abstractNumId w:val="29"/>
  </w:num>
  <w:num w:numId="76">
    <w:abstractNumId w:val="34"/>
  </w:num>
  <w:num w:numId="77">
    <w:abstractNumId w:val="96"/>
  </w:num>
  <w:num w:numId="78">
    <w:abstractNumId w:val="108"/>
  </w:num>
  <w:num w:numId="79">
    <w:abstractNumId w:val="61"/>
  </w:num>
  <w:num w:numId="80">
    <w:abstractNumId w:val="1"/>
  </w:num>
  <w:num w:numId="81">
    <w:abstractNumId w:val="4"/>
  </w:num>
  <w:num w:numId="82">
    <w:abstractNumId w:val="107"/>
  </w:num>
  <w:num w:numId="83">
    <w:abstractNumId w:val="30"/>
  </w:num>
  <w:num w:numId="84">
    <w:abstractNumId w:val="38"/>
  </w:num>
  <w:num w:numId="85">
    <w:abstractNumId w:val="65"/>
  </w:num>
  <w:num w:numId="86">
    <w:abstractNumId w:val="92"/>
  </w:num>
  <w:num w:numId="87">
    <w:abstractNumId w:val="105"/>
  </w:num>
  <w:num w:numId="88">
    <w:abstractNumId w:val="3"/>
  </w:num>
  <w:num w:numId="89">
    <w:abstractNumId w:val="80"/>
  </w:num>
  <w:num w:numId="90">
    <w:abstractNumId w:val="35"/>
  </w:num>
  <w:num w:numId="91">
    <w:abstractNumId w:val="66"/>
  </w:num>
  <w:num w:numId="92">
    <w:abstractNumId w:val="75"/>
  </w:num>
  <w:num w:numId="93">
    <w:abstractNumId w:val="20"/>
  </w:num>
  <w:num w:numId="94">
    <w:abstractNumId w:val="55"/>
  </w:num>
  <w:num w:numId="95">
    <w:abstractNumId w:val="44"/>
  </w:num>
  <w:num w:numId="96">
    <w:abstractNumId w:val="91"/>
  </w:num>
  <w:num w:numId="97">
    <w:abstractNumId w:val="87"/>
  </w:num>
  <w:num w:numId="98">
    <w:abstractNumId w:val="101"/>
  </w:num>
  <w:num w:numId="99">
    <w:abstractNumId w:val="50"/>
  </w:num>
  <w:num w:numId="100">
    <w:abstractNumId w:val="82"/>
  </w:num>
  <w:num w:numId="101">
    <w:abstractNumId w:val="67"/>
  </w:num>
  <w:num w:numId="102">
    <w:abstractNumId w:val="31"/>
  </w:num>
  <w:num w:numId="103">
    <w:abstractNumId w:val="58"/>
  </w:num>
  <w:num w:numId="104">
    <w:abstractNumId w:val="37"/>
  </w:num>
  <w:num w:numId="105">
    <w:abstractNumId w:val="13"/>
  </w:num>
  <w:num w:numId="106">
    <w:abstractNumId w:val="74"/>
  </w:num>
  <w:num w:numId="107">
    <w:abstractNumId w:val="93"/>
  </w:num>
  <w:num w:numId="108">
    <w:abstractNumId w:val="19"/>
  </w:num>
  <w:num w:numId="109">
    <w:abstractNumId w:val="36"/>
  </w:num>
  <w:num w:numId="110">
    <w:abstractNumId w:val="72"/>
  </w:num>
  <w:num w:numId="111">
    <w:abstractNumId w:val="59"/>
  </w:num>
  <w:num w:numId="112">
    <w:abstractNumId w:val="47"/>
  </w:num>
  <w:num w:numId="11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46"/>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6A"/>
    <w:rsid w:val="00001973"/>
    <w:rsid w:val="0003379F"/>
    <w:rsid w:val="0007245D"/>
    <w:rsid w:val="00081A61"/>
    <w:rsid w:val="000932CD"/>
    <w:rsid w:val="000E5637"/>
    <w:rsid w:val="001065C0"/>
    <w:rsid w:val="00132359"/>
    <w:rsid w:val="00133A96"/>
    <w:rsid w:val="00141A54"/>
    <w:rsid w:val="001759EF"/>
    <w:rsid w:val="00177560"/>
    <w:rsid w:val="001A2B96"/>
    <w:rsid w:val="001C6E6A"/>
    <w:rsid w:val="001D0BCA"/>
    <w:rsid w:val="00252AF0"/>
    <w:rsid w:val="0025629A"/>
    <w:rsid w:val="00270758"/>
    <w:rsid w:val="00292212"/>
    <w:rsid w:val="00295491"/>
    <w:rsid w:val="0030686B"/>
    <w:rsid w:val="00326DF6"/>
    <w:rsid w:val="00335BEE"/>
    <w:rsid w:val="00337D0C"/>
    <w:rsid w:val="00344EB9"/>
    <w:rsid w:val="00383096"/>
    <w:rsid w:val="003866A9"/>
    <w:rsid w:val="00392886"/>
    <w:rsid w:val="003C24DD"/>
    <w:rsid w:val="004012E6"/>
    <w:rsid w:val="0042342B"/>
    <w:rsid w:val="00433470"/>
    <w:rsid w:val="00434AEE"/>
    <w:rsid w:val="00444830"/>
    <w:rsid w:val="004637CA"/>
    <w:rsid w:val="004904D6"/>
    <w:rsid w:val="00493A55"/>
    <w:rsid w:val="0051217B"/>
    <w:rsid w:val="00527F57"/>
    <w:rsid w:val="00586F19"/>
    <w:rsid w:val="00587EAE"/>
    <w:rsid w:val="005A3512"/>
    <w:rsid w:val="005E7801"/>
    <w:rsid w:val="00605575"/>
    <w:rsid w:val="00650D86"/>
    <w:rsid w:val="00695A6F"/>
    <w:rsid w:val="006B4500"/>
    <w:rsid w:val="006E20FD"/>
    <w:rsid w:val="006F62A1"/>
    <w:rsid w:val="00701C84"/>
    <w:rsid w:val="007062DC"/>
    <w:rsid w:val="0072400A"/>
    <w:rsid w:val="0075603A"/>
    <w:rsid w:val="007647F9"/>
    <w:rsid w:val="00764E04"/>
    <w:rsid w:val="00783DC7"/>
    <w:rsid w:val="007C74F9"/>
    <w:rsid w:val="008120CD"/>
    <w:rsid w:val="00813AFD"/>
    <w:rsid w:val="00872681"/>
    <w:rsid w:val="008879C3"/>
    <w:rsid w:val="008A63D5"/>
    <w:rsid w:val="008E3078"/>
    <w:rsid w:val="008F31D3"/>
    <w:rsid w:val="0094685F"/>
    <w:rsid w:val="009B405B"/>
    <w:rsid w:val="009D17DA"/>
    <w:rsid w:val="009E56CF"/>
    <w:rsid w:val="009F01D2"/>
    <w:rsid w:val="009F0E4D"/>
    <w:rsid w:val="009F253D"/>
    <w:rsid w:val="009F712F"/>
    <w:rsid w:val="00A03A98"/>
    <w:rsid w:val="00A03EA4"/>
    <w:rsid w:val="00A06033"/>
    <w:rsid w:val="00A16A35"/>
    <w:rsid w:val="00A452F9"/>
    <w:rsid w:val="00A73AE5"/>
    <w:rsid w:val="00A8340B"/>
    <w:rsid w:val="00A868E3"/>
    <w:rsid w:val="00AA7878"/>
    <w:rsid w:val="00AE4C3C"/>
    <w:rsid w:val="00B47E73"/>
    <w:rsid w:val="00BB5419"/>
    <w:rsid w:val="00BC6548"/>
    <w:rsid w:val="00C17078"/>
    <w:rsid w:val="00C171BF"/>
    <w:rsid w:val="00C553F6"/>
    <w:rsid w:val="00C56343"/>
    <w:rsid w:val="00C81177"/>
    <w:rsid w:val="00C847FD"/>
    <w:rsid w:val="00CC62DC"/>
    <w:rsid w:val="00CD553C"/>
    <w:rsid w:val="00D022A0"/>
    <w:rsid w:val="00D638DB"/>
    <w:rsid w:val="00D6790C"/>
    <w:rsid w:val="00D93BDE"/>
    <w:rsid w:val="00DA30D5"/>
    <w:rsid w:val="00DC3762"/>
    <w:rsid w:val="00DC581A"/>
    <w:rsid w:val="00DC714B"/>
    <w:rsid w:val="00DD6D2F"/>
    <w:rsid w:val="00DE7466"/>
    <w:rsid w:val="00E27DFE"/>
    <w:rsid w:val="00E361B2"/>
    <w:rsid w:val="00E709F5"/>
    <w:rsid w:val="00EC5D03"/>
    <w:rsid w:val="00EC6A23"/>
    <w:rsid w:val="00ED1780"/>
    <w:rsid w:val="00EF0BDB"/>
    <w:rsid w:val="00EF6D4F"/>
    <w:rsid w:val="00F0442E"/>
    <w:rsid w:val="00F145CA"/>
    <w:rsid w:val="00F64E21"/>
    <w:rsid w:val="00F75360"/>
    <w:rsid w:val="00F97197"/>
    <w:rsid w:val="00FC731C"/>
    <w:rsid w:val="00FD45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iPriority="0" w:unhideWhenUsed="1" w:qFormat="1"/>
    <w:lsdException w:name="envelope address" w:semiHidden="1" w:uiPriority="0" w:unhideWhenUsed="1" w:qFormat="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iPriority="0" w:unhideWhenUsed="1" w:qFormat="1"/>
    <w:lsdException w:name="macro" w:semiHidden="1" w:uiPriority="0" w:unhideWhenUsed="1" w:qFormat="1"/>
    <w:lsdException w:name="toa heading" w:semiHidden="1" w:uiPriority="0" w:unhideWhenUsed="1" w:qFormat="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qFormat="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qFormat="1"/>
    <w:lsdException w:name="List Number 3" w:semiHidden="1" w:uiPriority="0" w:unhideWhenUsed="1"/>
    <w:lsdException w:name="List Number 4" w:semiHidden="1" w:uiPriority="0" w:unhideWhenUsed="1" w:qFormat="1"/>
    <w:lsdException w:name="List Number 5" w:semiHidden="1" w:uiPriority="0" w:unhideWhenUsed="1" w:qFormat="1"/>
    <w:lsdException w:name="Title" w:uiPriority="10"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qFormat="1"/>
    <w:lsdException w:name="List Continue 2" w:semiHidden="1" w:uiPriority="0" w:unhideWhenUsed="1"/>
    <w:lsdException w:name="List Continue 3" w:semiHidden="1" w:uiPriority="0" w:unhideWhenUsed="1" w:qFormat="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II+,I,h11,II+1,I1,Level 1 Topic Heading,h12,h13,h111,h121,H11,h14,H12,h15,11,12"/>
    <w:basedOn w:val="Normal"/>
    <w:next w:val="Normal"/>
    <w:link w:val="Ttulo1Car"/>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Section,Bold Head,bh"/>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iPriority w:val="9"/>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iPriority w:val="9"/>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iPriority w:val="9"/>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Enum2"/>
    <w:basedOn w:val="Normal"/>
    <w:next w:val="Normal"/>
    <w:link w:val="Ttulo7Car"/>
    <w:uiPriority w:val="99"/>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uiPriority w:val="9"/>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qFormat/>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Section Car,Bold Head Car,bh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uiPriority w:val="9"/>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uiPriority w:val="9"/>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uiPriority w:val="9"/>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Car,Enum2 Car"/>
    <w:basedOn w:val="Fuentedeprrafopredeter"/>
    <w:link w:val="Ttulo7"/>
    <w:uiPriority w:val="99"/>
    <w:qFormat/>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uiPriority w:val="9"/>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C6E6A"/>
  </w:style>
  <w:style w:type="paragraph" w:styleId="Textoindependiente2">
    <w:name w:val="Body Text 2"/>
    <w:aliases w:val="Car Car,Car3"/>
    <w:basedOn w:val="Standard"/>
    <w:link w:val="Textoindependiente2Car"/>
    <w:uiPriority w:val="99"/>
    <w:qFormat/>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uiPriority w:val="99"/>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qFormat/>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iPriority w:val="99"/>
    <w:unhideWhenUsed/>
    <w:qFormat/>
    <w:rsid w:val="001C6E6A"/>
    <w:rPr>
      <w:sz w:val="16"/>
      <w:szCs w:val="16"/>
    </w:rPr>
  </w:style>
  <w:style w:type="paragraph" w:styleId="Textocomentario">
    <w:name w:val="annotation text"/>
    <w:basedOn w:val="Normal"/>
    <w:link w:val="TextocomentarioCar"/>
    <w:uiPriority w:val="99"/>
    <w:unhideWhenUsed/>
    <w:qFormat/>
    <w:rsid w:val="001C6E6A"/>
    <w:rPr>
      <w:sz w:val="20"/>
      <w:szCs w:val="18"/>
    </w:rPr>
  </w:style>
  <w:style w:type="character" w:customStyle="1" w:styleId="TextocomentarioCar">
    <w:name w:val="Texto comentario Car"/>
    <w:basedOn w:val="Fuentedeprrafopredeter"/>
    <w:link w:val="Textocomentario"/>
    <w:uiPriority w:val="99"/>
    <w:qFormat/>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qFormat/>
    <w:rsid w:val="001C6E6A"/>
    <w:rPr>
      <w:b/>
      <w:bCs/>
    </w:rPr>
  </w:style>
  <w:style w:type="character" w:customStyle="1" w:styleId="AsuntodelcomentarioCar">
    <w:name w:val="Asunto del comentario Car"/>
    <w:basedOn w:val="TextocomentarioCar"/>
    <w:link w:val="Asuntodelcomentario"/>
    <w:uiPriority w:val="99"/>
    <w:qFormat/>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qFormat/>
    <w:rsid w:val="001C6E6A"/>
    <w:rPr>
      <w:rFonts w:ascii="Tahoma" w:hAnsi="Tahoma"/>
      <w:sz w:val="16"/>
      <w:szCs w:val="14"/>
    </w:rPr>
  </w:style>
  <w:style w:type="character" w:customStyle="1" w:styleId="TextodegloboCar">
    <w:name w:val="Texto de globo Car"/>
    <w:basedOn w:val="Fuentedeprrafopredeter"/>
    <w:link w:val="Textodeglobo"/>
    <w:uiPriority w:val="99"/>
    <w:qFormat/>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qFormat/>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uiPriority w:val="99"/>
    <w:qFormat/>
    <w:rsid w:val="001C6E6A"/>
    <w:rPr>
      <w:rFonts w:ascii="Times New Roman" w:eastAsia="SimSun" w:hAnsi="Times New Roman" w:cs="Mangal"/>
      <w:kern w:val="3"/>
      <w:sz w:val="24"/>
      <w:szCs w:val="21"/>
      <w:lang w:eastAsia="zh-CN" w:bidi="hi-IN"/>
    </w:rPr>
  </w:style>
  <w:style w:type="paragraph" w:customStyle="1" w:styleId="western">
    <w:name w:val="western"/>
    <w:basedOn w:val="Normal"/>
    <w:uiPriority w:val="99"/>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Texto nota al pi"/>
    <w:uiPriority w:val="99"/>
    <w:unhideWhenUsed/>
    <w:qFormat/>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Encabezado Car1 Car,Encabezado Car Car Car,Car6 Car Car Car,Car6 Car1 Car,Haut de page,Cover Page,Tit 1, Car3,Encabezado 1,maria"/>
    <w:basedOn w:val="Normal"/>
    <w:link w:val="EncabezadoCar"/>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Encabezado Car1 Car Car,Encabezado Car Car Car Car,Car6 Car Car Car Car,Car6 Car1 Car Car,Cover Page Car"/>
    <w:basedOn w:val="Fuentedeprrafopredeter"/>
    <w:link w:val="Encabezado"/>
    <w:qFormat/>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Car Car Car Car"/>
    <w:basedOn w:val="Normal"/>
    <w:link w:val="PiedepginaCar"/>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qFormat/>
    <w:rsid w:val="001C6E6A"/>
    <w:rPr>
      <w:rFonts w:ascii="Times New Roman" w:eastAsia="SimSun" w:hAnsi="Times New Roman" w:cs="Mangal"/>
      <w:kern w:val="3"/>
      <w:sz w:val="24"/>
      <w:szCs w:val="21"/>
      <w:lang w:eastAsia="zh-CN" w:bidi="hi-IN"/>
    </w:rPr>
  </w:style>
  <w:style w:type="character" w:styleId="Hipervnculo">
    <w:name w:val="Hyperlink"/>
    <w:uiPriority w:val="99"/>
    <w:unhideWhenUsed/>
    <w:qFormat/>
    <w:rsid w:val="001C6E6A"/>
    <w:rPr>
      <w:color w:val="0000FF"/>
      <w:u w:val="single"/>
    </w:rPr>
  </w:style>
  <w:style w:type="character" w:styleId="nfasis">
    <w:name w:val="Emphasis"/>
    <w:aliases w:val="NORMAL"/>
    <w:uiPriority w:val="20"/>
    <w:qFormat/>
    <w:rsid w:val="001C6E6A"/>
    <w:rPr>
      <w:iCs/>
    </w:rPr>
  </w:style>
  <w:style w:type="paragraph" w:styleId="Sinespaciado">
    <w:name w:val="No Spacing"/>
    <w:aliases w:val="espaciado,Medium Grid 2,Aries,k,Stinking Styles3,Formato,Sin espaciado4,No Spacing1,No Spacing,Sin espaciado2,alejo,Sin espaciado3,Encabezado CCE,Sin espaciado41,Cuadrícula media 211,Sin espaciado5,B,Sin espaciado31"/>
    <w:link w:val="SinespaciadoCar"/>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alejo Car,Sin espaciado3 Car,Encabezado CCE Car,Sin espaciado41 Car,B Car"/>
    <w:link w:val="Sinespaciado"/>
    <w:qFormat/>
    <w:locked/>
    <w:rsid w:val="001C6E6A"/>
    <w:rPr>
      <w:rFonts w:ascii="Calibri" w:eastAsia="Calibri" w:hAnsi="Calibri" w:cs="Times New Roman"/>
      <w:lang w:val="es-ES"/>
    </w:rPr>
  </w:style>
  <w:style w:type="table" w:styleId="Tablaconcuadrcula">
    <w:name w:val="Table Grid"/>
    <w:basedOn w:val="Tablanormal"/>
    <w:uiPriority w:val="39"/>
    <w:qFormat/>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Puesto1,Title,Puesto, Car Car Car"/>
    <w:basedOn w:val="Normal"/>
    <w:link w:val="TtuloCar"/>
    <w:uiPriority w:val="10"/>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uiPriority w:val="10"/>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qFormat/>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uiPriority w:val="99"/>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uiPriority w:val="99"/>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ECO VIÑETAS"/>
    <w:basedOn w:val="Normal"/>
    <w:next w:val="Normal"/>
    <w:link w:val="SubttuloCar"/>
    <w:uiPriority w:val="11"/>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ECO VIÑETAS Car"/>
    <w:basedOn w:val="Fuentedeprrafopredeter"/>
    <w:link w:val="Subttulo"/>
    <w:uiPriority w:val="11"/>
    <w:rsid w:val="001C6E6A"/>
    <w:rPr>
      <w:rFonts w:ascii="Cambria" w:eastAsia="Times New Roman" w:hAnsi="Cambria" w:cs="Times New Roman"/>
      <w:sz w:val="24"/>
      <w:szCs w:val="24"/>
      <w:lang w:val="es-ES" w:eastAsia="es-ES"/>
    </w:rPr>
  </w:style>
  <w:style w:type="paragraph" w:customStyle="1" w:styleId="CharChar">
    <w:name w:val="Char Ch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qFormat/>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qFormat/>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uiPriority w:val="99"/>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uiPriority w:val="99"/>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uiPriority w:val="99"/>
    <w:qFormat/>
    <w:rsid w:val="001C6E6A"/>
    <w:pPr>
      <w:spacing w:line="240" w:lineRule="auto"/>
    </w:pPr>
    <w:rPr>
      <w:rFonts w:ascii="Arial" w:hAnsi="Arial" w:cs="Arial"/>
      <w:b/>
      <w:sz w:val="24"/>
      <w:lang w:val="es-ES" w:eastAsia="es-ES"/>
    </w:rPr>
  </w:style>
  <w:style w:type="paragraph" w:customStyle="1" w:styleId="2">
    <w:name w:val="2"/>
    <w:basedOn w:val="Normal"/>
    <w:next w:val="Sangradetextonormal"/>
    <w:uiPriority w:val="99"/>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qFormat/>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uiPriority w:val="99"/>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uiPriority w:val="99"/>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uiPriority w:val="99"/>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uiPriority w:val="99"/>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qFormat/>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qFormat/>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qFormat/>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uiPriority w:val="99"/>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uiPriority w:val="99"/>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uiPriority w:val="99"/>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uiPriority w:val="99"/>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uiPriority w:val="99"/>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aliases w:val="Epígrafe"/>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uiPriority w:val="99"/>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uiPriority w:val="99"/>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uiPriority w:val="99"/>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uiPriority w:val="99"/>
    <w:qFormat/>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uiPriority w:val="99"/>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uiPriority w:val="99"/>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uiPriority w:val="99"/>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uiPriority w:val="99"/>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uiPriority w:val="99"/>
    <w:qFormat/>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uiPriority w:val="99"/>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uiPriority w:val="99"/>
    <w:rsid w:val="001C6E6A"/>
    <w:rPr>
      <w:rFonts w:ascii="Arial" w:eastAsia="Times New Roman" w:hAnsi="Arial" w:cs="Times New Roman"/>
      <w:b/>
      <w:color w:val="FF0000"/>
      <w:sz w:val="24"/>
      <w:szCs w:val="20"/>
      <w:lang w:eastAsia="zh-CN"/>
    </w:rPr>
  </w:style>
  <w:style w:type="paragraph" w:customStyle="1" w:styleId="toa">
    <w:name w:val="toa"/>
    <w:basedOn w:val="Normal"/>
    <w:uiPriority w:val="99"/>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uiPriority w:val="99"/>
    <w:qFormat/>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uiPriority w:val="99"/>
    <w:qFormat/>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uiPriority w:val="99"/>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uiPriority w:val="99"/>
    <w:qFormat/>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uiPriority w:val="99"/>
    <w:qFormat/>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uiPriority w:val="99"/>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uiPriority w:val="99"/>
    <w:qFormat/>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uiPriority w:val="99"/>
    <w:qFormat/>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uiPriority w:val="99"/>
    <w:qFormat/>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uiPriority w:val="99"/>
    <w:qFormat/>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uiPriority w:val="99"/>
    <w:qFormat/>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uiPriority w:val="99"/>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uiPriority w:val="99"/>
    <w:qFormat/>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uiPriority w:val="99"/>
    <w:qFormat/>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uiPriority w:val="99"/>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uiPriority w:val="99"/>
    <w:qFormat/>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uiPriority w:val="99"/>
    <w:qForma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uiPriority w:val="99"/>
    <w:qFormat/>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qFormat/>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uiPriority w:val="99"/>
    <w:qFormat/>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uiPriority w:val="99"/>
    <w:qFormat/>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uiPriority w:val="99"/>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uiPriority w:val="99"/>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uiPriority w:val="99"/>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uiPriority w:val="99"/>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qFormat/>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qFormat/>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ECO VIÑETAS Car1"/>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uiPriority w:val="99"/>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uiPriority w:val="99"/>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uiPriority w:val="99"/>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uiPriority w:val="99"/>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uiPriority w:val="99"/>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uiPriority w:val="99"/>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uiPriority w:val="99"/>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uiPriority w:val="99"/>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uiPriority w:val="99"/>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uiPriority w:val="99"/>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uiPriority w:val="99"/>
    <w:qFormat/>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uiPriority w:val="99"/>
    <w:qFormat/>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uiPriority w:val="99"/>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uiPriority w:val="99"/>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uiPriority w:val="99"/>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uiPriority w:val="99"/>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uiPriority w:val="99"/>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uiPriority w:val="99"/>
    <w:qFormat/>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uiPriority w:val="99"/>
    <w:qFormat/>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uiPriority w:val="99"/>
    <w:qFormat/>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uiPriority w:val="99"/>
    <w:qFormat/>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uiPriority w:val="99"/>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uiPriority w:val="99"/>
    <w:qFormat/>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uiPriority w:val="99"/>
    <w:qFormat/>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uiPriority w:val="99"/>
    <w:qFormat/>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uiPriority w:val="99"/>
    <w:qFormat/>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uiPriority w:val="99"/>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uiPriority w:val="99"/>
    <w:qFormat/>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uiPriority w:val="99"/>
    <w:qFormat/>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uiPriority w:val="99"/>
    <w:qFormat/>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uiPriority w:val="99"/>
    <w:qFormat/>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uiPriority w:val="99"/>
    <w:qFormat/>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uiPriority w:val="99"/>
    <w:qFormat/>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uiPriority w:val="99"/>
    <w:qFormat/>
    <w:rsid w:val="001C6E6A"/>
    <w:rPr>
      <w:rFonts w:eastAsia="Times New Roman"/>
      <w:color w:val="auto"/>
    </w:rPr>
  </w:style>
  <w:style w:type="paragraph" w:customStyle="1" w:styleId="ecxmsofooter">
    <w:name w:val="ecxmsofooter"/>
    <w:basedOn w:val="Normal"/>
    <w:uiPriority w:val="99"/>
    <w:qFormat/>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uiPriority w:val="99"/>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uiPriority w:val="99"/>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uiPriority w:val="99"/>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uiPriority w:val="99"/>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uiPriority w:val="99"/>
    <w:qFormat/>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uiPriority w:val="99"/>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uiPriority w:val="99"/>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uiPriority w:val="99"/>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uiPriority w:val="99"/>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uiPriority w:val="99"/>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uiPriority w:val="99"/>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uiPriority w:val="99"/>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uiPriority w:val="99"/>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uiPriority w:val="99"/>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uiPriority w:val="99"/>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uiPriority w:val="99"/>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uiPriority w:val="99"/>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uiPriority w:val="99"/>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uiPriority w:val="99"/>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uiPriority w:val="99"/>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uiPriority w:val="99"/>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uiPriority w:val="99"/>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uiPriority w:val="99"/>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qFormat/>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Títulos Principales sin numeración Car1,Título AL + 9 pt Car1,Sin Negrita + 10 pt Car1,Sin Negrita Car1,TITULO 1 Car1,Título Car Car Car Car2,Título1 Car,Car7 Car"/>
    <w:uiPriority w:val="99"/>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uiPriority w:val="99"/>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uiPriority w:val="99"/>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style>
  <w:style w:type="numbering" w:customStyle="1" w:styleId="WW8Num26">
    <w:name w:val="WW8Num26"/>
    <w:rsid w:val="001C6E6A"/>
  </w:style>
  <w:style w:type="table" w:customStyle="1" w:styleId="TableNormal">
    <w:name w:val="Table Normal"/>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qFormat/>
    <w:rsid w:val="001C6E6A"/>
    <w:rPr>
      <w:color w:val="auto"/>
      <w:lang w:val="es-CO" w:eastAsia="es-CO"/>
    </w:rPr>
  </w:style>
  <w:style w:type="paragraph" w:customStyle="1" w:styleId="default0">
    <w:name w:val="default"/>
    <w:basedOn w:val="Normal"/>
    <w:uiPriority w:val="99"/>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qFormat/>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uiPriority w:val="99"/>
    <w:qFormat/>
    <w:rsid w:val="001C6E6A"/>
    <w:rPr>
      <w:sz w:val="20"/>
      <w:szCs w:val="20"/>
      <w:lang w:val="x-none"/>
    </w:rPr>
  </w:style>
  <w:style w:type="paragraph" w:customStyle="1" w:styleId="Infodocumentosadjuntos">
    <w:name w:val="Info documentos adjuntos"/>
    <w:basedOn w:val="Normal"/>
    <w:uiPriority w:val="99"/>
    <w:qFormat/>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aliases w:val="Encabezado Car5,Car Car12"/>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uiPriority w:val="99"/>
    <w:qFormat/>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uiPriority w:val="99"/>
    <w:qForma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uiPriority w:val="99"/>
    <w:qFormat/>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uiPriority w:val="99"/>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uiPriority w:val="99"/>
    <w:qFormat/>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uiPriority w:val="99"/>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uiPriority w:val="99"/>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uiPriority w:val="99"/>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uiPriority w:val="99"/>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uiPriority w:val="99"/>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uiPriority w:val="99"/>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uiPriority w:val="99"/>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uiPriority w:val="99"/>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uiPriority w:val="99"/>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uiPriority w:val="99"/>
    <w:qFormat/>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uiPriority w:val="99"/>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uiPriority w:val="99"/>
    <w:qFormat/>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uiPriority w:val="99"/>
    <w:qFormat/>
    <w:rsid w:val="001C6E6A"/>
    <w:rPr>
      <w:rFonts w:eastAsia="Times New Roman"/>
      <w:color w:val="auto"/>
      <w:lang w:val="es-CO" w:eastAsia="es-CO"/>
    </w:rPr>
  </w:style>
  <w:style w:type="paragraph" w:customStyle="1" w:styleId="Firmapuesto">
    <w:name w:val="Firma puesto"/>
    <w:basedOn w:val="Firma"/>
    <w:uiPriority w:val="99"/>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uiPriority w:val="99"/>
    <w:qFormat/>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uiPriority w:val="99"/>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uiPriority w:val="99"/>
    <w:qFormat/>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qForma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uiPriority w:val="99"/>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uiPriority w:val="99"/>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uiPriority w:val="99"/>
    <w:qFormat/>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uiPriority w:val="99"/>
    <w:qFormat/>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uiPriority w:val="99"/>
    <w:qFormat/>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uiPriority w:val="99"/>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uiPriority w:val="99"/>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uiPriority w:val="99"/>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qFormat/>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uiPriority w:val="99"/>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uiPriority w:val="99"/>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uiPriority w:val="99"/>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uiPriority w:val="99"/>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uiPriority w:val="99"/>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uiPriority w:val="99"/>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uiPriority w:val="99"/>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uiPriority w:val="99"/>
    <w:qFormat/>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uiPriority w:val="99"/>
    <w:qFormat/>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uiPriority w:val="99"/>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uiPriority w:val="99"/>
    <w:qFormat/>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uiPriority w:val="99"/>
    <w:qFormat/>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uiPriority w:val="99"/>
    <w:qFormat/>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uiPriority w:val="99"/>
    <w:qFormat/>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uiPriority w:val="99"/>
    <w:qFormat/>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uiPriority w:val="99"/>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uiPriority w:val="99"/>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uiPriority w:val="99"/>
    <w:qFormat/>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uiPriority w:val="99"/>
    <w:qFormat/>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uiPriority w:val="99"/>
    <w:qFormat/>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uiPriority w:val="99"/>
    <w:qFormat/>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uiPriority w:val="99"/>
    <w:qFormat/>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uiPriority w:val="99"/>
    <w:qFormat/>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uiPriority w:val="99"/>
    <w:qFormat/>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uiPriority w:val="99"/>
    <w:qFormat/>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9F253D"/>
    <w:pPr>
      <w:spacing w:before="240" w:after="0"/>
      <w:ind w:left="-115"/>
    </w:pPr>
    <w:rPr>
      <w:rFonts w:ascii="Helvetica" w:hAnsi="Helvetica"/>
      <w:b/>
      <w:caps/>
      <w:sz w:val="18"/>
    </w:rPr>
  </w:style>
  <w:style w:type="paragraph" w:customStyle="1" w:styleId="Normalt">
    <w:name w:val="Normalt"/>
    <w:basedOn w:val="Normal"/>
    <w:uiPriority w:val="99"/>
    <w:qFormat/>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uiPriority w:val="99"/>
    <w:qFormat/>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uiPriority w:val="99"/>
    <w:qFormat/>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uiPriority w:val="99"/>
    <w:qFormat/>
    <w:rsid w:val="009F253D"/>
    <w:pPr>
      <w:spacing w:before="40" w:after="40"/>
      <w:ind w:left="0"/>
      <w:jc w:val="center"/>
    </w:pPr>
    <w:rPr>
      <w:b/>
      <w:sz w:val="18"/>
    </w:rPr>
  </w:style>
  <w:style w:type="paragraph" w:customStyle="1" w:styleId="checklist2line">
    <w:name w:val="checklist 2line"/>
    <w:basedOn w:val="checklist1line"/>
    <w:uiPriority w:val="99"/>
    <w:qFormat/>
    <w:rsid w:val="009F253D"/>
    <w:pPr>
      <w:spacing w:before="24" w:after="24"/>
    </w:pPr>
  </w:style>
  <w:style w:type="paragraph" w:customStyle="1" w:styleId="checklist1line">
    <w:name w:val="checklist 1line"/>
    <w:basedOn w:val="Normal"/>
    <w:uiPriority w:val="99"/>
    <w:qFormat/>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uiPriority w:val="99"/>
    <w:qFormat/>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qFormat/>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uiPriority w:val="99"/>
    <w:qFormat/>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uiPriority w:val="99"/>
    <w:qFormat/>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uiPriority w:val="99"/>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qFormat/>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AL Título 4 Car1,Título 4 AL Car1"/>
    <w:uiPriority w:val="9"/>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9F253D"/>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rsid w:val="009F253D"/>
    <w:rPr>
      <w:lang w:eastAsia="es-ES"/>
    </w:rPr>
  </w:style>
  <w:style w:type="character" w:customStyle="1" w:styleId="Ttulo7Car1">
    <w:name w:val="Título 7 Car1"/>
    <w:aliases w:val="AL Título 7 Car1,Título 7 AL Car1,' Car1,Enum2 Car1"/>
    <w:semiHidden/>
    <w:rsid w:val="009F253D"/>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uiPriority w:val="99"/>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rsid w:val="009F253D"/>
    <w:rPr>
      <w:rFonts w:ascii="Tahoma" w:hAnsi="Tahoma" w:cs="Tahoma"/>
      <w:sz w:val="16"/>
      <w:szCs w:val="16"/>
      <w:lang w:eastAsia="es-ES"/>
    </w:rPr>
  </w:style>
  <w:style w:type="character" w:customStyle="1" w:styleId="TextonotaalfinalCar1">
    <w:name w:val="Texto nota al final Car1"/>
    <w:uiPriority w:val="99"/>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uiPriority w:val="99"/>
    <w:qForma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uiPriority w:val="99"/>
    <w:qFormat/>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qFormat/>
    <w:rsid w:val="009F253D"/>
    <w:pPr>
      <w:spacing w:after="545"/>
    </w:pPr>
    <w:rPr>
      <w:color w:val="auto"/>
      <w:lang w:val="es-CO"/>
    </w:rPr>
  </w:style>
  <w:style w:type="paragraph" w:customStyle="1" w:styleId="contenido">
    <w:name w:val="contenido"/>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style>
  <w:style w:type="numbering" w:customStyle="1" w:styleId="Estilo1224241">
    <w:name w:val="Estilo1224241"/>
    <w:rsid w:val="009F253D"/>
  </w:style>
  <w:style w:type="numbering" w:customStyle="1" w:styleId="Estilo12241141">
    <w:name w:val="Estilo12241141"/>
    <w:rsid w:val="009F253D"/>
    <w:pPr>
      <w:numPr>
        <w:numId w:val="41"/>
      </w:numPr>
    </w:pPr>
  </w:style>
  <w:style w:type="numbering" w:customStyle="1" w:styleId="Estilo122425">
    <w:name w:val="Estilo122425"/>
    <w:rsid w:val="009F253D"/>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uiPriority w:val="99"/>
    <w:qFormat/>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uiPriority w:val="99"/>
    <w:qFormat/>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uiPriority w:val="99"/>
    <w:qFormat/>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qFormat/>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qFormat/>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uiPriority w:val="99"/>
    <w:semiHidden/>
    <w:qFormat/>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uiPriority w:val="99"/>
    <w:qFormat/>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uiPriority w:val="99"/>
    <w:qFormat/>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uiPriority w:val="99"/>
    <w:qFormat/>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9F253D"/>
    <w:pPr>
      <w:spacing w:line="240" w:lineRule="atLeast"/>
      <w:jc w:val="both"/>
    </w:pPr>
    <w:rPr>
      <w:sz w:val="24"/>
    </w:rPr>
  </w:style>
  <w:style w:type="paragraph" w:customStyle="1" w:styleId="EstiloTtulo2">
    <w:name w:val="Estilo Título 2"/>
    <w:aliases w:val="título 2 + Sin Negrita"/>
    <w:basedOn w:val="Ttulo2"/>
    <w:uiPriority w:val="99"/>
    <w:qFormat/>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qFormat/>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uiPriority w:val="99"/>
    <w:qFormat/>
    <w:rsid w:val="009F253D"/>
    <w:pPr>
      <w:widowControl w:val="0"/>
      <w:spacing w:after="243"/>
    </w:pPr>
    <w:rPr>
      <w:rFonts w:eastAsia="Times New Roman"/>
      <w:color w:val="auto"/>
    </w:rPr>
  </w:style>
  <w:style w:type="paragraph" w:customStyle="1" w:styleId="CM64">
    <w:name w:val="CM64"/>
    <w:basedOn w:val="Default"/>
    <w:next w:val="Default"/>
    <w:uiPriority w:val="99"/>
    <w:qFormat/>
    <w:rsid w:val="009F253D"/>
    <w:pPr>
      <w:widowControl w:val="0"/>
      <w:spacing w:after="480"/>
    </w:pPr>
    <w:rPr>
      <w:rFonts w:eastAsia="Times New Roman"/>
      <w:color w:val="auto"/>
    </w:rPr>
  </w:style>
  <w:style w:type="paragraph" w:customStyle="1" w:styleId="CM65">
    <w:name w:val="CM65"/>
    <w:basedOn w:val="Default"/>
    <w:next w:val="Default"/>
    <w:uiPriority w:val="99"/>
    <w:qFormat/>
    <w:rsid w:val="009F253D"/>
    <w:pPr>
      <w:widowControl w:val="0"/>
      <w:spacing w:after="378"/>
    </w:pPr>
    <w:rPr>
      <w:rFonts w:eastAsia="Times New Roman"/>
      <w:color w:val="auto"/>
    </w:rPr>
  </w:style>
  <w:style w:type="paragraph" w:customStyle="1" w:styleId="CM73">
    <w:name w:val="CM73"/>
    <w:basedOn w:val="Default"/>
    <w:next w:val="Default"/>
    <w:uiPriority w:val="99"/>
    <w:qFormat/>
    <w:rsid w:val="009F253D"/>
    <w:pPr>
      <w:widowControl w:val="0"/>
      <w:spacing w:after="57"/>
    </w:pPr>
    <w:rPr>
      <w:rFonts w:eastAsia="Times New Roman"/>
      <w:color w:val="auto"/>
    </w:rPr>
  </w:style>
  <w:style w:type="paragraph" w:customStyle="1" w:styleId="CM1">
    <w:name w:val="CM1"/>
    <w:basedOn w:val="Default"/>
    <w:next w:val="Default"/>
    <w:uiPriority w:val="99"/>
    <w:qFormat/>
    <w:rsid w:val="009F253D"/>
    <w:pPr>
      <w:widowControl w:val="0"/>
    </w:pPr>
    <w:rPr>
      <w:rFonts w:eastAsia="Times New Roman" w:cs="Times New Roman"/>
      <w:color w:val="auto"/>
    </w:rPr>
  </w:style>
  <w:style w:type="paragraph" w:customStyle="1" w:styleId="CM68">
    <w:name w:val="CM68"/>
    <w:basedOn w:val="Default"/>
    <w:next w:val="Default"/>
    <w:uiPriority w:val="99"/>
    <w:qFormat/>
    <w:rsid w:val="009F253D"/>
    <w:pPr>
      <w:widowControl w:val="0"/>
      <w:spacing w:after="65"/>
    </w:pPr>
    <w:rPr>
      <w:rFonts w:eastAsia="Times New Roman" w:cs="Times New Roman"/>
      <w:color w:val="auto"/>
    </w:rPr>
  </w:style>
  <w:style w:type="paragraph" w:customStyle="1" w:styleId="CM74">
    <w:name w:val="CM74"/>
    <w:basedOn w:val="Default"/>
    <w:next w:val="Default"/>
    <w:uiPriority w:val="99"/>
    <w:qFormat/>
    <w:rsid w:val="009F253D"/>
    <w:pPr>
      <w:widowControl w:val="0"/>
      <w:spacing w:after="538"/>
    </w:pPr>
    <w:rPr>
      <w:rFonts w:eastAsia="Times New Roman" w:cs="Times New Roman"/>
      <w:color w:val="auto"/>
    </w:rPr>
  </w:style>
  <w:style w:type="paragraph" w:customStyle="1" w:styleId="CM63">
    <w:name w:val="CM63"/>
    <w:basedOn w:val="Default"/>
    <w:next w:val="Default"/>
    <w:uiPriority w:val="99"/>
    <w:qFormat/>
    <w:rsid w:val="009F253D"/>
    <w:pPr>
      <w:widowControl w:val="0"/>
      <w:spacing w:after="205"/>
    </w:pPr>
    <w:rPr>
      <w:rFonts w:eastAsia="Times New Roman" w:cs="Times New Roman"/>
      <w:color w:val="auto"/>
    </w:rPr>
  </w:style>
  <w:style w:type="paragraph" w:customStyle="1" w:styleId="CM75">
    <w:name w:val="CM75"/>
    <w:basedOn w:val="Default"/>
    <w:next w:val="Default"/>
    <w:uiPriority w:val="99"/>
    <w:qFormat/>
    <w:rsid w:val="009F253D"/>
    <w:pPr>
      <w:widowControl w:val="0"/>
      <w:spacing w:after="135"/>
    </w:pPr>
    <w:rPr>
      <w:rFonts w:eastAsia="Times New Roman" w:cs="Times New Roman"/>
      <w:color w:val="auto"/>
    </w:rPr>
  </w:style>
  <w:style w:type="paragraph" w:customStyle="1" w:styleId="CM66">
    <w:name w:val="CM66"/>
    <w:basedOn w:val="Default"/>
    <w:next w:val="Default"/>
    <w:uiPriority w:val="99"/>
    <w:qFormat/>
    <w:rsid w:val="009F253D"/>
    <w:pPr>
      <w:widowControl w:val="0"/>
      <w:spacing w:after="740"/>
    </w:pPr>
    <w:rPr>
      <w:rFonts w:eastAsia="Times New Roman"/>
      <w:color w:val="auto"/>
    </w:rPr>
  </w:style>
  <w:style w:type="paragraph" w:customStyle="1" w:styleId="CM71">
    <w:name w:val="CM71"/>
    <w:basedOn w:val="Default"/>
    <w:next w:val="Default"/>
    <w:uiPriority w:val="99"/>
    <w:qFormat/>
    <w:rsid w:val="009F253D"/>
    <w:pPr>
      <w:widowControl w:val="0"/>
      <w:spacing w:after="247"/>
    </w:pPr>
    <w:rPr>
      <w:rFonts w:eastAsia="Times New Roman"/>
      <w:color w:val="auto"/>
    </w:rPr>
  </w:style>
  <w:style w:type="paragraph" w:customStyle="1" w:styleId="CM72">
    <w:name w:val="CM72"/>
    <w:basedOn w:val="Default"/>
    <w:next w:val="Default"/>
    <w:uiPriority w:val="99"/>
    <w:qFormat/>
    <w:rsid w:val="009F253D"/>
    <w:pPr>
      <w:widowControl w:val="0"/>
      <w:spacing w:after="135"/>
    </w:pPr>
    <w:rPr>
      <w:rFonts w:eastAsia="Times New Roman"/>
      <w:color w:val="auto"/>
    </w:rPr>
  </w:style>
  <w:style w:type="paragraph" w:customStyle="1" w:styleId="CM32">
    <w:name w:val="CM32"/>
    <w:basedOn w:val="Default"/>
    <w:next w:val="Default"/>
    <w:uiPriority w:val="99"/>
    <w:qFormat/>
    <w:rsid w:val="009F253D"/>
    <w:pPr>
      <w:widowControl w:val="0"/>
    </w:pPr>
    <w:rPr>
      <w:rFonts w:eastAsia="Times New Roman"/>
      <w:color w:val="auto"/>
    </w:rPr>
  </w:style>
  <w:style w:type="paragraph" w:customStyle="1" w:styleId="CM33">
    <w:name w:val="CM33"/>
    <w:basedOn w:val="Default"/>
    <w:next w:val="Default"/>
    <w:uiPriority w:val="99"/>
    <w:qFormat/>
    <w:rsid w:val="009F253D"/>
    <w:pPr>
      <w:widowControl w:val="0"/>
    </w:pPr>
    <w:rPr>
      <w:rFonts w:eastAsia="Times New Roman"/>
      <w:color w:val="auto"/>
    </w:rPr>
  </w:style>
  <w:style w:type="paragraph" w:customStyle="1" w:styleId="CM35">
    <w:name w:val="CM35"/>
    <w:basedOn w:val="Default"/>
    <w:next w:val="Default"/>
    <w:uiPriority w:val="99"/>
    <w:qFormat/>
    <w:rsid w:val="009F253D"/>
    <w:pPr>
      <w:widowControl w:val="0"/>
    </w:pPr>
    <w:rPr>
      <w:rFonts w:eastAsia="Times New Roman"/>
      <w:color w:val="auto"/>
    </w:rPr>
  </w:style>
  <w:style w:type="paragraph" w:customStyle="1" w:styleId="CM38">
    <w:name w:val="CM38"/>
    <w:basedOn w:val="Default"/>
    <w:next w:val="Default"/>
    <w:uiPriority w:val="99"/>
    <w:qFormat/>
    <w:rsid w:val="009F253D"/>
    <w:pPr>
      <w:widowControl w:val="0"/>
      <w:spacing w:line="253" w:lineRule="atLeast"/>
    </w:pPr>
    <w:rPr>
      <w:rFonts w:eastAsia="Times New Roman"/>
      <w:color w:val="auto"/>
    </w:rPr>
  </w:style>
  <w:style w:type="paragraph" w:customStyle="1" w:styleId="CM48">
    <w:name w:val="CM48"/>
    <w:basedOn w:val="Default"/>
    <w:next w:val="Default"/>
    <w:uiPriority w:val="99"/>
    <w:qFormat/>
    <w:rsid w:val="009F253D"/>
    <w:pPr>
      <w:widowControl w:val="0"/>
      <w:spacing w:line="253" w:lineRule="atLeast"/>
    </w:pPr>
    <w:rPr>
      <w:rFonts w:eastAsia="Times New Roman"/>
      <w:color w:val="auto"/>
    </w:rPr>
  </w:style>
  <w:style w:type="paragraph" w:customStyle="1" w:styleId="CM52">
    <w:name w:val="CM52"/>
    <w:basedOn w:val="Default"/>
    <w:next w:val="Default"/>
    <w:uiPriority w:val="99"/>
    <w:qFormat/>
    <w:rsid w:val="009F253D"/>
    <w:pPr>
      <w:widowControl w:val="0"/>
      <w:spacing w:line="246" w:lineRule="atLeast"/>
    </w:pPr>
    <w:rPr>
      <w:rFonts w:eastAsia="Times New Roman"/>
      <w:color w:val="auto"/>
    </w:rPr>
  </w:style>
  <w:style w:type="paragraph" w:customStyle="1" w:styleId="CM53">
    <w:name w:val="CM53"/>
    <w:basedOn w:val="Default"/>
    <w:next w:val="Default"/>
    <w:uiPriority w:val="99"/>
    <w:qFormat/>
    <w:rsid w:val="009F253D"/>
    <w:pPr>
      <w:widowControl w:val="0"/>
      <w:spacing w:line="271" w:lineRule="atLeast"/>
    </w:pPr>
    <w:rPr>
      <w:rFonts w:eastAsia="Times New Roman"/>
      <w:color w:val="auto"/>
    </w:rPr>
  </w:style>
  <w:style w:type="paragraph" w:customStyle="1" w:styleId="CM26">
    <w:name w:val="CM26"/>
    <w:basedOn w:val="Default"/>
    <w:next w:val="Default"/>
    <w:uiPriority w:val="99"/>
    <w:qFormat/>
    <w:rsid w:val="009F253D"/>
    <w:pPr>
      <w:widowControl w:val="0"/>
      <w:spacing w:line="273" w:lineRule="atLeast"/>
    </w:pPr>
    <w:rPr>
      <w:rFonts w:eastAsia="Times New Roman"/>
      <w:color w:val="auto"/>
    </w:rPr>
  </w:style>
  <w:style w:type="paragraph" w:customStyle="1" w:styleId="CM54">
    <w:name w:val="CM54"/>
    <w:basedOn w:val="Default"/>
    <w:next w:val="Default"/>
    <w:uiPriority w:val="99"/>
    <w:qFormat/>
    <w:rsid w:val="009F253D"/>
    <w:pPr>
      <w:widowControl w:val="0"/>
      <w:spacing w:line="253" w:lineRule="atLeast"/>
    </w:pPr>
    <w:rPr>
      <w:rFonts w:eastAsia="Times New Roman"/>
      <w:color w:val="auto"/>
    </w:rPr>
  </w:style>
  <w:style w:type="paragraph" w:customStyle="1" w:styleId="CAPITULO">
    <w:name w:val="CAPITULO"/>
    <w:basedOn w:val="Normal"/>
    <w:uiPriority w:val="99"/>
    <w:qFormat/>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uiPriority w:val="99"/>
    <w:qFormat/>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uiPriority w:val="99"/>
    <w:qFormat/>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9F253D"/>
  </w:style>
  <w:style w:type="paragraph" w:customStyle="1" w:styleId="msolistparagraph0">
    <w:name w:val="msolistparagraph"/>
    <w:basedOn w:val="Normal"/>
    <w:uiPriority w:val="99"/>
    <w:qFormat/>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uiPriority w:val="99"/>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qFormat/>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qFormat/>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uiPriority w:val="99"/>
    <w:qFormat/>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uiPriority w:val="99"/>
    <w:qFormat/>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style>
  <w:style w:type="numbering" w:customStyle="1" w:styleId="1111112">
    <w:name w:val="1 / 1.1 / 1.1.12"/>
    <w:basedOn w:val="Sinlista"/>
    <w:next w:val="111111"/>
    <w:rsid w:val="009F253D"/>
  </w:style>
  <w:style w:type="numbering" w:customStyle="1" w:styleId="Estilo13">
    <w:name w:val="Estilo13"/>
    <w:rsid w:val="009F253D"/>
  </w:style>
  <w:style w:type="numbering" w:customStyle="1" w:styleId="1111113">
    <w:name w:val="1 / 1.1 / 1.1.13"/>
    <w:basedOn w:val="Sinlista"/>
    <w:next w:val="111111"/>
    <w:rsid w:val="009F253D"/>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qFormat/>
    <w:rsid w:val="009F253D"/>
  </w:style>
  <w:style w:type="paragraph" w:customStyle="1" w:styleId="Heading">
    <w:name w:val="Heading"/>
    <w:basedOn w:val="Normal"/>
    <w:next w:val="Textoindependiente"/>
    <w:qFormat/>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qFormat/>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uiPriority w:val="99"/>
    <w:qFormat/>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qFormat/>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qFormat/>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qFormat/>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qFormat/>
    <w:rsid w:val="009F253D"/>
    <w:pPr>
      <w:jc w:val="center"/>
    </w:pPr>
    <w:rPr>
      <w:rFonts w:cs="Liberation Serif"/>
      <w:b/>
      <w:bCs/>
      <w:lang w:eastAsia="zh-CN"/>
    </w:rPr>
  </w:style>
  <w:style w:type="paragraph" w:customStyle="1" w:styleId="Framecontents">
    <w:name w:val="Frame contents"/>
    <w:basedOn w:val="Textoindependiente"/>
    <w:uiPriority w:val="99"/>
    <w:qFormat/>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uiPriority w:val="99"/>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uiPriority w:val="99"/>
    <w:qFormat/>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style>
  <w:style w:type="numbering" w:customStyle="1" w:styleId="1111114">
    <w:name w:val="1 / 1.1 / 1.1.14"/>
    <w:basedOn w:val="Sinlista"/>
    <w:next w:val="111111"/>
    <w:rsid w:val="009F253D"/>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style>
  <w:style w:type="numbering" w:customStyle="1" w:styleId="Estilo122">
    <w:name w:val="Estilo122"/>
    <w:rsid w:val="009F253D"/>
  </w:style>
  <w:style w:type="numbering" w:customStyle="1" w:styleId="11111122">
    <w:name w:val="1 / 1.1 / 1.1.122"/>
    <w:basedOn w:val="Sinlista"/>
    <w:next w:val="111111"/>
    <w:rsid w:val="009F253D"/>
  </w:style>
  <w:style w:type="numbering" w:customStyle="1" w:styleId="Estilo1121">
    <w:name w:val="Estilo1121"/>
    <w:rsid w:val="009F253D"/>
  </w:style>
  <w:style w:type="numbering" w:customStyle="1" w:styleId="111111121">
    <w:name w:val="1 / 1.1 / 1.1.1121"/>
    <w:basedOn w:val="Sinlista"/>
    <w:next w:val="111111"/>
    <w:rsid w:val="009F253D"/>
  </w:style>
  <w:style w:type="numbering" w:customStyle="1" w:styleId="Estilo1221">
    <w:name w:val="Estilo1221"/>
    <w:rsid w:val="009F253D"/>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uiPriority w:val="99"/>
    <w:qFormat/>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uiPriority w:val="99"/>
    <w:qFormat/>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uiPriority w:val="99"/>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character" w:customStyle="1" w:styleId="Mencionar3">
    <w:name w:val="Mencionar3"/>
    <w:uiPriority w:val="99"/>
    <w:semiHidden/>
    <w:unhideWhenUsed/>
    <w:rsid w:val="00132359"/>
    <w:rPr>
      <w:color w:val="2B579A"/>
      <w:shd w:val="clear" w:color="auto" w:fill="E6E6E6"/>
    </w:rPr>
  </w:style>
  <w:style w:type="paragraph" w:customStyle="1" w:styleId="lead">
    <w:name w:val="lead"/>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uiPriority w:val="99"/>
    <w:qFormat/>
    <w:rsid w:val="00132359"/>
    <w:pPr>
      <w:widowControl/>
      <w:suppressAutoHyphens w:val="0"/>
      <w:autoSpaceDN/>
      <w:jc w:val="both"/>
      <w:textAlignment w:val="auto"/>
    </w:pPr>
    <w:rPr>
      <w:rFonts w:ascii="Arial" w:eastAsia="Times New Roman" w:hAnsi="Arial" w:cs="Times New Roman"/>
      <w:kern w:val="0"/>
      <w:sz w:val="26"/>
      <w:szCs w:val="20"/>
      <w:lang w:val="es-ES" w:eastAsia="es-ES" w:bidi="ar-SA"/>
    </w:rPr>
  </w:style>
  <w:style w:type="character" w:styleId="Referenciaintensa">
    <w:name w:val="Intense Reference"/>
    <w:uiPriority w:val="32"/>
    <w:qFormat/>
    <w:rsid w:val="00132359"/>
    <w:rPr>
      <w:b/>
      <w:bCs/>
      <w:smallCaps/>
      <w:color w:val="C0504D"/>
      <w:spacing w:val="5"/>
      <w:u w:val="single"/>
    </w:rPr>
  </w:style>
  <w:style w:type="paragraph" w:customStyle="1" w:styleId="cuerpo1">
    <w:name w:val="cuerpo1"/>
    <w:basedOn w:val="Normal"/>
    <w:uiPriority w:val="99"/>
    <w:qFormat/>
    <w:rsid w:val="0013235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N/>
      <w:jc w:val="both"/>
      <w:textAlignment w:val="auto"/>
    </w:pPr>
    <w:rPr>
      <w:rFonts w:ascii="Optimum" w:eastAsia="Times New Roman" w:hAnsi="Optimum" w:cs="Times New Roman"/>
      <w:kern w:val="0"/>
      <w:szCs w:val="20"/>
      <w:lang w:val="es-ES_tradnl" w:eastAsia="es-ES" w:bidi="ar-SA"/>
    </w:rPr>
  </w:style>
  <w:style w:type="paragraph" w:customStyle="1" w:styleId="titulo">
    <w:name w:val="titulo"/>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ombreadomedio1-nfasis21">
    <w:name w:val="Sombreado medio 1 - Énfasis 21"/>
    <w:link w:val="Sombreadomedio1-nfasis2Car"/>
    <w:uiPriority w:val="1"/>
    <w:qFormat/>
    <w:rsid w:val="00132359"/>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132359"/>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132359"/>
    <w:pPr>
      <w:widowControl/>
      <w:suppressAutoHyphens w:val="0"/>
      <w:autoSpaceDN/>
      <w:jc w:val="both"/>
      <w:textAlignment w:val="auto"/>
    </w:pPr>
    <w:rPr>
      <w:rFonts w:ascii="Arial" w:eastAsia="Times New Roman" w:hAnsi="Arial" w:cs="Arial"/>
      <w:kern w:val="0"/>
      <w:sz w:val="22"/>
      <w:szCs w:val="22"/>
      <w:lang w:val="es-ES" w:eastAsia="es-ES" w:bidi="ar-SA"/>
    </w:rPr>
  </w:style>
  <w:style w:type="character" w:customStyle="1" w:styleId="CuerpodeltextoNegrita">
    <w:name w:val="Cuerpo del texto + Negrita"/>
    <w:uiPriority w:val="99"/>
    <w:rsid w:val="00132359"/>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132359"/>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132359"/>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132359"/>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132359"/>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132359"/>
    <w:rPr>
      <w:rFonts w:ascii="Arial Narrow" w:hAnsi="Arial Narrow" w:cs="Arial Narrow"/>
      <w:b/>
      <w:bCs/>
      <w:sz w:val="20"/>
      <w:szCs w:val="20"/>
      <w:shd w:val="clear" w:color="auto" w:fill="FFFFFF"/>
    </w:rPr>
  </w:style>
  <w:style w:type="character" w:customStyle="1" w:styleId="Ttulo4Sinnegrita6">
    <w:name w:val="Título #4 + Sin negrita6"/>
    <w:uiPriority w:val="99"/>
    <w:rsid w:val="00132359"/>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132359"/>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132359"/>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132359"/>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132359"/>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132359"/>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132359"/>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132359"/>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132359"/>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132359"/>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132359"/>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132359"/>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132359"/>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132359"/>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132359"/>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132359"/>
    <w:rPr>
      <w:rFonts w:ascii="Arial Narrow" w:hAnsi="Arial Narrow" w:cs="Arial Narrow"/>
      <w:b/>
      <w:bCs/>
      <w:sz w:val="20"/>
      <w:szCs w:val="20"/>
      <w:shd w:val="clear" w:color="auto" w:fill="FFFFFF"/>
    </w:rPr>
  </w:style>
  <w:style w:type="character" w:customStyle="1" w:styleId="Cuerpodeltexto9">
    <w:name w:val="Cuerpo del texto9"/>
    <w:uiPriority w:val="99"/>
    <w:rsid w:val="00132359"/>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132359"/>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132359"/>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132359"/>
    <w:rPr>
      <w:rFonts w:ascii="Arial Narrow" w:hAnsi="Arial Narrow" w:cs="Arial Narrow"/>
      <w:i/>
      <w:iCs/>
      <w:sz w:val="20"/>
      <w:szCs w:val="20"/>
      <w:shd w:val="clear" w:color="auto" w:fill="FFFFFF"/>
    </w:rPr>
  </w:style>
  <w:style w:type="character" w:customStyle="1" w:styleId="Cuerpodeltexto8">
    <w:name w:val="Cuerpo del texto8"/>
    <w:uiPriority w:val="99"/>
    <w:rsid w:val="00132359"/>
    <w:rPr>
      <w:rFonts w:ascii="Arial Narrow" w:hAnsi="Arial Narrow" w:cs="Arial Narrow"/>
      <w:sz w:val="20"/>
      <w:szCs w:val="20"/>
      <w:u w:val="single"/>
      <w:shd w:val="clear" w:color="auto" w:fill="FFFFFF"/>
    </w:rPr>
  </w:style>
  <w:style w:type="character" w:customStyle="1" w:styleId="Ttulo42Negrita">
    <w:name w:val="Título #4 (2) + Negrita"/>
    <w:uiPriority w:val="99"/>
    <w:rsid w:val="00132359"/>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132359"/>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132359"/>
    <w:rPr>
      <w:rFonts w:ascii="Arial Narrow" w:hAnsi="Arial Narrow" w:cs="Arial Narrow"/>
      <w:sz w:val="14"/>
      <w:szCs w:val="14"/>
      <w:shd w:val="clear" w:color="auto" w:fill="FFFFFF"/>
    </w:rPr>
  </w:style>
  <w:style w:type="character" w:customStyle="1" w:styleId="Ttulo4Cursiva">
    <w:name w:val="Título #4 + Cursiva"/>
    <w:uiPriority w:val="99"/>
    <w:rsid w:val="00132359"/>
    <w:rPr>
      <w:rFonts w:ascii="Arial Narrow" w:hAnsi="Arial Narrow" w:cs="Arial Narrow"/>
      <w:i/>
      <w:iCs/>
      <w:sz w:val="20"/>
      <w:szCs w:val="20"/>
      <w:shd w:val="clear" w:color="auto" w:fill="FFFFFF"/>
    </w:rPr>
  </w:style>
  <w:style w:type="character" w:customStyle="1" w:styleId="Ttulo4Sinnegrita2">
    <w:name w:val="Título #4 + Sin negrita2"/>
    <w:uiPriority w:val="99"/>
    <w:rsid w:val="00132359"/>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132359"/>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132359"/>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132359"/>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132359"/>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132359"/>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132359"/>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132359"/>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132359"/>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132359"/>
  </w:style>
  <w:style w:type="character" w:customStyle="1" w:styleId="eop">
    <w:name w:val="eop"/>
    <w:rsid w:val="00132359"/>
  </w:style>
  <w:style w:type="character" w:customStyle="1" w:styleId="spellingerror">
    <w:name w:val="spellingerror"/>
    <w:rsid w:val="00132359"/>
  </w:style>
  <w:style w:type="paragraph" w:customStyle="1" w:styleId="CarCarCarCarCarCarCar3">
    <w:name w:val="Car Car Car Car Car Car Car3"/>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2">
    <w:name w:val="Car Car Car Car Car Car Car2"/>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1">
    <w:name w:val="Car Car Car Car1"/>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bodytext220">
    <w:name w:val="bodytext22"/>
    <w:basedOn w:val="Normal"/>
    <w:uiPriority w:val="99"/>
    <w:qFormat/>
    <w:rsid w:val="00132359"/>
    <w:pPr>
      <w:widowControl/>
      <w:suppressAutoHyphens w:val="0"/>
      <w:autoSpaceDN/>
      <w:jc w:val="both"/>
      <w:textAlignment w:val="auto"/>
    </w:pPr>
    <w:rPr>
      <w:rFonts w:ascii="Tahoma" w:eastAsia="Times New Roman" w:hAnsi="Tahoma" w:cs="Tahoma"/>
      <w:kern w:val="0"/>
      <w:lang w:val="es-ES" w:eastAsia="es-ES" w:bidi="ar-SA"/>
    </w:rPr>
  </w:style>
  <w:style w:type="paragraph" w:styleId="DireccinHTML">
    <w:name w:val="HTML Address"/>
    <w:basedOn w:val="Normal"/>
    <w:link w:val="DireccinHTMLCar"/>
    <w:qFormat/>
    <w:rsid w:val="00132359"/>
    <w:pPr>
      <w:widowControl/>
      <w:suppressAutoHyphens w:val="0"/>
      <w:autoSpaceDN/>
      <w:textAlignment w:val="auto"/>
    </w:pPr>
    <w:rPr>
      <w:rFonts w:eastAsia="Times New Roman" w:cs="Times New Roman"/>
      <w:i/>
      <w:iCs/>
      <w:kern w:val="0"/>
      <w:sz w:val="20"/>
      <w:szCs w:val="20"/>
      <w:lang w:eastAsia="es-ES" w:bidi="ar-SA"/>
    </w:rPr>
  </w:style>
  <w:style w:type="character" w:customStyle="1" w:styleId="DireccinHTMLCar">
    <w:name w:val="Dirección HTML Car"/>
    <w:basedOn w:val="Fuentedeprrafopredeter"/>
    <w:link w:val="DireccinHTML"/>
    <w:rsid w:val="00132359"/>
    <w:rPr>
      <w:rFonts w:ascii="Times New Roman" w:eastAsia="Times New Roman" w:hAnsi="Times New Roman" w:cs="Times New Roman"/>
      <w:i/>
      <w:iCs/>
      <w:sz w:val="20"/>
      <w:szCs w:val="20"/>
      <w:lang w:eastAsia="es-ES"/>
    </w:rPr>
  </w:style>
  <w:style w:type="paragraph" w:styleId="Encabezadodelista">
    <w:name w:val="toa heading"/>
    <w:basedOn w:val="Normal"/>
    <w:next w:val="Normal"/>
    <w:qFormat/>
    <w:rsid w:val="00132359"/>
    <w:pPr>
      <w:widowControl/>
      <w:suppressAutoHyphens w:val="0"/>
      <w:autoSpaceDN/>
      <w:spacing w:before="120"/>
      <w:textAlignment w:val="auto"/>
    </w:pPr>
    <w:rPr>
      <w:rFonts w:ascii="Arial" w:eastAsia="Times New Roman" w:hAnsi="Arial" w:cs="Arial"/>
      <w:b/>
      <w:bCs/>
      <w:kern w:val="0"/>
      <w:lang w:eastAsia="es-ES" w:bidi="ar-SA"/>
    </w:rPr>
  </w:style>
  <w:style w:type="paragraph" w:styleId="Encabezadodenota">
    <w:name w:val="Note Heading"/>
    <w:basedOn w:val="Normal"/>
    <w:next w:val="Normal"/>
    <w:link w:val="Encabezadodenota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EncabezadodenotaCar">
    <w:name w:val="Encabezado de nota Car"/>
    <w:basedOn w:val="Fuentedeprrafopredeter"/>
    <w:link w:val="Encabezadodenota"/>
    <w:rsid w:val="00132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FirmadecorreoelectrnicoCar">
    <w:name w:val="Firma de correo electrónico Car"/>
    <w:basedOn w:val="Fuentedeprrafopredeter"/>
    <w:link w:val="Firmadecorreoelectrnico"/>
    <w:rsid w:val="00132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132359"/>
    <w:pPr>
      <w:widowControl/>
      <w:suppressAutoHyphens w:val="0"/>
      <w:autoSpaceDN/>
      <w:textAlignment w:val="auto"/>
    </w:pPr>
    <w:rPr>
      <w:rFonts w:ascii="Courier New" w:eastAsia="Times New Roman" w:hAnsi="Courier New" w:cs="Courier New"/>
      <w:kern w:val="0"/>
      <w:sz w:val="20"/>
      <w:szCs w:val="20"/>
      <w:lang w:eastAsia="es-ES" w:bidi="ar-SA"/>
    </w:rPr>
  </w:style>
  <w:style w:type="character" w:customStyle="1" w:styleId="HTMLconformatoprevioCar">
    <w:name w:val="HTML con formato previo Car"/>
    <w:basedOn w:val="Fuentedeprrafopredeter"/>
    <w:link w:val="HTMLconformatoprevio"/>
    <w:uiPriority w:val="99"/>
    <w:rsid w:val="00132359"/>
    <w:rPr>
      <w:rFonts w:ascii="Courier New" w:eastAsia="Times New Roman" w:hAnsi="Courier New" w:cs="Courier New"/>
      <w:sz w:val="20"/>
      <w:szCs w:val="20"/>
      <w:lang w:eastAsia="es-ES"/>
    </w:rPr>
  </w:style>
  <w:style w:type="paragraph" w:styleId="ndice1">
    <w:name w:val="index 1"/>
    <w:basedOn w:val="Normal"/>
    <w:next w:val="Normal"/>
    <w:autoRedefine/>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ndice2">
    <w:name w:val="index 2"/>
    <w:basedOn w:val="Normal"/>
    <w:next w:val="Normal"/>
    <w:autoRedefine/>
    <w:qFormat/>
    <w:rsid w:val="00132359"/>
    <w:pPr>
      <w:widowControl/>
      <w:suppressAutoHyphens w:val="0"/>
      <w:autoSpaceDN/>
      <w:ind w:left="400" w:hanging="200"/>
      <w:textAlignment w:val="auto"/>
    </w:pPr>
    <w:rPr>
      <w:rFonts w:eastAsia="Times New Roman" w:cs="Times New Roman"/>
      <w:kern w:val="0"/>
      <w:sz w:val="20"/>
      <w:szCs w:val="20"/>
      <w:lang w:eastAsia="es-ES" w:bidi="ar-SA"/>
    </w:rPr>
  </w:style>
  <w:style w:type="paragraph" w:styleId="ndice3">
    <w:name w:val="index 3"/>
    <w:basedOn w:val="Normal"/>
    <w:next w:val="Normal"/>
    <w:autoRedefine/>
    <w:qFormat/>
    <w:rsid w:val="00132359"/>
    <w:pPr>
      <w:widowControl/>
      <w:suppressAutoHyphens w:val="0"/>
      <w:autoSpaceDN/>
      <w:ind w:left="600" w:hanging="200"/>
      <w:textAlignment w:val="auto"/>
    </w:pPr>
    <w:rPr>
      <w:rFonts w:eastAsia="Times New Roman" w:cs="Times New Roman"/>
      <w:kern w:val="0"/>
      <w:sz w:val="20"/>
      <w:szCs w:val="20"/>
      <w:lang w:eastAsia="es-ES" w:bidi="ar-SA"/>
    </w:rPr>
  </w:style>
  <w:style w:type="paragraph" w:styleId="ndice4">
    <w:name w:val="index 4"/>
    <w:basedOn w:val="Normal"/>
    <w:next w:val="Normal"/>
    <w:autoRedefine/>
    <w:qFormat/>
    <w:rsid w:val="00132359"/>
    <w:pPr>
      <w:widowControl/>
      <w:suppressAutoHyphens w:val="0"/>
      <w:autoSpaceDN/>
      <w:ind w:left="800" w:hanging="200"/>
      <w:textAlignment w:val="auto"/>
    </w:pPr>
    <w:rPr>
      <w:rFonts w:eastAsia="Times New Roman" w:cs="Times New Roman"/>
      <w:kern w:val="0"/>
      <w:sz w:val="20"/>
      <w:szCs w:val="20"/>
      <w:lang w:eastAsia="es-ES" w:bidi="ar-SA"/>
    </w:rPr>
  </w:style>
  <w:style w:type="paragraph" w:styleId="ndice5">
    <w:name w:val="index 5"/>
    <w:basedOn w:val="Normal"/>
    <w:next w:val="Normal"/>
    <w:autoRedefine/>
    <w:qFormat/>
    <w:rsid w:val="00132359"/>
    <w:pPr>
      <w:widowControl/>
      <w:suppressAutoHyphens w:val="0"/>
      <w:autoSpaceDN/>
      <w:ind w:left="1000" w:hanging="200"/>
      <w:textAlignment w:val="auto"/>
    </w:pPr>
    <w:rPr>
      <w:rFonts w:eastAsia="Times New Roman" w:cs="Times New Roman"/>
      <w:kern w:val="0"/>
      <w:sz w:val="20"/>
      <w:szCs w:val="20"/>
      <w:lang w:eastAsia="es-ES" w:bidi="ar-SA"/>
    </w:rPr>
  </w:style>
  <w:style w:type="paragraph" w:styleId="ndice6">
    <w:name w:val="index 6"/>
    <w:basedOn w:val="Normal"/>
    <w:next w:val="Normal"/>
    <w:autoRedefine/>
    <w:qFormat/>
    <w:rsid w:val="00132359"/>
    <w:pPr>
      <w:widowControl/>
      <w:suppressAutoHyphens w:val="0"/>
      <w:autoSpaceDN/>
      <w:ind w:left="1200" w:hanging="200"/>
      <w:textAlignment w:val="auto"/>
    </w:pPr>
    <w:rPr>
      <w:rFonts w:eastAsia="Times New Roman" w:cs="Times New Roman"/>
      <w:kern w:val="0"/>
      <w:sz w:val="20"/>
      <w:szCs w:val="20"/>
      <w:lang w:eastAsia="es-ES" w:bidi="ar-SA"/>
    </w:rPr>
  </w:style>
  <w:style w:type="paragraph" w:styleId="ndice8">
    <w:name w:val="index 8"/>
    <w:basedOn w:val="Normal"/>
    <w:next w:val="Normal"/>
    <w:autoRedefine/>
    <w:qFormat/>
    <w:rsid w:val="00132359"/>
    <w:pPr>
      <w:widowControl/>
      <w:suppressAutoHyphens w:val="0"/>
      <w:autoSpaceDN/>
      <w:ind w:left="1600" w:hanging="200"/>
      <w:textAlignment w:val="auto"/>
    </w:pPr>
    <w:rPr>
      <w:rFonts w:eastAsia="Times New Roman" w:cs="Times New Roman"/>
      <w:kern w:val="0"/>
      <w:sz w:val="20"/>
      <w:szCs w:val="20"/>
      <w:lang w:eastAsia="es-ES" w:bidi="ar-SA"/>
    </w:rPr>
  </w:style>
  <w:style w:type="paragraph" w:styleId="ndice9">
    <w:name w:val="index 9"/>
    <w:basedOn w:val="Normal"/>
    <w:next w:val="Normal"/>
    <w:autoRedefine/>
    <w:qFormat/>
    <w:rsid w:val="00132359"/>
    <w:pPr>
      <w:widowControl/>
      <w:suppressAutoHyphens w:val="0"/>
      <w:autoSpaceDN/>
      <w:ind w:left="1800" w:hanging="200"/>
      <w:textAlignment w:val="auto"/>
    </w:pPr>
    <w:rPr>
      <w:rFonts w:eastAsia="Times New Roman" w:cs="Times New Roman"/>
      <w:kern w:val="0"/>
      <w:sz w:val="20"/>
      <w:szCs w:val="20"/>
      <w:lang w:eastAsia="es-ES" w:bidi="ar-SA"/>
    </w:rPr>
  </w:style>
  <w:style w:type="paragraph" w:styleId="Listaconnmeros3">
    <w:name w:val="List Number 3"/>
    <w:basedOn w:val="Normal"/>
    <w:rsid w:val="00132359"/>
    <w:pPr>
      <w:widowControl/>
      <w:tabs>
        <w:tab w:val="num" w:pos="926"/>
      </w:tabs>
      <w:suppressAutoHyphens w:val="0"/>
      <w:autoSpaceDN/>
      <w:ind w:left="926" w:hanging="360"/>
      <w:textAlignment w:val="auto"/>
    </w:pPr>
    <w:rPr>
      <w:rFonts w:eastAsia="Times New Roman" w:cs="Times New Roman"/>
      <w:kern w:val="0"/>
      <w:sz w:val="20"/>
      <w:szCs w:val="20"/>
      <w:lang w:eastAsia="es-ES" w:bidi="ar-SA"/>
    </w:rPr>
  </w:style>
  <w:style w:type="paragraph" w:styleId="Listaconnmeros4">
    <w:name w:val="List Number 4"/>
    <w:basedOn w:val="Normal"/>
    <w:qFormat/>
    <w:rsid w:val="00132359"/>
    <w:pPr>
      <w:widowControl/>
      <w:tabs>
        <w:tab w:val="num" w:pos="1209"/>
      </w:tabs>
      <w:suppressAutoHyphens w:val="0"/>
      <w:autoSpaceDN/>
      <w:ind w:left="1209" w:hanging="360"/>
      <w:textAlignment w:val="auto"/>
    </w:pPr>
    <w:rPr>
      <w:rFonts w:eastAsia="Times New Roman" w:cs="Times New Roman"/>
      <w:kern w:val="0"/>
      <w:sz w:val="20"/>
      <w:szCs w:val="20"/>
      <w:lang w:eastAsia="es-ES" w:bidi="ar-SA"/>
    </w:rPr>
  </w:style>
  <w:style w:type="paragraph" w:styleId="Listaconnmeros5">
    <w:name w:val="List Number 5"/>
    <w:basedOn w:val="Normal"/>
    <w:qFormat/>
    <w:rsid w:val="00132359"/>
    <w:pPr>
      <w:widowControl/>
      <w:tabs>
        <w:tab w:val="num" w:pos="1492"/>
      </w:tabs>
      <w:suppressAutoHyphens w:val="0"/>
      <w:autoSpaceDN/>
      <w:ind w:left="1492" w:hanging="360"/>
      <w:textAlignment w:val="auto"/>
    </w:pPr>
    <w:rPr>
      <w:rFonts w:eastAsia="Times New Roman" w:cs="Times New Roman"/>
      <w:kern w:val="0"/>
      <w:sz w:val="20"/>
      <w:szCs w:val="20"/>
      <w:lang w:eastAsia="es-ES" w:bidi="ar-SA"/>
    </w:rPr>
  </w:style>
  <w:style w:type="paragraph" w:styleId="Remitedesobre">
    <w:name w:val="envelope return"/>
    <w:basedOn w:val="Normal"/>
    <w:qFormat/>
    <w:rsid w:val="00132359"/>
    <w:pPr>
      <w:widowControl/>
      <w:suppressAutoHyphens w:val="0"/>
      <w:autoSpaceDN/>
      <w:textAlignment w:val="auto"/>
    </w:pPr>
    <w:rPr>
      <w:rFonts w:ascii="Arial" w:eastAsia="Times New Roman" w:hAnsi="Arial" w:cs="Arial"/>
      <w:kern w:val="0"/>
      <w:sz w:val="20"/>
      <w:szCs w:val="20"/>
      <w:lang w:eastAsia="es-ES" w:bidi="ar-SA"/>
    </w:rPr>
  </w:style>
  <w:style w:type="paragraph" w:styleId="Tabladeilustraciones">
    <w:name w:val="table of figures"/>
    <w:basedOn w:val="Normal"/>
    <w:next w:val="Normal"/>
    <w:qFormat/>
    <w:rsid w:val="00132359"/>
    <w:pPr>
      <w:widowControl/>
      <w:suppressAutoHyphens w:val="0"/>
      <w:autoSpaceDN/>
      <w:textAlignment w:val="auto"/>
    </w:pPr>
    <w:rPr>
      <w:rFonts w:eastAsia="Times New Roman" w:cs="Times New Roman"/>
      <w:kern w:val="0"/>
      <w:sz w:val="20"/>
      <w:szCs w:val="20"/>
      <w:lang w:eastAsia="es-ES" w:bidi="ar-SA"/>
    </w:rPr>
  </w:style>
  <w:style w:type="paragraph" w:styleId="TDC5">
    <w:name w:val="toc 5"/>
    <w:basedOn w:val="Normal"/>
    <w:next w:val="Normal"/>
    <w:autoRedefine/>
    <w:qFormat/>
    <w:rsid w:val="00132359"/>
    <w:pPr>
      <w:widowControl/>
      <w:suppressAutoHyphens w:val="0"/>
      <w:autoSpaceDN/>
      <w:ind w:left="800"/>
      <w:textAlignment w:val="auto"/>
    </w:pPr>
    <w:rPr>
      <w:rFonts w:eastAsia="Times New Roman" w:cs="Times New Roman"/>
      <w:kern w:val="0"/>
      <w:sz w:val="20"/>
      <w:szCs w:val="20"/>
      <w:lang w:eastAsia="es-ES" w:bidi="ar-SA"/>
    </w:rPr>
  </w:style>
  <w:style w:type="paragraph" w:styleId="TDC6">
    <w:name w:val="toc 6"/>
    <w:basedOn w:val="Normal"/>
    <w:next w:val="Normal"/>
    <w:autoRedefine/>
    <w:qFormat/>
    <w:rsid w:val="00132359"/>
    <w:pPr>
      <w:widowControl/>
      <w:suppressAutoHyphens w:val="0"/>
      <w:autoSpaceDN/>
      <w:ind w:left="1000"/>
      <w:textAlignment w:val="auto"/>
    </w:pPr>
    <w:rPr>
      <w:rFonts w:eastAsia="Times New Roman" w:cs="Times New Roman"/>
      <w:kern w:val="0"/>
      <w:sz w:val="20"/>
      <w:szCs w:val="20"/>
      <w:lang w:eastAsia="es-ES" w:bidi="ar-SA"/>
    </w:rPr>
  </w:style>
  <w:style w:type="paragraph" w:styleId="TDC7">
    <w:name w:val="toc 7"/>
    <w:basedOn w:val="Normal"/>
    <w:next w:val="Normal"/>
    <w:autoRedefine/>
    <w:qFormat/>
    <w:rsid w:val="00132359"/>
    <w:pPr>
      <w:widowControl/>
      <w:suppressAutoHyphens w:val="0"/>
      <w:autoSpaceDN/>
      <w:ind w:left="1200"/>
      <w:textAlignment w:val="auto"/>
    </w:pPr>
    <w:rPr>
      <w:rFonts w:eastAsia="Times New Roman" w:cs="Times New Roman"/>
      <w:kern w:val="0"/>
      <w:sz w:val="20"/>
      <w:szCs w:val="20"/>
      <w:lang w:eastAsia="es-ES" w:bidi="ar-SA"/>
    </w:rPr>
  </w:style>
  <w:style w:type="paragraph" w:styleId="TDC9">
    <w:name w:val="toc 9"/>
    <w:basedOn w:val="Normal"/>
    <w:next w:val="Normal"/>
    <w:autoRedefine/>
    <w:qFormat/>
    <w:rsid w:val="00132359"/>
    <w:pPr>
      <w:widowControl/>
      <w:suppressAutoHyphens w:val="0"/>
      <w:autoSpaceDN/>
      <w:ind w:left="1600"/>
      <w:textAlignment w:val="auto"/>
    </w:pPr>
    <w:rPr>
      <w:rFonts w:eastAsia="Times New Roman" w:cs="Times New Roman"/>
      <w:kern w:val="0"/>
      <w:sz w:val="20"/>
      <w:szCs w:val="20"/>
      <w:lang w:eastAsia="es-ES" w:bidi="ar-SA"/>
    </w:rPr>
  </w:style>
  <w:style w:type="paragraph" w:styleId="Textoconsangra">
    <w:name w:val="table of authorities"/>
    <w:basedOn w:val="Normal"/>
    <w:next w:val="Normal"/>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Textomacro">
    <w:name w:val="macro"/>
    <w:link w:val="TextomacroCar"/>
    <w:qFormat/>
    <w:rsid w:val="00132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132359"/>
    <w:rPr>
      <w:rFonts w:ascii="Courier New" w:eastAsia="Times New Roman" w:hAnsi="Courier New" w:cs="Courier New"/>
      <w:sz w:val="20"/>
      <w:szCs w:val="20"/>
      <w:lang w:eastAsia="es-ES"/>
    </w:rPr>
  </w:style>
  <w:style w:type="paragraph" w:styleId="Ttulodendice">
    <w:name w:val="index heading"/>
    <w:basedOn w:val="Normal"/>
    <w:next w:val="ndice1"/>
    <w:rsid w:val="00132359"/>
    <w:pPr>
      <w:widowControl/>
      <w:suppressAutoHyphens w:val="0"/>
      <w:autoSpaceDN/>
      <w:textAlignment w:val="auto"/>
    </w:pPr>
    <w:rPr>
      <w:rFonts w:ascii="Arial" w:eastAsia="Times New Roman" w:hAnsi="Arial" w:cs="Arial"/>
      <w:b/>
      <w:bCs/>
      <w:kern w:val="0"/>
      <w:sz w:val="20"/>
      <w:szCs w:val="20"/>
      <w:lang w:eastAsia="es-ES" w:bidi="ar-SA"/>
    </w:rPr>
  </w:style>
  <w:style w:type="paragraph" w:customStyle="1" w:styleId="CarCarCarCarCarCarCar4">
    <w:name w:val="Car Car Car Car Car Car Car4"/>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4BC8582F925C44688E6963A65CE800A2">
    <w:name w:val="4BC8582F925C44688E6963A65CE800A2"/>
    <w:uiPriority w:val="99"/>
    <w:qFormat/>
    <w:rsid w:val="00132359"/>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qFormat/>
    <w:locked/>
    <w:rsid w:val="00132359"/>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132359"/>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132359"/>
    <w:rPr>
      <w:rFonts w:ascii="Arial" w:hAnsi="Arial" w:cs="Arial"/>
      <w:vanish/>
      <w:sz w:val="16"/>
      <w:szCs w:val="16"/>
    </w:rPr>
  </w:style>
  <w:style w:type="paragraph" w:customStyle="1" w:styleId="m-3053208130414994763gmail-msonospacing">
    <w:name w:val="m_-3053208130414994763gmail-msonospacing"/>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Listavistosa-nfasis12">
    <w:name w:val="Lista vistosa - Énfasis 12"/>
    <w:basedOn w:val="Normal"/>
    <w:uiPriority w:val="34"/>
    <w:qFormat/>
    <w:rsid w:val="00132359"/>
    <w:pPr>
      <w:widowControl/>
      <w:suppressAutoHyphens w:val="0"/>
      <w:autoSpaceDN/>
      <w:ind w:left="720"/>
      <w:textAlignment w:val="auto"/>
    </w:pPr>
    <w:rPr>
      <w:rFonts w:eastAsia="Times New Roman" w:cs="Times New Roman"/>
      <w:kern w:val="0"/>
      <w:lang w:eastAsia="es-ES_tradnl" w:bidi="ar-SA"/>
    </w:rPr>
  </w:style>
  <w:style w:type="paragraph" w:customStyle="1" w:styleId="Style7">
    <w:name w:val="Style7"/>
    <w:basedOn w:val="Normal"/>
    <w:uiPriority w:val="99"/>
    <w:qFormat/>
    <w:rsid w:val="00132359"/>
    <w:pPr>
      <w:suppressAutoHyphens w:val="0"/>
      <w:autoSpaceDE w:val="0"/>
      <w:adjustRightInd w:val="0"/>
      <w:spacing w:line="310" w:lineRule="exact"/>
      <w:jc w:val="both"/>
      <w:textAlignment w:val="auto"/>
    </w:pPr>
    <w:rPr>
      <w:rFonts w:ascii="Bookman Old Style" w:eastAsia="Times New Roman" w:hAnsi="Bookman Old Style" w:cs="Times New Roman"/>
      <w:kern w:val="0"/>
      <w:lang w:val="es-ES" w:eastAsia="es-ES_tradnl" w:bidi="ar-SA"/>
    </w:rPr>
  </w:style>
  <w:style w:type="character" w:customStyle="1" w:styleId="baj1">
    <w:name w:val="b_aj1"/>
    <w:rsid w:val="00132359"/>
    <w:rPr>
      <w:b/>
      <w:bCs/>
      <w:color w:val="244700"/>
    </w:rPr>
  </w:style>
  <w:style w:type="paragraph" w:customStyle="1" w:styleId="Sombreadovistoso-nfasis11">
    <w:name w:val="Sombreado vistoso - Énfasis 11"/>
    <w:hidden/>
    <w:uiPriority w:val="99"/>
    <w:semiHidden/>
    <w:qFormat/>
    <w:rsid w:val="00132359"/>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132359"/>
  </w:style>
  <w:style w:type="character" w:customStyle="1" w:styleId="MessageHeaderLabel">
    <w:name w:val="Message Header Label"/>
    <w:rsid w:val="00132359"/>
    <w:rPr>
      <w:rFonts w:ascii="Arial" w:hAnsi="Arial"/>
      <w:b/>
      <w:caps/>
      <w:sz w:val="18"/>
    </w:rPr>
  </w:style>
  <w:style w:type="paragraph" w:customStyle="1" w:styleId="Text">
    <w:name w:val="Text"/>
    <w:basedOn w:val="Normal"/>
    <w:uiPriority w:val="99"/>
    <w:qFormat/>
    <w:rsid w:val="00132359"/>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Arial" w:eastAsia="Times New Roman" w:hAnsi="Arial" w:cs="Times New Roman"/>
      <w:kern w:val="0"/>
      <w:sz w:val="22"/>
      <w:lang w:val="en-GB" w:eastAsia="es-ES_tradnl" w:bidi="ar-SA"/>
    </w:rPr>
  </w:style>
  <w:style w:type="paragraph" w:customStyle="1" w:styleId="CarCar2Car">
    <w:name w:val="Car Car2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WW-Default">
    <w:name w:val="WW-Default"/>
    <w:uiPriority w:val="99"/>
    <w:qFormat/>
    <w:rsid w:val="0013235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CarCarCarCarCarCar">
    <w:name w:val="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xl356">
    <w:name w:val="xl356"/>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57">
    <w:name w:val="xl357"/>
    <w:basedOn w:val="Normal"/>
    <w:uiPriority w:val="99"/>
    <w:qFormat/>
    <w:rsid w:val="00132359"/>
    <w:pPr>
      <w:widowControl/>
      <w:pBdr>
        <w:top w:val="single" w:sz="8" w:space="0" w:color="auto"/>
        <w:left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8">
    <w:name w:val="xl358"/>
    <w:basedOn w:val="Normal"/>
    <w:uiPriority w:val="99"/>
    <w:qFormat/>
    <w:rsid w:val="00132359"/>
    <w:pPr>
      <w:widowControl/>
      <w:pBdr>
        <w:top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9">
    <w:name w:val="xl359"/>
    <w:basedOn w:val="Normal"/>
    <w:uiPriority w:val="99"/>
    <w:qFormat/>
    <w:rsid w:val="00132359"/>
    <w:pPr>
      <w:widowControl/>
      <w:pBdr>
        <w:top w:val="single" w:sz="8" w:space="0" w:color="auto"/>
        <w:bottom w:val="single" w:sz="8" w:space="0" w:color="auto"/>
        <w:right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0">
    <w:name w:val="xl360"/>
    <w:basedOn w:val="Normal"/>
    <w:uiPriority w:val="99"/>
    <w:qFormat/>
    <w:rsid w:val="00132359"/>
    <w:pPr>
      <w:widowControl/>
      <w:pBdr>
        <w:top w:val="single" w:sz="8" w:space="0" w:color="auto"/>
        <w:left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1">
    <w:name w:val="xl361"/>
    <w:basedOn w:val="Normal"/>
    <w:uiPriority w:val="99"/>
    <w:qFormat/>
    <w:rsid w:val="00132359"/>
    <w:pPr>
      <w:widowControl/>
      <w:pBdr>
        <w:top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2">
    <w:name w:val="xl362"/>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3">
    <w:name w:val="xl363"/>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4">
    <w:name w:val="xl364"/>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5">
    <w:name w:val="xl365"/>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6">
    <w:name w:val="xl366"/>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7">
    <w:name w:val="xl367"/>
    <w:basedOn w:val="Normal"/>
    <w:uiPriority w:val="99"/>
    <w:qFormat/>
    <w:rsid w:val="00132359"/>
    <w:pPr>
      <w:widowControl/>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8">
    <w:name w:val="xl368"/>
    <w:basedOn w:val="Normal"/>
    <w:uiPriority w:val="99"/>
    <w:qFormat/>
    <w:rsid w:val="00132359"/>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9">
    <w:name w:val="xl369"/>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0">
    <w:name w:val="xl370"/>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1">
    <w:name w:val="xl371"/>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2">
    <w:name w:val="xl372"/>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3">
    <w:name w:val="xl373"/>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4">
    <w:name w:val="xl374"/>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5">
    <w:name w:val="xl375"/>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6">
    <w:name w:val="xl376"/>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7">
    <w:name w:val="xl377"/>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8">
    <w:name w:val="xl378"/>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9">
    <w:name w:val="xl379"/>
    <w:basedOn w:val="Normal"/>
    <w:uiPriority w:val="99"/>
    <w:qFormat/>
    <w:rsid w:val="00132359"/>
    <w:pPr>
      <w:widowControl/>
      <w:pBdr>
        <w:top w:val="single" w:sz="8"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0">
    <w:name w:val="xl380"/>
    <w:basedOn w:val="Normal"/>
    <w:uiPriority w:val="99"/>
    <w:qFormat/>
    <w:rsid w:val="00132359"/>
    <w:pPr>
      <w:widowControl/>
      <w:pBdr>
        <w:top w:val="single" w:sz="8" w:space="0" w:color="auto"/>
        <w:left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1">
    <w:name w:val="xl381"/>
    <w:basedOn w:val="Normal"/>
    <w:uiPriority w:val="99"/>
    <w:qFormat/>
    <w:rsid w:val="00132359"/>
    <w:pPr>
      <w:widowControl/>
      <w:pBdr>
        <w:top w:val="single" w:sz="4" w:space="0" w:color="auto"/>
        <w:left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2">
    <w:name w:val="xl382"/>
    <w:basedOn w:val="Normal"/>
    <w:uiPriority w:val="99"/>
    <w:qFormat/>
    <w:rsid w:val="00132359"/>
    <w:pPr>
      <w:widowControl/>
      <w:pBdr>
        <w:top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3">
    <w:name w:val="xl383"/>
    <w:basedOn w:val="Normal"/>
    <w:uiPriority w:val="99"/>
    <w:qFormat/>
    <w:rsid w:val="00132359"/>
    <w:pPr>
      <w:widowControl/>
      <w:pBdr>
        <w:top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4">
    <w:name w:val="xl384"/>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5">
    <w:name w:val="xl385"/>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6">
    <w:name w:val="xl386"/>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7">
    <w:name w:val="xl387"/>
    <w:basedOn w:val="Normal"/>
    <w:uiPriority w:val="99"/>
    <w:qFormat/>
    <w:rsid w:val="00132359"/>
    <w:pPr>
      <w:widowControl/>
      <w:pBdr>
        <w:top w:val="single" w:sz="8" w:space="0" w:color="auto"/>
        <w:lef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8">
    <w:name w:val="xl388"/>
    <w:basedOn w:val="Normal"/>
    <w:uiPriority w:val="99"/>
    <w:qFormat/>
    <w:rsid w:val="00132359"/>
    <w:pPr>
      <w:widowControl/>
      <w:pBdr>
        <w:top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9">
    <w:name w:val="xl389"/>
    <w:basedOn w:val="Normal"/>
    <w:uiPriority w:val="99"/>
    <w:qFormat/>
    <w:rsid w:val="00132359"/>
    <w:pPr>
      <w:widowControl/>
      <w:pBdr>
        <w:top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90">
    <w:name w:val="xl390"/>
    <w:basedOn w:val="Normal"/>
    <w:uiPriority w:val="99"/>
    <w:qFormat/>
    <w:rsid w:val="00132359"/>
    <w:pPr>
      <w:widowControl/>
      <w:pBdr>
        <w:left w:val="single" w:sz="4"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1">
    <w:name w:val="xl391"/>
    <w:basedOn w:val="Normal"/>
    <w:uiPriority w:val="99"/>
    <w:qFormat/>
    <w:rsid w:val="00132359"/>
    <w:pPr>
      <w:widowControl/>
      <w:pBdr>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2">
    <w:name w:val="xl392"/>
    <w:basedOn w:val="Normal"/>
    <w:uiPriority w:val="99"/>
    <w:qFormat/>
    <w:rsid w:val="00132359"/>
    <w:pPr>
      <w:widowControl/>
      <w:pBdr>
        <w:top w:val="single" w:sz="8" w:space="0" w:color="auto"/>
        <w:left w:val="single" w:sz="4"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3">
    <w:name w:val="xl393"/>
    <w:basedOn w:val="Normal"/>
    <w:uiPriority w:val="99"/>
    <w:qFormat/>
    <w:rsid w:val="00132359"/>
    <w:pPr>
      <w:widowControl/>
      <w:pBdr>
        <w:top w:val="single" w:sz="8"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4">
    <w:name w:val="xl394"/>
    <w:basedOn w:val="Normal"/>
    <w:uiPriority w:val="99"/>
    <w:qFormat/>
    <w:rsid w:val="00132359"/>
    <w:pPr>
      <w:widowControl/>
      <w:pBdr>
        <w:top w:val="single" w:sz="8" w:space="0" w:color="auto"/>
        <w:bottom w:val="single" w:sz="4" w:space="0" w:color="auto"/>
        <w:right w:val="single" w:sz="8"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5">
    <w:name w:val="xl395"/>
    <w:basedOn w:val="Normal"/>
    <w:uiPriority w:val="99"/>
    <w:qFormat/>
    <w:rsid w:val="00132359"/>
    <w:pPr>
      <w:widowControl/>
      <w:pBdr>
        <w:top w:val="single" w:sz="8" w:space="0" w:color="auto"/>
        <w:left w:val="single" w:sz="8" w:space="0" w:color="auto"/>
        <w:bottom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6">
    <w:name w:val="xl396"/>
    <w:basedOn w:val="Normal"/>
    <w:uiPriority w:val="99"/>
    <w:qFormat/>
    <w:rsid w:val="00132359"/>
    <w:pPr>
      <w:widowControl/>
      <w:pBdr>
        <w:top w:val="single" w:sz="8" w:space="0" w:color="auto"/>
        <w:bottom w:val="single" w:sz="8" w:space="0" w:color="auto"/>
        <w:right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7">
    <w:name w:val="xl397"/>
    <w:basedOn w:val="Normal"/>
    <w:uiPriority w:val="99"/>
    <w:qFormat/>
    <w:rsid w:val="00132359"/>
    <w:pPr>
      <w:widowControl/>
      <w:shd w:val="clear" w:color="000000" w:fill="D8D8D8"/>
      <w:suppressAutoHyphens w:val="0"/>
      <w:autoSpaceDN/>
      <w:spacing w:before="100" w:beforeAutospacing="1" w:after="100" w:afterAutospacing="1"/>
      <w:textAlignment w:val="auto"/>
    </w:pPr>
    <w:rPr>
      <w:rFonts w:eastAsia="Times New Roman" w:cs="Times New Roman"/>
      <w:kern w:val="0"/>
      <w:lang w:val="es-ES" w:eastAsia="es-ES_tradnl" w:bidi="ar-SA"/>
    </w:rPr>
  </w:style>
  <w:style w:type="paragraph" w:customStyle="1" w:styleId="xl398">
    <w:name w:val="xl3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6"/>
      <w:szCs w:val="16"/>
      <w:lang w:val="es-ES" w:eastAsia="es-ES_tradnl" w:bidi="ar-SA"/>
    </w:rPr>
  </w:style>
  <w:style w:type="paragraph" w:customStyle="1" w:styleId="xl8481">
    <w:name w:val="xl848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2">
    <w:name w:val="xl848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8483">
    <w:name w:val="xl848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484">
    <w:name w:val="xl848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485">
    <w:name w:val="xl8485"/>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FF0000"/>
      <w:kern w:val="0"/>
      <w:sz w:val="16"/>
      <w:szCs w:val="16"/>
      <w:lang w:eastAsia="es-CO" w:bidi="ar-SA"/>
    </w:rPr>
  </w:style>
  <w:style w:type="paragraph" w:customStyle="1" w:styleId="xl8486">
    <w:name w:val="xl848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8487">
    <w:name w:val="xl848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8">
    <w:name w:val="xl8488"/>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FF0000"/>
      <w:kern w:val="0"/>
      <w:sz w:val="16"/>
      <w:szCs w:val="16"/>
      <w:lang w:eastAsia="es-CO" w:bidi="ar-SA"/>
    </w:rPr>
  </w:style>
  <w:style w:type="paragraph" w:customStyle="1" w:styleId="xl8489">
    <w:name w:val="xl8489"/>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90">
    <w:name w:val="xl849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491">
    <w:name w:val="xl849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2">
    <w:name w:val="xl849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3">
    <w:name w:val="xl849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4">
    <w:name w:val="xl849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5">
    <w:name w:val="xl8495"/>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6">
    <w:name w:val="xl849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FF0000"/>
      <w:kern w:val="0"/>
      <w:sz w:val="16"/>
      <w:szCs w:val="16"/>
      <w:lang w:eastAsia="es-CO" w:bidi="ar-SA"/>
    </w:rPr>
  </w:style>
  <w:style w:type="paragraph" w:customStyle="1" w:styleId="xl8497">
    <w:name w:val="xl849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498">
    <w:name w:val="xl84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9">
    <w:name w:val="xl84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0">
    <w:name w:val="xl850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1">
    <w:name w:val="xl85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502">
    <w:name w:val="xl8502"/>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503">
    <w:name w:val="xl8503"/>
    <w:basedOn w:val="Normal"/>
    <w:uiPriority w:val="99"/>
    <w:qFormat/>
    <w:rsid w:val="00132359"/>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4">
    <w:name w:val="xl850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5">
    <w:name w:val="xl850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sz w:val="16"/>
      <w:szCs w:val="16"/>
      <w:lang w:eastAsia="es-CO" w:bidi="ar-SA"/>
    </w:rPr>
  </w:style>
  <w:style w:type="paragraph" w:customStyle="1" w:styleId="xl8506">
    <w:name w:val="xl85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507">
    <w:name w:val="xl850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508">
    <w:name w:val="xl850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9">
    <w:name w:val="xl850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sz w:val="16"/>
      <w:szCs w:val="16"/>
      <w:lang w:eastAsia="es-CO" w:bidi="ar-SA"/>
    </w:rPr>
  </w:style>
  <w:style w:type="paragraph" w:customStyle="1" w:styleId="xl8510">
    <w:name w:val="xl851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511">
    <w:name w:val="xl8511"/>
    <w:basedOn w:val="Normal"/>
    <w:uiPriority w:val="99"/>
    <w:qFormat/>
    <w:rsid w:val="00132359"/>
    <w:pPr>
      <w:widowControl/>
      <w:suppressAutoHyphens w:val="0"/>
      <w:autoSpaceDN/>
      <w:spacing w:before="100" w:beforeAutospacing="1" w:after="100" w:afterAutospacing="1"/>
      <w:jc w:val="center"/>
      <w:textAlignment w:val="auto"/>
    </w:pPr>
    <w:rPr>
      <w:rFonts w:ascii="Arial" w:eastAsia="Times New Roman" w:hAnsi="Arial" w:cs="Arial"/>
      <w:kern w:val="0"/>
      <w:lang w:eastAsia="es-CO" w:bidi="ar-SA"/>
    </w:rPr>
  </w:style>
  <w:style w:type="paragraph" w:customStyle="1" w:styleId="xl8512">
    <w:name w:val="xl851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u w:val="single"/>
      <w:lang w:eastAsia="es-CO" w:bidi="ar-SA"/>
    </w:rPr>
  </w:style>
  <w:style w:type="paragraph" w:customStyle="1" w:styleId="xl8513">
    <w:name w:val="xl8513"/>
    <w:basedOn w:val="Normal"/>
    <w:uiPriority w:val="99"/>
    <w:qFormat/>
    <w:rsid w:val="0013235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4">
    <w:name w:val="xl8514"/>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5">
    <w:name w:val="xl8515"/>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6">
    <w:name w:val="xl851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character" w:customStyle="1" w:styleId="vjs-text-opacity">
    <w:name w:val="vjs-text-opacity"/>
    <w:rsid w:val="00132359"/>
  </w:style>
  <w:style w:type="character" w:customStyle="1" w:styleId="vjs-bg-opacity">
    <w:name w:val="vjs-bg-opacity"/>
    <w:rsid w:val="00132359"/>
  </w:style>
  <w:style w:type="character" w:customStyle="1" w:styleId="vjs-window-opacity">
    <w:name w:val="vjs-window-opacity"/>
    <w:rsid w:val="00132359"/>
  </w:style>
  <w:style w:type="paragraph" w:customStyle="1" w:styleId="ecxdefault">
    <w:name w:val="ecxdefault"/>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articulo-subtitulo">
    <w:name w:val="articulo-subtitulo"/>
    <w:rsid w:val="00132359"/>
  </w:style>
  <w:style w:type="character" w:customStyle="1" w:styleId="m-8813774889630859783m-5821878209131447999gmail-s2">
    <w:name w:val="m_-8813774889630859783m_-5821878209131447999gmail-s2"/>
    <w:rsid w:val="00132359"/>
  </w:style>
  <w:style w:type="paragraph" w:customStyle="1" w:styleId="nueve">
    <w:name w:val="nueve"/>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ES_tradnl" w:bidi="ar-SA"/>
    </w:rPr>
  </w:style>
  <w:style w:type="paragraph" w:customStyle="1" w:styleId="xl792">
    <w:name w:val="xl792"/>
    <w:basedOn w:val="Normal"/>
    <w:uiPriority w:val="99"/>
    <w:qFormat/>
    <w:rsid w:val="00132359"/>
    <w:pPr>
      <w:widowControl/>
      <w:pBdr>
        <w:top w:val="single" w:sz="4" w:space="0" w:color="000000"/>
        <w:left w:val="single" w:sz="4" w:space="0" w:color="000000"/>
        <w:bottom w:val="single" w:sz="4" w:space="0" w:color="000000"/>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793">
    <w:name w:val="xl793"/>
    <w:basedOn w:val="Normal"/>
    <w:uiPriority w:val="99"/>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794">
    <w:name w:val="xl794"/>
    <w:basedOn w:val="Normal"/>
    <w:uiPriority w:val="99"/>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es-CO" w:bidi="ar-SA"/>
    </w:rPr>
  </w:style>
  <w:style w:type="paragraph" w:customStyle="1" w:styleId="xl795">
    <w:name w:val="xl79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6">
    <w:name w:val="xl79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7">
    <w:name w:val="xl797"/>
    <w:basedOn w:val="Normal"/>
    <w:uiPriority w:val="99"/>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8">
    <w:name w:val="xl798"/>
    <w:basedOn w:val="Normal"/>
    <w:uiPriority w:val="99"/>
    <w:qFormat/>
    <w:rsid w:val="00132359"/>
    <w:pPr>
      <w:widowControl/>
      <w:pBdr>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799">
    <w:name w:val="xl7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800">
    <w:name w:val="xl800"/>
    <w:basedOn w:val="Normal"/>
    <w:uiPriority w:val="99"/>
    <w:qFormat/>
    <w:rsid w:val="00132359"/>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1">
    <w:name w:val="xl8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2">
    <w:name w:val="xl802"/>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3">
    <w:name w:val="xl803"/>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4">
    <w:name w:val="xl804"/>
    <w:basedOn w:val="Normal"/>
    <w:uiPriority w:val="99"/>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5">
    <w:name w:val="xl805"/>
    <w:basedOn w:val="Normal"/>
    <w:uiPriority w:val="99"/>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6">
    <w:name w:val="xl8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7">
    <w:name w:val="xl807"/>
    <w:basedOn w:val="Normal"/>
    <w:uiPriority w:val="99"/>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8">
    <w:name w:val="xl808"/>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9">
    <w:name w:val="xl809"/>
    <w:basedOn w:val="Normal"/>
    <w:uiPriority w:val="99"/>
    <w:qFormat/>
    <w:rsid w:val="00132359"/>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0">
    <w:name w:val="xl810"/>
    <w:basedOn w:val="Normal"/>
    <w:uiPriority w:val="99"/>
    <w:qFormat/>
    <w:rsid w:val="00132359"/>
    <w:pPr>
      <w:widowControl/>
      <w:pBdr>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1">
    <w:name w:val="xl811"/>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2">
    <w:name w:val="xl812"/>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3">
    <w:name w:val="xl813"/>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character" w:customStyle="1" w:styleId="tweetable">
    <w:name w:val="tweetable"/>
    <w:basedOn w:val="Fuentedeprrafopredeter"/>
    <w:rsid w:val="00132359"/>
  </w:style>
  <w:style w:type="character" w:customStyle="1" w:styleId="Mencinsinresolver3">
    <w:name w:val="Mención sin resolver3"/>
    <w:basedOn w:val="Fuentedeprrafopredeter"/>
    <w:uiPriority w:val="99"/>
    <w:semiHidden/>
    <w:unhideWhenUsed/>
    <w:rsid w:val="00132359"/>
    <w:rPr>
      <w:color w:val="605E5C"/>
      <w:shd w:val="clear" w:color="auto" w:fill="E1DFDD"/>
    </w:rPr>
  </w:style>
  <w:style w:type="table" w:styleId="Tablaconcuadrcula6concolores">
    <w:name w:val="Grid Table 6 Colorful"/>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W8Num9z3">
    <w:name w:val="WW8Num9z3"/>
    <w:rsid w:val="00252AF0"/>
    <w:rPr>
      <w:rFonts w:ascii="Symbol" w:hAnsi="Symbol"/>
    </w:rPr>
  </w:style>
  <w:style w:type="paragraph" w:customStyle="1" w:styleId="BodyCopy">
    <w:name w:val="Body Copy"/>
    <w:basedOn w:val="Normal"/>
    <w:uiPriority w:val="99"/>
    <w:qFormat/>
    <w:rsid w:val="00252AF0"/>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uiPriority w:val="99"/>
    <w:qFormat/>
    <w:rsid w:val="00252AF0"/>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uiPriority w:val="99"/>
    <w:qFormat/>
    <w:rsid w:val="00252AF0"/>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uiPriority w:val="99"/>
    <w:qFormat/>
    <w:rsid w:val="00252AF0"/>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uiPriority w:val="99"/>
    <w:qFormat/>
    <w:rsid w:val="00252AF0"/>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uiPriority w:val="99"/>
    <w:qFormat/>
    <w:rsid w:val="00252AF0"/>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814">
    <w:name w:val="xl814"/>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uiPriority w:val="99"/>
    <w:qFormat/>
    <w:rsid w:val="00252AF0"/>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uiPriority w:val="99"/>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uiPriority w:val="99"/>
    <w:qFormat/>
    <w:rsid w:val="00252AF0"/>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uiPriority w:val="99"/>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uiPriority w:val="99"/>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uiPriority w:val="99"/>
    <w:qFormat/>
    <w:rsid w:val="00252AF0"/>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uiPriority w:val="99"/>
    <w:qFormat/>
    <w:rsid w:val="00252AF0"/>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uiPriority w:val="99"/>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252AF0"/>
  </w:style>
  <w:style w:type="character" w:customStyle="1" w:styleId="A00">
    <w:name w:val="A0"/>
    <w:uiPriority w:val="99"/>
    <w:rsid w:val="00252AF0"/>
    <w:rPr>
      <w:rFonts w:cs="HelveticaNeueLT Pro 45 Lt"/>
      <w:color w:val="000000"/>
      <w:sz w:val="33"/>
      <w:szCs w:val="33"/>
    </w:rPr>
  </w:style>
  <w:style w:type="character" w:customStyle="1" w:styleId="iaj">
    <w:name w:val="i_aj"/>
    <w:rsid w:val="00252AF0"/>
  </w:style>
  <w:style w:type="character" w:styleId="Textodelmarcadordeposicin">
    <w:name w:val="Placeholder Text"/>
    <w:basedOn w:val="Fuentedeprrafopredeter"/>
    <w:uiPriority w:val="99"/>
    <w:semiHidden/>
    <w:rsid w:val="00252AF0"/>
    <w:rPr>
      <w:color w:val="808080"/>
    </w:rPr>
  </w:style>
  <w:style w:type="paragraph" w:customStyle="1" w:styleId="xl399">
    <w:name w:val="xl399"/>
    <w:basedOn w:val="Normal"/>
    <w:uiPriority w:val="99"/>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uiPriority w:val="99"/>
    <w:qFormat/>
    <w:rsid w:val="00252AF0"/>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uiPriority w:val="99"/>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uiPriority w:val="99"/>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uiPriority w:val="99"/>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uiPriority w:val="99"/>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uiPriority w:val="99"/>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uiPriority w:val="99"/>
    <w:qFormat/>
    <w:rsid w:val="00252AF0"/>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uiPriority w:val="99"/>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uiPriority w:val="99"/>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uiPriority w:val="99"/>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uiPriority w:val="99"/>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uiPriority w:val="99"/>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uiPriority w:val="99"/>
    <w:qFormat/>
    <w:rsid w:val="00252AF0"/>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uiPriority w:val="99"/>
    <w:qFormat/>
    <w:rsid w:val="00252AF0"/>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uiPriority w:val="99"/>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uiPriority w:val="99"/>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uiPriority w:val="99"/>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uiPriority w:val="99"/>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uiPriority w:val="99"/>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uiPriority w:val="99"/>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uiPriority w:val="99"/>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uiPriority w:val="99"/>
    <w:qFormat/>
    <w:rsid w:val="00252AF0"/>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uiPriority w:val="99"/>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uiPriority w:val="99"/>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WW8Num6z0">
    <w:name w:val="WW8Num6z0"/>
    <w:rsid w:val="00252AF0"/>
    <w:rPr>
      <w:b/>
    </w:rPr>
  </w:style>
  <w:style w:type="character" w:customStyle="1" w:styleId="WW8Num7z0">
    <w:name w:val="WW8Num7z0"/>
    <w:rsid w:val="00252AF0"/>
    <w:rPr>
      <w:b/>
    </w:rPr>
  </w:style>
  <w:style w:type="character" w:customStyle="1" w:styleId="WW8Num8z3">
    <w:name w:val="WW8Num8z3"/>
    <w:rsid w:val="00252AF0"/>
    <w:rPr>
      <w:rFonts w:ascii="Symbol" w:hAnsi="Symbol"/>
    </w:rPr>
  </w:style>
  <w:style w:type="character" w:customStyle="1" w:styleId="WW8Num9z0">
    <w:name w:val="WW8Num9z0"/>
    <w:rsid w:val="00252AF0"/>
    <w:rPr>
      <w:rFonts w:ascii="Symbol" w:hAnsi="Symbol"/>
    </w:rPr>
  </w:style>
  <w:style w:type="character" w:customStyle="1" w:styleId="WW8Num9z1">
    <w:name w:val="WW8Num9z1"/>
    <w:rsid w:val="00252AF0"/>
    <w:rPr>
      <w:rFonts w:ascii="Courier New" w:hAnsi="Courier New"/>
    </w:rPr>
  </w:style>
  <w:style w:type="character" w:customStyle="1" w:styleId="WW8Num9z2">
    <w:name w:val="WW8Num9z2"/>
    <w:rsid w:val="00252AF0"/>
    <w:rPr>
      <w:rFonts w:ascii="Wingdings" w:hAnsi="Wingdings"/>
    </w:rPr>
  </w:style>
  <w:style w:type="character" w:customStyle="1" w:styleId="WW8Num11z2">
    <w:name w:val="WW8Num11z2"/>
    <w:rsid w:val="00252AF0"/>
    <w:rPr>
      <w:rFonts w:ascii="Wingdings" w:hAnsi="Wingdings"/>
    </w:rPr>
  </w:style>
  <w:style w:type="character" w:customStyle="1" w:styleId="WW8Num12z1">
    <w:name w:val="WW8Num12z1"/>
    <w:rsid w:val="00252AF0"/>
    <w:rPr>
      <w:rFonts w:ascii="Symbol" w:hAnsi="Symbol"/>
    </w:rPr>
  </w:style>
  <w:style w:type="character" w:customStyle="1" w:styleId="WW8Num12z2">
    <w:name w:val="WW8Num12z2"/>
    <w:rsid w:val="00252AF0"/>
    <w:rPr>
      <w:rFonts w:ascii="Wingdings" w:hAnsi="Wingdings"/>
    </w:rPr>
  </w:style>
  <w:style w:type="character" w:customStyle="1" w:styleId="WW8Num12z4">
    <w:name w:val="WW8Num12z4"/>
    <w:rsid w:val="00252AF0"/>
    <w:rPr>
      <w:rFonts w:ascii="Courier New" w:hAnsi="Courier New"/>
    </w:rPr>
  </w:style>
  <w:style w:type="character" w:customStyle="1" w:styleId="WW8Num14z2">
    <w:name w:val="WW8Num14z2"/>
    <w:rsid w:val="00252AF0"/>
    <w:rPr>
      <w:rFonts w:ascii="Wingdings" w:hAnsi="Wingdings"/>
    </w:rPr>
  </w:style>
  <w:style w:type="character" w:customStyle="1" w:styleId="WW8Num18z0">
    <w:name w:val="WW8Num18z0"/>
    <w:rsid w:val="00252AF0"/>
    <w:rPr>
      <w:rFonts w:ascii="Times New Roman" w:hAnsi="Times New Roman"/>
      <w:b/>
    </w:rPr>
  </w:style>
  <w:style w:type="character" w:customStyle="1" w:styleId="WW8Num19z0">
    <w:name w:val="WW8Num19z0"/>
    <w:rsid w:val="00252AF0"/>
    <w:rPr>
      <w:rFonts w:ascii="Times New Roman" w:hAnsi="Times New Roman"/>
    </w:rPr>
  </w:style>
  <w:style w:type="character" w:customStyle="1" w:styleId="WW8Num19z1">
    <w:name w:val="WW8Num19z1"/>
    <w:rsid w:val="00252AF0"/>
    <w:rPr>
      <w:rFonts w:ascii="Courier New" w:hAnsi="Courier New"/>
    </w:rPr>
  </w:style>
  <w:style w:type="character" w:customStyle="1" w:styleId="WW8Num19z2">
    <w:name w:val="WW8Num19z2"/>
    <w:rsid w:val="00252AF0"/>
    <w:rPr>
      <w:rFonts w:ascii="Wingdings" w:hAnsi="Wingdings"/>
    </w:rPr>
  </w:style>
  <w:style w:type="character" w:customStyle="1" w:styleId="WW8Num19z3">
    <w:name w:val="WW8Num19z3"/>
    <w:rsid w:val="00252AF0"/>
    <w:rPr>
      <w:rFonts w:ascii="Symbol" w:hAnsi="Symbol"/>
    </w:rPr>
  </w:style>
  <w:style w:type="character" w:customStyle="1" w:styleId="WW8Num20z0">
    <w:name w:val="WW8Num20z0"/>
    <w:rsid w:val="00252AF0"/>
    <w:rPr>
      <w:b/>
    </w:rPr>
  </w:style>
  <w:style w:type="character" w:customStyle="1" w:styleId="WW8Num23z0">
    <w:name w:val="WW8Num23z0"/>
    <w:rsid w:val="00252AF0"/>
    <w:rPr>
      <w:rFonts w:ascii="Symbol" w:hAnsi="Symbol"/>
    </w:rPr>
  </w:style>
  <w:style w:type="character" w:customStyle="1" w:styleId="WW8Num23z1">
    <w:name w:val="WW8Num23z1"/>
    <w:rsid w:val="00252AF0"/>
    <w:rPr>
      <w:rFonts w:ascii="Courier New" w:hAnsi="Courier New"/>
    </w:rPr>
  </w:style>
  <w:style w:type="character" w:customStyle="1" w:styleId="WW8Num23z2">
    <w:name w:val="WW8Num23z2"/>
    <w:rsid w:val="00252AF0"/>
    <w:rPr>
      <w:rFonts w:ascii="Wingdings" w:hAnsi="Wingdings"/>
    </w:rPr>
  </w:style>
  <w:style w:type="character" w:customStyle="1" w:styleId="WW8Num25z0">
    <w:name w:val="WW8Num25z0"/>
    <w:rsid w:val="00252AF0"/>
    <w:rPr>
      <w:b/>
    </w:rPr>
  </w:style>
  <w:style w:type="character" w:customStyle="1" w:styleId="WW8Num27z0">
    <w:name w:val="WW8Num27z0"/>
    <w:rsid w:val="00252AF0"/>
    <w:rPr>
      <w:rFonts w:ascii="Times New Roman" w:hAnsi="Times New Roman"/>
    </w:rPr>
  </w:style>
  <w:style w:type="character" w:customStyle="1" w:styleId="WW8Num27z1">
    <w:name w:val="WW8Num27z1"/>
    <w:rsid w:val="00252AF0"/>
    <w:rPr>
      <w:rFonts w:ascii="Courier New" w:hAnsi="Courier New"/>
    </w:rPr>
  </w:style>
  <w:style w:type="character" w:customStyle="1" w:styleId="WW8Num27z2">
    <w:name w:val="WW8Num27z2"/>
    <w:rsid w:val="00252AF0"/>
    <w:rPr>
      <w:rFonts w:ascii="Wingdings" w:hAnsi="Wingdings"/>
    </w:rPr>
  </w:style>
  <w:style w:type="character" w:customStyle="1" w:styleId="WW8Num27z3">
    <w:name w:val="WW8Num27z3"/>
    <w:rsid w:val="00252AF0"/>
    <w:rPr>
      <w:rFonts w:ascii="Symbol" w:hAnsi="Symbol"/>
    </w:rPr>
  </w:style>
  <w:style w:type="character" w:customStyle="1" w:styleId="WW8Num29z0">
    <w:name w:val="WW8Num29z0"/>
    <w:rsid w:val="00252AF0"/>
    <w:rPr>
      <w:b/>
    </w:rPr>
  </w:style>
  <w:style w:type="character" w:customStyle="1" w:styleId="WW8Num30z0">
    <w:name w:val="WW8Num30z0"/>
    <w:rsid w:val="00252AF0"/>
    <w:rPr>
      <w:rFonts w:ascii="Times New Roman" w:hAnsi="Times New Roman"/>
    </w:rPr>
  </w:style>
  <w:style w:type="character" w:customStyle="1" w:styleId="WW8Num30z1">
    <w:name w:val="WW8Num30z1"/>
    <w:rsid w:val="00252AF0"/>
    <w:rPr>
      <w:rFonts w:ascii="Courier New" w:hAnsi="Courier New"/>
    </w:rPr>
  </w:style>
  <w:style w:type="character" w:customStyle="1" w:styleId="WW8Num30z2">
    <w:name w:val="WW8Num30z2"/>
    <w:rsid w:val="00252AF0"/>
    <w:rPr>
      <w:rFonts w:ascii="Wingdings" w:hAnsi="Wingdings"/>
    </w:rPr>
  </w:style>
  <w:style w:type="character" w:customStyle="1" w:styleId="WW8Num30z3">
    <w:name w:val="WW8Num30z3"/>
    <w:rsid w:val="00252AF0"/>
    <w:rPr>
      <w:rFonts w:ascii="Symbol" w:hAnsi="Symbol"/>
    </w:rPr>
  </w:style>
  <w:style w:type="character" w:customStyle="1" w:styleId="WW8Num31z0">
    <w:name w:val="WW8Num31z0"/>
    <w:rsid w:val="00252AF0"/>
    <w:rPr>
      <w:rFonts w:ascii="Symbol" w:hAnsi="Symbol"/>
    </w:rPr>
  </w:style>
  <w:style w:type="character" w:customStyle="1" w:styleId="WW8Num31z1">
    <w:name w:val="WW8Num31z1"/>
    <w:rsid w:val="00252AF0"/>
    <w:rPr>
      <w:rFonts w:ascii="Courier New" w:hAnsi="Courier New"/>
    </w:rPr>
  </w:style>
  <w:style w:type="character" w:customStyle="1" w:styleId="WW8Num31z2">
    <w:name w:val="WW8Num31z2"/>
    <w:rsid w:val="00252AF0"/>
    <w:rPr>
      <w:rFonts w:ascii="Wingdings" w:hAnsi="Wingdings"/>
    </w:rPr>
  </w:style>
  <w:style w:type="character" w:customStyle="1" w:styleId="WW8Num37z0">
    <w:name w:val="WW8Num37z0"/>
    <w:rsid w:val="00252AF0"/>
    <w:rPr>
      <w:rFonts w:ascii="Times New Roman" w:hAnsi="Times New Roman"/>
    </w:rPr>
  </w:style>
  <w:style w:type="character" w:customStyle="1" w:styleId="WW8Num37z1">
    <w:name w:val="WW8Num37z1"/>
    <w:rsid w:val="00252AF0"/>
    <w:rPr>
      <w:rFonts w:ascii="Courier New" w:hAnsi="Courier New"/>
    </w:rPr>
  </w:style>
  <w:style w:type="character" w:customStyle="1" w:styleId="WW8Num37z2">
    <w:name w:val="WW8Num37z2"/>
    <w:rsid w:val="00252AF0"/>
    <w:rPr>
      <w:rFonts w:ascii="Wingdings" w:hAnsi="Wingdings"/>
    </w:rPr>
  </w:style>
  <w:style w:type="character" w:customStyle="1" w:styleId="WW8Num37z3">
    <w:name w:val="WW8Num37z3"/>
    <w:rsid w:val="00252AF0"/>
    <w:rPr>
      <w:rFonts w:ascii="Symbol" w:hAnsi="Symbol"/>
    </w:rPr>
  </w:style>
  <w:style w:type="character" w:customStyle="1" w:styleId="WW8Num38z0">
    <w:name w:val="WW8Num38z0"/>
    <w:rsid w:val="00252AF0"/>
    <w:rPr>
      <w:rFonts w:ascii="Symbol" w:hAnsi="Symbol"/>
    </w:rPr>
  </w:style>
  <w:style w:type="character" w:customStyle="1" w:styleId="WW8Num38z1">
    <w:name w:val="WW8Num38z1"/>
    <w:rsid w:val="00252AF0"/>
    <w:rPr>
      <w:rFonts w:ascii="Courier New" w:hAnsi="Courier New"/>
    </w:rPr>
  </w:style>
  <w:style w:type="character" w:customStyle="1" w:styleId="WW8Num38z2">
    <w:name w:val="WW8Num38z2"/>
    <w:rsid w:val="00252AF0"/>
    <w:rPr>
      <w:rFonts w:ascii="Wingdings" w:hAnsi="Wingdings"/>
    </w:rPr>
  </w:style>
  <w:style w:type="paragraph" w:customStyle="1" w:styleId="WW-Sangra2detindependiente">
    <w:name w:val="WW-Sangría 2 de t. independiente"/>
    <w:basedOn w:val="Normal"/>
    <w:uiPriority w:val="99"/>
    <w:qFormat/>
    <w:rsid w:val="00252AF0"/>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uiPriority w:val="99"/>
    <w:qFormat/>
    <w:rsid w:val="00252AF0"/>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uiPriority w:val="99"/>
    <w:qFormat/>
    <w:rsid w:val="00252AF0"/>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paragraph" w:customStyle="1" w:styleId="NUEV">
    <w:name w:val="NUEV."/>
    <w:uiPriority w:val="99"/>
    <w:qFormat/>
    <w:rsid w:val="00252AF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252AF0"/>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2">
    <w:name w:val="Mencionar32"/>
    <w:uiPriority w:val="99"/>
    <w:semiHidden/>
    <w:unhideWhenUsed/>
    <w:rsid w:val="00252AF0"/>
    <w:rPr>
      <w:color w:val="2B579A"/>
      <w:shd w:val="clear" w:color="auto" w:fill="E6E6E6"/>
    </w:rPr>
  </w:style>
  <w:style w:type="paragraph" w:customStyle="1" w:styleId="Sangradetextonormal11">
    <w:name w:val="Sangría de texto normal11"/>
    <w:basedOn w:val="Normal"/>
    <w:uiPriority w:val="99"/>
    <w:qFormat/>
    <w:rsid w:val="00252AF0"/>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uiPriority w:val="99"/>
    <w:qFormat/>
    <w:rsid w:val="00252AF0"/>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uiPriority w:val="99"/>
    <w:qFormat/>
    <w:rsid w:val="00252AF0"/>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qFormat/>
    <w:rsid w:val="00252AF0"/>
    <w:rPr>
      <w:rFonts w:eastAsia="Times New Roman"/>
      <w:color w:val="auto"/>
      <w:lang w:val="es-CO" w:eastAsia="en-US"/>
    </w:rPr>
  </w:style>
  <w:style w:type="character" w:customStyle="1" w:styleId="ilad">
    <w:name w:val="il_ad"/>
    <w:rsid w:val="00252AF0"/>
  </w:style>
  <w:style w:type="character" w:customStyle="1" w:styleId="bbcu">
    <w:name w:val="bbc_u"/>
    <w:basedOn w:val="Fuentedeprrafopredeter"/>
    <w:rsid w:val="00252AF0"/>
  </w:style>
  <w:style w:type="table" w:styleId="Cuadrculavistosa-nfasis5">
    <w:name w:val="Colorful Grid Accent 5"/>
    <w:basedOn w:val="Tablanormal"/>
    <w:uiPriority w:val="73"/>
    <w:rsid w:val="00252AF0"/>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252AF0"/>
  </w:style>
  <w:style w:type="character" w:customStyle="1" w:styleId="stbubblehcount">
    <w:name w:val="stbubble_hcount"/>
    <w:rsid w:val="00252AF0"/>
  </w:style>
  <w:style w:type="paragraph" w:customStyle="1" w:styleId="CM220">
    <w:name w:val="CM220"/>
    <w:basedOn w:val="Default"/>
    <w:next w:val="Default"/>
    <w:uiPriority w:val="99"/>
    <w:qFormat/>
    <w:rsid w:val="00252AF0"/>
    <w:rPr>
      <w:rFonts w:ascii="Times New Roman" w:hAnsi="Times New Roman" w:cs="Times New Roman"/>
      <w:color w:val="auto"/>
    </w:rPr>
  </w:style>
  <w:style w:type="table" w:customStyle="1" w:styleId="TableNormal2">
    <w:name w:val="Table Normal2"/>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252AF0"/>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252AF0"/>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252AF0"/>
  </w:style>
  <w:style w:type="character" w:customStyle="1" w:styleId="SangradetextonormalCar2">
    <w:name w:val="Sangría de texto normal Car2"/>
    <w:aliases w:val="Sangría de t. independiente Car2"/>
    <w:basedOn w:val="Fuentedeprrafopredeter"/>
    <w:uiPriority w:val="99"/>
    <w:semiHidden/>
    <w:rsid w:val="00252AF0"/>
    <w:rPr>
      <w:rFonts w:ascii="Times New Roman" w:eastAsia="SimSun" w:hAnsi="Times New Roman" w:cs="Mangal"/>
      <w:kern w:val="3"/>
      <w:sz w:val="24"/>
      <w:szCs w:val="21"/>
      <w:lang w:eastAsia="zh-CN" w:bidi="hi-IN"/>
    </w:rPr>
  </w:style>
  <w:style w:type="paragraph" w:customStyle="1" w:styleId="CarCarCarCarCarCar1CarCarCarCar1">
    <w:name w:val="Car Car Car Car Car Car1 Car Car Car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Textodebloque11">
    <w:name w:val="Texto de bloque11"/>
    <w:basedOn w:val="Normal"/>
    <w:uiPriority w:val="99"/>
    <w:qFormat/>
    <w:rsid w:val="00252AF0"/>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CarCarCarCarCarCarCarCar1Car1">
    <w:name w:val="Car Car Car Car Car Car Car Car1 Car1"/>
    <w:basedOn w:val="Normal"/>
    <w:autoRedefine/>
    <w:uiPriority w:val="99"/>
    <w:qFormat/>
    <w:rsid w:val="00252AF0"/>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Ilustracin">
    <w:name w:val="Ilustración"/>
    <w:basedOn w:val="Normal"/>
    <w:uiPriority w:val="99"/>
    <w:qFormat/>
    <w:rsid w:val="00252AF0"/>
    <w:pPr>
      <w:widowControl/>
      <w:suppressLineNumbers/>
      <w:autoSpaceDN/>
      <w:spacing w:before="120" w:after="120"/>
      <w:textAlignment w:val="auto"/>
    </w:pPr>
    <w:rPr>
      <w:rFonts w:ascii="Times" w:eastAsia="Times New Roman" w:hAnsi="Times" w:cs="Lucidasans"/>
      <w:i/>
      <w:iCs/>
      <w:kern w:val="0"/>
      <w:lang w:eastAsia="ar-SA" w:bidi="ar-SA"/>
    </w:rPr>
  </w:style>
  <w:style w:type="paragraph" w:customStyle="1" w:styleId="NormalJustificado">
    <w:name w:val="Normal + Justificado"/>
    <w:basedOn w:val="Ttulo2"/>
    <w:uiPriority w:val="99"/>
    <w:qFormat/>
    <w:rsid w:val="00252AF0"/>
    <w:pPr>
      <w:tabs>
        <w:tab w:val="clear" w:pos="2268"/>
      </w:tabs>
      <w:suppressAutoHyphens/>
      <w:spacing w:before="240" w:after="60"/>
      <w:ind w:firstLine="4"/>
      <w:jc w:val="left"/>
    </w:pPr>
    <w:rPr>
      <w:rFonts w:ascii="Arial" w:hAnsi="Arial" w:cs="Arial"/>
      <w:b w:val="0"/>
      <w:i w:val="0"/>
      <w:sz w:val="24"/>
      <w:szCs w:val="24"/>
      <w:lang w:eastAsia="ar-SA"/>
    </w:rPr>
  </w:style>
  <w:style w:type="paragraph" w:customStyle="1" w:styleId="Style41">
    <w:name w:val="Style41"/>
    <w:basedOn w:val="Normal"/>
    <w:uiPriority w:val="99"/>
    <w:qFormat/>
    <w:rsid w:val="00252AF0"/>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paragraph" w:customStyle="1" w:styleId="xl8363">
    <w:name w:val="xl836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8364">
    <w:name w:val="xl836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65">
    <w:name w:val="xl836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es-CO" w:bidi="ar-SA"/>
    </w:rPr>
  </w:style>
  <w:style w:type="paragraph" w:customStyle="1" w:styleId="xl8366">
    <w:name w:val="xl83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67">
    <w:name w:val="xl8367"/>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68">
    <w:name w:val="xl8368"/>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69">
    <w:name w:val="xl8369"/>
    <w:basedOn w:val="Normal"/>
    <w:uiPriority w:val="99"/>
    <w:qFormat/>
    <w:rsid w:val="00252AF0"/>
    <w:pPr>
      <w:widowControl/>
      <w:pBdr>
        <w:bottom w:val="single" w:sz="8"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70">
    <w:name w:val="xl837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71">
    <w:name w:val="xl8371"/>
    <w:basedOn w:val="Normal"/>
    <w:uiPriority w:val="99"/>
    <w:qFormat/>
    <w:rsid w:val="00252AF0"/>
    <w:pPr>
      <w:widowControl/>
      <w:pBdr>
        <w:bottom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2">
    <w:name w:val="xl8372"/>
    <w:basedOn w:val="Normal"/>
    <w:uiPriority w:val="99"/>
    <w:qFormat/>
    <w:rsid w:val="00252AF0"/>
    <w:pPr>
      <w:widowControl/>
      <w:pBdr>
        <w:top w:val="single" w:sz="8" w:space="0" w:color="auto"/>
        <w:left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3">
    <w:name w:val="xl83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4">
    <w:name w:val="xl8374"/>
    <w:basedOn w:val="Normal"/>
    <w:uiPriority w:val="99"/>
    <w:qFormat/>
    <w:rsid w:val="00252AF0"/>
    <w:pPr>
      <w:widowControl/>
      <w:pBdr>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5">
    <w:name w:val="xl837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76">
    <w:name w:val="xl8376"/>
    <w:basedOn w:val="Normal"/>
    <w:uiPriority w:val="99"/>
    <w:qFormat/>
    <w:rsid w:val="00252AF0"/>
    <w:pPr>
      <w:widowControl/>
      <w:pBdr>
        <w:bottom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7">
    <w:name w:val="xl837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378">
    <w:name w:val="xl8378"/>
    <w:basedOn w:val="Normal"/>
    <w:uiPriority w:val="99"/>
    <w:qFormat/>
    <w:rsid w:val="00252AF0"/>
    <w:pPr>
      <w:widowControl/>
      <w:pBdr>
        <w:lef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79">
    <w:name w:val="xl8379"/>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0">
    <w:name w:val="xl8380"/>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1">
    <w:name w:val="xl8381"/>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2">
    <w:name w:val="xl8382"/>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3">
    <w:name w:val="xl8383"/>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4">
    <w:name w:val="xl8384"/>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5">
    <w:name w:val="xl838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6">
    <w:name w:val="xl83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7">
    <w:name w:val="xl838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Saludo1">
    <w:name w:val="Saludo1"/>
    <w:basedOn w:val="Normal"/>
    <w:next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Instruccionesenvocorreo">
    <w:name w:val="Instrucciones envío correo"/>
    <w:basedOn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WW-Lista2">
    <w:name w:val="WW-Lista 2"/>
    <w:basedOn w:val="Normal"/>
    <w:uiPriority w:val="99"/>
    <w:qFormat/>
    <w:rsid w:val="00252AF0"/>
    <w:pPr>
      <w:widowControl/>
      <w:overflowPunct w:val="0"/>
      <w:autoSpaceDE w:val="0"/>
      <w:autoSpaceDN/>
      <w:ind w:left="566" w:hanging="283"/>
      <w:jc w:val="both"/>
      <w:textAlignment w:val="auto"/>
    </w:pPr>
    <w:rPr>
      <w:rFonts w:ascii="Arial" w:eastAsia="Times New Roman" w:hAnsi="Arial" w:cs="Arial"/>
      <w:kern w:val="0"/>
      <w:sz w:val="22"/>
      <w:szCs w:val="22"/>
      <w:lang w:val="es-ES" w:eastAsia="ar-SA" w:bidi="ar-SA"/>
    </w:rPr>
  </w:style>
  <w:style w:type="paragraph" w:customStyle="1" w:styleId="WW-Lista3">
    <w:name w:val="WW-Lista 3"/>
    <w:basedOn w:val="Normal"/>
    <w:uiPriority w:val="99"/>
    <w:qFormat/>
    <w:rsid w:val="00252AF0"/>
    <w:pPr>
      <w:widowControl/>
      <w:overflowPunct w:val="0"/>
      <w:autoSpaceDE w:val="0"/>
      <w:autoSpaceDN/>
      <w:ind w:left="849" w:hanging="283"/>
      <w:jc w:val="both"/>
      <w:textAlignment w:val="auto"/>
    </w:pPr>
    <w:rPr>
      <w:rFonts w:ascii="Arial" w:eastAsia="Times New Roman" w:hAnsi="Arial" w:cs="Arial"/>
      <w:kern w:val="0"/>
      <w:sz w:val="22"/>
      <w:szCs w:val="22"/>
      <w:lang w:val="es-ES" w:eastAsia="ar-SA" w:bidi="ar-SA"/>
    </w:rPr>
  </w:style>
  <w:style w:type="paragraph" w:customStyle="1" w:styleId="WW-Encabezadodemensaje">
    <w:name w:val="WW-Encabezado de mensaje"/>
    <w:basedOn w:val="Normal"/>
    <w:uiPriority w:val="99"/>
    <w:qFormat/>
    <w:rsid w:val="00252AF0"/>
    <w:pPr>
      <w:widowControl/>
      <w:pBdr>
        <w:top w:val="single" w:sz="2" w:space="1" w:color="000000"/>
        <w:left w:val="single" w:sz="2" w:space="1" w:color="000000"/>
        <w:bottom w:val="single" w:sz="2" w:space="1" w:color="000000"/>
        <w:right w:val="single" w:sz="2" w:space="1" w:color="000000"/>
      </w:pBdr>
      <w:shd w:val="clear" w:color="auto" w:fill="CCCCCC"/>
      <w:overflowPunct w:val="0"/>
      <w:autoSpaceDE w:val="0"/>
      <w:autoSpaceDN/>
      <w:ind w:left="1134" w:hanging="1134"/>
      <w:jc w:val="both"/>
      <w:textAlignment w:val="auto"/>
    </w:pPr>
    <w:rPr>
      <w:rFonts w:ascii="Arial" w:eastAsia="Times New Roman" w:hAnsi="Arial" w:cs="Arial"/>
      <w:kern w:val="0"/>
      <w:szCs w:val="22"/>
      <w:lang w:val="es-ES" w:eastAsia="ar-SA" w:bidi="ar-SA"/>
    </w:rPr>
  </w:style>
  <w:style w:type="paragraph" w:customStyle="1" w:styleId="WW-Listaconvietas3">
    <w:name w:val="WW-Lista con viñetas 3"/>
    <w:basedOn w:val="Normal"/>
    <w:uiPriority w:val="99"/>
    <w:qFormat/>
    <w:rsid w:val="00252AF0"/>
    <w:pPr>
      <w:widowControl/>
      <w:tabs>
        <w:tab w:val="num" w:pos="0"/>
        <w:tab w:val="left" w:pos="926"/>
      </w:tabs>
      <w:overflowPunct w:val="0"/>
      <w:autoSpaceDE w:val="0"/>
      <w:autoSpaceDN/>
      <w:ind w:left="926" w:hanging="360"/>
      <w:jc w:val="both"/>
      <w:textAlignment w:val="auto"/>
    </w:pPr>
    <w:rPr>
      <w:rFonts w:ascii="Arial" w:eastAsia="Times New Roman" w:hAnsi="Arial" w:cs="Arial"/>
      <w:kern w:val="0"/>
      <w:sz w:val="22"/>
      <w:szCs w:val="22"/>
      <w:lang w:val="es-ES" w:eastAsia="ar-SA" w:bidi="ar-SA"/>
    </w:rPr>
  </w:style>
  <w:style w:type="paragraph" w:customStyle="1" w:styleId="WW-Continuarlista">
    <w:name w:val="WW-Continuar lista"/>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22"/>
      <w:szCs w:val="22"/>
      <w:lang w:val="es-ES" w:eastAsia="ar-SA" w:bidi="ar-SA"/>
    </w:rPr>
  </w:style>
  <w:style w:type="paragraph" w:customStyle="1" w:styleId="WW-Continuarlista2">
    <w:name w:val="WW-Continuar lista 2"/>
    <w:basedOn w:val="Normal"/>
    <w:uiPriority w:val="99"/>
    <w:qFormat/>
    <w:rsid w:val="00252AF0"/>
    <w:pPr>
      <w:widowControl/>
      <w:overflowPunct w:val="0"/>
      <w:autoSpaceDE w:val="0"/>
      <w:autoSpaceDN/>
      <w:spacing w:after="120"/>
      <w:ind w:left="566"/>
      <w:jc w:val="both"/>
      <w:textAlignment w:val="auto"/>
    </w:pPr>
    <w:rPr>
      <w:rFonts w:ascii="Arial" w:eastAsia="Times New Roman" w:hAnsi="Arial" w:cs="Arial"/>
      <w:kern w:val="0"/>
      <w:sz w:val="22"/>
      <w:szCs w:val="22"/>
      <w:lang w:val="es-ES" w:eastAsia="ar-SA" w:bidi="ar-SA"/>
    </w:rPr>
  </w:style>
  <w:style w:type="paragraph" w:customStyle="1" w:styleId="WW-Continuarlista3">
    <w:name w:val="WW-Continuar lista 3"/>
    <w:basedOn w:val="Normal"/>
    <w:uiPriority w:val="99"/>
    <w:qFormat/>
    <w:rsid w:val="00252AF0"/>
    <w:pPr>
      <w:widowControl/>
      <w:overflowPunct w:val="0"/>
      <w:autoSpaceDE w:val="0"/>
      <w:autoSpaceDN/>
      <w:spacing w:after="120"/>
      <w:ind w:left="849"/>
      <w:jc w:val="both"/>
      <w:textAlignment w:val="auto"/>
    </w:pPr>
    <w:rPr>
      <w:rFonts w:ascii="Arial" w:eastAsia="Times New Roman" w:hAnsi="Arial" w:cs="Arial"/>
      <w:kern w:val="0"/>
      <w:sz w:val="22"/>
      <w:szCs w:val="22"/>
      <w:lang w:val="es-ES" w:eastAsia="ar-SA" w:bidi="ar-SA"/>
    </w:rPr>
  </w:style>
  <w:style w:type="paragraph" w:customStyle="1" w:styleId="Sangra2detindependiente10">
    <w:name w:val="Sangría 2 de t.independiente1"/>
    <w:basedOn w:val="Normal"/>
    <w:uiPriority w:val="99"/>
    <w:qFormat/>
    <w:rsid w:val="00252AF0"/>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spacing w:line="240" w:lineRule="atLeast"/>
      <w:ind w:left="1152" w:hanging="1152"/>
      <w:jc w:val="both"/>
      <w:textAlignment w:val="auto"/>
    </w:pPr>
    <w:rPr>
      <w:rFonts w:ascii="Arial" w:eastAsia="Times New Roman" w:hAnsi="Arial" w:cs="Arial"/>
      <w:kern w:val="0"/>
      <w:sz w:val="28"/>
      <w:szCs w:val="22"/>
      <w:lang w:val="es-ES_tradnl" w:eastAsia="ar-SA" w:bidi="ar-SA"/>
    </w:rPr>
  </w:style>
  <w:style w:type="paragraph" w:customStyle="1" w:styleId="WW-BodyText2">
    <w:name w:val="WW-Body Text 2"/>
    <w:basedOn w:val="Normal"/>
    <w:uiPriority w:val="99"/>
    <w:qFormat/>
    <w:rsid w:val="00252AF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spacing w:line="240" w:lineRule="atLeast"/>
      <w:jc w:val="both"/>
      <w:textAlignment w:val="auto"/>
    </w:pPr>
    <w:rPr>
      <w:rFonts w:ascii="Arial" w:eastAsia="Times New Roman" w:hAnsi="Arial" w:cs="Arial"/>
      <w:kern w:val="0"/>
      <w:szCs w:val="22"/>
      <w:lang w:val="es-ES_tradnl" w:eastAsia="ar-SA" w:bidi="ar-SA"/>
    </w:rPr>
  </w:style>
  <w:style w:type="paragraph" w:customStyle="1" w:styleId="Sangra3detindependiente10">
    <w:name w:val="Sangría 3 de t.independiente1"/>
    <w:basedOn w:val="Normal"/>
    <w:uiPriority w:val="99"/>
    <w:qFormat/>
    <w:rsid w:val="00252AF0"/>
    <w:pPr>
      <w:widowControl/>
      <w:overflowPunct w:val="0"/>
      <w:autoSpaceDE w:val="0"/>
      <w:autoSpaceDN/>
      <w:ind w:left="708"/>
      <w:jc w:val="both"/>
      <w:textAlignment w:val="auto"/>
    </w:pPr>
    <w:rPr>
      <w:rFonts w:ascii="Arial" w:eastAsia="Times New Roman" w:hAnsi="Arial" w:cs="Arial"/>
      <w:kern w:val="0"/>
      <w:szCs w:val="22"/>
      <w:lang w:eastAsia="ar-SA" w:bidi="ar-SA"/>
    </w:rPr>
  </w:style>
  <w:style w:type="paragraph" w:customStyle="1" w:styleId="WW-NormalWeb">
    <w:name w:val="WW-Normal (Web)"/>
    <w:basedOn w:val="Normal"/>
    <w:uiPriority w:val="99"/>
    <w:qFormat/>
    <w:rsid w:val="00252AF0"/>
    <w:pPr>
      <w:widowControl/>
      <w:overflowPunct w:val="0"/>
      <w:autoSpaceDE w:val="0"/>
      <w:autoSpaceDN/>
      <w:spacing w:before="100" w:after="100"/>
      <w:jc w:val="both"/>
      <w:textAlignment w:val="auto"/>
    </w:pPr>
    <w:rPr>
      <w:rFonts w:ascii="Arial Unicode MS" w:eastAsia="Arial Unicode MS" w:hAnsi="Arial Unicode MS" w:cs="Arial"/>
      <w:kern w:val="0"/>
      <w:szCs w:val="22"/>
      <w:lang w:val="es-ES" w:eastAsia="ar-SA" w:bidi="ar-SA"/>
    </w:rPr>
  </w:style>
  <w:style w:type="paragraph" w:customStyle="1" w:styleId="WW-BodyText21">
    <w:name w:val="WW-Body Text 21"/>
    <w:basedOn w:val="Normal"/>
    <w:uiPriority w:val="99"/>
    <w:qFormat/>
    <w:rsid w:val="00252AF0"/>
    <w:pPr>
      <w:widowControl/>
      <w:overflowPunct w:val="0"/>
      <w:autoSpaceDE w:val="0"/>
      <w:autoSpaceDN/>
      <w:jc w:val="both"/>
      <w:textAlignment w:val="auto"/>
    </w:pPr>
    <w:rPr>
      <w:rFonts w:ascii="Arial" w:eastAsia="Times New Roman" w:hAnsi="Arial" w:cs="Arial"/>
      <w:kern w:val="0"/>
      <w:szCs w:val="22"/>
      <w:lang w:val="es-ES" w:eastAsia="ar-SA" w:bidi="ar-SA"/>
    </w:rPr>
  </w:style>
  <w:style w:type="paragraph" w:customStyle="1" w:styleId="WW-Textocomentario">
    <w:name w:val="WW-Texto comentario"/>
    <w:basedOn w:val="Normal"/>
    <w:uiPriority w:val="99"/>
    <w:qFormat/>
    <w:rsid w:val="00252AF0"/>
    <w:pPr>
      <w:widowControl/>
      <w:overflowPunct w:val="0"/>
      <w:autoSpaceDE w:val="0"/>
      <w:autoSpaceDN/>
      <w:jc w:val="both"/>
      <w:textAlignment w:val="auto"/>
    </w:pPr>
    <w:rPr>
      <w:rFonts w:ascii="Arial" w:eastAsia="Times New Roman" w:hAnsi="Arial" w:cs="Arial"/>
      <w:kern w:val="0"/>
      <w:sz w:val="22"/>
      <w:szCs w:val="22"/>
      <w:lang w:val="es-ES" w:eastAsia="ar-SA" w:bidi="ar-SA"/>
    </w:rPr>
  </w:style>
  <w:style w:type="paragraph" w:customStyle="1" w:styleId="Asuntodelcomentario1">
    <w:name w:val="Asunto del comentario1"/>
    <w:basedOn w:val="WW-Textocomentario"/>
    <w:next w:val="WW-Textocomentario"/>
    <w:uiPriority w:val="99"/>
    <w:qFormat/>
    <w:rsid w:val="00252AF0"/>
    <w:rPr>
      <w:b/>
    </w:rPr>
  </w:style>
  <w:style w:type="paragraph" w:customStyle="1" w:styleId="Textodeglobo1">
    <w:name w:val="Texto de globo1"/>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BalloonText">
    <w:name w:val="WW-Balloon Text"/>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Sangra2detindependiente0">
    <w:name w:val="WW-Sangría 2 de t.independiente"/>
    <w:basedOn w:val="Normal"/>
    <w:uiPriority w:val="99"/>
    <w:qFormat/>
    <w:rsid w:val="00252AF0"/>
    <w:pPr>
      <w:widowControl/>
      <w:overflowPunct w:val="0"/>
      <w:autoSpaceDE w:val="0"/>
      <w:autoSpaceDN/>
      <w:spacing w:after="120" w:line="480" w:lineRule="auto"/>
      <w:ind w:left="283"/>
      <w:jc w:val="both"/>
      <w:textAlignment w:val="auto"/>
    </w:pPr>
    <w:rPr>
      <w:rFonts w:ascii="Arial" w:eastAsia="Times New Roman" w:hAnsi="Arial" w:cs="Arial"/>
      <w:kern w:val="0"/>
      <w:sz w:val="22"/>
      <w:szCs w:val="22"/>
      <w:lang w:val="es-ES" w:eastAsia="ar-SA" w:bidi="ar-SA"/>
    </w:rPr>
  </w:style>
  <w:style w:type="paragraph" w:customStyle="1" w:styleId="WW-Sangra3detindependiente">
    <w:name w:val="WW-Sangría 3 de t.independiente"/>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16"/>
      <w:szCs w:val="16"/>
      <w:lang w:val="es-ES" w:eastAsia="ar-SA" w:bidi="ar-SA"/>
    </w:rPr>
  </w:style>
  <w:style w:type="paragraph" w:customStyle="1" w:styleId="Unomedio">
    <w:name w:val="Uno+medio"/>
    <w:basedOn w:val="Normal"/>
    <w:uiPriority w:val="99"/>
    <w:qFormat/>
    <w:rsid w:val="00252AF0"/>
    <w:pPr>
      <w:tabs>
        <w:tab w:val="left" w:pos="426"/>
        <w:tab w:val="left" w:pos="851"/>
        <w:tab w:val="left" w:pos="1134"/>
        <w:tab w:val="left" w:pos="1418"/>
      </w:tabs>
      <w:suppressAutoHyphens w:val="0"/>
      <w:autoSpaceDN/>
      <w:spacing w:before="120" w:after="120"/>
      <w:jc w:val="both"/>
      <w:textAlignment w:val="auto"/>
    </w:pPr>
    <w:rPr>
      <w:rFonts w:ascii="Arial" w:eastAsia="Times New Roman" w:hAnsi="Arial" w:cs="Arial"/>
      <w:spacing w:val="-3"/>
      <w:kern w:val="22"/>
      <w:sz w:val="22"/>
      <w:lang w:val="es-ES_tradnl" w:eastAsia="es-ES" w:bidi="ar-SA"/>
    </w:rPr>
  </w:style>
  <w:style w:type="paragraph" w:customStyle="1" w:styleId="CM39">
    <w:name w:val="CM39"/>
    <w:basedOn w:val="Default"/>
    <w:next w:val="Default"/>
    <w:uiPriority w:val="99"/>
    <w:qFormat/>
    <w:rsid w:val="00252AF0"/>
    <w:pPr>
      <w:widowControl w:val="0"/>
      <w:spacing w:after="255"/>
    </w:pPr>
    <w:rPr>
      <w:rFonts w:ascii="Helvetica" w:eastAsia="Times New Roman" w:hAnsi="Helvetica" w:cs="Times New Roman"/>
      <w:color w:val="auto"/>
    </w:rPr>
  </w:style>
  <w:style w:type="paragraph" w:customStyle="1" w:styleId="CM37">
    <w:name w:val="CM37"/>
    <w:basedOn w:val="Default"/>
    <w:next w:val="Default"/>
    <w:uiPriority w:val="99"/>
    <w:qFormat/>
    <w:rsid w:val="00252AF0"/>
    <w:pPr>
      <w:widowControl w:val="0"/>
      <w:spacing w:after="135"/>
    </w:pPr>
    <w:rPr>
      <w:rFonts w:ascii="Helvetica" w:eastAsia="Times New Roman" w:hAnsi="Helvetica" w:cs="Times New Roman"/>
      <w:color w:val="auto"/>
    </w:rPr>
  </w:style>
  <w:style w:type="paragraph" w:customStyle="1" w:styleId="Pa7">
    <w:name w:val="Pa7"/>
    <w:basedOn w:val="Default"/>
    <w:next w:val="Default"/>
    <w:uiPriority w:val="99"/>
    <w:qFormat/>
    <w:rsid w:val="00252AF0"/>
    <w:pPr>
      <w:spacing w:line="191" w:lineRule="atLeast"/>
    </w:pPr>
    <w:rPr>
      <w:rFonts w:ascii="Times New Roman" w:eastAsiaTheme="minorHAnsi" w:hAnsi="Times New Roman" w:cs="Times New Roman"/>
      <w:color w:val="auto"/>
      <w:lang w:val="es-CO" w:eastAsia="en-US"/>
    </w:rPr>
  </w:style>
  <w:style w:type="paragraph" w:customStyle="1" w:styleId="xl8756">
    <w:name w:val="xl8756"/>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7">
    <w:name w:val="xl8757"/>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9">
    <w:name w:val="xl875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0">
    <w:name w:val="xl876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1">
    <w:name w:val="xl876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762">
    <w:name w:val="xl876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3">
    <w:name w:val="xl876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4">
    <w:name w:val="xl8764"/>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5">
    <w:name w:val="xl8765"/>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6">
    <w:name w:val="xl8766"/>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7">
    <w:name w:val="xl8767"/>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8">
    <w:name w:val="xl8768"/>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9">
    <w:name w:val="xl8769"/>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8">
    <w:name w:val="xl875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0">
    <w:name w:val="xl877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kern w:val="0"/>
      <w:sz w:val="18"/>
      <w:szCs w:val="18"/>
      <w:lang w:eastAsia="es-CO" w:bidi="ar-SA"/>
    </w:rPr>
  </w:style>
  <w:style w:type="paragraph" w:customStyle="1" w:styleId="xl8771">
    <w:name w:val="xl877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72">
    <w:name w:val="xl877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3">
    <w:name w:val="xl87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74">
    <w:name w:val="xl877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5">
    <w:name w:val="xl877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76">
    <w:name w:val="xl877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7">
    <w:name w:val="xl877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78">
    <w:name w:val="xl877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79">
    <w:name w:val="xl877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0">
    <w:name w:val="xl878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81">
    <w:name w:val="xl878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2">
    <w:name w:val="xl878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83">
    <w:name w:val="xl878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4">
    <w:name w:val="xl878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85">
    <w:name w:val="xl878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86">
    <w:name w:val="xl87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7">
    <w:name w:val="xl878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88">
    <w:name w:val="xl87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9">
    <w:name w:val="xl8789"/>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0">
    <w:name w:val="xl87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1">
    <w:name w:val="xl8791"/>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2">
    <w:name w:val="xl879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3">
    <w:name w:val="xl87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eastAsia="es-CO" w:bidi="ar-SA"/>
    </w:rPr>
  </w:style>
  <w:style w:type="paragraph" w:customStyle="1" w:styleId="xl8794">
    <w:name w:val="xl879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es-CO" w:bidi="ar-SA"/>
    </w:rPr>
  </w:style>
  <w:style w:type="paragraph" w:customStyle="1" w:styleId="xl8795">
    <w:name w:val="xl879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96">
    <w:name w:val="xl879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97">
    <w:name w:val="xl8797"/>
    <w:basedOn w:val="Normal"/>
    <w:uiPriority w:val="99"/>
    <w:qFormat/>
    <w:rsid w:val="00252AF0"/>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98">
    <w:name w:val="xl8798"/>
    <w:basedOn w:val="Normal"/>
    <w:uiPriority w:val="99"/>
    <w:qFormat/>
    <w:rsid w:val="00252AF0"/>
    <w:pPr>
      <w:widowControl/>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99">
    <w:name w:val="xl8799"/>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0">
    <w:name w:val="xl880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1">
    <w:name w:val="xl880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3">
    <w:name w:val="xl8803"/>
    <w:basedOn w:val="Normal"/>
    <w:uiPriority w:val="99"/>
    <w:qFormat/>
    <w:rsid w:val="00252AF0"/>
    <w:pPr>
      <w:widowControl/>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4">
    <w:name w:val="xl88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xl8805">
    <w:name w:val="xl880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6">
    <w:name w:val="xl880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7">
    <w:name w:val="xl880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8">
    <w:name w:val="xl88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9">
    <w:name w:val="xl880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0">
    <w:name w:val="xl881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811">
    <w:name w:val="xl8811"/>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2">
    <w:name w:val="xl8812"/>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3">
    <w:name w:val="xl881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4">
    <w:name w:val="xl881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5">
    <w:name w:val="xl881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6">
    <w:name w:val="xl8816"/>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7">
    <w:name w:val="xl8817"/>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8">
    <w:name w:val="xl8818"/>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9">
    <w:name w:val="xl8819"/>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20">
    <w:name w:val="xl8820"/>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4">
    <w:name w:val="xl87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5">
    <w:name w:val="xl875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02">
    <w:name w:val="xl880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text-p">
    <w:name w:val="text-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handle">
    <w:name w:val="tabledrag-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entation">
    <w:name w:val="indent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
    <w:name w:val="tabledrag-toggle-weight-wrapper"/>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sticky-header">
    <w:name w:val="sticky-head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ajax-progress-bar">
    <w:name w:val="ajax-progress-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wrap">
    <w:name w:val="no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lement-hidden">
    <w:name w:val="element-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lement-invisible">
    <w:name w:val="element-invisib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
    <w:name w:val="menu"/>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ve">
    <w:name w:val="act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disabled">
    <w:name w:val="menu-disabled"/>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links--inline">
    <w:name w:val="links--inli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primary">
    <w:name w:val="tabs--primary"/>
    <w:basedOn w:val="Normal"/>
    <w:uiPriority w:val="99"/>
    <w:qFormat/>
    <w:rsid w:val="00252AF0"/>
    <w:pPr>
      <w:widowControl/>
      <w:pBdr>
        <w:bottom w:val="single" w:sz="6" w:space="0" w:color="BBBBBB"/>
      </w:pBdr>
      <w:suppressAutoHyphens w:val="0"/>
      <w:autoSpaceDN/>
      <w:spacing w:after="240"/>
      <w:textAlignment w:val="auto"/>
    </w:pPr>
    <w:rPr>
      <w:rFonts w:ascii="Arial" w:eastAsia="Times New Roman" w:hAnsi="Arial" w:cs="Arial"/>
      <w:color w:val="000000"/>
      <w:kern w:val="0"/>
      <w:lang w:eastAsia="es-CO" w:bidi="ar-SA"/>
    </w:rPr>
  </w:style>
  <w:style w:type="paragraph" w:customStyle="1" w:styleId="messages">
    <w:name w:val="messages"/>
    <w:basedOn w:val="Normal"/>
    <w:uiPriority w:val="99"/>
    <w:qFormat/>
    <w:rsid w:val="00252AF0"/>
    <w:pPr>
      <w:widowControl/>
      <w:pBdr>
        <w:top w:val="single" w:sz="6" w:space="8" w:color="auto"/>
        <w:left w:val="single" w:sz="6" w:space="31" w:color="auto"/>
        <w:bottom w:val="single" w:sz="6" w:space="8" w:color="auto"/>
        <w:right w:val="single" w:sz="6" w:space="8" w:color="auto"/>
      </w:pBdr>
      <w:suppressAutoHyphens w:val="0"/>
      <w:autoSpaceDN/>
      <w:spacing w:before="90" w:after="90"/>
      <w:textAlignment w:val="auto"/>
    </w:pPr>
    <w:rPr>
      <w:rFonts w:ascii="Arial" w:eastAsia="Times New Roman" w:hAnsi="Arial" w:cs="Arial"/>
      <w:color w:val="000000"/>
      <w:kern w:val="0"/>
      <w:lang w:eastAsia="es-CO" w:bidi="ar-SA"/>
    </w:rPr>
  </w:style>
  <w:style w:type="paragraph" w:customStyle="1" w:styleId="messages--status">
    <w:name w:val="messages--status"/>
    <w:basedOn w:val="Normal"/>
    <w:uiPriority w:val="99"/>
    <w:qFormat/>
    <w:rsid w:val="00252AF0"/>
    <w:pPr>
      <w:widowControl/>
      <w:shd w:val="clear" w:color="auto" w:fill="F8FFF0"/>
      <w:suppressAutoHyphens w:val="0"/>
      <w:autoSpaceDN/>
      <w:textAlignment w:val="auto"/>
    </w:pPr>
    <w:rPr>
      <w:rFonts w:ascii="Arial" w:eastAsia="Times New Roman" w:hAnsi="Arial" w:cs="Arial"/>
      <w:color w:val="234600"/>
      <w:kern w:val="0"/>
      <w:lang w:eastAsia="es-CO" w:bidi="ar-SA"/>
    </w:rPr>
  </w:style>
  <w:style w:type="paragraph" w:customStyle="1" w:styleId="ok">
    <w:name w:val="ok"/>
    <w:basedOn w:val="Normal"/>
    <w:uiPriority w:val="99"/>
    <w:qFormat/>
    <w:rsid w:val="00252AF0"/>
    <w:pPr>
      <w:widowControl/>
      <w:suppressAutoHyphens w:val="0"/>
      <w:autoSpaceDN/>
      <w:textAlignment w:val="auto"/>
    </w:pPr>
    <w:rPr>
      <w:rFonts w:ascii="Arial" w:eastAsia="Times New Roman" w:hAnsi="Arial" w:cs="Arial"/>
      <w:color w:val="234600"/>
      <w:kern w:val="0"/>
      <w:lang w:eastAsia="es-CO" w:bidi="ar-SA"/>
    </w:rPr>
  </w:style>
  <w:style w:type="paragraph" w:customStyle="1" w:styleId="messages--warning">
    <w:name w:val="messages--warning"/>
    <w:basedOn w:val="Normal"/>
    <w:uiPriority w:val="99"/>
    <w:qFormat/>
    <w:rsid w:val="00252AF0"/>
    <w:pPr>
      <w:widowControl/>
      <w:shd w:val="clear" w:color="auto" w:fill="FFFCE5"/>
      <w:suppressAutoHyphens w:val="0"/>
      <w:autoSpaceDN/>
      <w:textAlignment w:val="auto"/>
    </w:pPr>
    <w:rPr>
      <w:rFonts w:ascii="Arial" w:eastAsia="Times New Roman" w:hAnsi="Arial" w:cs="Arial"/>
      <w:color w:val="333333"/>
      <w:kern w:val="0"/>
      <w:lang w:eastAsia="es-CO" w:bidi="ar-SA"/>
    </w:rPr>
  </w:style>
  <w:style w:type="paragraph" w:customStyle="1" w:styleId="warning">
    <w:name w:val="warning"/>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messages--error">
    <w:name w:val="messages--error"/>
    <w:basedOn w:val="Normal"/>
    <w:uiPriority w:val="99"/>
    <w:qFormat/>
    <w:rsid w:val="00252AF0"/>
    <w:pPr>
      <w:widowControl/>
      <w:shd w:val="clear" w:color="auto" w:fill="FEF5F1"/>
      <w:suppressAutoHyphens w:val="0"/>
      <w:autoSpaceDN/>
      <w:textAlignment w:val="auto"/>
    </w:pPr>
    <w:rPr>
      <w:rFonts w:ascii="Arial" w:eastAsia="Times New Roman" w:hAnsi="Arial" w:cs="Arial"/>
      <w:color w:val="333333"/>
      <w:kern w:val="0"/>
      <w:lang w:eastAsia="es-CO" w:bidi="ar-SA"/>
    </w:rPr>
  </w:style>
  <w:style w:type="paragraph" w:customStyle="1" w:styleId="error">
    <w:name w:val="error"/>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drag">
    <w:name w:val="drag"/>
    <w:basedOn w:val="Normal"/>
    <w:uiPriority w:val="99"/>
    <w:qFormat/>
    <w:rsid w:val="00252AF0"/>
    <w:pPr>
      <w:widowControl/>
      <w:shd w:val="clear" w:color="auto" w:fill="FFFFF0"/>
      <w:suppressAutoHyphens w:val="0"/>
      <w:autoSpaceDN/>
      <w:textAlignment w:val="auto"/>
    </w:pPr>
    <w:rPr>
      <w:rFonts w:ascii="Arial" w:eastAsia="Times New Roman" w:hAnsi="Arial" w:cs="Arial"/>
      <w:color w:val="000000"/>
      <w:kern w:val="0"/>
      <w:lang w:eastAsia="es-CO" w:bidi="ar-SA"/>
    </w:rPr>
  </w:style>
  <w:style w:type="paragraph" w:customStyle="1" w:styleId="drag-previous">
    <w:name w:val="drag-previous"/>
    <w:basedOn w:val="Normal"/>
    <w:uiPriority w:val="99"/>
    <w:qFormat/>
    <w:rsid w:val="00252AF0"/>
    <w:pPr>
      <w:widowControl/>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progress">
    <w:name w:val="progress"/>
    <w:basedOn w:val="Normal"/>
    <w:uiPriority w:val="99"/>
    <w:qFormat/>
    <w:rsid w:val="00252AF0"/>
    <w:pPr>
      <w:widowControl/>
      <w:pBdr>
        <w:top w:val="single" w:sz="6" w:space="0" w:color="FFFFFF"/>
        <w:left w:val="single" w:sz="6" w:space="0" w:color="FFFFFF"/>
        <w:bottom w:val="single" w:sz="6" w:space="0" w:color="FFFFFF"/>
        <w:right w:val="single" w:sz="6" w:space="0" w:color="FFFFFF"/>
      </w:pBdr>
      <w:shd w:val="clear" w:color="auto" w:fill="F6F6F6"/>
      <w:suppressAutoHyphens w:val="0"/>
      <w:autoSpaceDN/>
      <w:textAlignment w:val="auto"/>
    </w:pPr>
    <w:rPr>
      <w:rFonts w:ascii="Arial" w:eastAsia="Times New Roman" w:hAnsi="Arial" w:cs="Arial"/>
      <w:b/>
      <w:bCs/>
      <w:color w:val="000000"/>
      <w:kern w:val="0"/>
      <w:lang w:eastAsia="es-CO" w:bidi="ar-SA"/>
    </w:rPr>
  </w:style>
  <w:style w:type="paragraph" w:customStyle="1" w:styleId="checkbox">
    <w:name w:val="checkbox"/>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
    <w:name w:val="form-item"/>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actions">
    <w:name w:val="form-actions"/>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checkbox">
    <w:name w:val="form-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radio">
    <w:name w:val="form-radi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arker">
    <w:name w:val="marker"/>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form-required">
    <w:name w:val="form-required"/>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more-link">
    <w:name w:val="more-link"/>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pager">
    <w:name w:val="pag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pageritem">
    <w:name w:val="pager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
    <w:name w:val="pager__item--curren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mini-row">
    <w:name w:val="mini-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
    <w:name w:val="min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empty">
    <w:name w:val="calendar-empty"/>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alendar-label">
    <w:name w:val="calendar-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date-nav">
    <w:name w:val="date-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jax-progress-throbber">
    <w:name w:val="ajax-progress-throbber"/>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gloader-image">
    <w:name w:val="gloader-image"/>
    <w:basedOn w:val="Normal"/>
    <w:uiPriority w:val="99"/>
    <w:qFormat/>
    <w:rsid w:val="00252AF0"/>
    <w:pPr>
      <w:widowControl/>
      <w:suppressAutoHyphens w:val="0"/>
      <w:autoSpaceDN/>
      <w:ind w:left="150" w:right="150"/>
      <w:textAlignment w:val="auto"/>
    </w:pPr>
    <w:rPr>
      <w:rFonts w:ascii="Arial" w:eastAsia="Times New Roman" w:hAnsi="Arial" w:cs="Arial"/>
      <w:color w:val="000000"/>
      <w:kern w:val="0"/>
      <w:lang w:eastAsia="es-CO" w:bidi="ar-SA"/>
    </w:rPr>
  </w:style>
  <w:style w:type="paragraph" w:customStyle="1" w:styleId="gloader-message">
    <w:name w:val="gloader-message"/>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ontainer-inline-date">
    <w:name w:val="container-inlin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ontrol">
    <w:name w:val="calendar_contro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links">
    <w:name w:val="calendar_link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eader">
    <w:name w:val="calendar_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
    <w:name w:val="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clear">
    <w:name w:val="date-cle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o-float">
    <w:name w:val="date-no-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loat">
    <w:name w:val="date-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element-content-multiline">
    <w:name w:val="date-form-element-content-multiline"/>
    <w:basedOn w:val="Normal"/>
    <w:uiPriority w:val="99"/>
    <w:qFormat/>
    <w:rsid w:val="00252AF0"/>
    <w:pPr>
      <w:widowControl/>
      <w:pBdr>
        <w:top w:val="single" w:sz="6" w:space="8" w:color="CCCCCC"/>
        <w:left w:val="single" w:sz="6" w:space="8" w:color="CCCCCC"/>
        <w:bottom w:val="single" w:sz="6" w:space="8" w:color="CCCCCC"/>
        <w:right w:val="single" w:sz="6" w:space="8" w:color="CCCCCC"/>
      </w:pBdr>
      <w:suppressAutoHyphens w:val="0"/>
      <w:autoSpaceDN/>
      <w:textAlignment w:val="auto"/>
    </w:pPr>
    <w:rPr>
      <w:rFonts w:ascii="Arial" w:eastAsia="Times New Roman" w:hAnsi="Arial" w:cs="Arial"/>
      <w:color w:val="000000"/>
      <w:kern w:val="0"/>
      <w:lang w:eastAsia="es-CO" w:bidi="ar-SA"/>
    </w:rPr>
  </w:style>
  <w:style w:type="paragraph" w:customStyle="1" w:styleId="date-year-range-select">
    <w:name w:val="date-year-range-select"/>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ui-datepicker">
    <w:name w:val="ui-datepick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ow-break">
    <w:name w:val="ui-datepicker-row-brea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tl">
    <w:name w:val="ui-datepicker-rtl"/>
    <w:basedOn w:val="Normal"/>
    <w:uiPriority w:val="99"/>
    <w:qFormat/>
    <w:rsid w:val="00252AF0"/>
    <w:pPr>
      <w:widowControl/>
      <w:suppressAutoHyphens w:val="0"/>
      <w:autoSpaceDN/>
      <w:bidi/>
      <w:textAlignment w:val="auto"/>
    </w:pPr>
    <w:rPr>
      <w:rFonts w:ascii="Arial" w:eastAsia="Times New Roman" w:hAnsi="Arial" w:cs="Arial"/>
      <w:color w:val="000000"/>
      <w:kern w:val="0"/>
      <w:lang w:eastAsia="es-CO" w:bidi="ar-SA"/>
    </w:rPr>
  </w:style>
  <w:style w:type="paragraph" w:customStyle="1" w:styleId="node-unpublished">
    <w:name w:val="node-unpublished"/>
    <w:basedOn w:val="Normal"/>
    <w:uiPriority w:val="99"/>
    <w:qFormat/>
    <w:rsid w:val="00252AF0"/>
    <w:pPr>
      <w:widowControl/>
      <w:shd w:val="clear" w:color="auto" w:fill="FFF4F4"/>
      <w:suppressAutoHyphens w:val="0"/>
      <w:autoSpaceDN/>
      <w:textAlignment w:val="auto"/>
    </w:pPr>
    <w:rPr>
      <w:rFonts w:ascii="Arial" w:eastAsia="Times New Roman" w:hAnsi="Arial" w:cs="Arial"/>
      <w:color w:val="000000"/>
      <w:kern w:val="0"/>
      <w:lang w:eastAsia="es-CO" w:bidi="ar-SA"/>
    </w:rPr>
  </w:style>
  <w:style w:type="paragraph" w:customStyle="1" w:styleId="fieldlabel">
    <w:name w:val="field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youtube-container--responsive">
    <w:name w:val="youtube-container--respons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s">
    <w:name w:val="views-exposed-widgets"/>
    <w:basedOn w:val="Normal"/>
    <w:uiPriority w:val="99"/>
    <w:qFormat/>
    <w:rsid w:val="00252AF0"/>
    <w:pPr>
      <w:widowControl/>
      <w:suppressAutoHyphens w:val="0"/>
      <w:autoSpaceDN/>
      <w:spacing w:after="120"/>
      <w:textAlignment w:val="auto"/>
    </w:pPr>
    <w:rPr>
      <w:rFonts w:ascii="Arial" w:eastAsia="Times New Roman" w:hAnsi="Arial" w:cs="Arial"/>
      <w:color w:val="000000"/>
      <w:kern w:val="0"/>
      <w:lang w:eastAsia="es-CO" w:bidi="ar-SA"/>
    </w:rPr>
  </w:style>
  <w:style w:type="paragraph" w:customStyle="1" w:styleId="views-align-left">
    <w:name w:val="views-align-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align-right">
    <w:name w:val="views-align-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align-center">
    <w:name w:val="views-align-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earch-resultsnippet">
    <w:name w:val="search-result__snipp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arch-resultinfo">
    <w:name w:val="search-result__info"/>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password-strength">
    <w:name w:val="password-strength"/>
    <w:basedOn w:val="Normal"/>
    <w:uiPriority w:val="99"/>
    <w:qFormat/>
    <w:rsid w:val="00252AF0"/>
    <w:pPr>
      <w:widowControl/>
      <w:suppressAutoHyphens w:val="0"/>
      <w:autoSpaceDN/>
      <w:spacing w:before="288"/>
      <w:textAlignment w:val="auto"/>
    </w:pPr>
    <w:rPr>
      <w:rFonts w:ascii="Arial" w:eastAsia="Times New Roman" w:hAnsi="Arial" w:cs="Arial"/>
      <w:color w:val="000000"/>
      <w:kern w:val="0"/>
      <w:lang w:eastAsia="es-CO" w:bidi="ar-SA"/>
    </w:rPr>
  </w:style>
  <w:style w:type="paragraph" w:customStyle="1" w:styleId="password-strength-text">
    <w:name w:val="password-strength-tex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ssword-indicator">
    <w:name w:val="password-indicator"/>
    <w:basedOn w:val="Normal"/>
    <w:uiPriority w:val="99"/>
    <w:qFormat/>
    <w:rsid w:val="00252AF0"/>
    <w:pPr>
      <w:widowControl/>
      <w:shd w:val="clear" w:color="auto" w:fill="C4C4C4"/>
      <w:suppressAutoHyphens w:val="0"/>
      <w:autoSpaceDN/>
      <w:textAlignment w:val="auto"/>
    </w:pPr>
    <w:rPr>
      <w:rFonts w:ascii="Arial" w:eastAsia="Times New Roman" w:hAnsi="Arial" w:cs="Arial"/>
      <w:color w:val="000000"/>
      <w:kern w:val="0"/>
      <w:lang w:eastAsia="es-CO" w:bidi="ar-SA"/>
    </w:rPr>
  </w:style>
  <w:style w:type="paragraph" w:customStyle="1" w:styleId="password-suggestions">
    <w:name w:val="password-suggestions"/>
    <w:basedOn w:val="Normal"/>
    <w:uiPriority w:val="99"/>
    <w:qFormat/>
    <w:rsid w:val="00252AF0"/>
    <w:pPr>
      <w:widowControl/>
      <w:pBdr>
        <w:top w:val="single" w:sz="6" w:space="2" w:color="B4B4B4"/>
        <w:left w:val="single" w:sz="6" w:space="6" w:color="B4B4B4"/>
        <w:bottom w:val="single" w:sz="6" w:space="2" w:color="B4B4B4"/>
        <w:right w:val="single" w:sz="6" w:space="6" w:color="B4B4B4"/>
      </w:pBdr>
      <w:suppressAutoHyphens w:val="0"/>
      <w:autoSpaceDN/>
      <w:spacing w:before="168" w:after="168"/>
      <w:textAlignment w:val="auto"/>
    </w:pPr>
    <w:rPr>
      <w:rFonts w:ascii="Arial" w:eastAsia="Times New Roman" w:hAnsi="Arial" w:cs="Arial"/>
      <w:color w:val="000000"/>
      <w:kern w:val="0"/>
      <w:lang w:eastAsia="es-CO" w:bidi="ar-SA"/>
    </w:rPr>
  </w:style>
  <w:style w:type="paragraph" w:customStyle="1" w:styleId="user-profile-itemlabel">
    <w:name w:val="user-profile-item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rofile">
    <w:name w:val="profile"/>
    <w:basedOn w:val="Normal"/>
    <w:uiPriority w:val="99"/>
    <w:qFormat/>
    <w:rsid w:val="00252AF0"/>
    <w:pPr>
      <w:widowControl/>
      <w:suppressAutoHyphens w:val="0"/>
      <w:autoSpaceDN/>
      <w:spacing w:before="240" w:after="240"/>
      <w:textAlignment w:val="auto"/>
    </w:pPr>
    <w:rPr>
      <w:rFonts w:ascii="Arial" w:eastAsia="Times New Roman" w:hAnsi="Arial" w:cs="Arial"/>
      <w:color w:val="000000"/>
      <w:kern w:val="0"/>
      <w:lang w:eastAsia="es-CO" w:bidi="ar-SA"/>
    </w:rPr>
  </w:style>
  <w:style w:type="paragraph" w:customStyle="1" w:styleId="rteindent1">
    <w:name w:val="rteindent1"/>
    <w:basedOn w:val="Normal"/>
    <w:uiPriority w:val="99"/>
    <w:qFormat/>
    <w:rsid w:val="00252AF0"/>
    <w:pPr>
      <w:widowControl/>
      <w:suppressAutoHyphens w:val="0"/>
      <w:autoSpaceDN/>
      <w:ind w:left="600"/>
      <w:textAlignment w:val="auto"/>
    </w:pPr>
    <w:rPr>
      <w:rFonts w:ascii="Arial" w:eastAsia="Times New Roman" w:hAnsi="Arial" w:cs="Arial"/>
      <w:color w:val="000000"/>
      <w:kern w:val="0"/>
      <w:lang w:eastAsia="es-CO" w:bidi="ar-SA"/>
    </w:rPr>
  </w:style>
  <w:style w:type="paragraph" w:customStyle="1" w:styleId="rteindent2">
    <w:name w:val="rteindent2"/>
    <w:basedOn w:val="Normal"/>
    <w:uiPriority w:val="99"/>
    <w:qFormat/>
    <w:rsid w:val="00252AF0"/>
    <w:pPr>
      <w:widowControl/>
      <w:suppressAutoHyphens w:val="0"/>
      <w:autoSpaceDN/>
      <w:ind w:left="1200"/>
      <w:textAlignment w:val="auto"/>
    </w:pPr>
    <w:rPr>
      <w:rFonts w:ascii="Arial" w:eastAsia="Times New Roman" w:hAnsi="Arial" w:cs="Arial"/>
      <w:color w:val="000000"/>
      <w:kern w:val="0"/>
      <w:lang w:eastAsia="es-CO" w:bidi="ar-SA"/>
    </w:rPr>
  </w:style>
  <w:style w:type="paragraph" w:customStyle="1" w:styleId="rteindent3">
    <w:name w:val="rteindent3"/>
    <w:basedOn w:val="Normal"/>
    <w:uiPriority w:val="99"/>
    <w:qFormat/>
    <w:rsid w:val="00252AF0"/>
    <w:pPr>
      <w:widowControl/>
      <w:suppressAutoHyphens w:val="0"/>
      <w:autoSpaceDN/>
      <w:ind w:left="1800"/>
      <w:textAlignment w:val="auto"/>
    </w:pPr>
    <w:rPr>
      <w:rFonts w:ascii="Arial" w:eastAsia="Times New Roman" w:hAnsi="Arial" w:cs="Arial"/>
      <w:color w:val="000000"/>
      <w:kern w:val="0"/>
      <w:lang w:eastAsia="es-CO" w:bidi="ar-SA"/>
    </w:rPr>
  </w:style>
  <w:style w:type="paragraph" w:customStyle="1" w:styleId="rteindent4">
    <w:name w:val="rteindent4"/>
    <w:basedOn w:val="Normal"/>
    <w:uiPriority w:val="99"/>
    <w:qFormat/>
    <w:rsid w:val="00252AF0"/>
    <w:pPr>
      <w:widowControl/>
      <w:suppressAutoHyphens w:val="0"/>
      <w:autoSpaceDN/>
      <w:ind w:left="2400"/>
      <w:textAlignment w:val="auto"/>
    </w:pPr>
    <w:rPr>
      <w:rFonts w:ascii="Arial" w:eastAsia="Times New Roman" w:hAnsi="Arial" w:cs="Arial"/>
      <w:color w:val="000000"/>
      <w:kern w:val="0"/>
      <w:lang w:eastAsia="es-CO" w:bidi="ar-SA"/>
    </w:rPr>
  </w:style>
  <w:style w:type="paragraph" w:customStyle="1" w:styleId="rteleft">
    <w:name w:val="rte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teright">
    <w:name w:val="rte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rtecenter">
    <w:name w:val="rte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ui-helper-hidden">
    <w:name w:val="ui-helper-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ui-helper-hidden-accessible">
    <w:name w:val="ui-helper-hidden-accessible"/>
    <w:basedOn w:val="Normal"/>
    <w:uiPriority w:val="99"/>
    <w:qFormat/>
    <w:rsid w:val="00252AF0"/>
    <w:pPr>
      <w:widowControl/>
      <w:suppressAutoHyphens w:val="0"/>
      <w:autoSpaceDN/>
      <w:ind w:left="-15" w:right="-15"/>
      <w:textAlignment w:val="auto"/>
    </w:pPr>
    <w:rPr>
      <w:rFonts w:ascii="Arial" w:eastAsia="Times New Roman" w:hAnsi="Arial" w:cs="Arial"/>
      <w:color w:val="000000"/>
      <w:kern w:val="0"/>
      <w:lang w:eastAsia="es-CO" w:bidi="ar-SA"/>
    </w:rPr>
  </w:style>
  <w:style w:type="paragraph" w:customStyle="1" w:styleId="ui-helper-reset">
    <w:name w:val="ui-helper-re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helper-zfix">
    <w:name w:val="ui-helper-zfi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
    <w:name w:val="ui-icon"/>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widget-overlay">
    <w:name w:val="ui-widget-overlay"/>
    <w:basedOn w:val="Normal"/>
    <w:uiPriority w:val="99"/>
    <w:qFormat/>
    <w:rsid w:val="00252AF0"/>
    <w:pPr>
      <w:widowControl/>
      <w:shd w:val="clear" w:color="auto" w:fill="AAAAAA"/>
      <w:suppressAutoHyphens w:val="0"/>
      <w:autoSpaceDN/>
      <w:textAlignment w:val="auto"/>
    </w:pPr>
    <w:rPr>
      <w:rFonts w:ascii="Arial" w:eastAsia="Times New Roman" w:hAnsi="Arial" w:cs="Arial"/>
      <w:color w:val="000000"/>
      <w:kern w:val="0"/>
      <w:lang w:eastAsia="es-CO" w:bidi="ar-SA"/>
    </w:rPr>
  </w:style>
  <w:style w:type="paragraph" w:customStyle="1" w:styleId="ui-widget">
    <w:name w:val="ui-widget"/>
    <w:basedOn w:val="Normal"/>
    <w:uiPriority w:val="99"/>
    <w:qFormat/>
    <w:rsid w:val="00252AF0"/>
    <w:pPr>
      <w:widowControl/>
      <w:suppressAutoHyphens w:val="0"/>
      <w:autoSpaceDN/>
      <w:textAlignment w:val="auto"/>
    </w:pPr>
    <w:rPr>
      <w:rFonts w:ascii="Arial" w:eastAsia="Times New Roman" w:hAnsi="Arial" w:cs="Arial"/>
      <w:color w:val="000000"/>
      <w:kern w:val="0"/>
      <w:sz w:val="26"/>
      <w:szCs w:val="26"/>
      <w:lang w:eastAsia="es-CO" w:bidi="ar-SA"/>
    </w:rPr>
  </w:style>
  <w:style w:type="paragraph" w:customStyle="1" w:styleId="ui-widget-content">
    <w:name w:val="ui-widget-content"/>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22222"/>
      <w:kern w:val="0"/>
      <w:lang w:eastAsia="es-CO" w:bidi="ar-SA"/>
    </w:rPr>
  </w:style>
  <w:style w:type="paragraph" w:customStyle="1" w:styleId="ui-widget-header">
    <w:name w:val="ui-widget-header"/>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CCCCCC"/>
      <w:suppressAutoHyphens w:val="0"/>
      <w:autoSpaceDN/>
      <w:textAlignment w:val="auto"/>
    </w:pPr>
    <w:rPr>
      <w:rFonts w:ascii="Arial" w:eastAsia="Times New Roman" w:hAnsi="Arial" w:cs="Arial"/>
      <w:b/>
      <w:bCs/>
      <w:color w:val="222222"/>
      <w:kern w:val="0"/>
      <w:lang w:eastAsia="es-CO" w:bidi="ar-SA"/>
    </w:rPr>
  </w:style>
  <w:style w:type="paragraph" w:customStyle="1" w:styleId="ui-state-default">
    <w:name w:val="ui-state-default"/>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
    <w:name w:val="ui-state-hover"/>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
    <w:name w:val="ui-state-focus"/>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
    <w:name w:val="ui-state-active"/>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
    <w:name w:val="ui-state-highlight"/>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
    <w:name w:val="ui-state-error"/>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
    <w:name w:val="ui-state-error-text"/>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
    <w:name w:val="ui-priority-primary"/>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
    <w:name w:val="ui-priority-second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
    <w:name w:val="ui-state-disab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widget-shadow">
    <w:name w:val="ui-widget-shadow"/>
    <w:basedOn w:val="Normal"/>
    <w:uiPriority w:val="99"/>
    <w:qFormat/>
    <w:rsid w:val="00252AF0"/>
    <w:pPr>
      <w:widowControl/>
      <w:shd w:val="clear" w:color="auto" w:fill="AAAAAA"/>
      <w:suppressAutoHyphens w:val="0"/>
      <w:autoSpaceDN/>
      <w:ind w:left="-120"/>
      <w:textAlignment w:val="auto"/>
    </w:pPr>
    <w:rPr>
      <w:rFonts w:ascii="Arial" w:eastAsia="Times New Roman" w:hAnsi="Arial" w:cs="Arial"/>
      <w:color w:val="000000"/>
      <w:kern w:val="0"/>
      <w:lang w:eastAsia="es-CO" w:bidi="ar-SA"/>
    </w:rPr>
  </w:style>
  <w:style w:type="paragraph" w:customStyle="1" w:styleId="cboxphoto">
    <w:name w:val="cboxphoto"/>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boxiframe">
    <w:name w:val="cboxifr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ools-locked">
    <w:name w:val="ctools-locked"/>
    <w:basedOn w:val="Normal"/>
    <w:uiPriority w:val="99"/>
    <w:qFormat/>
    <w:rsid w:val="00252AF0"/>
    <w:pPr>
      <w:widowControl/>
      <w:pBdr>
        <w:top w:val="single" w:sz="6" w:space="12" w:color="FF0000"/>
        <w:left w:val="single" w:sz="6" w:space="12" w:color="FF0000"/>
        <w:bottom w:val="single" w:sz="6" w:space="12" w:color="FF0000"/>
        <w:right w:val="single" w:sz="6" w:space="12" w:color="FF0000"/>
      </w:pBdr>
      <w:suppressAutoHyphens w:val="0"/>
      <w:autoSpaceDN/>
      <w:textAlignment w:val="auto"/>
    </w:pPr>
    <w:rPr>
      <w:rFonts w:ascii="Arial" w:eastAsia="Times New Roman" w:hAnsi="Arial" w:cs="Arial"/>
      <w:color w:val="FF0000"/>
      <w:kern w:val="0"/>
      <w:lang w:eastAsia="es-CO" w:bidi="ar-SA"/>
    </w:rPr>
  </w:style>
  <w:style w:type="paragraph" w:customStyle="1" w:styleId="ctools-owns-lock">
    <w:name w:val="ctools-owns-lock"/>
    <w:basedOn w:val="Normal"/>
    <w:uiPriority w:val="99"/>
    <w:qFormat/>
    <w:rsid w:val="00252AF0"/>
    <w:pPr>
      <w:widowControl/>
      <w:pBdr>
        <w:top w:val="single" w:sz="6" w:space="12" w:color="F0C020"/>
        <w:left w:val="single" w:sz="6" w:space="12" w:color="F0C020"/>
        <w:bottom w:val="single" w:sz="6" w:space="12" w:color="F0C020"/>
        <w:right w:val="single" w:sz="6" w:space="12" w:color="F0C020"/>
      </w:pBdr>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hide">
    <w:name w:val="hid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row">
    <w:name w:val="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
    <w:name w:val="colum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
    <w:name w:val="colum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fix">
    <w:name w:val="pre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postfix">
    <w:name w:val="post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contain-to-grid">
    <w:name w:val="contain-to-grid"/>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ixed">
    <w:name w:val="fix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
    <w:name w:val="top-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op-bar-section">
    <w:name w:val="top-bar-se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generated">
    <w:name w:val="js-gener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readcrumbs">
    <w:name w:val="breadcrumbs"/>
    <w:basedOn w:val="Normal"/>
    <w:uiPriority w:val="99"/>
    <w:qFormat/>
    <w:rsid w:val="00252AF0"/>
    <w:pPr>
      <w:widowControl/>
      <w:pBdr>
        <w:top w:val="single" w:sz="6" w:space="0" w:color="DCDCDC"/>
        <w:left w:val="single" w:sz="6" w:space="0" w:color="DCDCDC"/>
        <w:bottom w:val="single" w:sz="6" w:space="0" w:color="DCDCDC"/>
        <w:right w:val="single" w:sz="6" w:space="0" w:color="DCDCDC"/>
      </w:pBdr>
      <w:shd w:val="clear" w:color="auto" w:fill="F4F4F4"/>
      <w:suppressAutoHyphens w:val="0"/>
      <w:autoSpaceDN/>
      <w:textAlignment w:val="auto"/>
    </w:pPr>
    <w:rPr>
      <w:rFonts w:ascii="Arial" w:eastAsia="Times New Roman" w:hAnsi="Arial" w:cs="Arial"/>
      <w:color w:val="000000"/>
      <w:kern w:val="0"/>
      <w:lang w:eastAsia="es-CO" w:bidi="ar-SA"/>
    </w:rPr>
  </w:style>
  <w:style w:type="paragraph" w:customStyle="1" w:styleId="alert-box">
    <w:name w:val="alert-box"/>
    <w:basedOn w:val="Normal"/>
    <w:uiPriority w:val="99"/>
    <w:qFormat/>
    <w:rsid w:val="00252AF0"/>
    <w:pPr>
      <w:widowControl/>
      <w:pBdr>
        <w:top w:val="single" w:sz="6" w:space="0" w:color="0078A0"/>
        <w:left w:val="single" w:sz="6" w:space="0" w:color="0078A0"/>
        <w:bottom w:val="single" w:sz="6" w:space="0" w:color="0078A0"/>
        <w:right w:val="single" w:sz="6" w:space="0" w:color="0078A0"/>
      </w:pBdr>
      <w:shd w:val="clear" w:color="auto" w:fill="008CBA"/>
      <w:suppressAutoHyphens w:val="0"/>
      <w:autoSpaceDN/>
      <w:textAlignment w:val="auto"/>
    </w:pPr>
    <w:rPr>
      <w:rFonts w:ascii="Arial" w:eastAsia="Times New Roman" w:hAnsi="Arial" w:cs="Arial"/>
      <w:color w:val="FFFFFF"/>
      <w:kern w:val="0"/>
      <w:lang w:eastAsia="es-CO" w:bidi="ar-SA"/>
    </w:rPr>
  </w:style>
  <w:style w:type="paragraph" w:customStyle="1" w:styleId="inline-list">
    <w:name w:val="inline-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group">
    <w:name w:val="button-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nel">
    <w:name w:val="pan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
    <w:name w:val="th"/>
    <w:basedOn w:val="Normal"/>
    <w:uiPriority w:val="99"/>
    <w:qFormat/>
    <w:rsid w:val="00252AF0"/>
    <w:pPr>
      <w:widowControl/>
      <w:pBdr>
        <w:top w:val="single" w:sz="24" w:space="0" w:color="FFFFFF"/>
        <w:left w:val="single" w:sz="24" w:space="0" w:color="FFFFFF"/>
        <w:bottom w:val="single" w:sz="24" w:space="0" w:color="FFFFFF"/>
        <w:right w:val="single" w:sz="24" w:space="0" w:color="FFFFFF"/>
      </w:pBdr>
      <w:suppressAutoHyphens w:val="0"/>
      <w:autoSpaceDN/>
      <w:spacing w:line="0" w:lineRule="auto"/>
      <w:textAlignment w:val="auto"/>
    </w:pPr>
    <w:rPr>
      <w:rFonts w:ascii="Arial" w:eastAsia="Times New Roman" w:hAnsi="Arial" w:cs="Arial"/>
      <w:color w:val="000000"/>
      <w:kern w:val="0"/>
      <w:lang w:eastAsia="es-CO" w:bidi="ar-SA"/>
    </w:rPr>
  </w:style>
  <w:style w:type="paragraph" w:customStyle="1" w:styleId="pricing-table">
    <w:name w:val="pricing-table"/>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orbit-container">
    <w:name w:val="orbi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bullets-container">
    <w:name w:val="orbit-bullets-contain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orbit-bullets">
    <w:name w:val="orbit-bullets"/>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icon-bar">
    <w:name w:val="icon-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sz w:val="2"/>
      <w:szCs w:val="2"/>
      <w:lang w:eastAsia="es-CO" w:bidi="ar-SA"/>
    </w:rPr>
  </w:style>
  <w:style w:type="paragraph" w:customStyle="1" w:styleId="tabs">
    <w:name w:v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content">
    <w:name w:val="tabs-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ion-centered">
    <w:name w:val="pagination-centered"/>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ide-nav">
    <w:name w:val="side-nav"/>
    <w:basedOn w:val="Normal"/>
    <w:uiPriority w:val="99"/>
    <w:qFormat/>
    <w:rsid w:val="00252AF0"/>
    <w:pPr>
      <w:widowControl/>
      <w:suppressAutoHyphens w:val="0"/>
      <w:autoSpaceDN/>
      <w:textAlignment w:val="auto"/>
    </w:pPr>
    <w:rPr>
      <w:rFonts w:ascii="Helvetica" w:eastAsia="Times New Roman" w:hAnsi="Helvetica" w:cs="Arial"/>
      <w:color w:val="000000"/>
      <w:kern w:val="0"/>
      <w:lang w:eastAsia="es-CO" w:bidi="ar-SA"/>
    </w:rPr>
  </w:style>
  <w:style w:type="paragraph" w:customStyle="1" w:styleId="accordion">
    <w:name w:val="accord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bheader">
    <w:name w:val="subheader"/>
    <w:basedOn w:val="Normal"/>
    <w:uiPriority w:val="99"/>
    <w:qFormat/>
    <w:rsid w:val="00252AF0"/>
    <w:pPr>
      <w:widowControl/>
      <w:suppressAutoHyphens w:val="0"/>
      <w:autoSpaceDN/>
      <w:textAlignment w:val="auto"/>
    </w:pPr>
    <w:rPr>
      <w:rFonts w:ascii="Arial" w:eastAsia="Times New Roman" w:hAnsi="Arial" w:cs="Arial"/>
      <w:color w:val="6F6F6F"/>
      <w:kern w:val="0"/>
      <w:lang w:eastAsia="es-CO" w:bidi="ar-SA"/>
    </w:rPr>
  </w:style>
  <w:style w:type="paragraph" w:customStyle="1" w:styleId="vcard">
    <w:name w:val="vcard"/>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reveal-modal-bg">
    <w:name w:val="reveal-modal-bg"/>
    <w:basedOn w:val="Normal"/>
    <w:uiPriority w:val="99"/>
    <w:qFormat/>
    <w:rsid w:val="00252AF0"/>
    <w:pPr>
      <w:widowControl/>
      <w:shd w:val="clear" w:color="auto" w:fill="000000"/>
      <w:suppressAutoHyphens w:val="0"/>
      <w:autoSpaceDN/>
      <w:textAlignment w:val="auto"/>
    </w:pPr>
    <w:rPr>
      <w:rFonts w:ascii="Arial" w:eastAsia="Times New Roman" w:hAnsi="Arial" w:cs="Arial"/>
      <w:vanish/>
      <w:color w:val="000000"/>
      <w:kern w:val="0"/>
      <w:lang w:eastAsia="es-CO" w:bidi="ar-SA"/>
    </w:rPr>
  </w:style>
  <w:style w:type="paragraph" w:customStyle="1" w:styleId="reveal-modal">
    <w:name w:val="reveal-modal"/>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has-tip">
    <w:name w:val="has-tip"/>
    <w:basedOn w:val="Normal"/>
    <w:uiPriority w:val="99"/>
    <w:qFormat/>
    <w:rsid w:val="00252AF0"/>
    <w:pPr>
      <w:widowControl/>
      <w:pBdr>
        <w:bottom w:val="dotted" w:sz="6" w:space="0" w:color="CCCCCC"/>
      </w:pBdr>
      <w:suppressAutoHyphens w:val="0"/>
      <w:autoSpaceDN/>
      <w:textAlignment w:val="auto"/>
    </w:pPr>
    <w:rPr>
      <w:rFonts w:ascii="Arial" w:eastAsia="Times New Roman" w:hAnsi="Arial" w:cs="Arial"/>
      <w:b/>
      <w:bCs/>
      <w:color w:val="333333"/>
      <w:kern w:val="0"/>
      <w:lang w:eastAsia="es-CO" w:bidi="ar-SA"/>
    </w:rPr>
  </w:style>
  <w:style w:type="paragraph" w:customStyle="1" w:styleId="tooltip">
    <w:name w:val="tooltip"/>
    <w:basedOn w:val="Normal"/>
    <w:uiPriority w:val="99"/>
    <w:qFormat/>
    <w:rsid w:val="00252AF0"/>
    <w:pPr>
      <w:widowControl/>
      <w:shd w:val="clear" w:color="auto" w:fill="333333"/>
      <w:suppressAutoHyphens w:val="0"/>
      <w:autoSpaceDN/>
      <w:textAlignment w:val="auto"/>
    </w:pPr>
    <w:rPr>
      <w:rFonts w:ascii="Arial" w:eastAsia="Times New Roman" w:hAnsi="Arial" w:cs="Arial"/>
      <w:vanish/>
      <w:color w:val="FFFFFF"/>
      <w:kern w:val="0"/>
      <w:lang w:eastAsia="es-CO" w:bidi="ar-SA"/>
    </w:rPr>
  </w:style>
  <w:style w:type="paragraph" w:customStyle="1" w:styleId="tap-to-close">
    <w:name w:val="tap-to-close"/>
    <w:basedOn w:val="Normal"/>
    <w:uiPriority w:val="99"/>
    <w:qFormat/>
    <w:rsid w:val="00252AF0"/>
    <w:pPr>
      <w:widowControl/>
      <w:suppressAutoHyphens w:val="0"/>
      <w:autoSpaceDN/>
      <w:textAlignment w:val="auto"/>
    </w:pPr>
    <w:rPr>
      <w:rFonts w:ascii="Arial" w:eastAsia="Times New Roman" w:hAnsi="Arial" w:cs="Arial"/>
      <w:color w:val="777777"/>
      <w:kern w:val="0"/>
      <w:lang w:eastAsia="es-CO" w:bidi="ar-SA"/>
    </w:rPr>
  </w:style>
  <w:style w:type="paragraph" w:customStyle="1" w:styleId="clearing-blackout">
    <w:name w:val="clearing-blackout"/>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clearing-container">
    <w:name w:val="clearin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ing-touch-label">
    <w:name w:val="clearing-touch-label"/>
    <w:basedOn w:val="Normal"/>
    <w:uiPriority w:val="99"/>
    <w:qFormat/>
    <w:rsid w:val="00252AF0"/>
    <w:pPr>
      <w:widowControl/>
      <w:suppressAutoHyphens w:val="0"/>
      <w:autoSpaceDN/>
      <w:textAlignment w:val="auto"/>
    </w:pPr>
    <w:rPr>
      <w:rFonts w:ascii="Arial" w:eastAsia="Times New Roman" w:hAnsi="Arial" w:cs="Arial"/>
      <w:color w:val="AAAAAA"/>
      <w:kern w:val="0"/>
      <w:sz w:val="14"/>
      <w:szCs w:val="14"/>
      <w:lang w:eastAsia="es-CO" w:bidi="ar-SA"/>
    </w:rPr>
  </w:style>
  <w:style w:type="paragraph" w:customStyle="1" w:styleId="clearing-caption">
    <w:name w:val="clearing-caption"/>
    <w:basedOn w:val="Normal"/>
    <w:uiPriority w:val="99"/>
    <w:qFormat/>
    <w:rsid w:val="00252AF0"/>
    <w:pPr>
      <w:widowControl/>
      <w:shd w:val="clear" w:color="auto" w:fill="333333"/>
      <w:suppressAutoHyphens w:val="0"/>
      <w:autoSpaceDN/>
      <w:jc w:val="center"/>
      <w:textAlignment w:val="auto"/>
    </w:pPr>
    <w:rPr>
      <w:rFonts w:ascii="Arial" w:eastAsia="Times New Roman" w:hAnsi="Arial" w:cs="Arial"/>
      <w:color w:val="CCCCCC"/>
      <w:kern w:val="0"/>
      <w:sz w:val="21"/>
      <w:szCs w:val="21"/>
      <w:lang w:eastAsia="es-CO" w:bidi="ar-SA"/>
    </w:rPr>
  </w:style>
  <w:style w:type="paragraph" w:customStyle="1" w:styleId="clearing-close">
    <w:name w:val="clearing-close"/>
    <w:basedOn w:val="Normal"/>
    <w:uiPriority w:val="99"/>
    <w:qFormat/>
    <w:rsid w:val="00252AF0"/>
    <w:pPr>
      <w:widowControl/>
      <w:suppressAutoHyphens w:val="0"/>
      <w:autoSpaceDN/>
      <w:textAlignment w:val="auto"/>
    </w:pPr>
    <w:rPr>
      <w:rFonts w:ascii="Arial" w:eastAsia="Times New Roman" w:hAnsi="Arial" w:cs="Arial"/>
      <w:vanish/>
      <w:color w:val="CCCCCC"/>
      <w:kern w:val="0"/>
      <w:sz w:val="45"/>
      <w:szCs w:val="45"/>
      <w:lang w:eastAsia="es-CO" w:bidi="ar-SA"/>
    </w:rPr>
  </w:style>
  <w:style w:type="paragraph" w:customStyle="1" w:styleId="sub-nav">
    <w:name w:val="sub-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list">
    <w:name w:val="joyride-lis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tip-guide">
    <w:name w:val="joyride-tip-guide"/>
    <w:basedOn w:val="Normal"/>
    <w:uiPriority w:val="99"/>
    <w:qFormat/>
    <w:rsid w:val="00252AF0"/>
    <w:pPr>
      <w:widowControl/>
      <w:shd w:val="clear" w:color="auto" w:fill="333333"/>
      <w:suppressAutoHyphens w:val="0"/>
      <w:autoSpaceDN/>
      <w:textAlignment w:val="auto"/>
    </w:pPr>
    <w:rPr>
      <w:rFonts w:ascii="inherit" w:eastAsia="Times New Roman" w:hAnsi="inherit" w:cs="Arial"/>
      <w:vanish/>
      <w:color w:val="FFFFFF"/>
      <w:kern w:val="0"/>
      <w:lang w:eastAsia="es-CO" w:bidi="ar-SA"/>
    </w:rPr>
  </w:style>
  <w:style w:type="paragraph" w:customStyle="1" w:styleId="joyride-content-wrapper">
    <w:name w:val="joyride-conten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timer-indicator-wrap">
    <w:name w:val="joyride-timer-indicator-wrap"/>
    <w:basedOn w:val="Normal"/>
    <w:uiPriority w:val="99"/>
    <w:qFormat/>
    <w:rsid w:val="00252AF0"/>
    <w:pPr>
      <w:widowControl/>
      <w:pBdr>
        <w:top w:val="single" w:sz="6" w:space="0" w:color="555555"/>
        <w:left w:val="single" w:sz="6" w:space="0" w:color="555555"/>
        <w:bottom w:val="single" w:sz="6" w:space="0" w:color="555555"/>
        <w:right w:val="single" w:sz="6" w:space="0" w:color="555555"/>
      </w:pBdr>
      <w:suppressAutoHyphens w:val="0"/>
      <w:autoSpaceDN/>
      <w:textAlignment w:val="auto"/>
    </w:pPr>
    <w:rPr>
      <w:rFonts w:ascii="Arial" w:eastAsia="Times New Roman" w:hAnsi="Arial" w:cs="Arial"/>
      <w:color w:val="000000"/>
      <w:kern w:val="0"/>
      <w:lang w:eastAsia="es-CO" w:bidi="ar-SA"/>
    </w:rPr>
  </w:style>
  <w:style w:type="paragraph" w:customStyle="1" w:styleId="joyride-timer-indicator">
    <w:name w:val="joyride-timer-indicator"/>
    <w:basedOn w:val="Normal"/>
    <w:uiPriority w:val="99"/>
    <w:qFormat/>
    <w:rsid w:val="00252AF0"/>
    <w:pPr>
      <w:widowControl/>
      <w:shd w:val="clear" w:color="auto" w:fill="666666"/>
      <w:suppressAutoHyphens w:val="0"/>
      <w:autoSpaceDN/>
      <w:textAlignment w:val="auto"/>
    </w:pPr>
    <w:rPr>
      <w:rFonts w:ascii="Arial" w:eastAsia="Times New Roman" w:hAnsi="Arial" w:cs="Arial"/>
      <w:color w:val="000000"/>
      <w:kern w:val="0"/>
      <w:lang w:eastAsia="es-CO" w:bidi="ar-SA"/>
    </w:rPr>
  </w:style>
  <w:style w:type="paragraph" w:customStyle="1" w:styleId="joyride-close-tip">
    <w:name w:val="joyride-close-tip"/>
    <w:basedOn w:val="Normal"/>
    <w:uiPriority w:val="99"/>
    <w:qFormat/>
    <w:rsid w:val="00252AF0"/>
    <w:pPr>
      <w:widowControl/>
      <w:suppressAutoHyphens w:val="0"/>
      <w:autoSpaceDN/>
      <w:spacing w:line="0" w:lineRule="auto"/>
      <w:textAlignment w:val="auto"/>
    </w:pPr>
    <w:rPr>
      <w:rFonts w:ascii="Arial" w:eastAsia="Times New Roman" w:hAnsi="Arial" w:cs="Arial"/>
      <w:color w:val="777777"/>
      <w:kern w:val="0"/>
      <w:sz w:val="36"/>
      <w:szCs w:val="36"/>
      <w:lang w:eastAsia="es-CO" w:bidi="ar-SA"/>
    </w:rPr>
  </w:style>
  <w:style w:type="paragraph" w:customStyle="1" w:styleId="joyride-modal-bg">
    <w:name w:val="joyride-modal-bg"/>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expose-wrapper">
    <w:name w:val="joyride-expose-wrapp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joyride-expose-cover">
    <w:name w:val="joyride-expose-cov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bel">
    <w:name w:val="label"/>
    <w:basedOn w:val="Normal"/>
    <w:uiPriority w:val="99"/>
    <w:qFormat/>
    <w:rsid w:val="00252AF0"/>
    <w:pPr>
      <w:widowControl/>
      <w:shd w:val="clear" w:color="auto" w:fill="008CBA"/>
      <w:suppressAutoHyphens w:val="0"/>
      <w:autoSpaceDN/>
      <w:spacing w:after="100" w:afterAutospacing="1"/>
      <w:jc w:val="center"/>
      <w:textAlignment w:val="auto"/>
    </w:pPr>
    <w:rPr>
      <w:rFonts w:ascii="Helvetica" w:eastAsia="Times New Roman" w:hAnsi="Helvetica" w:cs="Arial"/>
      <w:color w:val="FFFFFF"/>
      <w:kern w:val="0"/>
      <w:lang w:eastAsia="es-CO" w:bidi="ar-SA"/>
    </w:rPr>
  </w:style>
  <w:style w:type="paragraph" w:customStyle="1" w:styleId="off-canvas-wrap">
    <w:name w:val="off-canvas-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wrap">
    <w:name w:val="inner-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bar">
    <w:name w:val="tab-bar"/>
    <w:basedOn w:val="Normal"/>
    <w:uiPriority w:val="99"/>
    <w:qFormat/>
    <w:rsid w:val="00252AF0"/>
    <w:pPr>
      <w:widowControl/>
      <w:shd w:val="clear" w:color="auto" w:fill="333333"/>
      <w:suppressAutoHyphens w:val="0"/>
      <w:autoSpaceDN/>
      <w:textAlignment w:val="auto"/>
    </w:pPr>
    <w:rPr>
      <w:rFonts w:ascii="Arial" w:eastAsia="Times New Roman" w:hAnsi="Arial" w:cs="Arial"/>
      <w:color w:val="FFFFFF"/>
      <w:kern w:val="0"/>
      <w:lang w:eastAsia="es-CO" w:bidi="ar-SA"/>
    </w:rPr>
  </w:style>
  <w:style w:type="paragraph" w:customStyle="1" w:styleId="left-small">
    <w:name w:val="left-small"/>
    <w:basedOn w:val="Normal"/>
    <w:uiPriority w:val="99"/>
    <w:qFormat/>
    <w:rsid w:val="00252AF0"/>
    <w:pPr>
      <w:widowControl/>
      <w:pBdr>
        <w:righ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right-small">
    <w:name w:val="right-small"/>
    <w:basedOn w:val="Normal"/>
    <w:uiPriority w:val="99"/>
    <w:qFormat/>
    <w:rsid w:val="00252AF0"/>
    <w:pPr>
      <w:widowControl/>
      <w:pBdr>
        <w:lef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tab-bar-section">
    <w:name w:val="tab-bar-section"/>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eft-off-canvas-menu">
    <w:name w:val="lef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off-canvas-menu">
    <w:name w:val="righ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left-submenu">
    <w:name w:val="lef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submenu">
    <w:name w:val="righ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dropdown">
    <w:name w:val="f-dropdown"/>
    <w:basedOn w:val="Normal"/>
    <w:uiPriority w:val="99"/>
    <w:qFormat/>
    <w:rsid w:val="00252AF0"/>
    <w:pPr>
      <w:widowControl/>
      <w:pBdr>
        <w:top w:val="single" w:sz="6" w:space="0" w:color="CCCCCC"/>
        <w:left w:val="single" w:sz="6" w:space="0" w:color="CCCCCC"/>
        <w:bottom w:val="single" w:sz="6" w:space="0" w:color="CCCCCC"/>
        <w:right w:val="single" w:sz="6" w:space="0" w:color="CCCCCC"/>
      </w:pBdr>
      <w:shd w:val="clear" w:color="auto" w:fill="FFFFFF"/>
      <w:suppressAutoHyphens w:val="0"/>
      <w:autoSpaceDN/>
      <w:spacing w:before="30"/>
      <w:textAlignment w:val="auto"/>
    </w:pPr>
    <w:rPr>
      <w:rFonts w:ascii="Arial" w:eastAsia="Times New Roman" w:hAnsi="Arial" w:cs="Arial"/>
      <w:vanish/>
      <w:color w:val="000000"/>
      <w:kern w:val="0"/>
      <w:lang w:eastAsia="es-CO" w:bidi="ar-SA"/>
    </w:rPr>
  </w:style>
  <w:style w:type="paragraph" w:customStyle="1" w:styleId="range-slider">
    <w:name w:val="range-slider"/>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FAFAFA"/>
      <w:suppressAutoHyphens w:val="0"/>
      <w:autoSpaceDN/>
      <w:textAlignment w:val="auto"/>
    </w:pPr>
    <w:rPr>
      <w:rFonts w:ascii="Arial" w:eastAsia="Times New Roman" w:hAnsi="Arial" w:cs="Arial"/>
      <w:color w:val="000000"/>
      <w:kern w:val="0"/>
      <w:lang w:eastAsia="es-CO" w:bidi="ar-SA"/>
    </w:rPr>
  </w:style>
  <w:style w:type="paragraph" w:customStyle="1" w:styleId="range-slider-active-segment">
    <w:name w:val="range-slider-active-segment"/>
    <w:basedOn w:val="Normal"/>
    <w:uiPriority w:val="99"/>
    <w:qFormat/>
    <w:rsid w:val="00252AF0"/>
    <w:pPr>
      <w:widowControl/>
      <w:shd w:val="clear" w:color="auto" w:fill="E5E5E5"/>
      <w:suppressAutoHyphens w:val="0"/>
      <w:autoSpaceDN/>
      <w:textAlignment w:val="auto"/>
    </w:pPr>
    <w:rPr>
      <w:rFonts w:ascii="Arial" w:eastAsia="Times New Roman" w:hAnsi="Arial" w:cs="Arial"/>
      <w:color w:val="000000"/>
      <w:kern w:val="0"/>
      <w:lang w:eastAsia="es-CO" w:bidi="ar-SA"/>
    </w:rPr>
  </w:style>
  <w:style w:type="paragraph" w:customStyle="1" w:styleId="range-slider-handle">
    <w:name w:val="range-slider-handle"/>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flex-video">
    <w:name w:val="flex-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eystroke">
    <w:name w:val="keystroke"/>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EDEDED"/>
      <w:suppressAutoHyphens w:val="0"/>
      <w:autoSpaceDN/>
      <w:textAlignment w:val="auto"/>
    </w:pPr>
    <w:rPr>
      <w:rFonts w:ascii="Consolas" w:eastAsia="Times New Roman" w:hAnsi="Consolas" w:cs="Consolas"/>
      <w:color w:val="222222"/>
      <w:kern w:val="0"/>
      <w:lang w:eastAsia="es-CO" w:bidi="ar-SA"/>
    </w:rPr>
  </w:style>
  <w:style w:type="paragraph" w:customStyle="1" w:styleId="switch">
    <w:name w:val="swit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for-sr">
    <w:name w:val="show-for-s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on-focus">
    <w:name w:val="show-on-focu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ncenter">
    <w:name w:val="uncen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ple">
    <w:name w:val="purple"/>
    <w:basedOn w:val="Normal"/>
    <w:uiPriority w:val="99"/>
    <w:qFormat/>
    <w:rsid w:val="00252AF0"/>
    <w:pPr>
      <w:widowControl/>
      <w:suppressAutoHyphens w:val="0"/>
      <w:autoSpaceDN/>
      <w:textAlignment w:val="auto"/>
    </w:pPr>
    <w:rPr>
      <w:rFonts w:ascii="open_sanscondensed_light" w:eastAsia="Times New Roman" w:hAnsi="open_sanscondensed_light" w:cs="Arial"/>
      <w:color w:val="610F89"/>
      <w:kern w:val="0"/>
      <w:lang w:eastAsia="es-CO" w:bidi="ar-SA"/>
    </w:rPr>
  </w:style>
  <w:style w:type="paragraph" w:customStyle="1" w:styleId="green">
    <w:name w:val="green"/>
    <w:basedOn w:val="Normal"/>
    <w:uiPriority w:val="99"/>
    <w:qFormat/>
    <w:rsid w:val="00252AF0"/>
    <w:pPr>
      <w:widowControl/>
      <w:suppressAutoHyphens w:val="0"/>
      <w:autoSpaceDN/>
      <w:textAlignment w:val="auto"/>
    </w:pPr>
    <w:rPr>
      <w:rFonts w:ascii="open_sanscondensed_light" w:eastAsia="Times New Roman" w:hAnsi="open_sanscondensed_light" w:cs="Arial"/>
      <w:color w:val="1C650C"/>
      <w:kern w:val="0"/>
      <w:lang w:eastAsia="es-CO" w:bidi="ar-SA"/>
    </w:rPr>
  </w:style>
  <w:style w:type="paragraph" w:customStyle="1" w:styleId="font-large">
    <w:name w:val="font-lar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20">
    <w:name w:val="padding-2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right">
    <w:name w:val="link-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g-color-menu">
    <w:name w:val="bg-color-menu"/>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black">
    <w:name w:val="bg-black"/>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bg-gray">
    <w:name w:val="bg-gray"/>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text">
    <w:name w:val="bg-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ink">
    <w:name w:val="text-link"/>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not-padding">
    <w:name w:val="not-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center">
    <w:name w:val="text-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ray-link">
    <w:name w:val="gray-link"/>
    <w:basedOn w:val="Normal"/>
    <w:uiPriority w:val="99"/>
    <w:qFormat/>
    <w:rsid w:val="00252AF0"/>
    <w:pPr>
      <w:widowControl/>
      <w:suppressAutoHyphens w:val="0"/>
      <w:autoSpaceDN/>
      <w:jc w:val="right"/>
      <w:textAlignment w:val="auto"/>
    </w:pPr>
    <w:rPr>
      <w:rFonts w:ascii="Arial" w:eastAsia="Times New Roman" w:hAnsi="Arial" w:cs="Arial"/>
      <w:color w:val="3E3D3D"/>
      <w:kern w:val="0"/>
      <w:lang w:eastAsia="es-CO" w:bidi="ar-SA"/>
    </w:rPr>
  </w:style>
  <w:style w:type="paragraph" w:customStyle="1" w:styleId="border-right">
    <w:name w:val="border-right"/>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mesa-servicio">
    <w:name w:val="mesa-servicio"/>
    <w:basedOn w:val="Normal"/>
    <w:uiPriority w:val="99"/>
    <w:qFormat/>
    <w:rsid w:val="00252AF0"/>
    <w:pPr>
      <w:widowControl/>
      <w:shd w:val="clear" w:color="auto" w:fill="F1F1F2"/>
      <w:suppressAutoHyphens w:val="0"/>
      <w:autoSpaceDN/>
      <w:textAlignment w:val="auto"/>
    </w:pPr>
    <w:rPr>
      <w:rFonts w:ascii="Arial" w:eastAsia="Times New Roman" w:hAnsi="Arial" w:cs="Arial"/>
      <w:color w:val="000000"/>
      <w:kern w:val="0"/>
      <w:lang w:eastAsia="es-CO" w:bidi="ar-SA"/>
    </w:rPr>
  </w:style>
  <w:style w:type="paragraph" w:customStyle="1" w:styleId="pqrs">
    <w:name w:val="pq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tegory-main">
    <w:name w:val="category-mai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ck-button">
    <w:name w:val="back-button"/>
    <w:basedOn w:val="Normal"/>
    <w:uiPriority w:val="99"/>
    <w:qFormat/>
    <w:rsid w:val="00252AF0"/>
    <w:pPr>
      <w:widowControl/>
      <w:shd w:val="clear" w:color="auto" w:fill="EEEEEE"/>
      <w:suppressAutoHyphens w:val="0"/>
      <w:autoSpaceDN/>
      <w:spacing w:before="150"/>
      <w:textAlignment w:val="auto"/>
    </w:pPr>
    <w:rPr>
      <w:rFonts w:ascii="Arial" w:eastAsia="Times New Roman" w:hAnsi="Arial" w:cs="Arial"/>
      <w:color w:val="000000"/>
      <w:kern w:val="0"/>
      <w:lang w:eastAsia="es-CO" w:bidi="ar-SA"/>
    </w:rPr>
  </w:style>
  <w:style w:type="paragraph" w:customStyle="1" w:styleId="linkblack">
    <w:name w:val="link_bla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nguaje">
    <w:name w:val="lenguaje"/>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anner-ingreso-secop">
    <w:name w:val="banner-ingreso-seco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lider">
    <w:name w:val="ui-sli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page">
    <w:name w:val="quicktabs-tab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ome-kids">
    <w:name w:val="home-kids"/>
    <w:basedOn w:val="Normal"/>
    <w:uiPriority w:val="99"/>
    <w:qFormat/>
    <w:rsid w:val="00252AF0"/>
    <w:pPr>
      <w:widowControl/>
      <w:suppressAutoHyphens w:val="0"/>
      <w:autoSpaceDN/>
      <w:textAlignment w:val="auto"/>
    </w:pPr>
    <w:rPr>
      <w:rFonts w:ascii="Loved by the King" w:eastAsia="Times New Roman" w:hAnsi="Loved by the King" w:cs="Arial"/>
      <w:color w:val="000000"/>
      <w:kern w:val="0"/>
      <w:lang w:eastAsia="es-CO" w:bidi="ar-SA"/>
    </w:rPr>
  </w:style>
  <w:style w:type="paragraph" w:customStyle="1" w:styleId="font-love">
    <w:name w:val="font-love"/>
    <w:basedOn w:val="Normal"/>
    <w:uiPriority w:val="99"/>
    <w:qFormat/>
    <w:rsid w:val="00252AF0"/>
    <w:pPr>
      <w:widowControl/>
      <w:suppressAutoHyphens w:val="0"/>
      <w:autoSpaceDN/>
      <w:jc w:val="center"/>
      <w:textAlignment w:val="auto"/>
    </w:pPr>
    <w:rPr>
      <w:rFonts w:ascii="Loved by the King" w:eastAsia="Times New Roman" w:hAnsi="Loved by the King" w:cs="Arial"/>
      <w:color w:val="000000"/>
      <w:kern w:val="0"/>
      <w:lang w:eastAsia="es-CO" w:bidi="ar-SA"/>
    </w:rPr>
  </w:style>
  <w:style w:type="paragraph" w:customStyle="1" w:styleId="comunicate-kids">
    <w:name w:val="comunicate-kids"/>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kids-gray">
    <w:name w:val="kids-gray"/>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grippie">
    <w:name w:val="grippi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andle">
    <w:name w:val="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
    <w:name w:val="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lled">
    <w:name w:val="fil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
    <w:name w:val="throb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ssage">
    <w:name w:val="mess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
    <w:name w:val="fieldse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panded">
    <w:name w:val="expand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
    <w:name w:val="collaps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
    <w:name w:val="lea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mmary">
    <w:name w:val="summ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
    <w:name w:val="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
    <w:name w:val="wee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
    <w:name w:val="in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
    <w:name w:val="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
    <w:name w:val="mini-day-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
    <w:name w:val="mini-day-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ripe">
    <w:name w:val="stri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av-wrapper">
    <w:name w:val="date-nav-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alendar">
    <w:name w:val="calendar-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ed-icon">
    <w:name w:val="feed-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
    <w:name w:val="date-spac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
    <w:name w:val="form-type-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
    <w:name w:val="form-type-select[class*=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delete">
    <w:name w:val="date-format-de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type">
    <w:name w:val="date-format-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
    <w:name w:val="selec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
    <w:name w:val="ui-datepicker-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
    <w:name w:val="ui-datepicker-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
    <w:name w:val="ui-datepicker-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
    <w:name w:val="ui-datepick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
    <w:name w:val="ui-datepicker-buttonpa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
    <w:name w:val="ui-datepicker-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
    <w:name w:val="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
    <w:name w:val="views-exposed-widg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
    <w:name w:val="form-submi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
    <w:name w:val="criter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on">
    <w:name w:val="a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
    <w:name w:val="indic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picture">
    <w:name w:val="user-pictur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
    <w:name w:val="ui-accordion-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
    <w:name w:val="ui-accordion-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
    <w:name w:val="ui-accordion-no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
    <w:name w:val="ui-accordion-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area">
    <w:name w:val="title-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
    <w:name w:val="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
    <w:name w:val="dropdow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
    <w:name w:val="clos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ice">
    <w:name w:val="pri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llet-item">
    <w:name w:val="bullet-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a-button">
    <w:name w:val="cta-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
    <w:name w:val="prelo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s-container">
    <w:name w:val="orbit-slides-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
    <w:name w:val="orbit-slid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timer">
    <w:name w:val="orbit-tim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
    <w:name w:val="orbit-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next">
    <w:name w:val="orbit-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
    <w:name w:val="accordion-navig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
    <w:name w:val="f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reveal-modal">
    <w:name w:val="close-reveal-moda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ter">
    <w:name w:val="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
    <w:name w:val="joyride-prev-ti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nub">
    <w:name w:val="joyride-nu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icon">
    <w:name w:val="menu-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
    <w:name w:val="exit-off-canva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
    <w:name w:val="block__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set">
    <w:name w:val="views-field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uide-validate-form">
    <w:name w:val="guide-validate-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body">
    <w:name w:val="field--name-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image">
    <w:name w:val="tvce_product_view_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
    <w:name w:val="tvce_product_view_detai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incoming-product">
    <w:name w:val="tvce-incoming-prod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
    <w:name w:val="contain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
    <w:name w:val="views-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view-node">
    <w:name w:val="views-field-view-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
    <w:name w:val="views-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
    <w:name w:val="views-field-field-news-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cop-ii">
    <w:name w:val="secop-i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ocuments-file">
    <w:name w:val="views-field-field-documents-fi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publication">
    <w:name w:val="views-field-field-date-pub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updated">
    <w:name w:val="views-field-field-date-upd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
    <w:name w:val="form-type-sele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body">
    <w:name w:val="views-field-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nfographics-document">
    <w:name w:val="views-field-field-infographics-docu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
    <w:name w:val="view-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instructions">
    <w:name w:val="s_instructi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tn-search">
    <w:name w:val="btn-sear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
    <w:name w:val="hel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text">
    <w:name w:val="help-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link">
    <w:name w:val="views-field-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details">
    <w:name w:val="bg-detail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y">
    <w:name w:val="bu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fo">
    <w:name w:val="inf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
    <w:name w:val="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tvec">
    <w:name w:val="item-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
    <w:name w:val="header-purchase-or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chase-info-entity">
    <w:name w:val="purchase-info-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
    <w:name w:val="views-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sections-subtitle">
    <w:name w:val="views-field-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ed-link">
    <w:name w:val="re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date-popup">
    <w:name w:val="form-type-date-pop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id-previous-entity">
    <w:name w:val="field-name-field-id-previous-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tabs">
    <w:name w:val="vertic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description">
    <w:name w:val="service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
    <w:name w:val="implementation_not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rameters">
    <w:name w:val="paramete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
    <w:name w:val="implementation_notes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
    <w:name w:val="description-para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url">
    <w:name w:val="service_ur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requesttype">
    <w:name w:val="service_request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lide">
    <w:name w:val="sl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antia">
    <w:name w:val="cuanti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0">
    <w:name w:val="fech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
    <w:name w:val="pagin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
    <w:name w:val="validation-err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textarea">
    <w:name w:val="validation-error-text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type">
    <w:name w:val="user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
    <w:name w:val="wrap-sele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
    <w:name w:val="padding-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1">
    <w:name w:val="ste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2">
    <w:name w:val="ste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3">
    <w:name w:val="ste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4">
    <w:name w:val="step-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5">
    <w:name w:val="step-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6">
    <w:name w:val="step-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ad">
    <w:name w:val="ro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
    <w:name w:val="constr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
    <w:name w:val="quicktabs-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0">
    <w:name w:val="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
    <w:name w:val="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
    <w:name w:val="log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x">
    <w:name w:val="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rrow-4">
    <w:name w:val="arrow-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2">
    <w:name w:val="col-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3">
    <w:name w:val="col-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
    <w:name w:val="form-autocomp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
    <w:name w:val="js-h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
    <w:name w:val="orbit-ca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block">
    <w:name w:val="clear-blo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rev">
    <w:name w:val="date-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heading">
    <w:name w:val="date-hea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
    <w:name w:val="date-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
    <w:name w:val="date-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
    <w:name w:val="ui-accordion-header-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
    <w:name w:val="orbit-progres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
    <w:name w:val="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link">
    <w:name w:val="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label">
    <w:name w:val="views-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maintitle">
    <w:name w:val="tvce_product_view_main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
    <w:name w:val="tvce_product_view_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number">
    <w:name w:val="tvce_product_view_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
    <w:name w:val="tvce_product_view_valid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
    <w:name w:val="tvce_product_view_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1">
    <w:name w:val="Fech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tvec">
    <w:name w:val="text-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
    <w:name w:val="content-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boletin-digital-image">
    <w:name w:val="views-field-field-boletin-digital-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mage">
    <w:name w:val="views-field-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
    <w:name w:val="views-field-ph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
    <w:name w:val="owl-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
    <w:name w:val="owl-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itle">
    <w:name w:val="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
    <w:name w:val="field--name-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
    <w:name w:val="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supplier-name">
    <w:name w:val="views-field-po-suppli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customer-name">
    <w:name w:val="views-field-po-custom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
    <w:name w:val="views-field-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
    <w:name w:val="curr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image">
    <w:name w:val="ki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
    <w:name w:val="field-type-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axonomy-term-reference">
    <w:name w:val="field-type-taxonomy-term-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node-reference">
    <w:name w:val="field-type-node-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
    <w:name w:val="grid-item-he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mall-padding">
    <w:name w:val="small-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
    <w:name w:val="grid-item-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our">
    <w:name w:val="calendar-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mpm">
    <w:name w:val="calendar-amp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ield">
    <w:name w:val="view-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
    <w:name w:val="calendar-agenda-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
    <w:name w:val="day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tem">
    <w:name w:val="field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title">
    <w:name w:val="tvce_product_view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ation">
    <w:name w:val="continu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es">
    <w:name w:val="continu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toff">
    <w:name w:val="cut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
    <w:name w:val="calendar-agenda-emp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
    <w:name w:val="month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view">
    <w:name w:val="week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view">
    <w:name w:val="day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
    <w:name w:val="no-ent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multi-day">
    <w:name w:val="noentry-multi-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item">
    <w:name w:val="view-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ed">
    <w:name w:val="selec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
    <w:name w:val="view-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tools-subtitle">
    <w:name w:val="views-field-field-tool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ooter">
    <w:name w:val="view-foo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ce-newsletter-block-form">
    <w:name w:val="cce-newsletter-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carousel">
    <w:name w:val="owl-carous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
    <w:name w:val="tabledrag-toggle-weigh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
    <w:name w:val="sd-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cancel">
    <w:name w:val="sd-canc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sg-container">
    <w:name w:val="ms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
    <w:name w:val="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
    <w:name w:val="form-item-dat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department">
    <w:name w:val="c-depart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
    <w:name w:val="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s">
    <w:name w:val="quicktabs-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
    <w:name w:val="c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multiple-drag">
    <w:name w:val="field-multiple-dra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wrapper">
    <w:name w:val="form-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
    <w:name w:val="hidden-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search-block-form">
    <w:name w:val="form-item-search-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
    <w:name w:val="d-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m">
    <w:name w:val="d-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rge-2">
    <w:name w:val="larg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
    <w:name w:val="owl-pagin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buttons">
    <w:name w:val="owl-butt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
    <w:name w:val="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
    <w:name w:val="form-item-department-department-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
    <w:name w:val="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
    <w:name w:val="bg-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rder-blue">
    <w:name w:val="border-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single">
    <w:name w:val="date-display-sing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title">
    <w:name w:val="newslett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subtitle">
    <w:name w:val="newsletter-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
    <w:name w:val="owl-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wrapper">
    <w:name w:val="title-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
    <w:name w:val="form-item-date-from-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
    <w:name w:val="form-item-date-to-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range">
    <w:name w:val="date-display-ran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
    <w:name w:val="form-item-container-app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
    <w:name w:val="kid-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eft">
    <w:name w:val="text-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right">
    <w:name w:val="text-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justify">
    <w:name w:val="text-justify"/>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hide-for-landscape">
    <w:name w:val="hide-for-landscap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portrait">
    <w:name w:val="show-for-portrai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touch">
    <w:name w:val="show-for-touch"/>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print-only">
    <w:name w:val="print-only"/>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d-bottom">
    <w:name w:val="sd-botto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lex-control-nav">
    <w:name w:val="flex-control-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title">
    <w:name w:val="ta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
    <w:name w:val="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
    <w:name w:val="hide-for-tou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
    <w:name w:val="color-category-ev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asy-breadcrumb">
    <w:name w:val="easy-breadcrum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e-number">
    <w:name w:val="lin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day">
    <w:name w:val="to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one">
    <w:name w:val="vertical-center-o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two">
    <w:name w:val="vertical-center-tw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1">
    <w:name w:val="form-autocomple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ppie1">
    <w:name w:val="grippie1"/>
    <w:basedOn w:val="Normal"/>
    <w:uiPriority w:val="99"/>
    <w:qFormat/>
    <w:rsid w:val="00252AF0"/>
    <w:pPr>
      <w:widowControl/>
      <w:pBdr>
        <w:top w:val="single" w:sz="2"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handle1">
    <w:name w:val="hand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1">
    <w:name w:val="bar1"/>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CCCCCC"/>
      <w:suppressAutoHyphens w:val="0"/>
      <w:autoSpaceDN/>
      <w:ind w:left="48" w:right="48"/>
      <w:textAlignment w:val="auto"/>
    </w:pPr>
    <w:rPr>
      <w:rFonts w:ascii="Arial" w:eastAsia="Times New Roman" w:hAnsi="Arial" w:cs="Arial"/>
      <w:color w:val="000000"/>
      <w:kern w:val="0"/>
      <w:lang w:eastAsia="es-CO" w:bidi="ar-SA"/>
    </w:rPr>
  </w:style>
  <w:style w:type="paragraph" w:customStyle="1" w:styleId="filled1">
    <w:name w:val="filled1"/>
    <w:basedOn w:val="Normal"/>
    <w:uiPriority w:val="99"/>
    <w:qFormat/>
    <w:rsid w:val="00252AF0"/>
    <w:pPr>
      <w:widowControl/>
      <w:shd w:val="clear" w:color="auto" w:fill="0072B9"/>
      <w:suppressAutoHyphens w:val="0"/>
      <w:autoSpaceDN/>
      <w:textAlignment w:val="auto"/>
    </w:pPr>
    <w:rPr>
      <w:rFonts w:ascii="Arial" w:eastAsia="Times New Roman" w:hAnsi="Arial" w:cs="Arial"/>
      <w:color w:val="000000"/>
      <w:kern w:val="0"/>
      <w:lang w:eastAsia="es-CO" w:bidi="ar-SA"/>
    </w:rPr>
  </w:style>
  <w:style w:type="paragraph" w:customStyle="1" w:styleId="throbber1">
    <w:name w:val="throbber1"/>
    <w:basedOn w:val="Normal"/>
    <w:uiPriority w:val="99"/>
    <w:qFormat/>
    <w:rsid w:val="00252AF0"/>
    <w:pPr>
      <w:widowControl/>
      <w:suppressAutoHyphens w:val="0"/>
      <w:autoSpaceDN/>
      <w:spacing w:before="30" w:after="30"/>
      <w:ind w:left="30" w:right="30"/>
      <w:textAlignment w:val="auto"/>
    </w:pPr>
    <w:rPr>
      <w:rFonts w:ascii="Arial" w:eastAsia="Times New Roman" w:hAnsi="Arial" w:cs="Arial"/>
      <w:color w:val="000000"/>
      <w:kern w:val="0"/>
      <w:lang w:eastAsia="es-CO" w:bidi="ar-SA"/>
    </w:rPr>
  </w:style>
  <w:style w:type="paragraph" w:customStyle="1" w:styleId="message1">
    <w:name w:val="mess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2">
    <w:name w:val="throbber2"/>
    <w:basedOn w:val="Normal"/>
    <w:uiPriority w:val="99"/>
    <w:qFormat/>
    <w:rsid w:val="00252AF0"/>
    <w:pPr>
      <w:widowControl/>
      <w:suppressAutoHyphens w:val="0"/>
      <w:autoSpaceDN/>
      <w:ind w:left="30" w:right="30"/>
      <w:textAlignment w:val="auto"/>
    </w:pPr>
    <w:rPr>
      <w:rFonts w:ascii="Arial" w:eastAsia="Times New Roman" w:hAnsi="Arial" w:cs="Arial"/>
      <w:color w:val="000000"/>
      <w:kern w:val="0"/>
      <w:lang w:eastAsia="es-CO" w:bidi="ar-SA"/>
    </w:rPr>
  </w:style>
  <w:style w:type="paragraph" w:customStyle="1" w:styleId="fieldset-wrapper1">
    <w:name w:val="fieldset-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1">
    <w:name w:val="js-hide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xpanded1">
    <w:name w:val="expand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1">
    <w:name w:val="collaps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1">
    <w:name w:val="lea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rror2">
    <w:name w:val="error2"/>
    <w:basedOn w:val="Normal"/>
    <w:uiPriority w:val="99"/>
    <w:qFormat/>
    <w:rsid w:val="00252AF0"/>
    <w:pPr>
      <w:widowControl/>
      <w:suppressAutoHyphens w:val="0"/>
      <w:autoSpaceDN/>
      <w:textAlignment w:val="auto"/>
    </w:pPr>
    <w:rPr>
      <w:rFonts w:ascii="Arial" w:eastAsia="Times New Roman" w:hAnsi="Arial" w:cs="Arial"/>
      <w:color w:val="8C2E0B"/>
      <w:kern w:val="0"/>
      <w:lang w:eastAsia="es-CO" w:bidi="ar-SA"/>
    </w:rPr>
  </w:style>
  <w:style w:type="paragraph" w:customStyle="1" w:styleId="selected1">
    <w:name w:val="selected1"/>
    <w:basedOn w:val="Normal"/>
    <w:uiPriority w:val="99"/>
    <w:qFormat/>
    <w:rsid w:val="00252AF0"/>
    <w:pPr>
      <w:widowControl/>
      <w:shd w:val="clear" w:color="auto" w:fill="0072B9"/>
      <w:suppressAutoHyphens w:val="0"/>
      <w:autoSpaceDN/>
      <w:textAlignment w:val="auto"/>
    </w:pPr>
    <w:rPr>
      <w:rFonts w:ascii="Arial" w:eastAsia="Times New Roman" w:hAnsi="Arial" w:cs="Arial"/>
      <w:color w:val="FFFFFF"/>
      <w:kern w:val="0"/>
      <w:lang w:eastAsia="es-CO" w:bidi="ar-SA"/>
    </w:rPr>
  </w:style>
  <w:style w:type="paragraph" w:customStyle="1" w:styleId="summary1">
    <w:name w:val="summary1"/>
    <w:basedOn w:val="Normal"/>
    <w:uiPriority w:val="99"/>
    <w:qFormat/>
    <w:rsid w:val="00252AF0"/>
    <w:pPr>
      <w:widowControl/>
      <w:suppressAutoHyphens w:val="0"/>
      <w:autoSpaceDN/>
      <w:ind w:left="120"/>
      <w:textAlignment w:val="auto"/>
    </w:pPr>
    <w:rPr>
      <w:rFonts w:ascii="Arial" w:eastAsia="Times New Roman" w:hAnsi="Arial" w:cs="Arial"/>
      <w:color w:val="999999"/>
      <w:kern w:val="0"/>
      <w:sz w:val="22"/>
      <w:szCs w:val="22"/>
      <w:lang w:eastAsia="es-CO" w:bidi="ar-SA"/>
    </w:rPr>
  </w:style>
  <w:style w:type="paragraph" w:customStyle="1" w:styleId="description1">
    <w:name w:val="description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description2">
    <w:name w:val="description2"/>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form-item1">
    <w:name w:val="form-item1"/>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form-item2">
    <w:name w:val="form-item2"/>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description3">
    <w:name w:val="description3"/>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description4">
    <w:name w:val="description4"/>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form-item3">
    <w:name w:val="form-item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1">
    <w:name w:val="mini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1">
    <w:name w:val="week1"/>
    <w:basedOn w:val="Normal"/>
    <w:uiPriority w:val="99"/>
    <w:qFormat/>
    <w:rsid w:val="00252AF0"/>
    <w:pPr>
      <w:widowControl/>
      <w:suppressAutoHyphens w:val="0"/>
      <w:autoSpaceDN/>
      <w:textAlignment w:val="auto"/>
    </w:pPr>
    <w:rPr>
      <w:rFonts w:ascii="Arial" w:eastAsia="Times New Roman" w:hAnsi="Arial" w:cs="Arial"/>
      <w:color w:val="555555"/>
      <w:kern w:val="0"/>
      <w:sz w:val="19"/>
      <w:szCs w:val="19"/>
      <w:lang w:eastAsia="es-CO" w:bidi="ar-SA"/>
    </w:rPr>
  </w:style>
  <w:style w:type="paragraph" w:customStyle="1" w:styleId="inner1">
    <w:name w:val="in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1">
    <w:name w:val="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1">
    <w:name w:val="mini-day-of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1">
    <w:name w:val="mini-day-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1">
    <w:name w:val="title1"/>
    <w:basedOn w:val="Normal"/>
    <w:uiPriority w:val="99"/>
    <w:qFormat/>
    <w:rsid w:val="00252AF0"/>
    <w:pPr>
      <w:widowControl/>
      <w:suppressAutoHyphens w:val="0"/>
      <w:autoSpaceDN/>
      <w:textAlignment w:val="auto"/>
    </w:pPr>
    <w:rPr>
      <w:rFonts w:ascii="Arial" w:eastAsia="Times New Roman" w:hAnsi="Arial" w:cs="Arial"/>
      <w:color w:val="000000"/>
      <w:kern w:val="0"/>
      <w:sz w:val="19"/>
      <w:szCs w:val="19"/>
      <w:lang w:eastAsia="es-CO" w:bidi="ar-SA"/>
    </w:rPr>
  </w:style>
  <w:style w:type="paragraph" w:customStyle="1" w:styleId="week2">
    <w:name w:val="week2"/>
    <w:basedOn w:val="Normal"/>
    <w:uiPriority w:val="99"/>
    <w:qFormat/>
    <w:rsid w:val="00252AF0"/>
    <w:pPr>
      <w:widowControl/>
      <w:suppressAutoHyphens w:val="0"/>
      <w:autoSpaceDN/>
      <w:textAlignment w:val="auto"/>
    </w:pPr>
    <w:rPr>
      <w:rFonts w:ascii="Arial" w:eastAsia="Times New Roman" w:hAnsi="Arial" w:cs="Arial"/>
      <w:color w:val="555555"/>
      <w:kern w:val="0"/>
      <w:sz w:val="17"/>
      <w:szCs w:val="17"/>
      <w:lang w:eastAsia="es-CO" w:bidi="ar-SA"/>
    </w:rPr>
  </w:style>
  <w:style w:type="paragraph" w:customStyle="1" w:styleId="stripe1">
    <w:name w:val="stripe1"/>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2">
    <w:name w:val="stripe2"/>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3">
    <w:name w:val="stripe3"/>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stripe4">
    <w:name w:val="stripe4"/>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calendar-hour1">
    <w:name w:val="calendar-hour1"/>
    <w:basedOn w:val="Normal"/>
    <w:uiPriority w:val="99"/>
    <w:qFormat/>
    <w:rsid w:val="00252AF0"/>
    <w:pPr>
      <w:widowControl/>
      <w:suppressAutoHyphens w:val="0"/>
      <w:autoSpaceDN/>
      <w:textAlignment w:val="auto"/>
    </w:pPr>
    <w:rPr>
      <w:rFonts w:ascii="Arial" w:eastAsia="Times New Roman" w:hAnsi="Arial" w:cs="Arial"/>
      <w:b/>
      <w:bCs/>
      <w:color w:val="000000"/>
      <w:kern w:val="0"/>
      <w:sz w:val="29"/>
      <w:szCs w:val="29"/>
      <w:lang w:eastAsia="es-CO" w:bidi="ar-SA"/>
    </w:rPr>
  </w:style>
  <w:style w:type="paragraph" w:customStyle="1" w:styleId="calendar-ampm1">
    <w:name w:val="calendar-amp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1">
    <w:name w:val="calendar-agenda-empty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view-field1">
    <w:name w:val="view-field1"/>
    <w:basedOn w:val="Normal"/>
    <w:uiPriority w:val="99"/>
    <w:qFormat/>
    <w:rsid w:val="00252AF0"/>
    <w:pPr>
      <w:widowControl/>
      <w:suppressAutoHyphens w:val="0"/>
      <w:autoSpaceDN/>
      <w:textAlignment w:val="auto"/>
    </w:pPr>
    <w:rPr>
      <w:rFonts w:ascii="Arial" w:eastAsia="Times New Roman" w:hAnsi="Arial" w:cs="Arial"/>
      <w:color w:val="444444"/>
      <w:kern w:val="0"/>
      <w:lang w:eastAsia="es-CO" w:bidi="ar-SA"/>
    </w:rPr>
  </w:style>
  <w:style w:type="paragraph" w:customStyle="1" w:styleId="view-item1">
    <w:name w:val="view-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1">
    <w:name w:val="calendar-agenda-hou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2">
    <w:name w:val="calendar-agenda-hou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1">
    <w:name w:val="day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1">
    <w:name w:val="no-entry1"/>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inner2">
    <w:name w:val="inner2"/>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noentry-multi-day1">
    <w:name w:val="noentry-multi-day1"/>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3">
    <w:name w:val="inner3"/>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4">
    <w:name w:val="inn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5">
    <w:name w:val="inn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6">
    <w:name w:val="inner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1">
    <w:name w:val="month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weekview1">
    <w:name w:val="week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dayview1">
    <w:name w:val="day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view-field2">
    <w:name w:val="view-field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3">
    <w:name w:val="view-field3"/>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4">
    <w:name w:val="view-field4"/>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tripe5">
    <w:name w:val="stripe5"/>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6">
    <w:name w:val="stripe6"/>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7">
    <w:name w:val="stripe7"/>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ontinuation1">
    <w:name w:val="continua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es1">
    <w:name w:val="continue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utoff1">
    <w:name w:val="cutoff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ation2">
    <w:name w:val="continuation2"/>
    <w:basedOn w:val="Normal"/>
    <w:uiPriority w:val="99"/>
    <w:qFormat/>
    <w:rsid w:val="00252AF0"/>
    <w:pPr>
      <w:widowControl/>
      <w:suppressAutoHyphens w:val="0"/>
      <w:autoSpaceDN/>
      <w:ind w:right="45"/>
      <w:textAlignment w:val="auto"/>
    </w:pPr>
    <w:rPr>
      <w:rFonts w:ascii="Arial" w:eastAsia="Times New Roman" w:hAnsi="Arial" w:cs="Arial"/>
      <w:color w:val="000000"/>
      <w:kern w:val="0"/>
      <w:lang w:eastAsia="es-CO" w:bidi="ar-SA"/>
    </w:rPr>
  </w:style>
  <w:style w:type="paragraph" w:customStyle="1" w:styleId="continuation3">
    <w:name w:val="continuation3"/>
    <w:basedOn w:val="Normal"/>
    <w:uiPriority w:val="99"/>
    <w:qFormat/>
    <w:rsid w:val="00252AF0"/>
    <w:pPr>
      <w:widowControl/>
      <w:suppressAutoHyphens w:val="0"/>
      <w:autoSpaceDN/>
      <w:ind w:right="120"/>
      <w:textAlignment w:val="auto"/>
    </w:pPr>
    <w:rPr>
      <w:rFonts w:ascii="Arial" w:eastAsia="Times New Roman" w:hAnsi="Arial" w:cs="Arial"/>
      <w:color w:val="000000"/>
      <w:kern w:val="0"/>
      <w:lang w:eastAsia="es-CO" w:bidi="ar-SA"/>
    </w:rPr>
  </w:style>
  <w:style w:type="paragraph" w:customStyle="1" w:styleId="continues2">
    <w:name w:val="continues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2">
    <w:name w:val="cutoff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ontinues3">
    <w:name w:val="continues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3">
    <w:name w:val="cutoff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lear-block1">
    <w:name w:val="clear-block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nav-wrapper1">
    <w:name w:val="date-nav-wrapper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nav1">
    <w:name w:val="date-nav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prev1">
    <w:name w:val="date-prev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date-heading1">
    <w:name w:val="date-heading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ext1">
    <w:name w:val="date-next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calendar-calendar1">
    <w:name w:val="calendar-calendar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feed-icon1">
    <w:name w:val="feed-icon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prev2">
    <w:name w:val="date-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2">
    <w:name w:val="date-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4">
    <w:name w:val="form-item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5">
    <w:name w:val="description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1">
    <w:name w:val="date-spacer1"/>
    <w:basedOn w:val="Normal"/>
    <w:uiPriority w:val="99"/>
    <w:qFormat/>
    <w:rsid w:val="00252AF0"/>
    <w:pPr>
      <w:widowControl/>
      <w:suppressAutoHyphens w:val="0"/>
      <w:autoSpaceDN/>
      <w:ind w:left="-75"/>
      <w:textAlignment w:val="auto"/>
    </w:pPr>
    <w:rPr>
      <w:rFonts w:ascii="Arial" w:eastAsia="Times New Roman" w:hAnsi="Arial" w:cs="Arial"/>
      <w:color w:val="000000"/>
      <w:kern w:val="0"/>
      <w:lang w:eastAsia="es-CO" w:bidi="ar-SA"/>
    </w:rPr>
  </w:style>
  <w:style w:type="paragraph" w:customStyle="1" w:styleId="form-item5">
    <w:name w:val="form-item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1">
    <w:name w:val="date-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1">
    <w:name w:val="form-type-checkbox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1">
    <w:name w:val="form-type-select[class*=hour]1"/>
    <w:basedOn w:val="Normal"/>
    <w:uiPriority w:val="99"/>
    <w:qFormat/>
    <w:rsid w:val="00252AF0"/>
    <w:pPr>
      <w:widowControl/>
      <w:suppressAutoHyphens w:val="0"/>
      <w:autoSpaceDN/>
      <w:ind w:left="180"/>
      <w:textAlignment w:val="auto"/>
    </w:pPr>
    <w:rPr>
      <w:rFonts w:ascii="Arial" w:eastAsia="Times New Roman" w:hAnsi="Arial" w:cs="Arial"/>
      <w:color w:val="000000"/>
      <w:kern w:val="0"/>
      <w:lang w:eastAsia="es-CO" w:bidi="ar-SA"/>
    </w:rPr>
  </w:style>
  <w:style w:type="paragraph" w:customStyle="1" w:styleId="date-format-delete1">
    <w:name w:val="date-format-delete1"/>
    <w:basedOn w:val="Normal"/>
    <w:uiPriority w:val="99"/>
    <w:qFormat/>
    <w:rsid w:val="00252AF0"/>
    <w:pPr>
      <w:widowControl/>
      <w:suppressAutoHyphens w:val="0"/>
      <w:autoSpaceDN/>
      <w:spacing w:before="432"/>
      <w:ind w:left="360"/>
      <w:textAlignment w:val="auto"/>
    </w:pPr>
    <w:rPr>
      <w:rFonts w:ascii="Arial" w:eastAsia="Times New Roman" w:hAnsi="Arial" w:cs="Arial"/>
      <w:color w:val="000000"/>
      <w:kern w:val="0"/>
      <w:lang w:eastAsia="es-CO" w:bidi="ar-SA"/>
    </w:rPr>
  </w:style>
  <w:style w:type="paragraph" w:customStyle="1" w:styleId="date-format-type1">
    <w:name w:val="date-format-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1">
    <w:name w:val="selec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2">
    <w:name w:val="form-type-checkbox2"/>
    <w:basedOn w:val="Normal"/>
    <w:uiPriority w:val="99"/>
    <w:qFormat/>
    <w:rsid w:val="00252AF0"/>
    <w:pPr>
      <w:widowControl/>
      <w:suppressAutoHyphens w:val="0"/>
      <w:autoSpaceDN/>
      <w:ind w:right="144"/>
      <w:textAlignment w:val="auto"/>
    </w:pPr>
    <w:rPr>
      <w:rFonts w:ascii="Arial" w:eastAsia="Times New Roman" w:hAnsi="Arial" w:cs="Arial"/>
      <w:color w:val="000000"/>
      <w:kern w:val="0"/>
      <w:lang w:eastAsia="es-CO" w:bidi="ar-SA"/>
    </w:rPr>
  </w:style>
  <w:style w:type="paragraph" w:customStyle="1" w:styleId="ui-datepicker-header1">
    <w:name w:val="ui-datepicker-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1">
    <w:name w:val="ui-datepicker-prev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1">
    <w:name w:val="ui-datepicker-n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1">
    <w:name w:val="ui-datepicker-title1"/>
    <w:basedOn w:val="Normal"/>
    <w:uiPriority w:val="99"/>
    <w:qFormat/>
    <w:rsid w:val="00252AF0"/>
    <w:pPr>
      <w:widowControl/>
      <w:suppressAutoHyphens w:val="0"/>
      <w:autoSpaceDN/>
      <w:spacing w:line="432" w:lineRule="atLeast"/>
      <w:ind w:left="552" w:right="552"/>
      <w:jc w:val="center"/>
      <w:textAlignment w:val="auto"/>
    </w:pPr>
    <w:rPr>
      <w:rFonts w:ascii="Arial" w:eastAsia="Times New Roman" w:hAnsi="Arial" w:cs="Arial"/>
      <w:color w:val="000000"/>
      <w:kern w:val="0"/>
      <w:lang w:eastAsia="es-CO" w:bidi="ar-SA"/>
    </w:rPr>
  </w:style>
  <w:style w:type="paragraph" w:customStyle="1" w:styleId="ui-datepicker-buttonpane1">
    <w:name w:val="ui-datepicker-buttonpane1"/>
    <w:basedOn w:val="Normal"/>
    <w:uiPriority w:val="99"/>
    <w:qFormat/>
    <w:rsid w:val="00252AF0"/>
    <w:pPr>
      <w:widowControl/>
      <w:suppressAutoHyphens w:val="0"/>
      <w:autoSpaceDN/>
      <w:spacing w:before="168"/>
      <w:textAlignment w:val="auto"/>
    </w:pPr>
    <w:rPr>
      <w:rFonts w:ascii="Arial" w:eastAsia="Times New Roman" w:hAnsi="Arial" w:cs="Arial"/>
      <w:color w:val="000000"/>
      <w:kern w:val="0"/>
      <w:lang w:eastAsia="es-CO" w:bidi="ar-SA"/>
    </w:rPr>
  </w:style>
  <w:style w:type="paragraph" w:customStyle="1" w:styleId="ui-datepicker-group1">
    <w:name w:val="ui-datepicker-gro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2">
    <w:name w:val="ui-datepicker-grou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3">
    <w:name w:val="ui-datepicker-grou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2">
    <w:name w:val="ui-datepicker-head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3">
    <w:name w:val="ui-datepicker-head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2">
    <w:name w:val="ui-datepicker-buttonpan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3">
    <w:name w:val="ui-datepicker-buttonpane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4">
    <w:name w:val="ui-datepicker-head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5">
    <w:name w:val="ui-datepicker-head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1">
    <w:name w:val="node1"/>
    <w:basedOn w:val="Normal"/>
    <w:uiPriority w:val="99"/>
    <w:qFormat/>
    <w:rsid w:val="00252AF0"/>
    <w:pPr>
      <w:widowControl/>
      <w:shd w:val="clear" w:color="auto" w:fill="FFFFEA"/>
      <w:suppressAutoHyphens w:val="0"/>
      <w:autoSpaceDN/>
      <w:textAlignment w:val="auto"/>
    </w:pPr>
    <w:rPr>
      <w:rFonts w:ascii="Arial" w:eastAsia="Times New Roman" w:hAnsi="Arial" w:cs="Arial"/>
      <w:color w:val="000000"/>
      <w:kern w:val="0"/>
      <w:lang w:eastAsia="es-CO" w:bidi="ar-SA"/>
    </w:rPr>
  </w:style>
  <w:style w:type="paragraph" w:customStyle="1" w:styleId="views-exposed-widget1">
    <w:name w:val="views-exposed-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1">
    <w:name w:val="form-submit1"/>
    <w:basedOn w:val="Normal"/>
    <w:uiPriority w:val="99"/>
    <w:qFormat/>
    <w:rsid w:val="00252AF0"/>
    <w:pPr>
      <w:widowControl/>
      <w:suppressAutoHyphens w:val="0"/>
      <w:autoSpaceDN/>
      <w:spacing w:before="384"/>
      <w:textAlignment w:val="auto"/>
    </w:pPr>
    <w:rPr>
      <w:rFonts w:ascii="Arial" w:eastAsia="Times New Roman" w:hAnsi="Arial" w:cs="Arial"/>
      <w:color w:val="000000"/>
      <w:kern w:val="0"/>
      <w:lang w:eastAsia="es-CO" w:bidi="ar-SA"/>
    </w:rPr>
  </w:style>
  <w:style w:type="paragraph" w:customStyle="1" w:styleId="form-item6">
    <w:name w:val="form-item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2">
    <w:name w:val="form-submi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1">
    <w:name w:val="criterion1"/>
    <w:basedOn w:val="Normal"/>
    <w:uiPriority w:val="99"/>
    <w:qFormat/>
    <w:rsid w:val="00252AF0"/>
    <w:pPr>
      <w:widowControl/>
      <w:suppressAutoHyphens w:val="0"/>
      <w:autoSpaceDN/>
      <w:ind w:right="480"/>
      <w:textAlignment w:val="auto"/>
    </w:pPr>
    <w:rPr>
      <w:rFonts w:ascii="Arial" w:eastAsia="Times New Roman" w:hAnsi="Arial" w:cs="Arial"/>
      <w:color w:val="000000"/>
      <w:kern w:val="0"/>
      <w:lang w:eastAsia="es-CO" w:bidi="ar-SA"/>
    </w:rPr>
  </w:style>
  <w:style w:type="paragraph" w:customStyle="1" w:styleId="action1">
    <w:name w:val="ac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1">
    <w:name w:val="indicator1"/>
    <w:basedOn w:val="Normal"/>
    <w:uiPriority w:val="99"/>
    <w:qFormat/>
    <w:rsid w:val="00252AF0"/>
    <w:pPr>
      <w:widowControl/>
      <w:shd w:val="clear" w:color="auto" w:fill="47C965"/>
      <w:suppressAutoHyphens w:val="0"/>
      <w:autoSpaceDN/>
      <w:textAlignment w:val="auto"/>
    </w:pPr>
    <w:rPr>
      <w:rFonts w:ascii="Arial" w:eastAsia="Times New Roman" w:hAnsi="Arial" w:cs="Arial"/>
      <w:color w:val="000000"/>
      <w:kern w:val="0"/>
      <w:lang w:eastAsia="es-CO" w:bidi="ar-SA"/>
    </w:rPr>
  </w:style>
  <w:style w:type="paragraph" w:customStyle="1" w:styleId="user-picture1">
    <w:name w:val="user-picture1"/>
    <w:basedOn w:val="Normal"/>
    <w:uiPriority w:val="99"/>
    <w:qFormat/>
    <w:rsid w:val="00252AF0"/>
    <w:pPr>
      <w:widowControl/>
      <w:suppressAutoHyphens w:val="0"/>
      <w:autoSpaceDN/>
      <w:spacing w:after="240"/>
      <w:ind w:right="240"/>
      <w:textAlignment w:val="auto"/>
    </w:pPr>
    <w:rPr>
      <w:rFonts w:ascii="Arial" w:eastAsia="Times New Roman" w:hAnsi="Arial" w:cs="Arial"/>
      <w:color w:val="000000"/>
      <w:kern w:val="0"/>
      <w:lang w:eastAsia="es-CO" w:bidi="ar-SA"/>
    </w:rPr>
  </w:style>
  <w:style w:type="paragraph" w:customStyle="1" w:styleId="ui-widget1">
    <w:name w:val="ui-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efault1">
    <w:name w:val="ui-state-default1"/>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default2">
    <w:name w:val="ui-state-default2"/>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1">
    <w:name w:val="ui-state-hover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hover2">
    <w:name w:val="ui-state-hover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1">
    <w:name w:val="ui-state-focus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2">
    <w:name w:val="ui-state-focus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1">
    <w:name w:val="ui-state-active1"/>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active2">
    <w:name w:val="ui-state-active2"/>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1">
    <w:name w:val="ui-state-highlight1"/>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highlight2">
    <w:name w:val="ui-state-highlight2"/>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1">
    <w:name w:val="ui-state-error1"/>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2">
    <w:name w:val="ui-state-error2"/>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1">
    <w:name w:val="ui-state-error-text1"/>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state-error-text2">
    <w:name w:val="ui-state-error-text2"/>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1">
    <w:name w:val="ui-priority-primary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primary2">
    <w:name w:val="ui-priority-pri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1">
    <w:name w:val="ui-priority-secondar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priority-secondary2">
    <w:name w:val="ui-priority-secondary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1">
    <w:name w:val="ui-state-disabl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2">
    <w:name w:val="ui-state-disabled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1">
    <w:name w:val="ui-icon1"/>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2">
    <w:name w:val="ui-icon2"/>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3">
    <w:name w:val="ui-icon3"/>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4">
    <w:name w:val="ui-icon4"/>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5">
    <w:name w:val="ui-icon5"/>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6">
    <w:name w:val="ui-icon6"/>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7">
    <w:name w:val="ui-icon7"/>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8">
    <w:name w:val="ui-icon8"/>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9">
    <w:name w:val="ui-icon9"/>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accordion-header1">
    <w:name w:val="ui-accordion-header1"/>
    <w:basedOn w:val="Normal"/>
    <w:uiPriority w:val="99"/>
    <w:qFormat/>
    <w:rsid w:val="00252AF0"/>
    <w:pPr>
      <w:widowControl/>
      <w:suppressAutoHyphens w:val="0"/>
      <w:autoSpaceDN/>
      <w:spacing w:before="30"/>
      <w:textAlignment w:val="auto"/>
    </w:pPr>
    <w:rPr>
      <w:rFonts w:ascii="Arial" w:eastAsia="Times New Roman" w:hAnsi="Arial" w:cs="Arial"/>
      <w:color w:val="000000"/>
      <w:kern w:val="0"/>
      <w:lang w:eastAsia="es-CO" w:bidi="ar-SA"/>
    </w:rPr>
  </w:style>
  <w:style w:type="paragraph" w:customStyle="1" w:styleId="ui-accordion-icons1">
    <w:name w:val="ui-accordion-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1">
    <w:name w:val="ui-accordion-no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2">
    <w:name w:val="ui-accordion-ico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1">
    <w:name w:val="ui-accordion-header-ic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1">
    <w:name w:val="ui-accordion-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
    <w:name w:val="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1">
    <w:name w:val="top-bar1"/>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itle-area1">
    <w:name w:val="title-are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1">
    <w:name w:val="nam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1">
    <w:name w:val="dropdow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1">
    <w:name w:val="close1"/>
    <w:basedOn w:val="Normal"/>
    <w:uiPriority w:val="99"/>
    <w:qFormat/>
    <w:rsid w:val="00252AF0"/>
    <w:pPr>
      <w:widowControl/>
      <w:suppressAutoHyphens w:val="0"/>
      <w:autoSpaceDN/>
      <w:spacing w:line="0" w:lineRule="auto"/>
      <w:textAlignment w:val="auto"/>
    </w:pPr>
    <w:rPr>
      <w:rFonts w:ascii="Arial" w:eastAsia="Times New Roman" w:hAnsi="Arial" w:cs="Arial"/>
      <w:color w:val="333333"/>
      <w:kern w:val="0"/>
      <w:lang w:eastAsia="es-CO" w:bidi="ar-SA"/>
    </w:rPr>
  </w:style>
  <w:style w:type="paragraph" w:customStyle="1" w:styleId="title2">
    <w:name w:val="title2"/>
    <w:basedOn w:val="Normal"/>
    <w:uiPriority w:val="99"/>
    <w:qFormat/>
    <w:rsid w:val="00252AF0"/>
    <w:pPr>
      <w:widowControl/>
      <w:shd w:val="clear" w:color="auto" w:fill="333333"/>
      <w:suppressAutoHyphens w:val="0"/>
      <w:autoSpaceDN/>
      <w:jc w:val="center"/>
      <w:textAlignment w:val="auto"/>
    </w:pPr>
    <w:rPr>
      <w:rFonts w:ascii="Helvetica" w:eastAsia="Times New Roman" w:hAnsi="Helvetica" w:cs="Arial"/>
      <w:color w:val="EEEEEE"/>
      <w:kern w:val="0"/>
      <w:lang w:eastAsia="es-CO" w:bidi="ar-SA"/>
    </w:rPr>
  </w:style>
  <w:style w:type="paragraph" w:customStyle="1" w:styleId="price1">
    <w:name w:val="price1"/>
    <w:basedOn w:val="Normal"/>
    <w:uiPriority w:val="99"/>
    <w:qFormat/>
    <w:rsid w:val="00252AF0"/>
    <w:pPr>
      <w:widowControl/>
      <w:shd w:val="clear" w:color="auto" w:fill="F6F6F6"/>
      <w:suppressAutoHyphens w:val="0"/>
      <w:autoSpaceDN/>
      <w:jc w:val="center"/>
      <w:textAlignment w:val="auto"/>
    </w:pPr>
    <w:rPr>
      <w:rFonts w:ascii="Helvetica" w:eastAsia="Times New Roman" w:hAnsi="Helvetica" w:cs="Arial"/>
      <w:color w:val="333333"/>
      <w:kern w:val="0"/>
      <w:lang w:eastAsia="es-CO" w:bidi="ar-SA"/>
    </w:rPr>
  </w:style>
  <w:style w:type="paragraph" w:customStyle="1" w:styleId="description6">
    <w:name w:val="description6"/>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777777"/>
      <w:kern w:val="0"/>
      <w:lang w:eastAsia="es-CO" w:bidi="ar-SA"/>
    </w:rPr>
  </w:style>
  <w:style w:type="paragraph" w:customStyle="1" w:styleId="bullet-item1">
    <w:name w:val="bullet-item1"/>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333333"/>
      <w:kern w:val="0"/>
      <w:lang w:eastAsia="es-CO" w:bidi="ar-SA"/>
    </w:rPr>
  </w:style>
  <w:style w:type="paragraph" w:customStyle="1" w:styleId="cta-button1">
    <w:name w:val="cta-button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orbit-caption1">
    <w:name w:val="orbit-cap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orbit-container1">
    <w:name w:val="orbi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2">
    <w:name w:val="orbit-caption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1">
    <w:name w:val="preloader1"/>
    <w:basedOn w:val="Normal"/>
    <w:uiPriority w:val="99"/>
    <w:qFormat/>
    <w:rsid w:val="00252AF0"/>
    <w:pPr>
      <w:widowControl/>
      <w:pBdr>
        <w:top w:val="single" w:sz="18" w:space="0" w:color="555555"/>
        <w:left w:val="single" w:sz="18" w:space="0" w:color="FFFFFF"/>
        <w:bottom w:val="single" w:sz="18" w:space="0" w:color="555555"/>
        <w:right w:val="single" w:sz="18" w:space="0" w:color="FFFFFF"/>
      </w:pBdr>
      <w:suppressAutoHyphens w:val="0"/>
      <w:autoSpaceDN/>
      <w:ind w:left="-300"/>
      <w:textAlignment w:val="auto"/>
    </w:pPr>
    <w:rPr>
      <w:rFonts w:ascii="Arial" w:eastAsia="Times New Roman" w:hAnsi="Arial" w:cs="Arial"/>
      <w:color w:val="000000"/>
      <w:kern w:val="0"/>
      <w:lang w:eastAsia="es-CO" w:bidi="ar-SA"/>
    </w:rPr>
  </w:style>
  <w:style w:type="paragraph" w:customStyle="1" w:styleId="orbit-slides-container1">
    <w:name w:val="orbit-slides-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1">
    <w:name w:val="orbit-slide-number1"/>
    <w:basedOn w:val="Normal"/>
    <w:uiPriority w:val="99"/>
    <w:qFormat/>
    <w:rsid w:val="00252AF0"/>
    <w:pPr>
      <w:widowControl/>
      <w:suppressAutoHyphens w:val="0"/>
      <w:autoSpaceDN/>
      <w:textAlignment w:val="auto"/>
    </w:pPr>
    <w:rPr>
      <w:rFonts w:ascii="Arial" w:eastAsia="Times New Roman" w:hAnsi="Arial" w:cs="Arial"/>
      <w:color w:val="FFFFFF"/>
      <w:kern w:val="0"/>
      <w:sz w:val="18"/>
      <w:szCs w:val="18"/>
      <w:lang w:eastAsia="es-CO" w:bidi="ar-SA"/>
    </w:rPr>
  </w:style>
  <w:style w:type="paragraph" w:customStyle="1" w:styleId="orbit-timer1">
    <w:name w:val="orbit-tim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1">
    <w:name w:val="orbit-progres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1">
    <w:name w:val="orbit-prev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next1">
    <w:name w:val="orbit-next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prev2">
    <w:name w:val="orbit-prev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next2">
    <w:name w:val="orbit-next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bullets1">
    <w:name w:val="orbit-bullets1"/>
    <w:basedOn w:val="Normal"/>
    <w:uiPriority w:val="99"/>
    <w:qFormat/>
    <w:rsid w:val="00252AF0"/>
    <w:pPr>
      <w:widowControl/>
      <w:suppressAutoHyphens w:val="0"/>
      <w:autoSpaceDN/>
      <w:spacing w:after="450"/>
      <w:jc w:val="center"/>
      <w:textAlignment w:val="auto"/>
    </w:pPr>
    <w:rPr>
      <w:rFonts w:ascii="Arial" w:eastAsia="Times New Roman" w:hAnsi="Arial" w:cs="Arial"/>
      <w:vanish/>
      <w:color w:val="000000"/>
      <w:kern w:val="0"/>
      <w:lang w:eastAsia="es-CO" w:bidi="ar-SA"/>
    </w:rPr>
  </w:style>
  <w:style w:type="paragraph" w:customStyle="1" w:styleId="tab-title1">
    <w:name w:val="tab-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1">
    <w:name w:val="accordion-navig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1">
    <w:name w:val="fn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summary2">
    <w:name w:val="sum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lose-reveal-modal1">
    <w:name w:val="close-reveal-modal1"/>
    <w:basedOn w:val="Normal"/>
    <w:uiPriority w:val="99"/>
    <w:qFormat/>
    <w:rsid w:val="00252AF0"/>
    <w:pPr>
      <w:widowControl/>
      <w:suppressAutoHyphens w:val="0"/>
      <w:autoSpaceDN/>
      <w:textAlignment w:val="auto"/>
    </w:pPr>
    <w:rPr>
      <w:rFonts w:ascii="Arial" w:eastAsia="Times New Roman" w:hAnsi="Arial" w:cs="Arial"/>
      <w:b/>
      <w:bCs/>
      <w:color w:val="AAAAAA"/>
      <w:kern w:val="0"/>
      <w:lang w:eastAsia="es-CO" w:bidi="ar-SA"/>
    </w:rPr>
  </w:style>
  <w:style w:type="paragraph" w:customStyle="1" w:styleId="clearing-close1">
    <w:name w:val="clearing-close1"/>
    <w:basedOn w:val="Normal"/>
    <w:uiPriority w:val="99"/>
    <w:qFormat/>
    <w:rsid w:val="00252AF0"/>
    <w:pPr>
      <w:widowControl/>
      <w:suppressAutoHyphens w:val="0"/>
      <w:autoSpaceDN/>
      <w:textAlignment w:val="auto"/>
    </w:pPr>
    <w:rPr>
      <w:rFonts w:ascii="Arial" w:eastAsia="Times New Roman" w:hAnsi="Arial" w:cs="Arial"/>
      <w:color w:val="CCCCCC"/>
      <w:kern w:val="0"/>
      <w:sz w:val="45"/>
      <w:szCs w:val="45"/>
      <w:lang w:eastAsia="es-CO" w:bidi="ar-SA"/>
    </w:rPr>
  </w:style>
  <w:style w:type="paragraph" w:customStyle="1" w:styleId="meter1">
    <w:name w:val="meter1"/>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joyride-tip-guide1">
    <w:name w:val="joyride-tip-guide1"/>
    <w:basedOn w:val="Normal"/>
    <w:uiPriority w:val="99"/>
    <w:qFormat/>
    <w:rsid w:val="00252AF0"/>
    <w:pPr>
      <w:widowControl/>
      <w:shd w:val="clear" w:color="auto" w:fill="333333"/>
      <w:suppressAutoHyphens w:val="0"/>
      <w:autoSpaceDN/>
      <w:ind w:left="-6000"/>
      <w:textAlignment w:val="auto"/>
    </w:pPr>
    <w:rPr>
      <w:rFonts w:ascii="inherit" w:eastAsia="Times New Roman" w:hAnsi="inherit" w:cs="Arial"/>
      <w:vanish/>
      <w:color w:val="FFFFFF"/>
      <w:kern w:val="0"/>
      <w:lang w:eastAsia="es-CO" w:bidi="ar-SA"/>
    </w:rPr>
  </w:style>
  <w:style w:type="paragraph" w:customStyle="1" w:styleId="button1">
    <w:name w:val="butt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1">
    <w:name w:val="joyride-prev-tip1"/>
    <w:basedOn w:val="Normal"/>
    <w:uiPriority w:val="99"/>
    <w:qFormat/>
    <w:rsid w:val="00252AF0"/>
    <w:pPr>
      <w:widowControl/>
      <w:suppressAutoHyphens w:val="0"/>
      <w:autoSpaceDN/>
      <w:ind w:right="150"/>
      <w:textAlignment w:val="auto"/>
    </w:pPr>
    <w:rPr>
      <w:rFonts w:ascii="Arial" w:eastAsia="Times New Roman" w:hAnsi="Arial" w:cs="Arial"/>
      <w:color w:val="000000"/>
      <w:kern w:val="0"/>
      <w:lang w:eastAsia="es-CO" w:bidi="ar-SA"/>
    </w:rPr>
  </w:style>
  <w:style w:type="paragraph" w:customStyle="1" w:styleId="joyride-nub1">
    <w:name w:val="joyride-nub1"/>
    <w:basedOn w:val="Normal"/>
    <w:uiPriority w:val="99"/>
    <w:qFormat/>
    <w:rsid w:val="00252AF0"/>
    <w:pPr>
      <w:widowControl/>
      <w:pBdr>
        <w:top w:val="single" w:sz="48" w:space="0" w:color="333333"/>
        <w:left w:val="single" w:sz="48" w:space="0" w:color="333333"/>
        <w:bottom w:val="single" w:sz="48" w:space="0" w:color="333333"/>
        <w:right w:val="single" w:sz="48" w:space="0" w:color="333333"/>
      </w:pBdr>
      <w:suppressAutoHyphens w:val="0"/>
      <w:autoSpaceDN/>
      <w:textAlignment w:val="auto"/>
    </w:pPr>
    <w:rPr>
      <w:rFonts w:ascii="Arial" w:eastAsia="Times New Roman" w:hAnsi="Arial" w:cs="Arial"/>
      <w:color w:val="000000"/>
      <w:kern w:val="0"/>
      <w:lang w:eastAsia="es-CO" w:bidi="ar-SA"/>
    </w:rPr>
  </w:style>
  <w:style w:type="paragraph" w:customStyle="1" w:styleId="menu-icon1">
    <w:name w:val="menu-icon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exit-off-canvas1">
    <w:name w:val="exit-off-canva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2">
    <w:name w:val="exit-off-canva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3">
    <w:name w:val="exit-off-canvas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4">
    <w:name w:val="exit-off-canva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5">
    <w:name w:val="exit-off-canva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1">
    <w:name w:val="hide-for-touch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1">
    <w:name w:val="menu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menu2">
    <w:name w:val="menu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1">
    <w:name w:val="block__content1"/>
    <w:basedOn w:val="Normal"/>
    <w:uiPriority w:val="99"/>
    <w:qFormat/>
    <w:rsid w:val="00252AF0"/>
    <w:pPr>
      <w:widowControl/>
      <w:suppressAutoHyphens w:val="0"/>
      <w:autoSpaceDN/>
      <w:jc w:val="right"/>
      <w:textAlignment w:val="auto"/>
    </w:pPr>
    <w:rPr>
      <w:rFonts w:ascii="Arial" w:eastAsia="Times New Roman" w:hAnsi="Arial" w:cs="Arial"/>
      <w:color w:val="59595B"/>
      <w:kern w:val="0"/>
      <w:lang w:eastAsia="es-CO" w:bidi="ar-SA"/>
    </w:rPr>
  </w:style>
  <w:style w:type="paragraph" w:customStyle="1" w:styleId="row2">
    <w:name w:val="row2"/>
    <w:basedOn w:val="Normal"/>
    <w:uiPriority w:val="99"/>
    <w:qFormat/>
    <w:rsid w:val="00252AF0"/>
    <w:pPr>
      <w:widowControl/>
      <w:shd w:val="clear" w:color="auto" w:fill="F7F7F7"/>
      <w:suppressAutoHyphens w:val="0"/>
      <w:autoSpaceDN/>
      <w:textAlignment w:val="auto"/>
    </w:pPr>
    <w:rPr>
      <w:rFonts w:ascii="Arial" w:eastAsia="Times New Roman" w:hAnsi="Arial" w:cs="Arial"/>
      <w:color w:val="000000"/>
      <w:kern w:val="0"/>
      <w:lang w:eastAsia="es-CO" w:bidi="ar-SA"/>
    </w:rPr>
  </w:style>
  <w:style w:type="paragraph" w:customStyle="1" w:styleId="row3">
    <w:name w:val="row3"/>
    <w:basedOn w:val="Normal"/>
    <w:uiPriority w:val="99"/>
    <w:qFormat/>
    <w:rsid w:val="00252AF0"/>
    <w:pPr>
      <w:widowControl/>
      <w:shd w:val="clear" w:color="auto" w:fill="3E3D3D"/>
      <w:suppressAutoHyphens w:val="0"/>
      <w:autoSpaceDN/>
      <w:textAlignment w:val="auto"/>
    </w:pPr>
    <w:rPr>
      <w:rFonts w:ascii="Arial" w:eastAsia="Times New Roman" w:hAnsi="Arial" w:cs="Arial"/>
      <w:color w:val="000000"/>
      <w:kern w:val="0"/>
      <w:lang w:eastAsia="es-CO" w:bidi="ar-SA"/>
    </w:rPr>
  </w:style>
  <w:style w:type="paragraph" w:customStyle="1" w:styleId="panel1">
    <w:name w:val="panel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row4">
    <w:name w:val="row4"/>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row5">
    <w:name w:val="row5"/>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row6">
    <w:name w:val="row6"/>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row7">
    <w:name w:val="row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1">
    <w:name w:val="view-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1">
    <w:name w:val="view-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pBdr>
        <w:top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exposed-widget2">
    <w:name w:val="views-exposed-widge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2">
    <w:name w:val="view-header2"/>
    <w:basedOn w:val="Normal"/>
    <w:uiPriority w:val="99"/>
    <w:qFormat/>
    <w:rsid w:val="00252AF0"/>
    <w:pPr>
      <w:widowControl/>
      <w:pBdr>
        <w:top w:val="single" w:sz="6" w:space="0" w:color="auto"/>
        <w:left w:val="single" w:sz="6" w:space="0" w:color="auto"/>
        <w:bottom w:val="single" w:sz="2"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content2">
    <w:name w:val="view-content2"/>
    <w:basedOn w:val="Normal"/>
    <w:uiPriority w:val="99"/>
    <w:qFormat/>
    <w:rsid w:val="00252AF0"/>
    <w:pPr>
      <w:widowControl/>
      <w:pBdr>
        <w:top w:val="single" w:sz="2" w:space="0" w:color="auto"/>
        <w:left w:val="single" w:sz="6" w:space="0" w:color="auto"/>
        <w:bottom w:val="single" w:sz="6" w:space="0" w:color="auto"/>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content3">
    <w:name w:val="view-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3">
    <w:name w:val="day3"/>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inner7">
    <w:name w:val="inner7"/>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today1">
    <w:name w:val="toda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1">
    <w:name w:val="color-category-ev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1">
    <w:name w:val="bg-blue1"/>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border-blue1">
    <w:name w:val="border-blue1"/>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date-nav2">
    <w:name w:val="date-na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4">
    <w:name w:val="day4"/>
    <w:basedOn w:val="Normal"/>
    <w:uiPriority w:val="99"/>
    <w:qFormat/>
    <w:rsid w:val="00252AF0"/>
    <w:pPr>
      <w:widowControl/>
      <w:pBdr>
        <w:top w:val="single" w:sz="6" w:space="0" w:color="2A5FA3"/>
        <w:left w:val="single" w:sz="6" w:space="0" w:color="2A5FA3"/>
        <w:bottom w:val="single" w:sz="6" w:space="1" w:color="2A5FA3"/>
        <w:right w:val="single" w:sz="6" w:space="14" w:color="2A5FA3"/>
      </w:pBdr>
      <w:suppressAutoHyphens w:val="0"/>
      <w:autoSpaceDN/>
      <w:textAlignment w:val="auto"/>
    </w:pPr>
    <w:rPr>
      <w:rFonts w:ascii="Arial" w:eastAsia="Times New Roman" w:hAnsi="Arial" w:cs="Arial"/>
      <w:color w:val="000000"/>
      <w:kern w:val="0"/>
      <w:lang w:eastAsia="es-CO" w:bidi="ar-SA"/>
    </w:rPr>
  </w:style>
  <w:style w:type="paragraph" w:customStyle="1" w:styleId="monthview2">
    <w:name w:val="monthview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1">
    <w:name w:val="hidden-title1"/>
    <w:basedOn w:val="Normal"/>
    <w:uiPriority w:val="99"/>
    <w:qFormat/>
    <w:rsid w:val="00252AF0"/>
    <w:pPr>
      <w:widowControl/>
      <w:shd w:val="clear" w:color="auto" w:fill="2B60A2"/>
      <w:suppressAutoHyphens w:val="0"/>
      <w:autoSpaceDN/>
      <w:textAlignment w:val="auto"/>
    </w:pPr>
    <w:rPr>
      <w:rFonts w:ascii="Arial" w:eastAsia="Times New Roman" w:hAnsi="Arial" w:cs="Arial"/>
      <w:color w:val="FFFFFF"/>
      <w:kern w:val="0"/>
      <w:lang w:eastAsia="es-CO" w:bidi="ar-SA"/>
    </w:rPr>
  </w:style>
  <w:style w:type="paragraph" w:customStyle="1" w:styleId="date-display-single3">
    <w:name w:val="date-display-single3"/>
    <w:basedOn w:val="Normal"/>
    <w:uiPriority w:val="99"/>
    <w:qFormat/>
    <w:rsid w:val="00252AF0"/>
    <w:pPr>
      <w:widowControl/>
      <w:suppressAutoHyphens w:val="0"/>
      <w:autoSpaceDN/>
      <w:textAlignment w:val="auto"/>
    </w:pPr>
    <w:rPr>
      <w:rFonts w:ascii="Arial" w:eastAsia="Times New Roman" w:hAnsi="Arial" w:cs="Arial"/>
      <w:color w:val="000000"/>
      <w:kern w:val="0"/>
      <w:sz w:val="8"/>
      <w:szCs w:val="8"/>
      <w:lang w:eastAsia="es-CO" w:bidi="ar-SA"/>
    </w:rPr>
  </w:style>
  <w:style w:type="paragraph" w:customStyle="1" w:styleId="date-display-range1">
    <w:name w:val="date-display-range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pager1">
    <w:name w:val="page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prev3">
    <w:name w:val="date-prev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3">
    <w:name w:val="date-next3"/>
    <w:basedOn w:val="Normal"/>
    <w:uiPriority w:val="99"/>
    <w:qFormat/>
    <w:rsid w:val="00252AF0"/>
    <w:pPr>
      <w:widowControl/>
      <w:suppressAutoHyphens w:val="0"/>
      <w:autoSpaceDN/>
      <w:textAlignment w:val="auto"/>
    </w:pPr>
    <w:rPr>
      <w:rFonts w:ascii="Arial" w:eastAsia="Times New Roman" w:hAnsi="Arial" w:cs="Arial"/>
      <w:color w:val="000000"/>
      <w:kern w:val="0"/>
      <w:sz w:val="2"/>
      <w:szCs w:val="2"/>
      <w:lang w:eastAsia="es-CO" w:bidi="ar-SA"/>
    </w:rPr>
  </w:style>
  <w:style w:type="paragraph" w:customStyle="1" w:styleId="view-header3">
    <w:name w:val="view-header3"/>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av-wrapper2">
    <w:name w:val="date-nav-wrapper2"/>
    <w:basedOn w:val="Normal"/>
    <w:uiPriority w:val="99"/>
    <w:qFormat/>
    <w:rsid w:val="00252AF0"/>
    <w:pPr>
      <w:widowControl/>
      <w:suppressAutoHyphens w:val="0"/>
      <w:autoSpaceDN/>
      <w:spacing w:before="585"/>
      <w:textAlignment w:val="auto"/>
    </w:pPr>
    <w:rPr>
      <w:rFonts w:ascii="Arial" w:eastAsia="Times New Roman" w:hAnsi="Arial" w:cs="Arial"/>
      <w:color w:val="000000"/>
      <w:kern w:val="0"/>
      <w:lang w:eastAsia="es-CO" w:bidi="ar-SA"/>
    </w:rPr>
  </w:style>
  <w:style w:type="paragraph" w:customStyle="1" w:styleId="view-content4">
    <w:name w:val="view-conten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2">
    <w:name w:val="color-category-event2"/>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columns1">
    <w:name w:val="colum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1">
    <w:name w:val="field-image1"/>
    <w:basedOn w:val="Normal"/>
    <w:uiPriority w:val="99"/>
    <w:qFormat/>
    <w:rsid w:val="00252AF0"/>
    <w:pPr>
      <w:widowControl/>
      <w:suppressAutoHyphens w:val="0"/>
      <w:autoSpaceDN/>
      <w:spacing w:after="165"/>
      <w:textAlignment w:val="auto"/>
    </w:pPr>
    <w:rPr>
      <w:rFonts w:ascii="Arial" w:eastAsia="Times New Roman" w:hAnsi="Arial" w:cs="Arial"/>
      <w:color w:val="000000"/>
      <w:kern w:val="0"/>
      <w:lang w:eastAsia="es-CO" w:bidi="ar-SA"/>
    </w:rPr>
  </w:style>
  <w:style w:type="paragraph" w:customStyle="1" w:styleId="field-link1">
    <w:name w:val="field-link1"/>
    <w:basedOn w:val="Normal"/>
    <w:uiPriority w:val="99"/>
    <w:qFormat/>
    <w:rsid w:val="00252AF0"/>
    <w:pPr>
      <w:widowControl/>
      <w:suppressAutoHyphens w:val="0"/>
      <w:autoSpaceDN/>
      <w:spacing w:before="330"/>
      <w:textAlignment w:val="auto"/>
    </w:pPr>
    <w:rPr>
      <w:rFonts w:ascii="Arial" w:eastAsia="Times New Roman" w:hAnsi="Arial" w:cs="Arial"/>
      <w:color w:val="000000"/>
      <w:kern w:val="0"/>
      <w:lang w:eastAsia="es-CO" w:bidi="ar-SA"/>
    </w:rPr>
  </w:style>
  <w:style w:type="paragraph" w:customStyle="1" w:styleId="field-link2">
    <w:name w:val="field-link2"/>
    <w:basedOn w:val="Normal"/>
    <w:uiPriority w:val="99"/>
    <w:qFormat/>
    <w:rsid w:val="00252AF0"/>
    <w:pPr>
      <w:widowControl/>
      <w:suppressAutoHyphens w:val="0"/>
      <w:autoSpaceDN/>
      <w:spacing w:before="360"/>
      <w:textAlignment w:val="auto"/>
    </w:pPr>
    <w:rPr>
      <w:rFonts w:ascii="Arial" w:eastAsia="Times New Roman" w:hAnsi="Arial" w:cs="Arial"/>
      <w:color w:val="000000"/>
      <w:kern w:val="0"/>
      <w:lang w:eastAsia="es-CO" w:bidi="ar-SA"/>
    </w:rPr>
  </w:style>
  <w:style w:type="paragraph" w:customStyle="1" w:styleId="field-image2">
    <w:name w:val="field-image2"/>
    <w:basedOn w:val="Normal"/>
    <w:uiPriority w:val="99"/>
    <w:qFormat/>
    <w:rsid w:val="00252AF0"/>
    <w:pPr>
      <w:widowControl/>
      <w:suppressAutoHyphens w:val="0"/>
      <w:autoSpaceDN/>
      <w:spacing w:after="195"/>
      <w:textAlignment w:val="auto"/>
    </w:pPr>
    <w:rPr>
      <w:rFonts w:ascii="Arial" w:eastAsia="Times New Roman" w:hAnsi="Arial" w:cs="Arial"/>
      <w:color w:val="000000"/>
      <w:kern w:val="0"/>
      <w:lang w:eastAsia="es-CO" w:bidi="ar-SA"/>
    </w:rPr>
  </w:style>
  <w:style w:type="paragraph" w:customStyle="1" w:styleId="views-fieldset1">
    <w:name w:val="views-fieldset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s-field-body1">
    <w:name w:val="views-field-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header4">
    <w:name w:val="view-header4"/>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uide-validate-form1">
    <w:name w:val="guide-validate-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1">
    <w:name w:val="views-field-nam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tools-subtitle1">
    <w:name w:val="views-field-field-tools-sub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orm-item-search-block-form1">
    <w:name w:val="form-item-search-block-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1">
    <w:name w:val="d-d1"/>
    <w:basedOn w:val="Normal"/>
    <w:uiPriority w:val="99"/>
    <w:qFormat/>
    <w:rsid w:val="00252AF0"/>
    <w:pPr>
      <w:widowControl/>
      <w:shd w:val="clear" w:color="auto" w:fill="2A5FA3"/>
      <w:suppressAutoHyphens w:val="0"/>
      <w:autoSpaceDN/>
      <w:jc w:val="center"/>
      <w:textAlignment w:val="auto"/>
    </w:pPr>
    <w:rPr>
      <w:rFonts w:ascii="Arial" w:eastAsia="Times New Roman" w:hAnsi="Arial" w:cs="Arial"/>
      <w:color w:val="FFFFFF"/>
      <w:kern w:val="0"/>
      <w:lang w:eastAsia="es-CO" w:bidi="ar-SA"/>
    </w:rPr>
  </w:style>
  <w:style w:type="paragraph" w:customStyle="1" w:styleId="d-m1">
    <w:name w:val="d-m1"/>
    <w:basedOn w:val="Normal"/>
    <w:uiPriority w:val="99"/>
    <w:qFormat/>
    <w:rsid w:val="00252AF0"/>
    <w:pPr>
      <w:widowControl/>
      <w:shd w:val="clear" w:color="auto" w:fill="808080"/>
      <w:suppressAutoHyphens w:val="0"/>
      <w:autoSpaceDN/>
      <w:jc w:val="center"/>
      <w:textAlignment w:val="auto"/>
    </w:pPr>
    <w:rPr>
      <w:rFonts w:ascii="Arial" w:eastAsia="Times New Roman" w:hAnsi="Arial" w:cs="Arial"/>
      <w:caps/>
      <w:color w:val="FFFFFF"/>
      <w:kern w:val="0"/>
      <w:lang w:eastAsia="es-CO" w:bidi="ar-SA"/>
    </w:rPr>
  </w:style>
  <w:style w:type="paragraph" w:customStyle="1" w:styleId="views-row-11">
    <w:name w:val="views-row-1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field-body2">
    <w:name w:val="views-field-body2"/>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large-21">
    <w:name w:val="large-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1">
    <w:name w:val="views-field-php-11"/>
    <w:basedOn w:val="Normal"/>
    <w:uiPriority w:val="99"/>
    <w:qFormat/>
    <w:rsid w:val="00252AF0"/>
    <w:pPr>
      <w:widowControl/>
      <w:suppressAutoHyphens w:val="0"/>
      <w:autoSpaceDN/>
      <w:jc w:val="right"/>
      <w:textAlignment w:val="auto"/>
    </w:pPr>
    <w:rPr>
      <w:rFonts w:ascii="Arial" w:eastAsia="Times New Roman" w:hAnsi="Arial" w:cs="Arial"/>
      <w:i/>
      <w:iCs/>
      <w:color w:val="000000"/>
      <w:kern w:val="0"/>
      <w:lang w:eastAsia="es-CO" w:bidi="ar-SA"/>
    </w:rPr>
  </w:style>
  <w:style w:type="paragraph" w:customStyle="1" w:styleId="field-content1">
    <w:name w:val="field-content1"/>
    <w:basedOn w:val="Normal"/>
    <w:uiPriority w:val="99"/>
    <w:qFormat/>
    <w:rsid w:val="00252AF0"/>
    <w:pPr>
      <w:widowControl/>
      <w:suppressAutoHyphens w:val="0"/>
      <w:autoSpaceDN/>
      <w:spacing w:after="75"/>
      <w:textAlignment w:val="auto"/>
    </w:pPr>
    <w:rPr>
      <w:rFonts w:ascii="Arial" w:eastAsia="Times New Roman" w:hAnsi="Arial" w:cs="Arial"/>
      <w:color w:val="2A5FA3"/>
      <w:kern w:val="0"/>
      <w:lang w:eastAsia="es-CO" w:bidi="ar-SA"/>
    </w:rPr>
  </w:style>
  <w:style w:type="paragraph" w:customStyle="1" w:styleId="view-footer1">
    <w:name w:val="view-footer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header5">
    <w:name w:val="view-header5"/>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easy-breadcrumb1">
    <w:name w:val="easy-breadcrumb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menu3">
    <w:name w:val="menu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4">
    <w:name w:val="menu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5">
    <w:name w:val="menu5"/>
    <w:basedOn w:val="Normal"/>
    <w:uiPriority w:val="99"/>
    <w:qFormat/>
    <w:rsid w:val="00252AF0"/>
    <w:pPr>
      <w:widowControl/>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field--name-body1">
    <w:name w:val="field--name-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fieldlabel1">
    <w:name w:val="field__label1"/>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label2">
    <w:name w:val="field__label2"/>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item1">
    <w:name w:val="field__item1"/>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fielditem2">
    <w:name w:val="field__item2"/>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views-label2">
    <w:name w:val="views-label2"/>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tvceproductviewimage1">
    <w:name w:val="tvce_product_view_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1">
    <w:name w:val="tvce_product_view_detail1"/>
    <w:basedOn w:val="Normal"/>
    <w:uiPriority w:val="99"/>
    <w:qFormat/>
    <w:rsid w:val="00252AF0"/>
    <w:pPr>
      <w:widowControl/>
      <w:shd w:val="clear" w:color="auto" w:fill="F5F5F5"/>
      <w:suppressAutoHyphens w:val="0"/>
      <w:autoSpaceDN/>
      <w:spacing w:after="375"/>
      <w:textAlignment w:val="auto"/>
    </w:pPr>
    <w:rPr>
      <w:rFonts w:ascii="Arial" w:eastAsia="Times New Roman" w:hAnsi="Arial" w:cs="Arial"/>
      <w:color w:val="000000"/>
      <w:kern w:val="0"/>
      <w:lang w:eastAsia="es-CO" w:bidi="ar-SA"/>
    </w:rPr>
  </w:style>
  <w:style w:type="paragraph" w:customStyle="1" w:styleId="tvceproductviewmaintitle1">
    <w:name w:val="tvce_product_view_main_title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tvceproductviewtitle1">
    <w:name w:val="tvce_product_view_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1">
    <w:name w:val="tvce_product_view_subtitle1"/>
    <w:basedOn w:val="Normal"/>
    <w:uiPriority w:val="99"/>
    <w:qFormat/>
    <w:rsid w:val="00252AF0"/>
    <w:pPr>
      <w:widowControl/>
      <w:suppressAutoHyphens w:val="0"/>
      <w:autoSpaceDN/>
      <w:spacing w:after="150"/>
      <w:textAlignment w:val="auto"/>
    </w:pPr>
    <w:rPr>
      <w:rFonts w:ascii="Arial" w:eastAsia="Times New Roman" w:hAnsi="Arial" w:cs="Arial"/>
      <w:color w:val="1078AF"/>
      <w:kern w:val="0"/>
      <w:lang w:eastAsia="es-CO" w:bidi="ar-SA"/>
    </w:rPr>
  </w:style>
  <w:style w:type="paragraph" w:customStyle="1" w:styleId="tvceproductviewnumber1">
    <w:name w:val="tvce_product_view_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1">
    <w:name w:val="tvce_product_view_validit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1">
    <w:name w:val="tvce_product_view_label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tvce-incoming-product1">
    <w:name w:val="tvce-incoming-product1"/>
    <w:basedOn w:val="Normal"/>
    <w:uiPriority w:val="99"/>
    <w:qFormat/>
    <w:rsid w:val="00252AF0"/>
    <w:pPr>
      <w:widowControl/>
      <w:pBdr>
        <w:bottom w:val="single" w:sz="6" w:space="0" w:color="ACACAC"/>
      </w:pBdr>
      <w:suppressAutoHyphens w:val="0"/>
      <w:autoSpaceDN/>
      <w:spacing w:before="225"/>
      <w:textAlignment w:val="auto"/>
    </w:pPr>
    <w:rPr>
      <w:rFonts w:ascii="Arial" w:eastAsia="Times New Roman" w:hAnsi="Arial" w:cs="Arial"/>
      <w:color w:val="000000"/>
      <w:kern w:val="0"/>
      <w:lang w:eastAsia="es-CO" w:bidi="ar-SA"/>
    </w:rPr>
  </w:style>
  <w:style w:type="paragraph" w:customStyle="1" w:styleId="container-31">
    <w:name w:val="container-3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1">
    <w:name w:val="dat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1">
    <w:name w:val="text-tvec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1">
    <w:name w:val="content-date1"/>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views-field-title1">
    <w:name w:val="views-field-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title2">
    <w:name w:val="views-field-title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1">
    <w:name w:val="views-field-view-nod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view-node2">
    <w:name w:val="views-field-view-nod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row2">
    <w:name w:val="views-row2"/>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row3">
    <w:name w:val="views-row3"/>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1">
    <w:name w:val="views-field-field-news-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name2">
    <w:name w:val="views-field-name2"/>
    <w:basedOn w:val="Normal"/>
    <w:uiPriority w:val="99"/>
    <w:qFormat/>
    <w:rsid w:val="00252AF0"/>
    <w:pPr>
      <w:widowControl/>
      <w:suppressAutoHyphens w:val="0"/>
      <w:autoSpaceDN/>
      <w:textAlignment w:val="auto"/>
    </w:pPr>
    <w:rPr>
      <w:rFonts w:ascii="Arial" w:eastAsia="Times New Roman" w:hAnsi="Arial" w:cs="Arial"/>
      <w:caps/>
      <w:color w:val="4C4C4C"/>
      <w:kern w:val="0"/>
      <w:lang w:eastAsia="es-CO" w:bidi="ar-SA"/>
    </w:rPr>
  </w:style>
  <w:style w:type="paragraph" w:customStyle="1" w:styleId="views-row4">
    <w:name w:val="views-row4"/>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view-node3">
    <w:name w:val="views-field-view-node3"/>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field-content2">
    <w:name w:val="field-content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cce-newsletter-block-form1">
    <w:name w:val="cce-newsletter-block-form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ecop-ii1">
    <w:name w:val="secop-ii1"/>
    <w:basedOn w:val="Normal"/>
    <w:uiPriority w:val="99"/>
    <w:qFormat/>
    <w:rsid w:val="00252AF0"/>
    <w:pPr>
      <w:widowControl/>
      <w:suppressAutoHyphens w:val="0"/>
      <w:autoSpaceDN/>
      <w:spacing w:before="450"/>
      <w:textAlignment w:val="auto"/>
    </w:pPr>
    <w:rPr>
      <w:rFonts w:ascii="Arial" w:eastAsia="Times New Roman" w:hAnsi="Arial" w:cs="Arial"/>
      <w:color w:val="000000"/>
      <w:kern w:val="0"/>
      <w:lang w:eastAsia="es-CO" w:bidi="ar-SA"/>
    </w:rPr>
  </w:style>
  <w:style w:type="paragraph" w:customStyle="1" w:styleId="cce-newsletter-block-form2">
    <w:name w:val="cce-newsletter-block-form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newsletter-title1">
    <w:name w:val="newsletter-title1"/>
    <w:basedOn w:val="Normal"/>
    <w:uiPriority w:val="99"/>
    <w:qFormat/>
    <w:rsid w:val="00252AF0"/>
    <w:pPr>
      <w:widowControl/>
      <w:suppressAutoHyphens w:val="0"/>
      <w:autoSpaceDN/>
      <w:textAlignment w:val="auto"/>
    </w:pPr>
    <w:rPr>
      <w:rFonts w:ascii="Arial" w:eastAsia="Times New Roman" w:hAnsi="Arial" w:cs="Arial"/>
      <w:color w:val="000000"/>
      <w:kern w:val="0"/>
      <w:sz w:val="30"/>
      <w:szCs w:val="30"/>
      <w:lang w:eastAsia="es-CO" w:bidi="ar-SA"/>
    </w:rPr>
  </w:style>
  <w:style w:type="paragraph" w:customStyle="1" w:styleId="newsletter-subtitle1">
    <w:name w:val="newsletter-subtitle1"/>
    <w:basedOn w:val="Normal"/>
    <w:uiPriority w:val="99"/>
    <w:qFormat/>
    <w:rsid w:val="00252AF0"/>
    <w:pPr>
      <w:widowControl/>
      <w:suppressAutoHyphens w:val="0"/>
      <w:autoSpaceDN/>
      <w:spacing w:line="195" w:lineRule="atLeast"/>
      <w:textAlignment w:val="auto"/>
    </w:pPr>
    <w:rPr>
      <w:rFonts w:ascii="Arial" w:eastAsia="Times New Roman" w:hAnsi="Arial" w:cs="Arial"/>
      <w:color w:val="000000"/>
      <w:kern w:val="0"/>
      <w:sz w:val="20"/>
      <w:szCs w:val="20"/>
      <w:lang w:eastAsia="es-CO" w:bidi="ar-SA"/>
    </w:rPr>
  </w:style>
  <w:style w:type="paragraph" w:customStyle="1" w:styleId="views-field-title3">
    <w:name w:val="views-field-title3"/>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ocuments-file1">
    <w:name w:val="views-field-field-documents-fil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label4">
    <w:name w:val="views-label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ate-publication1">
    <w:name w:val="views-field-field-date-publication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field-field-date-updated1">
    <w:name w:val="views-field-field-date-updated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row5">
    <w:name w:val="views-row5"/>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row6">
    <w:name w:val="views-row6"/>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4">
    <w:name w:val="views-field-title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4">
    <w:name w:val="views-field-view-node4"/>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body3">
    <w:name w:val="views-field-body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boletin-digital-image1">
    <w:name w:val="views-field-field-boletin-digital-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3">
    <w:name w:val="field-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1">
    <w:name w:val="form-type-select1"/>
    <w:basedOn w:val="Normal"/>
    <w:uiPriority w:val="99"/>
    <w:qFormat/>
    <w:rsid w:val="00252AF0"/>
    <w:pPr>
      <w:widowControl/>
      <w:suppressAutoHyphens w:val="0"/>
      <w:autoSpaceDN/>
      <w:ind w:right="405"/>
      <w:textAlignment w:val="auto"/>
    </w:pPr>
    <w:rPr>
      <w:rFonts w:ascii="Arial" w:eastAsia="Times New Roman" w:hAnsi="Arial" w:cs="Arial"/>
      <w:color w:val="000000"/>
      <w:kern w:val="0"/>
      <w:lang w:eastAsia="es-CO" w:bidi="ar-SA"/>
    </w:rPr>
  </w:style>
  <w:style w:type="paragraph" w:customStyle="1" w:styleId="columns2">
    <w:name w:val="colum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7">
    <w:name w:val="views-row7"/>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5">
    <w:name w:val="views-field-title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body4">
    <w:name w:val="views-field-body4"/>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infographics-document1">
    <w:name w:val="views-field-field-infographics-document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content5">
    <w:name w:val="view-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6">
    <w:name w:val="views-field-title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row8">
    <w:name w:val="views-row8"/>
    <w:basedOn w:val="Normal"/>
    <w:uiPriority w:val="99"/>
    <w:qFormat/>
    <w:rsid w:val="00252AF0"/>
    <w:pPr>
      <w:widowControl/>
      <w:pBdr>
        <w:bottom w:val="single" w:sz="6" w:space="0" w:color="auto"/>
      </w:pBdr>
      <w:suppressAutoHyphens w:val="0"/>
      <w:autoSpaceDN/>
      <w:jc w:val="both"/>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center1">
    <w:name w:val="text-center1"/>
    <w:basedOn w:val="Normal"/>
    <w:uiPriority w:val="99"/>
    <w:qFormat/>
    <w:rsid w:val="00252AF0"/>
    <w:pPr>
      <w:widowControl/>
      <w:pBdr>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p1">
    <w:name w:val="text-p1"/>
    <w:basedOn w:val="Normal"/>
    <w:uiPriority w:val="99"/>
    <w:qFormat/>
    <w:rsid w:val="00252AF0"/>
    <w:pPr>
      <w:widowControl/>
      <w:suppressAutoHyphens w:val="0"/>
      <w:autoSpaceDN/>
      <w:textAlignment w:val="auto"/>
    </w:pPr>
    <w:rPr>
      <w:rFonts w:ascii="Arial" w:eastAsia="Times New Roman" w:hAnsi="Arial" w:cs="Arial"/>
      <w:color w:val="000000"/>
      <w:kern w:val="0"/>
      <w:sz w:val="29"/>
      <w:szCs w:val="29"/>
      <w:lang w:eastAsia="es-CO" w:bidi="ar-SA"/>
    </w:rPr>
  </w:style>
  <w:style w:type="paragraph" w:customStyle="1" w:styleId="views-row9">
    <w:name w:val="views-row9"/>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3">
    <w:name w:val="columns3"/>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sinstructions1">
    <w:name w:val="s_instructions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btn-search1">
    <w:name w:val="btn-search1"/>
    <w:basedOn w:val="Normal"/>
    <w:uiPriority w:val="99"/>
    <w:qFormat/>
    <w:rsid w:val="00252AF0"/>
    <w:pPr>
      <w:widowControl/>
      <w:shd w:val="clear" w:color="auto" w:fill="E0E0E0"/>
      <w:suppressAutoHyphens w:val="0"/>
      <w:autoSpaceDN/>
      <w:textAlignment w:val="auto"/>
    </w:pPr>
    <w:rPr>
      <w:rFonts w:ascii="Arial" w:eastAsia="Times New Roman" w:hAnsi="Arial" w:cs="Arial"/>
      <w:color w:val="7A7A7A"/>
      <w:kern w:val="0"/>
      <w:lang w:eastAsia="es-CO" w:bidi="ar-SA"/>
    </w:rPr>
  </w:style>
  <w:style w:type="paragraph" w:customStyle="1" w:styleId="logo1">
    <w:name w:val="logo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1">
    <w:name w:val="help1"/>
    <w:basedOn w:val="Normal"/>
    <w:uiPriority w:val="99"/>
    <w:qFormat/>
    <w:rsid w:val="00252AF0"/>
    <w:pPr>
      <w:widowControl/>
      <w:pBdr>
        <w:right w:val="single" w:sz="6" w:space="0" w:color="80B13C"/>
      </w:pBdr>
      <w:suppressAutoHyphens w:val="0"/>
      <w:autoSpaceDN/>
      <w:spacing w:before="225" w:after="225"/>
      <w:textAlignment w:val="auto"/>
    </w:pPr>
    <w:rPr>
      <w:rFonts w:ascii="Arial" w:eastAsia="Times New Roman" w:hAnsi="Arial" w:cs="Arial"/>
      <w:color w:val="000000"/>
      <w:kern w:val="0"/>
      <w:lang w:eastAsia="es-CO" w:bidi="ar-SA"/>
    </w:rPr>
  </w:style>
  <w:style w:type="paragraph" w:customStyle="1" w:styleId="help-text1">
    <w:name w:val="help-text1"/>
    <w:basedOn w:val="Normal"/>
    <w:uiPriority w:val="99"/>
    <w:qFormat/>
    <w:rsid w:val="00252AF0"/>
    <w:pPr>
      <w:widowControl/>
      <w:suppressAutoHyphens w:val="0"/>
      <w:autoSpaceDN/>
      <w:spacing w:before="120"/>
      <w:textAlignment w:val="auto"/>
    </w:pPr>
    <w:rPr>
      <w:rFonts w:ascii="Arial" w:eastAsia="Times New Roman" w:hAnsi="Arial" w:cs="Arial"/>
      <w:color w:val="000000"/>
      <w:kern w:val="0"/>
      <w:lang w:eastAsia="es-CO" w:bidi="ar-SA"/>
    </w:rPr>
  </w:style>
  <w:style w:type="paragraph" w:customStyle="1" w:styleId="views-field-field-link1">
    <w:name w:val="views-field-field-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field-image1">
    <w:name w:val="views-field-field-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7">
    <w:name w:val="views-field-title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1">
    <w:name w:val="owl-prev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owl-next1">
    <w:name w:val="owl-next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pager-21">
    <w:name w:val="pager-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1">
    <w:name w:val="pager__item--current1"/>
    <w:basedOn w:val="Normal"/>
    <w:uiPriority w:val="99"/>
    <w:qFormat/>
    <w:rsid w:val="00252AF0"/>
    <w:pPr>
      <w:widowControl/>
      <w:shd w:val="clear" w:color="auto" w:fill="808080"/>
      <w:suppressAutoHyphens w:val="0"/>
      <w:autoSpaceDN/>
      <w:textAlignment w:val="auto"/>
    </w:pPr>
    <w:rPr>
      <w:rFonts w:ascii="Arial" w:eastAsia="Times New Roman" w:hAnsi="Arial" w:cs="Arial"/>
      <w:color w:val="FFFFFF"/>
      <w:kern w:val="0"/>
      <w:lang w:eastAsia="es-CO" w:bidi="ar-SA"/>
    </w:rPr>
  </w:style>
  <w:style w:type="paragraph" w:customStyle="1" w:styleId="bg-details1">
    <w:name w:val="bg-details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lang w:eastAsia="es-CO" w:bidi="ar-SA"/>
    </w:rPr>
  </w:style>
  <w:style w:type="paragraph" w:customStyle="1" w:styleId="field-title1">
    <w:name w:val="field-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1">
    <w:name w:val="field--name-field-sections-subtitle1"/>
    <w:basedOn w:val="Normal"/>
    <w:uiPriority w:val="99"/>
    <w:qFormat/>
    <w:rsid w:val="00252AF0"/>
    <w:pPr>
      <w:widowControl/>
      <w:suppressAutoHyphens w:val="0"/>
      <w:autoSpaceDN/>
      <w:textAlignment w:val="auto"/>
    </w:pPr>
    <w:rPr>
      <w:rFonts w:ascii="Arial" w:eastAsia="Times New Roman" w:hAnsi="Arial" w:cs="Arial"/>
      <w:color w:val="1078AF"/>
      <w:kern w:val="0"/>
      <w:lang w:eastAsia="es-CO" w:bidi="ar-SA"/>
    </w:rPr>
  </w:style>
  <w:style w:type="paragraph" w:customStyle="1" w:styleId="columns4">
    <w:name w:val="column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5">
    <w:name w:val="column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2">
    <w:name w:val="container-3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2">
    <w:name w:val="dat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2">
    <w:name w:val="text-tvec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2">
    <w:name w:val="content-date2"/>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buy1">
    <w:name w:val="buy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info1">
    <w:name w:val="info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7">
    <w:name w:val="form-item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1">
    <w:name w:val="tabledrag-toggle-weight-wrapper1"/>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ield1">
    <w:name w:val="fiel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1">
    <w:name w:val="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entity2">
    <w:name w:val="entity2"/>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item-tvec1">
    <w:name w:val="item-tvec1"/>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center2">
    <w:name w:val="text-center2"/>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s-row10">
    <w:name w:val="views-row10"/>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6">
    <w:name w:val="columns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1">
    <w:name w:val="header-purchase-order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5">
    <w:name w:val="views-label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urchase-info-entity1">
    <w:name w:val="purchase-info-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6">
    <w:name w:val="views-label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po-supplier-name1">
    <w:name w:val="views-field-po-suppli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po-customer-name1">
    <w:name w:val="views-field-po-custom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1">
    <w:name w:val="views-fiel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2">
    <w:name w:val="views-field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3">
    <w:name w:val="views-field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owl-prev2">
    <w:name w:val="owl-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2">
    <w:name w:val="owl-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1">
    <w:name w:val="owl-pagin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1">
    <w:name w:val="owl-page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owl-buttons1">
    <w:name w:val="owl-butt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6">
    <w:name w:val="view-header6"/>
    <w:basedOn w:val="Normal"/>
    <w:uiPriority w:val="99"/>
    <w:qFormat/>
    <w:rsid w:val="00252AF0"/>
    <w:pPr>
      <w:widowControl/>
      <w:shd w:val="clear" w:color="auto" w:fill="F58020"/>
      <w:suppressAutoHyphens w:val="0"/>
      <w:autoSpaceDN/>
      <w:jc w:val="center"/>
      <w:textAlignment w:val="auto"/>
    </w:pPr>
    <w:rPr>
      <w:rFonts w:ascii="Arial" w:eastAsia="Times New Roman" w:hAnsi="Arial" w:cs="Arial"/>
      <w:color w:val="000000"/>
      <w:kern w:val="0"/>
      <w:lang w:eastAsia="es-CO" w:bidi="ar-SA"/>
    </w:rPr>
  </w:style>
  <w:style w:type="paragraph" w:customStyle="1" w:styleId="owl-carousel1">
    <w:name w:val="owl-carouse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2">
    <w:name w:val="fieldset-wrapp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3">
    <w:name w:val="views-field-name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4">
    <w:name w:val="views-field-name4"/>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5">
    <w:name w:val="views-field-name5"/>
    <w:basedOn w:val="Normal"/>
    <w:uiPriority w:val="99"/>
    <w:qFormat/>
    <w:rsid w:val="00252AF0"/>
    <w:pPr>
      <w:widowControl/>
      <w:suppressAutoHyphens w:val="0"/>
      <w:autoSpaceDN/>
      <w:textAlignment w:val="auto"/>
    </w:pPr>
    <w:rPr>
      <w:rFonts w:ascii="Arial" w:eastAsia="Times New Roman" w:hAnsi="Arial" w:cs="Arial"/>
      <w:color w:val="4A4544"/>
      <w:kern w:val="0"/>
      <w:lang w:eastAsia="es-CO" w:bidi="ar-SA"/>
    </w:rPr>
  </w:style>
  <w:style w:type="paragraph" w:customStyle="1" w:styleId="views-field-field-sections-subtitle1">
    <w:name w:val="views-field-field-sections-subtitle1"/>
    <w:basedOn w:val="Normal"/>
    <w:uiPriority w:val="99"/>
    <w:qFormat/>
    <w:rsid w:val="00252AF0"/>
    <w:pPr>
      <w:widowControl/>
      <w:suppressAutoHyphens w:val="0"/>
      <w:autoSpaceDN/>
      <w:textAlignment w:val="auto"/>
    </w:pPr>
    <w:rPr>
      <w:rFonts w:ascii="Arial" w:eastAsia="Times New Roman" w:hAnsi="Arial" w:cs="Arial"/>
      <w:b/>
      <w:bCs/>
      <w:caps/>
      <w:color w:val="4A4544"/>
      <w:kern w:val="0"/>
      <w:lang w:eastAsia="es-CO" w:bidi="ar-SA"/>
    </w:rPr>
  </w:style>
  <w:style w:type="paragraph" w:customStyle="1" w:styleId="views-field-name6">
    <w:name w:val="views-field-name6"/>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7">
    <w:name w:val="views-field-name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8">
    <w:name w:val="views-field-name8"/>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ield-content4">
    <w:name w:val="field-content4"/>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row8">
    <w:name w:val="row8"/>
    <w:basedOn w:val="Normal"/>
    <w:uiPriority w:val="99"/>
    <w:qFormat/>
    <w:rsid w:val="00252AF0"/>
    <w:pPr>
      <w:widowControl/>
      <w:shd w:val="clear" w:color="auto" w:fill="F7F7F7"/>
      <w:suppressAutoHyphens w:val="0"/>
      <w:autoSpaceDN/>
      <w:jc w:val="center"/>
      <w:textAlignment w:val="auto"/>
    </w:pPr>
    <w:rPr>
      <w:rFonts w:ascii="Arial" w:eastAsia="Times New Roman" w:hAnsi="Arial" w:cs="Arial"/>
      <w:color w:val="000000"/>
      <w:kern w:val="0"/>
      <w:lang w:eastAsia="es-CO" w:bidi="ar-SA"/>
    </w:rPr>
  </w:style>
  <w:style w:type="paragraph" w:customStyle="1" w:styleId="row9">
    <w:name w:val="row9"/>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title-wrapper1">
    <w:name w:val="title-wrapper1"/>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vertical-center-one1">
    <w:name w:val="vertical-center-one1"/>
    <w:basedOn w:val="Normal"/>
    <w:uiPriority w:val="99"/>
    <w:qFormat/>
    <w:rsid w:val="00252AF0"/>
    <w:pPr>
      <w:widowControl/>
      <w:suppressAutoHyphens w:val="0"/>
      <w:autoSpaceDN/>
      <w:spacing w:before="525"/>
      <w:textAlignment w:val="auto"/>
    </w:pPr>
    <w:rPr>
      <w:rFonts w:ascii="Arial" w:eastAsia="Times New Roman" w:hAnsi="Arial" w:cs="Arial"/>
      <w:color w:val="000000"/>
      <w:kern w:val="0"/>
      <w:lang w:eastAsia="es-CO" w:bidi="ar-SA"/>
    </w:rPr>
  </w:style>
  <w:style w:type="paragraph" w:customStyle="1" w:styleId="vertical-center-two1">
    <w:name w:val="vertical-center-two1"/>
    <w:basedOn w:val="Normal"/>
    <w:uiPriority w:val="99"/>
    <w:qFormat/>
    <w:rsid w:val="00252AF0"/>
    <w:pPr>
      <w:widowControl/>
      <w:suppressAutoHyphens w:val="0"/>
      <w:autoSpaceDN/>
      <w:spacing w:before="180"/>
      <w:textAlignment w:val="auto"/>
    </w:pPr>
    <w:rPr>
      <w:rFonts w:ascii="Arial" w:eastAsia="Times New Roman" w:hAnsi="Arial" w:cs="Arial"/>
      <w:color w:val="000000"/>
      <w:kern w:val="0"/>
      <w:lang w:eastAsia="es-CO" w:bidi="ar-SA"/>
    </w:rPr>
  </w:style>
  <w:style w:type="paragraph" w:customStyle="1" w:styleId="font-large1">
    <w:name w:val="font-large1"/>
    <w:basedOn w:val="Normal"/>
    <w:uiPriority w:val="99"/>
    <w:qFormat/>
    <w:rsid w:val="00252AF0"/>
    <w:pPr>
      <w:widowControl/>
      <w:suppressAutoHyphens w:val="0"/>
      <w:autoSpaceDN/>
      <w:textAlignment w:val="auto"/>
    </w:pPr>
    <w:rPr>
      <w:rFonts w:ascii="Arial" w:eastAsia="Times New Roman" w:hAnsi="Arial" w:cs="Arial"/>
      <w:caps/>
      <w:color w:val="000000"/>
      <w:kern w:val="0"/>
      <w:lang w:eastAsia="es-CO" w:bidi="ar-SA"/>
    </w:rPr>
  </w:style>
  <w:style w:type="paragraph" w:customStyle="1" w:styleId="row10">
    <w:name w:val="row10"/>
    <w:basedOn w:val="Normal"/>
    <w:uiPriority w:val="99"/>
    <w:qFormat/>
    <w:rsid w:val="00252AF0"/>
    <w:pPr>
      <w:widowControl/>
      <w:shd w:val="clear" w:color="auto" w:fill="E6E6E6"/>
      <w:suppressAutoHyphens w:val="0"/>
      <w:autoSpaceDN/>
      <w:textAlignment w:val="auto"/>
    </w:pPr>
    <w:rPr>
      <w:rFonts w:ascii="Arial" w:eastAsia="Times New Roman" w:hAnsi="Arial" w:cs="Arial"/>
      <w:color w:val="000000"/>
      <w:kern w:val="0"/>
      <w:lang w:eastAsia="es-CO" w:bidi="ar-SA"/>
    </w:rPr>
  </w:style>
  <w:style w:type="paragraph" w:customStyle="1" w:styleId="item1">
    <w:name w:val="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1">
    <w:name w:val="row11"/>
    <w:basedOn w:val="Normal"/>
    <w:uiPriority w:val="99"/>
    <w:qFormat/>
    <w:rsid w:val="00252AF0"/>
    <w:pPr>
      <w:widowControl/>
      <w:shd w:val="clear" w:color="auto" w:fill="3E3D3D"/>
      <w:suppressAutoHyphens w:val="0"/>
      <w:autoSpaceDN/>
      <w:textAlignment w:val="auto"/>
    </w:pPr>
    <w:rPr>
      <w:rFonts w:ascii="Arial" w:eastAsia="Times New Roman" w:hAnsi="Arial" w:cs="Arial"/>
      <w:color w:val="F7F7F7"/>
      <w:kern w:val="0"/>
      <w:lang w:eastAsia="es-CO" w:bidi="ar-SA"/>
    </w:rPr>
  </w:style>
  <w:style w:type="paragraph" w:customStyle="1" w:styleId="views-field-name9">
    <w:name w:val="views-field-name9"/>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text-link1">
    <w:name w:val="text-link1"/>
    <w:basedOn w:val="Normal"/>
    <w:uiPriority w:val="99"/>
    <w:qFormat/>
    <w:rsid w:val="00252AF0"/>
    <w:pPr>
      <w:widowControl/>
      <w:suppressAutoHyphens w:val="0"/>
      <w:autoSpaceDN/>
      <w:ind w:left="225"/>
      <w:textAlignment w:val="auto"/>
    </w:pPr>
    <w:rPr>
      <w:rFonts w:ascii="Arial" w:eastAsia="Times New Roman" w:hAnsi="Arial" w:cs="Arial"/>
      <w:color w:val="231F20"/>
      <w:kern w:val="0"/>
      <w:lang w:eastAsia="es-CO" w:bidi="ar-SA"/>
    </w:rPr>
  </w:style>
  <w:style w:type="paragraph" w:customStyle="1" w:styleId="gray-link1">
    <w:name w:val="gray-link1"/>
    <w:basedOn w:val="Normal"/>
    <w:uiPriority w:val="99"/>
    <w:qFormat/>
    <w:rsid w:val="00252AF0"/>
    <w:pPr>
      <w:widowControl/>
      <w:suppressAutoHyphens w:val="0"/>
      <w:autoSpaceDN/>
      <w:spacing w:before="375"/>
      <w:jc w:val="right"/>
      <w:textAlignment w:val="auto"/>
    </w:pPr>
    <w:rPr>
      <w:rFonts w:ascii="Arial" w:eastAsia="Times New Roman" w:hAnsi="Arial" w:cs="Arial"/>
      <w:color w:val="3E3D3D"/>
      <w:kern w:val="0"/>
      <w:lang w:eastAsia="es-CO" w:bidi="ar-SA"/>
    </w:rPr>
  </w:style>
  <w:style w:type="paragraph" w:customStyle="1" w:styleId="text-link2">
    <w:name w:val="text-link2"/>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red-link1">
    <w:name w:val="red-link1"/>
    <w:basedOn w:val="Normal"/>
    <w:uiPriority w:val="99"/>
    <w:qFormat/>
    <w:rsid w:val="00252AF0"/>
    <w:pPr>
      <w:widowControl/>
      <w:suppressAutoHyphens w:val="0"/>
      <w:autoSpaceDN/>
      <w:spacing w:after="150"/>
      <w:ind w:right="225"/>
      <w:textAlignment w:val="auto"/>
    </w:pPr>
    <w:rPr>
      <w:rFonts w:ascii="Arial" w:eastAsia="Times New Roman" w:hAnsi="Arial" w:cs="Arial"/>
      <w:color w:val="000000"/>
      <w:kern w:val="0"/>
      <w:lang w:eastAsia="es-CO" w:bidi="ar-SA"/>
    </w:rPr>
  </w:style>
  <w:style w:type="paragraph" w:customStyle="1" w:styleId="bg-text1">
    <w:name w:val="bg-t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8">
    <w:name w:val="views-field-title8"/>
    <w:basedOn w:val="Normal"/>
    <w:uiPriority w:val="99"/>
    <w:qFormat/>
    <w:rsid w:val="00252AF0"/>
    <w:pPr>
      <w:widowControl/>
      <w:suppressAutoHyphens w:val="0"/>
      <w:autoSpaceDN/>
      <w:spacing w:after="150"/>
      <w:textAlignment w:val="auto"/>
    </w:pPr>
    <w:rPr>
      <w:rFonts w:ascii="Arial" w:eastAsia="Times New Roman" w:hAnsi="Arial" w:cs="Arial"/>
      <w:b/>
      <w:bCs/>
      <w:color w:val="000000"/>
      <w:kern w:val="0"/>
      <w:lang w:eastAsia="es-CO" w:bidi="ar-SA"/>
    </w:rPr>
  </w:style>
  <w:style w:type="paragraph" w:customStyle="1" w:styleId="field-content5">
    <w:name w:val="field-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6">
    <w:name w:val="field-content6"/>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form-submit3">
    <w:name w:val="form-submit3"/>
    <w:basedOn w:val="Normal"/>
    <w:uiPriority w:val="99"/>
    <w:qFormat/>
    <w:rsid w:val="00252AF0"/>
    <w:pPr>
      <w:widowControl/>
      <w:shd w:val="clear" w:color="auto" w:fill="B81E1E"/>
      <w:suppressAutoHyphens w:val="0"/>
      <w:autoSpaceDN/>
      <w:textAlignment w:val="auto"/>
    </w:pPr>
    <w:rPr>
      <w:rFonts w:ascii="Arial" w:eastAsia="Times New Roman" w:hAnsi="Arial" w:cs="Arial"/>
      <w:caps/>
      <w:color w:val="FFFFFF"/>
      <w:kern w:val="0"/>
      <w:lang w:eastAsia="es-CO" w:bidi="ar-SA"/>
    </w:rPr>
  </w:style>
  <w:style w:type="paragraph" w:customStyle="1" w:styleId="form-type-date-popup1">
    <w:name w:val="form-type-date-pop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1">
    <w:name w:val="form-item-date-from-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1">
    <w:name w:val="form-item-date-to-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7">
    <w:name w:val="description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exposed-widget3">
    <w:name w:val="views-exposed-widge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4">
    <w:name w:val="views-exposed-widge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5">
    <w:name w:val="views-exposed-widge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6">
    <w:name w:val="views-exposed-widget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7">
    <w:name w:val="views-exposed-widget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1">
    <w:name w:val="current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ield-name-field-id-previous-entity1">
    <w:name w:val="field-name-field-id-previous-entity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ertical-tabs1">
    <w:name w:val="vertical-tab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row11">
    <w:name w:val="views-row11"/>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servicedescription1">
    <w:name w:val="service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1">
    <w:name w:val="implementation_notes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rameters1">
    <w:name w:val="parameter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1">
    <w:name w:val="implementation_notes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1">
    <w:name w:val="description-parameter1"/>
    <w:basedOn w:val="Normal"/>
    <w:uiPriority w:val="99"/>
    <w:qFormat/>
    <w:rsid w:val="00252AF0"/>
    <w:pPr>
      <w:widowControl/>
      <w:suppressAutoHyphens w:val="0"/>
      <w:autoSpaceDN/>
      <w:spacing w:after="225"/>
      <w:textAlignment w:val="auto"/>
    </w:pPr>
    <w:rPr>
      <w:rFonts w:ascii="Arial" w:eastAsia="Times New Roman" w:hAnsi="Arial" w:cs="Arial"/>
      <w:color w:val="000000"/>
      <w:kern w:val="0"/>
      <w:lang w:eastAsia="es-CO" w:bidi="ar-SA"/>
    </w:rPr>
  </w:style>
  <w:style w:type="paragraph" w:customStyle="1" w:styleId="serviceurl1">
    <w:name w:val="service_url1"/>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url2">
    <w:name w:val="service_url2"/>
    <w:basedOn w:val="Normal"/>
    <w:uiPriority w:val="99"/>
    <w:qFormat/>
    <w:rsid w:val="00252AF0"/>
    <w:pPr>
      <w:widowControl/>
      <w:pBdr>
        <w:top w:val="single" w:sz="6" w:space="0" w:color="A0A0A0"/>
        <w:left w:val="single" w:sz="6" w:space="0" w:color="DDDDDD"/>
        <w:bottom w:val="single" w:sz="6" w:space="0" w:color="A0A0A0"/>
        <w:right w:val="single" w:sz="6" w:space="0" w:color="A0A0A0"/>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requesttype1">
    <w:name w:val="service_request_type1"/>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DDDDDD"/>
      <w:suppressAutoHyphens w:val="0"/>
      <w:autoSpaceDN/>
      <w:textAlignment w:val="auto"/>
    </w:pPr>
    <w:rPr>
      <w:rFonts w:ascii="Arial" w:eastAsia="Times New Roman" w:hAnsi="Arial" w:cs="Arial"/>
      <w:color w:val="000000"/>
      <w:kern w:val="0"/>
      <w:lang w:eastAsia="es-CO" w:bidi="ar-SA"/>
    </w:rPr>
  </w:style>
  <w:style w:type="paragraph" w:customStyle="1" w:styleId="slide1">
    <w:name w:val="slide1"/>
    <w:basedOn w:val="Normal"/>
    <w:uiPriority w:val="99"/>
    <w:qFormat/>
    <w:rsid w:val="00252AF0"/>
    <w:pPr>
      <w:widowControl/>
      <w:suppressAutoHyphens w:val="0"/>
      <w:autoSpaceDN/>
      <w:spacing w:before="375" w:after="375"/>
      <w:textAlignment w:val="auto"/>
    </w:pPr>
    <w:rPr>
      <w:rFonts w:ascii="Arial" w:eastAsia="Times New Roman" w:hAnsi="Arial" w:cs="Arial"/>
      <w:color w:val="000000"/>
      <w:kern w:val="0"/>
      <w:lang w:eastAsia="es-CO" w:bidi="ar-SA"/>
    </w:rPr>
  </w:style>
  <w:style w:type="paragraph" w:customStyle="1" w:styleId="cuantia1">
    <w:name w:val="cuantia1"/>
    <w:basedOn w:val="Normal"/>
    <w:uiPriority w:val="99"/>
    <w:qFormat/>
    <w:rsid w:val="00252AF0"/>
    <w:pPr>
      <w:widowControl/>
      <w:suppressAutoHyphens w:val="0"/>
      <w:autoSpaceDN/>
      <w:jc w:val="center"/>
      <w:textAlignment w:val="auto"/>
    </w:pPr>
    <w:rPr>
      <w:rFonts w:ascii="Arial" w:eastAsia="Times New Roman" w:hAnsi="Arial" w:cs="Arial"/>
      <w:b/>
      <w:bCs/>
      <w:color w:val="4D4D4D"/>
      <w:kern w:val="0"/>
      <w:lang w:eastAsia="es-CO" w:bidi="ar-SA"/>
    </w:rPr>
  </w:style>
  <w:style w:type="paragraph" w:customStyle="1" w:styleId="fecha10">
    <w:name w:val="fecha1"/>
    <w:basedOn w:val="Normal"/>
    <w:uiPriority w:val="99"/>
    <w:qFormat/>
    <w:rsid w:val="00252AF0"/>
    <w:pPr>
      <w:widowControl/>
      <w:suppressAutoHyphens w:val="0"/>
      <w:autoSpaceDN/>
      <w:textAlignment w:val="auto"/>
    </w:pPr>
    <w:rPr>
      <w:rFonts w:ascii="Arial" w:eastAsia="Times New Roman" w:hAnsi="Arial" w:cs="Arial"/>
      <w:b/>
      <w:bCs/>
      <w:color w:val="4D4D4D"/>
      <w:kern w:val="0"/>
      <w:lang w:eastAsia="es-CO" w:bidi="ar-SA"/>
    </w:rPr>
  </w:style>
  <w:style w:type="paragraph" w:customStyle="1" w:styleId="form-item8">
    <w:name w:val="form-item8"/>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8">
    <w:name w:val="description8"/>
    <w:basedOn w:val="Normal"/>
    <w:uiPriority w:val="99"/>
    <w:qFormat/>
    <w:rsid w:val="00252AF0"/>
    <w:pPr>
      <w:widowControl/>
      <w:suppressAutoHyphens w:val="0"/>
      <w:autoSpaceDN/>
      <w:textAlignment w:val="auto"/>
    </w:pPr>
    <w:rPr>
      <w:rFonts w:ascii="Arial" w:eastAsia="Times New Roman" w:hAnsi="Arial" w:cs="Arial"/>
      <w:vanish/>
      <w:color w:val="000000"/>
      <w:kern w:val="0"/>
      <w:sz w:val="20"/>
      <w:szCs w:val="20"/>
      <w:lang w:eastAsia="es-CO" w:bidi="ar-SA"/>
    </w:rPr>
  </w:style>
  <w:style w:type="paragraph" w:customStyle="1" w:styleId="date-padding2">
    <w:name w:val="date-padding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1">
    <w:name w:val="paginato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active1">
    <w:name w:val="activ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line-number1">
    <w:name w:val="line-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1">
    <w:name w:val="c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4">
    <w:name w:val="form-submit4"/>
    <w:basedOn w:val="Normal"/>
    <w:uiPriority w:val="99"/>
    <w:qFormat/>
    <w:rsid w:val="00252AF0"/>
    <w:pPr>
      <w:widowControl/>
      <w:suppressAutoHyphens w:val="0"/>
      <w:autoSpaceDN/>
      <w:spacing w:before="456"/>
      <w:textAlignment w:val="auto"/>
    </w:pPr>
    <w:rPr>
      <w:rFonts w:ascii="Arial" w:eastAsia="Times New Roman" w:hAnsi="Arial" w:cs="Arial"/>
      <w:color w:val="000000"/>
      <w:kern w:val="0"/>
      <w:lang w:eastAsia="es-CO" w:bidi="ar-SA"/>
    </w:rPr>
  </w:style>
  <w:style w:type="paragraph" w:customStyle="1" w:styleId="field-multiple-drag1">
    <w:name w:val="field-multiple-drag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wrapper1">
    <w:name w:val="form-wrapper1"/>
    <w:basedOn w:val="Normal"/>
    <w:uiPriority w:val="99"/>
    <w:qFormat/>
    <w:rsid w:val="00252AF0"/>
    <w:pPr>
      <w:widowControl/>
      <w:suppressAutoHyphens w:val="0"/>
      <w:autoSpaceDN/>
      <w:ind w:right="600"/>
      <w:textAlignment w:val="auto"/>
    </w:pPr>
    <w:rPr>
      <w:rFonts w:ascii="Arial" w:eastAsia="Times New Roman" w:hAnsi="Arial" w:cs="Arial"/>
      <w:color w:val="000000"/>
      <w:kern w:val="0"/>
      <w:lang w:eastAsia="es-CO" w:bidi="ar-SA"/>
    </w:rPr>
  </w:style>
  <w:style w:type="paragraph" w:customStyle="1" w:styleId="tabledrag-toggle-weight1">
    <w:name w:val="tabledrag-toggle-weight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type-select2">
    <w:name w:val="form-type-selec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1">
    <w:name w:val="sd-button1"/>
    <w:basedOn w:val="Normal"/>
    <w:uiPriority w:val="99"/>
    <w:qFormat/>
    <w:rsid w:val="00252AF0"/>
    <w:pPr>
      <w:widowControl/>
      <w:shd w:val="clear" w:color="auto" w:fill="29235C"/>
      <w:suppressAutoHyphens w:val="0"/>
      <w:autoSpaceDN/>
      <w:textAlignment w:val="auto"/>
    </w:pPr>
    <w:rPr>
      <w:rFonts w:ascii="Arial" w:eastAsia="Times New Roman" w:hAnsi="Arial" w:cs="Arial"/>
      <w:color w:val="FFFFFF"/>
      <w:kern w:val="0"/>
      <w:lang w:eastAsia="es-CO" w:bidi="ar-SA"/>
    </w:rPr>
  </w:style>
  <w:style w:type="paragraph" w:customStyle="1" w:styleId="sd-cancel1">
    <w:name w:val="sd-cancel1"/>
    <w:basedOn w:val="Normal"/>
    <w:uiPriority w:val="99"/>
    <w:qFormat/>
    <w:rsid w:val="00252AF0"/>
    <w:pPr>
      <w:widowControl/>
      <w:shd w:val="clear" w:color="auto" w:fill="706F6F"/>
      <w:suppressAutoHyphens w:val="0"/>
      <w:autoSpaceDN/>
      <w:textAlignment w:val="auto"/>
    </w:pPr>
    <w:rPr>
      <w:rFonts w:ascii="Arial" w:eastAsia="Times New Roman" w:hAnsi="Arial" w:cs="Arial"/>
      <w:color w:val="FFFFFF"/>
      <w:kern w:val="0"/>
      <w:lang w:eastAsia="es-CO" w:bidi="ar-SA"/>
    </w:rPr>
  </w:style>
  <w:style w:type="paragraph" w:customStyle="1" w:styleId="msg-container1">
    <w:name w:val="msg-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1">
    <w:name w:val="s-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1">
    <w:name w:val="form-item-date-date1"/>
    <w:basedOn w:val="Normal"/>
    <w:uiPriority w:val="99"/>
    <w:qFormat/>
    <w:rsid w:val="00252AF0"/>
    <w:pPr>
      <w:widowControl/>
      <w:suppressAutoHyphens w:val="0"/>
      <w:autoSpaceDN/>
      <w:ind w:right="645"/>
      <w:textAlignment w:val="auto"/>
    </w:pPr>
    <w:rPr>
      <w:rFonts w:ascii="Arial" w:eastAsia="Times New Roman" w:hAnsi="Arial" w:cs="Arial"/>
      <w:color w:val="000000"/>
      <w:kern w:val="0"/>
      <w:lang w:eastAsia="es-CO" w:bidi="ar-SA"/>
    </w:rPr>
  </w:style>
  <w:style w:type="paragraph" w:customStyle="1" w:styleId="c-department1">
    <w:name w:val="c-departm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1">
    <w:name w:val="form-item-department-department-lis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7">
    <w:name w:val="columns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1">
    <w:name w:val="form-item-container-applic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1">
    <w:name w:val="validation-error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validation-error-textarea1">
    <w:name w:val="validation-error-textarea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usertype1">
    <w:name w:val="user_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3">
    <w:name w:val="form-type-selec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1">
    <w:name w:val="wrap-select-1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1">
    <w:name w:val="kid-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1">
    <w:name w:val="padding-0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11">
    <w:name w:val="step-1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21">
    <w:name w:val="step-2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31">
    <w:name w:val="step-3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41">
    <w:name w:val="step-4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51">
    <w:name w:val="step-5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61">
    <w:name w:val="step-6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road1">
    <w:name w:val="roa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1">
    <w:name w:val="constru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1">
    <w:name w:val="quicktabs-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10">
    <w:name w:val="text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ink1">
    <w:name w:val="link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2">
    <w:name w:val="logo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blockcontent2">
    <w:name w:val="block__conten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2">
    <w:name w:val="views-row1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1">
    <w:name w:val="video1"/>
    <w:basedOn w:val="Normal"/>
    <w:uiPriority w:val="99"/>
    <w:qFormat/>
    <w:rsid w:val="00252AF0"/>
    <w:pPr>
      <w:widowControl/>
      <w:shd w:val="clear" w:color="auto" w:fill="0481A1"/>
      <w:suppressAutoHyphens w:val="0"/>
      <w:autoSpaceDN/>
      <w:jc w:val="center"/>
      <w:textAlignment w:val="auto"/>
    </w:pPr>
    <w:rPr>
      <w:rFonts w:ascii="Arial" w:eastAsia="Times New Roman" w:hAnsi="Arial" w:cs="Arial"/>
      <w:color w:val="000000"/>
      <w:kern w:val="0"/>
      <w:lang w:eastAsia="es-CO" w:bidi="ar-SA"/>
    </w:rPr>
  </w:style>
  <w:style w:type="paragraph" w:customStyle="1" w:styleId="box1">
    <w:name w:val="box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nt-love1">
    <w:name w:val="font-love1"/>
    <w:basedOn w:val="Normal"/>
    <w:uiPriority w:val="99"/>
    <w:qFormat/>
    <w:rsid w:val="00252AF0"/>
    <w:pPr>
      <w:widowControl/>
      <w:suppressAutoHyphens w:val="0"/>
      <w:autoSpaceDN/>
      <w:jc w:val="center"/>
      <w:textAlignment w:val="auto"/>
    </w:pPr>
    <w:rPr>
      <w:rFonts w:ascii="Loved by the King" w:eastAsia="Times New Roman" w:hAnsi="Loved by the King" w:cs="Arial"/>
      <w:color w:val="FFFFFF"/>
      <w:kern w:val="0"/>
      <w:lang w:eastAsia="es-CO" w:bidi="ar-SA"/>
    </w:rPr>
  </w:style>
  <w:style w:type="paragraph" w:customStyle="1" w:styleId="arrow-41">
    <w:name w:val="arrow-41"/>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ol-21">
    <w:name w:val="col-21"/>
    <w:basedOn w:val="Normal"/>
    <w:uiPriority w:val="99"/>
    <w:qFormat/>
    <w:rsid w:val="00252AF0"/>
    <w:pPr>
      <w:widowControl/>
      <w:pBdr>
        <w:righ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col-31">
    <w:name w:val="col-31"/>
    <w:basedOn w:val="Normal"/>
    <w:uiPriority w:val="99"/>
    <w:qFormat/>
    <w:rsid w:val="00252AF0"/>
    <w:pPr>
      <w:widowControl/>
      <w:pBdr>
        <w:lef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kid-image1">
    <w:name w:val="kid-image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kid-image2">
    <w:name w:val="kid-image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quicktabs-tabs1">
    <w:name w:val="quicktabs-tabs1"/>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row12">
    <w:name w:val="row12"/>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form-type-select4">
    <w:name w:val="form-type-selec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1">
    <w:name w:val="field-type-text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taxonomy-term-reference1">
    <w:name w:val="field-type-taxonomy-term-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node-reference1">
    <w:name w:val="field-type-node-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tabledrag-toggle-weight-wrapper2">
    <w:name w:val="tabledrag-toggle-weight-wrapper2"/>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orm-item9">
    <w:name w:val="form-item9"/>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1">
    <w:name w:val="grid-item-hea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mall-padding1">
    <w:name w:val="small-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1">
    <w:name w:val="grid-item-body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Caracteresenmarcados">
    <w:name w:val="Caracteres enmarcados"/>
    <w:basedOn w:val="Normal"/>
    <w:uiPriority w:val="99"/>
    <w:qFormat/>
    <w:rsid w:val="00252AF0"/>
    <w:pPr>
      <w:textAlignment w:val="auto"/>
    </w:pPr>
  </w:style>
  <w:style w:type="paragraph" w:customStyle="1" w:styleId="Pa5">
    <w:name w:val="Pa5"/>
    <w:basedOn w:val="Normal"/>
    <w:next w:val="Normal"/>
    <w:uiPriority w:val="99"/>
    <w:qFormat/>
    <w:rsid w:val="00252AF0"/>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rsid w:val="00252AF0"/>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qFormat/>
    <w:rsid w:val="00252AF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tyle2">
    <w:name w:val="Style 2"/>
    <w:basedOn w:val="Normal"/>
    <w:uiPriority w:val="99"/>
    <w:qFormat/>
    <w:rsid w:val="00252AF0"/>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ecxmsobodytext">
    <w:name w:val="ecxmsobodytext"/>
    <w:basedOn w:val="Normal"/>
    <w:uiPriority w:val="99"/>
    <w:qFormat/>
    <w:rsid w:val="00252AF0"/>
    <w:pPr>
      <w:widowControl/>
      <w:suppressAutoHyphens w:val="0"/>
      <w:autoSpaceDN/>
      <w:spacing w:after="324"/>
      <w:textAlignment w:val="auto"/>
    </w:pPr>
    <w:rPr>
      <w:rFonts w:eastAsia="Times New Roman" w:cs="Times New Roman"/>
      <w:kern w:val="0"/>
      <w:lang w:val="es-ES_tradnl" w:eastAsia="es-ES" w:bidi="ar-SA"/>
    </w:rPr>
  </w:style>
  <w:style w:type="paragraph" w:customStyle="1" w:styleId="ParaAttribute6">
    <w:name w:val="ParaAttribute6"/>
    <w:uiPriority w:val="99"/>
    <w:qFormat/>
    <w:rsid w:val="00252AF0"/>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252AF0"/>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252AF0"/>
    <w:pPr>
      <w:widowControl/>
      <w:tabs>
        <w:tab w:val="left" w:pos="0"/>
      </w:tabs>
      <w:suppressAutoHyphens w:val="0"/>
      <w:overflowPunct w:val="0"/>
      <w:autoSpaceDE w:val="0"/>
      <w:adjustRightInd w:val="0"/>
      <w:textAlignment w:val="auto"/>
    </w:pPr>
    <w:rPr>
      <w:rFonts w:eastAsia="Times New Roman" w:cs="Times New Roman"/>
      <w:color w:val="000000"/>
      <w:kern w:val="0"/>
      <w:sz w:val="20"/>
      <w:szCs w:val="20"/>
      <w:lang w:val="en-US" w:eastAsia="es-ES" w:bidi="ar-SA"/>
    </w:rPr>
  </w:style>
  <w:style w:type="paragraph" w:customStyle="1" w:styleId="intro">
    <w:name w:val="intro"/>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4721321374434598875default">
    <w:name w:val="m_-4721321374434598875defaul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15">
    <w:name w:val="xl13015"/>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6">
    <w:name w:val="xl1301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7">
    <w:name w:val="xl13017"/>
    <w:basedOn w:val="Normal"/>
    <w:uiPriority w:val="99"/>
    <w:qFormat/>
    <w:rsid w:val="00252AF0"/>
    <w:pPr>
      <w:widowControl/>
      <w:pBdr>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8">
    <w:name w:val="xl1301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19">
    <w:name w:val="xl1301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0">
    <w:name w:val="xl1302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1">
    <w:name w:val="xl130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2">
    <w:name w:val="xl1302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3">
    <w:name w:val="xl13023"/>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4">
    <w:name w:val="xl13024"/>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5">
    <w:name w:val="xl1302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6">
    <w:name w:val="xl1302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7">
    <w:name w:val="xl13027"/>
    <w:basedOn w:val="Normal"/>
    <w:uiPriority w:val="99"/>
    <w:qFormat/>
    <w:rsid w:val="00252AF0"/>
    <w:pPr>
      <w:widowControl/>
      <w:pBdr>
        <w:top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8">
    <w:name w:val="xl13028"/>
    <w:basedOn w:val="Normal"/>
    <w:uiPriority w:val="99"/>
    <w:qFormat/>
    <w:rsid w:val="00252AF0"/>
    <w:pPr>
      <w:widowControl/>
      <w:pBdr>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9">
    <w:name w:val="xl13029"/>
    <w:basedOn w:val="Normal"/>
    <w:uiPriority w:val="99"/>
    <w:qFormat/>
    <w:rsid w:val="00252AF0"/>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0">
    <w:name w:val="xl13030"/>
    <w:basedOn w:val="Normal"/>
    <w:uiPriority w:val="99"/>
    <w:qFormat/>
    <w:rsid w:val="00252AF0"/>
    <w:pPr>
      <w:widowControl/>
      <w:pBdr>
        <w:left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31">
    <w:name w:val="xl13031"/>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2">
    <w:name w:val="xl1303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3">
    <w:name w:val="xl13033"/>
    <w:basedOn w:val="Normal"/>
    <w:uiPriority w:val="99"/>
    <w:qFormat/>
    <w:rsid w:val="00252AF0"/>
    <w:pPr>
      <w:widowControl/>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34">
    <w:name w:val="xl1303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5">
    <w:name w:val="xl1303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6">
    <w:name w:val="xl1303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7">
    <w:name w:val="xl1303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8">
    <w:name w:val="xl1303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9">
    <w:name w:val="xl1303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40">
    <w:name w:val="xl1304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1">
    <w:name w:val="xl13041"/>
    <w:basedOn w:val="Normal"/>
    <w:uiPriority w:val="99"/>
    <w:qFormat/>
    <w:rsid w:val="00252AF0"/>
    <w:pPr>
      <w:widowControl/>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2">
    <w:name w:val="xl130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3">
    <w:name w:val="xl130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44">
    <w:name w:val="xl1304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3045">
    <w:name w:val="xl1304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4">
    <w:name w:val="font14"/>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22"/>
      <w:szCs w:val="22"/>
      <w:lang w:eastAsia="es-CO" w:bidi="ar-SA"/>
    </w:rPr>
  </w:style>
  <w:style w:type="paragraph" w:customStyle="1" w:styleId="font15">
    <w:name w:val="font15"/>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16"/>
      <w:szCs w:val="16"/>
      <w:lang w:eastAsia="es-CO" w:bidi="ar-SA"/>
    </w:rPr>
  </w:style>
  <w:style w:type="paragraph" w:customStyle="1" w:styleId="m-8813774889630859783m-5821878209131447999gmail-p2">
    <w:name w:val="m_-8813774889630859783m_-5821878209131447999gmail-p2"/>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4">
    <w:name w:val="m_-8813774889630859783m_-5821878209131447999gmail-p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1">
    <w:name w:val="m_-8813774889630859783m_-5821878209131447999gmail-p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6">
    <w:name w:val="xl13046"/>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7">
    <w:name w:val="xl13047"/>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8">
    <w:name w:val="xl130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9">
    <w:name w:val="xl1304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0">
    <w:name w:val="xl1305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1">
    <w:name w:val="xl13051"/>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2">
    <w:name w:val="xl1305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3">
    <w:name w:val="xl1305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54">
    <w:name w:val="xl130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5">
    <w:name w:val="xl1305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6">
    <w:name w:val="xl1305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7">
    <w:name w:val="xl1305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8">
    <w:name w:val="xl13058"/>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character" w:customStyle="1" w:styleId="CarCar41">
    <w:name w:val="Car Car41"/>
    <w:rsid w:val="00252AF0"/>
    <w:rPr>
      <w:rFonts w:ascii="Arial" w:hAnsi="Arial" w:cs="Arial" w:hint="default"/>
      <w:sz w:val="24"/>
      <w:lang w:val="es-ES" w:eastAsia="es-ES" w:bidi="ar-SA"/>
    </w:rPr>
  </w:style>
  <w:style w:type="character" w:customStyle="1" w:styleId="atexto1">
    <w:name w:val="a_texto1"/>
    <w:rsid w:val="00252AF0"/>
    <w:rPr>
      <w:rFonts w:ascii="Arial" w:hAnsi="Arial" w:cs="Arial" w:hint="default"/>
      <w:color w:val="666666"/>
      <w:sz w:val="18"/>
      <w:szCs w:val="18"/>
    </w:rPr>
  </w:style>
  <w:style w:type="character" w:customStyle="1" w:styleId="FontStyle65">
    <w:name w:val="Font Style65"/>
    <w:uiPriority w:val="99"/>
    <w:rsid w:val="00252AF0"/>
    <w:rPr>
      <w:rFonts w:ascii="Arial Narrow" w:hAnsi="Arial Narrow" w:cs="Arial Narrow" w:hint="default"/>
      <w:b/>
      <w:bCs/>
      <w:sz w:val="22"/>
      <w:szCs w:val="22"/>
    </w:rPr>
  </w:style>
  <w:style w:type="character" w:customStyle="1" w:styleId="WW8Num4z0">
    <w:name w:val="WW8Num4z0"/>
    <w:rsid w:val="00252AF0"/>
    <w:rPr>
      <w:rFonts w:ascii="Arial Negrita" w:hAnsi="Arial Negrita" w:hint="default"/>
      <w:b/>
      <w:bCs w:val="0"/>
    </w:rPr>
  </w:style>
  <w:style w:type="character" w:customStyle="1" w:styleId="WW8Num16z0">
    <w:name w:val="WW8Num16z0"/>
    <w:rsid w:val="00252AF0"/>
    <w:rPr>
      <w:rFonts w:ascii="Symbol" w:hAnsi="Symbol" w:hint="default"/>
    </w:rPr>
  </w:style>
  <w:style w:type="character" w:customStyle="1" w:styleId="WW8Num17z0">
    <w:name w:val="WW8Num17z0"/>
    <w:rsid w:val="00252AF0"/>
    <w:rPr>
      <w:rFonts w:ascii="Wingdings" w:hAnsi="Wingdings" w:hint="default"/>
    </w:rPr>
  </w:style>
  <w:style w:type="character" w:customStyle="1" w:styleId="WW8Num22z0">
    <w:name w:val="WW8Num22z0"/>
    <w:rsid w:val="00252AF0"/>
    <w:rPr>
      <w:rFonts w:ascii="Wingdings" w:hAnsi="Wingdings" w:hint="default"/>
    </w:rPr>
  </w:style>
  <w:style w:type="character" w:customStyle="1" w:styleId="WW8Num24z0">
    <w:name w:val="WW8Num24z0"/>
    <w:rsid w:val="00252AF0"/>
    <w:rPr>
      <w:rFonts w:ascii="Symbol" w:hAnsi="Symbol" w:hint="default"/>
    </w:rPr>
  </w:style>
  <w:style w:type="character" w:customStyle="1" w:styleId="WW8Num26z0">
    <w:name w:val="WW8Num26z0"/>
    <w:rsid w:val="00252AF0"/>
    <w:rPr>
      <w:rFonts w:ascii="Symbol" w:hAnsi="Symbol" w:hint="default"/>
    </w:rPr>
  </w:style>
  <w:style w:type="character" w:customStyle="1" w:styleId="WW8Num28z0">
    <w:name w:val="WW8Num28z0"/>
    <w:rsid w:val="00252AF0"/>
    <w:rPr>
      <w:rFonts w:ascii="Arial" w:hAnsi="Arial" w:cs="Arial" w:hint="default"/>
      <w:b w:val="0"/>
      <w:bCs w:val="0"/>
      <w:i w:val="0"/>
      <w:iCs w:val="0"/>
      <w:sz w:val="24"/>
      <w:szCs w:val="24"/>
    </w:rPr>
  </w:style>
  <w:style w:type="character" w:customStyle="1" w:styleId="WW8Num32z0">
    <w:name w:val="WW8Num32z0"/>
    <w:rsid w:val="00252AF0"/>
    <w:rPr>
      <w:rFonts w:ascii="Wingdings" w:hAnsi="Wingdings" w:hint="default"/>
    </w:rPr>
  </w:style>
  <w:style w:type="character" w:customStyle="1" w:styleId="WW8Num33z0">
    <w:name w:val="WW8Num33z0"/>
    <w:rsid w:val="00252AF0"/>
    <w:rPr>
      <w:rFonts w:ascii="Arial" w:hAnsi="Arial" w:cs="Arial" w:hint="default"/>
      <w:b w:val="0"/>
      <w:bCs w:val="0"/>
      <w:szCs w:val="24"/>
    </w:rPr>
  </w:style>
  <w:style w:type="character" w:customStyle="1" w:styleId="WW8Num34z0">
    <w:name w:val="WW8Num34z0"/>
    <w:rsid w:val="00252AF0"/>
    <w:rPr>
      <w:rFonts w:ascii="Wingdings" w:hAnsi="Wingdings" w:hint="default"/>
    </w:rPr>
  </w:style>
  <w:style w:type="character" w:customStyle="1" w:styleId="WW8Num35z0">
    <w:name w:val="WW8Num35z0"/>
    <w:rsid w:val="00252AF0"/>
    <w:rPr>
      <w:rFonts w:ascii="Arial Negrita" w:hAnsi="Arial Negrita" w:hint="default"/>
      <w:b/>
      <w:bCs w:val="0"/>
    </w:rPr>
  </w:style>
  <w:style w:type="character" w:customStyle="1" w:styleId="WW8Num36z0">
    <w:name w:val="WW8Num36z0"/>
    <w:rsid w:val="00252AF0"/>
    <w:rPr>
      <w:rFonts w:ascii="Arial" w:hAnsi="Arial" w:cs="Arial" w:hint="default"/>
      <w:b w:val="0"/>
      <w:bCs w:val="0"/>
      <w:i w:val="0"/>
      <w:iCs w:val="0"/>
      <w:sz w:val="24"/>
      <w:szCs w:val="24"/>
    </w:rPr>
  </w:style>
  <w:style w:type="character" w:customStyle="1" w:styleId="WW8Num37z4">
    <w:name w:val="WW8Num37z4"/>
    <w:rsid w:val="00252AF0"/>
    <w:rPr>
      <w:rFonts w:ascii="Wingdings" w:hAnsi="Wingdings" w:hint="default"/>
      <w:b/>
      <w:bCs w:val="0"/>
      <w:i w:val="0"/>
      <w:iCs w:val="0"/>
      <w:color w:val="auto"/>
      <w:sz w:val="24"/>
      <w:szCs w:val="24"/>
    </w:rPr>
  </w:style>
  <w:style w:type="character" w:customStyle="1" w:styleId="WW8Num37z6">
    <w:name w:val="WW8Num37z6"/>
    <w:rsid w:val="00252AF0"/>
    <w:rPr>
      <w:rFonts w:ascii="Arial" w:hAnsi="Arial" w:cs="Arial" w:hint="default"/>
      <w:b w:val="0"/>
      <w:bCs w:val="0"/>
      <w:i w:val="0"/>
      <w:iCs w:val="0"/>
      <w:sz w:val="24"/>
      <w:szCs w:val="24"/>
    </w:rPr>
  </w:style>
  <w:style w:type="character" w:customStyle="1" w:styleId="WW8Num39z0">
    <w:name w:val="WW8Num39z0"/>
    <w:rsid w:val="00252AF0"/>
    <w:rPr>
      <w:rFonts w:ascii="Wingdings" w:hAnsi="Wingdings" w:hint="default"/>
    </w:rPr>
  </w:style>
  <w:style w:type="character" w:customStyle="1" w:styleId="WW8Num40z0">
    <w:name w:val="WW8Num40z0"/>
    <w:rsid w:val="00252AF0"/>
    <w:rPr>
      <w:rFonts w:ascii="Symbol" w:hAnsi="Symbol" w:hint="default"/>
    </w:rPr>
  </w:style>
  <w:style w:type="character" w:customStyle="1" w:styleId="WW8Num41z0">
    <w:name w:val="WW8Num41z0"/>
    <w:rsid w:val="00252AF0"/>
    <w:rPr>
      <w:rFonts w:ascii="Wingdings" w:hAnsi="Wingdings" w:hint="default"/>
    </w:rPr>
  </w:style>
  <w:style w:type="character" w:customStyle="1" w:styleId="WW8Num42z0">
    <w:name w:val="WW8Num42z0"/>
    <w:rsid w:val="00252AF0"/>
    <w:rPr>
      <w:rFonts w:ascii="Wingdings" w:hAnsi="Wingdings" w:hint="default"/>
    </w:rPr>
  </w:style>
  <w:style w:type="character" w:customStyle="1" w:styleId="WW8Num43z1">
    <w:name w:val="WW8Num43z1"/>
    <w:rsid w:val="00252AF0"/>
    <w:rPr>
      <w:rFonts w:ascii="Arial Negrita" w:hAnsi="Arial Negrita" w:hint="default"/>
      <w:b/>
      <w:bCs w:val="0"/>
    </w:rPr>
  </w:style>
  <w:style w:type="character" w:customStyle="1" w:styleId="WW8Num44z0">
    <w:name w:val="WW8Num44z0"/>
    <w:rsid w:val="00252AF0"/>
    <w:rPr>
      <w:rFonts w:ascii="Arial" w:hAnsi="Arial" w:cs="Arial" w:hint="default"/>
    </w:rPr>
  </w:style>
  <w:style w:type="character" w:customStyle="1" w:styleId="WW8Num45z0">
    <w:name w:val="WW8Num45z0"/>
    <w:rsid w:val="00252AF0"/>
    <w:rPr>
      <w:rFonts w:ascii="Wingdings" w:hAnsi="Wingdings" w:hint="default"/>
    </w:rPr>
  </w:style>
  <w:style w:type="character" w:customStyle="1" w:styleId="WW8Num46z0">
    <w:name w:val="WW8Num46z0"/>
    <w:rsid w:val="00252AF0"/>
    <w:rPr>
      <w:rFonts w:ascii="Arial" w:hAnsi="Arial" w:cs="Arial" w:hint="default"/>
      <w:b w:val="0"/>
      <w:bCs w:val="0"/>
      <w:i w:val="0"/>
      <w:iCs w:val="0"/>
      <w:sz w:val="24"/>
      <w:szCs w:val="24"/>
    </w:rPr>
  </w:style>
  <w:style w:type="character" w:customStyle="1" w:styleId="WW8Num47z0">
    <w:name w:val="WW8Num47z0"/>
    <w:rsid w:val="00252AF0"/>
    <w:rPr>
      <w:rFonts w:ascii="Wingdings" w:hAnsi="Wingdings" w:hint="default"/>
    </w:rPr>
  </w:style>
  <w:style w:type="character" w:customStyle="1" w:styleId="WW8Num49z0">
    <w:name w:val="WW8Num49z0"/>
    <w:rsid w:val="00252AF0"/>
    <w:rPr>
      <w:rFonts w:ascii="Wingdings" w:hAnsi="Wingdings" w:hint="default"/>
    </w:rPr>
  </w:style>
  <w:style w:type="character" w:customStyle="1" w:styleId="WW8Num50z0">
    <w:name w:val="WW8Num50z0"/>
    <w:rsid w:val="00252AF0"/>
    <w:rPr>
      <w:rFonts w:ascii="Symbol" w:hAnsi="Symbol" w:hint="default"/>
    </w:rPr>
  </w:style>
  <w:style w:type="character" w:customStyle="1" w:styleId="WW8Num51z0">
    <w:name w:val="WW8Num51z0"/>
    <w:rsid w:val="00252AF0"/>
    <w:rPr>
      <w:rFonts w:ascii="Wingdings" w:hAnsi="Wingdings" w:hint="default"/>
    </w:rPr>
  </w:style>
  <w:style w:type="character" w:customStyle="1" w:styleId="WW8Num52z0">
    <w:name w:val="WW8Num52z0"/>
    <w:rsid w:val="00252AF0"/>
    <w:rPr>
      <w:rFonts w:ascii="Wingdings" w:hAnsi="Wingdings" w:hint="default"/>
    </w:rPr>
  </w:style>
  <w:style w:type="character" w:customStyle="1" w:styleId="WW8Num53z0">
    <w:name w:val="WW8Num53z0"/>
    <w:rsid w:val="00252AF0"/>
    <w:rPr>
      <w:rFonts w:ascii="Wingdings" w:hAnsi="Wingdings" w:hint="default"/>
    </w:rPr>
  </w:style>
  <w:style w:type="character" w:customStyle="1" w:styleId="WW8Num54z0">
    <w:name w:val="WW8Num54z0"/>
    <w:rsid w:val="00252AF0"/>
    <w:rPr>
      <w:rFonts w:ascii="Arial" w:hAnsi="Arial" w:cs="Arial" w:hint="default"/>
      <w:b w:val="0"/>
      <w:bCs w:val="0"/>
    </w:rPr>
  </w:style>
  <w:style w:type="character" w:customStyle="1" w:styleId="WW8Num55z0">
    <w:name w:val="WW8Num55z0"/>
    <w:rsid w:val="00252AF0"/>
    <w:rPr>
      <w:rFonts w:ascii="Arial" w:hAnsi="Arial" w:cs="Arial" w:hint="default"/>
    </w:rPr>
  </w:style>
  <w:style w:type="character" w:customStyle="1" w:styleId="WW8Num56z0">
    <w:name w:val="WW8Num56z0"/>
    <w:rsid w:val="00252AF0"/>
    <w:rPr>
      <w:rFonts w:ascii="Arial Negrita" w:hAnsi="Arial Negrita" w:hint="default"/>
      <w:b/>
      <w:bCs w:val="0"/>
    </w:rPr>
  </w:style>
  <w:style w:type="character" w:customStyle="1" w:styleId="WW8Num57z0">
    <w:name w:val="WW8Num57z0"/>
    <w:rsid w:val="00252AF0"/>
    <w:rPr>
      <w:rFonts w:ascii="Symbol" w:hAnsi="Symbol" w:hint="default"/>
    </w:rPr>
  </w:style>
  <w:style w:type="character" w:customStyle="1" w:styleId="WW8Num58z0">
    <w:name w:val="WW8Num58z0"/>
    <w:rsid w:val="00252AF0"/>
    <w:rPr>
      <w:rFonts w:ascii="Symbol" w:hAnsi="Symbol" w:hint="default"/>
    </w:rPr>
  </w:style>
  <w:style w:type="character" w:customStyle="1" w:styleId="WW8Num58z1">
    <w:name w:val="WW8Num58z1"/>
    <w:rsid w:val="00252AF0"/>
    <w:rPr>
      <w:rFonts w:ascii="Courier New" w:hAnsi="Courier New" w:cs="Courier New" w:hint="default"/>
    </w:rPr>
  </w:style>
  <w:style w:type="character" w:customStyle="1" w:styleId="WW8Num58z2">
    <w:name w:val="WW8Num58z2"/>
    <w:rsid w:val="00252AF0"/>
    <w:rPr>
      <w:rFonts w:ascii="Wingdings" w:hAnsi="Wingdings" w:hint="default"/>
    </w:rPr>
  </w:style>
  <w:style w:type="character" w:customStyle="1" w:styleId="WW8Num59z0">
    <w:name w:val="WW8Num59z0"/>
    <w:rsid w:val="00252AF0"/>
    <w:rPr>
      <w:rFonts w:ascii="Wingdings" w:hAnsi="Wingdings" w:hint="default"/>
    </w:rPr>
  </w:style>
  <w:style w:type="character" w:customStyle="1" w:styleId="WW8Num60z0">
    <w:name w:val="WW8Num60z0"/>
    <w:rsid w:val="00252AF0"/>
    <w:rPr>
      <w:rFonts w:ascii="Arial" w:hAnsi="Arial" w:cs="Arial" w:hint="default"/>
    </w:rPr>
  </w:style>
  <w:style w:type="character" w:customStyle="1" w:styleId="WW8Num61z0">
    <w:name w:val="WW8Num61z0"/>
    <w:rsid w:val="00252AF0"/>
    <w:rPr>
      <w:rFonts w:ascii="Wingdings" w:hAnsi="Wingdings" w:hint="default"/>
    </w:rPr>
  </w:style>
  <w:style w:type="character" w:customStyle="1" w:styleId="WW8Num62z0">
    <w:name w:val="WW8Num62z0"/>
    <w:rsid w:val="00252AF0"/>
    <w:rPr>
      <w:rFonts w:ascii="Arial Negrita" w:hAnsi="Arial Negrita" w:hint="default"/>
      <w:b/>
      <w:bCs w:val="0"/>
    </w:rPr>
  </w:style>
  <w:style w:type="character" w:customStyle="1" w:styleId="WW8Num63z0">
    <w:name w:val="WW8Num63z0"/>
    <w:rsid w:val="00252AF0"/>
    <w:rPr>
      <w:rFonts w:ascii="Arial Negrita" w:hAnsi="Arial Negrita" w:hint="default"/>
      <w:b/>
      <w:bCs w:val="0"/>
    </w:rPr>
  </w:style>
  <w:style w:type="character" w:customStyle="1" w:styleId="WW8Num64z0">
    <w:name w:val="WW8Num64z0"/>
    <w:rsid w:val="00252AF0"/>
    <w:rPr>
      <w:rFonts w:ascii="Symbol" w:hAnsi="Symbol" w:hint="default"/>
    </w:rPr>
  </w:style>
  <w:style w:type="character" w:customStyle="1" w:styleId="WW8Num65z0">
    <w:name w:val="WW8Num65z0"/>
    <w:rsid w:val="00252AF0"/>
    <w:rPr>
      <w:rFonts w:ascii="Arial Negrita" w:hAnsi="Arial Negrita" w:hint="default"/>
      <w:b/>
      <w:bCs w:val="0"/>
    </w:rPr>
  </w:style>
  <w:style w:type="character" w:customStyle="1" w:styleId="WW8Num66z0">
    <w:name w:val="WW8Num66z0"/>
    <w:rsid w:val="00252AF0"/>
    <w:rPr>
      <w:rFonts w:ascii="Wingdings" w:hAnsi="Wingdings" w:hint="default"/>
    </w:rPr>
  </w:style>
  <w:style w:type="character" w:customStyle="1" w:styleId="WW8Num67z0">
    <w:name w:val="WW8Num67z0"/>
    <w:rsid w:val="00252AF0"/>
    <w:rPr>
      <w:rFonts w:ascii="Arial Negrita" w:hAnsi="Arial Negrita" w:hint="default"/>
      <w:b/>
      <w:bCs w:val="0"/>
    </w:rPr>
  </w:style>
  <w:style w:type="character" w:customStyle="1" w:styleId="WW8Num68z0">
    <w:name w:val="WW8Num68z0"/>
    <w:rsid w:val="00252AF0"/>
    <w:rPr>
      <w:rFonts w:ascii="Arial Negrita" w:hAnsi="Arial Negrita" w:hint="default"/>
      <w:b/>
      <w:bCs w:val="0"/>
    </w:rPr>
  </w:style>
  <w:style w:type="character" w:customStyle="1" w:styleId="WW8Num69z0">
    <w:name w:val="WW8Num69z0"/>
    <w:rsid w:val="00252AF0"/>
    <w:rPr>
      <w:rFonts w:ascii="Symbol" w:hAnsi="Symbol" w:hint="default"/>
    </w:rPr>
  </w:style>
  <w:style w:type="character" w:customStyle="1" w:styleId="WW8Num70z0">
    <w:name w:val="WW8Num70z0"/>
    <w:rsid w:val="00252AF0"/>
    <w:rPr>
      <w:rFonts w:ascii="Arial" w:hAnsi="Arial" w:cs="Arial" w:hint="default"/>
    </w:rPr>
  </w:style>
  <w:style w:type="character" w:customStyle="1" w:styleId="WW8Num71z0">
    <w:name w:val="WW8Num71z0"/>
    <w:rsid w:val="00252AF0"/>
    <w:rPr>
      <w:rFonts w:ascii="Symbol" w:hAnsi="Symbol" w:hint="default"/>
    </w:rPr>
  </w:style>
  <w:style w:type="character" w:customStyle="1" w:styleId="WW8Num72z0">
    <w:name w:val="WW8Num72z0"/>
    <w:rsid w:val="00252AF0"/>
    <w:rPr>
      <w:rFonts w:ascii="Wingdings" w:hAnsi="Wingdings" w:hint="default"/>
    </w:rPr>
  </w:style>
  <w:style w:type="character" w:customStyle="1" w:styleId="WW8Num73z0">
    <w:name w:val="WW8Num73z0"/>
    <w:rsid w:val="00252AF0"/>
    <w:rPr>
      <w:rFonts w:ascii="Arial" w:hAnsi="Arial" w:cs="Arial" w:hint="default"/>
    </w:rPr>
  </w:style>
  <w:style w:type="character" w:customStyle="1" w:styleId="WW8Num74z0">
    <w:name w:val="WW8Num74z0"/>
    <w:rsid w:val="00252AF0"/>
    <w:rPr>
      <w:rFonts w:ascii="Arial Negrita" w:hAnsi="Arial Negrita" w:hint="default"/>
      <w:b/>
      <w:bCs w:val="0"/>
    </w:rPr>
  </w:style>
  <w:style w:type="character" w:customStyle="1" w:styleId="WW8Num75z0">
    <w:name w:val="WW8Num75z0"/>
    <w:rsid w:val="00252AF0"/>
    <w:rPr>
      <w:rFonts w:ascii="Wingdings" w:hAnsi="Wingdings" w:hint="default"/>
    </w:rPr>
  </w:style>
  <w:style w:type="character" w:customStyle="1" w:styleId="WW8Num76z0">
    <w:name w:val="WW8Num76z0"/>
    <w:rsid w:val="00252AF0"/>
    <w:rPr>
      <w:rFonts w:ascii="Arial Negrita" w:hAnsi="Arial Negrita" w:hint="default"/>
      <w:b/>
      <w:bCs w:val="0"/>
    </w:rPr>
  </w:style>
  <w:style w:type="character" w:customStyle="1" w:styleId="WW8Num77z0">
    <w:name w:val="WW8Num77z0"/>
    <w:rsid w:val="00252AF0"/>
    <w:rPr>
      <w:rFonts w:ascii="Arial Negrita" w:hAnsi="Arial Negrita" w:hint="default"/>
      <w:b/>
      <w:bCs w:val="0"/>
    </w:rPr>
  </w:style>
  <w:style w:type="character" w:customStyle="1" w:styleId="WW8Num78z0">
    <w:name w:val="WW8Num78z0"/>
    <w:rsid w:val="00252AF0"/>
    <w:rPr>
      <w:rFonts w:ascii="Wingdings" w:hAnsi="Wingdings" w:hint="default"/>
    </w:rPr>
  </w:style>
  <w:style w:type="character" w:customStyle="1" w:styleId="WW8Num79z0">
    <w:name w:val="WW8Num79z0"/>
    <w:rsid w:val="00252AF0"/>
    <w:rPr>
      <w:rFonts w:ascii="Wingdings" w:hAnsi="Wingdings" w:hint="default"/>
    </w:rPr>
  </w:style>
  <w:style w:type="character" w:customStyle="1" w:styleId="WW8Num80z0">
    <w:name w:val="WW8Num80z0"/>
    <w:rsid w:val="00252AF0"/>
    <w:rPr>
      <w:rFonts w:ascii="Arial" w:hAnsi="Arial" w:cs="Arial" w:hint="default"/>
      <w:b w:val="0"/>
      <w:bCs w:val="0"/>
      <w:i w:val="0"/>
      <w:iCs w:val="0"/>
      <w:sz w:val="24"/>
      <w:szCs w:val="24"/>
    </w:rPr>
  </w:style>
  <w:style w:type="character" w:customStyle="1" w:styleId="WW8Num81z0">
    <w:name w:val="WW8Num81z0"/>
    <w:rsid w:val="00252AF0"/>
    <w:rPr>
      <w:rFonts w:ascii="Wingdings" w:hAnsi="Wingdings" w:hint="default"/>
    </w:rPr>
  </w:style>
  <w:style w:type="character" w:customStyle="1" w:styleId="WW8Num82z0">
    <w:name w:val="WW8Num82z0"/>
    <w:rsid w:val="00252AF0"/>
    <w:rPr>
      <w:rFonts w:ascii="Wingdings" w:hAnsi="Wingdings" w:hint="default"/>
    </w:rPr>
  </w:style>
  <w:style w:type="character" w:customStyle="1" w:styleId="WW8Num83z1">
    <w:name w:val="WW8Num83z1"/>
    <w:rsid w:val="00252AF0"/>
    <w:rPr>
      <w:rFonts w:ascii="Arial Negrita" w:hAnsi="Arial Negrita" w:hint="default"/>
      <w:b/>
      <w:bCs w:val="0"/>
    </w:rPr>
  </w:style>
  <w:style w:type="character" w:customStyle="1" w:styleId="WW8Num84z0">
    <w:name w:val="WW8Num84z0"/>
    <w:rsid w:val="00252AF0"/>
    <w:rPr>
      <w:rFonts w:ascii="Symbol" w:hAnsi="Symbol" w:hint="default"/>
    </w:rPr>
  </w:style>
  <w:style w:type="character" w:customStyle="1" w:styleId="WW8Num85z0">
    <w:name w:val="WW8Num85z0"/>
    <w:rsid w:val="00252AF0"/>
    <w:rPr>
      <w:rFonts w:ascii="Symbol" w:hAnsi="Symbol" w:hint="default"/>
    </w:rPr>
  </w:style>
  <w:style w:type="character" w:customStyle="1" w:styleId="WW8Num87z0">
    <w:name w:val="WW8Num87z0"/>
    <w:rsid w:val="00252AF0"/>
    <w:rPr>
      <w:rFonts w:ascii="Wingdings" w:hAnsi="Wingdings" w:hint="default"/>
    </w:rPr>
  </w:style>
  <w:style w:type="character" w:customStyle="1" w:styleId="WW8Num88z0">
    <w:name w:val="WW8Num88z0"/>
    <w:rsid w:val="00252AF0"/>
    <w:rPr>
      <w:rFonts w:ascii="Arial Negrita" w:hAnsi="Arial Negrita" w:hint="default"/>
      <w:b/>
      <w:bCs w:val="0"/>
    </w:rPr>
  </w:style>
  <w:style w:type="character" w:customStyle="1" w:styleId="WW8Num89z1">
    <w:name w:val="WW8Num89z1"/>
    <w:rsid w:val="00252AF0"/>
    <w:rPr>
      <w:rFonts w:ascii="Arial Negrita" w:hAnsi="Arial Negrita" w:hint="default"/>
      <w:b/>
      <w:bCs w:val="0"/>
    </w:rPr>
  </w:style>
  <w:style w:type="character" w:customStyle="1" w:styleId="WW8Num90z0">
    <w:name w:val="WW8Num90z0"/>
    <w:rsid w:val="00252AF0"/>
    <w:rPr>
      <w:rFonts w:ascii="Arial Negrita" w:hAnsi="Arial Negrita" w:hint="default"/>
      <w:b/>
      <w:bCs w:val="0"/>
      <w:i w:val="0"/>
      <w:iCs w:val="0"/>
      <w:color w:val="auto"/>
      <w:sz w:val="24"/>
      <w:szCs w:val="24"/>
    </w:rPr>
  </w:style>
  <w:style w:type="character" w:customStyle="1" w:styleId="WW8Num90z1">
    <w:name w:val="WW8Num90z1"/>
    <w:rsid w:val="00252AF0"/>
    <w:rPr>
      <w:rFonts w:ascii="Arial Negrita" w:hAnsi="Arial Negrita" w:hint="default"/>
      <w:b/>
      <w:bCs w:val="0"/>
      <w:i w:val="0"/>
      <w:iCs w:val="0"/>
      <w:sz w:val="24"/>
      <w:szCs w:val="24"/>
    </w:rPr>
  </w:style>
  <w:style w:type="character" w:customStyle="1" w:styleId="WW8Num90z6">
    <w:name w:val="WW8Num90z6"/>
    <w:rsid w:val="00252AF0"/>
    <w:rPr>
      <w:rFonts w:ascii="Arial" w:hAnsi="Arial" w:cs="Arial" w:hint="default"/>
      <w:b w:val="0"/>
      <w:bCs w:val="0"/>
      <w:i w:val="0"/>
      <w:iCs w:val="0"/>
      <w:sz w:val="24"/>
      <w:szCs w:val="24"/>
    </w:rPr>
  </w:style>
  <w:style w:type="character" w:customStyle="1" w:styleId="WW8Num91z0">
    <w:name w:val="WW8Num91z0"/>
    <w:rsid w:val="00252AF0"/>
    <w:rPr>
      <w:rFonts w:ascii="Arial Negrita" w:hAnsi="Arial Negrita" w:hint="default"/>
      <w:b/>
      <w:bCs w:val="0"/>
      <w:i w:val="0"/>
      <w:iCs w:val="0"/>
      <w:color w:val="auto"/>
      <w:sz w:val="24"/>
      <w:szCs w:val="24"/>
    </w:rPr>
  </w:style>
  <w:style w:type="character" w:customStyle="1" w:styleId="WW8Num91z1">
    <w:name w:val="WW8Num91z1"/>
    <w:rsid w:val="00252AF0"/>
    <w:rPr>
      <w:rFonts w:ascii="Arial Negrita" w:hAnsi="Arial Negrita" w:hint="default"/>
      <w:b/>
      <w:bCs w:val="0"/>
      <w:i w:val="0"/>
      <w:iCs w:val="0"/>
      <w:sz w:val="24"/>
      <w:szCs w:val="24"/>
    </w:rPr>
  </w:style>
  <w:style w:type="character" w:customStyle="1" w:styleId="WW8Num91z6">
    <w:name w:val="WW8Num91z6"/>
    <w:rsid w:val="00252AF0"/>
    <w:rPr>
      <w:rFonts w:ascii="Arial" w:hAnsi="Arial" w:cs="Arial" w:hint="default"/>
      <w:b w:val="0"/>
      <w:bCs w:val="0"/>
      <w:i w:val="0"/>
      <w:iCs w:val="0"/>
      <w:sz w:val="24"/>
      <w:szCs w:val="24"/>
    </w:rPr>
  </w:style>
  <w:style w:type="character" w:customStyle="1" w:styleId="WW8Num92z0">
    <w:name w:val="WW8Num92z0"/>
    <w:rsid w:val="00252AF0"/>
    <w:rPr>
      <w:rFonts w:ascii="Arial Negrita" w:hAnsi="Arial Negrita" w:hint="default"/>
      <w:b/>
      <w:bCs w:val="0"/>
    </w:rPr>
  </w:style>
  <w:style w:type="character" w:customStyle="1" w:styleId="WW8Num93z0">
    <w:name w:val="WW8Num93z0"/>
    <w:rsid w:val="00252AF0"/>
    <w:rPr>
      <w:rFonts w:ascii="Wingdings" w:hAnsi="Wingdings" w:hint="default"/>
    </w:rPr>
  </w:style>
  <w:style w:type="character" w:customStyle="1" w:styleId="WW8Num94z0">
    <w:name w:val="WW8Num94z0"/>
    <w:rsid w:val="00252AF0"/>
    <w:rPr>
      <w:rFonts w:ascii="Arial Negrita" w:hAnsi="Arial Negrita" w:hint="default"/>
      <w:b/>
      <w:bCs w:val="0"/>
    </w:rPr>
  </w:style>
  <w:style w:type="character" w:customStyle="1" w:styleId="WW8Num95z0">
    <w:name w:val="WW8Num95z0"/>
    <w:rsid w:val="00252AF0"/>
    <w:rPr>
      <w:rFonts w:ascii="Arial" w:hAnsi="Arial" w:cs="Arial" w:hint="default"/>
    </w:rPr>
  </w:style>
  <w:style w:type="character" w:customStyle="1" w:styleId="WW8Num96z0">
    <w:name w:val="WW8Num96z0"/>
    <w:rsid w:val="00252AF0"/>
    <w:rPr>
      <w:rFonts w:ascii="Arial" w:hAnsi="Arial" w:cs="Arial" w:hint="default"/>
      <w:b w:val="0"/>
      <w:bCs w:val="0"/>
      <w:i w:val="0"/>
      <w:iCs w:val="0"/>
      <w:sz w:val="24"/>
      <w:szCs w:val="24"/>
    </w:rPr>
  </w:style>
  <w:style w:type="character" w:customStyle="1" w:styleId="WW8Num97z0">
    <w:name w:val="WW8Num97z0"/>
    <w:rsid w:val="00252AF0"/>
    <w:rPr>
      <w:rFonts w:ascii="Symbol" w:hAnsi="Symbol" w:hint="default"/>
    </w:rPr>
  </w:style>
  <w:style w:type="character" w:customStyle="1" w:styleId="WW8Num98z0">
    <w:name w:val="WW8Num98z0"/>
    <w:rsid w:val="00252AF0"/>
    <w:rPr>
      <w:rFonts w:ascii="Wingdings" w:hAnsi="Wingdings" w:hint="default"/>
    </w:rPr>
  </w:style>
  <w:style w:type="character" w:customStyle="1" w:styleId="WW8Num99z0">
    <w:name w:val="WW8Num99z0"/>
    <w:rsid w:val="00252AF0"/>
    <w:rPr>
      <w:rFonts w:ascii="Wingdings" w:hAnsi="Wingdings" w:hint="default"/>
    </w:rPr>
  </w:style>
  <w:style w:type="character" w:customStyle="1" w:styleId="WW8Num100z0">
    <w:name w:val="WW8Num100z0"/>
    <w:rsid w:val="00252AF0"/>
    <w:rPr>
      <w:rFonts w:ascii="Arial Negrita" w:hAnsi="Arial Negrita" w:hint="default"/>
      <w:b/>
      <w:bCs w:val="0"/>
    </w:rPr>
  </w:style>
  <w:style w:type="character" w:customStyle="1" w:styleId="WW8Num101z0">
    <w:name w:val="WW8Num101z0"/>
    <w:rsid w:val="00252AF0"/>
    <w:rPr>
      <w:rFonts w:ascii="Symbol" w:hAnsi="Symbol" w:hint="default"/>
    </w:rPr>
  </w:style>
  <w:style w:type="character" w:customStyle="1" w:styleId="WW8Num103z0">
    <w:name w:val="WW8Num103z0"/>
    <w:rsid w:val="00252AF0"/>
    <w:rPr>
      <w:rFonts w:ascii="Arial Negrita" w:hAnsi="Arial Negrita" w:hint="default"/>
      <w:b/>
      <w:bCs w:val="0"/>
    </w:rPr>
  </w:style>
  <w:style w:type="character" w:customStyle="1" w:styleId="WW8Num104z0">
    <w:name w:val="WW8Num104z0"/>
    <w:rsid w:val="00252AF0"/>
    <w:rPr>
      <w:rFonts w:ascii="Symbol" w:hAnsi="Symbol" w:hint="default"/>
    </w:rPr>
  </w:style>
  <w:style w:type="character" w:customStyle="1" w:styleId="WW8Num105z0">
    <w:name w:val="WW8Num105z0"/>
    <w:rsid w:val="00252AF0"/>
    <w:rPr>
      <w:rFonts w:ascii="Arial Negrita" w:hAnsi="Arial Negrita" w:hint="default"/>
      <w:b/>
      <w:bCs w:val="0"/>
    </w:rPr>
  </w:style>
  <w:style w:type="character" w:customStyle="1" w:styleId="WW8Num106z0">
    <w:name w:val="WW8Num106z0"/>
    <w:rsid w:val="00252AF0"/>
    <w:rPr>
      <w:rFonts w:ascii="Arial Negrita" w:hAnsi="Arial Negrita" w:hint="default"/>
      <w:b/>
      <w:bCs w:val="0"/>
    </w:rPr>
  </w:style>
  <w:style w:type="character" w:customStyle="1" w:styleId="WW8Num107z0">
    <w:name w:val="WW8Num107z0"/>
    <w:rsid w:val="00252AF0"/>
    <w:rPr>
      <w:rFonts w:ascii="Arial" w:hAnsi="Arial" w:cs="Arial" w:hint="default"/>
    </w:rPr>
  </w:style>
  <w:style w:type="character" w:customStyle="1" w:styleId="WW8Num108z0">
    <w:name w:val="WW8Num108z0"/>
    <w:rsid w:val="00252AF0"/>
    <w:rPr>
      <w:rFonts w:ascii="Arial Negrita" w:hAnsi="Arial Negrita" w:hint="default"/>
      <w:b/>
      <w:bCs w:val="0"/>
    </w:rPr>
  </w:style>
  <w:style w:type="character" w:customStyle="1" w:styleId="WW8Num109z0">
    <w:name w:val="WW8Num109z0"/>
    <w:rsid w:val="00252AF0"/>
    <w:rPr>
      <w:rFonts w:ascii="Arial" w:hAnsi="Arial" w:cs="Arial" w:hint="default"/>
    </w:rPr>
  </w:style>
  <w:style w:type="character" w:customStyle="1" w:styleId="WW8NumSt113z0">
    <w:name w:val="WW8NumSt113z0"/>
    <w:rsid w:val="00252AF0"/>
    <w:rPr>
      <w:rFonts w:ascii="Symbol" w:hAnsi="Symbol" w:hint="default"/>
    </w:rPr>
  </w:style>
  <w:style w:type="character" w:customStyle="1" w:styleId="WW-Fuentedeprrafopredeter0">
    <w:name w:val="WW-Fuente de párrafo predeter"/>
    <w:rsid w:val="00252AF0"/>
  </w:style>
  <w:style w:type="character" w:customStyle="1" w:styleId="Hipervnculo1">
    <w:name w:val="Hipervínculo1"/>
    <w:rsid w:val="00252AF0"/>
    <w:rPr>
      <w:color w:val="0000FF"/>
      <w:u w:val="single"/>
    </w:rPr>
  </w:style>
  <w:style w:type="character" w:customStyle="1" w:styleId="WW-Refdecomentario">
    <w:name w:val="WW-Ref.de comentario"/>
    <w:rsid w:val="00252AF0"/>
    <w:rPr>
      <w:sz w:val="16"/>
    </w:rPr>
  </w:style>
  <w:style w:type="character" w:customStyle="1" w:styleId="goohl01">
    <w:name w:val="goohl01"/>
    <w:rsid w:val="00252AF0"/>
    <w:rPr>
      <w:color w:val="000000"/>
      <w:shd w:val="clear" w:color="auto" w:fill="FFFF66"/>
    </w:rPr>
  </w:style>
  <w:style w:type="character" w:customStyle="1" w:styleId="HTMLconformatoprevioCar1">
    <w:name w:val="HTML con formato previo Car1"/>
    <w:basedOn w:val="Fuentedeprrafopredeter"/>
    <w:uiPriority w:val="99"/>
    <w:semiHidden/>
    <w:rsid w:val="00252AF0"/>
    <w:rPr>
      <w:rFonts w:ascii="Consolas" w:eastAsia="SimSun" w:hAnsi="Consolas" w:cs="Mangal" w:hint="default"/>
      <w:kern w:val="3"/>
      <w:szCs w:val="18"/>
      <w:lang w:eastAsia="zh-CN" w:bidi="hi-IN"/>
    </w:rPr>
  </w:style>
  <w:style w:type="character" w:customStyle="1" w:styleId="prefix1">
    <w:name w:val="prefix1"/>
    <w:rsid w:val="00252AF0"/>
    <w:rPr>
      <w:vanish/>
      <w:webHidden w:val="0"/>
      <w:color w:val="333333"/>
      <w:bdr w:val="single" w:sz="6" w:space="0" w:color="CCCCCC" w:frame="1"/>
      <w:shd w:val="clear" w:color="auto" w:fill="F2F2F2"/>
      <w:specVanish/>
    </w:rPr>
  </w:style>
  <w:style w:type="character" w:customStyle="1" w:styleId="postfix1">
    <w:name w:val="postfix1"/>
    <w:rsid w:val="00252AF0"/>
    <w:rPr>
      <w:vanish/>
      <w:webHidden w:val="0"/>
      <w:color w:val="333333"/>
      <w:bdr w:val="single" w:sz="6" w:space="0" w:color="CCCCCC" w:frame="1"/>
      <w:shd w:val="clear" w:color="auto" w:fill="F2F2F2"/>
      <w:specVanish/>
    </w:rPr>
  </w:style>
  <w:style w:type="character" w:customStyle="1" w:styleId="error1">
    <w:name w:val="error1"/>
    <w:rsid w:val="00252AF0"/>
    <w:rPr>
      <w:b w:val="0"/>
      <w:bCs w:val="0"/>
      <w:i/>
      <w:iCs/>
      <w:vanish/>
      <w:webHidden w:val="0"/>
      <w:color w:val="FFFFFF"/>
      <w:shd w:val="clear" w:color="auto" w:fill="F04124"/>
      <w:specVanish/>
    </w:rPr>
  </w:style>
  <w:style w:type="character" w:customStyle="1" w:styleId="toggler">
    <w:name w:val="toggler"/>
    <w:rsid w:val="00252AF0"/>
  </w:style>
  <w:style w:type="character" w:customStyle="1" w:styleId="error-message">
    <w:name w:val="error-message"/>
    <w:rsid w:val="00252AF0"/>
  </w:style>
  <w:style w:type="character" w:customStyle="1" w:styleId="date-display-single1">
    <w:name w:val="date-display-single1"/>
    <w:rsid w:val="00252AF0"/>
  </w:style>
  <w:style w:type="character" w:customStyle="1" w:styleId="date-display-start">
    <w:name w:val="date-display-start"/>
    <w:rsid w:val="00252AF0"/>
  </w:style>
  <w:style w:type="character" w:customStyle="1" w:styleId="date-display-end">
    <w:name w:val="date-display-end"/>
    <w:rsid w:val="00252AF0"/>
  </w:style>
  <w:style w:type="character" w:customStyle="1" w:styleId="date-display-separator">
    <w:name w:val="date-display-separator"/>
    <w:rsid w:val="00252AF0"/>
  </w:style>
  <w:style w:type="character" w:customStyle="1" w:styleId="month">
    <w:name w:val="month"/>
    <w:rsid w:val="00252AF0"/>
  </w:style>
  <w:style w:type="character" w:customStyle="1" w:styleId="day1">
    <w:name w:val="day1"/>
    <w:rsid w:val="00252AF0"/>
  </w:style>
  <w:style w:type="character" w:customStyle="1" w:styleId="year">
    <w:name w:val="year"/>
    <w:rsid w:val="00252AF0"/>
  </w:style>
  <w:style w:type="character" w:customStyle="1" w:styleId="file">
    <w:name w:val="file"/>
    <w:rsid w:val="00252AF0"/>
  </w:style>
  <w:style w:type="character" w:customStyle="1" w:styleId="views-label1">
    <w:name w:val="views-label1"/>
    <w:rsid w:val="00252AF0"/>
  </w:style>
  <w:style w:type="character" w:customStyle="1" w:styleId="date-display-single2">
    <w:name w:val="date-display-single2"/>
    <w:rsid w:val="00252AF0"/>
    <w:rPr>
      <w:b/>
      <w:bCs/>
    </w:rPr>
  </w:style>
  <w:style w:type="character" w:customStyle="1" w:styleId="date-display-start1">
    <w:name w:val="date-display-start1"/>
    <w:rsid w:val="00252AF0"/>
    <w:rPr>
      <w:b/>
      <w:bCs/>
    </w:rPr>
  </w:style>
  <w:style w:type="character" w:customStyle="1" w:styleId="date-display-end1">
    <w:name w:val="date-display-end1"/>
    <w:rsid w:val="00252AF0"/>
    <w:rPr>
      <w:b/>
      <w:bCs/>
    </w:rPr>
  </w:style>
  <w:style w:type="character" w:customStyle="1" w:styleId="date-display-separator1">
    <w:name w:val="date-display-separator1"/>
    <w:rsid w:val="00252AF0"/>
    <w:rPr>
      <w:b/>
      <w:bCs/>
    </w:rPr>
  </w:style>
  <w:style w:type="character" w:customStyle="1" w:styleId="month1">
    <w:name w:val="month1"/>
    <w:rsid w:val="00252AF0"/>
    <w:rPr>
      <w:caps/>
      <w:vanish/>
      <w:webHidden w:val="0"/>
      <w:color w:val="FFFFFF"/>
      <w:sz w:val="22"/>
      <w:szCs w:val="22"/>
      <w:shd w:val="clear" w:color="auto" w:fill="B5BEBE"/>
      <w:specVanish/>
    </w:rPr>
  </w:style>
  <w:style w:type="character" w:customStyle="1" w:styleId="day2">
    <w:name w:val="day2"/>
    <w:rsid w:val="00252AF0"/>
    <w:rPr>
      <w:b/>
      <w:bCs/>
      <w:vanish/>
      <w:webHidden w:val="0"/>
      <w:sz w:val="48"/>
      <w:szCs w:val="48"/>
      <w:specVanish/>
    </w:rPr>
  </w:style>
  <w:style w:type="character" w:customStyle="1" w:styleId="year1">
    <w:name w:val="year1"/>
    <w:rsid w:val="00252AF0"/>
    <w:rPr>
      <w:vanish/>
      <w:webHidden w:val="0"/>
      <w:sz w:val="22"/>
      <w:szCs w:val="22"/>
      <w:specVanish/>
    </w:rPr>
  </w:style>
  <w:style w:type="character" w:customStyle="1" w:styleId="toggler1">
    <w:name w:val="toggler1"/>
    <w:rsid w:val="00252AF0"/>
    <w:rPr>
      <w:vanish/>
      <w:webHidden w:val="0"/>
      <w:specVanish/>
    </w:rPr>
  </w:style>
  <w:style w:type="character" w:customStyle="1" w:styleId="error-message1">
    <w:name w:val="error-message1"/>
    <w:rsid w:val="00252AF0"/>
    <w:rPr>
      <w:vanish/>
      <w:webHidden w:val="0"/>
      <w:specVanish/>
    </w:rPr>
  </w:style>
  <w:style w:type="character" w:customStyle="1" w:styleId="file1">
    <w:name w:val="file1"/>
    <w:rsid w:val="00252AF0"/>
  </w:style>
  <w:style w:type="character" w:customStyle="1" w:styleId="views-label3">
    <w:name w:val="views-label3"/>
    <w:rsid w:val="00252AF0"/>
    <w:rPr>
      <w:b/>
      <w:bCs/>
    </w:rPr>
  </w:style>
  <w:style w:type="character" w:customStyle="1" w:styleId="ui-accordion-header-icon2">
    <w:name w:val="ui-accordion-header-icon2"/>
    <w:rsid w:val="00252AF0"/>
  </w:style>
  <w:style w:type="character" w:customStyle="1" w:styleId="field-content7">
    <w:name w:val="field-content7"/>
    <w:rsid w:val="00252AF0"/>
  </w:style>
  <w:style w:type="character" w:customStyle="1" w:styleId="tvceproductviewlabel2">
    <w:name w:val="tvce_product_view_label2"/>
    <w:rsid w:val="00252AF0"/>
  </w:style>
  <w:style w:type="character" w:customStyle="1" w:styleId="CharAttribute8">
    <w:name w:val="CharAttribute8"/>
    <w:rsid w:val="00252AF0"/>
    <w:rPr>
      <w:rFonts w:ascii="Arial" w:eastAsia="Times New Roman" w:hAnsi="Arial" w:cs="Arial" w:hint="default"/>
    </w:rPr>
  </w:style>
  <w:style w:type="character" w:customStyle="1" w:styleId="descriptionid32424780siteid9781">
    <w:name w:val="descriptionid32424780siteid9781"/>
    <w:rsid w:val="00252AF0"/>
    <w:rPr>
      <w:rFonts w:ascii="Arial" w:hAnsi="Arial" w:cs="Arial" w:hint="default"/>
      <w:color w:val="000000"/>
      <w:sz w:val="20"/>
      <w:szCs w:val="20"/>
    </w:rPr>
  </w:style>
  <w:style w:type="character" w:customStyle="1" w:styleId="texto5">
    <w:name w:val="texto5"/>
    <w:rsid w:val="00252AF0"/>
  </w:style>
  <w:style w:type="character" w:customStyle="1" w:styleId="CarCar13">
    <w:name w:val="Car Car13"/>
    <w:rsid w:val="00252AF0"/>
    <w:rPr>
      <w:rFonts w:ascii="Arial" w:hAnsi="Arial" w:cs="Arial" w:hint="default"/>
      <w:sz w:val="24"/>
      <w:lang w:val="es-CO" w:eastAsia="es-ES" w:bidi="ar-SA"/>
    </w:rPr>
  </w:style>
  <w:style w:type="character" w:customStyle="1" w:styleId="CarCar15">
    <w:name w:val="Car Car15"/>
    <w:rsid w:val="00252AF0"/>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252AF0"/>
    <w:rPr>
      <w:rFonts w:ascii="Arial" w:eastAsia="Times New Roman" w:hAnsi="Arial" w:cs="Arial" w:hint="default"/>
      <w:spacing w:val="-8"/>
    </w:rPr>
  </w:style>
  <w:style w:type="character" w:customStyle="1" w:styleId="CharAttribute10">
    <w:name w:val="CharAttribute10"/>
    <w:rsid w:val="00252AF0"/>
    <w:rPr>
      <w:rFonts w:ascii="Arial" w:eastAsia="Times New Roman" w:hAnsi="Arial" w:cs="Arial" w:hint="default"/>
      <w:b/>
      <w:bCs w:val="0"/>
    </w:rPr>
  </w:style>
  <w:style w:type="character" w:customStyle="1" w:styleId="CharAttribute7">
    <w:name w:val="CharAttribute7"/>
    <w:rsid w:val="00252AF0"/>
    <w:rPr>
      <w:rFonts w:ascii="¹Å" w:eastAsia="¹Å" w:hAnsi="¹Å" w:hint="default"/>
      <w:sz w:val="22"/>
    </w:rPr>
  </w:style>
  <w:style w:type="character" w:customStyle="1" w:styleId="txt3">
    <w:name w:val="txt3"/>
    <w:rsid w:val="00252AF0"/>
  </w:style>
  <w:style w:type="character" w:customStyle="1" w:styleId="barrainftex">
    <w:name w:val="barrainftex"/>
    <w:rsid w:val="00252AF0"/>
  </w:style>
  <w:style w:type="character" w:customStyle="1" w:styleId="bold">
    <w:name w:val="bold"/>
    <w:rsid w:val="00252AF0"/>
  </w:style>
  <w:style w:type="character" w:customStyle="1" w:styleId="mw-headline">
    <w:name w:val="mw-headline"/>
    <w:rsid w:val="00252AF0"/>
  </w:style>
  <w:style w:type="character" w:customStyle="1" w:styleId="mw-editsection">
    <w:name w:val="mw-editsection"/>
    <w:rsid w:val="00252AF0"/>
  </w:style>
  <w:style w:type="character" w:customStyle="1" w:styleId="mw-editsection-bracket">
    <w:name w:val="mw-editsection-bracket"/>
    <w:rsid w:val="00252AF0"/>
  </w:style>
  <w:style w:type="character" w:customStyle="1" w:styleId="TtuloCar2">
    <w:name w:val="Título Car2"/>
    <w:uiPriority w:val="10"/>
    <w:rsid w:val="00252AF0"/>
    <w:rPr>
      <w:rFonts w:ascii="Calibri Light" w:eastAsia="Times New Roman" w:hAnsi="Calibri Light" w:cs="Mangal" w:hint="default"/>
      <w:spacing w:val="-10"/>
      <w:kern w:val="28"/>
      <w:sz w:val="56"/>
      <w:szCs w:val="50"/>
      <w:lang w:eastAsia="zh-CN" w:bidi="hi-IN"/>
    </w:rPr>
  </w:style>
  <w:style w:type="character" w:customStyle="1" w:styleId="vortalspan">
    <w:name w:val="vortalspan"/>
    <w:rsid w:val="00252AF0"/>
  </w:style>
  <w:style w:type="character" w:customStyle="1" w:styleId="francyc">
    <w:name w:val="francyc"/>
    <w:semiHidden/>
    <w:rsid w:val="00252AF0"/>
    <w:rPr>
      <w:rFonts w:ascii="Arial" w:hAnsi="Arial" w:cs="Arial" w:hint="default"/>
      <w:color w:val="auto"/>
      <w:sz w:val="20"/>
      <w:szCs w:val="20"/>
    </w:rPr>
  </w:style>
  <w:style w:type="character" w:customStyle="1" w:styleId="editsection">
    <w:name w:val="editsection"/>
    <w:rsid w:val="00252AF0"/>
  </w:style>
  <w:style w:type="character" w:customStyle="1" w:styleId="corchete-llamada">
    <w:name w:val="corchete-llamada"/>
    <w:rsid w:val="00252AF0"/>
  </w:style>
  <w:style w:type="character" w:customStyle="1" w:styleId="SangradetindependienteCarCar">
    <w:name w:val="Sangría de t. independiente Car Car"/>
    <w:rsid w:val="00252AF0"/>
    <w:rPr>
      <w:rFonts w:ascii="Arial" w:hAnsi="Arial" w:cs="Arial" w:hint="default"/>
      <w:sz w:val="24"/>
      <w:lang w:val="es-CO" w:eastAsia="es-ES" w:bidi="ar-SA"/>
    </w:rPr>
  </w:style>
  <w:style w:type="table" w:styleId="Sombreadomedio1-nfasis1">
    <w:name w:val="Medium Shading 1 Accent 1"/>
    <w:basedOn w:val="Tablanormal"/>
    <w:link w:val="Cuadrculamediana2Car"/>
    <w:uiPriority w:val="63"/>
    <w:unhideWhenUsed/>
    <w:rsid w:val="00252AF0"/>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63"/>
    <w:locked/>
    <w:rsid w:val="00252AF0"/>
    <w:rPr>
      <w:rFonts w:ascii="Calibri" w:eastAsia="Calibri" w:hAnsi="Calibri" w:cs="Calibri" w:hint="default"/>
      <w:sz w:val="22"/>
      <w:szCs w:val="22"/>
      <w:lang w:eastAsia="en-US" w:bidi="ar-SA"/>
    </w:rPr>
  </w:style>
  <w:style w:type="character" w:customStyle="1" w:styleId="m-8813774889630859783m-5821878209131447999gmail-apple-converted-space">
    <w:name w:val="m_-8813774889630859783m_-5821878209131447999gmail-apple-converted-space"/>
    <w:rsid w:val="00252AF0"/>
  </w:style>
  <w:style w:type="character" w:customStyle="1" w:styleId="m-8813774889630859783m-5821878209131447999gmail-s1">
    <w:name w:val="m_-8813774889630859783m_-5821878209131447999gmail-s1"/>
    <w:rsid w:val="00252AF0"/>
  </w:style>
  <w:style w:type="table" w:styleId="Tablaweb3">
    <w:name w:val="Table Web 3"/>
    <w:basedOn w:val="Tablanormal"/>
    <w:semiHidden/>
    <w:unhideWhenUsed/>
    <w:rsid w:val="00252AF0"/>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decuadrcula6concolores1">
    <w:name w:val="Tabla de cuadrícula 6 con colores1"/>
    <w:basedOn w:val="Tablanormal"/>
    <w:uiPriority w:val="51"/>
    <w:rsid w:val="00252AF0"/>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252AF0"/>
  </w:style>
  <w:style w:type="numbering" w:customStyle="1" w:styleId="WW8Num5012">
    <w:name w:val="WW8Num5012"/>
    <w:rsid w:val="00252AF0"/>
  </w:style>
  <w:style w:type="numbering" w:customStyle="1" w:styleId="WW8Num50215">
    <w:name w:val="WW8Num50215"/>
    <w:rsid w:val="00252AF0"/>
  </w:style>
  <w:style w:type="numbering" w:customStyle="1" w:styleId="WW8Num50214">
    <w:name w:val="WW8Num50214"/>
    <w:rsid w:val="00252AF0"/>
  </w:style>
  <w:style w:type="numbering" w:customStyle="1" w:styleId="WW8Num5014111">
    <w:name w:val="WW8Num5014111"/>
    <w:rsid w:val="00252AF0"/>
  </w:style>
  <w:style w:type="numbering" w:customStyle="1" w:styleId="WW8Num501122">
    <w:name w:val="WW8Num501122"/>
    <w:rsid w:val="00252AF0"/>
  </w:style>
  <w:style w:type="paragraph" w:customStyle="1" w:styleId="style4">
    <w:name w:val="style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table" w:styleId="Tablanormal1">
    <w:name w:val="Plain Table 1"/>
    <w:basedOn w:val="Tablanormal"/>
    <w:uiPriority w:val="41"/>
    <w:rsid w:val="00252AF0"/>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252AF0"/>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itadestacadaCar">
    <w:name w:val="Cita destacada Car"/>
    <w:link w:val="Citadestacada"/>
    <w:uiPriority w:val="30"/>
    <w:locked/>
    <w:rsid w:val="00252AF0"/>
    <w:rPr>
      <w:rFonts w:ascii="Cambria" w:eastAsia="Cambria" w:hAnsi="Cambria"/>
      <w:b/>
      <w:bCs/>
      <w:i/>
      <w:iCs/>
      <w:color w:val="4F81BD"/>
    </w:rPr>
  </w:style>
  <w:style w:type="paragraph" w:customStyle="1" w:styleId="yiv3840280450msonormal">
    <w:name w:val="yiv3840280450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p15">
    <w:name w:val="p15"/>
    <w:basedOn w:val="Normal"/>
    <w:uiPriority w:val="99"/>
    <w:qFormat/>
    <w:rsid w:val="00252AF0"/>
    <w:pPr>
      <w:tabs>
        <w:tab w:val="left" w:pos="204"/>
      </w:tabs>
      <w:suppressAutoHyphens w:val="0"/>
      <w:autoSpaceDE w:val="0"/>
      <w:adjustRightInd w:val="0"/>
      <w:textAlignment w:val="auto"/>
    </w:pPr>
    <w:rPr>
      <w:rFonts w:eastAsia="Times New Roman" w:cs="Times New Roman"/>
      <w:kern w:val="0"/>
      <w:lang w:val="en-US" w:eastAsia="es-ES" w:bidi="ar-SA"/>
    </w:rPr>
  </w:style>
  <w:style w:type="paragraph" w:customStyle="1" w:styleId="normaverdana">
    <w:name w:val="normaverdana"/>
    <w:basedOn w:val="Normal"/>
    <w:uiPriority w:val="99"/>
    <w:qFormat/>
    <w:rsid w:val="00252AF0"/>
    <w:pPr>
      <w:widowControl/>
      <w:autoSpaceDN/>
      <w:jc w:val="both"/>
      <w:textAlignment w:val="auto"/>
    </w:pPr>
    <w:rPr>
      <w:rFonts w:ascii="Verdana" w:eastAsia="Times New Roman" w:hAnsi="Verdana" w:cs="Times New Roman"/>
      <w:kern w:val="0"/>
      <w:sz w:val="20"/>
      <w:szCs w:val="20"/>
      <w:lang w:val="es-ES" w:eastAsia="ar-SA" w:bidi="ar-SA"/>
    </w:rPr>
  </w:style>
  <w:style w:type="paragraph" w:customStyle="1" w:styleId="HTMLBody">
    <w:name w:val="HTML Body"/>
    <w:uiPriority w:val="99"/>
    <w:qFormat/>
    <w:rsid w:val="00252AF0"/>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explanatoryclauseaa">
    <w:name w:val="explanatory_clause aa"/>
    <w:basedOn w:val="Normal"/>
    <w:uiPriority w:val="99"/>
    <w:qFormat/>
    <w:rsid w:val="00252AF0"/>
    <w:pPr>
      <w:widowControl/>
      <w:autoSpaceDN/>
      <w:spacing w:after="240"/>
      <w:ind w:left="1094" w:right="-14" w:hanging="547"/>
      <w:jc w:val="both"/>
      <w:textAlignment w:val="auto"/>
    </w:pPr>
    <w:rPr>
      <w:rFonts w:eastAsia="Times New Roman" w:cs="Times New Roman"/>
      <w:kern w:val="0"/>
      <w:sz w:val="22"/>
      <w:szCs w:val="20"/>
      <w:lang w:val="en-US" w:eastAsia="en-US" w:bidi="ar-SA"/>
    </w:rPr>
  </w:style>
  <w:style w:type="paragraph" w:customStyle="1" w:styleId="Bullets">
    <w:name w:val="Bullets"/>
    <w:basedOn w:val="Normal"/>
    <w:uiPriority w:val="99"/>
    <w:qFormat/>
    <w:rsid w:val="00252AF0"/>
    <w:pPr>
      <w:numPr>
        <w:numId w:val="68"/>
      </w:numPr>
      <w:tabs>
        <w:tab w:val="left" w:pos="270"/>
      </w:tabs>
      <w:suppressAutoHyphens w:val="0"/>
      <w:autoSpaceDE w:val="0"/>
      <w:adjustRightInd w:val="0"/>
      <w:spacing w:after="180" w:line="280" w:lineRule="atLeast"/>
      <w:jc w:val="both"/>
      <w:textAlignment w:val="auto"/>
    </w:pPr>
    <w:rPr>
      <w:rFonts w:ascii="Arial" w:eastAsia="Times New Roman" w:hAnsi="Arial" w:cs="Times New Roman"/>
      <w:color w:val="000000"/>
      <w:kern w:val="0"/>
      <w:szCs w:val="20"/>
      <w:lang w:val="en-US" w:eastAsia="en-US" w:bidi="he-IL"/>
    </w:rPr>
  </w:style>
  <w:style w:type="paragraph" w:customStyle="1" w:styleId="TituloCentral">
    <w:name w:val="Titulo Central"/>
    <w:uiPriority w:val="99"/>
    <w:qFormat/>
    <w:rsid w:val="00252AF0"/>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seccion">
    <w:name w:val="seccion"/>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ubtit">
    <w:name w:val="subti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ListaCC0">
    <w:name w:val="Lista CC"/>
    <w:basedOn w:val="Normal"/>
    <w:qFormat/>
    <w:rsid w:val="00252AF0"/>
    <w:pPr>
      <w:widowControl/>
      <w:suppressAutoHyphens w:val="0"/>
      <w:autoSpaceDN/>
      <w:textAlignment w:val="auto"/>
    </w:pPr>
    <w:rPr>
      <w:rFonts w:eastAsia="MS Mincho" w:cs="Times New Roman"/>
      <w:kern w:val="0"/>
      <w:lang w:eastAsia="es-ES_tradnl" w:bidi="ar-SA"/>
    </w:rPr>
  </w:style>
  <w:style w:type="paragraph" w:customStyle="1" w:styleId="ParaAttribute7">
    <w:name w:val="ParaAttribute7"/>
    <w:uiPriority w:val="99"/>
    <w:qFormat/>
    <w:rsid w:val="00252AF0"/>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InviasNormalCar">
    <w:name w:val="Invias Normal Car"/>
    <w:link w:val="InviasNormal"/>
    <w:locked/>
    <w:rsid w:val="00252AF0"/>
    <w:rPr>
      <w:rFonts w:ascii="Arial Narrow" w:hAnsi="Arial Narrow" w:cs="Arial"/>
      <w:sz w:val="24"/>
      <w:szCs w:val="24"/>
    </w:rPr>
  </w:style>
  <w:style w:type="paragraph" w:customStyle="1" w:styleId="InviasNormal">
    <w:name w:val="Invias Normal"/>
    <w:basedOn w:val="Normal"/>
    <w:link w:val="InviasNormalCar"/>
    <w:qFormat/>
    <w:rsid w:val="00252AF0"/>
    <w:pPr>
      <w:widowControl/>
      <w:tabs>
        <w:tab w:val="left" w:pos="-142"/>
      </w:tabs>
      <w:suppressAutoHyphens w:val="0"/>
      <w:autoSpaceDE w:val="0"/>
      <w:adjustRightInd w:val="0"/>
      <w:spacing w:before="120" w:after="240"/>
      <w:jc w:val="both"/>
      <w:textAlignment w:val="auto"/>
    </w:pPr>
    <w:rPr>
      <w:rFonts w:ascii="Arial Narrow" w:eastAsiaTheme="minorHAnsi" w:hAnsi="Arial Narrow" w:cs="Arial"/>
      <w:kern w:val="0"/>
      <w:lang w:eastAsia="en-US" w:bidi="ar-SA"/>
    </w:rPr>
  </w:style>
  <w:style w:type="paragraph" w:customStyle="1" w:styleId="Invias-VietaAlfabetica">
    <w:name w:val="Invias-Viñeta Alfabetica"/>
    <w:next w:val="Normal"/>
    <w:uiPriority w:val="99"/>
    <w:qFormat/>
    <w:rsid w:val="00252AF0"/>
    <w:pPr>
      <w:numPr>
        <w:numId w:val="6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gmail-msobodytext">
    <w:name w:val="gmail-msobodytex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msonormal">
    <w:name w:val="yiv5400184558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gmail-m-4525555250378493097gmail-msolistparagraph">
    <w:name w:val="yiv5400184558gmail-m_-4525555250378493097gmail-msolistparagraph"/>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nfasissutil">
    <w:name w:val="Subtle Emphasis"/>
    <w:uiPriority w:val="19"/>
    <w:qFormat/>
    <w:rsid w:val="00252AF0"/>
    <w:rPr>
      <w:i/>
      <w:iCs/>
      <w:color w:val="808080"/>
    </w:rPr>
  </w:style>
  <w:style w:type="character" w:styleId="nfasisintenso">
    <w:name w:val="Intense Emphasis"/>
    <w:uiPriority w:val="21"/>
    <w:qFormat/>
    <w:rsid w:val="00252AF0"/>
    <w:rPr>
      <w:b/>
      <w:bCs/>
      <w:i/>
      <w:iCs/>
      <w:color w:val="4F81BD"/>
    </w:rPr>
  </w:style>
  <w:style w:type="character" w:styleId="Referenciasutil">
    <w:name w:val="Subtle Reference"/>
    <w:uiPriority w:val="31"/>
    <w:qFormat/>
    <w:rsid w:val="00252AF0"/>
    <w:rPr>
      <w:smallCaps/>
      <w:color w:val="C0504D"/>
      <w:u w:val="single"/>
    </w:rPr>
  </w:style>
  <w:style w:type="character" w:styleId="Ttulodellibro">
    <w:name w:val="Book Title"/>
    <w:uiPriority w:val="33"/>
    <w:qFormat/>
    <w:rsid w:val="00252AF0"/>
    <w:rPr>
      <w:b/>
      <w:bCs/>
      <w:smallCaps/>
      <w:spacing w:val="5"/>
    </w:rPr>
  </w:style>
  <w:style w:type="character" w:customStyle="1" w:styleId="Mencionar31">
    <w:name w:val="Mencionar31"/>
    <w:uiPriority w:val="99"/>
    <w:semiHidden/>
    <w:rsid w:val="00252AF0"/>
    <w:rPr>
      <w:color w:val="2B579A"/>
      <w:shd w:val="clear" w:color="auto" w:fill="E6E6E6"/>
    </w:rPr>
  </w:style>
  <w:style w:type="character" w:customStyle="1" w:styleId="EncabezadodenotaCar1">
    <w:name w:val="Encabezado de nota Car1"/>
    <w:basedOn w:val="Fuentedeprrafopredeter"/>
    <w:semiHidden/>
    <w:rsid w:val="00252AF0"/>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252AF0"/>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252AF0"/>
    <w:rPr>
      <w:rFonts w:ascii="Consolas" w:eastAsia="Times New Roman" w:hAnsi="Consolas" w:cs="Times New Roman"/>
      <w:sz w:val="20"/>
      <w:szCs w:val="20"/>
      <w:lang w:eastAsia="es-ES"/>
    </w:rPr>
  </w:style>
  <w:style w:type="character" w:customStyle="1" w:styleId="Listamulticolor-nfasis2Car">
    <w:name w:val="Lista multicolor - Énfasis 2 Car"/>
    <w:uiPriority w:val="1"/>
    <w:rsid w:val="00252AF0"/>
    <w:rPr>
      <w:rFonts w:ascii="Calibri" w:eastAsia="Calibri" w:hAnsi="Calibri" w:cs="Calibri" w:hint="default"/>
      <w:sz w:val="22"/>
      <w:szCs w:val="22"/>
      <w:lang w:eastAsia="en-US" w:bidi="ar-SA"/>
    </w:rPr>
  </w:style>
  <w:style w:type="paragraph" w:customStyle="1" w:styleId="Cuadrculamedia22">
    <w:name w:val="Cuadrícula media 22"/>
    <w:basedOn w:val="Normal"/>
    <w:qFormat/>
    <w:rsid w:val="00252AF0"/>
    <w:pPr>
      <w:widowControl/>
      <w:suppressAutoHyphens w:val="0"/>
      <w:autoSpaceDN/>
      <w:textAlignment w:val="auto"/>
    </w:pPr>
    <w:rPr>
      <w:rFonts w:eastAsia="Times New Roman" w:cs="Times New Roman"/>
      <w:kern w:val="0"/>
      <w:sz w:val="20"/>
      <w:szCs w:val="20"/>
      <w:lang w:eastAsia="es-ES" w:bidi="ar-SA"/>
    </w:rPr>
  </w:style>
  <w:style w:type="paragraph" w:styleId="Citadestacada">
    <w:name w:val="Intense Quote"/>
    <w:basedOn w:val="Normal"/>
    <w:next w:val="Normal"/>
    <w:link w:val="CitadestacadaCar"/>
    <w:uiPriority w:val="30"/>
    <w:qFormat/>
    <w:rsid w:val="00252AF0"/>
    <w:pPr>
      <w:widowControl/>
      <w:pBdr>
        <w:bottom w:val="single" w:sz="4" w:space="4" w:color="4F81BD"/>
      </w:pBdr>
      <w:suppressAutoHyphens w:val="0"/>
      <w:autoSpaceDN/>
      <w:spacing w:before="200" w:after="280" w:line="276" w:lineRule="auto"/>
      <w:ind w:left="936" w:right="936"/>
      <w:textAlignment w:val="auto"/>
    </w:pPr>
    <w:rPr>
      <w:rFonts w:ascii="Cambria" w:eastAsia="Cambria" w:hAnsi="Cambria" w:cstheme="minorBidi"/>
      <w:b/>
      <w:bCs/>
      <w:i/>
      <w:iCs/>
      <w:color w:val="4F81BD"/>
      <w:kern w:val="0"/>
      <w:sz w:val="22"/>
      <w:szCs w:val="22"/>
      <w:lang w:eastAsia="en-US" w:bidi="ar-SA"/>
    </w:rPr>
  </w:style>
  <w:style w:type="character" w:customStyle="1" w:styleId="CitadestacadaCar1">
    <w:name w:val="Cita destacada Car1"/>
    <w:basedOn w:val="Fuentedeprrafopredeter"/>
    <w:uiPriority w:val="30"/>
    <w:rsid w:val="00252AF0"/>
    <w:rPr>
      <w:rFonts w:ascii="Times New Roman" w:eastAsia="SimSun" w:hAnsi="Times New Roman" w:cs="Mangal"/>
      <w:i/>
      <w:iCs/>
      <w:color w:val="4F81BD" w:themeColor="accent1"/>
      <w:kern w:val="3"/>
      <w:sz w:val="24"/>
      <w:szCs w:val="21"/>
      <w:lang w:eastAsia="zh-CN" w:bidi="hi-IN"/>
    </w:rPr>
  </w:style>
  <w:style w:type="character" w:customStyle="1" w:styleId="CitaintensaCar1">
    <w:name w:val="Cita intensa Car1"/>
    <w:uiPriority w:val="30"/>
    <w:rsid w:val="00252AF0"/>
    <w:rPr>
      <w:rFonts w:ascii="Times New Roman" w:eastAsia="Times New Roman" w:hAnsi="Times New Roman" w:cs="Times New Roman" w:hint="default"/>
      <w:b/>
      <w:bCs/>
      <w:i/>
      <w:iCs/>
      <w:color w:val="5B9BD5"/>
      <w:sz w:val="20"/>
      <w:szCs w:val="20"/>
      <w:lang w:val="es-CO"/>
    </w:rPr>
  </w:style>
  <w:style w:type="character" w:customStyle="1" w:styleId="CarCar31">
    <w:name w:val="Car Car31"/>
    <w:rsid w:val="00252AF0"/>
    <w:rPr>
      <w:rFonts w:ascii="Arial" w:eastAsia="MS Mincho" w:hAnsi="Arial" w:cs="Arial" w:hint="default"/>
      <w:b/>
      <w:bCs w:val="0"/>
      <w:sz w:val="24"/>
      <w:lang w:val="es-CO"/>
    </w:rPr>
  </w:style>
  <w:style w:type="character" w:customStyle="1" w:styleId="CharAttribute13">
    <w:name w:val="CharAttribute13"/>
    <w:rsid w:val="00252AF0"/>
    <w:rPr>
      <w:rFonts w:ascii="Arial" w:eastAsia="Arial" w:hAnsi="Arial" w:cs="Arial" w:hint="default"/>
      <w:b/>
      <w:bCs w:val="0"/>
      <w:sz w:val="22"/>
    </w:rPr>
  </w:style>
  <w:style w:type="character" w:customStyle="1" w:styleId="turqop">
    <w:name w:val="turqop"/>
    <w:basedOn w:val="Fuentedeprrafopredeter"/>
    <w:rsid w:val="00252AF0"/>
  </w:style>
  <w:style w:type="character" w:customStyle="1" w:styleId="texto1">
    <w:name w:val="texto1"/>
    <w:rsid w:val="00252AF0"/>
    <w:rPr>
      <w:b w:val="0"/>
      <w:bCs w:val="0"/>
      <w:color w:val="000000"/>
      <w:sz w:val="17"/>
      <w:szCs w:val="17"/>
    </w:rPr>
  </w:style>
  <w:style w:type="character" w:customStyle="1" w:styleId="CharAttribute0">
    <w:name w:val="CharAttribute0"/>
    <w:rsid w:val="00252AF0"/>
    <w:rPr>
      <w:rFonts w:ascii="Arial" w:eastAsia="Arial" w:hAnsi="Arial" w:cs="Arial" w:hint="default"/>
      <w:b/>
      <w:bCs w:val="0"/>
      <w:sz w:val="22"/>
    </w:rPr>
  </w:style>
  <w:style w:type="character" w:customStyle="1" w:styleId="Sombreadomedio1-nfasis1Car">
    <w:name w:val="Sombreado medio 1 - Énfasis 1 Car"/>
    <w:uiPriority w:val="1"/>
    <w:rsid w:val="00252AF0"/>
    <w:rPr>
      <w:sz w:val="22"/>
      <w:szCs w:val="22"/>
      <w:lang w:val="es-CO" w:eastAsia="en-US"/>
    </w:rPr>
  </w:style>
  <w:style w:type="character" w:customStyle="1" w:styleId="FontStyle61">
    <w:name w:val="Font Style61"/>
    <w:uiPriority w:val="99"/>
    <w:rsid w:val="00252AF0"/>
    <w:rPr>
      <w:rFonts w:ascii="Arial" w:hAnsi="Arial" w:cs="Arial" w:hint="default"/>
      <w:sz w:val="20"/>
      <w:szCs w:val="20"/>
    </w:rPr>
  </w:style>
  <w:style w:type="character" w:customStyle="1" w:styleId="noleidos">
    <w:name w:val="no_leidos"/>
    <w:basedOn w:val="Fuentedeprrafopredeter"/>
    <w:rsid w:val="00252AF0"/>
  </w:style>
  <w:style w:type="character" w:customStyle="1" w:styleId="highlight">
    <w:name w:val="highlight"/>
    <w:basedOn w:val="Fuentedeprrafopredeter"/>
    <w:rsid w:val="00252AF0"/>
  </w:style>
  <w:style w:type="character" w:customStyle="1" w:styleId="object">
    <w:name w:val="object"/>
    <w:basedOn w:val="Fuentedeprrafopredeter"/>
    <w:rsid w:val="00252AF0"/>
  </w:style>
  <w:style w:type="table" w:styleId="Sombreadoclaro">
    <w:name w:val="Light Shading"/>
    <w:basedOn w:val="Tablanormal"/>
    <w:uiPriority w:val="60"/>
    <w:unhideWhenUsed/>
    <w:rsid w:val="00252AF0"/>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252AF0"/>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3">
    <w:name w:val="Light Shading Accent 3"/>
    <w:basedOn w:val="Tablanormal"/>
    <w:uiPriority w:val="60"/>
    <w:unhideWhenUsed/>
    <w:rsid w:val="00252AF0"/>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
    <w:name w:val="Cuadrícula media 221"/>
    <w:basedOn w:val="Tablanormal"/>
    <w:uiPriority w:val="1"/>
    <w:rsid w:val="00252AF0"/>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252AF0"/>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252AF0"/>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252AF0"/>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252AF0"/>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252AF0"/>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252AF0"/>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252AF0"/>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252AF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252AF0"/>
    <w:pPr>
      <w:numPr>
        <w:numId w:val="70"/>
      </w:numPr>
    </w:pPr>
  </w:style>
  <w:style w:type="paragraph" w:customStyle="1" w:styleId="Sangra2detindependiente110">
    <w:name w:val="Sangría 2 de t.independiente11"/>
    <w:basedOn w:val="Normal"/>
    <w:qFormat/>
    <w:rsid w:val="00252AF0"/>
    <w:pPr>
      <w:widowControl/>
      <w:autoSpaceDN/>
      <w:ind w:left="709" w:hanging="1"/>
      <w:jc w:val="both"/>
      <w:textAlignment w:val="auto"/>
    </w:pPr>
    <w:rPr>
      <w:rFonts w:ascii="Arial" w:eastAsia="Times New Roman" w:hAnsi="Arial" w:cs="Times New Roman"/>
      <w:kern w:val="0"/>
      <w:szCs w:val="20"/>
      <w:lang w:val="es-ES" w:eastAsia="ar-SA" w:bidi="ar-SA"/>
    </w:rPr>
  </w:style>
  <w:style w:type="character" w:customStyle="1" w:styleId="Sangra2detindependienteCar10">
    <w:name w:val="Sangría 2 de t.independiente Car1"/>
    <w:semiHidden/>
    <w:rsid w:val="00252AF0"/>
    <w:rPr>
      <w:lang w:eastAsia="es-ES"/>
    </w:rPr>
  </w:style>
  <w:style w:type="character" w:customStyle="1" w:styleId="Sangra3detindependienteCar10">
    <w:name w:val="Sangría 3 de t.independiente Car1"/>
    <w:semiHidden/>
    <w:rsid w:val="00252AF0"/>
    <w:rPr>
      <w:sz w:val="16"/>
      <w:szCs w:val="16"/>
      <w:lang w:eastAsia="es-ES"/>
    </w:rPr>
  </w:style>
  <w:style w:type="table" w:customStyle="1" w:styleId="Tablaconcuadrcula6concolores11">
    <w:name w:val="Tabla con cuadrícula 6 con colores1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252AF0"/>
    <w:rPr>
      <w:color w:val="605E5C"/>
      <w:shd w:val="clear" w:color="auto" w:fill="E1DFDD"/>
    </w:rPr>
  </w:style>
  <w:style w:type="character" w:customStyle="1" w:styleId="Mencinsinresolver5">
    <w:name w:val="Mención sin resolver5"/>
    <w:basedOn w:val="Fuentedeprrafopredeter"/>
    <w:uiPriority w:val="99"/>
    <w:semiHidden/>
    <w:unhideWhenUsed/>
    <w:rsid w:val="00252AF0"/>
    <w:rPr>
      <w:color w:val="605E5C"/>
      <w:shd w:val="clear" w:color="auto" w:fill="E1DFDD"/>
    </w:rPr>
  </w:style>
  <w:style w:type="numbering" w:customStyle="1" w:styleId="Listaactual2">
    <w:name w:val="Lista actual2"/>
    <w:uiPriority w:val="99"/>
    <w:rsid w:val="00252AF0"/>
    <w:pPr>
      <w:numPr>
        <w:numId w:val="71"/>
      </w:numPr>
    </w:pPr>
  </w:style>
  <w:style w:type="character" w:customStyle="1" w:styleId="hgkelc">
    <w:name w:val="hgkelc"/>
    <w:basedOn w:val="Fuentedeprrafopredeter"/>
    <w:rsid w:val="00252AF0"/>
  </w:style>
  <w:style w:type="paragraph" w:customStyle="1" w:styleId="subtitulo">
    <w:name w:val="subtitulo"/>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29">
    <w:name w:val="Sin lista29"/>
    <w:next w:val="Sinlista"/>
    <w:uiPriority w:val="99"/>
    <w:semiHidden/>
    <w:unhideWhenUsed/>
    <w:rsid w:val="00695A6F"/>
  </w:style>
  <w:style w:type="table" w:customStyle="1" w:styleId="Tablaconcuadrcula115">
    <w:name w:val="Tabla con cuadrícula11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695A6F"/>
    <w:pPr>
      <w:numPr>
        <w:numId w:val="95"/>
      </w:numPr>
    </w:pPr>
  </w:style>
  <w:style w:type="table" w:customStyle="1" w:styleId="Tablaconcuadrcula125">
    <w:name w:val="Tabla con cuadrícula1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6">
    <w:name w:val="Estilo122426"/>
    <w:rsid w:val="00695A6F"/>
    <w:pPr>
      <w:numPr>
        <w:numId w:val="88"/>
      </w:numPr>
    </w:pPr>
  </w:style>
  <w:style w:type="numbering" w:customStyle="1" w:styleId="Estilo1224117">
    <w:name w:val="Estilo1224117"/>
    <w:rsid w:val="00695A6F"/>
  </w:style>
  <w:style w:type="numbering" w:customStyle="1" w:styleId="Estilo122452">
    <w:name w:val="Estilo122452"/>
    <w:rsid w:val="00695A6F"/>
    <w:pPr>
      <w:numPr>
        <w:numId w:val="90"/>
      </w:numPr>
    </w:pPr>
  </w:style>
  <w:style w:type="numbering" w:customStyle="1" w:styleId="Estilo1224232">
    <w:name w:val="Estilo1224232"/>
    <w:rsid w:val="00695A6F"/>
  </w:style>
  <w:style w:type="numbering" w:customStyle="1" w:styleId="Estilo12241142">
    <w:name w:val="Estilo12241142"/>
    <w:rsid w:val="00695A6F"/>
  </w:style>
  <w:style w:type="numbering" w:customStyle="1" w:styleId="Estilo122462">
    <w:name w:val="Estilo122462"/>
    <w:rsid w:val="00695A6F"/>
  </w:style>
  <w:style w:type="numbering" w:customStyle="1" w:styleId="Estilo1224242">
    <w:name w:val="Estilo1224242"/>
    <w:rsid w:val="00695A6F"/>
    <w:pPr>
      <w:numPr>
        <w:numId w:val="89"/>
      </w:numPr>
    </w:pPr>
  </w:style>
  <w:style w:type="numbering" w:customStyle="1" w:styleId="Estilo12241152">
    <w:name w:val="Estilo12241152"/>
    <w:rsid w:val="00695A6F"/>
  </w:style>
  <w:style w:type="table" w:customStyle="1" w:styleId="TableNormal5">
    <w:name w:val="Table Normal5"/>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3">
    <w:name w:val="WW8Num503"/>
    <w:basedOn w:val="Sinlista"/>
    <w:rsid w:val="00695A6F"/>
    <w:pPr>
      <w:numPr>
        <w:numId w:val="97"/>
      </w:numPr>
    </w:pPr>
  </w:style>
  <w:style w:type="numbering" w:customStyle="1" w:styleId="Estilo113">
    <w:name w:val="Estilo113"/>
    <w:rsid w:val="00695A6F"/>
  </w:style>
  <w:style w:type="numbering" w:customStyle="1" w:styleId="Estilo12242311">
    <w:name w:val="Estilo12242311"/>
    <w:rsid w:val="00695A6F"/>
  </w:style>
  <w:style w:type="numbering" w:customStyle="1" w:styleId="Estilo122411511">
    <w:name w:val="Estilo122411511"/>
    <w:rsid w:val="00695A6F"/>
  </w:style>
  <w:style w:type="numbering" w:customStyle="1" w:styleId="Estilo12241161">
    <w:name w:val="Estilo12241161"/>
    <w:rsid w:val="00695A6F"/>
    <w:pPr>
      <w:numPr>
        <w:numId w:val="99"/>
      </w:numPr>
    </w:pPr>
  </w:style>
  <w:style w:type="numbering" w:customStyle="1" w:styleId="Estilo1224511">
    <w:name w:val="Estilo1224511"/>
    <w:rsid w:val="00695A6F"/>
  </w:style>
  <w:style w:type="numbering" w:customStyle="1" w:styleId="Estilo122471">
    <w:name w:val="Estilo122471"/>
    <w:rsid w:val="00695A6F"/>
  </w:style>
  <w:style w:type="numbering" w:customStyle="1" w:styleId="Estilo1224611">
    <w:name w:val="Estilo1224611"/>
    <w:rsid w:val="00695A6F"/>
    <w:pPr>
      <w:numPr>
        <w:numId w:val="98"/>
      </w:numPr>
    </w:pPr>
  </w:style>
  <w:style w:type="numbering" w:customStyle="1" w:styleId="Estilo12242411">
    <w:name w:val="Estilo12242411"/>
    <w:rsid w:val="00695A6F"/>
  </w:style>
  <w:style w:type="numbering" w:customStyle="1" w:styleId="Estilo122411411">
    <w:name w:val="Estilo122411411"/>
    <w:rsid w:val="00695A6F"/>
  </w:style>
  <w:style w:type="numbering" w:customStyle="1" w:styleId="Estilo1224251">
    <w:name w:val="Estilo1224251"/>
    <w:rsid w:val="00695A6F"/>
  </w:style>
  <w:style w:type="numbering" w:customStyle="1" w:styleId="Estilo1112">
    <w:name w:val="Estilo1112"/>
    <w:rsid w:val="00695A6F"/>
  </w:style>
  <w:style w:type="numbering" w:customStyle="1" w:styleId="11111113">
    <w:name w:val="1 / 1.1 / 1.1.113"/>
    <w:basedOn w:val="Sinlista"/>
    <w:rsid w:val="00695A6F"/>
  </w:style>
  <w:style w:type="numbering" w:customStyle="1" w:styleId="Estilo123">
    <w:name w:val="Estilo123"/>
    <w:rsid w:val="00695A6F"/>
  </w:style>
  <w:style w:type="numbering" w:customStyle="1" w:styleId="Estilo132">
    <w:name w:val="Estilo132"/>
    <w:rsid w:val="00695A6F"/>
  </w:style>
  <w:style w:type="numbering" w:customStyle="1" w:styleId="11111132">
    <w:name w:val="1 / 1.1 / 1.1.132"/>
    <w:basedOn w:val="Sinlista"/>
    <w:rsid w:val="00695A6F"/>
  </w:style>
  <w:style w:type="numbering" w:customStyle="1" w:styleId="Estilo11112">
    <w:name w:val="Estilo11112"/>
    <w:rsid w:val="00695A6F"/>
  </w:style>
  <w:style w:type="numbering" w:customStyle="1" w:styleId="111111112">
    <w:name w:val="1 / 1.1 / 1.1.1112"/>
    <w:basedOn w:val="Sinlista"/>
    <w:rsid w:val="00695A6F"/>
  </w:style>
  <w:style w:type="numbering" w:customStyle="1" w:styleId="Estilo1212">
    <w:name w:val="Estilo1212"/>
    <w:rsid w:val="00695A6F"/>
  </w:style>
  <w:style w:type="numbering" w:customStyle="1" w:styleId="111111212">
    <w:name w:val="1 / 1.1 / 1.1.1212"/>
    <w:basedOn w:val="Sinlista"/>
    <w:rsid w:val="00695A6F"/>
  </w:style>
  <w:style w:type="numbering" w:customStyle="1" w:styleId="Estilo141">
    <w:name w:val="Estilo141"/>
    <w:rsid w:val="00695A6F"/>
  </w:style>
  <w:style w:type="numbering" w:customStyle="1" w:styleId="11111141">
    <w:name w:val="1 / 1.1 / 1.1.141"/>
    <w:basedOn w:val="Sinlista"/>
    <w:rsid w:val="00695A6F"/>
  </w:style>
  <w:style w:type="numbering" w:customStyle="1" w:styleId="Estilo1122">
    <w:name w:val="Estilo1122"/>
    <w:rsid w:val="00695A6F"/>
    <w:pPr>
      <w:numPr>
        <w:numId w:val="96"/>
      </w:numPr>
    </w:pPr>
  </w:style>
  <w:style w:type="numbering" w:customStyle="1" w:styleId="111111122">
    <w:name w:val="1 / 1.1 / 1.1.1122"/>
    <w:basedOn w:val="Sinlista"/>
    <w:rsid w:val="00695A6F"/>
  </w:style>
  <w:style w:type="numbering" w:customStyle="1" w:styleId="Estilo1222">
    <w:name w:val="Estilo1222"/>
    <w:rsid w:val="00695A6F"/>
  </w:style>
  <w:style w:type="numbering" w:customStyle="1" w:styleId="111111221">
    <w:name w:val="1 / 1.1 / 1.1.1221"/>
    <w:basedOn w:val="Sinlista"/>
    <w:rsid w:val="00695A6F"/>
  </w:style>
  <w:style w:type="numbering" w:customStyle="1" w:styleId="Estilo11211">
    <w:name w:val="Estilo11211"/>
    <w:rsid w:val="00695A6F"/>
  </w:style>
  <w:style w:type="numbering" w:customStyle="1" w:styleId="1111111211">
    <w:name w:val="1 / 1.1 / 1.1.11211"/>
    <w:basedOn w:val="Sinlista"/>
    <w:rsid w:val="00695A6F"/>
  </w:style>
  <w:style w:type="numbering" w:customStyle="1" w:styleId="Estilo12211">
    <w:name w:val="Estilo12211"/>
    <w:rsid w:val="00695A6F"/>
  </w:style>
  <w:style w:type="numbering" w:customStyle="1" w:styleId="WW8Num5011">
    <w:name w:val="WW8Num5011"/>
    <w:basedOn w:val="Sinlista"/>
    <w:rsid w:val="00695A6F"/>
    <w:pPr>
      <w:numPr>
        <w:numId w:val="81"/>
      </w:numPr>
    </w:pPr>
  </w:style>
  <w:style w:type="numbering" w:customStyle="1" w:styleId="WW8Num5021">
    <w:name w:val="WW8Num5021"/>
    <w:basedOn w:val="Sinlista"/>
    <w:rsid w:val="00695A6F"/>
    <w:pPr>
      <w:numPr>
        <w:numId w:val="100"/>
      </w:numPr>
    </w:pPr>
  </w:style>
  <w:style w:type="table" w:customStyle="1" w:styleId="Cuadrculamedia1-nfasis14">
    <w:name w:val="Cuadrícula media 1 - Énfasis 14"/>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1">
    <w:name w:val="WW8Num50111121"/>
    <w:rsid w:val="00695A6F"/>
  </w:style>
  <w:style w:type="numbering" w:customStyle="1" w:styleId="WW8Num50121">
    <w:name w:val="WW8Num50121"/>
    <w:rsid w:val="00695A6F"/>
  </w:style>
  <w:style w:type="numbering" w:customStyle="1" w:styleId="WW8Num502151">
    <w:name w:val="WW8Num502151"/>
    <w:rsid w:val="00695A6F"/>
  </w:style>
  <w:style w:type="numbering" w:customStyle="1" w:styleId="WW8Num511">
    <w:name w:val="WW8Num511"/>
    <w:rsid w:val="00695A6F"/>
  </w:style>
  <w:style w:type="numbering" w:customStyle="1" w:styleId="WW8Num171">
    <w:name w:val="WW8Num171"/>
    <w:rsid w:val="00695A6F"/>
  </w:style>
  <w:style w:type="numbering" w:customStyle="1" w:styleId="WW8Num502141">
    <w:name w:val="WW8Num502141"/>
    <w:rsid w:val="00695A6F"/>
    <w:pPr>
      <w:numPr>
        <w:numId w:val="101"/>
      </w:numPr>
    </w:pPr>
  </w:style>
  <w:style w:type="numbering" w:customStyle="1" w:styleId="WW8Num50141111">
    <w:name w:val="WW8Num50141111"/>
    <w:rsid w:val="00695A6F"/>
    <w:pPr>
      <w:numPr>
        <w:numId w:val="102"/>
      </w:numPr>
    </w:pPr>
  </w:style>
  <w:style w:type="numbering" w:customStyle="1" w:styleId="WW8Num5011221">
    <w:name w:val="WW8Num5011221"/>
    <w:rsid w:val="00695A6F"/>
    <w:pPr>
      <w:numPr>
        <w:numId w:val="103"/>
      </w:numPr>
    </w:pPr>
  </w:style>
  <w:style w:type="numbering" w:customStyle="1" w:styleId="WW8Num261">
    <w:name w:val="WW8Num261"/>
    <w:rsid w:val="00695A6F"/>
    <w:pPr>
      <w:numPr>
        <w:numId w:val="104"/>
      </w:numPr>
    </w:pPr>
  </w:style>
  <w:style w:type="numbering" w:customStyle="1" w:styleId="Sinlista117">
    <w:name w:val="Sin lista117"/>
    <w:next w:val="Sinlista"/>
    <w:uiPriority w:val="99"/>
    <w:semiHidden/>
    <w:unhideWhenUsed/>
    <w:rsid w:val="00695A6F"/>
  </w:style>
  <w:style w:type="numbering" w:customStyle="1" w:styleId="Sinlista210">
    <w:name w:val="Sin lista210"/>
    <w:next w:val="Sinlista"/>
    <w:uiPriority w:val="99"/>
    <w:semiHidden/>
    <w:unhideWhenUsed/>
    <w:rsid w:val="00695A6F"/>
  </w:style>
  <w:style w:type="numbering" w:customStyle="1" w:styleId="Sinlista38">
    <w:name w:val="Sin lista38"/>
    <w:next w:val="Sinlista"/>
    <w:uiPriority w:val="99"/>
    <w:semiHidden/>
    <w:unhideWhenUsed/>
    <w:rsid w:val="00695A6F"/>
  </w:style>
  <w:style w:type="numbering" w:customStyle="1" w:styleId="Sinlista47">
    <w:name w:val="Sin lista47"/>
    <w:next w:val="Sinlista"/>
    <w:uiPriority w:val="99"/>
    <w:semiHidden/>
    <w:unhideWhenUsed/>
    <w:rsid w:val="00695A6F"/>
  </w:style>
  <w:style w:type="numbering" w:customStyle="1" w:styleId="Sinlista57">
    <w:name w:val="Sin lista57"/>
    <w:next w:val="Sinlista"/>
    <w:uiPriority w:val="99"/>
    <w:semiHidden/>
    <w:unhideWhenUsed/>
    <w:rsid w:val="00695A6F"/>
  </w:style>
  <w:style w:type="numbering" w:customStyle="1" w:styleId="Sinlista118">
    <w:name w:val="Sin lista118"/>
    <w:next w:val="Sinlista"/>
    <w:uiPriority w:val="99"/>
    <w:semiHidden/>
    <w:unhideWhenUsed/>
    <w:rsid w:val="00695A6F"/>
  </w:style>
  <w:style w:type="numbering" w:customStyle="1" w:styleId="Sinlista1113">
    <w:name w:val="Sin lista1113"/>
    <w:next w:val="Sinlista"/>
    <w:uiPriority w:val="99"/>
    <w:semiHidden/>
    <w:unhideWhenUsed/>
    <w:rsid w:val="00695A6F"/>
  </w:style>
  <w:style w:type="numbering" w:customStyle="1" w:styleId="Sinlista216">
    <w:name w:val="Sin lista216"/>
    <w:next w:val="Sinlista"/>
    <w:uiPriority w:val="99"/>
    <w:semiHidden/>
    <w:unhideWhenUsed/>
    <w:rsid w:val="00695A6F"/>
  </w:style>
  <w:style w:type="numbering" w:customStyle="1" w:styleId="Sinlista11112">
    <w:name w:val="Sin lista11112"/>
    <w:next w:val="Sinlista"/>
    <w:uiPriority w:val="99"/>
    <w:semiHidden/>
    <w:unhideWhenUsed/>
    <w:rsid w:val="00695A6F"/>
  </w:style>
  <w:style w:type="numbering" w:customStyle="1" w:styleId="Sinlista316">
    <w:name w:val="Sin lista316"/>
    <w:next w:val="Sinlista"/>
    <w:uiPriority w:val="99"/>
    <w:semiHidden/>
    <w:unhideWhenUsed/>
    <w:rsid w:val="00695A6F"/>
  </w:style>
  <w:style w:type="numbering" w:customStyle="1" w:styleId="Sinlista126">
    <w:name w:val="Sin lista126"/>
    <w:next w:val="Sinlista"/>
    <w:uiPriority w:val="99"/>
    <w:semiHidden/>
    <w:unhideWhenUsed/>
    <w:rsid w:val="00695A6F"/>
  </w:style>
  <w:style w:type="numbering" w:customStyle="1" w:styleId="Sinlista2113">
    <w:name w:val="Sin lista2113"/>
    <w:next w:val="Sinlista"/>
    <w:uiPriority w:val="99"/>
    <w:semiHidden/>
    <w:unhideWhenUsed/>
    <w:rsid w:val="00695A6F"/>
  </w:style>
  <w:style w:type="numbering" w:customStyle="1" w:styleId="Sinlista3113">
    <w:name w:val="Sin lista3113"/>
    <w:next w:val="Sinlista"/>
    <w:uiPriority w:val="99"/>
    <w:semiHidden/>
    <w:unhideWhenUsed/>
    <w:rsid w:val="00695A6F"/>
  </w:style>
  <w:style w:type="numbering" w:customStyle="1" w:styleId="Sinlista416">
    <w:name w:val="Sin lista416"/>
    <w:next w:val="Sinlista"/>
    <w:uiPriority w:val="99"/>
    <w:semiHidden/>
    <w:unhideWhenUsed/>
    <w:rsid w:val="00695A6F"/>
  </w:style>
  <w:style w:type="numbering" w:customStyle="1" w:styleId="Sinlista516">
    <w:name w:val="Sin lista516"/>
    <w:next w:val="Sinlista"/>
    <w:uiPriority w:val="99"/>
    <w:semiHidden/>
    <w:unhideWhenUsed/>
    <w:rsid w:val="00695A6F"/>
  </w:style>
  <w:style w:type="numbering" w:customStyle="1" w:styleId="Sinlista67">
    <w:name w:val="Sin lista67"/>
    <w:next w:val="Sinlista"/>
    <w:uiPriority w:val="99"/>
    <w:semiHidden/>
    <w:unhideWhenUsed/>
    <w:rsid w:val="00695A6F"/>
  </w:style>
  <w:style w:type="numbering" w:customStyle="1" w:styleId="Estilo122417">
    <w:name w:val="Estilo122417"/>
    <w:rsid w:val="00695A6F"/>
  </w:style>
  <w:style w:type="numbering" w:customStyle="1" w:styleId="Sinlista76">
    <w:name w:val="Sin lista76"/>
    <w:next w:val="Sinlista"/>
    <w:uiPriority w:val="99"/>
    <w:semiHidden/>
    <w:unhideWhenUsed/>
    <w:rsid w:val="00695A6F"/>
  </w:style>
  <w:style w:type="numbering" w:customStyle="1" w:styleId="Sinlista136">
    <w:name w:val="Sin lista136"/>
    <w:next w:val="Sinlista"/>
    <w:uiPriority w:val="99"/>
    <w:semiHidden/>
    <w:unhideWhenUsed/>
    <w:rsid w:val="00695A6F"/>
  </w:style>
  <w:style w:type="numbering" w:customStyle="1" w:styleId="Sinlista226">
    <w:name w:val="Sin lista226"/>
    <w:next w:val="Sinlista"/>
    <w:uiPriority w:val="99"/>
    <w:semiHidden/>
    <w:unhideWhenUsed/>
    <w:rsid w:val="00695A6F"/>
  </w:style>
  <w:style w:type="numbering" w:customStyle="1" w:styleId="Sinlista326">
    <w:name w:val="Sin lista326"/>
    <w:next w:val="Sinlista"/>
    <w:uiPriority w:val="99"/>
    <w:semiHidden/>
    <w:unhideWhenUsed/>
    <w:rsid w:val="00695A6F"/>
  </w:style>
  <w:style w:type="numbering" w:customStyle="1" w:styleId="Sinlista4113">
    <w:name w:val="Sin lista4113"/>
    <w:next w:val="Sinlista"/>
    <w:uiPriority w:val="99"/>
    <w:semiHidden/>
    <w:unhideWhenUsed/>
    <w:rsid w:val="00695A6F"/>
  </w:style>
  <w:style w:type="numbering" w:customStyle="1" w:styleId="Sinlista5113">
    <w:name w:val="Sin lista5113"/>
    <w:next w:val="Sinlista"/>
    <w:uiPriority w:val="99"/>
    <w:semiHidden/>
    <w:unhideWhenUsed/>
    <w:rsid w:val="00695A6F"/>
  </w:style>
  <w:style w:type="numbering" w:customStyle="1" w:styleId="Sinlista616">
    <w:name w:val="Sin lista616"/>
    <w:next w:val="Sinlista"/>
    <w:uiPriority w:val="99"/>
    <w:semiHidden/>
    <w:unhideWhenUsed/>
    <w:rsid w:val="00695A6F"/>
  </w:style>
  <w:style w:type="numbering" w:customStyle="1" w:styleId="Sinlista82">
    <w:name w:val="Sin lista82"/>
    <w:next w:val="Sinlista"/>
    <w:uiPriority w:val="99"/>
    <w:semiHidden/>
    <w:unhideWhenUsed/>
    <w:rsid w:val="00695A6F"/>
  </w:style>
  <w:style w:type="numbering" w:customStyle="1" w:styleId="Sinlista142">
    <w:name w:val="Sin lista142"/>
    <w:next w:val="Sinlista"/>
    <w:uiPriority w:val="99"/>
    <w:semiHidden/>
    <w:unhideWhenUsed/>
    <w:rsid w:val="00695A6F"/>
  </w:style>
  <w:style w:type="numbering" w:customStyle="1" w:styleId="Sinlista232">
    <w:name w:val="Sin lista232"/>
    <w:next w:val="Sinlista"/>
    <w:uiPriority w:val="99"/>
    <w:semiHidden/>
    <w:unhideWhenUsed/>
    <w:rsid w:val="00695A6F"/>
  </w:style>
  <w:style w:type="numbering" w:customStyle="1" w:styleId="Sinlista1122">
    <w:name w:val="Sin lista1122"/>
    <w:next w:val="Sinlista"/>
    <w:uiPriority w:val="99"/>
    <w:semiHidden/>
    <w:unhideWhenUsed/>
    <w:rsid w:val="00695A6F"/>
  </w:style>
  <w:style w:type="numbering" w:customStyle="1" w:styleId="Sinlista332">
    <w:name w:val="Sin lista332"/>
    <w:next w:val="Sinlista"/>
    <w:uiPriority w:val="99"/>
    <w:semiHidden/>
    <w:unhideWhenUsed/>
    <w:rsid w:val="00695A6F"/>
  </w:style>
  <w:style w:type="numbering" w:customStyle="1" w:styleId="Sinlista1212">
    <w:name w:val="Sin lista1212"/>
    <w:next w:val="Sinlista"/>
    <w:uiPriority w:val="99"/>
    <w:semiHidden/>
    <w:unhideWhenUsed/>
    <w:rsid w:val="00695A6F"/>
  </w:style>
  <w:style w:type="numbering" w:customStyle="1" w:styleId="Sinlista21112">
    <w:name w:val="Sin lista21112"/>
    <w:next w:val="Sinlista"/>
    <w:uiPriority w:val="99"/>
    <w:semiHidden/>
    <w:unhideWhenUsed/>
    <w:rsid w:val="00695A6F"/>
  </w:style>
  <w:style w:type="numbering" w:customStyle="1" w:styleId="Sinlista31112">
    <w:name w:val="Sin lista31112"/>
    <w:next w:val="Sinlista"/>
    <w:uiPriority w:val="99"/>
    <w:semiHidden/>
    <w:unhideWhenUsed/>
    <w:rsid w:val="00695A6F"/>
  </w:style>
  <w:style w:type="numbering" w:customStyle="1" w:styleId="Sinlista422">
    <w:name w:val="Sin lista422"/>
    <w:next w:val="Sinlista"/>
    <w:uiPriority w:val="99"/>
    <w:semiHidden/>
    <w:unhideWhenUsed/>
    <w:rsid w:val="00695A6F"/>
  </w:style>
  <w:style w:type="numbering" w:customStyle="1" w:styleId="Sinlista522">
    <w:name w:val="Sin lista522"/>
    <w:next w:val="Sinlista"/>
    <w:uiPriority w:val="99"/>
    <w:semiHidden/>
    <w:unhideWhenUsed/>
    <w:rsid w:val="00695A6F"/>
  </w:style>
  <w:style w:type="numbering" w:customStyle="1" w:styleId="Estilo122432">
    <w:name w:val="Estilo122432"/>
    <w:rsid w:val="00695A6F"/>
  </w:style>
  <w:style w:type="numbering" w:customStyle="1" w:styleId="Sinlista622">
    <w:name w:val="Sin lista622"/>
    <w:next w:val="Sinlista"/>
    <w:uiPriority w:val="99"/>
    <w:semiHidden/>
    <w:unhideWhenUsed/>
    <w:rsid w:val="00695A6F"/>
  </w:style>
  <w:style w:type="numbering" w:customStyle="1" w:styleId="Estilo1224122">
    <w:name w:val="Estilo1224122"/>
    <w:rsid w:val="00695A6F"/>
  </w:style>
  <w:style w:type="numbering" w:customStyle="1" w:styleId="Sinlista712">
    <w:name w:val="Sin lista712"/>
    <w:next w:val="Sinlista"/>
    <w:uiPriority w:val="99"/>
    <w:semiHidden/>
    <w:unhideWhenUsed/>
    <w:rsid w:val="00695A6F"/>
  </w:style>
  <w:style w:type="numbering" w:customStyle="1" w:styleId="Sinlista1312">
    <w:name w:val="Sin lista1312"/>
    <w:next w:val="Sinlista"/>
    <w:uiPriority w:val="99"/>
    <w:semiHidden/>
    <w:unhideWhenUsed/>
    <w:rsid w:val="00695A6F"/>
  </w:style>
  <w:style w:type="numbering" w:customStyle="1" w:styleId="Sinlista2212">
    <w:name w:val="Sin lista2212"/>
    <w:next w:val="Sinlista"/>
    <w:uiPriority w:val="99"/>
    <w:semiHidden/>
    <w:unhideWhenUsed/>
    <w:rsid w:val="00695A6F"/>
  </w:style>
  <w:style w:type="numbering" w:customStyle="1" w:styleId="Sinlista3212">
    <w:name w:val="Sin lista3212"/>
    <w:next w:val="Sinlista"/>
    <w:uiPriority w:val="99"/>
    <w:semiHidden/>
    <w:unhideWhenUsed/>
    <w:rsid w:val="00695A6F"/>
  </w:style>
  <w:style w:type="numbering" w:customStyle="1" w:styleId="Sinlista41112">
    <w:name w:val="Sin lista41112"/>
    <w:next w:val="Sinlista"/>
    <w:uiPriority w:val="99"/>
    <w:semiHidden/>
    <w:unhideWhenUsed/>
    <w:rsid w:val="00695A6F"/>
  </w:style>
  <w:style w:type="numbering" w:customStyle="1" w:styleId="Sinlista51112">
    <w:name w:val="Sin lista51112"/>
    <w:next w:val="Sinlista"/>
    <w:uiPriority w:val="99"/>
    <w:semiHidden/>
    <w:unhideWhenUsed/>
    <w:rsid w:val="00695A6F"/>
  </w:style>
  <w:style w:type="numbering" w:customStyle="1" w:styleId="Estilo1224212">
    <w:name w:val="Estilo1224212"/>
    <w:rsid w:val="00695A6F"/>
  </w:style>
  <w:style w:type="numbering" w:customStyle="1" w:styleId="Sinlista6112">
    <w:name w:val="Sin lista6112"/>
    <w:next w:val="Sinlista"/>
    <w:uiPriority w:val="99"/>
    <w:semiHidden/>
    <w:unhideWhenUsed/>
    <w:rsid w:val="00695A6F"/>
  </w:style>
  <w:style w:type="numbering" w:customStyle="1" w:styleId="Estilo12241112">
    <w:name w:val="Estilo12241112"/>
    <w:rsid w:val="00695A6F"/>
  </w:style>
  <w:style w:type="numbering" w:customStyle="1" w:styleId="Estilo12241122">
    <w:name w:val="Estilo12241122"/>
    <w:rsid w:val="00695A6F"/>
  </w:style>
  <w:style w:type="numbering" w:customStyle="1" w:styleId="Sinlista92">
    <w:name w:val="Sin lista92"/>
    <w:next w:val="Sinlista"/>
    <w:uiPriority w:val="99"/>
    <w:semiHidden/>
    <w:unhideWhenUsed/>
    <w:rsid w:val="00695A6F"/>
  </w:style>
  <w:style w:type="numbering" w:customStyle="1" w:styleId="Sinlista152">
    <w:name w:val="Sin lista152"/>
    <w:next w:val="Sinlista"/>
    <w:uiPriority w:val="99"/>
    <w:semiHidden/>
    <w:unhideWhenUsed/>
    <w:rsid w:val="00695A6F"/>
  </w:style>
  <w:style w:type="numbering" w:customStyle="1" w:styleId="Sinlista242">
    <w:name w:val="Sin lista242"/>
    <w:next w:val="Sinlista"/>
    <w:uiPriority w:val="99"/>
    <w:semiHidden/>
    <w:unhideWhenUsed/>
    <w:rsid w:val="00695A6F"/>
  </w:style>
  <w:style w:type="numbering" w:customStyle="1" w:styleId="Sinlista1132">
    <w:name w:val="Sin lista1132"/>
    <w:next w:val="Sinlista"/>
    <w:uiPriority w:val="99"/>
    <w:semiHidden/>
    <w:unhideWhenUsed/>
    <w:rsid w:val="00695A6F"/>
  </w:style>
  <w:style w:type="numbering" w:customStyle="1" w:styleId="Sinlista342">
    <w:name w:val="Sin lista342"/>
    <w:next w:val="Sinlista"/>
    <w:uiPriority w:val="99"/>
    <w:semiHidden/>
    <w:unhideWhenUsed/>
    <w:rsid w:val="00695A6F"/>
  </w:style>
  <w:style w:type="numbering" w:customStyle="1" w:styleId="Sinlista1222">
    <w:name w:val="Sin lista1222"/>
    <w:next w:val="Sinlista"/>
    <w:uiPriority w:val="99"/>
    <w:semiHidden/>
    <w:unhideWhenUsed/>
    <w:rsid w:val="00695A6F"/>
  </w:style>
  <w:style w:type="numbering" w:customStyle="1" w:styleId="Sinlista2122">
    <w:name w:val="Sin lista2122"/>
    <w:next w:val="Sinlista"/>
    <w:uiPriority w:val="99"/>
    <w:semiHidden/>
    <w:unhideWhenUsed/>
    <w:rsid w:val="00695A6F"/>
  </w:style>
  <w:style w:type="numbering" w:customStyle="1" w:styleId="Sinlista3122">
    <w:name w:val="Sin lista3122"/>
    <w:next w:val="Sinlista"/>
    <w:uiPriority w:val="99"/>
    <w:semiHidden/>
    <w:unhideWhenUsed/>
    <w:rsid w:val="00695A6F"/>
  </w:style>
  <w:style w:type="numbering" w:customStyle="1" w:styleId="Sinlista432">
    <w:name w:val="Sin lista432"/>
    <w:next w:val="Sinlista"/>
    <w:uiPriority w:val="99"/>
    <w:semiHidden/>
    <w:unhideWhenUsed/>
    <w:rsid w:val="00695A6F"/>
  </w:style>
  <w:style w:type="numbering" w:customStyle="1" w:styleId="Sinlista532">
    <w:name w:val="Sin lista532"/>
    <w:next w:val="Sinlista"/>
    <w:uiPriority w:val="99"/>
    <w:semiHidden/>
    <w:unhideWhenUsed/>
    <w:rsid w:val="00695A6F"/>
  </w:style>
  <w:style w:type="numbering" w:customStyle="1" w:styleId="Estilo122442">
    <w:name w:val="Estilo122442"/>
    <w:rsid w:val="00695A6F"/>
  </w:style>
  <w:style w:type="numbering" w:customStyle="1" w:styleId="Sinlista632">
    <w:name w:val="Sin lista632"/>
    <w:next w:val="Sinlista"/>
    <w:uiPriority w:val="99"/>
    <w:semiHidden/>
    <w:unhideWhenUsed/>
    <w:rsid w:val="00695A6F"/>
  </w:style>
  <w:style w:type="numbering" w:customStyle="1" w:styleId="Estilo1224132">
    <w:name w:val="Estilo1224132"/>
    <w:rsid w:val="00695A6F"/>
  </w:style>
  <w:style w:type="numbering" w:customStyle="1" w:styleId="Sinlista722">
    <w:name w:val="Sin lista722"/>
    <w:next w:val="Sinlista"/>
    <w:uiPriority w:val="99"/>
    <w:semiHidden/>
    <w:unhideWhenUsed/>
    <w:rsid w:val="00695A6F"/>
  </w:style>
  <w:style w:type="numbering" w:customStyle="1" w:styleId="Sinlista1322">
    <w:name w:val="Sin lista1322"/>
    <w:next w:val="Sinlista"/>
    <w:uiPriority w:val="99"/>
    <w:semiHidden/>
    <w:unhideWhenUsed/>
    <w:rsid w:val="00695A6F"/>
  </w:style>
  <w:style w:type="numbering" w:customStyle="1" w:styleId="Sinlista2222">
    <w:name w:val="Sin lista2222"/>
    <w:next w:val="Sinlista"/>
    <w:uiPriority w:val="99"/>
    <w:semiHidden/>
    <w:unhideWhenUsed/>
    <w:rsid w:val="00695A6F"/>
  </w:style>
  <w:style w:type="numbering" w:customStyle="1" w:styleId="Sinlista3222">
    <w:name w:val="Sin lista3222"/>
    <w:next w:val="Sinlista"/>
    <w:uiPriority w:val="99"/>
    <w:semiHidden/>
    <w:unhideWhenUsed/>
    <w:rsid w:val="00695A6F"/>
  </w:style>
  <w:style w:type="numbering" w:customStyle="1" w:styleId="Sinlista4122">
    <w:name w:val="Sin lista4122"/>
    <w:next w:val="Sinlista"/>
    <w:uiPriority w:val="99"/>
    <w:semiHidden/>
    <w:unhideWhenUsed/>
    <w:rsid w:val="00695A6F"/>
  </w:style>
  <w:style w:type="numbering" w:customStyle="1" w:styleId="Sinlista5122">
    <w:name w:val="Sin lista5122"/>
    <w:next w:val="Sinlista"/>
    <w:uiPriority w:val="99"/>
    <w:semiHidden/>
    <w:unhideWhenUsed/>
    <w:rsid w:val="00695A6F"/>
  </w:style>
  <w:style w:type="numbering" w:customStyle="1" w:styleId="Estilo1224222">
    <w:name w:val="Estilo1224222"/>
    <w:rsid w:val="00695A6F"/>
  </w:style>
  <w:style w:type="numbering" w:customStyle="1" w:styleId="Sinlista6122">
    <w:name w:val="Sin lista6122"/>
    <w:next w:val="Sinlista"/>
    <w:uiPriority w:val="99"/>
    <w:semiHidden/>
    <w:unhideWhenUsed/>
    <w:rsid w:val="00695A6F"/>
  </w:style>
  <w:style w:type="numbering" w:customStyle="1" w:styleId="Estilo12241132">
    <w:name w:val="Estilo12241132"/>
    <w:rsid w:val="00695A6F"/>
  </w:style>
  <w:style w:type="numbering" w:customStyle="1" w:styleId="Sinlista102">
    <w:name w:val="Sin lista102"/>
    <w:next w:val="Sinlista"/>
    <w:uiPriority w:val="99"/>
    <w:semiHidden/>
    <w:unhideWhenUsed/>
    <w:rsid w:val="00695A6F"/>
  </w:style>
  <w:style w:type="numbering" w:customStyle="1" w:styleId="Sinlista162">
    <w:name w:val="Sin lista162"/>
    <w:next w:val="Sinlista"/>
    <w:uiPriority w:val="99"/>
    <w:semiHidden/>
    <w:unhideWhenUsed/>
    <w:rsid w:val="00695A6F"/>
  </w:style>
  <w:style w:type="numbering" w:customStyle="1" w:styleId="Sinlista252">
    <w:name w:val="Sin lista252"/>
    <w:next w:val="Sinlista"/>
    <w:uiPriority w:val="99"/>
    <w:semiHidden/>
    <w:unhideWhenUsed/>
    <w:rsid w:val="00695A6F"/>
  </w:style>
  <w:style w:type="numbering" w:customStyle="1" w:styleId="Sinlista1142">
    <w:name w:val="Sin lista1142"/>
    <w:next w:val="Sinlista"/>
    <w:uiPriority w:val="99"/>
    <w:semiHidden/>
    <w:unhideWhenUsed/>
    <w:rsid w:val="00695A6F"/>
  </w:style>
  <w:style w:type="numbering" w:customStyle="1" w:styleId="Sinlista352">
    <w:name w:val="Sin lista352"/>
    <w:next w:val="Sinlista"/>
    <w:uiPriority w:val="99"/>
    <w:semiHidden/>
    <w:unhideWhenUsed/>
    <w:rsid w:val="00695A6F"/>
  </w:style>
  <w:style w:type="numbering" w:customStyle="1" w:styleId="Sinlista1232">
    <w:name w:val="Sin lista1232"/>
    <w:next w:val="Sinlista"/>
    <w:uiPriority w:val="99"/>
    <w:semiHidden/>
    <w:unhideWhenUsed/>
    <w:rsid w:val="00695A6F"/>
  </w:style>
  <w:style w:type="numbering" w:customStyle="1" w:styleId="Sinlista2132">
    <w:name w:val="Sin lista2132"/>
    <w:next w:val="Sinlista"/>
    <w:uiPriority w:val="99"/>
    <w:semiHidden/>
    <w:unhideWhenUsed/>
    <w:rsid w:val="00695A6F"/>
  </w:style>
  <w:style w:type="numbering" w:customStyle="1" w:styleId="Sinlista3132">
    <w:name w:val="Sin lista3132"/>
    <w:next w:val="Sinlista"/>
    <w:uiPriority w:val="99"/>
    <w:semiHidden/>
    <w:unhideWhenUsed/>
    <w:rsid w:val="00695A6F"/>
  </w:style>
  <w:style w:type="numbering" w:customStyle="1" w:styleId="Sinlista442">
    <w:name w:val="Sin lista442"/>
    <w:next w:val="Sinlista"/>
    <w:uiPriority w:val="99"/>
    <w:semiHidden/>
    <w:unhideWhenUsed/>
    <w:rsid w:val="00695A6F"/>
  </w:style>
  <w:style w:type="numbering" w:customStyle="1" w:styleId="Sinlista542">
    <w:name w:val="Sin lista542"/>
    <w:next w:val="Sinlista"/>
    <w:uiPriority w:val="99"/>
    <w:semiHidden/>
    <w:unhideWhenUsed/>
    <w:rsid w:val="00695A6F"/>
  </w:style>
  <w:style w:type="numbering" w:customStyle="1" w:styleId="Sinlista642">
    <w:name w:val="Sin lista642"/>
    <w:next w:val="Sinlista"/>
    <w:uiPriority w:val="99"/>
    <w:semiHidden/>
    <w:unhideWhenUsed/>
    <w:rsid w:val="00695A6F"/>
  </w:style>
  <w:style w:type="numbering" w:customStyle="1" w:styleId="Estilo1224142">
    <w:name w:val="Estilo1224142"/>
    <w:rsid w:val="00695A6F"/>
  </w:style>
  <w:style w:type="numbering" w:customStyle="1" w:styleId="Sinlista732">
    <w:name w:val="Sin lista732"/>
    <w:next w:val="Sinlista"/>
    <w:uiPriority w:val="99"/>
    <w:semiHidden/>
    <w:unhideWhenUsed/>
    <w:rsid w:val="00695A6F"/>
  </w:style>
  <w:style w:type="numbering" w:customStyle="1" w:styleId="Sinlista1332">
    <w:name w:val="Sin lista1332"/>
    <w:next w:val="Sinlista"/>
    <w:uiPriority w:val="99"/>
    <w:semiHidden/>
    <w:unhideWhenUsed/>
    <w:rsid w:val="00695A6F"/>
  </w:style>
  <w:style w:type="numbering" w:customStyle="1" w:styleId="Sinlista2232">
    <w:name w:val="Sin lista2232"/>
    <w:next w:val="Sinlista"/>
    <w:uiPriority w:val="99"/>
    <w:semiHidden/>
    <w:unhideWhenUsed/>
    <w:rsid w:val="00695A6F"/>
  </w:style>
  <w:style w:type="numbering" w:customStyle="1" w:styleId="Sinlista3232">
    <w:name w:val="Sin lista3232"/>
    <w:next w:val="Sinlista"/>
    <w:uiPriority w:val="99"/>
    <w:semiHidden/>
    <w:unhideWhenUsed/>
    <w:rsid w:val="00695A6F"/>
  </w:style>
  <w:style w:type="numbering" w:customStyle="1" w:styleId="Sinlista4132">
    <w:name w:val="Sin lista4132"/>
    <w:next w:val="Sinlista"/>
    <w:uiPriority w:val="99"/>
    <w:semiHidden/>
    <w:unhideWhenUsed/>
    <w:rsid w:val="00695A6F"/>
  </w:style>
  <w:style w:type="numbering" w:customStyle="1" w:styleId="Sinlista5132">
    <w:name w:val="Sin lista5132"/>
    <w:next w:val="Sinlista"/>
    <w:uiPriority w:val="99"/>
    <w:semiHidden/>
    <w:unhideWhenUsed/>
    <w:rsid w:val="00695A6F"/>
  </w:style>
  <w:style w:type="numbering" w:customStyle="1" w:styleId="Sinlista6132">
    <w:name w:val="Sin lista6132"/>
    <w:next w:val="Sinlista"/>
    <w:uiPriority w:val="99"/>
    <w:semiHidden/>
    <w:unhideWhenUsed/>
    <w:rsid w:val="00695A6F"/>
  </w:style>
  <w:style w:type="numbering" w:customStyle="1" w:styleId="Sinlista172">
    <w:name w:val="Sin lista172"/>
    <w:next w:val="Sinlista"/>
    <w:uiPriority w:val="99"/>
    <w:semiHidden/>
    <w:unhideWhenUsed/>
    <w:rsid w:val="00695A6F"/>
  </w:style>
  <w:style w:type="numbering" w:customStyle="1" w:styleId="Sinlista182">
    <w:name w:val="Sin lista182"/>
    <w:next w:val="Sinlista"/>
    <w:uiPriority w:val="99"/>
    <w:semiHidden/>
    <w:unhideWhenUsed/>
    <w:rsid w:val="00695A6F"/>
  </w:style>
  <w:style w:type="numbering" w:customStyle="1" w:styleId="Sinlista262">
    <w:name w:val="Sin lista262"/>
    <w:next w:val="Sinlista"/>
    <w:uiPriority w:val="99"/>
    <w:semiHidden/>
    <w:unhideWhenUsed/>
    <w:rsid w:val="00695A6F"/>
  </w:style>
  <w:style w:type="numbering" w:customStyle="1" w:styleId="Sinlista1152">
    <w:name w:val="Sin lista1152"/>
    <w:next w:val="Sinlista"/>
    <w:uiPriority w:val="99"/>
    <w:semiHidden/>
    <w:unhideWhenUsed/>
    <w:rsid w:val="00695A6F"/>
  </w:style>
  <w:style w:type="numbering" w:customStyle="1" w:styleId="Sinlista362">
    <w:name w:val="Sin lista362"/>
    <w:next w:val="Sinlista"/>
    <w:uiPriority w:val="99"/>
    <w:semiHidden/>
    <w:unhideWhenUsed/>
    <w:rsid w:val="00695A6F"/>
  </w:style>
  <w:style w:type="numbering" w:customStyle="1" w:styleId="Sinlista1242">
    <w:name w:val="Sin lista1242"/>
    <w:next w:val="Sinlista"/>
    <w:uiPriority w:val="99"/>
    <w:semiHidden/>
    <w:unhideWhenUsed/>
    <w:rsid w:val="00695A6F"/>
  </w:style>
  <w:style w:type="numbering" w:customStyle="1" w:styleId="Sinlista2142">
    <w:name w:val="Sin lista2142"/>
    <w:next w:val="Sinlista"/>
    <w:uiPriority w:val="99"/>
    <w:semiHidden/>
    <w:unhideWhenUsed/>
    <w:rsid w:val="00695A6F"/>
  </w:style>
  <w:style w:type="numbering" w:customStyle="1" w:styleId="Sinlista3142">
    <w:name w:val="Sin lista3142"/>
    <w:next w:val="Sinlista"/>
    <w:uiPriority w:val="99"/>
    <w:semiHidden/>
    <w:unhideWhenUsed/>
    <w:rsid w:val="00695A6F"/>
  </w:style>
  <w:style w:type="numbering" w:customStyle="1" w:styleId="Sinlista452">
    <w:name w:val="Sin lista452"/>
    <w:next w:val="Sinlista"/>
    <w:uiPriority w:val="99"/>
    <w:semiHidden/>
    <w:unhideWhenUsed/>
    <w:rsid w:val="00695A6F"/>
  </w:style>
  <w:style w:type="numbering" w:customStyle="1" w:styleId="Sinlista552">
    <w:name w:val="Sin lista552"/>
    <w:next w:val="Sinlista"/>
    <w:uiPriority w:val="99"/>
    <w:semiHidden/>
    <w:unhideWhenUsed/>
    <w:rsid w:val="00695A6F"/>
  </w:style>
  <w:style w:type="numbering" w:customStyle="1" w:styleId="Sinlista652">
    <w:name w:val="Sin lista652"/>
    <w:next w:val="Sinlista"/>
    <w:uiPriority w:val="99"/>
    <w:semiHidden/>
    <w:unhideWhenUsed/>
    <w:rsid w:val="00695A6F"/>
  </w:style>
  <w:style w:type="numbering" w:customStyle="1" w:styleId="Estilo1224152">
    <w:name w:val="Estilo1224152"/>
    <w:rsid w:val="00695A6F"/>
  </w:style>
  <w:style w:type="numbering" w:customStyle="1" w:styleId="Sinlista742">
    <w:name w:val="Sin lista742"/>
    <w:next w:val="Sinlista"/>
    <w:uiPriority w:val="99"/>
    <w:semiHidden/>
    <w:unhideWhenUsed/>
    <w:rsid w:val="00695A6F"/>
  </w:style>
  <w:style w:type="numbering" w:customStyle="1" w:styleId="Sinlista1342">
    <w:name w:val="Sin lista1342"/>
    <w:next w:val="Sinlista"/>
    <w:uiPriority w:val="99"/>
    <w:semiHidden/>
    <w:unhideWhenUsed/>
    <w:rsid w:val="00695A6F"/>
  </w:style>
  <w:style w:type="numbering" w:customStyle="1" w:styleId="Sinlista2242">
    <w:name w:val="Sin lista2242"/>
    <w:next w:val="Sinlista"/>
    <w:uiPriority w:val="99"/>
    <w:semiHidden/>
    <w:unhideWhenUsed/>
    <w:rsid w:val="00695A6F"/>
  </w:style>
  <w:style w:type="numbering" w:customStyle="1" w:styleId="Sinlista3242">
    <w:name w:val="Sin lista3242"/>
    <w:next w:val="Sinlista"/>
    <w:uiPriority w:val="99"/>
    <w:semiHidden/>
    <w:unhideWhenUsed/>
    <w:rsid w:val="00695A6F"/>
  </w:style>
  <w:style w:type="numbering" w:customStyle="1" w:styleId="Sinlista4142">
    <w:name w:val="Sin lista4142"/>
    <w:next w:val="Sinlista"/>
    <w:uiPriority w:val="99"/>
    <w:semiHidden/>
    <w:unhideWhenUsed/>
    <w:rsid w:val="00695A6F"/>
  </w:style>
  <w:style w:type="numbering" w:customStyle="1" w:styleId="Sinlista5142">
    <w:name w:val="Sin lista5142"/>
    <w:next w:val="Sinlista"/>
    <w:uiPriority w:val="99"/>
    <w:semiHidden/>
    <w:unhideWhenUsed/>
    <w:rsid w:val="00695A6F"/>
  </w:style>
  <w:style w:type="numbering" w:customStyle="1" w:styleId="Sinlista6142">
    <w:name w:val="Sin lista6142"/>
    <w:next w:val="Sinlista"/>
    <w:uiPriority w:val="99"/>
    <w:semiHidden/>
    <w:unhideWhenUsed/>
    <w:rsid w:val="00695A6F"/>
  </w:style>
  <w:style w:type="numbering" w:customStyle="1" w:styleId="Sinlista191">
    <w:name w:val="Sin lista191"/>
    <w:next w:val="Sinlista"/>
    <w:uiPriority w:val="99"/>
    <w:semiHidden/>
    <w:rsid w:val="00695A6F"/>
  </w:style>
  <w:style w:type="numbering" w:customStyle="1" w:styleId="Sinlista1101">
    <w:name w:val="Sin lista1101"/>
    <w:next w:val="Sinlista"/>
    <w:uiPriority w:val="99"/>
    <w:semiHidden/>
    <w:unhideWhenUsed/>
    <w:rsid w:val="00695A6F"/>
  </w:style>
  <w:style w:type="numbering" w:customStyle="1" w:styleId="Sinlista271">
    <w:name w:val="Sin lista271"/>
    <w:next w:val="Sinlista"/>
    <w:uiPriority w:val="99"/>
    <w:semiHidden/>
    <w:unhideWhenUsed/>
    <w:rsid w:val="00695A6F"/>
  </w:style>
  <w:style w:type="numbering" w:customStyle="1" w:styleId="Sinlista371">
    <w:name w:val="Sin lista371"/>
    <w:next w:val="Sinlista"/>
    <w:uiPriority w:val="99"/>
    <w:semiHidden/>
    <w:unhideWhenUsed/>
    <w:rsid w:val="00695A6F"/>
  </w:style>
  <w:style w:type="numbering" w:customStyle="1" w:styleId="Sinlista461">
    <w:name w:val="Sin lista461"/>
    <w:next w:val="Sinlista"/>
    <w:uiPriority w:val="99"/>
    <w:semiHidden/>
    <w:unhideWhenUsed/>
    <w:rsid w:val="00695A6F"/>
  </w:style>
  <w:style w:type="numbering" w:customStyle="1" w:styleId="Sinlista561">
    <w:name w:val="Sin lista561"/>
    <w:next w:val="Sinlista"/>
    <w:uiPriority w:val="99"/>
    <w:semiHidden/>
    <w:unhideWhenUsed/>
    <w:rsid w:val="00695A6F"/>
  </w:style>
  <w:style w:type="numbering" w:customStyle="1" w:styleId="Sinlista1161">
    <w:name w:val="Sin lista1161"/>
    <w:next w:val="Sinlista"/>
    <w:uiPriority w:val="99"/>
    <w:semiHidden/>
    <w:unhideWhenUsed/>
    <w:rsid w:val="00695A6F"/>
  </w:style>
  <w:style w:type="numbering" w:customStyle="1" w:styleId="Sinlista11121">
    <w:name w:val="Sin lista11121"/>
    <w:next w:val="Sinlista"/>
    <w:uiPriority w:val="99"/>
    <w:semiHidden/>
    <w:unhideWhenUsed/>
    <w:rsid w:val="00695A6F"/>
  </w:style>
  <w:style w:type="numbering" w:customStyle="1" w:styleId="Sinlista2151">
    <w:name w:val="Sin lista2151"/>
    <w:next w:val="Sinlista"/>
    <w:uiPriority w:val="99"/>
    <w:semiHidden/>
    <w:unhideWhenUsed/>
    <w:rsid w:val="00695A6F"/>
  </w:style>
  <w:style w:type="numbering" w:customStyle="1" w:styleId="Sinlista111111">
    <w:name w:val="Sin lista111111"/>
    <w:next w:val="Sinlista"/>
    <w:uiPriority w:val="99"/>
    <w:semiHidden/>
    <w:unhideWhenUsed/>
    <w:rsid w:val="00695A6F"/>
  </w:style>
  <w:style w:type="numbering" w:customStyle="1" w:styleId="Sinlista3151">
    <w:name w:val="Sin lista3151"/>
    <w:next w:val="Sinlista"/>
    <w:uiPriority w:val="99"/>
    <w:semiHidden/>
    <w:unhideWhenUsed/>
    <w:rsid w:val="00695A6F"/>
  </w:style>
  <w:style w:type="numbering" w:customStyle="1" w:styleId="Sinlista1251">
    <w:name w:val="Sin lista1251"/>
    <w:next w:val="Sinlista"/>
    <w:uiPriority w:val="99"/>
    <w:semiHidden/>
    <w:unhideWhenUsed/>
    <w:rsid w:val="00695A6F"/>
  </w:style>
  <w:style w:type="numbering" w:customStyle="1" w:styleId="Sinlista21121">
    <w:name w:val="Sin lista21121"/>
    <w:next w:val="Sinlista"/>
    <w:uiPriority w:val="99"/>
    <w:semiHidden/>
    <w:unhideWhenUsed/>
    <w:rsid w:val="00695A6F"/>
  </w:style>
  <w:style w:type="numbering" w:customStyle="1" w:styleId="Sinlista31121">
    <w:name w:val="Sin lista31121"/>
    <w:next w:val="Sinlista"/>
    <w:uiPriority w:val="99"/>
    <w:semiHidden/>
    <w:unhideWhenUsed/>
    <w:rsid w:val="00695A6F"/>
  </w:style>
  <w:style w:type="numbering" w:customStyle="1" w:styleId="Sinlista4151">
    <w:name w:val="Sin lista4151"/>
    <w:next w:val="Sinlista"/>
    <w:uiPriority w:val="99"/>
    <w:semiHidden/>
    <w:unhideWhenUsed/>
    <w:rsid w:val="00695A6F"/>
  </w:style>
  <w:style w:type="numbering" w:customStyle="1" w:styleId="Sinlista5151">
    <w:name w:val="Sin lista5151"/>
    <w:next w:val="Sinlista"/>
    <w:uiPriority w:val="99"/>
    <w:semiHidden/>
    <w:unhideWhenUsed/>
    <w:rsid w:val="00695A6F"/>
  </w:style>
  <w:style w:type="numbering" w:customStyle="1" w:styleId="Sinlista661">
    <w:name w:val="Sin lista661"/>
    <w:next w:val="Sinlista"/>
    <w:uiPriority w:val="99"/>
    <w:semiHidden/>
    <w:unhideWhenUsed/>
    <w:rsid w:val="00695A6F"/>
  </w:style>
  <w:style w:type="numbering" w:customStyle="1" w:styleId="Estilo1224161">
    <w:name w:val="Estilo1224161"/>
    <w:rsid w:val="00695A6F"/>
  </w:style>
  <w:style w:type="numbering" w:customStyle="1" w:styleId="Sinlista751">
    <w:name w:val="Sin lista751"/>
    <w:next w:val="Sinlista"/>
    <w:uiPriority w:val="99"/>
    <w:semiHidden/>
    <w:unhideWhenUsed/>
    <w:rsid w:val="00695A6F"/>
  </w:style>
  <w:style w:type="numbering" w:customStyle="1" w:styleId="Sinlista1351">
    <w:name w:val="Sin lista1351"/>
    <w:next w:val="Sinlista"/>
    <w:uiPriority w:val="99"/>
    <w:semiHidden/>
    <w:unhideWhenUsed/>
    <w:rsid w:val="00695A6F"/>
  </w:style>
  <w:style w:type="numbering" w:customStyle="1" w:styleId="Sinlista2251">
    <w:name w:val="Sin lista2251"/>
    <w:next w:val="Sinlista"/>
    <w:uiPriority w:val="99"/>
    <w:semiHidden/>
    <w:unhideWhenUsed/>
    <w:rsid w:val="00695A6F"/>
  </w:style>
  <w:style w:type="numbering" w:customStyle="1" w:styleId="Sinlista3251">
    <w:name w:val="Sin lista3251"/>
    <w:next w:val="Sinlista"/>
    <w:uiPriority w:val="99"/>
    <w:semiHidden/>
    <w:unhideWhenUsed/>
    <w:rsid w:val="00695A6F"/>
  </w:style>
  <w:style w:type="numbering" w:customStyle="1" w:styleId="Sinlista41121">
    <w:name w:val="Sin lista41121"/>
    <w:next w:val="Sinlista"/>
    <w:uiPriority w:val="99"/>
    <w:semiHidden/>
    <w:unhideWhenUsed/>
    <w:rsid w:val="00695A6F"/>
  </w:style>
  <w:style w:type="numbering" w:customStyle="1" w:styleId="Sinlista51121">
    <w:name w:val="Sin lista51121"/>
    <w:next w:val="Sinlista"/>
    <w:uiPriority w:val="99"/>
    <w:semiHidden/>
    <w:unhideWhenUsed/>
    <w:rsid w:val="00695A6F"/>
  </w:style>
  <w:style w:type="numbering" w:customStyle="1" w:styleId="Sinlista6151">
    <w:name w:val="Sin lista6151"/>
    <w:next w:val="Sinlista"/>
    <w:uiPriority w:val="99"/>
    <w:semiHidden/>
    <w:unhideWhenUsed/>
    <w:rsid w:val="00695A6F"/>
  </w:style>
  <w:style w:type="numbering" w:customStyle="1" w:styleId="Sinlista811">
    <w:name w:val="Sin lista811"/>
    <w:next w:val="Sinlista"/>
    <w:uiPriority w:val="99"/>
    <w:semiHidden/>
    <w:unhideWhenUsed/>
    <w:rsid w:val="00695A6F"/>
  </w:style>
  <w:style w:type="numbering" w:customStyle="1" w:styleId="Sinlista1411">
    <w:name w:val="Sin lista1411"/>
    <w:next w:val="Sinlista"/>
    <w:uiPriority w:val="99"/>
    <w:semiHidden/>
    <w:unhideWhenUsed/>
    <w:rsid w:val="00695A6F"/>
  </w:style>
  <w:style w:type="numbering" w:customStyle="1" w:styleId="Sinlista2311">
    <w:name w:val="Sin lista2311"/>
    <w:next w:val="Sinlista"/>
    <w:uiPriority w:val="99"/>
    <w:semiHidden/>
    <w:unhideWhenUsed/>
    <w:rsid w:val="00695A6F"/>
  </w:style>
  <w:style w:type="numbering" w:customStyle="1" w:styleId="Sinlista11211">
    <w:name w:val="Sin lista11211"/>
    <w:next w:val="Sinlista"/>
    <w:uiPriority w:val="99"/>
    <w:semiHidden/>
    <w:unhideWhenUsed/>
    <w:rsid w:val="00695A6F"/>
  </w:style>
  <w:style w:type="numbering" w:customStyle="1" w:styleId="Sinlista3311">
    <w:name w:val="Sin lista3311"/>
    <w:next w:val="Sinlista"/>
    <w:uiPriority w:val="99"/>
    <w:semiHidden/>
    <w:unhideWhenUsed/>
    <w:rsid w:val="00695A6F"/>
  </w:style>
  <w:style w:type="numbering" w:customStyle="1" w:styleId="Sinlista12111">
    <w:name w:val="Sin lista12111"/>
    <w:next w:val="Sinlista"/>
    <w:uiPriority w:val="99"/>
    <w:semiHidden/>
    <w:unhideWhenUsed/>
    <w:rsid w:val="00695A6F"/>
  </w:style>
  <w:style w:type="numbering" w:customStyle="1" w:styleId="Sinlista211111">
    <w:name w:val="Sin lista211111"/>
    <w:next w:val="Sinlista"/>
    <w:uiPriority w:val="99"/>
    <w:semiHidden/>
    <w:unhideWhenUsed/>
    <w:rsid w:val="00695A6F"/>
  </w:style>
  <w:style w:type="numbering" w:customStyle="1" w:styleId="Sinlista311111">
    <w:name w:val="Sin lista311111"/>
    <w:next w:val="Sinlista"/>
    <w:uiPriority w:val="99"/>
    <w:semiHidden/>
    <w:unhideWhenUsed/>
    <w:rsid w:val="00695A6F"/>
  </w:style>
  <w:style w:type="numbering" w:customStyle="1" w:styleId="Sinlista4211">
    <w:name w:val="Sin lista4211"/>
    <w:next w:val="Sinlista"/>
    <w:uiPriority w:val="99"/>
    <w:semiHidden/>
    <w:unhideWhenUsed/>
    <w:rsid w:val="00695A6F"/>
  </w:style>
  <w:style w:type="numbering" w:customStyle="1" w:styleId="Sinlista5211">
    <w:name w:val="Sin lista5211"/>
    <w:next w:val="Sinlista"/>
    <w:uiPriority w:val="99"/>
    <w:semiHidden/>
    <w:unhideWhenUsed/>
    <w:rsid w:val="00695A6F"/>
  </w:style>
  <w:style w:type="numbering" w:customStyle="1" w:styleId="Estilo1224311">
    <w:name w:val="Estilo1224311"/>
    <w:rsid w:val="00695A6F"/>
  </w:style>
  <w:style w:type="numbering" w:customStyle="1" w:styleId="Sinlista6211">
    <w:name w:val="Sin lista6211"/>
    <w:next w:val="Sinlista"/>
    <w:uiPriority w:val="99"/>
    <w:semiHidden/>
    <w:unhideWhenUsed/>
    <w:rsid w:val="00695A6F"/>
  </w:style>
  <w:style w:type="numbering" w:customStyle="1" w:styleId="Estilo12241211">
    <w:name w:val="Estilo12241211"/>
    <w:rsid w:val="00695A6F"/>
  </w:style>
  <w:style w:type="numbering" w:customStyle="1" w:styleId="Sinlista7111">
    <w:name w:val="Sin lista7111"/>
    <w:next w:val="Sinlista"/>
    <w:uiPriority w:val="99"/>
    <w:semiHidden/>
    <w:unhideWhenUsed/>
    <w:rsid w:val="00695A6F"/>
  </w:style>
  <w:style w:type="numbering" w:customStyle="1" w:styleId="Sinlista13111">
    <w:name w:val="Sin lista13111"/>
    <w:next w:val="Sinlista"/>
    <w:uiPriority w:val="99"/>
    <w:semiHidden/>
    <w:unhideWhenUsed/>
    <w:rsid w:val="00695A6F"/>
  </w:style>
  <w:style w:type="numbering" w:customStyle="1" w:styleId="Sinlista22111">
    <w:name w:val="Sin lista22111"/>
    <w:next w:val="Sinlista"/>
    <w:uiPriority w:val="99"/>
    <w:semiHidden/>
    <w:unhideWhenUsed/>
    <w:rsid w:val="00695A6F"/>
  </w:style>
  <w:style w:type="numbering" w:customStyle="1" w:styleId="Sinlista32111">
    <w:name w:val="Sin lista32111"/>
    <w:next w:val="Sinlista"/>
    <w:uiPriority w:val="99"/>
    <w:semiHidden/>
    <w:unhideWhenUsed/>
    <w:rsid w:val="00695A6F"/>
  </w:style>
  <w:style w:type="numbering" w:customStyle="1" w:styleId="Sinlista411111">
    <w:name w:val="Sin lista411111"/>
    <w:next w:val="Sinlista"/>
    <w:uiPriority w:val="99"/>
    <w:semiHidden/>
    <w:unhideWhenUsed/>
    <w:rsid w:val="00695A6F"/>
  </w:style>
  <w:style w:type="numbering" w:customStyle="1" w:styleId="Sinlista511111">
    <w:name w:val="Sin lista511111"/>
    <w:next w:val="Sinlista"/>
    <w:uiPriority w:val="99"/>
    <w:semiHidden/>
    <w:unhideWhenUsed/>
    <w:rsid w:val="00695A6F"/>
  </w:style>
  <w:style w:type="numbering" w:customStyle="1" w:styleId="Estilo12242111">
    <w:name w:val="Estilo12242111"/>
    <w:rsid w:val="00695A6F"/>
  </w:style>
  <w:style w:type="numbering" w:customStyle="1" w:styleId="Sinlista61111">
    <w:name w:val="Sin lista61111"/>
    <w:next w:val="Sinlista"/>
    <w:uiPriority w:val="99"/>
    <w:semiHidden/>
    <w:unhideWhenUsed/>
    <w:rsid w:val="00695A6F"/>
  </w:style>
  <w:style w:type="numbering" w:customStyle="1" w:styleId="Estilo122411111">
    <w:name w:val="Estilo122411111"/>
    <w:rsid w:val="00695A6F"/>
  </w:style>
  <w:style w:type="numbering" w:customStyle="1" w:styleId="Estilo122411211">
    <w:name w:val="Estilo122411211"/>
    <w:rsid w:val="00695A6F"/>
  </w:style>
  <w:style w:type="numbering" w:customStyle="1" w:styleId="Sinlista911">
    <w:name w:val="Sin lista911"/>
    <w:next w:val="Sinlista"/>
    <w:uiPriority w:val="99"/>
    <w:semiHidden/>
    <w:unhideWhenUsed/>
    <w:rsid w:val="00695A6F"/>
  </w:style>
  <w:style w:type="numbering" w:customStyle="1" w:styleId="Sinlista1511">
    <w:name w:val="Sin lista1511"/>
    <w:next w:val="Sinlista"/>
    <w:uiPriority w:val="99"/>
    <w:semiHidden/>
    <w:unhideWhenUsed/>
    <w:rsid w:val="00695A6F"/>
  </w:style>
  <w:style w:type="numbering" w:customStyle="1" w:styleId="Sinlista2411">
    <w:name w:val="Sin lista2411"/>
    <w:next w:val="Sinlista"/>
    <w:uiPriority w:val="99"/>
    <w:semiHidden/>
    <w:unhideWhenUsed/>
    <w:rsid w:val="00695A6F"/>
  </w:style>
  <w:style w:type="numbering" w:customStyle="1" w:styleId="Sinlista11311">
    <w:name w:val="Sin lista11311"/>
    <w:next w:val="Sinlista"/>
    <w:uiPriority w:val="99"/>
    <w:semiHidden/>
    <w:unhideWhenUsed/>
    <w:rsid w:val="00695A6F"/>
  </w:style>
  <w:style w:type="numbering" w:customStyle="1" w:styleId="Sinlista3411">
    <w:name w:val="Sin lista3411"/>
    <w:next w:val="Sinlista"/>
    <w:uiPriority w:val="99"/>
    <w:semiHidden/>
    <w:unhideWhenUsed/>
    <w:rsid w:val="00695A6F"/>
  </w:style>
  <w:style w:type="numbering" w:customStyle="1" w:styleId="Sinlista12211">
    <w:name w:val="Sin lista12211"/>
    <w:next w:val="Sinlista"/>
    <w:uiPriority w:val="99"/>
    <w:semiHidden/>
    <w:unhideWhenUsed/>
    <w:rsid w:val="00695A6F"/>
  </w:style>
  <w:style w:type="numbering" w:customStyle="1" w:styleId="Sinlista21211">
    <w:name w:val="Sin lista21211"/>
    <w:next w:val="Sinlista"/>
    <w:uiPriority w:val="99"/>
    <w:semiHidden/>
    <w:unhideWhenUsed/>
    <w:rsid w:val="00695A6F"/>
  </w:style>
  <w:style w:type="numbering" w:customStyle="1" w:styleId="Sinlista31211">
    <w:name w:val="Sin lista31211"/>
    <w:next w:val="Sinlista"/>
    <w:uiPriority w:val="99"/>
    <w:semiHidden/>
    <w:unhideWhenUsed/>
    <w:rsid w:val="00695A6F"/>
  </w:style>
  <w:style w:type="numbering" w:customStyle="1" w:styleId="Sinlista4311">
    <w:name w:val="Sin lista4311"/>
    <w:next w:val="Sinlista"/>
    <w:uiPriority w:val="99"/>
    <w:semiHidden/>
    <w:unhideWhenUsed/>
    <w:rsid w:val="00695A6F"/>
  </w:style>
  <w:style w:type="numbering" w:customStyle="1" w:styleId="Sinlista5311">
    <w:name w:val="Sin lista5311"/>
    <w:next w:val="Sinlista"/>
    <w:uiPriority w:val="99"/>
    <w:semiHidden/>
    <w:unhideWhenUsed/>
    <w:rsid w:val="00695A6F"/>
  </w:style>
  <w:style w:type="numbering" w:customStyle="1" w:styleId="Estilo1224411">
    <w:name w:val="Estilo1224411"/>
    <w:rsid w:val="00695A6F"/>
  </w:style>
  <w:style w:type="numbering" w:customStyle="1" w:styleId="Sinlista6311">
    <w:name w:val="Sin lista6311"/>
    <w:next w:val="Sinlista"/>
    <w:uiPriority w:val="99"/>
    <w:semiHidden/>
    <w:unhideWhenUsed/>
    <w:rsid w:val="00695A6F"/>
  </w:style>
  <w:style w:type="numbering" w:customStyle="1" w:styleId="Estilo12241311">
    <w:name w:val="Estilo12241311"/>
    <w:rsid w:val="00695A6F"/>
  </w:style>
  <w:style w:type="numbering" w:customStyle="1" w:styleId="Sinlista7211">
    <w:name w:val="Sin lista7211"/>
    <w:next w:val="Sinlista"/>
    <w:uiPriority w:val="99"/>
    <w:semiHidden/>
    <w:unhideWhenUsed/>
    <w:rsid w:val="00695A6F"/>
  </w:style>
  <w:style w:type="numbering" w:customStyle="1" w:styleId="Sinlista13211">
    <w:name w:val="Sin lista13211"/>
    <w:next w:val="Sinlista"/>
    <w:uiPriority w:val="99"/>
    <w:semiHidden/>
    <w:unhideWhenUsed/>
    <w:rsid w:val="00695A6F"/>
  </w:style>
  <w:style w:type="numbering" w:customStyle="1" w:styleId="Sinlista22211">
    <w:name w:val="Sin lista22211"/>
    <w:next w:val="Sinlista"/>
    <w:uiPriority w:val="99"/>
    <w:semiHidden/>
    <w:unhideWhenUsed/>
    <w:rsid w:val="00695A6F"/>
  </w:style>
  <w:style w:type="numbering" w:customStyle="1" w:styleId="Sinlista32211">
    <w:name w:val="Sin lista32211"/>
    <w:next w:val="Sinlista"/>
    <w:uiPriority w:val="99"/>
    <w:semiHidden/>
    <w:unhideWhenUsed/>
    <w:rsid w:val="00695A6F"/>
  </w:style>
  <w:style w:type="numbering" w:customStyle="1" w:styleId="Sinlista41211">
    <w:name w:val="Sin lista41211"/>
    <w:next w:val="Sinlista"/>
    <w:uiPriority w:val="99"/>
    <w:semiHidden/>
    <w:unhideWhenUsed/>
    <w:rsid w:val="00695A6F"/>
  </w:style>
  <w:style w:type="numbering" w:customStyle="1" w:styleId="Sinlista51211">
    <w:name w:val="Sin lista51211"/>
    <w:next w:val="Sinlista"/>
    <w:uiPriority w:val="99"/>
    <w:semiHidden/>
    <w:unhideWhenUsed/>
    <w:rsid w:val="00695A6F"/>
  </w:style>
  <w:style w:type="numbering" w:customStyle="1" w:styleId="Estilo12242211">
    <w:name w:val="Estilo12242211"/>
    <w:rsid w:val="00695A6F"/>
  </w:style>
  <w:style w:type="numbering" w:customStyle="1" w:styleId="Sinlista61211">
    <w:name w:val="Sin lista61211"/>
    <w:next w:val="Sinlista"/>
    <w:uiPriority w:val="99"/>
    <w:semiHidden/>
    <w:unhideWhenUsed/>
    <w:rsid w:val="00695A6F"/>
  </w:style>
  <w:style w:type="numbering" w:customStyle="1" w:styleId="Estilo122411311">
    <w:name w:val="Estilo122411311"/>
    <w:rsid w:val="00695A6F"/>
  </w:style>
  <w:style w:type="numbering" w:customStyle="1" w:styleId="Sinlista1011">
    <w:name w:val="Sin lista1011"/>
    <w:next w:val="Sinlista"/>
    <w:uiPriority w:val="99"/>
    <w:semiHidden/>
    <w:unhideWhenUsed/>
    <w:rsid w:val="00695A6F"/>
  </w:style>
  <w:style w:type="numbering" w:customStyle="1" w:styleId="Sinlista1611">
    <w:name w:val="Sin lista1611"/>
    <w:next w:val="Sinlista"/>
    <w:uiPriority w:val="99"/>
    <w:semiHidden/>
    <w:unhideWhenUsed/>
    <w:rsid w:val="00695A6F"/>
  </w:style>
  <w:style w:type="numbering" w:customStyle="1" w:styleId="Sinlista2511">
    <w:name w:val="Sin lista2511"/>
    <w:next w:val="Sinlista"/>
    <w:uiPriority w:val="99"/>
    <w:semiHidden/>
    <w:unhideWhenUsed/>
    <w:rsid w:val="00695A6F"/>
  </w:style>
  <w:style w:type="numbering" w:customStyle="1" w:styleId="Sinlista11411">
    <w:name w:val="Sin lista11411"/>
    <w:next w:val="Sinlista"/>
    <w:uiPriority w:val="99"/>
    <w:semiHidden/>
    <w:unhideWhenUsed/>
    <w:rsid w:val="00695A6F"/>
  </w:style>
  <w:style w:type="numbering" w:customStyle="1" w:styleId="Sinlista3511">
    <w:name w:val="Sin lista3511"/>
    <w:next w:val="Sinlista"/>
    <w:uiPriority w:val="99"/>
    <w:semiHidden/>
    <w:unhideWhenUsed/>
    <w:rsid w:val="00695A6F"/>
  </w:style>
  <w:style w:type="numbering" w:customStyle="1" w:styleId="Sinlista12311">
    <w:name w:val="Sin lista12311"/>
    <w:next w:val="Sinlista"/>
    <w:uiPriority w:val="99"/>
    <w:semiHidden/>
    <w:unhideWhenUsed/>
    <w:rsid w:val="00695A6F"/>
  </w:style>
  <w:style w:type="numbering" w:customStyle="1" w:styleId="Sinlista21311">
    <w:name w:val="Sin lista21311"/>
    <w:next w:val="Sinlista"/>
    <w:uiPriority w:val="99"/>
    <w:semiHidden/>
    <w:unhideWhenUsed/>
    <w:rsid w:val="00695A6F"/>
  </w:style>
  <w:style w:type="numbering" w:customStyle="1" w:styleId="Sinlista31311">
    <w:name w:val="Sin lista31311"/>
    <w:next w:val="Sinlista"/>
    <w:uiPriority w:val="99"/>
    <w:semiHidden/>
    <w:unhideWhenUsed/>
    <w:rsid w:val="00695A6F"/>
  </w:style>
  <w:style w:type="numbering" w:customStyle="1" w:styleId="Sinlista4411">
    <w:name w:val="Sin lista4411"/>
    <w:next w:val="Sinlista"/>
    <w:uiPriority w:val="99"/>
    <w:semiHidden/>
    <w:unhideWhenUsed/>
    <w:rsid w:val="00695A6F"/>
  </w:style>
  <w:style w:type="numbering" w:customStyle="1" w:styleId="Sinlista5411">
    <w:name w:val="Sin lista5411"/>
    <w:next w:val="Sinlista"/>
    <w:uiPriority w:val="99"/>
    <w:semiHidden/>
    <w:unhideWhenUsed/>
    <w:rsid w:val="00695A6F"/>
  </w:style>
  <w:style w:type="numbering" w:customStyle="1" w:styleId="Sinlista6411">
    <w:name w:val="Sin lista6411"/>
    <w:next w:val="Sinlista"/>
    <w:uiPriority w:val="99"/>
    <w:semiHidden/>
    <w:unhideWhenUsed/>
    <w:rsid w:val="00695A6F"/>
  </w:style>
  <w:style w:type="numbering" w:customStyle="1" w:styleId="Estilo12241411">
    <w:name w:val="Estilo12241411"/>
    <w:rsid w:val="00695A6F"/>
  </w:style>
  <w:style w:type="numbering" w:customStyle="1" w:styleId="Sinlista7311">
    <w:name w:val="Sin lista7311"/>
    <w:next w:val="Sinlista"/>
    <w:uiPriority w:val="99"/>
    <w:semiHidden/>
    <w:unhideWhenUsed/>
    <w:rsid w:val="00695A6F"/>
  </w:style>
  <w:style w:type="numbering" w:customStyle="1" w:styleId="Sinlista13311">
    <w:name w:val="Sin lista13311"/>
    <w:next w:val="Sinlista"/>
    <w:uiPriority w:val="99"/>
    <w:semiHidden/>
    <w:unhideWhenUsed/>
    <w:rsid w:val="00695A6F"/>
  </w:style>
  <w:style w:type="numbering" w:customStyle="1" w:styleId="Sinlista22311">
    <w:name w:val="Sin lista22311"/>
    <w:next w:val="Sinlista"/>
    <w:uiPriority w:val="99"/>
    <w:semiHidden/>
    <w:unhideWhenUsed/>
    <w:rsid w:val="00695A6F"/>
  </w:style>
  <w:style w:type="numbering" w:customStyle="1" w:styleId="Sinlista32311">
    <w:name w:val="Sin lista32311"/>
    <w:next w:val="Sinlista"/>
    <w:uiPriority w:val="99"/>
    <w:semiHidden/>
    <w:unhideWhenUsed/>
    <w:rsid w:val="00695A6F"/>
  </w:style>
  <w:style w:type="numbering" w:customStyle="1" w:styleId="Sinlista41311">
    <w:name w:val="Sin lista41311"/>
    <w:next w:val="Sinlista"/>
    <w:uiPriority w:val="99"/>
    <w:semiHidden/>
    <w:unhideWhenUsed/>
    <w:rsid w:val="00695A6F"/>
  </w:style>
  <w:style w:type="numbering" w:customStyle="1" w:styleId="Sinlista51311">
    <w:name w:val="Sin lista51311"/>
    <w:next w:val="Sinlista"/>
    <w:uiPriority w:val="99"/>
    <w:semiHidden/>
    <w:unhideWhenUsed/>
    <w:rsid w:val="00695A6F"/>
  </w:style>
  <w:style w:type="numbering" w:customStyle="1" w:styleId="Sinlista61311">
    <w:name w:val="Sin lista61311"/>
    <w:next w:val="Sinlista"/>
    <w:uiPriority w:val="99"/>
    <w:semiHidden/>
    <w:unhideWhenUsed/>
    <w:rsid w:val="00695A6F"/>
  </w:style>
  <w:style w:type="numbering" w:customStyle="1" w:styleId="Sinlista1711">
    <w:name w:val="Sin lista1711"/>
    <w:next w:val="Sinlista"/>
    <w:uiPriority w:val="99"/>
    <w:semiHidden/>
    <w:unhideWhenUsed/>
    <w:rsid w:val="00695A6F"/>
  </w:style>
  <w:style w:type="numbering" w:customStyle="1" w:styleId="Sinlista1811">
    <w:name w:val="Sin lista1811"/>
    <w:next w:val="Sinlista"/>
    <w:uiPriority w:val="99"/>
    <w:semiHidden/>
    <w:unhideWhenUsed/>
    <w:rsid w:val="00695A6F"/>
  </w:style>
  <w:style w:type="numbering" w:customStyle="1" w:styleId="Sinlista2611">
    <w:name w:val="Sin lista2611"/>
    <w:next w:val="Sinlista"/>
    <w:uiPriority w:val="99"/>
    <w:semiHidden/>
    <w:unhideWhenUsed/>
    <w:rsid w:val="00695A6F"/>
  </w:style>
  <w:style w:type="numbering" w:customStyle="1" w:styleId="Sinlista11511">
    <w:name w:val="Sin lista11511"/>
    <w:next w:val="Sinlista"/>
    <w:uiPriority w:val="99"/>
    <w:semiHidden/>
    <w:unhideWhenUsed/>
    <w:rsid w:val="00695A6F"/>
  </w:style>
  <w:style w:type="numbering" w:customStyle="1" w:styleId="Sinlista3611">
    <w:name w:val="Sin lista3611"/>
    <w:next w:val="Sinlista"/>
    <w:uiPriority w:val="99"/>
    <w:semiHidden/>
    <w:unhideWhenUsed/>
    <w:rsid w:val="00695A6F"/>
  </w:style>
  <w:style w:type="numbering" w:customStyle="1" w:styleId="Sinlista12411">
    <w:name w:val="Sin lista12411"/>
    <w:next w:val="Sinlista"/>
    <w:uiPriority w:val="99"/>
    <w:semiHidden/>
    <w:unhideWhenUsed/>
    <w:rsid w:val="00695A6F"/>
  </w:style>
  <w:style w:type="numbering" w:customStyle="1" w:styleId="Sinlista21411">
    <w:name w:val="Sin lista21411"/>
    <w:next w:val="Sinlista"/>
    <w:uiPriority w:val="99"/>
    <w:semiHidden/>
    <w:unhideWhenUsed/>
    <w:rsid w:val="00695A6F"/>
  </w:style>
  <w:style w:type="numbering" w:customStyle="1" w:styleId="Sinlista31411">
    <w:name w:val="Sin lista31411"/>
    <w:next w:val="Sinlista"/>
    <w:uiPriority w:val="99"/>
    <w:semiHidden/>
    <w:unhideWhenUsed/>
    <w:rsid w:val="00695A6F"/>
  </w:style>
  <w:style w:type="numbering" w:customStyle="1" w:styleId="Sinlista4511">
    <w:name w:val="Sin lista4511"/>
    <w:next w:val="Sinlista"/>
    <w:uiPriority w:val="99"/>
    <w:semiHidden/>
    <w:unhideWhenUsed/>
    <w:rsid w:val="00695A6F"/>
  </w:style>
  <w:style w:type="numbering" w:customStyle="1" w:styleId="Sinlista5511">
    <w:name w:val="Sin lista5511"/>
    <w:next w:val="Sinlista"/>
    <w:uiPriority w:val="99"/>
    <w:semiHidden/>
    <w:unhideWhenUsed/>
    <w:rsid w:val="00695A6F"/>
  </w:style>
  <w:style w:type="numbering" w:customStyle="1" w:styleId="Sinlista6511">
    <w:name w:val="Sin lista6511"/>
    <w:next w:val="Sinlista"/>
    <w:uiPriority w:val="99"/>
    <w:semiHidden/>
    <w:unhideWhenUsed/>
    <w:rsid w:val="00695A6F"/>
  </w:style>
  <w:style w:type="numbering" w:customStyle="1" w:styleId="Estilo12241511">
    <w:name w:val="Estilo12241511"/>
    <w:rsid w:val="00695A6F"/>
  </w:style>
  <w:style w:type="numbering" w:customStyle="1" w:styleId="Sinlista7411">
    <w:name w:val="Sin lista7411"/>
    <w:next w:val="Sinlista"/>
    <w:uiPriority w:val="99"/>
    <w:semiHidden/>
    <w:unhideWhenUsed/>
    <w:rsid w:val="00695A6F"/>
  </w:style>
  <w:style w:type="numbering" w:customStyle="1" w:styleId="Sinlista13411">
    <w:name w:val="Sin lista13411"/>
    <w:next w:val="Sinlista"/>
    <w:uiPriority w:val="99"/>
    <w:semiHidden/>
    <w:unhideWhenUsed/>
    <w:rsid w:val="00695A6F"/>
  </w:style>
  <w:style w:type="numbering" w:customStyle="1" w:styleId="Sinlista22411">
    <w:name w:val="Sin lista22411"/>
    <w:next w:val="Sinlista"/>
    <w:uiPriority w:val="99"/>
    <w:semiHidden/>
    <w:unhideWhenUsed/>
    <w:rsid w:val="00695A6F"/>
  </w:style>
  <w:style w:type="numbering" w:customStyle="1" w:styleId="Sinlista32411">
    <w:name w:val="Sin lista32411"/>
    <w:next w:val="Sinlista"/>
    <w:uiPriority w:val="99"/>
    <w:semiHidden/>
    <w:unhideWhenUsed/>
    <w:rsid w:val="00695A6F"/>
  </w:style>
  <w:style w:type="numbering" w:customStyle="1" w:styleId="Sinlista41411">
    <w:name w:val="Sin lista41411"/>
    <w:next w:val="Sinlista"/>
    <w:uiPriority w:val="99"/>
    <w:semiHidden/>
    <w:unhideWhenUsed/>
    <w:rsid w:val="00695A6F"/>
  </w:style>
  <w:style w:type="numbering" w:customStyle="1" w:styleId="Sinlista51411">
    <w:name w:val="Sin lista51411"/>
    <w:next w:val="Sinlista"/>
    <w:uiPriority w:val="99"/>
    <w:semiHidden/>
    <w:unhideWhenUsed/>
    <w:rsid w:val="00695A6F"/>
  </w:style>
  <w:style w:type="numbering" w:customStyle="1" w:styleId="Sinlista61411">
    <w:name w:val="Sin lista61411"/>
    <w:next w:val="Sinlista"/>
    <w:uiPriority w:val="99"/>
    <w:semiHidden/>
    <w:unhideWhenUsed/>
    <w:rsid w:val="00695A6F"/>
  </w:style>
  <w:style w:type="numbering" w:customStyle="1" w:styleId="1111115">
    <w:name w:val="1 / 1.1 / 1.1.15"/>
    <w:basedOn w:val="Sinlista"/>
    <w:next w:val="111111"/>
    <w:rsid w:val="00695A6F"/>
  </w:style>
  <w:style w:type="numbering" w:customStyle="1" w:styleId="11111123">
    <w:name w:val="1 / 1.1 / 1.1.123"/>
    <w:basedOn w:val="Sinlista"/>
    <w:next w:val="111111"/>
    <w:rsid w:val="00695A6F"/>
  </w:style>
  <w:style w:type="numbering" w:customStyle="1" w:styleId="Estilo1311">
    <w:name w:val="Estilo1311"/>
    <w:rsid w:val="00695A6F"/>
  </w:style>
  <w:style w:type="numbering" w:customStyle="1" w:styleId="111111311">
    <w:name w:val="1 / 1.1 / 1.1.1311"/>
    <w:basedOn w:val="Sinlista"/>
    <w:next w:val="111111"/>
    <w:rsid w:val="00695A6F"/>
  </w:style>
  <w:style w:type="numbering" w:customStyle="1" w:styleId="Estilo111111">
    <w:name w:val="Estilo111111"/>
    <w:rsid w:val="00695A6F"/>
  </w:style>
  <w:style w:type="numbering" w:customStyle="1" w:styleId="1111111111">
    <w:name w:val="1 / 1.1 / 1.1.11111"/>
    <w:basedOn w:val="Sinlista"/>
    <w:next w:val="111111"/>
    <w:rsid w:val="00695A6F"/>
  </w:style>
  <w:style w:type="numbering" w:customStyle="1" w:styleId="Estilo12111">
    <w:name w:val="Estilo12111"/>
    <w:rsid w:val="00695A6F"/>
  </w:style>
  <w:style w:type="numbering" w:customStyle="1" w:styleId="1111112111">
    <w:name w:val="1 / 1.1 / 1.1.12111"/>
    <w:basedOn w:val="Sinlista"/>
    <w:next w:val="111111"/>
    <w:rsid w:val="00695A6F"/>
  </w:style>
  <w:style w:type="numbering" w:customStyle="1" w:styleId="Sinlista201">
    <w:name w:val="Sin lista201"/>
    <w:next w:val="Sinlista"/>
    <w:uiPriority w:val="99"/>
    <w:semiHidden/>
    <w:unhideWhenUsed/>
    <w:rsid w:val="00695A6F"/>
  </w:style>
  <w:style w:type="numbering" w:customStyle="1" w:styleId="Sinlista281">
    <w:name w:val="Sin lista281"/>
    <w:next w:val="Sinlista"/>
    <w:uiPriority w:val="99"/>
    <w:semiHidden/>
    <w:unhideWhenUsed/>
    <w:rsid w:val="00695A6F"/>
  </w:style>
  <w:style w:type="table" w:customStyle="1" w:styleId="Listavistosa-nfasis21">
    <w:name w:val="Lista vistosa - Énfasis 21"/>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1">
    <w:name w:val="TableGrid1"/>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Listaactual11">
    <w:name w:val="Lista actual11"/>
    <w:uiPriority w:val="99"/>
    <w:rsid w:val="00695A6F"/>
    <w:pPr>
      <w:numPr>
        <w:numId w:val="105"/>
      </w:numPr>
    </w:pPr>
  </w:style>
  <w:style w:type="numbering" w:customStyle="1" w:styleId="Listaactual21">
    <w:name w:val="Lista actual21"/>
    <w:uiPriority w:val="99"/>
    <w:rsid w:val="00695A6F"/>
    <w:pPr>
      <w:numPr>
        <w:numId w:val="106"/>
      </w:numPr>
    </w:pPr>
  </w:style>
  <w:style w:type="numbering" w:customStyle="1" w:styleId="Sinlista30">
    <w:name w:val="Sin lista30"/>
    <w:next w:val="Sinlista"/>
    <w:uiPriority w:val="99"/>
    <w:semiHidden/>
    <w:unhideWhenUsed/>
    <w:rsid w:val="00695A6F"/>
  </w:style>
  <w:style w:type="table" w:customStyle="1" w:styleId="Tablaconcuadrcula30">
    <w:name w:val="Tabla con cuadrícula30"/>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695A6F"/>
  </w:style>
  <w:style w:type="table" w:customStyle="1" w:styleId="Tablaconcuadrcula95">
    <w:name w:val="Tabla con cuadrícula9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695A6F"/>
    <w:pPr>
      <w:numPr>
        <w:numId w:val="94"/>
      </w:numPr>
    </w:pPr>
  </w:style>
  <w:style w:type="numbering" w:customStyle="1" w:styleId="Estilo1224118">
    <w:name w:val="Estilo1224118"/>
    <w:rsid w:val="00695A6F"/>
    <w:pPr>
      <w:numPr>
        <w:numId w:val="91"/>
      </w:numPr>
    </w:pPr>
  </w:style>
  <w:style w:type="table" w:customStyle="1" w:styleId="Tablaconcuadrcula131">
    <w:name w:val="Tabla con cuadrícula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695A6F"/>
    <w:pPr>
      <w:numPr>
        <w:numId w:val="92"/>
      </w:numPr>
    </w:pPr>
  </w:style>
  <w:style w:type="table" w:customStyle="1" w:styleId="Tablaconcuadrcula931">
    <w:name w:val="Tabla con cuadrícula9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695A6F"/>
  </w:style>
  <w:style w:type="numbering" w:customStyle="1" w:styleId="Estilo12241143">
    <w:name w:val="Estilo12241143"/>
    <w:rsid w:val="00695A6F"/>
  </w:style>
  <w:style w:type="table" w:customStyle="1" w:styleId="Tablaconcuadrcula191">
    <w:name w:val="Tabla con cuadrícula19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695A6F"/>
  </w:style>
  <w:style w:type="table" w:customStyle="1" w:styleId="Tablaconcuadrcula941">
    <w:name w:val="Tabla con cuadrícula9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695A6F"/>
    <w:pPr>
      <w:numPr>
        <w:numId w:val="93"/>
      </w:numPr>
    </w:pPr>
  </w:style>
  <w:style w:type="numbering" w:customStyle="1" w:styleId="Estilo12241153">
    <w:name w:val="Estilo12241153"/>
    <w:rsid w:val="00695A6F"/>
  </w:style>
  <w:style w:type="table" w:customStyle="1" w:styleId="TableNormal6">
    <w:name w:val="Table Normal6"/>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4">
    <w:name w:val="WW8Num504"/>
    <w:basedOn w:val="Sinlista"/>
    <w:rsid w:val="00695A6F"/>
  </w:style>
  <w:style w:type="table" w:customStyle="1" w:styleId="Sombreadomedio2-nfasis111">
    <w:name w:val="Sombreado medio 2 - Énfasis 111"/>
    <w:basedOn w:val="Tablanormal"/>
    <w:uiPriority w:val="64"/>
    <w:rsid w:val="00695A6F"/>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vistosa-nfasis14">
    <w:name w:val="Lista vistosa - Énfasis 14"/>
    <w:basedOn w:val="Tablanormal"/>
    <w:next w:val="Listavistosa-nfasis1"/>
    <w:uiPriority w:val="34"/>
    <w:rsid w:val="00695A6F"/>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201">
    <w:name w:val="Tabla con cuadrícula20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695A6F"/>
  </w:style>
  <w:style w:type="numbering" w:customStyle="1" w:styleId="Estilo12242312">
    <w:name w:val="Estilo12242312"/>
    <w:rsid w:val="00695A6F"/>
  </w:style>
  <w:style w:type="numbering" w:customStyle="1" w:styleId="Estilo122411512">
    <w:name w:val="Estilo122411512"/>
    <w:rsid w:val="00695A6F"/>
  </w:style>
  <w:style w:type="numbering" w:customStyle="1" w:styleId="Estilo12241162">
    <w:name w:val="Estilo12241162"/>
    <w:rsid w:val="00695A6F"/>
  </w:style>
  <w:style w:type="numbering" w:customStyle="1" w:styleId="Estilo1224512">
    <w:name w:val="Estilo1224512"/>
    <w:rsid w:val="00695A6F"/>
  </w:style>
  <w:style w:type="numbering" w:customStyle="1" w:styleId="Estilo122472">
    <w:name w:val="Estilo122472"/>
    <w:rsid w:val="00695A6F"/>
  </w:style>
  <w:style w:type="numbering" w:customStyle="1" w:styleId="Estilo1224612">
    <w:name w:val="Estilo1224612"/>
    <w:rsid w:val="00695A6F"/>
  </w:style>
  <w:style w:type="numbering" w:customStyle="1" w:styleId="Estilo12242412">
    <w:name w:val="Estilo12242412"/>
    <w:rsid w:val="00695A6F"/>
  </w:style>
  <w:style w:type="numbering" w:customStyle="1" w:styleId="Estilo122411412">
    <w:name w:val="Estilo122411412"/>
    <w:rsid w:val="00695A6F"/>
  </w:style>
  <w:style w:type="numbering" w:customStyle="1" w:styleId="Estilo1224252">
    <w:name w:val="Estilo1224252"/>
    <w:rsid w:val="00695A6F"/>
  </w:style>
  <w:style w:type="table" w:customStyle="1" w:styleId="Tablaelegante1">
    <w:name w:val="Tabla elegante1"/>
    <w:basedOn w:val="Tablanormal"/>
    <w:next w:val="Tablaelegante"/>
    <w:rsid w:val="00695A6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13">
    <w:name w:val="Estilo1113"/>
    <w:rsid w:val="00695A6F"/>
  </w:style>
  <w:style w:type="numbering" w:customStyle="1" w:styleId="11111114">
    <w:name w:val="1 / 1.1 / 1.1.114"/>
    <w:basedOn w:val="Sinlista"/>
    <w:rsid w:val="00695A6F"/>
  </w:style>
  <w:style w:type="table" w:customStyle="1" w:styleId="Sombreadoclaro11">
    <w:name w:val="Sombreado claro11"/>
    <w:basedOn w:val="Tablanormal"/>
    <w:uiPriority w:val="60"/>
    <w:rsid w:val="00695A6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695A6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695A6F"/>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695A6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4">
    <w:name w:val="Estilo124"/>
    <w:rsid w:val="00695A6F"/>
  </w:style>
  <w:style w:type="numbering" w:customStyle="1" w:styleId="Estilo133">
    <w:name w:val="Estilo133"/>
    <w:rsid w:val="00695A6F"/>
  </w:style>
  <w:style w:type="numbering" w:customStyle="1" w:styleId="11111133">
    <w:name w:val="1 / 1.1 / 1.1.133"/>
    <w:basedOn w:val="Sinlista"/>
    <w:rsid w:val="00695A6F"/>
  </w:style>
  <w:style w:type="numbering" w:customStyle="1" w:styleId="Estilo11113">
    <w:name w:val="Estilo11113"/>
    <w:rsid w:val="00695A6F"/>
  </w:style>
  <w:style w:type="numbering" w:customStyle="1" w:styleId="111111113">
    <w:name w:val="1 / 1.1 / 1.1.1113"/>
    <w:basedOn w:val="Sinlista"/>
    <w:rsid w:val="00695A6F"/>
  </w:style>
  <w:style w:type="numbering" w:customStyle="1" w:styleId="Estilo1213">
    <w:name w:val="Estilo1213"/>
    <w:rsid w:val="00695A6F"/>
  </w:style>
  <w:style w:type="numbering" w:customStyle="1" w:styleId="111111213">
    <w:name w:val="1 / 1.1 / 1.1.1213"/>
    <w:basedOn w:val="Sinlista"/>
    <w:rsid w:val="00695A6F"/>
    <w:pPr>
      <w:numPr>
        <w:numId w:val="60"/>
      </w:numPr>
    </w:pPr>
  </w:style>
  <w:style w:type="numbering" w:customStyle="1" w:styleId="Estilo142">
    <w:name w:val="Estilo142"/>
    <w:rsid w:val="00695A6F"/>
    <w:pPr>
      <w:numPr>
        <w:numId w:val="56"/>
      </w:numPr>
    </w:pPr>
  </w:style>
  <w:style w:type="numbering" w:customStyle="1" w:styleId="11111142">
    <w:name w:val="1 / 1.1 / 1.1.142"/>
    <w:basedOn w:val="Sinlista"/>
    <w:rsid w:val="00695A6F"/>
    <w:pPr>
      <w:numPr>
        <w:numId w:val="57"/>
      </w:numPr>
    </w:pPr>
  </w:style>
  <w:style w:type="numbering" w:customStyle="1" w:styleId="Estilo1123">
    <w:name w:val="Estilo1123"/>
    <w:rsid w:val="00695A6F"/>
    <w:pPr>
      <w:numPr>
        <w:numId w:val="23"/>
      </w:numPr>
    </w:pPr>
  </w:style>
  <w:style w:type="numbering" w:customStyle="1" w:styleId="111111123">
    <w:name w:val="1 / 1.1 / 1.1.1123"/>
    <w:basedOn w:val="Sinlista"/>
    <w:rsid w:val="00695A6F"/>
    <w:pPr>
      <w:numPr>
        <w:numId w:val="63"/>
      </w:numPr>
    </w:pPr>
  </w:style>
  <w:style w:type="numbering" w:customStyle="1" w:styleId="Estilo1223">
    <w:name w:val="Estilo1223"/>
    <w:rsid w:val="00695A6F"/>
    <w:pPr>
      <w:numPr>
        <w:numId w:val="64"/>
      </w:numPr>
    </w:pPr>
  </w:style>
  <w:style w:type="numbering" w:customStyle="1" w:styleId="111111222">
    <w:name w:val="1 / 1.1 / 1.1.1222"/>
    <w:basedOn w:val="Sinlista"/>
    <w:rsid w:val="00695A6F"/>
    <w:pPr>
      <w:numPr>
        <w:numId w:val="53"/>
      </w:numPr>
    </w:pPr>
  </w:style>
  <w:style w:type="numbering" w:customStyle="1" w:styleId="Estilo11212">
    <w:name w:val="Estilo11212"/>
    <w:rsid w:val="00695A6F"/>
    <w:pPr>
      <w:numPr>
        <w:numId w:val="48"/>
      </w:numPr>
    </w:pPr>
  </w:style>
  <w:style w:type="numbering" w:customStyle="1" w:styleId="1111111212">
    <w:name w:val="1 / 1.1 / 1.1.11212"/>
    <w:basedOn w:val="Sinlista"/>
    <w:rsid w:val="00695A6F"/>
    <w:pPr>
      <w:numPr>
        <w:numId w:val="49"/>
      </w:numPr>
    </w:pPr>
  </w:style>
  <w:style w:type="numbering" w:customStyle="1" w:styleId="Estilo12212">
    <w:name w:val="Estilo12212"/>
    <w:rsid w:val="00695A6F"/>
    <w:pPr>
      <w:numPr>
        <w:numId w:val="47"/>
      </w:numPr>
    </w:pPr>
  </w:style>
  <w:style w:type="numbering" w:customStyle="1" w:styleId="WW8Num5013">
    <w:name w:val="WW8Num5013"/>
    <w:basedOn w:val="Sinlista"/>
    <w:rsid w:val="00695A6F"/>
    <w:pPr>
      <w:numPr>
        <w:numId w:val="62"/>
      </w:numPr>
    </w:pPr>
  </w:style>
  <w:style w:type="table" w:customStyle="1" w:styleId="Tablaconcuadrcula271">
    <w:name w:val="Tabla con cuadrícula271"/>
    <w:basedOn w:val="Tablanormal"/>
    <w:next w:val="Tablaconcuadrcula"/>
    <w:uiPriority w:val="59"/>
    <w:rsid w:val="00695A6F"/>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31">
    <w:name w:val="Lista clara - Énfasis 31"/>
    <w:basedOn w:val="Tablanormal"/>
    <w:next w:val="Listaclara-nfasis3"/>
    <w:uiPriority w:val="61"/>
    <w:rsid w:val="00695A6F"/>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11">
    <w:name w:val="Table Normal11"/>
    <w:uiPriority w:val="2"/>
    <w:semiHidden/>
    <w:unhideWhenUsed/>
    <w:qFormat/>
    <w:rsid w:val="00695A6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6concolores2">
    <w:name w:val="Tabla con cuadrícula 6 con colores2"/>
    <w:basedOn w:val="Tablanormal"/>
    <w:next w:val="Tablaconcuadrcula6concolores"/>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2">
    <w:name w:val="Tabla con cuadrícula 6 con colores12"/>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WW8Num5022">
    <w:name w:val="WW8Num5022"/>
    <w:basedOn w:val="Sinlista"/>
    <w:rsid w:val="00695A6F"/>
    <w:pPr>
      <w:numPr>
        <w:numId w:val="72"/>
      </w:numPr>
    </w:pPr>
  </w:style>
  <w:style w:type="table" w:customStyle="1" w:styleId="Cuadrculavistosa-nfasis51">
    <w:name w:val="Cuadrícula vistosa - Énfasis 51"/>
    <w:basedOn w:val="Tablanormal"/>
    <w:next w:val="Cuadrculavistosa-nfasis5"/>
    <w:uiPriority w:val="73"/>
    <w:rsid w:val="00695A6F"/>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TableNormal21">
    <w:name w:val="Table Normal2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Sombreadomedio1-nfasis13">
    <w:name w:val="Sombreado medio 1 - Énfasis 13"/>
    <w:basedOn w:val="Tablanormal"/>
    <w:next w:val="Sombreadomedio1-nfasis1"/>
    <w:uiPriority w:val="63"/>
    <w:semiHidden/>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web31">
    <w:name w:val="Tabla web 31"/>
    <w:basedOn w:val="Tablanormal"/>
    <w:next w:val="Tablaweb3"/>
    <w:semiHidden/>
    <w:unhideWhenUsed/>
    <w:rsid w:val="00695A6F"/>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5">
    <w:name w:val="Cuadrícula media 1 - Énfasis 15"/>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1">
    <w:name w:val="Tabla de cuadrícula 6 con colores11"/>
    <w:basedOn w:val="Tablanormal"/>
    <w:uiPriority w:val="51"/>
    <w:rsid w:val="00695A6F"/>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2">
    <w:name w:val="Cuadrícula media 1 - Énfasis 11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2">
    <w:name w:val="Cuadrícula media 1 - Énfasis 12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1">
    <w:name w:val="Cuadrícula media 1 - Énfasis 131"/>
    <w:basedOn w:val="Tablanormal"/>
    <w:uiPriority w:val="67"/>
    <w:rsid w:val="00695A6F"/>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2">
    <w:name w:val="WW8Num50111122"/>
    <w:rsid w:val="00695A6F"/>
    <w:pPr>
      <w:numPr>
        <w:numId w:val="73"/>
      </w:numPr>
    </w:pPr>
  </w:style>
  <w:style w:type="numbering" w:customStyle="1" w:styleId="WW8Num50122">
    <w:name w:val="WW8Num50122"/>
    <w:rsid w:val="00695A6F"/>
    <w:pPr>
      <w:numPr>
        <w:numId w:val="6"/>
      </w:numPr>
    </w:pPr>
  </w:style>
  <w:style w:type="numbering" w:customStyle="1" w:styleId="WW8Num502152">
    <w:name w:val="WW8Num502152"/>
    <w:rsid w:val="00695A6F"/>
    <w:pPr>
      <w:numPr>
        <w:numId w:val="74"/>
      </w:numPr>
    </w:pPr>
  </w:style>
  <w:style w:type="numbering" w:customStyle="1" w:styleId="WW8Num512">
    <w:name w:val="WW8Num512"/>
    <w:rsid w:val="00695A6F"/>
    <w:pPr>
      <w:numPr>
        <w:numId w:val="75"/>
      </w:numPr>
    </w:pPr>
  </w:style>
  <w:style w:type="numbering" w:customStyle="1" w:styleId="WW8Num172">
    <w:name w:val="WW8Num172"/>
    <w:rsid w:val="00695A6F"/>
    <w:pPr>
      <w:numPr>
        <w:numId w:val="76"/>
      </w:numPr>
    </w:pPr>
  </w:style>
  <w:style w:type="numbering" w:customStyle="1" w:styleId="WW8Num502142">
    <w:name w:val="WW8Num502142"/>
    <w:rsid w:val="00695A6F"/>
    <w:pPr>
      <w:numPr>
        <w:numId w:val="77"/>
      </w:numPr>
    </w:pPr>
  </w:style>
  <w:style w:type="numbering" w:customStyle="1" w:styleId="WW8Num50141112">
    <w:name w:val="WW8Num50141112"/>
    <w:rsid w:val="00695A6F"/>
    <w:pPr>
      <w:numPr>
        <w:numId w:val="83"/>
      </w:numPr>
    </w:pPr>
  </w:style>
  <w:style w:type="numbering" w:customStyle="1" w:styleId="WW8Num5011222">
    <w:name w:val="WW8Num5011222"/>
    <w:rsid w:val="00695A6F"/>
    <w:pPr>
      <w:numPr>
        <w:numId w:val="78"/>
      </w:numPr>
    </w:pPr>
  </w:style>
  <w:style w:type="numbering" w:customStyle="1" w:styleId="WW8Num262">
    <w:name w:val="WW8Num262"/>
    <w:rsid w:val="00695A6F"/>
    <w:pPr>
      <w:numPr>
        <w:numId w:val="79"/>
      </w:numPr>
    </w:pPr>
  </w:style>
  <w:style w:type="numbering" w:customStyle="1" w:styleId="Sinlista119">
    <w:name w:val="Sin lista119"/>
    <w:next w:val="Sinlista"/>
    <w:uiPriority w:val="99"/>
    <w:semiHidden/>
    <w:unhideWhenUsed/>
    <w:rsid w:val="00695A6F"/>
  </w:style>
  <w:style w:type="numbering" w:customStyle="1" w:styleId="Sinlista217">
    <w:name w:val="Sin lista217"/>
    <w:next w:val="Sinlista"/>
    <w:uiPriority w:val="99"/>
    <w:semiHidden/>
    <w:unhideWhenUsed/>
    <w:rsid w:val="00695A6F"/>
  </w:style>
  <w:style w:type="numbering" w:customStyle="1" w:styleId="Sinlista39">
    <w:name w:val="Sin lista39"/>
    <w:next w:val="Sinlista"/>
    <w:uiPriority w:val="99"/>
    <w:semiHidden/>
    <w:unhideWhenUsed/>
    <w:rsid w:val="00695A6F"/>
  </w:style>
  <w:style w:type="numbering" w:customStyle="1" w:styleId="Sinlista48">
    <w:name w:val="Sin lista48"/>
    <w:next w:val="Sinlista"/>
    <w:uiPriority w:val="99"/>
    <w:semiHidden/>
    <w:unhideWhenUsed/>
    <w:rsid w:val="00695A6F"/>
  </w:style>
  <w:style w:type="numbering" w:customStyle="1" w:styleId="Sinlista58">
    <w:name w:val="Sin lista58"/>
    <w:next w:val="Sinlista"/>
    <w:uiPriority w:val="99"/>
    <w:semiHidden/>
    <w:unhideWhenUsed/>
    <w:rsid w:val="00695A6F"/>
  </w:style>
  <w:style w:type="numbering" w:customStyle="1" w:styleId="Sinlista1110">
    <w:name w:val="Sin lista1110"/>
    <w:next w:val="Sinlista"/>
    <w:uiPriority w:val="99"/>
    <w:semiHidden/>
    <w:unhideWhenUsed/>
    <w:rsid w:val="00695A6F"/>
  </w:style>
  <w:style w:type="numbering" w:customStyle="1" w:styleId="Sinlista1114">
    <w:name w:val="Sin lista1114"/>
    <w:next w:val="Sinlista"/>
    <w:uiPriority w:val="99"/>
    <w:semiHidden/>
    <w:unhideWhenUsed/>
    <w:rsid w:val="00695A6F"/>
  </w:style>
  <w:style w:type="numbering" w:customStyle="1" w:styleId="Sinlista218">
    <w:name w:val="Sin lista218"/>
    <w:next w:val="Sinlista"/>
    <w:uiPriority w:val="99"/>
    <w:semiHidden/>
    <w:unhideWhenUsed/>
    <w:rsid w:val="00695A6F"/>
  </w:style>
  <w:style w:type="numbering" w:customStyle="1" w:styleId="Sinlista11113">
    <w:name w:val="Sin lista11113"/>
    <w:next w:val="Sinlista"/>
    <w:uiPriority w:val="99"/>
    <w:semiHidden/>
    <w:unhideWhenUsed/>
    <w:rsid w:val="00695A6F"/>
  </w:style>
  <w:style w:type="numbering" w:customStyle="1" w:styleId="Sinlista317">
    <w:name w:val="Sin lista317"/>
    <w:next w:val="Sinlista"/>
    <w:uiPriority w:val="99"/>
    <w:semiHidden/>
    <w:unhideWhenUsed/>
    <w:rsid w:val="00695A6F"/>
  </w:style>
  <w:style w:type="numbering" w:customStyle="1" w:styleId="Sinlista127">
    <w:name w:val="Sin lista127"/>
    <w:next w:val="Sinlista"/>
    <w:uiPriority w:val="99"/>
    <w:semiHidden/>
    <w:unhideWhenUsed/>
    <w:rsid w:val="00695A6F"/>
  </w:style>
  <w:style w:type="numbering" w:customStyle="1" w:styleId="Sinlista2114">
    <w:name w:val="Sin lista2114"/>
    <w:next w:val="Sinlista"/>
    <w:uiPriority w:val="99"/>
    <w:semiHidden/>
    <w:unhideWhenUsed/>
    <w:rsid w:val="00695A6F"/>
  </w:style>
  <w:style w:type="numbering" w:customStyle="1" w:styleId="Sinlista3114">
    <w:name w:val="Sin lista3114"/>
    <w:next w:val="Sinlista"/>
    <w:uiPriority w:val="99"/>
    <w:semiHidden/>
    <w:unhideWhenUsed/>
    <w:rsid w:val="00695A6F"/>
  </w:style>
  <w:style w:type="numbering" w:customStyle="1" w:styleId="Sinlista417">
    <w:name w:val="Sin lista417"/>
    <w:next w:val="Sinlista"/>
    <w:uiPriority w:val="99"/>
    <w:semiHidden/>
    <w:unhideWhenUsed/>
    <w:rsid w:val="00695A6F"/>
  </w:style>
  <w:style w:type="numbering" w:customStyle="1" w:styleId="Sinlista517">
    <w:name w:val="Sin lista517"/>
    <w:next w:val="Sinlista"/>
    <w:uiPriority w:val="99"/>
    <w:semiHidden/>
    <w:unhideWhenUsed/>
    <w:rsid w:val="00695A6F"/>
  </w:style>
  <w:style w:type="numbering" w:customStyle="1" w:styleId="Sinlista68">
    <w:name w:val="Sin lista68"/>
    <w:next w:val="Sinlista"/>
    <w:uiPriority w:val="99"/>
    <w:semiHidden/>
    <w:unhideWhenUsed/>
    <w:rsid w:val="00695A6F"/>
  </w:style>
  <w:style w:type="numbering" w:customStyle="1" w:styleId="Estilo122418">
    <w:name w:val="Estilo122418"/>
    <w:rsid w:val="00695A6F"/>
  </w:style>
  <w:style w:type="numbering" w:customStyle="1" w:styleId="Sinlista77">
    <w:name w:val="Sin lista77"/>
    <w:next w:val="Sinlista"/>
    <w:uiPriority w:val="99"/>
    <w:semiHidden/>
    <w:unhideWhenUsed/>
    <w:rsid w:val="00695A6F"/>
  </w:style>
  <w:style w:type="numbering" w:customStyle="1" w:styleId="Sinlista137">
    <w:name w:val="Sin lista137"/>
    <w:next w:val="Sinlista"/>
    <w:uiPriority w:val="99"/>
    <w:semiHidden/>
    <w:unhideWhenUsed/>
    <w:rsid w:val="00695A6F"/>
  </w:style>
  <w:style w:type="numbering" w:customStyle="1" w:styleId="Sinlista227">
    <w:name w:val="Sin lista227"/>
    <w:next w:val="Sinlista"/>
    <w:uiPriority w:val="99"/>
    <w:semiHidden/>
    <w:unhideWhenUsed/>
    <w:rsid w:val="00695A6F"/>
  </w:style>
  <w:style w:type="numbering" w:customStyle="1" w:styleId="Sinlista327">
    <w:name w:val="Sin lista327"/>
    <w:next w:val="Sinlista"/>
    <w:uiPriority w:val="99"/>
    <w:semiHidden/>
    <w:unhideWhenUsed/>
    <w:rsid w:val="00695A6F"/>
  </w:style>
  <w:style w:type="numbering" w:customStyle="1" w:styleId="Sinlista4114">
    <w:name w:val="Sin lista4114"/>
    <w:next w:val="Sinlista"/>
    <w:uiPriority w:val="99"/>
    <w:semiHidden/>
    <w:unhideWhenUsed/>
    <w:rsid w:val="00695A6F"/>
  </w:style>
  <w:style w:type="numbering" w:customStyle="1" w:styleId="Sinlista5114">
    <w:name w:val="Sin lista5114"/>
    <w:next w:val="Sinlista"/>
    <w:uiPriority w:val="99"/>
    <w:semiHidden/>
    <w:unhideWhenUsed/>
    <w:rsid w:val="00695A6F"/>
  </w:style>
  <w:style w:type="numbering" w:customStyle="1" w:styleId="Sinlista617">
    <w:name w:val="Sin lista617"/>
    <w:next w:val="Sinlista"/>
    <w:uiPriority w:val="99"/>
    <w:semiHidden/>
    <w:unhideWhenUsed/>
    <w:rsid w:val="00695A6F"/>
  </w:style>
  <w:style w:type="numbering" w:customStyle="1" w:styleId="Sinlista83">
    <w:name w:val="Sin lista83"/>
    <w:next w:val="Sinlista"/>
    <w:uiPriority w:val="99"/>
    <w:semiHidden/>
    <w:unhideWhenUsed/>
    <w:rsid w:val="00695A6F"/>
  </w:style>
  <w:style w:type="numbering" w:customStyle="1" w:styleId="Sinlista143">
    <w:name w:val="Sin lista143"/>
    <w:next w:val="Sinlista"/>
    <w:uiPriority w:val="99"/>
    <w:semiHidden/>
    <w:unhideWhenUsed/>
    <w:rsid w:val="00695A6F"/>
  </w:style>
  <w:style w:type="numbering" w:customStyle="1" w:styleId="Sinlista233">
    <w:name w:val="Sin lista233"/>
    <w:next w:val="Sinlista"/>
    <w:uiPriority w:val="99"/>
    <w:semiHidden/>
    <w:unhideWhenUsed/>
    <w:rsid w:val="00695A6F"/>
  </w:style>
  <w:style w:type="numbering" w:customStyle="1" w:styleId="Sinlista1123">
    <w:name w:val="Sin lista1123"/>
    <w:next w:val="Sinlista"/>
    <w:uiPriority w:val="99"/>
    <w:semiHidden/>
    <w:unhideWhenUsed/>
    <w:rsid w:val="00695A6F"/>
  </w:style>
  <w:style w:type="numbering" w:customStyle="1" w:styleId="Sinlista333">
    <w:name w:val="Sin lista333"/>
    <w:next w:val="Sinlista"/>
    <w:uiPriority w:val="99"/>
    <w:semiHidden/>
    <w:unhideWhenUsed/>
    <w:rsid w:val="00695A6F"/>
  </w:style>
  <w:style w:type="numbering" w:customStyle="1" w:styleId="Sinlista1213">
    <w:name w:val="Sin lista1213"/>
    <w:next w:val="Sinlista"/>
    <w:uiPriority w:val="99"/>
    <w:semiHidden/>
    <w:unhideWhenUsed/>
    <w:rsid w:val="00695A6F"/>
  </w:style>
  <w:style w:type="numbering" w:customStyle="1" w:styleId="Sinlista21113">
    <w:name w:val="Sin lista21113"/>
    <w:next w:val="Sinlista"/>
    <w:uiPriority w:val="99"/>
    <w:semiHidden/>
    <w:unhideWhenUsed/>
    <w:rsid w:val="00695A6F"/>
  </w:style>
  <w:style w:type="numbering" w:customStyle="1" w:styleId="Sinlista31113">
    <w:name w:val="Sin lista31113"/>
    <w:next w:val="Sinlista"/>
    <w:uiPriority w:val="99"/>
    <w:semiHidden/>
    <w:unhideWhenUsed/>
    <w:rsid w:val="00695A6F"/>
  </w:style>
  <w:style w:type="numbering" w:customStyle="1" w:styleId="Sinlista423">
    <w:name w:val="Sin lista423"/>
    <w:next w:val="Sinlista"/>
    <w:uiPriority w:val="99"/>
    <w:semiHidden/>
    <w:unhideWhenUsed/>
    <w:rsid w:val="00695A6F"/>
  </w:style>
  <w:style w:type="numbering" w:customStyle="1" w:styleId="Sinlista523">
    <w:name w:val="Sin lista523"/>
    <w:next w:val="Sinlista"/>
    <w:uiPriority w:val="99"/>
    <w:semiHidden/>
    <w:unhideWhenUsed/>
    <w:rsid w:val="00695A6F"/>
  </w:style>
  <w:style w:type="numbering" w:customStyle="1" w:styleId="Estilo122433">
    <w:name w:val="Estilo122433"/>
    <w:rsid w:val="00695A6F"/>
  </w:style>
  <w:style w:type="numbering" w:customStyle="1" w:styleId="Sinlista623">
    <w:name w:val="Sin lista623"/>
    <w:next w:val="Sinlista"/>
    <w:uiPriority w:val="99"/>
    <w:semiHidden/>
    <w:unhideWhenUsed/>
    <w:rsid w:val="00695A6F"/>
  </w:style>
  <w:style w:type="numbering" w:customStyle="1" w:styleId="Estilo1224123">
    <w:name w:val="Estilo1224123"/>
    <w:rsid w:val="00695A6F"/>
  </w:style>
  <w:style w:type="numbering" w:customStyle="1" w:styleId="Sinlista713">
    <w:name w:val="Sin lista713"/>
    <w:next w:val="Sinlista"/>
    <w:uiPriority w:val="99"/>
    <w:semiHidden/>
    <w:unhideWhenUsed/>
    <w:rsid w:val="00695A6F"/>
  </w:style>
  <w:style w:type="numbering" w:customStyle="1" w:styleId="Sinlista1313">
    <w:name w:val="Sin lista1313"/>
    <w:next w:val="Sinlista"/>
    <w:uiPriority w:val="99"/>
    <w:semiHidden/>
    <w:unhideWhenUsed/>
    <w:rsid w:val="00695A6F"/>
  </w:style>
  <w:style w:type="numbering" w:customStyle="1" w:styleId="Sinlista2213">
    <w:name w:val="Sin lista2213"/>
    <w:next w:val="Sinlista"/>
    <w:uiPriority w:val="99"/>
    <w:semiHidden/>
    <w:unhideWhenUsed/>
    <w:rsid w:val="00695A6F"/>
  </w:style>
  <w:style w:type="numbering" w:customStyle="1" w:styleId="Sinlista3213">
    <w:name w:val="Sin lista3213"/>
    <w:next w:val="Sinlista"/>
    <w:uiPriority w:val="99"/>
    <w:semiHidden/>
    <w:unhideWhenUsed/>
    <w:rsid w:val="00695A6F"/>
  </w:style>
  <w:style w:type="numbering" w:customStyle="1" w:styleId="Sinlista41113">
    <w:name w:val="Sin lista41113"/>
    <w:next w:val="Sinlista"/>
    <w:uiPriority w:val="99"/>
    <w:semiHidden/>
    <w:unhideWhenUsed/>
    <w:rsid w:val="00695A6F"/>
  </w:style>
  <w:style w:type="numbering" w:customStyle="1" w:styleId="Sinlista51113">
    <w:name w:val="Sin lista51113"/>
    <w:next w:val="Sinlista"/>
    <w:uiPriority w:val="99"/>
    <w:semiHidden/>
    <w:unhideWhenUsed/>
    <w:rsid w:val="00695A6F"/>
  </w:style>
  <w:style w:type="numbering" w:customStyle="1" w:styleId="Estilo1224213">
    <w:name w:val="Estilo1224213"/>
    <w:rsid w:val="00695A6F"/>
  </w:style>
  <w:style w:type="numbering" w:customStyle="1" w:styleId="Sinlista6113">
    <w:name w:val="Sin lista6113"/>
    <w:next w:val="Sinlista"/>
    <w:uiPriority w:val="99"/>
    <w:semiHidden/>
    <w:unhideWhenUsed/>
    <w:rsid w:val="00695A6F"/>
  </w:style>
  <w:style w:type="numbering" w:customStyle="1" w:styleId="Estilo12241113">
    <w:name w:val="Estilo12241113"/>
    <w:rsid w:val="00695A6F"/>
  </w:style>
  <w:style w:type="numbering" w:customStyle="1" w:styleId="Estilo12241123">
    <w:name w:val="Estilo12241123"/>
    <w:rsid w:val="00695A6F"/>
  </w:style>
  <w:style w:type="numbering" w:customStyle="1" w:styleId="Sinlista93">
    <w:name w:val="Sin lista93"/>
    <w:next w:val="Sinlista"/>
    <w:uiPriority w:val="99"/>
    <w:semiHidden/>
    <w:unhideWhenUsed/>
    <w:rsid w:val="00695A6F"/>
  </w:style>
  <w:style w:type="numbering" w:customStyle="1" w:styleId="Sinlista153">
    <w:name w:val="Sin lista153"/>
    <w:next w:val="Sinlista"/>
    <w:uiPriority w:val="99"/>
    <w:semiHidden/>
    <w:unhideWhenUsed/>
    <w:rsid w:val="00695A6F"/>
  </w:style>
  <w:style w:type="numbering" w:customStyle="1" w:styleId="Sinlista243">
    <w:name w:val="Sin lista243"/>
    <w:next w:val="Sinlista"/>
    <w:uiPriority w:val="99"/>
    <w:semiHidden/>
    <w:unhideWhenUsed/>
    <w:rsid w:val="00695A6F"/>
  </w:style>
  <w:style w:type="numbering" w:customStyle="1" w:styleId="Sinlista1133">
    <w:name w:val="Sin lista1133"/>
    <w:next w:val="Sinlista"/>
    <w:uiPriority w:val="99"/>
    <w:semiHidden/>
    <w:unhideWhenUsed/>
    <w:rsid w:val="00695A6F"/>
  </w:style>
  <w:style w:type="numbering" w:customStyle="1" w:styleId="Sinlista343">
    <w:name w:val="Sin lista343"/>
    <w:next w:val="Sinlista"/>
    <w:uiPriority w:val="99"/>
    <w:semiHidden/>
    <w:unhideWhenUsed/>
    <w:rsid w:val="00695A6F"/>
  </w:style>
  <w:style w:type="numbering" w:customStyle="1" w:styleId="Sinlista1223">
    <w:name w:val="Sin lista1223"/>
    <w:next w:val="Sinlista"/>
    <w:uiPriority w:val="99"/>
    <w:semiHidden/>
    <w:unhideWhenUsed/>
    <w:rsid w:val="00695A6F"/>
  </w:style>
  <w:style w:type="numbering" w:customStyle="1" w:styleId="Sinlista2123">
    <w:name w:val="Sin lista2123"/>
    <w:next w:val="Sinlista"/>
    <w:uiPriority w:val="99"/>
    <w:semiHidden/>
    <w:unhideWhenUsed/>
    <w:rsid w:val="00695A6F"/>
  </w:style>
  <w:style w:type="numbering" w:customStyle="1" w:styleId="Sinlista3123">
    <w:name w:val="Sin lista3123"/>
    <w:next w:val="Sinlista"/>
    <w:uiPriority w:val="99"/>
    <w:semiHidden/>
    <w:unhideWhenUsed/>
    <w:rsid w:val="00695A6F"/>
  </w:style>
  <w:style w:type="numbering" w:customStyle="1" w:styleId="Sinlista433">
    <w:name w:val="Sin lista433"/>
    <w:next w:val="Sinlista"/>
    <w:uiPriority w:val="99"/>
    <w:semiHidden/>
    <w:unhideWhenUsed/>
    <w:rsid w:val="00695A6F"/>
  </w:style>
  <w:style w:type="numbering" w:customStyle="1" w:styleId="Sinlista533">
    <w:name w:val="Sin lista533"/>
    <w:next w:val="Sinlista"/>
    <w:uiPriority w:val="99"/>
    <w:semiHidden/>
    <w:unhideWhenUsed/>
    <w:rsid w:val="00695A6F"/>
  </w:style>
  <w:style w:type="numbering" w:customStyle="1" w:styleId="Estilo122443">
    <w:name w:val="Estilo122443"/>
    <w:rsid w:val="00695A6F"/>
  </w:style>
  <w:style w:type="numbering" w:customStyle="1" w:styleId="Sinlista633">
    <w:name w:val="Sin lista633"/>
    <w:next w:val="Sinlista"/>
    <w:uiPriority w:val="99"/>
    <w:semiHidden/>
    <w:unhideWhenUsed/>
    <w:rsid w:val="00695A6F"/>
  </w:style>
  <w:style w:type="numbering" w:customStyle="1" w:styleId="Estilo1224133">
    <w:name w:val="Estilo1224133"/>
    <w:rsid w:val="00695A6F"/>
  </w:style>
  <w:style w:type="numbering" w:customStyle="1" w:styleId="Sinlista723">
    <w:name w:val="Sin lista723"/>
    <w:next w:val="Sinlista"/>
    <w:uiPriority w:val="99"/>
    <w:semiHidden/>
    <w:unhideWhenUsed/>
    <w:rsid w:val="00695A6F"/>
  </w:style>
  <w:style w:type="numbering" w:customStyle="1" w:styleId="Sinlista1323">
    <w:name w:val="Sin lista1323"/>
    <w:next w:val="Sinlista"/>
    <w:uiPriority w:val="99"/>
    <w:semiHidden/>
    <w:unhideWhenUsed/>
    <w:rsid w:val="00695A6F"/>
  </w:style>
  <w:style w:type="numbering" w:customStyle="1" w:styleId="Sinlista2223">
    <w:name w:val="Sin lista2223"/>
    <w:next w:val="Sinlista"/>
    <w:uiPriority w:val="99"/>
    <w:semiHidden/>
    <w:unhideWhenUsed/>
    <w:rsid w:val="00695A6F"/>
  </w:style>
  <w:style w:type="numbering" w:customStyle="1" w:styleId="Sinlista3223">
    <w:name w:val="Sin lista3223"/>
    <w:next w:val="Sinlista"/>
    <w:uiPriority w:val="99"/>
    <w:semiHidden/>
    <w:unhideWhenUsed/>
    <w:rsid w:val="00695A6F"/>
  </w:style>
  <w:style w:type="numbering" w:customStyle="1" w:styleId="Sinlista4123">
    <w:name w:val="Sin lista4123"/>
    <w:next w:val="Sinlista"/>
    <w:uiPriority w:val="99"/>
    <w:semiHidden/>
    <w:unhideWhenUsed/>
    <w:rsid w:val="00695A6F"/>
  </w:style>
  <w:style w:type="numbering" w:customStyle="1" w:styleId="Sinlista5123">
    <w:name w:val="Sin lista5123"/>
    <w:next w:val="Sinlista"/>
    <w:uiPriority w:val="99"/>
    <w:semiHidden/>
    <w:unhideWhenUsed/>
    <w:rsid w:val="00695A6F"/>
  </w:style>
  <w:style w:type="numbering" w:customStyle="1" w:styleId="Estilo1224223">
    <w:name w:val="Estilo1224223"/>
    <w:rsid w:val="00695A6F"/>
  </w:style>
  <w:style w:type="numbering" w:customStyle="1" w:styleId="Sinlista6123">
    <w:name w:val="Sin lista6123"/>
    <w:next w:val="Sinlista"/>
    <w:uiPriority w:val="99"/>
    <w:semiHidden/>
    <w:unhideWhenUsed/>
    <w:rsid w:val="00695A6F"/>
  </w:style>
  <w:style w:type="numbering" w:customStyle="1" w:styleId="Estilo12241133">
    <w:name w:val="Estilo12241133"/>
    <w:rsid w:val="00695A6F"/>
  </w:style>
  <w:style w:type="numbering" w:customStyle="1" w:styleId="Sinlista103">
    <w:name w:val="Sin lista103"/>
    <w:next w:val="Sinlista"/>
    <w:uiPriority w:val="99"/>
    <w:semiHidden/>
    <w:unhideWhenUsed/>
    <w:rsid w:val="00695A6F"/>
  </w:style>
  <w:style w:type="numbering" w:customStyle="1" w:styleId="Sinlista163">
    <w:name w:val="Sin lista163"/>
    <w:next w:val="Sinlista"/>
    <w:uiPriority w:val="99"/>
    <w:semiHidden/>
    <w:unhideWhenUsed/>
    <w:rsid w:val="00695A6F"/>
  </w:style>
  <w:style w:type="numbering" w:customStyle="1" w:styleId="Sinlista253">
    <w:name w:val="Sin lista253"/>
    <w:next w:val="Sinlista"/>
    <w:uiPriority w:val="99"/>
    <w:semiHidden/>
    <w:unhideWhenUsed/>
    <w:rsid w:val="00695A6F"/>
  </w:style>
  <w:style w:type="numbering" w:customStyle="1" w:styleId="Sinlista1143">
    <w:name w:val="Sin lista1143"/>
    <w:next w:val="Sinlista"/>
    <w:uiPriority w:val="99"/>
    <w:semiHidden/>
    <w:unhideWhenUsed/>
    <w:rsid w:val="00695A6F"/>
  </w:style>
  <w:style w:type="numbering" w:customStyle="1" w:styleId="Sinlista353">
    <w:name w:val="Sin lista353"/>
    <w:next w:val="Sinlista"/>
    <w:uiPriority w:val="99"/>
    <w:semiHidden/>
    <w:unhideWhenUsed/>
    <w:rsid w:val="00695A6F"/>
  </w:style>
  <w:style w:type="numbering" w:customStyle="1" w:styleId="Sinlista1233">
    <w:name w:val="Sin lista1233"/>
    <w:next w:val="Sinlista"/>
    <w:uiPriority w:val="99"/>
    <w:semiHidden/>
    <w:unhideWhenUsed/>
    <w:rsid w:val="00695A6F"/>
  </w:style>
  <w:style w:type="numbering" w:customStyle="1" w:styleId="Sinlista2133">
    <w:name w:val="Sin lista2133"/>
    <w:next w:val="Sinlista"/>
    <w:uiPriority w:val="99"/>
    <w:semiHidden/>
    <w:unhideWhenUsed/>
    <w:rsid w:val="00695A6F"/>
  </w:style>
  <w:style w:type="numbering" w:customStyle="1" w:styleId="Sinlista3133">
    <w:name w:val="Sin lista3133"/>
    <w:next w:val="Sinlista"/>
    <w:uiPriority w:val="99"/>
    <w:semiHidden/>
    <w:unhideWhenUsed/>
    <w:rsid w:val="00695A6F"/>
  </w:style>
  <w:style w:type="numbering" w:customStyle="1" w:styleId="Sinlista443">
    <w:name w:val="Sin lista443"/>
    <w:next w:val="Sinlista"/>
    <w:uiPriority w:val="99"/>
    <w:semiHidden/>
    <w:unhideWhenUsed/>
    <w:rsid w:val="00695A6F"/>
  </w:style>
  <w:style w:type="numbering" w:customStyle="1" w:styleId="Sinlista543">
    <w:name w:val="Sin lista543"/>
    <w:next w:val="Sinlista"/>
    <w:uiPriority w:val="99"/>
    <w:semiHidden/>
    <w:unhideWhenUsed/>
    <w:rsid w:val="00695A6F"/>
  </w:style>
  <w:style w:type="numbering" w:customStyle="1" w:styleId="Sinlista643">
    <w:name w:val="Sin lista643"/>
    <w:next w:val="Sinlista"/>
    <w:uiPriority w:val="99"/>
    <w:semiHidden/>
    <w:unhideWhenUsed/>
    <w:rsid w:val="00695A6F"/>
  </w:style>
  <w:style w:type="numbering" w:customStyle="1" w:styleId="Estilo1224143">
    <w:name w:val="Estilo1224143"/>
    <w:rsid w:val="00695A6F"/>
  </w:style>
  <w:style w:type="numbering" w:customStyle="1" w:styleId="Sinlista733">
    <w:name w:val="Sin lista733"/>
    <w:next w:val="Sinlista"/>
    <w:uiPriority w:val="99"/>
    <w:semiHidden/>
    <w:unhideWhenUsed/>
    <w:rsid w:val="00695A6F"/>
  </w:style>
  <w:style w:type="numbering" w:customStyle="1" w:styleId="Sinlista1333">
    <w:name w:val="Sin lista1333"/>
    <w:next w:val="Sinlista"/>
    <w:uiPriority w:val="99"/>
    <w:semiHidden/>
    <w:unhideWhenUsed/>
    <w:rsid w:val="00695A6F"/>
  </w:style>
  <w:style w:type="numbering" w:customStyle="1" w:styleId="Sinlista2233">
    <w:name w:val="Sin lista2233"/>
    <w:next w:val="Sinlista"/>
    <w:uiPriority w:val="99"/>
    <w:semiHidden/>
    <w:unhideWhenUsed/>
    <w:rsid w:val="00695A6F"/>
  </w:style>
  <w:style w:type="numbering" w:customStyle="1" w:styleId="Sinlista3233">
    <w:name w:val="Sin lista3233"/>
    <w:next w:val="Sinlista"/>
    <w:uiPriority w:val="99"/>
    <w:semiHidden/>
    <w:unhideWhenUsed/>
    <w:rsid w:val="00695A6F"/>
  </w:style>
  <w:style w:type="numbering" w:customStyle="1" w:styleId="Sinlista4133">
    <w:name w:val="Sin lista4133"/>
    <w:next w:val="Sinlista"/>
    <w:uiPriority w:val="99"/>
    <w:semiHidden/>
    <w:unhideWhenUsed/>
    <w:rsid w:val="00695A6F"/>
  </w:style>
  <w:style w:type="numbering" w:customStyle="1" w:styleId="Sinlista5133">
    <w:name w:val="Sin lista5133"/>
    <w:next w:val="Sinlista"/>
    <w:uiPriority w:val="99"/>
    <w:semiHidden/>
    <w:unhideWhenUsed/>
    <w:rsid w:val="00695A6F"/>
  </w:style>
  <w:style w:type="numbering" w:customStyle="1" w:styleId="Sinlista6133">
    <w:name w:val="Sin lista6133"/>
    <w:next w:val="Sinlista"/>
    <w:uiPriority w:val="99"/>
    <w:semiHidden/>
    <w:unhideWhenUsed/>
    <w:rsid w:val="00695A6F"/>
  </w:style>
  <w:style w:type="numbering" w:customStyle="1" w:styleId="Sinlista173">
    <w:name w:val="Sin lista173"/>
    <w:next w:val="Sinlista"/>
    <w:uiPriority w:val="99"/>
    <w:semiHidden/>
    <w:unhideWhenUsed/>
    <w:rsid w:val="00695A6F"/>
  </w:style>
  <w:style w:type="numbering" w:customStyle="1" w:styleId="Sinlista183">
    <w:name w:val="Sin lista183"/>
    <w:next w:val="Sinlista"/>
    <w:uiPriority w:val="99"/>
    <w:semiHidden/>
    <w:unhideWhenUsed/>
    <w:rsid w:val="00695A6F"/>
  </w:style>
  <w:style w:type="numbering" w:customStyle="1" w:styleId="Sinlista263">
    <w:name w:val="Sin lista263"/>
    <w:next w:val="Sinlista"/>
    <w:uiPriority w:val="99"/>
    <w:semiHidden/>
    <w:unhideWhenUsed/>
    <w:rsid w:val="00695A6F"/>
  </w:style>
  <w:style w:type="numbering" w:customStyle="1" w:styleId="Sinlista1153">
    <w:name w:val="Sin lista1153"/>
    <w:next w:val="Sinlista"/>
    <w:uiPriority w:val="99"/>
    <w:semiHidden/>
    <w:unhideWhenUsed/>
    <w:rsid w:val="00695A6F"/>
  </w:style>
  <w:style w:type="numbering" w:customStyle="1" w:styleId="Sinlista363">
    <w:name w:val="Sin lista363"/>
    <w:next w:val="Sinlista"/>
    <w:uiPriority w:val="99"/>
    <w:semiHidden/>
    <w:unhideWhenUsed/>
    <w:rsid w:val="00695A6F"/>
  </w:style>
  <w:style w:type="numbering" w:customStyle="1" w:styleId="Sinlista1243">
    <w:name w:val="Sin lista1243"/>
    <w:next w:val="Sinlista"/>
    <w:uiPriority w:val="99"/>
    <w:semiHidden/>
    <w:unhideWhenUsed/>
    <w:rsid w:val="00695A6F"/>
  </w:style>
  <w:style w:type="numbering" w:customStyle="1" w:styleId="Sinlista2143">
    <w:name w:val="Sin lista2143"/>
    <w:next w:val="Sinlista"/>
    <w:uiPriority w:val="99"/>
    <w:semiHidden/>
    <w:unhideWhenUsed/>
    <w:rsid w:val="00695A6F"/>
  </w:style>
  <w:style w:type="numbering" w:customStyle="1" w:styleId="Sinlista3143">
    <w:name w:val="Sin lista3143"/>
    <w:next w:val="Sinlista"/>
    <w:uiPriority w:val="99"/>
    <w:semiHidden/>
    <w:unhideWhenUsed/>
    <w:rsid w:val="00695A6F"/>
  </w:style>
  <w:style w:type="numbering" w:customStyle="1" w:styleId="Sinlista453">
    <w:name w:val="Sin lista453"/>
    <w:next w:val="Sinlista"/>
    <w:uiPriority w:val="99"/>
    <w:semiHidden/>
    <w:unhideWhenUsed/>
    <w:rsid w:val="00695A6F"/>
  </w:style>
  <w:style w:type="numbering" w:customStyle="1" w:styleId="Sinlista553">
    <w:name w:val="Sin lista553"/>
    <w:next w:val="Sinlista"/>
    <w:uiPriority w:val="99"/>
    <w:semiHidden/>
    <w:unhideWhenUsed/>
    <w:rsid w:val="00695A6F"/>
  </w:style>
  <w:style w:type="numbering" w:customStyle="1" w:styleId="Sinlista653">
    <w:name w:val="Sin lista653"/>
    <w:next w:val="Sinlista"/>
    <w:uiPriority w:val="99"/>
    <w:semiHidden/>
    <w:unhideWhenUsed/>
    <w:rsid w:val="00695A6F"/>
  </w:style>
  <w:style w:type="numbering" w:customStyle="1" w:styleId="Estilo1224153">
    <w:name w:val="Estilo1224153"/>
    <w:rsid w:val="00695A6F"/>
  </w:style>
  <w:style w:type="numbering" w:customStyle="1" w:styleId="Sinlista743">
    <w:name w:val="Sin lista743"/>
    <w:next w:val="Sinlista"/>
    <w:uiPriority w:val="99"/>
    <w:semiHidden/>
    <w:unhideWhenUsed/>
    <w:rsid w:val="00695A6F"/>
  </w:style>
  <w:style w:type="numbering" w:customStyle="1" w:styleId="Sinlista1343">
    <w:name w:val="Sin lista1343"/>
    <w:next w:val="Sinlista"/>
    <w:uiPriority w:val="99"/>
    <w:semiHidden/>
    <w:unhideWhenUsed/>
    <w:rsid w:val="00695A6F"/>
  </w:style>
  <w:style w:type="numbering" w:customStyle="1" w:styleId="Sinlista2243">
    <w:name w:val="Sin lista2243"/>
    <w:next w:val="Sinlista"/>
    <w:uiPriority w:val="99"/>
    <w:semiHidden/>
    <w:unhideWhenUsed/>
    <w:rsid w:val="00695A6F"/>
  </w:style>
  <w:style w:type="numbering" w:customStyle="1" w:styleId="Sinlista3243">
    <w:name w:val="Sin lista3243"/>
    <w:next w:val="Sinlista"/>
    <w:uiPriority w:val="99"/>
    <w:semiHidden/>
    <w:unhideWhenUsed/>
    <w:rsid w:val="00695A6F"/>
  </w:style>
  <w:style w:type="numbering" w:customStyle="1" w:styleId="Sinlista4143">
    <w:name w:val="Sin lista4143"/>
    <w:next w:val="Sinlista"/>
    <w:uiPriority w:val="99"/>
    <w:semiHidden/>
    <w:unhideWhenUsed/>
    <w:rsid w:val="00695A6F"/>
  </w:style>
  <w:style w:type="numbering" w:customStyle="1" w:styleId="Sinlista5143">
    <w:name w:val="Sin lista5143"/>
    <w:next w:val="Sinlista"/>
    <w:uiPriority w:val="99"/>
    <w:semiHidden/>
    <w:unhideWhenUsed/>
    <w:rsid w:val="00695A6F"/>
  </w:style>
  <w:style w:type="numbering" w:customStyle="1" w:styleId="Sinlista6143">
    <w:name w:val="Sin lista6143"/>
    <w:next w:val="Sinlista"/>
    <w:uiPriority w:val="99"/>
    <w:semiHidden/>
    <w:unhideWhenUsed/>
    <w:rsid w:val="00695A6F"/>
  </w:style>
  <w:style w:type="numbering" w:customStyle="1" w:styleId="Sinlista192">
    <w:name w:val="Sin lista192"/>
    <w:next w:val="Sinlista"/>
    <w:uiPriority w:val="99"/>
    <w:semiHidden/>
    <w:rsid w:val="00695A6F"/>
  </w:style>
  <w:style w:type="numbering" w:customStyle="1" w:styleId="Sinlista1102">
    <w:name w:val="Sin lista1102"/>
    <w:next w:val="Sinlista"/>
    <w:uiPriority w:val="99"/>
    <w:semiHidden/>
    <w:unhideWhenUsed/>
    <w:rsid w:val="00695A6F"/>
  </w:style>
  <w:style w:type="numbering" w:customStyle="1" w:styleId="Sinlista272">
    <w:name w:val="Sin lista272"/>
    <w:next w:val="Sinlista"/>
    <w:uiPriority w:val="99"/>
    <w:semiHidden/>
    <w:unhideWhenUsed/>
    <w:rsid w:val="00695A6F"/>
  </w:style>
  <w:style w:type="numbering" w:customStyle="1" w:styleId="Sinlista372">
    <w:name w:val="Sin lista372"/>
    <w:next w:val="Sinlista"/>
    <w:uiPriority w:val="99"/>
    <w:semiHidden/>
    <w:unhideWhenUsed/>
    <w:rsid w:val="00695A6F"/>
  </w:style>
  <w:style w:type="numbering" w:customStyle="1" w:styleId="Sinlista462">
    <w:name w:val="Sin lista462"/>
    <w:next w:val="Sinlista"/>
    <w:uiPriority w:val="99"/>
    <w:semiHidden/>
    <w:unhideWhenUsed/>
    <w:rsid w:val="00695A6F"/>
  </w:style>
  <w:style w:type="numbering" w:customStyle="1" w:styleId="Sinlista562">
    <w:name w:val="Sin lista562"/>
    <w:next w:val="Sinlista"/>
    <w:uiPriority w:val="99"/>
    <w:semiHidden/>
    <w:unhideWhenUsed/>
    <w:rsid w:val="00695A6F"/>
  </w:style>
  <w:style w:type="numbering" w:customStyle="1" w:styleId="Sinlista1162">
    <w:name w:val="Sin lista1162"/>
    <w:next w:val="Sinlista"/>
    <w:uiPriority w:val="99"/>
    <w:semiHidden/>
    <w:unhideWhenUsed/>
    <w:rsid w:val="00695A6F"/>
  </w:style>
  <w:style w:type="numbering" w:customStyle="1" w:styleId="Sinlista11122">
    <w:name w:val="Sin lista11122"/>
    <w:next w:val="Sinlista"/>
    <w:uiPriority w:val="99"/>
    <w:semiHidden/>
    <w:unhideWhenUsed/>
    <w:rsid w:val="00695A6F"/>
  </w:style>
  <w:style w:type="numbering" w:customStyle="1" w:styleId="Sinlista2152">
    <w:name w:val="Sin lista2152"/>
    <w:next w:val="Sinlista"/>
    <w:uiPriority w:val="99"/>
    <w:semiHidden/>
    <w:unhideWhenUsed/>
    <w:rsid w:val="00695A6F"/>
  </w:style>
  <w:style w:type="numbering" w:customStyle="1" w:styleId="Sinlista111112">
    <w:name w:val="Sin lista111112"/>
    <w:next w:val="Sinlista"/>
    <w:uiPriority w:val="99"/>
    <w:semiHidden/>
    <w:unhideWhenUsed/>
    <w:rsid w:val="00695A6F"/>
  </w:style>
  <w:style w:type="numbering" w:customStyle="1" w:styleId="Sinlista3152">
    <w:name w:val="Sin lista3152"/>
    <w:next w:val="Sinlista"/>
    <w:uiPriority w:val="99"/>
    <w:semiHidden/>
    <w:unhideWhenUsed/>
    <w:rsid w:val="00695A6F"/>
  </w:style>
  <w:style w:type="numbering" w:customStyle="1" w:styleId="Sinlista1252">
    <w:name w:val="Sin lista1252"/>
    <w:next w:val="Sinlista"/>
    <w:uiPriority w:val="99"/>
    <w:semiHidden/>
    <w:unhideWhenUsed/>
    <w:rsid w:val="00695A6F"/>
  </w:style>
  <w:style w:type="numbering" w:customStyle="1" w:styleId="Sinlista21122">
    <w:name w:val="Sin lista21122"/>
    <w:next w:val="Sinlista"/>
    <w:uiPriority w:val="99"/>
    <w:semiHidden/>
    <w:unhideWhenUsed/>
    <w:rsid w:val="00695A6F"/>
  </w:style>
  <w:style w:type="numbering" w:customStyle="1" w:styleId="Sinlista31122">
    <w:name w:val="Sin lista31122"/>
    <w:next w:val="Sinlista"/>
    <w:uiPriority w:val="99"/>
    <w:semiHidden/>
    <w:unhideWhenUsed/>
    <w:rsid w:val="00695A6F"/>
  </w:style>
  <w:style w:type="numbering" w:customStyle="1" w:styleId="Sinlista4152">
    <w:name w:val="Sin lista4152"/>
    <w:next w:val="Sinlista"/>
    <w:uiPriority w:val="99"/>
    <w:semiHidden/>
    <w:unhideWhenUsed/>
    <w:rsid w:val="00695A6F"/>
  </w:style>
  <w:style w:type="numbering" w:customStyle="1" w:styleId="Sinlista5152">
    <w:name w:val="Sin lista5152"/>
    <w:next w:val="Sinlista"/>
    <w:uiPriority w:val="99"/>
    <w:semiHidden/>
    <w:unhideWhenUsed/>
    <w:rsid w:val="00695A6F"/>
  </w:style>
  <w:style w:type="numbering" w:customStyle="1" w:styleId="Sinlista662">
    <w:name w:val="Sin lista662"/>
    <w:next w:val="Sinlista"/>
    <w:uiPriority w:val="99"/>
    <w:semiHidden/>
    <w:unhideWhenUsed/>
    <w:rsid w:val="00695A6F"/>
  </w:style>
  <w:style w:type="numbering" w:customStyle="1" w:styleId="Estilo1224162">
    <w:name w:val="Estilo1224162"/>
    <w:rsid w:val="00695A6F"/>
  </w:style>
  <w:style w:type="numbering" w:customStyle="1" w:styleId="Sinlista752">
    <w:name w:val="Sin lista752"/>
    <w:next w:val="Sinlista"/>
    <w:uiPriority w:val="99"/>
    <w:semiHidden/>
    <w:unhideWhenUsed/>
    <w:rsid w:val="00695A6F"/>
  </w:style>
  <w:style w:type="numbering" w:customStyle="1" w:styleId="Sinlista1352">
    <w:name w:val="Sin lista1352"/>
    <w:next w:val="Sinlista"/>
    <w:uiPriority w:val="99"/>
    <w:semiHidden/>
    <w:unhideWhenUsed/>
    <w:rsid w:val="00695A6F"/>
  </w:style>
  <w:style w:type="numbering" w:customStyle="1" w:styleId="Sinlista2252">
    <w:name w:val="Sin lista2252"/>
    <w:next w:val="Sinlista"/>
    <w:uiPriority w:val="99"/>
    <w:semiHidden/>
    <w:unhideWhenUsed/>
    <w:rsid w:val="00695A6F"/>
  </w:style>
  <w:style w:type="numbering" w:customStyle="1" w:styleId="Sinlista3252">
    <w:name w:val="Sin lista3252"/>
    <w:next w:val="Sinlista"/>
    <w:uiPriority w:val="99"/>
    <w:semiHidden/>
    <w:unhideWhenUsed/>
    <w:rsid w:val="00695A6F"/>
  </w:style>
  <w:style w:type="numbering" w:customStyle="1" w:styleId="Sinlista41122">
    <w:name w:val="Sin lista41122"/>
    <w:next w:val="Sinlista"/>
    <w:uiPriority w:val="99"/>
    <w:semiHidden/>
    <w:unhideWhenUsed/>
    <w:rsid w:val="00695A6F"/>
  </w:style>
  <w:style w:type="numbering" w:customStyle="1" w:styleId="Sinlista51122">
    <w:name w:val="Sin lista51122"/>
    <w:next w:val="Sinlista"/>
    <w:uiPriority w:val="99"/>
    <w:semiHidden/>
    <w:unhideWhenUsed/>
    <w:rsid w:val="00695A6F"/>
  </w:style>
  <w:style w:type="numbering" w:customStyle="1" w:styleId="Sinlista6152">
    <w:name w:val="Sin lista6152"/>
    <w:next w:val="Sinlista"/>
    <w:uiPriority w:val="99"/>
    <w:semiHidden/>
    <w:unhideWhenUsed/>
    <w:rsid w:val="00695A6F"/>
  </w:style>
  <w:style w:type="numbering" w:customStyle="1" w:styleId="Sinlista812">
    <w:name w:val="Sin lista812"/>
    <w:next w:val="Sinlista"/>
    <w:uiPriority w:val="99"/>
    <w:semiHidden/>
    <w:unhideWhenUsed/>
    <w:rsid w:val="00695A6F"/>
  </w:style>
  <w:style w:type="numbering" w:customStyle="1" w:styleId="Sinlista1412">
    <w:name w:val="Sin lista1412"/>
    <w:next w:val="Sinlista"/>
    <w:uiPriority w:val="99"/>
    <w:semiHidden/>
    <w:unhideWhenUsed/>
    <w:rsid w:val="00695A6F"/>
  </w:style>
  <w:style w:type="numbering" w:customStyle="1" w:styleId="Sinlista2312">
    <w:name w:val="Sin lista2312"/>
    <w:next w:val="Sinlista"/>
    <w:uiPriority w:val="99"/>
    <w:semiHidden/>
    <w:unhideWhenUsed/>
    <w:rsid w:val="00695A6F"/>
  </w:style>
  <w:style w:type="numbering" w:customStyle="1" w:styleId="Sinlista11212">
    <w:name w:val="Sin lista11212"/>
    <w:next w:val="Sinlista"/>
    <w:uiPriority w:val="99"/>
    <w:semiHidden/>
    <w:unhideWhenUsed/>
    <w:rsid w:val="00695A6F"/>
  </w:style>
  <w:style w:type="numbering" w:customStyle="1" w:styleId="Sinlista3312">
    <w:name w:val="Sin lista3312"/>
    <w:next w:val="Sinlista"/>
    <w:uiPriority w:val="99"/>
    <w:semiHidden/>
    <w:unhideWhenUsed/>
    <w:rsid w:val="00695A6F"/>
  </w:style>
  <w:style w:type="numbering" w:customStyle="1" w:styleId="Sinlista12112">
    <w:name w:val="Sin lista12112"/>
    <w:next w:val="Sinlista"/>
    <w:uiPriority w:val="99"/>
    <w:semiHidden/>
    <w:unhideWhenUsed/>
    <w:rsid w:val="00695A6F"/>
  </w:style>
  <w:style w:type="numbering" w:customStyle="1" w:styleId="Sinlista211112">
    <w:name w:val="Sin lista211112"/>
    <w:next w:val="Sinlista"/>
    <w:uiPriority w:val="99"/>
    <w:semiHidden/>
    <w:unhideWhenUsed/>
    <w:rsid w:val="00695A6F"/>
  </w:style>
  <w:style w:type="numbering" w:customStyle="1" w:styleId="Sinlista311112">
    <w:name w:val="Sin lista311112"/>
    <w:next w:val="Sinlista"/>
    <w:uiPriority w:val="99"/>
    <w:semiHidden/>
    <w:unhideWhenUsed/>
    <w:rsid w:val="00695A6F"/>
  </w:style>
  <w:style w:type="numbering" w:customStyle="1" w:styleId="Sinlista4212">
    <w:name w:val="Sin lista4212"/>
    <w:next w:val="Sinlista"/>
    <w:uiPriority w:val="99"/>
    <w:semiHidden/>
    <w:unhideWhenUsed/>
    <w:rsid w:val="00695A6F"/>
  </w:style>
  <w:style w:type="numbering" w:customStyle="1" w:styleId="Sinlista5212">
    <w:name w:val="Sin lista5212"/>
    <w:next w:val="Sinlista"/>
    <w:uiPriority w:val="99"/>
    <w:semiHidden/>
    <w:unhideWhenUsed/>
    <w:rsid w:val="00695A6F"/>
  </w:style>
  <w:style w:type="numbering" w:customStyle="1" w:styleId="Estilo1224312">
    <w:name w:val="Estilo1224312"/>
    <w:rsid w:val="00695A6F"/>
  </w:style>
  <w:style w:type="numbering" w:customStyle="1" w:styleId="Sinlista6212">
    <w:name w:val="Sin lista6212"/>
    <w:next w:val="Sinlista"/>
    <w:uiPriority w:val="99"/>
    <w:semiHidden/>
    <w:unhideWhenUsed/>
    <w:rsid w:val="00695A6F"/>
  </w:style>
  <w:style w:type="numbering" w:customStyle="1" w:styleId="Estilo12241212">
    <w:name w:val="Estilo12241212"/>
    <w:rsid w:val="00695A6F"/>
  </w:style>
  <w:style w:type="numbering" w:customStyle="1" w:styleId="Sinlista7112">
    <w:name w:val="Sin lista7112"/>
    <w:next w:val="Sinlista"/>
    <w:uiPriority w:val="99"/>
    <w:semiHidden/>
    <w:unhideWhenUsed/>
    <w:rsid w:val="00695A6F"/>
  </w:style>
  <w:style w:type="numbering" w:customStyle="1" w:styleId="Sinlista13112">
    <w:name w:val="Sin lista13112"/>
    <w:next w:val="Sinlista"/>
    <w:uiPriority w:val="99"/>
    <w:semiHidden/>
    <w:unhideWhenUsed/>
    <w:rsid w:val="00695A6F"/>
  </w:style>
  <w:style w:type="numbering" w:customStyle="1" w:styleId="Sinlista22112">
    <w:name w:val="Sin lista22112"/>
    <w:next w:val="Sinlista"/>
    <w:uiPriority w:val="99"/>
    <w:semiHidden/>
    <w:unhideWhenUsed/>
    <w:rsid w:val="00695A6F"/>
  </w:style>
  <w:style w:type="numbering" w:customStyle="1" w:styleId="Sinlista32112">
    <w:name w:val="Sin lista32112"/>
    <w:next w:val="Sinlista"/>
    <w:uiPriority w:val="99"/>
    <w:semiHidden/>
    <w:unhideWhenUsed/>
    <w:rsid w:val="00695A6F"/>
  </w:style>
  <w:style w:type="numbering" w:customStyle="1" w:styleId="Sinlista411112">
    <w:name w:val="Sin lista411112"/>
    <w:next w:val="Sinlista"/>
    <w:uiPriority w:val="99"/>
    <w:semiHidden/>
    <w:unhideWhenUsed/>
    <w:rsid w:val="00695A6F"/>
  </w:style>
  <w:style w:type="numbering" w:customStyle="1" w:styleId="Sinlista511112">
    <w:name w:val="Sin lista511112"/>
    <w:next w:val="Sinlista"/>
    <w:uiPriority w:val="99"/>
    <w:semiHidden/>
    <w:unhideWhenUsed/>
    <w:rsid w:val="00695A6F"/>
  </w:style>
  <w:style w:type="numbering" w:customStyle="1" w:styleId="Estilo12242112">
    <w:name w:val="Estilo12242112"/>
    <w:rsid w:val="00695A6F"/>
  </w:style>
  <w:style w:type="numbering" w:customStyle="1" w:styleId="Sinlista61112">
    <w:name w:val="Sin lista61112"/>
    <w:next w:val="Sinlista"/>
    <w:uiPriority w:val="99"/>
    <w:semiHidden/>
    <w:unhideWhenUsed/>
    <w:rsid w:val="00695A6F"/>
  </w:style>
  <w:style w:type="numbering" w:customStyle="1" w:styleId="Estilo122411112">
    <w:name w:val="Estilo122411112"/>
    <w:rsid w:val="00695A6F"/>
  </w:style>
  <w:style w:type="numbering" w:customStyle="1" w:styleId="Estilo122411212">
    <w:name w:val="Estilo122411212"/>
    <w:rsid w:val="00695A6F"/>
  </w:style>
  <w:style w:type="numbering" w:customStyle="1" w:styleId="Sinlista912">
    <w:name w:val="Sin lista912"/>
    <w:next w:val="Sinlista"/>
    <w:uiPriority w:val="99"/>
    <w:semiHidden/>
    <w:unhideWhenUsed/>
    <w:rsid w:val="00695A6F"/>
  </w:style>
  <w:style w:type="numbering" w:customStyle="1" w:styleId="Sinlista1512">
    <w:name w:val="Sin lista1512"/>
    <w:next w:val="Sinlista"/>
    <w:uiPriority w:val="99"/>
    <w:semiHidden/>
    <w:unhideWhenUsed/>
    <w:rsid w:val="00695A6F"/>
  </w:style>
  <w:style w:type="numbering" w:customStyle="1" w:styleId="Sinlista2412">
    <w:name w:val="Sin lista2412"/>
    <w:next w:val="Sinlista"/>
    <w:uiPriority w:val="99"/>
    <w:semiHidden/>
    <w:unhideWhenUsed/>
    <w:rsid w:val="00695A6F"/>
  </w:style>
  <w:style w:type="numbering" w:customStyle="1" w:styleId="Sinlista11312">
    <w:name w:val="Sin lista11312"/>
    <w:next w:val="Sinlista"/>
    <w:uiPriority w:val="99"/>
    <w:semiHidden/>
    <w:unhideWhenUsed/>
    <w:rsid w:val="00695A6F"/>
  </w:style>
  <w:style w:type="numbering" w:customStyle="1" w:styleId="Sinlista3412">
    <w:name w:val="Sin lista3412"/>
    <w:next w:val="Sinlista"/>
    <w:uiPriority w:val="99"/>
    <w:semiHidden/>
    <w:unhideWhenUsed/>
    <w:rsid w:val="00695A6F"/>
  </w:style>
  <w:style w:type="numbering" w:customStyle="1" w:styleId="Sinlista12212">
    <w:name w:val="Sin lista12212"/>
    <w:next w:val="Sinlista"/>
    <w:uiPriority w:val="99"/>
    <w:semiHidden/>
    <w:unhideWhenUsed/>
    <w:rsid w:val="00695A6F"/>
  </w:style>
  <w:style w:type="numbering" w:customStyle="1" w:styleId="Sinlista21212">
    <w:name w:val="Sin lista21212"/>
    <w:next w:val="Sinlista"/>
    <w:uiPriority w:val="99"/>
    <w:semiHidden/>
    <w:unhideWhenUsed/>
    <w:rsid w:val="00695A6F"/>
  </w:style>
  <w:style w:type="numbering" w:customStyle="1" w:styleId="Sinlista31212">
    <w:name w:val="Sin lista31212"/>
    <w:next w:val="Sinlista"/>
    <w:uiPriority w:val="99"/>
    <w:semiHidden/>
    <w:unhideWhenUsed/>
    <w:rsid w:val="00695A6F"/>
  </w:style>
  <w:style w:type="numbering" w:customStyle="1" w:styleId="Sinlista4312">
    <w:name w:val="Sin lista4312"/>
    <w:next w:val="Sinlista"/>
    <w:uiPriority w:val="99"/>
    <w:semiHidden/>
    <w:unhideWhenUsed/>
    <w:rsid w:val="00695A6F"/>
  </w:style>
  <w:style w:type="numbering" w:customStyle="1" w:styleId="Sinlista5312">
    <w:name w:val="Sin lista5312"/>
    <w:next w:val="Sinlista"/>
    <w:uiPriority w:val="99"/>
    <w:semiHidden/>
    <w:unhideWhenUsed/>
    <w:rsid w:val="00695A6F"/>
  </w:style>
  <w:style w:type="numbering" w:customStyle="1" w:styleId="Estilo1224412">
    <w:name w:val="Estilo1224412"/>
    <w:rsid w:val="00695A6F"/>
  </w:style>
  <w:style w:type="numbering" w:customStyle="1" w:styleId="Sinlista6312">
    <w:name w:val="Sin lista6312"/>
    <w:next w:val="Sinlista"/>
    <w:uiPriority w:val="99"/>
    <w:semiHidden/>
    <w:unhideWhenUsed/>
    <w:rsid w:val="00695A6F"/>
  </w:style>
  <w:style w:type="numbering" w:customStyle="1" w:styleId="Estilo12241312">
    <w:name w:val="Estilo12241312"/>
    <w:rsid w:val="00695A6F"/>
  </w:style>
  <w:style w:type="numbering" w:customStyle="1" w:styleId="Sinlista7212">
    <w:name w:val="Sin lista7212"/>
    <w:next w:val="Sinlista"/>
    <w:uiPriority w:val="99"/>
    <w:semiHidden/>
    <w:unhideWhenUsed/>
    <w:rsid w:val="00695A6F"/>
  </w:style>
  <w:style w:type="numbering" w:customStyle="1" w:styleId="Sinlista13212">
    <w:name w:val="Sin lista13212"/>
    <w:next w:val="Sinlista"/>
    <w:uiPriority w:val="99"/>
    <w:semiHidden/>
    <w:unhideWhenUsed/>
    <w:rsid w:val="00695A6F"/>
  </w:style>
  <w:style w:type="numbering" w:customStyle="1" w:styleId="Sinlista22212">
    <w:name w:val="Sin lista22212"/>
    <w:next w:val="Sinlista"/>
    <w:uiPriority w:val="99"/>
    <w:semiHidden/>
    <w:unhideWhenUsed/>
    <w:rsid w:val="00695A6F"/>
  </w:style>
  <w:style w:type="numbering" w:customStyle="1" w:styleId="Sinlista32212">
    <w:name w:val="Sin lista32212"/>
    <w:next w:val="Sinlista"/>
    <w:uiPriority w:val="99"/>
    <w:semiHidden/>
    <w:unhideWhenUsed/>
    <w:rsid w:val="00695A6F"/>
  </w:style>
  <w:style w:type="numbering" w:customStyle="1" w:styleId="Sinlista41212">
    <w:name w:val="Sin lista41212"/>
    <w:next w:val="Sinlista"/>
    <w:uiPriority w:val="99"/>
    <w:semiHidden/>
    <w:unhideWhenUsed/>
    <w:rsid w:val="00695A6F"/>
  </w:style>
  <w:style w:type="numbering" w:customStyle="1" w:styleId="Sinlista51212">
    <w:name w:val="Sin lista51212"/>
    <w:next w:val="Sinlista"/>
    <w:uiPriority w:val="99"/>
    <w:semiHidden/>
    <w:unhideWhenUsed/>
    <w:rsid w:val="00695A6F"/>
  </w:style>
  <w:style w:type="numbering" w:customStyle="1" w:styleId="Estilo12242212">
    <w:name w:val="Estilo12242212"/>
    <w:rsid w:val="00695A6F"/>
  </w:style>
  <w:style w:type="numbering" w:customStyle="1" w:styleId="Sinlista61212">
    <w:name w:val="Sin lista61212"/>
    <w:next w:val="Sinlista"/>
    <w:uiPriority w:val="99"/>
    <w:semiHidden/>
    <w:unhideWhenUsed/>
    <w:rsid w:val="00695A6F"/>
  </w:style>
  <w:style w:type="numbering" w:customStyle="1" w:styleId="Estilo122411312">
    <w:name w:val="Estilo122411312"/>
    <w:rsid w:val="00695A6F"/>
  </w:style>
  <w:style w:type="numbering" w:customStyle="1" w:styleId="Sinlista1012">
    <w:name w:val="Sin lista1012"/>
    <w:next w:val="Sinlista"/>
    <w:uiPriority w:val="99"/>
    <w:semiHidden/>
    <w:unhideWhenUsed/>
    <w:rsid w:val="00695A6F"/>
  </w:style>
  <w:style w:type="numbering" w:customStyle="1" w:styleId="Sinlista1612">
    <w:name w:val="Sin lista1612"/>
    <w:next w:val="Sinlista"/>
    <w:uiPriority w:val="99"/>
    <w:semiHidden/>
    <w:unhideWhenUsed/>
    <w:rsid w:val="00695A6F"/>
  </w:style>
  <w:style w:type="numbering" w:customStyle="1" w:styleId="Sinlista2512">
    <w:name w:val="Sin lista2512"/>
    <w:next w:val="Sinlista"/>
    <w:uiPriority w:val="99"/>
    <w:semiHidden/>
    <w:unhideWhenUsed/>
    <w:rsid w:val="00695A6F"/>
  </w:style>
  <w:style w:type="numbering" w:customStyle="1" w:styleId="Sinlista11412">
    <w:name w:val="Sin lista11412"/>
    <w:next w:val="Sinlista"/>
    <w:uiPriority w:val="99"/>
    <w:semiHidden/>
    <w:unhideWhenUsed/>
    <w:rsid w:val="00695A6F"/>
  </w:style>
  <w:style w:type="numbering" w:customStyle="1" w:styleId="Sinlista3512">
    <w:name w:val="Sin lista3512"/>
    <w:next w:val="Sinlista"/>
    <w:uiPriority w:val="99"/>
    <w:semiHidden/>
    <w:unhideWhenUsed/>
    <w:rsid w:val="00695A6F"/>
  </w:style>
  <w:style w:type="numbering" w:customStyle="1" w:styleId="Sinlista12312">
    <w:name w:val="Sin lista12312"/>
    <w:next w:val="Sinlista"/>
    <w:uiPriority w:val="99"/>
    <w:semiHidden/>
    <w:unhideWhenUsed/>
    <w:rsid w:val="00695A6F"/>
  </w:style>
  <w:style w:type="numbering" w:customStyle="1" w:styleId="Sinlista21312">
    <w:name w:val="Sin lista21312"/>
    <w:next w:val="Sinlista"/>
    <w:uiPriority w:val="99"/>
    <w:semiHidden/>
    <w:unhideWhenUsed/>
    <w:rsid w:val="00695A6F"/>
  </w:style>
  <w:style w:type="numbering" w:customStyle="1" w:styleId="Sinlista31312">
    <w:name w:val="Sin lista31312"/>
    <w:next w:val="Sinlista"/>
    <w:uiPriority w:val="99"/>
    <w:semiHidden/>
    <w:unhideWhenUsed/>
    <w:rsid w:val="00695A6F"/>
  </w:style>
  <w:style w:type="numbering" w:customStyle="1" w:styleId="Sinlista4412">
    <w:name w:val="Sin lista4412"/>
    <w:next w:val="Sinlista"/>
    <w:uiPriority w:val="99"/>
    <w:semiHidden/>
    <w:unhideWhenUsed/>
    <w:rsid w:val="00695A6F"/>
  </w:style>
  <w:style w:type="numbering" w:customStyle="1" w:styleId="Sinlista5412">
    <w:name w:val="Sin lista5412"/>
    <w:next w:val="Sinlista"/>
    <w:uiPriority w:val="99"/>
    <w:semiHidden/>
    <w:unhideWhenUsed/>
    <w:rsid w:val="00695A6F"/>
  </w:style>
  <w:style w:type="numbering" w:customStyle="1" w:styleId="Sinlista6412">
    <w:name w:val="Sin lista6412"/>
    <w:next w:val="Sinlista"/>
    <w:uiPriority w:val="99"/>
    <w:semiHidden/>
    <w:unhideWhenUsed/>
    <w:rsid w:val="00695A6F"/>
  </w:style>
  <w:style w:type="numbering" w:customStyle="1" w:styleId="Estilo12241412">
    <w:name w:val="Estilo12241412"/>
    <w:rsid w:val="00695A6F"/>
  </w:style>
  <w:style w:type="numbering" w:customStyle="1" w:styleId="Sinlista7312">
    <w:name w:val="Sin lista7312"/>
    <w:next w:val="Sinlista"/>
    <w:uiPriority w:val="99"/>
    <w:semiHidden/>
    <w:unhideWhenUsed/>
    <w:rsid w:val="00695A6F"/>
  </w:style>
  <w:style w:type="numbering" w:customStyle="1" w:styleId="Sinlista13312">
    <w:name w:val="Sin lista13312"/>
    <w:next w:val="Sinlista"/>
    <w:uiPriority w:val="99"/>
    <w:semiHidden/>
    <w:unhideWhenUsed/>
    <w:rsid w:val="00695A6F"/>
  </w:style>
  <w:style w:type="numbering" w:customStyle="1" w:styleId="Sinlista22312">
    <w:name w:val="Sin lista22312"/>
    <w:next w:val="Sinlista"/>
    <w:uiPriority w:val="99"/>
    <w:semiHidden/>
    <w:unhideWhenUsed/>
    <w:rsid w:val="00695A6F"/>
  </w:style>
  <w:style w:type="numbering" w:customStyle="1" w:styleId="Sinlista32312">
    <w:name w:val="Sin lista32312"/>
    <w:next w:val="Sinlista"/>
    <w:uiPriority w:val="99"/>
    <w:semiHidden/>
    <w:unhideWhenUsed/>
    <w:rsid w:val="00695A6F"/>
  </w:style>
  <w:style w:type="numbering" w:customStyle="1" w:styleId="Sinlista41312">
    <w:name w:val="Sin lista41312"/>
    <w:next w:val="Sinlista"/>
    <w:uiPriority w:val="99"/>
    <w:semiHidden/>
    <w:unhideWhenUsed/>
    <w:rsid w:val="00695A6F"/>
  </w:style>
  <w:style w:type="numbering" w:customStyle="1" w:styleId="Sinlista51312">
    <w:name w:val="Sin lista51312"/>
    <w:next w:val="Sinlista"/>
    <w:uiPriority w:val="99"/>
    <w:semiHidden/>
    <w:unhideWhenUsed/>
    <w:rsid w:val="00695A6F"/>
  </w:style>
  <w:style w:type="numbering" w:customStyle="1" w:styleId="Sinlista61312">
    <w:name w:val="Sin lista61312"/>
    <w:next w:val="Sinlista"/>
    <w:uiPriority w:val="99"/>
    <w:semiHidden/>
    <w:unhideWhenUsed/>
    <w:rsid w:val="00695A6F"/>
  </w:style>
  <w:style w:type="numbering" w:customStyle="1" w:styleId="Sinlista1712">
    <w:name w:val="Sin lista1712"/>
    <w:next w:val="Sinlista"/>
    <w:uiPriority w:val="99"/>
    <w:semiHidden/>
    <w:unhideWhenUsed/>
    <w:rsid w:val="00695A6F"/>
  </w:style>
  <w:style w:type="numbering" w:customStyle="1" w:styleId="Sinlista1812">
    <w:name w:val="Sin lista1812"/>
    <w:next w:val="Sinlista"/>
    <w:uiPriority w:val="99"/>
    <w:semiHidden/>
    <w:unhideWhenUsed/>
    <w:rsid w:val="00695A6F"/>
  </w:style>
  <w:style w:type="numbering" w:customStyle="1" w:styleId="Sinlista2612">
    <w:name w:val="Sin lista2612"/>
    <w:next w:val="Sinlista"/>
    <w:uiPriority w:val="99"/>
    <w:semiHidden/>
    <w:unhideWhenUsed/>
    <w:rsid w:val="00695A6F"/>
  </w:style>
  <w:style w:type="numbering" w:customStyle="1" w:styleId="Sinlista11512">
    <w:name w:val="Sin lista11512"/>
    <w:next w:val="Sinlista"/>
    <w:uiPriority w:val="99"/>
    <w:semiHidden/>
    <w:unhideWhenUsed/>
    <w:rsid w:val="00695A6F"/>
  </w:style>
  <w:style w:type="numbering" w:customStyle="1" w:styleId="Sinlista3612">
    <w:name w:val="Sin lista3612"/>
    <w:next w:val="Sinlista"/>
    <w:uiPriority w:val="99"/>
    <w:semiHidden/>
    <w:unhideWhenUsed/>
    <w:rsid w:val="00695A6F"/>
  </w:style>
  <w:style w:type="numbering" w:customStyle="1" w:styleId="Sinlista12412">
    <w:name w:val="Sin lista12412"/>
    <w:next w:val="Sinlista"/>
    <w:uiPriority w:val="99"/>
    <w:semiHidden/>
    <w:unhideWhenUsed/>
    <w:rsid w:val="00695A6F"/>
  </w:style>
  <w:style w:type="numbering" w:customStyle="1" w:styleId="Sinlista21412">
    <w:name w:val="Sin lista21412"/>
    <w:next w:val="Sinlista"/>
    <w:uiPriority w:val="99"/>
    <w:semiHidden/>
    <w:unhideWhenUsed/>
    <w:rsid w:val="00695A6F"/>
  </w:style>
  <w:style w:type="numbering" w:customStyle="1" w:styleId="Sinlista31412">
    <w:name w:val="Sin lista31412"/>
    <w:next w:val="Sinlista"/>
    <w:uiPriority w:val="99"/>
    <w:semiHidden/>
    <w:unhideWhenUsed/>
    <w:rsid w:val="00695A6F"/>
  </w:style>
  <w:style w:type="numbering" w:customStyle="1" w:styleId="Sinlista4512">
    <w:name w:val="Sin lista4512"/>
    <w:next w:val="Sinlista"/>
    <w:uiPriority w:val="99"/>
    <w:semiHidden/>
    <w:unhideWhenUsed/>
    <w:rsid w:val="00695A6F"/>
  </w:style>
  <w:style w:type="numbering" w:customStyle="1" w:styleId="Sinlista5512">
    <w:name w:val="Sin lista5512"/>
    <w:next w:val="Sinlista"/>
    <w:uiPriority w:val="99"/>
    <w:semiHidden/>
    <w:unhideWhenUsed/>
    <w:rsid w:val="00695A6F"/>
  </w:style>
  <w:style w:type="numbering" w:customStyle="1" w:styleId="Sinlista6512">
    <w:name w:val="Sin lista6512"/>
    <w:next w:val="Sinlista"/>
    <w:uiPriority w:val="99"/>
    <w:semiHidden/>
    <w:unhideWhenUsed/>
    <w:rsid w:val="00695A6F"/>
  </w:style>
  <w:style w:type="numbering" w:customStyle="1" w:styleId="Estilo12241512">
    <w:name w:val="Estilo12241512"/>
    <w:rsid w:val="00695A6F"/>
  </w:style>
  <w:style w:type="numbering" w:customStyle="1" w:styleId="Sinlista7412">
    <w:name w:val="Sin lista7412"/>
    <w:next w:val="Sinlista"/>
    <w:uiPriority w:val="99"/>
    <w:semiHidden/>
    <w:unhideWhenUsed/>
    <w:rsid w:val="00695A6F"/>
  </w:style>
  <w:style w:type="numbering" w:customStyle="1" w:styleId="Sinlista13412">
    <w:name w:val="Sin lista13412"/>
    <w:next w:val="Sinlista"/>
    <w:uiPriority w:val="99"/>
    <w:semiHidden/>
    <w:unhideWhenUsed/>
    <w:rsid w:val="00695A6F"/>
  </w:style>
  <w:style w:type="numbering" w:customStyle="1" w:styleId="Sinlista22412">
    <w:name w:val="Sin lista22412"/>
    <w:next w:val="Sinlista"/>
    <w:uiPriority w:val="99"/>
    <w:semiHidden/>
    <w:unhideWhenUsed/>
    <w:rsid w:val="00695A6F"/>
  </w:style>
  <w:style w:type="numbering" w:customStyle="1" w:styleId="Sinlista32412">
    <w:name w:val="Sin lista32412"/>
    <w:next w:val="Sinlista"/>
    <w:uiPriority w:val="99"/>
    <w:semiHidden/>
    <w:unhideWhenUsed/>
    <w:rsid w:val="00695A6F"/>
  </w:style>
  <w:style w:type="numbering" w:customStyle="1" w:styleId="Sinlista41412">
    <w:name w:val="Sin lista41412"/>
    <w:next w:val="Sinlista"/>
    <w:uiPriority w:val="99"/>
    <w:semiHidden/>
    <w:unhideWhenUsed/>
    <w:rsid w:val="00695A6F"/>
  </w:style>
  <w:style w:type="numbering" w:customStyle="1" w:styleId="Sinlista51412">
    <w:name w:val="Sin lista51412"/>
    <w:next w:val="Sinlista"/>
    <w:uiPriority w:val="99"/>
    <w:semiHidden/>
    <w:unhideWhenUsed/>
    <w:rsid w:val="00695A6F"/>
  </w:style>
  <w:style w:type="numbering" w:customStyle="1" w:styleId="Sinlista61412">
    <w:name w:val="Sin lista61412"/>
    <w:next w:val="Sinlista"/>
    <w:uiPriority w:val="99"/>
    <w:semiHidden/>
    <w:unhideWhenUsed/>
    <w:rsid w:val="00695A6F"/>
  </w:style>
  <w:style w:type="numbering" w:customStyle="1" w:styleId="1111116">
    <w:name w:val="1 / 1.1 / 1.1.16"/>
    <w:basedOn w:val="Sinlista"/>
    <w:next w:val="111111"/>
    <w:rsid w:val="00695A6F"/>
  </w:style>
  <w:style w:type="numbering" w:customStyle="1" w:styleId="11111124">
    <w:name w:val="1 / 1.1 / 1.1.124"/>
    <w:basedOn w:val="Sinlista"/>
    <w:next w:val="111111"/>
    <w:rsid w:val="00695A6F"/>
  </w:style>
  <w:style w:type="numbering" w:customStyle="1" w:styleId="Estilo1312">
    <w:name w:val="Estilo1312"/>
    <w:rsid w:val="00695A6F"/>
  </w:style>
  <w:style w:type="numbering" w:customStyle="1" w:styleId="111111312">
    <w:name w:val="1 / 1.1 / 1.1.1312"/>
    <w:basedOn w:val="Sinlista"/>
    <w:next w:val="111111"/>
    <w:rsid w:val="00695A6F"/>
  </w:style>
  <w:style w:type="numbering" w:customStyle="1" w:styleId="Estilo111112">
    <w:name w:val="Estilo111112"/>
    <w:rsid w:val="00695A6F"/>
  </w:style>
  <w:style w:type="numbering" w:customStyle="1" w:styleId="1111111112">
    <w:name w:val="1 / 1.1 / 1.1.11112"/>
    <w:basedOn w:val="Sinlista"/>
    <w:next w:val="111111"/>
    <w:rsid w:val="00695A6F"/>
  </w:style>
  <w:style w:type="numbering" w:customStyle="1" w:styleId="Estilo12112">
    <w:name w:val="Estilo12112"/>
    <w:rsid w:val="00695A6F"/>
  </w:style>
  <w:style w:type="numbering" w:customStyle="1" w:styleId="1111112112">
    <w:name w:val="1 / 1.1 / 1.1.12112"/>
    <w:basedOn w:val="Sinlista"/>
    <w:next w:val="111111"/>
    <w:rsid w:val="00695A6F"/>
  </w:style>
  <w:style w:type="numbering" w:customStyle="1" w:styleId="Sinlista202">
    <w:name w:val="Sin lista202"/>
    <w:next w:val="Sinlista"/>
    <w:uiPriority w:val="99"/>
    <w:semiHidden/>
    <w:unhideWhenUsed/>
    <w:rsid w:val="00695A6F"/>
  </w:style>
  <w:style w:type="numbering" w:customStyle="1" w:styleId="Sinlista282">
    <w:name w:val="Sin lista282"/>
    <w:next w:val="Sinlista"/>
    <w:uiPriority w:val="99"/>
    <w:semiHidden/>
    <w:unhideWhenUsed/>
    <w:rsid w:val="00695A6F"/>
  </w:style>
  <w:style w:type="table" w:customStyle="1" w:styleId="Tablanormal11">
    <w:name w:val="Tabla normal 11"/>
    <w:basedOn w:val="Tablanormal"/>
    <w:next w:val="Tablanormal1"/>
    <w:uiPriority w:val="41"/>
    <w:rsid w:val="00695A6F"/>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next w:val="Tablaconcuadrculaclara"/>
    <w:uiPriority w:val="40"/>
    <w:rsid w:val="00695A6F"/>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22">
    <w:name w:val="Lista vistosa - Énfasis 22"/>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2">
    <w:name w:val="Sombreado claro2"/>
    <w:basedOn w:val="Tablanormal"/>
    <w:next w:val="Sombreadoclaro"/>
    <w:uiPriority w:val="60"/>
    <w:semiHidden/>
    <w:unhideWhenUsed/>
    <w:rsid w:val="00695A6F"/>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2">
    <w:name w:val="Sombreado claro - Énfasis 12"/>
    <w:basedOn w:val="Tablanormal"/>
    <w:next w:val="Sombreadoclaro-nfasis1"/>
    <w:uiPriority w:val="60"/>
    <w:semiHidden/>
    <w:unhideWhenUsed/>
    <w:rsid w:val="00695A6F"/>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nfasis31">
    <w:name w:val="Sombreado claro - Énfasis 31"/>
    <w:basedOn w:val="Tablanormal"/>
    <w:next w:val="Sombreadoclaro-nfasis3"/>
    <w:uiPriority w:val="60"/>
    <w:semiHidden/>
    <w:unhideWhenUsed/>
    <w:rsid w:val="00695A6F"/>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1">
    <w:name w:val="Cuadrícula media 2211"/>
    <w:basedOn w:val="Tablanormal"/>
    <w:uiPriority w:val="1"/>
    <w:rsid w:val="00695A6F"/>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1">
    <w:name w:val="Cuadrícula media 2221"/>
    <w:basedOn w:val="Tablanormal"/>
    <w:uiPriority w:val="1"/>
    <w:rsid w:val="00695A6F"/>
    <w:pPr>
      <w:spacing w:after="0" w:line="240" w:lineRule="auto"/>
    </w:pPr>
    <w:rPr>
      <w:sz w:val="20"/>
      <w:szCs w:val="20"/>
    </w:rPr>
    <w:tblPr/>
    <w:tblStylePr w:type="firstRow">
      <w:tblPr/>
      <w:tcPr>
        <w:shd w:val="clear" w:color="auto" w:fill="E6E6E6"/>
      </w:tcPr>
    </w:tblStylePr>
  </w:style>
  <w:style w:type="table" w:customStyle="1" w:styleId="Cuadrculamedia2231">
    <w:name w:val="Cuadrícula media 2231"/>
    <w:basedOn w:val="Tablanormal"/>
    <w:uiPriority w:val="1"/>
    <w:rsid w:val="00695A6F"/>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1">
    <w:name w:val="Cuadrícula media 2241"/>
    <w:basedOn w:val="Tablanormal"/>
    <w:uiPriority w:val="1"/>
    <w:rsid w:val="00695A6F"/>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1">
    <w:name w:val="Cuadrícula media 2251"/>
    <w:basedOn w:val="Tablanormal"/>
    <w:uiPriority w:val="1"/>
    <w:rsid w:val="00695A6F"/>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1">
    <w:name w:val="Cuadrícula media 2261"/>
    <w:basedOn w:val="Tablanormal"/>
    <w:uiPriority w:val="1"/>
    <w:rsid w:val="00695A6F"/>
    <w:pPr>
      <w:spacing w:after="0" w:line="240" w:lineRule="auto"/>
    </w:pPr>
    <w:rPr>
      <w:sz w:val="20"/>
      <w:szCs w:val="20"/>
    </w:rPr>
    <w:tblPr/>
    <w:tblStylePr w:type="band1Vert">
      <w:tblPr/>
      <w:tcPr>
        <w:shd w:val="clear" w:color="auto" w:fill="808080"/>
      </w:tcPr>
    </w:tblStylePr>
  </w:style>
  <w:style w:type="table" w:customStyle="1" w:styleId="Cuadrculamedia2271">
    <w:name w:val="Cuadrícula media 2271"/>
    <w:basedOn w:val="Tablanormal"/>
    <w:uiPriority w:val="1"/>
    <w:rsid w:val="00695A6F"/>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1">
    <w:name w:val="Cuadrícula media 2281"/>
    <w:basedOn w:val="Tablanormal"/>
    <w:uiPriority w:val="1"/>
    <w:rsid w:val="00695A6F"/>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eGrid2">
    <w:name w:val="TableGrid2"/>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aconcuadrcula281">
    <w:name w:val="Tabla con cuadrícula281"/>
    <w:basedOn w:val="Tablanormal"/>
    <w:uiPriority w:val="39"/>
    <w:rsid w:val="00695A6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2">
    <w:name w:val="Lista actual12"/>
    <w:uiPriority w:val="99"/>
    <w:rsid w:val="00695A6F"/>
    <w:pPr>
      <w:numPr>
        <w:numId w:val="80"/>
      </w:numPr>
    </w:pPr>
  </w:style>
  <w:style w:type="table" w:customStyle="1" w:styleId="Tablaconcuadrcula6concolores111">
    <w:name w:val="Tabla con cuadrícula 6 con colores111"/>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Listaactual22">
    <w:name w:val="Lista actual22"/>
    <w:uiPriority w:val="99"/>
    <w:rsid w:val="00695A6F"/>
    <w:pPr>
      <w:numPr>
        <w:numId w:val="82"/>
      </w:numPr>
    </w:pPr>
  </w:style>
  <w:style w:type="character" w:styleId="Mencinsinresolver">
    <w:name w:val="Unresolved Mention"/>
    <w:uiPriority w:val="99"/>
    <w:semiHidden/>
    <w:unhideWhenUsed/>
    <w:rsid w:val="009D17DA"/>
    <w:rPr>
      <w:color w:val="605E5C"/>
      <w:shd w:val="clear" w:color="auto" w:fill="E1DFDD"/>
    </w:rPr>
  </w:style>
  <w:style w:type="character" w:customStyle="1" w:styleId="ListLabel1">
    <w:name w:val="ListLabel 1"/>
    <w:qFormat/>
    <w:rsid w:val="009D17DA"/>
    <w:rPr>
      <w:rFonts w:cs="Helvetica"/>
    </w:rPr>
  </w:style>
  <w:style w:type="character" w:customStyle="1" w:styleId="ListLabel2">
    <w:name w:val="ListLabel 2"/>
    <w:qFormat/>
    <w:rsid w:val="009D17DA"/>
    <w:rPr>
      <w:rFonts w:cs="Helvetica"/>
    </w:rPr>
  </w:style>
  <w:style w:type="character" w:customStyle="1" w:styleId="ListLabel3">
    <w:name w:val="ListLabel 3"/>
    <w:qFormat/>
    <w:rsid w:val="009D17DA"/>
    <w:rPr>
      <w:rFonts w:cs="Helvetica"/>
    </w:rPr>
  </w:style>
  <w:style w:type="character" w:customStyle="1" w:styleId="ListLabel4">
    <w:name w:val="ListLabel 4"/>
    <w:qFormat/>
    <w:rsid w:val="009D17DA"/>
    <w:rPr>
      <w:rFonts w:cs="Helvetica"/>
    </w:rPr>
  </w:style>
  <w:style w:type="character" w:customStyle="1" w:styleId="ListLabel5">
    <w:name w:val="ListLabel 5"/>
    <w:qFormat/>
    <w:rsid w:val="009D17DA"/>
    <w:rPr>
      <w:rFonts w:cs="Helvetica"/>
    </w:rPr>
  </w:style>
  <w:style w:type="character" w:customStyle="1" w:styleId="ListLabel6">
    <w:name w:val="ListLabel 6"/>
    <w:qFormat/>
    <w:rsid w:val="009D17DA"/>
    <w:rPr>
      <w:rFonts w:cs="Helvetica"/>
    </w:rPr>
  </w:style>
  <w:style w:type="character" w:customStyle="1" w:styleId="ListLabel7">
    <w:name w:val="ListLabel 7"/>
    <w:qFormat/>
    <w:rsid w:val="009D17DA"/>
    <w:rPr>
      <w:rFonts w:cs="Helvetica"/>
    </w:rPr>
  </w:style>
  <w:style w:type="character" w:customStyle="1" w:styleId="ListLabel8">
    <w:name w:val="ListLabel 8"/>
    <w:qFormat/>
    <w:rsid w:val="009D17DA"/>
    <w:rPr>
      <w:rFonts w:cs="Helvetica"/>
    </w:rPr>
  </w:style>
  <w:style w:type="character" w:customStyle="1" w:styleId="ListLabel9">
    <w:name w:val="ListLabel 9"/>
    <w:qFormat/>
    <w:rsid w:val="009D17DA"/>
    <w:rPr>
      <w:rFonts w:cs="Helvetica"/>
    </w:rPr>
  </w:style>
  <w:style w:type="character" w:customStyle="1" w:styleId="ListLabel10">
    <w:name w:val="ListLabel 10"/>
    <w:qFormat/>
    <w:rsid w:val="009D17DA"/>
    <w:rPr>
      <w:rFonts w:cs="Helvetica"/>
    </w:rPr>
  </w:style>
  <w:style w:type="character" w:customStyle="1" w:styleId="ListLabel11">
    <w:name w:val="ListLabel 11"/>
    <w:qFormat/>
    <w:rsid w:val="009D17DA"/>
    <w:rPr>
      <w:rFonts w:cs="Helvetica"/>
    </w:rPr>
  </w:style>
  <w:style w:type="character" w:customStyle="1" w:styleId="ListLabel12">
    <w:name w:val="ListLabel 12"/>
    <w:qFormat/>
    <w:rsid w:val="009D17DA"/>
    <w:rPr>
      <w:rFonts w:cs="Helvetica"/>
    </w:rPr>
  </w:style>
  <w:style w:type="character" w:customStyle="1" w:styleId="ListLabel13">
    <w:name w:val="ListLabel 13"/>
    <w:qFormat/>
    <w:rsid w:val="009D17DA"/>
    <w:rPr>
      <w:rFonts w:cs="Helvetica"/>
    </w:rPr>
  </w:style>
  <w:style w:type="character" w:customStyle="1" w:styleId="ListLabel14">
    <w:name w:val="ListLabel 14"/>
    <w:qFormat/>
    <w:rsid w:val="009D17DA"/>
    <w:rPr>
      <w:rFonts w:cs="Helvetica"/>
    </w:rPr>
  </w:style>
  <w:style w:type="character" w:customStyle="1" w:styleId="ListLabel15">
    <w:name w:val="ListLabel 15"/>
    <w:qFormat/>
    <w:rsid w:val="009D17DA"/>
    <w:rPr>
      <w:rFonts w:cs="Helvetica"/>
    </w:rPr>
  </w:style>
  <w:style w:type="character" w:customStyle="1" w:styleId="ListLabel16">
    <w:name w:val="ListLabel 16"/>
    <w:qFormat/>
    <w:rsid w:val="009D17DA"/>
    <w:rPr>
      <w:rFonts w:cs="Helvetica"/>
    </w:rPr>
  </w:style>
  <w:style w:type="character" w:customStyle="1" w:styleId="ListLabel17">
    <w:name w:val="ListLabel 17"/>
    <w:qFormat/>
    <w:rsid w:val="009D17DA"/>
    <w:rPr>
      <w:rFonts w:cs="Helvetica"/>
    </w:rPr>
  </w:style>
  <w:style w:type="character" w:customStyle="1" w:styleId="ListLabel18">
    <w:name w:val="ListLabel 18"/>
    <w:qFormat/>
    <w:rsid w:val="009D17DA"/>
    <w:rPr>
      <w:rFonts w:cs="Helvetica"/>
    </w:rPr>
  </w:style>
  <w:style w:type="character" w:customStyle="1" w:styleId="ListLabel19">
    <w:name w:val="ListLabel 19"/>
    <w:qFormat/>
    <w:rsid w:val="009D17DA"/>
    <w:rPr>
      <w:rFonts w:cs="Helvetica"/>
    </w:rPr>
  </w:style>
  <w:style w:type="character" w:customStyle="1" w:styleId="ListLabel20">
    <w:name w:val="ListLabel 20"/>
    <w:qFormat/>
    <w:rsid w:val="009D17DA"/>
    <w:rPr>
      <w:rFonts w:cs="Helvetica"/>
    </w:rPr>
  </w:style>
  <w:style w:type="character" w:customStyle="1" w:styleId="ListLabel21">
    <w:name w:val="ListLabel 21"/>
    <w:qFormat/>
    <w:rsid w:val="009D17DA"/>
    <w:rPr>
      <w:rFonts w:cs="Helvetica"/>
    </w:rPr>
  </w:style>
  <w:style w:type="paragraph" w:customStyle="1" w:styleId="EstiloFranklinGothicMedium10pt">
    <w:name w:val="Estilo Franklin Gothic Medium 10 pt"/>
    <w:basedOn w:val="Normal"/>
    <w:rsid w:val="009D17DA"/>
    <w:pPr>
      <w:widowControl/>
      <w:suppressAutoHyphens w:val="0"/>
      <w:autoSpaceDN/>
      <w:spacing w:line="276" w:lineRule="auto"/>
      <w:textAlignment w:val="auto"/>
    </w:pPr>
    <w:rPr>
      <w:rFonts w:ascii="Futura Bk" w:eastAsia="JLKMPM+TimesNewRoman" w:hAnsi="Futura Bk" w:cs="JLKMPM+TimesNewRoman"/>
      <w:kern w:val="0"/>
      <w:sz w:val="20"/>
      <w:szCs w:val="20"/>
      <w:lang w:eastAsia="es-CO" w:bidi="ar-SA"/>
    </w:rPr>
  </w:style>
  <w:style w:type="character" w:customStyle="1" w:styleId="zmsearchresult">
    <w:name w:val="zmsearchresult"/>
    <w:rsid w:val="009D17DA"/>
  </w:style>
  <w:style w:type="paragraph" w:customStyle="1" w:styleId="Blockquote">
    <w:name w:val="Blockquote"/>
    <w:basedOn w:val="Normal"/>
    <w:rsid w:val="009D17DA"/>
    <w:pPr>
      <w:widowControl/>
      <w:suppressAutoHyphens w:val="0"/>
      <w:autoSpaceDN/>
      <w:spacing w:before="100" w:after="100"/>
      <w:ind w:left="360" w:right="360"/>
      <w:textAlignment w:val="auto"/>
    </w:pPr>
    <w:rPr>
      <w:rFonts w:ascii="JLKMPM+TimesNewRoman" w:eastAsia="JLKMPM+TimesNewRoman" w:hAnsi="JLKMPM+TimesNewRoman" w:cs="JLKMPM+TimesNewRoman"/>
      <w:noProof/>
      <w:kern w:val="0"/>
      <w:lang w:eastAsia="es-ES" w:bidi="ar-SA"/>
    </w:rPr>
  </w:style>
  <w:style w:type="character" w:customStyle="1" w:styleId="go">
    <w:name w:val="go"/>
    <w:rsid w:val="009D17DA"/>
  </w:style>
  <w:style w:type="table" w:customStyle="1" w:styleId="Tabladecuadrcula6concolores">
    <w:name w:val="Tabla de cuadrícula 6 con colores"/>
    <w:basedOn w:val="Tablanormal"/>
    <w:uiPriority w:val="51"/>
    <w:rsid w:val="009D17DA"/>
    <w:pPr>
      <w:spacing w:after="0" w:line="240" w:lineRule="auto"/>
    </w:pPr>
    <w:rPr>
      <w:rFonts w:ascii="Times" w:eastAsia="Times" w:hAnsi="Times" w:cs="JLKMPM+TimesNew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Mencionar">
    <w:name w:val="Mention"/>
    <w:uiPriority w:val="99"/>
    <w:semiHidden/>
    <w:unhideWhenUsed/>
    <w:rsid w:val="009D17DA"/>
    <w:rPr>
      <w:color w:val="2B579A"/>
      <w:shd w:val="clear" w:color="auto" w:fill="E6E6E6"/>
    </w:rPr>
  </w:style>
  <w:style w:type="table" w:customStyle="1" w:styleId="Tabladecuadrcula4-nfasis11">
    <w:name w:val="Tabla de cuadrícula 4 - Énfasis 11"/>
    <w:basedOn w:val="Tablanormal"/>
    <w:uiPriority w:val="49"/>
    <w:rsid w:val="009D17D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9D17D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Sinlista40">
    <w:name w:val="Sin lista40"/>
    <w:next w:val="Sinlista"/>
    <w:uiPriority w:val="99"/>
    <w:semiHidden/>
    <w:unhideWhenUsed/>
    <w:rsid w:val="006F62A1"/>
  </w:style>
  <w:style w:type="table" w:customStyle="1" w:styleId="Tablaconcuadrcula119">
    <w:name w:val="Tabla con cuadrícula119"/>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6F62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0">
    <w:name w:val="Estilo122410"/>
    <w:rsid w:val="006F62A1"/>
    <w:pPr>
      <w:numPr>
        <w:numId w:val="14"/>
      </w:numPr>
    </w:pPr>
  </w:style>
  <w:style w:type="table" w:customStyle="1" w:styleId="Tablaconcuadrcula127">
    <w:name w:val="Tabla con cuadrícula1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8">
    <w:name w:val="Estilo122428"/>
    <w:rsid w:val="006F62A1"/>
    <w:pPr>
      <w:numPr>
        <w:numId w:val="13"/>
      </w:numPr>
    </w:pPr>
  </w:style>
  <w:style w:type="numbering" w:customStyle="1" w:styleId="Estilo1224119">
    <w:name w:val="Estilo1224119"/>
    <w:rsid w:val="006F62A1"/>
    <w:pPr>
      <w:numPr>
        <w:numId w:val="87"/>
      </w:numPr>
    </w:pPr>
  </w:style>
  <w:style w:type="numbering" w:customStyle="1" w:styleId="Estilo122454">
    <w:name w:val="Estilo122454"/>
    <w:rsid w:val="006F62A1"/>
    <w:pPr>
      <w:numPr>
        <w:numId w:val="11"/>
      </w:numPr>
    </w:pPr>
  </w:style>
  <w:style w:type="numbering" w:customStyle="1" w:styleId="Estilo1224234">
    <w:name w:val="Estilo1224234"/>
    <w:rsid w:val="006F62A1"/>
  </w:style>
  <w:style w:type="numbering" w:customStyle="1" w:styleId="Estilo12241144">
    <w:name w:val="Estilo12241144"/>
    <w:rsid w:val="006F62A1"/>
    <w:pPr>
      <w:numPr>
        <w:numId w:val="7"/>
      </w:numPr>
    </w:pPr>
  </w:style>
  <w:style w:type="numbering" w:customStyle="1" w:styleId="Estilo122464">
    <w:name w:val="Estilo122464"/>
    <w:rsid w:val="006F62A1"/>
  </w:style>
  <w:style w:type="numbering" w:customStyle="1" w:styleId="Estilo1224244">
    <w:name w:val="Estilo1224244"/>
    <w:rsid w:val="006F62A1"/>
    <w:pPr>
      <w:numPr>
        <w:numId w:val="85"/>
      </w:numPr>
    </w:pPr>
  </w:style>
  <w:style w:type="numbering" w:customStyle="1" w:styleId="Estilo12241154">
    <w:name w:val="Estilo12241154"/>
    <w:rsid w:val="006F62A1"/>
    <w:pPr>
      <w:numPr>
        <w:numId w:val="86"/>
      </w:numPr>
    </w:pPr>
  </w:style>
  <w:style w:type="table" w:customStyle="1" w:styleId="TableNormal7">
    <w:name w:val="Table Normal7"/>
    <w:uiPriority w:val="2"/>
    <w:unhideWhenUsed/>
    <w:qFormat/>
    <w:rsid w:val="006F62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nhideWhenUsed/>
    <w:rsid w:val="006F62A1"/>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5">
    <w:name w:val="WW8Num505"/>
    <w:basedOn w:val="Sinlista"/>
    <w:rsid w:val="006F62A1"/>
    <w:pPr>
      <w:numPr>
        <w:numId w:val="36"/>
      </w:numPr>
    </w:pPr>
  </w:style>
  <w:style w:type="numbering" w:customStyle="1" w:styleId="Estilo115">
    <w:name w:val="Estilo115"/>
    <w:rsid w:val="006F62A1"/>
    <w:pPr>
      <w:numPr>
        <w:numId w:val="40"/>
      </w:numPr>
    </w:pPr>
  </w:style>
  <w:style w:type="numbering" w:customStyle="1" w:styleId="Estilo12242313">
    <w:name w:val="Estilo12242313"/>
    <w:rsid w:val="006F62A1"/>
    <w:pPr>
      <w:numPr>
        <w:numId w:val="4"/>
      </w:numPr>
    </w:pPr>
  </w:style>
  <w:style w:type="numbering" w:customStyle="1" w:styleId="Estilo122411513">
    <w:name w:val="Estilo122411513"/>
    <w:rsid w:val="006F62A1"/>
    <w:pPr>
      <w:numPr>
        <w:numId w:val="68"/>
      </w:numPr>
    </w:pPr>
  </w:style>
  <w:style w:type="numbering" w:customStyle="1" w:styleId="Estilo12241163">
    <w:name w:val="Estilo12241163"/>
    <w:rsid w:val="006F62A1"/>
    <w:pPr>
      <w:numPr>
        <w:numId w:val="84"/>
      </w:numPr>
    </w:pPr>
  </w:style>
  <w:style w:type="numbering" w:customStyle="1" w:styleId="Estilo1224513">
    <w:name w:val="Estilo1224513"/>
    <w:rsid w:val="006F62A1"/>
    <w:pPr>
      <w:numPr>
        <w:numId w:val="42"/>
      </w:numPr>
    </w:pPr>
  </w:style>
  <w:style w:type="numbering" w:customStyle="1" w:styleId="Estilo122473">
    <w:name w:val="Estilo122473"/>
    <w:rsid w:val="006F62A1"/>
    <w:pPr>
      <w:numPr>
        <w:numId w:val="43"/>
      </w:numPr>
    </w:pPr>
  </w:style>
  <w:style w:type="numbering" w:customStyle="1" w:styleId="Estilo1224613">
    <w:name w:val="Estilo1224613"/>
    <w:rsid w:val="006F62A1"/>
    <w:pPr>
      <w:numPr>
        <w:numId w:val="37"/>
      </w:numPr>
    </w:pPr>
  </w:style>
  <w:style w:type="numbering" w:customStyle="1" w:styleId="Estilo12242413">
    <w:name w:val="Estilo12242413"/>
    <w:rsid w:val="006F62A1"/>
    <w:pPr>
      <w:numPr>
        <w:numId w:val="44"/>
      </w:numPr>
    </w:pPr>
  </w:style>
  <w:style w:type="numbering" w:customStyle="1" w:styleId="Estilo122411413">
    <w:name w:val="Estilo122411413"/>
    <w:rsid w:val="006F62A1"/>
    <w:pPr>
      <w:numPr>
        <w:numId w:val="45"/>
      </w:numPr>
    </w:pPr>
  </w:style>
  <w:style w:type="numbering" w:customStyle="1" w:styleId="Estilo1224253">
    <w:name w:val="Estilo1224253"/>
    <w:rsid w:val="006F62A1"/>
    <w:pPr>
      <w:numPr>
        <w:numId w:val="46"/>
      </w:numPr>
    </w:pPr>
  </w:style>
  <w:style w:type="numbering" w:customStyle="1" w:styleId="Estilo1114">
    <w:name w:val="Estilo1114"/>
    <w:rsid w:val="006F62A1"/>
    <w:pPr>
      <w:numPr>
        <w:numId w:val="66"/>
      </w:numPr>
    </w:pPr>
  </w:style>
  <w:style w:type="numbering" w:customStyle="1" w:styleId="11111115">
    <w:name w:val="1 / 1.1 / 1.1.115"/>
    <w:basedOn w:val="Sinlista"/>
    <w:rsid w:val="006F62A1"/>
    <w:pPr>
      <w:numPr>
        <w:numId w:val="6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803959769">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1124467964">
      <w:bodyDiv w:val="1"/>
      <w:marLeft w:val="0"/>
      <w:marRight w:val="0"/>
      <w:marTop w:val="0"/>
      <w:marBottom w:val="0"/>
      <w:divBdr>
        <w:top w:val="none" w:sz="0" w:space="0" w:color="auto"/>
        <w:left w:val="none" w:sz="0" w:space="0" w:color="auto"/>
        <w:bottom w:val="none" w:sz="0" w:space="0" w:color="auto"/>
        <w:right w:val="none" w:sz="0" w:space="0" w:color="auto"/>
      </w:divBdr>
    </w:div>
    <w:div w:id="1565065297">
      <w:bodyDiv w:val="1"/>
      <w:marLeft w:val="0"/>
      <w:marRight w:val="0"/>
      <w:marTop w:val="0"/>
      <w:marBottom w:val="0"/>
      <w:divBdr>
        <w:top w:val="none" w:sz="0" w:space="0" w:color="auto"/>
        <w:left w:val="none" w:sz="0" w:space="0" w:color="auto"/>
        <w:bottom w:val="none" w:sz="0" w:space="0" w:color="auto"/>
        <w:right w:val="none" w:sz="0" w:space="0" w:color="auto"/>
      </w:divBdr>
    </w:div>
    <w:div w:id="1769159648">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rataciondmcal2024@gmail.com"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7D5BA-7D49-4B32-9E67-F143EC408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69</Pages>
  <Words>34747</Words>
  <Characters>191112</Characters>
  <Application>Microsoft Office Word</Application>
  <DocSecurity>0</DocSecurity>
  <Lines>1592</Lines>
  <Paragraphs>450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Wilter Peña castrillon</cp:lastModifiedBy>
  <cp:revision>14</cp:revision>
  <dcterms:created xsi:type="dcterms:W3CDTF">2025-05-28T17:11:00Z</dcterms:created>
  <dcterms:modified xsi:type="dcterms:W3CDTF">2026-02-04T16:40:00Z</dcterms:modified>
</cp:coreProperties>
</file>