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15E35" w14:textId="77777777" w:rsidR="00113743" w:rsidRDefault="00113743" w:rsidP="0020105A">
      <w:pPr>
        <w:spacing w:after="0" w:line="265" w:lineRule="auto"/>
        <w:ind w:right="67"/>
        <w:rPr>
          <w:rFonts w:ascii="Arial" w:hAnsi="Arial" w:cs="Arial"/>
          <w:bCs/>
          <w:sz w:val="16"/>
          <w:szCs w:val="16"/>
          <w:lang w:val="es-CO"/>
        </w:rPr>
      </w:pPr>
    </w:p>
    <w:p w14:paraId="5FB3DA8D" w14:textId="0B9464B2" w:rsidR="0020105A" w:rsidRPr="007A6E90" w:rsidRDefault="00485EA4" w:rsidP="0020105A">
      <w:pPr>
        <w:spacing w:after="0" w:line="265" w:lineRule="auto"/>
        <w:ind w:right="67"/>
        <w:rPr>
          <w:rFonts w:ascii="Arial" w:hAnsi="Arial" w:cs="Arial"/>
          <w:bCs/>
          <w:sz w:val="16"/>
          <w:szCs w:val="16"/>
          <w:lang w:val="es-CO"/>
        </w:rPr>
      </w:pPr>
      <w:r>
        <w:rPr>
          <w:rFonts w:ascii="Arial" w:hAnsi="Arial" w:cs="Arial"/>
          <w:bCs/>
          <w:sz w:val="16"/>
          <w:szCs w:val="16"/>
          <w:lang w:val="es-CO"/>
        </w:rPr>
        <w:t>Santo Tomas</w:t>
      </w:r>
      <w:r w:rsidR="0020105A" w:rsidRPr="007A6E90">
        <w:rPr>
          <w:rFonts w:ascii="Arial" w:hAnsi="Arial" w:cs="Arial"/>
          <w:bCs/>
          <w:sz w:val="16"/>
          <w:szCs w:val="16"/>
          <w:lang w:val="es-CO"/>
        </w:rPr>
        <w:t xml:space="preserve">, Atlántico </w:t>
      </w:r>
      <w:r>
        <w:rPr>
          <w:rFonts w:ascii="Arial" w:hAnsi="Arial" w:cs="Arial"/>
          <w:bCs/>
          <w:sz w:val="16"/>
          <w:szCs w:val="16"/>
          <w:lang w:val="es-CO"/>
        </w:rPr>
        <w:t>enero</w:t>
      </w:r>
      <w:r w:rsidR="00200759" w:rsidRPr="007A6E90">
        <w:rPr>
          <w:rFonts w:ascii="Arial" w:hAnsi="Arial" w:cs="Arial"/>
          <w:bCs/>
          <w:sz w:val="16"/>
          <w:szCs w:val="16"/>
          <w:lang w:val="es-CO"/>
        </w:rPr>
        <w:t xml:space="preserve"> </w:t>
      </w:r>
      <w:r w:rsidR="003D6C57">
        <w:rPr>
          <w:rFonts w:ascii="Arial" w:hAnsi="Arial" w:cs="Arial"/>
          <w:bCs/>
          <w:sz w:val="16"/>
          <w:szCs w:val="16"/>
          <w:lang w:val="es-CO"/>
        </w:rPr>
        <w:t>28</w:t>
      </w:r>
      <w:r w:rsidR="0020105A" w:rsidRPr="007A6E90">
        <w:rPr>
          <w:rFonts w:ascii="Arial" w:hAnsi="Arial" w:cs="Arial"/>
          <w:bCs/>
          <w:sz w:val="16"/>
          <w:szCs w:val="16"/>
          <w:lang w:val="es-CO"/>
        </w:rPr>
        <w:t xml:space="preserve"> de 202</w:t>
      </w:r>
      <w:r>
        <w:rPr>
          <w:rFonts w:ascii="Arial" w:hAnsi="Arial" w:cs="Arial"/>
          <w:bCs/>
          <w:sz w:val="16"/>
          <w:szCs w:val="16"/>
          <w:lang w:val="es-CO"/>
        </w:rPr>
        <w:t>6</w:t>
      </w:r>
    </w:p>
    <w:p w14:paraId="11D42A4B" w14:textId="77777777" w:rsidR="0020105A" w:rsidRPr="007A6E90" w:rsidRDefault="0020105A" w:rsidP="0020105A">
      <w:pPr>
        <w:spacing w:after="0" w:line="265" w:lineRule="auto"/>
        <w:ind w:left="63" w:right="67" w:hanging="10"/>
        <w:rPr>
          <w:rFonts w:ascii="Arial" w:hAnsi="Arial" w:cs="Arial"/>
          <w:bCs/>
          <w:sz w:val="16"/>
          <w:szCs w:val="16"/>
          <w:lang w:val="es-CO"/>
        </w:rPr>
      </w:pPr>
    </w:p>
    <w:p w14:paraId="13673546" w14:textId="77777777" w:rsidR="0020105A" w:rsidRPr="007A6E90" w:rsidRDefault="0020105A" w:rsidP="0020105A">
      <w:pPr>
        <w:spacing w:after="0" w:line="265" w:lineRule="auto"/>
        <w:ind w:left="63" w:right="67" w:hanging="10"/>
        <w:rPr>
          <w:rFonts w:ascii="Arial" w:hAnsi="Arial" w:cs="Arial"/>
          <w:bCs/>
          <w:sz w:val="16"/>
          <w:szCs w:val="16"/>
          <w:lang w:val="es-CO"/>
        </w:rPr>
      </w:pPr>
    </w:p>
    <w:p w14:paraId="7973707B" w14:textId="77777777" w:rsidR="0020105A" w:rsidRPr="007A6E90" w:rsidRDefault="0020105A" w:rsidP="0020105A">
      <w:pPr>
        <w:spacing w:after="0" w:line="265" w:lineRule="auto"/>
        <w:ind w:right="67"/>
        <w:rPr>
          <w:rFonts w:ascii="Arial" w:hAnsi="Arial" w:cs="Arial"/>
          <w:bCs/>
          <w:sz w:val="16"/>
          <w:szCs w:val="16"/>
          <w:lang w:val="es-CO"/>
        </w:rPr>
      </w:pPr>
      <w:r w:rsidRPr="007A6E90">
        <w:rPr>
          <w:rFonts w:ascii="Arial" w:hAnsi="Arial" w:cs="Arial"/>
          <w:bCs/>
          <w:sz w:val="16"/>
          <w:szCs w:val="16"/>
          <w:lang w:val="es-CO"/>
        </w:rPr>
        <w:t>Señor</w:t>
      </w:r>
    </w:p>
    <w:p w14:paraId="5CAF0569" w14:textId="6647167D" w:rsidR="0020105A" w:rsidRPr="007A6E90" w:rsidRDefault="00200759" w:rsidP="0020105A">
      <w:pPr>
        <w:spacing w:after="0" w:line="265" w:lineRule="auto"/>
        <w:ind w:right="67"/>
        <w:rPr>
          <w:rFonts w:ascii="Arial" w:hAnsi="Arial" w:cs="Arial"/>
          <w:b/>
          <w:sz w:val="16"/>
          <w:szCs w:val="16"/>
          <w:lang w:val="es-CO"/>
        </w:rPr>
      </w:pPr>
      <w:r w:rsidRPr="007A6E90">
        <w:rPr>
          <w:rFonts w:ascii="Arial" w:hAnsi="Arial" w:cs="Arial"/>
          <w:b/>
          <w:sz w:val="16"/>
          <w:szCs w:val="16"/>
          <w:lang w:val="es-CO"/>
        </w:rPr>
        <w:t>DORLYS DE JESUS CASTRO DE AVILA</w:t>
      </w:r>
    </w:p>
    <w:p w14:paraId="416F682F" w14:textId="70CBA2BC" w:rsidR="0020105A" w:rsidRPr="007A6E90" w:rsidRDefault="0020105A" w:rsidP="0020105A">
      <w:pPr>
        <w:spacing w:after="0" w:line="265" w:lineRule="auto"/>
        <w:ind w:right="67"/>
        <w:rPr>
          <w:rFonts w:ascii="Arial" w:hAnsi="Arial" w:cs="Arial"/>
          <w:bCs/>
          <w:sz w:val="16"/>
          <w:szCs w:val="16"/>
          <w:lang w:val="es-CO"/>
        </w:rPr>
      </w:pPr>
      <w:r w:rsidRPr="007A6E90">
        <w:rPr>
          <w:rFonts w:ascii="Arial" w:hAnsi="Arial" w:cs="Arial"/>
          <w:bCs/>
          <w:sz w:val="16"/>
          <w:szCs w:val="16"/>
          <w:lang w:val="es-CO"/>
        </w:rPr>
        <w:t xml:space="preserve">Calle </w:t>
      </w:r>
      <w:r w:rsidR="00200759" w:rsidRPr="007A6E90">
        <w:rPr>
          <w:rFonts w:ascii="Arial" w:hAnsi="Arial" w:cs="Arial"/>
          <w:bCs/>
          <w:sz w:val="16"/>
          <w:szCs w:val="16"/>
          <w:lang w:val="es-CO"/>
        </w:rPr>
        <w:t>10ª No 12-15 Sabanalarga-atlántico</w:t>
      </w:r>
    </w:p>
    <w:p w14:paraId="1BBF12FD" w14:textId="12340CB5" w:rsidR="0020105A" w:rsidRPr="007A6E90" w:rsidRDefault="00200759" w:rsidP="0020105A">
      <w:pPr>
        <w:spacing w:after="0" w:line="265" w:lineRule="auto"/>
        <w:ind w:right="67"/>
        <w:rPr>
          <w:rFonts w:ascii="Arial" w:hAnsi="Arial" w:cs="Arial"/>
          <w:bCs/>
          <w:sz w:val="16"/>
          <w:szCs w:val="16"/>
          <w:lang w:val="es-CO"/>
        </w:rPr>
      </w:pPr>
      <w:r w:rsidRPr="007A6E90">
        <w:rPr>
          <w:rFonts w:ascii="Arial" w:hAnsi="Arial" w:cs="Arial"/>
          <w:bCs/>
          <w:sz w:val="16"/>
          <w:szCs w:val="16"/>
          <w:lang w:val="es-CO"/>
        </w:rPr>
        <w:t>dorlycastro</w:t>
      </w:r>
      <w:r w:rsidR="0020105A" w:rsidRPr="007A6E90">
        <w:rPr>
          <w:rFonts w:ascii="Arial" w:hAnsi="Arial" w:cs="Arial"/>
          <w:bCs/>
          <w:sz w:val="16"/>
          <w:szCs w:val="16"/>
          <w:lang w:val="es-CO"/>
        </w:rPr>
        <w:t>@hotmail.com</w:t>
      </w:r>
    </w:p>
    <w:p w14:paraId="0C4821C5" w14:textId="77777777" w:rsidR="0020105A" w:rsidRPr="007A6E90" w:rsidRDefault="0020105A" w:rsidP="0020105A">
      <w:pPr>
        <w:spacing w:after="0" w:line="265" w:lineRule="auto"/>
        <w:ind w:left="63" w:right="67" w:hanging="10"/>
        <w:rPr>
          <w:rFonts w:ascii="Arial" w:hAnsi="Arial" w:cs="Arial"/>
          <w:bCs/>
          <w:sz w:val="16"/>
          <w:szCs w:val="16"/>
          <w:lang w:val="es-CO"/>
        </w:rPr>
      </w:pPr>
    </w:p>
    <w:p w14:paraId="46443C56" w14:textId="746C398C" w:rsidR="0020105A" w:rsidRPr="007A6E90" w:rsidRDefault="0020105A" w:rsidP="0020105A">
      <w:pPr>
        <w:spacing w:after="0" w:line="265" w:lineRule="auto"/>
        <w:ind w:right="67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7A6E90">
        <w:rPr>
          <w:rFonts w:ascii="Arial" w:hAnsi="Arial" w:cs="Arial"/>
          <w:b/>
          <w:sz w:val="16"/>
          <w:szCs w:val="16"/>
          <w:lang w:val="es-CO"/>
        </w:rPr>
        <w:t>Referencia:</w:t>
      </w:r>
      <w:r w:rsidRPr="007A6E90">
        <w:rPr>
          <w:rFonts w:ascii="Arial" w:hAnsi="Arial" w:cs="Arial"/>
          <w:bCs/>
          <w:sz w:val="16"/>
          <w:szCs w:val="16"/>
          <w:lang w:val="es-CO"/>
        </w:rPr>
        <w:t xml:space="preserve"> solicitud para cotización de servicios profesionales y de apoyo a la gestión proceso de contratación </w:t>
      </w:r>
      <w:bookmarkStart w:id="0" w:name="_Hlk165463980"/>
      <w:r w:rsidR="00990A2B">
        <w:rPr>
          <w:rFonts w:ascii="Arial" w:hAnsi="Arial" w:cs="Arial"/>
          <w:bCs/>
          <w:sz w:val="16"/>
          <w:szCs w:val="16"/>
          <w:lang w:val="es-CO"/>
        </w:rPr>
        <w:t>directa</w:t>
      </w:r>
      <w:r w:rsidR="00607FDB" w:rsidRPr="007A6E90">
        <w:rPr>
          <w:rFonts w:ascii="Arial" w:hAnsi="Arial" w:cs="Arial"/>
          <w:bCs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bCs/>
          <w:sz w:val="16"/>
          <w:szCs w:val="16"/>
          <w:lang w:val="es-CO"/>
        </w:rPr>
        <w:t xml:space="preserve">No. </w:t>
      </w:r>
      <w:r w:rsidR="00607FDB" w:rsidRPr="007A6E90">
        <w:rPr>
          <w:rFonts w:ascii="Arial" w:hAnsi="Arial" w:cs="Arial"/>
          <w:bCs/>
          <w:sz w:val="16"/>
          <w:szCs w:val="16"/>
          <w:lang w:val="es-CO"/>
        </w:rPr>
        <w:t>202</w:t>
      </w:r>
      <w:r w:rsidR="00485EA4">
        <w:rPr>
          <w:rFonts w:ascii="Arial" w:hAnsi="Arial" w:cs="Arial"/>
          <w:bCs/>
          <w:sz w:val="16"/>
          <w:szCs w:val="16"/>
          <w:lang w:val="es-CO"/>
        </w:rPr>
        <w:t>6</w:t>
      </w:r>
      <w:r w:rsidR="00607FDB" w:rsidRPr="007A6E90">
        <w:rPr>
          <w:rFonts w:ascii="Arial" w:hAnsi="Arial" w:cs="Arial"/>
          <w:bCs/>
          <w:sz w:val="16"/>
          <w:szCs w:val="16"/>
          <w:lang w:val="es-CO"/>
        </w:rPr>
        <w:t>-001</w:t>
      </w:r>
    </w:p>
    <w:bookmarkEnd w:id="0"/>
    <w:p w14:paraId="42CB8ACE" w14:textId="77777777" w:rsidR="0020105A" w:rsidRPr="007A6E90" w:rsidRDefault="0020105A" w:rsidP="0020105A">
      <w:pPr>
        <w:spacing w:after="0" w:line="265" w:lineRule="auto"/>
        <w:ind w:left="63" w:right="67" w:hanging="10"/>
        <w:rPr>
          <w:rFonts w:ascii="Arial" w:hAnsi="Arial" w:cs="Arial"/>
          <w:bCs/>
          <w:sz w:val="16"/>
          <w:szCs w:val="16"/>
          <w:lang w:val="es-CO"/>
        </w:rPr>
      </w:pPr>
    </w:p>
    <w:p w14:paraId="1598D954" w14:textId="77777777" w:rsidR="0020105A" w:rsidRPr="007A6E90" w:rsidRDefault="0020105A" w:rsidP="0020105A">
      <w:pPr>
        <w:spacing w:after="0" w:line="265" w:lineRule="auto"/>
        <w:ind w:left="63" w:right="67" w:hanging="10"/>
        <w:rPr>
          <w:rFonts w:ascii="Arial" w:hAnsi="Arial" w:cs="Arial"/>
          <w:bCs/>
          <w:sz w:val="16"/>
          <w:szCs w:val="16"/>
          <w:lang w:val="es-CO"/>
        </w:rPr>
      </w:pPr>
    </w:p>
    <w:p w14:paraId="23D632D9" w14:textId="77777777" w:rsidR="0020105A" w:rsidRPr="007A6E90" w:rsidRDefault="0020105A" w:rsidP="0020105A">
      <w:pPr>
        <w:spacing w:after="0" w:line="265" w:lineRule="auto"/>
        <w:ind w:right="67"/>
        <w:rPr>
          <w:rFonts w:ascii="Arial" w:hAnsi="Arial" w:cs="Arial"/>
          <w:bCs/>
          <w:sz w:val="16"/>
          <w:szCs w:val="16"/>
          <w:lang w:val="es-CO"/>
        </w:rPr>
      </w:pPr>
      <w:r w:rsidRPr="007A6E90">
        <w:rPr>
          <w:rFonts w:ascii="Arial" w:hAnsi="Arial" w:cs="Arial"/>
          <w:bCs/>
          <w:sz w:val="16"/>
          <w:szCs w:val="16"/>
          <w:lang w:val="es-CO"/>
        </w:rPr>
        <w:t>Cordial saludo</w:t>
      </w:r>
    </w:p>
    <w:p w14:paraId="6B6985AC" w14:textId="77777777" w:rsidR="0020105A" w:rsidRPr="007A6E90" w:rsidRDefault="0020105A" w:rsidP="0020105A">
      <w:pPr>
        <w:spacing w:after="0" w:line="265" w:lineRule="auto"/>
        <w:ind w:left="63" w:right="67" w:hanging="10"/>
        <w:rPr>
          <w:rFonts w:ascii="Arial" w:hAnsi="Arial" w:cs="Arial"/>
          <w:bCs/>
          <w:sz w:val="16"/>
          <w:szCs w:val="16"/>
          <w:lang w:val="es-CO"/>
        </w:rPr>
      </w:pPr>
    </w:p>
    <w:p w14:paraId="4A3A0554" w14:textId="401255F4" w:rsidR="0020105A" w:rsidRPr="003D6C57" w:rsidRDefault="00200759" w:rsidP="0020105A">
      <w:pPr>
        <w:spacing w:after="0" w:line="265" w:lineRule="auto"/>
        <w:ind w:right="67"/>
        <w:jc w:val="both"/>
        <w:rPr>
          <w:rFonts w:ascii="Arial" w:hAnsi="Arial" w:cs="Arial"/>
          <w:b/>
          <w:bCs/>
          <w:sz w:val="16"/>
          <w:szCs w:val="16"/>
          <w:lang w:val="es-CO"/>
        </w:rPr>
      </w:pPr>
      <w:r w:rsidRPr="007A6E90">
        <w:rPr>
          <w:rFonts w:ascii="Arial" w:hAnsi="Arial" w:cs="Arial"/>
          <w:sz w:val="16"/>
          <w:szCs w:val="16"/>
          <w:lang w:val="es-CO"/>
        </w:rPr>
        <w:t>La suscrita Rectora</w:t>
      </w:r>
      <w:r w:rsidR="0020105A" w:rsidRPr="007A6E90">
        <w:rPr>
          <w:rFonts w:ascii="Arial" w:hAnsi="Arial" w:cs="Arial"/>
          <w:sz w:val="16"/>
          <w:szCs w:val="16"/>
          <w:lang w:val="es-CO"/>
        </w:rPr>
        <w:t xml:space="preserve"> de la </w:t>
      </w:r>
      <w:r w:rsidR="0020105A" w:rsidRPr="007A6E90">
        <w:rPr>
          <w:rFonts w:ascii="Arial" w:hAnsi="Arial" w:cs="Arial"/>
          <w:b/>
          <w:bCs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 xml:space="preserve">de Santo Tomas </w:t>
      </w:r>
      <w:r w:rsidR="0020105A" w:rsidRPr="007A6E90">
        <w:rPr>
          <w:rFonts w:ascii="Arial" w:hAnsi="Arial" w:cs="Arial"/>
          <w:sz w:val="16"/>
          <w:szCs w:val="16"/>
          <w:lang w:val="es-CO"/>
        </w:rPr>
        <w:t xml:space="preserve">en su función como ordenador del gasto y en ejercicio de las atribuciones legales previstas en el artículo 30 de la Ley 80 de 1993 y artículo 2.2.1.1.2.1.5 del decreto reglamentario 1082 de 2015 considera pertinente y oportuno iniciar un proceso </w:t>
      </w:r>
      <w:bookmarkStart w:id="1" w:name="_Hlk165464384"/>
      <w:r w:rsidR="0020105A" w:rsidRPr="007A6E90">
        <w:rPr>
          <w:rFonts w:ascii="Arial" w:hAnsi="Arial" w:cs="Arial"/>
          <w:sz w:val="16"/>
          <w:szCs w:val="16"/>
          <w:lang w:val="es-CO"/>
        </w:rPr>
        <w:t xml:space="preserve">de </w:t>
      </w:r>
      <w:bookmarkStart w:id="2" w:name="_Hlk165464003"/>
      <w:bookmarkStart w:id="3" w:name="_Hlk165464193"/>
      <w:r w:rsidR="0020105A" w:rsidRPr="007A6E90">
        <w:rPr>
          <w:rFonts w:ascii="Arial" w:hAnsi="Arial" w:cs="Arial"/>
          <w:sz w:val="16"/>
          <w:szCs w:val="16"/>
          <w:lang w:val="es-CO"/>
        </w:rPr>
        <w:t xml:space="preserve">contratación </w:t>
      </w:r>
      <w:r w:rsidR="003468D2">
        <w:rPr>
          <w:rFonts w:ascii="Arial" w:hAnsi="Arial" w:cs="Arial"/>
          <w:sz w:val="16"/>
          <w:szCs w:val="16"/>
          <w:lang w:val="es-CO"/>
        </w:rPr>
        <w:t>directa</w:t>
      </w:r>
      <w:r w:rsidR="0020105A" w:rsidRPr="007A6E90">
        <w:rPr>
          <w:rFonts w:ascii="Arial" w:hAnsi="Arial" w:cs="Arial"/>
          <w:sz w:val="16"/>
          <w:szCs w:val="16"/>
          <w:lang w:val="es-CO"/>
        </w:rPr>
        <w:t xml:space="preserve"> para la selección de propuestas por prestación de servicios profesionales y de apoyo a la gestión con base a la referencia </w:t>
      </w:r>
      <w:r w:rsidR="0020105A" w:rsidRPr="003D6C57">
        <w:rPr>
          <w:rFonts w:ascii="Arial" w:hAnsi="Arial" w:cs="Arial"/>
          <w:b/>
          <w:bCs/>
          <w:sz w:val="16"/>
          <w:szCs w:val="16"/>
          <w:lang w:val="es-CO"/>
        </w:rPr>
        <w:t xml:space="preserve">No. </w:t>
      </w:r>
      <w:r w:rsidR="00607FDB" w:rsidRPr="003D6C57">
        <w:rPr>
          <w:rFonts w:ascii="Arial" w:hAnsi="Arial" w:cs="Arial"/>
          <w:b/>
          <w:bCs/>
          <w:sz w:val="16"/>
          <w:szCs w:val="16"/>
          <w:lang w:val="es-CO"/>
        </w:rPr>
        <w:t>202</w:t>
      </w:r>
      <w:r w:rsidR="00485EA4" w:rsidRPr="003D6C57">
        <w:rPr>
          <w:rFonts w:ascii="Arial" w:hAnsi="Arial" w:cs="Arial"/>
          <w:b/>
          <w:bCs/>
          <w:sz w:val="16"/>
          <w:szCs w:val="16"/>
          <w:lang w:val="es-CO"/>
        </w:rPr>
        <w:t>6</w:t>
      </w:r>
      <w:r w:rsidR="00607FDB" w:rsidRPr="003D6C57">
        <w:rPr>
          <w:rFonts w:ascii="Arial" w:hAnsi="Arial" w:cs="Arial"/>
          <w:b/>
          <w:bCs/>
          <w:sz w:val="16"/>
          <w:szCs w:val="16"/>
          <w:lang w:val="es-CO"/>
        </w:rPr>
        <w:t>-001</w:t>
      </w:r>
      <w:r w:rsidR="0020105A" w:rsidRPr="003D6C57">
        <w:rPr>
          <w:rFonts w:ascii="Arial" w:hAnsi="Arial" w:cs="Arial"/>
          <w:b/>
          <w:bCs/>
          <w:sz w:val="16"/>
          <w:szCs w:val="16"/>
          <w:lang w:val="es-CO"/>
        </w:rPr>
        <w:t xml:space="preserve"> </w:t>
      </w:r>
      <w:bookmarkEnd w:id="2"/>
    </w:p>
    <w:bookmarkEnd w:id="1"/>
    <w:bookmarkEnd w:id="3"/>
    <w:p w14:paraId="2EEB4C72" w14:textId="77777777" w:rsidR="0020105A" w:rsidRPr="007A6E90" w:rsidRDefault="0020105A" w:rsidP="0020105A">
      <w:pPr>
        <w:spacing w:after="0"/>
        <w:jc w:val="both"/>
        <w:rPr>
          <w:rFonts w:ascii="Arial" w:hAnsi="Arial" w:cs="Arial"/>
          <w:sz w:val="16"/>
          <w:szCs w:val="16"/>
          <w:lang w:val="es-CO"/>
        </w:rPr>
      </w:pPr>
    </w:p>
    <w:p w14:paraId="13E07E98" w14:textId="77777777" w:rsidR="0020105A" w:rsidRPr="007A6E90" w:rsidRDefault="0020105A" w:rsidP="0020105A">
      <w:pPr>
        <w:pStyle w:val="Textoindependiente"/>
        <w:jc w:val="both"/>
        <w:rPr>
          <w:sz w:val="16"/>
          <w:szCs w:val="16"/>
          <w:lang w:val="es-CO"/>
        </w:rPr>
      </w:pPr>
      <w:r w:rsidRPr="007A6E90">
        <w:rPr>
          <w:sz w:val="16"/>
          <w:szCs w:val="16"/>
          <w:lang w:val="es-CO"/>
        </w:rPr>
        <w:t>Que, en este sentido, el acto administrativo de apertura de proceso de selección corresponde a una manifestación unilateral de voluntad expresada por una entidad estatal por medio de la cual formalmente se inicia un proceso de contratación con el fin de adquirir bienes o servicios específicos.</w:t>
      </w:r>
    </w:p>
    <w:p w14:paraId="26654425" w14:textId="77777777" w:rsidR="0020105A" w:rsidRPr="007A6E90" w:rsidRDefault="0020105A" w:rsidP="0020105A">
      <w:pPr>
        <w:pStyle w:val="Textoindependiente"/>
        <w:jc w:val="both"/>
        <w:rPr>
          <w:sz w:val="16"/>
          <w:szCs w:val="16"/>
          <w:lang w:val="es-CO"/>
        </w:rPr>
      </w:pPr>
      <w:r w:rsidRPr="007A6E90">
        <w:rPr>
          <w:sz w:val="16"/>
          <w:szCs w:val="16"/>
          <w:lang w:val="es-CO"/>
        </w:rPr>
        <w:t>Que las actuaciones de las autoridades serán públicas y los expedientes que las contengan estarán abiertas al público. Además de las actuaciones de quienes intervengan en la contratación estatal se desarrollarán con los principios de transparencia, economía y responsabilidad y de conformidad con los postulados que rigen la función administrativa.</w:t>
      </w:r>
    </w:p>
    <w:p w14:paraId="15F3F864" w14:textId="1544D03A" w:rsidR="0020105A" w:rsidRPr="007A6E90" w:rsidRDefault="0020105A" w:rsidP="0020105A">
      <w:pPr>
        <w:spacing w:after="0"/>
        <w:jc w:val="both"/>
        <w:rPr>
          <w:rFonts w:ascii="Arial" w:hAnsi="Arial" w:cs="Arial"/>
          <w:sz w:val="16"/>
          <w:szCs w:val="16"/>
          <w:lang w:val="es-CO"/>
        </w:rPr>
      </w:pPr>
      <w:r w:rsidRPr="007A6E90">
        <w:rPr>
          <w:rFonts w:ascii="Arial" w:hAnsi="Arial" w:cs="Arial"/>
          <w:sz w:val="16"/>
          <w:szCs w:val="16"/>
          <w:lang w:val="es-CO"/>
        </w:rPr>
        <w:t xml:space="preserve">Por lo anterior, atendiendo los principios de la función pública, contratación estatal y la debida diligencia con que debe actuar la administración pública, en especial los de eficiencia y oportunidad, el rector de la </w:t>
      </w:r>
      <w:r w:rsidRPr="007A6E90">
        <w:rPr>
          <w:rFonts w:ascii="Arial" w:hAnsi="Arial" w:cs="Arial"/>
          <w:b/>
          <w:bCs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 xml:space="preserve">de Santo Tomas 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ordena la apertura de un proceso de selección por </w:t>
      </w:r>
      <w:bookmarkStart w:id="4" w:name="_Hlk165464017"/>
      <w:r w:rsidRPr="007A6E90">
        <w:rPr>
          <w:rFonts w:ascii="Arial" w:hAnsi="Arial" w:cs="Arial"/>
          <w:sz w:val="16"/>
          <w:szCs w:val="16"/>
          <w:lang w:val="es-CO"/>
        </w:rPr>
        <w:t xml:space="preserve">contratación </w:t>
      </w:r>
      <w:r w:rsidR="003468D2">
        <w:rPr>
          <w:rFonts w:ascii="Arial" w:hAnsi="Arial" w:cs="Arial"/>
          <w:sz w:val="16"/>
          <w:szCs w:val="16"/>
          <w:lang w:val="es-CO"/>
        </w:rPr>
        <w:t>directa</w:t>
      </w:r>
      <w:r w:rsidR="00607FDB" w:rsidRPr="007A6E90">
        <w:rPr>
          <w:rFonts w:ascii="Arial" w:hAnsi="Arial" w:cs="Arial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 </w:t>
      </w:r>
      <w:bookmarkEnd w:id="4"/>
      <w:r w:rsidRPr="007A6E90">
        <w:rPr>
          <w:rFonts w:ascii="Arial" w:hAnsi="Arial" w:cs="Arial"/>
          <w:sz w:val="16"/>
          <w:szCs w:val="16"/>
          <w:lang w:val="es-CO"/>
        </w:rPr>
        <w:t xml:space="preserve">y de acuerdo con lo expuesto anteriormente se le solicita de manera expedita enviar en propuesta de sus servicios como contador público para desempeñar funciones temporales en apoyo a la administración de la </w:t>
      </w:r>
      <w:r w:rsidRPr="007A6E90">
        <w:rPr>
          <w:rFonts w:ascii="Arial" w:hAnsi="Arial" w:cs="Arial"/>
          <w:b/>
          <w:bCs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 xml:space="preserve">de Santo Tomas 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por lo correspondiente a la presente vigencia </w:t>
      </w:r>
      <w:r w:rsidRPr="003D6C57">
        <w:rPr>
          <w:rFonts w:ascii="Arial" w:hAnsi="Arial" w:cs="Arial"/>
          <w:b/>
          <w:bCs/>
          <w:sz w:val="16"/>
          <w:szCs w:val="16"/>
          <w:lang w:val="es-CO"/>
        </w:rPr>
        <w:t>202</w:t>
      </w:r>
      <w:r w:rsidR="00485EA4" w:rsidRPr="003D6C57">
        <w:rPr>
          <w:rFonts w:ascii="Arial" w:hAnsi="Arial" w:cs="Arial"/>
          <w:b/>
          <w:bCs/>
          <w:sz w:val="16"/>
          <w:szCs w:val="16"/>
          <w:lang w:val="es-CO"/>
        </w:rPr>
        <w:t>6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 si está en la capacidad para desempeñar dicha función e interesado en iniciar dicho proceso.</w:t>
      </w:r>
    </w:p>
    <w:p w14:paraId="4B8CC99A" w14:textId="77777777" w:rsidR="0020105A" w:rsidRPr="007A6E90" w:rsidRDefault="0020105A" w:rsidP="0020105A">
      <w:pPr>
        <w:spacing w:after="0"/>
        <w:jc w:val="both"/>
        <w:rPr>
          <w:rFonts w:ascii="Arial" w:hAnsi="Arial" w:cs="Arial"/>
          <w:sz w:val="16"/>
          <w:szCs w:val="16"/>
          <w:lang w:val="es-CO"/>
        </w:rPr>
      </w:pPr>
    </w:p>
    <w:p w14:paraId="731EF867" w14:textId="4CF53A68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bCs/>
          <w:sz w:val="16"/>
          <w:szCs w:val="16"/>
          <w:lang w:val="es-CO" w:eastAsia="es-ES"/>
        </w:rPr>
      </w:pPr>
      <w:r w:rsidRPr="007A6E90">
        <w:rPr>
          <w:rFonts w:ascii="Arial" w:hAnsi="Arial" w:cs="Arial"/>
          <w:bCs/>
          <w:sz w:val="16"/>
          <w:szCs w:val="16"/>
          <w:lang w:val="es-CO"/>
        </w:rPr>
        <w:t xml:space="preserve">Para que tenga mayor conocimiento, el objeto de la contratación que requiere adquirir la </w:t>
      </w:r>
      <w:r w:rsidRPr="007A6E90">
        <w:rPr>
          <w:rFonts w:ascii="Arial" w:hAnsi="Arial" w:cs="Arial"/>
          <w:b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>de Santo Tomas</w:t>
      </w:r>
      <w:r w:rsidRPr="007A6E90">
        <w:rPr>
          <w:rFonts w:ascii="Arial" w:hAnsi="Arial" w:cs="Arial"/>
          <w:bCs/>
          <w:sz w:val="16"/>
          <w:szCs w:val="16"/>
          <w:lang w:val="es-CO"/>
        </w:rPr>
        <w:t>, es para p</w:t>
      </w:r>
      <w:r w:rsidRPr="007A6E90">
        <w:rPr>
          <w:rFonts w:ascii="Arial" w:hAnsi="Arial" w:cs="Arial"/>
          <w:bCs/>
          <w:sz w:val="16"/>
          <w:szCs w:val="16"/>
          <w:lang w:val="es-CO" w:eastAsia="es-ES"/>
        </w:rPr>
        <w:t xml:space="preserve">restación de servicios profesionales y de apoyo a la gestión por contador público titulado para asesoría presupuestal, financiera y contable que garantice que los registros de la entidad se ajusten a los requerimientos de las normas contables, tributarias y comerciales; permitiendo que la información sea comprensible, útil, comparable, pertinente y oportuna para el manejo del fondo de servicios educativos de la </w:t>
      </w:r>
      <w:r w:rsidRPr="007A6E90">
        <w:rPr>
          <w:rFonts w:ascii="Arial" w:hAnsi="Arial" w:cs="Arial"/>
          <w:b/>
          <w:sz w:val="16"/>
          <w:szCs w:val="16"/>
          <w:lang w:val="es-CO" w:eastAsia="es-ES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>de Santo Tomas</w:t>
      </w:r>
      <w:r w:rsidRPr="007A6E90">
        <w:rPr>
          <w:rFonts w:ascii="Arial" w:hAnsi="Arial" w:cs="Arial"/>
          <w:b/>
          <w:sz w:val="16"/>
          <w:szCs w:val="16"/>
          <w:lang w:val="es-CO" w:eastAsia="es-ES"/>
        </w:rPr>
        <w:t>.</w:t>
      </w:r>
      <w:r w:rsidRPr="007A6E90">
        <w:rPr>
          <w:rFonts w:ascii="Arial" w:hAnsi="Arial" w:cs="Arial"/>
          <w:bCs/>
          <w:sz w:val="16"/>
          <w:szCs w:val="16"/>
          <w:lang w:val="es-CO" w:eastAsia="es-ES"/>
        </w:rPr>
        <w:t xml:space="preserve"> El plazo de ejecución de este sería hasta </w:t>
      </w:r>
      <w:r w:rsidR="00485EA4" w:rsidRPr="003D6C57">
        <w:rPr>
          <w:rFonts w:ascii="Arial" w:hAnsi="Arial" w:cs="Arial"/>
          <w:b/>
          <w:sz w:val="16"/>
          <w:szCs w:val="16"/>
          <w:lang w:val="es-CO" w:eastAsia="es-ES"/>
        </w:rPr>
        <w:t>marzo</w:t>
      </w:r>
      <w:r w:rsidRPr="003D6C57">
        <w:rPr>
          <w:rFonts w:ascii="Arial" w:hAnsi="Arial" w:cs="Arial"/>
          <w:b/>
          <w:sz w:val="16"/>
          <w:szCs w:val="16"/>
          <w:lang w:val="es-CO" w:eastAsia="es-ES"/>
        </w:rPr>
        <w:t xml:space="preserve"> 3</w:t>
      </w:r>
      <w:r w:rsidR="00485EA4" w:rsidRPr="003D6C57">
        <w:rPr>
          <w:rFonts w:ascii="Arial" w:hAnsi="Arial" w:cs="Arial"/>
          <w:b/>
          <w:sz w:val="16"/>
          <w:szCs w:val="16"/>
          <w:lang w:val="es-CO" w:eastAsia="es-ES"/>
        </w:rPr>
        <w:t>0</w:t>
      </w:r>
      <w:r w:rsidRPr="003D6C57">
        <w:rPr>
          <w:rFonts w:ascii="Arial" w:hAnsi="Arial" w:cs="Arial"/>
          <w:b/>
          <w:sz w:val="16"/>
          <w:szCs w:val="16"/>
          <w:lang w:val="es-CO" w:eastAsia="es-ES"/>
        </w:rPr>
        <w:t xml:space="preserve"> de 202</w:t>
      </w:r>
      <w:r w:rsidR="00485EA4" w:rsidRPr="003D6C57">
        <w:rPr>
          <w:rFonts w:ascii="Arial" w:hAnsi="Arial" w:cs="Arial"/>
          <w:b/>
          <w:sz w:val="16"/>
          <w:szCs w:val="16"/>
          <w:lang w:val="es-CO" w:eastAsia="es-ES"/>
        </w:rPr>
        <w:t>6</w:t>
      </w:r>
      <w:r w:rsidRPr="003D6C57">
        <w:rPr>
          <w:rFonts w:ascii="Arial" w:hAnsi="Arial" w:cs="Arial"/>
          <w:b/>
          <w:sz w:val="16"/>
          <w:szCs w:val="16"/>
          <w:lang w:val="es-CO" w:eastAsia="es-ES"/>
        </w:rPr>
        <w:t>.</w:t>
      </w:r>
    </w:p>
    <w:p w14:paraId="062C70FF" w14:textId="77777777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bCs/>
          <w:sz w:val="16"/>
          <w:szCs w:val="16"/>
          <w:lang w:val="es-CO" w:eastAsia="es-ES"/>
        </w:rPr>
      </w:pPr>
    </w:p>
    <w:p w14:paraId="71F79790" w14:textId="77777777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7A6E90">
        <w:rPr>
          <w:rFonts w:ascii="Arial" w:hAnsi="Arial" w:cs="Arial"/>
          <w:sz w:val="16"/>
          <w:szCs w:val="16"/>
          <w:lang w:val="es-CO"/>
        </w:rPr>
        <w:t>Dada la naturaleza jurídica de los contratantes y los fines públicos asociados a sus respectivas misiones institucionales, la causal que se invoca es el artículo 2.2.1.2.1.4.9 del decreto 1082 de 2015. Contratos de prestación de servicios profesionales y de apoyo a la gestión, o para la ejecución de trabajos artísticos que solo pueden encomendarse a determinadas personas naturales.</w:t>
      </w:r>
    </w:p>
    <w:p w14:paraId="427E609B" w14:textId="77777777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054CE65D" w14:textId="136285A9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7A6E90">
        <w:rPr>
          <w:rFonts w:ascii="Arial" w:hAnsi="Arial" w:cs="Arial"/>
          <w:sz w:val="16"/>
          <w:szCs w:val="16"/>
          <w:lang w:val="es-CO"/>
        </w:rPr>
        <w:t xml:space="preserve">La </w:t>
      </w:r>
      <w:r w:rsidRPr="007A6E90">
        <w:rPr>
          <w:rFonts w:ascii="Arial" w:hAnsi="Arial" w:cs="Arial"/>
          <w:b/>
          <w:bCs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 xml:space="preserve">de Santo Tomas </w:t>
      </w:r>
      <w:r w:rsidRPr="007A6E90">
        <w:rPr>
          <w:rFonts w:ascii="Arial" w:hAnsi="Arial" w:cs="Arial"/>
          <w:sz w:val="16"/>
          <w:szCs w:val="16"/>
          <w:lang w:val="es-CO"/>
        </w:rPr>
        <w:t>ha proyectado un cronograma para realizar el registro del proceso así:</w:t>
      </w:r>
    </w:p>
    <w:p w14:paraId="722E3F45" w14:textId="36E1C926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0EEE91FF" w14:textId="71639948" w:rsidR="00200759" w:rsidRPr="007A6E90" w:rsidRDefault="00200759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14FC6176" w14:textId="293B3826" w:rsidR="00200759" w:rsidRDefault="00200759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5FE5D1A9" w14:textId="0EA921A8" w:rsidR="00485EA4" w:rsidRDefault="00485EA4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097CD4AB" w14:textId="14F76529" w:rsidR="00485EA4" w:rsidRDefault="00485EA4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71F0A2D8" w14:textId="77777777" w:rsidR="00485EA4" w:rsidRPr="007A6E90" w:rsidRDefault="00485EA4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23BCCCEB" w14:textId="1D0E27F8" w:rsidR="00200759" w:rsidRPr="007A6E90" w:rsidRDefault="00200759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43200B58" w14:textId="77777777" w:rsidR="00200759" w:rsidRPr="007A6E90" w:rsidRDefault="00200759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</w:p>
    <w:p w14:paraId="2F812E71" w14:textId="77777777" w:rsidR="00485EA4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b/>
          <w:bCs/>
          <w:sz w:val="16"/>
          <w:szCs w:val="16"/>
        </w:rPr>
      </w:pPr>
      <w:r w:rsidRPr="007A6E90">
        <w:rPr>
          <w:rFonts w:ascii="Arial" w:hAnsi="Arial" w:cs="Arial"/>
          <w:b/>
          <w:bCs/>
          <w:sz w:val="16"/>
          <w:szCs w:val="16"/>
        </w:rPr>
        <w:lastRenderedPageBreak/>
        <w:t>CRONOGRAMA</w:t>
      </w:r>
    </w:p>
    <w:p w14:paraId="733E30D3" w14:textId="37A42737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b/>
          <w:bCs/>
          <w:sz w:val="16"/>
          <w:szCs w:val="16"/>
        </w:rPr>
      </w:pPr>
      <w:r w:rsidRPr="007A6E90">
        <w:rPr>
          <w:rFonts w:ascii="Arial" w:hAnsi="Arial" w:cs="Arial"/>
          <w:b/>
          <w:bCs/>
          <w:sz w:val="16"/>
          <w:szCs w:val="16"/>
        </w:rPr>
        <w:t xml:space="preserve"> </w:t>
      </w:r>
    </w:p>
    <w:tbl>
      <w:tblPr>
        <w:tblpPr w:leftFromText="141" w:rightFromText="141" w:vertAnchor="text" w:tblpX="-44" w:tblpY="1"/>
        <w:tblOverlap w:val="never"/>
        <w:tblW w:w="8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2"/>
        <w:gridCol w:w="4961"/>
      </w:tblGrid>
      <w:tr w:rsidR="0020105A" w:rsidRPr="003D6C57" w14:paraId="4840CC3E" w14:textId="77777777" w:rsidTr="007A27DF">
        <w:trPr>
          <w:trHeight w:val="808"/>
        </w:trPr>
        <w:tc>
          <w:tcPr>
            <w:tcW w:w="3882" w:type="dxa"/>
            <w:shd w:val="clear" w:color="auto" w:fill="auto"/>
          </w:tcPr>
          <w:p w14:paraId="33E40B1C" w14:textId="031BC87E" w:rsidR="0020105A" w:rsidRPr="007A6E90" w:rsidRDefault="0020105A" w:rsidP="007A27DF">
            <w:pPr>
              <w:pStyle w:val="TableParagraph"/>
              <w:spacing w:before="161"/>
              <w:ind w:right="90"/>
              <w:jc w:val="both"/>
              <w:rPr>
                <w:b/>
                <w:sz w:val="16"/>
                <w:szCs w:val="16"/>
              </w:rPr>
            </w:pPr>
            <w:r w:rsidRPr="007A6E90">
              <w:rPr>
                <w:b/>
                <w:sz w:val="16"/>
                <w:szCs w:val="16"/>
              </w:rPr>
              <w:t>FECHA DE</w:t>
            </w:r>
            <w:r w:rsidRPr="007A6E90">
              <w:rPr>
                <w:b/>
                <w:spacing w:val="1"/>
                <w:sz w:val="16"/>
                <w:szCs w:val="16"/>
              </w:rPr>
              <w:t xml:space="preserve"> </w:t>
            </w:r>
            <w:r w:rsidRPr="007A6E90">
              <w:rPr>
                <w:b/>
                <w:sz w:val="16"/>
                <w:szCs w:val="16"/>
              </w:rPr>
              <w:t xml:space="preserve">PUBLICACIÓN DE ESTUDIOS Y DOCUMENTOS PREVIOS CONTRATACION </w:t>
            </w:r>
            <w:r w:rsidR="00990A2B">
              <w:rPr>
                <w:b/>
                <w:sz w:val="16"/>
                <w:szCs w:val="16"/>
              </w:rPr>
              <w:t>DIRECTA</w:t>
            </w:r>
          </w:p>
        </w:tc>
        <w:tc>
          <w:tcPr>
            <w:tcW w:w="4961" w:type="dxa"/>
            <w:shd w:val="clear" w:color="auto" w:fill="auto"/>
          </w:tcPr>
          <w:p w14:paraId="4E8AFFC5" w14:textId="77777777" w:rsidR="0020105A" w:rsidRPr="007A6E90" w:rsidRDefault="0020105A" w:rsidP="007A27DF">
            <w:pPr>
              <w:pStyle w:val="TableParagraph"/>
              <w:rPr>
                <w:sz w:val="16"/>
                <w:szCs w:val="16"/>
              </w:rPr>
            </w:pPr>
          </w:p>
          <w:p w14:paraId="45831729" w14:textId="56D44289" w:rsidR="0020105A" w:rsidRPr="007A6E90" w:rsidRDefault="0020105A" w:rsidP="007A27DF">
            <w:pPr>
              <w:pStyle w:val="TableParagraph"/>
              <w:rPr>
                <w:sz w:val="16"/>
                <w:szCs w:val="16"/>
              </w:rPr>
            </w:pPr>
            <w:r w:rsidRPr="007A6E90">
              <w:rPr>
                <w:sz w:val="16"/>
                <w:szCs w:val="16"/>
              </w:rPr>
              <w:t>Fecha</w:t>
            </w:r>
            <w:r w:rsidRPr="007A6E90">
              <w:rPr>
                <w:spacing w:val="-2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de</w:t>
            </w:r>
            <w:r w:rsidRPr="007A6E90">
              <w:rPr>
                <w:spacing w:val="-4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 xml:space="preserve">Publicación </w:t>
            </w:r>
            <w:r w:rsidR="00485EA4">
              <w:rPr>
                <w:sz w:val="16"/>
                <w:szCs w:val="16"/>
              </w:rPr>
              <w:t xml:space="preserve">enero </w:t>
            </w:r>
            <w:r w:rsidR="00D83A9F">
              <w:rPr>
                <w:sz w:val="16"/>
                <w:szCs w:val="16"/>
              </w:rPr>
              <w:t>28</w:t>
            </w:r>
            <w:r w:rsidRPr="007A6E90">
              <w:rPr>
                <w:sz w:val="16"/>
                <w:szCs w:val="16"/>
              </w:rPr>
              <w:t xml:space="preserve"> de 202</w:t>
            </w:r>
            <w:r w:rsidR="00485EA4">
              <w:rPr>
                <w:sz w:val="16"/>
                <w:szCs w:val="16"/>
              </w:rPr>
              <w:t>6</w:t>
            </w:r>
          </w:p>
          <w:p w14:paraId="511C5DA1" w14:textId="77777777" w:rsidR="0020105A" w:rsidRPr="007A6E90" w:rsidRDefault="0020105A" w:rsidP="007A27DF">
            <w:pPr>
              <w:pStyle w:val="TableParagraph"/>
              <w:spacing w:before="119"/>
              <w:rPr>
                <w:color w:val="0462C1"/>
                <w:sz w:val="16"/>
                <w:szCs w:val="16"/>
                <w:u w:val="single" w:color="0462C1"/>
              </w:rPr>
            </w:pPr>
            <w:r w:rsidRPr="007A6E90">
              <w:rPr>
                <w:sz w:val="16"/>
                <w:szCs w:val="16"/>
              </w:rPr>
              <w:t>Dirección</w:t>
            </w:r>
            <w:r w:rsidRPr="007A6E90">
              <w:rPr>
                <w:spacing w:val="-9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Electrónica</w:t>
            </w:r>
            <w:r w:rsidRPr="007A6E90">
              <w:rPr>
                <w:spacing w:val="-6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de</w:t>
            </w:r>
            <w:r w:rsidRPr="007A6E90">
              <w:rPr>
                <w:spacing w:val="-7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Consulta:</w:t>
            </w:r>
            <w:r w:rsidRPr="007A6E90">
              <w:rPr>
                <w:spacing w:val="-4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http://www.colombiacompra.gov.co</w:t>
            </w:r>
          </w:p>
        </w:tc>
      </w:tr>
      <w:tr w:rsidR="0020105A" w:rsidRPr="003D6C57" w14:paraId="04417D95" w14:textId="77777777" w:rsidTr="007A27DF">
        <w:trPr>
          <w:trHeight w:val="987"/>
        </w:trPr>
        <w:tc>
          <w:tcPr>
            <w:tcW w:w="3882" w:type="dxa"/>
            <w:shd w:val="clear" w:color="auto" w:fill="auto"/>
          </w:tcPr>
          <w:p w14:paraId="78E84FCB" w14:textId="77777777" w:rsidR="0020105A" w:rsidRPr="007A6E90" w:rsidRDefault="0020105A" w:rsidP="007A27DF">
            <w:pPr>
              <w:pStyle w:val="TableParagraph"/>
              <w:rPr>
                <w:b/>
                <w:sz w:val="16"/>
                <w:szCs w:val="16"/>
              </w:rPr>
            </w:pPr>
          </w:p>
          <w:p w14:paraId="034A26D2" w14:textId="77777777" w:rsidR="0020105A" w:rsidRPr="007A6E90" w:rsidRDefault="0020105A" w:rsidP="007A27DF">
            <w:pPr>
              <w:pStyle w:val="TableParagraph"/>
              <w:spacing w:before="8"/>
              <w:jc w:val="both"/>
              <w:rPr>
                <w:b/>
                <w:sz w:val="16"/>
                <w:szCs w:val="16"/>
              </w:rPr>
            </w:pPr>
          </w:p>
          <w:p w14:paraId="4EBFF45F" w14:textId="77777777" w:rsidR="0020105A" w:rsidRPr="007A6E90" w:rsidRDefault="0020105A" w:rsidP="007A27DF">
            <w:pPr>
              <w:pStyle w:val="TableParagraph"/>
              <w:ind w:right="90"/>
              <w:jc w:val="both"/>
              <w:rPr>
                <w:b/>
                <w:sz w:val="16"/>
                <w:szCs w:val="16"/>
              </w:rPr>
            </w:pPr>
            <w:r w:rsidRPr="007A6E90">
              <w:rPr>
                <w:b/>
                <w:sz w:val="16"/>
                <w:szCs w:val="16"/>
              </w:rPr>
              <w:t>LUGAR, FECHA Y HORA LÍMITE PARA PRESENTAR PROPUESTA</w:t>
            </w:r>
          </w:p>
        </w:tc>
        <w:tc>
          <w:tcPr>
            <w:tcW w:w="4961" w:type="dxa"/>
            <w:shd w:val="clear" w:color="auto" w:fill="auto"/>
          </w:tcPr>
          <w:p w14:paraId="350EAF31" w14:textId="6CA551FC" w:rsidR="0020105A" w:rsidRPr="007A6E90" w:rsidRDefault="0020105A" w:rsidP="007A27DF">
            <w:pPr>
              <w:pStyle w:val="TableParagraph"/>
              <w:spacing w:before="116"/>
              <w:rPr>
                <w:sz w:val="16"/>
                <w:szCs w:val="16"/>
              </w:rPr>
            </w:pPr>
            <w:r w:rsidRPr="007A6E90">
              <w:rPr>
                <w:sz w:val="16"/>
                <w:szCs w:val="16"/>
              </w:rPr>
              <w:t>Fecha:</w:t>
            </w:r>
            <w:r w:rsidRPr="007A6E90">
              <w:rPr>
                <w:spacing w:val="-3"/>
                <w:sz w:val="16"/>
                <w:szCs w:val="16"/>
              </w:rPr>
              <w:t xml:space="preserve"> </w:t>
            </w:r>
            <w:r w:rsidR="00485EA4">
              <w:rPr>
                <w:sz w:val="16"/>
                <w:szCs w:val="16"/>
              </w:rPr>
              <w:t>enero</w:t>
            </w:r>
            <w:r w:rsidRPr="007A6E90">
              <w:rPr>
                <w:sz w:val="16"/>
                <w:szCs w:val="16"/>
              </w:rPr>
              <w:t xml:space="preserve"> </w:t>
            </w:r>
            <w:r w:rsidR="00485EA4">
              <w:rPr>
                <w:sz w:val="16"/>
                <w:szCs w:val="16"/>
              </w:rPr>
              <w:t>29</w:t>
            </w:r>
            <w:r w:rsidRPr="007A6E90">
              <w:rPr>
                <w:sz w:val="16"/>
                <w:szCs w:val="16"/>
              </w:rPr>
              <w:t xml:space="preserve"> de 202</w:t>
            </w:r>
            <w:r w:rsidR="00485EA4">
              <w:rPr>
                <w:sz w:val="16"/>
                <w:szCs w:val="16"/>
              </w:rPr>
              <w:t>6</w:t>
            </w:r>
            <w:r w:rsidRPr="007A6E90">
              <w:rPr>
                <w:spacing w:val="-3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hasta</w:t>
            </w:r>
            <w:r w:rsidRPr="007A6E90">
              <w:rPr>
                <w:spacing w:val="-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las</w:t>
            </w:r>
            <w:r w:rsidRPr="007A6E90">
              <w:rPr>
                <w:spacing w:val="1"/>
                <w:sz w:val="16"/>
                <w:szCs w:val="16"/>
              </w:rPr>
              <w:t xml:space="preserve"> </w:t>
            </w:r>
            <w:r w:rsidR="002D4253">
              <w:rPr>
                <w:sz w:val="16"/>
                <w:szCs w:val="16"/>
              </w:rPr>
              <w:t>9</w:t>
            </w:r>
            <w:r w:rsidRPr="007A6E90">
              <w:rPr>
                <w:sz w:val="16"/>
                <w:szCs w:val="16"/>
              </w:rPr>
              <w:t>:00</w:t>
            </w:r>
            <w:r w:rsidRPr="007A6E90">
              <w:rPr>
                <w:spacing w:val="-6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a.m.</w:t>
            </w:r>
          </w:p>
          <w:p w14:paraId="0F63AAA5" w14:textId="77777777" w:rsidR="0020105A" w:rsidRPr="007A6E90" w:rsidRDefault="0020105A" w:rsidP="007A27DF">
            <w:pPr>
              <w:pStyle w:val="TableParagraph"/>
              <w:spacing w:before="116"/>
              <w:jc w:val="both"/>
              <w:rPr>
                <w:b/>
                <w:sz w:val="16"/>
                <w:szCs w:val="16"/>
              </w:rPr>
            </w:pPr>
            <w:r w:rsidRPr="007A6E90">
              <w:rPr>
                <w:sz w:val="16"/>
                <w:szCs w:val="16"/>
              </w:rPr>
              <w:t>El reloj con base en el cual se definirá la hora de cierre será la hora establecida en la página http://horalegal.inm.gov.co</w:t>
            </w:r>
          </w:p>
          <w:p w14:paraId="7D96261F" w14:textId="4459E53F" w:rsidR="0020105A" w:rsidRPr="007A6E90" w:rsidRDefault="0020105A" w:rsidP="007A27DF">
            <w:pPr>
              <w:pStyle w:val="TableParagraph"/>
              <w:jc w:val="both"/>
              <w:rPr>
                <w:sz w:val="16"/>
                <w:szCs w:val="16"/>
              </w:rPr>
            </w:pPr>
            <w:r w:rsidRPr="007A6E90">
              <w:rPr>
                <w:sz w:val="16"/>
                <w:szCs w:val="16"/>
              </w:rPr>
              <w:t>La</w:t>
            </w:r>
            <w:r w:rsidRPr="007A6E90">
              <w:rPr>
                <w:spacing w:val="3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propuesta</w:t>
            </w:r>
            <w:r w:rsidRPr="007A6E90">
              <w:rPr>
                <w:spacing w:val="28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se</w:t>
            </w:r>
            <w:r w:rsidRPr="007A6E90">
              <w:rPr>
                <w:spacing w:val="3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recibirá</w:t>
            </w:r>
            <w:r w:rsidRPr="007A6E90">
              <w:rPr>
                <w:spacing w:val="3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únicamente</w:t>
            </w:r>
            <w:r w:rsidRPr="007A6E90">
              <w:rPr>
                <w:spacing w:val="3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a</w:t>
            </w:r>
            <w:r w:rsidRPr="007A6E90">
              <w:rPr>
                <w:spacing w:val="75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 xml:space="preserve">través de la RECTORÍA ubicada dentro de la </w:t>
            </w:r>
            <w:r w:rsidRPr="007A6E90">
              <w:rPr>
                <w:b/>
                <w:bCs/>
                <w:sz w:val="16"/>
                <w:szCs w:val="16"/>
              </w:rPr>
              <w:t xml:space="preserve">Institución Educativa Técnica </w:t>
            </w:r>
            <w:r w:rsidR="00E84C39" w:rsidRPr="007A6E90">
              <w:rPr>
                <w:b/>
                <w:bCs/>
                <w:sz w:val="16"/>
                <w:szCs w:val="16"/>
              </w:rPr>
              <w:t xml:space="preserve">Comercial </w:t>
            </w:r>
            <w:r w:rsidR="00E84C39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de</w:t>
            </w:r>
            <w:r w:rsidR="00485EA4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 xml:space="preserve"> Santo Tomas </w:t>
            </w:r>
            <w:r w:rsidRPr="007A6E90">
              <w:rPr>
                <w:sz w:val="16"/>
                <w:szCs w:val="16"/>
              </w:rPr>
              <w:t xml:space="preserve">- carrera 6 No. </w:t>
            </w:r>
            <w:r w:rsidR="00485EA4">
              <w:rPr>
                <w:sz w:val="16"/>
                <w:szCs w:val="16"/>
              </w:rPr>
              <w:t>5ª-191</w:t>
            </w:r>
            <w:r w:rsidRPr="007A6E90">
              <w:rPr>
                <w:sz w:val="16"/>
                <w:szCs w:val="16"/>
              </w:rPr>
              <w:t xml:space="preserve"> en </w:t>
            </w:r>
            <w:r w:rsidR="00485EA4">
              <w:rPr>
                <w:sz w:val="16"/>
                <w:szCs w:val="16"/>
              </w:rPr>
              <w:t>Santo Tomas</w:t>
            </w:r>
            <w:r w:rsidRPr="007A6E90">
              <w:rPr>
                <w:sz w:val="16"/>
                <w:szCs w:val="16"/>
              </w:rPr>
              <w:t xml:space="preserve">, Atlántico </w:t>
            </w:r>
          </w:p>
        </w:tc>
      </w:tr>
      <w:tr w:rsidR="0020105A" w:rsidRPr="003D6C57" w14:paraId="66899414" w14:textId="77777777" w:rsidTr="007A27DF">
        <w:trPr>
          <w:trHeight w:val="595"/>
        </w:trPr>
        <w:tc>
          <w:tcPr>
            <w:tcW w:w="3882" w:type="dxa"/>
            <w:shd w:val="clear" w:color="auto" w:fill="auto"/>
          </w:tcPr>
          <w:p w14:paraId="5F7B7C97" w14:textId="77777777" w:rsidR="0020105A" w:rsidRPr="007A6E90" w:rsidRDefault="0020105A" w:rsidP="007A27DF">
            <w:pPr>
              <w:pStyle w:val="TableParagraph"/>
              <w:spacing w:before="113"/>
              <w:rPr>
                <w:b/>
                <w:sz w:val="16"/>
                <w:szCs w:val="16"/>
              </w:rPr>
            </w:pPr>
            <w:r w:rsidRPr="007A6E90">
              <w:rPr>
                <w:b/>
                <w:sz w:val="16"/>
                <w:szCs w:val="16"/>
              </w:rPr>
              <w:t>PERIODO DE</w:t>
            </w:r>
            <w:r w:rsidRPr="007A6E90">
              <w:rPr>
                <w:b/>
                <w:spacing w:val="1"/>
                <w:sz w:val="16"/>
                <w:szCs w:val="16"/>
              </w:rPr>
              <w:t xml:space="preserve"> </w:t>
            </w:r>
            <w:r w:rsidRPr="007A6E90">
              <w:rPr>
                <w:b/>
                <w:spacing w:val="-1"/>
                <w:sz w:val="16"/>
                <w:szCs w:val="16"/>
              </w:rPr>
              <w:t xml:space="preserve">EVALUACIÓN </w:t>
            </w:r>
          </w:p>
        </w:tc>
        <w:tc>
          <w:tcPr>
            <w:tcW w:w="4961" w:type="dxa"/>
            <w:shd w:val="clear" w:color="auto" w:fill="auto"/>
          </w:tcPr>
          <w:p w14:paraId="1F67A74A" w14:textId="4C69B600" w:rsidR="0020105A" w:rsidRPr="007A6E90" w:rsidRDefault="0020105A" w:rsidP="007A27DF">
            <w:pPr>
              <w:pStyle w:val="TableParagraph"/>
              <w:spacing w:before="116"/>
              <w:jc w:val="both"/>
              <w:rPr>
                <w:sz w:val="16"/>
                <w:szCs w:val="16"/>
              </w:rPr>
            </w:pPr>
            <w:r w:rsidRPr="007A6E90">
              <w:rPr>
                <w:sz w:val="16"/>
                <w:szCs w:val="16"/>
              </w:rPr>
              <w:t xml:space="preserve">Fecha: </w:t>
            </w:r>
            <w:r w:rsidR="00485EA4">
              <w:rPr>
                <w:sz w:val="16"/>
                <w:szCs w:val="16"/>
              </w:rPr>
              <w:t>enero</w:t>
            </w:r>
            <w:r w:rsidRPr="007A6E90">
              <w:rPr>
                <w:sz w:val="16"/>
                <w:szCs w:val="16"/>
              </w:rPr>
              <w:t xml:space="preserve"> </w:t>
            </w:r>
            <w:r w:rsidR="00485EA4">
              <w:rPr>
                <w:sz w:val="16"/>
                <w:szCs w:val="16"/>
              </w:rPr>
              <w:t>29</w:t>
            </w:r>
            <w:r w:rsidRPr="007A6E90">
              <w:rPr>
                <w:sz w:val="16"/>
                <w:szCs w:val="16"/>
              </w:rPr>
              <w:t xml:space="preserve"> de 202</w:t>
            </w:r>
            <w:r w:rsidR="00485EA4">
              <w:rPr>
                <w:sz w:val="16"/>
                <w:szCs w:val="16"/>
              </w:rPr>
              <w:t>6</w:t>
            </w:r>
            <w:r w:rsidRPr="007A6E90">
              <w:rPr>
                <w:sz w:val="16"/>
                <w:szCs w:val="16"/>
              </w:rPr>
              <w:t xml:space="preserve"> después de la hora límite para presentar propuesta</w:t>
            </w:r>
            <w:r w:rsidRPr="007A6E90">
              <w:rPr>
                <w:spacing w:val="-2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y será comunicado</w:t>
            </w:r>
            <w:r w:rsidRPr="007A6E90">
              <w:rPr>
                <w:spacing w:val="-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a</w:t>
            </w:r>
            <w:r w:rsidRPr="007A6E90">
              <w:rPr>
                <w:spacing w:val="-3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través</w:t>
            </w:r>
            <w:r w:rsidRPr="007A6E90">
              <w:rPr>
                <w:spacing w:val="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del</w:t>
            </w:r>
            <w:r w:rsidRPr="007A6E90">
              <w:rPr>
                <w:spacing w:val="-3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sistema</w:t>
            </w:r>
            <w:r w:rsidRPr="007A6E90">
              <w:rPr>
                <w:spacing w:val="-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electrónico</w:t>
            </w:r>
            <w:r w:rsidRPr="007A6E90">
              <w:rPr>
                <w:spacing w:val="-1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para</w:t>
            </w:r>
            <w:r w:rsidRPr="007A6E90">
              <w:rPr>
                <w:spacing w:val="-3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la</w:t>
            </w:r>
            <w:r w:rsidRPr="007A6E90">
              <w:rPr>
                <w:spacing w:val="-3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contratación</w:t>
            </w:r>
            <w:r w:rsidRPr="007A6E90">
              <w:rPr>
                <w:spacing w:val="-5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pública</w:t>
            </w:r>
            <w:r w:rsidRPr="007A6E90">
              <w:rPr>
                <w:spacing w:val="-3"/>
                <w:sz w:val="16"/>
                <w:szCs w:val="16"/>
              </w:rPr>
              <w:t xml:space="preserve"> </w:t>
            </w:r>
            <w:r w:rsidRPr="007A6E90">
              <w:rPr>
                <w:sz w:val="16"/>
                <w:szCs w:val="16"/>
              </w:rPr>
              <w:t>SECOP.</w:t>
            </w:r>
          </w:p>
        </w:tc>
      </w:tr>
      <w:tr w:rsidR="0020105A" w:rsidRPr="003D6C57" w14:paraId="3BDE1019" w14:textId="77777777" w:rsidTr="007A27DF">
        <w:trPr>
          <w:trHeight w:val="550"/>
        </w:trPr>
        <w:tc>
          <w:tcPr>
            <w:tcW w:w="3882" w:type="dxa"/>
            <w:shd w:val="clear" w:color="auto" w:fill="auto"/>
          </w:tcPr>
          <w:p w14:paraId="4702A712" w14:textId="77777777" w:rsidR="0020105A" w:rsidRPr="007A6E90" w:rsidRDefault="0020105A" w:rsidP="007A27DF">
            <w:pPr>
              <w:pStyle w:val="TableParagraph"/>
              <w:spacing w:before="116"/>
              <w:rPr>
                <w:b/>
                <w:sz w:val="16"/>
                <w:szCs w:val="16"/>
              </w:rPr>
            </w:pPr>
            <w:r w:rsidRPr="007A6E90">
              <w:rPr>
                <w:b/>
                <w:sz w:val="16"/>
                <w:szCs w:val="16"/>
              </w:rPr>
              <w:t>EXPEDICIÓN DE RESOLUCIÓN Y CONTRATACIÓN</w:t>
            </w:r>
          </w:p>
        </w:tc>
        <w:tc>
          <w:tcPr>
            <w:tcW w:w="4961" w:type="dxa"/>
            <w:shd w:val="clear" w:color="auto" w:fill="auto"/>
          </w:tcPr>
          <w:p w14:paraId="4BD03548" w14:textId="77777777" w:rsidR="0020105A" w:rsidRPr="007A6E90" w:rsidRDefault="0020105A" w:rsidP="007A27DF">
            <w:pPr>
              <w:pStyle w:val="TableParagraph"/>
              <w:spacing w:before="1"/>
              <w:rPr>
                <w:b/>
                <w:sz w:val="16"/>
                <w:szCs w:val="16"/>
              </w:rPr>
            </w:pPr>
          </w:p>
          <w:p w14:paraId="0D98D989" w14:textId="1062E968" w:rsidR="0020105A" w:rsidRPr="007A6E90" w:rsidRDefault="0020105A" w:rsidP="007A27DF">
            <w:pPr>
              <w:pStyle w:val="TableParagraph"/>
              <w:spacing w:before="1"/>
              <w:jc w:val="both"/>
              <w:rPr>
                <w:sz w:val="16"/>
                <w:szCs w:val="16"/>
              </w:rPr>
            </w:pPr>
            <w:r w:rsidRPr="007A6E90">
              <w:rPr>
                <w:sz w:val="16"/>
                <w:szCs w:val="16"/>
              </w:rPr>
              <w:t>Fecha:</w:t>
            </w:r>
            <w:r w:rsidRPr="007A6E90">
              <w:rPr>
                <w:spacing w:val="-2"/>
                <w:sz w:val="16"/>
                <w:szCs w:val="16"/>
              </w:rPr>
              <w:t xml:space="preserve"> </w:t>
            </w:r>
            <w:r w:rsidR="00E84C39" w:rsidRPr="007A6E90">
              <w:rPr>
                <w:sz w:val="16"/>
                <w:szCs w:val="16"/>
              </w:rPr>
              <w:t xml:space="preserve"> Dentro</w:t>
            </w:r>
            <w:r w:rsidR="00E84C39" w:rsidRPr="007A6E90">
              <w:rPr>
                <w:spacing w:val="-1"/>
                <w:sz w:val="16"/>
                <w:szCs w:val="16"/>
              </w:rPr>
              <w:t xml:space="preserve"> </w:t>
            </w:r>
            <w:r w:rsidR="00E84C39" w:rsidRPr="007A6E90">
              <w:rPr>
                <w:sz w:val="16"/>
                <w:szCs w:val="16"/>
              </w:rPr>
              <w:t>de</w:t>
            </w:r>
            <w:r w:rsidR="00E84C39" w:rsidRPr="007A6E90">
              <w:rPr>
                <w:spacing w:val="-3"/>
                <w:sz w:val="16"/>
                <w:szCs w:val="16"/>
              </w:rPr>
              <w:t xml:space="preserve"> </w:t>
            </w:r>
            <w:r w:rsidR="00E84C39" w:rsidRPr="007A6E90">
              <w:rPr>
                <w:sz w:val="16"/>
                <w:szCs w:val="16"/>
              </w:rPr>
              <w:t>los</w:t>
            </w:r>
            <w:r w:rsidR="00E84C39" w:rsidRPr="007A6E90">
              <w:rPr>
                <w:spacing w:val="-2"/>
                <w:sz w:val="16"/>
                <w:szCs w:val="16"/>
              </w:rPr>
              <w:t xml:space="preserve"> </w:t>
            </w:r>
            <w:r w:rsidR="00E84C39" w:rsidRPr="007A6E90">
              <w:rPr>
                <w:sz w:val="16"/>
                <w:szCs w:val="16"/>
              </w:rPr>
              <w:t>dos</w:t>
            </w:r>
            <w:r w:rsidR="00E84C39" w:rsidRPr="007A6E90">
              <w:rPr>
                <w:spacing w:val="-2"/>
                <w:sz w:val="16"/>
                <w:szCs w:val="16"/>
              </w:rPr>
              <w:t xml:space="preserve"> </w:t>
            </w:r>
            <w:r w:rsidR="00E84C39" w:rsidRPr="007A6E90">
              <w:rPr>
                <w:sz w:val="16"/>
                <w:szCs w:val="16"/>
              </w:rPr>
              <w:t>(2) días</w:t>
            </w:r>
            <w:r w:rsidR="00E84C39" w:rsidRPr="007A6E90">
              <w:rPr>
                <w:spacing w:val="-2"/>
                <w:sz w:val="16"/>
                <w:szCs w:val="16"/>
              </w:rPr>
              <w:t xml:space="preserve"> </w:t>
            </w:r>
            <w:r w:rsidR="00E84C39" w:rsidRPr="007A6E90">
              <w:rPr>
                <w:sz w:val="16"/>
                <w:szCs w:val="16"/>
              </w:rPr>
              <w:t>hábiles</w:t>
            </w:r>
            <w:r w:rsidR="00E84C39" w:rsidRPr="007A6E90">
              <w:rPr>
                <w:spacing w:val="-2"/>
                <w:sz w:val="16"/>
                <w:szCs w:val="16"/>
              </w:rPr>
              <w:t xml:space="preserve"> </w:t>
            </w:r>
            <w:r w:rsidR="00E84C39" w:rsidRPr="007A6E90">
              <w:rPr>
                <w:sz w:val="16"/>
                <w:szCs w:val="16"/>
              </w:rPr>
              <w:t>a partir de la publicación del informe de evaluación</w:t>
            </w:r>
          </w:p>
        </w:tc>
      </w:tr>
    </w:tbl>
    <w:p w14:paraId="511C52D1" w14:textId="77777777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46A1FD8F" w14:textId="72B7CA6A" w:rsidR="0020105A" w:rsidRPr="007A6E90" w:rsidRDefault="0020105A" w:rsidP="0020105A">
      <w:pPr>
        <w:pStyle w:val="Prrafodelista"/>
        <w:spacing w:after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7A6E90">
        <w:rPr>
          <w:rFonts w:ascii="Arial" w:hAnsi="Arial" w:cs="Arial"/>
          <w:sz w:val="16"/>
          <w:szCs w:val="16"/>
          <w:lang w:val="es-CO"/>
        </w:rPr>
        <w:t xml:space="preserve">Los estudios y documentos del proceso de </w:t>
      </w:r>
      <w:r w:rsidR="00607FDB" w:rsidRPr="007A6E90">
        <w:rPr>
          <w:rFonts w:ascii="Arial" w:hAnsi="Arial" w:cs="Arial"/>
          <w:sz w:val="16"/>
          <w:szCs w:val="16"/>
          <w:lang w:val="es-CO"/>
        </w:rPr>
        <w:t xml:space="preserve">contratación </w:t>
      </w:r>
      <w:r w:rsidR="00990A2B">
        <w:rPr>
          <w:rFonts w:ascii="Arial" w:hAnsi="Arial" w:cs="Arial"/>
          <w:sz w:val="16"/>
          <w:szCs w:val="16"/>
          <w:lang w:val="es-CO"/>
        </w:rPr>
        <w:t>directa</w:t>
      </w:r>
      <w:r w:rsidR="00607FDB" w:rsidRPr="007A6E90">
        <w:rPr>
          <w:rFonts w:ascii="Arial" w:hAnsi="Arial" w:cs="Arial"/>
          <w:sz w:val="16"/>
          <w:szCs w:val="16"/>
          <w:lang w:val="es-CO"/>
        </w:rPr>
        <w:t xml:space="preserve"> estarán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 para consulta en la sede de la </w:t>
      </w:r>
      <w:r w:rsidRPr="007A6E90">
        <w:rPr>
          <w:rFonts w:ascii="Arial" w:hAnsi="Arial" w:cs="Arial"/>
          <w:b/>
          <w:bCs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 xml:space="preserve">de Santo Tomas 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en el despacho de la rectoría localizada en la </w:t>
      </w:r>
      <w:r w:rsidR="00485EA4" w:rsidRPr="003D6C57">
        <w:rPr>
          <w:rFonts w:ascii="Arial" w:hAnsi="Arial" w:cs="Arial"/>
          <w:sz w:val="16"/>
          <w:szCs w:val="16"/>
          <w:lang w:val="es-CO"/>
        </w:rPr>
        <w:t>Carrera 6 No. 5ª-191</w:t>
      </w:r>
      <w:r w:rsidR="00485EA4" w:rsidRPr="003D6C57">
        <w:rPr>
          <w:sz w:val="16"/>
          <w:szCs w:val="16"/>
          <w:lang w:val="es-CO"/>
        </w:rPr>
        <w:t xml:space="preserve"> </w:t>
      </w:r>
      <w:r w:rsidR="00485EA4">
        <w:rPr>
          <w:rFonts w:ascii="Arial" w:hAnsi="Arial" w:cs="Arial"/>
          <w:sz w:val="16"/>
          <w:szCs w:val="16"/>
          <w:lang w:val="es-CO"/>
        </w:rPr>
        <w:t>Santo Tomas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, Atlántico y en la página web </w:t>
      </w:r>
      <w:hyperlink r:id="rId7" w:history="1">
        <w:r w:rsidRPr="003468D2">
          <w:rPr>
            <w:rStyle w:val="Hipervnculo"/>
            <w:rFonts w:ascii="Arial" w:eastAsiaTheme="majorEastAsia" w:hAnsi="Arial" w:cs="Arial"/>
            <w:color w:val="auto"/>
            <w:sz w:val="16"/>
            <w:szCs w:val="16"/>
            <w:lang w:val="es-CO"/>
          </w:rPr>
          <w:t>http://www.colombiacompra.gov.co</w:t>
        </w:r>
      </w:hyperlink>
      <w:r w:rsidRPr="003468D2">
        <w:rPr>
          <w:rFonts w:ascii="Arial" w:hAnsi="Arial" w:cs="Arial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y página web institucional si aplica.</w:t>
      </w:r>
    </w:p>
    <w:p w14:paraId="4F89246D" w14:textId="77777777" w:rsidR="0020105A" w:rsidRPr="007A6E90" w:rsidRDefault="0020105A" w:rsidP="0020105A">
      <w:pPr>
        <w:spacing w:after="0"/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B473C64" w14:textId="5C5BA4AB" w:rsidR="0020105A" w:rsidRPr="007A6E90" w:rsidRDefault="0020105A" w:rsidP="0020105A">
      <w:pPr>
        <w:spacing w:after="0"/>
        <w:jc w:val="both"/>
        <w:rPr>
          <w:rFonts w:ascii="Arial" w:hAnsi="Arial" w:cs="Arial"/>
          <w:sz w:val="16"/>
          <w:szCs w:val="16"/>
          <w:lang w:val="es-CO"/>
        </w:rPr>
      </w:pPr>
      <w:r w:rsidRPr="007A6E90">
        <w:rPr>
          <w:rFonts w:ascii="Arial" w:hAnsi="Arial" w:cs="Arial"/>
          <w:sz w:val="16"/>
          <w:szCs w:val="16"/>
          <w:lang w:val="es-CO"/>
        </w:rPr>
        <w:t xml:space="preserve">La documentación del expediente contractual se podrá consultar en físico a través de la RECTORÍA ubicada dentro de la </w:t>
      </w:r>
      <w:r w:rsidRPr="007A6E90">
        <w:rPr>
          <w:rFonts w:ascii="Arial" w:hAnsi="Arial" w:cs="Arial"/>
          <w:b/>
          <w:bCs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 xml:space="preserve">de Santo Tomas 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- </w:t>
      </w:r>
      <w:r w:rsidR="00485EA4" w:rsidRPr="003D6C57">
        <w:rPr>
          <w:rFonts w:ascii="Arial" w:hAnsi="Arial" w:cs="Arial"/>
          <w:sz w:val="16"/>
          <w:szCs w:val="16"/>
          <w:lang w:val="es-CO"/>
        </w:rPr>
        <w:t>Carrera 6 No. 5ª-191</w:t>
      </w:r>
      <w:r w:rsidR="00485EA4" w:rsidRPr="003D6C57">
        <w:rPr>
          <w:sz w:val="16"/>
          <w:szCs w:val="16"/>
          <w:lang w:val="es-CO"/>
        </w:rPr>
        <w:t xml:space="preserve"> </w:t>
      </w:r>
      <w:r w:rsidR="00485EA4">
        <w:rPr>
          <w:rFonts w:ascii="Arial" w:hAnsi="Arial" w:cs="Arial"/>
          <w:sz w:val="16"/>
          <w:szCs w:val="16"/>
          <w:lang w:val="es-CO"/>
        </w:rPr>
        <w:t>Santo Tomas</w:t>
      </w:r>
      <w:r w:rsidRPr="007A6E90">
        <w:rPr>
          <w:rFonts w:ascii="Arial" w:hAnsi="Arial" w:cs="Arial"/>
          <w:sz w:val="16"/>
          <w:szCs w:val="16"/>
          <w:lang w:val="es-CO"/>
        </w:rPr>
        <w:t xml:space="preserve">, </w:t>
      </w:r>
      <w:r w:rsidRPr="007A6E90">
        <w:rPr>
          <w:rFonts w:ascii="Arial" w:hAnsi="Arial" w:cs="Arial"/>
          <w:bCs/>
          <w:sz w:val="16"/>
          <w:szCs w:val="16"/>
          <w:lang w:val="es-CO"/>
        </w:rPr>
        <w:t xml:space="preserve">Atlántico y de manera electrónica a </w:t>
      </w:r>
      <w:r w:rsidRPr="007A6E90">
        <w:rPr>
          <w:rFonts w:ascii="Arial" w:hAnsi="Arial" w:cs="Arial"/>
          <w:sz w:val="16"/>
          <w:szCs w:val="16"/>
          <w:lang w:val="es-CO"/>
        </w:rPr>
        <w:t>través</w:t>
      </w:r>
      <w:r w:rsidRPr="007A6E90">
        <w:rPr>
          <w:rFonts w:ascii="Arial" w:hAnsi="Arial" w:cs="Arial"/>
          <w:spacing w:val="1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del</w:t>
      </w:r>
      <w:r w:rsidRPr="007A6E90">
        <w:rPr>
          <w:rFonts w:ascii="Arial" w:hAnsi="Arial" w:cs="Arial"/>
          <w:spacing w:val="-3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sistema</w:t>
      </w:r>
      <w:r w:rsidRPr="007A6E90">
        <w:rPr>
          <w:rFonts w:ascii="Arial" w:hAnsi="Arial" w:cs="Arial"/>
          <w:spacing w:val="-1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electrónico</w:t>
      </w:r>
      <w:r w:rsidRPr="007A6E90">
        <w:rPr>
          <w:rFonts w:ascii="Arial" w:hAnsi="Arial" w:cs="Arial"/>
          <w:spacing w:val="-1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para</w:t>
      </w:r>
      <w:r w:rsidRPr="007A6E90">
        <w:rPr>
          <w:rFonts w:ascii="Arial" w:hAnsi="Arial" w:cs="Arial"/>
          <w:spacing w:val="-3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la</w:t>
      </w:r>
      <w:r w:rsidRPr="007A6E90">
        <w:rPr>
          <w:rFonts w:ascii="Arial" w:hAnsi="Arial" w:cs="Arial"/>
          <w:spacing w:val="-3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contratación</w:t>
      </w:r>
      <w:r w:rsidRPr="007A6E90">
        <w:rPr>
          <w:rFonts w:ascii="Arial" w:hAnsi="Arial" w:cs="Arial"/>
          <w:spacing w:val="-5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pública</w:t>
      </w:r>
      <w:r w:rsidRPr="007A6E90">
        <w:rPr>
          <w:rFonts w:ascii="Arial" w:hAnsi="Arial" w:cs="Arial"/>
          <w:spacing w:val="-3"/>
          <w:sz w:val="16"/>
          <w:szCs w:val="16"/>
          <w:lang w:val="es-CO"/>
        </w:rPr>
        <w:t xml:space="preserve"> </w:t>
      </w:r>
      <w:r w:rsidRPr="007A6E90">
        <w:rPr>
          <w:rFonts w:ascii="Arial" w:hAnsi="Arial" w:cs="Arial"/>
          <w:sz w:val="16"/>
          <w:szCs w:val="16"/>
          <w:lang w:val="es-CO"/>
        </w:rPr>
        <w:t>SECO</w:t>
      </w:r>
      <w:r w:rsidRPr="003468D2">
        <w:rPr>
          <w:rFonts w:ascii="Arial" w:hAnsi="Arial" w:cs="Arial"/>
          <w:sz w:val="16"/>
          <w:szCs w:val="16"/>
          <w:lang w:val="es-CO"/>
        </w:rPr>
        <w:t xml:space="preserve">P </w:t>
      </w:r>
      <w:hyperlink r:id="rId8" w:history="1">
        <w:r w:rsidRPr="003468D2">
          <w:rPr>
            <w:rStyle w:val="Hipervnculo"/>
            <w:rFonts w:ascii="Arial" w:eastAsiaTheme="majorEastAsia" w:hAnsi="Arial" w:cs="Arial"/>
            <w:color w:val="auto"/>
            <w:sz w:val="16"/>
            <w:szCs w:val="16"/>
            <w:lang w:val="es-CO"/>
          </w:rPr>
          <w:t>http://www.colombiacompra.gov.co</w:t>
        </w:r>
      </w:hyperlink>
    </w:p>
    <w:p w14:paraId="56E4BD84" w14:textId="77777777" w:rsidR="0020105A" w:rsidRPr="007A6E90" w:rsidRDefault="0020105A" w:rsidP="0020105A">
      <w:pPr>
        <w:pStyle w:val="Textoindependiente"/>
        <w:spacing w:after="0"/>
        <w:jc w:val="both"/>
        <w:rPr>
          <w:bCs/>
          <w:sz w:val="16"/>
          <w:szCs w:val="16"/>
          <w:lang w:val="es-CO"/>
        </w:rPr>
      </w:pPr>
    </w:p>
    <w:p w14:paraId="20474E17" w14:textId="26E41DAE" w:rsidR="0020105A" w:rsidRPr="007A6E90" w:rsidRDefault="0020105A" w:rsidP="0020105A">
      <w:pPr>
        <w:pStyle w:val="Textoindependiente"/>
        <w:spacing w:after="0"/>
        <w:jc w:val="both"/>
        <w:rPr>
          <w:bCs/>
          <w:sz w:val="16"/>
          <w:szCs w:val="16"/>
          <w:lang w:val="es-CO"/>
        </w:rPr>
      </w:pPr>
      <w:r w:rsidRPr="007A6E90">
        <w:rPr>
          <w:bCs/>
          <w:sz w:val="16"/>
          <w:szCs w:val="16"/>
          <w:lang w:val="es-CO"/>
        </w:rPr>
        <w:t xml:space="preserve">De igual manera, de conformidad con lo señalado en el artículo 66 de la Ley 80 de 1993, la </w:t>
      </w:r>
      <w:r w:rsidRPr="007A6E90">
        <w:rPr>
          <w:b/>
          <w:sz w:val="16"/>
          <w:szCs w:val="16"/>
          <w:lang w:val="es-CO"/>
        </w:rPr>
        <w:t xml:space="preserve">Institución Educativa Técnica Comercial </w:t>
      </w:r>
      <w:r w:rsidR="00485EA4">
        <w:rPr>
          <w:b/>
          <w:bCs/>
          <w:sz w:val="16"/>
          <w:szCs w:val="16"/>
          <w:lang w:val="es-CO"/>
        </w:rPr>
        <w:t xml:space="preserve">de Santo Tomas </w:t>
      </w:r>
      <w:r w:rsidRPr="007A6E90">
        <w:rPr>
          <w:bCs/>
          <w:sz w:val="16"/>
          <w:szCs w:val="16"/>
          <w:lang w:val="es-CO"/>
        </w:rPr>
        <w:t>convoca a las veedurías ciudadanas para realizar el control social al presente proceso de contratación, con el fin de ejercer las facultades que la ley y la constitución les atribuyen.</w:t>
      </w:r>
    </w:p>
    <w:p w14:paraId="6A8B99BA" w14:textId="77777777" w:rsidR="0020105A" w:rsidRPr="007A6E90" w:rsidRDefault="0020105A" w:rsidP="0020105A">
      <w:pPr>
        <w:pStyle w:val="Textoindependiente"/>
        <w:spacing w:after="0"/>
        <w:jc w:val="both"/>
        <w:rPr>
          <w:bCs/>
          <w:sz w:val="16"/>
          <w:szCs w:val="16"/>
          <w:lang w:val="es-CO"/>
        </w:rPr>
      </w:pPr>
    </w:p>
    <w:p w14:paraId="08955874" w14:textId="54AB24FB" w:rsidR="0020105A" w:rsidRPr="007A6E90" w:rsidRDefault="0020105A" w:rsidP="0020105A">
      <w:pPr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7A6E90">
        <w:rPr>
          <w:rFonts w:ascii="Arial" w:hAnsi="Arial" w:cs="Arial"/>
          <w:bCs/>
          <w:sz w:val="16"/>
          <w:szCs w:val="16"/>
          <w:lang w:val="es-CO"/>
        </w:rPr>
        <w:t xml:space="preserve">Para tener en cuenta, el valor que genere el servicio requerido se imputará al </w:t>
      </w:r>
      <w:r w:rsidRPr="007A6E90">
        <w:rPr>
          <w:rFonts w:ascii="Arial" w:hAnsi="Arial" w:cs="Arial"/>
          <w:b/>
          <w:sz w:val="16"/>
          <w:szCs w:val="16"/>
          <w:lang w:val="es-CO"/>
        </w:rPr>
        <w:t>CERTIFICADO DE DISPONIBILIDAD PRESUPUESTAL</w:t>
      </w:r>
      <w:r w:rsidRPr="007A6E90">
        <w:rPr>
          <w:rFonts w:ascii="Arial" w:hAnsi="Arial" w:cs="Arial"/>
          <w:bCs/>
          <w:sz w:val="16"/>
          <w:szCs w:val="16"/>
          <w:lang w:val="es-CO"/>
        </w:rPr>
        <w:t xml:space="preserve"> expedido por parte del auxiliar administrativo o encargado responsable con funciones de tesorería perteneciente a la Institución, correspondiente a la presente vigencia fiscal. No obstante, lo anterior, la entrega de la suma a que la </w:t>
      </w:r>
      <w:r w:rsidRPr="007A6E90">
        <w:rPr>
          <w:rFonts w:ascii="Arial" w:hAnsi="Arial" w:cs="Arial"/>
          <w:b/>
          <w:sz w:val="16"/>
          <w:szCs w:val="16"/>
          <w:lang w:val="es-CO"/>
        </w:rPr>
        <w:t xml:space="preserve">Institución Educativa Técnica Comercial </w:t>
      </w:r>
      <w:r w:rsidR="00485EA4">
        <w:rPr>
          <w:rFonts w:ascii="Arial" w:hAnsi="Arial" w:cs="Arial"/>
          <w:b/>
          <w:bCs/>
          <w:sz w:val="16"/>
          <w:szCs w:val="16"/>
          <w:lang w:val="es-CO"/>
        </w:rPr>
        <w:t xml:space="preserve">de Santo Tomas </w:t>
      </w:r>
      <w:r w:rsidRPr="007A6E90">
        <w:rPr>
          <w:rFonts w:ascii="Arial" w:hAnsi="Arial" w:cs="Arial"/>
          <w:bCs/>
          <w:sz w:val="16"/>
          <w:szCs w:val="16"/>
          <w:lang w:val="es-CO"/>
        </w:rPr>
        <w:t>queda obligado en virtud de este contrato se subordina a la apropiación y disponibilidad presupuestal correspondiente y a la programación anual de caja (PAC)</w:t>
      </w:r>
      <w:r w:rsidRPr="007A6E90">
        <w:rPr>
          <w:rFonts w:ascii="Arial" w:hAnsi="Arial" w:cs="Arial"/>
          <w:bCs/>
          <w:sz w:val="16"/>
          <w:szCs w:val="16"/>
          <w:lang w:val="es-CO"/>
        </w:rPr>
        <w:tab/>
      </w:r>
    </w:p>
    <w:tbl>
      <w:tblPr>
        <w:tblW w:w="8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4"/>
        <w:gridCol w:w="1650"/>
        <w:gridCol w:w="1806"/>
        <w:gridCol w:w="2703"/>
        <w:gridCol w:w="1371"/>
      </w:tblGrid>
      <w:tr w:rsidR="0020105A" w:rsidRPr="007A6E90" w14:paraId="27897512" w14:textId="77777777" w:rsidTr="007A27DF">
        <w:trPr>
          <w:trHeight w:val="264"/>
        </w:trPr>
        <w:tc>
          <w:tcPr>
            <w:tcW w:w="1214" w:type="dxa"/>
            <w:shd w:val="clear" w:color="auto" w:fill="auto"/>
            <w:vAlign w:val="center"/>
          </w:tcPr>
          <w:p w14:paraId="646F127C" w14:textId="77777777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6E90">
              <w:rPr>
                <w:rFonts w:ascii="Arial" w:hAnsi="Arial" w:cs="Arial"/>
                <w:b/>
                <w:sz w:val="16"/>
                <w:szCs w:val="16"/>
              </w:rPr>
              <w:t>CDP No.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4250FAB" w14:textId="77777777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6E90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6CD6C6D2" w14:textId="77777777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6E90">
              <w:rPr>
                <w:rFonts w:ascii="Arial" w:hAnsi="Arial" w:cs="Arial"/>
                <w:b/>
                <w:sz w:val="16"/>
                <w:szCs w:val="16"/>
              </w:rPr>
              <w:t>CÓDIGO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06964CDF" w14:textId="77777777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6E90">
              <w:rPr>
                <w:rFonts w:ascii="Arial" w:hAnsi="Arial" w:cs="Arial"/>
                <w:b/>
                <w:sz w:val="16"/>
                <w:szCs w:val="16"/>
              </w:rPr>
              <w:t>RUBRO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F0FADC0" w14:textId="77777777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A6E90">
              <w:rPr>
                <w:rFonts w:ascii="Arial" w:hAnsi="Arial" w:cs="Arial"/>
                <w:b/>
                <w:sz w:val="16"/>
                <w:szCs w:val="16"/>
              </w:rPr>
              <w:t>VALOR $</w:t>
            </w:r>
          </w:p>
        </w:tc>
      </w:tr>
      <w:tr w:rsidR="0020105A" w:rsidRPr="007A6E90" w14:paraId="1BDE37BC" w14:textId="77777777" w:rsidTr="007A27DF">
        <w:trPr>
          <w:trHeight w:val="325"/>
        </w:trPr>
        <w:tc>
          <w:tcPr>
            <w:tcW w:w="1214" w:type="dxa"/>
            <w:shd w:val="clear" w:color="auto" w:fill="auto"/>
            <w:vAlign w:val="center"/>
          </w:tcPr>
          <w:p w14:paraId="5F5CF09B" w14:textId="77777777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6E90">
              <w:rPr>
                <w:rFonts w:ascii="Arial" w:hAnsi="Arial" w:cs="Arial"/>
                <w:sz w:val="16"/>
                <w:szCs w:val="16"/>
              </w:rPr>
              <w:t>0000000001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0B874593" w14:textId="078C13C4" w:rsidR="0020105A" w:rsidRPr="007A6E90" w:rsidRDefault="00485EA4" w:rsidP="007A27D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Enero </w:t>
            </w:r>
            <w:r w:rsidR="00D83A9F">
              <w:rPr>
                <w:rFonts w:ascii="Arial" w:hAnsi="Arial" w:cs="Arial"/>
                <w:sz w:val="16"/>
                <w:szCs w:val="16"/>
              </w:rPr>
              <w:t>28</w:t>
            </w:r>
            <w:r w:rsidR="0020105A" w:rsidRPr="007A6E90">
              <w:rPr>
                <w:rFonts w:ascii="Arial" w:hAnsi="Arial" w:cs="Arial"/>
                <w:sz w:val="16"/>
                <w:szCs w:val="16"/>
              </w:rPr>
              <w:t xml:space="preserve"> de 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5F84D505" w14:textId="77777777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6E90">
              <w:rPr>
                <w:rFonts w:ascii="Arial" w:hAnsi="Arial" w:cs="Arial"/>
                <w:sz w:val="16"/>
                <w:szCs w:val="16"/>
              </w:rPr>
              <w:t>2.1.2.02.02.008.01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05ECF8A3" w14:textId="2F2BAEC2" w:rsidR="0020105A" w:rsidRPr="007A6E90" w:rsidRDefault="0020105A" w:rsidP="007A27D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6E90">
              <w:rPr>
                <w:rFonts w:ascii="Arial" w:hAnsi="Arial" w:cs="Arial"/>
                <w:sz w:val="16"/>
                <w:szCs w:val="16"/>
              </w:rPr>
              <w:t xml:space="preserve">Honorarios </w:t>
            </w:r>
            <w:r w:rsidR="003468D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A6E90">
              <w:rPr>
                <w:rFonts w:ascii="Arial" w:hAnsi="Arial" w:cs="Arial"/>
                <w:sz w:val="16"/>
                <w:szCs w:val="16"/>
              </w:rPr>
              <w:t>profesionales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F0B3431" w14:textId="587D5D02" w:rsidR="0020105A" w:rsidRPr="007A6E90" w:rsidRDefault="00485EA4" w:rsidP="007A27DF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5.4</w:t>
            </w:r>
            <w:r w:rsidR="0020105A" w:rsidRPr="007A6E90">
              <w:rPr>
                <w:rFonts w:ascii="Arial" w:hAnsi="Arial" w:cs="Arial"/>
                <w:sz w:val="16"/>
                <w:szCs w:val="16"/>
              </w:rPr>
              <w:t>00,000</w:t>
            </w:r>
          </w:p>
        </w:tc>
      </w:tr>
    </w:tbl>
    <w:p w14:paraId="370CEB8F" w14:textId="77777777" w:rsidR="0020105A" w:rsidRPr="007A6E90" w:rsidRDefault="0020105A" w:rsidP="0020105A">
      <w:pPr>
        <w:spacing w:after="0"/>
        <w:jc w:val="both"/>
        <w:rPr>
          <w:rFonts w:ascii="Arial" w:hAnsi="Arial" w:cs="Arial"/>
          <w:b/>
          <w:bCs/>
          <w:sz w:val="16"/>
          <w:szCs w:val="16"/>
        </w:rPr>
      </w:pPr>
    </w:p>
    <w:p w14:paraId="05B592A3" w14:textId="77777777" w:rsidR="0020105A" w:rsidRPr="007A6E90" w:rsidRDefault="0020105A" w:rsidP="0020105A">
      <w:pPr>
        <w:pStyle w:val="Textoindependiente"/>
        <w:jc w:val="both"/>
        <w:rPr>
          <w:bCs/>
          <w:sz w:val="16"/>
          <w:szCs w:val="16"/>
        </w:rPr>
      </w:pPr>
      <w:r w:rsidRPr="007A6E90">
        <w:rPr>
          <w:bCs/>
          <w:sz w:val="16"/>
          <w:szCs w:val="16"/>
        </w:rPr>
        <w:t>Atentamente,</w:t>
      </w:r>
    </w:p>
    <w:p w14:paraId="21C727D8" w14:textId="77777777" w:rsidR="0020105A" w:rsidRPr="007A6E90" w:rsidRDefault="0020105A" w:rsidP="0020105A">
      <w:pPr>
        <w:pStyle w:val="Textoindependiente"/>
        <w:jc w:val="both"/>
        <w:rPr>
          <w:b/>
          <w:sz w:val="16"/>
          <w:szCs w:val="16"/>
        </w:rPr>
      </w:pPr>
    </w:p>
    <w:p w14:paraId="70505EE2" w14:textId="162E79C6" w:rsidR="0020105A" w:rsidRPr="007A6E90" w:rsidRDefault="0020105A" w:rsidP="0020105A">
      <w:pPr>
        <w:spacing w:after="0"/>
        <w:rPr>
          <w:rFonts w:ascii="Arial" w:hAnsi="Arial" w:cs="Arial"/>
          <w:b/>
          <w:bCs/>
          <w:sz w:val="16"/>
          <w:szCs w:val="16"/>
        </w:rPr>
      </w:pPr>
    </w:p>
    <w:p w14:paraId="56550700" w14:textId="77777777" w:rsidR="0020105A" w:rsidRPr="007A6E90" w:rsidRDefault="0020105A" w:rsidP="0020105A">
      <w:pPr>
        <w:spacing w:after="0"/>
        <w:rPr>
          <w:rFonts w:ascii="Arial" w:hAnsi="Arial" w:cs="Arial"/>
          <w:b/>
          <w:bCs/>
          <w:sz w:val="16"/>
          <w:szCs w:val="16"/>
        </w:rPr>
      </w:pPr>
    </w:p>
    <w:p w14:paraId="16FA716E" w14:textId="604949A1" w:rsidR="0020105A" w:rsidRPr="007A6E90" w:rsidRDefault="00485EA4" w:rsidP="0020105A">
      <w:pPr>
        <w:spacing w:after="0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CORINA ALGARIN QUINTERO</w:t>
      </w:r>
    </w:p>
    <w:p w14:paraId="7C6BABBC" w14:textId="42C80464" w:rsidR="004E40AA" w:rsidRPr="007A6E90" w:rsidRDefault="004E40AA" w:rsidP="0020105A">
      <w:pPr>
        <w:spacing w:after="0"/>
        <w:jc w:val="center"/>
        <w:rPr>
          <w:rFonts w:ascii="Arial" w:hAnsi="Arial" w:cs="Arial"/>
          <w:b/>
          <w:bCs/>
          <w:sz w:val="16"/>
          <w:szCs w:val="16"/>
        </w:rPr>
      </w:pPr>
      <w:r w:rsidRPr="007A6E90">
        <w:rPr>
          <w:rFonts w:ascii="Arial" w:hAnsi="Arial" w:cs="Arial"/>
          <w:sz w:val="16"/>
          <w:szCs w:val="16"/>
          <w:lang w:val="es-CO"/>
        </w:rPr>
        <w:t xml:space="preserve">C.C. No. </w:t>
      </w:r>
      <w:r w:rsidR="00485EA4">
        <w:rPr>
          <w:rFonts w:ascii="Arial" w:hAnsi="Arial" w:cs="Arial"/>
          <w:sz w:val="16"/>
          <w:szCs w:val="16"/>
          <w:lang w:val="es-CO"/>
        </w:rPr>
        <w:t>32.878,331</w:t>
      </w:r>
    </w:p>
    <w:p w14:paraId="20DE480E" w14:textId="4FE2B1AA" w:rsidR="0020105A" w:rsidRPr="002A70FD" w:rsidRDefault="0020105A" w:rsidP="0020105A">
      <w:pPr>
        <w:widowControl w:val="0"/>
        <w:autoSpaceDE w:val="0"/>
        <w:autoSpaceDN w:val="0"/>
        <w:spacing w:after="0" w:line="269" w:lineRule="auto"/>
        <w:ind w:right="-64"/>
        <w:jc w:val="center"/>
        <w:rPr>
          <w:rFonts w:ascii="Arial" w:hAnsi="Arial" w:cs="Arial"/>
          <w:bCs/>
          <w:sz w:val="16"/>
          <w:szCs w:val="16"/>
        </w:rPr>
      </w:pPr>
      <w:r w:rsidRPr="007A6E90">
        <w:rPr>
          <w:rFonts w:ascii="Arial" w:hAnsi="Arial" w:cs="Arial"/>
          <w:bCs/>
          <w:sz w:val="16"/>
          <w:szCs w:val="16"/>
        </w:rPr>
        <w:t>Rector</w:t>
      </w:r>
      <w:r w:rsidR="00200759" w:rsidRPr="007A6E90">
        <w:rPr>
          <w:rFonts w:ascii="Arial" w:hAnsi="Arial" w:cs="Arial"/>
          <w:bCs/>
          <w:sz w:val="16"/>
          <w:szCs w:val="16"/>
        </w:rPr>
        <w:t>a</w:t>
      </w:r>
    </w:p>
    <w:p w14:paraId="0A7EF251" w14:textId="77777777" w:rsidR="0020105A" w:rsidRPr="00DF23A6" w:rsidRDefault="0020105A" w:rsidP="0020105A"/>
    <w:p w14:paraId="7691A05A" w14:textId="09793C7E" w:rsidR="0033417C" w:rsidRPr="0020105A" w:rsidRDefault="0033417C" w:rsidP="0020105A"/>
    <w:sectPr w:rsidR="0033417C" w:rsidRPr="0020105A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37BC2" w14:textId="77777777" w:rsidR="00B50F3F" w:rsidRDefault="00B50F3F" w:rsidP="009E14C8">
      <w:pPr>
        <w:spacing w:after="0" w:line="240" w:lineRule="auto"/>
      </w:pPr>
      <w:r>
        <w:separator/>
      </w:r>
    </w:p>
  </w:endnote>
  <w:endnote w:type="continuationSeparator" w:id="0">
    <w:p w14:paraId="340E6D7C" w14:textId="77777777" w:rsidR="00B50F3F" w:rsidRDefault="00B50F3F" w:rsidP="009E1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1FEF7" w14:textId="77777777" w:rsidR="00B50F3F" w:rsidRDefault="00B50F3F" w:rsidP="009E14C8">
      <w:pPr>
        <w:spacing w:after="0" w:line="240" w:lineRule="auto"/>
      </w:pPr>
      <w:r>
        <w:separator/>
      </w:r>
    </w:p>
  </w:footnote>
  <w:footnote w:type="continuationSeparator" w:id="0">
    <w:p w14:paraId="0CF1139E" w14:textId="77777777" w:rsidR="00B50F3F" w:rsidRDefault="00B50F3F" w:rsidP="009E1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4D8BA" w14:textId="77777777" w:rsidR="00485EA4" w:rsidRDefault="00485EA4" w:rsidP="00485EA4">
    <w:pPr>
      <w:pStyle w:val="TableParagraph"/>
      <w:spacing w:line="292" w:lineRule="exact"/>
      <w:ind w:left="740" w:right="736"/>
      <w:jc w:val="center"/>
      <w:rPr>
        <w:rFonts w:ascii="Calibri" w:hAnsi="Calibri"/>
        <w:b/>
        <w:sz w:val="24"/>
      </w:rPr>
    </w:pPr>
    <w:r>
      <w:rPr>
        <w:rFonts w:ascii="Times New Roman"/>
        <w:noProof/>
        <w:sz w:val="20"/>
      </w:rPr>
      <w:drawing>
        <wp:anchor distT="0" distB="0" distL="114300" distR="114300" simplePos="0" relativeHeight="251659264" behindDoc="1" locked="0" layoutInCell="1" allowOverlap="1" wp14:anchorId="14F8AF49" wp14:editId="2369459C">
          <wp:simplePos x="0" y="0"/>
          <wp:positionH relativeFrom="column">
            <wp:posOffset>-177800</wp:posOffset>
          </wp:positionH>
          <wp:positionV relativeFrom="paragraph">
            <wp:posOffset>-33655</wp:posOffset>
          </wp:positionV>
          <wp:extent cx="671146" cy="762666"/>
          <wp:effectExtent l="0" t="0" r="0" b="0"/>
          <wp:wrapNone/>
          <wp:docPr id="2120855684" name="image1.jpeg" descr="Diagra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6939492" name="image1.jpeg" descr="Diagrama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146" cy="762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sz w:val="24"/>
      </w:rPr>
      <w:t>Institución</w:t>
    </w:r>
    <w:r>
      <w:rPr>
        <w:rFonts w:ascii="Calibri" w:hAnsi="Calibri"/>
        <w:b/>
        <w:spacing w:val="-5"/>
        <w:sz w:val="24"/>
      </w:rPr>
      <w:t xml:space="preserve"> </w:t>
    </w:r>
    <w:r>
      <w:rPr>
        <w:rFonts w:ascii="Calibri" w:hAnsi="Calibri"/>
        <w:b/>
        <w:sz w:val="24"/>
      </w:rPr>
      <w:t>Educativa</w:t>
    </w:r>
    <w:r>
      <w:rPr>
        <w:rFonts w:ascii="Calibri" w:hAnsi="Calibri"/>
        <w:b/>
        <w:spacing w:val="-6"/>
        <w:sz w:val="24"/>
      </w:rPr>
      <w:t xml:space="preserve"> </w:t>
    </w:r>
    <w:r>
      <w:rPr>
        <w:rFonts w:ascii="Calibri" w:hAnsi="Calibri"/>
        <w:b/>
        <w:sz w:val="24"/>
      </w:rPr>
      <w:t>Técnica</w:t>
    </w:r>
    <w:r>
      <w:rPr>
        <w:rFonts w:ascii="Calibri" w:hAnsi="Calibri"/>
        <w:b/>
        <w:spacing w:val="-5"/>
        <w:sz w:val="24"/>
      </w:rPr>
      <w:t xml:space="preserve"> </w:t>
    </w:r>
    <w:r>
      <w:rPr>
        <w:rFonts w:ascii="Calibri" w:hAnsi="Calibri"/>
        <w:b/>
        <w:sz w:val="24"/>
      </w:rPr>
      <w:t>Comercial</w:t>
    </w:r>
    <w:r>
      <w:rPr>
        <w:rFonts w:ascii="Calibri" w:hAnsi="Calibri"/>
        <w:b/>
        <w:spacing w:val="-5"/>
        <w:sz w:val="24"/>
      </w:rPr>
      <w:t xml:space="preserve"> </w:t>
    </w:r>
    <w:r>
      <w:rPr>
        <w:rFonts w:ascii="Calibri" w:hAnsi="Calibri"/>
        <w:b/>
        <w:sz w:val="24"/>
      </w:rPr>
      <w:t>de</w:t>
    </w:r>
    <w:r>
      <w:rPr>
        <w:rFonts w:ascii="Calibri" w:hAnsi="Calibri"/>
        <w:b/>
        <w:spacing w:val="-5"/>
        <w:sz w:val="24"/>
      </w:rPr>
      <w:t xml:space="preserve"> </w:t>
    </w:r>
    <w:r>
      <w:rPr>
        <w:rFonts w:ascii="Calibri" w:hAnsi="Calibri"/>
        <w:b/>
        <w:sz w:val="24"/>
      </w:rPr>
      <w:t>Santo</w:t>
    </w:r>
    <w:r>
      <w:rPr>
        <w:rFonts w:ascii="Calibri" w:hAnsi="Calibri"/>
        <w:b/>
        <w:spacing w:val="-3"/>
        <w:sz w:val="24"/>
      </w:rPr>
      <w:t xml:space="preserve"> </w:t>
    </w:r>
    <w:r>
      <w:rPr>
        <w:rFonts w:ascii="Calibri" w:hAnsi="Calibri"/>
        <w:b/>
        <w:sz w:val="24"/>
      </w:rPr>
      <w:t>Tomas</w:t>
    </w:r>
  </w:p>
  <w:p w14:paraId="785B26D7" w14:textId="77777777" w:rsidR="00485EA4" w:rsidRDefault="00485EA4" w:rsidP="00485EA4">
    <w:pPr>
      <w:pStyle w:val="TableParagraph"/>
      <w:spacing w:line="267" w:lineRule="exact"/>
      <w:ind w:left="745" w:right="736"/>
      <w:jc w:val="center"/>
      <w:rPr>
        <w:rFonts w:ascii="Arial Narrow" w:hAnsi="Arial Narrow"/>
        <w:sz w:val="16"/>
      </w:rPr>
    </w:pPr>
    <w:r>
      <w:rPr>
        <w:rFonts w:ascii="Calibri" w:hAnsi="Calibri"/>
        <w:b/>
      </w:rPr>
      <w:t>Resolución</w:t>
    </w:r>
    <w:r>
      <w:rPr>
        <w:rFonts w:ascii="Calibri" w:hAnsi="Calibri"/>
        <w:b/>
        <w:spacing w:val="-3"/>
      </w:rPr>
      <w:t xml:space="preserve"> </w:t>
    </w:r>
    <w:r>
      <w:rPr>
        <w:rFonts w:ascii="Calibri" w:hAnsi="Calibri"/>
        <w:b/>
      </w:rPr>
      <w:t>Jornada</w:t>
    </w:r>
    <w:r>
      <w:rPr>
        <w:rFonts w:ascii="Calibri" w:hAnsi="Calibri"/>
        <w:b/>
        <w:spacing w:val="-1"/>
      </w:rPr>
      <w:t xml:space="preserve"> </w:t>
    </w:r>
    <w:r>
      <w:rPr>
        <w:rFonts w:ascii="Calibri" w:hAnsi="Calibri"/>
        <w:b/>
      </w:rPr>
      <w:t>Única</w:t>
    </w:r>
    <w:r>
      <w:rPr>
        <w:rFonts w:ascii="Calibri" w:hAnsi="Calibri"/>
        <w:b/>
        <w:spacing w:val="-4"/>
      </w:rPr>
      <w:t xml:space="preserve"> </w:t>
    </w:r>
    <w:r>
      <w:rPr>
        <w:rFonts w:ascii="Calibri" w:hAnsi="Calibri"/>
        <w:b/>
      </w:rPr>
      <w:t>0973</w:t>
    </w:r>
    <w:r>
      <w:rPr>
        <w:rFonts w:ascii="Calibri" w:hAnsi="Calibri"/>
        <w:b/>
        <w:spacing w:val="-2"/>
      </w:rPr>
      <w:t xml:space="preserve"> </w:t>
    </w:r>
    <w:r>
      <w:rPr>
        <w:rFonts w:ascii="Calibri" w:hAnsi="Calibri"/>
        <w:b/>
      </w:rPr>
      <w:t>de</w:t>
    </w:r>
    <w:r>
      <w:rPr>
        <w:rFonts w:ascii="Calibri" w:hAnsi="Calibri"/>
        <w:b/>
        <w:spacing w:val="-4"/>
      </w:rPr>
      <w:t xml:space="preserve"> </w:t>
    </w:r>
    <w:r>
      <w:rPr>
        <w:rFonts w:ascii="Calibri" w:hAnsi="Calibri"/>
        <w:b/>
      </w:rPr>
      <w:t>mayo</w:t>
    </w:r>
    <w:r>
      <w:rPr>
        <w:rFonts w:ascii="Calibri" w:hAnsi="Calibri"/>
        <w:b/>
        <w:spacing w:val="-4"/>
      </w:rPr>
      <w:t xml:space="preserve"> </w:t>
    </w:r>
    <w:r>
      <w:rPr>
        <w:rFonts w:ascii="Calibri" w:hAnsi="Calibri"/>
        <w:b/>
      </w:rPr>
      <w:t>11</w:t>
    </w:r>
    <w:r>
      <w:rPr>
        <w:rFonts w:ascii="Calibri" w:hAnsi="Calibri"/>
        <w:b/>
        <w:spacing w:val="-2"/>
      </w:rPr>
      <w:t xml:space="preserve"> </w:t>
    </w:r>
    <w:r>
      <w:rPr>
        <w:rFonts w:ascii="Calibri" w:hAnsi="Calibri"/>
        <w:b/>
      </w:rPr>
      <w:t>de</w:t>
    </w:r>
    <w:r>
      <w:rPr>
        <w:rFonts w:ascii="Calibri" w:hAnsi="Calibri"/>
        <w:b/>
        <w:spacing w:val="-4"/>
      </w:rPr>
      <w:t xml:space="preserve"> </w:t>
    </w:r>
    <w:r>
      <w:rPr>
        <w:rFonts w:ascii="Calibri" w:hAnsi="Calibri"/>
        <w:b/>
      </w:rPr>
      <w:t>2018</w:t>
    </w:r>
    <w:r>
      <w:rPr>
        <w:rFonts w:ascii="Calibri" w:hAnsi="Calibri"/>
        <w:b/>
        <w:spacing w:val="-1"/>
      </w:rPr>
      <w:t xml:space="preserve"> </w:t>
    </w:r>
    <w:r>
      <w:rPr>
        <w:rFonts w:ascii="Arial Narrow" w:hAnsi="Arial Narrow"/>
        <w:sz w:val="16"/>
      </w:rPr>
      <w:t>Res.</w:t>
    </w:r>
    <w:r>
      <w:rPr>
        <w:rFonts w:ascii="Arial Narrow" w:hAnsi="Arial Narrow"/>
        <w:spacing w:val="-2"/>
        <w:sz w:val="16"/>
      </w:rPr>
      <w:t xml:space="preserve"> </w:t>
    </w:r>
    <w:r>
      <w:rPr>
        <w:rFonts w:ascii="Arial Narrow" w:hAnsi="Arial Narrow"/>
        <w:sz w:val="16"/>
      </w:rPr>
      <w:t>No.0667</w:t>
    </w:r>
    <w:r>
      <w:rPr>
        <w:rFonts w:ascii="Arial Narrow" w:hAnsi="Arial Narrow"/>
        <w:spacing w:val="-1"/>
        <w:sz w:val="16"/>
      </w:rPr>
      <w:t xml:space="preserve"> </w:t>
    </w:r>
    <w:r>
      <w:rPr>
        <w:rFonts w:ascii="Arial Narrow" w:hAnsi="Arial Narrow"/>
        <w:sz w:val="16"/>
      </w:rPr>
      <w:t>de</w:t>
    </w:r>
    <w:r>
      <w:rPr>
        <w:rFonts w:ascii="Arial Narrow" w:hAnsi="Arial Narrow"/>
        <w:spacing w:val="-1"/>
        <w:sz w:val="16"/>
      </w:rPr>
      <w:t xml:space="preserve"> </w:t>
    </w:r>
    <w:r>
      <w:rPr>
        <w:rFonts w:ascii="Arial Narrow" w:hAnsi="Arial Narrow"/>
        <w:sz w:val="16"/>
      </w:rPr>
      <w:t>Septiembre</w:t>
    </w:r>
    <w:r>
      <w:rPr>
        <w:rFonts w:ascii="Arial Narrow" w:hAnsi="Arial Narrow"/>
        <w:spacing w:val="-1"/>
        <w:sz w:val="16"/>
      </w:rPr>
      <w:t xml:space="preserve"> </w:t>
    </w:r>
    <w:r>
      <w:rPr>
        <w:rFonts w:ascii="Arial Narrow" w:hAnsi="Arial Narrow"/>
        <w:sz w:val="16"/>
      </w:rPr>
      <w:t>11-</w:t>
    </w:r>
    <w:r>
      <w:rPr>
        <w:rFonts w:ascii="Arial Narrow" w:hAnsi="Arial Narrow"/>
        <w:spacing w:val="-3"/>
        <w:sz w:val="16"/>
      </w:rPr>
      <w:t xml:space="preserve"> </w:t>
    </w:r>
    <w:r>
      <w:rPr>
        <w:rFonts w:ascii="Arial Narrow" w:hAnsi="Arial Narrow"/>
        <w:sz w:val="16"/>
      </w:rPr>
      <w:t>2001</w:t>
    </w:r>
  </w:p>
  <w:p w14:paraId="5BEE0D0D" w14:textId="77777777" w:rsidR="00485EA4" w:rsidRDefault="00485EA4" w:rsidP="00485EA4">
    <w:pPr>
      <w:pStyle w:val="TableParagraph"/>
      <w:spacing w:before="2" w:line="181" w:lineRule="exact"/>
      <w:ind w:left="745" w:right="733"/>
      <w:jc w:val="center"/>
      <w:rPr>
        <w:sz w:val="16"/>
      </w:rPr>
    </w:pPr>
    <w:r>
      <w:rPr>
        <w:rFonts w:ascii="Arial Narrow" w:hAnsi="Arial Narrow"/>
        <w:sz w:val="16"/>
      </w:rPr>
      <w:t>Nit.</w:t>
    </w:r>
    <w:r>
      <w:rPr>
        <w:rFonts w:ascii="Arial Narrow" w:hAnsi="Arial Narrow"/>
        <w:spacing w:val="-5"/>
        <w:sz w:val="16"/>
      </w:rPr>
      <w:t xml:space="preserve"> </w:t>
    </w:r>
    <w:r>
      <w:rPr>
        <w:rFonts w:ascii="Arial Narrow" w:hAnsi="Arial Narrow"/>
        <w:sz w:val="16"/>
      </w:rPr>
      <w:t xml:space="preserve">802-007-074-6  </w:t>
    </w:r>
    <w:r>
      <w:rPr>
        <w:rFonts w:ascii="Arial Narrow" w:hAnsi="Arial Narrow"/>
        <w:spacing w:val="26"/>
        <w:sz w:val="16"/>
      </w:rPr>
      <w:t xml:space="preserve"> </w:t>
    </w:r>
    <w:r>
      <w:rPr>
        <w:rFonts w:ascii="Arial Narrow" w:hAnsi="Arial Narrow"/>
        <w:sz w:val="16"/>
      </w:rPr>
      <w:t>Dane</w:t>
    </w:r>
    <w:r>
      <w:rPr>
        <w:rFonts w:ascii="Arial Narrow" w:hAnsi="Arial Narrow"/>
        <w:spacing w:val="-2"/>
        <w:sz w:val="16"/>
      </w:rPr>
      <w:t xml:space="preserve"> </w:t>
    </w:r>
    <w:r>
      <w:rPr>
        <w:rFonts w:ascii="Arial Narrow" w:hAnsi="Arial Narrow"/>
        <w:sz w:val="16"/>
      </w:rPr>
      <w:t>108685000046</w:t>
    </w:r>
    <w:r>
      <w:rPr>
        <w:rFonts w:ascii="Arial Narrow" w:hAnsi="Arial Narrow"/>
        <w:spacing w:val="-2"/>
        <w:sz w:val="16"/>
      </w:rPr>
      <w:t xml:space="preserve"> </w:t>
    </w:r>
    <w:r>
      <w:rPr>
        <w:rFonts w:ascii="Arial Narrow" w:hAnsi="Arial Narrow"/>
        <w:sz w:val="16"/>
      </w:rPr>
      <w:t>Núcleo</w:t>
    </w:r>
    <w:r>
      <w:rPr>
        <w:rFonts w:ascii="Arial Narrow" w:hAnsi="Arial Narrow"/>
        <w:spacing w:val="-5"/>
        <w:sz w:val="16"/>
      </w:rPr>
      <w:t xml:space="preserve"> </w:t>
    </w:r>
    <w:r>
      <w:rPr>
        <w:rFonts w:ascii="Arial Narrow" w:hAnsi="Arial Narrow"/>
        <w:sz w:val="16"/>
      </w:rPr>
      <w:t>No.</w:t>
    </w:r>
    <w:r>
      <w:rPr>
        <w:rFonts w:ascii="Arial Narrow" w:hAnsi="Arial Narrow"/>
        <w:spacing w:val="-4"/>
        <w:sz w:val="16"/>
      </w:rPr>
      <w:t xml:space="preserve"> </w:t>
    </w:r>
    <w:r>
      <w:rPr>
        <w:rFonts w:ascii="Arial Narrow" w:hAnsi="Arial Narrow"/>
        <w:sz w:val="16"/>
      </w:rPr>
      <w:t xml:space="preserve">25   </w:t>
    </w:r>
    <w:r>
      <w:rPr>
        <w:rFonts w:ascii="Arial Narrow" w:hAnsi="Arial Narrow"/>
        <w:spacing w:val="35"/>
        <w:sz w:val="16"/>
      </w:rPr>
      <w:t xml:space="preserve"> </w:t>
    </w:r>
    <w:r>
      <w:rPr>
        <w:rFonts w:ascii="Arial Narrow" w:hAnsi="Arial Narrow"/>
        <w:sz w:val="16"/>
      </w:rPr>
      <w:t>Cra.6</w:t>
    </w:r>
    <w:r>
      <w:rPr>
        <w:rFonts w:ascii="Arial Narrow" w:hAnsi="Arial Narrow"/>
        <w:spacing w:val="-3"/>
        <w:sz w:val="16"/>
      </w:rPr>
      <w:t xml:space="preserve"> </w:t>
    </w:r>
    <w:r>
      <w:rPr>
        <w:rFonts w:ascii="Arial Narrow" w:hAnsi="Arial Narrow"/>
        <w:sz w:val="16"/>
      </w:rPr>
      <w:t>No.</w:t>
    </w:r>
    <w:r>
      <w:rPr>
        <w:rFonts w:ascii="Arial Narrow" w:hAnsi="Arial Narrow"/>
        <w:spacing w:val="-3"/>
        <w:sz w:val="16"/>
      </w:rPr>
      <w:t xml:space="preserve"> </w:t>
    </w:r>
    <w:r>
      <w:rPr>
        <w:rFonts w:ascii="Arial Narrow" w:hAnsi="Arial Narrow"/>
        <w:sz w:val="16"/>
      </w:rPr>
      <w:t>5</w:t>
    </w:r>
    <w:r>
      <w:rPr>
        <w:rFonts w:ascii="Arial Narrow" w:hAnsi="Arial Narrow"/>
        <w:spacing w:val="-2"/>
        <w:sz w:val="16"/>
      </w:rPr>
      <w:t xml:space="preserve"> </w:t>
    </w:r>
    <w:r>
      <w:rPr>
        <w:rFonts w:ascii="Arial Narrow" w:hAnsi="Arial Narrow"/>
        <w:sz w:val="16"/>
      </w:rPr>
      <w:t>A -</w:t>
    </w:r>
    <w:r>
      <w:rPr>
        <w:rFonts w:ascii="Arial Narrow" w:hAnsi="Arial Narrow"/>
        <w:spacing w:val="-2"/>
        <w:sz w:val="16"/>
      </w:rPr>
      <w:t xml:space="preserve"> </w:t>
    </w:r>
    <w:r>
      <w:rPr>
        <w:rFonts w:ascii="Arial Narrow" w:hAnsi="Arial Narrow"/>
        <w:sz w:val="16"/>
      </w:rPr>
      <w:t>191</w:t>
    </w:r>
    <w:r>
      <w:rPr>
        <w:rFonts w:ascii="Arial Narrow" w:hAnsi="Arial Narrow"/>
        <w:spacing w:val="-1"/>
        <w:sz w:val="16"/>
      </w:rPr>
      <w:t xml:space="preserve"> </w:t>
    </w:r>
    <w:r>
      <w:rPr>
        <w:sz w:val="16"/>
      </w:rPr>
      <w:t>Santo</w:t>
    </w:r>
    <w:r>
      <w:rPr>
        <w:spacing w:val="-1"/>
        <w:sz w:val="16"/>
      </w:rPr>
      <w:t xml:space="preserve"> </w:t>
    </w:r>
    <w:r>
      <w:rPr>
        <w:sz w:val="16"/>
      </w:rPr>
      <w:t>Tomás</w:t>
    </w:r>
    <w:r>
      <w:rPr>
        <w:spacing w:val="-1"/>
        <w:sz w:val="16"/>
      </w:rPr>
      <w:t xml:space="preserve"> </w:t>
    </w:r>
    <w:r>
      <w:rPr>
        <w:sz w:val="16"/>
      </w:rPr>
      <w:t>Atlántico</w:t>
    </w:r>
  </w:p>
  <w:p w14:paraId="56778ACE" w14:textId="77777777" w:rsidR="00485EA4" w:rsidRDefault="00485EA4" w:rsidP="00485EA4">
    <w:pPr>
      <w:pStyle w:val="TableParagraph"/>
      <w:ind w:left="859"/>
      <w:jc w:val="center"/>
      <w:rPr>
        <w:rFonts w:ascii="Calibri" w:hAnsi="Calibri"/>
        <w:sz w:val="16"/>
      </w:rPr>
    </w:pPr>
    <w:r>
      <w:rPr>
        <w:rFonts w:ascii="Calibri" w:hAnsi="Calibri"/>
        <w:spacing w:val="-1"/>
      </w:rPr>
      <w:t>E.mail-</w:t>
    </w:r>
    <w:hyperlink r:id="rId2">
      <w:r>
        <w:rPr>
          <w:rFonts w:ascii="Times New Roman" w:hAnsi="Times New Roman"/>
          <w:b/>
          <w:color w:val="0000FF"/>
          <w:spacing w:val="-1"/>
          <w:sz w:val="16"/>
          <w:u w:val="single" w:color="0000FF"/>
        </w:rPr>
        <w:t>Intecsa9@hotmail.com</w:t>
      </w:r>
      <w:r>
        <w:rPr>
          <w:rFonts w:ascii="Times New Roman" w:hAnsi="Times New Roman"/>
          <w:b/>
          <w:color w:val="0000FF"/>
          <w:spacing w:val="7"/>
          <w:sz w:val="16"/>
        </w:rPr>
        <w:t xml:space="preserve"> </w:t>
      </w:r>
    </w:hyperlink>
    <w:r>
      <w:rPr>
        <w:rFonts w:ascii="Calibri" w:hAnsi="Calibri"/>
        <w:sz w:val="16"/>
      </w:rPr>
      <w:t>Código</w:t>
    </w:r>
    <w:r>
      <w:rPr>
        <w:rFonts w:ascii="Calibri" w:hAnsi="Calibri"/>
        <w:spacing w:val="-4"/>
        <w:sz w:val="16"/>
      </w:rPr>
      <w:t xml:space="preserve"> </w:t>
    </w:r>
    <w:r>
      <w:rPr>
        <w:rFonts w:ascii="Calibri" w:hAnsi="Calibri"/>
        <w:sz w:val="16"/>
      </w:rPr>
      <w:t>Icfes:747519</w:t>
    </w:r>
    <w:r>
      <w:rPr>
        <w:rFonts w:ascii="Calibri" w:hAnsi="Calibri"/>
        <w:spacing w:val="10"/>
        <w:sz w:val="16"/>
      </w:rPr>
      <w:t xml:space="preserve"> </w:t>
    </w:r>
    <w:r>
      <w:rPr>
        <w:rFonts w:ascii="Calibri" w:hAnsi="Calibri"/>
        <w:sz w:val="16"/>
      </w:rPr>
      <w:t>Página</w:t>
    </w:r>
    <w:r>
      <w:rPr>
        <w:rFonts w:ascii="Calibri" w:hAnsi="Calibri"/>
        <w:spacing w:val="-6"/>
        <w:sz w:val="16"/>
      </w:rPr>
      <w:t xml:space="preserve"> </w:t>
    </w:r>
    <w:r>
      <w:rPr>
        <w:rFonts w:ascii="Calibri" w:hAnsi="Calibri"/>
        <w:sz w:val="16"/>
      </w:rPr>
      <w:t>WEB:http:/intecsa-</w:t>
    </w:r>
    <w:r>
      <w:rPr>
        <w:rFonts w:ascii="Calibri" w:hAnsi="Calibri"/>
        <w:spacing w:val="-2"/>
        <w:sz w:val="16"/>
      </w:rPr>
      <w:t xml:space="preserve"> </w:t>
    </w:r>
    <w:r>
      <w:rPr>
        <w:rFonts w:ascii="Calibri" w:hAnsi="Calibri"/>
        <w:sz w:val="16"/>
      </w:rPr>
      <w:t>santotomas.edu.co/wp/</w:t>
    </w:r>
  </w:p>
  <w:p w14:paraId="421528A6" w14:textId="2A05C860" w:rsidR="009E14C8" w:rsidRPr="003D6C57" w:rsidRDefault="009E14C8" w:rsidP="00485EA4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6230A"/>
    <w:multiLevelType w:val="hybridMultilevel"/>
    <w:tmpl w:val="2370E0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6419A"/>
    <w:multiLevelType w:val="hybridMultilevel"/>
    <w:tmpl w:val="111235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27D7502"/>
    <w:multiLevelType w:val="hybridMultilevel"/>
    <w:tmpl w:val="FE8AC1BE"/>
    <w:lvl w:ilvl="0" w:tplc="FFFFFFFF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5" w:hanging="360"/>
      </w:pPr>
    </w:lvl>
    <w:lvl w:ilvl="2" w:tplc="FFFFFFFF" w:tentative="1">
      <w:start w:val="1"/>
      <w:numFmt w:val="lowerRoman"/>
      <w:lvlText w:val="%3."/>
      <w:lvlJc w:val="right"/>
      <w:pPr>
        <w:ind w:left="2145" w:hanging="180"/>
      </w:pPr>
    </w:lvl>
    <w:lvl w:ilvl="3" w:tplc="FFFFFFFF" w:tentative="1">
      <w:start w:val="1"/>
      <w:numFmt w:val="decimal"/>
      <w:lvlText w:val="%4."/>
      <w:lvlJc w:val="left"/>
      <w:pPr>
        <w:ind w:left="2865" w:hanging="360"/>
      </w:pPr>
    </w:lvl>
    <w:lvl w:ilvl="4" w:tplc="FFFFFFFF" w:tentative="1">
      <w:start w:val="1"/>
      <w:numFmt w:val="lowerLetter"/>
      <w:lvlText w:val="%5."/>
      <w:lvlJc w:val="left"/>
      <w:pPr>
        <w:ind w:left="3585" w:hanging="360"/>
      </w:pPr>
    </w:lvl>
    <w:lvl w:ilvl="5" w:tplc="FFFFFFFF" w:tentative="1">
      <w:start w:val="1"/>
      <w:numFmt w:val="lowerRoman"/>
      <w:lvlText w:val="%6."/>
      <w:lvlJc w:val="right"/>
      <w:pPr>
        <w:ind w:left="4305" w:hanging="180"/>
      </w:pPr>
    </w:lvl>
    <w:lvl w:ilvl="6" w:tplc="FFFFFFFF" w:tentative="1">
      <w:start w:val="1"/>
      <w:numFmt w:val="decimal"/>
      <w:lvlText w:val="%7."/>
      <w:lvlJc w:val="left"/>
      <w:pPr>
        <w:ind w:left="5025" w:hanging="360"/>
      </w:pPr>
    </w:lvl>
    <w:lvl w:ilvl="7" w:tplc="FFFFFFFF" w:tentative="1">
      <w:start w:val="1"/>
      <w:numFmt w:val="lowerLetter"/>
      <w:lvlText w:val="%8."/>
      <w:lvlJc w:val="left"/>
      <w:pPr>
        <w:ind w:left="5745" w:hanging="360"/>
      </w:pPr>
    </w:lvl>
    <w:lvl w:ilvl="8" w:tplc="FFFFFFFF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24631915"/>
    <w:multiLevelType w:val="hybridMultilevel"/>
    <w:tmpl w:val="F558DC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DA443B"/>
    <w:multiLevelType w:val="hybridMultilevel"/>
    <w:tmpl w:val="B21C6D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A38C2"/>
    <w:multiLevelType w:val="hybridMultilevel"/>
    <w:tmpl w:val="7862B218"/>
    <w:lvl w:ilvl="0" w:tplc="E0D29E20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3ADB28">
      <w:start w:val="1"/>
      <w:numFmt w:val="bullet"/>
      <w:lvlText w:val="o"/>
      <w:lvlJc w:val="left"/>
      <w:pPr>
        <w:ind w:left="19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AAF5F0">
      <w:start w:val="1"/>
      <w:numFmt w:val="bullet"/>
      <w:lvlText w:val="▪"/>
      <w:lvlJc w:val="left"/>
      <w:pPr>
        <w:ind w:left="26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B45014">
      <w:start w:val="1"/>
      <w:numFmt w:val="bullet"/>
      <w:lvlText w:val="•"/>
      <w:lvlJc w:val="left"/>
      <w:pPr>
        <w:ind w:left="3389"/>
      </w:pPr>
      <w:rPr>
        <w:rFonts w:ascii="Arial" w:eastAsia="Arial" w:hAnsi="Arial" w:cs="Aria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E88DAC">
      <w:start w:val="1"/>
      <w:numFmt w:val="bullet"/>
      <w:lvlText w:val="o"/>
      <w:lvlJc w:val="left"/>
      <w:pPr>
        <w:ind w:left="4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3636E0">
      <w:start w:val="1"/>
      <w:numFmt w:val="bullet"/>
      <w:lvlText w:val="▪"/>
      <w:lvlJc w:val="left"/>
      <w:pPr>
        <w:ind w:left="4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5AFB0A">
      <w:start w:val="1"/>
      <w:numFmt w:val="bullet"/>
      <w:lvlText w:val="•"/>
      <w:lvlJc w:val="left"/>
      <w:pPr>
        <w:ind w:left="5549"/>
      </w:pPr>
      <w:rPr>
        <w:rFonts w:ascii="Arial" w:eastAsia="Arial" w:hAnsi="Arial" w:cs="Aria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D23436">
      <w:start w:val="1"/>
      <w:numFmt w:val="bullet"/>
      <w:lvlText w:val="o"/>
      <w:lvlJc w:val="left"/>
      <w:pPr>
        <w:ind w:left="6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96F3C4">
      <w:start w:val="1"/>
      <w:numFmt w:val="bullet"/>
      <w:lvlText w:val="▪"/>
      <w:lvlJc w:val="left"/>
      <w:pPr>
        <w:ind w:left="6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252525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1C44843"/>
    <w:multiLevelType w:val="hybridMultilevel"/>
    <w:tmpl w:val="EAFA40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62555"/>
    <w:multiLevelType w:val="hybridMultilevel"/>
    <w:tmpl w:val="641E6366"/>
    <w:lvl w:ilvl="0" w:tplc="240A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8" w15:restartNumberingAfterBreak="0">
    <w:nsid w:val="4650236B"/>
    <w:multiLevelType w:val="hybridMultilevel"/>
    <w:tmpl w:val="03341A0E"/>
    <w:lvl w:ilvl="0" w:tplc="945CF4F0">
      <w:start w:val="1"/>
      <w:numFmt w:val="decimal"/>
      <w:lvlText w:val="%1."/>
      <w:lvlJc w:val="left"/>
      <w:pPr>
        <w:ind w:left="71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0" w:hanging="360"/>
      </w:pPr>
    </w:lvl>
    <w:lvl w:ilvl="2" w:tplc="240A001B" w:tentative="1">
      <w:start w:val="1"/>
      <w:numFmt w:val="lowerRoman"/>
      <w:lvlText w:val="%3."/>
      <w:lvlJc w:val="right"/>
      <w:pPr>
        <w:ind w:left="2150" w:hanging="180"/>
      </w:pPr>
    </w:lvl>
    <w:lvl w:ilvl="3" w:tplc="240A000F" w:tentative="1">
      <w:start w:val="1"/>
      <w:numFmt w:val="decimal"/>
      <w:lvlText w:val="%4."/>
      <w:lvlJc w:val="left"/>
      <w:pPr>
        <w:ind w:left="2870" w:hanging="360"/>
      </w:pPr>
    </w:lvl>
    <w:lvl w:ilvl="4" w:tplc="240A0019" w:tentative="1">
      <w:start w:val="1"/>
      <w:numFmt w:val="lowerLetter"/>
      <w:lvlText w:val="%5."/>
      <w:lvlJc w:val="left"/>
      <w:pPr>
        <w:ind w:left="3590" w:hanging="360"/>
      </w:pPr>
    </w:lvl>
    <w:lvl w:ilvl="5" w:tplc="240A001B" w:tentative="1">
      <w:start w:val="1"/>
      <w:numFmt w:val="lowerRoman"/>
      <w:lvlText w:val="%6."/>
      <w:lvlJc w:val="right"/>
      <w:pPr>
        <w:ind w:left="4310" w:hanging="180"/>
      </w:pPr>
    </w:lvl>
    <w:lvl w:ilvl="6" w:tplc="240A000F" w:tentative="1">
      <w:start w:val="1"/>
      <w:numFmt w:val="decimal"/>
      <w:lvlText w:val="%7."/>
      <w:lvlJc w:val="left"/>
      <w:pPr>
        <w:ind w:left="5030" w:hanging="360"/>
      </w:pPr>
    </w:lvl>
    <w:lvl w:ilvl="7" w:tplc="240A0019" w:tentative="1">
      <w:start w:val="1"/>
      <w:numFmt w:val="lowerLetter"/>
      <w:lvlText w:val="%8."/>
      <w:lvlJc w:val="left"/>
      <w:pPr>
        <w:ind w:left="5750" w:hanging="360"/>
      </w:pPr>
    </w:lvl>
    <w:lvl w:ilvl="8" w:tplc="240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1">
    <w:nsid w:val="54F45838"/>
    <w:multiLevelType w:val="hybridMultilevel"/>
    <w:tmpl w:val="569AD10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11B81"/>
    <w:multiLevelType w:val="hybridMultilevel"/>
    <w:tmpl w:val="54E4361A"/>
    <w:lvl w:ilvl="0" w:tplc="EC2C0C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B673D"/>
    <w:multiLevelType w:val="hybridMultilevel"/>
    <w:tmpl w:val="B41AC81A"/>
    <w:lvl w:ilvl="0" w:tplc="173E218E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F0ED12">
      <w:start w:val="1"/>
      <w:numFmt w:val="bullet"/>
      <w:lvlText w:val="o"/>
      <w:lvlJc w:val="left"/>
      <w:pPr>
        <w:ind w:left="18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B0E93A">
      <w:start w:val="1"/>
      <w:numFmt w:val="bullet"/>
      <w:lvlText w:val="▪"/>
      <w:lvlJc w:val="left"/>
      <w:pPr>
        <w:ind w:left="25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6A4836">
      <w:start w:val="1"/>
      <w:numFmt w:val="bullet"/>
      <w:lvlText w:val="•"/>
      <w:lvlJc w:val="left"/>
      <w:pPr>
        <w:ind w:left="3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6C890C">
      <w:start w:val="1"/>
      <w:numFmt w:val="bullet"/>
      <w:lvlText w:val="o"/>
      <w:lvlJc w:val="left"/>
      <w:pPr>
        <w:ind w:left="39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48445E">
      <w:start w:val="1"/>
      <w:numFmt w:val="bullet"/>
      <w:lvlText w:val="▪"/>
      <w:lvlJc w:val="left"/>
      <w:pPr>
        <w:ind w:left="47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DA4F8C">
      <w:start w:val="1"/>
      <w:numFmt w:val="bullet"/>
      <w:lvlText w:val="•"/>
      <w:lvlJc w:val="left"/>
      <w:pPr>
        <w:ind w:left="5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324682">
      <w:start w:val="1"/>
      <w:numFmt w:val="bullet"/>
      <w:lvlText w:val="o"/>
      <w:lvlJc w:val="left"/>
      <w:pPr>
        <w:ind w:left="61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9AE0EC">
      <w:start w:val="1"/>
      <w:numFmt w:val="bullet"/>
      <w:lvlText w:val="▪"/>
      <w:lvlJc w:val="left"/>
      <w:pPr>
        <w:ind w:left="68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1">
    <w:nsid w:val="6D1D3212"/>
    <w:multiLevelType w:val="hybridMultilevel"/>
    <w:tmpl w:val="8AA43E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EB5D98"/>
    <w:multiLevelType w:val="hybridMultilevel"/>
    <w:tmpl w:val="C12080B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7123B42"/>
    <w:multiLevelType w:val="hybridMultilevel"/>
    <w:tmpl w:val="4C5850B8"/>
    <w:lvl w:ilvl="0" w:tplc="6CFC8254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33" w:hanging="360"/>
      </w:pPr>
    </w:lvl>
    <w:lvl w:ilvl="2" w:tplc="240A001B" w:tentative="1">
      <w:start w:val="1"/>
      <w:numFmt w:val="lowerRoman"/>
      <w:lvlText w:val="%3."/>
      <w:lvlJc w:val="right"/>
      <w:pPr>
        <w:ind w:left="1853" w:hanging="180"/>
      </w:pPr>
    </w:lvl>
    <w:lvl w:ilvl="3" w:tplc="240A000F" w:tentative="1">
      <w:start w:val="1"/>
      <w:numFmt w:val="decimal"/>
      <w:lvlText w:val="%4."/>
      <w:lvlJc w:val="left"/>
      <w:pPr>
        <w:ind w:left="2573" w:hanging="360"/>
      </w:pPr>
    </w:lvl>
    <w:lvl w:ilvl="4" w:tplc="240A0019" w:tentative="1">
      <w:start w:val="1"/>
      <w:numFmt w:val="lowerLetter"/>
      <w:lvlText w:val="%5."/>
      <w:lvlJc w:val="left"/>
      <w:pPr>
        <w:ind w:left="3293" w:hanging="360"/>
      </w:pPr>
    </w:lvl>
    <w:lvl w:ilvl="5" w:tplc="240A001B" w:tentative="1">
      <w:start w:val="1"/>
      <w:numFmt w:val="lowerRoman"/>
      <w:lvlText w:val="%6."/>
      <w:lvlJc w:val="right"/>
      <w:pPr>
        <w:ind w:left="4013" w:hanging="180"/>
      </w:pPr>
    </w:lvl>
    <w:lvl w:ilvl="6" w:tplc="240A000F" w:tentative="1">
      <w:start w:val="1"/>
      <w:numFmt w:val="decimal"/>
      <w:lvlText w:val="%7."/>
      <w:lvlJc w:val="left"/>
      <w:pPr>
        <w:ind w:left="4733" w:hanging="360"/>
      </w:pPr>
    </w:lvl>
    <w:lvl w:ilvl="7" w:tplc="240A0019" w:tentative="1">
      <w:start w:val="1"/>
      <w:numFmt w:val="lowerLetter"/>
      <w:lvlText w:val="%8."/>
      <w:lvlJc w:val="left"/>
      <w:pPr>
        <w:ind w:left="5453" w:hanging="360"/>
      </w:pPr>
    </w:lvl>
    <w:lvl w:ilvl="8" w:tplc="240A001B" w:tentative="1">
      <w:start w:val="1"/>
      <w:numFmt w:val="lowerRoman"/>
      <w:lvlText w:val="%9."/>
      <w:lvlJc w:val="right"/>
      <w:pPr>
        <w:ind w:left="6173" w:hanging="180"/>
      </w:p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10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2CD"/>
    <w:rsid w:val="000A36E5"/>
    <w:rsid w:val="00113743"/>
    <w:rsid w:val="001400A0"/>
    <w:rsid w:val="00200759"/>
    <w:rsid w:val="0020105A"/>
    <w:rsid w:val="002164F6"/>
    <w:rsid w:val="002350BD"/>
    <w:rsid w:val="002570EE"/>
    <w:rsid w:val="00267E3C"/>
    <w:rsid w:val="002A21B5"/>
    <w:rsid w:val="002B66D0"/>
    <w:rsid w:val="002D4253"/>
    <w:rsid w:val="002D77C4"/>
    <w:rsid w:val="0033417C"/>
    <w:rsid w:val="003468D2"/>
    <w:rsid w:val="00361E37"/>
    <w:rsid w:val="003D6C57"/>
    <w:rsid w:val="003E54E6"/>
    <w:rsid w:val="00485EA4"/>
    <w:rsid w:val="004E40AA"/>
    <w:rsid w:val="00607FDB"/>
    <w:rsid w:val="00623A65"/>
    <w:rsid w:val="00742AD3"/>
    <w:rsid w:val="00757E27"/>
    <w:rsid w:val="00793420"/>
    <w:rsid w:val="007A6E90"/>
    <w:rsid w:val="008822CD"/>
    <w:rsid w:val="008913E7"/>
    <w:rsid w:val="008F6686"/>
    <w:rsid w:val="00932F73"/>
    <w:rsid w:val="00937192"/>
    <w:rsid w:val="00990A2B"/>
    <w:rsid w:val="009E14C8"/>
    <w:rsid w:val="00B04760"/>
    <w:rsid w:val="00B50F3F"/>
    <w:rsid w:val="00B52099"/>
    <w:rsid w:val="00BA0B8C"/>
    <w:rsid w:val="00C8427F"/>
    <w:rsid w:val="00D83A9F"/>
    <w:rsid w:val="00E7011A"/>
    <w:rsid w:val="00E84C39"/>
    <w:rsid w:val="00F3009F"/>
    <w:rsid w:val="00F522C6"/>
    <w:rsid w:val="00FB051A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0A4BF"/>
  <w15:chartTrackingRefBased/>
  <w15:docId w15:val="{BCC249FF-72A0-44DE-BDA9-E2801368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760"/>
    <w:pPr>
      <w:spacing w:after="200" w:line="276" w:lineRule="auto"/>
    </w:pPr>
    <w:rPr>
      <w:rFonts w:ascii="Calibri" w:eastAsia="Times New Roman" w:hAnsi="Calibri" w:cs="Times New Roman"/>
      <w:kern w:val="0"/>
      <w:lang w:val="en-US"/>
      <w14:ligatures w14:val="none"/>
    </w:rPr>
  </w:style>
  <w:style w:type="paragraph" w:styleId="Ttulo1">
    <w:name w:val="heading 1"/>
    <w:aliases w:val="título 1,Pregunta,MT1,Edgar 1,Título 1-BCN,Título 11,1 ghost,g,Nombre Proyecto,H1,Título 1 Intro"/>
    <w:basedOn w:val="Normal"/>
    <w:next w:val="Normal"/>
    <w:link w:val="Ttulo1Car"/>
    <w:qFormat/>
    <w:rsid w:val="00B047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14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14C8"/>
  </w:style>
  <w:style w:type="paragraph" w:styleId="Piedepgina">
    <w:name w:val="footer"/>
    <w:basedOn w:val="Normal"/>
    <w:link w:val="PiedepginaCar"/>
    <w:uiPriority w:val="99"/>
    <w:unhideWhenUsed/>
    <w:rsid w:val="009E14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14C8"/>
  </w:style>
  <w:style w:type="character" w:customStyle="1" w:styleId="Ttulo1Car">
    <w:name w:val="Título 1 Car"/>
    <w:aliases w:val="título 1 Car,Pregunta Car,MT1 Car,Edgar 1 Car,Título 1-BCN Car,Título 11 Car,1 ghost Car,g Car,Nombre Proyecto Car,H1 Car,Título 1 Intro Car"/>
    <w:basedOn w:val="Fuentedeprrafopredeter"/>
    <w:link w:val="Ttulo1"/>
    <w:rsid w:val="00B0476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Prrafodelista">
    <w:name w:val="List Paragraph"/>
    <w:aliases w:val="Ha,titulo 3,HOJA,Bolita,List Paragraph,Párrafo de lista4,BOLADEF,Párrafo de lista3,Párrafo de lista21,BOLA,Nivel 1 OS,Colorful List Accent 1,Colorful List - Accent 11,Bullet List,FooterText,numbered,List Paragraph1,Paragraphe de liste1"/>
    <w:basedOn w:val="Normal"/>
    <w:link w:val="PrrafodelistaCar"/>
    <w:uiPriority w:val="34"/>
    <w:qFormat/>
    <w:rsid w:val="00B04760"/>
    <w:pPr>
      <w:ind w:left="720"/>
      <w:contextualSpacing/>
    </w:pPr>
  </w:style>
  <w:style w:type="paragraph" w:customStyle="1" w:styleId="Default">
    <w:name w:val="Default"/>
    <w:rsid w:val="00B0476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es-CO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047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Ha Car,titulo 3 Car,HOJA Car,Bolita Car,List Paragraph Car,Párrafo de lista4 Car,BOLADEF Car,Párrafo de lista3 Car,Párrafo de lista21 Car,BOLA Car,Nivel 1 OS Car,Colorful List Accent 1 Car,Colorful List - Accent 11 Car,numbered Car"/>
    <w:link w:val="Prrafodelista"/>
    <w:uiPriority w:val="34"/>
    <w:locked/>
    <w:rsid w:val="00B04760"/>
    <w:rPr>
      <w:rFonts w:ascii="Calibri" w:eastAsia="Times New Roman" w:hAnsi="Calibri" w:cs="Times New Roman"/>
      <w:kern w:val="0"/>
      <w:lang w:val="en-US"/>
      <w14:ligatures w14:val="none"/>
    </w:rPr>
  </w:style>
  <w:style w:type="table" w:styleId="Tablaconcuadrcula">
    <w:name w:val="Table Grid"/>
    <w:basedOn w:val="Tablanormal"/>
    <w:rsid w:val="002A21B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2A21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793420"/>
    <w:pPr>
      <w:widowControl w:val="0"/>
      <w:autoSpaceDE w:val="0"/>
      <w:autoSpaceDN w:val="0"/>
    </w:pPr>
    <w:rPr>
      <w:rFonts w:ascii="Arial" w:eastAsia="Arial" w:hAnsi="Arial" w:cs="Arial"/>
      <w:sz w:val="26"/>
      <w:szCs w:val="2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93420"/>
    <w:rPr>
      <w:rFonts w:ascii="Arial" w:eastAsia="Arial" w:hAnsi="Arial" w:cs="Arial"/>
      <w:kern w:val="0"/>
      <w:sz w:val="26"/>
      <w:szCs w:val="26"/>
      <w:lang w:val="en-US"/>
      <w14:ligatures w14:val="none"/>
    </w:rPr>
  </w:style>
  <w:style w:type="character" w:styleId="Hipervnculo">
    <w:name w:val="Hyperlink"/>
    <w:uiPriority w:val="99"/>
    <w:unhideWhenUsed/>
    <w:rsid w:val="00793420"/>
    <w:rPr>
      <w:color w:val="0563C1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607F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07FD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07FDB"/>
    <w:rPr>
      <w:rFonts w:ascii="Calibri" w:eastAsia="Times New Roman" w:hAnsi="Calibri" w:cs="Times New Roman"/>
      <w:kern w:val="0"/>
      <w:sz w:val="20"/>
      <w:szCs w:val="20"/>
      <w:lang w:val="en-U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7F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07FDB"/>
    <w:rPr>
      <w:rFonts w:ascii="Calibri" w:eastAsia="Times New Roman" w:hAnsi="Calibri" w:cs="Times New Roman"/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tecsa9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953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Elier David González Martinez</dc:creator>
  <cp:keywords/>
  <dc:description/>
  <cp:lastModifiedBy>amira judith castro palma</cp:lastModifiedBy>
  <cp:revision>17</cp:revision>
  <cp:lastPrinted>2025-04-05T11:31:00Z</cp:lastPrinted>
  <dcterms:created xsi:type="dcterms:W3CDTF">2023-03-22T12:24:00Z</dcterms:created>
  <dcterms:modified xsi:type="dcterms:W3CDTF">2026-02-18T18:28:00Z</dcterms:modified>
</cp:coreProperties>
</file>