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327410" w14:textId="77777777" w:rsidR="00171405" w:rsidRPr="00A12A21" w:rsidRDefault="00DF47A7" w:rsidP="007252C4">
      <w:pPr>
        <w:widowControl/>
        <w:autoSpaceDE/>
        <w:autoSpaceDN/>
        <w:ind w:right="-518"/>
        <w:jc w:val="center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A12A21">
        <w:rPr>
          <w:rFonts w:ascii="Arial" w:eastAsia="Times New Roman" w:hAnsi="Arial" w:cs="Arial"/>
          <w:b/>
          <w:sz w:val="24"/>
          <w:szCs w:val="24"/>
          <w:lang w:eastAsia="es-ES"/>
        </w:rPr>
        <w:t>ACREDITACIÓN VINCULACIÓN DE PERSONAS DE ESPECIAL PROTECCIÓN CONSTITUCIONAL</w:t>
      </w:r>
    </w:p>
    <w:p w14:paraId="74327411" w14:textId="77777777" w:rsidR="00171405" w:rsidRDefault="00171405">
      <w:pPr>
        <w:pStyle w:val="Textoindependiente"/>
        <w:spacing w:before="100"/>
        <w:rPr>
          <w:b/>
        </w:rPr>
      </w:pPr>
    </w:p>
    <w:p w14:paraId="74327412" w14:textId="77777777" w:rsidR="00171405" w:rsidRPr="007252C4" w:rsidRDefault="00DF47A7">
      <w:pPr>
        <w:pStyle w:val="Prrafodelista"/>
        <w:numPr>
          <w:ilvl w:val="0"/>
          <w:numId w:val="1"/>
        </w:numPr>
        <w:tabs>
          <w:tab w:val="left" w:pos="1240"/>
        </w:tabs>
        <w:ind w:right="198"/>
        <w:rPr>
          <w:rFonts w:ascii="Arial" w:eastAsia="Times New Roman" w:hAnsi="Arial" w:cs="Arial"/>
          <w:b/>
          <w:color w:val="4F81BD" w:themeColor="accent1"/>
          <w:lang w:eastAsia="es-ES"/>
        </w:rPr>
      </w:pPr>
      <w:r w:rsidRPr="007252C4">
        <w:rPr>
          <w:rFonts w:ascii="Arial" w:eastAsia="Times New Roman" w:hAnsi="Arial" w:cs="Arial"/>
          <w:b/>
          <w:color w:val="4F81BD" w:themeColor="accent1"/>
          <w:lang w:eastAsia="es-ES"/>
        </w:rPr>
        <w:t>VINCULACIÓN DE POBLACIÓN INDÍGENA, NEGRA, AFROCOLOMBIANA, RAIZAL, PALENQUERA, ROM O GITANA</w:t>
      </w:r>
    </w:p>
    <w:p w14:paraId="74327413" w14:textId="77777777" w:rsidR="00171405" w:rsidRPr="007252C4" w:rsidRDefault="00DF47A7">
      <w:pPr>
        <w:pStyle w:val="Textoindependiente"/>
        <w:spacing w:before="279"/>
        <w:ind w:left="260" w:right="137"/>
        <w:jc w:val="both"/>
        <w:rPr>
          <w:rFonts w:ascii="Arial" w:hAnsi="Arial" w:cs="Arial"/>
          <w:sz w:val="22"/>
          <w:szCs w:val="22"/>
        </w:rPr>
      </w:pPr>
      <w:r w:rsidRPr="007252C4">
        <w:rPr>
          <w:rFonts w:ascii="Arial" w:hAnsi="Arial" w:cs="Arial"/>
          <w:sz w:val="22"/>
          <w:szCs w:val="22"/>
          <w:shd w:val="clear" w:color="auto" w:fill="DBE5F1" w:themeFill="accent1" w:themeFillTint="33"/>
        </w:rPr>
        <w:t>(</w:t>
      </w:r>
      <w:r w:rsidRPr="007252C4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Incluir nombre del representante legal y el revisor fiscal, cuando exista de acuerdo con los requerimientos de ley, o el contador</w:t>
      </w:r>
      <w:r w:rsidRPr="007252C4">
        <w:rPr>
          <w:rFonts w:ascii="Arial" w:hAnsi="Arial" w:cs="Arial"/>
          <w:color w:val="000000"/>
          <w:sz w:val="22"/>
          <w:szCs w:val="22"/>
        </w:rPr>
        <w:t xml:space="preserve">), identificados con cédula de ciudadanía No. </w:t>
      </w:r>
      <w:r w:rsidRPr="007252C4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7252C4">
        <w:rPr>
          <w:rFonts w:ascii="Arial" w:hAnsi="Arial" w:cs="Arial"/>
          <w:color w:val="000000"/>
          <w:sz w:val="22"/>
          <w:szCs w:val="22"/>
        </w:rPr>
        <w:t>, en condición</w:t>
      </w:r>
      <w:r w:rsidRPr="007252C4">
        <w:rPr>
          <w:rFonts w:ascii="Arial" w:hAnsi="Arial" w:cs="Arial"/>
          <w:color w:val="000000"/>
          <w:spacing w:val="-10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de</w:t>
      </w:r>
      <w:r w:rsidRPr="007252C4">
        <w:rPr>
          <w:rFonts w:ascii="Arial" w:hAnsi="Arial" w:cs="Arial"/>
          <w:color w:val="000000"/>
          <w:spacing w:val="-11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representante</w:t>
      </w:r>
      <w:r w:rsidRPr="007252C4">
        <w:rPr>
          <w:rFonts w:ascii="Arial" w:hAnsi="Arial" w:cs="Arial"/>
          <w:color w:val="000000"/>
          <w:spacing w:val="-10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legal</w:t>
      </w:r>
      <w:r w:rsidRPr="007252C4">
        <w:rPr>
          <w:rFonts w:ascii="Arial" w:hAnsi="Arial" w:cs="Arial"/>
          <w:color w:val="000000"/>
          <w:spacing w:val="-11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y</w:t>
      </w:r>
      <w:r w:rsidRPr="007252C4">
        <w:rPr>
          <w:rFonts w:ascii="Arial" w:hAnsi="Arial" w:cs="Arial"/>
          <w:color w:val="000000"/>
          <w:spacing w:val="-10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contador,</w:t>
      </w:r>
      <w:r w:rsidRPr="007252C4">
        <w:rPr>
          <w:rFonts w:ascii="Arial" w:hAnsi="Arial" w:cs="Arial"/>
          <w:color w:val="000000"/>
          <w:spacing w:val="-11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respectivamente,</w:t>
      </w:r>
      <w:r w:rsidRPr="007252C4">
        <w:rPr>
          <w:rFonts w:ascii="Arial" w:hAnsi="Arial" w:cs="Arial"/>
          <w:color w:val="000000"/>
          <w:spacing w:val="-10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de</w:t>
      </w:r>
      <w:r w:rsidRPr="007252C4">
        <w:rPr>
          <w:rFonts w:ascii="Arial" w:hAnsi="Arial" w:cs="Arial"/>
          <w:color w:val="000000"/>
          <w:spacing w:val="-11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la</w:t>
      </w:r>
      <w:r w:rsidRPr="007252C4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persona</w:t>
      </w:r>
      <w:r w:rsidRPr="007252C4">
        <w:rPr>
          <w:rFonts w:ascii="Arial" w:hAnsi="Arial" w:cs="Arial"/>
          <w:color w:val="000000"/>
          <w:spacing w:val="-10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jurídica</w:t>
      </w:r>
      <w:r w:rsidRPr="007252C4">
        <w:rPr>
          <w:rFonts w:ascii="Arial" w:hAnsi="Arial" w:cs="Arial"/>
          <w:color w:val="000000"/>
          <w:spacing w:val="-11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7252C4">
        <w:rPr>
          <w:rFonts w:ascii="Arial" w:hAnsi="Arial" w:cs="Arial"/>
          <w:color w:val="000000"/>
          <w:sz w:val="22"/>
          <w:szCs w:val="22"/>
        </w:rPr>
        <w:t>,</w:t>
      </w:r>
      <w:r w:rsidRPr="007252C4">
        <w:rPr>
          <w:rFonts w:ascii="Arial" w:hAnsi="Arial" w:cs="Arial"/>
          <w:color w:val="000000"/>
          <w:spacing w:val="-11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con</w:t>
      </w:r>
      <w:r w:rsidRPr="007252C4">
        <w:rPr>
          <w:rFonts w:ascii="Arial" w:hAnsi="Arial" w:cs="Arial"/>
          <w:color w:val="000000"/>
          <w:spacing w:val="-10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 xml:space="preserve">NIT </w:t>
      </w:r>
      <w:r w:rsidRPr="007252C4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XXX,</w:t>
      </w:r>
      <w:r w:rsidRPr="007252C4">
        <w:rPr>
          <w:rFonts w:ascii="Arial" w:hAnsi="Arial" w:cs="Arial"/>
          <w:color w:val="000000"/>
          <w:sz w:val="22"/>
          <w:szCs w:val="22"/>
        </w:rPr>
        <w:t xml:space="preserve"> quien es proponente en </w:t>
      </w:r>
      <w:r w:rsidR="007252C4" w:rsidRPr="007252C4">
        <w:rPr>
          <w:rFonts w:ascii="Arial" w:hAnsi="Arial" w:cs="Arial"/>
          <w:color w:val="000000"/>
          <w:sz w:val="22"/>
          <w:szCs w:val="22"/>
        </w:rPr>
        <w:t xml:space="preserve">el proceso de contratación </w:t>
      </w:r>
      <w:bookmarkStart w:id="0" w:name="_Hlk132898437"/>
      <w:r w:rsidR="007252C4" w:rsidRPr="007252C4">
        <w:rPr>
          <w:rFonts w:ascii="Arial" w:hAnsi="Arial" w:cs="Arial"/>
          <w:b/>
          <w:bCs/>
          <w:color w:val="4F81BD" w:themeColor="accent1"/>
          <w:sz w:val="22"/>
          <w:szCs w:val="22"/>
        </w:rPr>
        <w:t>[Indicar Número del Proceso</w:t>
      </w:r>
      <w:bookmarkEnd w:id="0"/>
      <w:r w:rsidR="007252C4" w:rsidRPr="007252C4">
        <w:rPr>
          <w:rFonts w:ascii="Arial" w:hAnsi="Arial" w:cs="Arial"/>
          <w:b/>
          <w:bCs/>
          <w:color w:val="4F81BD" w:themeColor="accent1"/>
          <w:sz w:val="22"/>
          <w:szCs w:val="22"/>
        </w:rPr>
        <w:t>]</w:t>
      </w:r>
      <w:r w:rsidRPr="007252C4">
        <w:rPr>
          <w:rFonts w:ascii="Arial" w:hAnsi="Arial" w:cs="Arial"/>
          <w:color w:val="000000"/>
          <w:sz w:val="22"/>
          <w:szCs w:val="22"/>
        </w:rPr>
        <w:t>, acreditamos bajo</w:t>
      </w:r>
      <w:r w:rsidRPr="007252C4">
        <w:rPr>
          <w:rFonts w:ascii="Arial" w:hAnsi="Arial" w:cs="Arial"/>
          <w:color w:val="000000"/>
          <w:spacing w:val="40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la gra</w:t>
      </w:r>
      <w:bookmarkStart w:id="1" w:name="_GoBack"/>
      <w:bookmarkEnd w:id="1"/>
      <w:r w:rsidRPr="007252C4">
        <w:rPr>
          <w:rFonts w:ascii="Arial" w:hAnsi="Arial" w:cs="Arial"/>
          <w:color w:val="000000"/>
          <w:sz w:val="22"/>
          <w:szCs w:val="22"/>
        </w:rPr>
        <w:t>vedad de juramento, de acuerdo con lo indicado en artículo 2.2.1.2.4.2.16 del Decreto 1082 de 20145, que las</w:t>
      </w:r>
      <w:r w:rsidRPr="007252C4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personas</w:t>
      </w:r>
      <w:r w:rsidRPr="007252C4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que</w:t>
      </w:r>
      <w:r w:rsidRPr="007252C4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se</w:t>
      </w:r>
      <w:r w:rsidRPr="007252C4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relacionan</w:t>
      </w:r>
      <w:r w:rsidRPr="007252C4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a</w:t>
      </w:r>
      <w:r w:rsidRPr="007252C4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continuación</w:t>
      </w:r>
      <w:r w:rsidRPr="007252C4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se</w:t>
      </w:r>
      <w:r w:rsidRPr="007252C4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encuentran</w:t>
      </w:r>
      <w:r w:rsidRPr="007252C4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vinculadas</w:t>
      </w:r>
      <w:r w:rsidRPr="007252C4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con</w:t>
      </w:r>
      <w:r w:rsidRPr="007252C4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una</w:t>
      </w:r>
      <w:r w:rsidRPr="007252C4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antigüedad</w:t>
      </w:r>
      <w:r w:rsidRPr="007252C4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7252C4">
        <w:rPr>
          <w:rFonts w:ascii="Arial" w:hAnsi="Arial" w:cs="Arial"/>
          <w:color w:val="000000"/>
          <w:sz w:val="22"/>
          <w:szCs w:val="22"/>
        </w:rPr>
        <w:t>igual o mayor a un año contado a partir de la fecha del cierre del presente Proceso:</w:t>
      </w:r>
    </w:p>
    <w:p w14:paraId="74327414" w14:textId="77777777" w:rsidR="00171405" w:rsidRDefault="00171405">
      <w:pPr>
        <w:pStyle w:val="Textoindependiente"/>
        <w:spacing w:before="1"/>
      </w:pPr>
    </w:p>
    <w:p w14:paraId="74327415" w14:textId="77777777" w:rsidR="00171405" w:rsidRPr="007252C4" w:rsidRDefault="00DF47A7" w:rsidP="007252C4">
      <w:pPr>
        <w:pStyle w:val="Textoindependiente"/>
        <w:shd w:val="clear" w:color="auto" w:fill="DBE5F1" w:themeFill="accent1" w:themeFillTint="33"/>
        <w:spacing w:line="259" w:lineRule="auto"/>
        <w:ind w:left="1240" w:right="143" w:firstLine="57"/>
        <w:jc w:val="both"/>
        <w:rPr>
          <w:rFonts w:ascii="Arial" w:hAnsi="Arial" w:cs="Arial"/>
          <w:sz w:val="22"/>
          <w:szCs w:val="22"/>
        </w:rPr>
      </w:pPr>
      <w:r w:rsidRPr="007252C4">
        <w:rPr>
          <w:rFonts w:ascii="Arial" w:hAnsi="Arial" w:cs="Arial"/>
          <w:sz w:val="22"/>
          <w:szCs w:val="22"/>
        </w:rPr>
        <w:t>(</w:t>
      </w:r>
      <w:r w:rsidRPr="007252C4">
        <w:rPr>
          <w:rFonts w:ascii="Arial" w:hAnsi="Arial" w:cs="Arial"/>
          <w:color w:val="000000"/>
          <w:sz w:val="22"/>
          <w:szCs w:val="22"/>
        </w:rPr>
        <w:t xml:space="preserve">Incluir el nombre y número de cédula de las personas que se encuentran vinculadas al proponente, respecto de las cuales se aportan las pruebas correspondientes, para acreditar la pertenencia a población indígena, negra, afrocolombiana, raizal, palanquera, </w:t>
      </w:r>
      <w:proofErr w:type="spellStart"/>
      <w:r w:rsidRPr="007252C4">
        <w:rPr>
          <w:rFonts w:ascii="Arial" w:hAnsi="Arial" w:cs="Arial"/>
          <w:color w:val="000000"/>
          <w:sz w:val="22"/>
          <w:szCs w:val="22"/>
        </w:rPr>
        <w:t>Rrom</w:t>
      </w:r>
      <w:proofErr w:type="spellEnd"/>
      <w:r w:rsidRPr="007252C4">
        <w:rPr>
          <w:rFonts w:ascii="Arial" w:hAnsi="Arial" w:cs="Arial"/>
          <w:color w:val="000000"/>
          <w:sz w:val="22"/>
          <w:szCs w:val="22"/>
        </w:rPr>
        <w:t xml:space="preserve"> o gitana)</w:t>
      </w:r>
    </w:p>
    <w:p w14:paraId="74327416" w14:textId="77777777" w:rsidR="00171405" w:rsidRDefault="00171405">
      <w:pPr>
        <w:pStyle w:val="Textoindependiente"/>
        <w:spacing w:before="118"/>
      </w:pPr>
    </w:p>
    <w:p w14:paraId="74327417" w14:textId="77777777" w:rsidR="00171405" w:rsidRDefault="00DF47A7">
      <w:pPr>
        <w:pStyle w:val="Textoindependiente"/>
        <w:spacing w:before="1"/>
        <w:ind w:left="159" w:right="137"/>
        <w:jc w:val="both"/>
      </w:pPr>
      <w:r w:rsidRPr="007252C4">
        <w:rPr>
          <w:rFonts w:ascii="Arial" w:hAnsi="Arial" w:cs="Arial"/>
          <w:color w:val="000000"/>
          <w:sz w:val="22"/>
          <w:szCs w:val="22"/>
        </w:rPr>
        <w:t xml:space="preserve">Para probar la pertenencia a la población indígena, negra, afrocolombiana, raizal, palanquera, </w:t>
      </w:r>
      <w:proofErr w:type="spellStart"/>
      <w:r w:rsidRPr="007252C4">
        <w:rPr>
          <w:rFonts w:ascii="Arial" w:hAnsi="Arial" w:cs="Arial"/>
          <w:color w:val="000000"/>
          <w:sz w:val="22"/>
          <w:szCs w:val="22"/>
        </w:rPr>
        <w:t>Rrom</w:t>
      </w:r>
      <w:proofErr w:type="spellEnd"/>
      <w:r w:rsidRPr="007252C4">
        <w:rPr>
          <w:rFonts w:ascii="Arial" w:hAnsi="Arial" w:cs="Arial"/>
          <w:color w:val="000000"/>
          <w:sz w:val="22"/>
          <w:szCs w:val="22"/>
        </w:rPr>
        <w:t xml:space="preserve"> o gitanas, aportamos la certificación expedida por el Ministerio del Interior, de acuerdo con lo previsto en el Decreto Ley </w:t>
      </w:r>
      <w:hyperlink r:id="rId10">
        <w:r w:rsidRPr="007252C4">
          <w:rPr>
            <w:rFonts w:ascii="Arial" w:hAnsi="Arial" w:cs="Arial"/>
            <w:color w:val="000000"/>
            <w:sz w:val="22"/>
            <w:szCs w:val="22"/>
          </w:rPr>
          <w:t>2893</w:t>
        </w:r>
      </w:hyperlink>
      <w:r w:rsidRPr="007252C4">
        <w:rPr>
          <w:rFonts w:ascii="Arial" w:hAnsi="Arial" w:cs="Arial"/>
          <w:color w:val="000000"/>
          <w:sz w:val="22"/>
          <w:szCs w:val="22"/>
        </w:rPr>
        <w:t xml:space="preserve"> de 2011, o la norma que lo modifique, sustituya o complemente</w:t>
      </w:r>
      <w:r>
        <w:t>.</w:t>
      </w:r>
    </w:p>
    <w:p w14:paraId="74327418" w14:textId="77777777" w:rsidR="00171405" w:rsidRDefault="00171405">
      <w:pPr>
        <w:pStyle w:val="Textoindependiente"/>
        <w:spacing w:before="240"/>
      </w:pPr>
    </w:p>
    <w:p w14:paraId="74327419" w14:textId="158AB599" w:rsidR="00171405" w:rsidRDefault="00DF47A7">
      <w:pPr>
        <w:pStyle w:val="Textoindependiente"/>
        <w:tabs>
          <w:tab w:val="left" w:pos="6314"/>
        </w:tabs>
        <w:ind w:left="159"/>
      </w:pPr>
      <w:r>
        <w:t xml:space="preserve">Dada </w:t>
      </w:r>
      <w:r w:rsidRPr="007252C4">
        <w:rPr>
          <w:shd w:val="clear" w:color="auto" w:fill="DBE5F1" w:themeFill="accent1" w:themeFillTint="33"/>
        </w:rPr>
        <w:t xml:space="preserve">en </w:t>
      </w:r>
      <w:r w:rsidRPr="007252C4">
        <w:rPr>
          <w:color w:val="000000"/>
          <w:shd w:val="clear" w:color="auto" w:fill="DBE5F1" w:themeFill="accent1" w:themeFillTint="33"/>
        </w:rPr>
        <w:t>(nombre de la ciudad),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 xml:space="preserve">a </w:t>
      </w:r>
      <w:r w:rsidRPr="007252C4">
        <w:rPr>
          <w:color w:val="000000"/>
          <w:shd w:val="clear" w:color="auto" w:fill="DBE5F1" w:themeFill="accent1" w:themeFillTint="33"/>
        </w:rPr>
        <w:t>los</w:t>
      </w:r>
      <w:r w:rsidRPr="007252C4">
        <w:rPr>
          <w:color w:val="000000"/>
          <w:spacing w:val="-1"/>
          <w:shd w:val="clear" w:color="auto" w:fill="DBE5F1" w:themeFill="accent1" w:themeFillTint="33"/>
        </w:rPr>
        <w:t xml:space="preserve"> </w:t>
      </w:r>
      <w:r w:rsidRPr="007252C4">
        <w:rPr>
          <w:color w:val="000000"/>
          <w:shd w:val="clear" w:color="auto" w:fill="DBE5F1" w:themeFill="accent1" w:themeFillTint="33"/>
        </w:rPr>
        <w:t>(</w:t>
      </w:r>
      <w:r w:rsidRPr="007252C4">
        <w:rPr>
          <w:color w:val="000000"/>
          <w:spacing w:val="29"/>
          <w:shd w:val="clear" w:color="auto" w:fill="DBE5F1" w:themeFill="accent1" w:themeFillTint="33"/>
        </w:rPr>
        <w:t xml:space="preserve">  </w:t>
      </w:r>
      <w:r w:rsidRPr="007252C4">
        <w:rPr>
          <w:color w:val="000000"/>
          <w:shd w:val="clear" w:color="auto" w:fill="DBE5F1" w:themeFill="accent1" w:themeFillTint="33"/>
        </w:rPr>
        <w:t>)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días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del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mes</w:t>
      </w:r>
      <w:r>
        <w:rPr>
          <w:color w:val="000000"/>
          <w:spacing w:val="-1"/>
        </w:rPr>
        <w:t xml:space="preserve"> </w:t>
      </w:r>
      <w:r w:rsidRPr="007252C4">
        <w:rPr>
          <w:color w:val="000000"/>
          <w:shd w:val="clear" w:color="auto" w:fill="DBE5F1" w:themeFill="accent1" w:themeFillTint="33"/>
        </w:rPr>
        <w:t xml:space="preserve">de </w:t>
      </w:r>
      <w:r w:rsidRPr="007252C4">
        <w:rPr>
          <w:color w:val="000000"/>
          <w:u w:val="single"/>
          <w:shd w:val="clear" w:color="auto" w:fill="DBE5F1" w:themeFill="accent1" w:themeFillTint="33"/>
        </w:rPr>
        <w:tab/>
      </w:r>
      <w:proofErr w:type="spellStart"/>
      <w:r w:rsidRPr="007252C4">
        <w:rPr>
          <w:color w:val="000000"/>
          <w:shd w:val="clear" w:color="auto" w:fill="DBE5F1" w:themeFill="accent1" w:themeFillTint="33"/>
        </w:rPr>
        <w:t>de</w:t>
      </w:r>
      <w:proofErr w:type="spellEnd"/>
      <w:r>
        <w:rPr>
          <w:color w:val="000000"/>
        </w:rPr>
        <w:t xml:space="preserve"> </w:t>
      </w:r>
      <w:r>
        <w:rPr>
          <w:color w:val="000000"/>
          <w:spacing w:val="-2"/>
        </w:rPr>
        <w:t>202</w:t>
      </w:r>
      <w:r w:rsidR="00626F43">
        <w:rPr>
          <w:color w:val="000000"/>
          <w:spacing w:val="-2"/>
        </w:rPr>
        <w:t>6</w:t>
      </w:r>
      <w:r>
        <w:rPr>
          <w:color w:val="000000"/>
          <w:spacing w:val="-2"/>
        </w:rPr>
        <w:t>.</w:t>
      </w:r>
    </w:p>
    <w:p w14:paraId="7432741A" w14:textId="77777777" w:rsidR="00171405" w:rsidRDefault="00171405">
      <w:pPr>
        <w:pStyle w:val="Textoindependiente"/>
        <w:rPr>
          <w:sz w:val="20"/>
        </w:rPr>
      </w:pPr>
    </w:p>
    <w:p w14:paraId="7432741B" w14:textId="77777777" w:rsidR="007252C4" w:rsidRDefault="007252C4" w:rsidP="007252C4">
      <w:pPr>
        <w:ind w:left="360" w:right="-518"/>
        <w:rPr>
          <w:rFonts w:cs="Arial"/>
        </w:rPr>
      </w:pPr>
    </w:p>
    <w:p w14:paraId="7432741C" w14:textId="77777777" w:rsidR="007252C4" w:rsidRPr="00124A9F" w:rsidRDefault="007252C4" w:rsidP="007252C4">
      <w:pPr>
        <w:ind w:left="284" w:right="-518"/>
        <w:rPr>
          <w:rFonts w:cs="Arial"/>
          <w:color w:val="4F81BD" w:themeColor="accent1"/>
        </w:rPr>
      </w:pPr>
      <w:r w:rsidRPr="00124A9F">
        <w:rPr>
          <w:rFonts w:cs="Arial"/>
          <w:color w:val="4F81BD" w:themeColor="accent1"/>
        </w:rPr>
        <w:t xml:space="preserve">_____________________________________                                                      </w:t>
      </w:r>
    </w:p>
    <w:p w14:paraId="7432741D" w14:textId="77777777" w:rsidR="007252C4" w:rsidRPr="00124A9F" w:rsidRDefault="007252C4" w:rsidP="007252C4">
      <w:pPr>
        <w:adjustRightInd w:val="0"/>
        <w:ind w:left="360"/>
        <w:rPr>
          <w:rFonts w:cs="Arial"/>
          <w:color w:val="4F81BD" w:themeColor="accent1"/>
        </w:rPr>
      </w:pPr>
      <w:bookmarkStart w:id="2" w:name="_Hlk132963540"/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Firma representante legal del Proponente o del Proponente persona natural</w:t>
      </w:r>
      <w:r w:rsidRPr="00124A9F">
        <w:rPr>
          <w:rFonts w:cs="Arial"/>
          <w:color w:val="4F81BD" w:themeColor="accent1"/>
        </w:rPr>
        <w:t xml:space="preserve">] </w:t>
      </w:r>
    </w:p>
    <w:p w14:paraId="7432741E" w14:textId="77777777" w:rsidR="007252C4" w:rsidRPr="00124A9F" w:rsidRDefault="007252C4" w:rsidP="007252C4">
      <w:pPr>
        <w:adjustRightInd w:val="0"/>
        <w:ind w:left="360"/>
        <w:rPr>
          <w:rFonts w:cs="Arial"/>
          <w:color w:val="4F81BD" w:themeColor="accent1"/>
        </w:rPr>
      </w:pPr>
      <w:r w:rsidRPr="00124A9F">
        <w:rPr>
          <w:rFonts w:cs="Arial"/>
          <w:b/>
          <w:color w:val="4F81BD" w:themeColor="accent1"/>
        </w:rPr>
        <w:t>No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bre:</w:t>
      </w:r>
      <w:r w:rsidRPr="00124A9F">
        <w:rPr>
          <w:rFonts w:cs="Arial"/>
          <w:color w:val="4F81BD" w:themeColor="accent1"/>
          <w:spacing w:val="-8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14:paraId="7432741F" w14:textId="77777777" w:rsidR="007252C4" w:rsidRDefault="007252C4" w:rsidP="007252C4">
      <w:pPr>
        <w:adjustRightInd w:val="0"/>
        <w:ind w:left="360"/>
        <w:rPr>
          <w:rFonts w:cs="Arial"/>
          <w:color w:val="4F81BD" w:themeColor="accent1"/>
        </w:rPr>
      </w:pPr>
      <w:r w:rsidRPr="00124A9F">
        <w:rPr>
          <w:rFonts w:cs="Arial"/>
          <w:b/>
          <w:color w:val="4F81BD" w:themeColor="accent1"/>
        </w:rPr>
        <w:t>Do</w:t>
      </w:r>
      <w:r w:rsidRPr="00124A9F">
        <w:rPr>
          <w:rFonts w:cs="Arial"/>
          <w:b/>
          <w:color w:val="4F81BD" w:themeColor="accent1"/>
          <w:spacing w:val="1"/>
        </w:rPr>
        <w:t>c</w:t>
      </w:r>
      <w:r w:rsidRPr="00124A9F">
        <w:rPr>
          <w:rFonts w:cs="Arial"/>
          <w:b/>
          <w:color w:val="4F81BD" w:themeColor="accent1"/>
        </w:rPr>
        <w:t>u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e</w:t>
      </w:r>
      <w:r w:rsidRPr="00124A9F">
        <w:rPr>
          <w:rFonts w:cs="Arial"/>
          <w:b/>
          <w:color w:val="4F81BD" w:themeColor="accent1"/>
          <w:spacing w:val="-1"/>
        </w:rPr>
        <w:t>n</w:t>
      </w:r>
      <w:r w:rsidRPr="00124A9F">
        <w:rPr>
          <w:rFonts w:cs="Arial"/>
          <w:b/>
          <w:color w:val="4F81BD" w:themeColor="accent1"/>
        </w:rPr>
        <w:t>to</w:t>
      </w:r>
      <w:r w:rsidRPr="00124A9F">
        <w:rPr>
          <w:rFonts w:cs="Arial"/>
          <w:b/>
          <w:color w:val="4F81BD" w:themeColor="accent1"/>
          <w:spacing w:val="-11"/>
        </w:rPr>
        <w:t xml:space="preserve"> </w:t>
      </w:r>
      <w:r w:rsidRPr="00124A9F">
        <w:rPr>
          <w:rFonts w:cs="Arial"/>
          <w:b/>
          <w:color w:val="4F81BD" w:themeColor="accent1"/>
        </w:rPr>
        <w:t>de</w:t>
      </w:r>
      <w:r w:rsidRPr="00124A9F">
        <w:rPr>
          <w:rFonts w:cs="Arial"/>
          <w:b/>
          <w:color w:val="4F81BD" w:themeColor="accent1"/>
          <w:spacing w:val="-3"/>
        </w:rPr>
        <w:t xml:space="preserve"> </w:t>
      </w:r>
      <w:r w:rsidRPr="00124A9F">
        <w:rPr>
          <w:rFonts w:cs="Arial"/>
          <w:b/>
          <w:color w:val="4F81BD" w:themeColor="accent1"/>
          <w:spacing w:val="2"/>
        </w:rPr>
        <w:t>I</w:t>
      </w:r>
      <w:r w:rsidRPr="00124A9F">
        <w:rPr>
          <w:rFonts w:cs="Arial"/>
          <w:b/>
          <w:color w:val="4F81BD" w:themeColor="accent1"/>
        </w:rPr>
        <w:t>d</w:t>
      </w:r>
      <w:r w:rsidRPr="00124A9F">
        <w:rPr>
          <w:rFonts w:cs="Arial"/>
          <w:b/>
          <w:color w:val="4F81BD" w:themeColor="accent1"/>
          <w:spacing w:val="-1"/>
        </w:rPr>
        <w:t>e</w:t>
      </w:r>
      <w:r w:rsidRPr="00124A9F">
        <w:rPr>
          <w:rFonts w:cs="Arial"/>
          <w:b/>
          <w:color w:val="4F81BD" w:themeColor="accent1"/>
          <w:spacing w:val="2"/>
        </w:rPr>
        <w:t>n</w:t>
      </w:r>
      <w:r w:rsidRPr="00124A9F">
        <w:rPr>
          <w:rFonts w:cs="Arial"/>
          <w:b/>
          <w:color w:val="4F81BD" w:themeColor="accent1"/>
        </w:rPr>
        <w:t>t</w:t>
      </w:r>
      <w:r w:rsidRPr="00124A9F">
        <w:rPr>
          <w:rFonts w:cs="Arial"/>
          <w:b/>
          <w:color w:val="4F81BD" w:themeColor="accent1"/>
          <w:spacing w:val="-1"/>
        </w:rPr>
        <w:t>i</w:t>
      </w:r>
      <w:r w:rsidRPr="00124A9F">
        <w:rPr>
          <w:rFonts w:cs="Arial"/>
          <w:b/>
          <w:color w:val="4F81BD" w:themeColor="accent1"/>
          <w:spacing w:val="2"/>
        </w:rPr>
        <w:t>d</w:t>
      </w:r>
      <w:r w:rsidRPr="00124A9F">
        <w:rPr>
          <w:rFonts w:cs="Arial"/>
          <w:b/>
          <w:color w:val="4F81BD" w:themeColor="accent1"/>
        </w:rPr>
        <w:t>a</w:t>
      </w:r>
      <w:r w:rsidRPr="00124A9F">
        <w:rPr>
          <w:rFonts w:cs="Arial"/>
          <w:b/>
          <w:color w:val="4F81BD" w:themeColor="accent1"/>
          <w:spacing w:val="-1"/>
        </w:rPr>
        <w:t>d</w:t>
      </w:r>
      <w:r w:rsidRPr="00124A9F">
        <w:rPr>
          <w:rFonts w:cs="Arial"/>
          <w:b/>
          <w:color w:val="4F81BD" w:themeColor="accent1"/>
        </w:rPr>
        <w:t>:</w:t>
      </w:r>
      <w:r w:rsidRPr="00124A9F">
        <w:rPr>
          <w:rFonts w:cs="Arial"/>
          <w:color w:val="4F81BD" w:themeColor="accent1"/>
          <w:spacing w:val="-6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14:paraId="74327420" w14:textId="77777777" w:rsidR="007252C4" w:rsidRDefault="007252C4" w:rsidP="007252C4">
      <w:pPr>
        <w:adjustRightInd w:val="0"/>
        <w:ind w:left="360"/>
        <w:rPr>
          <w:rFonts w:cs="Arial"/>
          <w:color w:val="4F81BD" w:themeColor="accent1"/>
        </w:rPr>
      </w:pPr>
    </w:p>
    <w:p w14:paraId="74327421" w14:textId="77777777" w:rsidR="007252C4" w:rsidRDefault="007252C4" w:rsidP="007252C4">
      <w:pPr>
        <w:adjustRightInd w:val="0"/>
        <w:ind w:left="360"/>
        <w:rPr>
          <w:rFonts w:cs="Arial"/>
          <w:color w:val="4F81BD" w:themeColor="accent1"/>
        </w:rPr>
      </w:pPr>
    </w:p>
    <w:p w14:paraId="74327422" w14:textId="77777777" w:rsidR="007252C4" w:rsidRDefault="00DF47A7" w:rsidP="007252C4">
      <w:pPr>
        <w:adjustRightInd w:val="0"/>
        <w:ind w:left="360"/>
        <w:rPr>
          <w:rFonts w:cs="Arial"/>
          <w:color w:val="4F81BD" w:themeColor="accent1"/>
        </w:rPr>
      </w:pPr>
      <w:r>
        <w:rPr>
          <w:rFonts w:cs="Arial"/>
          <w:color w:val="4F81BD" w:themeColor="accent1"/>
        </w:rPr>
        <w:t>____________________________________</w:t>
      </w:r>
    </w:p>
    <w:p w14:paraId="74327423" w14:textId="77777777" w:rsidR="007252C4" w:rsidRDefault="00DF47A7" w:rsidP="007252C4">
      <w:pPr>
        <w:spacing w:before="20" w:line="276" w:lineRule="exact"/>
        <w:ind w:left="20"/>
        <w:rPr>
          <w:rFonts w:eastAsia="Arial" w:cs="Arial"/>
          <w:color w:val="4F81BD" w:themeColor="accent1"/>
        </w:rPr>
      </w:pPr>
      <w:r>
        <w:rPr>
          <w:rFonts w:eastAsia="Arial" w:cs="Arial"/>
          <w:color w:val="4F81BD" w:themeColor="accent1"/>
        </w:rPr>
        <w:t xml:space="preserve">    </w:t>
      </w:r>
      <w:r w:rsidRPr="007252C4">
        <w:rPr>
          <w:rFonts w:eastAsia="Arial" w:cs="Arial"/>
          <w:color w:val="4F81BD" w:themeColor="accent1"/>
        </w:rPr>
        <w:t>Firma</w:t>
      </w:r>
      <w:r>
        <w:rPr>
          <w:rFonts w:eastAsia="Arial" w:cs="Arial"/>
          <w:color w:val="4F81BD" w:themeColor="accent1"/>
        </w:rPr>
        <w:t xml:space="preserve"> Contador o Revisor F</w:t>
      </w:r>
      <w:r w:rsidRPr="007252C4">
        <w:rPr>
          <w:rFonts w:eastAsia="Arial" w:cs="Arial"/>
          <w:color w:val="4F81BD" w:themeColor="accent1"/>
        </w:rPr>
        <w:t>iscal</w:t>
      </w:r>
    </w:p>
    <w:p w14:paraId="74327424" w14:textId="77777777" w:rsidR="007252C4" w:rsidRPr="00124A9F" w:rsidRDefault="00DF47A7" w:rsidP="007252C4">
      <w:pPr>
        <w:spacing w:before="20" w:line="276" w:lineRule="exact"/>
        <w:ind w:left="20"/>
        <w:rPr>
          <w:rFonts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 </w:t>
      </w:r>
      <w:r w:rsidR="007252C4" w:rsidRPr="00124A9F">
        <w:rPr>
          <w:rFonts w:cs="Arial"/>
          <w:b/>
          <w:color w:val="4F81BD" w:themeColor="accent1"/>
        </w:rPr>
        <w:t>No</w:t>
      </w:r>
      <w:r w:rsidR="007252C4" w:rsidRPr="00124A9F">
        <w:rPr>
          <w:rFonts w:cs="Arial"/>
          <w:b/>
          <w:color w:val="4F81BD" w:themeColor="accent1"/>
          <w:spacing w:val="4"/>
        </w:rPr>
        <w:t>m</w:t>
      </w:r>
      <w:r w:rsidR="007252C4" w:rsidRPr="00124A9F">
        <w:rPr>
          <w:rFonts w:cs="Arial"/>
          <w:b/>
          <w:color w:val="4F81BD" w:themeColor="accent1"/>
        </w:rPr>
        <w:t>bre:</w:t>
      </w:r>
      <w:r w:rsidR="007252C4" w:rsidRPr="00124A9F">
        <w:rPr>
          <w:rFonts w:cs="Arial"/>
          <w:color w:val="4F81BD" w:themeColor="accent1"/>
          <w:spacing w:val="-8"/>
        </w:rPr>
        <w:t xml:space="preserve"> </w:t>
      </w:r>
      <w:r w:rsidR="007252C4" w:rsidRPr="00124A9F">
        <w:rPr>
          <w:rFonts w:cs="Arial"/>
          <w:color w:val="4F81BD" w:themeColor="accent1"/>
        </w:rPr>
        <w:t>[</w:t>
      </w:r>
      <w:r w:rsidR="007252C4" w:rsidRPr="00124A9F">
        <w:rPr>
          <w:rFonts w:eastAsia="Arial" w:cs="Arial"/>
          <w:color w:val="4F81BD" w:themeColor="accent1"/>
        </w:rPr>
        <w:t>Insertar información</w:t>
      </w:r>
      <w:r w:rsidR="007252C4" w:rsidRPr="00124A9F">
        <w:rPr>
          <w:rFonts w:cs="Arial"/>
          <w:color w:val="4F81BD" w:themeColor="accent1"/>
        </w:rPr>
        <w:t>]</w:t>
      </w:r>
    </w:p>
    <w:p w14:paraId="74327425" w14:textId="77777777" w:rsidR="007252C4" w:rsidRPr="007252C4" w:rsidRDefault="00DF47A7" w:rsidP="007252C4">
      <w:pPr>
        <w:adjustRightInd w:val="0"/>
        <w:rPr>
          <w:rFonts w:eastAsia="Arial"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 </w:t>
      </w:r>
      <w:r w:rsidR="007252C4" w:rsidRPr="00124A9F">
        <w:rPr>
          <w:rFonts w:cs="Arial"/>
          <w:b/>
          <w:color w:val="4F81BD" w:themeColor="accent1"/>
        </w:rPr>
        <w:t>Do</w:t>
      </w:r>
      <w:r w:rsidR="007252C4" w:rsidRPr="00124A9F">
        <w:rPr>
          <w:rFonts w:cs="Arial"/>
          <w:b/>
          <w:color w:val="4F81BD" w:themeColor="accent1"/>
          <w:spacing w:val="1"/>
        </w:rPr>
        <w:t>c</w:t>
      </w:r>
      <w:r w:rsidR="007252C4" w:rsidRPr="00124A9F">
        <w:rPr>
          <w:rFonts w:cs="Arial"/>
          <w:b/>
          <w:color w:val="4F81BD" w:themeColor="accent1"/>
        </w:rPr>
        <w:t>u</w:t>
      </w:r>
      <w:r w:rsidR="007252C4" w:rsidRPr="00124A9F">
        <w:rPr>
          <w:rFonts w:cs="Arial"/>
          <w:b/>
          <w:color w:val="4F81BD" w:themeColor="accent1"/>
          <w:spacing w:val="4"/>
        </w:rPr>
        <w:t>m</w:t>
      </w:r>
      <w:r w:rsidR="007252C4" w:rsidRPr="00124A9F">
        <w:rPr>
          <w:rFonts w:cs="Arial"/>
          <w:b/>
          <w:color w:val="4F81BD" w:themeColor="accent1"/>
        </w:rPr>
        <w:t>e</w:t>
      </w:r>
      <w:r w:rsidR="007252C4" w:rsidRPr="00124A9F">
        <w:rPr>
          <w:rFonts w:cs="Arial"/>
          <w:b/>
          <w:color w:val="4F81BD" w:themeColor="accent1"/>
          <w:spacing w:val="-1"/>
        </w:rPr>
        <w:t>n</w:t>
      </w:r>
      <w:r w:rsidR="007252C4" w:rsidRPr="00124A9F">
        <w:rPr>
          <w:rFonts w:cs="Arial"/>
          <w:b/>
          <w:color w:val="4F81BD" w:themeColor="accent1"/>
        </w:rPr>
        <w:t>to</w:t>
      </w:r>
      <w:r w:rsidR="007252C4" w:rsidRPr="00124A9F">
        <w:rPr>
          <w:rFonts w:cs="Arial"/>
          <w:b/>
          <w:color w:val="4F81BD" w:themeColor="accent1"/>
          <w:spacing w:val="-11"/>
        </w:rPr>
        <w:t xml:space="preserve"> </w:t>
      </w:r>
      <w:r w:rsidR="007252C4" w:rsidRPr="00124A9F">
        <w:rPr>
          <w:rFonts w:cs="Arial"/>
          <w:b/>
          <w:color w:val="4F81BD" w:themeColor="accent1"/>
        </w:rPr>
        <w:t>de</w:t>
      </w:r>
      <w:r w:rsidR="007252C4" w:rsidRPr="00124A9F">
        <w:rPr>
          <w:rFonts w:cs="Arial"/>
          <w:b/>
          <w:color w:val="4F81BD" w:themeColor="accent1"/>
          <w:spacing w:val="-3"/>
        </w:rPr>
        <w:t xml:space="preserve"> </w:t>
      </w:r>
      <w:r w:rsidR="007252C4" w:rsidRPr="00124A9F">
        <w:rPr>
          <w:rFonts w:cs="Arial"/>
          <w:b/>
          <w:color w:val="4F81BD" w:themeColor="accent1"/>
          <w:spacing w:val="2"/>
        </w:rPr>
        <w:t>I</w:t>
      </w:r>
      <w:r w:rsidR="007252C4" w:rsidRPr="00124A9F">
        <w:rPr>
          <w:rFonts w:cs="Arial"/>
          <w:b/>
          <w:color w:val="4F81BD" w:themeColor="accent1"/>
        </w:rPr>
        <w:t>d</w:t>
      </w:r>
      <w:r w:rsidR="007252C4" w:rsidRPr="00124A9F">
        <w:rPr>
          <w:rFonts w:cs="Arial"/>
          <w:b/>
          <w:color w:val="4F81BD" w:themeColor="accent1"/>
          <w:spacing w:val="-1"/>
        </w:rPr>
        <w:t>e</w:t>
      </w:r>
      <w:r w:rsidR="007252C4" w:rsidRPr="00124A9F">
        <w:rPr>
          <w:rFonts w:cs="Arial"/>
          <w:b/>
          <w:color w:val="4F81BD" w:themeColor="accent1"/>
          <w:spacing w:val="2"/>
        </w:rPr>
        <w:t>n</w:t>
      </w:r>
      <w:r w:rsidR="007252C4" w:rsidRPr="00124A9F">
        <w:rPr>
          <w:rFonts w:cs="Arial"/>
          <w:b/>
          <w:color w:val="4F81BD" w:themeColor="accent1"/>
        </w:rPr>
        <w:t>t</w:t>
      </w:r>
      <w:r w:rsidR="007252C4" w:rsidRPr="00124A9F">
        <w:rPr>
          <w:rFonts w:cs="Arial"/>
          <w:b/>
          <w:color w:val="4F81BD" w:themeColor="accent1"/>
          <w:spacing w:val="-1"/>
        </w:rPr>
        <w:t>i</w:t>
      </w:r>
      <w:r w:rsidR="007252C4" w:rsidRPr="00124A9F">
        <w:rPr>
          <w:rFonts w:cs="Arial"/>
          <w:b/>
          <w:color w:val="4F81BD" w:themeColor="accent1"/>
          <w:spacing w:val="2"/>
        </w:rPr>
        <w:t>d</w:t>
      </w:r>
      <w:r w:rsidR="007252C4" w:rsidRPr="00124A9F">
        <w:rPr>
          <w:rFonts w:cs="Arial"/>
          <w:b/>
          <w:color w:val="4F81BD" w:themeColor="accent1"/>
        </w:rPr>
        <w:t>a</w:t>
      </w:r>
      <w:r w:rsidR="007252C4" w:rsidRPr="00124A9F">
        <w:rPr>
          <w:rFonts w:cs="Arial"/>
          <w:b/>
          <w:color w:val="4F81BD" w:themeColor="accent1"/>
          <w:spacing w:val="-1"/>
        </w:rPr>
        <w:t>d</w:t>
      </w:r>
      <w:r w:rsidR="007252C4" w:rsidRPr="00124A9F">
        <w:rPr>
          <w:rFonts w:cs="Arial"/>
          <w:b/>
          <w:color w:val="4F81BD" w:themeColor="accent1"/>
        </w:rPr>
        <w:t>:</w:t>
      </w:r>
      <w:r w:rsidR="007252C4" w:rsidRPr="00124A9F">
        <w:rPr>
          <w:rFonts w:cs="Arial"/>
          <w:color w:val="4F81BD" w:themeColor="accent1"/>
          <w:spacing w:val="-6"/>
        </w:rPr>
        <w:t xml:space="preserve"> </w:t>
      </w:r>
      <w:r w:rsidR="007252C4" w:rsidRPr="00124A9F">
        <w:rPr>
          <w:rFonts w:cs="Arial"/>
          <w:color w:val="4F81BD" w:themeColor="accent1"/>
        </w:rPr>
        <w:t>[</w:t>
      </w:r>
      <w:r w:rsidR="007252C4" w:rsidRPr="00124A9F">
        <w:rPr>
          <w:rFonts w:eastAsia="Arial" w:cs="Arial"/>
          <w:color w:val="4F81BD" w:themeColor="accent1"/>
        </w:rPr>
        <w:t>Insertar información</w:t>
      </w:r>
      <w:r w:rsidR="007252C4" w:rsidRPr="00124A9F">
        <w:rPr>
          <w:rFonts w:cs="Arial"/>
          <w:color w:val="4F81BD" w:themeColor="accent1"/>
        </w:rPr>
        <w:t>]</w:t>
      </w:r>
    </w:p>
    <w:p w14:paraId="74327426" w14:textId="77777777" w:rsidR="007252C4" w:rsidRDefault="007252C4" w:rsidP="007252C4">
      <w:pPr>
        <w:adjustRightInd w:val="0"/>
        <w:ind w:left="360"/>
        <w:rPr>
          <w:rFonts w:cs="Arial"/>
          <w:color w:val="4F81BD" w:themeColor="accent1"/>
        </w:rPr>
      </w:pPr>
    </w:p>
    <w:p w14:paraId="74327427" w14:textId="77777777" w:rsidR="007252C4" w:rsidRDefault="007252C4" w:rsidP="007252C4">
      <w:pPr>
        <w:adjustRightInd w:val="0"/>
        <w:ind w:left="360"/>
        <w:rPr>
          <w:rFonts w:cs="Arial"/>
          <w:color w:val="4F81BD" w:themeColor="accent1"/>
        </w:rPr>
      </w:pPr>
    </w:p>
    <w:p w14:paraId="74327428" w14:textId="77777777" w:rsidR="007252C4" w:rsidRPr="00124A9F" w:rsidRDefault="007252C4" w:rsidP="007252C4">
      <w:pPr>
        <w:adjustRightInd w:val="0"/>
        <w:ind w:left="360"/>
        <w:rPr>
          <w:rFonts w:cs="Arial"/>
          <w:color w:val="4F81BD" w:themeColor="accent1"/>
        </w:rPr>
      </w:pPr>
    </w:p>
    <w:bookmarkEnd w:id="2"/>
    <w:p w14:paraId="74327429" w14:textId="77777777" w:rsidR="007252C4" w:rsidRPr="00767D75" w:rsidRDefault="007252C4" w:rsidP="007252C4">
      <w:pPr>
        <w:ind w:right="-518"/>
        <w:rPr>
          <w:rFonts w:cs="Arial"/>
        </w:rPr>
      </w:pPr>
    </w:p>
    <w:p w14:paraId="7432742A" w14:textId="77777777" w:rsidR="00171405" w:rsidRDefault="00171405" w:rsidP="007252C4">
      <w:pPr>
        <w:pStyle w:val="Textoindependiente"/>
        <w:spacing w:before="253"/>
        <w:sectPr w:rsidR="00171405" w:rsidSect="007252C4">
          <w:headerReference w:type="default" r:id="rId11"/>
          <w:footerReference w:type="default" r:id="rId12"/>
          <w:type w:val="continuous"/>
          <w:pgSz w:w="12240" w:h="18720" w:code="14"/>
          <w:pgMar w:top="1460" w:right="1440" w:bottom="3800" w:left="1440" w:header="381" w:footer="3612" w:gutter="0"/>
          <w:pgNumType w:start="1"/>
          <w:cols w:space="720"/>
          <w:docGrid w:linePitch="299"/>
        </w:sectPr>
      </w:pPr>
    </w:p>
    <w:p w14:paraId="7432742B" w14:textId="77777777" w:rsidR="00AF643D" w:rsidRPr="00AF643D" w:rsidRDefault="00AF643D" w:rsidP="00AF643D">
      <w:pPr>
        <w:pStyle w:val="Prrafodelista"/>
        <w:tabs>
          <w:tab w:val="left" w:pos="1240"/>
          <w:tab w:val="left" w:pos="3184"/>
          <w:tab w:val="left" w:pos="4991"/>
          <w:tab w:val="left" w:pos="5602"/>
          <w:tab w:val="left" w:pos="7036"/>
          <w:tab w:val="left" w:pos="7659"/>
          <w:tab w:val="left" w:pos="8949"/>
        </w:tabs>
        <w:spacing w:before="90"/>
        <w:ind w:right="141" w:firstLine="0"/>
        <w:rPr>
          <w:b/>
          <w:sz w:val="21"/>
        </w:rPr>
      </w:pPr>
    </w:p>
    <w:p w14:paraId="7432742C" w14:textId="77777777" w:rsidR="00171405" w:rsidRDefault="00DF47A7">
      <w:pPr>
        <w:pStyle w:val="Prrafodelista"/>
        <w:numPr>
          <w:ilvl w:val="0"/>
          <w:numId w:val="1"/>
        </w:numPr>
        <w:tabs>
          <w:tab w:val="left" w:pos="1240"/>
          <w:tab w:val="left" w:pos="3184"/>
          <w:tab w:val="left" w:pos="4991"/>
          <w:tab w:val="left" w:pos="5602"/>
          <w:tab w:val="left" w:pos="7036"/>
          <w:tab w:val="left" w:pos="7659"/>
          <w:tab w:val="left" w:pos="8949"/>
        </w:tabs>
        <w:spacing w:before="90"/>
        <w:ind w:right="141"/>
        <w:rPr>
          <w:b/>
          <w:sz w:val="21"/>
        </w:rPr>
      </w:pP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>PARTICIPACIÓN</w:t>
      </w: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ab/>
        <w:t>MAYORITARIA</w:t>
      </w: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ab/>
        <w:t>DE</w:t>
      </w: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ab/>
        <w:t>PERSONAS</w:t>
      </w: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ab/>
        <w:t>EN</w:t>
      </w: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ab/>
        <w:t>PROCESO</w:t>
      </w: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ab/>
        <w:t>DE REINCORPORACIÓN Y/O REINTEGRACIÓN</w:t>
      </w:r>
    </w:p>
    <w:p w14:paraId="7432742D" w14:textId="77777777" w:rsidR="00171405" w:rsidRDefault="00DF47A7">
      <w:pPr>
        <w:pStyle w:val="Textoindependiente"/>
        <w:spacing w:before="279"/>
        <w:ind w:left="159" w:right="136"/>
        <w:jc w:val="both"/>
      </w:pP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(Incluir nombre del representante legal y el revisor fiscal, cuando exista de acuerdo con los requerimientos de ley, o el contador)</w:t>
      </w:r>
      <w:r>
        <w:rPr>
          <w:color w:val="000000"/>
        </w:rPr>
        <w:t>,</w:t>
      </w:r>
      <w:r>
        <w:rPr>
          <w:color w:val="000000"/>
          <w:spacing w:val="-14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identificados con cédula de ciudadanía No.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, en condición de representante legal y contador, respectivamente, de la persona jurídica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, con NIT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, quien es proponente </w:t>
      </w:r>
      <w:r w:rsidR="00AF643D" w:rsidRPr="007252C4">
        <w:rPr>
          <w:rFonts w:ascii="Arial" w:hAnsi="Arial" w:cs="Arial"/>
          <w:color w:val="000000"/>
          <w:sz w:val="22"/>
          <w:szCs w:val="22"/>
        </w:rPr>
        <w:t xml:space="preserve">el proceso de contratación </w:t>
      </w:r>
      <w:r w:rsidR="00AF643D" w:rsidRPr="007252C4">
        <w:rPr>
          <w:rFonts w:ascii="Arial" w:hAnsi="Arial" w:cs="Arial"/>
          <w:b/>
          <w:bCs/>
          <w:color w:val="4F81BD" w:themeColor="accent1"/>
          <w:sz w:val="22"/>
          <w:szCs w:val="22"/>
        </w:rPr>
        <w:t>[Indicar Número del Proceso]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, acreditamos bajo la gravedad de juramento, de acuerdo con lo indicado en artículo 2.2.1.2.4.2.16 del Decreto 1082 de 2015, que más del cincuenta por ciento (50 %) de la composición accionaria o cuota parte del proponente está constituida por personas en proceso reincorporación y/o reintegración. Esta información está soportada de acuerdo con los respectivos certificados de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(se acredita con alguno de estos</w:t>
      </w:r>
      <w:r w:rsidRPr="00AF643D">
        <w:rPr>
          <w:rFonts w:ascii="Arial" w:hAnsi="Arial" w:cs="Arial"/>
          <w:color w:val="000000"/>
          <w:sz w:val="22"/>
          <w:szCs w:val="22"/>
        </w:rPr>
        <w:t>) la Oficina del Alto Comisionado para la Paz del Comité Operativo para la Dejación de Armas; de la Agencia para la Reintegración y la Normalización y el documento de identificación de cada una de dichas personas:</w:t>
      </w:r>
    </w:p>
    <w:p w14:paraId="7432742E" w14:textId="77777777" w:rsidR="00171405" w:rsidRDefault="00171405">
      <w:pPr>
        <w:pStyle w:val="Textoindependiente"/>
      </w:pPr>
    </w:p>
    <w:p w14:paraId="7432742F" w14:textId="77777777" w:rsidR="00171405" w:rsidRPr="00AF643D" w:rsidRDefault="00DF47A7" w:rsidP="00AF643D">
      <w:pPr>
        <w:pStyle w:val="Textoindependiente"/>
        <w:shd w:val="clear" w:color="auto" w:fill="DBE5F1" w:themeFill="accent1" w:themeFillTint="33"/>
        <w:ind w:left="159" w:right="137"/>
        <w:jc w:val="both"/>
        <w:rPr>
          <w:rFonts w:ascii="Arial" w:hAnsi="Arial" w:cs="Arial"/>
          <w:color w:val="000000"/>
          <w:sz w:val="22"/>
          <w:szCs w:val="22"/>
        </w:rPr>
      </w:pPr>
      <w:r w:rsidRPr="00AF643D">
        <w:rPr>
          <w:rFonts w:ascii="Arial" w:hAnsi="Arial" w:cs="Arial"/>
          <w:color w:val="000000"/>
          <w:sz w:val="22"/>
          <w:szCs w:val="22"/>
        </w:rPr>
        <w:t>(</w:t>
      </w:r>
      <w:r w:rsidR="00AF643D" w:rsidRPr="00AF643D">
        <w:rPr>
          <w:rFonts w:ascii="Arial" w:hAnsi="Arial" w:cs="Arial"/>
          <w:color w:val="000000"/>
          <w:sz w:val="22"/>
          <w:szCs w:val="22"/>
        </w:rPr>
        <w:t>Incluir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 el nombre de las personas en proceso de reincorporación o reintegración que participan mayoritariamente en la persona jurídica, junto con el respectivo número de cuotas sociales, acciones, o el alcance o condición de su participación en el caso de las personas jurídicas sin ánimo de lucro)</w:t>
      </w:r>
    </w:p>
    <w:p w14:paraId="74327430" w14:textId="77777777" w:rsidR="00171405" w:rsidRDefault="00171405">
      <w:pPr>
        <w:pStyle w:val="Textoindependiente"/>
      </w:pPr>
    </w:p>
    <w:p w14:paraId="74327431" w14:textId="77777777" w:rsidR="00171405" w:rsidRPr="00AF643D" w:rsidRDefault="00DF47A7" w:rsidP="00AF643D">
      <w:pPr>
        <w:pStyle w:val="Textoindependiente"/>
        <w:ind w:left="142" w:right="136"/>
        <w:jc w:val="both"/>
        <w:rPr>
          <w:rFonts w:ascii="Arial" w:hAnsi="Arial" w:cs="Arial"/>
          <w:color w:val="000000"/>
          <w:sz w:val="22"/>
          <w:szCs w:val="22"/>
        </w:rPr>
      </w:pPr>
      <w:r w:rsidRPr="00AF643D">
        <w:rPr>
          <w:rFonts w:ascii="Arial" w:hAnsi="Arial" w:cs="Arial"/>
          <w:color w:val="000000"/>
          <w:sz w:val="22"/>
          <w:szCs w:val="22"/>
        </w:rPr>
        <w:t xml:space="preserve">Para acreditar lo anterior, se adjuntan el certificado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(se puede acreditar con alguno de los siguientes documentos):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 certificación en las desmovilizaciones colectivas que expida la Oficina de Alto Comisionado para la Paz, o el certificado que emita el Comité Operativo para la Dejación de las Armas respecto de las personas desmovilizadas en forma individual, o el certificado que emita la Agencia para la Reincorporación y la Normalización que acredite que la persona se encuentra en proceso de reincorporación o reintegración . Adicionalmente, adjuntamos los documentos de identidad de las personas señaladas.</w:t>
      </w:r>
    </w:p>
    <w:p w14:paraId="74327432" w14:textId="77777777" w:rsidR="00171405" w:rsidRDefault="00171405">
      <w:pPr>
        <w:pStyle w:val="Textoindependiente"/>
        <w:spacing w:before="99"/>
      </w:pPr>
    </w:p>
    <w:p w14:paraId="74327433" w14:textId="57EDC499" w:rsidR="00171405" w:rsidRPr="00AF643D" w:rsidRDefault="00DF47A7">
      <w:pPr>
        <w:pStyle w:val="Textoindependiente"/>
        <w:tabs>
          <w:tab w:val="left" w:pos="6257"/>
        </w:tabs>
        <w:ind w:left="159"/>
        <w:rPr>
          <w:rFonts w:ascii="Arial" w:hAnsi="Arial" w:cs="Arial"/>
          <w:sz w:val="22"/>
          <w:szCs w:val="22"/>
        </w:rPr>
      </w:pPr>
      <w:r w:rsidRPr="00AF643D">
        <w:rPr>
          <w:rFonts w:ascii="Arial" w:hAnsi="Arial" w:cs="Arial"/>
          <w:sz w:val="22"/>
          <w:szCs w:val="22"/>
        </w:rPr>
        <w:t xml:space="preserve">Dada en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(nombre de la ciudad)</w:t>
      </w:r>
      <w:r w:rsidRPr="00AF643D">
        <w:rPr>
          <w:rFonts w:ascii="Arial" w:hAnsi="Arial" w:cs="Arial"/>
          <w:color w:val="000000"/>
          <w:sz w:val="22"/>
          <w:szCs w:val="22"/>
        </w:rPr>
        <w:t>,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a los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proofErr w:type="gramStart"/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(</w:t>
      </w:r>
      <w:r w:rsidRPr="00AF643D">
        <w:rPr>
          <w:rFonts w:ascii="Arial" w:hAnsi="Arial" w:cs="Arial"/>
          <w:color w:val="000000"/>
          <w:spacing w:val="58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)</w:t>
      </w:r>
      <w:proofErr w:type="gramEnd"/>
      <w:r w:rsidRPr="00AF643D">
        <w:rPr>
          <w:rFonts w:ascii="Arial" w:hAnsi="Arial" w:cs="Arial"/>
          <w:color w:val="000000"/>
          <w:sz w:val="22"/>
          <w:szCs w:val="22"/>
        </w:rPr>
        <w:t xml:space="preserve"> días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del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mes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de </w:t>
      </w:r>
      <w:r w:rsidRPr="00AF643D">
        <w:rPr>
          <w:rFonts w:ascii="Arial" w:hAnsi="Arial" w:cs="Arial"/>
          <w:color w:val="000000"/>
          <w:sz w:val="22"/>
          <w:szCs w:val="22"/>
          <w:u w:val="single"/>
          <w:shd w:val="clear" w:color="auto" w:fill="DBE5F1" w:themeFill="accent1" w:themeFillTint="33"/>
        </w:rPr>
        <w:tab/>
      </w:r>
      <w:proofErr w:type="spellStart"/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de</w:t>
      </w:r>
      <w:proofErr w:type="spellEnd"/>
      <w:r w:rsidRPr="00AF643D">
        <w:rPr>
          <w:rFonts w:ascii="Arial" w:hAnsi="Arial" w:cs="Arial"/>
          <w:color w:val="000000"/>
          <w:spacing w:val="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pacing w:val="-2"/>
          <w:sz w:val="22"/>
          <w:szCs w:val="22"/>
        </w:rPr>
        <w:t>202</w:t>
      </w:r>
      <w:r w:rsidR="00626F43">
        <w:rPr>
          <w:rFonts w:ascii="Arial" w:hAnsi="Arial" w:cs="Arial"/>
          <w:color w:val="000000"/>
          <w:spacing w:val="-2"/>
          <w:sz w:val="22"/>
          <w:szCs w:val="22"/>
        </w:rPr>
        <w:t>6</w:t>
      </w:r>
      <w:r w:rsidRPr="00AF643D">
        <w:rPr>
          <w:rFonts w:ascii="Arial" w:hAnsi="Arial" w:cs="Arial"/>
          <w:color w:val="000000"/>
          <w:spacing w:val="-2"/>
          <w:sz w:val="22"/>
          <w:szCs w:val="22"/>
        </w:rPr>
        <w:t>.</w:t>
      </w:r>
    </w:p>
    <w:p w14:paraId="74327434" w14:textId="77777777" w:rsidR="00171405" w:rsidRPr="00AF643D" w:rsidRDefault="00171405">
      <w:pPr>
        <w:pStyle w:val="Textoindependiente"/>
        <w:rPr>
          <w:rFonts w:ascii="Arial" w:hAnsi="Arial" w:cs="Arial"/>
          <w:sz w:val="22"/>
          <w:szCs w:val="22"/>
        </w:rPr>
      </w:pPr>
    </w:p>
    <w:p w14:paraId="74327435" w14:textId="77777777" w:rsidR="00AF643D" w:rsidRPr="00124A9F" w:rsidRDefault="00DF47A7" w:rsidP="00AF643D">
      <w:pPr>
        <w:ind w:left="284" w:right="-518"/>
        <w:rPr>
          <w:rFonts w:cs="Arial"/>
          <w:color w:val="4F81BD" w:themeColor="accent1"/>
        </w:rPr>
      </w:pPr>
      <w:r w:rsidRPr="00AF643D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4327462" wp14:editId="74327463">
                <wp:simplePos x="0" y="0"/>
                <wp:positionH relativeFrom="page">
                  <wp:posOffset>1015746</wp:posOffset>
                </wp:positionH>
                <wp:positionV relativeFrom="paragraph">
                  <wp:posOffset>345751</wp:posOffset>
                </wp:positionV>
                <wp:extent cx="171577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57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5770">
                              <a:moveTo>
                                <a:pt x="0" y="0"/>
                              </a:moveTo>
                              <a:lnTo>
                                <a:pt x="1715681" y="0"/>
                              </a:lnTo>
                            </a:path>
                          </a:pathLst>
                        </a:custGeom>
                        <a:ln w="77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0AB4B8" id="Graphic 8" o:spid="_x0000_s1026" style="position:absolute;margin-left:80pt;margin-top:27.2pt;width:135.1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157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" path="m,l1715681,e" filled="f" strokeweight=".21517mm">
                <v:path arrowok="t"/>
                <w10:wrap type="topAndBottom" anchorx="page"/>
              </v:shape>
            </w:pict>
          </mc:Fallback>
        </mc:AlternateContent>
      </w:r>
      <w:r w:rsidR="00AF643D" w:rsidRPr="00124A9F">
        <w:rPr>
          <w:rFonts w:cs="Arial"/>
          <w:color w:val="4F81BD" w:themeColor="accent1"/>
        </w:rPr>
        <w:t xml:space="preserve">                                                </w:t>
      </w:r>
    </w:p>
    <w:p w14:paraId="74327436" w14:textId="77777777" w:rsidR="00AF643D" w:rsidRPr="00124A9F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color w:val="4F81BD" w:themeColor="accent1"/>
        </w:rPr>
        <w:t xml:space="preserve">  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Firma representante legal del Proponente o del Proponente persona natural</w:t>
      </w:r>
      <w:r w:rsidRPr="00124A9F">
        <w:rPr>
          <w:rFonts w:cs="Arial"/>
          <w:color w:val="4F81BD" w:themeColor="accent1"/>
        </w:rPr>
        <w:t xml:space="preserve">] </w:t>
      </w:r>
    </w:p>
    <w:p w14:paraId="74327437" w14:textId="77777777" w:rsidR="00AF643D" w:rsidRPr="00124A9F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</w:t>
      </w:r>
      <w:r w:rsidRPr="00124A9F">
        <w:rPr>
          <w:rFonts w:cs="Arial"/>
          <w:b/>
          <w:color w:val="4F81BD" w:themeColor="accent1"/>
        </w:rPr>
        <w:t>No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bre:</w:t>
      </w:r>
      <w:r w:rsidRPr="00124A9F">
        <w:rPr>
          <w:rFonts w:cs="Arial"/>
          <w:color w:val="4F81BD" w:themeColor="accent1"/>
          <w:spacing w:val="-8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14:paraId="74327438" w14:textId="77777777" w:rsidR="00AF643D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</w:t>
      </w:r>
      <w:r w:rsidRPr="00124A9F">
        <w:rPr>
          <w:rFonts w:cs="Arial"/>
          <w:b/>
          <w:color w:val="4F81BD" w:themeColor="accent1"/>
        </w:rPr>
        <w:t>Do</w:t>
      </w:r>
      <w:r w:rsidRPr="00124A9F">
        <w:rPr>
          <w:rFonts w:cs="Arial"/>
          <w:b/>
          <w:color w:val="4F81BD" w:themeColor="accent1"/>
          <w:spacing w:val="1"/>
        </w:rPr>
        <w:t>c</w:t>
      </w:r>
      <w:r w:rsidRPr="00124A9F">
        <w:rPr>
          <w:rFonts w:cs="Arial"/>
          <w:b/>
          <w:color w:val="4F81BD" w:themeColor="accent1"/>
        </w:rPr>
        <w:t>u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e</w:t>
      </w:r>
      <w:r w:rsidRPr="00124A9F">
        <w:rPr>
          <w:rFonts w:cs="Arial"/>
          <w:b/>
          <w:color w:val="4F81BD" w:themeColor="accent1"/>
          <w:spacing w:val="-1"/>
        </w:rPr>
        <w:t>n</w:t>
      </w:r>
      <w:r w:rsidRPr="00124A9F">
        <w:rPr>
          <w:rFonts w:cs="Arial"/>
          <w:b/>
          <w:color w:val="4F81BD" w:themeColor="accent1"/>
        </w:rPr>
        <w:t>to</w:t>
      </w:r>
      <w:r w:rsidRPr="00124A9F">
        <w:rPr>
          <w:rFonts w:cs="Arial"/>
          <w:b/>
          <w:color w:val="4F81BD" w:themeColor="accent1"/>
          <w:spacing w:val="-11"/>
        </w:rPr>
        <w:t xml:space="preserve"> </w:t>
      </w:r>
      <w:r w:rsidRPr="00124A9F">
        <w:rPr>
          <w:rFonts w:cs="Arial"/>
          <w:b/>
          <w:color w:val="4F81BD" w:themeColor="accent1"/>
        </w:rPr>
        <w:t>de</w:t>
      </w:r>
      <w:r w:rsidRPr="00124A9F">
        <w:rPr>
          <w:rFonts w:cs="Arial"/>
          <w:b/>
          <w:color w:val="4F81BD" w:themeColor="accent1"/>
          <w:spacing w:val="-3"/>
        </w:rPr>
        <w:t xml:space="preserve"> </w:t>
      </w:r>
      <w:r w:rsidRPr="00124A9F">
        <w:rPr>
          <w:rFonts w:cs="Arial"/>
          <w:b/>
          <w:color w:val="4F81BD" w:themeColor="accent1"/>
          <w:spacing w:val="2"/>
        </w:rPr>
        <w:t>I</w:t>
      </w:r>
      <w:r w:rsidRPr="00124A9F">
        <w:rPr>
          <w:rFonts w:cs="Arial"/>
          <w:b/>
          <w:color w:val="4F81BD" w:themeColor="accent1"/>
        </w:rPr>
        <w:t>d</w:t>
      </w:r>
      <w:r w:rsidRPr="00124A9F">
        <w:rPr>
          <w:rFonts w:cs="Arial"/>
          <w:b/>
          <w:color w:val="4F81BD" w:themeColor="accent1"/>
          <w:spacing w:val="-1"/>
        </w:rPr>
        <w:t>e</w:t>
      </w:r>
      <w:r w:rsidRPr="00124A9F">
        <w:rPr>
          <w:rFonts w:cs="Arial"/>
          <w:b/>
          <w:color w:val="4F81BD" w:themeColor="accent1"/>
          <w:spacing w:val="2"/>
        </w:rPr>
        <w:t>n</w:t>
      </w:r>
      <w:r w:rsidRPr="00124A9F">
        <w:rPr>
          <w:rFonts w:cs="Arial"/>
          <w:b/>
          <w:color w:val="4F81BD" w:themeColor="accent1"/>
        </w:rPr>
        <w:t>t</w:t>
      </w:r>
      <w:r w:rsidRPr="00124A9F">
        <w:rPr>
          <w:rFonts w:cs="Arial"/>
          <w:b/>
          <w:color w:val="4F81BD" w:themeColor="accent1"/>
          <w:spacing w:val="-1"/>
        </w:rPr>
        <w:t>i</w:t>
      </w:r>
      <w:r w:rsidRPr="00124A9F">
        <w:rPr>
          <w:rFonts w:cs="Arial"/>
          <w:b/>
          <w:color w:val="4F81BD" w:themeColor="accent1"/>
          <w:spacing w:val="2"/>
        </w:rPr>
        <w:t>d</w:t>
      </w:r>
      <w:r w:rsidRPr="00124A9F">
        <w:rPr>
          <w:rFonts w:cs="Arial"/>
          <w:b/>
          <w:color w:val="4F81BD" w:themeColor="accent1"/>
        </w:rPr>
        <w:t>a</w:t>
      </w:r>
      <w:r w:rsidRPr="00124A9F">
        <w:rPr>
          <w:rFonts w:cs="Arial"/>
          <w:b/>
          <w:color w:val="4F81BD" w:themeColor="accent1"/>
          <w:spacing w:val="-1"/>
        </w:rPr>
        <w:t>d</w:t>
      </w:r>
      <w:r w:rsidRPr="00124A9F">
        <w:rPr>
          <w:rFonts w:cs="Arial"/>
          <w:b/>
          <w:color w:val="4F81BD" w:themeColor="accent1"/>
        </w:rPr>
        <w:t>:</w:t>
      </w:r>
      <w:r w:rsidRPr="00124A9F">
        <w:rPr>
          <w:rFonts w:cs="Arial"/>
          <w:color w:val="4F81BD" w:themeColor="accent1"/>
          <w:spacing w:val="-6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14:paraId="74327439" w14:textId="77777777" w:rsidR="00AF643D" w:rsidRDefault="00AF643D" w:rsidP="00AF643D">
      <w:pPr>
        <w:adjustRightInd w:val="0"/>
        <w:ind w:left="360"/>
        <w:rPr>
          <w:rFonts w:cs="Arial"/>
          <w:color w:val="4F81BD" w:themeColor="accent1"/>
        </w:rPr>
      </w:pPr>
    </w:p>
    <w:p w14:paraId="7432743A" w14:textId="77777777" w:rsidR="00AF643D" w:rsidRDefault="00AF643D" w:rsidP="00AF643D">
      <w:pPr>
        <w:adjustRightInd w:val="0"/>
        <w:ind w:left="360"/>
        <w:rPr>
          <w:rFonts w:cs="Arial"/>
          <w:color w:val="4F81BD" w:themeColor="accent1"/>
        </w:rPr>
      </w:pPr>
    </w:p>
    <w:p w14:paraId="7432743B" w14:textId="77777777" w:rsidR="00AF643D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color w:val="4F81BD" w:themeColor="accent1"/>
        </w:rPr>
        <w:t xml:space="preserve">    ____________________________________</w:t>
      </w:r>
    </w:p>
    <w:p w14:paraId="7432743C" w14:textId="77777777" w:rsidR="00AF643D" w:rsidRDefault="00AF643D" w:rsidP="00AF643D">
      <w:pPr>
        <w:spacing w:before="20" w:line="276" w:lineRule="exact"/>
        <w:ind w:left="20"/>
        <w:rPr>
          <w:rFonts w:eastAsia="Arial" w:cs="Arial"/>
          <w:color w:val="4F81BD" w:themeColor="accent1"/>
        </w:rPr>
      </w:pPr>
      <w:r>
        <w:rPr>
          <w:rFonts w:eastAsia="Arial" w:cs="Arial"/>
          <w:color w:val="4F81BD" w:themeColor="accent1"/>
        </w:rPr>
        <w:t xml:space="preserve">    </w:t>
      </w:r>
      <w:r w:rsidRPr="007252C4">
        <w:rPr>
          <w:rFonts w:eastAsia="Arial" w:cs="Arial"/>
          <w:color w:val="4F81BD" w:themeColor="accent1"/>
        </w:rPr>
        <w:t>Firma</w:t>
      </w:r>
      <w:r>
        <w:rPr>
          <w:rFonts w:eastAsia="Arial" w:cs="Arial"/>
          <w:color w:val="4F81BD" w:themeColor="accent1"/>
        </w:rPr>
        <w:t xml:space="preserve"> Contador o Revisor F</w:t>
      </w:r>
      <w:r w:rsidRPr="007252C4">
        <w:rPr>
          <w:rFonts w:eastAsia="Arial" w:cs="Arial"/>
          <w:color w:val="4F81BD" w:themeColor="accent1"/>
        </w:rPr>
        <w:t>iscal</w:t>
      </w:r>
    </w:p>
    <w:p w14:paraId="7432743D" w14:textId="77777777" w:rsidR="00AF643D" w:rsidRPr="00124A9F" w:rsidRDefault="00AF643D" w:rsidP="00AF643D">
      <w:pPr>
        <w:spacing w:before="20" w:line="276" w:lineRule="exact"/>
        <w:ind w:left="20"/>
        <w:rPr>
          <w:rFonts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 </w:t>
      </w:r>
      <w:r w:rsidRPr="00124A9F">
        <w:rPr>
          <w:rFonts w:cs="Arial"/>
          <w:b/>
          <w:color w:val="4F81BD" w:themeColor="accent1"/>
        </w:rPr>
        <w:t>No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bre:</w:t>
      </w:r>
      <w:r w:rsidRPr="00124A9F">
        <w:rPr>
          <w:rFonts w:cs="Arial"/>
          <w:color w:val="4F81BD" w:themeColor="accent1"/>
          <w:spacing w:val="-8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14:paraId="7432743E" w14:textId="77777777" w:rsidR="00AF643D" w:rsidRPr="007252C4" w:rsidRDefault="00AF643D" w:rsidP="00AF643D">
      <w:pPr>
        <w:adjustRightInd w:val="0"/>
        <w:rPr>
          <w:rFonts w:eastAsia="Arial"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 </w:t>
      </w:r>
      <w:r w:rsidRPr="00124A9F">
        <w:rPr>
          <w:rFonts w:cs="Arial"/>
          <w:b/>
          <w:color w:val="4F81BD" w:themeColor="accent1"/>
        </w:rPr>
        <w:t>Do</w:t>
      </w:r>
      <w:r w:rsidRPr="00124A9F">
        <w:rPr>
          <w:rFonts w:cs="Arial"/>
          <w:b/>
          <w:color w:val="4F81BD" w:themeColor="accent1"/>
          <w:spacing w:val="1"/>
        </w:rPr>
        <w:t>c</w:t>
      </w:r>
      <w:r w:rsidRPr="00124A9F">
        <w:rPr>
          <w:rFonts w:cs="Arial"/>
          <w:b/>
          <w:color w:val="4F81BD" w:themeColor="accent1"/>
        </w:rPr>
        <w:t>u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e</w:t>
      </w:r>
      <w:r w:rsidRPr="00124A9F">
        <w:rPr>
          <w:rFonts w:cs="Arial"/>
          <w:b/>
          <w:color w:val="4F81BD" w:themeColor="accent1"/>
          <w:spacing w:val="-1"/>
        </w:rPr>
        <w:t>n</w:t>
      </w:r>
      <w:r w:rsidRPr="00124A9F">
        <w:rPr>
          <w:rFonts w:cs="Arial"/>
          <w:b/>
          <w:color w:val="4F81BD" w:themeColor="accent1"/>
        </w:rPr>
        <w:t>to</w:t>
      </w:r>
      <w:r w:rsidRPr="00124A9F">
        <w:rPr>
          <w:rFonts w:cs="Arial"/>
          <w:b/>
          <w:color w:val="4F81BD" w:themeColor="accent1"/>
          <w:spacing w:val="-11"/>
        </w:rPr>
        <w:t xml:space="preserve"> </w:t>
      </w:r>
      <w:r w:rsidRPr="00124A9F">
        <w:rPr>
          <w:rFonts w:cs="Arial"/>
          <w:b/>
          <w:color w:val="4F81BD" w:themeColor="accent1"/>
        </w:rPr>
        <w:t>de</w:t>
      </w:r>
      <w:r w:rsidRPr="00124A9F">
        <w:rPr>
          <w:rFonts w:cs="Arial"/>
          <w:b/>
          <w:color w:val="4F81BD" w:themeColor="accent1"/>
          <w:spacing w:val="-3"/>
        </w:rPr>
        <w:t xml:space="preserve"> </w:t>
      </w:r>
      <w:r w:rsidRPr="00124A9F">
        <w:rPr>
          <w:rFonts w:cs="Arial"/>
          <w:b/>
          <w:color w:val="4F81BD" w:themeColor="accent1"/>
          <w:spacing w:val="2"/>
        </w:rPr>
        <w:t>I</w:t>
      </w:r>
      <w:r w:rsidRPr="00124A9F">
        <w:rPr>
          <w:rFonts w:cs="Arial"/>
          <w:b/>
          <w:color w:val="4F81BD" w:themeColor="accent1"/>
        </w:rPr>
        <w:t>d</w:t>
      </w:r>
      <w:r w:rsidRPr="00124A9F">
        <w:rPr>
          <w:rFonts w:cs="Arial"/>
          <w:b/>
          <w:color w:val="4F81BD" w:themeColor="accent1"/>
          <w:spacing w:val="-1"/>
        </w:rPr>
        <w:t>e</w:t>
      </w:r>
      <w:r w:rsidRPr="00124A9F">
        <w:rPr>
          <w:rFonts w:cs="Arial"/>
          <w:b/>
          <w:color w:val="4F81BD" w:themeColor="accent1"/>
          <w:spacing w:val="2"/>
        </w:rPr>
        <w:t>n</w:t>
      </w:r>
      <w:r w:rsidRPr="00124A9F">
        <w:rPr>
          <w:rFonts w:cs="Arial"/>
          <w:b/>
          <w:color w:val="4F81BD" w:themeColor="accent1"/>
        </w:rPr>
        <w:t>t</w:t>
      </w:r>
      <w:r w:rsidRPr="00124A9F">
        <w:rPr>
          <w:rFonts w:cs="Arial"/>
          <w:b/>
          <w:color w:val="4F81BD" w:themeColor="accent1"/>
          <w:spacing w:val="-1"/>
        </w:rPr>
        <w:t>i</w:t>
      </w:r>
      <w:r w:rsidRPr="00124A9F">
        <w:rPr>
          <w:rFonts w:cs="Arial"/>
          <w:b/>
          <w:color w:val="4F81BD" w:themeColor="accent1"/>
          <w:spacing w:val="2"/>
        </w:rPr>
        <w:t>d</w:t>
      </w:r>
      <w:r w:rsidRPr="00124A9F">
        <w:rPr>
          <w:rFonts w:cs="Arial"/>
          <w:b/>
          <w:color w:val="4F81BD" w:themeColor="accent1"/>
        </w:rPr>
        <w:t>a</w:t>
      </w:r>
      <w:r w:rsidRPr="00124A9F">
        <w:rPr>
          <w:rFonts w:cs="Arial"/>
          <w:b/>
          <w:color w:val="4F81BD" w:themeColor="accent1"/>
          <w:spacing w:val="-1"/>
        </w:rPr>
        <w:t>d</w:t>
      </w:r>
      <w:r w:rsidRPr="00124A9F">
        <w:rPr>
          <w:rFonts w:cs="Arial"/>
          <w:b/>
          <w:color w:val="4F81BD" w:themeColor="accent1"/>
        </w:rPr>
        <w:t>:</w:t>
      </w:r>
      <w:r w:rsidRPr="00124A9F">
        <w:rPr>
          <w:rFonts w:cs="Arial"/>
          <w:color w:val="4F81BD" w:themeColor="accent1"/>
          <w:spacing w:val="-6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14:paraId="7432743F" w14:textId="77777777" w:rsidR="00AF643D" w:rsidRDefault="00AF643D" w:rsidP="00AF643D">
      <w:pPr>
        <w:adjustRightInd w:val="0"/>
        <w:ind w:left="360"/>
        <w:rPr>
          <w:rFonts w:cs="Arial"/>
          <w:color w:val="4F81BD" w:themeColor="accent1"/>
        </w:rPr>
      </w:pPr>
    </w:p>
    <w:p w14:paraId="74327440" w14:textId="77777777" w:rsidR="00171405" w:rsidRPr="00AF643D" w:rsidRDefault="00171405" w:rsidP="00AF643D">
      <w:pPr>
        <w:pStyle w:val="Textoindependiente"/>
        <w:spacing w:before="254"/>
        <w:rPr>
          <w:rFonts w:ascii="Arial" w:hAnsi="Arial" w:cs="Arial"/>
          <w:sz w:val="22"/>
          <w:szCs w:val="22"/>
        </w:rPr>
        <w:sectPr w:rsidR="00171405" w:rsidRPr="00AF643D" w:rsidSect="00AF643D">
          <w:pgSz w:w="12240" w:h="18720" w:code="14"/>
          <w:pgMar w:top="1460" w:right="1440" w:bottom="3800" w:left="1440" w:header="381" w:footer="3612" w:gutter="0"/>
          <w:cols w:space="720"/>
          <w:docGrid w:linePitch="299"/>
        </w:sectPr>
      </w:pPr>
    </w:p>
    <w:p w14:paraId="74327441" w14:textId="77777777" w:rsidR="00171405" w:rsidRDefault="00171405">
      <w:pPr>
        <w:pStyle w:val="Textoindependiente"/>
        <w:spacing w:before="188"/>
      </w:pPr>
    </w:p>
    <w:p w14:paraId="74327442" w14:textId="77777777" w:rsidR="00171405" w:rsidRPr="00AF643D" w:rsidRDefault="00DF47A7">
      <w:pPr>
        <w:pStyle w:val="Prrafodelista"/>
        <w:numPr>
          <w:ilvl w:val="0"/>
          <w:numId w:val="1"/>
        </w:numPr>
        <w:tabs>
          <w:tab w:val="left" w:pos="1240"/>
        </w:tabs>
        <w:rPr>
          <w:rFonts w:ascii="Arial" w:eastAsia="Times New Roman" w:hAnsi="Arial" w:cs="Arial"/>
          <w:b/>
          <w:color w:val="4F81BD" w:themeColor="accent1"/>
          <w:lang w:eastAsia="es-ES"/>
        </w:rPr>
      </w:pPr>
      <w:r w:rsidRPr="00AF643D">
        <w:rPr>
          <w:rFonts w:ascii="Arial" w:eastAsia="Times New Roman" w:hAnsi="Arial" w:cs="Arial"/>
          <w:b/>
          <w:color w:val="4F81BD" w:themeColor="accent1"/>
          <w:lang w:eastAsia="es-ES"/>
        </w:rPr>
        <w:t>PARTICIPACIÓN MAYORITARIA DE MUJERES CABEZA DE FAMILIA Y/O MUJERES VÍCTIMA DEL VIOLENCIA INTRAFAMILIAR.</w:t>
      </w:r>
    </w:p>
    <w:p w14:paraId="74327443" w14:textId="77777777" w:rsidR="00171405" w:rsidRDefault="00171405">
      <w:pPr>
        <w:pStyle w:val="Textoindependiente"/>
        <w:rPr>
          <w:b/>
        </w:rPr>
      </w:pPr>
    </w:p>
    <w:p w14:paraId="74327444" w14:textId="77777777" w:rsidR="00171405" w:rsidRPr="00AF643D" w:rsidRDefault="00DF47A7">
      <w:pPr>
        <w:pStyle w:val="Textoindependiente"/>
        <w:ind w:left="159" w:right="136"/>
        <w:jc w:val="both"/>
        <w:rPr>
          <w:rFonts w:ascii="Arial" w:hAnsi="Arial" w:cs="Arial"/>
          <w:sz w:val="22"/>
          <w:szCs w:val="22"/>
        </w:rPr>
      </w:pPr>
      <w:r w:rsidRPr="00AF643D">
        <w:rPr>
          <w:rFonts w:ascii="Arial" w:hAnsi="Arial" w:cs="Arial"/>
          <w:sz w:val="22"/>
          <w:szCs w:val="22"/>
          <w:shd w:val="clear" w:color="auto" w:fill="DBE5F1" w:themeFill="accent1" w:themeFillTint="33"/>
        </w:rPr>
        <w:t>(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Incluir nombre del representante legal y el revisor fiscal, cuando exista de acuerdo con los requerimientos</w:t>
      </w:r>
      <w:r w:rsidRPr="00AF643D">
        <w:rPr>
          <w:rFonts w:ascii="Arial" w:hAnsi="Arial" w:cs="Arial"/>
          <w:color w:val="000000"/>
          <w:spacing w:val="-15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de</w:t>
      </w:r>
      <w:r w:rsidRPr="00AF643D">
        <w:rPr>
          <w:rFonts w:ascii="Arial" w:hAnsi="Arial" w:cs="Arial"/>
          <w:color w:val="000000"/>
          <w:spacing w:val="-14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ley,</w:t>
      </w:r>
      <w:r w:rsidRPr="00AF643D">
        <w:rPr>
          <w:rFonts w:ascii="Arial" w:hAnsi="Arial" w:cs="Arial"/>
          <w:color w:val="000000"/>
          <w:spacing w:val="-14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o</w:t>
      </w:r>
      <w:r w:rsidRPr="00AF643D">
        <w:rPr>
          <w:rFonts w:ascii="Arial" w:hAnsi="Arial" w:cs="Arial"/>
          <w:color w:val="000000"/>
          <w:spacing w:val="-15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el</w:t>
      </w:r>
      <w:r w:rsidRPr="00AF643D">
        <w:rPr>
          <w:rFonts w:ascii="Arial" w:hAnsi="Arial" w:cs="Arial"/>
          <w:color w:val="000000"/>
          <w:spacing w:val="-14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contador),</w:t>
      </w:r>
      <w:r w:rsidRPr="00AF643D">
        <w:rPr>
          <w:rFonts w:ascii="Arial" w:hAnsi="Arial" w:cs="Arial"/>
          <w:color w:val="000000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identificados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con</w:t>
      </w:r>
      <w:r w:rsidRPr="00AF643D">
        <w:rPr>
          <w:rFonts w:ascii="Arial" w:hAnsi="Arial" w:cs="Arial"/>
          <w:color w:val="000000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cédula</w:t>
      </w:r>
      <w:r w:rsidRPr="00AF643D">
        <w:rPr>
          <w:rFonts w:ascii="Arial" w:hAnsi="Arial" w:cs="Arial"/>
          <w:color w:val="000000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</w:t>
      </w:r>
      <w:r w:rsidRPr="00AF643D">
        <w:rPr>
          <w:rFonts w:ascii="Arial" w:hAnsi="Arial" w:cs="Arial"/>
          <w:color w:val="000000"/>
          <w:spacing w:val="-15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ciudadanía</w:t>
      </w:r>
      <w:r w:rsidRPr="00AF643D">
        <w:rPr>
          <w:rFonts w:ascii="Arial" w:hAnsi="Arial" w:cs="Arial"/>
          <w:color w:val="000000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No.</w:t>
      </w:r>
      <w:r w:rsidRPr="00AF643D">
        <w:rPr>
          <w:rFonts w:ascii="Arial" w:hAnsi="Arial" w:cs="Arial"/>
          <w:color w:val="000000"/>
          <w:spacing w:val="-12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AF643D">
        <w:rPr>
          <w:rFonts w:ascii="Arial" w:hAnsi="Arial" w:cs="Arial"/>
          <w:color w:val="000000"/>
          <w:sz w:val="22"/>
          <w:szCs w:val="22"/>
        </w:rPr>
        <w:t>,</w:t>
      </w:r>
      <w:r w:rsidRPr="00AF643D">
        <w:rPr>
          <w:rFonts w:ascii="Arial" w:hAnsi="Arial" w:cs="Arial"/>
          <w:color w:val="000000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en</w:t>
      </w:r>
      <w:r w:rsidRPr="00AF643D">
        <w:rPr>
          <w:rFonts w:ascii="Arial" w:hAnsi="Arial" w:cs="Arial"/>
          <w:color w:val="000000"/>
          <w:spacing w:val="-15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condición de</w:t>
      </w:r>
      <w:r w:rsidRPr="00AF643D">
        <w:rPr>
          <w:rFonts w:ascii="Arial" w:hAnsi="Arial" w:cs="Arial"/>
          <w:color w:val="000000"/>
          <w:spacing w:val="-12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representante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legal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y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contador,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respectivamente,</w:t>
      </w:r>
      <w:r w:rsidRPr="00AF643D">
        <w:rPr>
          <w:rFonts w:ascii="Arial" w:hAnsi="Arial" w:cs="Arial"/>
          <w:color w:val="000000"/>
          <w:spacing w:val="-12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</w:t>
      </w:r>
      <w:r w:rsidRPr="00AF643D">
        <w:rPr>
          <w:rFonts w:ascii="Arial" w:hAnsi="Arial" w:cs="Arial"/>
          <w:color w:val="000000"/>
          <w:spacing w:val="-12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la</w:t>
      </w:r>
      <w:r w:rsidRPr="00AF643D">
        <w:rPr>
          <w:rFonts w:ascii="Arial" w:hAnsi="Arial" w:cs="Arial"/>
          <w:color w:val="000000"/>
          <w:spacing w:val="-1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persona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jurídica</w:t>
      </w:r>
      <w:r w:rsidRPr="00AF643D">
        <w:rPr>
          <w:rFonts w:ascii="Arial" w:hAnsi="Arial" w:cs="Arial"/>
          <w:color w:val="000000"/>
          <w:spacing w:val="34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AF643D">
        <w:rPr>
          <w:rFonts w:ascii="Arial" w:hAnsi="Arial" w:cs="Arial"/>
          <w:color w:val="000000"/>
          <w:sz w:val="22"/>
          <w:szCs w:val="22"/>
        </w:rPr>
        <w:t>,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con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NIT</w:t>
      </w:r>
      <w:r w:rsidRPr="00AF643D">
        <w:rPr>
          <w:rFonts w:ascii="Arial" w:hAnsi="Arial" w:cs="Arial"/>
          <w:color w:val="000000"/>
          <w:spacing w:val="-13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XXX</w:t>
      </w:r>
      <w:r w:rsidRPr="00AF643D">
        <w:rPr>
          <w:rFonts w:ascii="Arial" w:hAnsi="Arial" w:cs="Arial"/>
          <w:color w:val="000000"/>
          <w:sz w:val="22"/>
          <w:szCs w:val="22"/>
        </w:rPr>
        <w:t>,</w:t>
      </w:r>
      <w:r w:rsidRPr="00AF643D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="00AF643D" w:rsidRPr="00AF643D">
        <w:rPr>
          <w:rFonts w:ascii="Arial" w:hAnsi="Arial" w:cs="Arial"/>
          <w:color w:val="000000"/>
          <w:sz w:val="22"/>
          <w:szCs w:val="22"/>
        </w:rPr>
        <w:t xml:space="preserve">el proceso de contratación </w:t>
      </w:r>
      <w:r w:rsidR="00AF643D" w:rsidRPr="00AF643D">
        <w:rPr>
          <w:rFonts w:ascii="Arial" w:eastAsia="Times New Roman" w:hAnsi="Arial" w:cs="Arial"/>
          <w:b/>
          <w:color w:val="4F81BD" w:themeColor="accent1"/>
          <w:sz w:val="22"/>
          <w:szCs w:val="22"/>
          <w:lang w:eastAsia="es-ES"/>
        </w:rPr>
        <w:t>[Indicar Número del Proceso]</w:t>
      </w:r>
      <w:r w:rsidRPr="00AF643D">
        <w:rPr>
          <w:rFonts w:ascii="Arial" w:eastAsia="Times New Roman" w:hAnsi="Arial" w:cs="Arial"/>
          <w:b/>
          <w:color w:val="4F81BD" w:themeColor="accent1"/>
          <w:sz w:val="22"/>
          <w:szCs w:val="22"/>
          <w:lang w:eastAsia="es-ES"/>
        </w:rPr>
        <w:t>,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 acreditamos bajo</w:t>
      </w:r>
      <w:r w:rsidRPr="00AF643D">
        <w:rPr>
          <w:rFonts w:ascii="Arial" w:hAnsi="Arial" w:cs="Arial"/>
          <w:color w:val="000000"/>
          <w:spacing w:val="40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la gravedad de juramento, de acuerdo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con</w:t>
      </w:r>
      <w:r w:rsidRPr="00AF643D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lo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indicado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en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artículo</w:t>
      </w:r>
      <w:r w:rsidRPr="00AF643D">
        <w:rPr>
          <w:rFonts w:ascii="Arial" w:hAnsi="Arial" w:cs="Arial"/>
          <w:color w:val="000000"/>
          <w:spacing w:val="-6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2.2.1.2.4.2.16</w:t>
      </w:r>
      <w:r w:rsidRPr="00AF643D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del</w:t>
      </w:r>
      <w:r w:rsidRPr="00AF643D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Decreto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1082</w:t>
      </w:r>
      <w:r w:rsidRPr="00AF643D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2015,</w:t>
      </w:r>
      <w:r w:rsidRPr="00AF643D">
        <w:rPr>
          <w:rFonts w:ascii="Arial" w:hAnsi="Arial" w:cs="Arial"/>
          <w:color w:val="000000"/>
          <w:spacing w:val="-5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que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más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del</w:t>
      </w:r>
      <w:r w:rsidRPr="00AF643D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cincuenta por ciento (50 %) de la composición accionaria o cuota parte del proponente está constituida por mujeres cabeza de familia y/o mujeres víctima de violencia intrafamiliar.</w:t>
      </w:r>
    </w:p>
    <w:p w14:paraId="74327445" w14:textId="77777777" w:rsidR="00171405" w:rsidRPr="00AF643D" w:rsidRDefault="00171405">
      <w:pPr>
        <w:pStyle w:val="Textoindependiente"/>
        <w:rPr>
          <w:rFonts w:ascii="Arial" w:hAnsi="Arial" w:cs="Arial"/>
          <w:sz w:val="22"/>
          <w:szCs w:val="22"/>
        </w:rPr>
      </w:pPr>
    </w:p>
    <w:p w14:paraId="74327446" w14:textId="77777777" w:rsidR="00171405" w:rsidRPr="00AF643D" w:rsidRDefault="00DF47A7">
      <w:pPr>
        <w:pStyle w:val="Textoindependiente"/>
        <w:spacing w:before="1"/>
        <w:ind w:left="159" w:right="140"/>
        <w:jc w:val="both"/>
        <w:rPr>
          <w:rFonts w:ascii="Arial" w:hAnsi="Arial" w:cs="Arial"/>
          <w:sz w:val="22"/>
          <w:szCs w:val="22"/>
        </w:rPr>
      </w:pPr>
      <w:r w:rsidRPr="00AF643D">
        <w:rPr>
          <w:rFonts w:ascii="Arial" w:hAnsi="Arial" w:cs="Arial"/>
          <w:sz w:val="22"/>
          <w:szCs w:val="22"/>
        </w:rPr>
        <w:t>A continuación, señalamos la identificación de las mujeres cabeza de familia y/o mujeres víctima de violencia intrafamiliar de la persona jurídica y su porcentaje de participación:</w:t>
      </w:r>
    </w:p>
    <w:p w14:paraId="74327447" w14:textId="77777777" w:rsidR="00171405" w:rsidRPr="00AF643D" w:rsidRDefault="00171405">
      <w:pPr>
        <w:pStyle w:val="Textoindependiente"/>
        <w:spacing w:before="15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10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0"/>
        <w:gridCol w:w="3280"/>
      </w:tblGrid>
      <w:tr w:rsidR="00171405" w:rsidRPr="00AF643D" w14:paraId="7432744B" w14:textId="77777777">
        <w:trPr>
          <w:trHeight w:val="1674"/>
        </w:trPr>
        <w:tc>
          <w:tcPr>
            <w:tcW w:w="3900" w:type="dxa"/>
          </w:tcPr>
          <w:p w14:paraId="74327448" w14:textId="77777777" w:rsidR="00171405" w:rsidRPr="00AF643D" w:rsidRDefault="00DF47A7">
            <w:pPr>
              <w:pStyle w:val="TableParagraph"/>
              <w:spacing w:before="278"/>
              <w:ind w:left="212" w:right="200" w:hanging="3"/>
              <w:jc w:val="center"/>
              <w:rPr>
                <w:rFonts w:ascii="Arial" w:hAnsi="Arial" w:cs="Arial"/>
              </w:rPr>
            </w:pPr>
            <w:r w:rsidRPr="00AF643D">
              <w:rPr>
                <w:rFonts w:ascii="Arial" w:hAnsi="Arial" w:cs="Arial"/>
              </w:rPr>
              <w:t>Nombre completo y número de identificación</w:t>
            </w:r>
            <w:r w:rsidRPr="00AF643D">
              <w:rPr>
                <w:rFonts w:ascii="Arial" w:hAnsi="Arial" w:cs="Arial"/>
                <w:spacing w:val="-6"/>
              </w:rPr>
              <w:t xml:space="preserve"> </w:t>
            </w:r>
            <w:r w:rsidRPr="00AF643D">
              <w:rPr>
                <w:rFonts w:ascii="Arial" w:hAnsi="Arial" w:cs="Arial"/>
              </w:rPr>
              <w:t>de</w:t>
            </w:r>
            <w:r w:rsidRPr="00AF643D">
              <w:rPr>
                <w:rFonts w:ascii="Arial" w:hAnsi="Arial" w:cs="Arial"/>
                <w:spacing w:val="-6"/>
              </w:rPr>
              <w:t xml:space="preserve"> </w:t>
            </w:r>
            <w:r w:rsidRPr="00AF643D">
              <w:rPr>
                <w:rFonts w:ascii="Arial" w:hAnsi="Arial" w:cs="Arial"/>
              </w:rPr>
              <w:t>la</w:t>
            </w:r>
            <w:r w:rsidRPr="00AF643D">
              <w:rPr>
                <w:rFonts w:ascii="Arial" w:hAnsi="Arial" w:cs="Arial"/>
                <w:spacing w:val="-6"/>
              </w:rPr>
              <w:t xml:space="preserve"> </w:t>
            </w:r>
            <w:r w:rsidRPr="00AF643D">
              <w:rPr>
                <w:rFonts w:ascii="Arial" w:hAnsi="Arial" w:cs="Arial"/>
              </w:rPr>
              <w:t>(s)</w:t>
            </w:r>
            <w:r w:rsidRPr="00AF643D">
              <w:rPr>
                <w:rFonts w:ascii="Arial" w:hAnsi="Arial" w:cs="Arial"/>
                <w:spacing w:val="-6"/>
              </w:rPr>
              <w:t xml:space="preserve"> </w:t>
            </w:r>
            <w:r w:rsidRPr="00AF643D">
              <w:rPr>
                <w:rFonts w:ascii="Arial" w:hAnsi="Arial" w:cs="Arial"/>
              </w:rPr>
              <w:t>mujeres</w:t>
            </w:r>
            <w:r w:rsidRPr="00AF643D">
              <w:rPr>
                <w:rFonts w:ascii="Arial" w:hAnsi="Arial" w:cs="Arial"/>
                <w:spacing w:val="-7"/>
              </w:rPr>
              <w:t xml:space="preserve"> </w:t>
            </w:r>
            <w:r w:rsidRPr="00AF643D">
              <w:rPr>
                <w:rFonts w:ascii="Arial" w:hAnsi="Arial" w:cs="Arial"/>
              </w:rPr>
              <w:t>(s)</w:t>
            </w:r>
            <w:r w:rsidRPr="00AF643D">
              <w:rPr>
                <w:rFonts w:ascii="Arial" w:hAnsi="Arial" w:cs="Arial"/>
                <w:spacing w:val="-6"/>
              </w:rPr>
              <w:t xml:space="preserve"> </w:t>
            </w:r>
            <w:r w:rsidRPr="00AF643D">
              <w:rPr>
                <w:rFonts w:ascii="Arial" w:hAnsi="Arial" w:cs="Arial"/>
              </w:rPr>
              <w:t>con esta condición, que participan en la persona jurídica</w:t>
            </w:r>
          </w:p>
        </w:tc>
        <w:tc>
          <w:tcPr>
            <w:tcW w:w="3280" w:type="dxa"/>
          </w:tcPr>
          <w:p w14:paraId="74327449" w14:textId="77777777" w:rsidR="00171405" w:rsidRPr="00AF643D" w:rsidRDefault="00DF47A7">
            <w:pPr>
              <w:pStyle w:val="TableParagraph"/>
              <w:ind w:left="189" w:right="181" w:firstLine="2"/>
              <w:jc w:val="center"/>
              <w:rPr>
                <w:rFonts w:ascii="Arial" w:hAnsi="Arial" w:cs="Arial"/>
              </w:rPr>
            </w:pPr>
            <w:r w:rsidRPr="00AF643D">
              <w:rPr>
                <w:rFonts w:ascii="Arial" w:hAnsi="Arial" w:cs="Arial"/>
              </w:rPr>
              <w:t>Número de cuotas de participación, acciones, o el alcance o condición de su participación en el caso de ser personas</w:t>
            </w:r>
            <w:r w:rsidRPr="00AF643D">
              <w:rPr>
                <w:rFonts w:ascii="Arial" w:hAnsi="Arial" w:cs="Arial"/>
                <w:spacing w:val="-10"/>
              </w:rPr>
              <w:t xml:space="preserve"> </w:t>
            </w:r>
            <w:r w:rsidRPr="00AF643D">
              <w:rPr>
                <w:rFonts w:ascii="Arial" w:hAnsi="Arial" w:cs="Arial"/>
              </w:rPr>
              <w:t>jurídicas</w:t>
            </w:r>
            <w:r w:rsidRPr="00AF643D">
              <w:rPr>
                <w:rFonts w:ascii="Arial" w:hAnsi="Arial" w:cs="Arial"/>
                <w:spacing w:val="-10"/>
              </w:rPr>
              <w:t xml:space="preserve"> </w:t>
            </w:r>
            <w:r w:rsidRPr="00AF643D">
              <w:rPr>
                <w:rFonts w:ascii="Arial" w:hAnsi="Arial" w:cs="Arial"/>
              </w:rPr>
              <w:t>sin</w:t>
            </w:r>
            <w:r w:rsidRPr="00AF643D">
              <w:rPr>
                <w:rFonts w:ascii="Arial" w:hAnsi="Arial" w:cs="Arial"/>
                <w:spacing w:val="-10"/>
              </w:rPr>
              <w:t xml:space="preserve"> </w:t>
            </w:r>
            <w:r w:rsidRPr="00AF643D">
              <w:rPr>
                <w:rFonts w:ascii="Arial" w:hAnsi="Arial" w:cs="Arial"/>
              </w:rPr>
              <w:t>ánimo</w:t>
            </w:r>
            <w:r w:rsidRPr="00AF643D">
              <w:rPr>
                <w:rFonts w:ascii="Arial" w:hAnsi="Arial" w:cs="Arial"/>
                <w:spacing w:val="-9"/>
              </w:rPr>
              <w:t xml:space="preserve"> </w:t>
            </w:r>
            <w:r w:rsidRPr="00AF643D">
              <w:rPr>
                <w:rFonts w:ascii="Arial" w:hAnsi="Arial" w:cs="Arial"/>
              </w:rPr>
              <w:t>de</w:t>
            </w:r>
          </w:p>
          <w:p w14:paraId="7432744A" w14:textId="77777777" w:rsidR="00171405" w:rsidRPr="00AF643D" w:rsidRDefault="00DF47A7">
            <w:pPr>
              <w:pStyle w:val="TableParagraph"/>
              <w:spacing w:line="258" w:lineRule="exact"/>
              <w:ind w:left="8"/>
              <w:jc w:val="center"/>
              <w:rPr>
                <w:rFonts w:ascii="Arial" w:hAnsi="Arial" w:cs="Arial"/>
              </w:rPr>
            </w:pPr>
            <w:r w:rsidRPr="00AF643D">
              <w:rPr>
                <w:rFonts w:ascii="Arial" w:hAnsi="Arial" w:cs="Arial"/>
                <w:spacing w:val="-2"/>
              </w:rPr>
              <w:t>lucro</w:t>
            </w:r>
          </w:p>
        </w:tc>
      </w:tr>
      <w:tr w:rsidR="00171405" w:rsidRPr="00AF643D" w14:paraId="7432744E" w14:textId="77777777">
        <w:trPr>
          <w:trHeight w:val="290"/>
        </w:trPr>
        <w:tc>
          <w:tcPr>
            <w:tcW w:w="3900" w:type="dxa"/>
          </w:tcPr>
          <w:p w14:paraId="7432744C" w14:textId="77777777" w:rsidR="00171405" w:rsidRPr="00AF643D" w:rsidRDefault="00171405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280" w:type="dxa"/>
          </w:tcPr>
          <w:p w14:paraId="7432744D" w14:textId="77777777" w:rsidR="00171405" w:rsidRPr="00AF643D" w:rsidRDefault="00171405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171405" w:rsidRPr="00AF643D" w14:paraId="74327451" w14:textId="77777777">
        <w:trPr>
          <w:trHeight w:val="280"/>
        </w:trPr>
        <w:tc>
          <w:tcPr>
            <w:tcW w:w="3900" w:type="dxa"/>
          </w:tcPr>
          <w:p w14:paraId="7432744F" w14:textId="77777777" w:rsidR="00171405" w:rsidRPr="00AF643D" w:rsidRDefault="00171405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280" w:type="dxa"/>
          </w:tcPr>
          <w:p w14:paraId="74327450" w14:textId="77777777" w:rsidR="00171405" w:rsidRPr="00AF643D" w:rsidRDefault="00171405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74327452" w14:textId="77777777" w:rsidR="00171405" w:rsidRPr="00AF643D" w:rsidRDefault="00171405">
      <w:pPr>
        <w:pStyle w:val="Textoindependiente"/>
        <w:rPr>
          <w:rFonts w:ascii="Arial" w:hAnsi="Arial" w:cs="Arial"/>
          <w:sz w:val="22"/>
          <w:szCs w:val="22"/>
        </w:rPr>
      </w:pPr>
    </w:p>
    <w:p w14:paraId="74327453" w14:textId="77777777" w:rsidR="00171405" w:rsidRPr="00AF643D" w:rsidRDefault="00DF47A7">
      <w:pPr>
        <w:pStyle w:val="Textoindependiente"/>
        <w:ind w:left="260" w:right="143"/>
        <w:jc w:val="both"/>
        <w:rPr>
          <w:rFonts w:ascii="Arial" w:hAnsi="Arial" w:cs="Arial"/>
          <w:sz w:val="22"/>
          <w:szCs w:val="22"/>
        </w:rPr>
      </w:pPr>
      <w:r w:rsidRPr="00AF643D">
        <w:rPr>
          <w:rFonts w:ascii="Arial" w:hAnsi="Arial" w:cs="Arial"/>
          <w:sz w:val="22"/>
          <w:szCs w:val="22"/>
        </w:rPr>
        <w:t xml:space="preserve">Para lo anterior, se adjuntan los documentos de identidad de cada una de las mujeres </w:t>
      </w:r>
      <w:r w:rsidRPr="00AF643D">
        <w:rPr>
          <w:rFonts w:ascii="Arial" w:hAnsi="Arial" w:cs="Arial"/>
          <w:spacing w:val="-2"/>
          <w:sz w:val="22"/>
          <w:szCs w:val="22"/>
        </w:rPr>
        <w:t>mencionadas.</w:t>
      </w:r>
    </w:p>
    <w:p w14:paraId="74327454" w14:textId="77777777" w:rsidR="00171405" w:rsidRPr="00AF643D" w:rsidRDefault="00171405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74327455" w14:textId="77777777" w:rsidR="00171405" w:rsidRPr="00AF643D" w:rsidRDefault="00DF47A7">
      <w:pPr>
        <w:pStyle w:val="Textoindependiente"/>
        <w:ind w:left="260" w:right="137"/>
        <w:jc w:val="both"/>
        <w:rPr>
          <w:rFonts w:ascii="Arial" w:hAnsi="Arial" w:cs="Arial"/>
          <w:sz w:val="22"/>
          <w:szCs w:val="22"/>
        </w:rPr>
      </w:pPr>
      <w:r w:rsidRPr="00AF643D">
        <w:rPr>
          <w:rFonts w:ascii="Arial" w:hAnsi="Arial" w:cs="Arial"/>
          <w:b/>
          <w:sz w:val="22"/>
          <w:szCs w:val="22"/>
        </w:rPr>
        <w:t>Nota 1</w:t>
      </w:r>
      <w:r w:rsidRPr="00AF643D">
        <w:rPr>
          <w:rFonts w:ascii="Arial" w:hAnsi="Arial" w:cs="Arial"/>
          <w:sz w:val="22"/>
          <w:szCs w:val="22"/>
        </w:rPr>
        <w:t>: De acuerdo con el artículo</w:t>
      </w:r>
      <w:r w:rsidRPr="00AF643D">
        <w:rPr>
          <w:rFonts w:ascii="Arial" w:hAnsi="Arial" w:cs="Arial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5 la Ley 1581 de 2012, el titular de la información de estos datos</w:t>
      </w:r>
      <w:r w:rsidRPr="00AF643D">
        <w:rPr>
          <w:rFonts w:ascii="Arial" w:hAnsi="Arial" w:cs="Arial"/>
          <w:spacing w:val="-15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sensibles,</w:t>
      </w:r>
      <w:r w:rsidRPr="00AF643D">
        <w:rPr>
          <w:rFonts w:ascii="Arial" w:hAnsi="Arial" w:cs="Arial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como</w:t>
      </w:r>
      <w:r w:rsidRPr="00AF643D">
        <w:rPr>
          <w:rFonts w:ascii="Arial" w:hAnsi="Arial" w:cs="Arial"/>
          <w:spacing w:val="-15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es</w:t>
      </w:r>
      <w:r w:rsidRPr="00AF643D">
        <w:rPr>
          <w:rFonts w:ascii="Arial" w:hAnsi="Arial" w:cs="Arial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el</w:t>
      </w:r>
      <w:r w:rsidRPr="00AF643D">
        <w:rPr>
          <w:rFonts w:ascii="Arial" w:hAnsi="Arial" w:cs="Arial"/>
          <w:spacing w:val="-15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caso</w:t>
      </w:r>
      <w:r w:rsidRPr="00AF643D">
        <w:rPr>
          <w:rFonts w:ascii="Arial" w:hAnsi="Arial" w:cs="Arial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de</w:t>
      </w:r>
      <w:r w:rsidRPr="00AF643D">
        <w:rPr>
          <w:rFonts w:ascii="Arial" w:hAnsi="Arial" w:cs="Arial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las</w:t>
      </w:r>
      <w:r w:rsidRPr="00AF643D">
        <w:rPr>
          <w:rFonts w:ascii="Arial" w:hAnsi="Arial" w:cs="Arial"/>
          <w:spacing w:val="-15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mujeres</w:t>
      </w:r>
      <w:r w:rsidRPr="00AF643D">
        <w:rPr>
          <w:rFonts w:ascii="Arial" w:hAnsi="Arial" w:cs="Arial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víctimas</w:t>
      </w:r>
      <w:r w:rsidRPr="00AF643D">
        <w:rPr>
          <w:rFonts w:ascii="Arial" w:hAnsi="Arial" w:cs="Arial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de</w:t>
      </w:r>
      <w:r w:rsidRPr="00AF643D">
        <w:rPr>
          <w:rFonts w:ascii="Arial" w:hAnsi="Arial" w:cs="Arial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violencia</w:t>
      </w:r>
      <w:r w:rsidRPr="00AF643D">
        <w:rPr>
          <w:rFonts w:ascii="Arial" w:hAnsi="Arial" w:cs="Arial"/>
          <w:spacing w:val="-15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intrafamiliar,</w:t>
      </w:r>
      <w:r w:rsidRPr="00AF643D">
        <w:rPr>
          <w:rFonts w:ascii="Arial" w:hAnsi="Arial" w:cs="Arial"/>
          <w:spacing w:val="-13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>deberá</w:t>
      </w:r>
      <w:r w:rsidRPr="00AF643D">
        <w:rPr>
          <w:rFonts w:ascii="Arial" w:hAnsi="Arial" w:cs="Arial"/>
          <w:spacing w:val="-14"/>
          <w:sz w:val="22"/>
          <w:szCs w:val="22"/>
        </w:rPr>
        <w:t xml:space="preserve"> </w:t>
      </w:r>
      <w:r w:rsidRPr="00AF643D">
        <w:rPr>
          <w:rFonts w:ascii="Arial" w:hAnsi="Arial" w:cs="Arial"/>
          <w:sz w:val="22"/>
          <w:szCs w:val="22"/>
        </w:rPr>
        <w:t xml:space="preserve">autorizar de manera previa y expresa el tratamiento de esta información, en los términos del literal a) del artículo 6 de la mencionada Ley.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[Deberá adjuntarse a este anexo, la autorización del titular de esta información]</w:t>
      </w:r>
    </w:p>
    <w:p w14:paraId="74327456" w14:textId="77777777" w:rsidR="00171405" w:rsidRPr="00AF643D" w:rsidRDefault="00171405">
      <w:pPr>
        <w:pStyle w:val="Textoindependiente"/>
        <w:spacing w:before="99"/>
        <w:rPr>
          <w:rFonts w:ascii="Arial" w:hAnsi="Arial" w:cs="Arial"/>
          <w:sz w:val="22"/>
          <w:szCs w:val="22"/>
        </w:rPr>
      </w:pPr>
    </w:p>
    <w:p w14:paraId="74327457" w14:textId="77777777" w:rsidR="00171405" w:rsidRPr="00AF643D" w:rsidRDefault="00DF47A7">
      <w:pPr>
        <w:pStyle w:val="Textoindependiente"/>
        <w:tabs>
          <w:tab w:val="left" w:pos="6257"/>
        </w:tabs>
        <w:ind w:left="159"/>
        <w:rPr>
          <w:rFonts w:ascii="Arial" w:hAnsi="Arial" w:cs="Arial"/>
          <w:sz w:val="22"/>
          <w:szCs w:val="22"/>
        </w:rPr>
      </w:pPr>
      <w:r w:rsidRPr="00AF643D">
        <w:rPr>
          <w:rFonts w:ascii="Arial" w:hAnsi="Arial" w:cs="Arial"/>
          <w:sz w:val="22"/>
          <w:szCs w:val="22"/>
        </w:rPr>
        <w:t xml:space="preserve">Dada en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(nombre de la ciudad),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a los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(</w:t>
      </w:r>
      <w:r w:rsidRPr="00AF643D">
        <w:rPr>
          <w:rFonts w:ascii="Arial" w:hAnsi="Arial" w:cs="Arial"/>
          <w:color w:val="000000"/>
          <w:spacing w:val="58"/>
          <w:sz w:val="22"/>
          <w:szCs w:val="22"/>
          <w:shd w:val="clear" w:color="auto" w:fill="DBE5F1" w:themeFill="accent1" w:themeFillTint="33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)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 días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del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>mes</w:t>
      </w:r>
      <w:r w:rsidRPr="00AF643D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AF643D">
        <w:rPr>
          <w:rFonts w:ascii="Arial" w:hAnsi="Arial" w:cs="Arial"/>
          <w:color w:val="000000"/>
          <w:sz w:val="22"/>
          <w:szCs w:val="22"/>
        </w:rPr>
        <w:t xml:space="preserve">de </w:t>
      </w:r>
      <w:r w:rsidRPr="00AF643D">
        <w:rPr>
          <w:rFonts w:ascii="Arial" w:hAnsi="Arial" w:cs="Arial"/>
          <w:color w:val="000000"/>
          <w:sz w:val="22"/>
          <w:szCs w:val="22"/>
          <w:u w:val="single"/>
          <w:shd w:val="clear" w:color="auto" w:fill="DBE5F1" w:themeFill="accent1" w:themeFillTint="33"/>
        </w:rPr>
        <w:tab/>
      </w:r>
      <w:proofErr w:type="spellStart"/>
      <w:r w:rsidRPr="00AF643D">
        <w:rPr>
          <w:rFonts w:ascii="Arial" w:hAnsi="Arial" w:cs="Arial"/>
          <w:color w:val="000000"/>
          <w:sz w:val="22"/>
          <w:szCs w:val="22"/>
          <w:shd w:val="clear" w:color="auto" w:fill="DBE5F1" w:themeFill="accent1" w:themeFillTint="33"/>
        </w:rPr>
        <w:t>de</w:t>
      </w:r>
      <w:proofErr w:type="spellEnd"/>
      <w:r w:rsidRPr="00AF643D">
        <w:rPr>
          <w:rFonts w:ascii="Arial" w:hAnsi="Arial" w:cs="Arial"/>
          <w:color w:val="000000"/>
          <w:spacing w:val="1"/>
          <w:sz w:val="22"/>
          <w:szCs w:val="22"/>
        </w:rPr>
        <w:t xml:space="preserve"> </w:t>
      </w:r>
      <w:r w:rsidR="00AF643D">
        <w:rPr>
          <w:rFonts w:ascii="Arial" w:hAnsi="Arial" w:cs="Arial"/>
          <w:color w:val="000000"/>
          <w:spacing w:val="-2"/>
          <w:sz w:val="22"/>
          <w:szCs w:val="22"/>
        </w:rPr>
        <w:t>2025</w:t>
      </w:r>
      <w:r w:rsidRPr="00AF643D">
        <w:rPr>
          <w:rFonts w:ascii="Arial" w:hAnsi="Arial" w:cs="Arial"/>
          <w:color w:val="000000"/>
          <w:spacing w:val="-2"/>
          <w:sz w:val="22"/>
          <w:szCs w:val="22"/>
        </w:rPr>
        <w:t>.</w:t>
      </w:r>
    </w:p>
    <w:p w14:paraId="74327458" w14:textId="77777777" w:rsidR="00AF643D" w:rsidRPr="00124A9F" w:rsidRDefault="00DF47A7" w:rsidP="00AF643D">
      <w:pPr>
        <w:ind w:left="284" w:right="-518"/>
        <w:rPr>
          <w:rFonts w:cs="Arial"/>
          <w:color w:val="4F81BD" w:themeColor="accent1"/>
        </w:rPr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4327464" wp14:editId="74327465">
                <wp:simplePos x="0" y="0"/>
                <wp:positionH relativeFrom="page">
                  <wp:posOffset>1015746</wp:posOffset>
                </wp:positionH>
                <wp:positionV relativeFrom="paragraph">
                  <wp:posOffset>336469</wp:posOffset>
                </wp:positionV>
                <wp:extent cx="171577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57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5770">
                              <a:moveTo>
                                <a:pt x="0" y="0"/>
                              </a:moveTo>
                              <a:lnTo>
                                <a:pt x="1715681" y="0"/>
                              </a:lnTo>
                            </a:path>
                          </a:pathLst>
                        </a:custGeom>
                        <a:ln w="77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CADB2E" id="Graphic 11" o:spid="_x0000_s1026" style="position:absolute;margin-left:80pt;margin-top:26.5pt;width:135.1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157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" path="m,l1715681,e" filled="f" strokeweight=".21517mm">
                <v:path arrowok="t"/>
                <w10:wrap type="topAndBottom" anchorx="page"/>
              </v:shape>
            </w:pict>
          </mc:Fallback>
        </mc:AlternateContent>
      </w:r>
      <w:r w:rsidR="00AF643D" w:rsidRPr="00AF643D">
        <w:rPr>
          <w:rFonts w:ascii="Arial" w:hAnsi="Arial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4327466" wp14:editId="74327467">
                <wp:simplePos x="0" y="0"/>
                <wp:positionH relativeFrom="page">
                  <wp:posOffset>1015746</wp:posOffset>
                </wp:positionH>
                <wp:positionV relativeFrom="paragraph">
                  <wp:posOffset>345751</wp:posOffset>
                </wp:positionV>
                <wp:extent cx="1715770" cy="1270"/>
                <wp:effectExtent l="0" t="0" r="0" b="0"/>
                <wp:wrapTopAndBottom/>
                <wp:docPr id="16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57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5770">
                              <a:moveTo>
                                <a:pt x="0" y="0"/>
                              </a:moveTo>
                              <a:lnTo>
                                <a:pt x="1715681" y="0"/>
                              </a:lnTo>
                            </a:path>
                          </a:pathLst>
                        </a:custGeom>
                        <a:ln w="77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64EA70" id="Graphic 8" o:spid="_x0000_s1026" style="position:absolute;margin-left:80pt;margin-top:27.2pt;width:135.1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157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" path="m,l1715681,e" filled="f" strokeweight=".21517mm">
                <v:path arrowok="t"/>
                <w10:wrap type="topAndBottom" anchorx="page"/>
              </v:shape>
            </w:pict>
          </mc:Fallback>
        </mc:AlternateContent>
      </w:r>
      <w:r w:rsidR="00AF643D" w:rsidRPr="00124A9F">
        <w:rPr>
          <w:rFonts w:cs="Arial"/>
          <w:color w:val="4F81BD" w:themeColor="accent1"/>
        </w:rPr>
        <w:t xml:space="preserve">                                                </w:t>
      </w:r>
    </w:p>
    <w:p w14:paraId="74327459" w14:textId="77777777" w:rsidR="00AF643D" w:rsidRPr="00124A9F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color w:val="4F81BD" w:themeColor="accent1"/>
        </w:rPr>
        <w:t xml:space="preserve">  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Firma representante legal del Proponente o del Proponente persona natural</w:t>
      </w:r>
      <w:r w:rsidRPr="00124A9F">
        <w:rPr>
          <w:rFonts w:cs="Arial"/>
          <w:color w:val="4F81BD" w:themeColor="accent1"/>
        </w:rPr>
        <w:t xml:space="preserve">] </w:t>
      </w:r>
    </w:p>
    <w:p w14:paraId="7432745A" w14:textId="77777777" w:rsidR="00AF643D" w:rsidRPr="00124A9F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</w:t>
      </w:r>
      <w:r w:rsidRPr="00124A9F">
        <w:rPr>
          <w:rFonts w:cs="Arial"/>
          <w:b/>
          <w:color w:val="4F81BD" w:themeColor="accent1"/>
        </w:rPr>
        <w:t>No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bre:</w:t>
      </w:r>
      <w:r w:rsidRPr="00124A9F">
        <w:rPr>
          <w:rFonts w:cs="Arial"/>
          <w:color w:val="4F81BD" w:themeColor="accent1"/>
          <w:spacing w:val="-8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14:paraId="7432745B" w14:textId="77777777" w:rsidR="00AF643D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</w:t>
      </w:r>
      <w:r w:rsidRPr="00124A9F">
        <w:rPr>
          <w:rFonts w:cs="Arial"/>
          <w:b/>
          <w:color w:val="4F81BD" w:themeColor="accent1"/>
        </w:rPr>
        <w:t>Do</w:t>
      </w:r>
      <w:r w:rsidRPr="00124A9F">
        <w:rPr>
          <w:rFonts w:cs="Arial"/>
          <w:b/>
          <w:color w:val="4F81BD" w:themeColor="accent1"/>
          <w:spacing w:val="1"/>
        </w:rPr>
        <w:t>c</w:t>
      </w:r>
      <w:r w:rsidRPr="00124A9F">
        <w:rPr>
          <w:rFonts w:cs="Arial"/>
          <w:b/>
          <w:color w:val="4F81BD" w:themeColor="accent1"/>
        </w:rPr>
        <w:t>u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e</w:t>
      </w:r>
      <w:r w:rsidRPr="00124A9F">
        <w:rPr>
          <w:rFonts w:cs="Arial"/>
          <w:b/>
          <w:color w:val="4F81BD" w:themeColor="accent1"/>
          <w:spacing w:val="-1"/>
        </w:rPr>
        <w:t>n</w:t>
      </w:r>
      <w:r w:rsidRPr="00124A9F">
        <w:rPr>
          <w:rFonts w:cs="Arial"/>
          <w:b/>
          <w:color w:val="4F81BD" w:themeColor="accent1"/>
        </w:rPr>
        <w:t>to</w:t>
      </w:r>
      <w:r w:rsidRPr="00124A9F">
        <w:rPr>
          <w:rFonts w:cs="Arial"/>
          <w:b/>
          <w:color w:val="4F81BD" w:themeColor="accent1"/>
          <w:spacing w:val="-11"/>
        </w:rPr>
        <w:t xml:space="preserve"> </w:t>
      </w:r>
      <w:r w:rsidRPr="00124A9F">
        <w:rPr>
          <w:rFonts w:cs="Arial"/>
          <w:b/>
          <w:color w:val="4F81BD" w:themeColor="accent1"/>
        </w:rPr>
        <w:t>de</w:t>
      </w:r>
      <w:r w:rsidRPr="00124A9F">
        <w:rPr>
          <w:rFonts w:cs="Arial"/>
          <w:b/>
          <w:color w:val="4F81BD" w:themeColor="accent1"/>
          <w:spacing w:val="-3"/>
        </w:rPr>
        <w:t xml:space="preserve"> </w:t>
      </w:r>
      <w:r w:rsidRPr="00124A9F">
        <w:rPr>
          <w:rFonts w:cs="Arial"/>
          <w:b/>
          <w:color w:val="4F81BD" w:themeColor="accent1"/>
          <w:spacing w:val="2"/>
        </w:rPr>
        <w:t>I</w:t>
      </w:r>
      <w:r w:rsidRPr="00124A9F">
        <w:rPr>
          <w:rFonts w:cs="Arial"/>
          <w:b/>
          <w:color w:val="4F81BD" w:themeColor="accent1"/>
        </w:rPr>
        <w:t>d</w:t>
      </w:r>
      <w:r w:rsidRPr="00124A9F">
        <w:rPr>
          <w:rFonts w:cs="Arial"/>
          <w:b/>
          <w:color w:val="4F81BD" w:themeColor="accent1"/>
          <w:spacing w:val="-1"/>
        </w:rPr>
        <w:t>e</w:t>
      </w:r>
      <w:r w:rsidRPr="00124A9F">
        <w:rPr>
          <w:rFonts w:cs="Arial"/>
          <w:b/>
          <w:color w:val="4F81BD" w:themeColor="accent1"/>
          <w:spacing w:val="2"/>
        </w:rPr>
        <w:t>n</w:t>
      </w:r>
      <w:r w:rsidRPr="00124A9F">
        <w:rPr>
          <w:rFonts w:cs="Arial"/>
          <w:b/>
          <w:color w:val="4F81BD" w:themeColor="accent1"/>
        </w:rPr>
        <w:t>t</w:t>
      </w:r>
      <w:r w:rsidRPr="00124A9F">
        <w:rPr>
          <w:rFonts w:cs="Arial"/>
          <w:b/>
          <w:color w:val="4F81BD" w:themeColor="accent1"/>
          <w:spacing w:val="-1"/>
        </w:rPr>
        <w:t>i</w:t>
      </w:r>
      <w:r w:rsidRPr="00124A9F">
        <w:rPr>
          <w:rFonts w:cs="Arial"/>
          <w:b/>
          <w:color w:val="4F81BD" w:themeColor="accent1"/>
          <w:spacing w:val="2"/>
        </w:rPr>
        <w:t>d</w:t>
      </w:r>
      <w:r w:rsidRPr="00124A9F">
        <w:rPr>
          <w:rFonts w:cs="Arial"/>
          <w:b/>
          <w:color w:val="4F81BD" w:themeColor="accent1"/>
        </w:rPr>
        <w:t>a</w:t>
      </w:r>
      <w:r w:rsidRPr="00124A9F">
        <w:rPr>
          <w:rFonts w:cs="Arial"/>
          <w:b/>
          <w:color w:val="4F81BD" w:themeColor="accent1"/>
          <w:spacing w:val="-1"/>
        </w:rPr>
        <w:t>d</w:t>
      </w:r>
      <w:r w:rsidRPr="00124A9F">
        <w:rPr>
          <w:rFonts w:cs="Arial"/>
          <w:b/>
          <w:color w:val="4F81BD" w:themeColor="accent1"/>
        </w:rPr>
        <w:t>:</w:t>
      </w:r>
      <w:r w:rsidRPr="00124A9F">
        <w:rPr>
          <w:rFonts w:cs="Arial"/>
          <w:color w:val="4F81BD" w:themeColor="accent1"/>
          <w:spacing w:val="-6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14:paraId="7432745C" w14:textId="77777777" w:rsidR="00AF643D" w:rsidRDefault="00AF643D" w:rsidP="00AF643D">
      <w:pPr>
        <w:adjustRightInd w:val="0"/>
        <w:ind w:left="360"/>
        <w:rPr>
          <w:rFonts w:cs="Arial"/>
          <w:color w:val="4F81BD" w:themeColor="accent1"/>
        </w:rPr>
      </w:pPr>
    </w:p>
    <w:p w14:paraId="7432745D" w14:textId="77777777" w:rsidR="00AF643D" w:rsidRDefault="00AF643D" w:rsidP="00AF643D">
      <w:pPr>
        <w:adjustRightInd w:val="0"/>
        <w:ind w:left="360"/>
        <w:rPr>
          <w:rFonts w:cs="Arial"/>
          <w:color w:val="4F81BD" w:themeColor="accent1"/>
        </w:rPr>
      </w:pPr>
    </w:p>
    <w:p w14:paraId="7432745E" w14:textId="77777777" w:rsidR="00AF643D" w:rsidRDefault="00AF643D" w:rsidP="00AF643D">
      <w:pPr>
        <w:adjustRightInd w:val="0"/>
        <w:rPr>
          <w:rFonts w:cs="Arial"/>
          <w:color w:val="4F81BD" w:themeColor="accent1"/>
        </w:rPr>
      </w:pPr>
      <w:r>
        <w:rPr>
          <w:rFonts w:cs="Arial"/>
          <w:color w:val="4F81BD" w:themeColor="accent1"/>
        </w:rPr>
        <w:t xml:space="preserve">    ____________________________________</w:t>
      </w:r>
    </w:p>
    <w:p w14:paraId="7432745F" w14:textId="77777777" w:rsidR="00AF643D" w:rsidRDefault="00AF643D" w:rsidP="00AF643D">
      <w:pPr>
        <w:spacing w:before="20" w:line="276" w:lineRule="exact"/>
        <w:ind w:left="20"/>
        <w:rPr>
          <w:rFonts w:eastAsia="Arial" w:cs="Arial"/>
          <w:color w:val="4F81BD" w:themeColor="accent1"/>
        </w:rPr>
      </w:pPr>
      <w:r>
        <w:rPr>
          <w:rFonts w:eastAsia="Arial" w:cs="Arial"/>
          <w:color w:val="4F81BD" w:themeColor="accent1"/>
        </w:rPr>
        <w:t xml:space="preserve">    </w:t>
      </w:r>
      <w:r w:rsidRPr="007252C4">
        <w:rPr>
          <w:rFonts w:eastAsia="Arial" w:cs="Arial"/>
          <w:color w:val="4F81BD" w:themeColor="accent1"/>
        </w:rPr>
        <w:t>Firma</w:t>
      </w:r>
      <w:r>
        <w:rPr>
          <w:rFonts w:eastAsia="Arial" w:cs="Arial"/>
          <w:color w:val="4F81BD" w:themeColor="accent1"/>
        </w:rPr>
        <w:t xml:space="preserve"> Contador o Revisor F</w:t>
      </w:r>
      <w:r w:rsidRPr="007252C4">
        <w:rPr>
          <w:rFonts w:eastAsia="Arial" w:cs="Arial"/>
          <w:color w:val="4F81BD" w:themeColor="accent1"/>
        </w:rPr>
        <w:t>iscal</w:t>
      </w:r>
    </w:p>
    <w:p w14:paraId="74327460" w14:textId="77777777" w:rsidR="00AF643D" w:rsidRPr="00124A9F" w:rsidRDefault="00AF643D" w:rsidP="00AF643D">
      <w:pPr>
        <w:spacing w:before="20" w:line="276" w:lineRule="exact"/>
        <w:ind w:left="20"/>
        <w:rPr>
          <w:rFonts w:cs="Arial"/>
          <w:color w:val="4F81BD" w:themeColor="accent1"/>
        </w:rPr>
      </w:pPr>
      <w:r>
        <w:rPr>
          <w:rFonts w:cs="Arial"/>
          <w:b/>
          <w:color w:val="4F81BD" w:themeColor="accent1"/>
        </w:rPr>
        <w:t xml:space="preserve">    </w:t>
      </w:r>
      <w:r w:rsidRPr="00124A9F">
        <w:rPr>
          <w:rFonts w:cs="Arial"/>
          <w:b/>
          <w:color w:val="4F81BD" w:themeColor="accent1"/>
        </w:rPr>
        <w:t>No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bre:</w:t>
      </w:r>
      <w:r w:rsidRPr="00124A9F">
        <w:rPr>
          <w:rFonts w:cs="Arial"/>
          <w:color w:val="4F81BD" w:themeColor="accent1"/>
          <w:spacing w:val="-8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p w14:paraId="74327461" w14:textId="77777777" w:rsidR="00171405" w:rsidRDefault="00AF643D" w:rsidP="00AF643D">
      <w:pPr>
        <w:adjustRightInd w:val="0"/>
      </w:pPr>
      <w:r>
        <w:rPr>
          <w:rFonts w:cs="Arial"/>
          <w:b/>
          <w:color w:val="4F81BD" w:themeColor="accent1"/>
        </w:rPr>
        <w:t xml:space="preserve">    </w:t>
      </w:r>
      <w:r w:rsidRPr="00124A9F">
        <w:rPr>
          <w:rFonts w:cs="Arial"/>
          <w:b/>
          <w:color w:val="4F81BD" w:themeColor="accent1"/>
        </w:rPr>
        <w:t>Do</w:t>
      </w:r>
      <w:r w:rsidRPr="00124A9F">
        <w:rPr>
          <w:rFonts w:cs="Arial"/>
          <w:b/>
          <w:color w:val="4F81BD" w:themeColor="accent1"/>
          <w:spacing w:val="1"/>
        </w:rPr>
        <w:t>c</w:t>
      </w:r>
      <w:r w:rsidRPr="00124A9F">
        <w:rPr>
          <w:rFonts w:cs="Arial"/>
          <w:b/>
          <w:color w:val="4F81BD" w:themeColor="accent1"/>
        </w:rPr>
        <w:t>u</w:t>
      </w:r>
      <w:r w:rsidRPr="00124A9F">
        <w:rPr>
          <w:rFonts w:cs="Arial"/>
          <w:b/>
          <w:color w:val="4F81BD" w:themeColor="accent1"/>
          <w:spacing w:val="4"/>
        </w:rPr>
        <w:t>m</w:t>
      </w:r>
      <w:r w:rsidRPr="00124A9F">
        <w:rPr>
          <w:rFonts w:cs="Arial"/>
          <w:b/>
          <w:color w:val="4F81BD" w:themeColor="accent1"/>
        </w:rPr>
        <w:t>e</w:t>
      </w:r>
      <w:r w:rsidRPr="00124A9F">
        <w:rPr>
          <w:rFonts w:cs="Arial"/>
          <w:b/>
          <w:color w:val="4F81BD" w:themeColor="accent1"/>
          <w:spacing w:val="-1"/>
        </w:rPr>
        <w:t>n</w:t>
      </w:r>
      <w:r w:rsidRPr="00124A9F">
        <w:rPr>
          <w:rFonts w:cs="Arial"/>
          <w:b/>
          <w:color w:val="4F81BD" w:themeColor="accent1"/>
        </w:rPr>
        <w:t>to</w:t>
      </w:r>
      <w:r w:rsidRPr="00124A9F">
        <w:rPr>
          <w:rFonts w:cs="Arial"/>
          <w:b/>
          <w:color w:val="4F81BD" w:themeColor="accent1"/>
          <w:spacing w:val="-11"/>
        </w:rPr>
        <w:t xml:space="preserve"> </w:t>
      </w:r>
      <w:r w:rsidRPr="00124A9F">
        <w:rPr>
          <w:rFonts w:cs="Arial"/>
          <w:b/>
          <w:color w:val="4F81BD" w:themeColor="accent1"/>
        </w:rPr>
        <w:t>de</w:t>
      </w:r>
      <w:r w:rsidRPr="00124A9F">
        <w:rPr>
          <w:rFonts w:cs="Arial"/>
          <w:b/>
          <w:color w:val="4F81BD" w:themeColor="accent1"/>
          <w:spacing w:val="-3"/>
        </w:rPr>
        <w:t xml:space="preserve"> </w:t>
      </w:r>
      <w:r w:rsidRPr="00124A9F">
        <w:rPr>
          <w:rFonts w:cs="Arial"/>
          <w:b/>
          <w:color w:val="4F81BD" w:themeColor="accent1"/>
          <w:spacing w:val="2"/>
        </w:rPr>
        <w:t>I</w:t>
      </w:r>
      <w:r w:rsidRPr="00124A9F">
        <w:rPr>
          <w:rFonts w:cs="Arial"/>
          <w:b/>
          <w:color w:val="4F81BD" w:themeColor="accent1"/>
        </w:rPr>
        <w:t>d</w:t>
      </w:r>
      <w:r w:rsidRPr="00124A9F">
        <w:rPr>
          <w:rFonts w:cs="Arial"/>
          <w:b/>
          <w:color w:val="4F81BD" w:themeColor="accent1"/>
          <w:spacing w:val="-1"/>
        </w:rPr>
        <w:t>e</w:t>
      </w:r>
      <w:r w:rsidRPr="00124A9F">
        <w:rPr>
          <w:rFonts w:cs="Arial"/>
          <w:b/>
          <w:color w:val="4F81BD" w:themeColor="accent1"/>
          <w:spacing w:val="2"/>
        </w:rPr>
        <w:t>n</w:t>
      </w:r>
      <w:r w:rsidRPr="00124A9F">
        <w:rPr>
          <w:rFonts w:cs="Arial"/>
          <w:b/>
          <w:color w:val="4F81BD" w:themeColor="accent1"/>
        </w:rPr>
        <w:t>t</w:t>
      </w:r>
      <w:r w:rsidRPr="00124A9F">
        <w:rPr>
          <w:rFonts w:cs="Arial"/>
          <w:b/>
          <w:color w:val="4F81BD" w:themeColor="accent1"/>
          <w:spacing w:val="-1"/>
        </w:rPr>
        <w:t>i</w:t>
      </w:r>
      <w:r w:rsidRPr="00124A9F">
        <w:rPr>
          <w:rFonts w:cs="Arial"/>
          <w:b/>
          <w:color w:val="4F81BD" w:themeColor="accent1"/>
          <w:spacing w:val="2"/>
        </w:rPr>
        <w:t>d</w:t>
      </w:r>
      <w:r w:rsidRPr="00124A9F">
        <w:rPr>
          <w:rFonts w:cs="Arial"/>
          <w:b/>
          <w:color w:val="4F81BD" w:themeColor="accent1"/>
        </w:rPr>
        <w:t>a</w:t>
      </w:r>
      <w:r w:rsidRPr="00124A9F">
        <w:rPr>
          <w:rFonts w:cs="Arial"/>
          <w:b/>
          <w:color w:val="4F81BD" w:themeColor="accent1"/>
          <w:spacing w:val="-1"/>
        </w:rPr>
        <w:t>d</w:t>
      </w:r>
      <w:r w:rsidRPr="00124A9F">
        <w:rPr>
          <w:rFonts w:cs="Arial"/>
          <w:b/>
          <w:color w:val="4F81BD" w:themeColor="accent1"/>
        </w:rPr>
        <w:t>:</w:t>
      </w:r>
      <w:r w:rsidRPr="00124A9F">
        <w:rPr>
          <w:rFonts w:cs="Arial"/>
          <w:color w:val="4F81BD" w:themeColor="accent1"/>
          <w:spacing w:val="-6"/>
        </w:rPr>
        <w:t xml:space="preserve"> </w:t>
      </w:r>
      <w:r w:rsidRPr="00124A9F">
        <w:rPr>
          <w:rFonts w:cs="Arial"/>
          <w:color w:val="4F81BD" w:themeColor="accent1"/>
        </w:rPr>
        <w:t>[</w:t>
      </w:r>
      <w:r w:rsidRPr="00124A9F">
        <w:rPr>
          <w:rFonts w:eastAsia="Arial" w:cs="Arial"/>
          <w:color w:val="4F81BD" w:themeColor="accent1"/>
        </w:rPr>
        <w:t>Insertar información</w:t>
      </w:r>
      <w:r w:rsidRPr="00124A9F">
        <w:rPr>
          <w:rFonts w:cs="Arial"/>
          <w:color w:val="4F81BD" w:themeColor="accent1"/>
        </w:rPr>
        <w:t>]</w:t>
      </w:r>
    </w:p>
    <w:sectPr w:rsidR="00171405">
      <w:headerReference w:type="default" r:id="rId13"/>
      <w:footerReference w:type="default" r:id="rId14"/>
      <w:pgSz w:w="12240" w:h="15840"/>
      <w:pgMar w:top="1460" w:right="1440" w:bottom="280" w:left="1440" w:header="38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32746A" w14:textId="77777777" w:rsidR="00606AEB" w:rsidRDefault="00606AEB">
      <w:r>
        <w:separator/>
      </w:r>
    </w:p>
  </w:endnote>
  <w:endnote w:type="continuationSeparator" w:id="0">
    <w:p w14:paraId="7432746B" w14:textId="77777777" w:rsidR="00606AEB" w:rsidRDefault="00606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2746D" w14:textId="77777777" w:rsidR="00DF47A7" w:rsidRDefault="00DF47A7">
    <w:pPr>
      <w:pStyle w:val="Textoindependiente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2746F" w14:textId="77777777" w:rsidR="00DF47A7" w:rsidRDefault="00DF47A7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327468" w14:textId="77777777" w:rsidR="00606AEB" w:rsidRDefault="00606AEB">
      <w:r>
        <w:separator/>
      </w:r>
    </w:p>
  </w:footnote>
  <w:footnote w:type="continuationSeparator" w:id="0">
    <w:p w14:paraId="74327469" w14:textId="77777777" w:rsidR="00606AEB" w:rsidRDefault="00606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2746C" w14:textId="483E38B5" w:rsidR="00DF47A7" w:rsidRDefault="00DF47A7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2746E" w14:textId="77777777" w:rsidR="00DF47A7" w:rsidRDefault="00AF643D">
    <w:pPr>
      <w:pStyle w:val="Textoindependiente"/>
      <w:spacing w:line="14" w:lineRule="auto"/>
      <w:rPr>
        <w:sz w:val="20"/>
      </w:rPr>
    </w:pPr>
    <w:r w:rsidRPr="006D2D6A">
      <w:rPr>
        <w:noProof/>
        <w:lang w:val="es-CO" w:eastAsia="es-CO"/>
      </w:rPr>
      <w:drawing>
        <wp:inline distT="0" distB="0" distL="0" distR="0" wp14:anchorId="74327472" wp14:editId="74327473">
          <wp:extent cx="5753100" cy="742950"/>
          <wp:effectExtent l="0" t="0" r="0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3906" cy="743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27CB3"/>
    <w:multiLevelType w:val="hybridMultilevel"/>
    <w:tmpl w:val="441A00AA"/>
    <w:lvl w:ilvl="0" w:tplc="D544495C">
      <w:start w:val="1"/>
      <w:numFmt w:val="lowerRoman"/>
      <w:lvlText w:val="(%1)"/>
      <w:lvlJc w:val="left"/>
      <w:pPr>
        <w:ind w:left="1240" w:hanging="721"/>
      </w:pPr>
      <w:rPr>
        <w:rFonts w:ascii="Segoe UI" w:eastAsia="Segoe UI" w:hAnsi="Segoe UI" w:cs="Segoe UI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AB7A191E">
      <w:numFmt w:val="bullet"/>
      <w:lvlText w:val="•"/>
      <w:lvlJc w:val="left"/>
      <w:pPr>
        <w:ind w:left="2052" w:hanging="721"/>
      </w:pPr>
      <w:rPr>
        <w:rFonts w:hint="default"/>
        <w:lang w:val="es-ES" w:eastAsia="en-US" w:bidi="ar-SA"/>
      </w:rPr>
    </w:lvl>
    <w:lvl w:ilvl="2" w:tplc="FB4AF470">
      <w:numFmt w:val="bullet"/>
      <w:lvlText w:val="•"/>
      <w:lvlJc w:val="left"/>
      <w:pPr>
        <w:ind w:left="2864" w:hanging="721"/>
      </w:pPr>
      <w:rPr>
        <w:rFonts w:hint="default"/>
        <w:lang w:val="es-ES" w:eastAsia="en-US" w:bidi="ar-SA"/>
      </w:rPr>
    </w:lvl>
    <w:lvl w:ilvl="3" w:tplc="ED7C33B4">
      <w:numFmt w:val="bullet"/>
      <w:lvlText w:val="•"/>
      <w:lvlJc w:val="left"/>
      <w:pPr>
        <w:ind w:left="3676" w:hanging="721"/>
      </w:pPr>
      <w:rPr>
        <w:rFonts w:hint="default"/>
        <w:lang w:val="es-ES" w:eastAsia="en-US" w:bidi="ar-SA"/>
      </w:rPr>
    </w:lvl>
    <w:lvl w:ilvl="4" w:tplc="E3280F36">
      <w:numFmt w:val="bullet"/>
      <w:lvlText w:val="•"/>
      <w:lvlJc w:val="left"/>
      <w:pPr>
        <w:ind w:left="4488" w:hanging="721"/>
      </w:pPr>
      <w:rPr>
        <w:rFonts w:hint="default"/>
        <w:lang w:val="es-ES" w:eastAsia="en-US" w:bidi="ar-SA"/>
      </w:rPr>
    </w:lvl>
    <w:lvl w:ilvl="5" w:tplc="02827C5E">
      <w:numFmt w:val="bullet"/>
      <w:lvlText w:val="•"/>
      <w:lvlJc w:val="left"/>
      <w:pPr>
        <w:ind w:left="5300" w:hanging="721"/>
      </w:pPr>
      <w:rPr>
        <w:rFonts w:hint="default"/>
        <w:lang w:val="es-ES" w:eastAsia="en-US" w:bidi="ar-SA"/>
      </w:rPr>
    </w:lvl>
    <w:lvl w:ilvl="6" w:tplc="AE64D426">
      <w:numFmt w:val="bullet"/>
      <w:lvlText w:val="•"/>
      <w:lvlJc w:val="left"/>
      <w:pPr>
        <w:ind w:left="6112" w:hanging="721"/>
      </w:pPr>
      <w:rPr>
        <w:rFonts w:hint="default"/>
        <w:lang w:val="es-ES" w:eastAsia="en-US" w:bidi="ar-SA"/>
      </w:rPr>
    </w:lvl>
    <w:lvl w:ilvl="7" w:tplc="6B421D7C">
      <w:numFmt w:val="bullet"/>
      <w:lvlText w:val="•"/>
      <w:lvlJc w:val="left"/>
      <w:pPr>
        <w:ind w:left="6924" w:hanging="721"/>
      </w:pPr>
      <w:rPr>
        <w:rFonts w:hint="default"/>
        <w:lang w:val="es-ES" w:eastAsia="en-US" w:bidi="ar-SA"/>
      </w:rPr>
    </w:lvl>
    <w:lvl w:ilvl="8" w:tplc="8B52372A">
      <w:numFmt w:val="bullet"/>
      <w:lvlText w:val="•"/>
      <w:lvlJc w:val="left"/>
      <w:pPr>
        <w:ind w:left="7736" w:hanging="72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405"/>
    <w:rsid w:val="000004FE"/>
    <w:rsid w:val="00010CCE"/>
    <w:rsid w:val="00171405"/>
    <w:rsid w:val="00470978"/>
    <w:rsid w:val="004C0CEB"/>
    <w:rsid w:val="00606AEB"/>
    <w:rsid w:val="00626F43"/>
    <w:rsid w:val="007252C4"/>
    <w:rsid w:val="00A12A21"/>
    <w:rsid w:val="00AF643D"/>
    <w:rsid w:val="00DF47A7"/>
    <w:rsid w:val="00E87E2A"/>
    <w:rsid w:val="00EE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432740F"/>
  <w15:docId w15:val="{061D9A8C-E89F-4C59-8078-26AE1F131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Segoe UI" w:eastAsia="Segoe UI" w:hAnsi="Segoe UI" w:cs="Segoe UI"/>
      <w:lang w:val="es-ES"/>
    </w:rPr>
  </w:style>
  <w:style w:type="paragraph" w:styleId="Ttulo1">
    <w:name w:val="heading 1"/>
    <w:basedOn w:val="Normal"/>
    <w:uiPriority w:val="1"/>
    <w:qFormat/>
    <w:pPr>
      <w:spacing w:before="263" w:line="275" w:lineRule="exact"/>
      <w:ind w:left="260"/>
      <w:outlineLvl w:val="0"/>
    </w:pPr>
    <w:rPr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1"/>
      <w:szCs w:val="21"/>
    </w:rPr>
  </w:style>
  <w:style w:type="paragraph" w:styleId="Prrafodelista">
    <w:name w:val="List Paragraph"/>
    <w:basedOn w:val="Normal"/>
    <w:uiPriority w:val="1"/>
    <w:qFormat/>
    <w:pPr>
      <w:ind w:left="1240" w:right="138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252C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52C4"/>
    <w:rPr>
      <w:rFonts w:ascii="Segoe UI" w:eastAsia="Segoe UI" w:hAnsi="Segoe UI" w:cs="Segoe U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252C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52C4"/>
    <w:rPr>
      <w:rFonts w:ascii="Segoe UI" w:eastAsia="Segoe UI" w:hAnsi="Segoe UI" w:cs="Segoe U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52C4"/>
    <w:rPr>
      <w:rFonts w:ascii="Segoe UI" w:eastAsia="Segoe UI" w:hAnsi="Segoe UI" w:cs="Segoe UI"/>
      <w:sz w:val="21"/>
      <w:szCs w:val="21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funcionpublica.gov.co/sisjur/home/Norma1.jsp?i=64476&amp;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8b6979bdf7133f9c9aaf5965fcc19886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6328f9405d131612fd80cb6362bcfe7f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0C0648-0F18-467E-8EAC-75843F5B0A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611B0D-E029-465E-9F74-DF2858A2CEE2}">
  <ds:schemaRefs>
    <ds:schemaRef ds:uri="0e210d84-091a-4fac-8f78-c5440259331a"/>
    <ds:schemaRef ds:uri="a3c4b4bb-3d91-4188-9e52-664c605ed1b1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A144DD4-FA17-4F04-8F6F-BBA95F5F65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1014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Catalina Salinas Rodriguez</dc:creator>
  <cp:lastModifiedBy>TS21. JESSIKA PAOLA GALARZA SORA</cp:lastModifiedBy>
  <cp:revision>3</cp:revision>
  <dcterms:created xsi:type="dcterms:W3CDTF">2026-02-16T14:36:00Z</dcterms:created>
  <dcterms:modified xsi:type="dcterms:W3CDTF">2026-02-16T16:18:00Z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2025-03-10T00:00:00Z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0x010100A6CCFBA409373E48AAFC2B5A8A30558E</vt:lpwstr>
  </property>
</Properties>
</file>