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C8688" w14:textId="77777777" w:rsidR="00896FD6" w:rsidRDefault="00896F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5F9D3FC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7AC1AFE" w:rsidR="006A2B07" w:rsidRDefault="5F9D3FC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F9D3FC0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50927" w14:textId="77777777" w:rsidR="00896FD6" w:rsidRDefault="00896F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7313D" w14:textId="77777777" w:rsidR="00896FD6" w:rsidRDefault="00896F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91A3" w14:textId="23536F65" w:rsidR="00A10899" w:rsidRDefault="00A10899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878B1" w14:textId="77777777" w:rsidR="00896FD6" w:rsidRDefault="00896FD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6FD6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62B97F8-F8DF-4851-9ABA-9709B566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Liliana Escobar Orrego</cp:lastModifiedBy>
  <cp:revision>2</cp:revision>
  <cp:lastPrinted>2022-06-28T23:34:00Z</cp:lastPrinted>
  <dcterms:created xsi:type="dcterms:W3CDTF">2026-02-17T15:08:00Z</dcterms:created>
  <dcterms:modified xsi:type="dcterms:W3CDTF">2026-02-17T15:08:00Z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