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7B805" w14:textId="77777777" w:rsidR="0032614B" w:rsidRPr="00172929" w:rsidRDefault="0032614B" w:rsidP="00931C96">
      <w:pPr>
        <w:pStyle w:val="Prrafodelista"/>
        <w:tabs>
          <w:tab w:val="left" w:pos="240"/>
        </w:tabs>
        <w:ind w:left="0"/>
        <w:rPr>
          <w:rFonts w:ascii="Arial" w:hAnsi="Arial" w:cs="Arial"/>
          <w:sz w:val="20"/>
          <w:szCs w:val="20"/>
          <w:highlight w:val="yellow"/>
        </w:rPr>
      </w:pPr>
    </w:p>
    <w:p w14:paraId="4A359877" w14:textId="77777777" w:rsidR="00931C96" w:rsidRPr="00172929" w:rsidRDefault="00931C96" w:rsidP="00931C96">
      <w:pPr>
        <w:spacing w:after="0"/>
        <w:jc w:val="both"/>
        <w:rPr>
          <w:rFonts w:ascii="Arial" w:hAnsi="Arial" w:cs="Arial"/>
          <w:b/>
          <w:color w:val="000000" w:themeColor="text1"/>
          <w:sz w:val="20"/>
          <w:szCs w:val="20"/>
        </w:rPr>
      </w:pPr>
      <w:r w:rsidRPr="00172929">
        <w:rPr>
          <w:rFonts w:ascii="Arial" w:hAnsi="Arial" w:cs="Arial"/>
          <w:b/>
          <w:color w:val="000000" w:themeColor="text1"/>
          <w:sz w:val="20"/>
          <w:szCs w:val="20"/>
        </w:rPr>
        <w:t>ETAPA CONTRACTUAL</w:t>
      </w:r>
    </w:p>
    <w:p w14:paraId="0526DB03" w14:textId="77777777" w:rsidR="00931C96" w:rsidRDefault="00931C96" w:rsidP="00931C96">
      <w:pPr>
        <w:spacing w:after="0"/>
        <w:jc w:val="both"/>
        <w:rPr>
          <w:rFonts w:ascii="Arial" w:hAnsi="Arial" w:cs="Arial"/>
          <w:b/>
          <w:color w:val="000000" w:themeColor="text1"/>
          <w:sz w:val="20"/>
          <w:szCs w:val="20"/>
        </w:rPr>
      </w:pPr>
    </w:p>
    <w:tbl>
      <w:tblPr>
        <w:tblW w:w="529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991"/>
        <w:gridCol w:w="1351"/>
        <w:gridCol w:w="1204"/>
        <w:gridCol w:w="1111"/>
        <w:gridCol w:w="1175"/>
        <w:gridCol w:w="3401"/>
      </w:tblGrid>
      <w:tr w:rsidR="007E3EFD" w:rsidRPr="00BD2D85" w14:paraId="42A092F9" w14:textId="77777777" w:rsidTr="003D6BCF">
        <w:trPr>
          <w:trHeight w:val="20"/>
        </w:trPr>
        <w:tc>
          <w:tcPr>
            <w:tcW w:w="537"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3DF216C" w14:textId="77777777" w:rsidR="007E3EFD" w:rsidRPr="00BD2D85" w:rsidRDefault="007E3EFD" w:rsidP="003D6BCF">
            <w:pPr>
              <w:spacing w:after="0" w:line="240" w:lineRule="auto"/>
              <w:jc w:val="center"/>
              <w:rPr>
                <w:rFonts w:ascii="Arial" w:hAnsi="Arial" w:cs="Arial"/>
                <w:b/>
                <w:sz w:val="12"/>
                <w:szCs w:val="12"/>
              </w:rPr>
            </w:pPr>
            <w:r w:rsidRPr="00BD2D85">
              <w:rPr>
                <w:rFonts w:ascii="Arial" w:hAnsi="Arial" w:cs="Arial"/>
                <w:b/>
                <w:sz w:val="12"/>
                <w:szCs w:val="12"/>
              </w:rPr>
              <w:t>MECANISMO DE COBERTURA</w:t>
            </w:r>
          </w:p>
        </w:tc>
        <w:tc>
          <w:tcPr>
            <w:tcW w:w="47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211F0CB" w14:textId="77777777" w:rsidR="007E3EFD" w:rsidRPr="00BD2D85" w:rsidRDefault="007E3EFD" w:rsidP="003D6BCF">
            <w:pPr>
              <w:spacing w:after="0" w:line="240" w:lineRule="auto"/>
              <w:jc w:val="center"/>
              <w:rPr>
                <w:rFonts w:ascii="Arial" w:hAnsi="Arial" w:cs="Arial"/>
                <w:b/>
                <w:sz w:val="12"/>
                <w:szCs w:val="12"/>
              </w:rPr>
            </w:pPr>
            <w:r w:rsidRPr="00BD2D85">
              <w:rPr>
                <w:rFonts w:ascii="Arial" w:hAnsi="Arial" w:cs="Arial"/>
                <w:b/>
                <w:sz w:val="12"/>
                <w:szCs w:val="12"/>
              </w:rPr>
              <w:t>CLASE DE RIESGO</w:t>
            </w:r>
          </w:p>
        </w:tc>
        <w:tc>
          <w:tcPr>
            <w:tcW w:w="653"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54F7D4E" w14:textId="77777777" w:rsidR="007E3EFD" w:rsidRPr="00BD2D85" w:rsidRDefault="007E3EFD" w:rsidP="003D6BCF">
            <w:pPr>
              <w:spacing w:after="0" w:line="240" w:lineRule="auto"/>
              <w:jc w:val="center"/>
              <w:rPr>
                <w:rFonts w:ascii="Arial" w:hAnsi="Arial" w:cs="Arial"/>
                <w:b/>
                <w:sz w:val="12"/>
                <w:szCs w:val="12"/>
              </w:rPr>
            </w:pPr>
            <w:r w:rsidRPr="00BD2D85">
              <w:rPr>
                <w:rFonts w:ascii="Arial" w:hAnsi="Arial" w:cs="Arial"/>
                <w:b/>
                <w:sz w:val="12"/>
                <w:szCs w:val="12"/>
              </w:rPr>
              <w:t>TIPIFICACIÓN DE LOS RIESGOS</w:t>
            </w:r>
          </w:p>
        </w:tc>
        <w:tc>
          <w:tcPr>
            <w:tcW w:w="582"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586DFFE" w14:textId="77777777" w:rsidR="007E3EFD" w:rsidRPr="00BD2D85" w:rsidRDefault="007E3EFD" w:rsidP="003D6BCF">
            <w:pPr>
              <w:spacing w:after="0" w:line="240" w:lineRule="auto"/>
              <w:jc w:val="center"/>
              <w:rPr>
                <w:rFonts w:ascii="Arial" w:hAnsi="Arial" w:cs="Arial"/>
                <w:b/>
                <w:sz w:val="12"/>
                <w:szCs w:val="12"/>
              </w:rPr>
            </w:pPr>
            <w:r w:rsidRPr="00BD2D85">
              <w:rPr>
                <w:rFonts w:ascii="Arial" w:hAnsi="Arial" w:cs="Arial"/>
                <w:b/>
                <w:sz w:val="12"/>
                <w:szCs w:val="12"/>
              </w:rPr>
              <w:t>ESTIMACIÓN DEL RIESGO</w:t>
            </w:r>
          </w:p>
        </w:tc>
        <w:tc>
          <w:tcPr>
            <w:tcW w:w="537"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24BF820" w14:textId="77777777" w:rsidR="007E3EFD" w:rsidRPr="00BD2D85" w:rsidRDefault="007E3EFD" w:rsidP="003D6BCF">
            <w:pPr>
              <w:spacing w:after="0" w:line="240" w:lineRule="auto"/>
              <w:jc w:val="center"/>
              <w:rPr>
                <w:rFonts w:ascii="Arial" w:hAnsi="Arial" w:cs="Arial"/>
                <w:b/>
                <w:sz w:val="12"/>
                <w:szCs w:val="12"/>
              </w:rPr>
            </w:pPr>
            <w:r w:rsidRPr="00BD2D85">
              <w:rPr>
                <w:rFonts w:ascii="Arial" w:hAnsi="Arial" w:cs="Arial"/>
                <w:b/>
                <w:sz w:val="12"/>
                <w:szCs w:val="12"/>
              </w:rPr>
              <w:t>ASIGNACIÓN DEL RIESGO</w:t>
            </w:r>
          </w:p>
        </w:tc>
        <w:tc>
          <w:tcPr>
            <w:tcW w:w="56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77AD033" w14:textId="77777777" w:rsidR="007E3EFD" w:rsidRPr="00BD2D85" w:rsidRDefault="007E3EFD" w:rsidP="003D6BCF">
            <w:pPr>
              <w:spacing w:after="0" w:line="240" w:lineRule="auto"/>
              <w:jc w:val="center"/>
              <w:rPr>
                <w:rFonts w:ascii="Arial" w:hAnsi="Arial" w:cs="Arial"/>
                <w:b/>
                <w:sz w:val="12"/>
                <w:szCs w:val="12"/>
              </w:rPr>
            </w:pPr>
            <w:r w:rsidRPr="00BD2D85">
              <w:rPr>
                <w:rFonts w:ascii="Arial" w:hAnsi="Arial" w:cs="Arial"/>
                <w:b/>
                <w:sz w:val="12"/>
                <w:szCs w:val="12"/>
              </w:rPr>
              <w:t>VIGENCIA</w:t>
            </w:r>
          </w:p>
        </w:tc>
        <w:tc>
          <w:tcPr>
            <w:tcW w:w="1644"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D91EF92" w14:textId="77777777" w:rsidR="007E3EFD" w:rsidRPr="00BD2D85" w:rsidRDefault="007E3EFD" w:rsidP="003D6BCF">
            <w:pPr>
              <w:spacing w:after="0" w:line="240" w:lineRule="auto"/>
              <w:jc w:val="center"/>
              <w:rPr>
                <w:rFonts w:ascii="Arial" w:hAnsi="Arial" w:cs="Arial"/>
                <w:b/>
                <w:sz w:val="12"/>
                <w:szCs w:val="12"/>
              </w:rPr>
            </w:pPr>
            <w:r w:rsidRPr="00BD2D85">
              <w:rPr>
                <w:rFonts w:ascii="Arial" w:hAnsi="Arial" w:cs="Arial"/>
                <w:b/>
                <w:sz w:val="12"/>
                <w:szCs w:val="12"/>
              </w:rPr>
              <w:t>JUSTIFICACIÓN COBERTURA / VIGENCIA</w:t>
            </w:r>
          </w:p>
        </w:tc>
      </w:tr>
      <w:tr w:rsidR="007E3EFD" w:rsidRPr="00BD2D85" w14:paraId="5AEC3162" w14:textId="77777777" w:rsidTr="003D6BCF">
        <w:trPr>
          <w:trHeight w:val="20"/>
        </w:trPr>
        <w:tc>
          <w:tcPr>
            <w:tcW w:w="537" w:type="pct"/>
            <w:tcBorders>
              <w:top w:val="single" w:sz="4" w:space="0" w:color="000000"/>
              <w:left w:val="single" w:sz="4" w:space="0" w:color="000000"/>
              <w:bottom w:val="single" w:sz="4" w:space="0" w:color="000000"/>
              <w:right w:val="single" w:sz="4" w:space="0" w:color="000000"/>
            </w:tcBorders>
            <w:vAlign w:val="center"/>
            <w:hideMark/>
          </w:tcPr>
          <w:p w14:paraId="2533399E"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GARANTÍA ÚNICA</w:t>
            </w:r>
          </w:p>
        </w:tc>
        <w:tc>
          <w:tcPr>
            <w:tcW w:w="479" w:type="pct"/>
            <w:tcBorders>
              <w:top w:val="single" w:sz="4" w:space="0" w:color="000000"/>
              <w:left w:val="single" w:sz="4" w:space="0" w:color="000000"/>
              <w:bottom w:val="single" w:sz="4" w:space="0" w:color="000000"/>
              <w:right w:val="single" w:sz="4" w:space="0" w:color="000000"/>
            </w:tcBorders>
            <w:vAlign w:val="center"/>
            <w:hideMark/>
          </w:tcPr>
          <w:p w14:paraId="3936301A"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RIESGO JURÍDICO</w:t>
            </w:r>
          </w:p>
        </w:tc>
        <w:tc>
          <w:tcPr>
            <w:tcW w:w="653" w:type="pct"/>
            <w:tcBorders>
              <w:top w:val="single" w:sz="4" w:space="0" w:color="000000"/>
              <w:left w:val="single" w:sz="4" w:space="0" w:color="000000"/>
              <w:bottom w:val="single" w:sz="4" w:space="0" w:color="000000"/>
              <w:right w:val="single" w:sz="4" w:space="0" w:color="000000"/>
            </w:tcBorders>
            <w:vAlign w:val="center"/>
            <w:hideMark/>
          </w:tcPr>
          <w:p w14:paraId="6EE016C8"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CUMPLIMIENTO DEL CONTRATO.</w:t>
            </w:r>
          </w:p>
        </w:tc>
        <w:tc>
          <w:tcPr>
            <w:tcW w:w="582" w:type="pct"/>
            <w:tcBorders>
              <w:top w:val="single" w:sz="4" w:space="0" w:color="000000"/>
              <w:left w:val="single" w:sz="4" w:space="0" w:color="000000"/>
              <w:bottom w:val="single" w:sz="4" w:space="0" w:color="000000"/>
              <w:right w:val="single" w:sz="4" w:space="0" w:color="000000"/>
            </w:tcBorders>
            <w:vAlign w:val="center"/>
            <w:hideMark/>
          </w:tcPr>
          <w:p w14:paraId="25D6DF7C"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VEINTE POR CIENTO (20%) DEL VALOR DEL CONTRATO</w:t>
            </w:r>
          </w:p>
        </w:tc>
        <w:tc>
          <w:tcPr>
            <w:tcW w:w="537" w:type="pct"/>
            <w:tcBorders>
              <w:top w:val="single" w:sz="4" w:space="0" w:color="000000"/>
              <w:left w:val="single" w:sz="4" w:space="0" w:color="000000"/>
              <w:bottom w:val="single" w:sz="4" w:space="0" w:color="000000"/>
              <w:right w:val="single" w:sz="4" w:space="0" w:color="000000"/>
            </w:tcBorders>
            <w:vAlign w:val="center"/>
            <w:hideMark/>
          </w:tcPr>
          <w:p w14:paraId="3F485005" w14:textId="77777777" w:rsidR="007E3EFD" w:rsidRPr="00BD2D85" w:rsidRDefault="007E3EFD" w:rsidP="003D6BCF">
            <w:pPr>
              <w:spacing w:after="0" w:line="240" w:lineRule="auto"/>
              <w:ind w:right="-108"/>
              <w:jc w:val="both"/>
              <w:rPr>
                <w:rFonts w:ascii="Arial" w:hAnsi="Arial" w:cs="Arial"/>
                <w:sz w:val="12"/>
                <w:szCs w:val="12"/>
              </w:rPr>
            </w:pPr>
            <w:r w:rsidRPr="00BD2D85">
              <w:rPr>
                <w:rFonts w:ascii="Arial" w:hAnsi="Arial" w:cs="Arial"/>
                <w:sz w:val="12"/>
                <w:szCs w:val="12"/>
              </w:rPr>
              <w:t>CONTRATISTA</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54329D97" w14:textId="77777777" w:rsidR="007E3EFD" w:rsidRPr="00BD2D85" w:rsidRDefault="007E3EFD" w:rsidP="003D6BCF">
            <w:pPr>
              <w:spacing w:after="0" w:line="240" w:lineRule="auto"/>
              <w:jc w:val="center"/>
              <w:rPr>
                <w:rFonts w:ascii="Arial" w:hAnsi="Arial" w:cs="Arial"/>
                <w:sz w:val="12"/>
                <w:szCs w:val="12"/>
              </w:rPr>
            </w:pPr>
            <w:r w:rsidRPr="00BD2D85">
              <w:rPr>
                <w:rFonts w:ascii="Arial" w:hAnsi="Arial" w:cs="Arial"/>
                <w:sz w:val="12"/>
                <w:szCs w:val="12"/>
              </w:rPr>
              <w:t>VIGENTE POR UN TÉRMINO IGUAL A LA VIGENCIA DEL CONTRATO Y DOS MESES MÁS.</w:t>
            </w:r>
          </w:p>
        </w:tc>
        <w:tc>
          <w:tcPr>
            <w:tcW w:w="1644" w:type="pct"/>
            <w:tcBorders>
              <w:top w:val="single" w:sz="4" w:space="0" w:color="000000"/>
              <w:left w:val="single" w:sz="4" w:space="0" w:color="000000"/>
              <w:bottom w:val="single" w:sz="4" w:space="0" w:color="000000"/>
              <w:right w:val="single" w:sz="4" w:space="0" w:color="000000"/>
            </w:tcBorders>
            <w:vAlign w:val="center"/>
            <w:hideMark/>
          </w:tcPr>
          <w:p w14:paraId="34D49887"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AMPARA EL RIESGO DE INCUMPLIMIENTO DURANTE LA VIGENCIA DEL CONTRATO Y DOS MESES MÁS. LA ESTIMACIÓN DEL RIESGO CUBRE EL 20% DEL VALOR DEL CONTRATO COMO QUIERA QUE SE PRETENDA EL PAGO PARCIAL O DEFINITIVO DE LOS PERJUICIOS QUE CAUSE A LA ENTIDAD, EN LOS MISMOS TÉRMINOS DE LA CLÁUSULA PENAL PECUNIARIA.</w:t>
            </w:r>
          </w:p>
        </w:tc>
      </w:tr>
      <w:tr w:rsidR="007E3EFD" w:rsidRPr="00BD2D85" w14:paraId="28F01E7F" w14:textId="77777777" w:rsidTr="003D6BCF">
        <w:trPr>
          <w:trHeight w:val="1210"/>
        </w:trPr>
        <w:tc>
          <w:tcPr>
            <w:tcW w:w="537" w:type="pct"/>
            <w:tcBorders>
              <w:top w:val="single" w:sz="4" w:space="0" w:color="000000"/>
              <w:left w:val="single" w:sz="4" w:space="0" w:color="000000"/>
              <w:bottom w:val="single" w:sz="4" w:space="0" w:color="000000"/>
              <w:right w:val="single" w:sz="4" w:space="0" w:color="000000"/>
            </w:tcBorders>
            <w:vAlign w:val="center"/>
            <w:hideMark/>
          </w:tcPr>
          <w:p w14:paraId="322F5B3D"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GARANTÍA ÚNICA</w:t>
            </w:r>
          </w:p>
        </w:tc>
        <w:tc>
          <w:tcPr>
            <w:tcW w:w="479" w:type="pct"/>
            <w:tcBorders>
              <w:top w:val="single" w:sz="4" w:space="0" w:color="000000"/>
              <w:left w:val="single" w:sz="4" w:space="0" w:color="000000"/>
              <w:bottom w:val="single" w:sz="4" w:space="0" w:color="000000"/>
              <w:right w:val="single" w:sz="4" w:space="0" w:color="000000"/>
            </w:tcBorders>
            <w:vAlign w:val="center"/>
            <w:hideMark/>
          </w:tcPr>
          <w:p w14:paraId="5DCBF672"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RIESGO OPERATIVO</w:t>
            </w:r>
          </w:p>
        </w:tc>
        <w:tc>
          <w:tcPr>
            <w:tcW w:w="653" w:type="pct"/>
            <w:tcBorders>
              <w:top w:val="single" w:sz="4" w:space="0" w:color="000000"/>
              <w:left w:val="single" w:sz="4" w:space="0" w:color="000000"/>
              <w:bottom w:val="single" w:sz="4" w:space="0" w:color="000000"/>
              <w:right w:val="single" w:sz="4" w:space="0" w:color="000000"/>
            </w:tcBorders>
            <w:vAlign w:val="center"/>
            <w:hideMark/>
          </w:tcPr>
          <w:p w14:paraId="74BA5199"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CALIDAD DEL SERVICIO</w:t>
            </w:r>
          </w:p>
        </w:tc>
        <w:tc>
          <w:tcPr>
            <w:tcW w:w="582" w:type="pct"/>
            <w:tcBorders>
              <w:top w:val="single" w:sz="4" w:space="0" w:color="000000"/>
              <w:left w:val="single" w:sz="4" w:space="0" w:color="000000"/>
              <w:bottom w:val="single" w:sz="4" w:space="0" w:color="000000"/>
              <w:right w:val="single" w:sz="4" w:space="0" w:color="000000"/>
            </w:tcBorders>
            <w:vAlign w:val="center"/>
            <w:hideMark/>
          </w:tcPr>
          <w:p w14:paraId="2AD940C9"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CINCUENTA POR CIENTO (50%) DEL VALOR DEL CONTRATO</w:t>
            </w:r>
          </w:p>
        </w:tc>
        <w:tc>
          <w:tcPr>
            <w:tcW w:w="537" w:type="pct"/>
            <w:tcBorders>
              <w:top w:val="single" w:sz="4" w:space="0" w:color="000000"/>
              <w:left w:val="single" w:sz="4" w:space="0" w:color="000000"/>
              <w:bottom w:val="single" w:sz="4" w:space="0" w:color="000000"/>
              <w:right w:val="single" w:sz="4" w:space="0" w:color="000000"/>
            </w:tcBorders>
            <w:vAlign w:val="center"/>
            <w:hideMark/>
          </w:tcPr>
          <w:p w14:paraId="6B972F91"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CONTRATISTA</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2208B1A2" w14:textId="25A96B0B" w:rsidR="007E3EFD" w:rsidRPr="00BD2D85" w:rsidRDefault="007E3EFD" w:rsidP="003D6BCF">
            <w:pPr>
              <w:spacing w:after="0" w:line="240" w:lineRule="auto"/>
              <w:jc w:val="center"/>
              <w:rPr>
                <w:rFonts w:ascii="Arial" w:hAnsi="Arial" w:cs="Arial"/>
                <w:sz w:val="12"/>
                <w:szCs w:val="12"/>
              </w:rPr>
            </w:pPr>
            <w:r w:rsidRPr="00BD2D85">
              <w:rPr>
                <w:rFonts w:ascii="Arial" w:hAnsi="Arial" w:cs="Arial"/>
                <w:sz w:val="12"/>
                <w:szCs w:val="12"/>
              </w:rPr>
              <w:t xml:space="preserve">VIGENTE POR UN TÉRMINO IGUAL A LA VIGENCIA DEL CONTRATO Y UN </w:t>
            </w:r>
            <w:r w:rsidR="00C148F5" w:rsidRPr="00C148F5">
              <w:rPr>
                <w:rFonts w:ascii="Arial" w:hAnsi="Arial" w:cs="Arial"/>
                <w:sz w:val="12"/>
                <w:szCs w:val="12"/>
              </w:rPr>
              <w:t>AÑO</w:t>
            </w:r>
            <w:r w:rsidR="00C148F5" w:rsidRPr="00C148F5">
              <w:rPr>
                <w:rFonts w:ascii="Arial" w:hAnsi="Arial" w:cs="Arial"/>
                <w:sz w:val="12"/>
                <w:szCs w:val="12"/>
              </w:rPr>
              <w:t xml:space="preserve"> </w:t>
            </w:r>
            <w:r w:rsidRPr="00BD2D85">
              <w:rPr>
                <w:rFonts w:ascii="Arial" w:hAnsi="Arial" w:cs="Arial"/>
                <w:sz w:val="12"/>
                <w:szCs w:val="12"/>
              </w:rPr>
              <w:t>MÁS.</w:t>
            </w:r>
          </w:p>
        </w:tc>
        <w:tc>
          <w:tcPr>
            <w:tcW w:w="1644" w:type="pct"/>
            <w:tcBorders>
              <w:top w:val="single" w:sz="4" w:space="0" w:color="000000"/>
              <w:left w:val="single" w:sz="4" w:space="0" w:color="000000"/>
              <w:bottom w:val="single" w:sz="4" w:space="0" w:color="000000"/>
              <w:right w:val="single" w:sz="4" w:space="0" w:color="000000"/>
            </w:tcBorders>
            <w:vAlign w:val="center"/>
            <w:hideMark/>
          </w:tcPr>
          <w:p w14:paraId="42935351"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AMPARA EL RIESGO DE CALIDAD DEL SERVICIO DURANTE LA VIGENCIA DEL CONTRATO Y UN AÑO MÁS. LA ESTIMACIÓN DEL RIESGO CUBRE EL CINCUENTA (50%) DEL VALOR DEL CONTRATO, LO QUE CUBRIRÍA EL PERJUICIO ADMINISTRATIVO POR LA POSIBLE PERDIDA DE LOS RECURSOS, LOS GASTOS OCASIONADOS POR EL PROCESO Y LA NO REALIZACIÓN DEL SERVICIO.</w:t>
            </w:r>
          </w:p>
        </w:tc>
      </w:tr>
      <w:tr w:rsidR="007E3EFD" w:rsidRPr="00BD2D85" w14:paraId="55FEAC20" w14:textId="77777777" w:rsidTr="003D6BCF">
        <w:trPr>
          <w:trHeight w:val="20"/>
        </w:trPr>
        <w:tc>
          <w:tcPr>
            <w:tcW w:w="537" w:type="pct"/>
            <w:tcBorders>
              <w:top w:val="single" w:sz="4" w:space="0" w:color="000000"/>
              <w:left w:val="single" w:sz="4" w:space="0" w:color="000000"/>
              <w:bottom w:val="single" w:sz="4" w:space="0" w:color="000000"/>
              <w:right w:val="single" w:sz="4" w:space="0" w:color="000000"/>
            </w:tcBorders>
            <w:vAlign w:val="center"/>
            <w:hideMark/>
          </w:tcPr>
          <w:p w14:paraId="1ECEC056"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GARANTÍA ÚNICA</w:t>
            </w:r>
          </w:p>
        </w:tc>
        <w:tc>
          <w:tcPr>
            <w:tcW w:w="479" w:type="pct"/>
            <w:tcBorders>
              <w:top w:val="single" w:sz="4" w:space="0" w:color="000000"/>
              <w:left w:val="single" w:sz="4" w:space="0" w:color="000000"/>
              <w:bottom w:val="single" w:sz="4" w:space="0" w:color="000000"/>
              <w:right w:val="single" w:sz="4" w:space="0" w:color="000000"/>
            </w:tcBorders>
            <w:vAlign w:val="center"/>
            <w:hideMark/>
          </w:tcPr>
          <w:p w14:paraId="7CB560AE"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RIESGO JURÍDICO</w:t>
            </w:r>
          </w:p>
        </w:tc>
        <w:tc>
          <w:tcPr>
            <w:tcW w:w="653" w:type="pct"/>
            <w:tcBorders>
              <w:top w:val="single" w:sz="4" w:space="0" w:color="000000"/>
              <w:left w:val="single" w:sz="4" w:space="0" w:color="000000"/>
              <w:bottom w:val="single" w:sz="4" w:space="0" w:color="000000"/>
              <w:right w:val="single" w:sz="4" w:space="0" w:color="000000"/>
            </w:tcBorders>
            <w:vAlign w:val="center"/>
            <w:hideMark/>
          </w:tcPr>
          <w:p w14:paraId="554AF150"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NO PAGO DE SALARIOS PRESTACIONES E INDEMNIZACIONES LABORALES.</w:t>
            </w:r>
          </w:p>
        </w:tc>
        <w:tc>
          <w:tcPr>
            <w:tcW w:w="582" w:type="pct"/>
            <w:tcBorders>
              <w:top w:val="single" w:sz="4" w:space="0" w:color="000000"/>
              <w:left w:val="single" w:sz="4" w:space="0" w:color="000000"/>
              <w:bottom w:val="single" w:sz="4" w:space="0" w:color="000000"/>
              <w:right w:val="single" w:sz="4" w:space="0" w:color="000000"/>
            </w:tcBorders>
            <w:vAlign w:val="center"/>
            <w:hideMark/>
          </w:tcPr>
          <w:p w14:paraId="37187EE0"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CINCO POR CIENTO (5%) DEL VALOR DEL CONTRATO.</w:t>
            </w:r>
          </w:p>
        </w:tc>
        <w:tc>
          <w:tcPr>
            <w:tcW w:w="537" w:type="pct"/>
            <w:tcBorders>
              <w:top w:val="single" w:sz="4" w:space="0" w:color="000000"/>
              <w:left w:val="single" w:sz="4" w:space="0" w:color="000000"/>
              <w:bottom w:val="single" w:sz="4" w:space="0" w:color="000000"/>
              <w:right w:val="single" w:sz="4" w:space="0" w:color="000000"/>
            </w:tcBorders>
            <w:vAlign w:val="center"/>
            <w:hideMark/>
          </w:tcPr>
          <w:p w14:paraId="41C83808"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rPr>
              <w:t>CONTRATISTA</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391A70E2" w14:textId="77777777" w:rsidR="007E3EFD" w:rsidRPr="00BD2D85" w:rsidRDefault="007E3EFD" w:rsidP="003D6BCF">
            <w:pPr>
              <w:spacing w:after="0" w:line="240" w:lineRule="auto"/>
              <w:jc w:val="center"/>
              <w:rPr>
                <w:rFonts w:ascii="Arial" w:hAnsi="Arial" w:cs="Arial"/>
                <w:sz w:val="12"/>
                <w:szCs w:val="12"/>
              </w:rPr>
            </w:pPr>
            <w:r w:rsidRPr="00BD2D85">
              <w:rPr>
                <w:rFonts w:ascii="Arial" w:hAnsi="Arial" w:cs="Arial"/>
                <w:sz w:val="12"/>
                <w:szCs w:val="12"/>
              </w:rPr>
              <w:t>VIGENTE POR UN TERMINO IGUAL A LA VIGENCIA DEL CONTRATO Y TRES (3) AÑOS MAS</w:t>
            </w:r>
          </w:p>
        </w:tc>
        <w:tc>
          <w:tcPr>
            <w:tcW w:w="1644" w:type="pct"/>
            <w:tcBorders>
              <w:top w:val="single" w:sz="4" w:space="0" w:color="000000"/>
              <w:left w:val="single" w:sz="4" w:space="0" w:color="000000"/>
              <w:bottom w:val="single" w:sz="4" w:space="0" w:color="000000"/>
              <w:right w:val="single" w:sz="4" w:space="0" w:color="000000"/>
            </w:tcBorders>
            <w:vAlign w:val="center"/>
            <w:hideMark/>
          </w:tcPr>
          <w:p w14:paraId="4669701C" w14:textId="77777777" w:rsidR="007E3EFD" w:rsidRPr="00BD2D85" w:rsidRDefault="007E3EFD" w:rsidP="003D6BCF">
            <w:pPr>
              <w:spacing w:after="0" w:line="240" w:lineRule="auto"/>
              <w:jc w:val="both"/>
              <w:rPr>
                <w:rFonts w:ascii="Arial" w:hAnsi="Arial" w:cs="Arial"/>
                <w:sz w:val="12"/>
                <w:szCs w:val="12"/>
              </w:rPr>
            </w:pPr>
            <w:r w:rsidRPr="00BD2D85">
              <w:rPr>
                <w:rFonts w:ascii="Arial" w:hAnsi="Arial"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E3EFD" w:rsidRPr="00BD2D85" w14:paraId="3ED78BEA" w14:textId="77777777" w:rsidTr="003D6BCF">
        <w:trPr>
          <w:trHeight w:val="20"/>
        </w:trPr>
        <w:tc>
          <w:tcPr>
            <w:tcW w:w="537" w:type="pct"/>
            <w:tcBorders>
              <w:top w:val="single" w:sz="4" w:space="0" w:color="000000"/>
              <w:left w:val="single" w:sz="4" w:space="0" w:color="000000"/>
              <w:bottom w:val="single" w:sz="4" w:space="0" w:color="000000"/>
              <w:right w:val="single" w:sz="4" w:space="0" w:color="000000"/>
            </w:tcBorders>
            <w:vAlign w:val="center"/>
            <w:hideMark/>
          </w:tcPr>
          <w:p w14:paraId="261E2C2E" w14:textId="77777777" w:rsidR="007E3EFD" w:rsidRPr="00BD2D85" w:rsidRDefault="007E3EFD" w:rsidP="003D6BCF">
            <w:pPr>
              <w:spacing w:after="0" w:line="240" w:lineRule="auto"/>
              <w:ind w:left="34"/>
              <w:rPr>
                <w:rFonts w:ascii="Arial" w:eastAsia="Tahoma" w:hAnsi="Arial" w:cs="Arial"/>
                <w:sz w:val="12"/>
                <w:szCs w:val="12"/>
              </w:rPr>
            </w:pPr>
            <w:r w:rsidRPr="00BD2D85">
              <w:rPr>
                <w:rFonts w:ascii="Arial" w:eastAsia="Tahoma" w:hAnsi="Arial" w:cs="Arial"/>
                <w:spacing w:val="-1"/>
                <w:sz w:val="12"/>
                <w:szCs w:val="12"/>
              </w:rPr>
              <w:t>G</w:t>
            </w:r>
            <w:r w:rsidRPr="00BD2D85">
              <w:rPr>
                <w:rFonts w:ascii="Arial" w:eastAsia="Tahoma" w:hAnsi="Arial" w:cs="Arial"/>
                <w:sz w:val="12"/>
                <w:szCs w:val="12"/>
              </w:rPr>
              <w:t>ARA</w:t>
            </w:r>
            <w:r w:rsidRPr="00BD2D85">
              <w:rPr>
                <w:rFonts w:ascii="Arial" w:eastAsia="Tahoma" w:hAnsi="Arial" w:cs="Arial"/>
                <w:spacing w:val="-1"/>
                <w:sz w:val="12"/>
                <w:szCs w:val="12"/>
              </w:rPr>
              <w:t>N</w:t>
            </w:r>
            <w:r w:rsidRPr="00BD2D85">
              <w:rPr>
                <w:rFonts w:ascii="Arial" w:eastAsia="Tahoma" w:hAnsi="Arial" w:cs="Arial"/>
                <w:sz w:val="12"/>
                <w:szCs w:val="12"/>
              </w:rPr>
              <w:t>T</w:t>
            </w:r>
            <w:r w:rsidRPr="00BD2D85">
              <w:rPr>
                <w:rFonts w:ascii="Arial" w:eastAsia="Tahoma" w:hAnsi="Arial" w:cs="Arial"/>
                <w:spacing w:val="1"/>
                <w:sz w:val="12"/>
                <w:szCs w:val="12"/>
              </w:rPr>
              <w:t>Í</w:t>
            </w:r>
            <w:r w:rsidRPr="00BD2D85">
              <w:rPr>
                <w:rFonts w:ascii="Arial" w:eastAsia="Tahoma" w:hAnsi="Arial" w:cs="Arial"/>
                <w:sz w:val="12"/>
                <w:szCs w:val="12"/>
              </w:rPr>
              <w:t>A Ú</w:t>
            </w:r>
            <w:r w:rsidRPr="00BD2D85">
              <w:rPr>
                <w:rFonts w:ascii="Arial" w:eastAsia="Tahoma" w:hAnsi="Arial" w:cs="Arial"/>
                <w:spacing w:val="-1"/>
                <w:sz w:val="12"/>
                <w:szCs w:val="12"/>
              </w:rPr>
              <w:t>N</w:t>
            </w:r>
            <w:r w:rsidRPr="00BD2D85">
              <w:rPr>
                <w:rFonts w:ascii="Arial" w:eastAsia="Tahoma" w:hAnsi="Arial" w:cs="Arial"/>
                <w:spacing w:val="1"/>
                <w:sz w:val="12"/>
                <w:szCs w:val="12"/>
              </w:rPr>
              <w:t>I</w:t>
            </w:r>
            <w:r w:rsidRPr="00BD2D85">
              <w:rPr>
                <w:rFonts w:ascii="Arial" w:eastAsia="Tahoma" w:hAnsi="Arial" w:cs="Arial"/>
                <w:sz w:val="12"/>
                <w:szCs w:val="12"/>
              </w:rPr>
              <w:t>CA</w:t>
            </w:r>
          </w:p>
        </w:tc>
        <w:tc>
          <w:tcPr>
            <w:tcW w:w="479" w:type="pct"/>
            <w:tcBorders>
              <w:top w:val="single" w:sz="4" w:space="0" w:color="000000"/>
              <w:left w:val="single" w:sz="4" w:space="0" w:color="000000"/>
              <w:bottom w:val="single" w:sz="4" w:space="0" w:color="000000"/>
              <w:right w:val="single" w:sz="4" w:space="0" w:color="000000"/>
            </w:tcBorders>
            <w:vAlign w:val="center"/>
            <w:hideMark/>
          </w:tcPr>
          <w:p w14:paraId="6E91B168" w14:textId="77777777" w:rsidR="007E3EFD" w:rsidRPr="00BD2D85" w:rsidRDefault="007E3EFD" w:rsidP="003D6BCF">
            <w:pPr>
              <w:tabs>
                <w:tab w:val="left" w:pos="884"/>
              </w:tabs>
              <w:spacing w:after="0" w:line="240" w:lineRule="auto"/>
              <w:ind w:left="33" w:right="-108"/>
              <w:rPr>
                <w:rFonts w:ascii="Arial" w:eastAsia="Tahoma" w:hAnsi="Arial" w:cs="Arial"/>
                <w:sz w:val="12"/>
                <w:szCs w:val="12"/>
              </w:rPr>
            </w:pPr>
            <w:r w:rsidRPr="00BD2D85">
              <w:rPr>
                <w:rFonts w:ascii="Arial" w:eastAsia="Tahoma" w:hAnsi="Arial" w:cs="Arial"/>
                <w:sz w:val="12"/>
                <w:szCs w:val="12"/>
              </w:rPr>
              <w:t>R</w:t>
            </w:r>
            <w:r w:rsidRPr="00BD2D85">
              <w:rPr>
                <w:rFonts w:ascii="Arial" w:eastAsia="Tahoma" w:hAnsi="Arial" w:cs="Arial"/>
                <w:spacing w:val="1"/>
                <w:sz w:val="12"/>
                <w:szCs w:val="12"/>
              </w:rPr>
              <w:t>I</w:t>
            </w:r>
            <w:r w:rsidRPr="00BD2D85">
              <w:rPr>
                <w:rFonts w:ascii="Arial" w:eastAsia="Tahoma" w:hAnsi="Arial" w:cs="Arial"/>
                <w:sz w:val="12"/>
                <w:szCs w:val="12"/>
              </w:rPr>
              <w:t>ES</w:t>
            </w:r>
            <w:r w:rsidRPr="00BD2D85">
              <w:rPr>
                <w:rFonts w:ascii="Arial" w:eastAsia="Tahoma" w:hAnsi="Arial" w:cs="Arial"/>
                <w:spacing w:val="-1"/>
                <w:sz w:val="12"/>
                <w:szCs w:val="12"/>
              </w:rPr>
              <w:t>GO</w:t>
            </w:r>
            <w:r w:rsidRPr="00BD2D85">
              <w:rPr>
                <w:rFonts w:ascii="Arial" w:eastAsia="Tahoma" w:hAnsi="Arial" w:cs="Arial"/>
                <w:sz w:val="12"/>
                <w:szCs w:val="12"/>
              </w:rPr>
              <w:t xml:space="preserve"> F</w:t>
            </w:r>
            <w:r w:rsidRPr="00BD2D85">
              <w:rPr>
                <w:rFonts w:ascii="Arial" w:eastAsia="Tahoma" w:hAnsi="Arial" w:cs="Arial"/>
                <w:spacing w:val="1"/>
                <w:sz w:val="12"/>
                <w:szCs w:val="12"/>
              </w:rPr>
              <w:t>I</w:t>
            </w:r>
            <w:r w:rsidRPr="00BD2D85">
              <w:rPr>
                <w:rFonts w:ascii="Arial" w:eastAsia="Tahoma" w:hAnsi="Arial" w:cs="Arial"/>
                <w:spacing w:val="-1"/>
                <w:sz w:val="12"/>
                <w:szCs w:val="12"/>
              </w:rPr>
              <w:t>N</w:t>
            </w:r>
            <w:r w:rsidRPr="00BD2D85">
              <w:rPr>
                <w:rFonts w:ascii="Arial" w:eastAsia="Tahoma" w:hAnsi="Arial" w:cs="Arial"/>
                <w:sz w:val="12"/>
                <w:szCs w:val="12"/>
              </w:rPr>
              <w:t>A</w:t>
            </w:r>
            <w:r w:rsidRPr="00BD2D85">
              <w:rPr>
                <w:rFonts w:ascii="Arial" w:eastAsia="Tahoma" w:hAnsi="Arial" w:cs="Arial"/>
                <w:spacing w:val="-1"/>
                <w:sz w:val="12"/>
                <w:szCs w:val="12"/>
              </w:rPr>
              <w:t>N</w:t>
            </w:r>
            <w:r w:rsidRPr="00BD2D85">
              <w:rPr>
                <w:rFonts w:ascii="Arial" w:eastAsia="Tahoma" w:hAnsi="Arial" w:cs="Arial"/>
                <w:sz w:val="12"/>
                <w:szCs w:val="12"/>
              </w:rPr>
              <w:t>C</w:t>
            </w:r>
            <w:r w:rsidRPr="00BD2D85">
              <w:rPr>
                <w:rFonts w:ascii="Arial" w:eastAsia="Tahoma" w:hAnsi="Arial" w:cs="Arial"/>
                <w:spacing w:val="1"/>
                <w:sz w:val="12"/>
                <w:szCs w:val="12"/>
              </w:rPr>
              <w:t>I</w:t>
            </w:r>
            <w:r w:rsidRPr="00BD2D85">
              <w:rPr>
                <w:rFonts w:ascii="Arial" w:eastAsia="Tahoma" w:hAnsi="Arial" w:cs="Arial"/>
                <w:sz w:val="12"/>
                <w:szCs w:val="12"/>
              </w:rPr>
              <w:t>ERO</w:t>
            </w:r>
          </w:p>
        </w:tc>
        <w:tc>
          <w:tcPr>
            <w:tcW w:w="653" w:type="pct"/>
            <w:tcBorders>
              <w:top w:val="single" w:sz="4" w:space="0" w:color="000000"/>
              <w:left w:val="single" w:sz="4" w:space="0" w:color="000000"/>
              <w:bottom w:val="single" w:sz="4" w:space="0" w:color="000000"/>
              <w:right w:val="single" w:sz="4" w:space="0" w:color="000000"/>
            </w:tcBorders>
            <w:vAlign w:val="center"/>
            <w:hideMark/>
          </w:tcPr>
          <w:p w14:paraId="664FD4AC" w14:textId="77777777" w:rsidR="007E3EFD" w:rsidRPr="00BD2D85" w:rsidRDefault="007E3EFD" w:rsidP="003D6BCF">
            <w:pPr>
              <w:spacing w:after="0" w:line="240" w:lineRule="auto"/>
              <w:rPr>
                <w:rFonts w:ascii="Arial" w:eastAsia="Tahoma" w:hAnsi="Arial" w:cs="Arial"/>
                <w:sz w:val="12"/>
                <w:szCs w:val="12"/>
              </w:rPr>
            </w:pPr>
            <w:r w:rsidRPr="00BD2D85">
              <w:rPr>
                <w:rFonts w:ascii="Arial" w:eastAsia="Tahoma" w:hAnsi="Arial" w:cs="Arial"/>
                <w:sz w:val="12"/>
                <w:szCs w:val="12"/>
              </w:rPr>
              <w:t>DA</w:t>
            </w:r>
            <w:r w:rsidRPr="00BD2D85">
              <w:rPr>
                <w:rFonts w:ascii="Arial" w:eastAsia="Tahoma" w:hAnsi="Arial" w:cs="Arial"/>
                <w:spacing w:val="-1"/>
                <w:sz w:val="12"/>
                <w:szCs w:val="12"/>
              </w:rPr>
              <w:t>ÑO</w:t>
            </w:r>
            <w:r w:rsidRPr="00BD2D85">
              <w:rPr>
                <w:rFonts w:ascii="Arial" w:eastAsia="Tahoma" w:hAnsi="Arial" w:cs="Arial"/>
                <w:sz w:val="12"/>
                <w:szCs w:val="12"/>
              </w:rPr>
              <w:t>S A TERCER</w:t>
            </w:r>
            <w:r w:rsidRPr="00BD2D85">
              <w:rPr>
                <w:rFonts w:ascii="Arial" w:eastAsia="Tahoma" w:hAnsi="Arial" w:cs="Arial"/>
                <w:spacing w:val="-1"/>
                <w:sz w:val="12"/>
                <w:szCs w:val="12"/>
              </w:rPr>
              <w:t>O</w:t>
            </w:r>
            <w:r w:rsidRPr="00BD2D85">
              <w:rPr>
                <w:rFonts w:ascii="Arial" w:eastAsia="Tahoma" w:hAnsi="Arial" w:cs="Arial"/>
                <w:sz w:val="12"/>
                <w:szCs w:val="12"/>
              </w:rPr>
              <w:t xml:space="preserve">S </w:t>
            </w:r>
            <w:r w:rsidRPr="00BD2D85">
              <w:rPr>
                <w:rFonts w:ascii="Arial" w:eastAsia="Tahoma" w:hAnsi="Arial" w:cs="Arial"/>
                <w:spacing w:val="1"/>
                <w:sz w:val="12"/>
                <w:szCs w:val="12"/>
              </w:rPr>
              <w:t>P</w:t>
            </w:r>
            <w:r w:rsidRPr="00BD2D85">
              <w:rPr>
                <w:rFonts w:ascii="Arial" w:eastAsia="Tahoma" w:hAnsi="Arial" w:cs="Arial"/>
                <w:spacing w:val="-1"/>
                <w:sz w:val="12"/>
                <w:szCs w:val="12"/>
              </w:rPr>
              <w:t>O</w:t>
            </w:r>
            <w:r w:rsidRPr="00BD2D85">
              <w:rPr>
                <w:rFonts w:ascii="Arial" w:eastAsia="Tahoma" w:hAnsi="Arial" w:cs="Arial"/>
                <w:sz w:val="12"/>
                <w:szCs w:val="12"/>
              </w:rPr>
              <w:t>R RES</w:t>
            </w:r>
            <w:r w:rsidRPr="00BD2D85">
              <w:rPr>
                <w:rFonts w:ascii="Arial" w:eastAsia="Tahoma" w:hAnsi="Arial" w:cs="Arial"/>
                <w:spacing w:val="1"/>
                <w:sz w:val="12"/>
                <w:szCs w:val="12"/>
              </w:rPr>
              <w:t>P</w:t>
            </w:r>
            <w:r w:rsidRPr="00BD2D85">
              <w:rPr>
                <w:rFonts w:ascii="Arial" w:eastAsia="Tahoma" w:hAnsi="Arial" w:cs="Arial"/>
                <w:spacing w:val="-1"/>
                <w:sz w:val="12"/>
                <w:szCs w:val="12"/>
              </w:rPr>
              <w:t>ON</w:t>
            </w:r>
            <w:r w:rsidRPr="00BD2D85">
              <w:rPr>
                <w:rFonts w:ascii="Arial" w:eastAsia="Tahoma" w:hAnsi="Arial" w:cs="Arial"/>
                <w:sz w:val="12"/>
                <w:szCs w:val="12"/>
              </w:rPr>
              <w:t>SA</w:t>
            </w:r>
            <w:r w:rsidRPr="00BD2D85">
              <w:rPr>
                <w:rFonts w:ascii="Arial" w:eastAsia="Tahoma" w:hAnsi="Arial" w:cs="Arial"/>
                <w:spacing w:val="-1"/>
                <w:sz w:val="12"/>
                <w:szCs w:val="12"/>
              </w:rPr>
              <w:t>B</w:t>
            </w:r>
            <w:r w:rsidRPr="00BD2D85">
              <w:rPr>
                <w:rFonts w:ascii="Arial" w:eastAsia="Tahoma" w:hAnsi="Arial" w:cs="Arial"/>
                <w:spacing w:val="1"/>
                <w:sz w:val="12"/>
                <w:szCs w:val="12"/>
              </w:rPr>
              <w:t>I</w:t>
            </w:r>
            <w:r w:rsidRPr="00BD2D85">
              <w:rPr>
                <w:rFonts w:ascii="Arial" w:eastAsia="Tahoma" w:hAnsi="Arial" w:cs="Arial"/>
                <w:sz w:val="12"/>
                <w:szCs w:val="12"/>
              </w:rPr>
              <w:t>L</w:t>
            </w:r>
            <w:r w:rsidRPr="00BD2D85">
              <w:rPr>
                <w:rFonts w:ascii="Arial" w:eastAsia="Tahoma" w:hAnsi="Arial" w:cs="Arial"/>
                <w:spacing w:val="1"/>
                <w:sz w:val="12"/>
                <w:szCs w:val="12"/>
              </w:rPr>
              <w:t>I</w:t>
            </w:r>
            <w:r w:rsidRPr="00BD2D85">
              <w:rPr>
                <w:rFonts w:ascii="Arial" w:eastAsia="Tahoma" w:hAnsi="Arial" w:cs="Arial"/>
                <w:sz w:val="12"/>
                <w:szCs w:val="12"/>
              </w:rPr>
              <w:t>DAD C</w:t>
            </w:r>
            <w:r w:rsidRPr="00BD2D85">
              <w:rPr>
                <w:rFonts w:ascii="Arial" w:eastAsia="Tahoma" w:hAnsi="Arial" w:cs="Arial"/>
                <w:spacing w:val="1"/>
                <w:sz w:val="12"/>
                <w:szCs w:val="12"/>
              </w:rPr>
              <w:t>I</w:t>
            </w:r>
            <w:r w:rsidRPr="00BD2D85">
              <w:rPr>
                <w:rFonts w:ascii="Arial" w:eastAsia="Tahoma" w:hAnsi="Arial" w:cs="Arial"/>
                <w:sz w:val="12"/>
                <w:szCs w:val="12"/>
              </w:rPr>
              <w:t>V</w:t>
            </w:r>
            <w:r w:rsidRPr="00BD2D85">
              <w:rPr>
                <w:rFonts w:ascii="Arial" w:eastAsia="Tahoma" w:hAnsi="Arial" w:cs="Arial"/>
                <w:spacing w:val="1"/>
                <w:sz w:val="12"/>
                <w:szCs w:val="12"/>
              </w:rPr>
              <w:t>I</w:t>
            </w:r>
            <w:r w:rsidRPr="00BD2D85">
              <w:rPr>
                <w:rFonts w:ascii="Arial" w:eastAsia="Tahoma" w:hAnsi="Arial" w:cs="Arial"/>
                <w:sz w:val="12"/>
                <w:szCs w:val="12"/>
              </w:rPr>
              <w:t>L EX</w:t>
            </w:r>
            <w:r w:rsidRPr="00BD2D85">
              <w:rPr>
                <w:rFonts w:ascii="Arial" w:eastAsia="Tahoma" w:hAnsi="Arial" w:cs="Arial"/>
                <w:spacing w:val="-1"/>
                <w:sz w:val="12"/>
                <w:szCs w:val="12"/>
              </w:rPr>
              <w:t>T</w:t>
            </w:r>
            <w:r w:rsidRPr="00BD2D85">
              <w:rPr>
                <w:rFonts w:ascii="Arial" w:eastAsia="Tahoma" w:hAnsi="Arial" w:cs="Arial"/>
                <w:sz w:val="12"/>
                <w:szCs w:val="12"/>
              </w:rPr>
              <w:t>R</w:t>
            </w:r>
            <w:r w:rsidRPr="00BD2D85">
              <w:rPr>
                <w:rFonts w:ascii="Arial" w:eastAsia="Tahoma" w:hAnsi="Arial" w:cs="Arial"/>
                <w:spacing w:val="1"/>
                <w:sz w:val="12"/>
                <w:szCs w:val="12"/>
              </w:rPr>
              <w:t xml:space="preserve">A </w:t>
            </w:r>
            <w:r w:rsidRPr="00BD2D85">
              <w:rPr>
                <w:rFonts w:ascii="Arial" w:eastAsia="Tahoma" w:hAnsi="Arial" w:cs="Arial"/>
                <w:sz w:val="12"/>
                <w:szCs w:val="12"/>
              </w:rPr>
              <w:t>- C</w:t>
            </w:r>
            <w:r w:rsidRPr="00BD2D85">
              <w:rPr>
                <w:rFonts w:ascii="Arial" w:eastAsia="Tahoma" w:hAnsi="Arial" w:cs="Arial"/>
                <w:spacing w:val="-1"/>
                <w:sz w:val="12"/>
                <w:szCs w:val="12"/>
              </w:rPr>
              <w:t>ON</w:t>
            </w:r>
            <w:r w:rsidRPr="00BD2D85">
              <w:rPr>
                <w:rFonts w:ascii="Arial" w:eastAsia="Tahoma" w:hAnsi="Arial" w:cs="Arial"/>
                <w:sz w:val="12"/>
                <w:szCs w:val="12"/>
              </w:rPr>
              <w:t>TRAC</w:t>
            </w:r>
            <w:r w:rsidRPr="00BD2D85">
              <w:rPr>
                <w:rFonts w:ascii="Arial" w:eastAsia="Tahoma" w:hAnsi="Arial" w:cs="Arial"/>
                <w:spacing w:val="-1"/>
                <w:sz w:val="12"/>
                <w:szCs w:val="12"/>
              </w:rPr>
              <w:t>T</w:t>
            </w:r>
            <w:r w:rsidRPr="00BD2D85">
              <w:rPr>
                <w:rFonts w:ascii="Arial" w:eastAsia="Tahoma" w:hAnsi="Arial" w:cs="Arial"/>
                <w:sz w:val="12"/>
                <w:szCs w:val="12"/>
              </w:rPr>
              <w:t>UAL</w:t>
            </w:r>
            <w:r w:rsidRPr="00BD2D85">
              <w:rPr>
                <w:rFonts w:ascii="Arial" w:eastAsia="Tahoma" w:hAnsi="Arial" w:cs="Arial"/>
                <w:spacing w:val="1"/>
                <w:sz w:val="12"/>
                <w:szCs w:val="12"/>
              </w:rPr>
              <w:t xml:space="preserve"> P</w:t>
            </w:r>
            <w:r w:rsidRPr="00BD2D85">
              <w:rPr>
                <w:rFonts w:ascii="Arial" w:eastAsia="Tahoma" w:hAnsi="Arial" w:cs="Arial"/>
                <w:spacing w:val="-1"/>
                <w:sz w:val="12"/>
                <w:szCs w:val="12"/>
              </w:rPr>
              <w:t>O</w:t>
            </w:r>
            <w:r w:rsidRPr="00BD2D85">
              <w:rPr>
                <w:rFonts w:ascii="Arial" w:eastAsia="Tahoma" w:hAnsi="Arial" w:cs="Arial"/>
                <w:sz w:val="12"/>
                <w:szCs w:val="12"/>
              </w:rPr>
              <w:t>R LA EJECUC</w:t>
            </w:r>
            <w:r w:rsidRPr="00BD2D85">
              <w:rPr>
                <w:rFonts w:ascii="Arial" w:eastAsia="Tahoma" w:hAnsi="Arial" w:cs="Arial"/>
                <w:spacing w:val="1"/>
                <w:sz w:val="12"/>
                <w:szCs w:val="12"/>
              </w:rPr>
              <w:t>I</w:t>
            </w:r>
            <w:r w:rsidRPr="00BD2D85">
              <w:rPr>
                <w:rFonts w:ascii="Arial" w:eastAsia="Tahoma" w:hAnsi="Arial" w:cs="Arial"/>
                <w:spacing w:val="-1"/>
                <w:sz w:val="12"/>
                <w:szCs w:val="12"/>
              </w:rPr>
              <w:t>Ó</w:t>
            </w:r>
            <w:r w:rsidRPr="00BD2D85">
              <w:rPr>
                <w:rFonts w:ascii="Arial" w:eastAsia="Tahoma" w:hAnsi="Arial" w:cs="Arial"/>
                <w:sz w:val="12"/>
                <w:szCs w:val="12"/>
              </w:rPr>
              <w:t>N D</w:t>
            </w:r>
            <w:r w:rsidRPr="00BD2D85">
              <w:rPr>
                <w:rFonts w:ascii="Arial" w:eastAsia="Tahoma" w:hAnsi="Arial" w:cs="Arial"/>
                <w:spacing w:val="1"/>
                <w:sz w:val="12"/>
                <w:szCs w:val="12"/>
              </w:rPr>
              <w:t>E</w:t>
            </w:r>
            <w:r w:rsidRPr="00BD2D85">
              <w:rPr>
                <w:rFonts w:ascii="Arial" w:eastAsia="Tahoma" w:hAnsi="Arial" w:cs="Arial"/>
                <w:sz w:val="12"/>
                <w:szCs w:val="12"/>
              </w:rPr>
              <w:t>L C</w:t>
            </w:r>
            <w:r w:rsidRPr="00BD2D85">
              <w:rPr>
                <w:rFonts w:ascii="Arial" w:eastAsia="Tahoma" w:hAnsi="Arial" w:cs="Arial"/>
                <w:spacing w:val="-1"/>
                <w:sz w:val="12"/>
                <w:szCs w:val="12"/>
              </w:rPr>
              <w:t>ON</w:t>
            </w:r>
            <w:r w:rsidRPr="00BD2D85">
              <w:rPr>
                <w:rFonts w:ascii="Arial" w:eastAsia="Tahoma" w:hAnsi="Arial" w:cs="Arial"/>
                <w:sz w:val="12"/>
                <w:szCs w:val="12"/>
              </w:rPr>
              <w:t>TRA</w:t>
            </w:r>
            <w:r w:rsidRPr="00BD2D85">
              <w:rPr>
                <w:rFonts w:ascii="Arial" w:eastAsia="Tahoma" w:hAnsi="Arial" w:cs="Arial"/>
                <w:spacing w:val="2"/>
                <w:sz w:val="12"/>
                <w:szCs w:val="12"/>
              </w:rPr>
              <w:t>T</w:t>
            </w:r>
            <w:r w:rsidRPr="00BD2D85">
              <w:rPr>
                <w:rFonts w:ascii="Arial" w:eastAsia="Tahoma" w:hAnsi="Arial" w:cs="Arial"/>
                <w:sz w:val="12"/>
                <w:szCs w:val="12"/>
              </w:rPr>
              <w:t xml:space="preserve">O </w:t>
            </w:r>
          </w:p>
        </w:tc>
        <w:tc>
          <w:tcPr>
            <w:tcW w:w="582" w:type="pct"/>
            <w:tcBorders>
              <w:top w:val="single" w:sz="4" w:space="0" w:color="000000"/>
              <w:left w:val="single" w:sz="4" w:space="0" w:color="000000"/>
              <w:bottom w:val="single" w:sz="4" w:space="0" w:color="000000"/>
              <w:right w:val="single" w:sz="4" w:space="0" w:color="000000"/>
            </w:tcBorders>
            <w:vAlign w:val="center"/>
          </w:tcPr>
          <w:p w14:paraId="1F9EA7EC" w14:textId="77777777" w:rsidR="007E3EFD" w:rsidRPr="00BD2D85" w:rsidRDefault="007E3EFD" w:rsidP="003D6BCF">
            <w:pPr>
              <w:spacing w:before="11" w:after="0" w:line="240" w:lineRule="auto"/>
              <w:jc w:val="center"/>
              <w:rPr>
                <w:rFonts w:ascii="Arial" w:eastAsia="Arial" w:hAnsi="Arial" w:cs="Arial"/>
                <w:sz w:val="12"/>
                <w:szCs w:val="12"/>
              </w:rPr>
            </w:pPr>
            <w:r w:rsidRPr="00BD2D85">
              <w:rPr>
                <w:rFonts w:ascii="Arial" w:eastAsia="Arial" w:hAnsi="Arial" w:cs="Arial"/>
                <w:sz w:val="12"/>
                <w:szCs w:val="12"/>
              </w:rPr>
              <w:t>200 SMMLV</w:t>
            </w:r>
          </w:p>
          <w:p w14:paraId="249CCF9E" w14:textId="77777777" w:rsidR="007E3EFD" w:rsidRPr="00BD2D85" w:rsidRDefault="007E3EFD" w:rsidP="003D6BCF">
            <w:pPr>
              <w:spacing w:before="11" w:after="0" w:line="240" w:lineRule="auto"/>
              <w:rPr>
                <w:rFonts w:ascii="Arial" w:eastAsia="Arial" w:hAnsi="Arial" w:cs="Arial"/>
                <w:sz w:val="12"/>
                <w:szCs w:val="12"/>
              </w:rPr>
            </w:pPr>
          </w:p>
          <w:p w14:paraId="2ED5B3CC" w14:textId="77777777" w:rsidR="007E3EFD" w:rsidRPr="00BD2D85" w:rsidRDefault="007E3EFD" w:rsidP="003D6BCF">
            <w:pPr>
              <w:spacing w:after="0" w:line="240" w:lineRule="auto"/>
              <w:ind w:left="120" w:right="119" w:hanging="2"/>
              <w:jc w:val="center"/>
              <w:rPr>
                <w:rFonts w:ascii="Arial" w:eastAsia="Arial" w:hAnsi="Arial" w:cs="Arial"/>
                <w:sz w:val="12"/>
                <w:szCs w:val="12"/>
              </w:rPr>
            </w:pPr>
            <w:r w:rsidRPr="00BD2D85">
              <w:rPr>
                <w:rFonts w:ascii="Arial" w:eastAsia="Arial" w:hAnsi="Arial" w:cs="Arial"/>
                <w:sz w:val="12"/>
                <w:szCs w:val="12"/>
              </w:rPr>
              <w:t>DECRETO 1082 DEL  26 DE MAYO DE 2015</w:t>
            </w:r>
          </w:p>
        </w:tc>
        <w:tc>
          <w:tcPr>
            <w:tcW w:w="537" w:type="pct"/>
            <w:tcBorders>
              <w:top w:val="single" w:sz="4" w:space="0" w:color="000000"/>
              <w:left w:val="single" w:sz="4" w:space="0" w:color="000000"/>
              <w:bottom w:val="single" w:sz="4" w:space="0" w:color="000000"/>
              <w:right w:val="single" w:sz="4" w:space="0" w:color="000000"/>
            </w:tcBorders>
            <w:vAlign w:val="center"/>
            <w:hideMark/>
          </w:tcPr>
          <w:p w14:paraId="575F52F4" w14:textId="77777777" w:rsidR="007E3EFD" w:rsidRPr="00BD2D85" w:rsidRDefault="007E3EFD" w:rsidP="003D6BCF">
            <w:pPr>
              <w:spacing w:after="0" w:line="240" w:lineRule="auto"/>
              <w:ind w:left="-108" w:right="-108"/>
              <w:jc w:val="center"/>
              <w:rPr>
                <w:rFonts w:ascii="Arial" w:eastAsia="Arial" w:hAnsi="Arial" w:cs="Arial"/>
                <w:sz w:val="12"/>
                <w:szCs w:val="12"/>
              </w:rPr>
            </w:pPr>
            <w:r w:rsidRPr="00BD2D85">
              <w:rPr>
                <w:rFonts w:ascii="Arial" w:eastAsia="Arial" w:hAnsi="Arial" w:cs="Arial"/>
                <w:sz w:val="12"/>
                <w:szCs w:val="12"/>
              </w:rPr>
              <w:t>CONTRATISTA</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7EFE3D2B" w14:textId="77777777" w:rsidR="007E3EFD" w:rsidRPr="00BD2D85" w:rsidRDefault="007E3EFD" w:rsidP="003D6BCF">
            <w:pPr>
              <w:spacing w:after="0" w:line="240" w:lineRule="auto"/>
              <w:ind w:left="34"/>
              <w:jc w:val="center"/>
              <w:rPr>
                <w:rFonts w:ascii="Arial" w:eastAsia="Tahoma" w:hAnsi="Arial" w:cs="Arial"/>
                <w:sz w:val="12"/>
                <w:szCs w:val="12"/>
              </w:rPr>
            </w:pPr>
            <w:r w:rsidRPr="00BD2D85">
              <w:rPr>
                <w:rFonts w:ascii="Arial" w:eastAsia="Tahoma" w:hAnsi="Arial" w:cs="Arial"/>
                <w:sz w:val="12"/>
                <w:szCs w:val="12"/>
              </w:rPr>
              <w:t>VIGENTE POR EL TÉRMINO DE LA VIGENCIA DEL CONTRATO</w:t>
            </w:r>
          </w:p>
        </w:tc>
        <w:tc>
          <w:tcPr>
            <w:tcW w:w="1644" w:type="pct"/>
            <w:tcBorders>
              <w:top w:val="single" w:sz="4" w:space="0" w:color="000000"/>
              <w:left w:val="single" w:sz="4" w:space="0" w:color="000000"/>
              <w:bottom w:val="single" w:sz="4" w:space="0" w:color="000000"/>
              <w:right w:val="single" w:sz="4" w:space="0" w:color="000000"/>
            </w:tcBorders>
            <w:hideMark/>
          </w:tcPr>
          <w:p w14:paraId="7A7D955A" w14:textId="77777777" w:rsidR="007E3EFD" w:rsidRPr="00BD2D85" w:rsidRDefault="007E3EFD" w:rsidP="003D6BCF">
            <w:pPr>
              <w:spacing w:after="0" w:line="240" w:lineRule="auto"/>
              <w:ind w:left="33" w:right="43"/>
              <w:jc w:val="both"/>
              <w:rPr>
                <w:rFonts w:ascii="Arial" w:eastAsia="Tahoma" w:hAnsi="Arial" w:cs="Arial"/>
                <w:sz w:val="12"/>
                <w:szCs w:val="12"/>
              </w:rPr>
            </w:pPr>
            <w:r w:rsidRPr="00BD2D85">
              <w:rPr>
                <w:rFonts w:ascii="Arial" w:hAnsi="Arial" w:cs="Arial"/>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 SUBCONTRATISTA. LA PÓLIZA DEBERÁ CONTENER COMO MÍNIMO, EN ADICIÓN A LA COBERTURA BÁSICA DE PREDIOS, LABORES Y OPERACIONES LOS AMPAROS CONTEMPLADOS EN EL ARTÍCULO NO. 2.2.1.2.3.1.17 DE DECRETO 1082 DEL  26 DE MAYO DE 2015</w:t>
            </w:r>
          </w:p>
        </w:tc>
      </w:tr>
    </w:tbl>
    <w:p w14:paraId="6E1F7156" w14:textId="77777777" w:rsidR="007E3EFD" w:rsidRPr="00BD2D85" w:rsidRDefault="007E3EFD" w:rsidP="007E3EFD">
      <w:pPr>
        <w:tabs>
          <w:tab w:val="center" w:pos="4991"/>
        </w:tabs>
        <w:spacing w:after="0" w:line="240" w:lineRule="auto"/>
        <w:rPr>
          <w:rFonts w:ascii="Arial" w:hAnsi="Arial" w:cs="Arial"/>
          <w:b/>
          <w:sz w:val="12"/>
          <w:szCs w:val="14"/>
        </w:rPr>
      </w:pPr>
    </w:p>
    <w:p w14:paraId="474BEE92" w14:textId="77777777" w:rsidR="007E3EFD" w:rsidRPr="00BD2D85" w:rsidRDefault="007E3EFD" w:rsidP="007E3EFD">
      <w:pPr>
        <w:tabs>
          <w:tab w:val="center" w:pos="4991"/>
        </w:tabs>
        <w:spacing w:after="0" w:line="240" w:lineRule="auto"/>
        <w:rPr>
          <w:rFonts w:ascii="Arial" w:hAnsi="Arial" w:cs="Arial"/>
          <w:b/>
          <w:sz w:val="20"/>
        </w:rPr>
      </w:pPr>
      <w:r w:rsidRPr="00BD2D85">
        <w:rPr>
          <w:rFonts w:ascii="Arial" w:hAnsi="Arial" w:cs="Arial"/>
          <w:b/>
          <w:sz w:val="20"/>
        </w:rPr>
        <w:t>CLAUSULAS SANCIONATORIAS</w:t>
      </w:r>
    </w:p>
    <w:p w14:paraId="470C3A78" w14:textId="77777777" w:rsidR="007E3EFD" w:rsidRPr="00BD2D85" w:rsidRDefault="007E3EFD" w:rsidP="007E3EFD">
      <w:pPr>
        <w:tabs>
          <w:tab w:val="center" w:pos="4991"/>
        </w:tabs>
        <w:spacing w:after="0" w:line="240" w:lineRule="auto"/>
        <w:jc w:val="center"/>
        <w:rPr>
          <w:rFonts w:ascii="Arial" w:hAnsi="Arial" w:cs="Arial"/>
          <w:b/>
          <w:sz w:val="10"/>
          <w:szCs w:val="12"/>
        </w:rPr>
      </w:pPr>
    </w:p>
    <w:tbl>
      <w:tblPr>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
        <w:gridCol w:w="869"/>
        <w:gridCol w:w="1703"/>
        <w:gridCol w:w="1252"/>
        <w:gridCol w:w="1111"/>
        <w:gridCol w:w="2458"/>
        <w:gridCol w:w="1841"/>
      </w:tblGrid>
      <w:tr w:rsidR="007E3EFD" w:rsidRPr="00BD2D85" w14:paraId="2E2C13D5" w14:textId="77777777" w:rsidTr="003D6BCF">
        <w:trPr>
          <w:trHeight w:val="20"/>
          <w:tblHeader/>
        </w:trPr>
        <w:tc>
          <w:tcPr>
            <w:tcW w:w="537" w:type="pct"/>
            <w:tcBorders>
              <w:top w:val="single" w:sz="4" w:space="0" w:color="auto"/>
              <w:left w:val="single" w:sz="4" w:space="0" w:color="auto"/>
              <w:bottom w:val="single" w:sz="4" w:space="0" w:color="auto"/>
              <w:right w:val="single" w:sz="4" w:space="0" w:color="auto"/>
            </w:tcBorders>
            <w:shd w:val="clear" w:color="auto" w:fill="DDD9C3"/>
            <w:vAlign w:val="center"/>
          </w:tcPr>
          <w:p w14:paraId="3B2BE8DB" w14:textId="77777777" w:rsidR="007E3EFD" w:rsidRPr="00BD2D85" w:rsidRDefault="007E3EFD" w:rsidP="003D6BCF">
            <w:pPr>
              <w:spacing w:after="0" w:line="240" w:lineRule="auto"/>
              <w:jc w:val="center"/>
              <w:rPr>
                <w:rFonts w:ascii="Arial" w:hAnsi="Arial" w:cs="Arial"/>
                <w:b/>
                <w:sz w:val="12"/>
                <w:szCs w:val="12"/>
              </w:rPr>
            </w:pPr>
            <w:r w:rsidRPr="00BD2D85">
              <w:rPr>
                <w:rFonts w:ascii="Arial" w:hAnsi="Arial" w:cs="Arial"/>
                <w:b/>
                <w:sz w:val="12"/>
                <w:szCs w:val="12"/>
              </w:rPr>
              <w:t>MECANISMO DE COBERTURA</w:t>
            </w:r>
          </w:p>
        </w:tc>
        <w:tc>
          <w:tcPr>
            <w:tcW w:w="420" w:type="pct"/>
            <w:tcBorders>
              <w:top w:val="single" w:sz="4" w:space="0" w:color="auto"/>
              <w:left w:val="single" w:sz="4" w:space="0" w:color="auto"/>
              <w:bottom w:val="single" w:sz="4" w:space="0" w:color="auto"/>
              <w:right w:val="single" w:sz="4" w:space="0" w:color="auto"/>
            </w:tcBorders>
            <w:shd w:val="clear" w:color="auto" w:fill="DDD9C3"/>
            <w:vAlign w:val="center"/>
          </w:tcPr>
          <w:p w14:paraId="1E90FC8B" w14:textId="77777777" w:rsidR="007E3EFD" w:rsidRPr="00BD2D85" w:rsidRDefault="007E3EFD" w:rsidP="003D6BCF">
            <w:pPr>
              <w:spacing w:after="0" w:line="240" w:lineRule="auto"/>
              <w:jc w:val="center"/>
              <w:rPr>
                <w:rFonts w:ascii="Arial" w:hAnsi="Arial" w:cs="Arial"/>
                <w:b/>
                <w:sz w:val="12"/>
                <w:szCs w:val="12"/>
              </w:rPr>
            </w:pPr>
            <w:r w:rsidRPr="00BD2D85">
              <w:rPr>
                <w:rFonts w:ascii="Arial" w:hAnsi="Arial" w:cs="Arial"/>
                <w:b/>
                <w:sz w:val="12"/>
                <w:szCs w:val="12"/>
              </w:rPr>
              <w:t>CLASE DE RIESGO</w:t>
            </w:r>
          </w:p>
        </w:tc>
        <w:tc>
          <w:tcPr>
            <w:tcW w:w="823" w:type="pct"/>
            <w:tcBorders>
              <w:top w:val="single" w:sz="4" w:space="0" w:color="auto"/>
              <w:left w:val="single" w:sz="4" w:space="0" w:color="auto"/>
              <w:bottom w:val="single" w:sz="4" w:space="0" w:color="auto"/>
              <w:right w:val="single" w:sz="4" w:space="0" w:color="auto"/>
            </w:tcBorders>
            <w:shd w:val="clear" w:color="auto" w:fill="DDD9C3"/>
            <w:vAlign w:val="center"/>
          </w:tcPr>
          <w:p w14:paraId="3B3511F3" w14:textId="77777777" w:rsidR="007E3EFD" w:rsidRPr="00BD2D85" w:rsidRDefault="007E3EFD" w:rsidP="003D6BCF">
            <w:pPr>
              <w:tabs>
                <w:tab w:val="left" w:pos="0"/>
              </w:tabs>
              <w:spacing w:after="0" w:line="240" w:lineRule="auto"/>
              <w:jc w:val="center"/>
              <w:rPr>
                <w:rFonts w:ascii="Arial" w:hAnsi="Arial" w:cs="Arial"/>
                <w:b/>
                <w:sz w:val="12"/>
                <w:szCs w:val="12"/>
              </w:rPr>
            </w:pPr>
            <w:r w:rsidRPr="00BD2D85">
              <w:rPr>
                <w:rFonts w:ascii="Arial" w:hAnsi="Arial" w:cs="Arial"/>
                <w:b/>
                <w:sz w:val="12"/>
                <w:szCs w:val="12"/>
              </w:rPr>
              <w:t>TIPIFICACIÓN DE LOS RIESGOS</w:t>
            </w:r>
          </w:p>
        </w:tc>
        <w:tc>
          <w:tcPr>
            <w:tcW w:w="605" w:type="pct"/>
            <w:tcBorders>
              <w:top w:val="single" w:sz="4" w:space="0" w:color="auto"/>
              <w:left w:val="single" w:sz="4" w:space="0" w:color="auto"/>
              <w:bottom w:val="single" w:sz="4" w:space="0" w:color="auto"/>
              <w:right w:val="single" w:sz="4" w:space="0" w:color="auto"/>
            </w:tcBorders>
            <w:shd w:val="clear" w:color="auto" w:fill="DDD9C3"/>
            <w:vAlign w:val="center"/>
          </w:tcPr>
          <w:p w14:paraId="7DFE6C9E" w14:textId="77777777" w:rsidR="007E3EFD" w:rsidRPr="00BD2D85" w:rsidRDefault="007E3EFD" w:rsidP="003D6BCF">
            <w:pPr>
              <w:tabs>
                <w:tab w:val="left" w:pos="0"/>
              </w:tabs>
              <w:spacing w:after="0" w:line="240" w:lineRule="auto"/>
              <w:jc w:val="center"/>
              <w:rPr>
                <w:rFonts w:ascii="Arial" w:hAnsi="Arial" w:cs="Arial"/>
                <w:b/>
                <w:sz w:val="12"/>
                <w:szCs w:val="12"/>
              </w:rPr>
            </w:pPr>
            <w:r w:rsidRPr="00BD2D85">
              <w:rPr>
                <w:rFonts w:ascii="Arial" w:hAnsi="Arial" w:cs="Arial"/>
                <w:b/>
                <w:sz w:val="12"/>
                <w:szCs w:val="12"/>
              </w:rPr>
              <w:t>ESTIMACIÓN DEL RIESGO</w:t>
            </w:r>
          </w:p>
        </w:tc>
        <w:tc>
          <w:tcPr>
            <w:tcW w:w="537" w:type="pct"/>
            <w:tcBorders>
              <w:top w:val="single" w:sz="4" w:space="0" w:color="auto"/>
              <w:left w:val="single" w:sz="4" w:space="0" w:color="auto"/>
              <w:bottom w:val="single" w:sz="4" w:space="0" w:color="auto"/>
              <w:right w:val="single" w:sz="4" w:space="0" w:color="auto"/>
            </w:tcBorders>
            <w:shd w:val="clear" w:color="auto" w:fill="DDD9C3"/>
            <w:vAlign w:val="center"/>
          </w:tcPr>
          <w:p w14:paraId="2499E555" w14:textId="77777777" w:rsidR="007E3EFD" w:rsidRPr="00BD2D85" w:rsidRDefault="007E3EFD" w:rsidP="003D6BCF">
            <w:pPr>
              <w:tabs>
                <w:tab w:val="left" w:pos="0"/>
              </w:tabs>
              <w:spacing w:after="0" w:line="240" w:lineRule="auto"/>
              <w:jc w:val="center"/>
              <w:rPr>
                <w:rFonts w:ascii="Arial" w:hAnsi="Arial" w:cs="Arial"/>
                <w:b/>
                <w:sz w:val="12"/>
                <w:szCs w:val="12"/>
              </w:rPr>
            </w:pPr>
            <w:r w:rsidRPr="00BD2D85">
              <w:rPr>
                <w:rFonts w:ascii="Arial" w:hAnsi="Arial" w:cs="Arial"/>
                <w:b/>
                <w:sz w:val="12"/>
                <w:szCs w:val="12"/>
              </w:rPr>
              <w:t>ASIGNACIÓN DEL RIESGO</w:t>
            </w:r>
          </w:p>
        </w:tc>
        <w:tc>
          <w:tcPr>
            <w:tcW w:w="1188" w:type="pct"/>
            <w:tcBorders>
              <w:top w:val="single" w:sz="4" w:space="0" w:color="auto"/>
              <w:left w:val="single" w:sz="4" w:space="0" w:color="auto"/>
              <w:bottom w:val="single" w:sz="4" w:space="0" w:color="auto"/>
              <w:right w:val="single" w:sz="4" w:space="0" w:color="auto"/>
            </w:tcBorders>
            <w:shd w:val="clear" w:color="auto" w:fill="DDD9C3"/>
            <w:vAlign w:val="center"/>
          </w:tcPr>
          <w:p w14:paraId="3EFFB224" w14:textId="77777777" w:rsidR="007E3EFD" w:rsidRPr="00BD2D85" w:rsidRDefault="007E3EFD" w:rsidP="003D6BCF">
            <w:pPr>
              <w:tabs>
                <w:tab w:val="left" w:pos="0"/>
              </w:tabs>
              <w:spacing w:after="0" w:line="240" w:lineRule="auto"/>
              <w:jc w:val="center"/>
              <w:rPr>
                <w:rFonts w:ascii="Arial" w:hAnsi="Arial" w:cs="Arial"/>
                <w:b/>
                <w:sz w:val="12"/>
                <w:szCs w:val="12"/>
              </w:rPr>
            </w:pPr>
            <w:r w:rsidRPr="00BD2D85">
              <w:rPr>
                <w:rFonts w:ascii="Arial" w:hAnsi="Arial" w:cs="Arial"/>
                <w:b/>
                <w:sz w:val="12"/>
                <w:szCs w:val="12"/>
              </w:rPr>
              <w:t>VIGENCIA</w:t>
            </w:r>
          </w:p>
        </w:tc>
        <w:tc>
          <w:tcPr>
            <w:tcW w:w="891" w:type="pct"/>
            <w:tcBorders>
              <w:top w:val="single" w:sz="4" w:space="0" w:color="auto"/>
              <w:left w:val="single" w:sz="4" w:space="0" w:color="auto"/>
              <w:bottom w:val="single" w:sz="4" w:space="0" w:color="auto"/>
              <w:right w:val="single" w:sz="4" w:space="0" w:color="auto"/>
            </w:tcBorders>
            <w:shd w:val="clear" w:color="auto" w:fill="DDD9C3"/>
            <w:vAlign w:val="center"/>
          </w:tcPr>
          <w:p w14:paraId="7261D4C2" w14:textId="77777777" w:rsidR="007E3EFD" w:rsidRPr="00BD2D85" w:rsidRDefault="007E3EFD" w:rsidP="003D6BCF">
            <w:pPr>
              <w:tabs>
                <w:tab w:val="left" w:pos="426"/>
              </w:tabs>
              <w:spacing w:after="0" w:line="240" w:lineRule="auto"/>
              <w:jc w:val="center"/>
              <w:rPr>
                <w:rFonts w:ascii="Arial" w:hAnsi="Arial" w:cs="Arial"/>
                <w:b/>
                <w:sz w:val="12"/>
                <w:szCs w:val="12"/>
              </w:rPr>
            </w:pPr>
            <w:r w:rsidRPr="00BD2D85">
              <w:rPr>
                <w:rFonts w:ascii="Arial" w:hAnsi="Arial" w:cs="Arial"/>
                <w:b/>
                <w:sz w:val="12"/>
                <w:szCs w:val="12"/>
              </w:rPr>
              <w:t>JUSTIFICACIÓN COBERTURA / VIGENCIA</w:t>
            </w:r>
          </w:p>
        </w:tc>
      </w:tr>
      <w:tr w:rsidR="007E3EFD" w:rsidRPr="00BD2D85" w14:paraId="534408F0" w14:textId="77777777" w:rsidTr="003D6BCF">
        <w:trPr>
          <w:trHeight w:val="1159"/>
        </w:trPr>
        <w:tc>
          <w:tcPr>
            <w:tcW w:w="537" w:type="pct"/>
            <w:tcBorders>
              <w:top w:val="single" w:sz="4" w:space="0" w:color="auto"/>
              <w:left w:val="single" w:sz="4" w:space="0" w:color="auto"/>
              <w:bottom w:val="single" w:sz="4" w:space="0" w:color="auto"/>
              <w:right w:val="single" w:sz="4" w:space="0" w:color="auto"/>
            </w:tcBorders>
            <w:vAlign w:val="center"/>
            <w:hideMark/>
          </w:tcPr>
          <w:p w14:paraId="6C01A7DF" w14:textId="77777777" w:rsidR="007E3EFD" w:rsidRPr="00BD2D85" w:rsidRDefault="007E3EFD" w:rsidP="003D6BCF">
            <w:pPr>
              <w:tabs>
                <w:tab w:val="left" w:pos="0"/>
              </w:tabs>
              <w:spacing w:after="0" w:line="240" w:lineRule="auto"/>
              <w:jc w:val="center"/>
              <w:rPr>
                <w:rFonts w:ascii="Arial" w:hAnsi="Arial" w:cs="Arial"/>
                <w:sz w:val="12"/>
                <w:szCs w:val="12"/>
              </w:rPr>
            </w:pPr>
            <w:r w:rsidRPr="00BD2D85">
              <w:rPr>
                <w:rFonts w:ascii="Arial" w:hAnsi="Arial" w:cs="Arial"/>
                <w:sz w:val="12"/>
                <w:szCs w:val="12"/>
              </w:rPr>
              <w:t>MULTA</w:t>
            </w:r>
          </w:p>
        </w:tc>
        <w:tc>
          <w:tcPr>
            <w:tcW w:w="420" w:type="pct"/>
            <w:tcBorders>
              <w:top w:val="single" w:sz="4" w:space="0" w:color="auto"/>
              <w:left w:val="single" w:sz="4" w:space="0" w:color="auto"/>
              <w:bottom w:val="single" w:sz="4" w:space="0" w:color="auto"/>
              <w:right w:val="single" w:sz="4" w:space="0" w:color="auto"/>
            </w:tcBorders>
            <w:vAlign w:val="center"/>
            <w:hideMark/>
          </w:tcPr>
          <w:p w14:paraId="1691F985"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RIESGO JURÍDICO</w:t>
            </w:r>
          </w:p>
        </w:tc>
        <w:tc>
          <w:tcPr>
            <w:tcW w:w="823" w:type="pct"/>
            <w:tcBorders>
              <w:top w:val="single" w:sz="4" w:space="0" w:color="auto"/>
              <w:left w:val="single" w:sz="4" w:space="0" w:color="auto"/>
              <w:bottom w:val="single" w:sz="4" w:space="0" w:color="auto"/>
              <w:right w:val="single" w:sz="4" w:space="0" w:color="auto"/>
            </w:tcBorders>
            <w:vAlign w:val="center"/>
            <w:hideMark/>
          </w:tcPr>
          <w:p w14:paraId="791E1F2E" w14:textId="77777777" w:rsidR="007E3EFD" w:rsidRPr="00BD2D85" w:rsidRDefault="007E3EFD" w:rsidP="003D6BCF">
            <w:pPr>
              <w:tabs>
                <w:tab w:val="left" w:pos="0"/>
              </w:tabs>
              <w:spacing w:after="0" w:line="240" w:lineRule="auto"/>
              <w:rPr>
                <w:rFonts w:ascii="Arial" w:hAnsi="Arial" w:cs="Arial"/>
                <w:sz w:val="12"/>
                <w:szCs w:val="12"/>
              </w:rPr>
            </w:pPr>
            <w:r w:rsidRPr="00BD2D85">
              <w:rPr>
                <w:rFonts w:ascii="Arial" w:hAnsi="Arial" w:cs="Arial"/>
                <w:sz w:val="12"/>
                <w:szCs w:val="12"/>
              </w:rPr>
              <w:t xml:space="preserve">LA NO CONSTITUCIÓN DENTRO DEL TÉRMINO Y EN LA FORMA PREVISTA EN EL CONTRATO O EN ALGUNO DE SUS MODIFICATORIOS LA PÓLIZA DE GARANTÍA ÚNICA </w:t>
            </w:r>
          </w:p>
        </w:tc>
        <w:tc>
          <w:tcPr>
            <w:tcW w:w="605" w:type="pct"/>
            <w:tcBorders>
              <w:top w:val="single" w:sz="4" w:space="0" w:color="auto"/>
              <w:left w:val="single" w:sz="4" w:space="0" w:color="auto"/>
              <w:bottom w:val="single" w:sz="4" w:space="0" w:color="auto"/>
              <w:right w:val="single" w:sz="4" w:space="0" w:color="auto"/>
            </w:tcBorders>
            <w:vAlign w:val="center"/>
            <w:hideMark/>
          </w:tcPr>
          <w:p w14:paraId="139F2CF0"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MULTA CUYO VALOR SE LIQUIDARÁ CON BASE EN UN CERO PUNTO DOS (0.2%) DEL VALOR DEL CONTRATO</w:t>
            </w:r>
          </w:p>
        </w:tc>
        <w:tc>
          <w:tcPr>
            <w:tcW w:w="537" w:type="pct"/>
            <w:tcBorders>
              <w:top w:val="single" w:sz="4" w:space="0" w:color="auto"/>
              <w:left w:val="single" w:sz="4" w:space="0" w:color="auto"/>
              <w:bottom w:val="single" w:sz="4" w:space="0" w:color="auto"/>
              <w:right w:val="single" w:sz="4" w:space="0" w:color="auto"/>
            </w:tcBorders>
            <w:vAlign w:val="center"/>
            <w:hideMark/>
          </w:tcPr>
          <w:p w14:paraId="5C8BA52A" w14:textId="77777777" w:rsidR="007E3EFD" w:rsidRPr="00BD2D85" w:rsidRDefault="007E3EFD" w:rsidP="003D6BCF">
            <w:pPr>
              <w:tabs>
                <w:tab w:val="left" w:pos="0"/>
              </w:tabs>
              <w:spacing w:after="0" w:line="240" w:lineRule="auto"/>
              <w:jc w:val="center"/>
              <w:rPr>
                <w:rFonts w:ascii="Arial" w:hAnsi="Arial" w:cs="Arial"/>
                <w:sz w:val="12"/>
                <w:szCs w:val="12"/>
              </w:rPr>
            </w:pPr>
            <w:r w:rsidRPr="00BD2D85">
              <w:rPr>
                <w:rFonts w:ascii="Arial" w:hAnsi="Arial" w:cs="Arial"/>
                <w:sz w:val="12"/>
                <w:szCs w:val="12"/>
              </w:rPr>
              <w:t>CONTRATISTA</w:t>
            </w:r>
          </w:p>
        </w:tc>
        <w:tc>
          <w:tcPr>
            <w:tcW w:w="1188" w:type="pct"/>
            <w:tcBorders>
              <w:top w:val="single" w:sz="4" w:space="0" w:color="auto"/>
              <w:left w:val="single" w:sz="4" w:space="0" w:color="auto"/>
              <w:bottom w:val="single" w:sz="4" w:space="0" w:color="auto"/>
              <w:right w:val="single" w:sz="4" w:space="0" w:color="auto"/>
            </w:tcBorders>
            <w:vAlign w:val="center"/>
            <w:hideMark/>
          </w:tcPr>
          <w:p w14:paraId="744C1C03"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LA MULTA SE APLICARÁ POR CADA DÍA DE RETARDO Y HASTA POR DIEZ (10) DÍAS</w:t>
            </w:r>
          </w:p>
        </w:tc>
        <w:tc>
          <w:tcPr>
            <w:tcW w:w="891" w:type="pct"/>
            <w:tcBorders>
              <w:top w:val="single" w:sz="4" w:space="0" w:color="auto"/>
              <w:left w:val="single" w:sz="4" w:space="0" w:color="auto"/>
              <w:bottom w:val="single" w:sz="4" w:space="0" w:color="auto"/>
              <w:right w:val="single" w:sz="4" w:space="0" w:color="auto"/>
            </w:tcBorders>
            <w:vAlign w:val="center"/>
          </w:tcPr>
          <w:p w14:paraId="26DBA48A" w14:textId="77777777" w:rsidR="007E3EFD" w:rsidRPr="00BD2D85" w:rsidRDefault="007E3EFD" w:rsidP="003D6BCF">
            <w:pPr>
              <w:tabs>
                <w:tab w:val="left" w:pos="426"/>
              </w:tabs>
              <w:spacing w:after="0" w:line="240" w:lineRule="auto"/>
              <w:jc w:val="both"/>
              <w:rPr>
                <w:rFonts w:ascii="Arial" w:eastAsia="MS Mincho" w:hAnsi="Arial" w:cs="Arial"/>
                <w:sz w:val="12"/>
                <w:szCs w:val="12"/>
              </w:rPr>
            </w:pPr>
            <w:r w:rsidRPr="00BD2D85">
              <w:rPr>
                <w:rFonts w:ascii="Arial" w:hAnsi="Arial" w:cs="Arial"/>
                <w:sz w:val="12"/>
                <w:szCs w:val="12"/>
              </w:rPr>
              <w:t>CUANDO EL CONTRATISTA NO CONSTITUYA DENTRO DEL TÉRMINO Y EN LA FORMA PREVISTA EN EL CONTRATO O EN ALGUNO DE SUS MODIFICATORIOS, A PÓLIZA DE GARANTÍA ÚNICA</w:t>
            </w:r>
          </w:p>
        </w:tc>
      </w:tr>
      <w:tr w:rsidR="007E3EFD" w:rsidRPr="00BD2D85" w14:paraId="4045B65B" w14:textId="77777777" w:rsidTr="003D6BCF">
        <w:trPr>
          <w:trHeight w:val="20"/>
        </w:trPr>
        <w:tc>
          <w:tcPr>
            <w:tcW w:w="537" w:type="pct"/>
            <w:tcBorders>
              <w:top w:val="single" w:sz="4" w:space="0" w:color="auto"/>
              <w:left w:val="single" w:sz="4" w:space="0" w:color="auto"/>
              <w:bottom w:val="single" w:sz="4" w:space="0" w:color="auto"/>
              <w:right w:val="single" w:sz="4" w:space="0" w:color="auto"/>
            </w:tcBorders>
            <w:vAlign w:val="center"/>
            <w:hideMark/>
          </w:tcPr>
          <w:p w14:paraId="7417D1FA" w14:textId="77777777" w:rsidR="007E3EFD" w:rsidRPr="00BD2D85" w:rsidRDefault="007E3EFD" w:rsidP="003D6BCF">
            <w:pPr>
              <w:tabs>
                <w:tab w:val="left" w:pos="0"/>
              </w:tabs>
              <w:spacing w:after="0" w:line="240" w:lineRule="auto"/>
              <w:jc w:val="center"/>
              <w:rPr>
                <w:rFonts w:ascii="Arial" w:eastAsia="Times New Roman" w:hAnsi="Arial" w:cs="Arial"/>
                <w:sz w:val="12"/>
                <w:szCs w:val="12"/>
              </w:rPr>
            </w:pPr>
            <w:r w:rsidRPr="00BD2D85">
              <w:rPr>
                <w:rFonts w:ascii="Arial" w:hAnsi="Arial" w:cs="Arial"/>
                <w:sz w:val="12"/>
                <w:szCs w:val="12"/>
              </w:rPr>
              <w:t>MULTA</w:t>
            </w:r>
          </w:p>
        </w:tc>
        <w:tc>
          <w:tcPr>
            <w:tcW w:w="420" w:type="pct"/>
            <w:tcBorders>
              <w:top w:val="single" w:sz="4" w:space="0" w:color="auto"/>
              <w:left w:val="single" w:sz="4" w:space="0" w:color="auto"/>
              <w:bottom w:val="single" w:sz="4" w:space="0" w:color="auto"/>
              <w:right w:val="single" w:sz="4" w:space="0" w:color="auto"/>
            </w:tcBorders>
            <w:vAlign w:val="center"/>
            <w:hideMark/>
          </w:tcPr>
          <w:p w14:paraId="50DF4826"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RIESGO JURÍDICO</w:t>
            </w:r>
          </w:p>
        </w:tc>
        <w:tc>
          <w:tcPr>
            <w:tcW w:w="823" w:type="pct"/>
            <w:tcBorders>
              <w:top w:val="single" w:sz="4" w:space="0" w:color="auto"/>
              <w:left w:val="single" w:sz="4" w:space="0" w:color="auto"/>
              <w:bottom w:val="single" w:sz="4" w:space="0" w:color="auto"/>
              <w:right w:val="single" w:sz="4" w:space="0" w:color="auto"/>
            </w:tcBorders>
            <w:vAlign w:val="center"/>
            <w:hideMark/>
          </w:tcPr>
          <w:p w14:paraId="20DFBC0A"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INCUMPLIMIENTO PARCIAL</w:t>
            </w:r>
          </w:p>
        </w:tc>
        <w:tc>
          <w:tcPr>
            <w:tcW w:w="605" w:type="pct"/>
            <w:tcBorders>
              <w:top w:val="single" w:sz="4" w:space="0" w:color="auto"/>
              <w:left w:val="single" w:sz="4" w:space="0" w:color="auto"/>
              <w:bottom w:val="single" w:sz="4" w:space="0" w:color="auto"/>
              <w:right w:val="single" w:sz="4" w:space="0" w:color="auto"/>
            </w:tcBorders>
            <w:vAlign w:val="center"/>
            <w:hideMark/>
          </w:tcPr>
          <w:p w14:paraId="423D8421"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MULTAS CUYO VALOR SE LIQUIDARÁ CON BASE EN UN CERO PUNTO CINCO (0.5%) DEL VALOR DEJADO DE CUMPLIR O ENTREGAR</w:t>
            </w:r>
          </w:p>
        </w:tc>
        <w:tc>
          <w:tcPr>
            <w:tcW w:w="537" w:type="pct"/>
            <w:tcBorders>
              <w:top w:val="single" w:sz="4" w:space="0" w:color="auto"/>
              <w:left w:val="single" w:sz="4" w:space="0" w:color="auto"/>
              <w:bottom w:val="single" w:sz="4" w:space="0" w:color="auto"/>
              <w:right w:val="single" w:sz="4" w:space="0" w:color="auto"/>
            </w:tcBorders>
            <w:vAlign w:val="center"/>
            <w:hideMark/>
          </w:tcPr>
          <w:p w14:paraId="4D02BE2E" w14:textId="77777777" w:rsidR="007E3EFD" w:rsidRPr="00BD2D85" w:rsidRDefault="007E3EFD" w:rsidP="003D6BCF">
            <w:pPr>
              <w:tabs>
                <w:tab w:val="left" w:pos="0"/>
              </w:tabs>
              <w:spacing w:after="0" w:line="240" w:lineRule="auto"/>
              <w:jc w:val="center"/>
              <w:rPr>
                <w:rFonts w:ascii="Arial" w:hAnsi="Arial" w:cs="Arial"/>
                <w:sz w:val="12"/>
                <w:szCs w:val="12"/>
              </w:rPr>
            </w:pPr>
            <w:r w:rsidRPr="00BD2D85">
              <w:rPr>
                <w:rFonts w:ascii="Arial" w:hAnsi="Arial" w:cs="Arial"/>
                <w:sz w:val="12"/>
                <w:szCs w:val="12"/>
              </w:rPr>
              <w:t>CONTRATISTA</w:t>
            </w:r>
          </w:p>
        </w:tc>
        <w:tc>
          <w:tcPr>
            <w:tcW w:w="1188" w:type="pct"/>
            <w:tcBorders>
              <w:top w:val="single" w:sz="4" w:space="0" w:color="auto"/>
              <w:left w:val="single" w:sz="4" w:space="0" w:color="auto"/>
              <w:bottom w:val="single" w:sz="4" w:space="0" w:color="auto"/>
              <w:right w:val="single" w:sz="4" w:space="0" w:color="auto"/>
            </w:tcBorders>
            <w:vAlign w:val="center"/>
            <w:hideMark/>
          </w:tcPr>
          <w:p w14:paraId="7D46BC87"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891" w:type="pct"/>
            <w:tcBorders>
              <w:top w:val="single" w:sz="4" w:space="0" w:color="auto"/>
              <w:left w:val="single" w:sz="4" w:space="0" w:color="auto"/>
              <w:bottom w:val="single" w:sz="4" w:space="0" w:color="auto"/>
              <w:right w:val="single" w:sz="4" w:space="0" w:color="auto"/>
            </w:tcBorders>
            <w:vAlign w:val="center"/>
            <w:hideMark/>
          </w:tcPr>
          <w:p w14:paraId="1DBB94BC"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AMPARA LA MORA O INCUMPLIMIENTO PARCIAL DE ALGUNA OBLIGACIÓN DERIVADA DEL CONTRATO POR CAUSAS IMPUTABLES AL CONTRATISTA.</w:t>
            </w:r>
          </w:p>
        </w:tc>
      </w:tr>
      <w:tr w:rsidR="007E3EFD" w:rsidRPr="00BD2D85" w14:paraId="116D2BE8" w14:textId="77777777" w:rsidTr="003D6BCF">
        <w:trPr>
          <w:trHeight w:val="60"/>
        </w:trPr>
        <w:tc>
          <w:tcPr>
            <w:tcW w:w="537" w:type="pct"/>
            <w:tcBorders>
              <w:top w:val="single" w:sz="4" w:space="0" w:color="auto"/>
              <w:left w:val="single" w:sz="4" w:space="0" w:color="auto"/>
              <w:bottom w:val="single" w:sz="4" w:space="0" w:color="auto"/>
              <w:right w:val="single" w:sz="4" w:space="0" w:color="auto"/>
            </w:tcBorders>
            <w:vAlign w:val="center"/>
            <w:hideMark/>
          </w:tcPr>
          <w:p w14:paraId="4D719487" w14:textId="77777777" w:rsidR="007E3EFD" w:rsidRPr="00BD2D85" w:rsidRDefault="007E3EFD" w:rsidP="003D6BCF">
            <w:pPr>
              <w:tabs>
                <w:tab w:val="left" w:pos="0"/>
              </w:tabs>
              <w:spacing w:after="0" w:line="240" w:lineRule="auto"/>
              <w:jc w:val="center"/>
              <w:rPr>
                <w:rFonts w:ascii="Arial" w:hAnsi="Arial" w:cs="Arial"/>
                <w:sz w:val="12"/>
                <w:szCs w:val="12"/>
              </w:rPr>
            </w:pPr>
            <w:r w:rsidRPr="00BD2D85">
              <w:rPr>
                <w:rFonts w:ascii="Arial" w:hAnsi="Arial" w:cs="Arial"/>
                <w:sz w:val="12"/>
                <w:szCs w:val="12"/>
              </w:rPr>
              <w:t>CLÁUSULA PENAL PECUNIARIA</w:t>
            </w:r>
          </w:p>
        </w:tc>
        <w:tc>
          <w:tcPr>
            <w:tcW w:w="420" w:type="pct"/>
            <w:tcBorders>
              <w:top w:val="single" w:sz="4" w:space="0" w:color="auto"/>
              <w:left w:val="single" w:sz="4" w:space="0" w:color="auto"/>
              <w:bottom w:val="single" w:sz="4" w:space="0" w:color="auto"/>
              <w:right w:val="single" w:sz="4" w:space="0" w:color="auto"/>
            </w:tcBorders>
            <w:vAlign w:val="center"/>
            <w:hideMark/>
          </w:tcPr>
          <w:p w14:paraId="195BE639"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RIESGO JURÍDICO</w:t>
            </w:r>
          </w:p>
        </w:tc>
        <w:tc>
          <w:tcPr>
            <w:tcW w:w="823" w:type="pct"/>
            <w:tcBorders>
              <w:top w:val="single" w:sz="4" w:space="0" w:color="auto"/>
              <w:left w:val="single" w:sz="4" w:space="0" w:color="auto"/>
              <w:bottom w:val="single" w:sz="4" w:space="0" w:color="auto"/>
              <w:right w:val="single" w:sz="4" w:space="0" w:color="auto"/>
            </w:tcBorders>
            <w:vAlign w:val="center"/>
            <w:hideMark/>
          </w:tcPr>
          <w:p w14:paraId="759BD0C0"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INCUMPLIMIENTO TOTAL DECLARATORIA DE CADUCIDAD.</w:t>
            </w:r>
          </w:p>
        </w:tc>
        <w:tc>
          <w:tcPr>
            <w:tcW w:w="605" w:type="pct"/>
            <w:tcBorders>
              <w:top w:val="single" w:sz="4" w:space="0" w:color="auto"/>
              <w:left w:val="single" w:sz="4" w:space="0" w:color="auto"/>
              <w:bottom w:val="single" w:sz="4" w:space="0" w:color="auto"/>
              <w:right w:val="single" w:sz="4" w:space="0" w:color="auto"/>
            </w:tcBorders>
            <w:vAlign w:val="center"/>
            <w:hideMark/>
          </w:tcPr>
          <w:p w14:paraId="75A450DB"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VEINTE POR CIENTO (20%) DEL VALOR TOTAL DEL CONTRATO.</w:t>
            </w:r>
          </w:p>
        </w:tc>
        <w:tc>
          <w:tcPr>
            <w:tcW w:w="537" w:type="pct"/>
            <w:tcBorders>
              <w:top w:val="single" w:sz="4" w:space="0" w:color="auto"/>
              <w:left w:val="single" w:sz="4" w:space="0" w:color="auto"/>
              <w:bottom w:val="single" w:sz="4" w:space="0" w:color="auto"/>
              <w:right w:val="single" w:sz="4" w:space="0" w:color="auto"/>
            </w:tcBorders>
            <w:vAlign w:val="center"/>
            <w:hideMark/>
          </w:tcPr>
          <w:p w14:paraId="3BBECC2F" w14:textId="77777777" w:rsidR="007E3EFD" w:rsidRPr="00BD2D85" w:rsidRDefault="007E3EFD" w:rsidP="003D6BCF">
            <w:pPr>
              <w:tabs>
                <w:tab w:val="left" w:pos="0"/>
              </w:tabs>
              <w:spacing w:after="0" w:line="240" w:lineRule="auto"/>
              <w:jc w:val="center"/>
              <w:rPr>
                <w:rFonts w:ascii="Arial" w:hAnsi="Arial" w:cs="Arial"/>
                <w:sz w:val="12"/>
                <w:szCs w:val="12"/>
              </w:rPr>
            </w:pPr>
            <w:r w:rsidRPr="00BD2D85">
              <w:rPr>
                <w:rFonts w:ascii="Arial" w:hAnsi="Arial" w:cs="Arial"/>
                <w:sz w:val="12"/>
                <w:szCs w:val="12"/>
              </w:rPr>
              <w:t>CONTRATISTA</w:t>
            </w:r>
          </w:p>
        </w:tc>
        <w:tc>
          <w:tcPr>
            <w:tcW w:w="1188" w:type="pct"/>
            <w:tcBorders>
              <w:top w:val="single" w:sz="4" w:space="0" w:color="auto"/>
              <w:left w:val="single" w:sz="4" w:space="0" w:color="auto"/>
              <w:bottom w:val="single" w:sz="4" w:space="0" w:color="auto"/>
              <w:right w:val="single" w:sz="4" w:space="0" w:color="auto"/>
            </w:tcBorders>
            <w:vAlign w:val="center"/>
            <w:hideMark/>
          </w:tcPr>
          <w:p w14:paraId="21ABECD6" w14:textId="77777777" w:rsidR="007E3EFD" w:rsidRPr="00BD2D85" w:rsidRDefault="007E3EFD" w:rsidP="003D6BCF">
            <w:pPr>
              <w:tabs>
                <w:tab w:val="left" w:pos="0"/>
              </w:tabs>
              <w:spacing w:after="0" w:line="240" w:lineRule="auto"/>
              <w:jc w:val="both"/>
              <w:rPr>
                <w:rFonts w:ascii="Arial" w:hAnsi="Arial" w:cs="Arial"/>
                <w:sz w:val="12"/>
                <w:szCs w:val="12"/>
              </w:rPr>
            </w:pPr>
            <w:r w:rsidRPr="00BD2D85">
              <w:rPr>
                <w:rFonts w:ascii="Arial" w:hAnsi="Arial" w:cs="Arial"/>
                <w:sz w:val="12"/>
                <w:szCs w:val="12"/>
              </w:rPr>
              <w:t>EL VEINTE POR CIENTO (20%) DEL VALOR TOTAL DEL CONTRATO CUANDO SE TRATE DE INCUMPLIMIENTO TOTAL DEL CONTRATO Y PROPORCIONAL AL INCUMPLIMIENTO PARCIAL DEL CONTRATO QUE NO SUPERE EL PORCENTAJE SEÑALADO. DE IGUAL FORMA HABRÁ LUGAR A LA APLICACIÓN DE LA CLÁUSULA PENAL PECUNIARIA POR EL SIMPLE RETARDO.</w:t>
            </w:r>
          </w:p>
        </w:tc>
        <w:tc>
          <w:tcPr>
            <w:tcW w:w="891" w:type="pct"/>
            <w:tcBorders>
              <w:top w:val="single" w:sz="4" w:space="0" w:color="auto"/>
              <w:left w:val="single" w:sz="4" w:space="0" w:color="auto"/>
              <w:bottom w:val="single" w:sz="4" w:space="0" w:color="auto"/>
              <w:right w:val="single" w:sz="4" w:space="0" w:color="auto"/>
            </w:tcBorders>
            <w:vAlign w:val="center"/>
            <w:hideMark/>
          </w:tcPr>
          <w:p w14:paraId="5BA98556" w14:textId="77777777" w:rsidR="007E3EFD" w:rsidRPr="00BD2D85" w:rsidRDefault="007E3EFD" w:rsidP="003D6BCF">
            <w:pPr>
              <w:tabs>
                <w:tab w:val="left" w:pos="426"/>
              </w:tabs>
              <w:spacing w:after="0" w:line="240" w:lineRule="auto"/>
              <w:jc w:val="both"/>
              <w:rPr>
                <w:rFonts w:ascii="Arial" w:hAnsi="Arial" w:cs="Arial"/>
                <w:sz w:val="12"/>
                <w:szCs w:val="12"/>
              </w:rPr>
            </w:pPr>
            <w:r w:rsidRPr="00BD2D85">
              <w:rPr>
                <w:rFonts w:ascii="Arial" w:hAnsi="Arial" w:cs="Arial"/>
                <w:sz w:val="12"/>
                <w:szCs w:val="12"/>
              </w:rPr>
              <w:t>AMPARA EL INCUMPLIMIENTO PARCIAL O DEFINITIVO DEL CONTRATO POR PARTE DEL CONTRATISTA, SE BUSCA EL PAGO PARCIAL Y DEFINITIVO DE LOS PERJUICIOS QUE SE CAUSEN A LA ENTIDAD</w:t>
            </w:r>
          </w:p>
        </w:tc>
      </w:tr>
    </w:tbl>
    <w:p w14:paraId="07345688" w14:textId="77777777" w:rsidR="00931C96" w:rsidRDefault="00931C96" w:rsidP="00931C96">
      <w:pPr>
        <w:tabs>
          <w:tab w:val="center" w:pos="4991"/>
        </w:tabs>
        <w:spacing w:after="0"/>
        <w:jc w:val="center"/>
        <w:rPr>
          <w:rFonts w:ascii="Arial" w:hAnsi="Arial" w:cs="Arial"/>
          <w:bCs/>
          <w:sz w:val="20"/>
          <w:highlight w:val="yellow"/>
        </w:rPr>
      </w:pPr>
    </w:p>
    <w:p w14:paraId="7DE84158" w14:textId="77777777" w:rsidR="00931C96" w:rsidRPr="005468B2" w:rsidRDefault="00931C96" w:rsidP="00931C96">
      <w:pPr>
        <w:tabs>
          <w:tab w:val="center" w:pos="4991"/>
        </w:tabs>
        <w:spacing w:after="0"/>
        <w:jc w:val="center"/>
        <w:rPr>
          <w:rFonts w:ascii="Arial" w:hAnsi="Arial" w:cs="Arial"/>
          <w:bCs/>
          <w:sz w:val="20"/>
        </w:rPr>
      </w:pPr>
    </w:p>
    <w:p w14:paraId="521FD809" w14:textId="77777777" w:rsidR="00931C96" w:rsidRPr="005468B2" w:rsidRDefault="00931C96" w:rsidP="00931C96">
      <w:pPr>
        <w:tabs>
          <w:tab w:val="center" w:pos="4991"/>
        </w:tabs>
        <w:spacing w:after="0"/>
        <w:jc w:val="center"/>
        <w:rPr>
          <w:rFonts w:ascii="Arial" w:hAnsi="Arial" w:cs="Arial"/>
          <w:bCs/>
          <w:sz w:val="20"/>
        </w:rPr>
      </w:pPr>
    </w:p>
    <w:p w14:paraId="14718021" w14:textId="221FA262" w:rsidR="00931C96" w:rsidRPr="00E606D9" w:rsidRDefault="00931C96" w:rsidP="00FA55E0">
      <w:pPr>
        <w:pStyle w:val="NormalWeb"/>
        <w:spacing w:before="0" w:beforeAutospacing="0" w:after="0" w:afterAutospacing="0"/>
        <w:rPr>
          <w:rFonts w:ascii="Arial" w:eastAsia="MS Mincho" w:hAnsi="Arial" w:cs="Arial"/>
          <w:sz w:val="20"/>
          <w:szCs w:val="20"/>
        </w:rPr>
        <w:sectPr w:rsidR="00931C96" w:rsidRPr="00E606D9"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7C0A6CD" w14:textId="77777777" w:rsidR="00931C96" w:rsidRDefault="00931C96" w:rsidP="00931C96">
      <w:pPr>
        <w:pStyle w:val="Prrafodelista"/>
        <w:tabs>
          <w:tab w:val="left" w:pos="240"/>
        </w:tabs>
        <w:ind w:left="0"/>
        <w:rPr>
          <w:sz w:val="20"/>
          <w:szCs w:val="20"/>
          <w:highlight w:val="yellow"/>
        </w:rPr>
      </w:pPr>
    </w:p>
    <w:tbl>
      <w:tblPr>
        <w:tblW w:w="5574"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6"/>
        <w:gridCol w:w="307"/>
        <w:gridCol w:w="290"/>
        <w:gridCol w:w="290"/>
        <w:gridCol w:w="287"/>
        <w:gridCol w:w="1230"/>
        <w:gridCol w:w="1374"/>
        <w:gridCol w:w="290"/>
        <w:gridCol w:w="287"/>
        <w:gridCol w:w="290"/>
        <w:gridCol w:w="287"/>
        <w:gridCol w:w="579"/>
        <w:gridCol w:w="1708"/>
        <w:gridCol w:w="290"/>
        <w:gridCol w:w="290"/>
        <w:gridCol w:w="290"/>
        <w:gridCol w:w="296"/>
        <w:gridCol w:w="310"/>
        <w:gridCol w:w="866"/>
        <w:gridCol w:w="866"/>
        <w:gridCol w:w="1011"/>
        <w:gridCol w:w="1159"/>
        <w:gridCol w:w="1156"/>
        <w:gridCol w:w="579"/>
      </w:tblGrid>
      <w:tr w:rsidR="007E3EFD" w:rsidRPr="0050393E" w14:paraId="273B33AF" w14:textId="77777777" w:rsidTr="003D6BCF">
        <w:trPr>
          <w:trHeight w:val="454"/>
        </w:trPr>
        <w:tc>
          <w:tcPr>
            <w:tcW w:w="151" w:type="pct"/>
            <w:vMerge w:val="restart"/>
            <w:shd w:val="clear" w:color="auto" w:fill="3B3838" w:themeFill="background2" w:themeFillShade="40"/>
            <w:noWrap/>
            <w:vAlign w:val="center"/>
            <w:hideMark/>
          </w:tcPr>
          <w:p w14:paraId="1285B951" w14:textId="77777777" w:rsidR="007E3EFD" w:rsidRPr="00FB0F8B" w:rsidRDefault="007E3EFD" w:rsidP="003D6BCF">
            <w:pPr>
              <w:spacing w:after="0" w:line="240" w:lineRule="auto"/>
              <w:ind w:left="-49"/>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No.</w:t>
            </w:r>
          </w:p>
        </w:tc>
        <w:tc>
          <w:tcPr>
            <w:tcW w:w="104" w:type="pct"/>
            <w:vMerge w:val="restart"/>
            <w:shd w:val="clear" w:color="auto" w:fill="3B3838" w:themeFill="background2" w:themeFillShade="40"/>
            <w:noWrap/>
            <w:textDirection w:val="btLr"/>
            <w:hideMark/>
          </w:tcPr>
          <w:p w14:paraId="2F23060F"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Clase</w:t>
            </w:r>
          </w:p>
        </w:tc>
        <w:tc>
          <w:tcPr>
            <w:tcW w:w="98" w:type="pct"/>
            <w:vMerge w:val="restart"/>
            <w:shd w:val="clear" w:color="auto" w:fill="3B3838" w:themeFill="background2" w:themeFillShade="40"/>
            <w:noWrap/>
            <w:textDirection w:val="btLr"/>
            <w:hideMark/>
          </w:tcPr>
          <w:p w14:paraId="6DAC38AD"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Fuente</w:t>
            </w:r>
          </w:p>
        </w:tc>
        <w:tc>
          <w:tcPr>
            <w:tcW w:w="98" w:type="pct"/>
            <w:vMerge w:val="restart"/>
            <w:shd w:val="clear" w:color="auto" w:fill="3B3838" w:themeFill="background2" w:themeFillShade="40"/>
            <w:noWrap/>
            <w:textDirection w:val="btLr"/>
            <w:hideMark/>
          </w:tcPr>
          <w:p w14:paraId="03072CC7"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Etapa</w:t>
            </w:r>
          </w:p>
        </w:tc>
        <w:tc>
          <w:tcPr>
            <w:tcW w:w="97" w:type="pct"/>
            <w:vMerge w:val="restart"/>
            <w:shd w:val="clear" w:color="auto" w:fill="3B3838" w:themeFill="background2" w:themeFillShade="40"/>
            <w:noWrap/>
            <w:textDirection w:val="btLr"/>
            <w:hideMark/>
          </w:tcPr>
          <w:p w14:paraId="454D7F5F"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Tipo</w:t>
            </w:r>
          </w:p>
        </w:tc>
        <w:tc>
          <w:tcPr>
            <w:tcW w:w="416" w:type="pct"/>
            <w:vMerge w:val="restart"/>
            <w:shd w:val="clear" w:color="auto" w:fill="3B3838" w:themeFill="background2" w:themeFillShade="40"/>
            <w:textDirection w:val="btLr"/>
            <w:vAlign w:val="center"/>
            <w:hideMark/>
          </w:tcPr>
          <w:p w14:paraId="491C3861" w14:textId="77777777" w:rsidR="007E3EFD" w:rsidRPr="00FB0F8B" w:rsidRDefault="007E3EFD" w:rsidP="003D6BCF">
            <w:pPr>
              <w:spacing w:after="0" w:line="240" w:lineRule="auto"/>
              <w:ind w:left="113" w:right="113"/>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Descripción</w:t>
            </w:r>
          </w:p>
        </w:tc>
        <w:tc>
          <w:tcPr>
            <w:tcW w:w="465" w:type="pct"/>
            <w:vMerge w:val="restart"/>
            <w:shd w:val="clear" w:color="auto" w:fill="3B3838" w:themeFill="background2" w:themeFillShade="40"/>
            <w:textDirection w:val="btLr"/>
            <w:vAlign w:val="center"/>
            <w:hideMark/>
          </w:tcPr>
          <w:p w14:paraId="5AABBC0D" w14:textId="77777777" w:rsidR="007E3EFD" w:rsidRPr="00FB0F8B" w:rsidRDefault="007E3EFD" w:rsidP="003D6BCF">
            <w:pPr>
              <w:spacing w:after="0" w:line="240" w:lineRule="auto"/>
              <w:ind w:left="113" w:right="113"/>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Consecuencia de la Ocurrencia del Evento</w:t>
            </w:r>
          </w:p>
        </w:tc>
        <w:tc>
          <w:tcPr>
            <w:tcW w:w="98" w:type="pct"/>
            <w:vMerge w:val="restart"/>
            <w:shd w:val="clear" w:color="auto" w:fill="3B3838" w:themeFill="background2" w:themeFillShade="40"/>
            <w:textDirection w:val="btLr"/>
            <w:vAlign w:val="bottom"/>
            <w:hideMark/>
          </w:tcPr>
          <w:p w14:paraId="095A1E43"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Probabilidad</w:t>
            </w:r>
          </w:p>
        </w:tc>
        <w:tc>
          <w:tcPr>
            <w:tcW w:w="97" w:type="pct"/>
            <w:vMerge w:val="restart"/>
            <w:shd w:val="clear" w:color="auto" w:fill="3B3838" w:themeFill="background2" w:themeFillShade="40"/>
            <w:noWrap/>
            <w:textDirection w:val="btLr"/>
            <w:vAlign w:val="bottom"/>
            <w:hideMark/>
          </w:tcPr>
          <w:p w14:paraId="61479427"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Impacto</w:t>
            </w:r>
          </w:p>
        </w:tc>
        <w:tc>
          <w:tcPr>
            <w:tcW w:w="98" w:type="pct"/>
            <w:vMerge w:val="restart"/>
            <w:shd w:val="clear" w:color="auto" w:fill="3B3838" w:themeFill="background2" w:themeFillShade="40"/>
            <w:textDirection w:val="btLr"/>
            <w:vAlign w:val="bottom"/>
            <w:hideMark/>
          </w:tcPr>
          <w:p w14:paraId="120B95A1"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Calificación Total</w:t>
            </w:r>
          </w:p>
        </w:tc>
        <w:tc>
          <w:tcPr>
            <w:tcW w:w="97" w:type="pct"/>
            <w:vMerge w:val="restart"/>
            <w:shd w:val="clear" w:color="auto" w:fill="3B3838" w:themeFill="background2" w:themeFillShade="40"/>
            <w:noWrap/>
            <w:textDirection w:val="btLr"/>
            <w:vAlign w:val="center"/>
            <w:hideMark/>
          </w:tcPr>
          <w:p w14:paraId="617805D2"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r w:rsidRPr="00FB0F8B">
              <w:rPr>
                <w:rFonts w:ascii="Arial" w:hAnsi="Arial" w:cs="Arial"/>
                <w:b/>
                <w:bCs/>
                <w:color w:val="FFFFFF" w:themeColor="background1"/>
                <w:sz w:val="14"/>
                <w:szCs w:val="14"/>
                <w:lang w:eastAsia="es-CO"/>
              </w:rPr>
              <w:t>Prioridad</w:t>
            </w:r>
          </w:p>
        </w:tc>
        <w:tc>
          <w:tcPr>
            <w:tcW w:w="196" w:type="pct"/>
            <w:vMerge w:val="restart"/>
            <w:shd w:val="clear" w:color="auto" w:fill="BFBFBF" w:themeFill="background1" w:themeFillShade="BF"/>
            <w:textDirection w:val="btLr"/>
            <w:vAlign w:val="center"/>
            <w:hideMark/>
          </w:tcPr>
          <w:p w14:paraId="54843C4E" w14:textId="77777777" w:rsidR="007E3EFD" w:rsidRPr="00FB0F8B" w:rsidRDefault="007E3EFD" w:rsidP="003D6BCF">
            <w:pPr>
              <w:spacing w:after="0" w:line="240" w:lineRule="auto"/>
              <w:jc w:val="center"/>
              <w:rPr>
                <w:rFonts w:ascii="Arial" w:hAnsi="Arial" w:cs="Arial"/>
                <w:b/>
                <w:bCs/>
                <w:sz w:val="14"/>
                <w:szCs w:val="14"/>
                <w:lang w:eastAsia="es-CO"/>
              </w:rPr>
            </w:pPr>
            <w:r w:rsidRPr="00FB0F8B">
              <w:rPr>
                <w:rFonts w:ascii="Arial" w:hAnsi="Arial" w:cs="Arial"/>
                <w:b/>
                <w:bCs/>
                <w:sz w:val="14"/>
                <w:szCs w:val="14"/>
                <w:lang w:eastAsia="es-CO"/>
              </w:rPr>
              <w:t>¿A quién se le asigna el riesgo?</w:t>
            </w:r>
          </w:p>
        </w:tc>
        <w:tc>
          <w:tcPr>
            <w:tcW w:w="578" w:type="pct"/>
            <w:vMerge w:val="restart"/>
            <w:shd w:val="clear" w:color="auto" w:fill="BFBFBF" w:themeFill="background1" w:themeFillShade="BF"/>
            <w:textDirection w:val="btLr"/>
            <w:vAlign w:val="center"/>
            <w:hideMark/>
          </w:tcPr>
          <w:p w14:paraId="700A4F34" w14:textId="77777777" w:rsidR="007E3EFD" w:rsidRPr="00FB0F8B" w:rsidRDefault="007E3EFD" w:rsidP="003D6BCF">
            <w:pPr>
              <w:spacing w:after="0" w:line="240" w:lineRule="auto"/>
              <w:ind w:left="113" w:right="113"/>
              <w:jc w:val="center"/>
              <w:rPr>
                <w:rFonts w:ascii="Arial" w:hAnsi="Arial" w:cs="Arial"/>
                <w:b/>
                <w:bCs/>
                <w:sz w:val="14"/>
                <w:szCs w:val="14"/>
                <w:lang w:eastAsia="es-CO"/>
              </w:rPr>
            </w:pPr>
            <w:r w:rsidRPr="00FB0F8B">
              <w:rPr>
                <w:rFonts w:ascii="Arial" w:hAnsi="Arial" w:cs="Arial"/>
                <w:b/>
                <w:bCs/>
                <w:sz w:val="14"/>
                <w:szCs w:val="14"/>
                <w:lang w:eastAsia="es-CO"/>
              </w:rPr>
              <w:t>Tratamiento controles a ser implementados</w:t>
            </w:r>
          </w:p>
        </w:tc>
        <w:tc>
          <w:tcPr>
            <w:tcW w:w="394" w:type="pct"/>
            <w:gridSpan w:val="4"/>
            <w:shd w:val="clear" w:color="auto" w:fill="BFBFBF" w:themeFill="background1" w:themeFillShade="BF"/>
            <w:vAlign w:val="center"/>
          </w:tcPr>
          <w:p w14:paraId="568D7A0C" w14:textId="77777777" w:rsidR="007E3EFD" w:rsidRPr="00FB0F8B" w:rsidRDefault="007E3EFD" w:rsidP="003D6BCF">
            <w:pPr>
              <w:spacing w:after="0" w:line="240" w:lineRule="auto"/>
              <w:jc w:val="center"/>
              <w:rPr>
                <w:rFonts w:ascii="Arial" w:hAnsi="Arial" w:cs="Arial"/>
                <w:b/>
                <w:bCs/>
                <w:sz w:val="14"/>
                <w:szCs w:val="14"/>
                <w:lang w:eastAsia="es-CO"/>
              </w:rPr>
            </w:pPr>
            <w:r w:rsidRPr="00FB0F8B">
              <w:rPr>
                <w:rFonts w:ascii="Arial" w:hAnsi="Arial" w:cs="Arial"/>
                <w:b/>
                <w:bCs/>
                <w:sz w:val="14"/>
                <w:szCs w:val="14"/>
                <w:lang w:eastAsia="es-CO"/>
              </w:rPr>
              <w:t>Impacto después del tratamiento</w:t>
            </w:r>
          </w:p>
        </w:tc>
        <w:tc>
          <w:tcPr>
            <w:tcW w:w="105" w:type="pct"/>
            <w:vMerge w:val="restart"/>
            <w:shd w:val="clear" w:color="auto" w:fill="BFBFBF" w:themeFill="background1" w:themeFillShade="BF"/>
            <w:textDirection w:val="btLr"/>
            <w:vAlign w:val="center"/>
            <w:hideMark/>
          </w:tcPr>
          <w:p w14:paraId="0C8FF774" w14:textId="77777777" w:rsidR="007E3EFD" w:rsidRPr="00FB0F8B" w:rsidRDefault="007E3EFD" w:rsidP="003D6BCF">
            <w:pPr>
              <w:spacing w:after="0" w:line="240" w:lineRule="auto"/>
              <w:jc w:val="center"/>
              <w:rPr>
                <w:rFonts w:ascii="Arial" w:hAnsi="Arial" w:cs="Arial"/>
                <w:b/>
                <w:bCs/>
                <w:sz w:val="14"/>
                <w:szCs w:val="14"/>
                <w:lang w:eastAsia="es-CO"/>
              </w:rPr>
            </w:pPr>
            <w:r w:rsidRPr="00FB0F8B">
              <w:rPr>
                <w:rFonts w:ascii="Arial" w:hAnsi="Arial" w:cs="Arial"/>
                <w:b/>
                <w:bCs/>
                <w:sz w:val="14"/>
                <w:szCs w:val="14"/>
                <w:lang w:eastAsia="es-CO"/>
              </w:rPr>
              <w:t>Afecta la ejecución del contrato</w:t>
            </w:r>
          </w:p>
        </w:tc>
        <w:tc>
          <w:tcPr>
            <w:tcW w:w="293" w:type="pct"/>
            <w:vMerge w:val="restart"/>
            <w:shd w:val="clear" w:color="auto" w:fill="BFBFBF" w:themeFill="background1" w:themeFillShade="BF"/>
            <w:textDirection w:val="btLr"/>
            <w:vAlign w:val="center"/>
            <w:hideMark/>
          </w:tcPr>
          <w:p w14:paraId="0A14CF7F" w14:textId="77777777" w:rsidR="007E3EFD" w:rsidRPr="00FB0F8B" w:rsidRDefault="007E3EFD" w:rsidP="003D6BCF">
            <w:pPr>
              <w:spacing w:after="0" w:line="240" w:lineRule="auto"/>
              <w:ind w:left="113" w:right="113"/>
              <w:rPr>
                <w:rFonts w:ascii="Arial" w:hAnsi="Arial" w:cs="Arial"/>
                <w:b/>
                <w:bCs/>
                <w:sz w:val="14"/>
                <w:szCs w:val="14"/>
                <w:lang w:eastAsia="es-CO"/>
              </w:rPr>
            </w:pPr>
            <w:r w:rsidRPr="00FB0F8B">
              <w:rPr>
                <w:rFonts w:ascii="Arial" w:hAnsi="Arial" w:cs="Arial"/>
                <w:b/>
                <w:bCs/>
                <w:sz w:val="14"/>
                <w:szCs w:val="14"/>
                <w:lang w:eastAsia="es-CO"/>
              </w:rPr>
              <w:t>¿Afecta el equilibrio económico del contrato?</w:t>
            </w:r>
          </w:p>
        </w:tc>
        <w:tc>
          <w:tcPr>
            <w:tcW w:w="293" w:type="pct"/>
            <w:vMerge w:val="restart"/>
            <w:shd w:val="clear" w:color="auto" w:fill="BFBFBF" w:themeFill="background1" w:themeFillShade="BF"/>
            <w:textDirection w:val="btLr"/>
            <w:vAlign w:val="center"/>
            <w:hideMark/>
          </w:tcPr>
          <w:p w14:paraId="5B68F102" w14:textId="77777777" w:rsidR="007E3EFD" w:rsidRPr="00FB0F8B" w:rsidRDefault="007E3EFD" w:rsidP="003D6BCF">
            <w:pPr>
              <w:spacing w:after="0" w:line="240" w:lineRule="auto"/>
              <w:ind w:left="113" w:right="113"/>
              <w:rPr>
                <w:rFonts w:ascii="Arial" w:hAnsi="Arial" w:cs="Arial"/>
                <w:b/>
                <w:bCs/>
                <w:sz w:val="14"/>
                <w:szCs w:val="14"/>
                <w:lang w:eastAsia="es-CO"/>
              </w:rPr>
            </w:pPr>
            <w:r w:rsidRPr="00FB0F8B">
              <w:rPr>
                <w:rFonts w:ascii="Arial" w:hAnsi="Arial" w:cs="Arial"/>
                <w:b/>
                <w:bCs/>
                <w:sz w:val="14"/>
                <w:szCs w:val="14"/>
                <w:lang w:eastAsia="es-CO"/>
              </w:rPr>
              <w:t>Persona responsable por implementar el tratamiento</w:t>
            </w:r>
          </w:p>
        </w:tc>
        <w:tc>
          <w:tcPr>
            <w:tcW w:w="342" w:type="pct"/>
            <w:vMerge w:val="restart"/>
            <w:shd w:val="clear" w:color="auto" w:fill="BFBFBF" w:themeFill="background1" w:themeFillShade="BF"/>
            <w:textDirection w:val="btLr"/>
            <w:vAlign w:val="center"/>
            <w:hideMark/>
          </w:tcPr>
          <w:p w14:paraId="63F2CA91" w14:textId="77777777" w:rsidR="007E3EFD" w:rsidRPr="00FB0F8B" w:rsidRDefault="007E3EFD" w:rsidP="003D6BCF">
            <w:pPr>
              <w:spacing w:after="0" w:line="240" w:lineRule="auto"/>
              <w:ind w:left="113" w:right="113"/>
              <w:rPr>
                <w:rFonts w:ascii="Arial" w:hAnsi="Arial" w:cs="Arial"/>
                <w:b/>
                <w:bCs/>
                <w:sz w:val="14"/>
                <w:szCs w:val="14"/>
                <w:lang w:eastAsia="es-CO"/>
              </w:rPr>
            </w:pPr>
            <w:r w:rsidRPr="00FB0F8B">
              <w:rPr>
                <w:rFonts w:ascii="Arial" w:hAnsi="Arial" w:cs="Arial"/>
                <w:b/>
                <w:bCs/>
                <w:sz w:val="14"/>
                <w:szCs w:val="14"/>
                <w:lang w:eastAsia="es-CO"/>
              </w:rPr>
              <w:t>Fecha estimada en que se inicia el tratamiento</w:t>
            </w:r>
          </w:p>
        </w:tc>
        <w:tc>
          <w:tcPr>
            <w:tcW w:w="392" w:type="pct"/>
            <w:vMerge w:val="restart"/>
            <w:shd w:val="clear" w:color="auto" w:fill="BFBFBF" w:themeFill="background1" w:themeFillShade="BF"/>
            <w:textDirection w:val="btLr"/>
            <w:vAlign w:val="center"/>
            <w:hideMark/>
          </w:tcPr>
          <w:p w14:paraId="74520BA4" w14:textId="77777777" w:rsidR="007E3EFD" w:rsidRPr="00FB0F8B" w:rsidRDefault="007E3EFD" w:rsidP="003D6BCF">
            <w:pPr>
              <w:spacing w:after="0" w:line="240" w:lineRule="auto"/>
              <w:ind w:left="113" w:right="113"/>
              <w:rPr>
                <w:rFonts w:ascii="Arial" w:hAnsi="Arial" w:cs="Arial"/>
                <w:b/>
                <w:bCs/>
                <w:sz w:val="14"/>
                <w:szCs w:val="14"/>
                <w:lang w:eastAsia="es-CO"/>
              </w:rPr>
            </w:pPr>
            <w:r w:rsidRPr="00FB0F8B">
              <w:rPr>
                <w:rFonts w:ascii="Arial" w:hAnsi="Arial" w:cs="Arial"/>
                <w:b/>
                <w:bCs/>
                <w:sz w:val="14"/>
                <w:szCs w:val="14"/>
                <w:lang w:eastAsia="es-CO"/>
              </w:rPr>
              <w:t>Fecha estimada en que se complementa el tratamiento</w:t>
            </w:r>
          </w:p>
        </w:tc>
        <w:tc>
          <w:tcPr>
            <w:tcW w:w="587" w:type="pct"/>
            <w:gridSpan w:val="2"/>
            <w:shd w:val="clear" w:color="auto" w:fill="BFBFBF" w:themeFill="background1" w:themeFillShade="BF"/>
            <w:vAlign w:val="center"/>
            <w:hideMark/>
          </w:tcPr>
          <w:p w14:paraId="0A959329" w14:textId="77777777" w:rsidR="007E3EFD" w:rsidRPr="00FB0F8B" w:rsidRDefault="007E3EFD" w:rsidP="003D6BCF">
            <w:pPr>
              <w:spacing w:after="0" w:line="240" w:lineRule="auto"/>
              <w:jc w:val="center"/>
              <w:rPr>
                <w:rFonts w:ascii="Arial" w:hAnsi="Arial" w:cs="Arial"/>
                <w:b/>
                <w:bCs/>
                <w:sz w:val="14"/>
                <w:szCs w:val="14"/>
                <w:lang w:eastAsia="es-CO"/>
              </w:rPr>
            </w:pPr>
            <w:r w:rsidRPr="00FB0F8B">
              <w:rPr>
                <w:rFonts w:ascii="Arial" w:hAnsi="Arial" w:cs="Arial"/>
                <w:b/>
                <w:bCs/>
                <w:sz w:val="14"/>
                <w:szCs w:val="14"/>
                <w:lang w:eastAsia="es-CO"/>
              </w:rPr>
              <w:t>Monitoreo y Revisión</w:t>
            </w:r>
          </w:p>
        </w:tc>
      </w:tr>
      <w:tr w:rsidR="007E3EFD" w:rsidRPr="0050393E" w14:paraId="7A83BA00" w14:textId="77777777" w:rsidTr="003D6BCF">
        <w:trPr>
          <w:trHeight w:val="1699"/>
        </w:trPr>
        <w:tc>
          <w:tcPr>
            <w:tcW w:w="151" w:type="pct"/>
            <w:vMerge/>
            <w:shd w:val="clear" w:color="auto" w:fill="3B3838" w:themeFill="background2" w:themeFillShade="40"/>
            <w:noWrap/>
            <w:textDirection w:val="btLr"/>
            <w:vAlign w:val="bottom"/>
          </w:tcPr>
          <w:p w14:paraId="253A855C"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p>
        </w:tc>
        <w:tc>
          <w:tcPr>
            <w:tcW w:w="104" w:type="pct"/>
            <w:vMerge/>
            <w:shd w:val="clear" w:color="auto" w:fill="3B3838" w:themeFill="background2" w:themeFillShade="40"/>
            <w:noWrap/>
            <w:textDirection w:val="btLr"/>
            <w:vAlign w:val="bottom"/>
          </w:tcPr>
          <w:p w14:paraId="511AEA85"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p>
        </w:tc>
        <w:tc>
          <w:tcPr>
            <w:tcW w:w="98" w:type="pct"/>
            <w:vMerge/>
            <w:shd w:val="clear" w:color="auto" w:fill="3B3838" w:themeFill="background2" w:themeFillShade="40"/>
            <w:noWrap/>
            <w:textDirection w:val="btLr"/>
            <w:vAlign w:val="bottom"/>
          </w:tcPr>
          <w:p w14:paraId="10A3D0D4"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p>
        </w:tc>
        <w:tc>
          <w:tcPr>
            <w:tcW w:w="98" w:type="pct"/>
            <w:vMerge/>
            <w:shd w:val="clear" w:color="auto" w:fill="3B3838" w:themeFill="background2" w:themeFillShade="40"/>
            <w:noWrap/>
            <w:textDirection w:val="btLr"/>
            <w:vAlign w:val="bottom"/>
          </w:tcPr>
          <w:p w14:paraId="778F06B1"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p>
        </w:tc>
        <w:tc>
          <w:tcPr>
            <w:tcW w:w="97" w:type="pct"/>
            <w:vMerge/>
            <w:shd w:val="clear" w:color="auto" w:fill="3B3838" w:themeFill="background2" w:themeFillShade="40"/>
            <w:noWrap/>
            <w:textDirection w:val="btLr"/>
            <w:vAlign w:val="bottom"/>
          </w:tcPr>
          <w:p w14:paraId="45009E8D"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p>
        </w:tc>
        <w:tc>
          <w:tcPr>
            <w:tcW w:w="416" w:type="pct"/>
            <w:vMerge/>
            <w:shd w:val="clear" w:color="auto" w:fill="3B3838" w:themeFill="background2" w:themeFillShade="40"/>
            <w:vAlign w:val="center"/>
          </w:tcPr>
          <w:p w14:paraId="43CF5094" w14:textId="77777777" w:rsidR="007E3EFD" w:rsidRPr="00FB0F8B" w:rsidRDefault="007E3EFD" w:rsidP="003D6BCF">
            <w:pPr>
              <w:spacing w:after="0" w:line="240" w:lineRule="auto"/>
              <w:rPr>
                <w:rFonts w:ascii="Arial" w:hAnsi="Arial" w:cs="Arial"/>
                <w:b/>
                <w:bCs/>
                <w:color w:val="FFFFFF" w:themeColor="background1"/>
                <w:sz w:val="14"/>
                <w:szCs w:val="14"/>
                <w:lang w:eastAsia="es-CO"/>
              </w:rPr>
            </w:pPr>
          </w:p>
        </w:tc>
        <w:tc>
          <w:tcPr>
            <w:tcW w:w="465" w:type="pct"/>
            <w:vMerge/>
            <w:shd w:val="clear" w:color="auto" w:fill="3B3838" w:themeFill="background2" w:themeFillShade="40"/>
            <w:vAlign w:val="center"/>
          </w:tcPr>
          <w:p w14:paraId="035310F1"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p>
        </w:tc>
        <w:tc>
          <w:tcPr>
            <w:tcW w:w="98" w:type="pct"/>
            <w:vMerge/>
            <w:shd w:val="clear" w:color="auto" w:fill="3B3838" w:themeFill="background2" w:themeFillShade="40"/>
            <w:textDirection w:val="btLr"/>
            <w:vAlign w:val="bottom"/>
          </w:tcPr>
          <w:p w14:paraId="24BD927E"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p>
        </w:tc>
        <w:tc>
          <w:tcPr>
            <w:tcW w:w="97" w:type="pct"/>
            <w:vMerge/>
            <w:shd w:val="clear" w:color="auto" w:fill="3B3838" w:themeFill="background2" w:themeFillShade="40"/>
            <w:noWrap/>
            <w:textDirection w:val="btLr"/>
            <w:vAlign w:val="bottom"/>
          </w:tcPr>
          <w:p w14:paraId="17A9B44F"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p>
        </w:tc>
        <w:tc>
          <w:tcPr>
            <w:tcW w:w="98" w:type="pct"/>
            <w:vMerge/>
            <w:shd w:val="clear" w:color="auto" w:fill="3B3838" w:themeFill="background2" w:themeFillShade="40"/>
            <w:textDirection w:val="btLr"/>
            <w:vAlign w:val="bottom"/>
          </w:tcPr>
          <w:p w14:paraId="6476FE95"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p>
        </w:tc>
        <w:tc>
          <w:tcPr>
            <w:tcW w:w="97" w:type="pct"/>
            <w:vMerge/>
            <w:shd w:val="clear" w:color="auto" w:fill="3B3838" w:themeFill="background2" w:themeFillShade="40"/>
            <w:noWrap/>
            <w:textDirection w:val="btLr"/>
            <w:vAlign w:val="bottom"/>
          </w:tcPr>
          <w:p w14:paraId="441189B2" w14:textId="77777777" w:rsidR="007E3EFD" w:rsidRPr="00FB0F8B" w:rsidRDefault="007E3EFD" w:rsidP="003D6BCF">
            <w:pPr>
              <w:spacing w:after="0" w:line="240" w:lineRule="auto"/>
              <w:jc w:val="center"/>
              <w:rPr>
                <w:rFonts w:ascii="Arial" w:hAnsi="Arial" w:cs="Arial"/>
                <w:b/>
                <w:bCs/>
                <w:color w:val="FFFFFF" w:themeColor="background1"/>
                <w:sz w:val="14"/>
                <w:szCs w:val="14"/>
                <w:lang w:eastAsia="es-CO"/>
              </w:rPr>
            </w:pPr>
          </w:p>
        </w:tc>
        <w:tc>
          <w:tcPr>
            <w:tcW w:w="196" w:type="pct"/>
            <w:vMerge/>
            <w:shd w:val="clear" w:color="auto" w:fill="BFBFBF" w:themeFill="background1" w:themeFillShade="BF"/>
            <w:textDirection w:val="btLr"/>
            <w:vAlign w:val="center"/>
          </w:tcPr>
          <w:p w14:paraId="6FDC5D42" w14:textId="77777777" w:rsidR="007E3EFD" w:rsidRPr="00FB0F8B" w:rsidRDefault="007E3EFD" w:rsidP="003D6BCF">
            <w:pPr>
              <w:spacing w:after="0" w:line="240" w:lineRule="auto"/>
              <w:rPr>
                <w:rFonts w:ascii="Arial" w:hAnsi="Arial" w:cs="Arial"/>
                <w:b/>
                <w:bCs/>
                <w:sz w:val="14"/>
                <w:szCs w:val="14"/>
                <w:lang w:eastAsia="es-CO"/>
              </w:rPr>
            </w:pPr>
          </w:p>
        </w:tc>
        <w:tc>
          <w:tcPr>
            <w:tcW w:w="578" w:type="pct"/>
            <w:vMerge/>
            <w:shd w:val="clear" w:color="auto" w:fill="BFBFBF" w:themeFill="background1" w:themeFillShade="BF"/>
            <w:vAlign w:val="center"/>
          </w:tcPr>
          <w:p w14:paraId="73F2A6E2" w14:textId="77777777" w:rsidR="007E3EFD" w:rsidRPr="00FB0F8B" w:rsidRDefault="007E3EFD" w:rsidP="003D6BCF">
            <w:pPr>
              <w:spacing w:after="0" w:line="240" w:lineRule="auto"/>
              <w:rPr>
                <w:rFonts w:ascii="Arial" w:hAnsi="Arial" w:cs="Arial"/>
                <w:b/>
                <w:bCs/>
                <w:sz w:val="14"/>
                <w:szCs w:val="14"/>
                <w:lang w:eastAsia="es-CO"/>
              </w:rPr>
            </w:pPr>
          </w:p>
        </w:tc>
        <w:tc>
          <w:tcPr>
            <w:tcW w:w="98" w:type="pct"/>
            <w:shd w:val="clear" w:color="auto" w:fill="BFBFBF" w:themeFill="background1" w:themeFillShade="BF"/>
            <w:textDirection w:val="btLr"/>
            <w:vAlign w:val="center"/>
          </w:tcPr>
          <w:p w14:paraId="3EF91A52" w14:textId="77777777" w:rsidR="007E3EFD" w:rsidRPr="00FB0F8B" w:rsidRDefault="007E3EFD" w:rsidP="003D6BCF">
            <w:pPr>
              <w:spacing w:after="0" w:line="240" w:lineRule="auto"/>
              <w:jc w:val="center"/>
              <w:rPr>
                <w:rFonts w:ascii="Arial" w:hAnsi="Arial" w:cs="Arial"/>
                <w:b/>
                <w:bCs/>
                <w:sz w:val="14"/>
                <w:szCs w:val="14"/>
                <w:lang w:eastAsia="es-CO"/>
              </w:rPr>
            </w:pPr>
            <w:r w:rsidRPr="00FB0F8B">
              <w:rPr>
                <w:rFonts w:ascii="Arial" w:hAnsi="Arial" w:cs="Arial"/>
                <w:b/>
                <w:bCs/>
                <w:sz w:val="14"/>
                <w:szCs w:val="14"/>
                <w:lang w:eastAsia="es-CO"/>
              </w:rPr>
              <w:t>Probabilidad</w:t>
            </w:r>
          </w:p>
        </w:tc>
        <w:tc>
          <w:tcPr>
            <w:tcW w:w="98" w:type="pct"/>
            <w:shd w:val="clear" w:color="auto" w:fill="BFBFBF" w:themeFill="background1" w:themeFillShade="BF"/>
            <w:noWrap/>
            <w:textDirection w:val="btLr"/>
            <w:vAlign w:val="center"/>
          </w:tcPr>
          <w:p w14:paraId="75739D1E" w14:textId="77777777" w:rsidR="007E3EFD" w:rsidRPr="00FB0F8B" w:rsidRDefault="007E3EFD" w:rsidP="003D6BCF">
            <w:pPr>
              <w:spacing w:after="0" w:line="240" w:lineRule="auto"/>
              <w:jc w:val="center"/>
              <w:rPr>
                <w:rFonts w:ascii="Arial" w:hAnsi="Arial" w:cs="Arial"/>
                <w:b/>
                <w:bCs/>
                <w:sz w:val="14"/>
                <w:szCs w:val="14"/>
                <w:lang w:eastAsia="es-CO"/>
              </w:rPr>
            </w:pPr>
            <w:r w:rsidRPr="00FB0F8B">
              <w:rPr>
                <w:rFonts w:ascii="Arial" w:hAnsi="Arial" w:cs="Arial"/>
                <w:b/>
                <w:bCs/>
                <w:sz w:val="14"/>
                <w:szCs w:val="14"/>
                <w:lang w:eastAsia="es-CO"/>
              </w:rPr>
              <w:t>Impacto</w:t>
            </w:r>
          </w:p>
        </w:tc>
        <w:tc>
          <w:tcPr>
            <w:tcW w:w="98" w:type="pct"/>
            <w:shd w:val="clear" w:color="auto" w:fill="BFBFBF" w:themeFill="background1" w:themeFillShade="BF"/>
            <w:textDirection w:val="btLr"/>
            <w:vAlign w:val="center"/>
          </w:tcPr>
          <w:p w14:paraId="6F5F863A" w14:textId="77777777" w:rsidR="007E3EFD" w:rsidRPr="00FB0F8B" w:rsidRDefault="007E3EFD" w:rsidP="003D6BCF">
            <w:pPr>
              <w:spacing w:after="0" w:line="240" w:lineRule="auto"/>
              <w:jc w:val="center"/>
              <w:rPr>
                <w:rFonts w:ascii="Arial" w:hAnsi="Arial" w:cs="Arial"/>
                <w:b/>
                <w:bCs/>
                <w:sz w:val="14"/>
                <w:szCs w:val="14"/>
                <w:lang w:eastAsia="es-CO"/>
              </w:rPr>
            </w:pPr>
            <w:r w:rsidRPr="00FB0F8B">
              <w:rPr>
                <w:rFonts w:ascii="Arial" w:hAnsi="Arial" w:cs="Arial"/>
                <w:b/>
                <w:bCs/>
                <w:sz w:val="14"/>
                <w:szCs w:val="14"/>
                <w:lang w:eastAsia="es-CO"/>
              </w:rPr>
              <w:t>Calificación</w:t>
            </w:r>
          </w:p>
        </w:tc>
        <w:tc>
          <w:tcPr>
            <w:tcW w:w="100" w:type="pct"/>
            <w:shd w:val="clear" w:color="auto" w:fill="BFBFBF" w:themeFill="background1" w:themeFillShade="BF"/>
            <w:noWrap/>
            <w:textDirection w:val="btLr"/>
            <w:vAlign w:val="center"/>
          </w:tcPr>
          <w:p w14:paraId="3EAD4280" w14:textId="77777777" w:rsidR="007E3EFD" w:rsidRPr="00FB0F8B" w:rsidRDefault="007E3EFD" w:rsidP="003D6BCF">
            <w:pPr>
              <w:spacing w:after="0" w:line="240" w:lineRule="auto"/>
              <w:jc w:val="center"/>
              <w:rPr>
                <w:rFonts w:ascii="Arial" w:hAnsi="Arial" w:cs="Arial"/>
                <w:b/>
                <w:bCs/>
                <w:sz w:val="14"/>
                <w:szCs w:val="14"/>
                <w:lang w:eastAsia="es-CO"/>
              </w:rPr>
            </w:pPr>
            <w:r w:rsidRPr="00FB0F8B">
              <w:rPr>
                <w:rFonts w:ascii="Arial" w:hAnsi="Arial" w:cs="Arial"/>
                <w:b/>
                <w:bCs/>
                <w:sz w:val="14"/>
                <w:szCs w:val="14"/>
                <w:lang w:eastAsia="es-CO"/>
              </w:rPr>
              <w:t>Calificación total</w:t>
            </w:r>
          </w:p>
        </w:tc>
        <w:tc>
          <w:tcPr>
            <w:tcW w:w="105" w:type="pct"/>
            <w:vMerge/>
            <w:shd w:val="clear" w:color="auto" w:fill="BFBFBF" w:themeFill="background1" w:themeFillShade="BF"/>
            <w:textDirection w:val="btLr"/>
            <w:vAlign w:val="center"/>
          </w:tcPr>
          <w:p w14:paraId="17DD03D7" w14:textId="77777777" w:rsidR="007E3EFD" w:rsidRPr="00FB0F8B" w:rsidRDefault="007E3EFD" w:rsidP="003D6BCF">
            <w:pPr>
              <w:spacing w:after="0" w:line="240" w:lineRule="auto"/>
              <w:jc w:val="center"/>
              <w:rPr>
                <w:rFonts w:ascii="Arial" w:hAnsi="Arial" w:cs="Arial"/>
                <w:b/>
                <w:bCs/>
                <w:sz w:val="14"/>
                <w:szCs w:val="14"/>
                <w:lang w:eastAsia="es-CO"/>
              </w:rPr>
            </w:pPr>
          </w:p>
        </w:tc>
        <w:tc>
          <w:tcPr>
            <w:tcW w:w="293" w:type="pct"/>
            <w:vMerge/>
            <w:shd w:val="clear" w:color="auto" w:fill="BFBFBF" w:themeFill="background1" w:themeFillShade="BF"/>
            <w:textDirection w:val="btLr"/>
            <w:vAlign w:val="center"/>
          </w:tcPr>
          <w:p w14:paraId="14E912B2" w14:textId="77777777" w:rsidR="007E3EFD" w:rsidRPr="00FB0F8B" w:rsidRDefault="007E3EFD" w:rsidP="003D6BCF">
            <w:pPr>
              <w:spacing w:after="0" w:line="240" w:lineRule="auto"/>
              <w:ind w:left="113" w:right="113"/>
              <w:rPr>
                <w:rFonts w:ascii="Arial" w:hAnsi="Arial" w:cs="Arial"/>
                <w:b/>
                <w:bCs/>
                <w:sz w:val="14"/>
                <w:szCs w:val="14"/>
                <w:lang w:eastAsia="es-CO"/>
              </w:rPr>
            </w:pPr>
          </w:p>
        </w:tc>
        <w:tc>
          <w:tcPr>
            <w:tcW w:w="293" w:type="pct"/>
            <w:vMerge/>
            <w:shd w:val="clear" w:color="auto" w:fill="BFBFBF" w:themeFill="background1" w:themeFillShade="BF"/>
            <w:textDirection w:val="btLr"/>
            <w:vAlign w:val="center"/>
          </w:tcPr>
          <w:p w14:paraId="4C7EE3FF" w14:textId="77777777" w:rsidR="007E3EFD" w:rsidRPr="00FB0F8B" w:rsidRDefault="007E3EFD" w:rsidP="003D6BCF">
            <w:pPr>
              <w:spacing w:after="0" w:line="240" w:lineRule="auto"/>
              <w:ind w:left="113" w:right="113"/>
              <w:rPr>
                <w:rFonts w:ascii="Arial" w:hAnsi="Arial" w:cs="Arial"/>
                <w:b/>
                <w:bCs/>
                <w:sz w:val="14"/>
                <w:szCs w:val="14"/>
                <w:lang w:eastAsia="es-CO"/>
              </w:rPr>
            </w:pPr>
          </w:p>
        </w:tc>
        <w:tc>
          <w:tcPr>
            <w:tcW w:w="342" w:type="pct"/>
            <w:vMerge/>
            <w:shd w:val="clear" w:color="auto" w:fill="BFBFBF" w:themeFill="background1" w:themeFillShade="BF"/>
            <w:textDirection w:val="btLr"/>
            <w:vAlign w:val="center"/>
          </w:tcPr>
          <w:p w14:paraId="3AFD835B" w14:textId="77777777" w:rsidR="007E3EFD" w:rsidRPr="00FB0F8B" w:rsidRDefault="007E3EFD" w:rsidP="003D6BCF">
            <w:pPr>
              <w:spacing w:after="0" w:line="240" w:lineRule="auto"/>
              <w:ind w:left="113" w:right="113"/>
              <w:rPr>
                <w:rFonts w:ascii="Arial" w:hAnsi="Arial" w:cs="Arial"/>
                <w:b/>
                <w:bCs/>
                <w:sz w:val="14"/>
                <w:szCs w:val="14"/>
                <w:lang w:eastAsia="es-CO"/>
              </w:rPr>
            </w:pPr>
          </w:p>
        </w:tc>
        <w:tc>
          <w:tcPr>
            <w:tcW w:w="392" w:type="pct"/>
            <w:vMerge/>
            <w:shd w:val="clear" w:color="auto" w:fill="BFBFBF" w:themeFill="background1" w:themeFillShade="BF"/>
            <w:textDirection w:val="btLr"/>
            <w:vAlign w:val="center"/>
          </w:tcPr>
          <w:p w14:paraId="2AA50C1B" w14:textId="77777777" w:rsidR="007E3EFD" w:rsidRPr="00FB0F8B" w:rsidRDefault="007E3EFD" w:rsidP="003D6BCF">
            <w:pPr>
              <w:spacing w:after="0" w:line="240" w:lineRule="auto"/>
              <w:ind w:left="113" w:right="113"/>
              <w:rPr>
                <w:rFonts w:ascii="Arial" w:hAnsi="Arial" w:cs="Arial"/>
                <w:b/>
                <w:bCs/>
                <w:sz w:val="14"/>
                <w:szCs w:val="14"/>
                <w:lang w:eastAsia="es-CO"/>
              </w:rPr>
            </w:pPr>
          </w:p>
        </w:tc>
        <w:tc>
          <w:tcPr>
            <w:tcW w:w="391" w:type="pct"/>
            <w:shd w:val="clear" w:color="auto" w:fill="BFBFBF" w:themeFill="background1" w:themeFillShade="BF"/>
            <w:textDirection w:val="btLr"/>
            <w:vAlign w:val="center"/>
          </w:tcPr>
          <w:p w14:paraId="18CE3DAE" w14:textId="77777777" w:rsidR="007E3EFD" w:rsidRPr="00FB0F8B" w:rsidRDefault="007E3EFD" w:rsidP="003D6BCF">
            <w:pPr>
              <w:spacing w:after="0" w:line="240" w:lineRule="auto"/>
              <w:ind w:left="113" w:right="113"/>
              <w:rPr>
                <w:rFonts w:ascii="Arial" w:hAnsi="Arial" w:cs="Arial"/>
                <w:b/>
                <w:bCs/>
                <w:sz w:val="14"/>
                <w:szCs w:val="14"/>
                <w:lang w:eastAsia="es-CO"/>
              </w:rPr>
            </w:pPr>
            <w:r w:rsidRPr="00FB0F8B">
              <w:rPr>
                <w:rFonts w:ascii="Arial" w:hAnsi="Arial" w:cs="Arial"/>
                <w:b/>
                <w:bCs/>
                <w:sz w:val="14"/>
                <w:szCs w:val="14"/>
                <w:lang w:eastAsia="es-CO"/>
              </w:rPr>
              <w:t>¿Cómo se realiza el monitoreo?</w:t>
            </w:r>
          </w:p>
        </w:tc>
        <w:tc>
          <w:tcPr>
            <w:tcW w:w="196" w:type="pct"/>
            <w:shd w:val="clear" w:color="auto" w:fill="BFBFBF" w:themeFill="background1" w:themeFillShade="BF"/>
            <w:textDirection w:val="btLr"/>
            <w:vAlign w:val="center"/>
          </w:tcPr>
          <w:p w14:paraId="3B20F5D5" w14:textId="77777777" w:rsidR="007E3EFD" w:rsidRPr="00FB0F8B" w:rsidRDefault="007E3EFD" w:rsidP="003D6BCF">
            <w:pPr>
              <w:spacing w:after="0" w:line="240" w:lineRule="auto"/>
              <w:ind w:left="113" w:right="113"/>
              <w:rPr>
                <w:rFonts w:ascii="Arial" w:hAnsi="Arial" w:cs="Arial"/>
                <w:b/>
                <w:bCs/>
                <w:sz w:val="14"/>
                <w:szCs w:val="14"/>
                <w:lang w:eastAsia="es-CO"/>
              </w:rPr>
            </w:pPr>
            <w:r w:rsidRPr="00FB0F8B">
              <w:rPr>
                <w:rFonts w:ascii="Arial" w:hAnsi="Arial" w:cs="Arial"/>
                <w:b/>
                <w:bCs/>
                <w:sz w:val="14"/>
                <w:szCs w:val="14"/>
                <w:lang w:eastAsia="es-CO"/>
              </w:rPr>
              <w:t>Periodicidad ¿Cuándo?</w:t>
            </w:r>
          </w:p>
        </w:tc>
      </w:tr>
      <w:tr w:rsidR="007E3EFD" w:rsidRPr="0050393E" w14:paraId="57CBF919" w14:textId="77777777" w:rsidTr="003D6BCF">
        <w:trPr>
          <w:cantSplit/>
          <w:trHeight w:val="1134"/>
        </w:trPr>
        <w:tc>
          <w:tcPr>
            <w:tcW w:w="151" w:type="pct"/>
            <w:noWrap/>
            <w:vAlign w:val="center"/>
            <w:hideMark/>
          </w:tcPr>
          <w:p w14:paraId="2A839919" w14:textId="77777777" w:rsidR="007E3EFD" w:rsidRPr="00FB0F8B" w:rsidRDefault="007E3EFD" w:rsidP="003D6BCF">
            <w:pPr>
              <w:spacing w:after="0" w:line="240" w:lineRule="auto"/>
              <w:jc w:val="center"/>
              <w:rPr>
                <w:rFonts w:ascii="Arial" w:hAnsi="Arial" w:cs="Arial"/>
                <w:b/>
                <w:bCs/>
                <w:sz w:val="12"/>
                <w:szCs w:val="12"/>
                <w:lang w:eastAsia="es-CO"/>
              </w:rPr>
            </w:pPr>
            <w:r w:rsidRPr="00FB0F8B">
              <w:rPr>
                <w:rFonts w:ascii="Arial" w:hAnsi="Arial" w:cs="Arial"/>
                <w:b/>
                <w:bCs/>
                <w:sz w:val="12"/>
                <w:szCs w:val="12"/>
                <w:lang w:eastAsia="es-CO"/>
              </w:rPr>
              <w:t>1</w:t>
            </w:r>
          </w:p>
        </w:tc>
        <w:tc>
          <w:tcPr>
            <w:tcW w:w="104" w:type="pct"/>
            <w:noWrap/>
            <w:textDirection w:val="btLr"/>
            <w:vAlign w:val="center"/>
          </w:tcPr>
          <w:p w14:paraId="15951AB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ESPECIFICO</w:t>
            </w:r>
          </w:p>
        </w:tc>
        <w:tc>
          <w:tcPr>
            <w:tcW w:w="98" w:type="pct"/>
            <w:noWrap/>
            <w:textDirection w:val="btLr"/>
            <w:vAlign w:val="center"/>
          </w:tcPr>
          <w:p w14:paraId="142FA984"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EXTERNO</w:t>
            </w:r>
          </w:p>
        </w:tc>
        <w:tc>
          <w:tcPr>
            <w:tcW w:w="98" w:type="pct"/>
            <w:noWrap/>
            <w:textDirection w:val="btLr"/>
            <w:vAlign w:val="center"/>
          </w:tcPr>
          <w:p w14:paraId="0386F32A"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EJECUCIÓN</w:t>
            </w:r>
          </w:p>
        </w:tc>
        <w:tc>
          <w:tcPr>
            <w:tcW w:w="97" w:type="pct"/>
            <w:noWrap/>
            <w:textDirection w:val="btLr"/>
            <w:vAlign w:val="center"/>
          </w:tcPr>
          <w:p w14:paraId="6B2B4D4D"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OPERACIONAL</w:t>
            </w:r>
          </w:p>
        </w:tc>
        <w:tc>
          <w:tcPr>
            <w:tcW w:w="416" w:type="pct"/>
            <w:vAlign w:val="center"/>
          </w:tcPr>
          <w:p w14:paraId="774161E7"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QUE EL CONTRATISTA SE RETIRE, ANTES DEL PLAZO DE EJECUCIÓN DEL CONTRATO.</w:t>
            </w:r>
          </w:p>
        </w:tc>
        <w:tc>
          <w:tcPr>
            <w:tcW w:w="465" w:type="pct"/>
            <w:vAlign w:val="center"/>
          </w:tcPr>
          <w:p w14:paraId="2255E084"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TERMINACIÓN ANORMAL DEL PROCESO DE CONTRATACIÓN Y NO CUMPLIMIENTO DEL OBJETO DEL CONTRATO</w:t>
            </w:r>
          </w:p>
        </w:tc>
        <w:tc>
          <w:tcPr>
            <w:tcW w:w="98" w:type="pct"/>
            <w:noWrap/>
            <w:vAlign w:val="center"/>
          </w:tcPr>
          <w:p w14:paraId="5392FCB2"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1</w:t>
            </w:r>
          </w:p>
        </w:tc>
        <w:tc>
          <w:tcPr>
            <w:tcW w:w="97" w:type="pct"/>
            <w:noWrap/>
            <w:vAlign w:val="center"/>
          </w:tcPr>
          <w:p w14:paraId="48F52336"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4</w:t>
            </w:r>
          </w:p>
        </w:tc>
        <w:tc>
          <w:tcPr>
            <w:tcW w:w="98" w:type="pct"/>
            <w:noWrap/>
            <w:vAlign w:val="center"/>
          </w:tcPr>
          <w:p w14:paraId="7F54B3B1"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5</w:t>
            </w:r>
          </w:p>
        </w:tc>
        <w:tc>
          <w:tcPr>
            <w:tcW w:w="97" w:type="pct"/>
            <w:noWrap/>
            <w:textDirection w:val="btLr"/>
            <w:vAlign w:val="center"/>
          </w:tcPr>
          <w:p w14:paraId="6F7E8EC6"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MEDIO</w:t>
            </w:r>
          </w:p>
        </w:tc>
        <w:tc>
          <w:tcPr>
            <w:tcW w:w="196" w:type="pct"/>
            <w:textDirection w:val="btLr"/>
            <w:vAlign w:val="center"/>
          </w:tcPr>
          <w:p w14:paraId="65383D56"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ENTIDAD</w:t>
            </w:r>
          </w:p>
        </w:tc>
        <w:tc>
          <w:tcPr>
            <w:tcW w:w="578" w:type="pct"/>
            <w:vAlign w:val="center"/>
          </w:tcPr>
          <w:p w14:paraId="3995EC60"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REDUCIR LA PROBABILIDAD DE OCURRENCIA/ INFORMAR AL CONTRATISTA DESDE LA ADJUDICACIÓN DEL CONTRATO LAS CONSECUENCIAS DEL NO CUMPLIMIENTO DE LAS OBLIGACIONES DE LAS PARTES</w:t>
            </w:r>
          </w:p>
        </w:tc>
        <w:tc>
          <w:tcPr>
            <w:tcW w:w="98" w:type="pct"/>
            <w:noWrap/>
            <w:vAlign w:val="center"/>
          </w:tcPr>
          <w:p w14:paraId="4799FA70"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1</w:t>
            </w:r>
          </w:p>
        </w:tc>
        <w:tc>
          <w:tcPr>
            <w:tcW w:w="98" w:type="pct"/>
            <w:noWrap/>
            <w:vAlign w:val="center"/>
          </w:tcPr>
          <w:p w14:paraId="7929732D"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98" w:type="pct"/>
            <w:noWrap/>
            <w:vAlign w:val="center"/>
          </w:tcPr>
          <w:p w14:paraId="4634730B"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100" w:type="pct"/>
            <w:noWrap/>
            <w:vAlign w:val="center"/>
          </w:tcPr>
          <w:p w14:paraId="652E43D6"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105" w:type="pct"/>
            <w:noWrap/>
            <w:textDirection w:val="btLr"/>
            <w:vAlign w:val="center"/>
          </w:tcPr>
          <w:p w14:paraId="3AED5696"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NO</w:t>
            </w:r>
          </w:p>
        </w:tc>
        <w:tc>
          <w:tcPr>
            <w:tcW w:w="293" w:type="pct"/>
            <w:vAlign w:val="center"/>
          </w:tcPr>
          <w:p w14:paraId="3E1F9D45"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ANALISTA DE CONTRATOS</w:t>
            </w:r>
          </w:p>
        </w:tc>
        <w:tc>
          <w:tcPr>
            <w:tcW w:w="293" w:type="pct"/>
            <w:vAlign w:val="center"/>
          </w:tcPr>
          <w:p w14:paraId="5DE145AB"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DESDE LA ADJUDICACIÓN HASTA LA LEGALIZACIÓN DEL CONTRATO</w:t>
            </w:r>
          </w:p>
        </w:tc>
        <w:tc>
          <w:tcPr>
            <w:tcW w:w="342" w:type="pct"/>
            <w:vAlign w:val="center"/>
          </w:tcPr>
          <w:p w14:paraId="263A96A7"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FECHA DE TERMINACIÓN DEL CONTRATO</w:t>
            </w:r>
          </w:p>
        </w:tc>
        <w:tc>
          <w:tcPr>
            <w:tcW w:w="392" w:type="pct"/>
            <w:vAlign w:val="center"/>
          </w:tcPr>
          <w:p w14:paraId="30B23CDE"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LA NOTIFICACIÓN Y FIRMA DEL CONTRATO</w:t>
            </w:r>
          </w:p>
        </w:tc>
        <w:tc>
          <w:tcPr>
            <w:tcW w:w="391" w:type="pct"/>
            <w:vAlign w:val="center"/>
          </w:tcPr>
          <w:p w14:paraId="40D5CCF7" w14:textId="77777777" w:rsidR="007E3EFD" w:rsidRPr="00FB0F8B" w:rsidRDefault="007E3EFD" w:rsidP="003D6BCF">
            <w:pPr>
              <w:spacing w:after="0" w:line="240" w:lineRule="auto"/>
              <w:ind w:right="-196"/>
              <w:rPr>
                <w:rFonts w:ascii="Arial" w:hAnsi="Arial" w:cs="Arial"/>
                <w:sz w:val="12"/>
                <w:szCs w:val="12"/>
                <w:lang w:eastAsia="es-CO"/>
              </w:rPr>
            </w:pPr>
            <w:r w:rsidRPr="00FB0F8B">
              <w:rPr>
                <w:rFonts w:ascii="Arial" w:hAnsi="Arial" w:cs="Arial"/>
                <w:sz w:val="12"/>
                <w:szCs w:val="12"/>
                <w:lang w:eastAsia="es-CO"/>
              </w:rPr>
              <w:t>EN LA ADJUDICACIÓN</w:t>
            </w:r>
          </w:p>
        </w:tc>
        <w:tc>
          <w:tcPr>
            <w:tcW w:w="196" w:type="pct"/>
            <w:textDirection w:val="btLr"/>
            <w:vAlign w:val="center"/>
          </w:tcPr>
          <w:p w14:paraId="65250209" w14:textId="77777777" w:rsidR="007E3EFD" w:rsidRPr="00FB0F8B" w:rsidRDefault="007E3EFD" w:rsidP="003D6BCF">
            <w:pPr>
              <w:spacing w:after="0" w:line="240" w:lineRule="auto"/>
              <w:ind w:left="113" w:right="-196"/>
              <w:jc w:val="center"/>
              <w:rPr>
                <w:rFonts w:ascii="Arial" w:hAnsi="Arial" w:cs="Arial"/>
                <w:sz w:val="12"/>
                <w:szCs w:val="12"/>
                <w:lang w:eastAsia="es-CO"/>
              </w:rPr>
            </w:pPr>
            <w:r w:rsidRPr="00FB0F8B">
              <w:rPr>
                <w:rFonts w:ascii="Arial" w:hAnsi="Arial" w:cs="Arial"/>
                <w:sz w:val="12"/>
                <w:szCs w:val="12"/>
                <w:lang w:eastAsia="es-CO"/>
              </w:rPr>
              <w:t>NO</w:t>
            </w:r>
          </w:p>
        </w:tc>
      </w:tr>
      <w:tr w:rsidR="007E3EFD" w:rsidRPr="0050393E" w14:paraId="679A1360" w14:textId="77777777" w:rsidTr="003D6BCF">
        <w:trPr>
          <w:cantSplit/>
          <w:trHeight w:val="1134"/>
        </w:trPr>
        <w:tc>
          <w:tcPr>
            <w:tcW w:w="151" w:type="pct"/>
            <w:noWrap/>
            <w:vAlign w:val="center"/>
            <w:hideMark/>
          </w:tcPr>
          <w:p w14:paraId="47200827" w14:textId="77777777" w:rsidR="007E3EFD" w:rsidRPr="00FB0F8B" w:rsidRDefault="007E3EFD" w:rsidP="003D6BCF">
            <w:pPr>
              <w:spacing w:after="0" w:line="240" w:lineRule="auto"/>
              <w:jc w:val="center"/>
              <w:rPr>
                <w:rFonts w:ascii="Arial" w:hAnsi="Arial" w:cs="Arial"/>
                <w:b/>
                <w:bCs/>
                <w:sz w:val="12"/>
                <w:szCs w:val="12"/>
                <w:lang w:eastAsia="es-CO"/>
              </w:rPr>
            </w:pPr>
            <w:r w:rsidRPr="00FB0F8B">
              <w:rPr>
                <w:rFonts w:ascii="Arial" w:hAnsi="Arial" w:cs="Arial"/>
                <w:b/>
                <w:bCs/>
                <w:sz w:val="12"/>
                <w:szCs w:val="12"/>
                <w:lang w:eastAsia="es-CO"/>
              </w:rPr>
              <w:t>2</w:t>
            </w:r>
          </w:p>
        </w:tc>
        <w:tc>
          <w:tcPr>
            <w:tcW w:w="104" w:type="pct"/>
            <w:noWrap/>
            <w:textDirection w:val="btLr"/>
            <w:vAlign w:val="center"/>
          </w:tcPr>
          <w:p w14:paraId="32E5925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ESPECIFICO</w:t>
            </w:r>
          </w:p>
        </w:tc>
        <w:tc>
          <w:tcPr>
            <w:tcW w:w="98" w:type="pct"/>
            <w:noWrap/>
            <w:textDirection w:val="btLr"/>
            <w:vAlign w:val="center"/>
          </w:tcPr>
          <w:p w14:paraId="2C2CDD97"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 xml:space="preserve"> EXTERNO </w:t>
            </w:r>
          </w:p>
        </w:tc>
        <w:tc>
          <w:tcPr>
            <w:tcW w:w="98" w:type="pct"/>
            <w:noWrap/>
            <w:textDirection w:val="btLr"/>
            <w:vAlign w:val="center"/>
          </w:tcPr>
          <w:p w14:paraId="503DC199"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EJECUCIÓN</w:t>
            </w:r>
          </w:p>
        </w:tc>
        <w:tc>
          <w:tcPr>
            <w:tcW w:w="97" w:type="pct"/>
            <w:noWrap/>
            <w:textDirection w:val="btLr"/>
            <w:vAlign w:val="center"/>
          </w:tcPr>
          <w:p w14:paraId="6C38D8F4"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OPERACIONAL</w:t>
            </w:r>
          </w:p>
        </w:tc>
        <w:tc>
          <w:tcPr>
            <w:tcW w:w="416" w:type="pct"/>
            <w:vAlign w:val="center"/>
          </w:tcPr>
          <w:p w14:paraId="5BE808B1"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rPr>
              <w:t>QUE EL CONTRATISTA NO CUMPLA CON LAS ESPECIFICACIONES MÍNIMAS DESCRITAS EN EL ANEXO NO.2</w:t>
            </w:r>
          </w:p>
        </w:tc>
        <w:tc>
          <w:tcPr>
            <w:tcW w:w="465" w:type="pct"/>
            <w:vAlign w:val="center"/>
          </w:tcPr>
          <w:p w14:paraId="6FA25879"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rPr>
              <w:t xml:space="preserve">NO EJECUCIÓN DEL CONTRATO DE ACUERDO A LO ESTABLECIDO EN LAS ESPECIFICACIONES TÉCNICAS </w:t>
            </w:r>
          </w:p>
        </w:tc>
        <w:tc>
          <w:tcPr>
            <w:tcW w:w="98" w:type="pct"/>
            <w:noWrap/>
            <w:vAlign w:val="center"/>
          </w:tcPr>
          <w:p w14:paraId="4229028F"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2</w:t>
            </w:r>
          </w:p>
        </w:tc>
        <w:tc>
          <w:tcPr>
            <w:tcW w:w="97" w:type="pct"/>
            <w:noWrap/>
            <w:vAlign w:val="center"/>
          </w:tcPr>
          <w:p w14:paraId="3A53F14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3</w:t>
            </w:r>
          </w:p>
        </w:tc>
        <w:tc>
          <w:tcPr>
            <w:tcW w:w="98" w:type="pct"/>
            <w:noWrap/>
            <w:vAlign w:val="center"/>
          </w:tcPr>
          <w:p w14:paraId="415D1082"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5</w:t>
            </w:r>
          </w:p>
        </w:tc>
        <w:tc>
          <w:tcPr>
            <w:tcW w:w="97" w:type="pct"/>
            <w:noWrap/>
            <w:textDirection w:val="btLr"/>
            <w:vAlign w:val="center"/>
          </w:tcPr>
          <w:p w14:paraId="2A4F1688"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MEDIO</w:t>
            </w:r>
          </w:p>
        </w:tc>
        <w:tc>
          <w:tcPr>
            <w:tcW w:w="196" w:type="pct"/>
            <w:textDirection w:val="btLr"/>
            <w:vAlign w:val="center"/>
          </w:tcPr>
          <w:p w14:paraId="372027F0"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ENTIDAD</w:t>
            </w:r>
          </w:p>
        </w:tc>
        <w:tc>
          <w:tcPr>
            <w:tcW w:w="578" w:type="pct"/>
            <w:vAlign w:val="center"/>
          </w:tcPr>
          <w:p w14:paraId="67A8F56E"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rPr>
              <w:t>REDUCIR LA PROBABILIDAD DE OCURRENCIA/ EN LA ADJUDICACIÓN DEL CONTRATO. INFORMAR SOBRE LAS OBLIGACIONES DE LAS PARTES</w:t>
            </w:r>
          </w:p>
        </w:tc>
        <w:tc>
          <w:tcPr>
            <w:tcW w:w="98" w:type="pct"/>
            <w:noWrap/>
            <w:vAlign w:val="center"/>
          </w:tcPr>
          <w:p w14:paraId="57DC7598"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1</w:t>
            </w:r>
          </w:p>
        </w:tc>
        <w:tc>
          <w:tcPr>
            <w:tcW w:w="98" w:type="pct"/>
            <w:noWrap/>
            <w:vAlign w:val="center"/>
          </w:tcPr>
          <w:p w14:paraId="3F9832F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2</w:t>
            </w:r>
          </w:p>
        </w:tc>
        <w:tc>
          <w:tcPr>
            <w:tcW w:w="98" w:type="pct"/>
            <w:noWrap/>
            <w:vAlign w:val="center"/>
          </w:tcPr>
          <w:p w14:paraId="4CE90DE5"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3</w:t>
            </w:r>
          </w:p>
        </w:tc>
        <w:tc>
          <w:tcPr>
            <w:tcW w:w="100" w:type="pct"/>
            <w:noWrap/>
            <w:vAlign w:val="center"/>
          </w:tcPr>
          <w:p w14:paraId="23C6D8F1"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3</w:t>
            </w:r>
          </w:p>
        </w:tc>
        <w:tc>
          <w:tcPr>
            <w:tcW w:w="105" w:type="pct"/>
            <w:noWrap/>
            <w:textDirection w:val="btLr"/>
            <w:vAlign w:val="center"/>
          </w:tcPr>
          <w:p w14:paraId="1E7D6BB8"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rPr>
              <w:t>SI</w:t>
            </w:r>
          </w:p>
        </w:tc>
        <w:tc>
          <w:tcPr>
            <w:tcW w:w="293" w:type="pct"/>
            <w:vAlign w:val="center"/>
          </w:tcPr>
          <w:p w14:paraId="4C9A4756"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rPr>
              <w:t>SUPERVISOR DEL CONTRATO</w:t>
            </w:r>
          </w:p>
        </w:tc>
        <w:tc>
          <w:tcPr>
            <w:tcW w:w="293" w:type="pct"/>
            <w:vAlign w:val="center"/>
          </w:tcPr>
          <w:p w14:paraId="55AF91BF"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rPr>
              <w:t>ADJUDICACIÓN DEL CONTRATO</w:t>
            </w:r>
          </w:p>
        </w:tc>
        <w:tc>
          <w:tcPr>
            <w:tcW w:w="342" w:type="pct"/>
            <w:vAlign w:val="center"/>
          </w:tcPr>
          <w:p w14:paraId="4B772E9E"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rPr>
              <w:t>TERMINACIÓN DEL CONTRATO</w:t>
            </w:r>
          </w:p>
        </w:tc>
        <w:tc>
          <w:tcPr>
            <w:tcW w:w="392" w:type="pct"/>
            <w:vAlign w:val="center"/>
          </w:tcPr>
          <w:p w14:paraId="36444242"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rPr>
              <w:t>INFORMES DE SUPERVISIÓN</w:t>
            </w:r>
          </w:p>
        </w:tc>
        <w:tc>
          <w:tcPr>
            <w:tcW w:w="391" w:type="pct"/>
            <w:vAlign w:val="center"/>
          </w:tcPr>
          <w:p w14:paraId="73AEB62A"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rPr>
              <w:t>DE ACUERDO A LA NOTIFICACIÓN DEL SUPERVISOR</w:t>
            </w:r>
          </w:p>
        </w:tc>
        <w:tc>
          <w:tcPr>
            <w:tcW w:w="196" w:type="pct"/>
            <w:textDirection w:val="btLr"/>
            <w:vAlign w:val="center"/>
          </w:tcPr>
          <w:p w14:paraId="108F6172" w14:textId="77777777" w:rsidR="007E3EFD" w:rsidRPr="00FB0F8B" w:rsidRDefault="007E3EFD" w:rsidP="003D6BCF">
            <w:pPr>
              <w:spacing w:after="0" w:line="240" w:lineRule="auto"/>
              <w:ind w:left="113" w:right="113"/>
              <w:jc w:val="center"/>
              <w:rPr>
                <w:rFonts w:ascii="Arial" w:hAnsi="Arial" w:cs="Arial"/>
                <w:sz w:val="12"/>
                <w:szCs w:val="12"/>
                <w:lang w:eastAsia="es-CO"/>
              </w:rPr>
            </w:pPr>
            <w:r w:rsidRPr="00FB0F8B">
              <w:rPr>
                <w:rFonts w:ascii="Arial" w:hAnsi="Arial" w:cs="Arial"/>
                <w:sz w:val="12"/>
                <w:szCs w:val="12"/>
              </w:rPr>
              <w:t>Mensual</w:t>
            </w:r>
          </w:p>
        </w:tc>
      </w:tr>
      <w:tr w:rsidR="007E3EFD" w:rsidRPr="0050393E" w14:paraId="7B90E405" w14:textId="77777777" w:rsidTr="003D6BCF">
        <w:trPr>
          <w:cantSplit/>
          <w:trHeight w:val="1134"/>
        </w:trPr>
        <w:tc>
          <w:tcPr>
            <w:tcW w:w="151" w:type="pct"/>
            <w:noWrap/>
            <w:vAlign w:val="center"/>
            <w:hideMark/>
          </w:tcPr>
          <w:p w14:paraId="1CE63639" w14:textId="77777777" w:rsidR="007E3EFD" w:rsidRPr="00FB0F8B" w:rsidRDefault="007E3EFD" w:rsidP="003D6BCF">
            <w:pPr>
              <w:spacing w:after="0" w:line="240" w:lineRule="auto"/>
              <w:jc w:val="center"/>
              <w:rPr>
                <w:rFonts w:ascii="Arial" w:hAnsi="Arial" w:cs="Arial"/>
                <w:b/>
                <w:bCs/>
                <w:sz w:val="12"/>
                <w:szCs w:val="12"/>
                <w:lang w:eastAsia="es-CO"/>
              </w:rPr>
            </w:pPr>
            <w:r w:rsidRPr="00FB0F8B">
              <w:rPr>
                <w:rFonts w:ascii="Arial" w:hAnsi="Arial" w:cs="Arial"/>
                <w:b/>
                <w:bCs/>
                <w:sz w:val="12"/>
                <w:szCs w:val="12"/>
                <w:lang w:eastAsia="es-CO"/>
              </w:rPr>
              <w:t>3</w:t>
            </w:r>
          </w:p>
        </w:tc>
        <w:tc>
          <w:tcPr>
            <w:tcW w:w="104" w:type="pct"/>
            <w:noWrap/>
            <w:textDirection w:val="btLr"/>
            <w:vAlign w:val="center"/>
          </w:tcPr>
          <w:p w14:paraId="46BAF535"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ESPECIFICO</w:t>
            </w:r>
          </w:p>
        </w:tc>
        <w:tc>
          <w:tcPr>
            <w:tcW w:w="98" w:type="pct"/>
            <w:noWrap/>
            <w:textDirection w:val="btLr"/>
            <w:vAlign w:val="center"/>
          </w:tcPr>
          <w:p w14:paraId="0D5DDD8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EXTERNO</w:t>
            </w:r>
          </w:p>
        </w:tc>
        <w:tc>
          <w:tcPr>
            <w:tcW w:w="98" w:type="pct"/>
            <w:noWrap/>
            <w:textDirection w:val="btLr"/>
            <w:vAlign w:val="center"/>
          </w:tcPr>
          <w:p w14:paraId="65094841"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SELECCIÓN</w:t>
            </w:r>
          </w:p>
        </w:tc>
        <w:tc>
          <w:tcPr>
            <w:tcW w:w="97" w:type="pct"/>
            <w:noWrap/>
            <w:textDirection w:val="btLr"/>
            <w:vAlign w:val="center"/>
          </w:tcPr>
          <w:p w14:paraId="3025E43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OPERACIONAL</w:t>
            </w:r>
          </w:p>
        </w:tc>
        <w:tc>
          <w:tcPr>
            <w:tcW w:w="416" w:type="pct"/>
            <w:vAlign w:val="center"/>
          </w:tcPr>
          <w:p w14:paraId="38B1F750"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FALSEDAD EN LOS DOCUMENTOS QUE CONFORMAN LA OFERTA</w:t>
            </w:r>
          </w:p>
        </w:tc>
        <w:tc>
          <w:tcPr>
            <w:tcW w:w="465" w:type="pct"/>
            <w:vAlign w:val="center"/>
          </w:tcPr>
          <w:p w14:paraId="1E699B45"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DECLARATORIA DESIERTO DEL PROCESO DE CONTRATACIÓN</w:t>
            </w:r>
          </w:p>
        </w:tc>
        <w:tc>
          <w:tcPr>
            <w:tcW w:w="98" w:type="pct"/>
            <w:noWrap/>
            <w:vAlign w:val="center"/>
          </w:tcPr>
          <w:p w14:paraId="54766C6C"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1</w:t>
            </w:r>
          </w:p>
        </w:tc>
        <w:tc>
          <w:tcPr>
            <w:tcW w:w="97" w:type="pct"/>
            <w:noWrap/>
            <w:vAlign w:val="center"/>
          </w:tcPr>
          <w:p w14:paraId="5E2A5A94"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4</w:t>
            </w:r>
          </w:p>
        </w:tc>
        <w:tc>
          <w:tcPr>
            <w:tcW w:w="98" w:type="pct"/>
            <w:noWrap/>
            <w:vAlign w:val="center"/>
          </w:tcPr>
          <w:p w14:paraId="19E1B676"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5</w:t>
            </w:r>
          </w:p>
        </w:tc>
        <w:tc>
          <w:tcPr>
            <w:tcW w:w="97" w:type="pct"/>
            <w:noWrap/>
            <w:textDirection w:val="btLr"/>
            <w:vAlign w:val="center"/>
          </w:tcPr>
          <w:p w14:paraId="0321866B"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MEDIO</w:t>
            </w:r>
          </w:p>
        </w:tc>
        <w:tc>
          <w:tcPr>
            <w:tcW w:w="196" w:type="pct"/>
            <w:textDirection w:val="btLr"/>
            <w:vAlign w:val="center"/>
          </w:tcPr>
          <w:p w14:paraId="382E572A"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CONTRATISTA</w:t>
            </w:r>
          </w:p>
        </w:tc>
        <w:tc>
          <w:tcPr>
            <w:tcW w:w="578" w:type="pct"/>
            <w:vAlign w:val="center"/>
          </w:tcPr>
          <w:p w14:paraId="64D2CB1D"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EVITAR EL RIESGO/VERIFICACIÓN ESTRICTA DE LOS DOCUMENTOS QUE CONFORMA LA OFERTA, POR PARTE DEL COMITÉ EVALUADOR</w:t>
            </w:r>
          </w:p>
        </w:tc>
        <w:tc>
          <w:tcPr>
            <w:tcW w:w="98" w:type="pct"/>
            <w:noWrap/>
            <w:vAlign w:val="center"/>
          </w:tcPr>
          <w:p w14:paraId="05C6F4C0"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1</w:t>
            </w:r>
          </w:p>
        </w:tc>
        <w:tc>
          <w:tcPr>
            <w:tcW w:w="98" w:type="pct"/>
            <w:noWrap/>
            <w:vAlign w:val="center"/>
          </w:tcPr>
          <w:p w14:paraId="3CA81BBA"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1</w:t>
            </w:r>
          </w:p>
        </w:tc>
        <w:tc>
          <w:tcPr>
            <w:tcW w:w="98" w:type="pct"/>
            <w:noWrap/>
            <w:vAlign w:val="center"/>
          </w:tcPr>
          <w:p w14:paraId="183C8E55"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100" w:type="pct"/>
            <w:noWrap/>
            <w:vAlign w:val="center"/>
          </w:tcPr>
          <w:p w14:paraId="662D0B99"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105" w:type="pct"/>
            <w:noWrap/>
            <w:textDirection w:val="btLr"/>
            <w:vAlign w:val="center"/>
          </w:tcPr>
          <w:p w14:paraId="6922D9AD"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NO</w:t>
            </w:r>
          </w:p>
        </w:tc>
        <w:tc>
          <w:tcPr>
            <w:tcW w:w="293" w:type="pct"/>
            <w:vAlign w:val="center"/>
          </w:tcPr>
          <w:p w14:paraId="7905ADAB"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COMITÉS EVALUADORES (JURÍDICO, ECONÓMICO Y TÉCNICO)</w:t>
            </w:r>
          </w:p>
        </w:tc>
        <w:tc>
          <w:tcPr>
            <w:tcW w:w="293" w:type="pct"/>
            <w:vAlign w:val="center"/>
          </w:tcPr>
          <w:p w14:paraId="69E46192"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EVALUACIÓN DE LOS COMITÉS</w:t>
            </w:r>
          </w:p>
        </w:tc>
        <w:tc>
          <w:tcPr>
            <w:tcW w:w="342" w:type="pct"/>
            <w:vAlign w:val="center"/>
          </w:tcPr>
          <w:p w14:paraId="797FFFF8"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PUBLICACIÓN DE LAS EVALUACIONES</w:t>
            </w:r>
          </w:p>
        </w:tc>
        <w:tc>
          <w:tcPr>
            <w:tcW w:w="392" w:type="pct"/>
            <w:vAlign w:val="center"/>
          </w:tcPr>
          <w:p w14:paraId="3E8BB671"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VERIFICACIÓN DE LOS DOCUMENTOS QUE INTEGRA LA OFERTA.</w:t>
            </w:r>
          </w:p>
        </w:tc>
        <w:tc>
          <w:tcPr>
            <w:tcW w:w="391" w:type="pct"/>
            <w:vAlign w:val="center"/>
          </w:tcPr>
          <w:p w14:paraId="10E2F5E1"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DE ACUERDO A LA CRONOLOGÍA DEL PROCESO</w:t>
            </w:r>
          </w:p>
        </w:tc>
        <w:tc>
          <w:tcPr>
            <w:tcW w:w="196" w:type="pct"/>
            <w:textDirection w:val="btLr"/>
            <w:vAlign w:val="center"/>
          </w:tcPr>
          <w:p w14:paraId="6DFF70A2" w14:textId="77777777" w:rsidR="007E3EFD" w:rsidRPr="00FB0F8B" w:rsidRDefault="007E3EFD" w:rsidP="003D6BCF">
            <w:pPr>
              <w:spacing w:after="0" w:line="240" w:lineRule="auto"/>
              <w:ind w:left="113" w:right="113"/>
              <w:jc w:val="center"/>
              <w:rPr>
                <w:rFonts w:ascii="Arial" w:hAnsi="Arial" w:cs="Arial"/>
                <w:sz w:val="12"/>
                <w:szCs w:val="12"/>
                <w:lang w:eastAsia="es-CO"/>
              </w:rPr>
            </w:pPr>
            <w:r w:rsidRPr="00FB0F8B">
              <w:rPr>
                <w:rFonts w:ascii="Arial" w:hAnsi="Arial" w:cs="Arial"/>
                <w:sz w:val="12"/>
                <w:szCs w:val="12"/>
              </w:rPr>
              <w:t>Mensual</w:t>
            </w:r>
          </w:p>
        </w:tc>
      </w:tr>
      <w:tr w:rsidR="007E3EFD" w:rsidRPr="0050393E" w14:paraId="102C7C81" w14:textId="77777777" w:rsidTr="003D6BCF">
        <w:trPr>
          <w:cantSplit/>
          <w:trHeight w:val="1134"/>
        </w:trPr>
        <w:tc>
          <w:tcPr>
            <w:tcW w:w="151" w:type="pct"/>
            <w:noWrap/>
            <w:vAlign w:val="center"/>
          </w:tcPr>
          <w:p w14:paraId="008886B0" w14:textId="77777777" w:rsidR="007E3EFD" w:rsidRPr="00FB0F8B" w:rsidRDefault="007E3EFD" w:rsidP="003D6BCF">
            <w:pPr>
              <w:spacing w:after="0" w:line="240" w:lineRule="auto"/>
              <w:jc w:val="center"/>
              <w:rPr>
                <w:rFonts w:ascii="Arial" w:hAnsi="Arial" w:cs="Arial"/>
                <w:b/>
                <w:bCs/>
                <w:sz w:val="12"/>
                <w:szCs w:val="12"/>
                <w:lang w:eastAsia="es-CO"/>
              </w:rPr>
            </w:pPr>
            <w:r w:rsidRPr="00FB0F8B">
              <w:rPr>
                <w:rFonts w:ascii="Arial" w:hAnsi="Arial" w:cs="Arial"/>
                <w:b/>
                <w:bCs/>
                <w:sz w:val="12"/>
                <w:szCs w:val="12"/>
                <w:lang w:eastAsia="es-CO"/>
              </w:rPr>
              <w:t>4</w:t>
            </w:r>
          </w:p>
        </w:tc>
        <w:tc>
          <w:tcPr>
            <w:tcW w:w="104" w:type="pct"/>
            <w:noWrap/>
            <w:textDirection w:val="btLr"/>
            <w:vAlign w:val="center"/>
          </w:tcPr>
          <w:p w14:paraId="10A3AC96"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GENERAL</w:t>
            </w:r>
          </w:p>
        </w:tc>
        <w:tc>
          <w:tcPr>
            <w:tcW w:w="98" w:type="pct"/>
            <w:noWrap/>
            <w:textDirection w:val="btLr"/>
            <w:vAlign w:val="center"/>
          </w:tcPr>
          <w:p w14:paraId="7220B521"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EXTERNO</w:t>
            </w:r>
          </w:p>
        </w:tc>
        <w:tc>
          <w:tcPr>
            <w:tcW w:w="98" w:type="pct"/>
            <w:noWrap/>
            <w:textDirection w:val="btLr"/>
            <w:vAlign w:val="center"/>
          </w:tcPr>
          <w:p w14:paraId="6BD1B8FF"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EJECUCIÓN</w:t>
            </w:r>
          </w:p>
        </w:tc>
        <w:tc>
          <w:tcPr>
            <w:tcW w:w="97" w:type="pct"/>
            <w:noWrap/>
            <w:textDirection w:val="btLr"/>
            <w:vAlign w:val="center"/>
          </w:tcPr>
          <w:p w14:paraId="67B2F68F"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OPERACIONAL</w:t>
            </w:r>
          </w:p>
        </w:tc>
        <w:tc>
          <w:tcPr>
            <w:tcW w:w="416" w:type="pct"/>
            <w:vAlign w:val="center"/>
          </w:tcPr>
          <w:p w14:paraId="57A9C9C1"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QUE EL CONTRATISTA NO CUMPLA CON EL PLAZO DE EJECUCIÓN DEL CONTRATO</w:t>
            </w:r>
          </w:p>
        </w:tc>
        <w:tc>
          <w:tcPr>
            <w:tcW w:w="465" w:type="pct"/>
            <w:vAlign w:val="center"/>
          </w:tcPr>
          <w:p w14:paraId="27ADC9FB"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SANCIÓN POR PARTE DE LA ENTIDAD AL CONTRATISTA</w:t>
            </w:r>
          </w:p>
        </w:tc>
        <w:tc>
          <w:tcPr>
            <w:tcW w:w="98" w:type="pct"/>
            <w:noWrap/>
            <w:vAlign w:val="center"/>
          </w:tcPr>
          <w:p w14:paraId="512A65F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97" w:type="pct"/>
            <w:noWrap/>
            <w:vAlign w:val="center"/>
          </w:tcPr>
          <w:p w14:paraId="6297A9DF"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98" w:type="pct"/>
            <w:noWrap/>
            <w:vAlign w:val="center"/>
          </w:tcPr>
          <w:p w14:paraId="6F5CBFBA"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5</w:t>
            </w:r>
          </w:p>
        </w:tc>
        <w:tc>
          <w:tcPr>
            <w:tcW w:w="97" w:type="pct"/>
            <w:noWrap/>
            <w:textDirection w:val="btLr"/>
            <w:vAlign w:val="center"/>
          </w:tcPr>
          <w:p w14:paraId="54343C1A"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MEDIO</w:t>
            </w:r>
          </w:p>
        </w:tc>
        <w:tc>
          <w:tcPr>
            <w:tcW w:w="196" w:type="pct"/>
            <w:textDirection w:val="btLr"/>
            <w:vAlign w:val="center"/>
          </w:tcPr>
          <w:p w14:paraId="72F2A342"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CONTRATISTA</w:t>
            </w:r>
          </w:p>
        </w:tc>
        <w:tc>
          <w:tcPr>
            <w:tcW w:w="578" w:type="pct"/>
            <w:vAlign w:val="center"/>
          </w:tcPr>
          <w:p w14:paraId="616E17CE"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REDUCIR EL RIESGO DÁNDOLE A CONOCER AL CONTRATISTA QUE CUENTA CON UN RECURSO LLAMADO PRORROGA</w:t>
            </w:r>
          </w:p>
        </w:tc>
        <w:tc>
          <w:tcPr>
            <w:tcW w:w="98" w:type="pct"/>
            <w:noWrap/>
            <w:vAlign w:val="center"/>
          </w:tcPr>
          <w:p w14:paraId="57942B5A"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1</w:t>
            </w:r>
          </w:p>
        </w:tc>
        <w:tc>
          <w:tcPr>
            <w:tcW w:w="98" w:type="pct"/>
            <w:noWrap/>
            <w:vAlign w:val="center"/>
          </w:tcPr>
          <w:p w14:paraId="6A4FFCA6"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1</w:t>
            </w:r>
          </w:p>
        </w:tc>
        <w:tc>
          <w:tcPr>
            <w:tcW w:w="98" w:type="pct"/>
            <w:noWrap/>
            <w:vAlign w:val="center"/>
          </w:tcPr>
          <w:p w14:paraId="199C6E28"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100" w:type="pct"/>
            <w:noWrap/>
            <w:vAlign w:val="center"/>
          </w:tcPr>
          <w:p w14:paraId="213AC60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105" w:type="pct"/>
            <w:noWrap/>
            <w:vAlign w:val="center"/>
          </w:tcPr>
          <w:p w14:paraId="66CCD289"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SI</w:t>
            </w:r>
          </w:p>
        </w:tc>
        <w:tc>
          <w:tcPr>
            <w:tcW w:w="293" w:type="pct"/>
            <w:vAlign w:val="center"/>
          </w:tcPr>
          <w:p w14:paraId="5AB5CE99"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SUPERVISOR DEL CONTRATO</w:t>
            </w:r>
          </w:p>
        </w:tc>
        <w:tc>
          <w:tcPr>
            <w:tcW w:w="293" w:type="pct"/>
            <w:vAlign w:val="center"/>
          </w:tcPr>
          <w:p w14:paraId="0BC3B4F4"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FIRMA DEL CONTRATO</w:t>
            </w:r>
          </w:p>
        </w:tc>
        <w:tc>
          <w:tcPr>
            <w:tcW w:w="342" w:type="pct"/>
            <w:vAlign w:val="center"/>
          </w:tcPr>
          <w:p w14:paraId="6E01A14C"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FECHA DE TERMINACIÓN DEL CONTRATO</w:t>
            </w:r>
          </w:p>
        </w:tc>
        <w:tc>
          <w:tcPr>
            <w:tcW w:w="392" w:type="pct"/>
            <w:vAlign w:val="center"/>
          </w:tcPr>
          <w:p w14:paraId="4F95C457"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INFORME DE SUPERVISIÓN</w:t>
            </w:r>
          </w:p>
        </w:tc>
        <w:tc>
          <w:tcPr>
            <w:tcW w:w="391" w:type="pct"/>
            <w:vAlign w:val="center"/>
          </w:tcPr>
          <w:p w14:paraId="3F9A0E74"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 xml:space="preserve">TODO EL TIEMPO DE EJECUCIÓN DEL CONTRATO </w:t>
            </w:r>
          </w:p>
        </w:tc>
        <w:tc>
          <w:tcPr>
            <w:tcW w:w="196" w:type="pct"/>
            <w:textDirection w:val="btLr"/>
            <w:vAlign w:val="center"/>
          </w:tcPr>
          <w:p w14:paraId="1429519C" w14:textId="77777777" w:rsidR="007E3EFD" w:rsidRPr="00FB0F8B" w:rsidRDefault="007E3EFD" w:rsidP="003D6BCF">
            <w:pPr>
              <w:spacing w:after="0" w:line="240" w:lineRule="auto"/>
              <w:ind w:left="113" w:right="113"/>
              <w:jc w:val="center"/>
              <w:rPr>
                <w:rFonts w:ascii="Arial" w:hAnsi="Arial" w:cs="Arial"/>
                <w:sz w:val="12"/>
                <w:szCs w:val="12"/>
                <w:lang w:eastAsia="es-CO"/>
              </w:rPr>
            </w:pPr>
            <w:r w:rsidRPr="00FB0F8B">
              <w:rPr>
                <w:rFonts w:ascii="Arial" w:hAnsi="Arial" w:cs="Arial"/>
                <w:sz w:val="12"/>
                <w:szCs w:val="12"/>
              </w:rPr>
              <w:t>Mensual</w:t>
            </w:r>
          </w:p>
        </w:tc>
      </w:tr>
      <w:tr w:rsidR="007E3EFD" w:rsidRPr="0050393E" w14:paraId="15436AA8" w14:textId="77777777" w:rsidTr="003D6BCF">
        <w:trPr>
          <w:cantSplit/>
          <w:trHeight w:val="1134"/>
        </w:trPr>
        <w:tc>
          <w:tcPr>
            <w:tcW w:w="151" w:type="pct"/>
            <w:noWrap/>
            <w:vAlign w:val="center"/>
          </w:tcPr>
          <w:p w14:paraId="15B1287F" w14:textId="77777777" w:rsidR="007E3EFD" w:rsidRPr="00FB0F8B" w:rsidRDefault="007E3EFD" w:rsidP="003D6BCF">
            <w:pPr>
              <w:spacing w:after="0" w:line="240" w:lineRule="auto"/>
              <w:jc w:val="center"/>
              <w:rPr>
                <w:rFonts w:ascii="Arial" w:hAnsi="Arial" w:cs="Arial"/>
                <w:b/>
                <w:bCs/>
                <w:sz w:val="12"/>
                <w:szCs w:val="12"/>
                <w:lang w:eastAsia="es-CO"/>
              </w:rPr>
            </w:pPr>
            <w:r w:rsidRPr="00FB0F8B">
              <w:rPr>
                <w:rFonts w:ascii="Arial" w:hAnsi="Arial" w:cs="Arial"/>
                <w:b/>
                <w:bCs/>
                <w:sz w:val="12"/>
                <w:szCs w:val="12"/>
                <w:lang w:eastAsia="es-CO"/>
              </w:rPr>
              <w:t>5</w:t>
            </w:r>
          </w:p>
        </w:tc>
        <w:tc>
          <w:tcPr>
            <w:tcW w:w="104" w:type="pct"/>
            <w:noWrap/>
            <w:textDirection w:val="btLr"/>
            <w:vAlign w:val="center"/>
          </w:tcPr>
          <w:p w14:paraId="486B5C7D"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ESPECIFICO</w:t>
            </w:r>
          </w:p>
        </w:tc>
        <w:tc>
          <w:tcPr>
            <w:tcW w:w="98" w:type="pct"/>
            <w:noWrap/>
            <w:textDirection w:val="btLr"/>
            <w:vAlign w:val="center"/>
          </w:tcPr>
          <w:p w14:paraId="59C804C5"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EXTERNO</w:t>
            </w:r>
          </w:p>
        </w:tc>
        <w:tc>
          <w:tcPr>
            <w:tcW w:w="98" w:type="pct"/>
            <w:noWrap/>
            <w:textDirection w:val="btLr"/>
            <w:vAlign w:val="center"/>
          </w:tcPr>
          <w:p w14:paraId="696BDFD7"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EJECUCIÓN</w:t>
            </w:r>
          </w:p>
        </w:tc>
        <w:tc>
          <w:tcPr>
            <w:tcW w:w="97" w:type="pct"/>
            <w:noWrap/>
            <w:textDirection w:val="btLr"/>
            <w:vAlign w:val="center"/>
          </w:tcPr>
          <w:p w14:paraId="6A7738FC"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OPERACIONAL</w:t>
            </w:r>
          </w:p>
        </w:tc>
        <w:tc>
          <w:tcPr>
            <w:tcW w:w="416" w:type="pct"/>
            <w:vAlign w:val="center"/>
          </w:tcPr>
          <w:p w14:paraId="7AD1FB60"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RIESGOS DERIVADOS DE LA DEFICIENTE CALIDAD DE LOS BIENES</w:t>
            </w:r>
          </w:p>
        </w:tc>
        <w:tc>
          <w:tcPr>
            <w:tcW w:w="465" w:type="pct"/>
            <w:vAlign w:val="center"/>
          </w:tcPr>
          <w:p w14:paraId="64A59E4A"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NO EJECUCIÓN DEL CONTRATO, DE ACUERDO A LO ESTABLECIDO EN LAS ESPECIFICACIONES TÉCNICAS</w:t>
            </w:r>
          </w:p>
        </w:tc>
        <w:tc>
          <w:tcPr>
            <w:tcW w:w="98" w:type="pct"/>
            <w:noWrap/>
            <w:vAlign w:val="center"/>
          </w:tcPr>
          <w:p w14:paraId="40B66602"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97" w:type="pct"/>
            <w:noWrap/>
            <w:vAlign w:val="center"/>
          </w:tcPr>
          <w:p w14:paraId="30742E7F"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98" w:type="pct"/>
            <w:noWrap/>
            <w:vAlign w:val="center"/>
          </w:tcPr>
          <w:p w14:paraId="74289AD2"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5</w:t>
            </w:r>
          </w:p>
        </w:tc>
        <w:tc>
          <w:tcPr>
            <w:tcW w:w="97" w:type="pct"/>
            <w:noWrap/>
            <w:textDirection w:val="btLr"/>
            <w:vAlign w:val="center"/>
          </w:tcPr>
          <w:p w14:paraId="54C85E94"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MEDIO</w:t>
            </w:r>
          </w:p>
        </w:tc>
        <w:tc>
          <w:tcPr>
            <w:tcW w:w="196" w:type="pct"/>
            <w:textDirection w:val="btLr"/>
            <w:vAlign w:val="center"/>
          </w:tcPr>
          <w:p w14:paraId="25E12A03"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CONTRATISTA</w:t>
            </w:r>
          </w:p>
        </w:tc>
        <w:tc>
          <w:tcPr>
            <w:tcW w:w="578" w:type="pct"/>
            <w:vAlign w:val="center"/>
          </w:tcPr>
          <w:p w14:paraId="4A156B30"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REDUCIR LA PROBABILIDAD DE OCURRENCIA /INFORMES DE SUPERVISIÓN EN DONDE SE REALICE SEGUIMIENTO A LO REQUERIDO EN LAS ESPECIFICACIONES TÉCNICAS MÍNIMAS ESTABLECIDAS EN LA MINUTA</w:t>
            </w:r>
          </w:p>
        </w:tc>
        <w:tc>
          <w:tcPr>
            <w:tcW w:w="98" w:type="pct"/>
            <w:noWrap/>
            <w:vAlign w:val="center"/>
          </w:tcPr>
          <w:p w14:paraId="32BDEFD3"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1</w:t>
            </w:r>
          </w:p>
        </w:tc>
        <w:tc>
          <w:tcPr>
            <w:tcW w:w="98" w:type="pct"/>
            <w:noWrap/>
            <w:vAlign w:val="center"/>
          </w:tcPr>
          <w:p w14:paraId="3BA62DE5"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98" w:type="pct"/>
            <w:noWrap/>
            <w:vAlign w:val="center"/>
          </w:tcPr>
          <w:p w14:paraId="713B8587"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100" w:type="pct"/>
            <w:noWrap/>
            <w:vAlign w:val="center"/>
          </w:tcPr>
          <w:p w14:paraId="137E75FF"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105" w:type="pct"/>
            <w:noWrap/>
            <w:vAlign w:val="center"/>
          </w:tcPr>
          <w:p w14:paraId="7581651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SI</w:t>
            </w:r>
          </w:p>
        </w:tc>
        <w:tc>
          <w:tcPr>
            <w:tcW w:w="293" w:type="pct"/>
            <w:vAlign w:val="center"/>
          </w:tcPr>
          <w:p w14:paraId="0011138F"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SUPERVISOR DEL CONTRATO</w:t>
            </w:r>
          </w:p>
        </w:tc>
        <w:tc>
          <w:tcPr>
            <w:tcW w:w="293" w:type="pct"/>
            <w:vAlign w:val="center"/>
          </w:tcPr>
          <w:p w14:paraId="2A27F88B"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ADJUDICACIÓN DEL CONTRATO</w:t>
            </w:r>
          </w:p>
        </w:tc>
        <w:tc>
          <w:tcPr>
            <w:tcW w:w="342" w:type="pct"/>
            <w:vAlign w:val="center"/>
          </w:tcPr>
          <w:p w14:paraId="5A76AAB0"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TERMINACIÓN DEL CONTRATO</w:t>
            </w:r>
          </w:p>
        </w:tc>
        <w:tc>
          <w:tcPr>
            <w:tcW w:w="392" w:type="pct"/>
            <w:vAlign w:val="center"/>
          </w:tcPr>
          <w:p w14:paraId="157F0046"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INFORMES DE SUPERVISIÓN</w:t>
            </w:r>
          </w:p>
        </w:tc>
        <w:tc>
          <w:tcPr>
            <w:tcW w:w="391" w:type="pct"/>
            <w:vAlign w:val="center"/>
          </w:tcPr>
          <w:p w14:paraId="443A4B35"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DE ACUERDO A LA NOTIFICACIÓN DE SUPERVISIÓN</w:t>
            </w:r>
          </w:p>
        </w:tc>
        <w:tc>
          <w:tcPr>
            <w:tcW w:w="196" w:type="pct"/>
            <w:textDirection w:val="btLr"/>
            <w:vAlign w:val="center"/>
          </w:tcPr>
          <w:p w14:paraId="0B63F890" w14:textId="77777777" w:rsidR="007E3EFD" w:rsidRPr="00FB0F8B" w:rsidRDefault="007E3EFD" w:rsidP="003D6BCF">
            <w:pPr>
              <w:spacing w:after="0" w:line="240" w:lineRule="auto"/>
              <w:ind w:left="113" w:right="113"/>
              <w:jc w:val="center"/>
              <w:rPr>
                <w:rFonts w:ascii="Arial" w:hAnsi="Arial" w:cs="Arial"/>
                <w:sz w:val="12"/>
                <w:szCs w:val="12"/>
                <w:lang w:eastAsia="es-CO"/>
              </w:rPr>
            </w:pPr>
            <w:r w:rsidRPr="00FB0F8B">
              <w:rPr>
                <w:rFonts w:ascii="Arial" w:hAnsi="Arial" w:cs="Arial"/>
                <w:sz w:val="12"/>
                <w:szCs w:val="12"/>
              </w:rPr>
              <w:t>Mensual</w:t>
            </w:r>
          </w:p>
        </w:tc>
      </w:tr>
      <w:tr w:rsidR="007E3EFD" w:rsidRPr="0050393E" w14:paraId="62EBE0A7" w14:textId="77777777" w:rsidTr="003D6BCF">
        <w:trPr>
          <w:cantSplit/>
          <w:trHeight w:val="1134"/>
        </w:trPr>
        <w:tc>
          <w:tcPr>
            <w:tcW w:w="151" w:type="pct"/>
            <w:noWrap/>
            <w:vAlign w:val="center"/>
          </w:tcPr>
          <w:p w14:paraId="565F674D" w14:textId="77777777" w:rsidR="007E3EFD" w:rsidRPr="00FB0F8B" w:rsidRDefault="007E3EFD" w:rsidP="003D6BCF">
            <w:pPr>
              <w:spacing w:after="0" w:line="240" w:lineRule="auto"/>
              <w:jc w:val="center"/>
              <w:rPr>
                <w:rFonts w:ascii="Arial" w:hAnsi="Arial" w:cs="Arial"/>
                <w:b/>
                <w:bCs/>
                <w:sz w:val="12"/>
                <w:szCs w:val="12"/>
                <w:lang w:eastAsia="es-CO"/>
              </w:rPr>
            </w:pPr>
            <w:r w:rsidRPr="00FB0F8B">
              <w:rPr>
                <w:rFonts w:ascii="Arial" w:hAnsi="Arial" w:cs="Arial"/>
                <w:b/>
                <w:bCs/>
                <w:sz w:val="12"/>
                <w:szCs w:val="12"/>
                <w:lang w:eastAsia="es-CO"/>
              </w:rPr>
              <w:lastRenderedPageBreak/>
              <w:t>6</w:t>
            </w:r>
          </w:p>
        </w:tc>
        <w:tc>
          <w:tcPr>
            <w:tcW w:w="104" w:type="pct"/>
            <w:noWrap/>
            <w:textDirection w:val="btLr"/>
            <w:vAlign w:val="center"/>
          </w:tcPr>
          <w:p w14:paraId="250ADEA0"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ESPECÍFICO</w:t>
            </w:r>
          </w:p>
        </w:tc>
        <w:tc>
          <w:tcPr>
            <w:tcW w:w="98" w:type="pct"/>
            <w:noWrap/>
            <w:textDirection w:val="btLr"/>
            <w:vAlign w:val="center"/>
          </w:tcPr>
          <w:p w14:paraId="2D0B57F3"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EXTERNO</w:t>
            </w:r>
          </w:p>
        </w:tc>
        <w:tc>
          <w:tcPr>
            <w:tcW w:w="98" w:type="pct"/>
            <w:noWrap/>
            <w:textDirection w:val="btLr"/>
            <w:vAlign w:val="center"/>
          </w:tcPr>
          <w:p w14:paraId="2739C51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EJECUCIÓN</w:t>
            </w:r>
          </w:p>
        </w:tc>
        <w:tc>
          <w:tcPr>
            <w:tcW w:w="97" w:type="pct"/>
            <w:noWrap/>
            <w:textDirection w:val="btLr"/>
            <w:vAlign w:val="center"/>
          </w:tcPr>
          <w:p w14:paraId="6E4BE072"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OPERACIONAL</w:t>
            </w:r>
          </w:p>
        </w:tc>
        <w:tc>
          <w:tcPr>
            <w:tcW w:w="416" w:type="pct"/>
            <w:vAlign w:val="center"/>
          </w:tcPr>
          <w:p w14:paraId="6FEE595E"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 xml:space="preserve">RIESGOS DERIVADOS DE LA DEFICIENTE CALIDAD Y MALA PRESTACIÓN DEL SERVICIO </w:t>
            </w:r>
          </w:p>
        </w:tc>
        <w:tc>
          <w:tcPr>
            <w:tcW w:w="465" w:type="pct"/>
            <w:vAlign w:val="center"/>
          </w:tcPr>
          <w:p w14:paraId="25E750FA"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NO EJECUCIÓN DEL CONTRATO, DE ACUERDO A LO ESTABLECIDO EN LAS ESPECIFICACIONES TÉCNICAS</w:t>
            </w:r>
          </w:p>
        </w:tc>
        <w:tc>
          <w:tcPr>
            <w:tcW w:w="98" w:type="pct"/>
            <w:noWrap/>
            <w:vAlign w:val="center"/>
          </w:tcPr>
          <w:p w14:paraId="361A5AF7"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97" w:type="pct"/>
            <w:noWrap/>
            <w:vAlign w:val="center"/>
          </w:tcPr>
          <w:p w14:paraId="2C208EE6"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98" w:type="pct"/>
            <w:noWrap/>
            <w:vAlign w:val="center"/>
          </w:tcPr>
          <w:p w14:paraId="7816C6DF"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5</w:t>
            </w:r>
          </w:p>
        </w:tc>
        <w:tc>
          <w:tcPr>
            <w:tcW w:w="97" w:type="pct"/>
            <w:noWrap/>
            <w:textDirection w:val="btLr"/>
            <w:vAlign w:val="center"/>
          </w:tcPr>
          <w:p w14:paraId="1CD8577E"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MEDIO</w:t>
            </w:r>
          </w:p>
        </w:tc>
        <w:tc>
          <w:tcPr>
            <w:tcW w:w="196" w:type="pct"/>
            <w:textDirection w:val="btLr"/>
            <w:vAlign w:val="center"/>
          </w:tcPr>
          <w:p w14:paraId="32A147A1"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CONTRATISTA</w:t>
            </w:r>
          </w:p>
        </w:tc>
        <w:tc>
          <w:tcPr>
            <w:tcW w:w="578" w:type="pct"/>
            <w:vAlign w:val="center"/>
          </w:tcPr>
          <w:p w14:paraId="7045B092"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REDUCIR LA PROBABILIDAD DE OCURRENCIA /INFORMES DE SUPERVISIÓN EN DONDE SE REALICE SEGUIMIENTO A LO REQUERIDO EN LAS ESPECIFICACIONES TÉCNICAS MÍNIMAS ESTABLECIDAS EN LA MINUTA</w:t>
            </w:r>
          </w:p>
        </w:tc>
        <w:tc>
          <w:tcPr>
            <w:tcW w:w="98" w:type="pct"/>
            <w:noWrap/>
            <w:vAlign w:val="center"/>
          </w:tcPr>
          <w:p w14:paraId="3C93BD03"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1</w:t>
            </w:r>
          </w:p>
        </w:tc>
        <w:tc>
          <w:tcPr>
            <w:tcW w:w="98" w:type="pct"/>
            <w:noWrap/>
            <w:vAlign w:val="center"/>
          </w:tcPr>
          <w:p w14:paraId="0AC6EC31"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98" w:type="pct"/>
            <w:noWrap/>
            <w:vAlign w:val="center"/>
          </w:tcPr>
          <w:p w14:paraId="0C5FCDF3"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100" w:type="pct"/>
            <w:noWrap/>
            <w:vAlign w:val="center"/>
          </w:tcPr>
          <w:p w14:paraId="526C94F4"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105" w:type="pct"/>
            <w:noWrap/>
            <w:textDirection w:val="btLr"/>
            <w:vAlign w:val="center"/>
          </w:tcPr>
          <w:p w14:paraId="2A9B3EE4"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SI</w:t>
            </w:r>
          </w:p>
        </w:tc>
        <w:tc>
          <w:tcPr>
            <w:tcW w:w="293" w:type="pct"/>
            <w:vAlign w:val="center"/>
          </w:tcPr>
          <w:p w14:paraId="20C87A09"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SUPERVISOR DEL CONTRATO</w:t>
            </w:r>
          </w:p>
        </w:tc>
        <w:tc>
          <w:tcPr>
            <w:tcW w:w="293" w:type="pct"/>
            <w:vAlign w:val="center"/>
          </w:tcPr>
          <w:p w14:paraId="45FE7081"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ADJUDICACIÓN DEL CONTRATO</w:t>
            </w:r>
          </w:p>
        </w:tc>
        <w:tc>
          <w:tcPr>
            <w:tcW w:w="342" w:type="pct"/>
            <w:vAlign w:val="center"/>
          </w:tcPr>
          <w:p w14:paraId="4D2ED868"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TERMINACIÓN DEL CONTRATO</w:t>
            </w:r>
          </w:p>
        </w:tc>
        <w:tc>
          <w:tcPr>
            <w:tcW w:w="392" w:type="pct"/>
            <w:vAlign w:val="center"/>
          </w:tcPr>
          <w:p w14:paraId="1930FBEE"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INFORMES DE SUPERVISIÓN</w:t>
            </w:r>
          </w:p>
        </w:tc>
        <w:tc>
          <w:tcPr>
            <w:tcW w:w="391" w:type="pct"/>
            <w:vAlign w:val="center"/>
          </w:tcPr>
          <w:p w14:paraId="073D8D64"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DE ACUERDO A LA NOTIFICACIÓN DE SUPERVISIÓN</w:t>
            </w:r>
          </w:p>
        </w:tc>
        <w:tc>
          <w:tcPr>
            <w:tcW w:w="196" w:type="pct"/>
            <w:textDirection w:val="btLr"/>
            <w:vAlign w:val="center"/>
          </w:tcPr>
          <w:p w14:paraId="5F65E415" w14:textId="77777777" w:rsidR="007E3EFD" w:rsidRPr="00FB0F8B" w:rsidRDefault="007E3EFD" w:rsidP="003D6BCF">
            <w:pPr>
              <w:spacing w:after="0" w:line="240" w:lineRule="auto"/>
              <w:ind w:left="113" w:right="113"/>
              <w:jc w:val="center"/>
              <w:rPr>
                <w:rFonts w:ascii="Arial" w:hAnsi="Arial" w:cs="Arial"/>
                <w:sz w:val="12"/>
                <w:szCs w:val="12"/>
                <w:lang w:eastAsia="es-CO"/>
              </w:rPr>
            </w:pPr>
            <w:r w:rsidRPr="00FB0F8B">
              <w:rPr>
                <w:rFonts w:ascii="Arial" w:hAnsi="Arial" w:cs="Arial"/>
                <w:sz w:val="12"/>
                <w:szCs w:val="12"/>
              </w:rPr>
              <w:t>Mensual</w:t>
            </w:r>
          </w:p>
        </w:tc>
      </w:tr>
      <w:tr w:rsidR="007E3EFD" w:rsidRPr="0050393E" w14:paraId="5B98FF7F" w14:textId="77777777" w:rsidTr="003D6BCF">
        <w:trPr>
          <w:cantSplit/>
          <w:trHeight w:val="1134"/>
        </w:trPr>
        <w:tc>
          <w:tcPr>
            <w:tcW w:w="151" w:type="pct"/>
            <w:noWrap/>
            <w:vAlign w:val="center"/>
          </w:tcPr>
          <w:p w14:paraId="0E165D82" w14:textId="77777777" w:rsidR="007E3EFD" w:rsidRPr="00FB0F8B" w:rsidRDefault="007E3EFD" w:rsidP="003D6BCF">
            <w:pPr>
              <w:spacing w:after="0" w:line="240" w:lineRule="auto"/>
              <w:jc w:val="center"/>
              <w:rPr>
                <w:rFonts w:ascii="Arial" w:hAnsi="Arial" w:cs="Arial"/>
                <w:b/>
                <w:bCs/>
                <w:sz w:val="12"/>
                <w:szCs w:val="12"/>
                <w:lang w:eastAsia="es-CO"/>
              </w:rPr>
            </w:pPr>
            <w:r w:rsidRPr="00FB0F8B">
              <w:rPr>
                <w:rFonts w:ascii="Arial" w:hAnsi="Arial" w:cs="Arial"/>
                <w:b/>
                <w:bCs/>
                <w:sz w:val="12"/>
                <w:szCs w:val="12"/>
                <w:lang w:eastAsia="es-CO"/>
              </w:rPr>
              <w:t>7</w:t>
            </w:r>
          </w:p>
        </w:tc>
        <w:tc>
          <w:tcPr>
            <w:tcW w:w="104" w:type="pct"/>
            <w:noWrap/>
            <w:textDirection w:val="btLr"/>
            <w:vAlign w:val="center"/>
          </w:tcPr>
          <w:p w14:paraId="0B0DFADA"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ESPECIFICO</w:t>
            </w:r>
          </w:p>
        </w:tc>
        <w:tc>
          <w:tcPr>
            <w:tcW w:w="98" w:type="pct"/>
            <w:noWrap/>
            <w:textDirection w:val="btLr"/>
            <w:vAlign w:val="center"/>
          </w:tcPr>
          <w:p w14:paraId="325D40A2"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EXTERNO</w:t>
            </w:r>
          </w:p>
        </w:tc>
        <w:tc>
          <w:tcPr>
            <w:tcW w:w="98" w:type="pct"/>
            <w:noWrap/>
            <w:textDirection w:val="btLr"/>
            <w:vAlign w:val="center"/>
          </w:tcPr>
          <w:p w14:paraId="3E854C9C"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 xml:space="preserve"> EJECUCIÓN </w:t>
            </w:r>
          </w:p>
        </w:tc>
        <w:tc>
          <w:tcPr>
            <w:tcW w:w="97" w:type="pct"/>
            <w:noWrap/>
            <w:textDirection w:val="btLr"/>
            <w:vAlign w:val="center"/>
          </w:tcPr>
          <w:p w14:paraId="1AD8DAA2"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 xml:space="preserve">AMBIENTAL </w:t>
            </w:r>
          </w:p>
        </w:tc>
        <w:tc>
          <w:tcPr>
            <w:tcW w:w="416" w:type="pct"/>
            <w:vAlign w:val="center"/>
          </w:tcPr>
          <w:p w14:paraId="0C484A27" w14:textId="77777777" w:rsidR="007E3EFD" w:rsidRPr="00FB0F8B" w:rsidRDefault="007E3EFD" w:rsidP="003D6BCF">
            <w:pPr>
              <w:spacing w:after="0" w:line="240" w:lineRule="auto"/>
              <w:rPr>
                <w:rFonts w:ascii="Arial" w:hAnsi="Arial" w:cs="Arial"/>
                <w:sz w:val="12"/>
                <w:szCs w:val="12"/>
                <w:lang w:eastAsia="es-CO"/>
              </w:rPr>
            </w:pPr>
            <w:r w:rsidRPr="00FB0F8B">
              <w:rPr>
                <w:rFonts w:ascii="Arial" w:eastAsia="Calibri" w:hAnsi="Arial" w:cs="Arial"/>
                <w:sz w:val="12"/>
                <w:szCs w:val="12"/>
              </w:rPr>
              <w:t>EL INCUMPLIMIENTO DE LA NORMATIVIDAD AMBIENTAL EN LA PROTECCIÓN DEL MEDIO AMBIENTE LA CONTRATACIÓN DE BIENES CON PARÁMETROS DE COMPRAS VERDES Y LA DISPOSICIÓN FINAL DE LOS BIENES SUJETOS A LAS MISMAS</w:t>
            </w:r>
          </w:p>
        </w:tc>
        <w:tc>
          <w:tcPr>
            <w:tcW w:w="465" w:type="pct"/>
            <w:vAlign w:val="center"/>
          </w:tcPr>
          <w:p w14:paraId="4C5170B7"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CONTAMINACIÓN DEL MEDIO AMBIENTE.</w:t>
            </w:r>
          </w:p>
        </w:tc>
        <w:tc>
          <w:tcPr>
            <w:tcW w:w="98" w:type="pct"/>
            <w:noWrap/>
            <w:vAlign w:val="center"/>
          </w:tcPr>
          <w:p w14:paraId="6B5DFF4F"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97" w:type="pct"/>
            <w:noWrap/>
            <w:vAlign w:val="center"/>
          </w:tcPr>
          <w:p w14:paraId="101869F2"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1</w:t>
            </w:r>
          </w:p>
        </w:tc>
        <w:tc>
          <w:tcPr>
            <w:tcW w:w="98" w:type="pct"/>
            <w:noWrap/>
            <w:vAlign w:val="center"/>
          </w:tcPr>
          <w:p w14:paraId="13A5204A"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4</w:t>
            </w:r>
          </w:p>
        </w:tc>
        <w:tc>
          <w:tcPr>
            <w:tcW w:w="97" w:type="pct"/>
            <w:noWrap/>
            <w:textDirection w:val="btLr"/>
            <w:vAlign w:val="center"/>
          </w:tcPr>
          <w:p w14:paraId="40D47346"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MEDIO</w:t>
            </w:r>
          </w:p>
        </w:tc>
        <w:tc>
          <w:tcPr>
            <w:tcW w:w="196" w:type="pct"/>
            <w:textDirection w:val="btLr"/>
            <w:vAlign w:val="center"/>
          </w:tcPr>
          <w:p w14:paraId="31572DB5"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CONTRATISTA</w:t>
            </w:r>
          </w:p>
        </w:tc>
        <w:tc>
          <w:tcPr>
            <w:tcW w:w="578" w:type="pct"/>
            <w:vAlign w:val="center"/>
          </w:tcPr>
          <w:p w14:paraId="78813418" w14:textId="77777777" w:rsidR="007E3EFD" w:rsidRPr="00FB0F8B" w:rsidRDefault="007E3EFD" w:rsidP="003D6BCF">
            <w:pPr>
              <w:spacing w:after="0" w:line="240" w:lineRule="auto"/>
              <w:jc w:val="both"/>
              <w:rPr>
                <w:rFonts w:ascii="Arial" w:hAnsi="Arial" w:cs="Arial"/>
                <w:sz w:val="12"/>
                <w:szCs w:val="12"/>
                <w:lang w:eastAsia="es-CO"/>
              </w:rPr>
            </w:pPr>
            <w:r w:rsidRPr="00FB0F8B">
              <w:rPr>
                <w:rFonts w:ascii="Arial" w:hAnsi="Arial" w:cs="Arial"/>
                <w:sz w:val="12"/>
                <w:szCs w:val="12"/>
                <w:lang w:eastAsia="es-CO"/>
              </w:rPr>
              <w:t>REDUCIR LAS CONSECUENCIAS O EL IMPACTO Y REDUCIR LA PROBABILIDAD DE OCURRENCIA</w:t>
            </w:r>
          </w:p>
        </w:tc>
        <w:tc>
          <w:tcPr>
            <w:tcW w:w="98" w:type="pct"/>
            <w:noWrap/>
            <w:vAlign w:val="center"/>
          </w:tcPr>
          <w:p w14:paraId="0FB87788"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3</w:t>
            </w:r>
          </w:p>
        </w:tc>
        <w:tc>
          <w:tcPr>
            <w:tcW w:w="98" w:type="pct"/>
            <w:noWrap/>
            <w:vAlign w:val="center"/>
          </w:tcPr>
          <w:p w14:paraId="32CE44CB"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2</w:t>
            </w:r>
          </w:p>
        </w:tc>
        <w:tc>
          <w:tcPr>
            <w:tcW w:w="98" w:type="pct"/>
            <w:noWrap/>
            <w:vAlign w:val="center"/>
          </w:tcPr>
          <w:p w14:paraId="2E31F5EA"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5</w:t>
            </w:r>
          </w:p>
        </w:tc>
        <w:tc>
          <w:tcPr>
            <w:tcW w:w="100" w:type="pct"/>
            <w:noWrap/>
            <w:vAlign w:val="center"/>
          </w:tcPr>
          <w:p w14:paraId="4DB3E780"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5</w:t>
            </w:r>
          </w:p>
        </w:tc>
        <w:tc>
          <w:tcPr>
            <w:tcW w:w="105" w:type="pct"/>
            <w:noWrap/>
            <w:vAlign w:val="center"/>
          </w:tcPr>
          <w:p w14:paraId="09C4FD02" w14:textId="77777777" w:rsidR="007E3EFD" w:rsidRPr="00FB0F8B" w:rsidRDefault="007E3EFD" w:rsidP="003D6BCF">
            <w:pPr>
              <w:spacing w:after="0" w:line="240" w:lineRule="auto"/>
              <w:jc w:val="center"/>
              <w:rPr>
                <w:rFonts w:ascii="Arial" w:hAnsi="Arial" w:cs="Arial"/>
                <w:sz w:val="12"/>
                <w:szCs w:val="12"/>
                <w:lang w:eastAsia="es-CO"/>
              </w:rPr>
            </w:pPr>
            <w:r w:rsidRPr="00FB0F8B">
              <w:rPr>
                <w:rFonts w:ascii="Arial" w:hAnsi="Arial" w:cs="Arial"/>
                <w:sz w:val="12"/>
                <w:szCs w:val="12"/>
                <w:lang w:eastAsia="es-CO"/>
              </w:rPr>
              <w:t>SI</w:t>
            </w:r>
          </w:p>
        </w:tc>
        <w:tc>
          <w:tcPr>
            <w:tcW w:w="293" w:type="pct"/>
            <w:vAlign w:val="center"/>
          </w:tcPr>
          <w:p w14:paraId="652AF198"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SUPERVISOR DEL CONTRATO</w:t>
            </w:r>
          </w:p>
        </w:tc>
        <w:tc>
          <w:tcPr>
            <w:tcW w:w="293" w:type="pct"/>
            <w:vAlign w:val="center"/>
          </w:tcPr>
          <w:p w14:paraId="3B833314"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lang w:eastAsia="es-CO"/>
              </w:rPr>
              <w:t>DESDE LA ADJUDICACIÓN DEL CONTRATO</w:t>
            </w:r>
          </w:p>
        </w:tc>
        <w:tc>
          <w:tcPr>
            <w:tcW w:w="342" w:type="pct"/>
            <w:vAlign w:val="center"/>
          </w:tcPr>
          <w:p w14:paraId="334B5E75" w14:textId="77777777" w:rsidR="007E3EFD" w:rsidRPr="00FB0F8B" w:rsidRDefault="007E3EFD" w:rsidP="003D6BCF">
            <w:pPr>
              <w:spacing w:after="0" w:line="240" w:lineRule="auto"/>
              <w:ind w:left="-111" w:right="-59"/>
              <w:jc w:val="center"/>
              <w:rPr>
                <w:rFonts w:ascii="Arial" w:hAnsi="Arial" w:cs="Arial"/>
                <w:sz w:val="12"/>
                <w:szCs w:val="12"/>
                <w:lang w:eastAsia="es-CO"/>
              </w:rPr>
            </w:pPr>
            <w:r w:rsidRPr="00FB0F8B">
              <w:rPr>
                <w:rFonts w:ascii="Arial" w:hAnsi="Arial" w:cs="Arial"/>
                <w:sz w:val="12"/>
                <w:szCs w:val="12"/>
                <w:lang w:eastAsia="es-CO"/>
              </w:rPr>
              <w:t>TERMINO DE EJECUCIÓN DEL CONTRATO</w:t>
            </w:r>
          </w:p>
        </w:tc>
        <w:tc>
          <w:tcPr>
            <w:tcW w:w="392" w:type="pct"/>
            <w:vAlign w:val="center"/>
          </w:tcPr>
          <w:p w14:paraId="6D738053" w14:textId="77777777" w:rsidR="007E3EFD" w:rsidRPr="00FB0F8B" w:rsidRDefault="007E3EFD" w:rsidP="003D6BCF">
            <w:pPr>
              <w:spacing w:after="0" w:line="240" w:lineRule="auto"/>
              <w:ind w:left="-80" w:right="-32"/>
              <w:jc w:val="center"/>
              <w:rPr>
                <w:rFonts w:ascii="Arial" w:hAnsi="Arial" w:cs="Arial"/>
                <w:sz w:val="12"/>
                <w:szCs w:val="12"/>
                <w:lang w:eastAsia="es-CO"/>
              </w:rPr>
            </w:pPr>
            <w:r w:rsidRPr="00FB0F8B">
              <w:rPr>
                <w:rFonts w:ascii="Arial" w:hAnsi="Arial" w:cs="Arial"/>
                <w:sz w:val="12"/>
                <w:szCs w:val="12"/>
                <w:lang w:eastAsia="es-CO"/>
              </w:rPr>
              <w:t>REVISIÓN MENSUAL POR PARTE DEL SUPERVISOR DEL CUMPLIMIENTO DE LOS PROCEDIMIENTOS AMBIENTALES EN LA PRESERVACIÓN DEL MEDIO AMBIENTE</w:t>
            </w:r>
          </w:p>
        </w:tc>
        <w:tc>
          <w:tcPr>
            <w:tcW w:w="391" w:type="pct"/>
            <w:vAlign w:val="center"/>
          </w:tcPr>
          <w:p w14:paraId="030ED77C" w14:textId="77777777" w:rsidR="007E3EFD" w:rsidRPr="00FB0F8B" w:rsidRDefault="007E3EFD" w:rsidP="003D6BCF">
            <w:pPr>
              <w:spacing w:after="0" w:line="240" w:lineRule="auto"/>
              <w:rPr>
                <w:rFonts w:ascii="Arial" w:hAnsi="Arial" w:cs="Arial"/>
                <w:sz w:val="12"/>
                <w:szCs w:val="12"/>
                <w:lang w:eastAsia="es-CO"/>
              </w:rPr>
            </w:pPr>
            <w:r w:rsidRPr="00FB0F8B">
              <w:rPr>
                <w:rFonts w:ascii="Arial" w:hAnsi="Arial" w:cs="Arial"/>
                <w:sz w:val="12"/>
                <w:szCs w:val="12"/>
              </w:rPr>
              <w:t>DE ACUERDO AL A NOTIFICACIÓN DEL SUPERVISOR</w:t>
            </w:r>
            <w:r w:rsidRPr="00FB0F8B">
              <w:rPr>
                <w:rFonts w:ascii="Arial" w:hAnsi="Arial" w:cs="Arial"/>
                <w:sz w:val="12"/>
                <w:szCs w:val="12"/>
                <w:lang w:eastAsia="es-CO"/>
              </w:rPr>
              <w:t xml:space="preserve"> </w:t>
            </w:r>
          </w:p>
        </w:tc>
        <w:tc>
          <w:tcPr>
            <w:tcW w:w="196" w:type="pct"/>
            <w:textDirection w:val="btLr"/>
            <w:vAlign w:val="center"/>
          </w:tcPr>
          <w:p w14:paraId="6B6D4FBD" w14:textId="77777777" w:rsidR="007E3EFD" w:rsidRPr="00FB0F8B" w:rsidRDefault="007E3EFD" w:rsidP="003D6BCF">
            <w:pPr>
              <w:spacing w:after="0" w:line="240" w:lineRule="auto"/>
              <w:ind w:left="113" w:right="113"/>
              <w:jc w:val="center"/>
              <w:rPr>
                <w:rFonts w:ascii="Arial" w:hAnsi="Arial" w:cs="Arial"/>
                <w:sz w:val="12"/>
                <w:szCs w:val="12"/>
                <w:lang w:eastAsia="es-CO"/>
              </w:rPr>
            </w:pPr>
            <w:r w:rsidRPr="00FB0F8B">
              <w:rPr>
                <w:rFonts w:ascii="Arial" w:hAnsi="Arial" w:cs="Arial"/>
                <w:sz w:val="12"/>
                <w:szCs w:val="12"/>
              </w:rPr>
              <w:t>Mensual</w:t>
            </w:r>
          </w:p>
        </w:tc>
      </w:tr>
    </w:tbl>
    <w:p w14:paraId="70CFFE72" w14:textId="77777777" w:rsidR="00A50519" w:rsidRDefault="00A50519" w:rsidP="00931C96">
      <w:pPr>
        <w:pStyle w:val="Prrafodelista"/>
        <w:tabs>
          <w:tab w:val="left" w:pos="240"/>
        </w:tabs>
        <w:ind w:left="0"/>
        <w:rPr>
          <w:rFonts w:ascii="Arial" w:hAnsi="Arial" w:cs="Arial"/>
          <w:sz w:val="20"/>
          <w:szCs w:val="20"/>
          <w:highlight w:val="yellow"/>
        </w:rPr>
      </w:pPr>
    </w:p>
    <w:p w14:paraId="28928E02" w14:textId="77777777" w:rsidR="00A50519" w:rsidRDefault="00A50519" w:rsidP="00931C96">
      <w:pPr>
        <w:pStyle w:val="Prrafodelista"/>
        <w:tabs>
          <w:tab w:val="left" w:pos="240"/>
        </w:tabs>
        <w:ind w:left="0"/>
        <w:rPr>
          <w:rFonts w:ascii="Arial" w:hAnsi="Arial" w:cs="Arial"/>
          <w:sz w:val="20"/>
          <w:szCs w:val="20"/>
          <w:highlight w:val="yellow"/>
        </w:rPr>
      </w:pPr>
    </w:p>
    <w:p w14:paraId="61C2A05D" w14:textId="77777777" w:rsidR="00A50519" w:rsidRDefault="00A50519" w:rsidP="00931C96">
      <w:pPr>
        <w:pStyle w:val="Prrafodelista"/>
        <w:tabs>
          <w:tab w:val="left" w:pos="240"/>
        </w:tabs>
        <w:ind w:left="0"/>
        <w:rPr>
          <w:rFonts w:ascii="Arial" w:hAnsi="Arial" w:cs="Arial"/>
          <w:sz w:val="20"/>
          <w:szCs w:val="20"/>
          <w:highlight w:val="yellow"/>
        </w:rPr>
      </w:pPr>
    </w:p>
    <w:p w14:paraId="435FC5DC" w14:textId="77777777" w:rsidR="00A50519" w:rsidRPr="00A50519" w:rsidRDefault="00A50519" w:rsidP="00931C96">
      <w:pPr>
        <w:pStyle w:val="Prrafodelista"/>
        <w:tabs>
          <w:tab w:val="left" w:pos="240"/>
        </w:tabs>
        <w:ind w:left="0"/>
        <w:rPr>
          <w:rFonts w:ascii="Arial" w:hAnsi="Arial" w:cs="Arial"/>
          <w:sz w:val="20"/>
          <w:szCs w:val="20"/>
          <w:highlight w:val="yellow"/>
        </w:rPr>
      </w:pPr>
    </w:p>
    <w:p w14:paraId="7C982873" w14:textId="77777777" w:rsidR="00A50519" w:rsidRPr="00A50519" w:rsidRDefault="00A50519" w:rsidP="00931C96">
      <w:pPr>
        <w:pStyle w:val="Prrafodelista"/>
        <w:tabs>
          <w:tab w:val="left" w:pos="240"/>
        </w:tabs>
        <w:ind w:left="0"/>
        <w:rPr>
          <w:rFonts w:ascii="Arial" w:hAnsi="Arial" w:cs="Arial"/>
          <w:sz w:val="20"/>
          <w:szCs w:val="20"/>
          <w:highlight w:val="yellow"/>
        </w:rPr>
      </w:pPr>
    </w:p>
    <w:p w14:paraId="4620EB37" w14:textId="77777777" w:rsidR="0026029A" w:rsidRDefault="0026029A" w:rsidP="0026029A">
      <w:pPr>
        <w:spacing w:after="0" w:line="240" w:lineRule="auto"/>
        <w:jc w:val="both"/>
        <w:rPr>
          <w:rFonts w:ascii="Arial" w:hAnsi="Arial" w:cs="Arial"/>
          <w:color w:val="000000" w:themeColor="text1"/>
          <w:sz w:val="20"/>
          <w:szCs w:val="20"/>
          <w:lang w:eastAsia="es-CO"/>
        </w:rPr>
      </w:pPr>
      <w:r w:rsidRPr="00A50519">
        <w:rPr>
          <w:rFonts w:ascii="Arial" w:hAnsi="Arial" w:cs="Arial"/>
          <w:color w:val="000000" w:themeColor="text1"/>
          <w:sz w:val="20"/>
          <w:szCs w:val="20"/>
          <w:lang w:eastAsia="es-CO"/>
        </w:rPr>
        <w:t>El proponente:</w:t>
      </w:r>
    </w:p>
    <w:p w14:paraId="70EAC6A0" w14:textId="77777777" w:rsidR="00A50519" w:rsidRPr="00A50519" w:rsidRDefault="00A50519" w:rsidP="0026029A">
      <w:pPr>
        <w:spacing w:after="0" w:line="240" w:lineRule="auto"/>
        <w:jc w:val="both"/>
        <w:rPr>
          <w:rFonts w:ascii="Arial" w:hAnsi="Arial" w:cs="Arial"/>
          <w:color w:val="000000" w:themeColor="text1"/>
          <w:sz w:val="20"/>
          <w:szCs w:val="20"/>
          <w:lang w:eastAsia="es-CO"/>
        </w:rPr>
      </w:pPr>
    </w:p>
    <w:p w14:paraId="6C6E85B2" w14:textId="77777777" w:rsidR="0026029A" w:rsidRPr="00A50519" w:rsidRDefault="0026029A" w:rsidP="0026029A">
      <w:pPr>
        <w:pStyle w:val="Sinespaciado1"/>
        <w:rPr>
          <w:rFonts w:ascii="Arial" w:hAnsi="Arial" w:cs="Arial"/>
          <w:color w:val="000000" w:themeColor="text1"/>
          <w:sz w:val="20"/>
          <w:szCs w:val="20"/>
        </w:rPr>
      </w:pPr>
      <w:r w:rsidRPr="00A50519">
        <w:rPr>
          <w:rFonts w:ascii="Arial" w:hAnsi="Arial" w:cs="Arial"/>
          <w:b/>
          <w:bCs/>
          <w:color w:val="000000" w:themeColor="text1"/>
          <w:sz w:val="20"/>
          <w:szCs w:val="20"/>
        </w:rPr>
        <w:t>__________________________________</w:t>
      </w:r>
    </w:p>
    <w:p w14:paraId="670BFFF6" w14:textId="77777777" w:rsidR="0026029A" w:rsidRPr="00A50519" w:rsidRDefault="0026029A" w:rsidP="0026029A">
      <w:pPr>
        <w:pStyle w:val="Sinespaciado1"/>
        <w:rPr>
          <w:rFonts w:ascii="Arial" w:hAnsi="Arial" w:cs="Arial"/>
          <w:color w:val="000000" w:themeColor="text1"/>
          <w:sz w:val="20"/>
          <w:szCs w:val="20"/>
        </w:rPr>
      </w:pPr>
      <w:r w:rsidRPr="00A50519">
        <w:rPr>
          <w:rFonts w:ascii="Arial" w:hAnsi="Arial" w:cs="Arial"/>
          <w:color w:val="000000" w:themeColor="text1"/>
          <w:sz w:val="20"/>
          <w:szCs w:val="20"/>
        </w:rPr>
        <w:t xml:space="preserve">Firma del representante legal del proponente </w:t>
      </w:r>
    </w:p>
    <w:p w14:paraId="52677BC6" w14:textId="77777777" w:rsidR="0026029A" w:rsidRPr="00A50519" w:rsidRDefault="0026029A" w:rsidP="0026029A">
      <w:pPr>
        <w:pStyle w:val="Sinespaciado1"/>
        <w:contextualSpacing/>
        <w:rPr>
          <w:rFonts w:ascii="Arial" w:hAnsi="Arial" w:cs="Arial"/>
          <w:color w:val="000000" w:themeColor="text1"/>
          <w:sz w:val="20"/>
          <w:szCs w:val="20"/>
          <w:lang w:eastAsia="es-CO"/>
        </w:rPr>
      </w:pPr>
      <w:r w:rsidRPr="00A50519">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2004467515"/>
          <w:placeholder>
            <w:docPart w:val="A1EDC6AE4D8645768E5AA3B52B5888D8"/>
          </w:placeholder>
          <w:showingPlcHdr/>
        </w:sdtPr>
        <w:sdtEndPr/>
        <w:sdtContent>
          <w:r w:rsidRPr="00A50519">
            <w:rPr>
              <w:rStyle w:val="Textodelmarcadordeposicin"/>
              <w:rFonts w:ascii="Arial" w:eastAsiaTheme="minorEastAsia" w:hAnsi="Arial" w:cs="Arial"/>
              <w:color w:val="000000" w:themeColor="text1"/>
              <w:sz w:val="20"/>
              <w:szCs w:val="20"/>
              <w:u w:val="single"/>
            </w:rPr>
            <w:t>Diligenciar el nombre completo del proponente</w:t>
          </w:r>
        </w:sdtContent>
      </w:sdt>
    </w:p>
    <w:p w14:paraId="67043AFC" w14:textId="77777777" w:rsidR="0026029A" w:rsidRPr="00A50519" w:rsidRDefault="0026029A" w:rsidP="0026029A">
      <w:pPr>
        <w:pStyle w:val="Sinespaciado1"/>
        <w:contextualSpacing/>
        <w:rPr>
          <w:rFonts w:ascii="Arial" w:hAnsi="Arial" w:cs="Arial"/>
          <w:color w:val="000000" w:themeColor="text1"/>
          <w:sz w:val="20"/>
          <w:szCs w:val="20"/>
        </w:rPr>
      </w:pPr>
      <w:r w:rsidRPr="00A50519">
        <w:rPr>
          <w:rFonts w:ascii="Arial" w:hAnsi="Arial" w:cs="Arial"/>
          <w:color w:val="000000" w:themeColor="text1"/>
          <w:sz w:val="20"/>
          <w:szCs w:val="20"/>
          <w:lang w:eastAsia="es-CO"/>
        </w:rPr>
        <w:t xml:space="preserve">Identificación (NIT </w:t>
      </w:r>
      <w:r w:rsidRPr="00A50519">
        <w:rPr>
          <w:rFonts w:ascii="Segoe UI Symbol" w:eastAsia="MS Gothic" w:hAnsi="Segoe UI Symbol" w:cs="Segoe UI Symbol"/>
          <w:color w:val="000000" w:themeColor="text1"/>
          <w:sz w:val="20"/>
          <w:szCs w:val="20"/>
          <w:lang w:eastAsia="es-CO"/>
        </w:rPr>
        <w:t>☐</w:t>
      </w:r>
      <w:r w:rsidRPr="00A50519">
        <w:rPr>
          <w:rFonts w:ascii="Arial" w:hAnsi="Arial" w:cs="Arial"/>
          <w:color w:val="000000" w:themeColor="text1"/>
          <w:sz w:val="20"/>
          <w:szCs w:val="20"/>
          <w:lang w:eastAsia="es-CO"/>
        </w:rPr>
        <w:t xml:space="preserve"> C.C </w:t>
      </w:r>
      <w:r w:rsidRPr="00A50519">
        <w:rPr>
          <w:rFonts w:ascii="Segoe UI Symbol" w:eastAsia="MS Gothic" w:hAnsi="Segoe UI Symbol" w:cs="Segoe UI Symbol"/>
          <w:color w:val="000000" w:themeColor="text1"/>
          <w:sz w:val="20"/>
          <w:szCs w:val="20"/>
          <w:lang w:eastAsia="es-CO"/>
        </w:rPr>
        <w:t>☐</w:t>
      </w:r>
      <w:r w:rsidRPr="00A50519">
        <w:rPr>
          <w:rFonts w:ascii="Arial" w:hAnsi="Arial" w:cs="Arial"/>
          <w:color w:val="000000" w:themeColor="text1"/>
          <w:sz w:val="20"/>
          <w:szCs w:val="20"/>
          <w:lang w:eastAsia="es-CO"/>
        </w:rPr>
        <w:t xml:space="preserve"> C.E </w:t>
      </w:r>
      <w:r w:rsidRPr="00A50519">
        <w:rPr>
          <w:rFonts w:ascii="Segoe UI Symbol" w:eastAsia="MS Gothic" w:hAnsi="Segoe UI Symbol" w:cs="Segoe UI Symbol"/>
          <w:color w:val="000000" w:themeColor="text1"/>
          <w:sz w:val="20"/>
          <w:szCs w:val="20"/>
          <w:lang w:eastAsia="es-CO"/>
        </w:rPr>
        <w:t>☐</w:t>
      </w:r>
      <w:r w:rsidRPr="00A50519">
        <w:rPr>
          <w:rFonts w:ascii="Arial" w:hAnsi="Arial" w:cs="Arial"/>
          <w:color w:val="000000" w:themeColor="text1"/>
          <w:sz w:val="20"/>
          <w:szCs w:val="20"/>
          <w:lang w:eastAsia="es-CO"/>
        </w:rPr>
        <w:t>)</w:t>
      </w:r>
      <w:r w:rsidRPr="00A50519">
        <w:rPr>
          <w:rFonts w:ascii="Arial" w:hAnsi="Arial" w:cs="Arial"/>
          <w:color w:val="000000" w:themeColor="text1"/>
          <w:sz w:val="20"/>
          <w:szCs w:val="20"/>
        </w:rPr>
        <w:t xml:space="preserve">: </w:t>
      </w:r>
      <w:sdt>
        <w:sdtPr>
          <w:rPr>
            <w:rFonts w:ascii="Arial" w:hAnsi="Arial" w:cs="Arial"/>
            <w:color w:val="000000" w:themeColor="text1"/>
            <w:sz w:val="20"/>
            <w:szCs w:val="20"/>
          </w:rPr>
          <w:id w:val="-1693995327"/>
          <w:placeholder>
            <w:docPart w:val="676BCE74A2184C66A0AD3BE49D305BDA"/>
          </w:placeholder>
          <w:showingPlcHdr/>
        </w:sdtPr>
        <w:sdtEndPr/>
        <w:sdtContent>
          <w:r w:rsidRPr="00A50519">
            <w:rPr>
              <w:rStyle w:val="Textodelmarcadordeposicin"/>
              <w:rFonts w:ascii="Arial" w:eastAsiaTheme="minorEastAsia" w:hAnsi="Arial" w:cs="Arial"/>
              <w:color w:val="000000" w:themeColor="text1"/>
              <w:sz w:val="20"/>
              <w:szCs w:val="20"/>
              <w:u w:val="single"/>
            </w:rPr>
            <w:t>Diligenciar la identificación del proponente</w:t>
          </w:r>
        </w:sdtContent>
      </w:sdt>
    </w:p>
    <w:p w14:paraId="2857D082" w14:textId="77777777" w:rsidR="0026029A" w:rsidRPr="00A50519" w:rsidRDefault="0026029A" w:rsidP="0026029A">
      <w:pPr>
        <w:pStyle w:val="Sinespaciado1"/>
        <w:contextualSpacing/>
        <w:rPr>
          <w:rFonts w:ascii="Arial" w:hAnsi="Arial" w:cs="Arial"/>
          <w:color w:val="000000" w:themeColor="text1"/>
          <w:sz w:val="20"/>
          <w:szCs w:val="20"/>
        </w:rPr>
      </w:pPr>
      <w:r w:rsidRPr="00A50519">
        <w:rPr>
          <w:rFonts w:ascii="Arial" w:hAnsi="Arial" w:cs="Arial"/>
          <w:color w:val="000000" w:themeColor="text1"/>
          <w:sz w:val="20"/>
          <w:szCs w:val="20"/>
          <w:lang w:eastAsia="es-CO"/>
        </w:rPr>
        <w:t>Nombre Representante Legal</w:t>
      </w:r>
      <w:r w:rsidRPr="00A50519">
        <w:rPr>
          <w:rFonts w:ascii="Arial" w:hAnsi="Arial" w:cs="Arial"/>
          <w:color w:val="000000" w:themeColor="text1"/>
          <w:sz w:val="20"/>
          <w:szCs w:val="20"/>
        </w:rPr>
        <w:t xml:space="preserve">: </w:t>
      </w:r>
      <w:sdt>
        <w:sdtPr>
          <w:rPr>
            <w:rFonts w:ascii="Arial" w:hAnsi="Arial" w:cs="Arial"/>
            <w:color w:val="000000" w:themeColor="text1"/>
            <w:sz w:val="20"/>
            <w:szCs w:val="20"/>
          </w:rPr>
          <w:id w:val="1987742785"/>
          <w:placeholder>
            <w:docPart w:val="4015270678E54B75B1A746378B820E48"/>
          </w:placeholder>
          <w:showingPlcHdr/>
        </w:sdtPr>
        <w:sdtEndPr/>
        <w:sdtContent>
          <w:r w:rsidRPr="00A50519">
            <w:rPr>
              <w:rStyle w:val="Textodelmarcadordeposicin"/>
              <w:rFonts w:ascii="Arial" w:eastAsiaTheme="minorEastAsia" w:hAnsi="Arial" w:cs="Arial"/>
              <w:color w:val="000000" w:themeColor="text1"/>
              <w:sz w:val="20"/>
              <w:szCs w:val="20"/>
              <w:u w:val="single"/>
            </w:rPr>
            <w:t>Diligenciar el nombre completo del representante legal</w:t>
          </w:r>
        </w:sdtContent>
      </w:sdt>
    </w:p>
    <w:p w14:paraId="4BE6C179" w14:textId="77777777" w:rsidR="0026029A" w:rsidRPr="00A50519" w:rsidRDefault="0026029A" w:rsidP="0026029A">
      <w:pPr>
        <w:pStyle w:val="Sinespaciado1"/>
        <w:rPr>
          <w:rFonts w:ascii="Arial" w:hAnsi="Arial" w:cs="Arial"/>
          <w:color w:val="000000" w:themeColor="text1"/>
          <w:sz w:val="20"/>
          <w:szCs w:val="20"/>
        </w:rPr>
      </w:pPr>
      <w:r w:rsidRPr="00A50519">
        <w:rPr>
          <w:rFonts w:ascii="Arial" w:hAnsi="Arial" w:cs="Arial"/>
          <w:color w:val="000000" w:themeColor="text1"/>
          <w:sz w:val="20"/>
          <w:szCs w:val="20"/>
        </w:rPr>
        <w:t xml:space="preserve">Identificación (C.C </w:t>
      </w:r>
      <w:r w:rsidRPr="00A50519">
        <w:rPr>
          <w:rFonts w:ascii="Segoe UI Symbol" w:eastAsia="MS Gothic" w:hAnsi="Segoe UI Symbol" w:cs="Segoe UI Symbol"/>
          <w:color w:val="000000" w:themeColor="text1"/>
          <w:sz w:val="20"/>
          <w:szCs w:val="20"/>
          <w:lang w:eastAsia="es-CO"/>
        </w:rPr>
        <w:t>☐</w:t>
      </w:r>
      <w:r w:rsidRPr="00A50519">
        <w:rPr>
          <w:rFonts w:ascii="Arial" w:hAnsi="Arial" w:cs="Arial"/>
          <w:color w:val="000000" w:themeColor="text1"/>
          <w:sz w:val="20"/>
          <w:szCs w:val="20"/>
        </w:rPr>
        <w:t xml:space="preserve"> C.E.</w:t>
      </w:r>
      <w:r w:rsidRPr="00A50519">
        <w:rPr>
          <w:rFonts w:ascii="Arial" w:hAnsi="Arial" w:cs="Arial"/>
          <w:color w:val="000000" w:themeColor="text1"/>
          <w:sz w:val="20"/>
          <w:szCs w:val="20"/>
          <w:lang w:eastAsia="es-CO"/>
        </w:rPr>
        <w:t xml:space="preserve"> </w:t>
      </w:r>
      <w:r w:rsidRPr="00A50519">
        <w:rPr>
          <w:rFonts w:ascii="Segoe UI Symbol" w:eastAsia="MS Gothic" w:hAnsi="Segoe UI Symbol" w:cs="Segoe UI Symbol"/>
          <w:color w:val="000000" w:themeColor="text1"/>
          <w:sz w:val="20"/>
          <w:szCs w:val="20"/>
          <w:lang w:eastAsia="es-CO"/>
        </w:rPr>
        <w:t>☐</w:t>
      </w:r>
      <w:r w:rsidRPr="00A50519">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79639544"/>
          <w:placeholder>
            <w:docPart w:val="CFD28B259DDB4491B3A1EBA1E5554333"/>
          </w:placeholder>
          <w:showingPlcHdr/>
        </w:sdtPr>
        <w:sdtEndPr/>
        <w:sdtContent>
          <w:r w:rsidRPr="00A50519">
            <w:rPr>
              <w:rStyle w:val="Textodelmarcadordeposicin"/>
              <w:rFonts w:ascii="Arial" w:eastAsiaTheme="minorEastAsia" w:hAnsi="Arial" w:cs="Arial"/>
              <w:color w:val="000000" w:themeColor="text1"/>
              <w:sz w:val="20"/>
              <w:szCs w:val="20"/>
              <w:u w:val="single"/>
            </w:rPr>
            <w:t>Diligenciar el documento de identificación del representante legal</w:t>
          </w:r>
        </w:sdtContent>
      </w:sdt>
    </w:p>
    <w:p w14:paraId="6E992C46" w14:textId="77777777" w:rsidR="0026029A" w:rsidRPr="00A50519" w:rsidRDefault="0026029A" w:rsidP="0026029A">
      <w:pPr>
        <w:pStyle w:val="Sinespaciado1"/>
        <w:rPr>
          <w:rFonts w:ascii="Arial" w:hAnsi="Arial" w:cs="Arial"/>
          <w:color w:val="000000" w:themeColor="text1"/>
          <w:sz w:val="20"/>
          <w:szCs w:val="20"/>
        </w:rPr>
      </w:pPr>
      <w:r w:rsidRPr="00A50519">
        <w:rPr>
          <w:rFonts w:ascii="Arial" w:hAnsi="Arial" w:cs="Arial"/>
          <w:color w:val="000000" w:themeColor="text1"/>
          <w:sz w:val="20"/>
          <w:szCs w:val="20"/>
        </w:rPr>
        <w:t xml:space="preserve">Dirección: </w:t>
      </w:r>
      <w:sdt>
        <w:sdtPr>
          <w:rPr>
            <w:rFonts w:ascii="Arial" w:hAnsi="Arial" w:cs="Arial"/>
            <w:color w:val="000000" w:themeColor="text1"/>
            <w:sz w:val="20"/>
            <w:szCs w:val="20"/>
          </w:rPr>
          <w:id w:val="-1421472121"/>
          <w:placeholder>
            <w:docPart w:val="B5E0A4022CDD4CD6B7C0A9622668D3DB"/>
          </w:placeholder>
          <w:showingPlcHdr/>
        </w:sdtPr>
        <w:sdtEndPr/>
        <w:sdtContent>
          <w:r w:rsidRPr="00A50519">
            <w:rPr>
              <w:rStyle w:val="Textodelmarcadordeposicin"/>
              <w:rFonts w:ascii="Arial" w:eastAsiaTheme="minorEastAsia" w:hAnsi="Arial" w:cs="Arial"/>
              <w:color w:val="000000" w:themeColor="text1"/>
              <w:sz w:val="20"/>
              <w:szCs w:val="20"/>
              <w:u w:val="single"/>
            </w:rPr>
            <w:t>Diligenciar la dirección del proveedor</w:t>
          </w:r>
        </w:sdtContent>
      </w:sdt>
    </w:p>
    <w:p w14:paraId="05447A29" w14:textId="77777777" w:rsidR="0026029A" w:rsidRPr="00A50519" w:rsidRDefault="0026029A" w:rsidP="0026029A">
      <w:pPr>
        <w:pStyle w:val="Sinespaciado1"/>
        <w:rPr>
          <w:rFonts w:ascii="Arial" w:hAnsi="Arial" w:cs="Arial"/>
          <w:color w:val="000000" w:themeColor="text1"/>
          <w:sz w:val="20"/>
          <w:szCs w:val="20"/>
        </w:rPr>
      </w:pPr>
      <w:r w:rsidRPr="00A50519">
        <w:rPr>
          <w:rFonts w:ascii="Arial" w:hAnsi="Arial" w:cs="Arial"/>
          <w:color w:val="000000" w:themeColor="text1"/>
          <w:sz w:val="20"/>
          <w:szCs w:val="20"/>
        </w:rPr>
        <w:t>Teléfono:</w:t>
      </w:r>
      <w:r w:rsidRPr="00A5051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30248577"/>
          <w:placeholder>
            <w:docPart w:val="3EDCBBEDEB3F4A37B43983804F5F8197"/>
          </w:placeholder>
          <w:showingPlcHdr/>
        </w:sdtPr>
        <w:sdtEndPr/>
        <w:sdtContent>
          <w:r w:rsidRPr="00A50519">
            <w:rPr>
              <w:rStyle w:val="Textodelmarcadordeposicin"/>
              <w:rFonts w:ascii="Arial" w:eastAsiaTheme="minorEastAsia" w:hAnsi="Arial" w:cs="Arial"/>
              <w:color w:val="000000" w:themeColor="text1"/>
              <w:sz w:val="20"/>
              <w:szCs w:val="20"/>
              <w:u w:val="single"/>
            </w:rPr>
            <w:t>Diligenciar teléfonos de contacto del proveedor</w:t>
          </w:r>
        </w:sdtContent>
      </w:sdt>
    </w:p>
    <w:p w14:paraId="23896B0D" w14:textId="4C366F33" w:rsidR="00AB43A1" w:rsidRPr="00A50519" w:rsidRDefault="0026029A" w:rsidP="00A50519">
      <w:pPr>
        <w:spacing w:after="0" w:line="240" w:lineRule="auto"/>
        <w:rPr>
          <w:rFonts w:ascii="Arial" w:hAnsi="Arial" w:cs="Arial"/>
          <w:color w:val="000000" w:themeColor="text1"/>
          <w:sz w:val="20"/>
          <w:szCs w:val="20"/>
        </w:rPr>
      </w:pPr>
      <w:r w:rsidRPr="00A50519">
        <w:rPr>
          <w:rFonts w:ascii="Arial" w:hAnsi="Arial" w:cs="Arial"/>
          <w:color w:val="000000" w:themeColor="text1"/>
          <w:sz w:val="20"/>
          <w:szCs w:val="20"/>
        </w:rPr>
        <w:t>Email:</w:t>
      </w:r>
      <w:r w:rsidRPr="00A5051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31097443"/>
          <w:placeholder>
            <w:docPart w:val="9272BC18425D4971AC3F491CAA48E063"/>
          </w:placeholder>
          <w:showingPlcHdr/>
        </w:sdtPr>
        <w:sdtEndPr/>
        <w:sdtContent>
          <w:r w:rsidRPr="00A50519">
            <w:rPr>
              <w:rStyle w:val="Textodelmarcadordeposicin"/>
              <w:rFonts w:ascii="Arial" w:eastAsiaTheme="minorEastAsia" w:hAnsi="Arial" w:cs="Arial"/>
              <w:color w:val="000000" w:themeColor="text1"/>
              <w:sz w:val="20"/>
              <w:szCs w:val="20"/>
              <w:u w:val="single"/>
            </w:rPr>
            <w:t>Diligenciar correo electrónico de notificaciones</w:t>
          </w:r>
        </w:sdtContent>
      </w:sdt>
    </w:p>
    <w:sectPr w:rsidR="00AB43A1" w:rsidRPr="00A50519" w:rsidSect="00AA49A0">
      <w:headerReference w:type="even" r:id="rId9"/>
      <w:headerReference w:type="default" r:id="rId10"/>
      <w:footerReference w:type="even" r:id="rId11"/>
      <w:footerReference w:type="default" r:id="rId12"/>
      <w:headerReference w:type="first" r:id="rId13"/>
      <w:footerReference w:type="first" r:id="rId14"/>
      <w:pgSz w:w="15840" w:h="12240" w:orient="landscape" w:code="1"/>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AE594" w14:textId="77777777" w:rsidR="00146B57" w:rsidRDefault="00146B57" w:rsidP="00F437E0">
      <w:pPr>
        <w:spacing w:after="0" w:line="240" w:lineRule="auto"/>
      </w:pPr>
      <w:r>
        <w:separator/>
      </w:r>
    </w:p>
  </w:endnote>
  <w:endnote w:type="continuationSeparator" w:id="0">
    <w:p w14:paraId="3DAACFB1" w14:textId="77777777" w:rsidR="00146B57" w:rsidRDefault="00146B5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03CF1" w14:textId="77777777" w:rsidR="00AA49A0" w:rsidRDefault="00AA49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B2BC9" w14:textId="77777777" w:rsidR="00AA49A0" w:rsidRDefault="00AA49A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13F56" w14:textId="77777777" w:rsidR="00AA49A0" w:rsidRDefault="00AA49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5944E" w14:textId="77777777" w:rsidR="00146B57" w:rsidRDefault="00146B57" w:rsidP="00F437E0">
      <w:pPr>
        <w:spacing w:after="0" w:line="240" w:lineRule="auto"/>
      </w:pPr>
      <w:r>
        <w:separator/>
      </w:r>
    </w:p>
  </w:footnote>
  <w:footnote w:type="continuationSeparator" w:id="0">
    <w:p w14:paraId="5283BD8E" w14:textId="77777777" w:rsidR="00146B57" w:rsidRDefault="00146B5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931C96" w:rsidRPr="00293DF3" w14:paraId="0CE283EF" w14:textId="77777777" w:rsidTr="00D42814">
      <w:trPr>
        <w:cantSplit/>
        <w:trHeight w:val="416"/>
      </w:trPr>
      <w:tc>
        <w:tcPr>
          <w:tcW w:w="8506" w:type="dxa"/>
          <w:vAlign w:val="center"/>
        </w:tcPr>
        <w:p w14:paraId="4EF86965" w14:textId="77777777" w:rsidR="00931C96" w:rsidRDefault="00931C96" w:rsidP="00F942C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1912" w:type="dxa"/>
          <w:vMerge w:val="restart"/>
          <w:vAlign w:val="center"/>
        </w:tcPr>
        <w:p w14:paraId="2AF03696" w14:textId="77777777" w:rsidR="00931C96" w:rsidRPr="00293DF3" w:rsidRDefault="00931C96" w:rsidP="006825B9">
          <w:pPr>
            <w:pStyle w:val="Sinespaciado1"/>
            <w:jc w:val="center"/>
            <w:rPr>
              <w:noProof/>
            </w:rPr>
          </w:pPr>
          <w:r>
            <w:rPr>
              <w:noProof/>
              <w:lang w:eastAsia="es-CO"/>
            </w:rPr>
            <w:drawing>
              <wp:inline distT="0" distB="0" distL="0" distR="0" wp14:anchorId="699AD825" wp14:editId="7462E5AB">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C6AEBBC" w14:textId="77777777" w:rsidR="00931C96" w:rsidRPr="00E23CA0" w:rsidRDefault="00931C96" w:rsidP="006825B9">
          <w:pPr>
            <w:pStyle w:val="Sinespaciado1"/>
            <w:rPr>
              <w:rFonts w:ascii="Arial" w:hAnsi="Arial" w:cs="Arial"/>
              <w:b/>
              <w:bCs/>
            </w:rPr>
          </w:pPr>
          <w:r w:rsidRPr="00E23CA0">
            <w:rPr>
              <w:rFonts w:ascii="Arial" w:hAnsi="Arial" w:cs="Arial"/>
              <w:b/>
              <w:bCs/>
              <w:sz w:val="18"/>
              <w:szCs w:val="20"/>
            </w:rPr>
            <w:t>POLICÍA NACIONAL</w:t>
          </w:r>
        </w:p>
      </w:tc>
    </w:tr>
    <w:tr w:rsidR="00931C96" w:rsidRPr="00293DF3" w14:paraId="40FA509F" w14:textId="77777777" w:rsidTr="00D42814">
      <w:trPr>
        <w:cantSplit/>
        <w:trHeight w:val="416"/>
      </w:trPr>
      <w:tc>
        <w:tcPr>
          <w:tcW w:w="8506" w:type="dxa"/>
          <w:vAlign w:val="center"/>
        </w:tcPr>
        <w:p w14:paraId="68EC2C3B" w14:textId="77777777" w:rsidR="00931C96" w:rsidRPr="00A37E8A" w:rsidRDefault="00931C96" w:rsidP="006825B9">
          <w:pPr>
            <w:pStyle w:val="Sinespaciado1"/>
            <w:jc w:val="center"/>
            <w:rPr>
              <w:rFonts w:ascii="Arial" w:eastAsia="Calibri" w:hAnsi="Arial" w:cs="Arial"/>
              <w:color w:val="000000" w:themeColor="text1"/>
            </w:rPr>
          </w:pPr>
          <w:r>
            <w:rPr>
              <w:rFonts w:ascii="Arial" w:hAnsi="Arial" w:cs="Arial"/>
              <w:b/>
              <w:sz w:val="18"/>
              <w:szCs w:val="18"/>
            </w:rPr>
            <w:t>ANEXO E</w:t>
          </w:r>
          <w:r w:rsidRPr="00A37E8A">
            <w:rPr>
              <w:rFonts w:ascii="Arial" w:hAnsi="Arial" w:cs="Arial"/>
              <w:b/>
              <w:sz w:val="18"/>
              <w:szCs w:val="18"/>
            </w:rPr>
            <w:t>STIMACIÓN, TIPIFICACIÓN, ASIGNACIÓN DE RIESGOS Y DETERMINACIÓN DE GARANTÍAS</w:t>
          </w:r>
        </w:p>
      </w:tc>
      <w:tc>
        <w:tcPr>
          <w:tcW w:w="1912" w:type="dxa"/>
          <w:vMerge/>
          <w:vAlign w:val="center"/>
        </w:tcPr>
        <w:p w14:paraId="4769CD6B" w14:textId="77777777" w:rsidR="00931C96" w:rsidRPr="00293DF3" w:rsidRDefault="00931C96" w:rsidP="006825B9">
          <w:pPr>
            <w:jc w:val="center"/>
            <w:rPr>
              <w:rFonts w:ascii="Arial" w:hAnsi="Arial" w:cs="Arial"/>
              <w:b/>
              <w:noProof/>
              <w:sz w:val="18"/>
              <w:szCs w:val="18"/>
            </w:rPr>
          </w:pPr>
        </w:p>
      </w:tc>
    </w:tr>
  </w:tbl>
  <w:p w14:paraId="5DF3B9EE" w14:textId="77777777" w:rsidR="00931C96" w:rsidRDefault="00931C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B4BAF" w14:textId="77777777" w:rsidR="00AA49A0" w:rsidRDefault="00AA49A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146B57" w:rsidRPr="00293DF3" w14:paraId="1191D2EA" w14:textId="77777777" w:rsidTr="00D42814">
      <w:trPr>
        <w:cantSplit/>
        <w:trHeight w:val="416"/>
      </w:trPr>
      <w:tc>
        <w:tcPr>
          <w:tcW w:w="8912" w:type="dxa"/>
          <w:vAlign w:val="center"/>
        </w:tcPr>
        <w:p w14:paraId="68473836" w14:textId="42F4F35D" w:rsidR="00146B57" w:rsidRDefault="00146B57" w:rsidP="00B55D88">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07AF5635" w:rsidR="00146B57" w:rsidRPr="00293DF3" w:rsidRDefault="00146B57" w:rsidP="006825B9">
          <w:pPr>
            <w:pStyle w:val="Sinespaciado1"/>
            <w:jc w:val="center"/>
            <w:rPr>
              <w:noProof/>
            </w:rPr>
          </w:pPr>
          <w:r>
            <w:rPr>
              <w:noProof/>
              <w:lang w:eastAsia="es-CO"/>
            </w:rPr>
            <w:drawing>
              <wp:inline distT="0" distB="0" distL="0" distR="0" wp14:anchorId="6C8AED98" wp14:editId="28C9BEDB">
                <wp:extent cx="428625" cy="416719"/>
                <wp:effectExtent l="0" t="0" r="0" b="2540"/>
                <wp:docPr id="1169386748" name="Imagen 11693867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51D629" w14:textId="77777777" w:rsidR="00146B57" w:rsidRPr="00E23CA0" w:rsidRDefault="00146B57" w:rsidP="00E23CA0">
          <w:pPr>
            <w:pStyle w:val="Sinespaciado1"/>
            <w:jc w:val="center"/>
            <w:rPr>
              <w:rFonts w:ascii="Arial" w:hAnsi="Arial" w:cs="Arial"/>
              <w:b/>
              <w:bCs/>
            </w:rPr>
          </w:pPr>
          <w:r w:rsidRPr="00E23CA0">
            <w:rPr>
              <w:rFonts w:ascii="Arial" w:hAnsi="Arial" w:cs="Arial"/>
              <w:b/>
              <w:bCs/>
              <w:sz w:val="18"/>
              <w:szCs w:val="20"/>
            </w:rPr>
            <w:t>POLICÍA NACIONAL</w:t>
          </w:r>
        </w:p>
      </w:tc>
    </w:tr>
    <w:tr w:rsidR="00146B57" w:rsidRPr="00293DF3" w14:paraId="7EB6CAD0" w14:textId="77777777" w:rsidTr="00D42814">
      <w:trPr>
        <w:cantSplit/>
        <w:trHeight w:val="416"/>
      </w:trPr>
      <w:tc>
        <w:tcPr>
          <w:tcW w:w="8912" w:type="dxa"/>
          <w:vAlign w:val="center"/>
        </w:tcPr>
        <w:p w14:paraId="7A116452" w14:textId="284B4AD1" w:rsidR="00146B57" w:rsidRPr="00A37E8A" w:rsidRDefault="00146B57"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146B57" w:rsidRPr="00293DF3" w:rsidRDefault="00146B57" w:rsidP="006825B9">
          <w:pPr>
            <w:jc w:val="center"/>
            <w:rPr>
              <w:rFonts w:ascii="Arial" w:hAnsi="Arial" w:cs="Arial"/>
              <w:b/>
              <w:noProof/>
              <w:sz w:val="18"/>
              <w:szCs w:val="18"/>
            </w:rPr>
          </w:pPr>
        </w:p>
      </w:tc>
    </w:tr>
  </w:tbl>
  <w:p w14:paraId="1956369D" w14:textId="77777777" w:rsidR="00146B57" w:rsidRDefault="00146B5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A4418" w14:textId="77777777" w:rsidR="00AA49A0" w:rsidRDefault="00AA49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2EBC"/>
    <w:multiLevelType w:val="hybridMultilevel"/>
    <w:tmpl w:val="849CC040"/>
    <w:lvl w:ilvl="0" w:tplc="6E1A7C64">
      <w:start w:val="1"/>
      <w:numFmt w:val="decimal"/>
      <w:lvlText w:val="%1."/>
      <w:lvlJc w:val="left"/>
      <w:pPr>
        <w:ind w:left="374" w:hanging="360"/>
      </w:pPr>
      <w:rPr>
        <w:rFonts w:ascii="Arial" w:eastAsia="MS Mincho" w:hAnsi="Arial" w:cs="Arial" w:hint="default"/>
        <w:color w:val="auto"/>
        <w:sz w:val="18"/>
      </w:rPr>
    </w:lvl>
    <w:lvl w:ilvl="1" w:tplc="240A0019">
      <w:start w:val="1"/>
      <w:numFmt w:val="lowerLetter"/>
      <w:lvlText w:val="%2."/>
      <w:lvlJc w:val="left"/>
      <w:pPr>
        <w:ind w:left="1094" w:hanging="360"/>
      </w:pPr>
    </w:lvl>
    <w:lvl w:ilvl="2" w:tplc="240A001B">
      <w:start w:val="1"/>
      <w:numFmt w:val="lowerRoman"/>
      <w:lvlText w:val="%3."/>
      <w:lvlJc w:val="right"/>
      <w:pPr>
        <w:ind w:left="1814" w:hanging="180"/>
      </w:pPr>
    </w:lvl>
    <w:lvl w:ilvl="3" w:tplc="240A000F">
      <w:start w:val="1"/>
      <w:numFmt w:val="decimal"/>
      <w:lvlText w:val="%4."/>
      <w:lvlJc w:val="left"/>
      <w:pPr>
        <w:ind w:left="2534" w:hanging="360"/>
      </w:pPr>
    </w:lvl>
    <w:lvl w:ilvl="4" w:tplc="240A0019">
      <w:start w:val="1"/>
      <w:numFmt w:val="lowerLetter"/>
      <w:lvlText w:val="%5."/>
      <w:lvlJc w:val="left"/>
      <w:pPr>
        <w:ind w:left="3254" w:hanging="360"/>
      </w:pPr>
    </w:lvl>
    <w:lvl w:ilvl="5" w:tplc="240A001B">
      <w:start w:val="1"/>
      <w:numFmt w:val="lowerRoman"/>
      <w:lvlText w:val="%6."/>
      <w:lvlJc w:val="right"/>
      <w:pPr>
        <w:ind w:left="3974" w:hanging="180"/>
      </w:pPr>
    </w:lvl>
    <w:lvl w:ilvl="6" w:tplc="240A000F">
      <w:start w:val="1"/>
      <w:numFmt w:val="decimal"/>
      <w:lvlText w:val="%7."/>
      <w:lvlJc w:val="left"/>
      <w:pPr>
        <w:ind w:left="4694" w:hanging="360"/>
      </w:pPr>
    </w:lvl>
    <w:lvl w:ilvl="7" w:tplc="240A0019">
      <w:start w:val="1"/>
      <w:numFmt w:val="lowerLetter"/>
      <w:lvlText w:val="%8."/>
      <w:lvlJc w:val="left"/>
      <w:pPr>
        <w:ind w:left="5414" w:hanging="360"/>
      </w:pPr>
    </w:lvl>
    <w:lvl w:ilvl="8" w:tplc="240A001B">
      <w:start w:val="1"/>
      <w:numFmt w:val="lowerRoman"/>
      <w:lvlText w:val="%9."/>
      <w:lvlJc w:val="right"/>
      <w:pPr>
        <w:ind w:left="6134"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8154DA0"/>
    <w:multiLevelType w:val="hybridMultilevel"/>
    <w:tmpl w:val="DB5613BE"/>
    <w:lvl w:ilvl="0" w:tplc="BE88F94A">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116695"/>
    <w:multiLevelType w:val="hybridMultilevel"/>
    <w:tmpl w:val="C2A84ACE"/>
    <w:lvl w:ilvl="0" w:tplc="040A0001">
      <w:numFmt w:val="decimal"/>
      <w:lvlText w:val=""/>
      <w:lvlJc w:val="left"/>
      <w:pPr>
        <w:ind w:left="720" w:hanging="360"/>
      </w:pPr>
      <w:rPr>
        <w:rFonts w:ascii="Symbol" w:hAnsi="Symbol"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127654"/>
    <w:multiLevelType w:val="hybridMultilevel"/>
    <w:tmpl w:val="C2A84ACE"/>
    <w:lvl w:ilvl="0" w:tplc="FFFFFFFF">
      <w:numFmt w:val="decimal"/>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B042C3E"/>
    <w:multiLevelType w:val="hybridMultilevel"/>
    <w:tmpl w:val="E67A78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FA60E6B0"/>
    <w:lvl w:ilvl="0" w:tplc="775A2F3E">
      <w:start w:val="5"/>
      <w:numFmt w:val="bullet"/>
      <w:lvlText w:val=""/>
      <w:lvlJc w:val="left"/>
      <w:pPr>
        <w:ind w:left="3763" w:hanging="360"/>
      </w:pPr>
      <w:rPr>
        <w:rFonts w:ascii="Symbol" w:eastAsiaTheme="minorHAnsi" w:hAnsi="Symbol" w:cstheme="minorBidi" w:hint="default"/>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41D7232"/>
    <w:multiLevelType w:val="hybridMultilevel"/>
    <w:tmpl w:val="06067D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98019D8"/>
    <w:multiLevelType w:val="multilevel"/>
    <w:tmpl w:val="79FC3E40"/>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39D61530"/>
    <w:multiLevelType w:val="hybridMultilevel"/>
    <w:tmpl w:val="F224D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E775A2"/>
    <w:multiLevelType w:val="hybridMultilevel"/>
    <w:tmpl w:val="22B61E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4B2A2C"/>
    <w:multiLevelType w:val="hybridMultilevel"/>
    <w:tmpl w:val="4A32B2F6"/>
    <w:lvl w:ilvl="0" w:tplc="FD22C55C">
      <w:start w:val="1"/>
      <w:numFmt w:val="decimal"/>
      <w:lvlText w:val="%1."/>
      <w:lvlJc w:val="left"/>
      <w:pPr>
        <w:ind w:left="567" w:hanging="283"/>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44374099"/>
    <w:multiLevelType w:val="hybridMultilevel"/>
    <w:tmpl w:val="7544395C"/>
    <w:lvl w:ilvl="0" w:tplc="E3385648">
      <w:start w:val="1"/>
      <w:numFmt w:val="bullet"/>
      <w:lvlText w:val=""/>
      <w:lvlJc w:val="left"/>
      <w:pPr>
        <w:ind w:left="720" w:hanging="360"/>
      </w:pPr>
      <w:rPr>
        <w:rFonts w:ascii="Symbol" w:hAnsi="Symbol" w:hint="default"/>
        <w:color w:val="auto"/>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FF7EDE"/>
    <w:multiLevelType w:val="multilevel"/>
    <w:tmpl w:val="B5D2EC8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344458"/>
    <w:multiLevelType w:val="multilevel"/>
    <w:tmpl w:val="EEC46BEE"/>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3D256DE"/>
    <w:multiLevelType w:val="hybridMultilevel"/>
    <w:tmpl w:val="0FA6D16A"/>
    <w:lvl w:ilvl="0" w:tplc="240A0001">
      <w:start w:val="1"/>
      <w:numFmt w:val="bullet"/>
      <w:lvlText w:val=""/>
      <w:lvlJc w:val="left"/>
      <w:pPr>
        <w:ind w:left="398" w:hanging="360"/>
      </w:pPr>
      <w:rPr>
        <w:rFonts w:ascii="Symbol" w:hAnsi="Symbol" w:hint="default"/>
      </w:rPr>
    </w:lvl>
    <w:lvl w:ilvl="1" w:tplc="FFFFFFFF" w:tentative="1">
      <w:start w:val="1"/>
      <w:numFmt w:val="lowerLetter"/>
      <w:lvlText w:val="%2."/>
      <w:lvlJc w:val="left"/>
      <w:pPr>
        <w:ind w:left="1118" w:hanging="360"/>
      </w:pPr>
    </w:lvl>
    <w:lvl w:ilvl="2" w:tplc="FFFFFFFF" w:tentative="1">
      <w:start w:val="1"/>
      <w:numFmt w:val="lowerRoman"/>
      <w:lvlText w:val="%3."/>
      <w:lvlJc w:val="right"/>
      <w:pPr>
        <w:ind w:left="1838" w:hanging="180"/>
      </w:pPr>
    </w:lvl>
    <w:lvl w:ilvl="3" w:tplc="FFFFFFFF" w:tentative="1">
      <w:start w:val="1"/>
      <w:numFmt w:val="decimal"/>
      <w:lvlText w:val="%4."/>
      <w:lvlJc w:val="left"/>
      <w:pPr>
        <w:ind w:left="2558" w:hanging="360"/>
      </w:pPr>
    </w:lvl>
    <w:lvl w:ilvl="4" w:tplc="FFFFFFFF" w:tentative="1">
      <w:start w:val="1"/>
      <w:numFmt w:val="lowerLetter"/>
      <w:lvlText w:val="%5."/>
      <w:lvlJc w:val="left"/>
      <w:pPr>
        <w:ind w:left="3278" w:hanging="360"/>
      </w:pPr>
    </w:lvl>
    <w:lvl w:ilvl="5" w:tplc="FFFFFFFF" w:tentative="1">
      <w:start w:val="1"/>
      <w:numFmt w:val="lowerRoman"/>
      <w:lvlText w:val="%6."/>
      <w:lvlJc w:val="right"/>
      <w:pPr>
        <w:ind w:left="3998" w:hanging="180"/>
      </w:pPr>
    </w:lvl>
    <w:lvl w:ilvl="6" w:tplc="FFFFFFFF" w:tentative="1">
      <w:start w:val="1"/>
      <w:numFmt w:val="decimal"/>
      <w:lvlText w:val="%7."/>
      <w:lvlJc w:val="left"/>
      <w:pPr>
        <w:ind w:left="4718" w:hanging="360"/>
      </w:pPr>
    </w:lvl>
    <w:lvl w:ilvl="7" w:tplc="FFFFFFFF" w:tentative="1">
      <w:start w:val="1"/>
      <w:numFmt w:val="lowerLetter"/>
      <w:lvlText w:val="%8."/>
      <w:lvlJc w:val="left"/>
      <w:pPr>
        <w:ind w:left="5438" w:hanging="360"/>
      </w:pPr>
    </w:lvl>
    <w:lvl w:ilvl="8" w:tplc="FFFFFFFF" w:tentative="1">
      <w:start w:val="1"/>
      <w:numFmt w:val="lowerRoman"/>
      <w:lvlText w:val="%9."/>
      <w:lvlJc w:val="right"/>
      <w:pPr>
        <w:ind w:left="6158" w:hanging="180"/>
      </w:pPr>
    </w:lvl>
  </w:abstractNum>
  <w:abstractNum w:abstractNumId="22" w15:restartNumberingAfterBreak="0">
    <w:nsid w:val="565B2540"/>
    <w:multiLevelType w:val="hybridMultilevel"/>
    <w:tmpl w:val="BD88B192"/>
    <w:lvl w:ilvl="0" w:tplc="CCB49106">
      <w:start w:val="1"/>
      <w:numFmt w:val="decimal"/>
      <w:lvlText w:val="%1."/>
      <w:lvlJc w:val="left"/>
      <w:pPr>
        <w:ind w:left="360" w:hanging="360"/>
      </w:pPr>
      <w:rPr>
        <w:rFonts w:ascii="Arial" w:eastAsia="Calibri" w:hAnsi="Arial" w:cs="Arial"/>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663EBD"/>
    <w:multiLevelType w:val="hybridMultilevel"/>
    <w:tmpl w:val="CC74FF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3CD0076"/>
    <w:multiLevelType w:val="hybridMultilevel"/>
    <w:tmpl w:val="B750F2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6E28354A"/>
    <w:multiLevelType w:val="hybridMultilevel"/>
    <w:tmpl w:val="1C6A7AF4"/>
    <w:lvl w:ilvl="0" w:tplc="240A000F">
      <w:start w:val="1"/>
      <w:numFmt w:val="decimal"/>
      <w:lvlText w:val="%1."/>
      <w:lvlJc w:val="left"/>
      <w:pPr>
        <w:ind w:left="305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58C5110"/>
    <w:multiLevelType w:val="hybridMultilevel"/>
    <w:tmpl w:val="3F96E5CA"/>
    <w:lvl w:ilvl="0" w:tplc="0E7E3644">
      <w:start w:val="1"/>
      <w:numFmt w:val="decimal"/>
      <w:lvlText w:val="%1."/>
      <w:lvlJc w:val="left"/>
      <w:pPr>
        <w:ind w:left="398" w:hanging="360"/>
      </w:pPr>
      <w:rPr>
        <w:rFonts w:hint="default"/>
      </w:rPr>
    </w:lvl>
    <w:lvl w:ilvl="1" w:tplc="240A0019" w:tentative="1">
      <w:start w:val="1"/>
      <w:numFmt w:val="lowerLetter"/>
      <w:lvlText w:val="%2."/>
      <w:lvlJc w:val="left"/>
      <w:pPr>
        <w:ind w:left="1118" w:hanging="360"/>
      </w:pPr>
    </w:lvl>
    <w:lvl w:ilvl="2" w:tplc="240A001B" w:tentative="1">
      <w:start w:val="1"/>
      <w:numFmt w:val="lowerRoman"/>
      <w:lvlText w:val="%3."/>
      <w:lvlJc w:val="right"/>
      <w:pPr>
        <w:ind w:left="1838" w:hanging="180"/>
      </w:pPr>
    </w:lvl>
    <w:lvl w:ilvl="3" w:tplc="240A000F" w:tentative="1">
      <w:start w:val="1"/>
      <w:numFmt w:val="decimal"/>
      <w:lvlText w:val="%4."/>
      <w:lvlJc w:val="left"/>
      <w:pPr>
        <w:ind w:left="2558" w:hanging="360"/>
      </w:pPr>
    </w:lvl>
    <w:lvl w:ilvl="4" w:tplc="240A0019" w:tentative="1">
      <w:start w:val="1"/>
      <w:numFmt w:val="lowerLetter"/>
      <w:lvlText w:val="%5."/>
      <w:lvlJc w:val="left"/>
      <w:pPr>
        <w:ind w:left="3278" w:hanging="360"/>
      </w:pPr>
    </w:lvl>
    <w:lvl w:ilvl="5" w:tplc="240A001B" w:tentative="1">
      <w:start w:val="1"/>
      <w:numFmt w:val="lowerRoman"/>
      <w:lvlText w:val="%6."/>
      <w:lvlJc w:val="right"/>
      <w:pPr>
        <w:ind w:left="3998" w:hanging="180"/>
      </w:pPr>
    </w:lvl>
    <w:lvl w:ilvl="6" w:tplc="240A000F" w:tentative="1">
      <w:start w:val="1"/>
      <w:numFmt w:val="decimal"/>
      <w:lvlText w:val="%7."/>
      <w:lvlJc w:val="left"/>
      <w:pPr>
        <w:ind w:left="4718" w:hanging="360"/>
      </w:pPr>
    </w:lvl>
    <w:lvl w:ilvl="7" w:tplc="240A0019" w:tentative="1">
      <w:start w:val="1"/>
      <w:numFmt w:val="lowerLetter"/>
      <w:lvlText w:val="%8."/>
      <w:lvlJc w:val="left"/>
      <w:pPr>
        <w:ind w:left="5438" w:hanging="360"/>
      </w:pPr>
    </w:lvl>
    <w:lvl w:ilvl="8" w:tplc="240A001B" w:tentative="1">
      <w:start w:val="1"/>
      <w:numFmt w:val="lowerRoman"/>
      <w:lvlText w:val="%9."/>
      <w:lvlJc w:val="right"/>
      <w:pPr>
        <w:ind w:left="6158" w:hanging="180"/>
      </w:pPr>
    </w:lvl>
  </w:abstractNum>
  <w:abstractNum w:abstractNumId="31" w15:restartNumberingAfterBreak="0">
    <w:nsid w:val="7AC47237"/>
    <w:multiLevelType w:val="hybridMultilevel"/>
    <w:tmpl w:val="86A261E8"/>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12848710">
    <w:abstractNumId w:val="5"/>
  </w:num>
  <w:num w:numId="2" w16cid:durableId="1221478818">
    <w:abstractNumId w:val="10"/>
  </w:num>
  <w:num w:numId="3" w16cid:durableId="1207792807">
    <w:abstractNumId w:val="25"/>
  </w:num>
  <w:num w:numId="4" w16cid:durableId="1934050311">
    <w:abstractNumId w:val="3"/>
  </w:num>
  <w:num w:numId="5" w16cid:durableId="1917157249">
    <w:abstractNumId w:val="19"/>
  </w:num>
  <w:num w:numId="6" w16cid:durableId="2082749434">
    <w:abstractNumId w:val="29"/>
  </w:num>
  <w:num w:numId="7" w16cid:durableId="1482770236">
    <w:abstractNumId w:val="20"/>
  </w:num>
  <w:num w:numId="8" w16cid:durableId="2085906488">
    <w:abstractNumId w:val="27"/>
  </w:num>
  <w:num w:numId="9" w16cid:durableId="831019620">
    <w:abstractNumId w:val="8"/>
  </w:num>
  <w:num w:numId="10" w16cid:durableId="1489202002">
    <w:abstractNumId w:val="23"/>
  </w:num>
  <w:num w:numId="11" w16cid:durableId="1057123678">
    <w:abstractNumId w:val="9"/>
  </w:num>
  <w:num w:numId="12" w16cid:durableId="2105564204">
    <w:abstractNumId w:val="32"/>
  </w:num>
  <w:num w:numId="13" w16cid:durableId="1700354170">
    <w:abstractNumId w:val="28"/>
  </w:num>
  <w:num w:numId="14" w16cid:durableId="820775450">
    <w:abstractNumId w:val="17"/>
  </w:num>
  <w:num w:numId="15" w16cid:durableId="773745913">
    <w:abstractNumId w:val="12"/>
  </w:num>
  <w:num w:numId="16" w16cid:durableId="706027325">
    <w:abstractNumId w:val="24"/>
  </w:num>
  <w:num w:numId="17" w16cid:durableId="1202665363">
    <w:abstractNumId w:val="26"/>
  </w:num>
  <w:num w:numId="18" w16cid:durableId="44042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8176833">
    <w:abstractNumId w:val="22"/>
  </w:num>
  <w:num w:numId="20" w16cid:durableId="47051478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219436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32158606">
    <w:abstractNumId w:val="31"/>
  </w:num>
  <w:num w:numId="23" w16cid:durableId="802385289">
    <w:abstractNumId w:val="1"/>
    <w:lvlOverride w:ilvl="0">
      <w:startOverride w:val="1"/>
    </w:lvlOverride>
  </w:num>
  <w:num w:numId="24" w16cid:durableId="1713311382">
    <w:abstractNumId w:val="13"/>
  </w:num>
  <w:num w:numId="25" w16cid:durableId="743602013">
    <w:abstractNumId w:val="7"/>
  </w:num>
  <w:num w:numId="26" w16cid:durableId="1635869239">
    <w:abstractNumId w:val="11"/>
  </w:num>
  <w:num w:numId="27" w16cid:durableId="817693767">
    <w:abstractNumId w:val="15"/>
  </w:num>
  <w:num w:numId="28" w16cid:durableId="1386879599">
    <w:abstractNumId w:val="2"/>
  </w:num>
  <w:num w:numId="29" w16cid:durableId="11910669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3456829">
    <w:abstractNumId w:val="30"/>
  </w:num>
  <w:num w:numId="31" w16cid:durableId="1423254743">
    <w:abstractNumId w:val="21"/>
  </w:num>
  <w:num w:numId="32" w16cid:durableId="2146311228">
    <w:abstractNumId w:val="0"/>
  </w:num>
  <w:num w:numId="33" w16cid:durableId="1165053074">
    <w:abstractNumId w:val="14"/>
  </w:num>
  <w:num w:numId="34" w16cid:durableId="1506355865">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6DE5"/>
    <w:rsid w:val="00006E04"/>
    <w:rsid w:val="0001013C"/>
    <w:rsid w:val="00010D3B"/>
    <w:rsid w:val="000113F5"/>
    <w:rsid w:val="00011CB9"/>
    <w:rsid w:val="000148E4"/>
    <w:rsid w:val="000168AA"/>
    <w:rsid w:val="000215E4"/>
    <w:rsid w:val="00022013"/>
    <w:rsid w:val="00022A04"/>
    <w:rsid w:val="000252A9"/>
    <w:rsid w:val="00025998"/>
    <w:rsid w:val="00026B8A"/>
    <w:rsid w:val="00030500"/>
    <w:rsid w:val="00030761"/>
    <w:rsid w:val="00032909"/>
    <w:rsid w:val="00033C40"/>
    <w:rsid w:val="00034997"/>
    <w:rsid w:val="00034CF2"/>
    <w:rsid w:val="0003767D"/>
    <w:rsid w:val="00037778"/>
    <w:rsid w:val="00041F9F"/>
    <w:rsid w:val="00042A19"/>
    <w:rsid w:val="0004604E"/>
    <w:rsid w:val="000473B6"/>
    <w:rsid w:val="000512C8"/>
    <w:rsid w:val="00051F2A"/>
    <w:rsid w:val="00054CBB"/>
    <w:rsid w:val="00061CE7"/>
    <w:rsid w:val="00065724"/>
    <w:rsid w:val="0006731D"/>
    <w:rsid w:val="00070B6A"/>
    <w:rsid w:val="00071B32"/>
    <w:rsid w:val="00074056"/>
    <w:rsid w:val="00075733"/>
    <w:rsid w:val="00075947"/>
    <w:rsid w:val="0007707A"/>
    <w:rsid w:val="00082B31"/>
    <w:rsid w:val="000840D1"/>
    <w:rsid w:val="0008417F"/>
    <w:rsid w:val="000851E1"/>
    <w:rsid w:val="00090660"/>
    <w:rsid w:val="00091616"/>
    <w:rsid w:val="000959F2"/>
    <w:rsid w:val="000A444E"/>
    <w:rsid w:val="000A4A23"/>
    <w:rsid w:val="000A56FE"/>
    <w:rsid w:val="000A6E19"/>
    <w:rsid w:val="000A7662"/>
    <w:rsid w:val="000A7ABA"/>
    <w:rsid w:val="000B03A5"/>
    <w:rsid w:val="000B4B3B"/>
    <w:rsid w:val="000B748F"/>
    <w:rsid w:val="000B7717"/>
    <w:rsid w:val="000C1F62"/>
    <w:rsid w:val="000C3723"/>
    <w:rsid w:val="000C38C2"/>
    <w:rsid w:val="000C41D0"/>
    <w:rsid w:val="000C4564"/>
    <w:rsid w:val="000D0348"/>
    <w:rsid w:val="000D10A1"/>
    <w:rsid w:val="000D290B"/>
    <w:rsid w:val="000D4C89"/>
    <w:rsid w:val="000E1BD7"/>
    <w:rsid w:val="000E2611"/>
    <w:rsid w:val="000E4ECB"/>
    <w:rsid w:val="000E4EE3"/>
    <w:rsid w:val="000E67E7"/>
    <w:rsid w:val="000E7017"/>
    <w:rsid w:val="000E7260"/>
    <w:rsid w:val="000F05C1"/>
    <w:rsid w:val="000F1AAD"/>
    <w:rsid w:val="000F497E"/>
    <w:rsid w:val="00101F5D"/>
    <w:rsid w:val="00102359"/>
    <w:rsid w:val="00103AF6"/>
    <w:rsid w:val="00104458"/>
    <w:rsid w:val="00104BFA"/>
    <w:rsid w:val="00104E21"/>
    <w:rsid w:val="0010564D"/>
    <w:rsid w:val="001125B1"/>
    <w:rsid w:val="001208C8"/>
    <w:rsid w:val="001211C1"/>
    <w:rsid w:val="00124BEF"/>
    <w:rsid w:val="001271D0"/>
    <w:rsid w:val="001306F1"/>
    <w:rsid w:val="00130928"/>
    <w:rsid w:val="001364DE"/>
    <w:rsid w:val="001403CE"/>
    <w:rsid w:val="001425B6"/>
    <w:rsid w:val="0014319C"/>
    <w:rsid w:val="0014436B"/>
    <w:rsid w:val="00146B57"/>
    <w:rsid w:val="001473AA"/>
    <w:rsid w:val="00147E07"/>
    <w:rsid w:val="00151D11"/>
    <w:rsid w:val="00152247"/>
    <w:rsid w:val="001522D6"/>
    <w:rsid w:val="001558F0"/>
    <w:rsid w:val="00155A87"/>
    <w:rsid w:val="00157CF5"/>
    <w:rsid w:val="00161DFC"/>
    <w:rsid w:val="0016356B"/>
    <w:rsid w:val="001635AD"/>
    <w:rsid w:val="00164174"/>
    <w:rsid w:val="00164FC4"/>
    <w:rsid w:val="00171263"/>
    <w:rsid w:val="00172929"/>
    <w:rsid w:val="0017391F"/>
    <w:rsid w:val="00173F20"/>
    <w:rsid w:val="001747E9"/>
    <w:rsid w:val="00174A55"/>
    <w:rsid w:val="001775F5"/>
    <w:rsid w:val="0018491D"/>
    <w:rsid w:val="00185BFD"/>
    <w:rsid w:val="001861AF"/>
    <w:rsid w:val="00187FB5"/>
    <w:rsid w:val="001908E4"/>
    <w:rsid w:val="001915C3"/>
    <w:rsid w:val="00197C8E"/>
    <w:rsid w:val="001A0D74"/>
    <w:rsid w:val="001A0FDB"/>
    <w:rsid w:val="001A3E4F"/>
    <w:rsid w:val="001A4E9D"/>
    <w:rsid w:val="001A5D42"/>
    <w:rsid w:val="001A6D58"/>
    <w:rsid w:val="001B0EBA"/>
    <w:rsid w:val="001B3198"/>
    <w:rsid w:val="001B34EB"/>
    <w:rsid w:val="001B5B4F"/>
    <w:rsid w:val="001B5B5A"/>
    <w:rsid w:val="001B7751"/>
    <w:rsid w:val="001C3F7D"/>
    <w:rsid w:val="001C4177"/>
    <w:rsid w:val="001C47B0"/>
    <w:rsid w:val="001C62A1"/>
    <w:rsid w:val="001C77CB"/>
    <w:rsid w:val="001C7D6C"/>
    <w:rsid w:val="001C7FA0"/>
    <w:rsid w:val="001D139E"/>
    <w:rsid w:val="001D23E6"/>
    <w:rsid w:val="001D50A6"/>
    <w:rsid w:val="001D7462"/>
    <w:rsid w:val="001E6E58"/>
    <w:rsid w:val="001F1203"/>
    <w:rsid w:val="001F7147"/>
    <w:rsid w:val="002022E2"/>
    <w:rsid w:val="00202463"/>
    <w:rsid w:val="00207DDA"/>
    <w:rsid w:val="00211AD6"/>
    <w:rsid w:val="00212256"/>
    <w:rsid w:val="002136BB"/>
    <w:rsid w:val="00213B54"/>
    <w:rsid w:val="00215B77"/>
    <w:rsid w:val="00217C59"/>
    <w:rsid w:val="00221A4B"/>
    <w:rsid w:val="00222952"/>
    <w:rsid w:val="002238FA"/>
    <w:rsid w:val="002249BB"/>
    <w:rsid w:val="002258CF"/>
    <w:rsid w:val="00225E71"/>
    <w:rsid w:val="00225F61"/>
    <w:rsid w:val="00236227"/>
    <w:rsid w:val="00237B35"/>
    <w:rsid w:val="00241EBD"/>
    <w:rsid w:val="00242D46"/>
    <w:rsid w:val="002451CA"/>
    <w:rsid w:val="00251E51"/>
    <w:rsid w:val="00252732"/>
    <w:rsid w:val="00252CA3"/>
    <w:rsid w:val="00257F9C"/>
    <w:rsid w:val="0026029A"/>
    <w:rsid w:val="00261099"/>
    <w:rsid w:val="002625FC"/>
    <w:rsid w:val="002647FB"/>
    <w:rsid w:val="002709DB"/>
    <w:rsid w:val="002721C4"/>
    <w:rsid w:val="00273EC2"/>
    <w:rsid w:val="00282AE7"/>
    <w:rsid w:val="00282EAC"/>
    <w:rsid w:val="00287718"/>
    <w:rsid w:val="00290547"/>
    <w:rsid w:val="0029153C"/>
    <w:rsid w:val="002920D7"/>
    <w:rsid w:val="00293E9D"/>
    <w:rsid w:val="00294353"/>
    <w:rsid w:val="0029653B"/>
    <w:rsid w:val="00297EC6"/>
    <w:rsid w:val="002A4E64"/>
    <w:rsid w:val="002A646E"/>
    <w:rsid w:val="002B2612"/>
    <w:rsid w:val="002B2A93"/>
    <w:rsid w:val="002B3CB9"/>
    <w:rsid w:val="002B4E44"/>
    <w:rsid w:val="002B790C"/>
    <w:rsid w:val="002C1530"/>
    <w:rsid w:val="002C5A71"/>
    <w:rsid w:val="002C699C"/>
    <w:rsid w:val="002C7BA7"/>
    <w:rsid w:val="002D1ACB"/>
    <w:rsid w:val="002D2A3E"/>
    <w:rsid w:val="002D4042"/>
    <w:rsid w:val="002D452D"/>
    <w:rsid w:val="002D5E68"/>
    <w:rsid w:val="002D6903"/>
    <w:rsid w:val="002D6F44"/>
    <w:rsid w:val="002E3EB0"/>
    <w:rsid w:val="002E722C"/>
    <w:rsid w:val="002F0964"/>
    <w:rsid w:val="002F23CA"/>
    <w:rsid w:val="002F2F6C"/>
    <w:rsid w:val="002F3B4A"/>
    <w:rsid w:val="002F414C"/>
    <w:rsid w:val="002F4700"/>
    <w:rsid w:val="002F49DA"/>
    <w:rsid w:val="002F52DF"/>
    <w:rsid w:val="003001F0"/>
    <w:rsid w:val="003004CB"/>
    <w:rsid w:val="00300D9D"/>
    <w:rsid w:val="00302958"/>
    <w:rsid w:val="00302FEF"/>
    <w:rsid w:val="00304972"/>
    <w:rsid w:val="003215D7"/>
    <w:rsid w:val="003250CB"/>
    <w:rsid w:val="0032614B"/>
    <w:rsid w:val="00333E21"/>
    <w:rsid w:val="00334DB4"/>
    <w:rsid w:val="00335C1C"/>
    <w:rsid w:val="003373DB"/>
    <w:rsid w:val="0034130D"/>
    <w:rsid w:val="00341753"/>
    <w:rsid w:val="00341799"/>
    <w:rsid w:val="003417FF"/>
    <w:rsid w:val="00343E67"/>
    <w:rsid w:val="00351523"/>
    <w:rsid w:val="0035784B"/>
    <w:rsid w:val="00362D86"/>
    <w:rsid w:val="00366125"/>
    <w:rsid w:val="00366EF3"/>
    <w:rsid w:val="00370371"/>
    <w:rsid w:val="00370772"/>
    <w:rsid w:val="00370C51"/>
    <w:rsid w:val="003718B7"/>
    <w:rsid w:val="00374A15"/>
    <w:rsid w:val="00374E23"/>
    <w:rsid w:val="00374ED1"/>
    <w:rsid w:val="00375176"/>
    <w:rsid w:val="00375898"/>
    <w:rsid w:val="003765F0"/>
    <w:rsid w:val="00376BC9"/>
    <w:rsid w:val="00382142"/>
    <w:rsid w:val="003834A3"/>
    <w:rsid w:val="00383ABF"/>
    <w:rsid w:val="00385169"/>
    <w:rsid w:val="003870B5"/>
    <w:rsid w:val="0039049F"/>
    <w:rsid w:val="00391859"/>
    <w:rsid w:val="003921D7"/>
    <w:rsid w:val="0039400E"/>
    <w:rsid w:val="003979A4"/>
    <w:rsid w:val="003A0650"/>
    <w:rsid w:val="003A1B57"/>
    <w:rsid w:val="003A1D5F"/>
    <w:rsid w:val="003A4335"/>
    <w:rsid w:val="003A5A72"/>
    <w:rsid w:val="003A69A5"/>
    <w:rsid w:val="003B2053"/>
    <w:rsid w:val="003B371D"/>
    <w:rsid w:val="003C1B0B"/>
    <w:rsid w:val="003C4D25"/>
    <w:rsid w:val="003C6CFB"/>
    <w:rsid w:val="003D1377"/>
    <w:rsid w:val="003D20F7"/>
    <w:rsid w:val="003D355E"/>
    <w:rsid w:val="003D3FE5"/>
    <w:rsid w:val="003D6040"/>
    <w:rsid w:val="003E002E"/>
    <w:rsid w:val="003E07DA"/>
    <w:rsid w:val="003E0953"/>
    <w:rsid w:val="003E1111"/>
    <w:rsid w:val="003E4AB9"/>
    <w:rsid w:val="003F13D0"/>
    <w:rsid w:val="003F448B"/>
    <w:rsid w:val="003F4578"/>
    <w:rsid w:val="00402269"/>
    <w:rsid w:val="0040368F"/>
    <w:rsid w:val="00403ED0"/>
    <w:rsid w:val="004055A7"/>
    <w:rsid w:val="0040597D"/>
    <w:rsid w:val="004065C3"/>
    <w:rsid w:val="00406DA8"/>
    <w:rsid w:val="00410358"/>
    <w:rsid w:val="00413021"/>
    <w:rsid w:val="00416BDF"/>
    <w:rsid w:val="004179BB"/>
    <w:rsid w:val="00422B08"/>
    <w:rsid w:val="0042709A"/>
    <w:rsid w:val="00427155"/>
    <w:rsid w:val="00427C1E"/>
    <w:rsid w:val="00434480"/>
    <w:rsid w:val="00435D30"/>
    <w:rsid w:val="00436513"/>
    <w:rsid w:val="00436E29"/>
    <w:rsid w:val="0044279C"/>
    <w:rsid w:val="004444F8"/>
    <w:rsid w:val="0044450D"/>
    <w:rsid w:val="00446593"/>
    <w:rsid w:val="00446AC0"/>
    <w:rsid w:val="00452056"/>
    <w:rsid w:val="0045256C"/>
    <w:rsid w:val="00453789"/>
    <w:rsid w:val="004568E4"/>
    <w:rsid w:val="00457106"/>
    <w:rsid w:val="004619BA"/>
    <w:rsid w:val="004620A7"/>
    <w:rsid w:val="004654E9"/>
    <w:rsid w:val="00471271"/>
    <w:rsid w:val="00475A6B"/>
    <w:rsid w:val="004762FF"/>
    <w:rsid w:val="00480208"/>
    <w:rsid w:val="00491D1B"/>
    <w:rsid w:val="00493BEA"/>
    <w:rsid w:val="004A0EB4"/>
    <w:rsid w:val="004A1214"/>
    <w:rsid w:val="004A3419"/>
    <w:rsid w:val="004A7CF2"/>
    <w:rsid w:val="004B0665"/>
    <w:rsid w:val="004B762F"/>
    <w:rsid w:val="004B7E10"/>
    <w:rsid w:val="004C0C39"/>
    <w:rsid w:val="004C208A"/>
    <w:rsid w:val="004C3262"/>
    <w:rsid w:val="004C447F"/>
    <w:rsid w:val="004C4776"/>
    <w:rsid w:val="004C7B23"/>
    <w:rsid w:val="004D1A84"/>
    <w:rsid w:val="004D20E6"/>
    <w:rsid w:val="004D3DF4"/>
    <w:rsid w:val="004D62A8"/>
    <w:rsid w:val="004E3BFF"/>
    <w:rsid w:val="004E4429"/>
    <w:rsid w:val="004E7AC0"/>
    <w:rsid w:val="004F3212"/>
    <w:rsid w:val="004F6098"/>
    <w:rsid w:val="00500A15"/>
    <w:rsid w:val="0051319F"/>
    <w:rsid w:val="00516DE3"/>
    <w:rsid w:val="005258E5"/>
    <w:rsid w:val="00525D7F"/>
    <w:rsid w:val="00526C24"/>
    <w:rsid w:val="0052702B"/>
    <w:rsid w:val="00531802"/>
    <w:rsid w:val="00531AB8"/>
    <w:rsid w:val="005321A7"/>
    <w:rsid w:val="00542CB5"/>
    <w:rsid w:val="00543187"/>
    <w:rsid w:val="00545AE4"/>
    <w:rsid w:val="00547593"/>
    <w:rsid w:val="005476A0"/>
    <w:rsid w:val="00551438"/>
    <w:rsid w:val="005514CB"/>
    <w:rsid w:val="00551D02"/>
    <w:rsid w:val="005716BC"/>
    <w:rsid w:val="0057268D"/>
    <w:rsid w:val="00574DE8"/>
    <w:rsid w:val="00576553"/>
    <w:rsid w:val="00584B71"/>
    <w:rsid w:val="00586D17"/>
    <w:rsid w:val="005870E7"/>
    <w:rsid w:val="005901E0"/>
    <w:rsid w:val="005907D4"/>
    <w:rsid w:val="0059176E"/>
    <w:rsid w:val="00593CC3"/>
    <w:rsid w:val="00595601"/>
    <w:rsid w:val="005969DA"/>
    <w:rsid w:val="005A0647"/>
    <w:rsid w:val="005A1E94"/>
    <w:rsid w:val="005A3FC2"/>
    <w:rsid w:val="005A42B7"/>
    <w:rsid w:val="005A44B2"/>
    <w:rsid w:val="005B08B6"/>
    <w:rsid w:val="005B379B"/>
    <w:rsid w:val="005B4A94"/>
    <w:rsid w:val="005C0082"/>
    <w:rsid w:val="005C2532"/>
    <w:rsid w:val="005C29BA"/>
    <w:rsid w:val="005C4C6C"/>
    <w:rsid w:val="005C798D"/>
    <w:rsid w:val="005C7D1D"/>
    <w:rsid w:val="005D4AA3"/>
    <w:rsid w:val="005D7E44"/>
    <w:rsid w:val="005E07F1"/>
    <w:rsid w:val="005E0E22"/>
    <w:rsid w:val="005E1BFC"/>
    <w:rsid w:val="005E1F85"/>
    <w:rsid w:val="005F4AF8"/>
    <w:rsid w:val="005F694D"/>
    <w:rsid w:val="00600D25"/>
    <w:rsid w:val="00601154"/>
    <w:rsid w:val="00601E89"/>
    <w:rsid w:val="00602D97"/>
    <w:rsid w:val="00602EFD"/>
    <w:rsid w:val="00604593"/>
    <w:rsid w:val="00607850"/>
    <w:rsid w:val="00607C0A"/>
    <w:rsid w:val="00614DAE"/>
    <w:rsid w:val="00615533"/>
    <w:rsid w:val="0061690C"/>
    <w:rsid w:val="006203E4"/>
    <w:rsid w:val="006258F5"/>
    <w:rsid w:val="00625964"/>
    <w:rsid w:val="0063106F"/>
    <w:rsid w:val="006340B2"/>
    <w:rsid w:val="006357D2"/>
    <w:rsid w:val="00636AB9"/>
    <w:rsid w:val="00636BC8"/>
    <w:rsid w:val="00645071"/>
    <w:rsid w:val="00646DC9"/>
    <w:rsid w:val="006518FE"/>
    <w:rsid w:val="006523DA"/>
    <w:rsid w:val="00655DE9"/>
    <w:rsid w:val="006570AD"/>
    <w:rsid w:val="0065736D"/>
    <w:rsid w:val="006579DE"/>
    <w:rsid w:val="006628C6"/>
    <w:rsid w:val="00664387"/>
    <w:rsid w:val="00664896"/>
    <w:rsid w:val="0066518B"/>
    <w:rsid w:val="00666557"/>
    <w:rsid w:val="006724F1"/>
    <w:rsid w:val="006756CC"/>
    <w:rsid w:val="00675A86"/>
    <w:rsid w:val="00676DF8"/>
    <w:rsid w:val="006811B3"/>
    <w:rsid w:val="006825B9"/>
    <w:rsid w:val="00687DB5"/>
    <w:rsid w:val="00691A9A"/>
    <w:rsid w:val="00692210"/>
    <w:rsid w:val="006A0534"/>
    <w:rsid w:val="006A2271"/>
    <w:rsid w:val="006A2FC2"/>
    <w:rsid w:val="006A3E6E"/>
    <w:rsid w:val="006A44C4"/>
    <w:rsid w:val="006A4B7A"/>
    <w:rsid w:val="006B132C"/>
    <w:rsid w:val="006B15D4"/>
    <w:rsid w:val="006B2141"/>
    <w:rsid w:val="006B223C"/>
    <w:rsid w:val="006B3125"/>
    <w:rsid w:val="006B3D4F"/>
    <w:rsid w:val="006B5FE5"/>
    <w:rsid w:val="006B6AE9"/>
    <w:rsid w:val="006C1DA5"/>
    <w:rsid w:val="006C2770"/>
    <w:rsid w:val="006C2E6D"/>
    <w:rsid w:val="006C4FE9"/>
    <w:rsid w:val="006C591A"/>
    <w:rsid w:val="006D0452"/>
    <w:rsid w:val="006D18C8"/>
    <w:rsid w:val="006D5080"/>
    <w:rsid w:val="006D59B1"/>
    <w:rsid w:val="006D767A"/>
    <w:rsid w:val="006E18DE"/>
    <w:rsid w:val="006E2FFB"/>
    <w:rsid w:val="006E34C1"/>
    <w:rsid w:val="006E4DF2"/>
    <w:rsid w:val="006F0A76"/>
    <w:rsid w:val="006F1C9A"/>
    <w:rsid w:val="006F3D60"/>
    <w:rsid w:val="006F4C0E"/>
    <w:rsid w:val="00700658"/>
    <w:rsid w:val="00701CEF"/>
    <w:rsid w:val="00702381"/>
    <w:rsid w:val="0070293E"/>
    <w:rsid w:val="00703855"/>
    <w:rsid w:val="007046D3"/>
    <w:rsid w:val="00707CA6"/>
    <w:rsid w:val="007105B8"/>
    <w:rsid w:val="00710928"/>
    <w:rsid w:val="00710C8A"/>
    <w:rsid w:val="007120CC"/>
    <w:rsid w:val="00722574"/>
    <w:rsid w:val="00726C88"/>
    <w:rsid w:val="00735B02"/>
    <w:rsid w:val="00735B44"/>
    <w:rsid w:val="0074170C"/>
    <w:rsid w:val="00742C72"/>
    <w:rsid w:val="00743ADF"/>
    <w:rsid w:val="00745856"/>
    <w:rsid w:val="00750946"/>
    <w:rsid w:val="00750FDB"/>
    <w:rsid w:val="00753080"/>
    <w:rsid w:val="0075400B"/>
    <w:rsid w:val="007552B7"/>
    <w:rsid w:val="00762008"/>
    <w:rsid w:val="00764B57"/>
    <w:rsid w:val="00766C9E"/>
    <w:rsid w:val="0077043B"/>
    <w:rsid w:val="0077064B"/>
    <w:rsid w:val="00774003"/>
    <w:rsid w:val="007763C3"/>
    <w:rsid w:val="00777525"/>
    <w:rsid w:val="00780D6B"/>
    <w:rsid w:val="00783BD2"/>
    <w:rsid w:val="00785C85"/>
    <w:rsid w:val="00786D7C"/>
    <w:rsid w:val="00793077"/>
    <w:rsid w:val="00793F8C"/>
    <w:rsid w:val="0079576A"/>
    <w:rsid w:val="007B045C"/>
    <w:rsid w:val="007B0BE9"/>
    <w:rsid w:val="007B227B"/>
    <w:rsid w:val="007B4B83"/>
    <w:rsid w:val="007B5A04"/>
    <w:rsid w:val="007B7062"/>
    <w:rsid w:val="007B77C9"/>
    <w:rsid w:val="007B78B5"/>
    <w:rsid w:val="007C1578"/>
    <w:rsid w:val="007C15A2"/>
    <w:rsid w:val="007C6C30"/>
    <w:rsid w:val="007C6FB1"/>
    <w:rsid w:val="007C7324"/>
    <w:rsid w:val="007C735D"/>
    <w:rsid w:val="007D280F"/>
    <w:rsid w:val="007D28F0"/>
    <w:rsid w:val="007D3B08"/>
    <w:rsid w:val="007D4B9B"/>
    <w:rsid w:val="007D57D7"/>
    <w:rsid w:val="007D7D9E"/>
    <w:rsid w:val="007E1FE1"/>
    <w:rsid w:val="007E2C17"/>
    <w:rsid w:val="007E3EFD"/>
    <w:rsid w:val="007E529C"/>
    <w:rsid w:val="007F2011"/>
    <w:rsid w:val="007F4681"/>
    <w:rsid w:val="007F51B0"/>
    <w:rsid w:val="007F5A94"/>
    <w:rsid w:val="008007CC"/>
    <w:rsid w:val="0080629C"/>
    <w:rsid w:val="008112CE"/>
    <w:rsid w:val="00811EEB"/>
    <w:rsid w:val="008129E2"/>
    <w:rsid w:val="00813487"/>
    <w:rsid w:val="00814D78"/>
    <w:rsid w:val="00816428"/>
    <w:rsid w:val="00816EB3"/>
    <w:rsid w:val="008230C5"/>
    <w:rsid w:val="00823891"/>
    <w:rsid w:val="008270AF"/>
    <w:rsid w:val="00830F2C"/>
    <w:rsid w:val="00831537"/>
    <w:rsid w:val="00832481"/>
    <w:rsid w:val="0083429A"/>
    <w:rsid w:val="00834730"/>
    <w:rsid w:val="008354D2"/>
    <w:rsid w:val="0083635B"/>
    <w:rsid w:val="008375EB"/>
    <w:rsid w:val="00841AB5"/>
    <w:rsid w:val="00842261"/>
    <w:rsid w:val="0084411A"/>
    <w:rsid w:val="008464E9"/>
    <w:rsid w:val="00847A1F"/>
    <w:rsid w:val="00847BF2"/>
    <w:rsid w:val="00850D0E"/>
    <w:rsid w:val="00852C40"/>
    <w:rsid w:val="00852D8E"/>
    <w:rsid w:val="0085324B"/>
    <w:rsid w:val="00853700"/>
    <w:rsid w:val="0085685A"/>
    <w:rsid w:val="008610CA"/>
    <w:rsid w:val="00863F11"/>
    <w:rsid w:val="008645F9"/>
    <w:rsid w:val="00867075"/>
    <w:rsid w:val="008673BE"/>
    <w:rsid w:val="008715E8"/>
    <w:rsid w:val="00873303"/>
    <w:rsid w:val="0087357D"/>
    <w:rsid w:val="00873FC4"/>
    <w:rsid w:val="00875B02"/>
    <w:rsid w:val="00876AA9"/>
    <w:rsid w:val="00876E9F"/>
    <w:rsid w:val="00876EFB"/>
    <w:rsid w:val="0088115F"/>
    <w:rsid w:val="008815C6"/>
    <w:rsid w:val="008816A2"/>
    <w:rsid w:val="008871BC"/>
    <w:rsid w:val="00887B01"/>
    <w:rsid w:val="00891547"/>
    <w:rsid w:val="00892FEB"/>
    <w:rsid w:val="008A11C8"/>
    <w:rsid w:val="008A2C1E"/>
    <w:rsid w:val="008A3087"/>
    <w:rsid w:val="008A398B"/>
    <w:rsid w:val="008A41E0"/>
    <w:rsid w:val="008A468E"/>
    <w:rsid w:val="008A7F9C"/>
    <w:rsid w:val="008B01E4"/>
    <w:rsid w:val="008B04EF"/>
    <w:rsid w:val="008B0577"/>
    <w:rsid w:val="008B139E"/>
    <w:rsid w:val="008B1D7A"/>
    <w:rsid w:val="008B54C3"/>
    <w:rsid w:val="008B7A29"/>
    <w:rsid w:val="008C078D"/>
    <w:rsid w:val="008C2DC3"/>
    <w:rsid w:val="008C478B"/>
    <w:rsid w:val="008C5E82"/>
    <w:rsid w:val="008C5E92"/>
    <w:rsid w:val="008C6755"/>
    <w:rsid w:val="008D5DDE"/>
    <w:rsid w:val="008D67F7"/>
    <w:rsid w:val="008E258A"/>
    <w:rsid w:val="008E3262"/>
    <w:rsid w:val="008E46F6"/>
    <w:rsid w:val="008E58F1"/>
    <w:rsid w:val="008F1404"/>
    <w:rsid w:val="008F44FC"/>
    <w:rsid w:val="008F53B3"/>
    <w:rsid w:val="008F6B29"/>
    <w:rsid w:val="008F6B97"/>
    <w:rsid w:val="008F7E94"/>
    <w:rsid w:val="009012E5"/>
    <w:rsid w:val="009039E5"/>
    <w:rsid w:val="00904A6A"/>
    <w:rsid w:val="00906B67"/>
    <w:rsid w:val="0091405F"/>
    <w:rsid w:val="00914D4F"/>
    <w:rsid w:val="00915BD1"/>
    <w:rsid w:val="00915C7A"/>
    <w:rsid w:val="009210E9"/>
    <w:rsid w:val="00921B1A"/>
    <w:rsid w:val="00921D1A"/>
    <w:rsid w:val="00923623"/>
    <w:rsid w:val="00925542"/>
    <w:rsid w:val="00931C96"/>
    <w:rsid w:val="00931EE8"/>
    <w:rsid w:val="00932F4F"/>
    <w:rsid w:val="0093493F"/>
    <w:rsid w:val="0093650A"/>
    <w:rsid w:val="009447F3"/>
    <w:rsid w:val="00945625"/>
    <w:rsid w:val="00950697"/>
    <w:rsid w:val="009509ED"/>
    <w:rsid w:val="00950CD9"/>
    <w:rsid w:val="00950F29"/>
    <w:rsid w:val="00951758"/>
    <w:rsid w:val="00952D53"/>
    <w:rsid w:val="00955406"/>
    <w:rsid w:val="00955F90"/>
    <w:rsid w:val="00957256"/>
    <w:rsid w:val="00960CCA"/>
    <w:rsid w:val="00961306"/>
    <w:rsid w:val="009627C9"/>
    <w:rsid w:val="00963854"/>
    <w:rsid w:val="00964829"/>
    <w:rsid w:val="00965F28"/>
    <w:rsid w:val="00971A6B"/>
    <w:rsid w:val="00972421"/>
    <w:rsid w:val="0097374E"/>
    <w:rsid w:val="00977C33"/>
    <w:rsid w:val="009812C2"/>
    <w:rsid w:val="009847FF"/>
    <w:rsid w:val="00985050"/>
    <w:rsid w:val="00987540"/>
    <w:rsid w:val="00987BB1"/>
    <w:rsid w:val="00991380"/>
    <w:rsid w:val="00992F6D"/>
    <w:rsid w:val="009934B0"/>
    <w:rsid w:val="00993C89"/>
    <w:rsid w:val="00994418"/>
    <w:rsid w:val="0099697F"/>
    <w:rsid w:val="009A17F3"/>
    <w:rsid w:val="009A53EF"/>
    <w:rsid w:val="009B672C"/>
    <w:rsid w:val="009B6E8C"/>
    <w:rsid w:val="009B7D1E"/>
    <w:rsid w:val="009C10F6"/>
    <w:rsid w:val="009C2287"/>
    <w:rsid w:val="009D169E"/>
    <w:rsid w:val="009D29F7"/>
    <w:rsid w:val="009D2C51"/>
    <w:rsid w:val="009D2DF1"/>
    <w:rsid w:val="009D44AB"/>
    <w:rsid w:val="009D5587"/>
    <w:rsid w:val="009D56B0"/>
    <w:rsid w:val="009D7B01"/>
    <w:rsid w:val="009E00DF"/>
    <w:rsid w:val="009E13CB"/>
    <w:rsid w:val="009E2A8E"/>
    <w:rsid w:val="009E59C1"/>
    <w:rsid w:val="009F14ED"/>
    <w:rsid w:val="009F47CB"/>
    <w:rsid w:val="009F5683"/>
    <w:rsid w:val="009F7B1C"/>
    <w:rsid w:val="00A04DD8"/>
    <w:rsid w:val="00A057A5"/>
    <w:rsid w:val="00A06B81"/>
    <w:rsid w:val="00A16199"/>
    <w:rsid w:val="00A16720"/>
    <w:rsid w:val="00A1699A"/>
    <w:rsid w:val="00A17BD8"/>
    <w:rsid w:val="00A204C4"/>
    <w:rsid w:val="00A24760"/>
    <w:rsid w:val="00A25471"/>
    <w:rsid w:val="00A26BCD"/>
    <w:rsid w:val="00A30081"/>
    <w:rsid w:val="00A30678"/>
    <w:rsid w:val="00A30815"/>
    <w:rsid w:val="00A343C0"/>
    <w:rsid w:val="00A37E8A"/>
    <w:rsid w:val="00A42639"/>
    <w:rsid w:val="00A42696"/>
    <w:rsid w:val="00A4444D"/>
    <w:rsid w:val="00A464A5"/>
    <w:rsid w:val="00A47467"/>
    <w:rsid w:val="00A476F7"/>
    <w:rsid w:val="00A47AB8"/>
    <w:rsid w:val="00A50013"/>
    <w:rsid w:val="00A50519"/>
    <w:rsid w:val="00A51B1F"/>
    <w:rsid w:val="00A54BD6"/>
    <w:rsid w:val="00A55FCB"/>
    <w:rsid w:val="00A66FF6"/>
    <w:rsid w:val="00A70DFE"/>
    <w:rsid w:val="00A71919"/>
    <w:rsid w:val="00A73333"/>
    <w:rsid w:val="00A7346E"/>
    <w:rsid w:val="00A74056"/>
    <w:rsid w:val="00A76B20"/>
    <w:rsid w:val="00A80028"/>
    <w:rsid w:val="00A80BCE"/>
    <w:rsid w:val="00A83335"/>
    <w:rsid w:val="00A84990"/>
    <w:rsid w:val="00A84D1B"/>
    <w:rsid w:val="00A85D9A"/>
    <w:rsid w:val="00A86FD3"/>
    <w:rsid w:val="00A87055"/>
    <w:rsid w:val="00A870BE"/>
    <w:rsid w:val="00A92C8A"/>
    <w:rsid w:val="00A932B9"/>
    <w:rsid w:val="00A966ED"/>
    <w:rsid w:val="00A97814"/>
    <w:rsid w:val="00AA029F"/>
    <w:rsid w:val="00AA26DB"/>
    <w:rsid w:val="00AA2A07"/>
    <w:rsid w:val="00AA49A0"/>
    <w:rsid w:val="00AA59DD"/>
    <w:rsid w:val="00AB17BB"/>
    <w:rsid w:val="00AB43A1"/>
    <w:rsid w:val="00AB4554"/>
    <w:rsid w:val="00AB5459"/>
    <w:rsid w:val="00AB56F2"/>
    <w:rsid w:val="00AC3378"/>
    <w:rsid w:val="00AC41C4"/>
    <w:rsid w:val="00AC4324"/>
    <w:rsid w:val="00AC657E"/>
    <w:rsid w:val="00AD0DD4"/>
    <w:rsid w:val="00AD2B50"/>
    <w:rsid w:val="00AD2C89"/>
    <w:rsid w:val="00AD2F2F"/>
    <w:rsid w:val="00AD596C"/>
    <w:rsid w:val="00AD692D"/>
    <w:rsid w:val="00AD79C8"/>
    <w:rsid w:val="00AD7E13"/>
    <w:rsid w:val="00AD7E30"/>
    <w:rsid w:val="00AE06F9"/>
    <w:rsid w:val="00B02DA8"/>
    <w:rsid w:val="00B05A30"/>
    <w:rsid w:val="00B07966"/>
    <w:rsid w:val="00B07BE0"/>
    <w:rsid w:val="00B10FDA"/>
    <w:rsid w:val="00B11C7E"/>
    <w:rsid w:val="00B12C9E"/>
    <w:rsid w:val="00B12E74"/>
    <w:rsid w:val="00B151B9"/>
    <w:rsid w:val="00B21AD1"/>
    <w:rsid w:val="00B270E0"/>
    <w:rsid w:val="00B30EAE"/>
    <w:rsid w:val="00B34FBD"/>
    <w:rsid w:val="00B3573F"/>
    <w:rsid w:val="00B374CF"/>
    <w:rsid w:val="00B40451"/>
    <w:rsid w:val="00B40E5A"/>
    <w:rsid w:val="00B412E7"/>
    <w:rsid w:val="00B4423F"/>
    <w:rsid w:val="00B45633"/>
    <w:rsid w:val="00B46383"/>
    <w:rsid w:val="00B46DF7"/>
    <w:rsid w:val="00B51F56"/>
    <w:rsid w:val="00B55067"/>
    <w:rsid w:val="00B55D88"/>
    <w:rsid w:val="00B55E21"/>
    <w:rsid w:val="00B561E2"/>
    <w:rsid w:val="00B573FA"/>
    <w:rsid w:val="00B64C8D"/>
    <w:rsid w:val="00B67076"/>
    <w:rsid w:val="00B67518"/>
    <w:rsid w:val="00B70BB1"/>
    <w:rsid w:val="00B77448"/>
    <w:rsid w:val="00B84FEB"/>
    <w:rsid w:val="00B902F2"/>
    <w:rsid w:val="00B9076B"/>
    <w:rsid w:val="00B91ABF"/>
    <w:rsid w:val="00B9268B"/>
    <w:rsid w:val="00B93CF5"/>
    <w:rsid w:val="00B945EA"/>
    <w:rsid w:val="00B96875"/>
    <w:rsid w:val="00B9770D"/>
    <w:rsid w:val="00B97AD2"/>
    <w:rsid w:val="00BA0DCF"/>
    <w:rsid w:val="00BA1AF0"/>
    <w:rsid w:val="00BA365F"/>
    <w:rsid w:val="00BA4E2A"/>
    <w:rsid w:val="00BA58C4"/>
    <w:rsid w:val="00BA60D5"/>
    <w:rsid w:val="00BB045B"/>
    <w:rsid w:val="00BB14F6"/>
    <w:rsid w:val="00BB2E2F"/>
    <w:rsid w:val="00BC0C59"/>
    <w:rsid w:val="00BC15FD"/>
    <w:rsid w:val="00BC29D0"/>
    <w:rsid w:val="00BC4EBD"/>
    <w:rsid w:val="00BC6F03"/>
    <w:rsid w:val="00BD104D"/>
    <w:rsid w:val="00BD239C"/>
    <w:rsid w:val="00BD2A7A"/>
    <w:rsid w:val="00BD4E64"/>
    <w:rsid w:val="00BD7CA6"/>
    <w:rsid w:val="00BE032C"/>
    <w:rsid w:val="00BE0C7D"/>
    <w:rsid w:val="00BE207E"/>
    <w:rsid w:val="00BE2730"/>
    <w:rsid w:val="00BE38B9"/>
    <w:rsid w:val="00BE4EDF"/>
    <w:rsid w:val="00BE5E22"/>
    <w:rsid w:val="00BF1032"/>
    <w:rsid w:val="00BF4EA9"/>
    <w:rsid w:val="00BF5955"/>
    <w:rsid w:val="00BF59BF"/>
    <w:rsid w:val="00BF7EE1"/>
    <w:rsid w:val="00C008A3"/>
    <w:rsid w:val="00C01FDF"/>
    <w:rsid w:val="00C04859"/>
    <w:rsid w:val="00C05A68"/>
    <w:rsid w:val="00C148F5"/>
    <w:rsid w:val="00C14F59"/>
    <w:rsid w:val="00C16654"/>
    <w:rsid w:val="00C16F1F"/>
    <w:rsid w:val="00C178A7"/>
    <w:rsid w:val="00C2064D"/>
    <w:rsid w:val="00C26127"/>
    <w:rsid w:val="00C3036E"/>
    <w:rsid w:val="00C3135C"/>
    <w:rsid w:val="00C35723"/>
    <w:rsid w:val="00C46DA4"/>
    <w:rsid w:val="00C511AA"/>
    <w:rsid w:val="00C51B33"/>
    <w:rsid w:val="00C51D3A"/>
    <w:rsid w:val="00C52E7C"/>
    <w:rsid w:val="00C56D7D"/>
    <w:rsid w:val="00C6221F"/>
    <w:rsid w:val="00C63050"/>
    <w:rsid w:val="00C63EF8"/>
    <w:rsid w:val="00C6608C"/>
    <w:rsid w:val="00C73EFB"/>
    <w:rsid w:val="00C73F22"/>
    <w:rsid w:val="00C87362"/>
    <w:rsid w:val="00C904E4"/>
    <w:rsid w:val="00C90BF4"/>
    <w:rsid w:val="00C916E5"/>
    <w:rsid w:val="00C91947"/>
    <w:rsid w:val="00C925CC"/>
    <w:rsid w:val="00C92B29"/>
    <w:rsid w:val="00C960EB"/>
    <w:rsid w:val="00C97B0A"/>
    <w:rsid w:val="00CA08E2"/>
    <w:rsid w:val="00CA106C"/>
    <w:rsid w:val="00CA5239"/>
    <w:rsid w:val="00CA7033"/>
    <w:rsid w:val="00CB02D2"/>
    <w:rsid w:val="00CB15A8"/>
    <w:rsid w:val="00CB5188"/>
    <w:rsid w:val="00CC0BD3"/>
    <w:rsid w:val="00CC5847"/>
    <w:rsid w:val="00CC6CF0"/>
    <w:rsid w:val="00CD2B02"/>
    <w:rsid w:val="00CD42D1"/>
    <w:rsid w:val="00CD49D0"/>
    <w:rsid w:val="00CD7C72"/>
    <w:rsid w:val="00CE3508"/>
    <w:rsid w:val="00CE6C4E"/>
    <w:rsid w:val="00CF0614"/>
    <w:rsid w:val="00CF32E8"/>
    <w:rsid w:val="00CF3735"/>
    <w:rsid w:val="00CF6C09"/>
    <w:rsid w:val="00D013B1"/>
    <w:rsid w:val="00D04C6B"/>
    <w:rsid w:val="00D05935"/>
    <w:rsid w:val="00D06B42"/>
    <w:rsid w:val="00D11B53"/>
    <w:rsid w:val="00D13105"/>
    <w:rsid w:val="00D1344D"/>
    <w:rsid w:val="00D1641A"/>
    <w:rsid w:val="00D17F61"/>
    <w:rsid w:val="00D22353"/>
    <w:rsid w:val="00D231C0"/>
    <w:rsid w:val="00D23CD1"/>
    <w:rsid w:val="00D27D62"/>
    <w:rsid w:val="00D3325C"/>
    <w:rsid w:val="00D34CBC"/>
    <w:rsid w:val="00D34CE9"/>
    <w:rsid w:val="00D3527E"/>
    <w:rsid w:val="00D36DA7"/>
    <w:rsid w:val="00D37AB2"/>
    <w:rsid w:val="00D41082"/>
    <w:rsid w:val="00D42814"/>
    <w:rsid w:val="00D43B85"/>
    <w:rsid w:val="00D44177"/>
    <w:rsid w:val="00D57D66"/>
    <w:rsid w:val="00D64114"/>
    <w:rsid w:val="00D658CA"/>
    <w:rsid w:val="00D6719F"/>
    <w:rsid w:val="00D67843"/>
    <w:rsid w:val="00D71692"/>
    <w:rsid w:val="00D768B4"/>
    <w:rsid w:val="00D816A6"/>
    <w:rsid w:val="00D82553"/>
    <w:rsid w:val="00D84688"/>
    <w:rsid w:val="00D854F1"/>
    <w:rsid w:val="00D859B3"/>
    <w:rsid w:val="00D865D5"/>
    <w:rsid w:val="00D866AB"/>
    <w:rsid w:val="00D9171E"/>
    <w:rsid w:val="00D92A4A"/>
    <w:rsid w:val="00D93417"/>
    <w:rsid w:val="00D935E0"/>
    <w:rsid w:val="00D94DB4"/>
    <w:rsid w:val="00D970B8"/>
    <w:rsid w:val="00DA15E3"/>
    <w:rsid w:val="00DA2372"/>
    <w:rsid w:val="00DA3783"/>
    <w:rsid w:val="00DA534C"/>
    <w:rsid w:val="00DA64CB"/>
    <w:rsid w:val="00DB162A"/>
    <w:rsid w:val="00DB1E9A"/>
    <w:rsid w:val="00DB41FF"/>
    <w:rsid w:val="00DB4291"/>
    <w:rsid w:val="00DC14E7"/>
    <w:rsid w:val="00DC2912"/>
    <w:rsid w:val="00DC4362"/>
    <w:rsid w:val="00DC6874"/>
    <w:rsid w:val="00DC6F3E"/>
    <w:rsid w:val="00DD24AD"/>
    <w:rsid w:val="00DD2572"/>
    <w:rsid w:val="00DD2E69"/>
    <w:rsid w:val="00DD536F"/>
    <w:rsid w:val="00DD68BA"/>
    <w:rsid w:val="00DE067B"/>
    <w:rsid w:val="00DE0A8F"/>
    <w:rsid w:val="00DE2C7E"/>
    <w:rsid w:val="00DE37AD"/>
    <w:rsid w:val="00DE72B6"/>
    <w:rsid w:val="00DF36D4"/>
    <w:rsid w:val="00DF3743"/>
    <w:rsid w:val="00DF61C8"/>
    <w:rsid w:val="00E00217"/>
    <w:rsid w:val="00E00479"/>
    <w:rsid w:val="00E0591A"/>
    <w:rsid w:val="00E07C8A"/>
    <w:rsid w:val="00E104BC"/>
    <w:rsid w:val="00E12BF5"/>
    <w:rsid w:val="00E13376"/>
    <w:rsid w:val="00E139A3"/>
    <w:rsid w:val="00E13E71"/>
    <w:rsid w:val="00E158AC"/>
    <w:rsid w:val="00E158EA"/>
    <w:rsid w:val="00E17E59"/>
    <w:rsid w:val="00E212CD"/>
    <w:rsid w:val="00E23CA0"/>
    <w:rsid w:val="00E242BC"/>
    <w:rsid w:val="00E26E96"/>
    <w:rsid w:val="00E31C49"/>
    <w:rsid w:val="00E3474E"/>
    <w:rsid w:val="00E35064"/>
    <w:rsid w:val="00E356C6"/>
    <w:rsid w:val="00E41C2C"/>
    <w:rsid w:val="00E43CA6"/>
    <w:rsid w:val="00E44AC9"/>
    <w:rsid w:val="00E44F58"/>
    <w:rsid w:val="00E45580"/>
    <w:rsid w:val="00E45A8F"/>
    <w:rsid w:val="00E46C3D"/>
    <w:rsid w:val="00E50427"/>
    <w:rsid w:val="00E55221"/>
    <w:rsid w:val="00E61A0E"/>
    <w:rsid w:val="00E70E17"/>
    <w:rsid w:val="00E71720"/>
    <w:rsid w:val="00E73DEC"/>
    <w:rsid w:val="00E7536A"/>
    <w:rsid w:val="00E8160E"/>
    <w:rsid w:val="00E84007"/>
    <w:rsid w:val="00E86609"/>
    <w:rsid w:val="00E86C98"/>
    <w:rsid w:val="00E92666"/>
    <w:rsid w:val="00E939A8"/>
    <w:rsid w:val="00E971B7"/>
    <w:rsid w:val="00E97637"/>
    <w:rsid w:val="00EA1A6A"/>
    <w:rsid w:val="00EA5ACF"/>
    <w:rsid w:val="00EB24DA"/>
    <w:rsid w:val="00EB28E3"/>
    <w:rsid w:val="00EB572D"/>
    <w:rsid w:val="00EB6FB4"/>
    <w:rsid w:val="00EC0572"/>
    <w:rsid w:val="00EC0588"/>
    <w:rsid w:val="00EC3D31"/>
    <w:rsid w:val="00EC3F05"/>
    <w:rsid w:val="00EC4110"/>
    <w:rsid w:val="00EC4235"/>
    <w:rsid w:val="00EC7253"/>
    <w:rsid w:val="00ED3D8D"/>
    <w:rsid w:val="00ED3E09"/>
    <w:rsid w:val="00ED43CF"/>
    <w:rsid w:val="00ED5C2F"/>
    <w:rsid w:val="00EE091F"/>
    <w:rsid w:val="00EE28AA"/>
    <w:rsid w:val="00EE3FD9"/>
    <w:rsid w:val="00EF266D"/>
    <w:rsid w:val="00EF3528"/>
    <w:rsid w:val="00EF4065"/>
    <w:rsid w:val="00EF4E55"/>
    <w:rsid w:val="00EF50A7"/>
    <w:rsid w:val="00F014CE"/>
    <w:rsid w:val="00F12537"/>
    <w:rsid w:val="00F13046"/>
    <w:rsid w:val="00F16E32"/>
    <w:rsid w:val="00F20752"/>
    <w:rsid w:val="00F22DF2"/>
    <w:rsid w:val="00F2585B"/>
    <w:rsid w:val="00F25CDE"/>
    <w:rsid w:val="00F260BA"/>
    <w:rsid w:val="00F30C37"/>
    <w:rsid w:val="00F36172"/>
    <w:rsid w:val="00F4299F"/>
    <w:rsid w:val="00F437E0"/>
    <w:rsid w:val="00F44CE8"/>
    <w:rsid w:val="00F46108"/>
    <w:rsid w:val="00F517E9"/>
    <w:rsid w:val="00F5324F"/>
    <w:rsid w:val="00F53F6A"/>
    <w:rsid w:val="00F578B8"/>
    <w:rsid w:val="00F57D58"/>
    <w:rsid w:val="00F60BAF"/>
    <w:rsid w:val="00F619CA"/>
    <w:rsid w:val="00F637C7"/>
    <w:rsid w:val="00F64DD3"/>
    <w:rsid w:val="00F6517F"/>
    <w:rsid w:val="00F65A00"/>
    <w:rsid w:val="00F66639"/>
    <w:rsid w:val="00F7070E"/>
    <w:rsid w:val="00F72E24"/>
    <w:rsid w:val="00F73BD2"/>
    <w:rsid w:val="00F76685"/>
    <w:rsid w:val="00F81250"/>
    <w:rsid w:val="00F82CC0"/>
    <w:rsid w:val="00F8644E"/>
    <w:rsid w:val="00F87138"/>
    <w:rsid w:val="00F90FAB"/>
    <w:rsid w:val="00F93CBB"/>
    <w:rsid w:val="00F961D7"/>
    <w:rsid w:val="00F975DE"/>
    <w:rsid w:val="00FA04AF"/>
    <w:rsid w:val="00FA0917"/>
    <w:rsid w:val="00FA549F"/>
    <w:rsid w:val="00FA55E0"/>
    <w:rsid w:val="00FA6825"/>
    <w:rsid w:val="00FB1030"/>
    <w:rsid w:val="00FB115F"/>
    <w:rsid w:val="00FB2447"/>
    <w:rsid w:val="00FB3D13"/>
    <w:rsid w:val="00FC2043"/>
    <w:rsid w:val="00FC28DB"/>
    <w:rsid w:val="00FC490F"/>
    <w:rsid w:val="00FC7666"/>
    <w:rsid w:val="00FD5CED"/>
    <w:rsid w:val="00FE2711"/>
    <w:rsid w:val="00FE39B3"/>
    <w:rsid w:val="00FE62D6"/>
    <w:rsid w:val="00FE6CC7"/>
    <w:rsid w:val="00FF01F5"/>
    <w:rsid w:val="00FF03C1"/>
    <w:rsid w:val="00FF10F3"/>
    <w:rsid w:val="00FF56C6"/>
    <w:rsid w:val="00FF670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AB9"/>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3215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uiPriority w:val="35"/>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Mencinsinresolver3">
    <w:name w:val="Mención sin resolver3"/>
    <w:basedOn w:val="Fuentedeprrafopredeter"/>
    <w:uiPriority w:val="99"/>
    <w:semiHidden/>
    <w:unhideWhenUsed/>
    <w:rsid w:val="002238FA"/>
    <w:rPr>
      <w:color w:val="605E5C"/>
      <w:shd w:val="clear" w:color="auto" w:fill="E1DFDD"/>
    </w:rPr>
  </w:style>
  <w:style w:type="character" w:customStyle="1" w:styleId="Ttulo2Car">
    <w:name w:val="Título 2 Car"/>
    <w:basedOn w:val="Fuentedeprrafopredeter"/>
    <w:link w:val="Ttulo2"/>
    <w:uiPriority w:val="9"/>
    <w:semiHidden/>
    <w:rsid w:val="003215D7"/>
    <w:rPr>
      <w:rFonts w:asciiTheme="majorHAnsi" w:eastAsiaTheme="majorEastAsia" w:hAnsiTheme="majorHAnsi" w:cstheme="majorBidi"/>
      <w:color w:val="2E74B5" w:themeColor="accent1" w:themeShade="BF"/>
      <w:sz w:val="26"/>
      <w:szCs w:val="26"/>
    </w:rPr>
  </w:style>
  <w:style w:type="character" w:customStyle="1" w:styleId="NormalWebCar">
    <w:name w:val="Normal (Web) Car"/>
    <w:link w:val="NormalWeb"/>
    <w:uiPriority w:val="99"/>
    <w:rsid w:val="00EB6FB4"/>
    <w:rPr>
      <w:rFonts w:ascii="Times New Roman" w:eastAsia="Times New Roman" w:hAnsi="Times New Roman" w:cs="Times New Roman"/>
      <w:sz w:val="24"/>
      <w:szCs w:val="24"/>
      <w:lang w:eastAsia="es-CO"/>
    </w:rPr>
  </w:style>
  <w:style w:type="paragraph" w:customStyle="1" w:styleId="xmsonormal">
    <w:name w:val="x_msonormal"/>
    <w:basedOn w:val="Normal"/>
    <w:rsid w:val="002D6F4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5C2532"/>
  </w:style>
  <w:style w:type="character" w:customStyle="1" w:styleId="Ninguno">
    <w:name w:val="Ninguno"/>
    <w:rsid w:val="00B12E74"/>
    <w:rPr>
      <w:lang w:val="es-ES_tradnl"/>
    </w:rPr>
  </w:style>
  <w:style w:type="paragraph" w:customStyle="1" w:styleId="Cuerpo">
    <w:name w:val="Cuerpo"/>
    <w:rsid w:val="00B12E7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14:textOutline w14:w="0" w14:cap="flat" w14:cmpd="sng" w14:algn="ctr">
        <w14:noFill/>
        <w14:prstDash w14:val="solid"/>
        <w14:bevel/>
      </w14:textOutline>
    </w:rPr>
  </w:style>
  <w:style w:type="character" w:customStyle="1" w:styleId="xxxxxxxxxxxxxxxxxxxxcontentpasted0">
    <w:name w:val="x_x_x_x_x_x_x_x_x_x_x_x_x_x_x_x_x_x_x_x_contentpasted0"/>
    <w:basedOn w:val="Fuentedeprrafopredeter"/>
    <w:rsid w:val="00F76685"/>
  </w:style>
  <w:style w:type="character" w:customStyle="1" w:styleId="vortalspan">
    <w:name w:val="vortalspan"/>
    <w:basedOn w:val="Fuentedeprrafopredeter"/>
    <w:rsid w:val="006E2FFB"/>
  </w:style>
  <w:style w:type="character" w:styleId="Mencinsinresolver">
    <w:name w:val="Unresolved Mention"/>
    <w:basedOn w:val="Fuentedeprrafopredeter"/>
    <w:uiPriority w:val="99"/>
    <w:semiHidden/>
    <w:unhideWhenUsed/>
    <w:rsid w:val="00831537"/>
    <w:rPr>
      <w:color w:val="605E5C"/>
      <w:shd w:val="clear" w:color="auto" w:fill="E1DFDD"/>
    </w:rPr>
  </w:style>
  <w:style w:type="character" w:styleId="Hipervnculovisitado">
    <w:name w:val="FollowedHyperlink"/>
    <w:basedOn w:val="Fuentedeprrafopredeter"/>
    <w:uiPriority w:val="99"/>
    <w:semiHidden/>
    <w:unhideWhenUsed/>
    <w:rsid w:val="004C3262"/>
    <w:rPr>
      <w:color w:val="954F72" w:themeColor="followedHyperlink"/>
      <w:u w:val="single"/>
    </w:rPr>
  </w:style>
  <w:style w:type="table" w:customStyle="1" w:styleId="TableNormal">
    <w:name w:val="Table Normal"/>
    <w:rsid w:val="006F0A7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markpmxjcef1l">
    <w:name w:val="markpmxjcef1l"/>
    <w:basedOn w:val="Fuentedeprrafopredeter"/>
    <w:rsid w:val="001C77CB"/>
  </w:style>
  <w:style w:type="character" w:customStyle="1" w:styleId="markzcvr6urnk">
    <w:name w:val="markzcvr6urnk"/>
    <w:basedOn w:val="Fuentedeprrafopredeter"/>
    <w:rsid w:val="001C77CB"/>
  </w:style>
  <w:style w:type="character" w:customStyle="1" w:styleId="mark9d7xw8d1i">
    <w:name w:val="mark9d7xw8d1i"/>
    <w:basedOn w:val="Fuentedeprrafopredeter"/>
    <w:rsid w:val="001C77CB"/>
  </w:style>
  <w:style w:type="character" w:customStyle="1" w:styleId="marksiiq22nxu">
    <w:name w:val="marksiiq22nxu"/>
    <w:basedOn w:val="Fuentedeprrafopredeter"/>
    <w:rsid w:val="001C77CB"/>
  </w:style>
  <w:style w:type="paragraph" w:customStyle="1" w:styleId="TextoTextos">
    <w:name w:val="Texto (Textos)"/>
    <w:rsid w:val="008D67F7"/>
    <w:pPr>
      <w:pBdr>
        <w:top w:val="nil"/>
        <w:left w:val="nil"/>
        <w:bottom w:val="nil"/>
        <w:right w:val="nil"/>
        <w:between w:val="nil"/>
        <w:bar w:val="nil"/>
      </w:pBdr>
      <w:tabs>
        <w:tab w:val="left" w:pos="580"/>
      </w:tabs>
      <w:spacing w:before="142" w:after="142" w:line="300" w:lineRule="atLeast"/>
      <w:jc w:val="both"/>
    </w:pPr>
    <w:rPr>
      <w:rFonts w:ascii="Calibri" w:eastAsia="Calibri" w:hAnsi="Calibri" w:cs="Calibri"/>
      <w:color w:val="000000"/>
      <w:u w:color="000000"/>
      <w:bdr w:val="nil"/>
      <w:lang w:val="es-ES_tradnl" w:eastAsia="es-CO"/>
    </w:rPr>
  </w:style>
  <w:style w:type="paragraph" w:customStyle="1" w:styleId="TableParagraph">
    <w:name w:val="Table Paragraph"/>
    <w:basedOn w:val="Normal"/>
    <w:uiPriority w:val="1"/>
    <w:qFormat/>
    <w:rsid w:val="00D1641A"/>
    <w:pPr>
      <w:widowControl w:val="0"/>
      <w:autoSpaceDE w:val="0"/>
      <w:autoSpaceDN w:val="0"/>
      <w:spacing w:after="0" w:line="240" w:lineRule="auto"/>
    </w:pPr>
    <w:rPr>
      <w:rFonts w:ascii="Arial" w:eastAsia="Arial" w:hAnsi="Arial" w:cs="Arial"/>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78279937">
      <w:bodyDiv w:val="1"/>
      <w:marLeft w:val="0"/>
      <w:marRight w:val="0"/>
      <w:marTop w:val="0"/>
      <w:marBottom w:val="0"/>
      <w:divBdr>
        <w:top w:val="none" w:sz="0" w:space="0" w:color="auto"/>
        <w:left w:val="none" w:sz="0" w:space="0" w:color="auto"/>
        <w:bottom w:val="none" w:sz="0" w:space="0" w:color="auto"/>
        <w:right w:val="none" w:sz="0" w:space="0" w:color="auto"/>
      </w:divBdr>
    </w:div>
    <w:div w:id="197282490">
      <w:bodyDiv w:val="1"/>
      <w:marLeft w:val="0"/>
      <w:marRight w:val="0"/>
      <w:marTop w:val="0"/>
      <w:marBottom w:val="0"/>
      <w:divBdr>
        <w:top w:val="none" w:sz="0" w:space="0" w:color="auto"/>
        <w:left w:val="none" w:sz="0" w:space="0" w:color="auto"/>
        <w:bottom w:val="none" w:sz="0" w:space="0" w:color="auto"/>
        <w:right w:val="none" w:sz="0" w:space="0" w:color="auto"/>
      </w:divBdr>
    </w:div>
    <w:div w:id="197593792">
      <w:bodyDiv w:val="1"/>
      <w:marLeft w:val="0"/>
      <w:marRight w:val="0"/>
      <w:marTop w:val="0"/>
      <w:marBottom w:val="0"/>
      <w:divBdr>
        <w:top w:val="none" w:sz="0" w:space="0" w:color="auto"/>
        <w:left w:val="none" w:sz="0" w:space="0" w:color="auto"/>
        <w:bottom w:val="none" w:sz="0" w:space="0" w:color="auto"/>
        <w:right w:val="none" w:sz="0" w:space="0" w:color="auto"/>
      </w:divBdr>
    </w:div>
    <w:div w:id="347870720">
      <w:bodyDiv w:val="1"/>
      <w:marLeft w:val="0"/>
      <w:marRight w:val="0"/>
      <w:marTop w:val="0"/>
      <w:marBottom w:val="0"/>
      <w:divBdr>
        <w:top w:val="none" w:sz="0" w:space="0" w:color="auto"/>
        <w:left w:val="none" w:sz="0" w:space="0" w:color="auto"/>
        <w:bottom w:val="none" w:sz="0" w:space="0" w:color="auto"/>
        <w:right w:val="none" w:sz="0" w:space="0" w:color="auto"/>
      </w:divBdr>
    </w:div>
    <w:div w:id="42542454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66693499">
      <w:bodyDiv w:val="1"/>
      <w:marLeft w:val="0"/>
      <w:marRight w:val="0"/>
      <w:marTop w:val="0"/>
      <w:marBottom w:val="0"/>
      <w:divBdr>
        <w:top w:val="none" w:sz="0" w:space="0" w:color="auto"/>
        <w:left w:val="none" w:sz="0" w:space="0" w:color="auto"/>
        <w:bottom w:val="none" w:sz="0" w:space="0" w:color="auto"/>
        <w:right w:val="none" w:sz="0" w:space="0" w:color="auto"/>
      </w:divBdr>
    </w:div>
    <w:div w:id="613829541">
      <w:bodyDiv w:val="1"/>
      <w:marLeft w:val="0"/>
      <w:marRight w:val="0"/>
      <w:marTop w:val="0"/>
      <w:marBottom w:val="0"/>
      <w:divBdr>
        <w:top w:val="none" w:sz="0" w:space="0" w:color="auto"/>
        <w:left w:val="none" w:sz="0" w:space="0" w:color="auto"/>
        <w:bottom w:val="none" w:sz="0" w:space="0" w:color="auto"/>
        <w:right w:val="none" w:sz="0" w:space="0" w:color="auto"/>
      </w:divBdr>
    </w:div>
    <w:div w:id="62897731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5235260">
      <w:bodyDiv w:val="1"/>
      <w:marLeft w:val="0"/>
      <w:marRight w:val="0"/>
      <w:marTop w:val="0"/>
      <w:marBottom w:val="0"/>
      <w:divBdr>
        <w:top w:val="none" w:sz="0" w:space="0" w:color="auto"/>
        <w:left w:val="none" w:sz="0" w:space="0" w:color="auto"/>
        <w:bottom w:val="none" w:sz="0" w:space="0" w:color="auto"/>
        <w:right w:val="none" w:sz="0" w:space="0" w:color="auto"/>
      </w:divBdr>
    </w:div>
    <w:div w:id="697706030">
      <w:bodyDiv w:val="1"/>
      <w:marLeft w:val="0"/>
      <w:marRight w:val="0"/>
      <w:marTop w:val="0"/>
      <w:marBottom w:val="0"/>
      <w:divBdr>
        <w:top w:val="none" w:sz="0" w:space="0" w:color="auto"/>
        <w:left w:val="none" w:sz="0" w:space="0" w:color="auto"/>
        <w:bottom w:val="none" w:sz="0" w:space="0" w:color="auto"/>
        <w:right w:val="none" w:sz="0" w:space="0" w:color="auto"/>
      </w:divBdr>
      <w:divsChild>
        <w:div w:id="2008244350">
          <w:marLeft w:val="0"/>
          <w:marRight w:val="0"/>
          <w:marTop w:val="0"/>
          <w:marBottom w:val="0"/>
          <w:divBdr>
            <w:top w:val="none" w:sz="0" w:space="0" w:color="auto"/>
            <w:left w:val="none" w:sz="0" w:space="0" w:color="auto"/>
            <w:bottom w:val="none" w:sz="0" w:space="0" w:color="auto"/>
            <w:right w:val="none" w:sz="0" w:space="0" w:color="auto"/>
          </w:divBdr>
        </w:div>
      </w:divsChild>
    </w:div>
    <w:div w:id="706494259">
      <w:bodyDiv w:val="1"/>
      <w:marLeft w:val="0"/>
      <w:marRight w:val="0"/>
      <w:marTop w:val="0"/>
      <w:marBottom w:val="0"/>
      <w:divBdr>
        <w:top w:val="none" w:sz="0" w:space="0" w:color="auto"/>
        <w:left w:val="none" w:sz="0" w:space="0" w:color="auto"/>
        <w:bottom w:val="none" w:sz="0" w:space="0" w:color="auto"/>
        <w:right w:val="none" w:sz="0" w:space="0" w:color="auto"/>
      </w:divBdr>
    </w:div>
    <w:div w:id="770244809">
      <w:bodyDiv w:val="1"/>
      <w:marLeft w:val="0"/>
      <w:marRight w:val="0"/>
      <w:marTop w:val="0"/>
      <w:marBottom w:val="0"/>
      <w:divBdr>
        <w:top w:val="none" w:sz="0" w:space="0" w:color="auto"/>
        <w:left w:val="none" w:sz="0" w:space="0" w:color="auto"/>
        <w:bottom w:val="none" w:sz="0" w:space="0" w:color="auto"/>
        <w:right w:val="none" w:sz="0" w:space="0" w:color="auto"/>
      </w:divBdr>
    </w:div>
    <w:div w:id="771822356">
      <w:bodyDiv w:val="1"/>
      <w:marLeft w:val="0"/>
      <w:marRight w:val="0"/>
      <w:marTop w:val="0"/>
      <w:marBottom w:val="0"/>
      <w:divBdr>
        <w:top w:val="none" w:sz="0" w:space="0" w:color="auto"/>
        <w:left w:val="none" w:sz="0" w:space="0" w:color="auto"/>
        <w:bottom w:val="none" w:sz="0" w:space="0" w:color="auto"/>
        <w:right w:val="none" w:sz="0" w:space="0" w:color="auto"/>
      </w:divBdr>
    </w:div>
    <w:div w:id="792208707">
      <w:bodyDiv w:val="1"/>
      <w:marLeft w:val="0"/>
      <w:marRight w:val="0"/>
      <w:marTop w:val="0"/>
      <w:marBottom w:val="0"/>
      <w:divBdr>
        <w:top w:val="none" w:sz="0" w:space="0" w:color="auto"/>
        <w:left w:val="none" w:sz="0" w:space="0" w:color="auto"/>
        <w:bottom w:val="none" w:sz="0" w:space="0" w:color="auto"/>
        <w:right w:val="none" w:sz="0" w:space="0" w:color="auto"/>
      </w:divBdr>
    </w:div>
    <w:div w:id="84567784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4037765">
      <w:bodyDiv w:val="1"/>
      <w:marLeft w:val="0"/>
      <w:marRight w:val="0"/>
      <w:marTop w:val="0"/>
      <w:marBottom w:val="0"/>
      <w:divBdr>
        <w:top w:val="none" w:sz="0" w:space="0" w:color="auto"/>
        <w:left w:val="none" w:sz="0" w:space="0" w:color="auto"/>
        <w:bottom w:val="none" w:sz="0" w:space="0" w:color="auto"/>
        <w:right w:val="none" w:sz="0" w:space="0" w:color="auto"/>
      </w:divBdr>
    </w:div>
    <w:div w:id="1072897420">
      <w:bodyDiv w:val="1"/>
      <w:marLeft w:val="0"/>
      <w:marRight w:val="0"/>
      <w:marTop w:val="0"/>
      <w:marBottom w:val="0"/>
      <w:divBdr>
        <w:top w:val="none" w:sz="0" w:space="0" w:color="auto"/>
        <w:left w:val="none" w:sz="0" w:space="0" w:color="auto"/>
        <w:bottom w:val="none" w:sz="0" w:space="0" w:color="auto"/>
        <w:right w:val="none" w:sz="0" w:space="0" w:color="auto"/>
      </w:divBdr>
    </w:div>
    <w:div w:id="1125466475">
      <w:bodyDiv w:val="1"/>
      <w:marLeft w:val="0"/>
      <w:marRight w:val="0"/>
      <w:marTop w:val="0"/>
      <w:marBottom w:val="0"/>
      <w:divBdr>
        <w:top w:val="none" w:sz="0" w:space="0" w:color="auto"/>
        <w:left w:val="none" w:sz="0" w:space="0" w:color="auto"/>
        <w:bottom w:val="none" w:sz="0" w:space="0" w:color="auto"/>
        <w:right w:val="none" w:sz="0" w:space="0" w:color="auto"/>
      </w:divBdr>
    </w:div>
    <w:div w:id="1127355323">
      <w:bodyDiv w:val="1"/>
      <w:marLeft w:val="0"/>
      <w:marRight w:val="0"/>
      <w:marTop w:val="0"/>
      <w:marBottom w:val="0"/>
      <w:divBdr>
        <w:top w:val="none" w:sz="0" w:space="0" w:color="auto"/>
        <w:left w:val="none" w:sz="0" w:space="0" w:color="auto"/>
        <w:bottom w:val="none" w:sz="0" w:space="0" w:color="auto"/>
        <w:right w:val="none" w:sz="0" w:space="0" w:color="auto"/>
      </w:divBdr>
    </w:div>
    <w:div w:id="1143232456">
      <w:bodyDiv w:val="1"/>
      <w:marLeft w:val="0"/>
      <w:marRight w:val="0"/>
      <w:marTop w:val="0"/>
      <w:marBottom w:val="0"/>
      <w:divBdr>
        <w:top w:val="none" w:sz="0" w:space="0" w:color="auto"/>
        <w:left w:val="none" w:sz="0" w:space="0" w:color="auto"/>
        <w:bottom w:val="none" w:sz="0" w:space="0" w:color="auto"/>
        <w:right w:val="none" w:sz="0" w:space="0" w:color="auto"/>
      </w:divBdr>
    </w:div>
    <w:div w:id="122507159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792343">
      <w:bodyDiv w:val="1"/>
      <w:marLeft w:val="0"/>
      <w:marRight w:val="0"/>
      <w:marTop w:val="0"/>
      <w:marBottom w:val="0"/>
      <w:divBdr>
        <w:top w:val="none" w:sz="0" w:space="0" w:color="auto"/>
        <w:left w:val="none" w:sz="0" w:space="0" w:color="auto"/>
        <w:bottom w:val="none" w:sz="0" w:space="0" w:color="auto"/>
        <w:right w:val="none" w:sz="0" w:space="0" w:color="auto"/>
      </w:divBdr>
    </w:div>
    <w:div w:id="1326976481">
      <w:bodyDiv w:val="1"/>
      <w:marLeft w:val="0"/>
      <w:marRight w:val="0"/>
      <w:marTop w:val="0"/>
      <w:marBottom w:val="0"/>
      <w:divBdr>
        <w:top w:val="none" w:sz="0" w:space="0" w:color="auto"/>
        <w:left w:val="none" w:sz="0" w:space="0" w:color="auto"/>
        <w:bottom w:val="none" w:sz="0" w:space="0" w:color="auto"/>
        <w:right w:val="none" w:sz="0" w:space="0" w:color="auto"/>
      </w:divBdr>
    </w:div>
    <w:div w:id="1377468066">
      <w:bodyDiv w:val="1"/>
      <w:marLeft w:val="0"/>
      <w:marRight w:val="0"/>
      <w:marTop w:val="0"/>
      <w:marBottom w:val="0"/>
      <w:divBdr>
        <w:top w:val="none" w:sz="0" w:space="0" w:color="auto"/>
        <w:left w:val="none" w:sz="0" w:space="0" w:color="auto"/>
        <w:bottom w:val="none" w:sz="0" w:space="0" w:color="auto"/>
        <w:right w:val="none" w:sz="0" w:space="0" w:color="auto"/>
      </w:divBdr>
    </w:div>
    <w:div w:id="145182532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817302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56658826">
      <w:bodyDiv w:val="1"/>
      <w:marLeft w:val="0"/>
      <w:marRight w:val="0"/>
      <w:marTop w:val="0"/>
      <w:marBottom w:val="0"/>
      <w:divBdr>
        <w:top w:val="none" w:sz="0" w:space="0" w:color="auto"/>
        <w:left w:val="none" w:sz="0" w:space="0" w:color="auto"/>
        <w:bottom w:val="none" w:sz="0" w:space="0" w:color="auto"/>
        <w:right w:val="none" w:sz="0" w:space="0" w:color="auto"/>
      </w:divBdr>
    </w:div>
    <w:div w:id="1772774573">
      <w:bodyDiv w:val="1"/>
      <w:marLeft w:val="0"/>
      <w:marRight w:val="0"/>
      <w:marTop w:val="0"/>
      <w:marBottom w:val="0"/>
      <w:divBdr>
        <w:top w:val="none" w:sz="0" w:space="0" w:color="auto"/>
        <w:left w:val="none" w:sz="0" w:space="0" w:color="auto"/>
        <w:bottom w:val="none" w:sz="0" w:space="0" w:color="auto"/>
        <w:right w:val="none" w:sz="0" w:space="0" w:color="auto"/>
      </w:divBdr>
    </w:div>
    <w:div w:id="1786729961">
      <w:bodyDiv w:val="1"/>
      <w:marLeft w:val="0"/>
      <w:marRight w:val="0"/>
      <w:marTop w:val="0"/>
      <w:marBottom w:val="0"/>
      <w:divBdr>
        <w:top w:val="none" w:sz="0" w:space="0" w:color="auto"/>
        <w:left w:val="none" w:sz="0" w:space="0" w:color="auto"/>
        <w:bottom w:val="none" w:sz="0" w:space="0" w:color="auto"/>
        <w:right w:val="none" w:sz="0" w:space="0" w:color="auto"/>
      </w:divBdr>
    </w:div>
    <w:div w:id="1800102154">
      <w:bodyDiv w:val="1"/>
      <w:marLeft w:val="0"/>
      <w:marRight w:val="0"/>
      <w:marTop w:val="0"/>
      <w:marBottom w:val="0"/>
      <w:divBdr>
        <w:top w:val="none" w:sz="0" w:space="0" w:color="auto"/>
        <w:left w:val="none" w:sz="0" w:space="0" w:color="auto"/>
        <w:bottom w:val="none" w:sz="0" w:space="0" w:color="auto"/>
        <w:right w:val="none" w:sz="0" w:space="0" w:color="auto"/>
      </w:divBdr>
    </w:div>
    <w:div w:id="180639091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82465486">
      <w:bodyDiv w:val="1"/>
      <w:marLeft w:val="0"/>
      <w:marRight w:val="0"/>
      <w:marTop w:val="0"/>
      <w:marBottom w:val="0"/>
      <w:divBdr>
        <w:top w:val="none" w:sz="0" w:space="0" w:color="auto"/>
        <w:left w:val="none" w:sz="0" w:space="0" w:color="auto"/>
        <w:bottom w:val="none" w:sz="0" w:space="0" w:color="auto"/>
        <w:right w:val="none" w:sz="0" w:space="0" w:color="auto"/>
      </w:divBdr>
    </w:div>
    <w:div w:id="199559975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6325632">
      <w:bodyDiv w:val="1"/>
      <w:marLeft w:val="0"/>
      <w:marRight w:val="0"/>
      <w:marTop w:val="0"/>
      <w:marBottom w:val="0"/>
      <w:divBdr>
        <w:top w:val="none" w:sz="0" w:space="0" w:color="auto"/>
        <w:left w:val="none" w:sz="0" w:space="0" w:color="auto"/>
        <w:bottom w:val="none" w:sz="0" w:space="0" w:color="auto"/>
        <w:right w:val="none" w:sz="0" w:space="0" w:color="auto"/>
      </w:divBdr>
    </w:div>
    <w:div w:id="205673155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1EDC6AE4D8645768E5AA3B52B5888D8"/>
        <w:category>
          <w:name w:val="General"/>
          <w:gallery w:val="placeholder"/>
        </w:category>
        <w:types>
          <w:type w:val="bbPlcHdr"/>
        </w:types>
        <w:behaviors>
          <w:behavior w:val="content"/>
        </w:behaviors>
        <w:guid w:val="{499A667B-0D45-4B4F-B3B7-AFBCD065D06A}"/>
      </w:docPartPr>
      <w:docPartBody>
        <w:p w:rsidR="00633D1E" w:rsidRDefault="00633D1E" w:rsidP="00633D1E">
          <w:pPr>
            <w:pStyle w:val="A1EDC6AE4D8645768E5AA3B52B5888D8"/>
          </w:pPr>
          <w:r w:rsidRPr="001A5D42">
            <w:rPr>
              <w:rStyle w:val="Textodelmarcadordeposicin"/>
              <w:rFonts w:ascii="Arial" w:hAnsi="Arial" w:cs="Arial"/>
              <w:color w:val="FF8F8F"/>
              <w:u w:val="single"/>
            </w:rPr>
            <w:t>Diligenciar el nombre completo del proponente</w:t>
          </w:r>
        </w:p>
      </w:docPartBody>
    </w:docPart>
    <w:docPart>
      <w:docPartPr>
        <w:name w:val="676BCE74A2184C66A0AD3BE49D305BDA"/>
        <w:category>
          <w:name w:val="General"/>
          <w:gallery w:val="placeholder"/>
        </w:category>
        <w:types>
          <w:type w:val="bbPlcHdr"/>
        </w:types>
        <w:behaviors>
          <w:behavior w:val="content"/>
        </w:behaviors>
        <w:guid w:val="{56264687-E30B-4099-B8DB-F99225496F96}"/>
      </w:docPartPr>
      <w:docPartBody>
        <w:p w:rsidR="00633D1E" w:rsidRDefault="00633D1E" w:rsidP="00633D1E">
          <w:pPr>
            <w:pStyle w:val="676BCE74A2184C66A0AD3BE49D305BDA"/>
          </w:pPr>
          <w:r w:rsidRPr="001A5D42">
            <w:rPr>
              <w:rStyle w:val="Textodelmarcadordeposicin"/>
              <w:rFonts w:ascii="Arial" w:hAnsi="Arial" w:cs="Arial"/>
              <w:color w:val="FF8F8F"/>
              <w:u w:val="single"/>
            </w:rPr>
            <w:t>Diligenciar la identificación del proponente</w:t>
          </w:r>
        </w:p>
      </w:docPartBody>
    </w:docPart>
    <w:docPart>
      <w:docPartPr>
        <w:name w:val="4015270678E54B75B1A746378B820E48"/>
        <w:category>
          <w:name w:val="General"/>
          <w:gallery w:val="placeholder"/>
        </w:category>
        <w:types>
          <w:type w:val="bbPlcHdr"/>
        </w:types>
        <w:behaviors>
          <w:behavior w:val="content"/>
        </w:behaviors>
        <w:guid w:val="{263CD285-F77F-4ABA-A397-0CFFA0579C99}"/>
      </w:docPartPr>
      <w:docPartBody>
        <w:p w:rsidR="00633D1E" w:rsidRDefault="00633D1E" w:rsidP="00633D1E">
          <w:pPr>
            <w:pStyle w:val="4015270678E54B75B1A746378B820E48"/>
          </w:pPr>
          <w:r w:rsidRPr="001A5D42">
            <w:rPr>
              <w:rStyle w:val="Textodelmarcadordeposicin"/>
              <w:rFonts w:ascii="Arial" w:hAnsi="Arial" w:cs="Arial"/>
              <w:color w:val="FF8F8F"/>
              <w:u w:val="single"/>
            </w:rPr>
            <w:t>Diligenciar el nombre completo del representante legal</w:t>
          </w:r>
        </w:p>
      </w:docPartBody>
    </w:docPart>
    <w:docPart>
      <w:docPartPr>
        <w:name w:val="CFD28B259DDB4491B3A1EBA1E5554333"/>
        <w:category>
          <w:name w:val="General"/>
          <w:gallery w:val="placeholder"/>
        </w:category>
        <w:types>
          <w:type w:val="bbPlcHdr"/>
        </w:types>
        <w:behaviors>
          <w:behavior w:val="content"/>
        </w:behaviors>
        <w:guid w:val="{65D757D7-2300-4ED5-A73F-CFB3B56A14A0}"/>
      </w:docPartPr>
      <w:docPartBody>
        <w:p w:rsidR="00633D1E" w:rsidRDefault="00633D1E" w:rsidP="00633D1E">
          <w:pPr>
            <w:pStyle w:val="CFD28B259DDB4491B3A1EBA1E5554333"/>
          </w:pPr>
          <w:r w:rsidRPr="001A5D42">
            <w:rPr>
              <w:rStyle w:val="Textodelmarcadordeposicin"/>
              <w:rFonts w:ascii="Arial" w:hAnsi="Arial" w:cs="Arial"/>
              <w:color w:val="FF8F8F"/>
              <w:u w:val="single"/>
            </w:rPr>
            <w:t>Diligenciar el documento de identificación del representante legal</w:t>
          </w:r>
        </w:p>
      </w:docPartBody>
    </w:docPart>
    <w:docPart>
      <w:docPartPr>
        <w:name w:val="B5E0A4022CDD4CD6B7C0A9622668D3DB"/>
        <w:category>
          <w:name w:val="General"/>
          <w:gallery w:val="placeholder"/>
        </w:category>
        <w:types>
          <w:type w:val="bbPlcHdr"/>
        </w:types>
        <w:behaviors>
          <w:behavior w:val="content"/>
        </w:behaviors>
        <w:guid w:val="{51EAEA77-127C-4AA2-AB0D-77B76FD540F0}"/>
      </w:docPartPr>
      <w:docPartBody>
        <w:p w:rsidR="00633D1E" w:rsidRDefault="00633D1E" w:rsidP="00633D1E">
          <w:pPr>
            <w:pStyle w:val="B5E0A4022CDD4CD6B7C0A9622668D3DB"/>
          </w:pPr>
          <w:r w:rsidRPr="001A5D42">
            <w:rPr>
              <w:rStyle w:val="Textodelmarcadordeposicin"/>
              <w:rFonts w:ascii="Arial" w:hAnsi="Arial" w:cs="Arial"/>
              <w:color w:val="FF8F8F"/>
              <w:u w:val="single"/>
            </w:rPr>
            <w:t>Diligenciar la dirección del proveedor</w:t>
          </w:r>
        </w:p>
      </w:docPartBody>
    </w:docPart>
    <w:docPart>
      <w:docPartPr>
        <w:name w:val="3EDCBBEDEB3F4A37B43983804F5F8197"/>
        <w:category>
          <w:name w:val="General"/>
          <w:gallery w:val="placeholder"/>
        </w:category>
        <w:types>
          <w:type w:val="bbPlcHdr"/>
        </w:types>
        <w:behaviors>
          <w:behavior w:val="content"/>
        </w:behaviors>
        <w:guid w:val="{100F2562-5503-4D38-B3A9-20DEE155C1A7}"/>
      </w:docPartPr>
      <w:docPartBody>
        <w:p w:rsidR="00633D1E" w:rsidRDefault="00633D1E" w:rsidP="00633D1E">
          <w:pPr>
            <w:pStyle w:val="3EDCBBEDEB3F4A37B43983804F5F8197"/>
          </w:pPr>
          <w:r w:rsidRPr="001A5D42">
            <w:rPr>
              <w:rStyle w:val="Textodelmarcadordeposicin"/>
              <w:rFonts w:ascii="Arial" w:hAnsi="Arial" w:cs="Arial"/>
              <w:color w:val="FF8F8F"/>
              <w:u w:val="single"/>
            </w:rPr>
            <w:t>Diligenciar teléfonos de contacto del proveedor</w:t>
          </w:r>
        </w:p>
      </w:docPartBody>
    </w:docPart>
    <w:docPart>
      <w:docPartPr>
        <w:name w:val="9272BC18425D4971AC3F491CAA48E063"/>
        <w:category>
          <w:name w:val="General"/>
          <w:gallery w:val="placeholder"/>
        </w:category>
        <w:types>
          <w:type w:val="bbPlcHdr"/>
        </w:types>
        <w:behaviors>
          <w:behavior w:val="content"/>
        </w:behaviors>
        <w:guid w:val="{D738D270-B3C0-4122-9718-E49E227582B8}"/>
      </w:docPartPr>
      <w:docPartBody>
        <w:p w:rsidR="00633D1E" w:rsidRDefault="00633D1E" w:rsidP="00633D1E">
          <w:pPr>
            <w:pStyle w:val="9272BC18425D4971AC3F491CAA48E063"/>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1E"/>
    <w:rsid w:val="001B0EBA"/>
    <w:rsid w:val="00633D1E"/>
    <w:rsid w:val="009F5683"/>
    <w:rsid w:val="00A04DD8"/>
    <w:rsid w:val="00C92B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33D1E"/>
    <w:rPr>
      <w:color w:val="808080"/>
    </w:rPr>
  </w:style>
  <w:style w:type="paragraph" w:customStyle="1" w:styleId="A1EDC6AE4D8645768E5AA3B52B5888D8">
    <w:name w:val="A1EDC6AE4D8645768E5AA3B52B5888D8"/>
    <w:rsid w:val="00633D1E"/>
  </w:style>
  <w:style w:type="paragraph" w:customStyle="1" w:styleId="676BCE74A2184C66A0AD3BE49D305BDA">
    <w:name w:val="676BCE74A2184C66A0AD3BE49D305BDA"/>
    <w:rsid w:val="00633D1E"/>
  </w:style>
  <w:style w:type="paragraph" w:customStyle="1" w:styleId="4015270678E54B75B1A746378B820E48">
    <w:name w:val="4015270678E54B75B1A746378B820E48"/>
    <w:rsid w:val="00633D1E"/>
  </w:style>
  <w:style w:type="paragraph" w:customStyle="1" w:styleId="CFD28B259DDB4491B3A1EBA1E5554333">
    <w:name w:val="CFD28B259DDB4491B3A1EBA1E5554333"/>
    <w:rsid w:val="00633D1E"/>
  </w:style>
  <w:style w:type="paragraph" w:customStyle="1" w:styleId="B5E0A4022CDD4CD6B7C0A9622668D3DB">
    <w:name w:val="B5E0A4022CDD4CD6B7C0A9622668D3DB"/>
    <w:rsid w:val="00633D1E"/>
  </w:style>
  <w:style w:type="paragraph" w:customStyle="1" w:styleId="3EDCBBEDEB3F4A37B43983804F5F8197">
    <w:name w:val="3EDCBBEDEB3F4A37B43983804F5F8197"/>
    <w:rsid w:val="00633D1E"/>
  </w:style>
  <w:style w:type="paragraph" w:customStyle="1" w:styleId="9272BC18425D4971AC3F491CAA48E063">
    <w:name w:val="9272BC18425D4971AC3F491CAA48E063"/>
    <w:rsid w:val="00633D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E7B1D-AB46-4A5B-A63A-E5B62F826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1429</Words>
  <Characters>7864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DINAE - MARIA FERNANDA VILLARREAL SUAREZ</cp:lastModifiedBy>
  <cp:revision>18</cp:revision>
  <cp:lastPrinted>2026-02-18T21:24:00Z</cp:lastPrinted>
  <dcterms:created xsi:type="dcterms:W3CDTF">2024-01-15T14:26:00Z</dcterms:created>
  <dcterms:modified xsi:type="dcterms:W3CDTF">2026-02-18T21:24:00Z</dcterms:modified>
</cp:coreProperties>
</file>