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F6FE5" w14:textId="07D13FB0" w:rsidR="00630C1D" w:rsidRPr="009E737B" w:rsidRDefault="009E737B" w:rsidP="009E737B">
      <w:pPr>
        <w:pStyle w:val="InviasNormal"/>
        <w:spacing w:before="0" w:after="0"/>
        <w:jc w:val="center"/>
        <w:rPr>
          <w:rFonts w:ascii="Tahoma" w:hAnsi="Tahoma" w:cs="Tahoma"/>
          <w:b/>
          <w:bCs/>
          <w:sz w:val="20"/>
          <w:szCs w:val="20"/>
        </w:rPr>
      </w:pPr>
      <w:r w:rsidRPr="009E737B">
        <w:rPr>
          <w:rFonts w:ascii="Tahoma" w:eastAsiaTheme="minorHAnsi" w:hAnsi="Tahoma" w:cs="Tahoma"/>
          <w:b/>
          <w:sz w:val="20"/>
          <w:szCs w:val="20"/>
          <w:lang w:eastAsia="en-US"/>
        </w:rPr>
        <w:t>Formato</w:t>
      </w:r>
      <w:r w:rsidR="00455EC3" w:rsidRPr="009E737B">
        <w:rPr>
          <w:rFonts w:ascii="Tahoma" w:eastAsiaTheme="minorHAnsi" w:hAnsi="Tahoma" w:cs="Tahoma"/>
          <w:b/>
          <w:sz w:val="20"/>
          <w:szCs w:val="20"/>
          <w:lang w:eastAsia="en-US"/>
        </w:rPr>
        <w:t xml:space="preserve"> No. </w:t>
      </w:r>
      <w:r w:rsidR="00A37B4D" w:rsidRPr="009E737B">
        <w:rPr>
          <w:rFonts w:ascii="Tahoma" w:eastAsiaTheme="minorHAnsi" w:hAnsi="Tahoma" w:cs="Tahoma"/>
          <w:b/>
          <w:sz w:val="20"/>
          <w:szCs w:val="20"/>
          <w:lang w:eastAsia="en-US"/>
        </w:rPr>
        <w:t>0</w:t>
      </w:r>
      <w:r w:rsidR="007372D5">
        <w:rPr>
          <w:rFonts w:ascii="Tahoma" w:eastAsiaTheme="minorHAnsi" w:hAnsi="Tahoma" w:cs="Tahoma"/>
          <w:b/>
          <w:sz w:val="20"/>
          <w:szCs w:val="20"/>
          <w:lang w:eastAsia="en-US"/>
        </w:rPr>
        <w:t>5</w:t>
      </w:r>
      <w:r w:rsidR="00455EC3" w:rsidRPr="009E737B">
        <w:rPr>
          <w:rFonts w:ascii="Tahoma" w:eastAsiaTheme="minorHAnsi" w:hAnsi="Tahoma" w:cs="Tahoma"/>
          <w:b/>
          <w:sz w:val="20"/>
          <w:szCs w:val="20"/>
          <w:lang w:eastAsia="en-US"/>
        </w:rPr>
        <w:t xml:space="preserve"> </w:t>
      </w:r>
      <w:r w:rsidR="00167731" w:rsidRPr="009E737B">
        <w:rPr>
          <w:rFonts w:ascii="Tahoma" w:hAnsi="Tahoma" w:cs="Tahoma"/>
          <w:b/>
          <w:bCs/>
          <w:sz w:val="20"/>
          <w:szCs w:val="20"/>
        </w:rPr>
        <w:t xml:space="preserve">- </w:t>
      </w:r>
      <w:r w:rsidR="007372D5" w:rsidRPr="007372D5">
        <w:rPr>
          <w:rFonts w:ascii="Tahoma" w:hAnsi="Tahoma" w:cs="Tahoma"/>
          <w:b/>
          <w:bCs/>
          <w:sz w:val="20"/>
          <w:szCs w:val="20"/>
        </w:rPr>
        <w:t>CARACTERÍSTICAS TÉCNICAS</w:t>
      </w:r>
      <w:r w:rsidR="007372D5">
        <w:rPr>
          <w:rFonts w:ascii="Tahoma" w:hAnsi="Tahoma" w:cs="Tahoma"/>
          <w:b/>
          <w:bCs/>
          <w:sz w:val="20"/>
          <w:szCs w:val="20"/>
        </w:rPr>
        <w:t>.</w:t>
      </w:r>
    </w:p>
    <w:p w14:paraId="660469D6" w14:textId="77777777" w:rsidR="00455EC3" w:rsidRPr="009E737B" w:rsidRDefault="00455EC3" w:rsidP="009E737B">
      <w:pPr>
        <w:pStyle w:val="InviasNormal"/>
        <w:spacing w:before="0" w:after="0"/>
        <w:outlineLvl w:val="0"/>
        <w:rPr>
          <w:rFonts w:ascii="Tahoma" w:hAnsi="Tahoma" w:cs="Tahoma"/>
          <w:sz w:val="20"/>
          <w:szCs w:val="20"/>
        </w:rPr>
      </w:pPr>
    </w:p>
    <w:p w14:paraId="5782DF11" w14:textId="77777777" w:rsidR="00455EC3" w:rsidRPr="009E737B" w:rsidRDefault="00455EC3" w:rsidP="009E737B">
      <w:pPr>
        <w:pStyle w:val="InviasNormal"/>
        <w:spacing w:before="0" w:after="0"/>
        <w:outlineLvl w:val="0"/>
        <w:rPr>
          <w:rFonts w:ascii="Tahoma" w:hAnsi="Tahoma" w:cs="Tahoma"/>
          <w:sz w:val="20"/>
          <w:szCs w:val="20"/>
        </w:rPr>
      </w:pPr>
    </w:p>
    <w:p w14:paraId="7CA7E007" w14:textId="77777777" w:rsidR="00455EC3" w:rsidRPr="009E737B" w:rsidRDefault="00455EC3" w:rsidP="009E737B">
      <w:pPr>
        <w:pStyle w:val="Encabezado"/>
        <w:rPr>
          <w:rFonts w:ascii="Tahoma" w:eastAsiaTheme="minorHAnsi" w:hAnsi="Tahoma" w:cs="Tahoma"/>
          <w:bCs/>
          <w:sz w:val="20"/>
          <w:szCs w:val="20"/>
          <w:lang w:eastAsia="en-US"/>
        </w:rPr>
      </w:pPr>
      <w:r w:rsidRPr="009E737B">
        <w:rPr>
          <w:rFonts w:ascii="Tahoma" w:eastAsiaTheme="minorHAnsi" w:hAnsi="Tahoma" w:cs="Tahoma"/>
          <w:bCs/>
          <w:sz w:val="20"/>
          <w:szCs w:val="20"/>
          <w:lang w:eastAsia="en-US"/>
        </w:rPr>
        <w:t>Señores,</w:t>
      </w:r>
    </w:p>
    <w:p w14:paraId="4F4A7908" w14:textId="77777777" w:rsidR="00455EC3" w:rsidRPr="009E737B" w:rsidRDefault="00455EC3" w:rsidP="009E737B">
      <w:pPr>
        <w:pStyle w:val="Encabezado"/>
        <w:rPr>
          <w:rFonts w:ascii="Tahoma" w:eastAsiaTheme="minorHAnsi" w:hAnsi="Tahoma" w:cs="Tahoma"/>
          <w:b/>
          <w:sz w:val="20"/>
          <w:szCs w:val="20"/>
          <w:lang w:eastAsia="en-US"/>
        </w:rPr>
      </w:pPr>
      <w:r w:rsidRPr="009E737B">
        <w:rPr>
          <w:rFonts w:ascii="Tahoma" w:eastAsiaTheme="minorHAnsi" w:hAnsi="Tahoma" w:cs="Tahoma"/>
          <w:b/>
          <w:sz w:val="20"/>
          <w:szCs w:val="20"/>
          <w:lang w:eastAsia="en-US"/>
        </w:rPr>
        <w:t>E.S.E. HOSPITAL UNIVERSITARIO SAN RAFAEL DE TUNJA.</w:t>
      </w:r>
    </w:p>
    <w:p w14:paraId="771217EC" w14:textId="77777777" w:rsidR="00455EC3" w:rsidRPr="009E737B" w:rsidRDefault="00455EC3" w:rsidP="009E737B">
      <w:pPr>
        <w:pStyle w:val="Encabezado"/>
        <w:rPr>
          <w:rFonts w:ascii="Tahoma" w:eastAsiaTheme="minorHAnsi" w:hAnsi="Tahoma" w:cs="Tahoma"/>
          <w:bCs/>
          <w:sz w:val="20"/>
          <w:szCs w:val="20"/>
          <w:lang w:eastAsia="en-US"/>
        </w:rPr>
      </w:pPr>
      <w:r w:rsidRPr="009E737B">
        <w:rPr>
          <w:rFonts w:ascii="Tahoma" w:eastAsiaTheme="minorHAnsi" w:hAnsi="Tahoma" w:cs="Tahoma"/>
          <w:bCs/>
          <w:sz w:val="20"/>
          <w:szCs w:val="20"/>
          <w:lang w:eastAsia="en-US"/>
        </w:rPr>
        <w:t>Carrera 11 No. 27 - 27.</w:t>
      </w:r>
    </w:p>
    <w:p w14:paraId="0C2CA7C8" w14:textId="77777777" w:rsidR="00455EC3" w:rsidRPr="009E737B" w:rsidRDefault="00455EC3" w:rsidP="009E737B">
      <w:pPr>
        <w:pStyle w:val="Encabezado"/>
        <w:rPr>
          <w:rFonts w:ascii="Tahoma" w:eastAsiaTheme="minorHAnsi" w:hAnsi="Tahoma" w:cs="Tahoma"/>
          <w:bCs/>
          <w:sz w:val="20"/>
          <w:szCs w:val="20"/>
          <w:lang w:eastAsia="en-US"/>
        </w:rPr>
      </w:pPr>
      <w:r w:rsidRPr="009E737B">
        <w:rPr>
          <w:rFonts w:ascii="Tahoma" w:eastAsiaTheme="minorHAnsi" w:hAnsi="Tahoma" w:cs="Tahoma"/>
          <w:bCs/>
          <w:sz w:val="20"/>
          <w:szCs w:val="20"/>
          <w:lang w:eastAsia="en-US"/>
        </w:rPr>
        <w:t>Tunja.</w:t>
      </w:r>
    </w:p>
    <w:p w14:paraId="32F572FE" w14:textId="0A8D39E5" w:rsidR="00CD7AD0" w:rsidRPr="00722245" w:rsidRDefault="00630C1D" w:rsidP="00722245">
      <w:pPr>
        <w:pStyle w:val="InviasNormal"/>
        <w:spacing w:before="0" w:after="0"/>
        <w:rPr>
          <w:rFonts w:ascii="Tahoma" w:eastAsiaTheme="minorHAnsi" w:hAnsi="Tahoma" w:cs="Tahoma"/>
          <w:b/>
          <w:bCs/>
          <w:sz w:val="20"/>
          <w:szCs w:val="20"/>
          <w:lang w:val="es-ES" w:eastAsia="en-US"/>
        </w:rPr>
      </w:pPr>
      <w:r w:rsidRPr="009E737B">
        <w:rPr>
          <w:rFonts w:ascii="Tahoma" w:hAnsi="Tahoma" w:cs="Tahoma"/>
          <w:color w:val="3B3838" w:themeColor="background2" w:themeShade="40"/>
          <w:sz w:val="20"/>
          <w:szCs w:val="20"/>
        </w:rPr>
        <w:tab/>
      </w:r>
      <w:r w:rsidR="005B2E67">
        <w:rPr>
          <w:rFonts w:ascii="Tahoma" w:eastAsiaTheme="minorHAnsi" w:hAnsi="Tahoma" w:cs="Tahoma"/>
          <w:b/>
          <w:sz w:val="20"/>
          <w:szCs w:val="20"/>
          <w:lang w:eastAsia="en-US"/>
        </w:rPr>
        <w:tab/>
      </w:r>
      <w:r w:rsidR="005B2E67">
        <w:rPr>
          <w:rFonts w:ascii="Tahoma" w:eastAsiaTheme="minorHAnsi" w:hAnsi="Tahoma" w:cs="Tahoma"/>
          <w:b/>
          <w:sz w:val="20"/>
          <w:szCs w:val="20"/>
          <w:lang w:eastAsia="en-US"/>
        </w:rPr>
        <w:tab/>
      </w:r>
      <w:r w:rsidR="005B2E67">
        <w:rPr>
          <w:rFonts w:ascii="Tahoma" w:eastAsiaTheme="minorHAnsi" w:hAnsi="Tahoma" w:cs="Tahoma"/>
          <w:b/>
          <w:sz w:val="20"/>
          <w:szCs w:val="20"/>
          <w:lang w:eastAsia="en-US"/>
        </w:rPr>
        <w:tab/>
      </w:r>
      <w:r w:rsidR="005B2E67">
        <w:rPr>
          <w:rFonts w:ascii="Tahoma" w:eastAsiaTheme="minorHAnsi" w:hAnsi="Tahoma" w:cs="Tahoma"/>
          <w:b/>
          <w:sz w:val="20"/>
          <w:szCs w:val="20"/>
          <w:lang w:eastAsia="en-US"/>
        </w:rPr>
        <w:tab/>
      </w:r>
      <w:r w:rsidR="005B2E67">
        <w:rPr>
          <w:rFonts w:ascii="Tahoma" w:eastAsiaTheme="minorHAnsi" w:hAnsi="Tahoma" w:cs="Tahoma"/>
          <w:b/>
          <w:sz w:val="20"/>
          <w:szCs w:val="20"/>
          <w:lang w:eastAsia="en-US"/>
        </w:rPr>
        <w:tab/>
      </w:r>
      <w:r w:rsidR="005B2E67" w:rsidRPr="005B2E67">
        <w:rPr>
          <w:rFonts w:ascii="Tahoma" w:eastAsiaTheme="minorHAnsi" w:hAnsi="Tahoma" w:cs="Tahoma"/>
          <w:b/>
          <w:sz w:val="20"/>
          <w:szCs w:val="20"/>
          <w:lang w:eastAsia="en-US"/>
        </w:rPr>
        <w:t>OBJETO:</w:t>
      </w:r>
      <w:r w:rsidR="005B2E67" w:rsidRPr="005B2E67">
        <w:rPr>
          <w:rFonts w:ascii="Tahoma" w:eastAsiaTheme="minorHAnsi" w:hAnsi="Tahoma" w:cs="Tahoma"/>
          <w:b/>
          <w:bCs/>
          <w:sz w:val="20"/>
          <w:szCs w:val="20"/>
          <w:lang w:eastAsia="en-US"/>
        </w:rPr>
        <w:t xml:space="preserve"> </w:t>
      </w:r>
      <w:r w:rsidR="005B2E67" w:rsidRPr="005B2E67">
        <w:rPr>
          <w:rFonts w:ascii="Tahoma" w:eastAsiaTheme="minorHAnsi" w:hAnsi="Tahoma" w:cs="Tahoma"/>
          <w:b/>
          <w:sz w:val="20"/>
          <w:szCs w:val="20"/>
          <w:highlight w:val="lightGray"/>
          <w:lang w:eastAsia="en-US"/>
        </w:rPr>
        <w:t>“[Colocar objeto del proceso]</w:t>
      </w:r>
    </w:p>
    <w:p w14:paraId="1F4D55FB" w14:textId="77777777" w:rsidR="00455EC3" w:rsidRPr="009E737B" w:rsidRDefault="00455EC3" w:rsidP="009E737B">
      <w:pPr>
        <w:pStyle w:val="InviasNormal"/>
        <w:spacing w:before="0" w:after="0"/>
        <w:rPr>
          <w:rFonts w:ascii="Tahoma" w:hAnsi="Tahoma" w:cs="Tahoma"/>
          <w:b/>
          <w:bCs/>
          <w:sz w:val="20"/>
          <w:szCs w:val="20"/>
          <w:u w:val="single"/>
          <w:lang w:val="es-ES"/>
        </w:rPr>
      </w:pPr>
    </w:p>
    <w:p w14:paraId="64EDF558" w14:textId="77777777" w:rsidR="00630C1D" w:rsidRPr="009E737B" w:rsidRDefault="00630C1D" w:rsidP="009E737B">
      <w:pPr>
        <w:autoSpaceDE w:val="0"/>
        <w:autoSpaceDN w:val="0"/>
        <w:adjustRightInd w:val="0"/>
        <w:spacing w:before="0" w:after="0"/>
        <w:rPr>
          <w:rFonts w:ascii="Tahoma" w:eastAsiaTheme="minorEastAsia" w:hAnsi="Tahoma" w:cs="Tahoma"/>
          <w:sz w:val="20"/>
          <w:szCs w:val="20"/>
        </w:rPr>
      </w:pPr>
      <w:r w:rsidRPr="009E737B">
        <w:rPr>
          <w:rFonts w:ascii="Tahoma" w:eastAsiaTheme="minorEastAsia" w:hAnsi="Tahoma" w:cs="Tahoma"/>
          <w:sz w:val="20"/>
          <w:szCs w:val="20"/>
        </w:rPr>
        <w:t>Estimados señores:</w:t>
      </w:r>
    </w:p>
    <w:p w14:paraId="0D32D623" w14:textId="77777777" w:rsidR="00455EC3" w:rsidRPr="009E737B" w:rsidRDefault="00455EC3" w:rsidP="009E737B">
      <w:pPr>
        <w:autoSpaceDE w:val="0"/>
        <w:autoSpaceDN w:val="0"/>
        <w:adjustRightInd w:val="0"/>
        <w:spacing w:before="0" w:after="0"/>
        <w:rPr>
          <w:rFonts w:ascii="Tahoma" w:eastAsia="Arial" w:hAnsi="Tahoma" w:cs="Tahoma"/>
          <w:sz w:val="20"/>
          <w:szCs w:val="20"/>
        </w:rPr>
      </w:pPr>
    </w:p>
    <w:p w14:paraId="17EA3020" w14:textId="649DC8CC" w:rsidR="00630C1D" w:rsidRPr="009E737B" w:rsidRDefault="00557577" w:rsidP="009E737B">
      <w:pPr>
        <w:numPr>
          <w:ilvl w:val="12"/>
          <w:numId w:val="0"/>
        </w:numPr>
        <w:spacing w:before="0" w:after="0"/>
        <w:rPr>
          <w:rFonts w:ascii="Tahoma" w:eastAsiaTheme="minorEastAsia" w:hAnsi="Tahoma" w:cs="Tahoma"/>
          <w:sz w:val="20"/>
          <w:szCs w:val="20"/>
        </w:rPr>
      </w:pPr>
      <w:r w:rsidRPr="009E737B">
        <w:rPr>
          <w:rFonts w:ascii="Tahoma" w:hAnsi="Tahoma" w:cs="Tahoma"/>
          <w:sz w:val="20"/>
          <w:szCs w:val="20"/>
          <w:highlight w:val="lightGray"/>
        </w:rPr>
        <w:fldChar w:fldCharType="begin"/>
      </w:r>
      <w:r w:rsidRPr="009E737B">
        <w:rPr>
          <w:rFonts w:ascii="Tahoma" w:hAnsi="Tahoma" w:cs="Tahoma"/>
          <w:sz w:val="20"/>
          <w:szCs w:val="20"/>
          <w:highlight w:val="lightGray"/>
          <w:lang w:bidi="en-US"/>
        </w:rPr>
        <w:instrText xml:space="preserve"> MACROBUTTON  AbrirEspacioPárrafo "[Nombre del representante legal del Proponente]" </w:instrText>
      </w:r>
      <w:r w:rsidRPr="009E737B">
        <w:rPr>
          <w:rFonts w:ascii="Tahoma" w:hAnsi="Tahoma" w:cs="Tahoma"/>
          <w:sz w:val="20"/>
          <w:szCs w:val="20"/>
          <w:highlight w:val="lightGray"/>
          <w:lang w:bidi="en-US"/>
        </w:rPr>
        <w:fldChar w:fldCharType="end"/>
      </w:r>
      <w:r w:rsidR="007D6351" w:rsidRPr="009E737B">
        <w:rPr>
          <w:rFonts w:ascii="Tahoma" w:eastAsiaTheme="minorEastAsia" w:hAnsi="Tahoma" w:cs="Tahoma"/>
          <w:sz w:val="20"/>
          <w:szCs w:val="20"/>
        </w:rPr>
        <w:t>e</w:t>
      </w:r>
      <w:r w:rsidR="00630C1D" w:rsidRPr="009E737B">
        <w:rPr>
          <w:rFonts w:ascii="Tahoma" w:eastAsiaTheme="minorEastAsia" w:hAnsi="Tahoma" w:cs="Tahoma"/>
          <w:sz w:val="20"/>
          <w:szCs w:val="20"/>
        </w:rPr>
        <w:t>n mi calidad de representante legal de</w:t>
      </w:r>
      <w:r w:rsidR="00630C1D" w:rsidRPr="009E737B">
        <w:rPr>
          <w:rFonts w:ascii="Tahoma" w:eastAsiaTheme="minorEastAsia" w:hAnsi="Tahoma" w:cs="Tahoma"/>
          <w:color w:val="3B3838" w:themeColor="background2" w:themeShade="40"/>
          <w:sz w:val="20"/>
          <w:szCs w:val="20"/>
        </w:rPr>
        <w:t xml:space="preserve"> </w:t>
      </w:r>
      <w:r w:rsidR="009C5C5D" w:rsidRPr="009E737B">
        <w:rPr>
          <w:rFonts w:ascii="Tahoma" w:eastAsiaTheme="minorEastAsia" w:hAnsi="Tahoma" w:cs="Tahoma"/>
          <w:color w:val="3B3838" w:themeColor="background2" w:themeShade="40"/>
          <w:sz w:val="20"/>
          <w:szCs w:val="20"/>
          <w:highlight w:val="lightGray"/>
        </w:rPr>
        <w:t>“</w:t>
      </w:r>
      <w:r w:rsidR="00630C1D" w:rsidRPr="009E737B">
        <w:rPr>
          <w:rFonts w:ascii="Tahoma" w:hAnsi="Tahoma" w:cs="Tahoma"/>
          <w:sz w:val="20"/>
          <w:szCs w:val="20"/>
          <w:highlight w:val="lightGray"/>
          <w:lang w:bidi="en-US"/>
        </w:rPr>
        <w:t xml:space="preserve">[Nombre del </w:t>
      </w:r>
      <w:r w:rsidR="003153B8" w:rsidRPr="009E737B">
        <w:rPr>
          <w:rFonts w:ascii="Tahoma" w:hAnsi="Tahoma" w:cs="Tahoma"/>
          <w:sz w:val="20"/>
          <w:szCs w:val="20"/>
          <w:highlight w:val="lightGray"/>
          <w:lang w:bidi="en-US"/>
        </w:rPr>
        <w:t>P</w:t>
      </w:r>
      <w:r w:rsidR="00630C1D" w:rsidRPr="009E737B">
        <w:rPr>
          <w:rFonts w:ascii="Tahoma" w:hAnsi="Tahoma" w:cs="Tahoma"/>
          <w:sz w:val="20"/>
          <w:szCs w:val="20"/>
          <w:highlight w:val="lightGray"/>
          <w:lang w:bidi="en-US"/>
        </w:rPr>
        <w:t>roponente]</w:t>
      </w:r>
      <w:r w:rsidR="009C5C5D" w:rsidRPr="009E737B">
        <w:rPr>
          <w:rFonts w:ascii="Tahoma" w:hAnsi="Tahoma" w:cs="Tahoma"/>
          <w:sz w:val="20"/>
          <w:szCs w:val="20"/>
          <w:highlight w:val="lightGray"/>
          <w:lang w:bidi="en-US"/>
        </w:rPr>
        <w:t>”</w:t>
      </w:r>
      <w:r w:rsidR="00630C1D" w:rsidRPr="009E737B">
        <w:rPr>
          <w:rFonts w:ascii="Tahoma" w:hAnsi="Tahoma" w:cs="Tahoma"/>
          <w:sz w:val="20"/>
          <w:szCs w:val="20"/>
          <w:lang w:bidi="en-US"/>
        </w:rPr>
        <w:t xml:space="preserve"> o </w:t>
      </w:r>
      <w:r w:rsidR="00630C1D" w:rsidRPr="009E737B">
        <w:rPr>
          <w:rFonts w:ascii="Tahoma" w:hAnsi="Tahoma" w:cs="Tahoma"/>
          <w:sz w:val="20"/>
          <w:szCs w:val="20"/>
          <w:highlight w:val="lightGray"/>
          <w:lang w:bidi="en-US"/>
        </w:rPr>
        <w:t xml:space="preserve">[Nombre del </w:t>
      </w:r>
      <w:r w:rsidR="005D29F5" w:rsidRPr="009E737B">
        <w:rPr>
          <w:rFonts w:ascii="Tahoma" w:hAnsi="Tahoma" w:cs="Tahoma"/>
          <w:sz w:val="20"/>
          <w:szCs w:val="20"/>
          <w:highlight w:val="lightGray"/>
          <w:lang w:bidi="en-US"/>
        </w:rPr>
        <w:t>P</w:t>
      </w:r>
      <w:r w:rsidR="00630C1D" w:rsidRPr="009E737B">
        <w:rPr>
          <w:rFonts w:ascii="Tahoma" w:hAnsi="Tahoma" w:cs="Tahoma"/>
          <w:sz w:val="20"/>
          <w:szCs w:val="20"/>
          <w:highlight w:val="lightGray"/>
          <w:lang w:bidi="en-US"/>
        </w:rPr>
        <w:t>roponente</w:t>
      </w:r>
      <w:r w:rsidR="000B71BA" w:rsidRPr="009E737B">
        <w:rPr>
          <w:rFonts w:ascii="Tahoma" w:hAnsi="Tahoma" w:cs="Tahoma"/>
          <w:sz w:val="20"/>
          <w:szCs w:val="20"/>
          <w:highlight w:val="lightGray"/>
          <w:lang w:bidi="en-US"/>
        </w:rPr>
        <w:t xml:space="preserve"> </w:t>
      </w:r>
      <w:r w:rsidR="00630C1D" w:rsidRPr="009E737B">
        <w:rPr>
          <w:rFonts w:ascii="Tahoma" w:hAnsi="Tahoma" w:cs="Tahoma"/>
          <w:sz w:val="20"/>
          <w:szCs w:val="20"/>
          <w:highlight w:val="lightGray"/>
          <w:lang w:bidi="en-US"/>
        </w:rPr>
        <w:t>- persona natural</w:t>
      </w:r>
      <w:r w:rsidR="00630C1D" w:rsidRPr="009E737B">
        <w:rPr>
          <w:rFonts w:ascii="Tahoma" w:hAnsi="Tahoma" w:cs="Tahoma"/>
          <w:color w:val="3B3838" w:themeColor="background2" w:themeShade="40"/>
          <w:sz w:val="20"/>
          <w:szCs w:val="20"/>
          <w:highlight w:val="darkGray"/>
          <w:lang w:bidi="en-US"/>
        </w:rPr>
        <w:t>]</w:t>
      </w:r>
      <w:r w:rsidR="00630C1D" w:rsidRPr="009E737B">
        <w:rPr>
          <w:rFonts w:ascii="Tahoma" w:hAnsi="Tahoma" w:cs="Tahoma"/>
          <w:color w:val="3B3838" w:themeColor="background2" w:themeShade="40"/>
          <w:sz w:val="20"/>
          <w:szCs w:val="20"/>
        </w:rPr>
        <w:t xml:space="preserve"> </w:t>
      </w:r>
      <w:r w:rsidR="00630C1D" w:rsidRPr="009E737B">
        <w:rPr>
          <w:rFonts w:ascii="Tahoma" w:hAnsi="Tahoma" w:cs="Tahoma"/>
          <w:sz w:val="20"/>
          <w:szCs w:val="20"/>
          <w:lang w:bidi="en-US"/>
        </w:rPr>
        <w:t>en adelante el “</w:t>
      </w:r>
      <w:r w:rsidR="007D6351" w:rsidRPr="009E737B">
        <w:rPr>
          <w:rFonts w:ascii="Tahoma" w:hAnsi="Tahoma" w:cs="Tahoma"/>
          <w:sz w:val="20"/>
          <w:szCs w:val="20"/>
          <w:lang w:bidi="en-US"/>
        </w:rPr>
        <w:t>P</w:t>
      </w:r>
      <w:r w:rsidR="00630C1D" w:rsidRPr="009E737B">
        <w:rPr>
          <w:rFonts w:ascii="Tahoma" w:hAnsi="Tahoma" w:cs="Tahoma"/>
          <w:sz w:val="20"/>
          <w:szCs w:val="20"/>
          <w:lang w:bidi="en-US"/>
        </w:rPr>
        <w:t xml:space="preserve">roponente”, </w:t>
      </w:r>
      <w:r w:rsidR="00630C1D" w:rsidRPr="009E737B">
        <w:rPr>
          <w:rFonts w:ascii="Tahoma" w:eastAsiaTheme="minorEastAsia" w:hAnsi="Tahoma" w:cs="Tahoma"/>
          <w:sz w:val="20"/>
          <w:szCs w:val="20"/>
        </w:rPr>
        <w:t>manifiesto que</w:t>
      </w:r>
      <w:r w:rsidR="005058F6">
        <w:rPr>
          <w:rFonts w:ascii="Tahoma" w:eastAsiaTheme="minorEastAsia" w:hAnsi="Tahoma" w:cs="Tahoma"/>
          <w:sz w:val="20"/>
          <w:szCs w:val="20"/>
        </w:rPr>
        <w:t xml:space="preserve"> ejecutare el objeto del proceso de acuerdo a las siguientes</w:t>
      </w:r>
      <w:r w:rsidR="00630C1D" w:rsidRPr="009E737B">
        <w:rPr>
          <w:rFonts w:ascii="Tahoma" w:eastAsiaTheme="minorEastAsia" w:hAnsi="Tahoma" w:cs="Tahoma"/>
          <w:sz w:val="20"/>
          <w:szCs w:val="20"/>
        </w:rPr>
        <w:t>:</w:t>
      </w:r>
    </w:p>
    <w:p w14:paraId="4277CB18" w14:textId="251E3434" w:rsidR="005058F6" w:rsidRDefault="005058F6" w:rsidP="00722245">
      <w:pPr>
        <w:numPr>
          <w:ilvl w:val="12"/>
          <w:numId w:val="0"/>
        </w:numPr>
        <w:spacing w:before="0" w:after="0"/>
        <w:rPr>
          <w:rFonts w:ascii="Tahoma" w:eastAsiaTheme="minorHAnsi" w:hAnsi="Tahoma" w:cs="Tahoma"/>
          <w:b/>
          <w:sz w:val="20"/>
          <w:szCs w:val="20"/>
          <w:lang w:eastAsia="en-US"/>
        </w:rPr>
      </w:pPr>
    </w:p>
    <w:p w14:paraId="00E1A6C5" w14:textId="77777777" w:rsidR="00722245" w:rsidRDefault="00722245" w:rsidP="00722245">
      <w:pPr>
        <w:autoSpaceDE w:val="0"/>
        <w:autoSpaceDN w:val="0"/>
        <w:adjustRightInd w:val="0"/>
        <w:contextualSpacing/>
        <w:rPr>
          <w:rFonts w:ascii="Tahoma" w:hAnsi="Tahoma" w:cs="Tahoma"/>
          <w:sz w:val="19"/>
          <w:szCs w:val="19"/>
        </w:rPr>
      </w:pPr>
      <w:r w:rsidRPr="009163E5">
        <w:rPr>
          <w:rFonts w:ascii="Tahoma" w:hAnsi="Tahoma" w:cs="Tahoma"/>
          <w:bCs/>
          <w:sz w:val="19"/>
          <w:szCs w:val="19"/>
          <w:lang w:val="es-MX"/>
        </w:rPr>
        <w:t xml:space="preserve">En virtud del desarrollo del objeto contractual, se deberá cumplir por parte del contratista </w:t>
      </w:r>
      <w:r w:rsidRPr="009163E5">
        <w:rPr>
          <w:rFonts w:ascii="Tahoma" w:hAnsi="Tahoma" w:cs="Tahoma"/>
          <w:sz w:val="19"/>
          <w:szCs w:val="19"/>
        </w:rPr>
        <w:t xml:space="preserve">las siguientes especificaciones: </w:t>
      </w:r>
    </w:p>
    <w:p w14:paraId="0360705C" w14:textId="77777777" w:rsidR="00BE3377" w:rsidRPr="00EE7374" w:rsidRDefault="00BE3377" w:rsidP="00BE3377">
      <w:pPr>
        <w:pStyle w:val="Textoindependiente3"/>
        <w:contextualSpacing/>
        <w:rPr>
          <w:rFonts w:ascii="Tahoma" w:hAnsi="Tahoma" w:cs="Tahoma"/>
          <w:bCs/>
          <w:color w:val="0D0D0D"/>
          <w:sz w:val="20"/>
          <w:szCs w:val="20"/>
          <w:shd w:val="clear" w:color="auto" w:fill="FFFFFF"/>
        </w:rPr>
      </w:pPr>
      <w:r w:rsidRPr="00EE7374">
        <w:rPr>
          <w:rFonts w:ascii="Tahoma" w:hAnsi="Tahoma" w:cs="Tahoma"/>
          <w:b/>
          <w:bCs/>
          <w:sz w:val="20"/>
          <w:szCs w:val="20"/>
          <w:lang w:val="es-ES"/>
        </w:rPr>
        <w:t xml:space="preserve">GRUPO 1. </w:t>
      </w:r>
      <w:r w:rsidRPr="00EE7374">
        <w:rPr>
          <w:rFonts w:ascii="Tahoma" w:hAnsi="Tahoma" w:cs="Tahoma"/>
          <w:sz w:val="20"/>
          <w:szCs w:val="20"/>
          <w:lang w:val="es-ES"/>
        </w:rPr>
        <w:t xml:space="preserve">Calibración y </w:t>
      </w:r>
      <w:r w:rsidRPr="00EE7374">
        <w:rPr>
          <w:rFonts w:ascii="Tahoma" w:hAnsi="Tahoma" w:cs="Tahoma"/>
          <w:bCs/>
          <w:color w:val="0D0D0D"/>
          <w:sz w:val="20"/>
          <w:szCs w:val="20"/>
          <w:shd w:val="clear" w:color="auto" w:fill="FFFFFF"/>
        </w:rPr>
        <w:t>calificación de tecnologías biomédicas:</w:t>
      </w:r>
    </w:p>
    <w:p w14:paraId="25C32F39" w14:textId="77777777" w:rsidR="00BE3377" w:rsidRPr="00EE7374" w:rsidRDefault="00BE3377" w:rsidP="00BE3377">
      <w:pPr>
        <w:pStyle w:val="Textoindependiente3"/>
        <w:contextualSpacing/>
        <w:rPr>
          <w:rFonts w:ascii="Tahoma" w:hAnsi="Tahoma" w:cs="Tahoma"/>
          <w:bCs/>
          <w:color w:val="0D0D0D"/>
          <w:sz w:val="20"/>
          <w:szCs w:val="20"/>
          <w:shd w:val="clear" w:color="auto" w:fill="FFFFFF"/>
        </w:rPr>
      </w:pPr>
    </w:p>
    <w:p w14:paraId="6377BB7C" w14:textId="2CD67981" w:rsidR="00BE3377" w:rsidRPr="00BE3377" w:rsidRDefault="00BE3377" w:rsidP="00BE3377">
      <w:pPr>
        <w:pStyle w:val="Textoindependiente3"/>
        <w:contextualSpacing/>
        <w:rPr>
          <w:rFonts w:ascii="Tahoma" w:hAnsi="Tahoma" w:cs="Tahoma"/>
          <w:b/>
          <w:sz w:val="20"/>
          <w:szCs w:val="20"/>
          <w:lang w:val="es-ES"/>
        </w:rPr>
      </w:pPr>
      <w:r w:rsidRPr="00EE7374">
        <w:rPr>
          <w:rFonts w:ascii="Tahoma" w:hAnsi="Tahoma" w:cs="Tahoma"/>
          <w:b/>
          <w:color w:val="0D0D0D"/>
          <w:sz w:val="20"/>
          <w:szCs w:val="20"/>
          <w:shd w:val="clear" w:color="auto" w:fill="FFFFFF"/>
          <w:lang w:val="es-ES"/>
        </w:rPr>
        <w:t>Calibración</w:t>
      </w:r>
    </w:p>
    <w:p w14:paraId="07343920" w14:textId="77777777" w:rsidR="00F03838" w:rsidRPr="009163E5" w:rsidRDefault="00F03838" w:rsidP="00722245">
      <w:pPr>
        <w:autoSpaceDE w:val="0"/>
        <w:autoSpaceDN w:val="0"/>
        <w:adjustRightInd w:val="0"/>
        <w:contextualSpacing/>
        <w:rPr>
          <w:rFonts w:ascii="Tahoma" w:hAnsi="Tahoma" w:cs="Tahoma"/>
          <w:sz w:val="19"/>
          <w:szCs w:val="19"/>
        </w:rPr>
      </w:pPr>
    </w:p>
    <w:tbl>
      <w:tblPr>
        <w:tblpPr w:leftFromText="141" w:rightFromText="141" w:vertAnchor="page" w:horzAnchor="margin" w:tblpXSpec="center" w:tblpY="1321"/>
        <w:tblW w:w="9964" w:type="dxa"/>
        <w:tblCellMar>
          <w:left w:w="70" w:type="dxa"/>
          <w:right w:w="70" w:type="dxa"/>
        </w:tblCellMar>
        <w:tblLook w:val="04A0" w:firstRow="1" w:lastRow="0" w:firstColumn="1" w:lastColumn="0" w:noHBand="0" w:noVBand="1"/>
      </w:tblPr>
      <w:tblGrid>
        <w:gridCol w:w="975"/>
        <w:gridCol w:w="2559"/>
        <w:gridCol w:w="1692"/>
        <w:gridCol w:w="1427"/>
        <w:gridCol w:w="1544"/>
        <w:gridCol w:w="1607"/>
        <w:gridCol w:w="160"/>
      </w:tblGrid>
      <w:tr w:rsidR="007D5315" w:rsidRPr="00076A20" w14:paraId="61DD1C88" w14:textId="77777777" w:rsidTr="00D37A16">
        <w:trPr>
          <w:gridAfter w:val="1"/>
          <w:wAfter w:w="160" w:type="dxa"/>
          <w:trHeight w:val="330"/>
        </w:trPr>
        <w:tc>
          <w:tcPr>
            <w:tcW w:w="975" w:type="dxa"/>
            <w:tcBorders>
              <w:top w:val="single" w:sz="8" w:space="0" w:color="auto"/>
              <w:left w:val="single" w:sz="8" w:space="0" w:color="auto"/>
              <w:bottom w:val="single" w:sz="8" w:space="0" w:color="auto"/>
              <w:right w:val="single" w:sz="8" w:space="0" w:color="auto"/>
            </w:tcBorders>
            <w:noWrap/>
            <w:vAlign w:val="center"/>
            <w:hideMark/>
          </w:tcPr>
          <w:p w14:paraId="057685EA" w14:textId="77777777" w:rsidR="007D5315" w:rsidRPr="00076A20" w:rsidRDefault="007D5315" w:rsidP="00D37A16">
            <w:pPr>
              <w:spacing w:after="0"/>
              <w:jc w:val="center"/>
              <w:rPr>
                <w:rFonts w:ascii="Tahoma" w:hAnsi="Tahoma" w:cs="Tahoma"/>
                <w:b/>
                <w:bCs/>
                <w:color w:val="000000"/>
                <w:sz w:val="16"/>
                <w:szCs w:val="16"/>
                <w:lang w:eastAsia="es-CO"/>
              </w:rPr>
            </w:pPr>
            <w:r w:rsidRPr="00076A20">
              <w:rPr>
                <w:rFonts w:ascii="Tahoma" w:hAnsi="Tahoma" w:cs="Tahoma"/>
                <w:b/>
                <w:bCs/>
                <w:color w:val="000000"/>
                <w:sz w:val="16"/>
                <w:szCs w:val="16"/>
                <w:lang w:eastAsia="es-CO"/>
              </w:rPr>
              <w:lastRenderedPageBreak/>
              <w:t>ITEM</w:t>
            </w:r>
          </w:p>
        </w:tc>
        <w:tc>
          <w:tcPr>
            <w:tcW w:w="2559" w:type="dxa"/>
            <w:tcBorders>
              <w:top w:val="single" w:sz="8" w:space="0" w:color="auto"/>
              <w:left w:val="nil"/>
              <w:bottom w:val="single" w:sz="8" w:space="0" w:color="auto"/>
              <w:right w:val="single" w:sz="8" w:space="0" w:color="auto"/>
            </w:tcBorders>
            <w:noWrap/>
            <w:vAlign w:val="center"/>
            <w:hideMark/>
          </w:tcPr>
          <w:p w14:paraId="2EFC2751" w14:textId="77777777" w:rsidR="007D5315" w:rsidRPr="00076A20" w:rsidRDefault="007D5315" w:rsidP="00D37A16">
            <w:pPr>
              <w:spacing w:after="0"/>
              <w:jc w:val="center"/>
              <w:rPr>
                <w:rFonts w:ascii="Tahoma" w:hAnsi="Tahoma" w:cs="Tahoma"/>
                <w:b/>
                <w:bCs/>
                <w:color w:val="000000"/>
                <w:sz w:val="16"/>
                <w:szCs w:val="16"/>
                <w:lang w:eastAsia="es-CO"/>
              </w:rPr>
            </w:pPr>
            <w:r w:rsidRPr="00076A20">
              <w:rPr>
                <w:rFonts w:ascii="Tahoma" w:hAnsi="Tahoma" w:cs="Tahoma"/>
                <w:b/>
                <w:bCs/>
                <w:color w:val="000000"/>
                <w:sz w:val="16"/>
                <w:szCs w:val="16"/>
                <w:lang w:eastAsia="es-CO"/>
              </w:rPr>
              <w:t>DESCRIPCIÓN</w:t>
            </w:r>
          </w:p>
        </w:tc>
        <w:tc>
          <w:tcPr>
            <w:tcW w:w="1692" w:type="dxa"/>
            <w:tcBorders>
              <w:top w:val="single" w:sz="8" w:space="0" w:color="auto"/>
              <w:left w:val="nil"/>
              <w:bottom w:val="single" w:sz="8" w:space="0" w:color="auto"/>
              <w:right w:val="single" w:sz="8" w:space="0" w:color="auto"/>
            </w:tcBorders>
            <w:noWrap/>
            <w:vAlign w:val="center"/>
            <w:hideMark/>
          </w:tcPr>
          <w:p w14:paraId="1A7D28F1" w14:textId="77777777" w:rsidR="007D5315" w:rsidRPr="00076A20" w:rsidRDefault="007D5315" w:rsidP="00D37A16">
            <w:pPr>
              <w:spacing w:after="0"/>
              <w:jc w:val="center"/>
              <w:rPr>
                <w:rFonts w:ascii="Tahoma" w:hAnsi="Tahoma" w:cs="Tahoma"/>
                <w:b/>
                <w:bCs/>
                <w:color w:val="000000"/>
                <w:sz w:val="16"/>
                <w:szCs w:val="16"/>
                <w:lang w:eastAsia="es-CO"/>
              </w:rPr>
            </w:pPr>
            <w:r w:rsidRPr="00076A20">
              <w:rPr>
                <w:rFonts w:ascii="Tahoma" w:hAnsi="Tahoma" w:cs="Tahoma"/>
                <w:b/>
                <w:bCs/>
                <w:color w:val="000000"/>
                <w:sz w:val="16"/>
                <w:szCs w:val="16"/>
                <w:lang w:eastAsia="es-CO"/>
              </w:rPr>
              <w:t>SERVICIO</w:t>
            </w:r>
          </w:p>
        </w:tc>
        <w:tc>
          <w:tcPr>
            <w:tcW w:w="1427" w:type="dxa"/>
            <w:tcBorders>
              <w:top w:val="single" w:sz="8" w:space="0" w:color="auto"/>
              <w:left w:val="nil"/>
              <w:bottom w:val="single" w:sz="8" w:space="0" w:color="auto"/>
              <w:right w:val="single" w:sz="8" w:space="0" w:color="auto"/>
            </w:tcBorders>
            <w:noWrap/>
            <w:vAlign w:val="center"/>
            <w:hideMark/>
          </w:tcPr>
          <w:p w14:paraId="4E986936" w14:textId="77777777" w:rsidR="007D5315" w:rsidRPr="00076A20" w:rsidRDefault="007D5315" w:rsidP="00D37A16">
            <w:pPr>
              <w:spacing w:after="0"/>
              <w:jc w:val="center"/>
              <w:rPr>
                <w:rFonts w:ascii="Tahoma" w:hAnsi="Tahoma" w:cs="Tahoma"/>
                <w:b/>
                <w:bCs/>
                <w:color w:val="000000"/>
                <w:sz w:val="16"/>
                <w:szCs w:val="16"/>
                <w:lang w:eastAsia="es-CO"/>
              </w:rPr>
            </w:pPr>
            <w:r w:rsidRPr="00076A20">
              <w:rPr>
                <w:rFonts w:ascii="Tahoma" w:hAnsi="Tahoma" w:cs="Tahoma"/>
                <w:b/>
                <w:bCs/>
                <w:color w:val="000000"/>
                <w:sz w:val="16"/>
                <w:szCs w:val="16"/>
                <w:lang w:eastAsia="es-CO"/>
              </w:rPr>
              <w:t>MAGNITUD</w:t>
            </w:r>
          </w:p>
        </w:tc>
        <w:tc>
          <w:tcPr>
            <w:tcW w:w="1544" w:type="dxa"/>
            <w:tcBorders>
              <w:top w:val="single" w:sz="8" w:space="0" w:color="auto"/>
              <w:left w:val="nil"/>
              <w:bottom w:val="single" w:sz="8" w:space="0" w:color="auto"/>
              <w:right w:val="single" w:sz="8" w:space="0" w:color="auto"/>
            </w:tcBorders>
            <w:noWrap/>
            <w:vAlign w:val="center"/>
            <w:hideMark/>
          </w:tcPr>
          <w:p w14:paraId="48091748" w14:textId="77777777" w:rsidR="007D5315" w:rsidRPr="00076A20" w:rsidRDefault="007D5315" w:rsidP="00D37A16">
            <w:pPr>
              <w:spacing w:after="0"/>
              <w:jc w:val="center"/>
              <w:rPr>
                <w:rFonts w:ascii="Tahoma" w:hAnsi="Tahoma" w:cs="Tahoma"/>
                <w:b/>
                <w:bCs/>
                <w:color w:val="000000"/>
                <w:sz w:val="16"/>
                <w:szCs w:val="16"/>
                <w:lang w:eastAsia="es-CO"/>
              </w:rPr>
            </w:pPr>
            <w:r w:rsidRPr="00076A20">
              <w:rPr>
                <w:rFonts w:ascii="Tahoma" w:hAnsi="Tahoma" w:cs="Tahoma"/>
                <w:b/>
                <w:bCs/>
                <w:color w:val="000000"/>
                <w:sz w:val="16"/>
                <w:szCs w:val="16"/>
                <w:lang w:eastAsia="es-CO"/>
              </w:rPr>
              <w:t>INCERTIDUMBRE</w:t>
            </w:r>
          </w:p>
        </w:tc>
        <w:tc>
          <w:tcPr>
            <w:tcW w:w="1607" w:type="dxa"/>
            <w:tcBorders>
              <w:top w:val="single" w:sz="8" w:space="0" w:color="auto"/>
              <w:left w:val="nil"/>
              <w:bottom w:val="single" w:sz="8" w:space="0" w:color="auto"/>
              <w:right w:val="single" w:sz="8" w:space="0" w:color="auto"/>
            </w:tcBorders>
            <w:noWrap/>
            <w:vAlign w:val="center"/>
            <w:hideMark/>
          </w:tcPr>
          <w:p w14:paraId="1FCEF6C1" w14:textId="77777777" w:rsidR="007D5315" w:rsidRPr="00076A20" w:rsidRDefault="007D5315" w:rsidP="00D37A16">
            <w:pPr>
              <w:spacing w:after="0"/>
              <w:jc w:val="center"/>
              <w:rPr>
                <w:rFonts w:ascii="Tahoma" w:hAnsi="Tahoma" w:cs="Tahoma"/>
                <w:b/>
                <w:bCs/>
                <w:color w:val="000000"/>
                <w:sz w:val="16"/>
                <w:szCs w:val="16"/>
                <w:lang w:eastAsia="es-CO"/>
              </w:rPr>
            </w:pPr>
            <w:r w:rsidRPr="00076A20">
              <w:rPr>
                <w:rFonts w:ascii="Tahoma" w:hAnsi="Tahoma" w:cs="Tahoma"/>
                <w:b/>
                <w:bCs/>
                <w:color w:val="000000"/>
                <w:sz w:val="16"/>
                <w:szCs w:val="16"/>
                <w:lang w:eastAsia="es-CO"/>
              </w:rPr>
              <w:t>CANTIDAD</w:t>
            </w:r>
          </w:p>
        </w:tc>
      </w:tr>
      <w:tr w:rsidR="007D5315" w:rsidRPr="00076A20" w14:paraId="335E3BC6" w14:textId="77777777" w:rsidTr="00D37A16">
        <w:trPr>
          <w:gridAfter w:val="1"/>
          <w:wAfter w:w="160" w:type="dxa"/>
          <w:trHeight w:val="499"/>
        </w:trPr>
        <w:tc>
          <w:tcPr>
            <w:tcW w:w="975" w:type="dxa"/>
            <w:vMerge w:val="restart"/>
            <w:tcBorders>
              <w:top w:val="nil"/>
              <w:left w:val="single" w:sz="8" w:space="0" w:color="auto"/>
              <w:bottom w:val="single" w:sz="8" w:space="0" w:color="000000"/>
              <w:right w:val="single" w:sz="8" w:space="0" w:color="auto"/>
            </w:tcBorders>
            <w:noWrap/>
            <w:vAlign w:val="center"/>
            <w:hideMark/>
          </w:tcPr>
          <w:p w14:paraId="7A9C861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2559" w:type="dxa"/>
            <w:vMerge w:val="restart"/>
            <w:tcBorders>
              <w:top w:val="nil"/>
              <w:left w:val="single" w:sz="8" w:space="0" w:color="auto"/>
              <w:bottom w:val="single" w:sz="8" w:space="0" w:color="000000"/>
              <w:right w:val="single" w:sz="8" w:space="0" w:color="auto"/>
            </w:tcBorders>
            <w:vAlign w:val="center"/>
            <w:hideMark/>
          </w:tcPr>
          <w:p w14:paraId="61D1F84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 Termohigrómetro digital con tres puntos de temperatura ambiente 15 °C, 20°C ,30 °C sensor externo 15 °C, 20°C ,30°C, Humedad relativa 40%-75%</w:t>
            </w:r>
          </w:p>
        </w:tc>
        <w:tc>
          <w:tcPr>
            <w:tcW w:w="1692" w:type="dxa"/>
            <w:vMerge w:val="restart"/>
            <w:tcBorders>
              <w:top w:val="nil"/>
              <w:left w:val="single" w:sz="8" w:space="0" w:color="auto"/>
              <w:bottom w:val="single" w:sz="8" w:space="0" w:color="000000"/>
              <w:right w:val="single" w:sz="8" w:space="0" w:color="auto"/>
            </w:tcBorders>
            <w:vAlign w:val="center"/>
            <w:hideMark/>
          </w:tcPr>
          <w:p w14:paraId="4F2E8B7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vMerge w:val="restart"/>
            <w:tcBorders>
              <w:top w:val="nil"/>
              <w:left w:val="single" w:sz="8" w:space="0" w:color="auto"/>
              <w:bottom w:val="single" w:sz="8" w:space="0" w:color="000000"/>
              <w:right w:val="single" w:sz="8" w:space="0" w:color="auto"/>
            </w:tcBorders>
            <w:vAlign w:val="center"/>
            <w:hideMark/>
          </w:tcPr>
          <w:p w14:paraId="47A84B1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Temperatura y humedad relativa</w:t>
            </w:r>
          </w:p>
        </w:tc>
        <w:tc>
          <w:tcPr>
            <w:tcW w:w="1544" w:type="dxa"/>
            <w:vMerge w:val="restart"/>
            <w:tcBorders>
              <w:top w:val="nil"/>
              <w:left w:val="single" w:sz="8" w:space="0" w:color="auto"/>
              <w:bottom w:val="single" w:sz="8" w:space="0" w:color="000000"/>
              <w:right w:val="single" w:sz="8" w:space="0" w:color="auto"/>
            </w:tcBorders>
            <w:vAlign w:val="center"/>
            <w:hideMark/>
          </w:tcPr>
          <w:p w14:paraId="1E5661F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&lt;= 0,47 °C </w:t>
            </w:r>
            <w:r w:rsidRPr="00076A20">
              <w:rPr>
                <w:rFonts w:ascii="Tahoma" w:hAnsi="Tahoma" w:cs="Tahoma"/>
                <w:color w:val="000000"/>
                <w:sz w:val="16"/>
                <w:szCs w:val="16"/>
                <w:lang w:eastAsia="es-CO"/>
              </w:rPr>
              <w:br/>
              <w:t>&lt;= 1% HR</w:t>
            </w:r>
          </w:p>
        </w:tc>
        <w:tc>
          <w:tcPr>
            <w:tcW w:w="1607" w:type="dxa"/>
            <w:vMerge w:val="restart"/>
            <w:tcBorders>
              <w:top w:val="nil"/>
              <w:left w:val="single" w:sz="8" w:space="0" w:color="auto"/>
              <w:bottom w:val="single" w:sz="8" w:space="0" w:color="000000"/>
              <w:right w:val="single" w:sz="8" w:space="0" w:color="auto"/>
            </w:tcBorders>
            <w:noWrap/>
            <w:vAlign w:val="center"/>
            <w:hideMark/>
          </w:tcPr>
          <w:p w14:paraId="72F81C2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174</w:t>
            </w:r>
          </w:p>
        </w:tc>
      </w:tr>
      <w:tr w:rsidR="007D5315" w:rsidRPr="00076A20" w14:paraId="0C73F8DF" w14:textId="77777777" w:rsidTr="00D37A16">
        <w:trPr>
          <w:trHeight w:val="420"/>
        </w:trPr>
        <w:tc>
          <w:tcPr>
            <w:tcW w:w="975" w:type="dxa"/>
            <w:vMerge/>
            <w:tcBorders>
              <w:top w:val="nil"/>
              <w:left w:val="single" w:sz="8" w:space="0" w:color="auto"/>
              <w:bottom w:val="single" w:sz="8" w:space="0" w:color="000000"/>
              <w:right w:val="single" w:sz="8" w:space="0" w:color="auto"/>
            </w:tcBorders>
            <w:vAlign w:val="center"/>
            <w:hideMark/>
          </w:tcPr>
          <w:p w14:paraId="4127E8C8"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331A0FEE"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09E1FE0C"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3DDBCB01"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3407CB7E"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2A166A5B"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38FAE6C5" w14:textId="77777777" w:rsidR="007D5315" w:rsidRPr="00076A20" w:rsidRDefault="007D5315" w:rsidP="00D37A16">
            <w:pPr>
              <w:spacing w:after="0"/>
              <w:jc w:val="center"/>
              <w:rPr>
                <w:rFonts w:ascii="Tahoma" w:hAnsi="Tahoma" w:cs="Tahoma"/>
                <w:color w:val="000000"/>
                <w:sz w:val="16"/>
                <w:szCs w:val="16"/>
                <w:lang w:eastAsia="es-CO"/>
              </w:rPr>
            </w:pPr>
          </w:p>
        </w:tc>
      </w:tr>
      <w:tr w:rsidR="007D5315" w:rsidRPr="00076A20" w14:paraId="43F029E6" w14:textId="77777777" w:rsidTr="00D37A16">
        <w:trPr>
          <w:trHeight w:val="300"/>
        </w:trPr>
        <w:tc>
          <w:tcPr>
            <w:tcW w:w="975" w:type="dxa"/>
            <w:vMerge/>
            <w:tcBorders>
              <w:top w:val="nil"/>
              <w:left w:val="single" w:sz="8" w:space="0" w:color="auto"/>
              <w:bottom w:val="single" w:sz="8" w:space="0" w:color="000000"/>
              <w:right w:val="single" w:sz="8" w:space="0" w:color="auto"/>
            </w:tcBorders>
            <w:vAlign w:val="center"/>
            <w:hideMark/>
          </w:tcPr>
          <w:p w14:paraId="581F4CAA"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43CD04CD"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2B3E0DA8"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069EB010"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10D51AF9"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5A788F08"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5E14182C" w14:textId="77777777" w:rsidR="007D5315" w:rsidRPr="00076A20" w:rsidRDefault="007D5315" w:rsidP="00D37A16">
            <w:pPr>
              <w:spacing w:after="0"/>
              <w:rPr>
                <w:rFonts w:ascii="Times New Roman" w:hAnsi="Times New Roman"/>
                <w:sz w:val="20"/>
                <w:szCs w:val="20"/>
                <w:lang w:eastAsia="es-CO"/>
              </w:rPr>
            </w:pPr>
          </w:p>
        </w:tc>
      </w:tr>
      <w:tr w:rsidR="007D5315" w:rsidRPr="00076A20" w14:paraId="0BE385BD" w14:textId="77777777" w:rsidTr="00D37A16">
        <w:trPr>
          <w:trHeight w:val="315"/>
        </w:trPr>
        <w:tc>
          <w:tcPr>
            <w:tcW w:w="975" w:type="dxa"/>
            <w:vMerge/>
            <w:tcBorders>
              <w:top w:val="nil"/>
              <w:left w:val="single" w:sz="8" w:space="0" w:color="auto"/>
              <w:bottom w:val="single" w:sz="8" w:space="0" w:color="000000"/>
              <w:right w:val="single" w:sz="8" w:space="0" w:color="auto"/>
            </w:tcBorders>
            <w:vAlign w:val="center"/>
            <w:hideMark/>
          </w:tcPr>
          <w:p w14:paraId="6F843531"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3DF9946F"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2AC03513"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2AC0F012"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46C6B808"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508EEE69"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165D1461" w14:textId="77777777" w:rsidR="007D5315" w:rsidRPr="00076A20" w:rsidRDefault="007D5315" w:rsidP="00D37A16">
            <w:pPr>
              <w:spacing w:after="0"/>
              <w:rPr>
                <w:rFonts w:ascii="Times New Roman" w:hAnsi="Times New Roman"/>
                <w:sz w:val="20"/>
                <w:szCs w:val="20"/>
                <w:lang w:eastAsia="es-CO"/>
              </w:rPr>
            </w:pPr>
          </w:p>
        </w:tc>
      </w:tr>
      <w:tr w:rsidR="007D5315" w:rsidRPr="00076A20" w14:paraId="25A843F8" w14:textId="77777777" w:rsidTr="00D37A16">
        <w:trPr>
          <w:trHeight w:val="1155"/>
        </w:trPr>
        <w:tc>
          <w:tcPr>
            <w:tcW w:w="975" w:type="dxa"/>
            <w:vMerge w:val="restart"/>
            <w:tcBorders>
              <w:top w:val="nil"/>
              <w:left w:val="single" w:sz="8" w:space="0" w:color="auto"/>
              <w:bottom w:val="single" w:sz="8" w:space="0" w:color="000000"/>
              <w:right w:val="single" w:sz="8" w:space="0" w:color="auto"/>
            </w:tcBorders>
            <w:noWrap/>
            <w:vAlign w:val="center"/>
            <w:hideMark/>
          </w:tcPr>
          <w:p w14:paraId="328E557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w:t>
            </w:r>
          </w:p>
        </w:tc>
        <w:tc>
          <w:tcPr>
            <w:tcW w:w="2559" w:type="dxa"/>
            <w:vMerge w:val="restart"/>
            <w:tcBorders>
              <w:top w:val="nil"/>
              <w:left w:val="single" w:sz="8" w:space="0" w:color="auto"/>
              <w:bottom w:val="single" w:sz="8" w:space="0" w:color="000000"/>
              <w:right w:val="single" w:sz="8" w:space="0" w:color="auto"/>
            </w:tcBorders>
            <w:vAlign w:val="center"/>
            <w:hideMark/>
          </w:tcPr>
          <w:p w14:paraId="19726E3C"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 Micropipeta desde 1µl a 1000µl</w:t>
            </w:r>
          </w:p>
        </w:tc>
        <w:tc>
          <w:tcPr>
            <w:tcW w:w="1692" w:type="dxa"/>
            <w:vMerge w:val="restart"/>
            <w:tcBorders>
              <w:top w:val="nil"/>
              <w:left w:val="single" w:sz="8" w:space="0" w:color="auto"/>
              <w:bottom w:val="single" w:sz="8" w:space="0" w:color="000000"/>
              <w:right w:val="single" w:sz="8" w:space="0" w:color="auto"/>
            </w:tcBorders>
            <w:vAlign w:val="center"/>
            <w:hideMark/>
          </w:tcPr>
          <w:p w14:paraId="55FBB4C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vMerge w:val="restart"/>
            <w:tcBorders>
              <w:top w:val="nil"/>
              <w:left w:val="single" w:sz="8" w:space="0" w:color="auto"/>
              <w:bottom w:val="single" w:sz="8" w:space="0" w:color="000000"/>
              <w:right w:val="single" w:sz="8" w:space="0" w:color="auto"/>
            </w:tcBorders>
            <w:noWrap/>
            <w:vAlign w:val="center"/>
            <w:hideMark/>
          </w:tcPr>
          <w:p w14:paraId="345262D3"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Volumen </w:t>
            </w:r>
          </w:p>
        </w:tc>
        <w:tc>
          <w:tcPr>
            <w:tcW w:w="1544" w:type="dxa"/>
            <w:vMerge w:val="restart"/>
            <w:tcBorders>
              <w:top w:val="nil"/>
              <w:left w:val="single" w:sz="8" w:space="0" w:color="auto"/>
              <w:bottom w:val="single" w:sz="8" w:space="0" w:color="000000"/>
              <w:right w:val="single" w:sz="8" w:space="0" w:color="auto"/>
            </w:tcBorders>
            <w:noWrap/>
            <w:vAlign w:val="center"/>
            <w:hideMark/>
          </w:tcPr>
          <w:p w14:paraId="57A60527"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&lt;= 40 </w:t>
            </w:r>
            <w:proofErr w:type="spellStart"/>
            <w:r>
              <w:rPr>
                <w:rFonts w:ascii="Tahoma" w:hAnsi="Tahoma" w:cs="Tahoma"/>
                <w:color w:val="000000"/>
                <w:sz w:val="16"/>
                <w:szCs w:val="16"/>
                <w:lang w:eastAsia="es-CO"/>
              </w:rPr>
              <w:t>nL</w:t>
            </w:r>
            <w:proofErr w:type="spellEnd"/>
          </w:p>
        </w:tc>
        <w:tc>
          <w:tcPr>
            <w:tcW w:w="1607" w:type="dxa"/>
            <w:vMerge w:val="restart"/>
            <w:tcBorders>
              <w:top w:val="nil"/>
              <w:left w:val="single" w:sz="8" w:space="0" w:color="auto"/>
              <w:bottom w:val="single" w:sz="8" w:space="0" w:color="000000"/>
              <w:right w:val="single" w:sz="8" w:space="0" w:color="auto"/>
            </w:tcBorders>
            <w:noWrap/>
            <w:vAlign w:val="center"/>
            <w:hideMark/>
          </w:tcPr>
          <w:p w14:paraId="1720947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11</w:t>
            </w:r>
          </w:p>
        </w:tc>
        <w:tc>
          <w:tcPr>
            <w:tcW w:w="160" w:type="dxa"/>
            <w:vAlign w:val="center"/>
            <w:hideMark/>
          </w:tcPr>
          <w:p w14:paraId="57EC7744" w14:textId="77777777" w:rsidR="007D5315" w:rsidRPr="00076A20" w:rsidRDefault="007D5315" w:rsidP="00D37A16">
            <w:pPr>
              <w:spacing w:after="0"/>
              <w:rPr>
                <w:rFonts w:ascii="Times New Roman" w:hAnsi="Times New Roman"/>
                <w:sz w:val="20"/>
                <w:szCs w:val="20"/>
                <w:lang w:eastAsia="es-CO"/>
              </w:rPr>
            </w:pPr>
          </w:p>
        </w:tc>
      </w:tr>
      <w:tr w:rsidR="007D5315" w:rsidRPr="00076A20" w14:paraId="1A3FEF17" w14:textId="77777777" w:rsidTr="00D37A16">
        <w:trPr>
          <w:trHeight w:val="315"/>
        </w:trPr>
        <w:tc>
          <w:tcPr>
            <w:tcW w:w="975" w:type="dxa"/>
            <w:vMerge/>
            <w:tcBorders>
              <w:top w:val="nil"/>
              <w:left w:val="single" w:sz="8" w:space="0" w:color="auto"/>
              <w:bottom w:val="single" w:sz="8" w:space="0" w:color="000000"/>
              <w:right w:val="single" w:sz="8" w:space="0" w:color="auto"/>
            </w:tcBorders>
            <w:vAlign w:val="center"/>
            <w:hideMark/>
          </w:tcPr>
          <w:p w14:paraId="434459E2"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3039164F"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19199B0F"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065E576F"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6C4CEDA7"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5E45FF93"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3E6A976C" w14:textId="77777777" w:rsidR="007D5315" w:rsidRPr="00076A20" w:rsidRDefault="007D5315" w:rsidP="00D37A16">
            <w:pPr>
              <w:spacing w:after="0"/>
              <w:jc w:val="center"/>
              <w:rPr>
                <w:rFonts w:ascii="Tahoma" w:hAnsi="Tahoma" w:cs="Tahoma"/>
                <w:color w:val="000000"/>
                <w:sz w:val="16"/>
                <w:szCs w:val="16"/>
                <w:lang w:eastAsia="es-CO"/>
              </w:rPr>
            </w:pPr>
          </w:p>
        </w:tc>
      </w:tr>
      <w:tr w:rsidR="007D5315" w:rsidRPr="00076A20" w14:paraId="743D137C" w14:textId="77777777" w:rsidTr="00D37A16">
        <w:trPr>
          <w:trHeight w:val="630"/>
        </w:trPr>
        <w:tc>
          <w:tcPr>
            <w:tcW w:w="975" w:type="dxa"/>
            <w:vMerge w:val="restart"/>
            <w:tcBorders>
              <w:top w:val="nil"/>
              <w:left w:val="single" w:sz="8" w:space="0" w:color="auto"/>
              <w:bottom w:val="single" w:sz="8" w:space="0" w:color="000000"/>
              <w:right w:val="single" w:sz="8" w:space="0" w:color="auto"/>
            </w:tcBorders>
            <w:noWrap/>
            <w:vAlign w:val="center"/>
            <w:hideMark/>
          </w:tcPr>
          <w:p w14:paraId="21C40B9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3</w:t>
            </w:r>
          </w:p>
        </w:tc>
        <w:tc>
          <w:tcPr>
            <w:tcW w:w="2559" w:type="dxa"/>
            <w:vMerge w:val="restart"/>
            <w:tcBorders>
              <w:top w:val="nil"/>
              <w:left w:val="single" w:sz="8" w:space="0" w:color="auto"/>
              <w:bottom w:val="single" w:sz="8" w:space="0" w:color="000000"/>
              <w:right w:val="single" w:sz="8" w:space="0" w:color="auto"/>
            </w:tcBorders>
            <w:vAlign w:val="center"/>
            <w:hideMark/>
          </w:tcPr>
          <w:p w14:paraId="78FC74B7"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Anemómetro a cuatro puntos 0,01cmH2O -0,06cmH2O - 0,1cmH2O - 0,2 cmH2O</w:t>
            </w:r>
            <w:r w:rsidRPr="00076A20">
              <w:rPr>
                <w:rFonts w:ascii="Tahoma" w:hAnsi="Tahoma" w:cs="Tahoma"/>
                <w:color w:val="000000"/>
                <w:sz w:val="16"/>
                <w:szCs w:val="16"/>
                <w:lang w:eastAsia="es-CO"/>
              </w:rPr>
              <w:br/>
              <w:t>0,2m/s - 0,6m/s - 1m/s - 1,2 m/s</w:t>
            </w:r>
          </w:p>
        </w:tc>
        <w:tc>
          <w:tcPr>
            <w:tcW w:w="1692" w:type="dxa"/>
            <w:vMerge w:val="restart"/>
            <w:tcBorders>
              <w:top w:val="nil"/>
              <w:left w:val="single" w:sz="8" w:space="0" w:color="auto"/>
              <w:bottom w:val="single" w:sz="8" w:space="0" w:color="000000"/>
              <w:right w:val="single" w:sz="8" w:space="0" w:color="auto"/>
            </w:tcBorders>
            <w:vAlign w:val="center"/>
            <w:hideMark/>
          </w:tcPr>
          <w:p w14:paraId="081695C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vMerge w:val="restart"/>
            <w:tcBorders>
              <w:top w:val="nil"/>
              <w:left w:val="single" w:sz="8" w:space="0" w:color="auto"/>
              <w:bottom w:val="single" w:sz="8" w:space="0" w:color="000000"/>
              <w:right w:val="single" w:sz="8" w:space="0" w:color="auto"/>
            </w:tcBorders>
            <w:noWrap/>
            <w:vAlign w:val="center"/>
            <w:hideMark/>
          </w:tcPr>
          <w:p w14:paraId="657CD28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Velocidad </w:t>
            </w:r>
          </w:p>
        </w:tc>
        <w:tc>
          <w:tcPr>
            <w:tcW w:w="1544" w:type="dxa"/>
            <w:vMerge w:val="restart"/>
            <w:tcBorders>
              <w:top w:val="nil"/>
              <w:left w:val="single" w:sz="8" w:space="0" w:color="auto"/>
              <w:bottom w:val="single" w:sz="8" w:space="0" w:color="000000"/>
              <w:right w:val="single" w:sz="8" w:space="0" w:color="auto"/>
            </w:tcBorders>
            <w:noWrap/>
            <w:vAlign w:val="center"/>
            <w:hideMark/>
          </w:tcPr>
          <w:p w14:paraId="00A559B7"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vMerge w:val="restart"/>
            <w:tcBorders>
              <w:top w:val="nil"/>
              <w:left w:val="single" w:sz="8" w:space="0" w:color="auto"/>
              <w:bottom w:val="single" w:sz="8" w:space="0" w:color="000000"/>
              <w:right w:val="single" w:sz="8" w:space="0" w:color="auto"/>
            </w:tcBorders>
            <w:noWrap/>
            <w:vAlign w:val="center"/>
            <w:hideMark/>
          </w:tcPr>
          <w:p w14:paraId="626F7EB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6A5C5BDD" w14:textId="77777777" w:rsidR="007D5315" w:rsidRPr="00076A20" w:rsidRDefault="007D5315" w:rsidP="00D37A16">
            <w:pPr>
              <w:spacing w:after="0"/>
              <w:rPr>
                <w:rFonts w:ascii="Times New Roman" w:hAnsi="Times New Roman"/>
                <w:sz w:val="20"/>
                <w:szCs w:val="20"/>
                <w:lang w:eastAsia="es-CO"/>
              </w:rPr>
            </w:pPr>
          </w:p>
        </w:tc>
      </w:tr>
      <w:tr w:rsidR="007D5315" w:rsidRPr="00076A20" w14:paraId="0F86FC38" w14:textId="77777777" w:rsidTr="00D37A16">
        <w:trPr>
          <w:trHeight w:val="585"/>
        </w:trPr>
        <w:tc>
          <w:tcPr>
            <w:tcW w:w="975" w:type="dxa"/>
            <w:vMerge/>
            <w:tcBorders>
              <w:top w:val="nil"/>
              <w:left w:val="single" w:sz="8" w:space="0" w:color="auto"/>
              <w:bottom w:val="single" w:sz="8" w:space="0" w:color="000000"/>
              <w:right w:val="single" w:sz="8" w:space="0" w:color="auto"/>
            </w:tcBorders>
            <w:vAlign w:val="center"/>
            <w:hideMark/>
          </w:tcPr>
          <w:p w14:paraId="662172F5"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2C440509"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4881F08D"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3BF63999"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700C7D64"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2A336B3A"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11A55A54" w14:textId="77777777" w:rsidR="007D5315" w:rsidRPr="00076A20" w:rsidRDefault="007D5315" w:rsidP="00D37A16">
            <w:pPr>
              <w:spacing w:after="0"/>
              <w:jc w:val="center"/>
              <w:rPr>
                <w:rFonts w:ascii="Tahoma" w:hAnsi="Tahoma" w:cs="Tahoma"/>
                <w:color w:val="000000"/>
                <w:sz w:val="16"/>
                <w:szCs w:val="16"/>
                <w:lang w:eastAsia="es-CO"/>
              </w:rPr>
            </w:pPr>
          </w:p>
        </w:tc>
      </w:tr>
      <w:tr w:rsidR="007D5315" w:rsidRPr="00076A20" w14:paraId="2022CB95" w14:textId="77777777" w:rsidTr="00D37A16">
        <w:trPr>
          <w:trHeight w:val="300"/>
        </w:trPr>
        <w:tc>
          <w:tcPr>
            <w:tcW w:w="975" w:type="dxa"/>
            <w:vMerge w:val="restart"/>
            <w:tcBorders>
              <w:top w:val="nil"/>
              <w:left w:val="single" w:sz="8" w:space="0" w:color="auto"/>
              <w:bottom w:val="single" w:sz="8" w:space="0" w:color="000000"/>
              <w:right w:val="single" w:sz="8" w:space="0" w:color="auto"/>
            </w:tcBorders>
            <w:noWrap/>
            <w:vAlign w:val="center"/>
            <w:hideMark/>
          </w:tcPr>
          <w:p w14:paraId="4886B08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4</w:t>
            </w:r>
          </w:p>
        </w:tc>
        <w:tc>
          <w:tcPr>
            <w:tcW w:w="2559" w:type="dxa"/>
            <w:vMerge w:val="restart"/>
            <w:tcBorders>
              <w:top w:val="nil"/>
              <w:left w:val="single" w:sz="8" w:space="0" w:color="auto"/>
              <w:bottom w:val="single" w:sz="8" w:space="0" w:color="000000"/>
              <w:right w:val="single" w:sz="8" w:space="0" w:color="auto"/>
            </w:tcBorders>
            <w:vAlign w:val="center"/>
            <w:hideMark/>
          </w:tcPr>
          <w:p w14:paraId="72302AF9"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 </w:t>
            </w:r>
            <w:proofErr w:type="spellStart"/>
            <w:r w:rsidRPr="00076A20">
              <w:rPr>
                <w:rFonts w:ascii="Tahoma" w:hAnsi="Tahoma" w:cs="Tahoma"/>
                <w:color w:val="000000"/>
                <w:sz w:val="16"/>
                <w:szCs w:val="16"/>
                <w:lang w:eastAsia="es-CO"/>
              </w:rPr>
              <w:t>Datalogger</w:t>
            </w:r>
            <w:proofErr w:type="spellEnd"/>
            <w:r w:rsidRPr="00076A20">
              <w:rPr>
                <w:rFonts w:ascii="Tahoma" w:hAnsi="Tahoma" w:cs="Tahoma"/>
                <w:color w:val="000000"/>
                <w:sz w:val="16"/>
                <w:szCs w:val="16"/>
                <w:lang w:eastAsia="es-CO"/>
              </w:rPr>
              <w:t>, así:</w:t>
            </w:r>
            <w:r w:rsidRPr="00076A20">
              <w:rPr>
                <w:rFonts w:ascii="Tahoma" w:hAnsi="Tahoma" w:cs="Tahoma"/>
                <w:color w:val="000000"/>
                <w:sz w:val="16"/>
                <w:szCs w:val="16"/>
                <w:lang w:eastAsia="es-CO"/>
              </w:rPr>
              <w:br/>
              <w:t>Temperatura: -30°C, -15°C, -5°C, 2° C, 20°C y 40°C</w:t>
            </w:r>
            <w:r w:rsidRPr="00076A20">
              <w:rPr>
                <w:rFonts w:ascii="Tahoma" w:hAnsi="Tahoma" w:cs="Tahoma"/>
                <w:color w:val="000000"/>
                <w:sz w:val="16"/>
                <w:szCs w:val="16"/>
                <w:lang w:eastAsia="es-CO"/>
              </w:rPr>
              <w:br/>
              <w:t>Humedad relativa: 30%, 50% y 80%</w:t>
            </w:r>
          </w:p>
        </w:tc>
        <w:tc>
          <w:tcPr>
            <w:tcW w:w="1692" w:type="dxa"/>
            <w:vMerge w:val="restart"/>
            <w:tcBorders>
              <w:top w:val="nil"/>
              <w:left w:val="single" w:sz="8" w:space="0" w:color="auto"/>
              <w:bottom w:val="single" w:sz="8" w:space="0" w:color="000000"/>
              <w:right w:val="single" w:sz="8" w:space="0" w:color="auto"/>
            </w:tcBorders>
            <w:vAlign w:val="center"/>
            <w:hideMark/>
          </w:tcPr>
          <w:p w14:paraId="3CED882B"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vMerge w:val="restart"/>
            <w:tcBorders>
              <w:top w:val="nil"/>
              <w:left w:val="single" w:sz="8" w:space="0" w:color="auto"/>
              <w:bottom w:val="single" w:sz="8" w:space="0" w:color="000000"/>
              <w:right w:val="single" w:sz="8" w:space="0" w:color="auto"/>
            </w:tcBorders>
            <w:vAlign w:val="center"/>
            <w:hideMark/>
          </w:tcPr>
          <w:p w14:paraId="7F8DC13E"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Temperatura y humedad relativa</w:t>
            </w:r>
          </w:p>
        </w:tc>
        <w:tc>
          <w:tcPr>
            <w:tcW w:w="1544" w:type="dxa"/>
            <w:vMerge w:val="restart"/>
            <w:tcBorders>
              <w:top w:val="nil"/>
              <w:left w:val="single" w:sz="8" w:space="0" w:color="auto"/>
              <w:bottom w:val="single" w:sz="8" w:space="0" w:color="000000"/>
              <w:right w:val="single" w:sz="8" w:space="0" w:color="auto"/>
            </w:tcBorders>
            <w:vAlign w:val="center"/>
            <w:hideMark/>
          </w:tcPr>
          <w:p w14:paraId="7C3B6FB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&lt;= 0,47 °C </w:t>
            </w:r>
            <w:r w:rsidRPr="00076A20">
              <w:rPr>
                <w:rFonts w:ascii="Tahoma" w:hAnsi="Tahoma" w:cs="Tahoma"/>
                <w:color w:val="000000"/>
                <w:sz w:val="16"/>
                <w:szCs w:val="16"/>
                <w:lang w:eastAsia="es-CO"/>
              </w:rPr>
              <w:br/>
              <w:t>&lt;= 1% HR</w:t>
            </w:r>
          </w:p>
        </w:tc>
        <w:tc>
          <w:tcPr>
            <w:tcW w:w="1607" w:type="dxa"/>
            <w:vMerge w:val="restart"/>
            <w:tcBorders>
              <w:top w:val="nil"/>
              <w:left w:val="single" w:sz="8" w:space="0" w:color="auto"/>
              <w:bottom w:val="single" w:sz="8" w:space="0" w:color="000000"/>
              <w:right w:val="single" w:sz="8" w:space="0" w:color="auto"/>
            </w:tcBorders>
            <w:noWrap/>
            <w:vAlign w:val="center"/>
            <w:hideMark/>
          </w:tcPr>
          <w:p w14:paraId="0F3AAE8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3</w:t>
            </w:r>
          </w:p>
        </w:tc>
        <w:tc>
          <w:tcPr>
            <w:tcW w:w="160" w:type="dxa"/>
            <w:vAlign w:val="center"/>
            <w:hideMark/>
          </w:tcPr>
          <w:p w14:paraId="59475207" w14:textId="77777777" w:rsidR="007D5315" w:rsidRPr="00076A20" w:rsidRDefault="007D5315" w:rsidP="00D37A16">
            <w:pPr>
              <w:spacing w:after="0"/>
              <w:rPr>
                <w:rFonts w:ascii="Times New Roman" w:hAnsi="Times New Roman"/>
                <w:sz w:val="20"/>
                <w:szCs w:val="20"/>
                <w:lang w:eastAsia="es-CO"/>
              </w:rPr>
            </w:pPr>
          </w:p>
        </w:tc>
      </w:tr>
      <w:tr w:rsidR="007D5315" w:rsidRPr="00076A20" w14:paraId="247A3AAC" w14:textId="77777777" w:rsidTr="00D37A16">
        <w:trPr>
          <w:trHeight w:val="420"/>
        </w:trPr>
        <w:tc>
          <w:tcPr>
            <w:tcW w:w="975" w:type="dxa"/>
            <w:vMerge/>
            <w:tcBorders>
              <w:top w:val="nil"/>
              <w:left w:val="single" w:sz="8" w:space="0" w:color="auto"/>
              <w:bottom w:val="single" w:sz="8" w:space="0" w:color="000000"/>
              <w:right w:val="single" w:sz="8" w:space="0" w:color="auto"/>
            </w:tcBorders>
            <w:vAlign w:val="center"/>
            <w:hideMark/>
          </w:tcPr>
          <w:p w14:paraId="71E8E253"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0E3F8A22"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36A2F71F"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24EF1FA7"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049E16C6"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3FDC59E2"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03711689" w14:textId="77777777" w:rsidR="007D5315" w:rsidRPr="00076A20" w:rsidRDefault="007D5315" w:rsidP="00D37A16">
            <w:pPr>
              <w:spacing w:after="0"/>
              <w:jc w:val="center"/>
              <w:rPr>
                <w:rFonts w:ascii="Tahoma" w:hAnsi="Tahoma" w:cs="Tahoma"/>
                <w:color w:val="000000"/>
                <w:sz w:val="16"/>
                <w:szCs w:val="16"/>
                <w:lang w:eastAsia="es-CO"/>
              </w:rPr>
            </w:pPr>
          </w:p>
        </w:tc>
      </w:tr>
      <w:tr w:rsidR="007D5315" w:rsidRPr="00076A20" w14:paraId="553C2275" w14:textId="77777777" w:rsidTr="00D37A16">
        <w:trPr>
          <w:trHeight w:val="420"/>
        </w:trPr>
        <w:tc>
          <w:tcPr>
            <w:tcW w:w="975" w:type="dxa"/>
            <w:vMerge/>
            <w:tcBorders>
              <w:top w:val="nil"/>
              <w:left w:val="single" w:sz="8" w:space="0" w:color="auto"/>
              <w:bottom w:val="single" w:sz="8" w:space="0" w:color="000000"/>
              <w:right w:val="single" w:sz="8" w:space="0" w:color="auto"/>
            </w:tcBorders>
            <w:vAlign w:val="center"/>
            <w:hideMark/>
          </w:tcPr>
          <w:p w14:paraId="0029951B"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5649DE43"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6AE085AF"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42756E87"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2E1E16DF"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53603D15"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2E1420D4" w14:textId="77777777" w:rsidR="007D5315" w:rsidRPr="00076A20" w:rsidRDefault="007D5315" w:rsidP="00D37A16">
            <w:pPr>
              <w:spacing w:after="0"/>
              <w:rPr>
                <w:rFonts w:ascii="Times New Roman" w:hAnsi="Times New Roman"/>
                <w:sz w:val="20"/>
                <w:szCs w:val="20"/>
                <w:lang w:eastAsia="es-CO"/>
              </w:rPr>
            </w:pPr>
          </w:p>
        </w:tc>
      </w:tr>
      <w:tr w:rsidR="007D5315" w:rsidRPr="00076A20" w14:paraId="2AA4CE7C" w14:textId="77777777" w:rsidTr="00D37A16">
        <w:trPr>
          <w:trHeight w:val="315"/>
        </w:trPr>
        <w:tc>
          <w:tcPr>
            <w:tcW w:w="975" w:type="dxa"/>
            <w:vMerge/>
            <w:tcBorders>
              <w:top w:val="nil"/>
              <w:left w:val="single" w:sz="8" w:space="0" w:color="auto"/>
              <w:bottom w:val="single" w:sz="8" w:space="0" w:color="000000"/>
              <w:right w:val="single" w:sz="8" w:space="0" w:color="auto"/>
            </w:tcBorders>
            <w:vAlign w:val="center"/>
            <w:hideMark/>
          </w:tcPr>
          <w:p w14:paraId="7F02BA3E"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26AFD143"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41FBD12E"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7494A361"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054CBFFF"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6C6E4192"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5CD6771F" w14:textId="77777777" w:rsidR="007D5315" w:rsidRPr="00076A20" w:rsidRDefault="007D5315" w:rsidP="00D37A16">
            <w:pPr>
              <w:spacing w:after="0"/>
              <w:rPr>
                <w:rFonts w:ascii="Times New Roman" w:hAnsi="Times New Roman"/>
                <w:sz w:val="20"/>
                <w:szCs w:val="20"/>
                <w:lang w:eastAsia="es-CO"/>
              </w:rPr>
            </w:pPr>
          </w:p>
        </w:tc>
      </w:tr>
      <w:tr w:rsidR="007D5315" w:rsidRPr="00076A20" w14:paraId="7F26B048" w14:textId="77777777" w:rsidTr="00D37A16">
        <w:trPr>
          <w:trHeight w:val="300"/>
        </w:trPr>
        <w:tc>
          <w:tcPr>
            <w:tcW w:w="975" w:type="dxa"/>
            <w:vMerge w:val="restart"/>
            <w:tcBorders>
              <w:top w:val="nil"/>
              <w:left w:val="single" w:sz="8" w:space="0" w:color="auto"/>
              <w:bottom w:val="single" w:sz="8" w:space="0" w:color="000000"/>
              <w:right w:val="single" w:sz="8" w:space="0" w:color="auto"/>
            </w:tcBorders>
            <w:noWrap/>
            <w:vAlign w:val="center"/>
            <w:hideMark/>
          </w:tcPr>
          <w:p w14:paraId="0F9225F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5</w:t>
            </w:r>
          </w:p>
        </w:tc>
        <w:tc>
          <w:tcPr>
            <w:tcW w:w="2559" w:type="dxa"/>
            <w:vMerge w:val="restart"/>
            <w:tcBorders>
              <w:top w:val="nil"/>
              <w:left w:val="single" w:sz="8" w:space="0" w:color="auto"/>
              <w:bottom w:val="single" w:sz="8" w:space="0" w:color="000000"/>
              <w:right w:val="single" w:sz="8" w:space="0" w:color="auto"/>
            </w:tcBorders>
            <w:vAlign w:val="center"/>
            <w:hideMark/>
          </w:tcPr>
          <w:p w14:paraId="74C65F8C"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 </w:t>
            </w:r>
            <w:proofErr w:type="spellStart"/>
            <w:r w:rsidRPr="00076A20">
              <w:rPr>
                <w:rFonts w:ascii="Tahoma" w:hAnsi="Tahoma" w:cs="Tahoma"/>
                <w:color w:val="000000"/>
                <w:sz w:val="16"/>
                <w:szCs w:val="16"/>
                <w:lang w:eastAsia="es-CO"/>
              </w:rPr>
              <w:t>Datalogger</w:t>
            </w:r>
            <w:proofErr w:type="spellEnd"/>
            <w:r w:rsidRPr="00076A20">
              <w:rPr>
                <w:rFonts w:ascii="Tahoma" w:hAnsi="Tahoma" w:cs="Tahoma"/>
                <w:color w:val="000000"/>
                <w:sz w:val="16"/>
                <w:szCs w:val="16"/>
                <w:lang w:eastAsia="es-CO"/>
              </w:rPr>
              <w:t>, así:</w:t>
            </w:r>
            <w:r w:rsidRPr="00076A20">
              <w:rPr>
                <w:rFonts w:ascii="Tahoma" w:hAnsi="Tahoma" w:cs="Tahoma"/>
                <w:color w:val="000000"/>
                <w:sz w:val="16"/>
                <w:szCs w:val="16"/>
                <w:lang w:eastAsia="es-CO"/>
              </w:rPr>
              <w:br/>
              <w:t>Temperatura: -40°C, -35°C, -30°C, -20°C, -18°C, -10°C, 0°C, 2° C, 5°C, 8°C, 30 °C, 32°C,34 °C, 37°C, 50°C,55°C, 60°C, 121°C, 134 °C</w:t>
            </w:r>
          </w:p>
        </w:tc>
        <w:tc>
          <w:tcPr>
            <w:tcW w:w="1692" w:type="dxa"/>
            <w:vMerge w:val="restart"/>
            <w:tcBorders>
              <w:top w:val="nil"/>
              <w:left w:val="single" w:sz="8" w:space="0" w:color="auto"/>
              <w:bottom w:val="single" w:sz="8" w:space="0" w:color="000000"/>
              <w:right w:val="single" w:sz="8" w:space="0" w:color="auto"/>
            </w:tcBorders>
            <w:vAlign w:val="center"/>
            <w:hideMark/>
          </w:tcPr>
          <w:p w14:paraId="794C654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vMerge w:val="restart"/>
            <w:tcBorders>
              <w:top w:val="nil"/>
              <w:left w:val="single" w:sz="8" w:space="0" w:color="auto"/>
              <w:bottom w:val="single" w:sz="8" w:space="0" w:color="000000"/>
              <w:right w:val="single" w:sz="8" w:space="0" w:color="auto"/>
            </w:tcBorders>
            <w:vAlign w:val="center"/>
            <w:hideMark/>
          </w:tcPr>
          <w:p w14:paraId="02D5884C"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Temperatura</w:t>
            </w:r>
          </w:p>
        </w:tc>
        <w:tc>
          <w:tcPr>
            <w:tcW w:w="1544" w:type="dxa"/>
            <w:vMerge w:val="restart"/>
            <w:tcBorders>
              <w:top w:val="nil"/>
              <w:left w:val="single" w:sz="8" w:space="0" w:color="auto"/>
              <w:bottom w:val="single" w:sz="8" w:space="0" w:color="000000"/>
              <w:right w:val="single" w:sz="8" w:space="0" w:color="auto"/>
            </w:tcBorders>
            <w:vAlign w:val="center"/>
            <w:hideMark/>
          </w:tcPr>
          <w:p w14:paraId="54DA6DB3"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0,47 °C</w:t>
            </w:r>
          </w:p>
        </w:tc>
        <w:tc>
          <w:tcPr>
            <w:tcW w:w="1607" w:type="dxa"/>
            <w:vMerge w:val="restart"/>
            <w:tcBorders>
              <w:top w:val="nil"/>
              <w:left w:val="single" w:sz="8" w:space="0" w:color="auto"/>
              <w:bottom w:val="single" w:sz="8" w:space="0" w:color="000000"/>
              <w:right w:val="single" w:sz="8" w:space="0" w:color="auto"/>
            </w:tcBorders>
            <w:noWrap/>
            <w:vAlign w:val="center"/>
            <w:hideMark/>
          </w:tcPr>
          <w:p w14:paraId="5AAF5EAB"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10</w:t>
            </w:r>
          </w:p>
        </w:tc>
        <w:tc>
          <w:tcPr>
            <w:tcW w:w="160" w:type="dxa"/>
            <w:vAlign w:val="center"/>
            <w:hideMark/>
          </w:tcPr>
          <w:p w14:paraId="14CFB385" w14:textId="77777777" w:rsidR="007D5315" w:rsidRPr="00076A20" w:rsidRDefault="007D5315" w:rsidP="00D37A16">
            <w:pPr>
              <w:spacing w:after="0"/>
              <w:rPr>
                <w:rFonts w:ascii="Times New Roman" w:hAnsi="Times New Roman"/>
                <w:sz w:val="20"/>
                <w:szCs w:val="20"/>
                <w:lang w:eastAsia="es-CO"/>
              </w:rPr>
            </w:pPr>
          </w:p>
        </w:tc>
      </w:tr>
      <w:tr w:rsidR="007D5315" w:rsidRPr="00076A20" w14:paraId="335F3247" w14:textId="77777777" w:rsidTr="00D37A16">
        <w:trPr>
          <w:trHeight w:val="300"/>
        </w:trPr>
        <w:tc>
          <w:tcPr>
            <w:tcW w:w="975" w:type="dxa"/>
            <w:vMerge/>
            <w:tcBorders>
              <w:top w:val="nil"/>
              <w:left w:val="single" w:sz="8" w:space="0" w:color="auto"/>
              <w:bottom w:val="single" w:sz="8" w:space="0" w:color="000000"/>
              <w:right w:val="single" w:sz="8" w:space="0" w:color="auto"/>
            </w:tcBorders>
            <w:vAlign w:val="center"/>
            <w:hideMark/>
          </w:tcPr>
          <w:p w14:paraId="0A45B87D"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2FC3507A"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72F33395"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770EBE1B"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0BA01011"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16951234"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6FE806F1" w14:textId="77777777" w:rsidR="007D5315" w:rsidRPr="00076A20" w:rsidRDefault="007D5315" w:rsidP="00D37A16">
            <w:pPr>
              <w:spacing w:after="0"/>
              <w:jc w:val="center"/>
              <w:rPr>
                <w:rFonts w:ascii="Tahoma" w:hAnsi="Tahoma" w:cs="Tahoma"/>
                <w:color w:val="000000"/>
                <w:sz w:val="16"/>
                <w:szCs w:val="16"/>
                <w:lang w:eastAsia="es-CO"/>
              </w:rPr>
            </w:pPr>
          </w:p>
        </w:tc>
      </w:tr>
      <w:tr w:rsidR="007D5315" w:rsidRPr="00076A20" w14:paraId="49ABBA77" w14:textId="77777777" w:rsidTr="00D37A16">
        <w:trPr>
          <w:trHeight w:val="300"/>
        </w:trPr>
        <w:tc>
          <w:tcPr>
            <w:tcW w:w="975" w:type="dxa"/>
            <w:vMerge/>
            <w:tcBorders>
              <w:top w:val="nil"/>
              <w:left w:val="single" w:sz="8" w:space="0" w:color="auto"/>
              <w:bottom w:val="single" w:sz="8" w:space="0" w:color="000000"/>
              <w:right w:val="single" w:sz="8" w:space="0" w:color="auto"/>
            </w:tcBorders>
            <w:vAlign w:val="center"/>
            <w:hideMark/>
          </w:tcPr>
          <w:p w14:paraId="6618A8D4"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5B11C174"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53376352"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0EEA1503"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4534CDDC"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15CA4C7D"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0CE5098A" w14:textId="77777777" w:rsidR="007D5315" w:rsidRPr="00076A20" w:rsidRDefault="007D5315" w:rsidP="00D37A16">
            <w:pPr>
              <w:spacing w:after="0"/>
              <w:rPr>
                <w:rFonts w:ascii="Times New Roman" w:hAnsi="Times New Roman"/>
                <w:sz w:val="20"/>
                <w:szCs w:val="20"/>
                <w:lang w:eastAsia="es-CO"/>
              </w:rPr>
            </w:pPr>
          </w:p>
        </w:tc>
      </w:tr>
      <w:tr w:rsidR="007D5315" w:rsidRPr="00076A20" w14:paraId="0E4156B9" w14:textId="77777777" w:rsidTr="00D37A16">
        <w:trPr>
          <w:trHeight w:val="555"/>
        </w:trPr>
        <w:tc>
          <w:tcPr>
            <w:tcW w:w="975" w:type="dxa"/>
            <w:vMerge/>
            <w:tcBorders>
              <w:top w:val="nil"/>
              <w:left w:val="single" w:sz="8" w:space="0" w:color="auto"/>
              <w:bottom w:val="single" w:sz="8" w:space="0" w:color="000000"/>
              <w:right w:val="single" w:sz="8" w:space="0" w:color="auto"/>
            </w:tcBorders>
            <w:vAlign w:val="center"/>
            <w:hideMark/>
          </w:tcPr>
          <w:p w14:paraId="5C1D3E12"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68E32662"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6D446261"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737F08D7"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6B8305A2"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1C7BF67D"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5AABDCC5" w14:textId="77777777" w:rsidR="007D5315" w:rsidRPr="00076A20" w:rsidRDefault="007D5315" w:rsidP="00D37A16">
            <w:pPr>
              <w:spacing w:after="0"/>
              <w:rPr>
                <w:rFonts w:ascii="Times New Roman" w:hAnsi="Times New Roman"/>
                <w:sz w:val="20"/>
                <w:szCs w:val="20"/>
                <w:lang w:eastAsia="es-CO"/>
              </w:rPr>
            </w:pPr>
          </w:p>
        </w:tc>
      </w:tr>
      <w:tr w:rsidR="007D5315" w:rsidRPr="00076A20" w14:paraId="2AAE7C4E" w14:textId="77777777" w:rsidTr="00D37A16">
        <w:trPr>
          <w:trHeight w:val="300"/>
        </w:trPr>
        <w:tc>
          <w:tcPr>
            <w:tcW w:w="975" w:type="dxa"/>
            <w:vMerge w:val="restart"/>
            <w:tcBorders>
              <w:top w:val="nil"/>
              <w:left w:val="single" w:sz="8" w:space="0" w:color="auto"/>
              <w:bottom w:val="single" w:sz="8" w:space="0" w:color="000000"/>
              <w:right w:val="single" w:sz="8" w:space="0" w:color="auto"/>
            </w:tcBorders>
            <w:noWrap/>
            <w:vAlign w:val="center"/>
            <w:hideMark/>
          </w:tcPr>
          <w:p w14:paraId="7BA8B2EC"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5</w:t>
            </w:r>
          </w:p>
        </w:tc>
        <w:tc>
          <w:tcPr>
            <w:tcW w:w="2559" w:type="dxa"/>
            <w:vMerge w:val="restart"/>
            <w:tcBorders>
              <w:top w:val="nil"/>
              <w:left w:val="single" w:sz="8" w:space="0" w:color="auto"/>
              <w:bottom w:val="single" w:sz="8" w:space="0" w:color="000000"/>
              <w:right w:val="single" w:sz="8" w:space="0" w:color="auto"/>
            </w:tcBorders>
            <w:vAlign w:val="center"/>
            <w:hideMark/>
          </w:tcPr>
          <w:p w14:paraId="11E4FF0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val="en-US" w:eastAsia="es-CO"/>
              </w:rPr>
              <w:t xml:space="preserve"> Datalogger, </w:t>
            </w:r>
            <w:proofErr w:type="spellStart"/>
            <w:r w:rsidRPr="00076A20">
              <w:rPr>
                <w:rFonts w:ascii="Tahoma" w:hAnsi="Tahoma" w:cs="Tahoma"/>
                <w:color w:val="000000"/>
                <w:sz w:val="16"/>
                <w:szCs w:val="16"/>
                <w:lang w:val="en-US" w:eastAsia="es-CO"/>
              </w:rPr>
              <w:t>así</w:t>
            </w:r>
            <w:proofErr w:type="spellEnd"/>
            <w:r w:rsidRPr="00076A20">
              <w:rPr>
                <w:rFonts w:ascii="Tahoma" w:hAnsi="Tahoma" w:cs="Tahoma"/>
                <w:color w:val="000000"/>
                <w:sz w:val="16"/>
                <w:szCs w:val="16"/>
                <w:lang w:val="en-US" w:eastAsia="es-CO"/>
              </w:rPr>
              <w:t>:</w:t>
            </w:r>
            <w:r w:rsidRPr="00076A20">
              <w:rPr>
                <w:rFonts w:ascii="Tahoma" w:hAnsi="Tahoma" w:cs="Tahoma"/>
                <w:color w:val="000000"/>
                <w:sz w:val="16"/>
                <w:szCs w:val="16"/>
                <w:lang w:val="en-US" w:eastAsia="es-CO"/>
              </w:rPr>
              <w:br/>
            </w:r>
            <w:proofErr w:type="spellStart"/>
            <w:r w:rsidRPr="00076A20">
              <w:rPr>
                <w:rFonts w:ascii="Tahoma" w:hAnsi="Tahoma" w:cs="Tahoma"/>
                <w:color w:val="000000"/>
                <w:sz w:val="16"/>
                <w:szCs w:val="16"/>
                <w:lang w:val="en-US" w:eastAsia="es-CO"/>
              </w:rPr>
              <w:t>Temperatura</w:t>
            </w:r>
            <w:proofErr w:type="spellEnd"/>
            <w:r w:rsidRPr="00076A20">
              <w:rPr>
                <w:rFonts w:ascii="Tahoma" w:hAnsi="Tahoma" w:cs="Tahoma"/>
                <w:color w:val="000000"/>
                <w:sz w:val="16"/>
                <w:szCs w:val="16"/>
                <w:lang w:val="en-US" w:eastAsia="es-CO"/>
              </w:rPr>
              <w:t>: -40°C,-35°C, -30°C, -20°C,-18°C, -10°C, 0°C, 2° C, 5°C, 8°C, 30 °C, 32°C,34 °C, 37°C, 50°C,55°C, 60°C, 121°C, 134 °C</w:t>
            </w:r>
            <w:r w:rsidRPr="00076A20">
              <w:rPr>
                <w:rFonts w:ascii="Tahoma" w:hAnsi="Tahoma" w:cs="Tahoma"/>
                <w:color w:val="000000"/>
                <w:sz w:val="16"/>
                <w:szCs w:val="16"/>
                <w:lang w:val="en-US" w:eastAsia="es-CO"/>
              </w:rPr>
              <w:br/>
            </w:r>
            <w:proofErr w:type="spellStart"/>
            <w:r w:rsidRPr="00076A20">
              <w:rPr>
                <w:rFonts w:ascii="Tahoma" w:hAnsi="Tahoma" w:cs="Tahoma"/>
                <w:color w:val="000000"/>
                <w:sz w:val="16"/>
                <w:szCs w:val="16"/>
                <w:lang w:val="en-US" w:eastAsia="es-CO"/>
              </w:rPr>
              <w:t>Presión</w:t>
            </w:r>
            <w:proofErr w:type="spellEnd"/>
            <w:r w:rsidRPr="00076A20">
              <w:rPr>
                <w:rFonts w:ascii="Tahoma" w:hAnsi="Tahoma" w:cs="Tahoma"/>
                <w:color w:val="000000"/>
                <w:sz w:val="16"/>
                <w:szCs w:val="16"/>
                <w:lang w:val="en-US" w:eastAsia="es-CO"/>
              </w:rPr>
              <w:t>: 1 bar, 1.6 bar,2 bar, 2.4 bar, 2,6 bar, 3 bar</w:t>
            </w:r>
          </w:p>
        </w:tc>
        <w:tc>
          <w:tcPr>
            <w:tcW w:w="1692" w:type="dxa"/>
            <w:vMerge w:val="restart"/>
            <w:tcBorders>
              <w:top w:val="nil"/>
              <w:left w:val="single" w:sz="8" w:space="0" w:color="auto"/>
              <w:bottom w:val="single" w:sz="8" w:space="0" w:color="000000"/>
              <w:right w:val="single" w:sz="8" w:space="0" w:color="auto"/>
            </w:tcBorders>
            <w:vAlign w:val="center"/>
            <w:hideMark/>
          </w:tcPr>
          <w:p w14:paraId="19184340"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vMerge w:val="restart"/>
            <w:tcBorders>
              <w:top w:val="nil"/>
              <w:left w:val="single" w:sz="8" w:space="0" w:color="auto"/>
              <w:bottom w:val="single" w:sz="8" w:space="0" w:color="000000"/>
              <w:right w:val="single" w:sz="8" w:space="0" w:color="auto"/>
            </w:tcBorders>
            <w:vAlign w:val="center"/>
            <w:hideMark/>
          </w:tcPr>
          <w:p w14:paraId="52D8BF5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Temperatura y presión </w:t>
            </w:r>
          </w:p>
        </w:tc>
        <w:tc>
          <w:tcPr>
            <w:tcW w:w="1544" w:type="dxa"/>
            <w:vMerge w:val="restart"/>
            <w:tcBorders>
              <w:top w:val="nil"/>
              <w:left w:val="single" w:sz="8" w:space="0" w:color="auto"/>
              <w:bottom w:val="single" w:sz="8" w:space="0" w:color="000000"/>
              <w:right w:val="single" w:sz="8" w:space="0" w:color="auto"/>
            </w:tcBorders>
            <w:vAlign w:val="center"/>
            <w:hideMark/>
          </w:tcPr>
          <w:p w14:paraId="60309B2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0,47 °C</w:t>
            </w:r>
            <w:r w:rsidRPr="00076A20">
              <w:rPr>
                <w:rFonts w:ascii="Tahoma" w:hAnsi="Tahoma" w:cs="Tahoma"/>
                <w:color w:val="000000"/>
                <w:sz w:val="16"/>
                <w:szCs w:val="16"/>
                <w:lang w:eastAsia="es-CO"/>
              </w:rPr>
              <w:br/>
              <w:t xml:space="preserve">5.7 </w:t>
            </w:r>
            <w:proofErr w:type="spellStart"/>
            <w:r w:rsidRPr="00076A20">
              <w:rPr>
                <w:rFonts w:ascii="Tahoma" w:hAnsi="Tahoma" w:cs="Tahoma"/>
                <w:color w:val="000000"/>
                <w:sz w:val="16"/>
                <w:szCs w:val="16"/>
                <w:lang w:eastAsia="es-CO"/>
              </w:rPr>
              <w:t>Pa</w:t>
            </w:r>
            <w:proofErr w:type="spellEnd"/>
            <w:r w:rsidRPr="00076A20">
              <w:rPr>
                <w:rFonts w:ascii="Tahoma" w:hAnsi="Tahoma" w:cs="Tahoma"/>
                <w:color w:val="000000"/>
                <w:sz w:val="16"/>
                <w:szCs w:val="16"/>
                <w:lang w:eastAsia="es-CO"/>
              </w:rPr>
              <w:br/>
              <w:t>(0.0083 psi)</w:t>
            </w:r>
          </w:p>
        </w:tc>
        <w:tc>
          <w:tcPr>
            <w:tcW w:w="1607" w:type="dxa"/>
            <w:vMerge w:val="restart"/>
            <w:tcBorders>
              <w:top w:val="nil"/>
              <w:left w:val="single" w:sz="8" w:space="0" w:color="auto"/>
              <w:bottom w:val="single" w:sz="8" w:space="0" w:color="000000"/>
              <w:right w:val="single" w:sz="8" w:space="0" w:color="auto"/>
            </w:tcBorders>
            <w:noWrap/>
            <w:vAlign w:val="center"/>
            <w:hideMark/>
          </w:tcPr>
          <w:p w14:paraId="43BD3CBA"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w:t>
            </w:r>
          </w:p>
        </w:tc>
        <w:tc>
          <w:tcPr>
            <w:tcW w:w="160" w:type="dxa"/>
            <w:vAlign w:val="center"/>
            <w:hideMark/>
          </w:tcPr>
          <w:p w14:paraId="4DCF7453" w14:textId="77777777" w:rsidR="007D5315" w:rsidRPr="00076A20" w:rsidRDefault="007D5315" w:rsidP="00D37A16">
            <w:pPr>
              <w:spacing w:after="0"/>
              <w:rPr>
                <w:rFonts w:ascii="Times New Roman" w:hAnsi="Times New Roman"/>
                <w:sz w:val="20"/>
                <w:szCs w:val="20"/>
                <w:lang w:eastAsia="es-CO"/>
              </w:rPr>
            </w:pPr>
          </w:p>
        </w:tc>
      </w:tr>
      <w:tr w:rsidR="007D5315" w:rsidRPr="00076A20" w14:paraId="15584B0A" w14:textId="77777777" w:rsidTr="00D37A16">
        <w:trPr>
          <w:trHeight w:val="1050"/>
        </w:trPr>
        <w:tc>
          <w:tcPr>
            <w:tcW w:w="975" w:type="dxa"/>
            <w:vMerge/>
            <w:tcBorders>
              <w:top w:val="nil"/>
              <w:left w:val="single" w:sz="8" w:space="0" w:color="auto"/>
              <w:bottom w:val="single" w:sz="8" w:space="0" w:color="000000"/>
              <w:right w:val="single" w:sz="8" w:space="0" w:color="auto"/>
            </w:tcBorders>
            <w:vAlign w:val="center"/>
            <w:hideMark/>
          </w:tcPr>
          <w:p w14:paraId="02E38240"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6D08706B"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77CDA84A"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27BE138C"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4200B4A8"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301F5FDB"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3EAD31B2" w14:textId="77777777" w:rsidR="007D5315" w:rsidRPr="00076A20" w:rsidRDefault="007D5315" w:rsidP="00D37A16">
            <w:pPr>
              <w:spacing w:after="0"/>
              <w:jc w:val="center"/>
              <w:rPr>
                <w:rFonts w:ascii="Tahoma" w:hAnsi="Tahoma" w:cs="Tahoma"/>
                <w:color w:val="000000"/>
                <w:sz w:val="16"/>
                <w:szCs w:val="16"/>
                <w:lang w:eastAsia="es-CO"/>
              </w:rPr>
            </w:pPr>
          </w:p>
        </w:tc>
      </w:tr>
      <w:tr w:rsidR="007D5315" w:rsidRPr="00076A20" w14:paraId="2A115C8D" w14:textId="77777777" w:rsidTr="00D37A16">
        <w:trPr>
          <w:trHeight w:val="420"/>
        </w:trPr>
        <w:tc>
          <w:tcPr>
            <w:tcW w:w="975" w:type="dxa"/>
            <w:vMerge/>
            <w:tcBorders>
              <w:top w:val="nil"/>
              <w:left w:val="single" w:sz="8" w:space="0" w:color="auto"/>
              <w:bottom w:val="single" w:sz="8" w:space="0" w:color="000000"/>
              <w:right w:val="single" w:sz="8" w:space="0" w:color="auto"/>
            </w:tcBorders>
            <w:vAlign w:val="center"/>
            <w:hideMark/>
          </w:tcPr>
          <w:p w14:paraId="77437C25"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72FE9C83"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2CC73E35"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72AA5164"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0B0156E0"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4D6E986E"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26DA91A0" w14:textId="77777777" w:rsidR="007D5315" w:rsidRPr="00076A20" w:rsidRDefault="007D5315" w:rsidP="00D37A16">
            <w:pPr>
              <w:spacing w:after="0"/>
              <w:rPr>
                <w:rFonts w:ascii="Times New Roman" w:hAnsi="Times New Roman"/>
                <w:sz w:val="20"/>
                <w:szCs w:val="20"/>
                <w:lang w:eastAsia="es-CO"/>
              </w:rPr>
            </w:pPr>
          </w:p>
        </w:tc>
      </w:tr>
      <w:tr w:rsidR="007D5315" w:rsidRPr="00076A20" w14:paraId="78B3707F" w14:textId="77777777" w:rsidTr="00D37A16">
        <w:trPr>
          <w:trHeight w:val="315"/>
        </w:trPr>
        <w:tc>
          <w:tcPr>
            <w:tcW w:w="975" w:type="dxa"/>
            <w:vMerge/>
            <w:tcBorders>
              <w:top w:val="nil"/>
              <w:left w:val="single" w:sz="8" w:space="0" w:color="auto"/>
              <w:bottom w:val="single" w:sz="8" w:space="0" w:color="000000"/>
              <w:right w:val="single" w:sz="8" w:space="0" w:color="auto"/>
            </w:tcBorders>
            <w:vAlign w:val="center"/>
            <w:hideMark/>
          </w:tcPr>
          <w:p w14:paraId="77185440"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7B6522F1"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71FA75F4"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308BFBF7"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054E02FC"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1CD51F44"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371D4381" w14:textId="77777777" w:rsidR="007D5315" w:rsidRPr="00076A20" w:rsidRDefault="007D5315" w:rsidP="00D37A16">
            <w:pPr>
              <w:spacing w:after="0"/>
              <w:rPr>
                <w:rFonts w:ascii="Times New Roman" w:hAnsi="Times New Roman"/>
                <w:sz w:val="20"/>
                <w:szCs w:val="20"/>
                <w:lang w:eastAsia="es-CO"/>
              </w:rPr>
            </w:pPr>
          </w:p>
        </w:tc>
      </w:tr>
      <w:tr w:rsidR="007D5315" w:rsidRPr="00076A20" w14:paraId="06831887" w14:textId="77777777" w:rsidTr="00D37A16">
        <w:trPr>
          <w:trHeight w:val="855"/>
        </w:trPr>
        <w:tc>
          <w:tcPr>
            <w:tcW w:w="975" w:type="dxa"/>
            <w:tcBorders>
              <w:top w:val="nil"/>
              <w:left w:val="single" w:sz="8" w:space="0" w:color="auto"/>
              <w:bottom w:val="single" w:sz="8" w:space="0" w:color="auto"/>
              <w:right w:val="single" w:sz="8" w:space="0" w:color="auto"/>
            </w:tcBorders>
            <w:noWrap/>
            <w:vAlign w:val="center"/>
            <w:hideMark/>
          </w:tcPr>
          <w:p w14:paraId="16EFA0AA"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6</w:t>
            </w:r>
          </w:p>
        </w:tc>
        <w:tc>
          <w:tcPr>
            <w:tcW w:w="2559" w:type="dxa"/>
            <w:tcBorders>
              <w:top w:val="nil"/>
              <w:left w:val="nil"/>
              <w:bottom w:val="single" w:sz="8" w:space="0" w:color="auto"/>
              <w:right w:val="single" w:sz="8" w:space="0" w:color="auto"/>
            </w:tcBorders>
            <w:vAlign w:val="center"/>
            <w:hideMark/>
          </w:tcPr>
          <w:p w14:paraId="01F35C39"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Masas patrón clase M1 (20 Kg, 20 Kg, 20 kg, 20 kg, 20 kg, 10 Kg, 10 Kg)</w:t>
            </w:r>
          </w:p>
        </w:tc>
        <w:tc>
          <w:tcPr>
            <w:tcW w:w="1692" w:type="dxa"/>
            <w:tcBorders>
              <w:top w:val="nil"/>
              <w:left w:val="nil"/>
              <w:bottom w:val="single" w:sz="8" w:space="0" w:color="auto"/>
              <w:right w:val="single" w:sz="8" w:space="0" w:color="auto"/>
            </w:tcBorders>
            <w:vAlign w:val="center"/>
            <w:hideMark/>
          </w:tcPr>
          <w:p w14:paraId="7025AE9A"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70A8371E"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Masa </w:t>
            </w:r>
          </w:p>
        </w:tc>
        <w:tc>
          <w:tcPr>
            <w:tcW w:w="1544" w:type="dxa"/>
            <w:tcBorders>
              <w:top w:val="nil"/>
              <w:left w:val="nil"/>
              <w:bottom w:val="single" w:sz="8" w:space="0" w:color="auto"/>
              <w:right w:val="single" w:sz="8" w:space="0" w:color="auto"/>
            </w:tcBorders>
            <w:noWrap/>
            <w:vAlign w:val="center"/>
            <w:hideMark/>
          </w:tcPr>
          <w:p w14:paraId="00575D55"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0,10 g  </w:t>
            </w:r>
          </w:p>
        </w:tc>
        <w:tc>
          <w:tcPr>
            <w:tcW w:w="1607" w:type="dxa"/>
            <w:tcBorders>
              <w:top w:val="nil"/>
              <w:left w:val="nil"/>
              <w:bottom w:val="single" w:sz="8" w:space="0" w:color="auto"/>
              <w:right w:val="single" w:sz="8" w:space="0" w:color="auto"/>
            </w:tcBorders>
            <w:noWrap/>
            <w:vAlign w:val="center"/>
            <w:hideMark/>
          </w:tcPr>
          <w:p w14:paraId="32A43ADB"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6172A725" w14:textId="77777777" w:rsidR="007D5315" w:rsidRPr="00076A20" w:rsidRDefault="007D5315" w:rsidP="00D37A16">
            <w:pPr>
              <w:spacing w:after="0"/>
              <w:rPr>
                <w:rFonts w:ascii="Times New Roman" w:hAnsi="Times New Roman"/>
                <w:sz w:val="20"/>
                <w:szCs w:val="20"/>
                <w:lang w:eastAsia="es-CO"/>
              </w:rPr>
            </w:pPr>
          </w:p>
        </w:tc>
      </w:tr>
      <w:tr w:rsidR="007D5315" w:rsidRPr="00076A20" w14:paraId="2BD42C44"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6E509D9A"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lastRenderedPageBreak/>
              <w:t>7</w:t>
            </w:r>
          </w:p>
        </w:tc>
        <w:tc>
          <w:tcPr>
            <w:tcW w:w="2559" w:type="dxa"/>
            <w:tcBorders>
              <w:top w:val="nil"/>
              <w:left w:val="nil"/>
              <w:bottom w:val="single" w:sz="8" w:space="0" w:color="auto"/>
              <w:right w:val="single" w:sz="8" w:space="0" w:color="auto"/>
            </w:tcBorders>
            <w:vAlign w:val="center"/>
            <w:hideMark/>
          </w:tcPr>
          <w:p w14:paraId="25BAFD6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Masas patrón clase F1 (2 Kg, 2 Kg, 1 K, 500 g, 200 g, 200 g, 100 g, 50 g, 20 g, 20 g, 10 g, 2 g, 2 g, 1 g, 500 mg, 200 mg, 200 mg, 100 mg, 50 mg, 20 mg, 20 mg, 20 mg, 10 mg, 5 mg, 2 mg, 2 mg, 1 mg)</w:t>
            </w:r>
          </w:p>
        </w:tc>
        <w:tc>
          <w:tcPr>
            <w:tcW w:w="1692" w:type="dxa"/>
            <w:tcBorders>
              <w:top w:val="nil"/>
              <w:left w:val="nil"/>
              <w:bottom w:val="single" w:sz="8" w:space="0" w:color="auto"/>
              <w:right w:val="single" w:sz="8" w:space="0" w:color="auto"/>
            </w:tcBorders>
            <w:vAlign w:val="center"/>
            <w:hideMark/>
          </w:tcPr>
          <w:p w14:paraId="11974364"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7300FBF0"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Masa </w:t>
            </w:r>
          </w:p>
        </w:tc>
        <w:tc>
          <w:tcPr>
            <w:tcW w:w="1544" w:type="dxa"/>
            <w:tcBorders>
              <w:top w:val="nil"/>
              <w:left w:val="nil"/>
              <w:bottom w:val="single" w:sz="8" w:space="0" w:color="auto"/>
              <w:right w:val="single" w:sz="8" w:space="0" w:color="auto"/>
            </w:tcBorders>
            <w:noWrap/>
            <w:vAlign w:val="center"/>
            <w:hideMark/>
          </w:tcPr>
          <w:p w14:paraId="07CE1144"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3,3 mg</w:t>
            </w:r>
          </w:p>
        </w:tc>
        <w:tc>
          <w:tcPr>
            <w:tcW w:w="1607" w:type="dxa"/>
            <w:tcBorders>
              <w:top w:val="nil"/>
              <w:left w:val="nil"/>
              <w:bottom w:val="single" w:sz="8" w:space="0" w:color="auto"/>
              <w:right w:val="single" w:sz="8" w:space="0" w:color="auto"/>
            </w:tcBorders>
            <w:noWrap/>
            <w:vAlign w:val="center"/>
            <w:hideMark/>
          </w:tcPr>
          <w:p w14:paraId="0779008C"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4816C018" w14:textId="77777777" w:rsidR="007D5315" w:rsidRPr="00076A20" w:rsidRDefault="007D5315" w:rsidP="00D37A16">
            <w:pPr>
              <w:spacing w:after="0"/>
              <w:rPr>
                <w:rFonts w:ascii="Times New Roman" w:hAnsi="Times New Roman"/>
                <w:sz w:val="20"/>
                <w:szCs w:val="20"/>
                <w:lang w:eastAsia="es-CO"/>
              </w:rPr>
            </w:pPr>
          </w:p>
        </w:tc>
      </w:tr>
      <w:tr w:rsidR="007D5315" w:rsidRPr="00076A20" w14:paraId="6F62D156"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05B2F47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8</w:t>
            </w:r>
          </w:p>
        </w:tc>
        <w:tc>
          <w:tcPr>
            <w:tcW w:w="2559" w:type="dxa"/>
            <w:tcBorders>
              <w:top w:val="nil"/>
              <w:left w:val="nil"/>
              <w:bottom w:val="single" w:sz="8" w:space="0" w:color="auto"/>
              <w:right w:val="single" w:sz="8" w:space="0" w:color="auto"/>
            </w:tcBorders>
            <w:vAlign w:val="center"/>
            <w:hideMark/>
          </w:tcPr>
          <w:p w14:paraId="3D5A135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Tacómetro a cinco puntos 1000rpm 1500rpm 2500rpm 3000rpm 4000rpm </w:t>
            </w:r>
          </w:p>
        </w:tc>
        <w:tc>
          <w:tcPr>
            <w:tcW w:w="1692" w:type="dxa"/>
            <w:tcBorders>
              <w:top w:val="nil"/>
              <w:left w:val="nil"/>
              <w:bottom w:val="single" w:sz="8" w:space="0" w:color="auto"/>
              <w:right w:val="single" w:sz="8" w:space="0" w:color="auto"/>
            </w:tcBorders>
            <w:vAlign w:val="center"/>
            <w:hideMark/>
          </w:tcPr>
          <w:p w14:paraId="43A49F5C"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1D827373"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Ciclos </w:t>
            </w:r>
          </w:p>
        </w:tc>
        <w:tc>
          <w:tcPr>
            <w:tcW w:w="1544" w:type="dxa"/>
            <w:tcBorders>
              <w:top w:val="nil"/>
              <w:left w:val="nil"/>
              <w:bottom w:val="single" w:sz="8" w:space="0" w:color="auto"/>
              <w:right w:val="single" w:sz="8" w:space="0" w:color="auto"/>
            </w:tcBorders>
            <w:noWrap/>
            <w:vAlign w:val="center"/>
            <w:hideMark/>
          </w:tcPr>
          <w:p w14:paraId="3093D340"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tcBorders>
              <w:top w:val="nil"/>
              <w:left w:val="nil"/>
              <w:bottom w:val="single" w:sz="8" w:space="0" w:color="auto"/>
              <w:right w:val="single" w:sz="8" w:space="0" w:color="auto"/>
            </w:tcBorders>
            <w:noWrap/>
            <w:vAlign w:val="center"/>
            <w:hideMark/>
          </w:tcPr>
          <w:p w14:paraId="321C1B3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7B4DB698" w14:textId="77777777" w:rsidR="007D5315" w:rsidRPr="00076A20" w:rsidRDefault="007D5315" w:rsidP="00D37A16">
            <w:pPr>
              <w:spacing w:after="0"/>
              <w:rPr>
                <w:rFonts w:ascii="Times New Roman" w:hAnsi="Times New Roman"/>
                <w:sz w:val="20"/>
                <w:szCs w:val="20"/>
                <w:lang w:eastAsia="es-CO"/>
              </w:rPr>
            </w:pPr>
          </w:p>
        </w:tc>
      </w:tr>
      <w:tr w:rsidR="007D5315" w:rsidRPr="00076A20" w14:paraId="0840089C"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3D05D4A4"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9</w:t>
            </w:r>
          </w:p>
        </w:tc>
        <w:tc>
          <w:tcPr>
            <w:tcW w:w="2559" w:type="dxa"/>
            <w:tcBorders>
              <w:top w:val="nil"/>
              <w:left w:val="nil"/>
              <w:bottom w:val="single" w:sz="8" w:space="0" w:color="auto"/>
              <w:right w:val="single" w:sz="8" w:space="0" w:color="auto"/>
            </w:tcBorders>
            <w:vAlign w:val="center"/>
            <w:hideMark/>
          </w:tcPr>
          <w:p w14:paraId="23BB6FEC"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Simulador Fluke PROSIM 8(ECG/PULSOXIMETRIA/NIBP)</w:t>
            </w:r>
          </w:p>
        </w:tc>
        <w:tc>
          <w:tcPr>
            <w:tcW w:w="1692" w:type="dxa"/>
            <w:tcBorders>
              <w:top w:val="nil"/>
              <w:left w:val="nil"/>
              <w:bottom w:val="single" w:sz="8" w:space="0" w:color="auto"/>
              <w:right w:val="single" w:sz="8" w:space="0" w:color="auto"/>
            </w:tcBorders>
            <w:vAlign w:val="center"/>
            <w:hideMark/>
          </w:tcPr>
          <w:p w14:paraId="68C16A2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5F11531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544" w:type="dxa"/>
            <w:tcBorders>
              <w:top w:val="nil"/>
              <w:left w:val="nil"/>
              <w:bottom w:val="single" w:sz="8" w:space="0" w:color="auto"/>
              <w:right w:val="single" w:sz="8" w:space="0" w:color="auto"/>
            </w:tcBorders>
            <w:noWrap/>
            <w:vAlign w:val="center"/>
            <w:hideMark/>
          </w:tcPr>
          <w:p w14:paraId="36ACC6A3"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tcBorders>
              <w:top w:val="nil"/>
              <w:left w:val="nil"/>
              <w:bottom w:val="single" w:sz="8" w:space="0" w:color="auto"/>
              <w:right w:val="single" w:sz="8" w:space="0" w:color="auto"/>
            </w:tcBorders>
            <w:noWrap/>
            <w:vAlign w:val="center"/>
            <w:hideMark/>
          </w:tcPr>
          <w:p w14:paraId="1D4D20A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32EB4EEF" w14:textId="77777777" w:rsidR="007D5315" w:rsidRPr="00076A20" w:rsidRDefault="007D5315" w:rsidP="00D37A16">
            <w:pPr>
              <w:spacing w:after="0"/>
              <w:rPr>
                <w:rFonts w:ascii="Times New Roman" w:hAnsi="Times New Roman"/>
                <w:sz w:val="20"/>
                <w:szCs w:val="20"/>
                <w:lang w:eastAsia="es-CO"/>
              </w:rPr>
            </w:pPr>
          </w:p>
        </w:tc>
      </w:tr>
      <w:tr w:rsidR="007D5315" w:rsidRPr="00076A20" w14:paraId="066BC5E9"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1B96FDB9"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10</w:t>
            </w:r>
          </w:p>
        </w:tc>
        <w:tc>
          <w:tcPr>
            <w:tcW w:w="2559" w:type="dxa"/>
            <w:tcBorders>
              <w:top w:val="nil"/>
              <w:left w:val="nil"/>
              <w:bottom w:val="single" w:sz="8" w:space="0" w:color="auto"/>
              <w:right w:val="single" w:sz="8" w:space="0" w:color="auto"/>
            </w:tcBorders>
            <w:noWrap/>
            <w:vAlign w:val="center"/>
            <w:hideMark/>
          </w:tcPr>
          <w:p w14:paraId="0A906CC4"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Simulador VT-PLUS</w:t>
            </w:r>
          </w:p>
        </w:tc>
        <w:tc>
          <w:tcPr>
            <w:tcW w:w="1692" w:type="dxa"/>
            <w:tcBorders>
              <w:top w:val="nil"/>
              <w:left w:val="nil"/>
              <w:bottom w:val="single" w:sz="8" w:space="0" w:color="auto"/>
              <w:right w:val="single" w:sz="8" w:space="0" w:color="auto"/>
            </w:tcBorders>
            <w:vAlign w:val="center"/>
            <w:hideMark/>
          </w:tcPr>
          <w:p w14:paraId="61A94469"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35B26C9A"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544" w:type="dxa"/>
            <w:tcBorders>
              <w:top w:val="nil"/>
              <w:left w:val="nil"/>
              <w:bottom w:val="single" w:sz="8" w:space="0" w:color="auto"/>
              <w:right w:val="single" w:sz="8" w:space="0" w:color="auto"/>
            </w:tcBorders>
            <w:noWrap/>
            <w:vAlign w:val="center"/>
            <w:hideMark/>
          </w:tcPr>
          <w:p w14:paraId="18FD1E79"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tcBorders>
              <w:top w:val="nil"/>
              <w:left w:val="nil"/>
              <w:bottom w:val="single" w:sz="8" w:space="0" w:color="auto"/>
              <w:right w:val="single" w:sz="8" w:space="0" w:color="auto"/>
            </w:tcBorders>
            <w:noWrap/>
            <w:vAlign w:val="center"/>
            <w:hideMark/>
          </w:tcPr>
          <w:p w14:paraId="4186C93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6AE24B33" w14:textId="77777777" w:rsidR="007D5315" w:rsidRPr="00076A20" w:rsidRDefault="007D5315" w:rsidP="00D37A16">
            <w:pPr>
              <w:spacing w:after="0"/>
              <w:rPr>
                <w:rFonts w:ascii="Times New Roman" w:hAnsi="Times New Roman"/>
                <w:sz w:val="20"/>
                <w:szCs w:val="20"/>
                <w:lang w:eastAsia="es-CO"/>
              </w:rPr>
            </w:pPr>
          </w:p>
        </w:tc>
      </w:tr>
      <w:tr w:rsidR="007D5315" w:rsidRPr="00076A20" w14:paraId="3BB02E6B" w14:textId="77777777" w:rsidTr="00D37A16">
        <w:trPr>
          <w:trHeight w:val="855"/>
        </w:trPr>
        <w:tc>
          <w:tcPr>
            <w:tcW w:w="975" w:type="dxa"/>
            <w:tcBorders>
              <w:top w:val="nil"/>
              <w:left w:val="single" w:sz="8" w:space="0" w:color="auto"/>
              <w:bottom w:val="single" w:sz="8" w:space="0" w:color="auto"/>
              <w:right w:val="single" w:sz="8" w:space="0" w:color="auto"/>
            </w:tcBorders>
            <w:noWrap/>
            <w:vAlign w:val="center"/>
            <w:hideMark/>
          </w:tcPr>
          <w:p w14:paraId="6F94422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11</w:t>
            </w:r>
          </w:p>
        </w:tc>
        <w:tc>
          <w:tcPr>
            <w:tcW w:w="2559" w:type="dxa"/>
            <w:tcBorders>
              <w:top w:val="nil"/>
              <w:left w:val="nil"/>
              <w:bottom w:val="single" w:sz="8" w:space="0" w:color="auto"/>
              <w:right w:val="single" w:sz="8" w:space="0" w:color="auto"/>
            </w:tcBorders>
            <w:vAlign w:val="center"/>
            <w:hideMark/>
          </w:tcPr>
          <w:p w14:paraId="25BAA91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Multímetro Fluke </w:t>
            </w:r>
            <w:r w:rsidRPr="00076A20">
              <w:rPr>
                <w:rFonts w:ascii="Tahoma" w:hAnsi="Tahoma" w:cs="Tahoma"/>
                <w:color w:val="000000"/>
                <w:sz w:val="16"/>
                <w:szCs w:val="16"/>
                <w:lang w:eastAsia="es-CO"/>
              </w:rPr>
              <w:br/>
              <w:t>Modelo 79</w:t>
            </w:r>
          </w:p>
        </w:tc>
        <w:tc>
          <w:tcPr>
            <w:tcW w:w="1692" w:type="dxa"/>
            <w:tcBorders>
              <w:top w:val="nil"/>
              <w:left w:val="nil"/>
              <w:bottom w:val="single" w:sz="8" w:space="0" w:color="auto"/>
              <w:right w:val="single" w:sz="8" w:space="0" w:color="auto"/>
            </w:tcBorders>
            <w:vAlign w:val="center"/>
            <w:hideMark/>
          </w:tcPr>
          <w:p w14:paraId="04F57F7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5926F2B5"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544" w:type="dxa"/>
            <w:tcBorders>
              <w:top w:val="nil"/>
              <w:left w:val="nil"/>
              <w:bottom w:val="single" w:sz="8" w:space="0" w:color="auto"/>
              <w:right w:val="single" w:sz="8" w:space="0" w:color="auto"/>
            </w:tcBorders>
            <w:noWrap/>
            <w:vAlign w:val="center"/>
            <w:hideMark/>
          </w:tcPr>
          <w:p w14:paraId="4639EFBB"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tcBorders>
              <w:top w:val="nil"/>
              <w:left w:val="nil"/>
              <w:bottom w:val="single" w:sz="8" w:space="0" w:color="auto"/>
              <w:right w:val="single" w:sz="8" w:space="0" w:color="auto"/>
            </w:tcBorders>
            <w:noWrap/>
            <w:vAlign w:val="center"/>
            <w:hideMark/>
          </w:tcPr>
          <w:p w14:paraId="37AEBAF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45467981" w14:textId="77777777" w:rsidR="007D5315" w:rsidRPr="00076A20" w:rsidRDefault="007D5315" w:rsidP="00D37A16">
            <w:pPr>
              <w:spacing w:after="0"/>
              <w:rPr>
                <w:rFonts w:ascii="Times New Roman" w:hAnsi="Times New Roman"/>
                <w:sz w:val="20"/>
                <w:szCs w:val="20"/>
                <w:lang w:eastAsia="es-CO"/>
              </w:rPr>
            </w:pPr>
          </w:p>
        </w:tc>
      </w:tr>
      <w:tr w:rsidR="007D5315" w:rsidRPr="00076A20" w14:paraId="6E0A4D15"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70F18F9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12</w:t>
            </w:r>
          </w:p>
        </w:tc>
        <w:tc>
          <w:tcPr>
            <w:tcW w:w="2559" w:type="dxa"/>
            <w:tcBorders>
              <w:top w:val="nil"/>
              <w:left w:val="nil"/>
              <w:bottom w:val="single" w:sz="8" w:space="0" w:color="auto"/>
              <w:right w:val="single" w:sz="8" w:space="0" w:color="auto"/>
            </w:tcBorders>
            <w:vAlign w:val="center"/>
            <w:hideMark/>
          </w:tcPr>
          <w:p w14:paraId="7E1D9F90"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Simulador ECG BIOTEK</w:t>
            </w:r>
          </w:p>
        </w:tc>
        <w:tc>
          <w:tcPr>
            <w:tcW w:w="1692" w:type="dxa"/>
            <w:tcBorders>
              <w:top w:val="nil"/>
              <w:left w:val="nil"/>
              <w:bottom w:val="single" w:sz="8" w:space="0" w:color="auto"/>
              <w:right w:val="single" w:sz="8" w:space="0" w:color="auto"/>
            </w:tcBorders>
            <w:vAlign w:val="center"/>
            <w:hideMark/>
          </w:tcPr>
          <w:p w14:paraId="517F5B1C"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1DD72E7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544" w:type="dxa"/>
            <w:tcBorders>
              <w:top w:val="nil"/>
              <w:left w:val="nil"/>
              <w:bottom w:val="single" w:sz="8" w:space="0" w:color="auto"/>
              <w:right w:val="single" w:sz="8" w:space="0" w:color="auto"/>
            </w:tcBorders>
            <w:noWrap/>
            <w:vAlign w:val="center"/>
            <w:hideMark/>
          </w:tcPr>
          <w:p w14:paraId="631F7223"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tcBorders>
              <w:top w:val="nil"/>
              <w:left w:val="nil"/>
              <w:bottom w:val="single" w:sz="8" w:space="0" w:color="auto"/>
              <w:right w:val="single" w:sz="8" w:space="0" w:color="auto"/>
            </w:tcBorders>
            <w:noWrap/>
            <w:vAlign w:val="center"/>
            <w:hideMark/>
          </w:tcPr>
          <w:p w14:paraId="486A84C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39758F61" w14:textId="77777777" w:rsidR="007D5315" w:rsidRPr="00076A20" w:rsidRDefault="007D5315" w:rsidP="00D37A16">
            <w:pPr>
              <w:spacing w:after="0"/>
              <w:rPr>
                <w:rFonts w:ascii="Times New Roman" w:hAnsi="Times New Roman"/>
                <w:sz w:val="20"/>
                <w:szCs w:val="20"/>
                <w:lang w:eastAsia="es-CO"/>
              </w:rPr>
            </w:pPr>
          </w:p>
        </w:tc>
      </w:tr>
      <w:tr w:rsidR="007D5315" w:rsidRPr="00076A20" w14:paraId="3EBD9DF5"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1C3C1E7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13</w:t>
            </w:r>
          </w:p>
        </w:tc>
        <w:tc>
          <w:tcPr>
            <w:tcW w:w="2559" w:type="dxa"/>
            <w:tcBorders>
              <w:top w:val="nil"/>
              <w:left w:val="nil"/>
              <w:bottom w:val="single" w:sz="8" w:space="0" w:color="auto"/>
              <w:right w:val="single" w:sz="8" w:space="0" w:color="auto"/>
            </w:tcBorders>
            <w:vAlign w:val="center"/>
            <w:hideMark/>
          </w:tcPr>
          <w:p w14:paraId="496943D9"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Analizador de incubadoras (INCUI) Fluke</w:t>
            </w:r>
          </w:p>
        </w:tc>
        <w:tc>
          <w:tcPr>
            <w:tcW w:w="1692" w:type="dxa"/>
            <w:tcBorders>
              <w:top w:val="nil"/>
              <w:left w:val="nil"/>
              <w:bottom w:val="single" w:sz="8" w:space="0" w:color="auto"/>
              <w:right w:val="single" w:sz="8" w:space="0" w:color="auto"/>
            </w:tcBorders>
            <w:vAlign w:val="center"/>
            <w:hideMark/>
          </w:tcPr>
          <w:p w14:paraId="665CB16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0D0E808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544" w:type="dxa"/>
            <w:tcBorders>
              <w:top w:val="nil"/>
              <w:left w:val="nil"/>
              <w:bottom w:val="single" w:sz="8" w:space="0" w:color="auto"/>
              <w:right w:val="single" w:sz="8" w:space="0" w:color="auto"/>
            </w:tcBorders>
            <w:noWrap/>
            <w:vAlign w:val="center"/>
            <w:hideMark/>
          </w:tcPr>
          <w:p w14:paraId="0065992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tcBorders>
              <w:top w:val="nil"/>
              <w:left w:val="nil"/>
              <w:bottom w:val="single" w:sz="8" w:space="0" w:color="auto"/>
              <w:right w:val="single" w:sz="8" w:space="0" w:color="auto"/>
            </w:tcBorders>
            <w:noWrap/>
            <w:vAlign w:val="center"/>
            <w:hideMark/>
          </w:tcPr>
          <w:p w14:paraId="54B14C67"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30CCE017" w14:textId="77777777" w:rsidR="007D5315" w:rsidRPr="00076A20" w:rsidRDefault="007D5315" w:rsidP="00D37A16">
            <w:pPr>
              <w:spacing w:after="0"/>
              <w:rPr>
                <w:rFonts w:ascii="Times New Roman" w:hAnsi="Times New Roman"/>
                <w:sz w:val="20"/>
                <w:szCs w:val="20"/>
                <w:lang w:eastAsia="es-CO"/>
              </w:rPr>
            </w:pPr>
          </w:p>
        </w:tc>
      </w:tr>
      <w:tr w:rsidR="007D5315" w:rsidRPr="00076A20" w14:paraId="430DB248"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0B61A469"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14</w:t>
            </w:r>
          </w:p>
        </w:tc>
        <w:tc>
          <w:tcPr>
            <w:tcW w:w="2559" w:type="dxa"/>
            <w:tcBorders>
              <w:top w:val="nil"/>
              <w:left w:val="nil"/>
              <w:bottom w:val="single" w:sz="8" w:space="0" w:color="auto"/>
              <w:right w:val="single" w:sz="8" w:space="0" w:color="auto"/>
            </w:tcBorders>
            <w:vAlign w:val="center"/>
            <w:hideMark/>
          </w:tcPr>
          <w:p w14:paraId="3BED12E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Analizador de electrocirugía QA-ES-III</w:t>
            </w:r>
          </w:p>
        </w:tc>
        <w:tc>
          <w:tcPr>
            <w:tcW w:w="1692" w:type="dxa"/>
            <w:tcBorders>
              <w:top w:val="nil"/>
              <w:left w:val="nil"/>
              <w:bottom w:val="single" w:sz="8" w:space="0" w:color="auto"/>
              <w:right w:val="single" w:sz="8" w:space="0" w:color="auto"/>
            </w:tcBorders>
            <w:vAlign w:val="center"/>
            <w:hideMark/>
          </w:tcPr>
          <w:p w14:paraId="10FB220E"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0D56296A"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544" w:type="dxa"/>
            <w:tcBorders>
              <w:top w:val="nil"/>
              <w:left w:val="nil"/>
              <w:bottom w:val="single" w:sz="8" w:space="0" w:color="auto"/>
              <w:right w:val="single" w:sz="8" w:space="0" w:color="auto"/>
            </w:tcBorders>
            <w:noWrap/>
            <w:vAlign w:val="center"/>
            <w:hideMark/>
          </w:tcPr>
          <w:p w14:paraId="3D7F6F1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tcBorders>
              <w:top w:val="nil"/>
              <w:left w:val="nil"/>
              <w:bottom w:val="single" w:sz="8" w:space="0" w:color="auto"/>
              <w:right w:val="single" w:sz="8" w:space="0" w:color="auto"/>
            </w:tcBorders>
            <w:noWrap/>
            <w:vAlign w:val="center"/>
            <w:hideMark/>
          </w:tcPr>
          <w:p w14:paraId="5CD4DBC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6D00641E" w14:textId="77777777" w:rsidR="007D5315" w:rsidRPr="00076A20" w:rsidRDefault="007D5315" w:rsidP="00D37A16">
            <w:pPr>
              <w:spacing w:after="0"/>
              <w:rPr>
                <w:rFonts w:ascii="Times New Roman" w:hAnsi="Times New Roman"/>
                <w:sz w:val="20"/>
                <w:szCs w:val="20"/>
                <w:lang w:eastAsia="es-CO"/>
              </w:rPr>
            </w:pPr>
          </w:p>
        </w:tc>
      </w:tr>
      <w:tr w:rsidR="007D5315" w:rsidRPr="00076A20" w14:paraId="5EE2038B"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7F7D56D5"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lastRenderedPageBreak/>
              <w:t>15</w:t>
            </w:r>
          </w:p>
        </w:tc>
        <w:tc>
          <w:tcPr>
            <w:tcW w:w="2559" w:type="dxa"/>
            <w:tcBorders>
              <w:top w:val="nil"/>
              <w:left w:val="nil"/>
              <w:bottom w:val="single" w:sz="8" w:space="0" w:color="auto"/>
              <w:right w:val="single" w:sz="8" w:space="0" w:color="auto"/>
            </w:tcBorders>
            <w:vAlign w:val="center"/>
            <w:hideMark/>
          </w:tcPr>
          <w:p w14:paraId="0679320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Analizador de desfibrilación (IMPULSE 7000) Fluke</w:t>
            </w:r>
          </w:p>
        </w:tc>
        <w:tc>
          <w:tcPr>
            <w:tcW w:w="1692" w:type="dxa"/>
            <w:tcBorders>
              <w:top w:val="nil"/>
              <w:left w:val="nil"/>
              <w:bottom w:val="single" w:sz="8" w:space="0" w:color="auto"/>
              <w:right w:val="single" w:sz="8" w:space="0" w:color="auto"/>
            </w:tcBorders>
            <w:vAlign w:val="center"/>
            <w:hideMark/>
          </w:tcPr>
          <w:p w14:paraId="7281DC2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7AE8F18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544" w:type="dxa"/>
            <w:tcBorders>
              <w:top w:val="nil"/>
              <w:left w:val="nil"/>
              <w:bottom w:val="single" w:sz="8" w:space="0" w:color="auto"/>
              <w:right w:val="single" w:sz="8" w:space="0" w:color="auto"/>
            </w:tcBorders>
            <w:noWrap/>
            <w:vAlign w:val="center"/>
            <w:hideMark/>
          </w:tcPr>
          <w:p w14:paraId="5585DA9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tcBorders>
              <w:top w:val="nil"/>
              <w:left w:val="nil"/>
              <w:bottom w:val="single" w:sz="8" w:space="0" w:color="auto"/>
              <w:right w:val="single" w:sz="8" w:space="0" w:color="auto"/>
            </w:tcBorders>
            <w:noWrap/>
            <w:vAlign w:val="center"/>
            <w:hideMark/>
          </w:tcPr>
          <w:p w14:paraId="0B1F04DC"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400A1C07" w14:textId="77777777" w:rsidR="007D5315" w:rsidRPr="00076A20" w:rsidRDefault="007D5315" w:rsidP="00D37A16">
            <w:pPr>
              <w:spacing w:after="0"/>
              <w:rPr>
                <w:rFonts w:ascii="Times New Roman" w:hAnsi="Times New Roman"/>
                <w:sz w:val="20"/>
                <w:szCs w:val="20"/>
                <w:lang w:eastAsia="es-CO"/>
              </w:rPr>
            </w:pPr>
          </w:p>
        </w:tc>
      </w:tr>
      <w:tr w:rsidR="007D5315" w:rsidRPr="00076A20" w14:paraId="632BC64D"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1FAEE4E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16</w:t>
            </w:r>
          </w:p>
        </w:tc>
        <w:tc>
          <w:tcPr>
            <w:tcW w:w="2559" w:type="dxa"/>
            <w:tcBorders>
              <w:top w:val="nil"/>
              <w:left w:val="nil"/>
              <w:bottom w:val="single" w:sz="8" w:space="0" w:color="auto"/>
              <w:right w:val="single" w:sz="8" w:space="0" w:color="auto"/>
            </w:tcBorders>
            <w:vAlign w:val="center"/>
            <w:hideMark/>
          </w:tcPr>
          <w:p w14:paraId="138F6F79"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Analizador de seguridad eléctrica (DYNATECH NEVADA)</w:t>
            </w:r>
          </w:p>
        </w:tc>
        <w:tc>
          <w:tcPr>
            <w:tcW w:w="1692" w:type="dxa"/>
            <w:tcBorders>
              <w:top w:val="nil"/>
              <w:left w:val="nil"/>
              <w:bottom w:val="single" w:sz="8" w:space="0" w:color="auto"/>
              <w:right w:val="single" w:sz="8" w:space="0" w:color="auto"/>
            </w:tcBorders>
            <w:vAlign w:val="center"/>
            <w:hideMark/>
          </w:tcPr>
          <w:p w14:paraId="00B41F5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19242BA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544" w:type="dxa"/>
            <w:tcBorders>
              <w:top w:val="nil"/>
              <w:left w:val="nil"/>
              <w:bottom w:val="single" w:sz="8" w:space="0" w:color="auto"/>
              <w:right w:val="single" w:sz="8" w:space="0" w:color="auto"/>
            </w:tcBorders>
            <w:noWrap/>
            <w:vAlign w:val="center"/>
            <w:hideMark/>
          </w:tcPr>
          <w:p w14:paraId="1BAB324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tcBorders>
              <w:top w:val="nil"/>
              <w:left w:val="nil"/>
              <w:bottom w:val="single" w:sz="8" w:space="0" w:color="auto"/>
              <w:right w:val="single" w:sz="8" w:space="0" w:color="auto"/>
            </w:tcBorders>
            <w:noWrap/>
            <w:vAlign w:val="center"/>
            <w:hideMark/>
          </w:tcPr>
          <w:p w14:paraId="11B3E0B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3CC16AD2" w14:textId="77777777" w:rsidR="007D5315" w:rsidRPr="00076A20" w:rsidRDefault="007D5315" w:rsidP="00D37A16">
            <w:pPr>
              <w:spacing w:after="0"/>
              <w:rPr>
                <w:rFonts w:ascii="Times New Roman" w:hAnsi="Times New Roman"/>
                <w:sz w:val="20"/>
                <w:szCs w:val="20"/>
                <w:lang w:eastAsia="es-CO"/>
              </w:rPr>
            </w:pPr>
          </w:p>
        </w:tc>
      </w:tr>
      <w:tr w:rsidR="007D5315" w:rsidRPr="00076A20" w14:paraId="6D323CE1" w14:textId="77777777" w:rsidTr="00D37A16">
        <w:trPr>
          <w:trHeight w:val="855"/>
        </w:trPr>
        <w:tc>
          <w:tcPr>
            <w:tcW w:w="975" w:type="dxa"/>
            <w:tcBorders>
              <w:top w:val="nil"/>
              <w:left w:val="single" w:sz="8" w:space="0" w:color="auto"/>
              <w:bottom w:val="single" w:sz="8" w:space="0" w:color="auto"/>
              <w:right w:val="single" w:sz="8" w:space="0" w:color="auto"/>
            </w:tcBorders>
            <w:noWrap/>
            <w:vAlign w:val="center"/>
            <w:hideMark/>
          </w:tcPr>
          <w:p w14:paraId="21636F8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17</w:t>
            </w:r>
          </w:p>
        </w:tc>
        <w:tc>
          <w:tcPr>
            <w:tcW w:w="2559" w:type="dxa"/>
            <w:tcBorders>
              <w:top w:val="nil"/>
              <w:left w:val="nil"/>
              <w:bottom w:val="single" w:sz="8" w:space="0" w:color="auto"/>
              <w:right w:val="single" w:sz="8" w:space="0" w:color="auto"/>
            </w:tcBorders>
            <w:vAlign w:val="center"/>
            <w:hideMark/>
          </w:tcPr>
          <w:p w14:paraId="7EBB96E3"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Termómetro infrarrojo en cinco puntos en rango de -5°C, 0°C, 2°C, 5°C, 8°C</w:t>
            </w:r>
          </w:p>
        </w:tc>
        <w:tc>
          <w:tcPr>
            <w:tcW w:w="1692" w:type="dxa"/>
            <w:tcBorders>
              <w:top w:val="nil"/>
              <w:left w:val="nil"/>
              <w:bottom w:val="single" w:sz="8" w:space="0" w:color="auto"/>
              <w:right w:val="single" w:sz="8" w:space="0" w:color="auto"/>
            </w:tcBorders>
            <w:vAlign w:val="center"/>
            <w:hideMark/>
          </w:tcPr>
          <w:p w14:paraId="7D988FC7"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60D0B54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Temperatura </w:t>
            </w:r>
          </w:p>
        </w:tc>
        <w:tc>
          <w:tcPr>
            <w:tcW w:w="1544" w:type="dxa"/>
            <w:tcBorders>
              <w:top w:val="nil"/>
              <w:left w:val="nil"/>
              <w:bottom w:val="single" w:sz="8" w:space="0" w:color="auto"/>
              <w:right w:val="single" w:sz="8" w:space="0" w:color="auto"/>
            </w:tcBorders>
            <w:noWrap/>
            <w:vAlign w:val="center"/>
            <w:hideMark/>
          </w:tcPr>
          <w:p w14:paraId="41C886D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val="es-ES" w:eastAsia="es-CO"/>
              </w:rPr>
              <w:t>&lt;= 1°C</w:t>
            </w:r>
          </w:p>
        </w:tc>
        <w:tc>
          <w:tcPr>
            <w:tcW w:w="1607" w:type="dxa"/>
            <w:tcBorders>
              <w:top w:val="nil"/>
              <w:left w:val="nil"/>
              <w:bottom w:val="single" w:sz="8" w:space="0" w:color="auto"/>
              <w:right w:val="single" w:sz="8" w:space="0" w:color="auto"/>
            </w:tcBorders>
            <w:noWrap/>
            <w:vAlign w:val="center"/>
            <w:hideMark/>
          </w:tcPr>
          <w:p w14:paraId="44E8E813"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w:t>
            </w:r>
          </w:p>
        </w:tc>
        <w:tc>
          <w:tcPr>
            <w:tcW w:w="160" w:type="dxa"/>
            <w:vAlign w:val="center"/>
            <w:hideMark/>
          </w:tcPr>
          <w:p w14:paraId="361C0D2D" w14:textId="77777777" w:rsidR="007D5315" w:rsidRPr="00076A20" w:rsidRDefault="007D5315" w:rsidP="00D37A16">
            <w:pPr>
              <w:spacing w:after="0"/>
              <w:rPr>
                <w:rFonts w:ascii="Times New Roman" w:hAnsi="Times New Roman"/>
                <w:sz w:val="20"/>
                <w:szCs w:val="20"/>
                <w:lang w:eastAsia="es-CO"/>
              </w:rPr>
            </w:pPr>
          </w:p>
        </w:tc>
      </w:tr>
      <w:tr w:rsidR="007D5315" w:rsidRPr="00076A20" w14:paraId="5A2BCF7F"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3B56732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18</w:t>
            </w:r>
          </w:p>
        </w:tc>
        <w:tc>
          <w:tcPr>
            <w:tcW w:w="2559" w:type="dxa"/>
            <w:tcBorders>
              <w:top w:val="nil"/>
              <w:left w:val="nil"/>
              <w:bottom w:val="single" w:sz="8" w:space="0" w:color="auto"/>
              <w:right w:val="single" w:sz="8" w:space="0" w:color="auto"/>
            </w:tcBorders>
            <w:vAlign w:val="center"/>
            <w:hideMark/>
          </w:tcPr>
          <w:p w14:paraId="7E8CA343"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Termómetro digital a tres puntos 2°C ,5°C, 8°C</w:t>
            </w:r>
          </w:p>
        </w:tc>
        <w:tc>
          <w:tcPr>
            <w:tcW w:w="1692" w:type="dxa"/>
            <w:tcBorders>
              <w:top w:val="nil"/>
              <w:left w:val="nil"/>
              <w:bottom w:val="single" w:sz="8" w:space="0" w:color="auto"/>
              <w:right w:val="single" w:sz="8" w:space="0" w:color="auto"/>
            </w:tcBorders>
            <w:vAlign w:val="center"/>
            <w:hideMark/>
          </w:tcPr>
          <w:p w14:paraId="74604A75"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2D1553EE"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Temperatura </w:t>
            </w:r>
          </w:p>
        </w:tc>
        <w:tc>
          <w:tcPr>
            <w:tcW w:w="1544" w:type="dxa"/>
            <w:tcBorders>
              <w:top w:val="nil"/>
              <w:left w:val="nil"/>
              <w:bottom w:val="single" w:sz="8" w:space="0" w:color="auto"/>
              <w:right w:val="single" w:sz="8" w:space="0" w:color="auto"/>
            </w:tcBorders>
            <w:noWrap/>
            <w:vAlign w:val="center"/>
            <w:hideMark/>
          </w:tcPr>
          <w:p w14:paraId="26419AD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0,23° C</w:t>
            </w:r>
          </w:p>
        </w:tc>
        <w:tc>
          <w:tcPr>
            <w:tcW w:w="1607" w:type="dxa"/>
            <w:tcBorders>
              <w:top w:val="nil"/>
              <w:left w:val="nil"/>
              <w:bottom w:val="single" w:sz="8" w:space="0" w:color="auto"/>
              <w:right w:val="single" w:sz="8" w:space="0" w:color="auto"/>
            </w:tcBorders>
            <w:noWrap/>
            <w:vAlign w:val="center"/>
            <w:hideMark/>
          </w:tcPr>
          <w:p w14:paraId="3DDD1719"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60</w:t>
            </w:r>
          </w:p>
        </w:tc>
        <w:tc>
          <w:tcPr>
            <w:tcW w:w="160" w:type="dxa"/>
            <w:vAlign w:val="center"/>
            <w:hideMark/>
          </w:tcPr>
          <w:p w14:paraId="65CBE562" w14:textId="77777777" w:rsidR="007D5315" w:rsidRPr="00076A20" w:rsidRDefault="007D5315" w:rsidP="00D37A16">
            <w:pPr>
              <w:spacing w:after="0"/>
              <w:rPr>
                <w:rFonts w:ascii="Times New Roman" w:hAnsi="Times New Roman"/>
                <w:sz w:val="20"/>
                <w:szCs w:val="20"/>
                <w:lang w:eastAsia="es-CO"/>
              </w:rPr>
            </w:pPr>
          </w:p>
        </w:tc>
      </w:tr>
      <w:tr w:rsidR="007D5315" w:rsidRPr="00076A20" w14:paraId="471B9AAE"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5DC40E6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19</w:t>
            </w:r>
          </w:p>
        </w:tc>
        <w:tc>
          <w:tcPr>
            <w:tcW w:w="2559" w:type="dxa"/>
            <w:tcBorders>
              <w:top w:val="nil"/>
              <w:left w:val="nil"/>
              <w:bottom w:val="single" w:sz="8" w:space="0" w:color="auto"/>
              <w:right w:val="single" w:sz="8" w:space="0" w:color="auto"/>
            </w:tcBorders>
            <w:vAlign w:val="center"/>
            <w:hideMark/>
          </w:tcPr>
          <w:p w14:paraId="456897D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Termómetro digital a tres puntos 34°C, 36°C, 38°C</w:t>
            </w:r>
          </w:p>
        </w:tc>
        <w:tc>
          <w:tcPr>
            <w:tcW w:w="1692" w:type="dxa"/>
            <w:tcBorders>
              <w:top w:val="nil"/>
              <w:left w:val="nil"/>
              <w:bottom w:val="single" w:sz="8" w:space="0" w:color="auto"/>
              <w:right w:val="single" w:sz="8" w:space="0" w:color="auto"/>
            </w:tcBorders>
            <w:vAlign w:val="center"/>
            <w:hideMark/>
          </w:tcPr>
          <w:p w14:paraId="589730C9"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3B3762A4"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Temperatura </w:t>
            </w:r>
          </w:p>
        </w:tc>
        <w:tc>
          <w:tcPr>
            <w:tcW w:w="1544" w:type="dxa"/>
            <w:tcBorders>
              <w:top w:val="nil"/>
              <w:left w:val="nil"/>
              <w:bottom w:val="single" w:sz="8" w:space="0" w:color="auto"/>
              <w:right w:val="single" w:sz="8" w:space="0" w:color="auto"/>
            </w:tcBorders>
            <w:noWrap/>
            <w:vAlign w:val="center"/>
            <w:hideMark/>
          </w:tcPr>
          <w:p w14:paraId="56CFFC54"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0,43 °C</w:t>
            </w:r>
          </w:p>
        </w:tc>
        <w:tc>
          <w:tcPr>
            <w:tcW w:w="1607" w:type="dxa"/>
            <w:tcBorders>
              <w:top w:val="nil"/>
              <w:left w:val="nil"/>
              <w:bottom w:val="single" w:sz="8" w:space="0" w:color="auto"/>
              <w:right w:val="single" w:sz="8" w:space="0" w:color="auto"/>
            </w:tcBorders>
            <w:noWrap/>
            <w:vAlign w:val="center"/>
            <w:hideMark/>
          </w:tcPr>
          <w:p w14:paraId="040FF8B0"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10</w:t>
            </w:r>
          </w:p>
        </w:tc>
        <w:tc>
          <w:tcPr>
            <w:tcW w:w="160" w:type="dxa"/>
            <w:vAlign w:val="center"/>
            <w:hideMark/>
          </w:tcPr>
          <w:p w14:paraId="73C42711" w14:textId="77777777" w:rsidR="007D5315" w:rsidRPr="00076A20" w:rsidRDefault="007D5315" w:rsidP="00D37A16">
            <w:pPr>
              <w:spacing w:after="0"/>
              <w:rPr>
                <w:rFonts w:ascii="Times New Roman" w:hAnsi="Times New Roman"/>
                <w:sz w:val="20"/>
                <w:szCs w:val="20"/>
                <w:lang w:eastAsia="es-CO"/>
              </w:rPr>
            </w:pPr>
          </w:p>
        </w:tc>
      </w:tr>
      <w:tr w:rsidR="007D5315" w:rsidRPr="00076A20" w14:paraId="15F02F5D" w14:textId="77777777" w:rsidTr="00D37A16">
        <w:trPr>
          <w:trHeight w:val="855"/>
        </w:trPr>
        <w:tc>
          <w:tcPr>
            <w:tcW w:w="975" w:type="dxa"/>
            <w:tcBorders>
              <w:top w:val="nil"/>
              <w:left w:val="single" w:sz="8" w:space="0" w:color="auto"/>
              <w:bottom w:val="single" w:sz="8" w:space="0" w:color="auto"/>
              <w:right w:val="single" w:sz="8" w:space="0" w:color="auto"/>
            </w:tcBorders>
            <w:noWrap/>
            <w:vAlign w:val="center"/>
            <w:hideMark/>
          </w:tcPr>
          <w:p w14:paraId="0909E77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20</w:t>
            </w:r>
          </w:p>
        </w:tc>
        <w:tc>
          <w:tcPr>
            <w:tcW w:w="2559" w:type="dxa"/>
            <w:tcBorders>
              <w:top w:val="nil"/>
              <w:left w:val="nil"/>
              <w:bottom w:val="single" w:sz="8" w:space="0" w:color="auto"/>
              <w:right w:val="single" w:sz="8" w:space="0" w:color="auto"/>
            </w:tcBorders>
            <w:vAlign w:val="center"/>
            <w:hideMark/>
          </w:tcPr>
          <w:p w14:paraId="5C00B8E9"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Termómetro digital a tres puntos -22°</w:t>
            </w:r>
            <w:proofErr w:type="gramStart"/>
            <w:r w:rsidRPr="00076A20">
              <w:rPr>
                <w:rFonts w:ascii="Tahoma" w:hAnsi="Tahoma" w:cs="Tahoma"/>
                <w:color w:val="000000"/>
                <w:sz w:val="16"/>
                <w:szCs w:val="16"/>
                <w:lang w:eastAsia="es-CO"/>
              </w:rPr>
              <w:t>C ,</w:t>
            </w:r>
            <w:proofErr w:type="gramEnd"/>
            <w:r w:rsidRPr="00076A20">
              <w:rPr>
                <w:rFonts w:ascii="Tahoma" w:hAnsi="Tahoma" w:cs="Tahoma"/>
                <w:color w:val="000000"/>
                <w:sz w:val="16"/>
                <w:szCs w:val="16"/>
                <w:lang w:eastAsia="es-CO"/>
              </w:rPr>
              <w:t xml:space="preserve"> -18°C, -10°C</w:t>
            </w:r>
          </w:p>
        </w:tc>
        <w:tc>
          <w:tcPr>
            <w:tcW w:w="1692" w:type="dxa"/>
            <w:tcBorders>
              <w:top w:val="nil"/>
              <w:left w:val="nil"/>
              <w:bottom w:val="single" w:sz="8" w:space="0" w:color="auto"/>
              <w:right w:val="single" w:sz="8" w:space="0" w:color="auto"/>
            </w:tcBorders>
            <w:vAlign w:val="center"/>
            <w:hideMark/>
          </w:tcPr>
          <w:p w14:paraId="22C29AD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1EBAD59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Temperatura </w:t>
            </w:r>
          </w:p>
        </w:tc>
        <w:tc>
          <w:tcPr>
            <w:tcW w:w="1544" w:type="dxa"/>
            <w:tcBorders>
              <w:top w:val="nil"/>
              <w:left w:val="nil"/>
              <w:bottom w:val="single" w:sz="8" w:space="0" w:color="auto"/>
              <w:right w:val="single" w:sz="8" w:space="0" w:color="auto"/>
            </w:tcBorders>
            <w:noWrap/>
            <w:vAlign w:val="center"/>
            <w:hideMark/>
          </w:tcPr>
          <w:p w14:paraId="009FDCA5"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0,053 °C</w:t>
            </w:r>
          </w:p>
        </w:tc>
        <w:tc>
          <w:tcPr>
            <w:tcW w:w="1607" w:type="dxa"/>
            <w:tcBorders>
              <w:top w:val="nil"/>
              <w:left w:val="nil"/>
              <w:bottom w:val="single" w:sz="8" w:space="0" w:color="auto"/>
              <w:right w:val="single" w:sz="8" w:space="0" w:color="auto"/>
            </w:tcBorders>
            <w:noWrap/>
            <w:vAlign w:val="center"/>
            <w:hideMark/>
          </w:tcPr>
          <w:p w14:paraId="0FE04590"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10</w:t>
            </w:r>
          </w:p>
        </w:tc>
        <w:tc>
          <w:tcPr>
            <w:tcW w:w="160" w:type="dxa"/>
            <w:vAlign w:val="center"/>
            <w:hideMark/>
          </w:tcPr>
          <w:p w14:paraId="29D971D1" w14:textId="77777777" w:rsidR="007D5315" w:rsidRPr="00076A20" w:rsidRDefault="007D5315" w:rsidP="00D37A16">
            <w:pPr>
              <w:spacing w:after="0"/>
              <w:rPr>
                <w:rFonts w:ascii="Times New Roman" w:hAnsi="Times New Roman"/>
                <w:sz w:val="20"/>
                <w:szCs w:val="20"/>
                <w:lang w:eastAsia="es-CO"/>
              </w:rPr>
            </w:pPr>
          </w:p>
        </w:tc>
      </w:tr>
      <w:tr w:rsidR="007D5315" w:rsidRPr="00076A20" w14:paraId="4C6A0E9C" w14:textId="77777777" w:rsidTr="00D37A16">
        <w:trPr>
          <w:trHeight w:val="855"/>
        </w:trPr>
        <w:tc>
          <w:tcPr>
            <w:tcW w:w="975" w:type="dxa"/>
            <w:vMerge w:val="restart"/>
            <w:tcBorders>
              <w:top w:val="nil"/>
              <w:left w:val="single" w:sz="8" w:space="0" w:color="auto"/>
              <w:bottom w:val="single" w:sz="8" w:space="0" w:color="000000"/>
              <w:right w:val="single" w:sz="8" w:space="0" w:color="auto"/>
            </w:tcBorders>
            <w:noWrap/>
            <w:vAlign w:val="center"/>
            <w:hideMark/>
          </w:tcPr>
          <w:p w14:paraId="3A55C91B"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21</w:t>
            </w:r>
          </w:p>
        </w:tc>
        <w:tc>
          <w:tcPr>
            <w:tcW w:w="2559" w:type="dxa"/>
            <w:vMerge w:val="restart"/>
            <w:tcBorders>
              <w:top w:val="nil"/>
              <w:left w:val="single" w:sz="8" w:space="0" w:color="auto"/>
              <w:bottom w:val="single" w:sz="8" w:space="0" w:color="000000"/>
              <w:right w:val="single" w:sz="8" w:space="0" w:color="auto"/>
            </w:tcBorders>
            <w:vAlign w:val="center"/>
            <w:hideMark/>
          </w:tcPr>
          <w:p w14:paraId="0810E97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Manómetros </w:t>
            </w:r>
            <w:r w:rsidRPr="00076A20">
              <w:rPr>
                <w:rFonts w:ascii="Tahoma" w:hAnsi="Tahoma" w:cs="Tahoma"/>
                <w:color w:val="000000"/>
                <w:sz w:val="16"/>
                <w:szCs w:val="16"/>
                <w:lang w:eastAsia="es-CO"/>
              </w:rPr>
              <w:br/>
              <w:t>0, 0.25, 0.50, 0.75,1.0, 2 inH2O</w:t>
            </w:r>
          </w:p>
        </w:tc>
        <w:tc>
          <w:tcPr>
            <w:tcW w:w="1692" w:type="dxa"/>
            <w:vMerge w:val="restart"/>
            <w:tcBorders>
              <w:top w:val="nil"/>
              <w:left w:val="single" w:sz="8" w:space="0" w:color="auto"/>
              <w:bottom w:val="single" w:sz="8" w:space="0" w:color="000000"/>
              <w:right w:val="single" w:sz="8" w:space="0" w:color="auto"/>
            </w:tcBorders>
            <w:vAlign w:val="center"/>
            <w:hideMark/>
          </w:tcPr>
          <w:p w14:paraId="0BDA25F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vMerge w:val="restart"/>
            <w:tcBorders>
              <w:top w:val="nil"/>
              <w:left w:val="single" w:sz="8" w:space="0" w:color="auto"/>
              <w:bottom w:val="single" w:sz="8" w:space="0" w:color="000000"/>
              <w:right w:val="single" w:sz="8" w:space="0" w:color="auto"/>
            </w:tcBorders>
            <w:noWrap/>
            <w:vAlign w:val="center"/>
            <w:hideMark/>
          </w:tcPr>
          <w:p w14:paraId="4AEE7DF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Presión</w:t>
            </w:r>
          </w:p>
        </w:tc>
        <w:tc>
          <w:tcPr>
            <w:tcW w:w="1544" w:type="dxa"/>
            <w:vMerge w:val="restart"/>
            <w:tcBorders>
              <w:top w:val="nil"/>
              <w:left w:val="single" w:sz="8" w:space="0" w:color="auto"/>
              <w:bottom w:val="single" w:sz="8" w:space="0" w:color="000000"/>
              <w:right w:val="single" w:sz="8" w:space="0" w:color="auto"/>
            </w:tcBorders>
            <w:noWrap/>
            <w:vAlign w:val="center"/>
            <w:hideMark/>
          </w:tcPr>
          <w:p w14:paraId="3A6370C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vMerge w:val="restart"/>
            <w:tcBorders>
              <w:top w:val="nil"/>
              <w:left w:val="single" w:sz="8" w:space="0" w:color="auto"/>
              <w:bottom w:val="single" w:sz="8" w:space="0" w:color="000000"/>
              <w:right w:val="single" w:sz="8" w:space="0" w:color="auto"/>
            </w:tcBorders>
            <w:noWrap/>
            <w:vAlign w:val="center"/>
            <w:hideMark/>
          </w:tcPr>
          <w:p w14:paraId="13E977E7"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9</w:t>
            </w:r>
          </w:p>
        </w:tc>
        <w:tc>
          <w:tcPr>
            <w:tcW w:w="160" w:type="dxa"/>
            <w:vAlign w:val="center"/>
            <w:hideMark/>
          </w:tcPr>
          <w:p w14:paraId="7EA99FF2" w14:textId="77777777" w:rsidR="007D5315" w:rsidRPr="00076A20" w:rsidRDefault="007D5315" w:rsidP="00D37A16">
            <w:pPr>
              <w:spacing w:after="0"/>
              <w:rPr>
                <w:rFonts w:ascii="Times New Roman" w:hAnsi="Times New Roman"/>
                <w:sz w:val="20"/>
                <w:szCs w:val="20"/>
                <w:lang w:eastAsia="es-CO"/>
              </w:rPr>
            </w:pPr>
          </w:p>
        </w:tc>
      </w:tr>
      <w:tr w:rsidR="007D5315" w:rsidRPr="00076A20" w14:paraId="5D81FEFF" w14:textId="77777777" w:rsidTr="00D37A16">
        <w:trPr>
          <w:trHeight w:val="300"/>
        </w:trPr>
        <w:tc>
          <w:tcPr>
            <w:tcW w:w="975" w:type="dxa"/>
            <w:vMerge/>
            <w:tcBorders>
              <w:top w:val="nil"/>
              <w:left w:val="single" w:sz="8" w:space="0" w:color="auto"/>
              <w:bottom w:val="single" w:sz="8" w:space="0" w:color="000000"/>
              <w:right w:val="single" w:sz="8" w:space="0" w:color="auto"/>
            </w:tcBorders>
            <w:vAlign w:val="center"/>
            <w:hideMark/>
          </w:tcPr>
          <w:p w14:paraId="1BBF4EB7"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153B865E"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279E8D5B"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08A1A14C"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3BB58DCB"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3F0D6C87"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01095156" w14:textId="77777777" w:rsidR="007D5315" w:rsidRPr="00076A20" w:rsidRDefault="007D5315" w:rsidP="00D37A16">
            <w:pPr>
              <w:spacing w:after="0"/>
              <w:jc w:val="center"/>
              <w:rPr>
                <w:rFonts w:ascii="Tahoma" w:hAnsi="Tahoma" w:cs="Tahoma"/>
                <w:color w:val="000000"/>
                <w:sz w:val="16"/>
                <w:szCs w:val="16"/>
                <w:lang w:eastAsia="es-CO"/>
              </w:rPr>
            </w:pPr>
          </w:p>
        </w:tc>
      </w:tr>
      <w:tr w:rsidR="007D5315" w:rsidRPr="00076A20" w14:paraId="20B65441" w14:textId="77777777" w:rsidTr="00D37A16">
        <w:trPr>
          <w:trHeight w:val="315"/>
        </w:trPr>
        <w:tc>
          <w:tcPr>
            <w:tcW w:w="975" w:type="dxa"/>
            <w:vMerge/>
            <w:tcBorders>
              <w:top w:val="nil"/>
              <w:left w:val="single" w:sz="8" w:space="0" w:color="auto"/>
              <w:bottom w:val="single" w:sz="8" w:space="0" w:color="000000"/>
              <w:right w:val="single" w:sz="8" w:space="0" w:color="auto"/>
            </w:tcBorders>
            <w:vAlign w:val="center"/>
            <w:hideMark/>
          </w:tcPr>
          <w:p w14:paraId="5F2063AA"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789C4CB1"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1F371DA3"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2078A918"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4FFBBE02"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07B526BA"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4B9B526F" w14:textId="77777777" w:rsidR="007D5315" w:rsidRPr="00076A20" w:rsidRDefault="007D5315" w:rsidP="00D37A16">
            <w:pPr>
              <w:spacing w:after="0"/>
              <w:rPr>
                <w:rFonts w:ascii="Times New Roman" w:hAnsi="Times New Roman"/>
                <w:sz w:val="20"/>
                <w:szCs w:val="20"/>
                <w:lang w:eastAsia="es-CO"/>
              </w:rPr>
            </w:pPr>
          </w:p>
        </w:tc>
      </w:tr>
      <w:tr w:rsidR="007D5315" w:rsidRPr="00076A20" w14:paraId="2AB316D5" w14:textId="77777777" w:rsidTr="00D37A16">
        <w:trPr>
          <w:trHeight w:val="855"/>
        </w:trPr>
        <w:tc>
          <w:tcPr>
            <w:tcW w:w="975" w:type="dxa"/>
            <w:tcBorders>
              <w:top w:val="nil"/>
              <w:left w:val="single" w:sz="8" w:space="0" w:color="auto"/>
              <w:bottom w:val="single" w:sz="8" w:space="0" w:color="auto"/>
              <w:right w:val="single" w:sz="8" w:space="0" w:color="auto"/>
            </w:tcBorders>
            <w:noWrap/>
            <w:vAlign w:val="center"/>
            <w:hideMark/>
          </w:tcPr>
          <w:p w14:paraId="0DCAF29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22</w:t>
            </w:r>
          </w:p>
        </w:tc>
        <w:tc>
          <w:tcPr>
            <w:tcW w:w="2559" w:type="dxa"/>
            <w:tcBorders>
              <w:top w:val="nil"/>
              <w:left w:val="nil"/>
              <w:bottom w:val="single" w:sz="8" w:space="0" w:color="auto"/>
              <w:right w:val="single" w:sz="8" w:space="0" w:color="auto"/>
            </w:tcBorders>
            <w:noWrap/>
            <w:vAlign w:val="center"/>
            <w:hideMark/>
          </w:tcPr>
          <w:p w14:paraId="3DCA694C"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Bascula (pesa pañal) 5kg </w:t>
            </w:r>
          </w:p>
        </w:tc>
        <w:tc>
          <w:tcPr>
            <w:tcW w:w="1692" w:type="dxa"/>
            <w:tcBorders>
              <w:top w:val="nil"/>
              <w:left w:val="nil"/>
              <w:bottom w:val="single" w:sz="8" w:space="0" w:color="auto"/>
              <w:right w:val="single" w:sz="8" w:space="0" w:color="auto"/>
            </w:tcBorders>
            <w:vAlign w:val="center"/>
            <w:hideMark/>
          </w:tcPr>
          <w:p w14:paraId="1936508B"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53BCA65B"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Masa </w:t>
            </w:r>
          </w:p>
        </w:tc>
        <w:tc>
          <w:tcPr>
            <w:tcW w:w="1544" w:type="dxa"/>
            <w:tcBorders>
              <w:top w:val="nil"/>
              <w:left w:val="nil"/>
              <w:bottom w:val="single" w:sz="8" w:space="0" w:color="auto"/>
              <w:right w:val="single" w:sz="8" w:space="0" w:color="auto"/>
            </w:tcBorders>
            <w:noWrap/>
            <w:vAlign w:val="center"/>
            <w:hideMark/>
          </w:tcPr>
          <w:p w14:paraId="0746E44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2,1 </w:t>
            </w:r>
            <w:r w:rsidRPr="00076A20">
              <w:rPr>
                <w:rFonts w:ascii="Segoe UI Symbol" w:hAnsi="Segoe UI Symbol" w:cs="Tahoma"/>
                <w:color w:val="000000"/>
                <w:sz w:val="16"/>
                <w:szCs w:val="16"/>
                <w:lang w:eastAsia="es-CO"/>
              </w:rPr>
              <w:t>✕</w:t>
            </w:r>
            <w:r w:rsidRPr="00076A20">
              <w:rPr>
                <w:rFonts w:ascii="Tahoma" w:hAnsi="Tahoma" w:cs="Tahoma"/>
                <w:color w:val="000000"/>
                <w:sz w:val="16"/>
                <w:szCs w:val="16"/>
                <w:lang w:eastAsia="es-CO"/>
              </w:rPr>
              <w:t xml:space="preserve"> 10-6</w:t>
            </w:r>
          </w:p>
        </w:tc>
        <w:tc>
          <w:tcPr>
            <w:tcW w:w="1607" w:type="dxa"/>
            <w:tcBorders>
              <w:top w:val="nil"/>
              <w:left w:val="nil"/>
              <w:bottom w:val="single" w:sz="8" w:space="0" w:color="auto"/>
              <w:right w:val="single" w:sz="8" w:space="0" w:color="auto"/>
            </w:tcBorders>
            <w:noWrap/>
            <w:vAlign w:val="center"/>
            <w:hideMark/>
          </w:tcPr>
          <w:p w14:paraId="45B11F63"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22</w:t>
            </w:r>
          </w:p>
        </w:tc>
        <w:tc>
          <w:tcPr>
            <w:tcW w:w="160" w:type="dxa"/>
            <w:vAlign w:val="center"/>
            <w:hideMark/>
          </w:tcPr>
          <w:p w14:paraId="370DE265" w14:textId="77777777" w:rsidR="007D5315" w:rsidRPr="00076A20" w:rsidRDefault="007D5315" w:rsidP="00D37A16">
            <w:pPr>
              <w:spacing w:after="0"/>
              <w:rPr>
                <w:rFonts w:ascii="Times New Roman" w:hAnsi="Times New Roman"/>
                <w:sz w:val="20"/>
                <w:szCs w:val="20"/>
                <w:lang w:eastAsia="es-CO"/>
              </w:rPr>
            </w:pPr>
          </w:p>
        </w:tc>
      </w:tr>
      <w:tr w:rsidR="007D5315" w:rsidRPr="00076A20" w14:paraId="6EF71AED"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337FB090"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lastRenderedPageBreak/>
              <w:t>23</w:t>
            </w:r>
          </w:p>
        </w:tc>
        <w:tc>
          <w:tcPr>
            <w:tcW w:w="2559" w:type="dxa"/>
            <w:tcBorders>
              <w:top w:val="nil"/>
              <w:left w:val="nil"/>
              <w:bottom w:val="single" w:sz="8" w:space="0" w:color="auto"/>
              <w:right w:val="single" w:sz="8" w:space="0" w:color="auto"/>
            </w:tcBorders>
            <w:noWrap/>
            <w:vAlign w:val="center"/>
            <w:hideMark/>
          </w:tcPr>
          <w:p w14:paraId="44A54D3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Bascula (pesa bebé) 20 kg </w:t>
            </w:r>
          </w:p>
        </w:tc>
        <w:tc>
          <w:tcPr>
            <w:tcW w:w="1692" w:type="dxa"/>
            <w:tcBorders>
              <w:top w:val="nil"/>
              <w:left w:val="nil"/>
              <w:bottom w:val="single" w:sz="8" w:space="0" w:color="auto"/>
              <w:right w:val="single" w:sz="8" w:space="0" w:color="auto"/>
            </w:tcBorders>
            <w:vAlign w:val="center"/>
            <w:hideMark/>
          </w:tcPr>
          <w:p w14:paraId="14902D1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7A1DC934"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Masa </w:t>
            </w:r>
          </w:p>
        </w:tc>
        <w:tc>
          <w:tcPr>
            <w:tcW w:w="1544" w:type="dxa"/>
            <w:tcBorders>
              <w:top w:val="nil"/>
              <w:left w:val="nil"/>
              <w:bottom w:val="single" w:sz="8" w:space="0" w:color="auto"/>
              <w:right w:val="single" w:sz="8" w:space="0" w:color="auto"/>
            </w:tcBorders>
            <w:noWrap/>
            <w:vAlign w:val="center"/>
            <w:hideMark/>
          </w:tcPr>
          <w:p w14:paraId="63BCBC89"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3,3 x 10-6</w:t>
            </w:r>
          </w:p>
        </w:tc>
        <w:tc>
          <w:tcPr>
            <w:tcW w:w="1607" w:type="dxa"/>
            <w:tcBorders>
              <w:top w:val="nil"/>
              <w:left w:val="nil"/>
              <w:bottom w:val="single" w:sz="8" w:space="0" w:color="auto"/>
              <w:right w:val="single" w:sz="8" w:space="0" w:color="auto"/>
            </w:tcBorders>
            <w:noWrap/>
            <w:vAlign w:val="center"/>
            <w:hideMark/>
          </w:tcPr>
          <w:p w14:paraId="5A99BC4B"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23</w:t>
            </w:r>
          </w:p>
        </w:tc>
        <w:tc>
          <w:tcPr>
            <w:tcW w:w="160" w:type="dxa"/>
            <w:vAlign w:val="center"/>
            <w:hideMark/>
          </w:tcPr>
          <w:p w14:paraId="56D971FF" w14:textId="77777777" w:rsidR="007D5315" w:rsidRPr="00076A20" w:rsidRDefault="007D5315" w:rsidP="00D37A16">
            <w:pPr>
              <w:spacing w:after="0"/>
              <w:rPr>
                <w:rFonts w:ascii="Times New Roman" w:hAnsi="Times New Roman"/>
                <w:sz w:val="20"/>
                <w:szCs w:val="20"/>
                <w:lang w:eastAsia="es-CO"/>
              </w:rPr>
            </w:pPr>
          </w:p>
        </w:tc>
      </w:tr>
      <w:tr w:rsidR="007D5315" w:rsidRPr="00076A20" w14:paraId="016998F9"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18D0E764"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24</w:t>
            </w:r>
          </w:p>
        </w:tc>
        <w:tc>
          <w:tcPr>
            <w:tcW w:w="2559" w:type="dxa"/>
            <w:tcBorders>
              <w:top w:val="nil"/>
              <w:left w:val="nil"/>
              <w:bottom w:val="single" w:sz="8" w:space="0" w:color="auto"/>
              <w:right w:val="single" w:sz="8" w:space="0" w:color="auto"/>
            </w:tcBorders>
            <w:noWrap/>
            <w:vAlign w:val="center"/>
            <w:hideMark/>
          </w:tcPr>
          <w:p w14:paraId="2149B36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Bascula 200kg </w:t>
            </w:r>
          </w:p>
        </w:tc>
        <w:tc>
          <w:tcPr>
            <w:tcW w:w="1692" w:type="dxa"/>
            <w:tcBorders>
              <w:top w:val="nil"/>
              <w:left w:val="nil"/>
              <w:bottom w:val="single" w:sz="8" w:space="0" w:color="auto"/>
              <w:right w:val="single" w:sz="8" w:space="0" w:color="auto"/>
            </w:tcBorders>
            <w:vAlign w:val="center"/>
            <w:hideMark/>
          </w:tcPr>
          <w:p w14:paraId="23737817"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1FD2DAC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Masa </w:t>
            </w:r>
          </w:p>
        </w:tc>
        <w:tc>
          <w:tcPr>
            <w:tcW w:w="1544" w:type="dxa"/>
            <w:tcBorders>
              <w:top w:val="nil"/>
              <w:left w:val="nil"/>
              <w:bottom w:val="single" w:sz="8" w:space="0" w:color="auto"/>
              <w:right w:val="single" w:sz="8" w:space="0" w:color="auto"/>
            </w:tcBorders>
            <w:noWrap/>
            <w:vAlign w:val="center"/>
            <w:hideMark/>
          </w:tcPr>
          <w:p w14:paraId="771EF42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 5,0 x 10-5 </w:t>
            </w:r>
          </w:p>
        </w:tc>
        <w:tc>
          <w:tcPr>
            <w:tcW w:w="1607" w:type="dxa"/>
            <w:tcBorders>
              <w:top w:val="nil"/>
              <w:left w:val="nil"/>
              <w:bottom w:val="single" w:sz="8" w:space="0" w:color="auto"/>
              <w:right w:val="single" w:sz="8" w:space="0" w:color="auto"/>
            </w:tcBorders>
            <w:noWrap/>
            <w:vAlign w:val="center"/>
            <w:hideMark/>
          </w:tcPr>
          <w:p w14:paraId="798883E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92</w:t>
            </w:r>
          </w:p>
        </w:tc>
        <w:tc>
          <w:tcPr>
            <w:tcW w:w="160" w:type="dxa"/>
            <w:vAlign w:val="center"/>
            <w:hideMark/>
          </w:tcPr>
          <w:p w14:paraId="0539471B" w14:textId="77777777" w:rsidR="007D5315" w:rsidRPr="00076A20" w:rsidRDefault="007D5315" w:rsidP="00D37A16">
            <w:pPr>
              <w:spacing w:after="0"/>
              <w:rPr>
                <w:rFonts w:ascii="Times New Roman" w:hAnsi="Times New Roman"/>
                <w:sz w:val="20"/>
                <w:szCs w:val="20"/>
                <w:lang w:eastAsia="es-CO"/>
              </w:rPr>
            </w:pPr>
          </w:p>
        </w:tc>
      </w:tr>
      <w:tr w:rsidR="007D5315" w:rsidRPr="00076A20" w14:paraId="34B74165" w14:textId="77777777" w:rsidTr="00D37A16">
        <w:trPr>
          <w:trHeight w:val="855"/>
        </w:trPr>
        <w:tc>
          <w:tcPr>
            <w:tcW w:w="975" w:type="dxa"/>
            <w:tcBorders>
              <w:top w:val="nil"/>
              <w:left w:val="single" w:sz="8" w:space="0" w:color="auto"/>
              <w:bottom w:val="single" w:sz="8" w:space="0" w:color="auto"/>
              <w:right w:val="single" w:sz="8" w:space="0" w:color="auto"/>
            </w:tcBorders>
            <w:noWrap/>
            <w:vAlign w:val="center"/>
            <w:hideMark/>
          </w:tcPr>
          <w:p w14:paraId="4B1E4AD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25</w:t>
            </w:r>
          </w:p>
        </w:tc>
        <w:tc>
          <w:tcPr>
            <w:tcW w:w="2559" w:type="dxa"/>
            <w:tcBorders>
              <w:top w:val="nil"/>
              <w:left w:val="nil"/>
              <w:bottom w:val="single" w:sz="8" w:space="0" w:color="auto"/>
              <w:right w:val="single" w:sz="8" w:space="0" w:color="auto"/>
            </w:tcBorders>
            <w:noWrap/>
            <w:vAlign w:val="center"/>
            <w:hideMark/>
          </w:tcPr>
          <w:p w14:paraId="642A17C2"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Bascula 201kg -500kg </w:t>
            </w:r>
          </w:p>
        </w:tc>
        <w:tc>
          <w:tcPr>
            <w:tcW w:w="1692" w:type="dxa"/>
            <w:tcBorders>
              <w:top w:val="nil"/>
              <w:left w:val="nil"/>
              <w:bottom w:val="single" w:sz="8" w:space="0" w:color="auto"/>
              <w:right w:val="single" w:sz="8" w:space="0" w:color="auto"/>
            </w:tcBorders>
            <w:vAlign w:val="center"/>
            <w:hideMark/>
          </w:tcPr>
          <w:p w14:paraId="3DDE6A3C"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189E43D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Masa </w:t>
            </w:r>
          </w:p>
        </w:tc>
        <w:tc>
          <w:tcPr>
            <w:tcW w:w="1544" w:type="dxa"/>
            <w:tcBorders>
              <w:top w:val="nil"/>
              <w:left w:val="nil"/>
              <w:bottom w:val="single" w:sz="8" w:space="0" w:color="auto"/>
              <w:right w:val="single" w:sz="8" w:space="0" w:color="auto"/>
            </w:tcBorders>
            <w:noWrap/>
            <w:vAlign w:val="center"/>
            <w:hideMark/>
          </w:tcPr>
          <w:p w14:paraId="0A9D198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 8,4 </w:t>
            </w:r>
            <w:r w:rsidRPr="00076A20">
              <w:rPr>
                <w:rFonts w:ascii="Segoe UI Symbol" w:hAnsi="Segoe UI Symbol" w:cs="Tahoma"/>
                <w:color w:val="000000"/>
                <w:sz w:val="16"/>
                <w:szCs w:val="16"/>
                <w:lang w:eastAsia="es-CO"/>
              </w:rPr>
              <w:t>✕</w:t>
            </w:r>
            <w:r w:rsidRPr="00076A20">
              <w:rPr>
                <w:rFonts w:ascii="Tahoma" w:hAnsi="Tahoma" w:cs="Tahoma"/>
                <w:color w:val="000000"/>
                <w:sz w:val="16"/>
                <w:szCs w:val="16"/>
                <w:lang w:eastAsia="es-CO"/>
              </w:rPr>
              <w:t xml:space="preserve"> 10-5 </w:t>
            </w:r>
          </w:p>
        </w:tc>
        <w:tc>
          <w:tcPr>
            <w:tcW w:w="1607" w:type="dxa"/>
            <w:tcBorders>
              <w:top w:val="nil"/>
              <w:left w:val="nil"/>
              <w:bottom w:val="single" w:sz="8" w:space="0" w:color="auto"/>
              <w:right w:val="single" w:sz="8" w:space="0" w:color="auto"/>
            </w:tcBorders>
            <w:noWrap/>
            <w:vAlign w:val="center"/>
            <w:hideMark/>
          </w:tcPr>
          <w:p w14:paraId="47E8E6AC"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8</w:t>
            </w:r>
          </w:p>
        </w:tc>
        <w:tc>
          <w:tcPr>
            <w:tcW w:w="160" w:type="dxa"/>
            <w:vAlign w:val="center"/>
            <w:hideMark/>
          </w:tcPr>
          <w:p w14:paraId="4CE628C7" w14:textId="77777777" w:rsidR="007D5315" w:rsidRPr="00076A20" w:rsidRDefault="007D5315" w:rsidP="00D37A16">
            <w:pPr>
              <w:spacing w:after="0"/>
              <w:rPr>
                <w:rFonts w:ascii="Times New Roman" w:hAnsi="Times New Roman"/>
                <w:sz w:val="20"/>
                <w:szCs w:val="20"/>
                <w:lang w:eastAsia="es-CO"/>
              </w:rPr>
            </w:pPr>
          </w:p>
        </w:tc>
      </w:tr>
      <w:tr w:rsidR="007D5315" w:rsidRPr="00076A20" w14:paraId="5018A5E9" w14:textId="77777777" w:rsidTr="00D37A16">
        <w:trPr>
          <w:trHeight w:val="1485"/>
        </w:trPr>
        <w:tc>
          <w:tcPr>
            <w:tcW w:w="975" w:type="dxa"/>
            <w:tcBorders>
              <w:top w:val="nil"/>
              <w:left w:val="single" w:sz="8" w:space="0" w:color="auto"/>
              <w:bottom w:val="single" w:sz="8" w:space="0" w:color="auto"/>
              <w:right w:val="single" w:sz="8" w:space="0" w:color="auto"/>
            </w:tcBorders>
            <w:noWrap/>
            <w:vAlign w:val="center"/>
            <w:hideMark/>
          </w:tcPr>
          <w:p w14:paraId="75549721"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26</w:t>
            </w:r>
          </w:p>
        </w:tc>
        <w:tc>
          <w:tcPr>
            <w:tcW w:w="2559" w:type="dxa"/>
            <w:tcBorders>
              <w:top w:val="nil"/>
              <w:left w:val="nil"/>
              <w:bottom w:val="single" w:sz="8" w:space="0" w:color="auto"/>
              <w:right w:val="single" w:sz="8" w:space="0" w:color="auto"/>
            </w:tcBorders>
            <w:noWrap/>
            <w:vAlign w:val="center"/>
            <w:hideMark/>
          </w:tcPr>
          <w:p w14:paraId="4936CC37"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Balanza analítica (0.001g-220 g)</w:t>
            </w:r>
          </w:p>
        </w:tc>
        <w:tc>
          <w:tcPr>
            <w:tcW w:w="1692" w:type="dxa"/>
            <w:tcBorders>
              <w:top w:val="nil"/>
              <w:left w:val="nil"/>
              <w:bottom w:val="single" w:sz="8" w:space="0" w:color="auto"/>
              <w:right w:val="single" w:sz="8" w:space="0" w:color="auto"/>
            </w:tcBorders>
            <w:vAlign w:val="center"/>
            <w:hideMark/>
          </w:tcPr>
          <w:p w14:paraId="5645444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3A5A3483"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Masa</w:t>
            </w:r>
          </w:p>
        </w:tc>
        <w:tc>
          <w:tcPr>
            <w:tcW w:w="1544" w:type="dxa"/>
            <w:tcBorders>
              <w:top w:val="nil"/>
              <w:left w:val="nil"/>
              <w:bottom w:val="single" w:sz="8" w:space="0" w:color="auto"/>
              <w:right w:val="single" w:sz="8" w:space="0" w:color="auto"/>
            </w:tcBorders>
            <w:noWrap/>
            <w:vAlign w:val="center"/>
            <w:hideMark/>
          </w:tcPr>
          <w:p w14:paraId="319D46B4"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2,6 x 10-6</w:t>
            </w:r>
          </w:p>
        </w:tc>
        <w:tc>
          <w:tcPr>
            <w:tcW w:w="1607" w:type="dxa"/>
            <w:tcBorders>
              <w:top w:val="nil"/>
              <w:left w:val="nil"/>
              <w:bottom w:val="single" w:sz="8" w:space="0" w:color="auto"/>
              <w:right w:val="single" w:sz="8" w:space="0" w:color="auto"/>
            </w:tcBorders>
            <w:noWrap/>
            <w:vAlign w:val="center"/>
            <w:hideMark/>
          </w:tcPr>
          <w:p w14:paraId="79AE3B4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2C263053" w14:textId="77777777" w:rsidR="007D5315" w:rsidRPr="00076A20" w:rsidRDefault="007D5315" w:rsidP="00D37A16">
            <w:pPr>
              <w:spacing w:after="0"/>
              <w:rPr>
                <w:rFonts w:ascii="Times New Roman" w:hAnsi="Times New Roman"/>
                <w:sz w:val="20"/>
                <w:szCs w:val="20"/>
                <w:lang w:eastAsia="es-CO"/>
              </w:rPr>
            </w:pPr>
          </w:p>
        </w:tc>
      </w:tr>
      <w:tr w:rsidR="007D5315" w:rsidRPr="00076A20" w14:paraId="17DFCB8E" w14:textId="77777777" w:rsidTr="00D37A16">
        <w:trPr>
          <w:trHeight w:val="855"/>
        </w:trPr>
        <w:tc>
          <w:tcPr>
            <w:tcW w:w="975" w:type="dxa"/>
            <w:tcBorders>
              <w:top w:val="nil"/>
              <w:left w:val="single" w:sz="8" w:space="0" w:color="auto"/>
              <w:bottom w:val="single" w:sz="8" w:space="0" w:color="auto"/>
              <w:right w:val="single" w:sz="8" w:space="0" w:color="auto"/>
            </w:tcBorders>
            <w:noWrap/>
            <w:vAlign w:val="center"/>
            <w:hideMark/>
          </w:tcPr>
          <w:p w14:paraId="5CA1B99A"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27</w:t>
            </w:r>
          </w:p>
        </w:tc>
        <w:tc>
          <w:tcPr>
            <w:tcW w:w="2559" w:type="dxa"/>
            <w:tcBorders>
              <w:top w:val="nil"/>
              <w:left w:val="nil"/>
              <w:bottom w:val="single" w:sz="8" w:space="0" w:color="auto"/>
              <w:right w:val="single" w:sz="8" w:space="0" w:color="auto"/>
            </w:tcBorders>
            <w:vAlign w:val="center"/>
            <w:hideMark/>
          </w:tcPr>
          <w:p w14:paraId="435A409B"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Esfingomanómetros con amplio rango de medición </w:t>
            </w:r>
          </w:p>
        </w:tc>
        <w:tc>
          <w:tcPr>
            <w:tcW w:w="1692" w:type="dxa"/>
            <w:tcBorders>
              <w:top w:val="nil"/>
              <w:left w:val="nil"/>
              <w:bottom w:val="single" w:sz="8" w:space="0" w:color="auto"/>
              <w:right w:val="single" w:sz="8" w:space="0" w:color="auto"/>
            </w:tcBorders>
            <w:vAlign w:val="center"/>
            <w:hideMark/>
          </w:tcPr>
          <w:p w14:paraId="786D5737"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Laboratorio Acreditado por ONAC o ente acreditador internacional como NVLAP u otros</w:t>
            </w:r>
          </w:p>
        </w:tc>
        <w:tc>
          <w:tcPr>
            <w:tcW w:w="1427" w:type="dxa"/>
            <w:tcBorders>
              <w:top w:val="nil"/>
              <w:left w:val="nil"/>
              <w:bottom w:val="single" w:sz="8" w:space="0" w:color="auto"/>
              <w:right w:val="single" w:sz="8" w:space="0" w:color="auto"/>
            </w:tcBorders>
            <w:noWrap/>
            <w:vAlign w:val="center"/>
            <w:hideMark/>
          </w:tcPr>
          <w:p w14:paraId="15B7E22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Presión</w:t>
            </w:r>
          </w:p>
        </w:tc>
        <w:tc>
          <w:tcPr>
            <w:tcW w:w="1544" w:type="dxa"/>
            <w:tcBorders>
              <w:top w:val="nil"/>
              <w:left w:val="nil"/>
              <w:bottom w:val="single" w:sz="8" w:space="0" w:color="auto"/>
              <w:right w:val="single" w:sz="8" w:space="0" w:color="auto"/>
            </w:tcBorders>
            <w:vAlign w:val="center"/>
            <w:hideMark/>
          </w:tcPr>
          <w:p w14:paraId="4A6CA24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 0,081 kPa (0,61 </w:t>
            </w:r>
            <w:proofErr w:type="spellStart"/>
            <w:r w:rsidRPr="00076A20">
              <w:rPr>
                <w:rFonts w:ascii="Tahoma" w:hAnsi="Tahoma" w:cs="Tahoma"/>
                <w:color w:val="000000"/>
                <w:sz w:val="16"/>
                <w:szCs w:val="16"/>
                <w:lang w:eastAsia="es-CO"/>
              </w:rPr>
              <w:t>mmHg</w:t>
            </w:r>
            <w:proofErr w:type="spellEnd"/>
            <w:r w:rsidRPr="00076A20">
              <w:rPr>
                <w:rFonts w:ascii="Tahoma" w:hAnsi="Tahoma" w:cs="Tahoma"/>
                <w:color w:val="000000"/>
                <w:sz w:val="16"/>
                <w:szCs w:val="16"/>
                <w:lang w:eastAsia="es-CO"/>
              </w:rPr>
              <w:t>)</w:t>
            </w:r>
          </w:p>
        </w:tc>
        <w:tc>
          <w:tcPr>
            <w:tcW w:w="1607" w:type="dxa"/>
            <w:tcBorders>
              <w:top w:val="nil"/>
              <w:left w:val="nil"/>
              <w:bottom w:val="single" w:sz="8" w:space="0" w:color="auto"/>
              <w:right w:val="single" w:sz="8" w:space="0" w:color="auto"/>
            </w:tcBorders>
            <w:noWrap/>
            <w:vAlign w:val="center"/>
            <w:hideMark/>
          </w:tcPr>
          <w:p w14:paraId="449B4887"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89</w:t>
            </w:r>
          </w:p>
        </w:tc>
        <w:tc>
          <w:tcPr>
            <w:tcW w:w="160" w:type="dxa"/>
            <w:vAlign w:val="center"/>
            <w:hideMark/>
          </w:tcPr>
          <w:p w14:paraId="143A33BE" w14:textId="77777777" w:rsidR="007D5315" w:rsidRPr="00076A20" w:rsidRDefault="007D5315" w:rsidP="00D37A16">
            <w:pPr>
              <w:spacing w:after="0"/>
              <w:rPr>
                <w:rFonts w:ascii="Times New Roman" w:hAnsi="Times New Roman"/>
                <w:sz w:val="20"/>
                <w:szCs w:val="20"/>
                <w:lang w:eastAsia="es-CO"/>
              </w:rPr>
            </w:pPr>
          </w:p>
        </w:tc>
      </w:tr>
      <w:tr w:rsidR="007D5315" w:rsidRPr="00076A20" w14:paraId="3C982A36" w14:textId="77777777" w:rsidTr="00D37A16">
        <w:trPr>
          <w:trHeight w:val="1155"/>
        </w:trPr>
        <w:tc>
          <w:tcPr>
            <w:tcW w:w="975" w:type="dxa"/>
            <w:vMerge w:val="restart"/>
            <w:tcBorders>
              <w:top w:val="nil"/>
              <w:left w:val="single" w:sz="8" w:space="0" w:color="auto"/>
              <w:bottom w:val="single" w:sz="8" w:space="0" w:color="000000"/>
              <w:right w:val="single" w:sz="8" w:space="0" w:color="auto"/>
            </w:tcBorders>
            <w:noWrap/>
            <w:vAlign w:val="center"/>
            <w:hideMark/>
          </w:tcPr>
          <w:p w14:paraId="7F90BDA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28</w:t>
            </w:r>
          </w:p>
        </w:tc>
        <w:tc>
          <w:tcPr>
            <w:tcW w:w="2559" w:type="dxa"/>
            <w:vMerge w:val="restart"/>
            <w:tcBorders>
              <w:top w:val="nil"/>
              <w:left w:val="single" w:sz="8" w:space="0" w:color="auto"/>
              <w:bottom w:val="single" w:sz="8" w:space="0" w:color="000000"/>
              <w:right w:val="single" w:sz="8" w:space="0" w:color="auto"/>
            </w:tcBorders>
            <w:vAlign w:val="center"/>
            <w:hideMark/>
          </w:tcPr>
          <w:p w14:paraId="6EC8C34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Monitor de Oxigeno </w:t>
            </w:r>
            <w:r w:rsidRPr="00076A20">
              <w:rPr>
                <w:rFonts w:ascii="Tahoma" w:hAnsi="Tahoma" w:cs="Tahoma"/>
                <w:color w:val="000000"/>
                <w:sz w:val="16"/>
                <w:szCs w:val="16"/>
                <w:lang w:eastAsia="es-CO"/>
              </w:rPr>
              <w:br/>
              <w:t>Modelo: MEDAIR 2200</w:t>
            </w:r>
          </w:p>
        </w:tc>
        <w:tc>
          <w:tcPr>
            <w:tcW w:w="1692" w:type="dxa"/>
            <w:vMerge w:val="restart"/>
            <w:tcBorders>
              <w:top w:val="nil"/>
              <w:left w:val="single" w:sz="8" w:space="0" w:color="auto"/>
              <w:bottom w:val="single" w:sz="8" w:space="0" w:color="000000"/>
              <w:right w:val="single" w:sz="8" w:space="0" w:color="auto"/>
            </w:tcBorders>
            <w:vAlign w:val="center"/>
            <w:hideMark/>
          </w:tcPr>
          <w:p w14:paraId="26F84E57"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427" w:type="dxa"/>
            <w:vMerge w:val="restart"/>
            <w:tcBorders>
              <w:top w:val="nil"/>
              <w:left w:val="single" w:sz="8" w:space="0" w:color="auto"/>
              <w:bottom w:val="single" w:sz="8" w:space="0" w:color="000000"/>
              <w:right w:val="single" w:sz="8" w:space="0" w:color="auto"/>
            </w:tcBorders>
            <w:vAlign w:val="center"/>
            <w:hideMark/>
          </w:tcPr>
          <w:p w14:paraId="1EE22777"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Analiza concentración de O2</w:t>
            </w:r>
            <w:r w:rsidRPr="00076A20">
              <w:rPr>
                <w:rFonts w:ascii="Tahoma" w:hAnsi="Tahoma" w:cs="Tahoma"/>
                <w:color w:val="000000"/>
                <w:sz w:val="16"/>
                <w:szCs w:val="16"/>
                <w:lang w:eastAsia="es-CO"/>
              </w:rPr>
              <w:br/>
              <w:t>Miden la pureza del oxígeno suministrado en red.</w:t>
            </w:r>
          </w:p>
        </w:tc>
        <w:tc>
          <w:tcPr>
            <w:tcW w:w="1544" w:type="dxa"/>
            <w:vMerge w:val="restart"/>
            <w:tcBorders>
              <w:top w:val="nil"/>
              <w:left w:val="single" w:sz="8" w:space="0" w:color="auto"/>
              <w:bottom w:val="single" w:sz="8" w:space="0" w:color="000000"/>
              <w:right w:val="single" w:sz="8" w:space="0" w:color="auto"/>
            </w:tcBorders>
            <w:vAlign w:val="center"/>
            <w:hideMark/>
          </w:tcPr>
          <w:p w14:paraId="6510BB1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vMerge w:val="restart"/>
            <w:tcBorders>
              <w:top w:val="nil"/>
              <w:left w:val="single" w:sz="8" w:space="0" w:color="auto"/>
              <w:bottom w:val="single" w:sz="8" w:space="0" w:color="000000"/>
              <w:right w:val="single" w:sz="8" w:space="0" w:color="auto"/>
            </w:tcBorders>
            <w:noWrap/>
            <w:vAlign w:val="center"/>
            <w:hideMark/>
          </w:tcPr>
          <w:p w14:paraId="4DE78B9F"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1</w:t>
            </w:r>
          </w:p>
        </w:tc>
        <w:tc>
          <w:tcPr>
            <w:tcW w:w="160" w:type="dxa"/>
            <w:vAlign w:val="center"/>
            <w:hideMark/>
          </w:tcPr>
          <w:p w14:paraId="46E43A2A" w14:textId="77777777" w:rsidR="007D5315" w:rsidRPr="00076A20" w:rsidRDefault="007D5315" w:rsidP="00D37A16">
            <w:pPr>
              <w:spacing w:after="0"/>
              <w:rPr>
                <w:rFonts w:ascii="Times New Roman" w:hAnsi="Times New Roman"/>
                <w:sz w:val="20"/>
                <w:szCs w:val="20"/>
                <w:lang w:eastAsia="es-CO"/>
              </w:rPr>
            </w:pPr>
          </w:p>
        </w:tc>
      </w:tr>
      <w:tr w:rsidR="007D5315" w:rsidRPr="00076A20" w14:paraId="48891DEC" w14:textId="77777777" w:rsidTr="00D37A16">
        <w:trPr>
          <w:trHeight w:val="315"/>
        </w:trPr>
        <w:tc>
          <w:tcPr>
            <w:tcW w:w="975" w:type="dxa"/>
            <w:vMerge/>
            <w:tcBorders>
              <w:top w:val="nil"/>
              <w:left w:val="single" w:sz="8" w:space="0" w:color="auto"/>
              <w:bottom w:val="single" w:sz="8" w:space="0" w:color="000000"/>
              <w:right w:val="single" w:sz="8" w:space="0" w:color="auto"/>
            </w:tcBorders>
            <w:vAlign w:val="center"/>
            <w:hideMark/>
          </w:tcPr>
          <w:p w14:paraId="34982200" w14:textId="77777777" w:rsidR="007D5315" w:rsidRPr="00076A20" w:rsidRDefault="007D5315" w:rsidP="00D37A16">
            <w:pPr>
              <w:spacing w:after="0"/>
              <w:rPr>
                <w:rFonts w:ascii="Tahoma" w:hAnsi="Tahoma" w:cs="Tahoma"/>
                <w:color w:val="000000"/>
                <w:sz w:val="16"/>
                <w:szCs w:val="16"/>
                <w:lang w:eastAsia="es-CO"/>
              </w:rPr>
            </w:pPr>
          </w:p>
        </w:tc>
        <w:tc>
          <w:tcPr>
            <w:tcW w:w="2559" w:type="dxa"/>
            <w:vMerge/>
            <w:tcBorders>
              <w:top w:val="nil"/>
              <w:left w:val="single" w:sz="8" w:space="0" w:color="auto"/>
              <w:bottom w:val="single" w:sz="8" w:space="0" w:color="000000"/>
              <w:right w:val="single" w:sz="8" w:space="0" w:color="auto"/>
            </w:tcBorders>
            <w:vAlign w:val="center"/>
            <w:hideMark/>
          </w:tcPr>
          <w:p w14:paraId="4B5D1F4F" w14:textId="77777777" w:rsidR="007D5315" w:rsidRPr="00076A20" w:rsidRDefault="007D5315" w:rsidP="00D37A16">
            <w:pPr>
              <w:spacing w:after="0"/>
              <w:rPr>
                <w:rFonts w:ascii="Tahoma" w:hAnsi="Tahoma" w:cs="Tahoma"/>
                <w:color w:val="000000"/>
                <w:sz w:val="16"/>
                <w:szCs w:val="16"/>
                <w:lang w:eastAsia="es-CO"/>
              </w:rPr>
            </w:pPr>
          </w:p>
        </w:tc>
        <w:tc>
          <w:tcPr>
            <w:tcW w:w="1692" w:type="dxa"/>
            <w:vMerge/>
            <w:tcBorders>
              <w:top w:val="nil"/>
              <w:left w:val="single" w:sz="8" w:space="0" w:color="auto"/>
              <w:bottom w:val="single" w:sz="8" w:space="0" w:color="000000"/>
              <w:right w:val="single" w:sz="8" w:space="0" w:color="auto"/>
            </w:tcBorders>
            <w:vAlign w:val="center"/>
            <w:hideMark/>
          </w:tcPr>
          <w:p w14:paraId="4E86F436" w14:textId="77777777" w:rsidR="007D5315" w:rsidRPr="00076A20" w:rsidRDefault="007D5315" w:rsidP="00D37A16">
            <w:pPr>
              <w:spacing w:after="0"/>
              <w:rPr>
                <w:rFonts w:ascii="Tahoma" w:hAnsi="Tahoma" w:cs="Tahoma"/>
                <w:color w:val="000000"/>
                <w:sz w:val="16"/>
                <w:szCs w:val="16"/>
                <w:lang w:eastAsia="es-CO"/>
              </w:rPr>
            </w:pPr>
          </w:p>
        </w:tc>
        <w:tc>
          <w:tcPr>
            <w:tcW w:w="1427" w:type="dxa"/>
            <w:vMerge/>
            <w:tcBorders>
              <w:top w:val="nil"/>
              <w:left w:val="single" w:sz="8" w:space="0" w:color="auto"/>
              <w:bottom w:val="single" w:sz="8" w:space="0" w:color="000000"/>
              <w:right w:val="single" w:sz="8" w:space="0" w:color="auto"/>
            </w:tcBorders>
            <w:vAlign w:val="center"/>
            <w:hideMark/>
          </w:tcPr>
          <w:p w14:paraId="2A53A5A4" w14:textId="77777777" w:rsidR="007D5315" w:rsidRPr="00076A20" w:rsidRDefault="007D5315" w:rsidP="00D37A16">
            <w:pPr>
              <w:spacing w:after="0"/>
              <w:rPr>
                <w:rFonts w:ascii="Tahoma" w:hAnsi="Tahoma" w:cs="Tahoma"/>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66065F3D" w14:textId="77777777" w:rsidR="007D5315" w:rsidRPr="00076A20" w:rsidRDefault="007D5315" w:rsidP="00D37A16">
            <w:pPr>
              <w:spacing w:after="0"/>
              <w:rPr>
                <w:rFonts w:ascii="Tahoma" w:hAnsi="Tahoma" w:cs="Tahoma"/>
                <w:color w:val="000000"/>
                <w:sz w:val="16"/>
                <w:szCs w:val="16"/>
                <w:lang w:eastAsia="es-CO"/>
              </w:rPr>
            </w:pPr>
          </w:p>
        </w:tc>
        <w:tc>
          <w:tcPr>
            <w:tcW w:w="1607" w:type="dxa"/>
            <w:vMerge/>
            <w:tcBorders>
              <w:top w:val="nil"/>
              <w:left w:val="single" w:sz="8" w:space="0" w:color="auto"/>
              <w:bottom w:val="single" w:sz="8" w:space="0" w:color="000000"/>
              <w:right w:val="single" w:sz="8" w:space="0" w:color="auto"/>
            </w:tcBorders>
            <w:vAlign w:val="center"/>
            <w:hideMark/>
          </w:tcPr>
          <w:p w14:paraId="1D809F1F" w14:textId="77777777" w:rsidR="007D5315" w:rsidRPr="00076A20" w:rsidRDefault="007D5315" w:rsidP="00D37A16">
            <w:pPr>
              <w:spacing w:after="0"/>
              <w:rPr>
                <w:rFonts w:ascii="Tahoma" w:hAnsi="Tahoma" w:cs="Tahoma"/>
                <w:color w:val="000000"/>
                <w:sz w:val="16"/>
                <w:szCs w:val="16"/>
                <w:lang w:eastAsia="es-CO"/>
              </w:rPr>
            </w:pPr>
          </w:p>
        </w:tc>
        <w:tc>
          <w:tcPr>
            <w:tcW w:w="160" w:type="dxa"/>
            <w:tcBorders>
              <w:top w:val="nil"/>
              <w:left w:val="nil"/>
              <w:bottom w:val="nil"/>
              <w:right w:val="nil"/>
            </w:tcBorders>
            <w:noWrap/>
            <w:vAlign w:val="bottom"/>
            <w:hideMark/>
          </w:tcPr>
          <w:p w14:paraId="6A653AAE" w14:textId="77777777" w:rsidR="007D5315" w:rsidRPr="00076A20" w:rsidRDefault="007D5315" w:rsidP="00D37A16">
            <w:pPr>
              <w:spacing w:after="0"/>
              <w:jc w:val="center"/>
              <w:rPr>
                <w:rFonts w:ascii="Tahoma" w:hAnsi="Tahoma" w:cs="Tahoma"/>
                <w:color w:val="000000"/>
                <w:sz w:val="16"/>
                <w:szCs w:val="16"/>
                <w:lang w:eastAsia="es-CO"/>
              </w:rPr>
            </w:pPr>
          </w:p>
        </w:tc>
      </w:tr>
      <w:tr w:rsidR="007D5315" w:rsidRPr="00076A20" w14:paraId="176CF84F" w14:textId="77777777" w:rsidTr="00D37A16">
        <w:trPr>
          <w:trHeight w:val="315"/>
        </w:trPr>
        <w:tc>
          <w:tcPr>
            <w:tcW w:w="975" w:type="dxa"/>
            <w:tcBorders>
              <w:top w:val="nil"/>
              <w:left w:val="single" w:sz="8" w:space="0" w:color="auto"/>
              <w:bottom w:val="single" w:sz="8" w:space="0" w:color="auto"/>
              <w:right w:val="single" w:sz="8" w:space="0" w:color="auto"/>
            </w:tcBorders>
            <w:noWrap/>
            <w:vAlign w:val="center"/>
            <w:hideMark/>
          </w:tcPr>
          <w:p w14:paraId="4F4DB21D"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29</w:t>
            </w:r>
          </w:p>
        </w:tc>
        <w:tc>
          <w:tcPr>
            <w:tcW w:w="2559" w:type="dxa"/>
            <w:tcBorders>
              <w:top w:val="nil"/>
              <w:left w:val="nil"/>
              <w:bottom w:val="single" w:sz="8" w:space="0" w:color="auto"/>
              <w:right w:val="single" w:sz="8" w:space="0" w:color="auto"/>
            </w:tcBorders>
            <w:vAlign w:val="center"/>
            <w:hideMark/>
          </w:tcPr>
          <w:p w14:paraId="72B6D208" w14:textId="77777777" w:rsidR="007D5315" w:rsidRPr="00076A20" w:rsidRDefault="007D5315" w:rsidP="00D37A16">
            <w:pPr>
              <w:spacing w:after="0"/>
              <w:jc w:val="center"/>
              <w:rPr>
                <w:rFonts w:ascii="Tahoma" w:hAnsi="Tahoma" w:cs="Tahoma"/>
                <w:color w:val="000000"/>
                <w:sz w:val="16"/>
                <w:szCs w:val="16"/>
                <w:lang w:eastAsia="es-CO"/>
              </w:rPr>
            </w:pPr>
            <w:proofErr w:type="spellStart"/>
            <w:r w:rsidRPr="00076A20">
              <w:rPr>
                <w:rFonts w:ascii="Tahoma" w:hAnsi="Tahoma" w:cs="Tahoma"/>
                <w:color w:val="000000"/>
                <w:sz w:val="16"/>
                <w:szCs w:val="16"/>
                <w:lang w:eastAsia="es-CO"/>
              </w:rPr>
              <w:t>Luminómetro</w:t>
            </w:r>
            <w:proofErr w:type="spellEnd"/>
            <w:r w:rsidRPr="00076A20">
              <w:rPr>
                <w:rFonts w:ascii="Tahoma" w:hAnsi="Tahoma" w:cs="Tahoma"/>
                <w:color w:val="000000"/>
                <w:sz w:val="16"/>
                <w:szCs w:val="16"/>
                <w:lang w:eastAsia="es-CO"/>
              </w:rPr>
              <w:t xml:space="preserve"> </w:t>
            </w:r>
          </w:p>
        </w:tc>
        <w:tc>
          <w:tcPr>
            <w:tcW w:w="1692" w:type="dxa"/>
            <w:tcBorders>
              <w:top w:val="nil"/>
              <w:left w:val="nil"/>
              <w:bottom w:val="single" w:sz="8" w:space="0" w:color="auto"/>
              <w:right w:val="single" w:sz="8" w:space="0" w:color="auto"/>
            </w:tcBorders>
            <w:vAlign w:val="center"/>
            <w:hideMark/>
          </w:tcPr>
          <w:p w14:paraId="6AA47264"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 xml:space="preserve">Trazabilidad </w:t>
            </w:r>
          </w:p>
        </w:tc>
        <w:tc>
          <w:tcPr>
            <w:tcW w:w="1427" w:type="dxa"/>
            <w:tcBorders>
              <w:top w:val="nil"/>
              <w:left w:val="nil"/>
              <w:bottom w:val="single" w:sz="8" w:space="0" w:color="auto"/>
              <w:right w:val="single" w:sz="8" w:space="0" w:color="auto"/>
            </w:tcBorders>
            <w:noWrap/>
            <w:vAlign w:val="center"/>
            <w:hideMark/>
          </w:tcPr>
          <w:p w14:paraId="41C55F56"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544" w:type="dxa"/>
            <w:tcBorders>
              <w:top w:val="nil"/>
              <w:left w:val="nil"/>
              <w:bottom w:val="single" w:sz="8" w:space="0" w:color="auto"/>
              <w:right w:val="single" w:sz="8" w:space="0" w:color="auto"/>
            </w:tcBorders>
            <w:vAlign w:val="center"/>
            <w:hideMark/>
          </w:tcPr>
          <w:p w14:paraId="4BE74D7E"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w:t>
            </w:r>
          </w:p>
        </w:tc>
        <w:tc>
          <w:tcPr>
            <w:tcW w:w="1607" w:type="dxa"/>
            <w:tcBorders>
              <w:top w:val="nil"/>
              <w:left w:val="nil"/>
              <w:bottom w:val="single" w:sz="8" w:space="0" w:color="auto"/>
              <w:right w:val="single" w:sz="8" w:space="0" w:color="auto"/>
            </w:tcBorders>
            <w:noWrap/>
            <w:vAlign w:val="center"/>
            <w:hideMark/>
          </w:tcPr>
          <w:p w14:paraId="0394C028" w14:textId="77777777" w:rsidR="007D5315" w:rsidRPr="00076A20" w:rsidRDefault="007D5315" w:rsidP="00D37A16">
            <w:pPr>
              <w:spacing w:after="0"/>
              <w:jc w:val="center"/>
              <w:rPr>
                <w:rFonts w:ascii="Tahoma" w:hAnsi="Tahoma" w:cs="Tahoma"/>
                <w:color w:val="000000"/>
                <w:sz w:val="16"/>
                <w:szCs w:val="16"/>
                <w:lang w:eastAsia="es-CO"/>
              </w:rPr>
            </w:pPr>
            <w:r w:rsidRPr="00076A20">
              <w:rPr>
                <w:rFonts w:ascii="Tahoma" w:hAnsi="Tahoma" w:cs="Tahoma"/>
                <w:color w:val="000000"/>
                <w:sz w:val="16"/>
                <w:szCs w:val="16"/>
                <w:lang w:eastAsia="es-CO"/>
              </w:rPr>
              <w:t>3</w:t>
            </w:r>
          </w:p>
        </w:tc>
        <w:tc>
          <w:tcPr>
            <w:tcW w:w="160" w:type="dxa"/>
            <w:vAlign w:val="center"/>
            <w:hideMark/>
          </w:tcPr>
          <w:p w14:paraId="7C9C68CA" w14:textId="77777777" w:rsidR="007D5315" w:rsidRPr="00076A20" w:rsidRDefault="007D5315" w:rsidP="00D37A16">
            <w:pPr>
              <w:spacing w:after="0"/>
              <w:rPr>
                <w:rFonts w:ascii="Times New Roman" w:hAnsi="Times New Roman"/>
                <w:sz w:val="20"/>
                <w:szCs w:val="20"/>
                <w:lang w:eastAsia="es-CO"/>
              </w:rPr>
            </w:pPr>
          </w:p>
        </w:tc>
      </w:tr>
    </w:tbl>
    <w:p w14:paraId="3A5ECE9F" w14:textId="77777777" w:rsidR="00C72293" w:rsidRDefault="00C72293" w:rsidP="00C72293">
      <w:pPr>
        <w:contextualSpacing/>
        <w:rPr>
          <w:rFonts w:ascii="Tahoma" w:hAnsi="Tahoma" w:cs="Tahoma"/>
          <w:spacing w:val="-3"/>
          <w:sz w:val="20"/>
          <w:szCs w:val="20"/>
        </w:rPr>
      </w:pPr>
    </w:p>
    <w:p w14:paraId="0ED6C888" w14:textId="77777777" w:rsidR="00BE3377" w:rsidRPr="00EE7374" w:rsidRDefault="00BE3377" w:rsidP="00BE3377">
      <w:pPr>
        <w:pStyle w:val="Prrafodelista"/>
        <w:ind w:left="0"/>
        <w:rPr>
          <w:rFonts w:ascii="Tahoma" w:eastAsia="SimSun" w:hAnsi="Tahoma" w:cs="Tahoma"/>
          <w:b/>
          <w:sz w:val="20"/>
          <w:szCs w:val="20"/>
        </w:rPr>
      </w:pPr>
      <w:r w:rsidRPr="00EE7374">
        <w:rPr>
          <w:rFonts w:ascii="Tahoma" w:eastAsia="SimSun" w:hAnsi="Tahoma" w:cs="Tahoma"/>
          <w:b/>
          <w:sz w:val="20"/>
          <w:szCs w:val="20"/>
        </w:rPr>
        <w:t xml:space="preserve">Calificación </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5"/>
        <w:gridCol w:w="2511"/>
        <w:gridCol w:w="2851"/>
        <w:gridCol w:w="2851"/>
      </w:tblGrid>
      <w:tr w:rsidR="00BE3377" w:rsidRPr="00EE7374" w14:paraId="2D87E009" w14:textId="77777777" w:rsidTr="00694776">
        <w:trPr>
          <w:trHeight w:val="300"/>
          <w:jc w:val="center"/>
        </w:trPr>
        <w:tc>
          <w:tcPr>
            <w:tcW w:w="405" w:type="pct"/>
            <w:noWrap/>
            <w:vAlign w:val="center"/>
            <w:hideMark/>
          </w:tcPr>
          <w:p w14:paraId="4C7E765F" w14:textId="77777777" w:rsidR="00BE3377" w:rsidRPr="00EE7374" w:rsidRDefault="00BE3377" w:rsidP="00BE3377">
            <w:pPr>
              <w:spacing w:before="0" w:after="0"/>
              <w:jc w:val="center"/>
              <w:rPr>
                <w:rFonts w:ascii="Tahoma" w:hAnsi="Tahoma" w:cs="Tahoma"/>
                <w:b/>
                <w:bCs/>
                <w:color w:val="000000"/>
                <w:sz w:val="16"/>
                <w:szCs w:val="16"/>
              </w:rPr>
            </w:pPr>
            <w:r w:rsidRPr="00EE7374">
              <w:rPr>
                <w:rFonts w:ascii="Tahoma" w:hAnsi="Tahoma" w:cs="Tahoma"/>
                <w:b/>
                <w:bCs/>
                <w:color w:val="000000"/>
                <w:sz w:val="16"/>
                <w:szCs w:val="16"/>
              </w:rPr>
              <w:t>ITEM</w:t>
            </w:r>
          </w:p>
        </w:tc>
        <w:tc>
          <w:tcPr>
            <w:tcW w:w="1404" w:type="pct"/>
            <w:noWrap/>
            <w:vAlign w:val="center"/>
            <w:hideMark/>
          </w:tcPr>
          <w:p w14:paraId="2A8FF9BF" w14:textId="77777777" w:rsidR="00BE3377" w:rsidRPr="00EE7374" w:rsidRDefault="00BE3377" w:rsidP="00BE3377">
            <w:pPr>
              <w:spacing w:before="0" w:after="0"/>
              <w:jc w:val="center"/>
              <w:rPr>
                <w:rFonts w:ascii="Tahoma" w:hAnsi="Tahoma" w:cs="Tahoma"/>
                <w:b/>
                <w:bCs/>
                <w:color w:val="000000"/>
                <w:sz w:val="16"/>
                <w:szCs w:val="16"/>
              </w:rPr>
            </w:pPr>
            <w:r w:rsidRPr="00EE7374">
              <w:rPr>
                <w:rFonts w:ascii="Tahoma" w:hAnsi="Tahoma" w:cs="Tahoma"/>
                <w:b/>
                <w:bCs/>
                <w:color w:val="000000"/>
                <w:sz w:val="16"/>
                <w:szCs w:val="16"/>
              </w:rPr>
              <w:t>DESCRIPCIÓN</w:t>
            </w:r>
          </w:p>
        </w:tc>
        <w:tc>
          <w:tcPr>
            <w:tcW w:w="1595" w:type="pct"/>
            <w:noWrap/>
            <w:vAlign w:val="center"/>
            <w:hideMark/>
          </w:tcPr>
          <w:p w14:paraId="706CE90E" w14:textId="77777777" w:rsidR="00BE3377" w:rsidRPr="00EE7374" w:rsidRDefault="00BE3377" w:rsidP="00BE3377">
            <w:pPr>
              <w:spacing w:before="0" w:after="0"/>
              <w:jc w:val="center"/>
              <w:rPr>
                <w:rFonts w:ascii="Tahoma" w:hAnsi="Tahoma" w:cs="Tahoma"/>
                <w:b/>
                <w:bCs/>
                <w:color w:val="000000"/>
                <w:sz w:val="16"/>
                <w:szCs w:val="16"/>
              </w:rPr>
            </w:pPr>
            <w:r w:rsidRPr="00EE7374">
              <w:rPr>
                <w:rFonts w:ascii="Tahoma" w:hAnsi="Tahoma" w:cs="Tahoma"/>
                <w:b/>
                <w:bCs/>
                <w:color w:val="000000"/>
                <w:sz w:val="16"/>
                <w:szCs w:val="16"/>
              </w:rPr>
              <w:t>CANTIDAD</w:t>
            </w:r>
          </w:p>
        </w:tc>
        <w:tc>
          <w:tcPr>
            <w:tcW w:w="1595" w:type="pct"/>
          </w:tcPr>
          <w:p w14:paraId="1D35A1AB" w14:textId="77777777" w:rsidR="00BE3377" w:rsidRPr="00EE7374" w:rsidRDefault="00BE3377" w:rsidP="00BE3377">
            <w:pPr>
              <w:spacing w:before="0" w:after="0"/>
              <w:jc w:val="center"/>
              <w:rPr>
                <w:rFonts w:ascii="Tahoma" w:hAnsi="Tahoma" w:cs="Tahoma"/>
                <w:b/>
                <w:bCs/>
                <w:color w:val="000000"/>
                <w:sz w:val="16"/>
                <w:szCs w:val="16"/>
              </w:rPr>
            </w:pPr>
            <w:r w:rsidRPr="00EE7374">
              <w:rPr>
                <w:rFonts w:ascii="Tahoma" w:hAnsi="Tahoma" w:cs="Tahoma"/>
                <w:b/>
                <w:bCs/>
                <w:color w:val="000000"/>
                <w:sz w:val="16"/>
                <w:szCs w:val="16"/>
              </w:rPr>
              <w:t>Observaciones</w:t>
            </w:r>
          </w:p>
        </w:tc>
      </w:tr>
      <w:tr w:rsidR="00BE3377" w:rsidRPr="00EE7374" w14:paraId="24904561" w14:textId="77777777" w:rsidTr="00694776">
        <w:trPr>
          <w:trHeight w:val="428"/>
          <w:jc w:val="center"/>
        </w:trPr>
        <w:tc>
          <w:tcPr>
            <w:tcW w:w="405" w:type="pct"/>
            <w:noWrap/>
            <w:vAlign w:val="center"/>
            <w:hideMark/>
          </w:tcPr>
          <w:p w14:paraId="50AA749D"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1</w:t>
            </w:r>
          </w:p>
        </w:tc>
        <w:tc>
          <w:tcPr>
            <w:tcW w:w="1404" w:type="pct"/>
            <w:vAlign w:val="center"/>
            <w:hideMark/>
          </w:tcPr>
          <w:p w14:paraId="36487F7B"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Cabina de flujo laminar OQ (Calificación Operacional) PQ (Calificación de desempeño) semestral</w:t>
            </w:r>
          </w:p>
        </w:tc>
        <w:tc>
          <w:tcPr>
            <w:tcW w:w="1595" w:type="pct"/>
            <w:noWrap/>
            <w:vAlign w:val="center"/>
            <w:hideMark/>
          </w:tcPr>
          <w:p w14:paraId="164F605C"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4</w:t>
            </w:r>
          </w:p>
        </w:tc>
        <w:tc>
          <w:tcPr>
            <w:tcW w:w="1595" w:type="pct"/>
          </w:tcPr>
          <w:p w14:paraId="7E30789E"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 xml:space="preserve">Revisar el Anexo (1) IB-PT-08 CALIFICACIÓN DE EQUIPOS </w:t>
            </w:r>
          </w:p>
        </w:tc>
      </w:tr>
      <w:tr w:rsidR="00BE3377" w:rsidRPr="00EE7374" w14:paraId="3982B3DB" w14:textId="77777777" w:rsidTr="00694776">
        <w:trPr>
          <w:trHeight w:val="406"/>
          <w:jc w:val="center"/>
        </w:trPr>
        <w:tc>
          <w:tcPr>
            <w:tcW w:w="405" w:type="pct"/>
            <w:noWrap/>
            <w:vAlign w:val="center"/>
            <w:hideMark/>
          </w:tcPr>
          <w:p w14:paraId="4DC25701"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2</w:t>
            </w:r>
          </w:p>
        </w:tc>
        <w:tc>
          <w:tcPr>
            <w:tcW w:w="1404" w:type="pct"/>
            <w:vAlign w:val="center"/>
            <w:hideMark/>
          </w:tcPr>
          <w:p w14:paraId="3390A71E" w14:textId="77777777" w:rsidR="00BE3377" w:rsidRPr="00EE7374" w:rsidRDefault="00BE3377" w:rsidP="00BE3377">
            <w:pPr>
              <w:spacing w:before="0" w:after="0"/>
              <w:jc w:val="center"/>
              <w:rPr>
                <w:rFonts w:ascii="Tahoma" w:hAnsi="Tahoma" w:cs="Tahoma"/>
                <w:sz w:val="16"/>
                <w:szCs w:val="16"/>
              </w:rPr>
            </w:pPr>
            <w:r w:rsidRPr="00EE7374">
              <w:rPr>
                <w:rFonts w:ascii="Tahoma" w:hAnsi="Tahoma" w:cs="Tahoma"/>
                <w:sz w:val="16"/>
                <w:szCs w:val="16"/>
              </w:rPr>
              <w:t>Cabina de bioseguridad OQ (Calificación Operacional) PQ (Calificación de desempeño) semestral</w:t>
            </w:r>
          </w:p>
        </w:tc>
        <w:tc>
          <w:tcPr>
            <w:tcW w:w="1595" w:type="pct"/>
            <w:noWrap/>
            <w:vAlign w:val="center"/>
            <w:hideMark/>
          </w:tcPr>
          <w:p w14:paraId="4F67F700"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8</w:t>
            </w:r>
          </w:p>
        </w:tc>
        <w:tc>
          <w:tcPr>
            <w:tcW w:w="1595" w:type="pct"/>
          </w:tcPr>
          <w:p w14:paraId="627B9151"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Revisar el Anexo (1) IB-PT-08 CALIFICACIÓN DE EQUIPOS</w:t>
            </w:r>
          </w:p>
        </w:tc>
      </w:tr>
      <w:tr w:rsidR="00BE3377" w:rsidRPr="00EE7374" w14:paraId="41B6F9FB" w14:textId="77777777" w:rsidTr="00694776">
        <w:trPr>
          <w:trHeight w:val="458"/>
          <w:jc w:val="center"/>
        </w:trPr>
        <w:tc>
          <w:tcPr>
            <w:tcW w:w="405" w:type="pct"/>
            <w:noWrap/>
            <w:vAlign w:val="center"/>
            <w:hideMark/>
          </w:tcPr>
          <w:p w14:paraId="663AB3D2"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3</w:t>
            </w:r>
          </w:p>
        </w:tc>
        <w:tc>
          <w:tcPr>
            <w:tcW w:w="1404" w:type="pct"/>
            <w:vAlign w:val="center"/>
            <w:hideMark/>
          </w:tcPr>
          <w:p w14:paraId="75116244"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 xml:space="preserve">Sistema HVAC IQ (Calificación de instalación) OQ (Calificación </w:t>
            </w:r>
            <w:r w:rsidRPr="00EE7374">
              <w:rPr>
                <w:rFonts w:ascii="Tahoma" w:hAnsi="Tahoma" w:cs="Tahoma"/>
                <w:color w:val="000000"/>
                <w:sz w:val="16"/>
                <w:szCs w:val="16"/>
              </w:rPr>
              <w:lastRenderedPageBreak/>
              <w:t>Operacional) PQ (Calificación de desempeño)</w:t>
            </w:r>
          </w:p>
        </w:tc>
        <w:tc>
          <w:tcPr>
            <w:tcW w:w="1595" w:type="pct"/>
            <w:noWrap/>
            <w:vAlign w:val="center"/>
            <w:hideMark/>
          </w:tcPr>
          <w:p w14:paraId="36F3C8E2"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lastRenderedPageBreak/>
              <w:t>3</w:t>
            </w:r>
          </w:p>
        </w:tc>
        <w:tc>
          <w:tcPr>
            <w:tcW w:w="1595" w:type="pct"/>
          </w:tcPr>
          <w:p w14:paraId="416E5B72"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Revisar el Anexo (2) SF-CAMP-PT-07</w:t>
            </w:r>
          </w:p>
        </w:tc>
      </w:tr>
      <w:tr w:rsidR="00BE3377" w:rsidRPr="00EE7374" w14:paraId="48E90D75" w14:textId="77777777" w:rsidTr="00694776">
        <w:trPr>
          <w:trHeight w:val="300"/>
          <w:jc w:val="center"/>
        </w:trPr>
        <w:tc>
          <w:tcPr>
            <w:tcW w:w="405" w:type="pct"/>
            <w:noWrap/>
            <w:vAlign w:val="center"/>
            <w:hideMark/>
          </w:tcPr>
          <w:p w14:paraId="23A0FCA9"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4</w:t>
            </w:r>
          </w:p>
        </w:tc>
        <w:tc>
          <w:tcPr>
            <w:tcW w:w="1404" w:type="pct"/>
            <w:noWrap/>
            <w:vAlign w:val="center"/>
            <w:hideMark/>
          </w:tcPr>
          <w:p w14:paraId="72099723"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Mapeo térmico</w:t>
            </w:r>
          </w:p>
        </w:tc>
        <w:tc>
          <w:tcPr>
            <w:tcW w:w="1595" w:type="pct"/>
            <w:noWrap/>
            <w:vAlign w:val="center"/>
            <w:hideMark/>
          </w:tcPr>
          <w:p w14:paraId="74F81F4F"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1</w:t>
            </w:r>
          </w:p>
        </w:tc>
        <w:tc>
          <w:tcPr>
            <w:tcW w:w="1595" w:type="pct"/>
          </w:tcPr>
          <w:p w14:paraId="6DD614CE" w14:textId="77777777" w:rsidR="00BE3377" w:rsidRPr="00EE7374" w:rsidRDefault="00BE3377" w:rsidP="00BE3377">
            <w:pPr>
              <w:spacing w:before="0" w:after="0"/>
              <w:rPr>
                <w:rFonts w:ascii="Tahoma" w:hAnsi="Tahoma" w:cs="Tahoma"/>
                <w:color w:val="000000"/>
                <w:sz w:val="16"/>
                <w:szCs w:val="16"/>
              </w:rPr>
            </w:pPr>
            <w:r w:rsidRPr="00EE7374">
              <w:rPr>
                <w:rFonts w:ascii="Tahoma" w:hAnsi="Tahoma" w:cs="Tahoma"/>
                <w:color w:val="000000"/>
                <w:sz w:val="16"/>
                <w:szCs w:val="16"/>
              </w:rPr>
              <w:t xml:space="preserve">Revisar el Anexo (3) IB-PT-06 MAPEO TERMICO </w:t>
            </w:r>
          </w:p>
        </w:tc>
      </w:tr>
      <w:tr w:rsidR="00BE3377" w:rsidRPr="00EE7374" w14:paraId="01512F87" w14:textId="77777777" w:rsidTr="00694776">
        <w:trPr>
          <w:trHeight w:val="381"/>
          <w:jc w:val="center"/>
        </w:trPr>
        <w:tc>
          <w:tcPr>
            <w:tcW w:w="405" w:type="pct"/>
            <w:noWrap/>
            <w:vAlign w:val="center"/>
            <w:hideMark/>
          </w:tcPr>
          <w:p w14:paraId="2FB62DA0"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5</w:t>
            </w:r>
          </w:p>
        </w:tc>
        <w:tc>
          <w:tcPr>
            <w:tcW w:w="1404" w:type="pct"/>
            <w:vAlign w:val="center"/>
            <w:hideMark/>
          </w:tcPr>
          <w:p w14:paraId="7B013115"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Autoclave a vapor (250L) OQ (Calificación Operacional) PQ (Calificación de desempeño)</w:t>
            </w:r>
          </w:p>
        </w:tc>
        <w:tc>
          <w:tcPr>
            <w:tcW w:w="1595" w:type="pct"/>
            <w:noWrap/>
            <w:vAlign w:val="center"/>
            <w:hideMark/>
          </w:tcPr>
          <w:p w14:paraId="77C4EA49"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3</w:t>
            </w:r>
          </w:p>
        </w:tc>
        <w:tc>
          <w:tcPr>
            <w:tcW w:w="1595" w:type="pct"/>
          </w:tcPr>
          <w:p w14:paraId="585CF5DE"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Revisar el Anexo (1) IB-PT-08 CALIFICACIÓN DE EQUIPOS</w:t>
            </w:r>
          </w:p>
        </w:tc>
      </w:tr>
      <w:tr w:rsidR="00BE3377" w:rsidRPr="00EE7374" w14:paraId="713EE3FC" w14:textId="77777777" w:rsidTr="00694776">
        <w:trPr>
          <w:trHeight w:val="313"/>
          <w:jc w:val="center"/>
        </w:trPr>
        <w:tc>
          <w:tcPr>
            <w:tcW w:w="405" w:type="pct"/>
            <w:noWrap/>
            <w:vAlign w:val="center"/>
            <w:hideMark/>
          </w:tcPr>
          <w:p w14:paraId="2298F469"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6</w:t>
            </w:r>
          </w:p>
        </w:tc>
        <w:tc>
          <w:tcPr>
            <w:tcW w:w="1404" w:type="pct"/>
            <w:vAlign w:val="center"/>
            <w:hideMark/>
          </w:tcPr>
          <w:p w14:paraId="60E5139F"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Autoclave a vapor (150L) OQ (Calificación Operacional) PQ (Calificación de desempeño)</w:t>
            </w:r>
          </w:p>
        </w:tc>
        <w:tc>
          <w:tcPr>
            <w:tcW w:w="1595" w:type="pct"/>
            <w:noWrap/>
            <w:vAlign w:val="center"/>
            <w:hideMark/>
          </w:tcPr>
          <w:p w14:paraId="4F2E97EF"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1</w:t>
            </w:r>
          </w:p>
        </w:tc>
        <w:tc>
          <w:tcPr>
            <w:tcW w:w="1595" w:type="pct"/>
          </w:tcPr>
          <w:p w14:paraId="498793D3"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Revisar el Anexo (1) IB-PT-08 CALIFICACIÓN DE EQUIPOS</w:t>
            </w:r>
          </w:p>
        </w:tc>
      </w:tr>
      <w:tr w:rsidR="00BE3377" w:rsidRPr="00EE7374" w14:paraId="44E5B372" w14:textId="77777777" w:rsidTr="00694776">
        <w:trPr>
          <w:trHeight w:val="401"/>
          <w:jc w:val="center"/>
        </w:trPr>
        <w:tc>
          <w:tcPr>
            <w:tcW w:w="405" w:type="pct"/>
            <w:noWrap/>
            <w:vAlign w:val="center"/>
            <w:hideMark/>
          </w:tcPr>
          <w:p w14:paraId="14BD2EB0"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7</w:t>
            </w:r>
          </w:p>
        </w:tc>
        <w:tc>
          <w:tcPr>
            <w:tcW w:w="1404" w:type="pct"/>
            <w:vAlign w:val="center"/>
            <w:hideMark/>
          </w:tcPr>
          <w:p w14:paraId="38B4DE65"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Esterilizador Óxido de Etileno (50L) OQ (Calificación Operacional) PQ (Calificación de desempeño)</w:t>
            </w:r>
          </w:p>
        </w:tc>
        <w:tc>
          <w:tcPr>
            <w:tcW w:w="1595" w:type="pct"/>
            <w:noWrap/>
            <w:vAlign w:val="center"/>
            <w:hideMark/>
          </w:tcPr>
          <w:p w14:paraId="0DC494F9"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1</w:t>
            </w:r>
          </w:p>
        </w:tc>
        <w:tc>
          <w:tcPr>
            <w:tcW w:w="1595" w:type="pct"/>
          </w:tcPr>
          <w:p w14:paraId="4993C47C" w14:textId="77777777" w:rsidR="00BE3377" w:rsidRPr="00EE7374" w:rsidRDefault="00BE3377" w:rsidP="00BE3377">
            <w:pPr>
              <w:spacing w:before="0" w:after="0"/>
              <w:jc w:val="center"/>
              <w:rPr>
                <w:rFonts w:ascii="Tahoma" w:hAnsi="Tahoma" w:cs="Tahoma"/>
                <w:color w:val="000000"/>
                <w:sz w:val="16"/>
                <w:szCs w:val="16"/>
              </w:rPr>
            </w:pPr>
            <w:r w:rsidRPr="00EE7374">
              <w:rPr>
                <w:rFonts w:ascii="Tahoma" w:hAnsi="Tahoma" w:cs="Tahoma"/>
                <w:color w:val="000000"/>
                <w:sz w:val="16"/>
                <w:szCs w:val="16"/>
              </w:rPr>
              <w:t>Revisar el Anexo (1) IB-PT-08 CALIFICACIÓN DE EQUIPOS</w:t>
            </w:r>
          </w:p>
        </w:tc>
      </w:tr>
    </w:tbl>
    <w:p w14:paraId="44414CA6" w14:textId="77777777" w:rsidR="00AE26EE" w:rsidRDefault="00AE26EE" w:rsidP="009E737B">
      <w:pPr>
        <w:numPr>
          <w:ilvl w:val="12"/>
          <w:numId w:val="0"/>
        </w:numPr>
        <w:spacing w:before="0" w:after="0"/>
        <w:rPr>
          <w:rFonts w:ascii="Tahoma" w:hAnsi="Tahoma" w:cs="Tahoma"/>
          <w:b/>
          <w:sz w:val="20"/>
          <w:szCs w:val="20"/>
          <w:lang w:val="es-ES"/>
        </w:rPr>
      </w:pPr>
    </w:p>
    <w:p w14:paraId="760F4D47" w14:textId="77777777" w:rsidR="00BE3377" w:rsidRPr="00EE7374" w:rsidRDefault="00BE3377" w:rsidP="00BE3377">
      <w:pPr>
        <w:pStyle w:val="Prrafodelista"/>
        <w:ind w:left="0"/>
        <w:rPr>
          <w:rFonts w:ascii="Tahoma" w:eastAsia="SimSun" w:hAnsi="Tahoma" w:cs="Tahoma"/>
          <w:b/>
          <w:sz w:val="20"/>
          <w:szCs w:val="20"/>
        </w:rPr>
      </w:pPr>
      <w:r w:rsidRPr="00EE7374">
        <w:rPr>
          <w:rFonts w:ascii="Tahoma" w:eastAsia="SimSun" w:hAnsi="Tahoma" w:cs="Tahoma"/>
          <w:b/>
          <w:sz w:val="20"/>
          <w:szCs w:val="20"/>
        </w:rPr>
        <w:t xml:space="preserve">Cronograma de actividades calibración: </w:t>
      </w:r>
    </w:p>
    <w:p w14:paraId="44148FA8" w14:textId="758626D6" w:rsidR="00BE3377" w:rsidRPr="00EE7374" w:rsidRDefault="002A14E6" w:rsidP="00BE3377">
      <w:pPr>
        <w:pStyle w:val="Prrafodelista"/>
        <w:ind w:left="0"/>
        <w:rPr>
          <w:rFonts w:ascii="Tahoma" w:eastAsia="SimSun" w:hAnsi="Tahoma" w:cs="Tahoma"/>
          <w:b/>
          <w:sz w:val="20"/>
          <w:szCs w:val="20"/>
        </w:rPr>
      </w:pPr>
      <w:r w:rsidRPr="00233E35">
        <w:rPr>
          <w:b/>
          <w:bCs/>
          <w:noProof/>
        </w:rPr>
        <w:drawing>
          <wp:anchor distT="0" distB="0" distL="114300" distR="114300" simplePos="0" relativeHeight="251659264" behindDoc="0" locked="0" layoutInCell="1" allowOverlap="1" wp14:anchorId="46471D9F" wp14:editId="15A3C561">
            <wp:simplePos x="0" y="0"/>
            <wp:positionH relativeFrom="margin">
              <wp:posOffset>-377190</wp:posOffset>
            </wp:positionH>
            <wp:positionV relativeFrom="paragraph">
              <wp:posOffset>320675</wp:posOffset>
            </wp:positionV>
            <wp:extent cx="5849620" cy="2190750"/>
            <wp:effectExtent l="0" t="0" r="0" b="0"/>
            <wp:wrapSquare wrapText="bothSides"/>
            <wp:docPr id="1651684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847" name="Imagen 1" descr="Tabla&#10;&#10;El contenido generado por IA puede ser incorrecto."/>
                    <pic:cNvPicPr/>
                  </pic:nvPicPr>
                  <pic:blipFill>
                    <a:blip r:embed="rId11">
                      <a:extLst>
                        <a:ext uri="{28A0092B-C50C-407E-A947-70E740481C1C}">
                          <a14:useLocalDpi xmlns:a14="http://schemas.microsoft.com/office/drawing/2010/main" val="0"/>
                        </a:ext>
                      </a:extLst>
                    </a:blip>
                    <a:stretch>
                      <a:fillRect/>
                    </a:stretch>
                  </pic:blipFill>
                  <pic:spPr>
                    <a:xfrm>
                      <a:off x="0" y="0"/>
                      <a:ext cx="5849620" cy="2190750"/>
                    </a:xfrm>
                    <a:prstGeom prst="rect">
                      <a:avLst/>
                    </a:prstGeom>
                  </pic:spPr>
                </pic:pic>
              </a:graphicData>
            </a:graphic>
            <wp14:sizeRelH relativeFrom="margin">
              <wp14:pctWidth>0</wp14:pctWidth>
            </wp14:sizeRelH>
            <wp14:sizeRelV relativeFrom="margin">
              <wp14:pctHeight>0</wp14:pctHeight>
            </wp14:sizeRelV>
          </wp:anchor>
        </w:drawing>
      </w:r>
      <w:r w:rsidR="00BE3377" w:rsidRPr="00EE7374">
        <w:rPr>
          <w:rFonts w:ascii="Tahoma" w:eastAsia="SimSun" w:hAnsi="Tahoma" w:cs="Tahoma"/>
          <w:b/>
          <w:sz w:val="20"/>
          <w:szCs w:val="20"/>
        </w:rPr>
        <w:t xml:space="preserve"> </w:t>
      </w:r>
    </w:p>
    <w:p w14:paraId="63D80B67" w14:textId="4255ED87" w:rsidR="00BE3377" w:rsidRPr="00EE7374" w:rsidRDefault="00BE3377" w:rsidP="00BE3377">
      <w:pPr>
        <w:pStyle w:val="Prrafodelista"/>
        <w:ind w:left="0"/>
        <w:jc w:val="center"/>
        <w:rPr>
          <w:rFonts w:ascii="Tahoma" w:hAnsi="Tahoma" w:cs="Tahoma"/>
          <w:noProof/>
        </w:rPr>
      </w:pPr>
    </w:p>
    <w:p w14:paraId="723A536B" w14:textId="77777777" w:rsidR="00BE3377" w:rsidRPr="00EE7374" w:rsidRDefault="00BE3377" w:rsidP="00BE3377">
      <w:pPr>
        <w:pStyle w:val="Prrafodelista"/>
        <w:ind w:left="0"/>
        <w:jc w:val="center"/>
        <w:rPr>
          <w:rFonts w:ascii="Tahoma" w:hAnsi="Tahoma" w:cs="Tahoma"/>
          <w:noProof/>
        </w:rPr>
      </w:pPr>
    </w:p>
    <w:p w14:paraId="429F2A61" w14:textId="77777777" w:rsidR="00BE3377" w:rsidRPr="00EE7374" w:rsidRDefault="00BE3377" w:rsidP="00BE3377">
      <w:pPr>
        <w:pStyle w:val="Prrafodelista"/>
        <w:ind w:left="0"/>
        <w:rPr>
          <w:rFonts w:ascii="Tahoma" w:eastAsia="SimSun" w:hAnsi="Tahoma" w:cs="Tahoma"/>
          <w:b/>
          <w:sz w:val="20"/>
          <w:szCs w:val="20"/>
        </w:rPr>
      </w:pPr>
      <w:r w:rsidRPr="00EE7374">
        <w:rPr>
          <w:rFonts w:ascii="Tahoma" w:eastAsia="SimSun" w:hAnsi="Tahoma" w:cs="Tahoma"/>
          <w:b/>
          <w:sz w:val="20"/>
          <w:szCs w:val="20"/>
        </w:rPr>
        <w:t xml:space="preserve">Cronograma de actividades calificación: </w:t>
      </w:r>
    </w:p>
    <w:p w14:paraId="6F29A47A" w14:textId="77777777" w:rsidR="00BE3377" w:rsidRPr="00EE7374" w:rsidRDefault="00BE3377" w:rsidP="00BE3377">
      <w:pPr>
        <w:pStyle w:val="Prrafodelista"/>
        <w:ind w:left="0"/>
        <w:rPr>
          <w:rFonts w:ascii="Tahoma" w:eastAsia="SimSun" w:hAnsi="Tahoma" w:cs="Tahoma"/>
          <w:b/>
          <w:sz w:val="20"/>
          <w:szCs w:val="20"/>
        </w:rPr>
      </w:pPr>
    </w:p>
    <w:p w14:paraId="2B97C2F9" w14:textId="2EB1E8F8" w:rsidR="00BE3377" w:rsidRPr="00EE7374" w:rsidRDefault="00BE3377" w:rsidP="00BE3377">
      <w:pPr>
        <w:pStyle w:val="Prrafodelista"/>
        <w:ind w:left="0"/>
        <w:jc w:val="center"/>
        <w:rPr>
          <w:rFonts w:ascii="Tahoma" w:hAnsi="Tahoma" w:cs="Tahoma"/>
          <w:noProof/>
        </w:rPr>
      </w:pPr>
      <w:r w:rsidRPr="00EE7374">
        <w:rPr>
          <w:rFonts w:ascii="Tahoma" w:hAnsi="Tahoma" w:cs="Tahoma"/>
          <w:noProof/>
        </w:rPr>
        <w:drawing>
          <wp:inline distT="0" distB="0" distL="0" distR="0" wp14:anchorId="560417BB" wp14:editId="14843354">
            <wp:extent cx="5684520" cy="1009015"/>
            <wp:effectExtent l="0" t="0" r="0" b="635"/>
            <wp:docPr id="7703935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4520" cy="1009015"/>
                    </a:xfrm>
                    <a:prstGeom prst="rect">
                      <a:avLst/>
                    </a:prstGeom>
                    <a:noFill/>
                    <a:ln>
                      <a:noFill/>
                    </a:ln>
                  </pic:spPr>
                </pic:pic>
              </a:graphicData>
            </a:graphic>
          </wp:inline>
        </w:drawing>
      </w:r>
    </w:p>
    <w:p w14:paraId="7014531B" w14:textId="77777777" w:rsidR="00BE3377" w:rsidRPr="00EE7374" w:rsidRDefault="00BE3377" w:rsidP="00BE3377">
      <w:pPr>
        <w:rPr>
          <w:rFonts w:ascii="Tahoma" w:hAnsi="Tahoma" w:cs="Tahoma"/>
          <w:b/>
          <w:bCs/>
          <w:sz w:val="20"/>
          <w:szCs w:val="20"/>
          <w:lang w:val="es-ES"/>
        </w:rPr>
      </w:pPr>
      <w:r w:rsidRPr="00EE7374">
        <w:rPr>
          <w:rFonts w:ascii="Tahoma" w:hAnsi="Tahoma" w:cs="Tahoma"/>
          <w:b/>
          <w:bCs/>
          <w:sz w:val="20"/>
          <w:szCs w:val="20"/>
          <w:lang w:val="es-ES"/>
        </w:rPr>
        <w:t>Condiciones generales de Grupo 1:</w:t>
      </w:r>
    </w:p>
    <w:p w14:paraId="56C53901" w14:textId="77777777" w:rsidR="00BE3377" w:rsidRPr="00EE7374" w:rsidRDefault="00BE3377" w:rsidP="00BE3377">
      <w:pPr>
        <w:pStyle w:val="Prrafodelista"/>
        <w:suppressAutoHyphens/>
        <w:autoSpaceDN w:val="0"/>
        <w:ind w:left="0"/>
        <w:rPr>
          <w:rFonts w:ascii="Tahoma" w:hAnsi="Tahoma" w:cs="Tahoma"/>
          <w:sz w:val="20"/>
          <w:szCs w:val="20"/>
          <w:lang w:val="es-ES"/>
        </w:rPr>
      </w:pPr>
    </w:p>
    <w:p w14:paraId="6728C17D" w14:textId="77777777" w:rsidR="00BE3377" w:rsidRPr="00EE7374" w:rsidRDefault="00BE3377" w:rsidP="00BE3377">
      <w:pPr>
        <w:pStyle w:val="Prrafodelista"/>
        <w:numPr>
          <w:ilvl w:val="0"/>
          <w:numId w:val="45"/>
        </w:numPr>
        <w:suppressAutoHyphens/>
        <w:autoSpaceDN w:val="0"/>
        <w:spacing w:before="0" w:after="0"/>
        <w:ind w:left="142" w:hanging="284"/>
        <w:contextualSpacing w:val="0"/>
        <w:rPr>
          <w:rFonts w:ascii="Tahoma" w:hAnsi="Tahoma" w:cs="Tahoma"/>
          <w:sz w:val="20"/>
          <w:szCs w:val="20"/>
          <w:lang w:val="es-ES"/>
        </w:rPr>
      </w:pPr>
      <w:r w:rsidRPr="00EE7374">
        <w:rPr>
          <w:rFonts w:ascii="Tahoma" w:hAnsi="Tahoma" w:cs="Tahoma"/>
          <w:sz w:val="20"/>
          <w:szCs w:val="20"/>
          <w:lang w:val="es-ES"/>
        </w:rPr>
        <w:t xml:space="preserve">En caso tal que la calibración de los equipos requiera ser ejecutada en laboratorio de calibración del contratista, este será el responsable de los costos asociados al transporte de los equipos hacia el laboratorio y el retorno a la Institución. En caso de que la calibración o calificación sea en las </w:t>
      </w:r>
      <w:r w:rsidRPr="00EE7374">
        <w:rPr>
          <w:rFonts w:ascii="Tahoma" w:hAnsi="Tahoma" w:cs="Tahoma"/>
          <w:sz w:val="20"/>
          <w:szCs w:val="20"/>
          <w:lang w:val="es-ES"/>
        </w:rPr>
        <w:lastRenderedPageBreak/>
        <w:t>instalaciones del Hospital, el contratista asumirá los costos transporte de equipos patrón y viáticos del personal que sea requerido y demás costos logísticos y operativos.</w:t>
      </w:r>
    </w:p>
    <w:p w14:paraId="2193C85B" w14:textId="77777777" w:rsidR="00BE3377" w:rsidRPr="00EE7374" w:rsidRDefault="00BE3377" w:rsidP="00BE3377">
      <w:pPr>
        <w:pStyle w:val="Prrafodelista"/>
        <w:numPr>
          <w:ilvl w:val="0"/>
          <w:numId w:val="45"/>
        </w:numPr>
        <w:suppressAutoHyphens/>
        <w:autoSpaceDN w:val="0"/>
        <w:spacing w:before="0" w:after="0"/>
        <w:ind w:left="142" w:hanging="284"/>
        <w:contextualSpacing w:val="0"/>
        <w:rPr>
          <w:rFonts w:ascii="Tahoma" w:hAnsi="Tahoma" w:cs="Tahoma"/>
          <w:sz w:val="20"/>
          <w:szCs w:val="20"/>
          <w:lang w:val="es-ES"/>
        </w:rPr>
      </w:pPr>
      <w:r w:rsidRPr="00EE7374">
        <w:rPr>
          <w:rFonts w:ascii="Tahoma" w:hAnsi="Tahoma" w:cs="Tahoma"/>
          <w:sz w:val="20"/>
          <w:szCs w:val="20"/>
          <w:lang w:val="es-ES"/>
        </w:rPr>
        <w:t>A partir del día de recepción de los equipos en las instalaciones del contratista, este contará con un plazo máximo de siete (7) días calendario para retornarlos a la Institución, debidamente calibrados.</w:t>
      </w:r>
    </w:p>
    <w:p w14:paraId="3D7A0CC5" w14:textId="77777777" w:rsidR="00BE3377" w:rsidRPr="00EE7374" w:rsidRDefault="00BE3377" w:rsidP="00BE3377">
      <w:pPr>
        <w:pStyle w:val="Prrafodelista"/>
        <w:numPr>
          <w:ilvl w:val="0"/>
          <w:numId w:val="45"/>
        </w:numPr>
        <w:suppressAutoHyphens/>
        <w:autoSpaceDN w:val="0"/>
        <w:spacing w:before="0" w:after="0"/>
        <w:ind w:left="142" w:hanging="284"/>
        <w:contextualSpacing w:val="0"/>
        <w:rPr>
          <w:rFonts w:ascii="Tahoma" w:hAnsi="Tahoma" w:cs="Tahoma"/>
          <w:sz w:val="20"/>
          <w:szCs w:val="20"/>
          <w:lang w:val="es-ES"/>
        </w:rPr>
      </w:pPr>
      <w:r w:rsidRPr="00EE7374">
        <w:rPr>
          <w:rFonts w:ascii="Tahoma" w:hAnsi="Tahoma" w:cs="Tahoma"/>
          <w:sz w:val="20"/>
          <w:szCs w:val="20"/>
          <w:lang w:val="es-ES"/>
        </w:rPr>
        <w:t xml:space="preserve"> En cada uno de los equipos a los cuales se le ejecute la calibración, debe instalarse un sello de calibración. Para el caso de termómetros y termohigrómetros, el sello debe ser en material duro y pegado a la sonda.</w:t>
      </w:r>
    </w:p>
    <w:p w14:paraId="0E48C6DF" w14:textId="77777777" w:rsidR="00BE3377" w:rsidRPr="00EE7374" w:rsidRDefault="00BE3377" w:rsidP="00BE3377">
      <w:pPr>
        <w:pStyle w:val="Prrafodelista"/>
        <w:numPr>
          <w:ilvl w:val="0"/>
          <w:numId w:val="45"/>
        </w:numPr>
        <w:suppressAutoHyphens/>
        <w:autoSpaceDN w:val="0"/>
        <w:spacing w:before="0" w:after="0"/>
        <w:ind w:left="142" w:hanging="284"/>
        <w:contextualSpacing w:val="0"/>
        <w:rPr>
          <w:rFonts w:ascii="Tahoma" w:hAnsi="Tahoma" w:cs="Tahoma"/>
          <w:sz w:val="20"/>
          <w:szCs w:val="20"/>
          <w:lang w:val="es-ES"/>
        </w:rPr>
      </w:pPr>
      <w:r w:rsidRPr="00EE7374">
        <w:rPr>
          <w:rFonts w:ascii="Tahoma" w:hAnsi="Tahoma" w:cs="Tahoma"/>
          <w:sz w:val="20"/>
          <w:szCs w:val="20"/>
          <w:lang w:val="es-ES"/>
        </w:rPr>
        <w:t>Luego de ejecutada cada actividad de calibración, el contratista tendrá 7 días calendario para la entrega de los informes o reportes correspondientes debidamente diligenciados y firmados.</w:t>
      </w:r>
    </w:p>
    <w:p w14:paraId="190222AB" w14:textId="77777777" w:rsidR="00BE3377" w:rsidRPr="00EE7374" w:rsidRDefault="00BE3377" w:rsidP="00BE3377">
      <w:pPr>
        <w:pStyle w:val="Prrafodelista"/>
        <w:numPr>
          <w:ilvl w:val="0"/>
          <w:numId w:val="45"/>
        </w:numPr>
        <w:suppressAutoHyphens/>
        <w:autoSpaceDN w:val="0"/>
        <w:spacing w:before="0" w:after="0"/>
        <w:ind w:left="142" w:hanging="284"/>
        <w:contextualSpacing w:val="0"/>
        <w:rPr>
          <w:rFonts w:ascii="Tahoma" w:hAnsi="Tahoma" w:cs="Tahoma"/>
          <w:sz w:val="20"/>
          <w:szCs w:val="20"/>
          <w:lang w:val="es-ES"/>
        </w:rPr>
      </w:pPr>
      <w:r w:rsidRPr="00EE7374">
        <w:rPr>
          <w:rFonts w:ascii="Tahoma" w:hAnsi="Tahoma" w:cs="Tahoma"/>
          <w:sz w:val="20"/>
          <w:szCs w:val="20"/>
          <w:lang w:val="es-ES"/>
        </w:rPr>
        <w:t>Si durante el proceso de revisión de informes por parte del Hospital se identifican errores, el contratista tendrá un (1) día hábil para enviar los informes con las correcciones a que haya lugar.</w:t>
      </w:r>
    </w:p>
    <w:p w14:paraId="01F8C2CE" w14:textId="77777777" w:rsidR="00BE3377" w:rsidRPr="00EE7374" w:rsidRDefault="00BE3377" w:rsidP="00BE3377">
      <w:pPr>
        <w:pStyle w:val="Prrafodelista"/>
        <w:numPr>
          <w:ilvl w:val="0"/>
          <w:numId w:val="45"/>
        </w:numPr>
        <w:suppressAutoHyphens/>
        <w:autoSpaceDN w:val="0"/>
        <w:spacing w:before="0" w:after="0"/>
        <w:ind w:left="142" w:hanging="284"/>
        <w:contextualSpacing w:val="0"/>
        <w:rPr>
          <w:rFonts w:ascii="Tahoma" w:hAnsi="Tahoma" w:cs="Tahoma"/>
          <w:sz w:val="20"/>
          <w:szCs w:val="20"/>
          <w:lang w:val="es-ES"/>
        </w:rPr>
      </w:pPr>
      <w:r w:rsidRPr="00EE7374">
        <w:rPr>
          <w:rFonts w:ascii="Tahoma" w:hAnsi="Tahoma" w:cs="Tahoma"/>
          <w:sz w:val="20"/>
          <w:szCs w:val="20"/>
        </w:rPr>
        <w:t>Los manómetros deberán ser calibrados exclusivamente en sitio, en las instalaciones del Hospital, con el fin de evitar la indisponibilidad o parada prolongada de los equipos asociada a su traslado y tiempos de calibración en laboratorio.</w:t>
      </w:r>
    </w:p>
    <w:p w14:paraId="3F5613A8" w14:textId="77777777" w:rsidR="00BE3377" w:rsidRPr="00EE7374" w:rsidRDefault="00BE3377" w:rsidP="00BE3377">
      <w:pPr>
        <w:pStyle w:val="Prrafodelista"/>
        <w:numPr>
          <w:ilvl w:val="0"/>
          <w:numId w:val="45"/>
        </w:numPr>
        <w:suppressAutoHyphens/>
        <w:autoSpaceDN w:val="0"/>
        <w:spacing w:before="0" w:after="0"/>
        <w:ind w:left="142" w:hanging="284"/>
        <w:contextualSpacing w:val="0"/>
        <w:rPr>
          <w:rFonts w:ascii="Tahoma" w:hAnsi="Tahoma" w:cs="Tahoma"/>
          <w:sz w:val="20"/>
          <w:szCs w:val="20"/>
          <w:lang w:val="es-ES"/>
        </w:rPr>
      </w:pPr>
      <w:r w:rsidRPr="00EE7374">
        <w:rPr>
          <w:rFonts w:ascii="Tahoma" w:hAnsi="Tahoma" w:cs="Tahoma"/>
          <w:sz w:val="20"/>
          <w:szCs w:val="20"/>
          <w:lang w:val="es-ES"/>
        </w:rPr>
        <w:t xml:space="preserve">En cada uno de los equipos a los cuales se le ejecute el proceso de calificación, debe instalarse un </w:t>
      </w:r>
      <w:proofErr w:type="spellStart"/>
      <w:r w:rsidRPr="00EE7374">
        <w:rPr>
          <w:rFonts w:ascii="Tahoma" w:hAnsi="Tahoma" w:cs="Tahoma"/>
          <w:sz w:val="20"/>
          <w:szCs w:val="20"/>
          <w:lang w:val="es-ES"/>
        </w:rPr>
        <w:t>sticker</w:t>
      </w:r>
      <w:proofErr w:type="spellEnd"/>
      <w:r w:rsidRPr="00EE7374">
        <w:rPr>
          <w:rFonts w:ascii="Tahoma" w:hAnsi="Tahoma" w:cs="Tahoma"/>
          <w:sz w:val="20"/>
          <w:szCs w:val="20"/>
          <w:lang w:val="es-ES"/>
        </w:rPr>
        <w:t xml:space="preserve"> o sello de calificación.</w:t>
      </w:r>
    </w:p>
    <w:p w14:paraId="095BF984" w14:textId="77777777" w:rsidR="00BE3377" w:rsidRDefault="00BE3377" w:rsidP="00BE3377">
      <w:pPr>
        <w:pStyle w:val="Prrafodelista"/>
        <w:numPr>
          <w:ilvl w:val="0"/>
          <w:numId w:val="45"/>
        </w:numPr>
        <w:suppressAutoHyphens/>
        <w:autoSpaceDN w:val="0"/>
        <w:spacing w:before="0" w:after="0"/>
        <w:ind w:left="142" w:hanging="284"/>
        <w:contextualSpacing w:val="0"/>
        <w:rPr>
          <w:rFonts w:ascii="Tahoma" w:hAnsi="Tahoma" w:cs="Tahoma"/>
          <w:sz w:val="20"/>
          <w:szCs w:val="20"/>
          <w:lang w:val="es-ES"/>
        </w:rPr>
      </w:pPr>
      <w:r w:rsidRPr="00EE7374">
        <w:rPr>
          <w:rFonts w:ascii="Tahoma" w:hAnsi="Tahoma" w:cs="Tahoma"/>
          <w:sz w:val="20"/>
          <w:szCs w:val="20"/>
          <w:lang w:val="es-ES"/>
        </w:rPr>
        <w:t>Luego de ejecutada cada actividad de calificación, el contratista tendrá diez (10) días calendario para la entrega de los informes correspondientes debidamente diligenciados y firmados.</w:t>
      </w:r>
    </w:p>
    <w:p w14:paraId="0D0DEE6F" w14:textId="3AD66FAC" w:rsidR="00232EE3" w:rsidRDefault="00BE3377" w:rsidP="00BE3377">
      <w:pPr>
        <w:pStyle w:val="Prrafodelista"/>
        <w:numPr>
          <w:ilvl w:val="0"/>
          <w:numId w:val="45"/>
        </w:numPr>
        <w:suppressAutoHyphens/>
        <w:autoSpaceDN w:val="0"/>
        <w:spacing w:before="0" w:after="0"/>
        <w:ind w:left="142" w:hanging="284"/>
        <w:contextualSpacing w:val="0"/>
        <w:rPr>
          <w:rFonts w:ascii="Tahoma" w:hAnsi="Tahoma" w:cs="Tahoma"/>
          <w:sz w:val="20"/>
          <w:szCs w:val="20"/>
          <w:lang w:val="es-ES"/>
        </w:rPr>
      </w:pPr>
      <w:r w:rsidRPr="00BE3377">
        <w:rPr>
          <w:rFonts w:ascii="Tahoma" w:hAnsi="Tahoma" w:cs="Tahoma"/>
          <w:sz w:val="20"/>
          <w:szCs w:val="20"/>
          <w:lang w:val="es-ES"/>
        </w:rPr>
        <w:t>El personal responsable de la ejecución, revisión y aprobación de las calificaciones y calibraciones debe contar certificación de formación asociada a la calificación y/o calibración de equipos, para lo cual, deberán presentar hoja de vida, tarjeta profesional, certificaciones de experiencia y certificación de formación en la calibración y calificación de los equipos objeto del proceso</w:t>
      </w:r>
      <w:r>
        <w:rPr>
          <w:rFonts w:ascii="Tahoma" w:hAnsi="Tahoma" w:cs="Tahoma"/>
          <w:sz w:val="20"/>
          <w:szCs w:val="20"/>
          <w:lang w:val="es-ES"/>
        </w:rPr>
        <w:t>.</w:t>
      </w:r>
    </w:p>
    <w:p w14:paraId="0759C704" w14:textId="77777777" w:rsidR="00BE3377" w:rsidRDefault="00BE3377" w:rsidP="00BE3377">
      <w:pPr>
        <w:pStyle w:val="Prrafodelista"/>
        <w:suppressAutoHyphens/>
        <w:autoSpaceDN w:val="0"/>
        <w:spacing w:before="0" w:after="0"/>
        <w:ind w:left="142"/>
        <w:contextualSpacing w:val="0"/>
        <w:rPr>
          <w:rFonts w:ascii="Tahoma" w:hAnsi="Tahoma" w:cs="Tahoma"/>
          <w:sz w:val="20"/>
          <w:szCs w:val="20"/>
          <w:lang w:val="es-ES"/>
        </w:rPr>
      </w:pPr>
    </w:p>
    <w:p w14:paraId="717E370F" w14:textId="77777777" w:rsidR="00BE3377" w:rsidRDefault="00BE3377" w:rsidP="00BE3377">
      <w:pPr>
        <w:pStyle w:val="Prrafodelista"/>
        <w:suppressAutoHyphens/>
        <w:autoSpaceDN w:val="0"/>
        <w:spacing w:before="0" w:after="0"/>
        <w:ind w:left="142"/>
        <w:contextualSpacing w:val="0"/>
        <w:rPr>
          <w:rFonts w:ascii="Tahoma" w:hAnsi="Tahoma" w:cs="Tahoma"/>
          <w:sz w:val="20"/>
          <w:szCs w:val="20"/>
          <w:lang w:val="es-ES"/>
        </w:rPr>
      </w:pPr>
    </w:p>
    <w:p w14:paraId="02FDD59D" w14:textId="77777777" w:rsidR="00BE3377" w:rsidRDefault="00BE3377" w:rsidP="00BE3377">
      <w:pPr>
        <w:pStyle w:val="Prrafodelista"/>
        <w:suppressAutoHyphens/>
        <w:autoSpaceDN w:val="0"/>
        <w:spacing w:before="0" w:after="0"/>
        <w:ind w:left="142"/>
        <w:contextualSpacing w:val="0"/>
        <w:rPr>
          <w:rFonts w:ascii="Tahoma" w:hAnsi="Tahoma" w:cs="Tahoma"/>
          <w:sz w:val="20"/>
          <w:szCs w:val="20"/>
          <w:lang w:val="es-ES"/>
        </w:rPr>
      </w:pPr>
    </w:p>
    <w:p w14:paraId="02BA9F09" w14:textId="77777777" w:rsidR="00BE3377" w:rsidRPr="00BE3377" w:rsidRDefault="00BE3377" w:rsidP="00BE3377">
      <w:pPr>
        <w:pStyle w:val="Prrafodelista"/>
        <w:suppressAutoHyphens/>
        <w:autoSpaceDN w:val="0"/>
        <w:spacing w:before="0" w:after="0"/>
        <w:ind w:left="142"/>
        <w:contextualSpacing w:val="0"/>
        <w:rPr>
          <w:rFonts w:ascii="Tahoma" w:hAnsi="Tahoma" w:cs="Tahoma"/>
          <w:sz w:val="20"/>
          <w:szCs w:val="20"/>
          <w:lang w:val="es-ES"/>
        </w:rPr>
      </w:pPr>
    </w:p>
    <w:p w14:paraId="0E0CA92F" w14:textId="77777777" w:rsidR="00BE3377" w:rsidRPr="009E737B" w:rsidRDefault="00BE3377" w:rsidP="00BE3377">
      <w:pPr>
        <w:numPr>
          <w:ilvl w:val="12"/>
          <w:numId w:val="0"/>
        </w:numPr>
        <w:spacing w:before="0" w:after="0"/>
        <w:rPr>
          <w:rFonts w:ascii="Tahoma" w:hAnsi="Tahoma" w:cs="Tahoma"/>
          <w:sz w:val="20"/>
          <w:szCs w:val="20"/>
        </w:rPr>
      </w:pPr>
    </w:p>
    <w:p w14:paraId="0B1F1799" w14:textId="4C9B70EF" w:rsidR="00630C1D" w:rsidRPr="009E737B" w:rsidRDefault="00630C1D" w:rsidP="009E737B">
      <w:pPr>
        <w:numPr>
          <w:ilvl w:val="12"/>
          <w:numId w:val="0"/>
        </w:numPr>
        <w:spacing w:before="0" w:after="0"/>
        <w:rPr>
          <w:rFonts w:ascii="Tahoma" w:hAnsi="Tahoma" w:cs="Tahoma"/>
          <w:sz w:val="20"/>
          <w:szCs w:val="20"/>
        </w:rPr>
      </w:pPr>
      <w:bookmarkStart w:id="0" w:name="_Hlk187750381"/>
      <w:r w:rsidRPr="009E737B">
        <w:rPr>
          <w:rFonts w:ascii="Tahoma" w:hAnsi="Tahoma" w:cs="Tahoma"/>
          <w:sz w:val="20"/>
          <w:szCs w:val="20"/>
        </w:rPr>
        <w:t>Atentamente,</w:t>
      </w:r>
      <w:bookmarkEnd w:id="0"/>
    </w:p>
    <w:p w14:paraId="4674E1DA" w14:textId="77777777" w:rsidR="009E737B" w:rsidRPr="009E737B" w:rsidRDefault="009E737B" w:rsidP="009E737B">
      <w:pPr>
        <w:numPr>
          <w:ilvl w:val="12"/>
          <w:numId w:val="0"/>
        </w:numPr>
        <w:spacing w:before="0" w:after="0"/>
        <w:rPr>
          <w:rFonts w:ascii="Tahoma" w:hAnsi="Tahoma" w:cs="Tahoma"/>
          <w:sz w:val="20"/>
          <w:szCs w:val="20"/>
        </w:rPr>
      </w:pPr>
    </w:p>
    <w:p w14:paraId="36095286" w14:textId="77777777" w:rsidR="009E737B" w:rsidRPr="009E737B" w:rsidRDefault="009E737B" w:rsidP="009E737B">
      <w:pPr>
        <w:numPr>
          <w:ilvl w:val="12"/>
          <w:numId w:val="0"/>
        </w:numPr>
        <w:spacing w:before="0" w:after="0"/>
        <w:rPr>
          <w:rFonts w:ascii="Tahoma" w:hAnsi="Tahoma" w:cs="Tahoma"/>
          <w:sz w:val="20"/>
          <w:szCs w:val="20"/>
        </w:rPr>
      </w:pPr>
    </w:p>
    <w:p w14:paraId="5210A87C" w14:textId="77777777" w:rsidR="009E737B" w:rsidRPr="009E737B" w:rsidRDefault="009E737B" w:rsidP="009E737B">
      <w:pPr>
        <w:numPr>
          <w:ilvl w:val="12"/>
          <w:numId w:val="0"/>
        </w:numPr>
        <w:spacing w:before="0" w:after="0"/>
        <w:rPr>
          <w:rFonts w:ascii="Tahoma" w:hAnsi="Tahoma" w:cs="Tahoma"/>
          <w:sz w:val="20"/>
          <w:szCs w:val="20"/>
        </w:rPr>
      </w:pPr>
    </w:p>
    <w:p w14:paraId="0E77F785" w14:textId="2A659422" w:rsidR="009E737B" w:rsidRPr="009E737B" w:rsidRDefault="009E737B" w:rsidP="009E737B">
      <w:pPr>
        <w:numPr>
          <w:ilvl w:val="12"/>
          <w:numId w:val="0"/>
        </w:numPr>
        <w:spacing w:before="0" w:after="0"/>
        <w:rPr>
          <w:rFonts w:ascii="Tahoma" w:hAnsi="Tahoma" w:cs="Tahoma"/>
          <w:sz w:val="20"/>
          <w:szCs w:val="20"/>
        </w:rPr>
      </w:pPr>
      <w:bookmarkStart w:id="1" w:name="_Hlk187751586"/>
      <w:r w:rsidRPr="009E737B">
        <w:rPr>
          <w:rFonts w:ascii="Tahoma" w:hAnsi="Tahoma" w:cs="Tahoma"/>
          <w:sz w:val="20"/>
          <w:szCs w:val="20"/>
        </w:rPr>
        <w:t xml:space="preserve">Firma </w:t>
      </w:r>
      <w:r w:rsidRPr="009E737B">
        <w:rPr>
          <w:rFonts w:ascii="Tahoma" w:hAnsi="Tahoma" w:cs="Tahoma"/>
          <w:sz w:val="20"/>
          <w:szCs w:val="20"/>
          <w:highlight w:val="lightGray"/>
        </w:rPr>
        <w:t>(Firma del Proponente o de su representante legal)</w:t>
      </w:r>
      <w:r w:rsidRPr="009E737B">
        <w:rPr>
          <w:rFonts w:ascii="Tahoma" w:hAnsi="Tahoma" w:cs="Tahoma"/>
          <w:sz w:val="20"/>
          <w:szCs w:val="20"/>
        </w:rPr>
        <w:t>:</w:t>
      </w:r>
    </w:p>
    <w:bookmarkEnd w:id="1"/>
    <w:p w14:paraId="2B5F5D18" w14:textId="77777777" w:rsidR="009E737B" w:rsidRPr="009E737B" w:rsidRDefault="009E737B" w:rsidP="009E737B">
      <w:pPr>
        <w:numPr>
          <w:ilvl w:val="12"/>
          <w:numId w:val="0"/>
        </w:numPr>
        <w:spacing w:before="0" w:after="0"/>
        <w:rPr>
          <w:rFonts w:ascii="Tahoma" w:hAnsi="Tahoma" w:cs="Tahoma"/>
          <w:sz w:val="20"/>
          <w:szCs w:val="20"/>
        </w:rPr>
      </w:pPr>
      <w:r w:rsidRPr="009E737B">
        <w:rPr>
          <w:rFonts w:ascii="Tahoma" w:hAnsi="Tahoma" w:cs="Tahoma"/>
          <w:sz w:val="20"/>
          <w:szCs w:val="20"/>
        </w:rPr>
        <w:t>Nombre del proponente:</w:t>
      </w:r>
    </w:p>
    <w:p w14:paraId="048328E8" w14:textId="77777777" w:rsidR="009E737B" w:rsidRPr="009E737B" w:rsidRDefault="009E737B" w:rsidP="009E737B">
      <w:pPr>
        <w:numPr>
          <w:ilvl w:val="12"/>
          <w:numId w:val="0"/>
        </w:numPr>
        <w:spacing w:before="0" w:after="0"/>
        <w:rPr>
          <w:rFonts w:ascii="Tahoma" w:hAnsi="Tahoma" w:cs="Tahoma"/>
          <w:sz w:val="20"/>
          <w:szCs w:val="20"/>
        </w:rPr>
      </w:pPr>
      <w:r w:rsidRPr="009E737B">
        <w:rPr>
          <w:rFonts w:ascii="Tahoma" w:hAnsi="Tahoma" w:cs="Tahoma"/>
          <w:sz w:val="20"/>
          <w:szCs w:val="20"/>
        </w:rPr>
        <w:t>Nit. o C.C.:</w:t>
      </w:r>
    </w:p>
    <w:p w14:paraId="36C4EED3" w14:textId="77777777" w:rsidR="009E737B" w:rsidRPr="009E737B" w:rsidRDefault="009E737B" w:rsidP="009E737B">
      <w:pPr>
        <w:numPr>
          <w:ilvl w:val="12"/>
          <w:numId w:val="0"/>
        </w:numPr>
        <w:spacing w:before="0" w:after="0"/>
        <w:rPr>
          <w:rFonts w:ascii="Tahoma" w:hAnsi="Tahoma" w:cs="Tahoma"/>
          <w:sz w:val="20"/>
          <w:szCs w:val="20"/>
        </w:rPr>
      </w:pPr>
      <w:r w:rsidRPr="009E737B">
        <w:rPr>
          <w:rFonts w:ascii="Tahoma" w:hAnsi="Tahoma" w:cs="Tahoma"/>
          <w:sz w:val="20"/>
          <w:szCs w:val="20"/>
        </w:rPr>
        <w:t>Representante legal (en caso de ser persona jurídica):</w:t>
      </w:r>
    </w:p>
    <w:p w14:paraId="3C0AE460" w14:textId="77777777" w:rsidR="009E737B" w:rsidRPr="009E737B" w:rsidRDefault="009E737B" w:rsidP="009E737B">
      <w:pPr>
        <w:numPr>
          <w:ilvl w:val="12"/>
          <w:numId w:val="0"/>
        </w:numPr>
        <w:spacing w:before="0" w:after="0"/>
        <w:rPr>
          <w:rFonts w:ascii="Tahoma" w:hAnsi="Tahoma" w:cs="Tahoma"/>
          <w:sz w:val="20"/>
          <w:szCs w:val="20"/>
        </w:rPr>
      </w:pPr>
      <w:r w:rsidRPr="009E737B">
        <w:rPr>
          <w:rFonts w:ascii="Tahoma" w:hAnsi="Tahoma" w:cs="Tahoma"/>
          <w:sz w:val="20"/>
          <w:szCs w:val="20"/>
        </w:rPr>
        <w:t>Cedula del Representante legal (en caso de ser persona jurídica):</w:t>
      </w:r>
    </w:p>
    <w:p w14:paraId="08E81AE8" w14:textId="77777777" w:rsidR="009E737B" w:rsidRPr="009E737B" w:rsidRDefault="009E737B" w:rsidP="009E737B">
      <w:pPr>
        <w:numPr>
          <w:ilvl w:val="12"/>
          <w:numId w:val="0"/>
        </w:numPr>
        <w:spacing w:before="0" w:after="0"/>
        <w:rPr>
          <w:rFonts w:ascii="Tahoma" w:hAnsi="Tahoma" w:cs="Tahoma"/>
          <w:sz w:val="20"/>
          <w:szCs w:val="20"/>
        </w:rPr>
      </w:pPr>
      <w:r w:rsidRPr="009E737B">
        <w:rPr>
          <w:rFonts w:ascii="Tahoma" w:hAnsi="Tahoma" w:cs="Tahoma"/>
          <w:sz w:val="20"/>
          <w:szCs w:val="20"/>
        </w:rPr>
        <w:t>Dirección:</w:t>
      </w:r>
    </w:p>
    <w:p w14:paraId="4B5CFC90" w14:textId="77777777" w:rsidR="009E737B" w:rsidRPr="009E737B" w:rsidRDefault="009E737B" w:rsidP="009E737B">
      <w:pPr>
        <w:numPr>
          <w:ilvl w:val="12"/>
          <w:numId w:val="0"/>
        </w:numPr>
        <w:spacing w:before="0" w:after="0"/>
        <w:rPr>
          <w:rFonts w:ascii="Tahoma" w:hAnsi="Tahoma" w:cs="Tahoma"/>
          <w:sz w:val="20"/>
          <w:szCs w:val="20"/>
        </w:rPr>
      </w:pPr>
      <w:r w:rsidRPr="009E737B">
        <w:rPr>
          <w:rFonts w:ascii="Tahoma" w:hAnsi="Tahoma" w:cs="Tahoma"/>
          <w:sz w:val="20"/>
          <w:szCs w:val="20"/>
        </w:rPr>
        <w:t>Teléfono:</w:t>
      </w:r>
    </w:p>
    <w:p w14:paraId="48F5BAD4" w14:textId="26B178D4" w:rsidR="00630C1D" w:rsidRPr="009E737B" w:rsidRDefault="009E737B" w:rsidP="009E737B">
      <w:pPr>
        <w:numPr>
          <w:ilvl w:val="12"/>
          <w:numId w:val="0"/>
        </w:numPr>
        <w:spacing w:before="0" w:after="0"/>
        <w:rPr>
          <w:rFonts w:ascii="Tahoma" w:hAnsi="Tahoma" w:cs="Tahoma"/>
          <w:sz w:val="20"/>
          <w:szCs w:val="20"/>
        </w:rPr>
      </w:pPr>
      <w:r w:rsidRPr="009E737B">
        <w:rPr>
          <w:rFonts w:ascii="Tahoma" w:hAnsi="Tahoma" w:cs="Tahoma"/>
          <w:sz w:val="20"/>
          <w:szCs w:val="20"/>
        </w:rPr>
        <w:t>Correo electrónico:</w:t>
      </w:r>
    </w:p>
    <w:sectPr w:rsidR="00630C1D" w:rsidRPr="009E737B" w:rsidSect="00C92779">
      <w:headerReference w:type="even" r:id="rId13"/>
      <w:headerReference w:type="default" r:id="rId14"/>
      <w:footerReference w:type="even" r:id="rId15"/>
      <w:footerReference w:type="default" r:id="rId16"/>
      <w:headerReference w:type="first" r:id="rId17"/>
      <w:footerReference w:type="first" r:id="rId18"/>
      <w:pgSz w:w="12240" w:h="15840"/>
      <w:pgMar w:top="2041" w:right="1644" w:bottom="1531" w:left="1644" w:header="198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14CDB" w14:textId="77777777" w:rsidR="003E38A7" w:rsidRDefault="003E38A7" w:rsidP="00D97E04">
      <w:pPr>
        <w:spacing w:before="0" w:after="0"/>
      </w:pPr>
      <w:r>
        <w:separator/>
      </w:r>
    </w:p>
  </w:endnote>
  <w:endnote w:type="continuationSeparator" w:id="0">
    <w:p w14:paraId="3A917BEB" w14:textId="77777777" w:rsidR="003E38A7" w:rsidRDefault="003E38A7" w:rsidP="00D97E04">
      <w:pPr>
        <w:spacing w:before="0" w:after="0"/>
      </w:pPr>
      <w:r>
        <w:continuationSeparator/>
      </w:r>
    </w:p>
  </w:endnote>
  <w:endnote w:type="continuationNotice" w:id="1">
    <w:p w14:paraId="44C983EE" w14:textId="77777777" w:rsidR="003E38A7" w:rsidRDefault="003E38A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7AEC7" w14:textId="77777777" w:rsidR="00155DF0" w:rsidRDefault="00155D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B0AA5" w14:textId="47925B37" w:rsidR="00015D11" w:rsidRDefault="00015D1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87813" w14:textId="77777777" w:rsidR="00155DF0" w:rsidRDefault="00155D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DCB38" w14:textId="77777777" w:rsidR="003E38A7" w:rsidRDefault="003E38A7" w:rsidP="00D97E04">
      <w:pPr>
        <w:spacing w:before="0" w:after="0"/>
      </w:pPr>
      <w:r>
        <w:separator/>
      </w:r>
    </w:p>
  </w:footnote>
  <w:footnote w:type="continuationSeparator" w:id="0">
    <w:p w14:paraId="112AA8AB" w14:textId="77777777" w:rsidR="003E38A7" w:rsidRDefault="003E38A7" w:rsidP="00D97E04">
      <w:pPr>
        <w:spacing w:before="0" w:after="0"/>
      </w:pPr>
      <w:r>
        <w:continuationSeparator/>
      </w:r>
    </w:p>
  </w:footnote>
  <w:footnote w:type="continuationNotice" w:id="1">
    <w:p w14:paraId="78DC4EC5" w14:textId="77777777" w:rsidR="003E38A7" w:rsidRDefault="003E38A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E1F5" w14:textId="77777777" w:rsidR="00155DF0" w:rsidRDefault="00155D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CB4EF" w14:textId="3FC0192B" w:rsidR="009B3433" w:rsidRPr="00155DF0" w:rsidRDefault="009B3433" w:rsidP="00155DF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555D1" w14:textId="77777777" w:rsidR="00155DF0" w:rsidRDefault="00155D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D0273"/>
    <w:multiLevelType w:val="multilevel"/>
    <w:tmpl w:val="37FAD2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6423E4"/>
    <w:multiLevelType w:val="hybridMultilevel"/>
    <w:tmpl w:val="5552BCF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B2571F"/>
    <w:multiLevelType w:val="hybridMultilevel"/>
    <w:tmpl w:val="9A8A4C6A"/>
    <w:lvl w:ilvl="0" w:tplc="21840FE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9C63411"/>
    <w:multiLevelType w:val="hybridMultilevel"/>
    <w:tmpl w:val="37A895F6"/>
    <w:lvl w:ilvl="0" w:tplc="240A000D">
      <w:start w:val="1"/>
      <w:numFmt w:val="bullet"/>
      <w:lvlText w:val=""/>
      <w:lvlJc w:val="left"/>
      <w:pPr>
        <w:ind w:left="720" w:hanging="360"/>
      </w:pPr>
      <w:rPr>
        <w:rFonts w:ascii="Wingdings" w:hAnsi="Wingdings" w:hint="default"/>
        <w:b/>
        <w:bCs/>
        <w:sz w:val="18"/>
        <w:szCs w:val="1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310DC7"/>
    <w:multiLevelType w:val="multilevel"/>
    <w:tmpl w:val="95AC963E"/>
    <w:lvl w:ilvl="0">
      <w:start w:val="1"/>
      <w:numFmt w:val="decimal"/>
      <w:lvlText w:val="%1."/>
      <w:lvlJc w:val="left"/>
      <w:pPr>
        <w:ind w:left="1058" w:hanging="723"/>
      </w:pPr>
      <w:rPr>
        <w:rFonts w:hint="default"/>
        <w:spacing w:val="-1"/>
        <w:w w:val="99"/>
        <w:lang w:val="es-ES" w:eastAsia="en-US" w:bidi="ar-SA"/>
      </w:rPr>
    </w:lvl>
    <w:lvl w:ilvl="1">
      <w:start w:val="1"/>
      <w:numFmt w:val="decimal"/>
      <w:lvlText w:val="%1.%2."/>
      <w:lvlJc w:val="left"/>
      <w:pPr>
        <w:ind w:left="737" w:hanging="401"/>
      </w:pPr>
      <w:rPr>
        <w:rFonts w:ascii="Tahoma" w:eastAsia="Tahoma" w:hAnsi="Tahoma" w:cs="Tahoma" w:hint="default"/>
        <w:b w:val="0"/>
        <w:bCs w:val="0"/>
        <w:i w:val="0"/>
        <w:iCs w:val="0"/>
        <w:spacing w:val="-2"/>
        <w:w w:val="99"/>
        <w:sz w:val="20"/>
        <w:szCs w:val="20"/>
        <w:lang w:val="es-ES" w:eastAsia="en-US" w:bidi="ar-SA"/>
      </w:rPr>
    </w:lvl>
    <w:lvl w:ilvl="2">
      <w:start w:val="1"/>
      <w:numFmt w:val="decimal"/>
      <w:lvlText w:val="%1.%2.%3."/>
      <w:lvlJc w:val="left"/>
      <w:pPr>
        <w:ind w:left="338" w:hanging="723"/>
      </w:pPr>
      <w:rPr>
        <w:rFonts w:ascii="Tahoma" w:eastAsia="Tahoma" w:hAnsi="Tahoma" w:cs="Tahoma" w:hint="default"/>
        <w:b w:val="0"/>
        <w:bCs w:val="0"/>
        <w:i w:val="0"/>
        <w:iCs w:val="0"/>
        <w:spacing w:val="-2"/>
        <w:w w:val="99"/>
        <w:sz w:val="20"/>
        <w:szCs w:val="20"/>
        <w:lang w:val="es-ES" w:eastAsia="en-US" w:bidi="ar-SA"/>
      </w:rPr>
    </w:lvl>
    <w:lvl w:ilvl="3">
      <w:numFmt w:val="bullet"/>
      <w:lvlText w:val="•"/>
      <w:lvlJc w:val="left"/>
      <w:pPr>
        <w:ind w:left="1060" w:hanging="723"/>
      </w:pPr>
      <w:rPr>
        <w:rFonts w:hint="default"/>
        <w:lang w:val="es-ES" w:eastAsia="en-US" w:bidi="ar-SA"/>
      </w:rPr>
    </w:lvl>
    <w:lvl w:ilvl="4">
      <w:numFmt w:val="bullet"/>
      <w:lvlText w:val="•"/>
      <w:lvlJc w:val="left"/>
      <w:pPr>
        <w:ind w:left="2348" w:hanging="723"/>
      </w:pPr>
      <w:rPr>
        <w:rFonts w:hint="default"/>
        <w:lang w:val="es-ES" w:eastAsia="en-US" w:bidi="ar-SA"/>
      </w:rPr>
    </w:lvl>
    <w:lvl w:ilvl="5">
      <w:numFmt w:val="bullet"/>
      <w:lvlText w:val="•"/>
      <w:lvlJc w:val="left"/>
      <w:pPr>
        <w:ind w:left="3637" w:hanging="723"/>
      </w:pPr>
      <w:rPr>
        <w:rFonts w:hint="default"/>
        <w:lang w:val="es-ES" w:eastAsia="en-US" w:bidi="ar-SA"/>
      </w:rPr>
    </w:lvl>
    <w:lvl w:ilvl="6">
      <w:numFmt w:val="bullet"/>
      <w:lvlText w:val="•"/>
      <w:lvlJc w:val="left"/>
      <w:pPr>
        <w:ind w:left="4925" w:hanging="723"/>
      </w:pPr>
      <w:rPr>
        <w:rFonts w:hint="default"/>
        <w:lang w:val="es-ES" w:eastAsia="en-US" w:bidi="ar-SA"/>
      </w:rPr>
    </w:lvl>
    <w:lvl w:ilvl="7">
      <w:numFmt w:val="bullet"/>
      <w:lvlText w:val="•"/>
      <w:lvlJc w:val="left"/>
      <w:pPr>
        <w:ind w:left="6214" w:hanging="723"/>
      </w:pPr>
      <w:rPr>
        <w:rFonts w:hint="default"/>
        <w:lang w:val="es-ES" w:eastAsia="en-US" w:bidi="ar-SA"/>
      </w:rPr>
    </w:lvl>
    <w:lvl w:ilvl="8">
      <w:numFmt w:val="bullet"/>
      <w:lvlText w:val="•"/>
      <w:lvlJc w:val="left"/>
      <w:pPr>
        <w:ind w:left="7502" w:hanging="723"/>
      </w:pPr>
      <w:rPr>
        <w:rFonts w:hint="default"/>
        <w:lang w:val="es-ES" w:eastAsia="en-US" w:bidi="ar-SA"/>
      </w:rPr>
    </w:lvl>
  </w:abstractNum>
  <w:abstractNum w:abstractNumId="5" w15:restartNumberingAfterBreak="0">
    <w:nsid w:val="12335F12"/>
    <w:multiLevelType w:val="multilevel"/>
    <w:tmpl w:val="5CF226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720" w:hanging="720"/>
      </w:pPr>
      <w:rPr>
        <w:rFonts w:hint="default"/>
        <w:color w:val="00000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2A62472"/>
    <w:multiLevelType w:val="hybridMultilevel"/>
    <w:tmpl w:val="FFECA124"/>
    <w:lvl w:ilvl="0" w:tplc="AFD8766E">
      <w:start w:val="1"/>
      <w:numFmt w:val="decimal"/>
      <w:lvlText w:val="%1"/>
      <w:lvlJc w:val="left"/>
      <w:pPr>
        <w:ind w:left="720" w:hanging="360"/>
      </w:pPr>
      <w:rPr>
        <w:rFonts w:hint="default"/>
      </w:rPr>
    </w:lvl>
    <w:lvl w:ilvl="1" w:tplc="5DC85916">
      <w:start w:val="1"/>
      <w:numFmt w:val="decimal"/>
      <w:lvlText w:val="%2."/>
      <w:lvlJc w:val="left"/>
      <w:pPr>
        <w:ind w:left="1440" w:hanging="360"/>
      </w:pPr>
      <w:rPr>
        <w:rFonts w:eastAsia="Arial" w:hint="default"/>
      </w:r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8430A0A"/>
    <w:multiLevelType w:val="hybridMultilevel"/>
    <w:tmpl w:val="ABBCE57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18AB1657"/>
    <w:multiLevelType w:val="multilevel"/>
    <w:tmpl w:val="8E7EFB8A"/>
    <w:lvl w:ilvl="0">
      <w:start w:val="2"/>
      <w:numFmt w:val="decimal"/>
      <w:lvlText w:val="%1"/>
      <w:lvlJc w:val="left"/>
      <w:pPr>
        <w:ind w:left="793" w:hanging="332"/>
      </w:pPr>
      <w:rPr>
        <w:rFonts w:hint="default"/>
        <w:lang w:val="es-ES" w:eastAsia="en-US" w:bidi="ar-SA"/>
      </w:rPr>
    </w:lvl>
    <w:lvl w:ilvl="1">
      <w:start w:val="1"/>
      <w:numFmt w:val="decimal"/>
      <w:lvlText w:val="%1.%2"/>
      <w:lvlJc w:val="left"/>
      <w:pPr>
        <w:ind w:left="793" w:hanging="332"/>
      </w:pPr>
      <w:rPr>
        <w:rFonts w:ascii="Arial" w:eastAsia="Arial" w:hAnsi="Arial" w:cs="Arial" w:hint="default"/>
        <w:b/>
        <w:bCs/>
        <w:w w:val="99"/>
        <w:sz w:val="20"/>
        <w:szCs w:val="20"/>
        <w:lang w:val="es-ES" w:eastAsia="en-US" w:bidi="ar-SA"/>
      </w:rPr>
    </w:lvl>
    <w:lvl w:ilvl="2">
      <w:start w:val="1"/>
      <w:numFmt w:val="decimal"/>
      <w:lvlText w:val="%1.%2.%3"/>
      <w:lvlJc w:val="left"/>
      <w:pPr>
        <w:ind w:left="1014" w:hanging="552"/>
        <w:jc w:val="right"/>
      </w:pPr>
      <w:rPr>
        <w:rFonts w:hint="default"/>
        <w:b/>
        <w:bCs/>
        <w:w w:val="100"/>
        <w:lang w:val="es-ES" w:eastAsia="en-US" w:bidi="ar-SA"/>
      </w:rPr>
    </w:lvl>
    <w:lvl w:ilvl="3">
      <w:start w:val="1"/>
      <w:numFmt w:val="upperLetter"/>
      <w:lvlText w:val="%4)"/>
      <w:lvlJc w:val="left"/>
      <w:pPr>
        <w:ind w:left="1182" w:hanging="360"/>
      </w:pPr>
      <w:rPr>
        <w:rFonts w:hint="default"/>
        <w:b/>
        <w:i/>
        <w:iCs/>
        <w:spacing w:val="-1"/>
        <w:w w:val="100"/>
        <w:lang w:val="es-ES" w:eastAsia="en-US" w:bidi="ar-SA"/>
      </w:rPr>
    </w:lvl>
    <w:lvl w:ilvl="4">
      <w:start w:val="1"/>
      <w:numFmt w:val="decimal"/>
      <w:lvlText w:val="(%5)"/>
      <w:lvlJc w:val="left"/>
      <w:pPr>
        <w:ind w:left="1170" w:hanging="360"/>
      </w:pPr>
      <w:rPr>
        <w:rFonts w:ascii="Arial" w:eastAsia="Arial" w:hAnsi="Arial" w:cs="Arial" w:hint="default"/>
        <w:b/>
        <w:bCs/>
        <w:w w:val="99"/>
        <w:sz w:val="20"/>
        <w:szCs w:val="20"/>
        <w:lang w:val="es-ES" w:eastAsia="en-US" w:bidi="ar-SA"/>
      </w:rPr>
    </w:lvl>
    <w:lvl w:ilvl="5">
      <w:numFmt w:val="bullet"/>
      <w:lvlText w:val="•"/>
      <w:lvlJc w:val="left"/>
      <w:pPr>
        <w:ind w:left="4510" w:hanging="360"/>
      </w:pPr>
      <w:rPr>
        <w:rFonts w:hint="default"/>
        <w:lang w:val="es-ES" w:eastAsia="en-US" w:bidi="ar-SA"/>
      </w:rPr>
    </w:lvl>
    <w:lvl w:ilvl="6">
      <w:numFmt w:val="bullet"/>
      <w:lvlText w:val="•"/>
      <w:lvlJc w:val="left"/>
      <w:pPr>
        <w:ind w:left="5621" w:hanging="360"/>
      </w:pPr>
      <w:rPr>
        <w:rFonts w:hint="default"/>
        <w:lang w:val="es-ES" w:eastAsia="en-US" w:bidi="ar-SA"/>
      </w:rPr>
    </w:lvl>
    <w:lvl w:ilvl="7">
      <w:numFmt w:val="bullet"/>
      <w:lvlText w:val="•"/>
      <w:lvlJc w:val="left"/>
      <w:pPr>
        <w:ind w:left="6731" w:hanging="360"/>
      </w:pPr>
      <w:rPr>
        <w:rFonts w:hint="default"/>
        <w:lang w:val="es-ES" w:eastAsia="en-US" w:bidi="ar-SA"/>
      </w:rPr>
    </w:lvl>
    <w:lvl w:ilvl="8">
      <w:numFmt w:val="bullet"/>
      <w:lvlText w:val="•"/>
      <w:lvlJc w:val="left"/>
      <w:pPr>
        <w:ind w:left="7841" w:hanging="360"/>
      </w:pPr>
      <w:rPr>
        <w:rFonts w:hint="default"/>
        <w:lang w:val="es-ES" w:eastAsia="en-US" w:bidi="ar-SA"/>
      </w:rPr>
    </w:lvl>
  </w:abstractNum>
  <w:abstractNum w:abstractNumId="9"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1FE71107"/>
    <w:multiLevelType w:val="multilevel"/>
    <w:tmpl w:val="E07806F4"/>
    <w:lvl w:ilvl="0">
      <w:start w:val="3"/>
      <w:numFmt w:val="decimal"/>
      <w:lvlText w:val="%1."/>
      <w:lvlJc w:val="left"/>
      <w:pPr>
        <w:ind w:left="570" w:hanging="57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00D4142"/>
    <w:multiLevelType w:val="multilevel"/>
    <w:tmpl w:val="A3EE8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4243F9E"/>
    <w:multiLevelType w:val="multilevel"/>
    <w:tmpl w:val="084EE816"/>
    <w:lvl w:ilvl="0">
      <w:start w:val="1"/>
      <w:numFmt w:val="decimal"/>
      <w:lvlText w:val="%1."/>
      <w:lvlJc w:val="left"/>
      <w:pPr>
        <w:ind w:left="1710" w:hanging="360"/>
      </w:pPr>
    </w:lvl>
    <w:lvl w:ilvl="1">
      <w:start w:val="1"/>
      <w:numFmt w:val="decimal"/>
      <w:isLgl/>
      <w:lvlText w:val="%1.%2."/>
      <w:lvlJc w:val="left"/>
      <w:pPr>
        <w:ind w:left="2070" w:hanging="720"/>
      </w:pPr>
      <w:rPr>
        <w:rFonts w:hint="default"/>
        <w:b/>
      </w:rPr>
    </w:lvl>
    <w:lvl w:ilvl="2">
      <w:start w:val="1"/>
      <w:numFmt w:val="decimal"/>
      <w:isLgl/>
      <w:lvlText w:val="%1.%2.%3."/>
      <w:lvlJc w:val="left"/>
      <w:pPr>
        <w:ind w:left="2070" w:hanging="720"/>
      </w:pPr>
      <w:rPr>
        <w:rFonts w:hint="default"/>
        <w:b/>
      </w:rPr>
    </w:lvl>
    <w:lvl w:ilvl="3">
      <w:start w:val="1"/>
      <w:numFmt w:val="decimal"/>
      <w:isLgl/>
      <w:lvlText w:val="%1.%2.%3.%4."/>
      <w:lvlJc w:val="left"/>
      <w:pPr>
        <w:ind w:left="2430" w:hanging="1080"/>
      </w:pPr>
      <w:rPr>
        <w:rFonts w:hint="default"/>
        <w:b/>
      </w:rPr>
    </w:lvl>
    <w:lvl w:ilvl="4">
      <w:start w:val="1"/>
      <w:numFmt w:val="decimal"/>
      <w:isLgl/>
      <w:lvlText w:val="%1.%2.%3.%4.%5."/>
      <w:lvlJc w:val="left"/>
      <w:pPr>
        <w:ind w:left="2430" w:hanging="1080"/>
      </w:pPr>
      <w:rPr>
        <w:rFonts w:hint="default"/>
        <w:b/>
      </w:rPr>
    </w:lvl>
    <w:lvl w:ilvl="5">
      <w:start w:val="1"/>
      <w:numFmt w:val="decimal"/>
      <w:isLgl/>
      <w:lvlText w:val="%1.%2.%3.%4.%5.%6."/>
      <w:lvlJc w:val="left"/>
      <w:pPr>
        <w:ind w:left="2790" w:hanging="1440"/>
      </w:pPr>
      <w:rPr>
        <w:rFonts w:hint="default"/>
        <w:b/>
      </w:rPr>
    </w:lvl>
    <w:lvl w:ilvl="6">
      <w:start w:val="1"/>
      <w:numFmt w:val="decimal"/>
      <w:isLgl/>
      <w:lvlText w:val="%1.%2.%3.%4.%5.%6.%7."/>
      <w:lvlJc w:val="left"/>
      <w:pPr>
        <w:ind w:left="3150" w:hanging="1800"/>
      </w:pPr>
      <w:rPr>
        <w:rFonts w:hint="default"/>
        <w:b/>
      </w:rPr>
    </w:lvl>
    <w:lvl w:ilvl="7">
      <w:start w:val="1"/>
      <w:numFmt w:val="decimal"/>
      <w:isLgl/>
      <w:lvlText w:val="%1.%2.%3.%4.%5.%6.%7.%8."/>
      <w:lvlJc w:val="left"/>
      <w:pPr>
        <w:ind w:left="3150" w:hanging="1800"/>
      </w:pPr>
      <w:rPr>
        <w:rFonts w:hint="default"/>
        <w:b/>
      </w:rPr>
    </w:lvl>
    <w:lvl w:ilvl="8">
      <w:start w:val="1"/>
      <w:numFmt w:val="decimal"/>
      <w:isLgl/>
      <w:lvlText w:val="%1.%2.%3.%4.%5.%6.%7.%8.%9."/>
      <w:lvlJc w:val="left"/>
      <w:pPr>
        <w:ind w:left="3510" w:hanging="2160"/>
      </w:pPr>
      <w:rPr>
        <w:rFonts w:hint="default"/>
        <w:b/>
      </w:rPr>
    </w:lvl>
  </w:abstractNum>
  <w:abstractNum w:abstractNumId="15" w15:restartNumberingAfterBreak="0">
    <w:nsid w:val="2B01127E"/>
    <w:multiLevelType w:val="hybridMultilevel"/>
    <w:tmpl w:val="2CAAC704"/>
    <w:lvl w:ilvl="0" w:tplc="080A0001">
      <w:start w:val="1"/>
      <w:numFmt w:val="bullet"/>
      <w:lvlText w:val=""/>
      <w:lvlJc w:val="left"/>
      <w:pPr>
        <w:ind w:left="1710" w:hanging="360"/>
      </w:pPr>
      <w:rPr>
        <w:rFonts w:ascii="Symbol" w:hAnsi="Symbol" w:hint="default"/>
      </w:rPr>
    </w:lvl>
    <w:lvl w:ilvl="1" w:tplc="080A0003" w:tentative="1">
      <w:start w:val="1"/>
      <w:numFmt w:val="bullet"/>
      <w:lvlText w:val="o"/>
      <w:lvlJc w:val="left"/>
      <w:pPr>
        <w:ind w:left="2430" w:hanging="360"/>
      </w:pPr>
      <w:rPr>
        <w:rFonts w:ascii="Courier New" w:hAnsi="Courier New" w:cs="Courier New" w:hint="default"/>
      </w:rPr>
    </w:lvl>
    <w:lvl w:ilvl="2" w:tplc="080A0005" w:tentative="1">
      <w:start w:val="1"/>
      <w:numFmt w:val="bullet"/>
      <w:lvlText w:val=""/>
      <w:lvlJc w:val="left"/>
      <w:pPr>
        <w:ind w:left="3150" w:hanging="360"/>
      </w:pPr>
      <w:rPr>
        <w:rFonts w:ascii="Wingdings" w:hAnsi="Wingdings" w:hint="default"/>
      </w:rPr>
    </w:lvl>
    <w:lvl w:ilvl="3" w:tplc="080A0001" w:tentative="1">
      <w:start w:val="1"/>
      <w:numFmt w:val="bullet"/>
      <w:lvlText w:val=""/>
      <w:lvlJc w:val="left"/>
      <w:pPr>
        <w:ind w:left="3870" w:hanging="360"/>
      </w:pPr>
      <w:rPr>
        <w:rFonts w:ascii="Symbol" w:hAnsi="Symbol" w:hint="default"/>
      </w:rPr>
    </w:lvl>
    <w:lvl w:ilvl="4" w:tplc="080A0003" w:tentative="1">
      <w:start w:val="1"/>
      <w:numFmt w:val="bullet"/>
      <w:lvlText w:val="o"/>
      <w:lvlJc w:val="left"/>
      <w:pPr>
        <w:ind w:left="4590" w:hanging="360"/>
      </w:pPr>
      <w:rPr>
        <w:rFonts w:ascii="Courier New" w:hAnsi="Courier New" w:cs="Courier New" w:hint="default"/>
      </w:rPr>
    </w:lvl>
    <w:lvl w:ilvl="5" w:tplc="080A0005" w:tentative="1">
      <w:start w:val="1"/>
      <w:numFmt w:val="bullet"/>
      <w:lvlText w:val=""/>
      <w:lvlJc w:val="left"/>
      <w:pPr>
        <w:ind w:left="5310" w:hanging="360"/>
      </w:pPr>
      <w:rPr>
        <w:rFonts w:ascii="Wingdings" w:hAnsi="Wingdings" w:hint="default"/>
      </w:rPr>
    </w:lvl>
    <w:lvl w:ilvl="6" w:tplc="080A0001" w:tentative="1">
      <w:start w:val="1"/>
      <w:numFmt w:val="bullet"/>
      <w:lvlText w:val=""/>
      <w:lvlJc w:val="left"/>
      <w:pPr>
        <w:ind w:left="6030" w:hanging="360"/>
      </w:pPr>
      <w:rPr>
        <w:rFonts w:ascii="Symbol" w:hAnsi="Symbol" w:hint="default"/>
      </w:rPr>
    </w:lvl>
    <w:lvl w:ilvl="7" w:tplc="080A0003" w:tentative="1">
      <w:start w:val="1"/>
      <w:numFmt w:val="bullet"/>
      <w:lvlText w:val="o"/>
      <w:lvlJc w:val="left"/>
      <w:pPr>
        <w:ind w:left="6750" w:hanging="360"/>
      </w:pPr>
      <w:rPr>
        <w:rFonts w:ascii="Courier New" w:hAnsi="Courier New" w:cs="Courier New" w:hint="default"/>
      </w:rPr>
    </w:lvl>
    <w:lvl w:ilvl="8" w:tplc="080A0005" w:tentative="1">
      <w:start w:val="1"/>
      <w:numFmt w:val="bullet"/>
      <w:lvlText w:val=""/>
      <w:lvlJc w:val="left"/>
      <w:pPr>
        <w:ind w:left="7470" w:hanging="360"/>
      </w:pPr>
      <w:rPr>
        <w:rFonts w:ascii="Wingdings" w:hAnsi="Wingdings" w:hint="default"/>
      </w:rPr>
    </w:lvl>
  </w:abstractNum>
  <w:abstractNum w:abstractNumId="16" w15:restartNumberingAfterBreak="0">
    <w:nsid w:val="2E385989"/>
    <w:multiLevelType w:val="multilevel"/>
    <w:tmpl w:val="6A5E0D0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17937E0"/>
    <w:multiLevelType w:val="hybridMultilevel"/>
    <w:tmpl w:val="AC6E75CC"/>
    <w:lvl w:ilvl="0" w:tplc="81EA671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C2A4A2D"/>
    <w:multiLevelType w:val="hybridMultilevel"/>
    <w:tmpl w:val="F17849CE"/>
    <w:lvl w:ilvl="0" w:tplc="8F2AD9A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419378A5"/>
    <w:multiLevelType w:val="hybridMultilevel"/>
    <w:tmpl w:val="BFC8D752"/>
    <w:lvl w:ilvl="0" w:tplc="BA5AB06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80B046C"/>
    <w:multiLevelType w:val="multilevel"/>
    <w:tmpl w:val="B5F85C3C"/>
    <w:lvl w:ilvl="0">
      <w:start w:val="1"/>
      <w:numFmt w:val="bullet"/>
      <w:lvlText w:val=""/>
      <w:lvlJc w:val="left"/>
      <w:pPr>
        <w:ind w:left="720" w:hanging="360"/>
      </w:pPr>
      <w:rPr>
        <w:rFonts w:ascii="Symbol" w:hAnsi="Symbol" w:hint="default"/>
        <w:b/>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B414B58"/>
    <w:multiLevelType w:val="hybridMultilevel"/>
    <w:tmpl w:val="57689AFE"/>
    <w:lvl w:ilvl="0" w:tplc="9CB68592">
      <w:numFmt w:val="bullet"/>
      <w:lvlText w:val="•"/>
      <w:lvlJc w:val="left"/>
      <w:pPr>
        <w:ind w:left="336" w:hanging="360"/>
      </w:pPr>
      <w:rPr>
        <w:rFonts w:ascii="Tahoma" w:eastAsia="Tahoma" w:hAnsi="Tahoma" w:cs="Tahoma" w:hint="default"/>
        <w:b w:val="0"/>
        <w:bCs w:val="0"/>
        <w:i w:val="0"/>
        <w:iCs w:val="0"/>
        <w:spacing w:val="0"/>
        <w:w w:val="99"/>
        <w:sz w:val="20"/>
        <w:szCs w:val="20"/>
        <w:lang w:val="es-ES" w:eastAsia="en-US" w:bidi="ar-SA"/>
      </w:rPr>
    </w:lvl>
    <w:lvl w:ilvl="1" w:tplc="D5D606FC">
      <w:numFmt w:val="bullet"/>
      <w:lvlText w:val="•"/>
      <w:lvlJc w:val="left"/>
      <w:pPr>
        <w:ind w:left="905" w:hanging="360"/>
      </w:pPr>
      <w:rPr>
        <w:rFonts w:ascii="Tahoma" w:eastAsia="Tahoma" w:hAnsi="Tahoma" w:cs="Tahoma" w:hint="default"/>
        <w:spacing w:val="0"/>
        <w:w w:val="99"/>
        <w:lang w:val="es-ES" w:eastAsia="en-US" w:bidi="ar-SA"/>
      </w:rPr>
    </w:lvl>
    <w:lvl w:ilvl="2" w:tplc="47DC1752">
      <w:numFmt w:val="bullet"/>
      <w:lvlText w:val="•"/>
      <w:lvlJc w:val="left"/>
      <w:pPr>
        <w:ind w:left="1920" w:hanging="360"/>
      </w:pPr>
      <w:rPr>
        <w:rFonts w:hint="default"/>
        <w:lang w:val="es-ES" w:eastAsia="en-US" w:bidi="ar-SA"/>
      </w:rPr>
    </w:lvl>
    <w:lvl w:ilvl="3" w:tplc="20221660">
      <w:numFmt w:val="bullet"/>
      <w:lvlText w:val="•"/>
      <w:lvlJc w:val="left"/>
      <w:pPr>
        <w:ind w:left="2940" w:hanging="360"/>
      </w:pPr>
      <w:rPr>
        <w:rFonts w:hint="default"/>
        <w:lang w:val="es-ES" w:eastAsia="en-US" w:bidi="ar-SA"/>
      </w:rPr>
    </w:lvl>
    <w:lvl w:ilvl="4" w:tplc="A7B8C296">
      <w:numFmt w:val="bullet"/>
      <w:lvlText w:val="•"/>
      <w:lvlJc w:val="left"/>
      <w:pPr>
        <w:ind w:left="3960" w:hanging="360"/>
      </w:pPr>
      <w:rPr>
        <w:rFonts w:hint="default"/>
        <w:lang w:val="es-ES" w:eastAsia="en-US" w:bidi="ar-SA"/>
      </w:rPr>
    </w:lvl>
    <w:lvl w:ilvl="5" w:tplc="66E01000">
      <w:numFmt w:val="bullet"/>
      <w:lvlText w:val="•"/>
      <w:lvlJc w:val="left"/>
      <w:pPr>
        <w:ind w:left="4980" w:hanging="360"/>
      </w:pPr>
      <w:rPr>
        <w:rFonts w:hint="default"/>
        <w:lang w:val="es-ES" w:eastAsia="en-US" w:bidi="ar-SA"/>
      </w:rPr>
    </w:lvl>
    <w:lvl w:ilvl="6" w:tplc="5414E3C4">
      <w:numFmt w:val="bullet"/>
      <w:lvlText w:val="•"/>
      <w:lvlJc w:val="left"/>
      <w:pPr>
        <w:ind w:left="6000" w:hanging="360"/>
      </w:pPr>
      <w:rPr>
        <w:rFonts w:hint="default"/>
        <w:lang w:val="es-ES" w:eastAsia="en-US" w:bidi="ar-SA"/>
      </w:rPr>
    </w:lvl>
    <w:lvl w:ilvl="7" w:tplc="928813F2">
      <w:numFmt w:val="bullet"/>
      <w:lvlText w:val="•"/>
      <w:lvlJc w:val="left"/>
      <w:pPr>
        <w:ind w:left="7020" w:hanging="360"/>
      </w:pPr>
      <w:rPr>
        <w:rFonts w:hint="default"/>
        <w:lang w:val="es-ES" w:eastAsia="en-US" w:bidi="ar-SA"/>
      </w:rPr>
    </w:lvl>
    <w:lvl w:ilvl="8" w:tplc="97BA63F2">
      <w:numFmt w:val="bullet"/>
      <w:lvlText w:val="•"/>
      <w:lvlJc w:val="left"/>
      <w:pPr>
        <w:ind w:left="8040" w:hanging="360"/>
      </w:pPr>
      <w:rPr>
        <w:rFonts w:hint="default"/>
        <w:lang w:val="es-ES" w:eastAsia="en-US" w:bidi="ar-SA"/>
      </w:rPr>
    </w:lvl>
  </w:abstractNum>
  <w:abstractNum w:abstractNumId="23" w15:restartNumberingAfterBreak="0">
    <w:nsid w:val="507A0D48"/>
    <w:multiLevelType w:val="hybridMultilevel"/>
    <w:tmpl w:val="142EA3C2"/>
    <w:lvl w:ilvl="0" w:tplc="C8F2A2CC">
      <w:start w:val="1"/>
      <w:numFmt w:val="decimal"/>
      <w:lvlText w:val="%1"/>
      <w:lvlJc w:val="left"/>
      <w:pPr>
        <w:ind w:left="720" w:hanging="360"/>
      </w:pPr>
      <w:rPr>
        <w:rFonts w:ascii="Tahoma" w:eastAsia="Arial" w:hAnsi="Tahoma" w:cs="Tahom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1A44B80"/>
    <w:multiLevelType w:val="hybridMultilevel"/>
    <w:tmpl w:val="C6C2B0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2E7235E"/>
    <w:multiLevelType w:val="hybridMultilevel"/>
    <w:tmpl w:val="29BECD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6472770"/>
    <w:multiLevelType w:val="hybridMultilevel"/>
    <w:tmpl w:val="4EB00908"/>
    <w:lvl w:ilvl="0" w:tplc="BAC0DD0E">
      <w:numFmt w:val="bullet"/>
      <w:lvlText w:val=""/>
      <w:lvlJc w:val="left"/>
      <w:pPr>
        <w:ind w:left="1182" w:hanging="360"/>
      </w:pPr>
      <w:rPr>
        <w:rFonts w:ascii="Symbol" w:eastAsia="Symbol" w:hAnsi="Symbol" w:cs="Symbol" w:hint="default"/>
        <w:b/>
        <w:bCs/>
        <w:w w:val="100"/>
        <w:sz w:val="22"/>
        <w:szCs w:val="22"/>
        <w:lang w:val="es-ES" w:eastAsia="en-US" w:bidi="ar-SA"/>
      </w:rPr>
    </w:lvl>
    <w:lvl w:ilvl="1" w:tplc="1D1C4636">
      <w:numFmt w:val="bullet"/>
      <w:lvlText w:val="•"/>
      <w:lvlJc w:val="left"/>
      <w:pPr>
        <w:ind w:left="2068" w:hanging="360"/>
      </w:pPr>
      <w:rPr>
        <w:rFonts w:hint="default"/>
        <w:lang w:val="es-ES" w:eastAsia="en-US" w:bidi="ar-SA"/>
      </w:rPr>
    </w:lvl>
    <w:lvl w:ilvl="2" w:tplc="D7F43E4E">
      <w:numFmt w:val="bullet"/>
      <w:lvlText w:val="•"/>
      <w:lvlJc w:val="left"/>
      <w:pPr>
        <w:ind w:left="2956" w:hanging="360"/>
      </w:pPr>
      <w:rPr>
        <w:rFonts w:hint="default"/>
        <w:lang w:val="es-ES" w:eastAsia="en-US" w:bidi="ar-SA"/>
      </w:rPr>
    </w:lvl>
    <w:lvl w:ilvl="3" w:tplc="9EF47092">
      <w:numFmt w:val="bullet"/>
      <w:lvlText w:val="•"/>
      <w:lvlJc w:val="left"/>
      <w:pPr>
        <w:ind w:left="3844" w:hanging="360"/>
      </w:pPr>
      <w:rPr>
        <w:rFonts w:hint="default"/>
        <w:lang w:val="es-ES" w:eastAsia="en-US" w:bidi="ar-SA"/>
      </w:rPr>
    </w:lvl>
    <w:lvl w:ilvl="4" w:tplc="2AF8C0F0">
      <w:numFmt w:val="bullet"/>
      <w:lvlText w:val="•"/>
      <w:lvlJc w:val="left"/>
      <w:pPr>
        <w:ind w:left="4732" w:hanging="360"/>
      </w:pPr>
      <w:rPr>
        <w:rFonts w:hint="default"/>
        <w:lang w:val="es-ES" w:eastAsia="en-US" w:bidi="ar-SA"/>
      </w:rPr>
    </w:lvl>
    <w:lvl w:ilvl="5" w:tplc="58ECEDA4">
      <w:numFmt w:val="bullet"/>
      <w:lvlText w:val="•"/>
      <w:lvlJc w:val="left"/>
      <w:pPr>
        <w:ind w:left="5621" w:hanging="360"/>
      </w:pPr>
      <w:rPr>
        <w:rFonts w:hint="default"/>
        <w:lang w:val="es-ES" w:eastAsia="en-US" w:bidi="ar-SA"/>
      </w:rPr>
    </w:lvl>
    <w:lvl w:ilvl="6" w:tplc="4C2CC0B8">
      <w:numFmt w:val="bullet"/>
      <w:lvlText w:val="•"/>
      <w:lvlJc w:val="left"/>
      <w:pPr>
        <w:ind w:left="6509" w:hanging="360"/>
      </w:pPr>
      <w:rPr>
        <w:rFonts w:hint="default"/>
        <w:lang w:val="es-ES" w:eastAsia="en-US" w:bidi="ar-SA"/>
      </w:rPr>
    </w:lvl>
    <w:lvl w:ilvl="7" w:tplc="ECA28A22">
      <w:numFmt w:val="bullet"/>
      <w:lvlText w:val="•"/>
      <w:lvlJc w:val="left"/>
      <w:pPr>
        <w:ind w:left="7397" w:hanging="360"/>
      </w:pPr>
      <w:rPr>
        <w:rFonts w:hint="default"/>
        <w:lang w:val="es-ES" w:eastAsia="en-US" w:bidi="ar-SA"/>
      </w:rPr>
    </w:lvl>
    <w:lvl w:ilvl="8" w:tplc="BA34EA30">
      <w:numFmt w:val="bullet"/>
      <w:lvlText w:val="•"/>
      <w:lvlJc w:val="left"/>
      <w:pPr>
        <w:ind w:left="8285" w:hanging="360"/>
      </w:pPr>
      <w:rPr>
        <w:rFonts w:hint="default"/>
        <w:lang w:val="es-ES" w:eastAsia="en-US" w:bidi="ar-SA"/>
      </w:rPr>
    </w:lvl>
  </w:abstractNum>
  <w:abstractNum w:abstractNumId="27" w15:restartNumberingAfterBreak="0">
    <w:nsid w:val="5B180316"/>
    <w:multiLevelType w:val="hybridMultilevel"/>
    <w:tmpl w:val="E5407720"/>
    <w:lvl w:ilvl="0" w:tplc="4B80DE0A">
      <w:start w:val="3"/>
      <w:numFmt w:val="bullet"/>
      <w:lvlText w:val="-"/>
      <w:lvlJc w:val="left"/>
      <w:pPr>
        <w:ind w:left="720" w:hanging="360"/>
      </w:pPr>
      <w:rPr>
        <w:rFonts w:ascii="Tahoma" w:eastAsia="Calibri" w:hAnsi="Tahoma" w:cs="Tahoma" w:hint="default"/>
        <w:b w:val="0"/>
        <w:color w:val="000000"/>
        <w:sz w:val="2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C52006E"/>
    <w:multiLevelType w:val="hybridMultilevel"/>
    <w:tmpl w:val="3948D7CA"/>
    <w:lvl w:ilvl="0" w:tplc="FFFFFFFF">
      <w:start w:val="1"/>
      <w:numFmt w:val="decimal"/>
      <w:lvlText w:val="%1)"/>
      <w:lvlJc w:val="left"/>
      <w:pPr>
        <w:ind w:left="720" w:hanging="360"/>
      </w:pPr>
    </w:lvl>
    <w:lvl w:ilvl="1" w:tplc="FFFFFFFF">
      <w:start w:val="1"/>
      <w:numFmt w:val="decimal"/>
      <w:lvlText w:val="%2)"/>
      <w:lvlJc w:val="left"/>
      <w:pPr>
        <w:ind w:left="1440" w:hanging="360"/>
      </w:pPr>
      <w:rPr>
        <w:color w:val="auto"/>
      </w:rPr>
    </w:lvl>
    <w:lvl w:ilvl="2" w:tplc="FFFFFFFF">
      <w:start w:val="1"/>
      <w:numFmt w:val="decimal"/>
      <w:lvlText w:val="%3)"/>
      <w:lvlJc w:val="left"/>
      <w:pPr>
        <w:ind w:left="2160" w:hanging="180"/>
      </w:pPr>
      <w:rPr>
        <w:color w:val="auto"/>
      </w:rPr>
    </w:lvl>
    <w:lvl w:ilvl="3" w:tplc="FFFFFFFF">
      <w:start w:val="1"/>
      <w:numFmt w:val="decimal"/>
      <w:lvlText w:val="%4)"/>
      <w:lvlJc w:val="left"/>
      <w:pPr>
        <w:ind w:left="1068" w:hanging="360"/>
      </w:pPr>
      <w:rPr>
        <w:rFonts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rPr>
        <w:b w:val="0"/>
      </w:r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5F5B72A3"/>
    <w:multiLevelType w:val="hybridMultilevel"/>
    <w:tmpl w:val="6D664934"/>
    <w:lvl w:ilvl="0" w:tplc="A66859F2">
      <w:numFmt w:val="bullet"/>
      <w:lvlText w:val="•"/>
      <w:lvlJc w:val="left"/>
      <w:pPr>
        <w:ind w:left="1058" w:hanging="723"/>
      </w:pPr>
      <w:rPr>
        <w:rFonts w:ascii="Tahoma" w:eastAsia="Tahoma" w:hAnsi="Tahoma" w:cs="Tahoma" w:hint="default"/>
        <w:b w:val="0"/>
        <w:bCs w:val="0"/>
        <w:i w:val="0"/>
        <w:iCs w:val="0"/>
        <w:spacing w:val="0"/>
        <w:w w:val="99"/>
        <w:sz w:val="20"/>
        <w:szCs w:val="20"/>
        <w:lang w:val="es-ES" w:eastAsia="en-US" w:bidi="ar-SA"/>
      </w:rPr>
    </w:lvl>
    <w:lvl w:ilvl="1" w:tplc="ED18499A">
      <w:numFmt w:val="bullet"/>
      <w:lvlText w:val="•"/>
      <w:lvlJc w:val="left"/>
      <w:pPr>
        <w:ind w:left="1962" w:hanging="723"/>
      </w:pPr>
      <w:rPr>
        <w:rFonts w:hint="default"/>
        <w:lang w:val="es-ES" w:eastAsia="en-US" w:bidi="ar-SA"/>
      </w:rPr>
    </w:lvl>
    <w:lvl w:ilvl="2" w:tplc="F20A143A">
      <w:numFmt w:val="bullet"/>
      <w:lvlText w:val="•"/>
      <w:lvlJc w:val="left"/>
      <w:pPr>
        <w:ind w:left="2864" w:hanging="723"/>
      </w:pPr>
      <w:rPr>
        <w:rFonts w:hint="default"/>
        <w:lang w:val="es-ES" w:eastAsia="en-US" w:bidi="ar-SA"/>
      </w:rPr>
    </w:lvl>
    <w:lvl w:ilvl="3" w:tplc="7898DCAA">
      <w:numFmt w:val="bullet"/>
      <w:lvlText w:val="•"/>
      <w:lvlJc w:val="left"/>
      <w:pPr>
        <w:ind w:left="3766" w:hanging="723"/>
      </w:pPr>
      <w:rPr>
        <w:rFonts w:hint="default"/>
        <w:lang w:val="es-ES" w:eastAsia="en-US" w:bidi="ar-SA"/>
      </w:rPr>
    </w:lvl>
    <w:lvl w:ilvl="4" w:tplc="E076B0C6">
      <w:numFmt w:val="bullet"/>
      <w:lvlText w:val="•"/>
      <w:lvlJc w:val="left"/>
      <w:pPr>
        <w:ind w:left="4668" w:hanging="723"/>
      </w:pPr>
      <w:rPr>
        <w:rFonts w:hint="default"/>
        <w:lang w:val="es-ES" w:eastAsia="en-US" w:bidi="ar-SA"/>
      </w:rPr>
    </w:lvl>
    <w:lvl w:ilvl="5" w:tplc="430A4AFE">
      <w:numFmt w:val="bullet"/>
      <w:lvlText w:val="•"/>
      <w:lvlJc w:val="left"/>
      <w:pPr>
        <w:ind w:left="5570" w:hanging="723"/>
      </w:pPr>
      <w:rPr>
        <w:rFonts w:hint="default"/>
        <w:lang w:val="es-ES" w:eastAsia="en-US" w:bidi="ar-SA"/>
      </w:rPr>
    </w:lvl>
    <w:lvl w:ilvl="6" w:tplc="707CE73C">
      <w:numFmt w:val="bullet"/>
      <w:lvlText w:val="•"/>
      <w:lvlJc w:val="left"/>
      <w:pPr>
        <w:ind w:left="6472" w:hanging="723"/>
      </w:pPr>
      <w:rPr>
        <w:rFonts w:hint="default"/>
        <w:lang w:val="es-ES" w:eastAsia="en-US" w:bidi="ar-SA"/>
      </w:rPr>
    </w:lvl>
    <w:lvl w:ilvl="7" w:tplc="7E60A774">
      <w:numFmt w:val="bullet"/>
      <w:lvlText w:val="•"/>
      <w:lvlJc w:val="left"/>
      <w:pPr>
        <w:ind w:left="7374" w:hanging="723"/>
      </w:pPr>
      <w:rPr>
        <w:rFonts w:hint="default"/>
        <w:lang w:val="es-ES" w:eastAsia="en-US" w:bidi="ar-SA"/>
      </w:rPr>
    </w:lvl>
    <w:lvl w:ilvl="8" w:tplc="AA564D46">
      <w:numFmt w:val="bullet"/>
      <w:lvlText w:val="•"/>
      <w:lvlJc w:val="left"/>
      <w:pPr>
        <w:ind w:left="8276" w:hanging="723"/>
      </w:pPr>
      <w:rPr>
        <w:rFonts w:hint="default"/>
        <w:lang w:val="es-ES" w:eastAsia="en-US" w:bidi="ar-SA"/>
      </w:rPr>
    </w:lvl>
  </w:abstractNum>
  <w:abstractNum w:abstractNumId="30" w15:restartNumberingAfterBreak="0">
    <w:nsid w:val="648D33FF"/>
    <w:multiLevelType w:val="hybridMultilevel"/>
    <w:tmpl w:val="7F8ED60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7061676"/>
    <w:multiLevelType w:val="multilevel"/>
    <w:tmpl w:val="B5F85C3C"/>
    <w:lvl w:ilvl="0">
      <w:start w:val="1"/>
      <w:numFmt w:val="bullet"/>
      <w:lvlText w:val=""/>
      <w:lvlJc w:val="left"/>
      <w:pPr>
        <w:ind w:left="720" w:hanging="360"/>
      </w:pPr>
      <w:rPr>
        <w:rFonts w:ascii="Symbol" w:hAnsi="Symbol" w:hint="default"/>
        <w:b/>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67CE0929"/>
    <w:multiLevelType w:val="hybridMultilevel"/>
    <w:tmpl w:val="3948D7CA"/>
    <w:lvl w:ilvl="0" w:tplc="FFFFFFFF">
      <w:start w:val="1"/>
      <w:numFmt w:val="decimal"/>
      <w:lvlText w:val="%1)"/>
      <w:lvlJc w:val="left"/>
      <w:pPr>
        <w:ind w:left="720" w:hanging="360"/>
      </w:pPr>
    </w:lvl>
    <w:lvl w:ilvl="1" w:tplc="E79A9124">
      <w:start w:val="1"/>
      <w:numFmt w:val="decimal"/>
      <w:lvlText w:val="%2)"/>
      <w:lvlJc w:val="left"/>
      <w:pPr>
        <w:ind w:left="1440" w:hanging="360"/>
      </w:pPr>
      <w:rPr>
        <w:color w:val="auto"/>
      </w:rPr>
    </w:lvl>
    <w:lvl w:ilvl="2" w:tplc="E79A9124">
      <w:start w:val="1"/>
      <w:numFmt w:val="decimal"/>
      <w:lvlText w:val="%3)"/>
      <w:lvlJc w:val="left"/>
      <w:pPr>
        <w:ind w:left="2160" w:hanging="180"/>
      </w:pPr>
      <w:rPr>
        <w:color w:val="auto"/>
      </w:rPr>
    </w:lvl>
    <w:lvl w:ilvl="3" w:tplc="04090011">
      <w:start w:val="1"/>
      <w:numFmt w:val="decimal"/>
      <w:lvlText w:val="%4)"/>
      <w:lvlJc w:val="left"/>
      <w:pPr>
        <w:ind w:left="1068" w:hanging="360"/>
      </w:pPr>
      <w:rPr>
        <w:rFonts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rPr>
        <w:b w:val="0"/>
      </w:r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6C490C77"/>
    <w:multiLevelType w:val="hybridMultilevel"/>
    <w:tmpl w:val="DF5EB056"/>
    <w:lvl w:ilvl="0" w:tplc="7B22229C">
      <w:start w:val="1"/>
      <w:numFmt w:val="lowerLetter"/>
      <w:lvlText w:val="%1)"/>
      <w:lvlJc w:val="left"/>
      <w:pPr>
        <w:ind w:left="1058" w:hanging="360"/>
      </w:pPr>
      <w:rPr>
        <w:rFonts w:ascii="Tahoma" w:eastAsia="Tahoma" w:hAnsi="Tahoma" w:cs="Tahoma" w:hint="default"/>
        <w:b w:val="0"/>
        <w:bCs w:val="0"/>
        <w:i w:val="0"/>
        <w:iCs w:val="0"/>
        <w:spacing w:val="0"/>
        <w:w w:val="99"/>
        <w:sz w:val="20"/>
        <w:szCs w:val="20"/>
        <w:lang w:val="es-ES" w:eastAsia="en-US" w:bidi="ar-SA"/>
      </w:rPr>
    </w:lvl>
    <w:lvl w:ilvl="1" w:tplc="FCAC0620">
      <w:numFmt w:val="bullet"/>
      <w:lvlText w:val="•"/>
      <w:lvlJc w:val="left"/>
      <w:pPr>
        <w:ind w:left="1962" w:hanging="360"/>
      </w:pPr>
      <w:rPr>
        <w:rFonts w:hint="default"/>
        <w:lang w:val="es-ES" w:eastAsia="en-US" w:bidi="ar-SA"/>
      </w:rPr>
    </w:lvl>
    <w:lvl w:ilvl="2" w:tplc="4A6A3D40">
      <w:numFmt w:val="bullet"/>
      <w:lvlText w:val="•"/>
      <w:lvlJc w:val="left"/>
      <w:pPr>
        <w:ind w:left="2864" w:hanging="360"/>
      </w:pPr>
      <w:rPr>
        <w:rFonts w:hint="default"/>
        <w:lang w:val="es-ES" w:eastAsia="en-US" w:bidi="ar-SA"/>
      </w:rPr>
    </w:lvl>
    <w:lvl w:ilvl="3" w:tplc="4BCAED8C">
      <w:numFmt w:val="bullet"/>
      <w:lvlText w:val="•"/>
      <w:lvlJc w:val="left"/>
      <w:pPr>
        <w:ind w:left="3766" w:hanging="360"/>
      </w:pPr>
      <w:rPr>
        <w:rFonts w:hint="default"/>
        <w:lang w:val="es-ES" w:eastAsia="en-US" w:bidi="ar-SA"/>
      </w:rPr>
    </w:lvl>
    <w:lvl w:ilvl="4" w:tplc="B1DAAE6E">
      <w:numFmt w:val="bullet"/>
      <w:lvlText w:val="•"/>
      <w:lvlJc w:val="left"/>
      <w:pPr>
        <w:ind w:left="4668" w:hanging="360"/>
      </w:pPr>
      <w:rPr>
        <w:rFonts w:hint="default"/>
        <w:lang w:val="es-ES" w:eastAsia="en-US" w:bidi="ar-SA"/>
      </w:rPr>
    </w:lvl>
    <w:lvl w:ilvl="5" w:tplc="607AB32E">
      <w:numFmt w:val="bullet"/>
      <w:lvlText w:val="•"/>
      <w:lvlJc w:val="left"/>
      <w:pPr>
        <w:ind w:left="5570" w:hanging="360"/>
      </w:pPr>
      <w:rPr>
        <w:rFonts w:hint="default"/>
        <w:lang w:val="es-ES" w:eastAsia="en-US" w:bidi="ar-SA"/>
      </w:rPr>
    </w:lvl>
    <w:lvl w:ilvl="6" w:tplc="605C233C">
      <w:numFmt w:val="bullet"/>
      <w:lvlText w:val="•"/>
      <w:lvlJc w:val="left"/>
      <w:pPr>
        <w:ind w:left="6472" w:hanging="360"/>
      </w:pPr>
      <w:rPr>
        <w:rFonts w:hint="default"/>
        <w:lang w:val="es-ES" w:eastAsia="en-US" w:bidi="ar-SA"/>
      </w:rPr>
    </w:lvl>
    <w:lvl w:ilvl="7" w:tplc="094AB6A2">
      <w:numFmt w:val="bullet"/>
      <w:lvlText w:val="•"/>
      <w:lvlJc w:val="left"/>
      <w:pPr>
        <w:ind w:left="7374" w:hanging="360"/>
      </w:pPr>
      <w:rPr>
        <w:rFonts w:hint="default"/>
        <w:lang w:val="es-ES" w:eastAsia="en-US" w:bidi="ar-SA"/>
      </w:rPr>
    </w:lvl>
    <w:lvl w:ilvl="8" w:tplc="EADA6384">
      <w:numFmt w:val="bullet"/>
      <w:lvlText w:val="•"/>
      <w:lvlJc w:val="left"/>
      <w:pPr>
        <w:ind w:left="8276" w:hanging="360"/>
      </w:pPr>
      <w:rPr>
        <w:rFonts w:hint="default"/>
        <w:lang w:val="es-ES" w:eastAsia="en-US" w:bidi="ar-SA"/>
      </w:rPr>
    </w:lvl>
  </w:abstractNum>
  <w:abstractNum w:abstractNumId="34" w15:restartNumberingAfterBreak="0">
    <w:nsid w:val="6DFE021C"/>
    <w:multiLevelType w:val="hybridMultilevel"/>
    <w:tmpl w:val="4C7CBF56"/>
    <w:lvl w:ilvl="0" w:tplc="C9123F76">
      <w:numFmt w:val="bullet"/>
      <w:lvlText w:val="-"/>
      <w:lvlJc w:val="left"/>
      <w:pPr>
        <w:ind w:left="666" w:hanging="204"/>
      </w:pPr>
      <w:rPr>
        <w:rFonts w:ascii="Arial" w:eastAsia="Arial" w:hAnsi="Arial" w:cs="Arial" w:hint="default"/>
        <w:w w:val="100"/>
        <w:sz w:val="22"/>
        <w:szCs w:val="22"/>
        <w:lang w:val="es-ES" w:eastAsia="en-US" w:bidi="ar-SA"/>
      </w:rPr>
    </w:lvl>
    <w:lvl w:ilvl="1" w:tplc="F99EB07C">
      <w:numFmt w:val="bullet"/>
      <w:lvlText w:val="•"/>
      <w:lvlJc w:val="left"/>
      <w:pPr>
        <w:ind w:left="1600" w:hanging="204"/>
      </w:pPr>
      <w:rPr>
        <w:rFonts w:hint="default"/>
        <w:lang w:val="es-ES" w:eastAsia="en-US" w:bidi="ar-SA"/>
      </w:rPr>
    </w:lvl>
    <w:lvl w:ilvl="2" w:tplc="32B2343E">
      <w:numFmt w:val="bullet"/>
      <w:lvlText w:val="•"/>
      <w:lvlJc w:val="left"/>
      <w:pPr>
        <w:ind w:left="2540" w:hanging="204"/>
      </w:pPr>
      <w:rPr>
        <w:rFonts w:hint="default"/>
        <w:lang w:val="es-ES" w:eastAsia="en-US" w:bidi="ar-SA"/>
      </w:rPr>
    </w:lvl>
    <w:lvl w:ilvl="3" w:tplc="A192C6F6">
      <w:numFmt w:val="bullet"/>
      <w:lvlText w:val="•"/>
      <w:lvlJc w:val="left"/>
      <w:pPr>
        <w:ind w:left="3480" w:hanging="204"/>
      </w:pPr>
      <w:rPr>
        <w:rFonts w:hint="default"/>
        <w:lang w:val="es-ES" w:eastAsia="en-US" w:bidi="ar-SA"/>
      </w:rPr>
    </w:lvl>
    <w:lvl w:ilvl="4" w:tplc="4CA847C6">
      <w:numFmt w:val="bullet"/>
      <w:lvlText w:val="•"/>
      <w:lvlJc w:val="left"/>
      <w:pPr>
        <w:ind w:left="4420" w:hanging="204"/>
      </w:pPr>
      <w:rPr>
        <w:rFonts w:hint="default"/>
        <w:lang w:val="es-ES" w:eastAsia="en-US" w:bidi="ar-SA"/>
      </w:rPr>
    </w:lvl>
    <w:lvl w:ilvl="5" w:tplc="E68C298E">
      <w:numFmt w:val="bullet"/>
      <w:lvlText w:val="•"/>
      <w:lvlJc w:val="left"/>
      <w:pPr>
        <w:ind w:left="5361" w:hanging="204"/>
      </w:pPr>
      <w:rPr>
        <w:rFonts w:hint="default"/>
        <w:lang w:val="es-ES" w:eastAsia="en-US" w:bidi="ar-SA"/>
      </w:rPr>
    </w:lvl>
    <w:lvl w:ilvl="6" w:tplc="AA983D30">
      <w:numFmt w:val="bullet"/>
      <w:lvlText w:val="•"/>
      <w:lvlJc w:val="left"/>
      <w:pPr>
        <w:ind w:left="6301" w:hanging="204"/>
      </w:pPr>
      <w:rPr>
        <w:rFonts w:hint="default"/>
        <w:lang w:val="es-ES" w:eastAsia="en-US" w:bidi="ar-SA"/>
      </w:rPr>
    </w:lvl>
    <w:lvl w:ilvl="7" w:tplc="C7CED1C8">
      <w:numFmt w:val="bullet"/>
      <w:lvlText w:val="•"/>
      <w:lvlJc w:val="left"/>
      <w:pPr>
        <w:ind w:left="7241" w:hanging="204"/>
      </w:pPr>
      <w:rPr>
        <w:rFonts w:hint="default"/>
        <w:lang w:val="es-ES" w:eastAsia="en-US" w:bidi="ar-SA"/>
      </w:rPr>
    </w:lvl>
    <w:lvl w:ilvl="8" w:tplc="70FCEC24">
      <w:numFmt w:val="bullet"/>
      <w:lvlText w:val="•"/>
      <w:lvlJc w:val="left"/>
      <w:pPr>
        <w:ind w:left="8181" w:hanging="204"/>
      </w:pPr>
      <w:rPr>
        <w:rFonts w:hint="default"/>
        <w:lang w:val="es-ES" w:eastAsia="en-US" w:bidi="ar-SA"/>
      </w:rPr>
    </w:lvl>
  </w:abstractNum>
  <w:abstractNum w:abstractNumId="35" w15:restartNumberingAfterBreak="0">
    <w:nsid w:val="700F4553"/>
    <w:multiLevelType w:val="hybridMultilevel"/>
    <w:tmpl w:val="902A0158"/>
    <w:lvl w:ilvl="0" w:tplc="F714509E">
      <w:numFmt w:val="bullet"/>
      <w:lvlText w:val="•"/>
      <w:lvlJc w:val="left"/>
      <w:pPr>
        <w:ind w:left="1056" w:hanging="360"/>
      </w:pPr>
      <w:rPr>
        <w:rFonts w:ascii="Tahoma" w:eastAsia="Tahoma" w:hAnsi="Tahoma" w:cs="Tahoma" w:hint="default"/>
        <w:b w:val="0"/>
        <w:bCs w:val="0"/>
        <w:i w:val="0"/>
        <w:iCs w:val="0"/>
        <w:spacing w:val="0"/>
        <w:w w:val="99"/>
        <w:sz w:val="20"/>
        <w:szCs w:val="20"/>
        <w:lang w:val="es-ES" w:eastAsia="en-US" w:bidi="ar-SA"/>
      </w:rPr>
    </w:lvl>
    <w:lvl w:ilvl="1" w:tplc="199E0504">
      <w:numFmt w:val="bullet"/>
      <w:lvlText w:val="•"/>
      <w:lvlJc w:val="left"/>
      <w:pPr>
        <w:ind w:left="1962" w:hanging="360"/>
      </w:pPr>
      <w:rPr>
        <w:rFonts w:hint="default"/>
        <w:lang w:val="es-ES" w:eastAsia="en-US" w:bidi="ar-SA"/>
      </w:rPr>
    </w:lvl>
    <w:lvl w:ilvl="2" w:tplc="D6424A04">
      <w:numFmt w:val="bullet"/>
      <w:lvlText w:val="•"/>
      <w:lvlJc w:val="left"/>
      <w:pPr>
        <w:ind w:left="2864" w:hanging="360"/>
      </w:pPr>
      <w:rPr>
        <w:rFonts w:hint="default"/>
        <w:lang w:val="es-ES" w:eastAsia="en-US" w:bidi="ar-SA"/>
      </w:rPr>
    </w:lvl>
    <w:lvl w:ilvl="3" w:tplc="EF88CBBE">
      <w:numFmt w:val="bullet"/>
      <w:lvlText w:val="•"/>
      <w:lvlJc w:val="left"/>
      <w:pPr>
        <w:ind w:left="3766" w:hanging="360"/>
      </w:pPr>
      <w:rPr>
        <w:rFonts w:hint="default"/>
        <w:lang w:val="es-ES" w:eastAsia="en-US" w:bidi="ar-SA"/>
      </w:rPr>
    </w:lvl>
    <w:lvl w:ilvl="4" w:tplc="AFB06482">
      <w:numFmt w:val="bullet"/>
      <w:lvlText w:val="•"/>
      <w:lvlJc w:val="left"/>
      <w:pPr>
        <w:ind w:left="4668" w:hanging="360"/>
      </w:pPr>
      <w:rPr>
        <w:rFonts w:hint="default"/>
        <w:lang w:val="es-ES" w:eastAsia="en-US" w:bidi="ar-SA"/>
      </w:rPr>
    </w:lvl>
    <w:lvl w:ilvl="5" w:tplc="63182D8C">
      <w:numFmt w:val="bullet"/>
      <w:lvlText w:val="•"/>
      <w:lvlJc w:val="left"/>
      <w:pPr>
        <w:ind w:left="5570" w:hanging="360"/>
      </w:pPr>
      <w:rPr>
        <w:rFonts w:hint="default"/>
        <w:lang w:val="es-ES" w:eastAsia="en-US" w:bidi="ar-SA"/>
      </w:rPr>
    </w:lvl>
    <w:lvl w:ilvl="6" w:tplc="E0EC6646">
      <w:numFmt w:val="bullet"/>
      <w:lvlText w:val="•"/>
      <w:lvlJc w:val="left"/>
      <w:pPr>
        <w:ind w:left="6472" w:hanging="360"/>
      </w:pPr>
      <w:rPr>
        <w:rFonts w:hint="default"/>
        <w:lang w:val="es-ES" w:eastAsia="en-US" w:bidi="ar-SA"/>
      </w:rPr>
    </w:lvl>
    <w:lvl w:ilvl="7" w:tplc="0D12ADD8">
      <w:numFmt w:val="bullet"/>
      <w:lvlText w:val="•"/>
      <w:lvlJc w:val="left"/>
      <w:pPr>
        <w:ind w:left="7374" w:hanging="360"/>
      </w:pPr>
      <w:rPr>
        <w:rFonts w:hint="default"/>
        <w:lang w:val="es-ES" w:eastAsia="en-US" w:bidi="ar-SA"/>
      </w:rPr>
    </w:lvl>
    <w:lvl w:ilvl="8" w:tplc="DC009516">
      <w:numFmt w:val="bullet"/>
      <w:lvlText w:val="•"/>
      <w:lvlJc w:val="left"/>
      <w:pPr>
        <w:ind w:left="8276" w:hanging="360"/>
      </w:pPr>
      <w:rPr>
        <w:rFonts w:hint="default"/>
        <w:lang w:val="es-ES" w:eastAsia="en-US" w:bidi="ar-SA"/>
      </w:rPr>
    </w:lvl>
  </w:abstractNum>
  <w:abstractNum w:abstractNumId="36" w15:restartNumberingAfterBreak="0">
    <w:nsid w:val="702C2620"/>
    <w:multiLevelType w:val="hybridMultilevel"/>
    <w:tmpl w:val="DCA687E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FF7023"/>
    <w:multiLevelType w:val="hybridMultilevel"/>
    <w:tmpl w:val="63A06088"/>
    <w:lvl w:ilvl="0" w:tplc="97BA4DAE">
      <w:start w:val="1"/>
      <w:numFmt w:val="upperLetter"/>
      <w:lvlText w:val="%1."/>
      <w:lvlJc w:val="left"/>
      <w:pPr>
        <w:ind w:left="1058" w:hanging="723"/>
      </w:pPr>
      <w:rPr>
        <w:rFonts w:ascii="Tahoma" w:eastAsia="Tahoma" w:hAnsi="Tahoma" w:cs="Tahoma" w:hint="default"/>
        <w:b w:val="0"/>
        <w:bCs w:val="0"/>
        <w:i w:val="0"/>
        <w:iCs w:val="0"/>
        <w:spacing w:val="0"/>
        <w:w w:val="99"/>
        <w:sz w:val="20"/>
        <w:szCs w:val="20"/>
        <w:lang w:val="es-ES" w:eastAsia="en-US" w:bidi="ar-SA"/>
      </w:rPr>
    </w:lvl>
    <w:lvl w:ilvl="1" w:tplc="737A8174">
      <w:numFmt w:val="bullet"/>
      <w:lvlText w:val="•"/>
      <w:lvlJc w:val="left"/>
      <w:pPr>
        <w:ind w:left="1962" w:hanging="723"/>
      </w:pPr>
      <w:rPr>
        <w:rFonts w:hint="default"/>
        <w:lang w:val="es-ES" w:eastAsia="en-US" w:bidi="ar-SA"/>
      </w:rPr>
    </w:lvl>
    <w:lvl w:ilvl="2" w:tplc="E46231BC">
      <w:numFmt w:val="bullet"/>
      <w:lvlText w:val="•"/>
      <w:lvlJc w:val="left"/>
      <w:pPr>
        <w:ind w:left="2864" w:hanging="723"/>
      </w:pPr>
      <w:rPr>
        <w:rFonts w:hint="default"/>
        <w:lang w:val="es-ES" w:eastAsia="en-US" w:bidi="ar-SA"/>
      </w:rPr>
    </w:lvl>
    <w:lvl w:ilvl="3" w:tplc="57EC8F74">
      <w:numFmt w:val="bullet"/>
      <w:lvlText w:val="•"/>
      <w:lvlJc w:val="left"/>
      <w:pPr>
        <w:ind w:left="3766" w:hanging="723"/>
      </w:pPr>
      <w:rPr>
        <w:rFonts w:hint="default"/>
        <w:lang w:val="es-ES" w:eastAsia="en-US" w:bidi="ar-SA"/>
      </w:rPr>
    </w:lvl>
    <w:lvl w:ilvl="4" w:tplc="D43EF4BE">
      <w:numFmt w:val="bullet"/>
      <w:lvlText w:val="•"/>
      <w:lvlJc w:val="left"/>
      <w:pPr>
        <w:ind w:left="4668" w:hanging="723"/>
      </w:pPr>
      <w:rPr>
        <w:rFonts w:hint="default"/>
        <w:lang w:val="es-ES" w:eastAsia="en-US" w:bidi="ar-SA"/>
      </w:rPr>
    </w:lvl>
    <w:lvl w:ilvl="5" w:tplc="BDCA774E">
      <w:numFmt w:val="bullet"/>
      <w:lvlText w:val="•"/>
      <w:lvlJc w:val="left"/>
      <w:pPr>
        <w:ind w:left="5570" w:hanging="723"/>
      </w:pPr>
      <w:rPr>
        <w:rFonts w:hint="default"/>
        <w:lang w:val="es-ES" w:eastAsia="en-US" w:bidi="ar-SA"/>
      </w:rPr>
    </w:lvl>
    <w:lvl w:ilvl="6" w:tplc="46B87050">
      <w:numFmt w:val="bullet"/>
      <w:lvlText w:val="•"/>
      <w:lvlJc w:val="left"/>
      <w:pPr>
        <w:ind w:left="6472" w:hanging="723"/>
      </w:pPr>
      <w:rPr>
        <w:rFonts w:hint="default"/>
        <w:lang w:val="es-ES" w:eastAsia="en-US" w:bidi="ar-SA"/>
      </w:rPr>
    </w:lvl>
    <w:lvl w:ilvl="7" w:tplc="1C8690C6">
      <w:numFmt w:val="bullet"/>
      <w:lvlText w:val="•"/>
      <w:lvlJc w:val="left"/>
      <w:pPr>
        <w:ind w:left="7374" w:hanging="723"/>
      </w:pPr>
      <w:rPr>
        <w:rFonts w:hint="default"/>
        <w:lang w:val="es-ES" w:eastAsia="en-US" w:bidi="ar-SA"/>
      </w:rPr>
    </w:lvl>
    <w:lvl w:ilvl="8" w:tplc="9D14B6AC">
      <w:numFmt w:val="bullet"/>
      <w:lvlText w:val="•"/>
      <w:lvlJc w:val="left"/>
      <w:pPr>
        <w:ind w:left="8276" w:hanging="723"/>
      </w:pPr>
      <w:rPr>
        <w:rFonts w:hint="default"/>
        <w:lang w:val="es-ES" w:eastAsia="en-US" w:bidi="ar-SA"/>
      </w:rPr>
    </w:lvl>
  </w:abstractNum>
  <w:abstractNum w:abstractNumId="38" w15:restartNumberingAfterBreak="0">
    <w:nsid w:val="73042669"/>
    <w:multiLevelType w:val="hybridMultilevel"/>
    <w:tmpl w:val="A9E6863E"/>
    <w:lvl w:ilvl="0" w:tplc="8C345284">
      <w:numFmt w:val="bullet"/>
      <w:lvlText w:val=""/>
      <w:lvlJc w:val="left"/>
      <w:pPr>
        <w:ind w:left="1170" w:hanging="281"/>
      </w:pPr>
      <w:rPr>
        <w:rFonts w:ascii="Symbol" w:eastAsia="Symbol" w:hAnsi="Symbol" w:cs="Symbol" w:hint="default"/>
        <w:w w:val="100"/>
        <w:sz w:val="22"/>
        <w:szCs w:val="22"/>
        <w:lang w:val="es-ES" w:eastAsia="en-US" w:bidi="ar-SA"/>
      </w:rPr>
    </w:lvl>
    <w:lvl w:ilvl="1" w:tplc="27BC9BD0">
      <w:numFmt w:val="bullet"/>
      <w:lvlText w:val="•"/>
      <w:lvlJc w:val="left"/>
      <w:pPr>
        <w:ind w:left="2068" w:hanging="281"/>
      </w:pPr>
      <w:rPr>
        <w:rFonts w:hint="default"/>
        <w:lang w:val="es-ES" w:eastAsia="en-US" w:bidi="ar-SA"/>
      </w:rPr>
    </w:lvl>
    <w:lvl w:ilvl="2" w:tplc="FF363E2A">
      <w:numFmt w:val="bullet"/>
      <w:lvlText w:val="•"/>
      <w:lvlJc w:val="left"/>
      <w:pPr>
        <w:ind w:left="2956" w:hanging="281"/>
      </w:pPr>
      <w:rPr>
        <w:rFonts w:hint="default"/>
        <w:lang w:val="es-ES" w:eastAsia="en-US" w:bidi="ar-SA"/>
      </w:rPr>
    </w:lvl>
    <w:lvl w:ilvl="3" w:tplc="2AF08DA8">
      <w:numFmt w:val="bullet"/>
      <w:lvlText w:val="•"/>
      <w:lvlJc w:val="left"/>
      <w:pPr>
        <w:ind w:left="3844" w:hanging="281"/>
      </w:pPr>
      <w:rPr>
        <w:rFonts w:hint="default"/>
        <w:lang w:val="es-ES" w:eastAsia="en-US" w:bidi="ar-SA"/>
      </w:rPr>
    </w:lvl>
    <w:lvl w:ilvl="4" w:tplc="FBCA2876">
      <w:numFmt w:val="bullet"/>
      <w:lvlText w:val="•"/>
      <w:lvlJc w:val="left"/>
      <w:pPr>
        <w:ind w:left="4732" w:hanging="281"/>
      </w:pPr>
      <w:rPr>
        <w:rFonts w:hint="default"/>
        <w:lang w:val="es-ES" w:eastAsia="en-US" w:bidi="ar-SA"/>
      </w:rPr>
    </w:lvl>
    <w:lvl w:ilvl="5" w:tplc="B540E96E">
      <w:numFmt w:val="bullet"/>
      <w:lvlText w:val="•"/>
      <w:lvlJc w:val="left"/>
      <w:pPr>
        <w:ind w:left="5621" w:hanging="281"/>
      </w:pPr>
      <w:rPr>
        <w:rFonts w:hint="default"/>
        <w:lang w:val="es-ES" w:eastAsia="en-US" w:bidi="ar-SA"/>
      </w:rPr>
    </w:lvl>
    <w:lvl w:ilvl="6" w:tplc="D60AF84A">
      <w:numFmt w:val="bullet"/>
      <w:lvlText w:val="•"/>
      <w:lvlJc w:val="left"/>
      <w:pPr>
        <w:ind w:left="6509" w:hanging="281"/>
      </w:pPr>
      <w:rPr>
        <w:rFonts w:hint="default"/>
        <w:lang w:val="es-ES" w:eastAsia="en-US" w:bidi="ar-SA"/>
      </w:rPr>
    </w:lvl>
    <w:lvl w:ilvl="7" w:tplc="ED7A23D2">
      <w:numFmt w:val="bullet"/>
      <w:lvlText w:val="•"/>
      <w:lvlJc w:val="left"/>
      <w:pPr>
        <w:ind w:left="7397" w:hanging="281"/>
      </w:pPr>
      <w:rPr>
        <w:rFonts w:hint="default"/>
        <w:lang w:val="es-ES" w:eastAsia="en-US" w:bidi="ar-SA"/>
      </w:rPr>
    </w:lvl>
    <w:lvl w:ilvl="8" w:tplc="7F848D7E">
      <w:numFmt w:val="bullet"/>
      <w:lvlText w:val="•"/>
      <w:lvlJc w:val="left"/>
      <w:pPr>
        <w:ind w:left="8285" w:hanging="281"/>
      </w:pPr>
      <w:rPr>
        <w:rFonts w:hint="default"/>
        <w:lang w:val="es-ES" w:eastAsia="en-US" w:bidi="ar-SA"/>
      </w:rPr>
    </w:lvl>
  </w:abstractNum>
  <w:abstractNum w:abstractNumId="39" w15:restartNumberingAfterBreak="0">
    <w:nsid w:val="737119D1"/>
    <w:multiLevelType w:val="hybridMultilevel"/>
    <w:tmpl w:val="0B840E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4F05CC2"/>
    <w:multiLevelType w:val="hybridMultilevel"/>
    <w:tmpl w:val="09462754"/>
    <w:lvl w:ilvl="0" w:tplc="A2EE2F3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51E4F0E"/>
    <w:multiLevelType w:val="hybridMultilevel"/>
    <w:tmpl w:val="75EEC056"/>
    <w:lvl w:ilvl="0" w:tplc="1278E37A">
      <w:start w:val="1"/>
      <w:numFmt w:val="decimal"/>
      <w:lvlText w:val="%1."/>
      <w:lvlJc w:val="left"/>
      <w:pPr>
        <w:tabs>
          <w:tab w:val="num" w:pos="420"/>
        </w:tabs>
        <w:ind w:left="420" w:hanging="420"/>
      </w:pPr>
    </w:lvl>
    <w:lvl w:ilvl="1" w:tplc="76E4ACCC">
      <w:start w:val="1"/>
      <w:numFmt w:val="lowerLetter"/>
      <w:lvlText w:val="%2."/>
      <w:lvlJc w:val="left"/>
      <w:pPr>
        <w:ind w:left="1440" w:hanging="360"/>
      </w:pPr>
    </w:lvl>
    <w:lvl w:ilvl="2" w:tplc="967C9CC2">
      <w:start w:val="1"/>
      <w:numFmt w:val="lowerRoman"/>
      <w:lvlText w:val="%3."/>
      <w:lvlJc w:val="right"/>
      <w:pPr>
        <w:ind w:left="2160" w:hanging="180"/>
      </w:pPr>
    </w:lvl>
    <w:lvl w:ilvl="3" w:tplc="39A4DB4C">
      <w:start w:val="1"/>
      <w:numFmt w:val="decimal"/>
      <w:lvlText w:val="%4."/>
      <w:lvlJc w:val="left"/>
      <w:pPr>
        <w:ind w:left="2880" w:hanging="360"/>
      </w:pPr>
    </w:lvl>
    <w:lvl w:ilvl="4" w:tplc="7D8A75E6">
      <w:start w:val="1"/>
      <w:numFmt w:val="lowerLetter"/>
      <w:lvlText w:val="%5."/>
      <w:lvlJc w:val="left"/>
      <w:pPr>
        <w:ind w:left="3600" w:hanging="360"/>
      </w:pPr>
    </w:lvl>
    <w:lvl w:ilvl="5" w:tplc="78CCB79C">
      <w:start w:val="1"/>
      <w:numFmt w:val="lowerRoman"/>
      <w:lvlText w:val="%6."/>
      <w:lvlJc w:val="right"/>
      <w:pPr>
        <w:ind w:left="4320" w:hanging="180"/>
      </w:pPr>
    </w:lvl>
    <w:lvl w:ilvl="6" w:tplc="8AB0FFA0">
      <w:start w:val="1"/>
      <w:numFmt w:val="decimal"/>
      <w:lvlText w:val="%7."/>
      <w:lvlJc w:val="left"/>
      <w:pPr>
        <w:ind w:left="5040" w:hanging="360"/>
      </w:pPr>
    </w:lvl>
    <w:lvl w:ilvl="7" w:tplc="2B4A2C2C">
      <w:start w:val="1"/>
      <w:numFmt w:val="lowerLetter"/>
      <w:lvlText w:val="%8."/>
      <w:lvlJc w:val="left"/>
      <w:pPr>
        <w:ind w:left="5760" w:hanging="360"/>
      </w:pPr>
    </w:lvl>
    <w:lvl w:ilvl="8" w:tplc="0D3C05D0">
      <w:start w:val="1"/>
      <w:numFmt w:val="lowerRoman"/>
      <w:lvlText w:val="%9."/>
      <w:lvlJc w:val="right"/>
      <w:pPr>
        <w:ind w:left="6480" w:hanging="180"/>
      </w:pPr>
    </w:lvl>
  </w:abstractNum>
  <w:abstractNum w:abstractNumId="42" w15:restartNumberingAfterBreak="0">
    <w:nsid w:val="781A6067"/>
    <w:multiLevelType w:val="hybridMultilevel"/>
    <w:tmpl w:val="5344AC74"/>
    <w:lvl w:ilvl="0" w:tplc="53D8068E">
      <w:numFmt w:val="bullet"/>
      <w:lvlText w:val="-"/>
      <w:lvlJc w:val="left"/>
      <w:pPr>
        <w:ind w:left="1170" w:hanging="425"/>
      </w:pPr>
      <w:rPr>
        <w:rFonts w:ascii="Calibri" w:eastAsia="Calibri" w:hAnsi="Calibri" w:cs="Calibri" w:hint="default"/>
        <w:w w:val="100"/>
        <w:sz w:val="22"/>
        <w:szCs w:val="22"/>
        <w:lang w:val="es-ES" w:eastAsia="en-US" w:bidi="ar-SA"/>
      </w:rPr>
    </w:lvl>
    <w:lvl w:ilvl="1" w:tplc="D99240BA">
      <w:numFmt w:val="bullet"/>
      <w:lvlText w:val="•"/>
      <w:lvlJc w:val="left"/>
      <w:pPr>
        <w:ind w:left="2068" w:hanging="425"/>
      </w:pPr>
      <w:rPr>
        <w:rFonts w:hint="default"/>
        <w:lang w:val="es-ES" w:eastAsia="en-US" w:bidi="ar-SA"/>
      </w:rPr>
    </w:lvl>
    <w:lvl w:ilvl="2" w:tplc="8A906250">
      <w:numFmt w:val="bullet"/>
      <w:lvlText w:val="•"/>
      <w:lvlJc w:val="left"/>
      <w:pPr>
        <w:ind w:left="2956" w:hanging="425"/>
      </w:pPr>
      <w:rPr>
        <w:rFonts w:hint="default"/>
        <w:lang w:val="es-ES" w:eastAsia="en-US" w:bidi="ar-SA"/>
      </w:rPr>
    </w:lvl>
    <w:lvl w:ilvl="3" w:tplc="17C2CEE0">
      <w:numFmt w:val="bullet"/>
      <w:lvlText w:val="•"/>
      <w:lvlJc w:val="left"/>
      <w:pPr>
        <w:ind w:left="3844" w:hanging="425"/>
      </w:pPr>
      <w:rPr>
        <w:rFonts w:hint="default"/>
        <w:lang w:val="es-ES" w:eastAsia="en-US" w:bidi="ar-SA"/>
      </w:rPr>
    </w:lvl>
    <w:lvl w:ilvl="4" w:tplc="171CFF88">
      <w:numFmt w:val="bullet"/>
      <w:lvlText w:val="•"/>
      <w:lvlJc w:val="left"/>
      <w:pPr>
        <w:ind w:left="4732" w:hanging="425"/>
      </w:pPr>
      <w:rPr>
        <w:rFonts w:hint="default"/>
        <w:lang w:val="es-ES" w:eastAsia="en-US" w:bidi="ar-SA"/>
      </w:rPr>
    </w:lvl>
    <w:lvl w:ilvl="5" w:tplc="BFB29D34">
      <w:numFmt w:val="bullet"/>
      <w:lvlText w:val="•"/>
      <w:lvlJc w:val="left"/>
      <w:pPr>
        <w:ind w:left="5621" w:hanging="425"/>
      </w:pPr>
      <w:rPr>
        <w:rFonts w:hint="default"/>
        <w:lang w:val="es-ES" w:eastAsia="en-US" w:bidi="ar-SA"/>
      </w:rPr>
    </w:lvl>
    <w:lvl w:ilvl="6" w:tplc="60867D60">
      <w:numFmt w:val="bullet"/>
      <w:lvlText w:val="•"/>
      <w:lvlJc w:val="left"/>
      <w:pPr>
        <w:ind w:left="6509" w:hanging="425"/>
      </w:pPr>
      <w:rPr>
        <w:rFonts w:hint="default"/>
        <w:lang w:val="es-ES" w:eastAsia="en-US" w:bidi="ar-SA"/>
      </w:rPr>
    </w:lvl>
    <w:lvl w:ilvl="7" w:tplc="4F200D52">
      <w:numFmt w:val="bullet"/>
      <w:lvlText w:val="•"/>
      <w:lvlJc w:val="left"/>
      <w:pPr>
        <w:ind w:left="7397" w:hanging="425"/>
      </w:pPr>
      <w:rPr>
        <w:rFonts w:hint="default"/>
        <w:lang w:val="es-ES" w:eastAsia="en-US" w:bidi="ar-SA"/>
      </w:rPr>
    </w:lvl>
    <w:lvl w:ilvl="8" w:tplc="626670C6">
      <w:numFmt w:val="bullet"/>
      <w:lvlText w:val="•"/>
      <w:lvlJc w:val="left"/>
      <w:pPr>
        <w:ind w:left="8285" w:hanging="425"/>
      </w:pPr>
      <w:rPr>
        <w:rFonts w:hint="default"/>
        <w:lang w:val="es-ES" w:eastAsia="en-US" w:bidi="ar-SA"/>
      </w:rPr>
    </w:lvl>
  </w:abstractNum>
  <w:abstractNum w:abstractNumId="43" w15:restartNumberingAfterBreak="0">
    <w:nsid w:val="7B053CB7"/>
    <w:multiLevelType w:val="hybridMultilevel"/>
    <w:tmpl w:val="CC322FE8"/>
    <w:lvl w:ilvl="0" w:tplc="5E5C74A8">
      <w:numFmt w:val="bullet"/>
      <w:lvlText w:val=""/>
      <w:lvlJc w:val="left"/>
      <w:pPr>
        <w:ind w:left="1170" w:hanging="425"/>
      </w:pPr>
      <w:rPr>
        <w:rFonts w:ascii="Symbol" w:eastAsia="Symbol" w:hAnsi="Symbol" w:cs="Symbol" w:hint="default"/>
        <w:w w:val="100"/>
        <w:sz w:val="22"/>
        <w:szCs w:val="22"/>
        <w:lang w:val="es-ES" w:eastAsia="en-US" w:bidi="ar-SA"/>
      </w:rPr>
    </w:lvl>
    <w:lvl w:ilvl="1" w:tplc="CB807778">
      <w:numFmt w:val="bullet"/>
      <w:lvlText w:val="•"/>
      <w:lvlJc w:val="left"/>
      <w:pPr>
        <w:ind w:left="2068" w:hanging="425"/>
      </w:pPr>
      <w:rPr>
        <w:rFonts w:hint="default"/>
        <w:lang w:val="es-ES" w:eastAsia="en-US" w:bidi="ar-SA"/>
      </w:rPr>
    </w:lvl>
    <w:lvl w:ilvl="2" w:tplc="CFBE3E2E">
      <w:numFmt w:val="bullet"/>
      <w:lvlText w:val="•"/>
      <w:lvlJc w:val="left"/>
      <w:pPr>
        <w:ind w:left="2956" w:hanging="425"/>
      </w:pPr>
      <w:rPr>
        <w:rFonts w:hint="default"/>
        <w:lang w:val="es-ES" w:eastAsia="en-US" w:bidi="ar-SA"/>
      </w:rPr>
    </w:lvl>
    <w:lvl w:ilvl="3" w:tplc="E3CE182C">
      <w:numFmt w:val="bullet"/>
      <w:lvlText w:val="•"/>
      <w:lvlJc w:val="left"/>
      <w:pPr>
        <w:ind w:left="3844" w:hanging="425"/>
      </w:pPr>
      <w:rPr>
        <w:rFonts w:hint="default"/>
        <w:lang w:val="es-ES" w:eastAsia="en-US" w:bidi="ar-SA"/>
      </w:rPr>
    </w:lvl>
    <w:lvl w:ilvl="4" w:tplc="9CF8744E">
      <w:numFmt w:val="bullet"/>
      <w:lvlText w:val="•"/>
      <w:lvlJc w:val="left"/>
      <w:pPr>
        <w:ind w:left="4732" w:hanging="425"/>
      </w:pPr>
      <w:rPr>
        <w:rFonts w:hint="default"/>
        <w:lang w:val="es-ES" w:eastAsia="en-US" w:bidi="ar-SA"/>
      </w:rPr>
    </w:lvl>
    <w:lvl w:ilvl="5" w:tplc="4A262546">
      <w:numFmt w:val="bullet"/>
      <w:lvlText w:val="•"/>
      <w:lvlJc w:val="left"/>
      <w:pPr>
        <w:ind w:left="5621" w:hanging="425"/>
      </w:pPr>
      <w:rPr>
        <w:rFonts w:hint="default"/>
        <w:lang w:val="es-ES" w:eastAsia="en-US" w:bidi="ar-SA"/>
      </w:rPr>
    </w:lvl>
    <w:lvl w:ilvl="6" w:tplc="631A6440">
      <w:numFmt w:val="bullet"/>
      <w:lvlText w:val="•"/>
      <w:lvlJc w:val="left"/>
      <w:pPr>
        <w:ind w:left="6509" w:hanging="425"/>
      </w:pPr>
      <w:rPr>
        <w:rFonts w:hint="default"/>
        <w:lang w:val="es-ES" w:eastAsia="en-US" w:bidi="ar-SA"/>
      </w:rPr>
    </w:lvl>
    <w:lvl w:ilvl="7" w:tplc="5D10ACAE">
      <w:numFmt w:val="bullet"/>
      <w:lvlText w:val="•"/>
      <w:lvlJc w:val="left"/>
      <w:pPr>
        <w:ind w:left="7397" w:hanging="425"/>
      </w:pPr>
      <w:rPr>
        <w:rFonts w:hint="default"/>
        <w:lang w:val="es-ES" w:eastAsia="en-US" w:bidi="ar-SA"/>
      </w:rPr>
    </w:lvl>
    <w:lvl w:ilvl="8" w:tplc="35CA067C">
      <w:numFmt w:val="bullet"/>
      <w:lvlText w:val="•"/>
      <w:lvlJc w:val="left"/>
      <w:pPr>
        <w:ind w:left="8285" w:hanging="425"/>
      </w:pPr>
      <w:rPr>
        <w:rFonts w:hint="default"/>
        <w:lang w:val="es-ES" w:eastAsia="en-US" w:bidi="ar-SA"/>
      </w:rPr>
    </w:lvl>
  </w:abstractNum>
  <w:abstractNum w:abstractNumId="44" w15:restartNumberingAfterBreak="0">
    <w:nsid w:val="7C436FAF"/>
    <w:multiLevelType w:val="multilevel"/>
    <w:tmpl w:val="BFD61E84"/>
    <w:lvl w:ilvl="0">
      <w:start w:val="3"/>
      <w:numFmt w:val="decimal"/>
      <w:lvlText w:val="%1"/>
      <w:lvlJc w:val="left"/>
      <w:pPr>
        <w:ind w:left="480" w:hanging="480"/>
      </w:pPr>
      <w:rPr>
        <w:rFonts w:hint="default"/>
      </w:rPr>
    </w:lvl>
    <w:lvl w:ilvl="1">
      <w:start w:val="4"/>
      <w:numFmt w:val="decimal"/>
      <w:lvlText w:val="%1.%2"/>
      <w:lvlJc w:val="left"/>
      <w:pPr>
        <w:ind w:left="1260" w:hanging="7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num w:numId="1" w16cid:durableId="1408649932">
    <w:abstractNumId w:val="9"/>
  </w:num>
  <w:num w:numId="2" w16cid:durableId="254242727">
    <w:abstractNumId w:val="13"/>
  </w:num>
  <w:num w:numId="3" w16cid:durableId="16852018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8850388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56084202">
    <w:abstractNumId w:val="44"/>
  </w:num>
  <w:num w:numId="6" w16cid:durableId="1587105463">
    <w:abstractNumId w:val="25"/>
  </w:num>
  <w:num w:numId="7" w16cid:durableId="1113129419">
    <w:abstractNumId w:val="5"/>
  </w:num>
  <w:num w:numId="8" w16cid:durableId="1704742401">
    <w:abstractNumId w:val="32"/>
  </w:num>
  <w:num w:numId="9" w16cid:durableId="901453278">
    <w:abstractNumId w:val="31"/>
  </w:num>
  <w:num w:numId="10" w16cid:durableId="1922713550">
    <w:abstractNumId w:val="21"/>
  </w:num>
  <w:num w:numId="11" w16cid:durableId="1944992951">
    <w:abstractNumId w:val="39"/>
  </w:num>
  <w:num w:numId="12" w16cid:durableId="1483162184">
    <w:abstractNumId w:val="14"/>
  </w:num>
  <w:num w:numId="13" w16cid:durableId="16870971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14151455">
    <w:abstractNumId w:val="36"/>
  </w:num>
  <w:num w:numId="15" w16cid:durableId="1545825917">
    <w:abstractNumId w:val="34"/>
  </w:num>
  <w:num w:numId="16" w16cid:durableId="184439003">
    <w:abstractNumId w:val="38"/>
  </w:num>
  <w:num w:numId="17" w16cid:durableId="907156285">
    <w:abstractNumId w:val="26"/>
  </w:num>
  <w:num w:numId="18" w16cid:durableId="1504542631">
    <w:abstractNumId w:val="42"/>
  </w:num>
  <w:num w:numId="19" w16cid:durableId="1363440876">
    <w:abstractNumId w:val="43"/>
  </w:num>
  <w:num w:numId="20" w16cid:durableId="1846238383">
    <w:abstractNumId w:val="8"/>
  </w:num>
  <w:num w:numId="21" w16cid:durableId="1966424747">
    <w:abstractNumId w:val="17"/>
  </w:num>
  <w:num w:numId="22" w16cid:durableId="44261537">
    <w:abstractNumId w:val="12"/>
  </w:num>
  <w:num w:numId="23" w16cid:durableId="2130468856">
    <w:abstractNumId w:val="28"/>
  </w:num>
  <w:num w:numId="24" w16cid:durableId="1474954582">
    <w:abstractNumId w:val="15"/>
  </w:num>
  <w:num w:numId="25" w16cid:durableId="1146624051">
    <w:abstractNumId w:val="10"/>
  </w:num>
  <w:num w:numId="26" w16cid:durableId="1508864516">
    <w:abstractNumId w:val="0"/>
  </w:num>
  <w:num w:numId="27" w16cid:durableId="1072850373">
    <w:abstractNumId w:val="37"/>
  </w:num>
  <w:num w:numId="28" w16cid:durableId="1528443546">
    <w:abstractNumId w:val="4"/>
  </w:num>
  <w:num w:numId="29" w16cid:durableId="140316394">
    <w:abstractNumId w:val="29"/>
  </w:num>
  <w:num w:numId="30" w16cid:durableId="703213012">
    <w:abstractNumId w:val="33"/>
  </w:num>
  <w:num w:numId="31" w16cid:durableId="654070027">
    <w:abstractNumId w:val="22"/>
  </w:num>
  <w:num w:numId="32" w16cid:durableId="929002084">
    <w:abstractNumId w:val="35"/>
  </w:num>
  <w:num w:numId="33" w16cid:durableId="1354039870">
    <w:abstractNumId w:val="11"/>
  </w:num>
  <w:num w:numId="34" w16cid:durableId="632835381">
    <w:abstractNumId w:val="16"/>
  </w:num>
  <w:num w:numId="35" w16cid:durableId="411124741">
    <w:abstractNumId w:val="27"/>
  </w:num>
  <w:num w:numId="36" w16cid:durableId="1473331525">
    <w:abstractNumId w:val="1"/>
  </w:num>
  <w:num w:numId="37" w16cid:durableId="1286154381">
    <w:abstractNumId w:val="24"/>
  </w:num>
  <w:num w:numId="38" w16cid:durableId="370300991">
    <w:abstractNumId w:val="30"/>
  </w:num>
  <w:num w:numId="39" w16cid:durableId="2135319125">
    <w:abstractNumId w:val="2"/>
  </w:num>
  <w:num w:numId="40" w16cid:durableId="1547525788">
    <w:abstractNumId w:val="6"/>
  </w:num>
  <w:num w:numId="41" w16cid:durableId="107747774">
    <w:abstractNumId w:val="40"/>
  </w:num>
  <w:num w:numId="42" w16cid:durableId="1702516679">
    <w:abstractNumId w:val="23"/>
  </w:num>
  <w:num w:numId="43" w16cid:durableId="717436663">
    <w:abstractNumId w:val="20"/>
  </w:num>
  <w:num w:numId="44" w16cid:durableId="1825125438">
    <w:abstractNumId w:val="3"/>
  </w:num>
  <w:num w:numId="45" w16cid:durableId="1942691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54AB"/>
    <w:rsid w:val="00010E5B"/>
    <w:rsid w:val="0001140D"/>
    <w:rsid w:val="00011924"/>
    <w:rsid w:val="00015D11"/>
    <w:rsid w:val="00016B8D"/>
    <w:rsid w:val="00020F1B"/>
    <w:rsid w:val="00024A26"/>
    <w:rsid w:val="0002553A"/>
    <w:rsid w:val="00026A3B"/>
    <w:rsid w:val="00027464"/>
    <w:rsid w:val="00032BF8"/>
    <w:rsid w:val="00033D60"/>
    <w:rsid w:val="00040ED4"/>
    <w:rsid w:val="00043622"/>
    <w:rsid w:val="00046B93"/>
    <w:rsid w:val="000535D5"/>
    <w:rsid w:val="00053843"/>
    <w:rsid w:val="00053EDB"/>
    <w:rsid w:val="00054A10"/>
    <w:rsid w:val="00063B78"/>
    <w:rsid w:val="00066FA0"/>
    <w:rsid w:val="00067AD3"/>
    <w:rsid w:val="0007622D"/>
    <w:rsid w:val="00080A47"/>
    <w:rsid w:val="00081D21"/>
    <w:rsid w:val="000831D0"/>
    <w:rsid w:val="0008426D"/>
    <w:rsid w:val="00090C84"/>
    <w:rsid w:val="00090CF6"/>
    <w:rsid w:val="000937AC"/>
    <w:rsid w:val="00093ECD"/>
    <w:rsid w:val="000A3518"/>
    <w:rsid w:val="000A3D90"/>
    <w:rsid w:val="000A4DFA"/>
    <w:rsid w:val="000B205F"/>
    <w:rsid w:val="000B47FB"/>
    <w:rsid w:val="000B6CAE"/>
    <w:rsid w:val="000B71BA"/>
    <w:rsid w:val="000C43C1"/>
    <w:rsid w:val="000D5832"/>
    <w:rsid w:val="000F0335"/>
    <w:rsid w:val="000F4851"/>
    <w:rsid w:val="000F7B5E"/>
    <w:rsid w:val="00100A1D"/>
    <w:rsid w:val="00103D7C"/>
    <w:rsid w:val="001045E9"/>
    <w:rsid w:val="001070A7"/>
    <w:rsid w:val="00116BEB"/>
    <w:rsid w:val="00120018"/>
    <w:rsid w:val="00120F3E"/>
    <w:rsid w:val="00124022"/>
    <w:rsid w:val="00130889"/>
    <w:rsid w:val="00143A4D"/>
    <w:rsid w:val="00143B83"/>
    <w:rsid w:val="0014603C"/>
    <w:rsid w:val="0014653F"/>
    <w:rsid w:val="00150DD6"/>
    <w:rsid w:val="001533B5"/>
    <w:rsid w:val="00155DF0"/>
    <w:rsid w:val="00161877"/>
    <w:rsid w:val="00163E71"/>
    <w:rsid w:val="00167731"/>
    <w:rsid w:val="001702CD"/>
    <w:rsid w:val="00172BB2"/>
    <w:rsid w:val="00181647"/>
    <w:rsid w:val="00182C46"/>
    <w:rsid w:val="0018378F"/>
    <w:rsid w:val="001849C3"/>
    <w:rsid w:val="00186036"/>
    <w:rsid w:val="001866E3"/>
    <w:rsid w:val="00190838"/>
    <w:rsid w:val="00191065"/>
    <w:rsid w:val="001923BB"/>
    <w:rsid w:val="00194D55"/>
    <w:rsid w:val="00197D05"/>
    <w:rsid w:val="001A063B"/>
    <w:rsid w:val="001A13FA"/>
    <w:rsid w:val="001A2543"/>
    <w:rsid w:val="001A2FC2"/>
    <w:rsid w:val="001A5692"/>
    <w:rsid w:val="001B03CF"/>
    <w:rsid w:val="001B3CBE"/>
    <w:rsid w:val="001B430F"/>
    <w:rsid w:val="001C2800"/>
    <w:rsid w:val="001C33E9"/>
    <w:rsid w:val="001C6FED"/>
    <w:rsid w:val="001D5787"/>
    <w:rsid w:val="001D6B4F"/>
    <w:rsid w:val="001D7BA7"/>
    <w:rsid w:val="001E1553"/>
    <w:rsid w:val="001E4AF7"/>
    <w:rsid w:val="001E696A"/>
    <w:rsid w:val="001F14D6"/>
    <w:rsid w:val="001F21B9"/>
    <w:rsid w:val="001F620B"/>
    <w:rsid w:val="001F6877"/>
    <w:rsid w:val="001F703A"/>
    <w:rsid w:val="002000CE"/>
    <w:rsid w:val="00200BBF"/>
    <w:rsid w:val="00204FF2"/>
    <w:rsid w:val="002070C1"/>
    <w:rsid w:val="00207BF0"/>
    <w:rsid w:val="00210DA4"/>
    <w:rsid w:val="0021264D"/>
    <w:rsid w:val="00221270"/>
    <w:rsid w:val="00222903"/>
    <w:rsid w:val="00224C45"/>
    <w:rsid w:val="00226B2F"/>
    <w:rsid w:val="00226D9A"/>
    <w:rsid w:val="00232EE3"/>
    <w:rsid w:val="00237003"/>
    <w:rsid w:val="00242AF7"/>
    <w:rsid w:val="00247FCC"/>
    <w:rsid w:val="0025297B"/>
    <w:rsid w:val="002555C0"/>
    <w:rsid w:val="00257D61"/>
    <w:rsid w:val="002717FA"/>
    <w:rsid w:val="00273B84"/>
    <w:rsid w:val="0027523E"/>
    <w:rsid w:val="002761EB"/>
    <w:rsid w:val="0027729D"/>
    <w:rsid w:val="002819A9"/>
    <w:rsid w:val="00285985"/>
    <w:rsid w:val="002906C4"/>
    <w:rsid w:val="00290A8D"/>
    <w:rsid w:val="00291961"/>
    <w:rsid w:val="00295163"/>
    <w:rsid w:val="00295966"/>
    <w:rsid w:val="00295A40"/>
    <w:rsid w:val="002967F3"/>
    <w:rsid w:val="002A14E6"/>
    <w:rsid w:val="002A3822"/>
    <w:rsid w:val="002A38EA"/>
    <w:rsid w:val="002A6A26"/>
    <w:rsid w:val="002B27B5"/>
    <w:rsid w:val="002B58B2"/>
    <w:rsid w:val="002C2DAE"/>
    <w:rsid w:val="002C515A"/>
    <w:rsid w:val="002C5368"/>
    <w:rsid w:val="002C7019"/>
    <w:rsid w:val="002E3115"/>
    <w:rsid w:val="002E3633"/>
    <w:rsid w:val="002E4145"/>
    <w:rsid w:val="002F3B01"/>
    <w:rsid w:val="003009A9"/>
    <w:rsid w:val="003044CA"/>
    <w:rsid w:val="00304C4E"/>
    <w:rsid w:val="00304FDD"/>
    <w:rsid w:val="0031286C"/>
    <w:rsid w:val="003153B8"/>
    <w:rsid w:val="003216DA"/>
    <w:rsid w:val="00322F5B"/>
    <w:rsid w:val="003236AB"/>
    <w:rsid w:val="0032465D"/>
    <w:rsid w:val="0032720E"/>
    <w:rsid w:val="00331F3D"/>
    <w:rsid w:val="003359C9"/>
    <w:rsid w:val="00351E6B"/>
    <w:rsid w:val="003528B3"/>
    <w:rsid w:val="00352B3E"/>
    <w:rsid w:val="00353C92"/>
    <w:rsid w:val="003557FE"/>
    <w:rsid w:val="00356A0A"/>
    <w:rsid w:val="00361B0D"/>
    <w:rsid w:val="0036296C"/>
    <w:rsid w:val="003634DE"/>
    <w:rsid w:val="00372C4A"/>
    <w:rsid w:val="003757A2"/>
    <w:rsid w:val="00386FBF"/>
    <w:rsid w:val="003879C8"/>
    <w:rsid w:val="00387AF4"/>
    <w:rsid w:val="00390F49"/>
    <w:rsid w:val="00396773"/>
    <w:rsid w:val="003A028B"/>
    <w:rsid w:val="003A21FC"/>
    <w:rsid w:val="003A3AA9"/>
    <w:rsid w:val="003A3D22"/>
    <w:rsid w:val="003A500A"/>
    <w:rsid w:val="003B4CB6"/>
    <w:rsid w:val="003C3F8A"/>
    <w:rsid w:val="003C4FCA"/>
    <w:rsid w:val="003E08C3"/>
    <w:rsid w:val="003E117F"/>
    <w:rsid w:val="003E38A7"/>
    <w:rsid w:val="003E6040"/>
    <w:rsid w:val="003F6532"/>
    <w:rsid w:val="004003F4"/>
    <w:rsid w:val="00411419"/>
    <w:rsid w:val="004151D0"/>
    <w:rsid w:val="00417B0B"/>
    <w:rsid w:val="00420A50"/>
    <w:rsid w:val="00422580"/>
    <w:rsid w:val="00422989"/>
    <w:rsid w:val="00423833"/>
    <w:rsid w:val="0042522E"/>
    <w:rsid w:val="00427F7D"/>
    <w:rsid w:val="0043025B"/>
    <w:rsid w:val="00430E40"/>
    <w:rsid w:val="00435ADA"/>
    <w:rsid w:val="00436930"/>
    <w:rsid w:val="00440B8B"/>
    <w:rsid w:val="00441982"/>
    <w:rsid w:val="00442C06"/>
    <w:rsid w:val="00442E59"/>
    <w:rsid w:val="004434AC"/>
    <w:rsid w:val="0045297F"/>
    <w:rsid w:val="00453409"/>
    <w:rsid w:val="00455787"/>
    <w:rsid w:val="00455EC3"/>
    <w:rsid w:val="0045753A"/>
    <w:rsid w:val="00463E0E"/>
    <w:rsid w:val="004652D7"/>
    <w:rsid w:val="00466BBA"/>
    <w:rsid w:val="00470702"/>
    <w:rsid w:val="0047432A"/>
    <w:rsid w:val="00476619"/>
    <w:rsid w:val="00476964"/>
    <w:rsid w:val="0048220C"/>
    <w:rsid w:val="004835C3"/>
    <w:rsid w:val="0049747B"/>
    <w:rsid w:val="004A0ADF"/>
    <w:rsid w:val="004A3E1B"/>
    <w:rsid w:val="004A3F5B"/>
    <w:rsid w:val="004A3FC7"/>
    <w:rsid w:val="004B43A5"/>
    <w:rsid w:val="004B4942"/>
    <w:rsid w:val="004B51CA"/>
    <w:rsid w:val="004C0607"/>
    <w:rsid w:val="004C13D8"/>
    <w:rsid w:val="004C3FA8"/>
    <w:rsid w:val="004C4EC5"/>
    <w:rsid w:val="004C53F4"/>
    <w:rsid w:val="004D0F34"/>
    <w:rsid w:val="004D2086"/>
    <w:rsid w:val="004D28A2"/>
    <w:rsid w:val="004D3C70"/>
    <w:rsid w:val="004D408C"/>
    <w:rsid w:val="004E0F8A"/>
    <w:rsid w:val="004E10CD"/>
    <w:rsid w:val="004F38C5"/>
    <w:rsid w:val="004F7F8C"/>
    <w:rsid w:val="00502F6A"/>
    <w:rsid w:val="00503953"/>
    <w:rsid w:val="00504C81"/>
    <w:rsid w:val="005058F6"/>
    <w:rsid w:val="0052093F"/>
    <w:rsid w:val="00521194"/>
    <w:rsid w:val="00521AB5"/>
    <w:rsid w:val="00527241"/>
    <w:rsid w:val="00530834"/>
    <w:rsid w:val="00533BA4"/>
    <w:rsid w:val="00534240"/>
    <w:rsid w:val="005367AE"/>
    <w:rsid w:val="0053740C"/>
    <w:rsid w:val="00537B85"/>
    <w:rsid w:val="00547EF9"/>
    <w:rsid w:val="00550034"/>
    <w:rsid w:val="00554BE8"/>
    <w:rsid w:val="00557577"/>
    <w:rsid w:val="00557CD4"/>
    <w:rsid w:val="00560384"/>
    <w:rsid w:val="00562223"/>
    <w:rsid w:val="005705A2"/>
    <w:rsid w:val="0057090D"/>
    <w:rsid w:val="0057172A"/>
    <w:rsid w:val="005721B0"/>
    <w:rsid w:val="00573913"/>
    <w:rsid w:val="00585C9B"/>
    <w:rsid w:val="00591020"/>
    <w:rsid w:val="005945FD"/>
    <w:rsid w:val="005A34F7"/>
    <w:rsid w:val="005A516F"/>
    <w:rsid w:val="005B18E9"/>
    <w:rsid w:val="005B2E67"/>
    <w:rsid w:val="005C029A"/>
    <w:rsid w:val="005C4FA4"/>
    <w:rsid w:val="005C5816"/>
    <w:rsid w:val="005C7D5D"/>
    <w:rsid w:val="005D08BC"/>
    <w:rsid w:val="005D1B0B"/>
    <w:rsid w:val="005D28B8"/>
    <w:rsid w:val="005D29F5"/>
    <w:rsid w:val="005D39FA"/>
    <w:rsid w:val="005E33B9"/>
    <w:rsid w:val="005F2967"/>
    <w:rsid w:val="005F357E"/>
    <w:rsid w:val="005F38EE"/>
    <w:rsid w:val="005F5621"/>
    <w:rsid w:val="005F655F"/>
    <w:rsid w:val="005F709F"/>
    <w:rsid w:val="0060169F"/>
    <w:rsid w:val="0060340A"/>
    <w:rsid w:val="006168CC"/>
    <w:rsid w:val="0061726D"/>
    <w:rsid w:val="0062493B"/>
    <w:rsid w:val="0062553F"/>
    <w:rsid w:val="00625F43"/>
    <w:rsid w:val="00630C1D"/>
    <w:rsid w:val="00634167"/>
    <w:rsid w:val="00636156"/>
    <w:rsid w:val="0063780B"/>
    <w:rsid w:val="00647A21"/>
    <w:rsid w:val="00656973"/>
    <w:rsid w:val="00662239"/>
    <w:rsid w:val="00671ADA"/>
    <w:rsid w:val="00673E66"/>
    <w:rsid w:val="00676DCD"/>
    <w:rsid w:val="00680E8E"/>
    <w:rsid w:val="00681122"/>
    <w:rsid w:val="00691951"/>
    <w:rsid w:val="00692E94"/>
    <w:rsid w:val="00694A99"/>
    <w:rsid w:val="00697324"/>
    <w:rsid w:val="006A1141"/>
    <w:rsid w:val="006A3535"/>
    <w:rsid w:val="006A3A6D"/>
    <w:rsid w:val="006B4BD4"/>
    <w:rsid w:val="006C5A8D"/>
    <w:rsid w:val="006C5C8F"/>
    <w:rsid w:val="006D0432"/>
    <w:rsid w:val="006D291B"/>
    <w:rsid w:val="006D4AD2"/>
    <w:rsid w:val="006D4DF1"/>
    <w:rsid w:val="006D5B6D"/>
    <w:rsid w:val="006D730C"/>
    <w:rsid w:val="006E0D27"/>
    <w:rsid w:val="006E3321"/>
    <w:rsid w:val="006E34D0"/>
    <w:rsid w:val="006E5112"/>
    <w:rsid w:val="006E5391"/>
    <w:rsid w:val="006E6230"/>
    <w:rsid w:val="006F023F"/>
    <w:rsid w:val="006F0F3F"/>
    <w:rsid w:val="007036B6"/>
    <w:rsid w:val="007065FE"/>
    <w:rsid w:val="00710B00"/>
    <w:rsid w:val="00711BF0"/>
    <w:rsid w:val="00713185"/>
    <w:rsid w:val="00713FD3"/>
    <w:rsid w:val="00720B18"/>
    <w:rsid w:val="00722245"/>
    <w:rsid w:val="0072692A"/>
    <w:rsid w:val="007301B2"/>
    <w:rsid w:val="00733BD5"/>
    <w:rsid w:val="00734CD6"/>
    <w:rsid w:val="00734D87"/>
    <w:rsid w:val="007372D5"/>
    <w:rsid w:val="00742116"/>
    <w:rsid w:val="007427BF"/>
    <w:rsid w:val="007473F9"/>
    <w:rsid w:val="00751B17"/>
    <w:rsid w:val="00757B31"/>
    <w:rsid w:val="00761AA3"/>
    <w:rsid w:val="00766DAA"/>
    <w:rsid w:val="00766DBC"/>
    <w:rsid w:val="00770D92"/>
    <w:rsid w:val="00777D44"/>
    <w:rsid w:val="0078575A"/>
    <w:rsid w:val="00786D31"/>
    <w:rsid w:val="0079103C"/>
    <w:rsid w:val="007910C7"/>
    <w:rsid w:val="0079242D"/>
    <w:rsid w:val="007979B9"/>
    <w:rsid w:val="007A27D9"/>
    <w:rsid w:val="007A3674"/>
    <w:rsid w:val="007A77A3"/>
    <w:rsid w:val="007B0984"/>
    <w:rsid w:val="007B1513"/>
    <w:rsid w:val="007B1DE1"/>
    <w:rsid w:val="007B376F"/>
    <w:rsid w:val="007B75EF"/>
    <w:rsid w:val="007C1DD5"/>
    <w:rsid w:val="007C32A9"/>
    <w:rsid w:val="007C4436"/>
    <w:rsid w:val="007C6BCD"/>
    <w:rsid w:val="007D06D5"/>
    <w:rsid w:val="007D158B"/>
    <w:rsid w:val="007D4EAE"/>
    <w:rsid w:val="007D5315"/>
    <w:rsid w:val="007D6351"/>
    <w:rsid w:val="007D6956"/>
    <w:rsid w:val="007E0723"/>
    <w:rsid w:val="007E0FAF"/>
    <w:rsid w:val="007E1F28"/>
    <w:rsid w:val="007E6D8F"/>
    <w:rsid w:val="007E7972"/>
    <w:rsid w:val="007E7EB8"/>
    <w:rsid w:val="007F0412"/>
    <w:rsid w:val="007F063A"/>
    <w:rsid w:val="007F3EBB"/>
    <w:rsid w:val="007F5C34"/>
    <w:rsid w:val="0080010D"/>
    <w:rsid w:val="00804095"/>
    <w:rsid w:val="00804B1C"/>
    <w:rsid w:val="00806A09"/>
    <w:rsid w:val="00815A24"/>
    <w:rsid w:val="00817C37"/>
    <w:rsid w:val="008276B9"/>
    <w:rsid w:val="00830690"/>
    <w:rsid w:val="00831614"/>
    <w:rsid w:val="008319EA"/>
    <w:rsid w:val="008407DB"/>
    <w:rsid w:val="00847FEA"/>
    <w:rsid w:val="008531E5"/>
    <w:rsid w:val="00854B8B"/>
    <w:rsid w:val="0085679B"/>
    <w:rsid w:val="00861307"/>
    <w:rsid w:val="0086301B"/>
    <w:rsid w:val="008666CF"/>
    <w:rsid w:val="0087053D"/>
    <w:rsid w:val="0087076E"/>
    <w:rsid w:val="00872539"/>
    <w:rsid w:val="00873C68"/>
    <w:rsid w:val="00874412"/>
    <w:rsid w:val="00874F45"/>
    <w:rsid w:val="00881917"/>
    <w:rsid w:val="00882F4B"/>
    <w:rsid w:val="008832B5"/>
    <w:rsid w:val="00892E64"/>
    <w:rsid w:val="00893338"/>
    <w:rsid w:val="008A0AAE"/>
    <w:rsid w:val="008A4255"/>
    <w:rsid w:val="008A73C5"/>
    <w:rsid w:val="008B1EA6"/>
    <w:rsid w:val="008C3445"/>
    <w:rsid w:val="008C4997"/>
    <w:rsid w:val="008D37A1"/>
    <w:rsid w:val="008D6D2D"/>
    <w:rsid w:val="008E03E2"/>
    <w:rsid w:val="008E7FD3"/>
    <w:rsid w:val="008F787F"/>
    <w:rsid w:val="00906A04"/>
    <w:rsid w:val="009071E4"/>
    <w:rsid w:val="00913EF8"/>
    <w:rsid w:val="009156B8"/>
    <w:rsid w:val="00915F44"/>
    <w:rsid w:val="00923245"/>
    <w:rsid w:val="009264CE"/>
    <w:rsid w:val="009357CC"/>
    <w:rsid w:val="009408EE"/>
    <w:rsid w:val="009418A8"/>
    <w:rsid w:val="00942A5D"/>
    <w:rsid w:val="00944112"/>
    <w:rsid w:val="009456E8"/>
    <w:rsid w:val="009532E0"/>
    <w:rsid w:val="0095490B"/>
    <w:rsid w:val="009555FC"/>
    <w:rsid w:val="009574F1"/>
    <w:rsid w:val="00957A49"/>
    <w:rsid w:val="00962595"/>
    <w:rsid w:val="00972625"/>
    <w:rsid w:val="0097410D"/>
    <w:rsid w:val="00977ACA"/>
    <w:rsid w:val="009842B8"/>
    <w:rsid w:val="00984776"/>
    <w:rsid w:val="0098620C"/>
    <w:rsid w:val="0098637F"/>
    <w:rsid w:val="009871D6"/>
    <w:rsid w:val="00987C1B"/>
    <w:rsid w:val="00987DE8"/>
    <w:rsid w:val="00995539"/>
    <w:rsid w:val="00996580"/>
    <w:rsid w:val="00996A9E"/>
    <w:rsid w:val="009A0131"/>
    <w:rsid w:val="009A30A2"/>
    <w:rsid w:val="009B04D0"/>
    <w:rsid w:val="009B0858"/>
    <w:rsid w:val="009B2480"/>
    <w:rsid w:val="009B2EA7"/>
    <w:rsid w:val="009B3433"/>
    <w:rsid w:val="009B6F86"/>
    <w:rsid w:val="009C0630"/>
    <w:rsid w:val="009C5C5D"/>
    <w:rsid w:val="009C6235"/>
    <w:rsid w:val="009C6A9A"/>
    <w:rsid w:val="009D7066"/>
    <w:rsid w:val="009D72D2"/>
    <w:rsid w:val="009E2EEF"/>
    <w:rsid w:val="009E6A2F"/>
    <w:rsid w:val="009E737B"/>
    <w:rsid w:val="009E7527"/>
    <w:rsid w:val="009F1752"/>
    <w:rsid w:val="009F3D72"/>
    <w:rsid w:val="009F663C"/>
    <w:rsid w:val="00A0484D"/>
    <w:rsid w:val="00A050A6"/>
    <w:rsid w:val="00A115B8"/>
    <w:rsid w:val="00A21576"/>
    <w:rsid w:val="00A26867"/>
    <w:rsid w:val="00A31A8C"/>
    <w:rsid w:val="00A32144"/>
    <w:rsid w:val="00A333A9"/>
    <w:rsid w:val="00A34F6C"/>
    <w:rsid w:val="00A35038"/>
    <w:rsid w:val="00A35214"/>
    <w:rsid w:val="00A37B4D"/>
    <w:rsid w:val="00A45FA6"/>
    <w:rsid w:val="00A47BCF"/>
    <w:rsid w:val="00A5107E"/>
    <w:rsid w:val="00A60A11"/>
    <w:rsid w:val="00A6208B"/>
    <w:rsid w:val="00A81114"/>
    <w:rsid w:val="00A82FF7"/>
    <w:rsid w:val="00A84168"/>
    <w:rsid w:val="00A856E2"/>
    <w:rsid w:val="00AA2CEE"/>
    <w:rsid w:val="00AA3997"/>
    <w:rsid w:val="00AB2D25"/>
    <w:rsid w:val="00AB5AC4"/>
    <w:rsid w:val="00AB66B9"/>
    <w:rsid w:val="00AB6737"/>
    <w:rsid w:val="00AC3E82"/>
    <w:rsid w:val="00AC5341"/>
    <w:rsid w:val="00AC661F"/>
    <w:rsid w:val="00AD0356"/>
    <w:rsid w:val="00AD6804"/>
    <w:rsid w:val="00AD7E83"/>
    <w:rsid w:val="00AD7EB6"/>
    <w:rsid w:val="00AE26EE"/>
    <w:rsid w:val="00AF03F4"/>
    <w:rsid w:val="00AF049F"/>
    <w:rsid w:val="00AF0B19"/>
    <w:rsid w:val="00AF5C2F"/>
    <w:rsid w:val="00AF70DE"/>
    <w:rsid w:val="00B118D0"/>
    <w:rsid w:val="00B121C4"/>
    <w:rsid w:val="00B13EAF"/>
    <w:rsid w:val="00B17BC9"/>
    <w:rsid w:val="00B2545D"/>
    <w:rsid w:val="00B301EA"/>
    <w:rsid w:val="00B33CC7"/>
    <w:rsid w:val="00B358C4"/>
    <w:rsid w:val="00B364AE"/>
    <w:rsid w:val="00B47465"/>
    <w:rsid w:val="00B53B49"/>
    <w:rsid w:val="00B553F0"/>
    <w:rsid w:val="00B55A8B"/>
    <w:rsid w:val="00B55DCA"/>
    <w:rsid w:val="00B60BB8"/>
    <w:rsid w:val="00B642E7"/>
    <w:rsid w:val="00B6577E"/>
    <w:rsid w:val="00B71756"/>
    <w:rsid w:val="00B73113"/>
    <w:rsid w:val="00B80437"/>
    <w:rsid w:val="00B81611"/>
    <w:rsid w:val="00B83EED"/>
    <w:rsid w:val="00B847F7"/>
    <w:rsid w:val="00B86AD4"/>
    <w:rsid w:val="00B93D39"/>
    <w:rsid w:val="00B954D0"/>
    <w:rsid w:val="00BA38F5"/>
    <w:rsid w:val="00BA582A"/>
    <w:rsid w:val="00BA7169"/>
    <w:rsid w:val="00BB5025"/>
    <w:rsid w:val="00BB5121"/>
    <w:rsid w:val="00BC16E1"/>
    <w:rsid w:val="00BD2BD3"/>
    <w:rsid w:val="00BD3EA2"/>
    <w:rsid w:val="00BD50C1"/>
    <w:rsid w:val="00BD77A9"/>
    <w:rsid w:val="00BE3377"/>
    <w:rsid w:val="00BF1594"/>
    <w:rsid w:val="00BF564C"/>
    <w:rsid w:val="00C010A9"/>
    <w:rsid w:val="00C042FA"/>
    <w:rsid w:val="00C066C8"/>
    <w:rsid w:val="00C10593"/>
    <w:rsid w:val="00C10C1E"/>
    <w:rsid w:val="00C1178D"/>
    <w:rsid w:val="00C152EB"/>
    <w:rsid w:val="00C1674B"/>
    <w:rsid w:val="00C316C5"/>
    <w:rsid w:val="00C326DD"/>
    <w:rsid w:val="00C4187A"/>
    <w:rsid w:val="00C46089"/>
    <w:rsid w:val="00C508B6"/>
    <w:rsid w:val="00C517CA"/>
    <w:rsid w:val="00C54C82"/>
    <w:rsid w:val="00C55B91"/>
    <w:rsid w:val="00C568D1"/>
    <w:rsid w:val="00C57761"/>
    <w:rsid w:val="00C66259"/>
    <w:rsid w:val="00C72293"/>
    <w:rsid w:val="00C72B69"/>
    <w:rsid w:val="00C7452C"/>
    <w:rsid w:val="00C774F8"/>
    <w:rsid w:val="00C8194E"/>
    <w:rsid w:val="00C8561B"/>
    <w:rsid w:val="00C90BE6"/>
    <w:rsid w:val="00C920FE"/>
    <w:rsid w:val="00C92256"/>
    <w:rsid w:val="00C92612"/>
    <w:rsid w:val="00C92779"/>
    <w:rsid w:val="00CA0186"/>
    <w:rsid w:val="00CA1317"/>
    <w:rsid w:val="00CB3C85"/>
    <w:rsid w:val="00CC0363"/>
    <w:rsid w:val="00CC05BC"/>
    <w:rsid w:val="00CC1576"/>
    <w:rsid w:val="00CC5831"/>
    <w:rsid w:val="00CC7A43"/>
    <w:rsid w:val="00CD11F6"/>
    <w:rsid w:val="00CD3ABB"/>
    <w:rsid w:val="00CD3FD6"/>
    <w:rsid w:val="00CD54C3"/>
    <w:rsid w:val="00CD7AD0"/>
    <w:rsid w:val="00CE2B94"/>
    <w:rsid w:val="00CF2E00"/>
    <w:rsid w:val="00CF41C5"/>
    <w:rsid w:val="00CF622A"/>
    <w:rsid w:val="00D038B8"/>
    <w:rsid w:val="00D03CD2"/>
    <w:rsid w:val="00D03FFA"/>
    <w:rsid w:val="00D04F88"/>
    <w:rsid w:val="00D06802"/>
    <w:rsid w:val="00D107D1"/>
    <w:rsid w:val="00D149D4"/>
    <w:rsid w:val="00D14EF9"/>
    <w:rsid w:val="00D20A51"/>
    <w:rsid w:val="00D22090"/>
    <w:rsid w:val="00D24589"/>
    <w:rsid w:val="00D25126"/>
    <w:rsid w:val="00D26519"/>
    <w:rsid w:val="00D306D0"/>
    <w:rsid w:val="00D3198D"/>
    <w:rsid w:val="00D31CC0"/>
    <w:rsid w:val="00D34A5F"/>
    <w:rsid w:val="00D35115"/>
    <w:rsid w:val="00D417CD"/>
    <w:rsid w:val="00D44453"/>
    <w:rsid w:val="00D55D93"/>
    <w:rsid w:val="00D630D3"/>
    <w:rsid w:val="00D67330"/>
    <w:rsid w:val="00D75A27"/>
    <w:rsid w:val="00D75B7C"/>
    <w:rsid w:val="00D766DE"/>
    <w:rsid w:val="00D80C6E"/>
    <w:rsid w:val="00D91E40"/>
    <w:rsid w:val="00D97E04"/>
    <w:rsid w:val="00DA0D26"/>
    <w:rsid w:val="00DA2A10"/>
    <w:rsid w:val="00DA7972"/>
    <w:rsid w:val="00DB498F"/>
    <w:rsid w:val="00DC1309"/>
    <w:rsid w:val="00DC1CEC"/>
    <w:rsid w:val="00DC27F0"/>
    <w:rsid w:val="00DC33AA"/>
    <w:rsid w:val="00DD1D79"/>
    <w:rsid w:val="00DD6EC0"/>
    <w:rsid w:val="00DE247D"/>
    <w:rsid w:val="00DE4492"/>
    <w:rsid w:val="00DF0901"/>
    <w:rsid w:val="00E102AD"/>
    <w:rsid w:val="00E10B1D"/>
    <w:rsid w:val="00E1109B"/>
    <w:rsid w:val="00E13596"/>
    <w:rsid w:val="00E2623D"/>
    <w:rsid w:val="00E32285"/>
    <w:rsid w:val="00E32597"/>
    <w:rsid w:val="00E32DBB"/>
    <w:rsid w:val="00E33667"/>
    <w:rsid w:val="00E50083"/>
    <w:rsid w:val="00E61711"/>
    <w:rsid w:val="00E70324"/>
    <w:rsid w:val="00E708ED"/>
    <w:rsid w:val="00E7293D"/>
    <w:rsid w:val="00E738CC"/>
    <w:rsid w:val="00E76FCB"/>
    <w:rsid w:val="00E80ED2"/>
    <w:rsid w:val="00E82886"/>
    <w:rsid w:val="00E82BE8"/>
    <w:rsid w:val="00E86166"/>
    <w:rsid w:val="00E86A13"/>
    <w:rsid w:val="00E95399"/>
    <w:rsid w:val="00EA24DB"/>
    <w:rsid w:val="00EA5669"/>
    <w:rsid w:val="00EB032B"/>
    <w:rsid w:val="00EB3D48"/>
    <w:rsid w:val="00EB44DA"/>
    <w:rsid w:val="00EB6CD7"/>
    <w:rsid w:val="00ED26F0"/>
    <w:rsid w:val="00ED6CC8"/>
    <w:rsid w:val="00EE1D83"/>
    <w:rsid w:val="00EE68BF"/>
    <w:rsid w:val="00EE7C6A"/>
    <w:rsid w:val="00EF13E3"/>
    <w:rsid w:val="00EF5DA5"/>
    <w:rsid w:val="00EF5FDB"/>
    <w:rsid w:val="00EF656C"/>
    <w:rsid w:val="00F02A18"/>
    <w:rsid w:val="00F03838"/>
    <w:rsid w:val="00F15318"/>
    <w:rsid w:val="00F15C2C"/>
    <w:rsid w:val="00F2301E"/>
    <w:rsid w:val="00F2799E"/>
    <w:rsid w:val="00F27BDC"/>
    <w:rsid w:val="00F33932"/>
    <w:rsid w:val="00F34243"/>
    <w:rsid w:val="00F35B28"/>
    <w:rsid w:val="00F550E7"/>
    <w:rsid w:val="00F715BD"/>
    <w:rsid w:val="00F715E8"/>
    <w:rsid w:val="00F73925"/>
    <w:rsid w:val="00F74F0B"/>
    <w:rsid w:val="00F7615C"/>
    <w:rsid w:val="00F82F4F"/>
    <w:rsid w:val="00F8408C"/>
    <w:rsid w:val="00F8664F"/>
    <w:rsid w:val="00F86FAC"/>
    <w:rsid w:val="00F934F5"/>
    <w:rsid w:val="00F93E85"/>
    <w:rsid w:val="00F9683B"/>
    <w:rsid w:val="00FA0251"/>
    <w:rsid w:val="00FA518E"/>
    <w:rsid w:val="00FA7FAC"/>
    <w:rsid w:val="00FB2B84"/>
    <w:rsid w:val="00FB593E"/>
    <w:rsid w:val="00FB6BBA"/>
    <w:rsid w:val="00FC20D0"/>
    <w:rsid w:val="00FC29B8"/>
    <w:rsid w:val="00FC34E5"/>
    <w:rsid w:val="00FC3952"/>
    <w:rsid w:val="00FD1B5C"/>
    <w:rsid w:val="00FD41E6"/>
    <w:rsid w:val="00FD4AAB"/>
    <w:rsid w:val="00FD572C"/>
    <w:rsid w:val="00FE27F1"/>
    <w:rsid w:val="00FE2FE7"/>
    <w:rsid w:val="00FE3059"/>
    <w:rsid w:val="00FE36AD"/>
    <w:rsid w:val="00FE506F"/>
    <w:rsid w:val="00FE5E1C"/>
    <w:rsid w:val="00FE6021"/>
    <w:rsid w:val="00FE6A83"/>
    <w:rsid w:val="00FF1682"/>
    <w:rsid w:val="00FF2710"/>
    <w:rsid w:val="00FF33B2"/>
    <w:rsid w:val="0F6EB017"/>
    <w:rsid w:val="145DF92B"/>
    <w:rsid w:val="2680A71D"/>
    <w:rsid w:val="2DFBEF17"/>
    <w:rsid w:val="2E7EFCD8"/>
    <w:rsid w:val="4F3CBCFA"/>
    <w:rsid w:val="6665E7F6"/>
    <w:rsid w:val="778A4A9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FA3AC88A-96EB-4A18-B1FE-4D839598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next w:val="Normal"/>
    <w:link w:val="Ttulo1Car"/>
    <w:qFormat/>
    <w:rsid w:val="00EF13E3"/>
    <w:pPr>
      <w:keepNext/>
      <w:spacing w:before="240" w:after="60"/>
      <w:jc w:val="left"/>
      <w:outlineLvl w:val="0"/>
    </w:pPr>
    <w:rPr>
      <w:rFonts w:eastAsia="Calibri" w:cs="Arial"/>
      <w:b/>
      <w:bCs/>
      <w:kern w:val="32"/>
      <w:sz w:val="32"/>
      <w:szCs w:val="32"/>
      <w:lang w:val="es-ES_tradnl"/>
    </w:rPr>
  </w:style>
  <w:style w:type="paragraph" w:styleId="Ttulo2">
    <w:name w:val="heading 2"/>
    <w:basedOn w:val="Normal"/>
    <w:next w:val="Normal"/>
    <w:link w:val="Ttulo2Car"/>
    <w:uiPriority w:val="9"/>
    <w:unhideWhenUsed/>
    <w:qFormat/>
    <w:rsid w:val="00E617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EF13E3"/>
    <w:pPr>
      <w:keepNext/>
      <w:keepLines/>
      <w:spacing w:before="40" w:after="0"/>
      <w:jc w:val="left"/>
      <w:outlineLvl w:val="2"/>
    </w:pPr>
    <w:rPr>
      <w:rFonts w:ascii="Cambria" w:hAnsi="Cambria"/>
      <w:color w:val="243F60"/>
      <w:sz w:val="24"/>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lp1"/>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nhideWhenUsed/>
    <w:rsid w:val="0085679B"/>
    <w:rPr>
      <w:sz w:val="20"/>
      <w:szCs w:val="20"/>
    </w:rPr>
  </w:style>
  <w:style w:type="character" w:customStyle="1" w:styleId="TextocomentarioCar">
    <w:name w:val="Texto comentario Car"/>
    <w:basedOn w:val="Fuentedeprrafopredeter"/>
    <w:link w:val="Textocomentario"/>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rsid w:val="00D97E04"/>
    <w:rPr>
      <w:rFonts w:ascii="Arial" w:eastAsia="Times New Roman" w:hAnsi="Arial" w:cs="Times New Roman"/>
      <w:szCs w:val="24"/>
      <w:lang w:eastAsia="es-ES"/>
    </w:rPr>
  </w:style>
  <w:style w:type="table" w:styleId="Tablaconcuadrcula">
    <w:name w:val="Table Grid"/>
    <w:basedOn w:val="Tablanormal"/>
    <w:uiPriority w:val="39"/>
    <w:qFormat/>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751B17"/>
  </w:style>
  <w:style w:type="character" w:customStyle="1" w:styleId="Ttulo2Car">
    <w:name w:val="Título 2 Car"/>
    <w:basedOn w:val="Fuentedeprrafopredeter"/>
    <w:link w:val="Ttulo2"/>
    <w:uiPriority w:val="9"/>
    <w:rsid w:val="00E61711"/>
    <w:rPr>
      <w:rFonts w:asciiTheme="majorHAnsi" w:eastAsiaTheme="majorEastAsia" w:hAnsiTheme="majorHAnsi" w:cstheme="majorBidi"/>
      <w:color w:val="2F5496" w:themeColor="accent1" w:themeShade="BF"/>
      <w:sz w:val="26"/>
      <w:szCs w:val="26"/>
      <w:lang w:eastAsia="es-ES"/>
    </w:rPr>
  </w:style>
  <w:style w:type="character" w:styleId="Mencinsinresolver">
    <w:name w:val="Unresolved Mention"/>
    <w:basedOn w:val="Fuentedeprrafopredeter"/>
    <w:uiPriority w:val="99"/>
    <w:unhideWhenUsed/>
    <w:rsid w:val="00150DD6"/>
    <w:rPr>
      <w:color w:val="605E5C"/>
      <w:shd w:val="clear" w:color="auto" w:fill="E1DFDD"/>
    </w:rPr>
  </w:style>
  <w:style w:type="character" w:styleId="Mencionar">
    <w:name w:val="Mention"/>
    <w:basedOn w:val="Fuentedeprrafopredeter"/>
    <w:uiPriority w:val="99"/>
    <w:unhideWhenUsed/>
    <w:rsid w:val="00150DD6"/>
    <w:rPr>
      <w:color w:val="2B579A"/>
      <w:shd w:val="clear" w:color="auto" w:fill="E1DFDD"/>
    </w:rPr>
  </w:style>
  <w:style w:type="paragraph" w:styleId="Ttulo">
    <w:name w:val="Title"/>
    <w:aliases w:val="TITULO 2"/>
    <w:basedOn w:val="Normal"/>
    <w:next w:val="Normal"/>
    <w:link w:val="TtuloCar"/>
    <w:qFormat/>
    <w:rsid w:val="00F02A18"/>
    <w:pPr>
      <w:spacing w:before="0" w:after="0"/>
      <w:outlineLvl w:val="0"/>
    </w:pPr>
    <w:rPr>
      <w:rFonts w:ascii="Arial Narrow" w:hAnsi="Arial Narrow"/>
      <w:b/>
      <w:bCs/>
      <w:kern w:val="28"/>
      <w:sz w:val="20"/>
      <w:szCs w:val="32"/>
      <w:lang w:val="es-ES" w:eastAsia="en-US"/>
    </w:rPr>
  </w:style>
  <w:style w:type="character" w:customStyle="1" w:styleId="TtuloCar">
    <w:name w:val="Título Car"/>
    <w:aliases w:val="TITULO 2 Car"/>
    <w:basedOn w:val="Fuentedeprrafopredeter"/>
    <w:link w:val="Ttulo"/>
    <w:rsid w:val="00F02A18"/>
    <w:rPr>
      <w:rFonts w:ascii="Arial Narrow" w:eastAsia="Times New Roman" w:hAnsi="Arial Narrow" w:cs="Times New Roman"/>
      <w:b/>
      <w:bCs/>
      <w:kern w:val="28"/>
      <w:sz w:val="20"/>
      <w:szCs w:val="32"/>
      <w:lang w:val="es-ES"/>
    </w:rPr>
  </w:style>
  <w:style w:type="paragraph" w:styleId="Textoindependiente3">
    <w:name w:val="Body Text 3"/>
    <w:basedOn w:val="Normal"/>
    <w:link w:val="Textoindependiente3Car"/>
    <w:rsid w:val="00232EE3"/>
    <w:pPr>
      <w:spacing w:before="0" w:after="0"/>
    </w:pPr>
    <w:rPr>
      <w:rFonts w:cs="Arial"/>
      <w:sz w:val="24"/>
      <w:lang w:eastAsia="es-CO"/>
    </w:rPr>
  </w:style>
  <w:style w:type="character" w:customStyle="1" w:styleId="Textoindependiente3Car">
    <w:name w:val="Texto independiente 3 Car"/>
    <w:basedOn w:val="Fuentedeprrafopredeter"/>
    <w:link w:val="Textoindependiente3"/>
    <w:rsid w:val="00232EE3"/>
    <w:rPr>
      <w:rFonts w:ascii="Arial" w:eastAsia="Times New Roman" w:hAnsi="Arial" w:cs="Arial"/>
      <w:sz w:val="24"/>
      <w:szCs w:val="24"/>
      <w:lang w:eastAsia="es-CO"/>
    </w:rPr>
  </w:style>
  <w:style w:type="character" w:customStyle="1" w:styleId="Ttulo1Car">
    <w:name w:val="Título 1 Car"/>
    <w:basedOn w:val="Fuentedeprrafopredeter"/>
    <w:link w:val="Ttulo1"/>
    <w:rsid w:val="00EF13E3"/>
    <w:rPr>
      <w:rFonts w:ascii="Arial" w:eastAsia="Calibri" w:hAnsi="Arial" w:cs="Arial"/>
      <w:b/>
      <w:bCs/>
      <w:kern w:val="32"/>
      <w:sz w:val="32"/>
      <w:szCs w:val="32"/>
      <w:lang w:val="es-ES_tradnl" w:eastAsia="es-ES"/>
    </w:rPr>
  </w:style>
  <w:style w:type="character" w:customStyle="1" w:styleId="Ttulo3Car">
    <w:name w:val="Título 3 Car"/>
    <w:basedOn w:val="Fuentedeprrafopredeter"/>
    <w:link w:val="Ttulo3"/>
    <w:uiPriority w:val="9"/>
    <w:semiHidden/>
    <w:rsid w:val="00EF13E3"/>
    <w:rPr>
      <w:rFonts w:ascii="Cambria" w:eastAsia="Times New Roman" w:hAnsi="Cambria" w:cs="Times New Roman"/>
      <w:color w:val="243F60"/>
      <w:sz w:val="24"/>
      <w:szCs w:val="24"/>
      <w:lang w:eastAsia="es-CO"/>
    </w:rPr>
  </w:style>
  <w:style w:type="character" w:styleId="Nmerodepgina">
    <w:name w:val="page number"/>
    <w:rsid w:val="00EF13E3"/>
    <w:rPr>
      <w:rFonts w:cs="Times New Roman"/>
    </w:rPr>
  </w:style>
  <w:style w:type="paragraph" w:styleId="Lista2">
    <w:name w:val="List 2"/>
    <w:basedOn w:val="Normal"/>
    <w:rsid w:val="00EF13E3"/>
    <w:pPr>
      <w:spacing w:before="0" w:after="0"/>
      <w:ind w:left="566" w:hanging="283"/>
      <w:jc w:val="left"/>
    </w:pPr>
    <w:rPr>
      <w:rFonts w:ascii="Times New Roman" w:hAnsi="Times New Roman"/>
      <w:sz w:val="24"/>
      <w:lang w:eastAsia="es-CO"/>
    </w:rPr>
  </w:style>
  <w:style w:type="paragraph" w:customStyle="1" w:styleId="Default">
    <w:name w:val="Default"/>
    <w:link w:val="DefaultCar"/>
    <w:qFormat/>
    <w:rsid w:val="00EF13E3"/>
    <w:pPr>
      <w:autoSpaceDE w:val="0"/>
      <w:autoSpaceDN w:val="0"/>
      <w:adjustRightInd w:val="0"/>
      <w:spacing w:after="0" w:line="240" w:lineRule="auto"/>
    </w:pPr>
    <w:rPr>
      <w:rFonts w:ascii="Lucida Sans Unicode" w:eastAsia="Calibri" w:hAnsi="Lucida Sans Unicode" w:cs="Lucida Sans Unicode"/>
      <w:color w:val="000000"/>
      <w:sz w:val="24"/>
      <w:szCs w:val="24"/>
    </w:rPr>
  </w:style>
  <w:style w:type="paragraph" w:customStyle="1" w:styleId="OrganizacinCarCar">
    <w:name w:val="Organización Car Car"/>
    <w:basedOn w:val="Normal"/>
    <w:next w:val="Normal"/>
    <w:link w:val="OrganizacinCarCarCar"/>
    <w:autoRedefine/>
    <w:rsid w:val="00EF13E3"/>
    <w:pPr>
      <w:tabs>
        <w:tab w:val="num" w:pos="0"/>
      </w:tabs>
      <w:suppressAutoHyphens/>
      <w:spacing w:before="0" w:after="0"/>
    </w:pPr>
    <w:rPr>
      <w:rFonts w:cs="Arial"/>
      <w:bCs/>
      <w:spacing w:val="-3"/>
      <w:sz w:val="24"/>
      <w:szCs w:val="20"/>
      <w:lang w:val="es-ES_tradnl"/>
    </w:rPr>
  </w:style>
  <w:style w:type="character" w:customStyle="1" w:styleId="Ttulo4CarCarCarCarCarCar">
    <w:name w:val="Título 4 Car Car Car Car Car Car"/>
    <w:rsid w:val="00EF13E3"/>
    <w:rPr>
      <w:rFonts w:ascii="Arial" w:hAnsi="Arial"/>
      <w:sz w:val="26"/>
      <w:lang w:val="es-CO" w:eastAsia="es-ES" w:bidi="ar-SA"/>
    </w:rPr>
  </w:style>
  <w:style w:type="character" w:customStyle="1" w:styleId="OrganizacinCarCarCar">
    <w:name w:val="Organización Car Car Car"/>
    <w:link w:val="OrganizacinCarCar"/>
    <w:rsid w:val="00EF13E3"/>
    <w:rPr>
      <w:rFonts w:ascii="Arial" w:eastAsia="Times New Roman" w:hAnsi="Arial" w:cs="Arial"/>
      <w:bCs/>
      <w:spacing w:val="-3"/>
      <w:sz w:val="24"/>
      <w:szCs w:val="20"/>
      <w:lang w:val="es-ES_tradnl" w:eastAsia="es-ES"/>
    </w:rPr>
  </w:style>
  <w:style w:type="character" w:styleId="Textoennegrita">
    <w:name w:val="Strong"/>
    <w:uiPriority w:val="22"/>
    <w:qFormat/>
    <w:rsid w:val="00EF13E3"/>
    <w:rPr>
      <w:b/>
      <w:bCs/>
    </w:rPr>
  </w:style>
  <w:style w:type="table" w:customStyle="1" w:styleId="Sombreadoclaro1">
    <w:name w:val="Sombreado claro1"/>
    <w:basedOn w:val="Tablanormal"/>
    <w:uiPriority w:val="60"/>
    <w:rsid w:val="00EF13E3"/>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DefaultCar">
    <w:name w:val="Default Car"/>
    <w:link w:val="Default"/>
    <w:qFormat/>
    <w:locked/>
    <w:rsid w:val="00EF13E3"/>
    <w:rPr>
      <w:rFonts w:ascii="Lucida Sans Unicode" w:eastAsia="Calibri" w:hAnsi="Lucida Sans Unicode" w:cs="Lucida Sans Unicode"/>
      <w:color w:val="000000"/>
      <w:sz w:val="24"/>
      <w:szCs w:val="24"/>
    </w:rPr>
  </w:style>
  <w:style w:type="paragraph" w:styleId="Textosinformato">
    <w:name w:val="Plain Text"/>
    <w:basedOn w:val="Normal"/>
    <w:link w:val="TextosinformatoCar"/>
    <w:uiPriority w:val="99"/>
    <w:unhideWhenUsed/>
    <w:rsid w:val="00EF13E3"/>
    <w:pPr>
      <w:spacing w:before="0" w:after="0"/>
      <w:jc w:val="left"/>
    </w:pPr>
    <w:rPr>
      <w:rFonts w:ascii="Courier New" w:eastAsia="Calibri" w:hAnsi="Courier New" w:cs="Courier New"/>
      <w:sz w:val="20"/>
      <w:szCs w:val="20"/>
      <w:lang w:eastAsia="es-CO"/>
    </w:rPr>
  </w:style>
  <w:style w:type="character" w:customStyle="1" w:styleId="TextosinformatoCar">
    <w:name w:val="Texto sin formato Car"/>
    <w:basedOn w:val="Fuentedeprrafopredeter"/>
    <w:link w:val="Textosinformato"/>
    <w:uiPriority w:val="99"/>
    <w:rsid w:val="00EF13E3"/>
    <w:rPr>
      <w:rFonts w:ascii="Courier New" w:eastAsia="Calibri" w:hAnsi="Courier New" w:cs="Courier New"/>
      <w:sz w:val="20"/>
      <w:szCs w:val="20"/>
      <w:lang w:eastAsia="es-CO"/>
    </w:rPr>
  </w:style>
  <w:style w:type="paragraph" w:customStyle="1" w:styleId="TableParagraph">
    <w:name w:val="Table Paragraph"/>
    <w:basedOn w:val="Normal"/>
    <w:uiPriority w:val="1"/>
    <w:qFormat/>
    <w:rsid w:val="00EF13E3"/>
    <w:pPr>
      <w:widowControl w:val="0"/>
      <w:autoSpaceDE w:val="0"/>
      <w:autoSpaceDN w:val="0"/>
      <w:spacing w:before="0" w:after="0"/>
      <w:jc w:val="left"/>
    </w:pPr>
    <w:rPr>
      <w:rFonts w:eastAsia="Arial" w:cs="Arial"/>
      <w:szCs w:val="22"/>
      <w:lang w:val="en-US" w:eastAsia="en-US"/>
    </w:rPr>
  </w:style>
  <w:style w:type="paragraph" w:styleId="HTMLconformatoprevio">
    <w:name w:val="HTML Preformatted"/>
    <w:basedOn w:val="Normal"/>
    <w:link w:val="HTMLconformatoprevioCar"/>
    <w:uiPriority w:val="99"/>
    <w:unhideWhenUsed/>
    <w:rsid w:val="00EF1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EF13E3"/>
    <w:rPr>
      <w:rFonts w:ascii="Courier New" w:eastAsia="Times New Roman" w:hAnsi="Courier New" w:cs="Courier New"/>
      <w:sz w:val="20"/>
      <w:szCs w:val="20"/>
      <w:lang w:val="en-US"/>
    </w:rPr>
  </w:style>
  <w:style w:type="paragraph" w:styleId="Textoindependiente">
    <w:name w:val="Body Text"/>
    <w:basedOn w:val="Normal"/>
    <w:link w:val="TextoindependienteCar"/>
    <w:uiPriority w:val="99"/>
    <w:unhideWhenUsed/>
    <w:rsid w:val="00EF13E3"/>
    <w:pPr>
      <w:spacing w:before="0" w:after="120"/>
      <w:jc w:val="left"/>
    </w:pPr>
    <w:rPr>
      <w:rFonts w:ascii="Times New Roman" w:hAnsi="Times New Roman"/>
      <w:sz w:val="24"/>
      <w:lang w:eastAsia="es-CO"/>
    </w:rPr>
  </w:style>
  <w:style w:type="character" w:customStyle="1" w:styleId="TextoindependienteCar">
    <w:name w:val="Texto independiente Car"/>
    <w:basedOn w:val="Fuentedeprrafopredeter"/>
    <w:link w:val="Textoindependiente"/>
    <w:uiPriority w:val="99"/>
    <w:rsid w:val="00EF13E3"/>
    <w:rPr>
      <w:rFonts w:ascii="Times New Roman" w:eastAsia="Times New Roman" w:hAnsi="Times New Roman" w:cs="Times New Roman"/>
      <w:sz w:val="24"/>
      <w:szCs w:val="24"/>
      <w:lang w:eastAsia="es-CO"/>
    </w:rPr>
  </w:style>
  <w:style w:type="paragraph" w:styleId="Sinespaciado">
    <w:name w:val="No Spacing"/>
    <w:uiPriority w:val="1"/>
    <w:qFormat/>
    <w:rsid w:val="00EF13E3"/>
    <w:pPr>
      <w:spacing w:after="0" w:line="240" w:lineRule="auto"/>
    </w:pPr>
    <w:rPr>
      <w:rFonts w:ascii="Calibri" w:eastAsia="Calibri" w:hAnsi="Calibri" w:cs="Times New Roman"/>
    </w:rPr>
  </w:style>
  <w:style w:type="paragraph" w:styleId="Revisin">
    <w:name w:val="Revision"/>
    <w:hidden/>
    <w:uiPriority w:val="99"/>
    <w:semiHidden/>
    <w:rsid w:val="00EF13E3"/>
    <w:pPr>
      <w:spacing w:after="0" w:line="240" w:lineRule="auto"/>
    </w:pPr>
    <w:rPr>
      <w:rFonts w:ascii="Times New Roman" w:eastAsia="Times New Roman" w:hAnsi="Times New Roman" w:cs="Times New Roman"/>
      <w:sz w:val="24"/>
      <w:szCs w:val="24"/>
      <w:lang w:eastAsia="es-CO"/>
    </w:rPr>
  </w:style>
  <w:style w:type="paragraph" w:styleId="NormalWeb">
    <w:name w:val="Normal (Web)"/>
    <w:basedOn w:val="Normal"/>
    <w:uiPriority w:val="99"/>
    <w:unhideWhenUsed/>
    <w:rsid w:val="00EF13E3"/>
    <w:pPr>
      <w:spacing w:before="100" w:beforeAutospacing="1" w:after="100" w:afterAutospacing="1"/>
      <w:jc w:val="left"/>
    </w:pPr>
    <w:rPr>
      <w:rFonts w:ascii="Times New Roman" w:hAnsi="Times New Roman"/>
      <w:sz w:val="24"/>
      <w:lang w:val="en-US" w:eastAsia="en-US"/>
    </w:rPr>
  </w:style>
  <w:style w:type="character" w:styleId="nfasis">
    <w:name w:val="Emphasis"/>
    <w:uiPriority w:val="20"/>
    <w:qFormat/>
    <w:rsid w:val="00EF13E3"/>
    <w:rPr>
      <w:i/>
      <w:iCs/>
    </w:rPr>
  </w:style>
  <w:style w:type="paragraph" w:styleId="Descripcin">
    <w:name w:val="caption"/>
    <w:basedOn w:val="Normal"/>
    <w:next w:val="Normal"/>
    <w:uiPriority w:val="35"/>
    <w:semiHidden/>
    <w:unhideWhenUsed/>
    <w:qFormat/>
    <w:rsid w:val="00EF13E3"/>
    <w:pPr>
      <w:spacing w:before="0" w:after="200"/>
      <w:jc w:val="left"/>
    </w:pPr>
    <w:rPr>
      <w:rFonts w:ascii="Times New Roman" w:hAnsi="Times New Roman"/>
      <w:i/>
      <w:iCs/>
      <w:color w:val="1F497D"/>
      <w:sz w:val="18"/>
      <w:szCs w:val="18"/>
      <w:lang w:eastAsia="es-CO"/>
    </w:rPr>
  </w:style>
  <w:style w:type="character" w:styleId="Hipervnculo">
    <w:name w:val="Hyperlink"/>
    <w:uiPriority w:val="99"/>
    <w:unhideWhenUsed/>
    <w:rsid w:val="00EF13E3"/>
    <w:rPr>
      <w:color w:val="0563C1"/>
      <w:u w:val="single"/>
    </w:rPr>
  </w:style>
  <w:style w:type="character" w:styleId="Hipervnculovisitado">
    <w:name w:val="FollowedHyperlink"/>
    <w:uiPriority w:val="99"/>
    <w:semiHidden/>
    <w:unhideWhenUsed/>
    <w:rsid w:val="00EF13E3"/>
    <w:rPr>
      <w:color w:val="954F72"/>
      <w:u w:val="single"/>
    </w:rPr>
  </w:style>
  <w:style w:type="paragraph" w:customStyle="1" w:styleId="msonormal0">
    <w:name w:val="msonormal"/>
    <w:basedOn w:val="Normal"/>
    <w:rsid w:val="00EF13E3"/>
    <w:pPr>
      <w:spacing w:before="100" w:beforeAutospacing="1" w:after="100" w:afterAutospacing="1"/>
      <w:jc w:val="left"/>
    </w:pPr>
    <w:rPr>
      <w:rFonts w:ascii="Times New Roman" w:hAnsi="Times New Roman"/>
      <w:sz w:val="24"/>
      <w:lang w:val="en-US" w:eastAsia="en-US"/>
    </w:rPr>
  </w:style>
  <w:style w:type="paragraph" w:customStyle="1" w:styleId="xl81">
    <w:name w:val="xl81"/>
    <w:basedOn w:val="Normal"/>
    <w:rsid w:val="00EF13E3"/>
    <w:pPr>
      <w:spacing w:before="100" w:beforeAutospacing="1" w:after="100" w:afterAutospacing="1"/>
      <w:jc w:val="center"/>
      <w:textAlignment w:val="center"/>
    </w:pPr>
    <w:rPr>
      <w:rFonts w:ascii="Arial Narrow" w:hAnsi="Arial Narrow"/>
      <w:sz w:val="20"/>
      <w:szCs w:val="20"/>
      <w:lang w:val="en-US" w:eastAsia="en-US"/>
    </w:rPr>
  </w:style>
  <w:style w:type="paragraph" w:customStyle="1" w:styleId="xl82">
    <w:name w:val="xl82"/>
    <w:basedOn w:val="Normal"/>
    <w:rsid w:val="00EF13E3"/>
    <w:pPr>
      <w:spacing w:before="100" w:beforeAutospacing="1" w:after="100" w:afterAutospacing="1"/>
      <w:jc w:val="center"/>
      <w:textAlignment w:val="center"/>
    </w:pPr>
    <w:rPr>
      <w:rFonts w:ascii="Arial Narrow" w:hAnsi="Arial Narrow"/>
      <w:sz w:val="20"/>
      <w:szCs w:val="20"/>
      <w:lang w:val="en-US" w:eastAsia="en-US"/>
    </w:rPr>
  </w:style>
  <w:style w:type="paragraph" w:customStyle="1" w:styleId="xl83">
    <w:name w:val="xl83"/>
    <w:basedOn w:val="Normal"/>
    <w:rsid w:val="00EF13E3"/>
    <w:pPr>
      <w:spacing w:before="100" w:beforeAutospacing="1" w:after="100" w:afterAutospacing="1"/>
      <w:jc w:val="center"/>
      <w:textAlignment w:val="center"/>
    </w:pPr>
    <w:rPr>
      <w:rFonts w:ascii="Tahoma" w:hAnsi="Tahoma" w:cs="Tahoma"/>
      <w:sz w:val="16"/>
      <w:szCs w:val="16"/>
      <w:lang w:val="en-US" w:eastAsia="en-US"/>
    </w:rPr>
  </w:style>
  <w:style w:type="paragraph" w:customStyle="1" w:styleId="xl84">
    <w:name w:val="xl84"/>
    <w:basedOn w:val="Normal"/>
    <w:rsid w:val="00EF13E3"/>
    <w:pPr>
      <w:spacing w:before="100" w:beforeAutospacing="1" w:after="100" w:afterAutospacing="1"/>
      <w:jc w:val="left"/>
      <w:textAlignment w:val="center"/>
    </w:pPr>
    <w:rPr>
      <w:rFonts w:ascii="Tahoma" w:hAnsi="Tahoma" w:cs="Tahoma"/>
      <w:sz w:val="16"/>
      <w:szCs w:val="16"/>
      <w:lang w:val="en-US" w:eastAsia="en-US"/>
    </w:rPr>
  </w:style>
  <w:style w:type="paragraph" w:customStyle="1" w:styleId="xl85">
    <w:name w:val="xl85"/>
    <w:basedOn w:val="Normal"/>
    <w:rsid w:val="00EF13E3"/>
    <w:pPr>
      <w:spacing w:before="100" w:beforeAutospacing="1" w:after="100" w:afterAutospacing="1"/>
      <w:jc w:val="center"/>
      <w:textAlignment w:val="center"/>
    </w:pPr>
    <w:rPr>
      <w:rFonts w:ascii="Tahoma" w:hAnsi="Tahoma" w:cs="Tahoma"/>
      <w:sz w:val="16"/>
      <w:szCs w:val="16"/>
      <w:lang w:val="en-US" w:eastAsia="en-US"/>
    </w:rPr>
  </w:style>
  <w:style w:type="paragraph" w:customStyle="1" w:styleId="xl86">
    <w:name w:val="xl86"/>
    <w:basedOn w:val="Normal"/>
    <w:rsid w:val="00EF13E3"/>
    <w:pPr>
      <w:pBdr>
        <w:left w:val="single" w:sz="8" w:space="0" w:color="auto"/>
      </w:pBdr>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87">
    <w:name w:val="xl87"/>
    <w:basedOn w:val="Normal"/>
    <w:rsid w:val="00EF13E3"/>
    <w:pPr>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88">
    <w:name w:val="xl88"/>
    <w:basedOn w:val="Normal"/>
    <w:rsid w:val="00EF13E3"/>
    <w:pPr>
      <w:pBdr>
        <w:right w:val="single" w:sz="8" w:space="0" w:color="auto"/>
      </w:pBdr>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89">
    <w:name w:val="xl89"/>
    <w:basedOn w:val="Normal"/>
    <w:rsid w:val="00EF13E3"/>
    <w:pPr>
      <w:pBdr>
        <w:top w:val="single" w:sz="8" w:space="0" w:color="auto"/>
        <w:left w:val="single" w:sz="8" w:space="0" w:color="auto"/>
        <w:bottom w:val="single" w:sz="8" w:space="0" w:color="auto"/>
        <w:right w:val="single" w:sz="4"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90">
    <w:name w:val="xl90"/>
    <w:basedOn w:val="Normal"/>
    <w:rsid w:val="00EF13E3"/>
    <w:pPr>
      <w:pBdr>
        <w:top w:val="single" w:sz="8" w:space="0" w:color="auto"/>
        <w:left w:val="single" w:sz="4" w:space="0" w:color="auto"/>
        <w:bottom w:val="single" w:sz="8" w:space="0" w:color="auto"/>
        <w:right w:val="single" w:sz="4"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91">
    <w:name w:val="xl91"/>
    <w:basedOn w:val="Normal"/>
    <w:rsid w:val="00EF13E3"/>
    <w:pPr>
      <w:pBdr>
        <w:top w:val="single" w:sz="8" w:space="0" w:color="auto"/>
        <w:left w:val="single" w:sz="4" w:space="0" w:color="auto"/>
        <w:bottom w:val="single" w:sz="8" w:space="0" w:color="auto"/>
        <w:right w:val="single" w:sz="4"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92">
    <w:name w:val="xl92"/>
    <w:basedOn w:val="Normal"/>
    <w:rsid w:val="00EF13E3"/>
    <w:pPr>
      <w:pBdr>
        <w:top w:val="single" w:sz="8" w:space="0" w:color="auto"/>
        <w:left w:val="single" w:sz="4" w:space="0" w:color="auto"/>
        <w:bottom w:val="single" w:sz="8" w:space="0" w:color="auto"/>
        <w:right w:val="single" w:sz="4"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93">
    <w:name w:val="xl93"/>
    <w:basedOn w:val="Normal"/>
    <w:rsid w:val="00EF13E3"/>
    <w:pPr>
      <w:pBdr>
        <w:top w:val="single" w:sz="8" w:space="0" w:color="auto"/>
        <w:left w:val="single" w:sz="8" w:space="0" w:color="auto"/>
        <w:bottom w:val="single" w:sz="8"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94">
    <w:name w:val="xl94"/>
    <w:basedOn w:val="Normal"/>
    <w:rsid w:val="00EF13E3"/>
    <w:pPr>
      <w:pBdr>
        <w:top w:val="single" w:sz="8" w:space="0" w:color="auto"/>
        <w:left w:val="single" w:sz="4" w:space="0" w:color="auto"/>
        <w:bottom w:val="single" w:sz="8"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95">
    <w:name w:val="xl95"/>
    <w:basedOn w:val="Normal"/>
    <w:rsid w:val="00EF13E3"/>
    <w:pPr>
      <w:pBdr>
        <w:top w:val="single" w:sz="8" w:space="0" w:color="auto"/>
        <w:bottom w:val="single" w:sz="8"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96">
    <w:name w:val="xl96"/>
    <w:basedOn w:val="Normal"/>
    <w:rsid w:val="00EF13E3"/>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97">
    <w:name w:val="xl97"/>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98">
    <w:name w:val="xl98"/>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99">
    <w:name w:val="xl99"/>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00">
    <w:name w:val="xl100"/>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101">
    <w:name w:val="xl101"/>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02">
    <w:name w:val="xl102"/>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03">
    <w:name w:val="xl103"/>
    <w:basedOn w:val="Normal"/>
    <w:rsid w:val="00EF13E3"/>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104">
    <w:name w:val="xl104"/>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105">
    <w:name w:val="xl105"/>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06">
    <w:name w:val="xl106"/>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07">
    <w:name w:val="xl107"/>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08">
    <w:name w:val="xl108"/>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09">
    <w:name w:val="xl109"/>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10">
    <w:name w:val="xl110"/>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11">
    <w:name w:val="xl111"/>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112">
    <w:name w:val="xl112"/>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13">
    <w:name w:val="xl113"/>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14">
    <w:name w:val="xl114"/>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15">
    <w:name w:val="xl115"/>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16">
    <w:name w:val="xl116"/>
    <w:basedOn w:val="Normal"/>
    <w:rsid w:val="00EF13E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17">
    <w:name w:val="xl117"/>
    <w:basedOn w:val="Normal"/>
    <w:rsid w:val="00EF13E3"/>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118">
    <w:name w:val="xl118"/>
    <w:basedOn w:val="Normal"/>
    <w:rsid w:val="00EF13E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19">
    <w:name w:val="xl119"/>
    <w:basedOn w:val="Normal"/>
    <w:rsid w:val="00EF13E3"/>
    <w:pPr>
      <w:pBdr>
        <w:top w:val="single" w:sz="8" w:space="0" w:color="auto"/>
        <w:left w:val="single" w:sz="4" w:space="0" w:color="auto"/>
        <w:bottom w:val="single" w:sz="8"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120">
    <w:name w:val="xl120"/>
    <w:basedOn w:val="Normal"/>
    <w:rsid w:val="00EF13E3"/>
    <w:pPr>
      <w:pBdr>
        <w:top w:val="single" w:sz="8" w:space="0" w:color="auto"/>
        <w:bottom w:val="single" w:sz="8"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121">
    <w:name w:val="xl121"/>
    <w:basedOn w:val="Normal"/>
    <w:rsid w:val="00EF13E3"/>
    <w:pPr>
      <w:pBdr>
        <w:left w:val="single" w:sz="8"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122">
    <w:name w:val="xl122"/>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123">
    <w:name w:val="xl123"/>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124">
    <w:name w:val="xl124"/>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125">
    <w:name w:val="xl125"/>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26">
    <w:name w:val="xl126"/>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127">
    <w:name w:val="xl127"/>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28">
    <w:name w:val="xl128"/>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129">
    <w:name w:val="xl129"/>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130">
    <w:name w:val="xl130"/>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131">
    <w:name w:val="xl131"/>
    <w:basedOn w:val="Normal"/>
    <w:rsid w:val="00EF13E3"/>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132">
    <w:name w:val="xl132"/>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133">
    <w:name w:val="xl133"/>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34">
    <w:name w:val="xl134"/>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35">
    <w:name w:val="xl135"/>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36">
    <w:name w:val="xl136"/>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n-US" w:eastAsia="en-US"/>
    </w:rPr>
  </w:style>
  <w:style w:type="paragraph" w:customStyle="1" w:styleId="xl137">
    <w:name w:val="xl137"/>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38">
    <w:name w:val="xl138"/>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139">
    <w:name w:val="xl139"/>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40">
    <w:name w:val="xl140"/>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141">
    <w:name w:val="xl141"/>
    <w:basedOn w:val="Normal"/>
    <w:rsid w:val="00EF13E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42">
    <w:name w:val="xl142"/>
    <w:basedOn w:val="Normal"/>
    <w:rsid w:val="00EF13E3"/>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143">
    <w:name w:val="xl143"/>
    <w:basedOn w:val="Normal"/>
    <w:rsid w:val="00EF13E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44">
    <w:name w:val="xl144"/>
    <w:basedOn w:val="Normal"/>
    <w:rsid w:val="00EF13E3"/>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ahoma" w:hAnsi="Tahoma" w:cs="Tahoma"/>
      <w:sz w:val="16"/>
      <w:szCs w:val="16"/>
      <w:lang w:val="en-US" w:eastAsia="en-US"/>
    </w:rPr>
  </w:style>
  <w:style w:type="paragraph" w:customStyle="1" w:styleId="xl145">
    <w:name w:val="xl145"/>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146">
    <w:name w:val="xl146"/>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left"/>
      <w:textAlignment w:val="top"/>
    </w:pPr>
    <w:rPr>
      <w:rFonts w:ascii="Tahoma" w:hAnsi="Tahoma" w:cs="Tahoma"/>
      <w:sz w:val="16"/>
      <w:szCs w:val="16"/>
      <w:lang w:val="en-US" w:eastAsia="en-US"/>
    </w:rPr>
  </w:style>
  <w:style w:type="paragraph" w:customStyle="1" w:styleId="xl147">
    <w:name w:val="xl147"/>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48">
    <w:name w:val="xl148"/>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49">
    <w:name w:val="xl149"/>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50">
    <w:name w:val="xl150"/>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151">
    <w:name w:val="xl151"/>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color w:val="000000"/>
      <w:sz w:val="16"/>
      <w:szCs w:val="16"/>
      <w:lang w:val="en-US" w:eastAsia="en-US"/>
    </w:rPr>
  </w:style>
  <w:style w:type="paragraph" w:customStyle="1" w:styleId="xl152">
    <w:name w:val="xl152"/>
    <w:basedOn w:val="Normal"/>
    <w:rsid w:val="00EF13E3"/>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153">
    <w:name w:val="xl153"/>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top"/>
    </w:pPr>
    <w:rPr>
      <w:rFonts w:ascii="Tahoma" w:hAnsi="Tahoma" w:cs="Tahoma"/>
      <w:sz w:val="16"/>
      <w:szCs w:val="16"/>
      <w:lang w:val="en-US" w:eastAsia="en-US"/>
    </w:rPr>
  </w:style>
  <w:style w:type="paragraph" w:customStyle="1" w:styleId="xl154">
    <w:name w:val="xl154"/>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top"/>
    </w:pPr>
    <w:rPr>
      <w:rFonts w:ascii="Tahoma" w:hAnsi="Tahoma" w:cs="Tahoma"/>
      <w:sz w:val="16"/>
      <w:szCs w:val="16"/>
      <w:lang w:val="en-US" w:eastAsia="en-US"/>
    </w:rPr>
  </w:style>
  <w:style w:type="paragraph" w:customStyle="1" w:styleId="xl155">
    <w:name w:val="xl155"/>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56">
    <w:name w:val="xl156"/>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57">
    <w:name w:val="xl157"/>
    <w:basedOn w:val="Normal"/>
    <w:rsid w:val="00EF13E3"/>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158">
    <w:name w:val="xl158"/>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59">
    <w:name w:val="xl159"/>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160">
    <w:name w:val="xl160"/>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61">
    <w:name w:val="xl161"/>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Tahoma" w:hAnsi="Tahoma" w:cs="Tahoma"/>
      <w:sz w:val="16"/>
      <w:szCs w:val="16"/>
      <w:lang w:val="en-US" w:eastAsia="en-US"/>
    </w:rPr>
  </w:style>
  <w:style w:type="paragraph" w:customStyle="1" w:styleId="xl162">
    <w:name w:val="xl162"/>
    <w:basedOn w:val="Normal"/>
    <w:rsid w:val="00EF13E3"/>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rFonts w:ascii="Tahoma" w:hAnsi="Tahoma" w:cs="Tahoma"/>
      <w:sz w:val="16"/>
      <w:szCs w:val="16"/>
      <w:lang w:val="en-US" w:eastAsia="en-US"/>
    </w:rPr>
  </w:style>
  <w:style w:type="paragraph" w:customStyle="1" w:styleId="xl163">
    <w:name w:val="xl163"/>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Tahoma" w:hAnsi="Tahoma" w:cs="Tahoma"/>
      <w:sz w:val="16"/>
      <w:szCs w:val="16"/>
      <w:lang w:val="en-US" w:eastAsia="en-US"/>
    </w:rPr>
  </w:style>
  <w:style w:type="paragraph" w:customStyle="1" w:styleId="xl164">
    <w:name w:val="xl164"/>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165">
    <w:name w:val="xl165"/>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66">
    <w:name w:val="xl166"/>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67">
    <w:name w:val="xl167"/>
    <w:basedOn w:val="Normal"/>
    <w:rsid w:val="00EF13E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68">
    <w:name w:val="xl168"/>
    <w:basedOn w:val="Normal"/>
    <w:rsid w:val="00EF13E3"/>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169">
    <w:name w:val="xl169"/>
    <w:basedOn w:val="Normal"/>
    <w:rsid w:val="00EF13E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70">
    <w:name w:val="xl170"/>
    <w:basedOn w:val="Normal"/>
    <w:rsid w:val="00EF13E3"/>
    <w:pPr>
      <w:pBdr>
        <w:left w:val="single" w:sz="8" w:space="0" w:color="auto"/>
        <w:bottom w:val="single" w:sz="4" w:space="0" w:color="auto"/>
        <w:right w:val="single" w:sz="4" w:space="0" w:color="auto"/>
      </w:pBdr>
      <w:shd w:val="clear" w:color="000000" w:fill="D9D9D9"/>
      <w:spacing w:before="100" w:beforeAutospacing="1" w:after="100" w:afterAutospacing="1"/>
      <w:jc w:val="center"/>
    </w:pPr>
    <w:rPr>
      <w:rFonts w:ascii="Tahoma" w:hAnsi="Tahoma" w:cs="Tahoma"/>
      <w:sz w:val="16"/>
      <w:szCs w:val="16"/>
      <w:lang w:val="en-US" w:eastAsia="en-US"/>
    </w:rPr>
  </w:style>
  <w:style w:type="paragraph" w:customStyle="1" w:styleId="xl171">
    <w:name w:val="xl171"/>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172">
    <w:name w:val="xl172"/>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color w:val="000000"/>
      <w:sz w:val="16"/>
      <w:szCs w:val="16"/>
      <w:lang w:val="en-US" w:eastAsia="en-US"/>
    </w:rPr>
  </w:style>
  <w:style w:type="paragraph" w:customStyle="1" w:styleId="xl173">
    <w:name w:val="xl173"/>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16"/>
      <w:szCs w:val="16"/>
      <w:lang w:val="en-US" w:eastAsia="en-US"/>
    </w:rPr>
  </w:style>
  <w:style w:type="paragraph" w:customStyle="1" w:styleId="xl174">
    <w:name w:val="xl174"/>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175">
    <w:name w:val="xl175"/>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color w:val="000000"/>
      <w:sz w:val="16"/>
      <w:szCs w:val="16"/>
      <w:lang w:val="en-US" w:eastAsia="en-US"/>
    </w:rPr>
  </w:style>
  <w:style w:type="paragraph" w:customStyle="1" w:styleId="xl176">
    <w:name w:val="xl176"/>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color w:val="000000"/>
      <w:sz w:val="16"/>
      <w:szCs w:val="16"/>
      <w:lang w:val="en-US" w:eastAsia="en-US"/>
    </w:rPr>
  </w:style>
  <w:style w:type="paragraph" w:customStyle="1" w:styleId="xl177">
    <w:name w:val="xl177"/>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color w:val="000000"/>
      <w:sz w:val="16"/>
      <w:szCs w:val="16"/>
      <w:lang w:val="en-US" w:eastAsia="en-US"/>
    </w:rPr>
  </w:style>
  <w:style w:type="paragraph" w:customStyle="1" w:styleId="xl178">
    <w:name w:val="xl178"/>
    <w:basedOn w:val="Normal"/>
    <w:rsid w:val="00EF13E3"/>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rFonts w:ascii="Tahoma" w:hAnsi="Tahoma" w:cs="Tahoma"/>
      <w:sz w:val="16"/>
      <w:szCs w:val="16"/>
      <w:lang w:val="en-US" w:eastAsia="en-US"/>
    </w:rPr>
  </w:style>
  <w:style w:type="paragraph" w:customStyle="1" w:styleId="xl179">
    <w:name w:val="xl179"/>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180">
    <w:name w:val="xl180"/>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Tahoma" w:hAnsi="Tahoma" w:cs="Tahoma"/>
      <w:color w:val="000000"/>
      <w:sz w:val="16"/>
      <w:szCs w:val="16"/>
      <w:lang w:val="en-US" w:eastAsia="en-US"/>
    </w:rPr>
  </w:style>
  <w:style w:type="paragraph" w:customStyle="1" w:styleId="xl181">
    <w:name w:val="xl181"/>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Tahoma" w:hAnsi="Tahoma" w:cs="Tahoma"/>
      <w:color w:val="000000"/>
      <w:sz w:val="16"/>
      <w:szCs w:val="16"/>
      <w:lang w:val="en-US" w:eastAsia="en-US"/>
    </w:rPr>
  </w:style>
  <w:style w:type="paragraph" w:customStyle="1" w:styleId="xl182">
    <w:name w:val="xl182"/>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183">
    <w:name w:val="xl183"/>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184">
    <w:name w:val="xl184"/>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185">
    <w:name w:val="xl185"/>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color w:val="000000"/>
      <w:sz w:val="16"/>
      <w:szCs w:val="16"/>
      <w:lang w:val="en-US" w:eastAsia="en-US"/>
    </w:rPr>
  </w:style>
  <w:style w:type="paragraph" w:customStyle="1" w:styleId="xl186">
    <w:name w:val="xl186"/>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color w:val="000000"/>
      <w:sz w:val="16"/>
      <w:szCs w:val="16"/>
      <w:lang w:val="en-US" w:eastAsia="en-US"/>
    </w:rPr>
  </w:style>
  <w:style w:type="paragraph" w:customStyle="1" w:styleId="xl187">
    <w:name w:val="xl187"/>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188">
    <w:name w:val="xl188"/>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color w:val="000000"/>
      <w:sz w:val="16"/>
      <w:szCs w:val="16"/>
      <w:lang w:val="en-US" w:eastAsia="en-US"/>
    </w:rPr>
  </w:style>
  <w:style w:type="paragraph" w:customStyle="1" w:styleId="xl189">
    <w:name w:val="xl189"/>
    <w:basedOn w:val="Normal"/>
    <w:rsid w:val="00EF13E3"/>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190">
    <w:name w:val="xl190"/>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191">
    <w:name w:val="xl191"/>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color w:val="000000"/>
      <w:sz w:val="16"/>
      <w:szCs w:val="16"/>
      <w:lang w:val="en-US" w:eastAsia="en-US"/>
    </w:rPr>
  </w:style>
  <w:style w:type="paragraph" w:customStyle="1" w:styleId="xl192">
    <w:name w:val="xl192"/>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193">
    <w:name w:val="xl193"/>
    <w:basedOn w:val="Normal"/>
    <w:rsid w:val="00EF13E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194">
    <w:name w:val="xl194"/>
    <w:basedOn w:val="Normal"/>
    <w:rsid w:val="00EF13E3"/>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195">
    <w:name w:val="xl195"/>
    <w:basedOn w:val="Normal"/>
    <w:rsid w:val="00EF13E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hAnsi="Tahoma" w:cs="Tahoma"/>
      <w:color w:val="000000"/>
      <w:sz w:val="16"/>
      <w:szCs w:val="16"/>
      <w:lang w:val="en-US" w:eastAsia="en-US"/>
    </w:rPr>
  </w:style>
  <w:style w:type="paragraph" w:customStyle="1" w:styleId="xl196">
    <w:name w:val="xl196"/>
    <w:basedOn w:val="Normal"/>
    <w:rsid w:val="00EF13E3"/>
    <w:pPr>
      <w:pBdr>
        <w:top w:val="single" w:sz="8" w:space="0" w:color="auto"/>
        <w:left w:val="single" w:sz="4" w:space="0" w:color="auto"/>
        <w:bottom w:val="single" w:sz="8" w:space="0" w:color="auto"/>
        <w:right w:val="single" w:sz="4"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197">
    <w:name w:val="xl197"/>
    <w:basedOn w:val="Normal"/>
    <w:rsid w:val="00EF13E3"/>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198">
    <w:name w:val="xl198"/>
    <w:basedOn w:val="Normal"/>
    <w:rsid w:val="00EF13E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199">
    <w:name w:val="xl199"/>
    <w:basedOn w:val="Normal"/>
    <w:rsid w:val="00EF13E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200">
    <w:name w:val="xl200"/>
    <w:basedOn w:val="Normal"/>
    <w:rsid w:val="00EF13E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201">
    <w:name w:val="xl201"/>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02">
    <w:name w:val="xl202"/>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203">
    <w:name w:val="xl203"/>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204">
    <w:name w:val="xl204"/>
    <w:basedOn w:val="Normal"/>
    <w:rsid w:val="00EF13E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05">
    <w:name w:val="xl205"/>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06">
    <w:name w:val="xl206"/>
    <w:basedOn w:val="Normal"/>
    <w:rsid w:val="00EF13E3"/>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Tahoma" w:hAnsi="Tahoma" w:cs="Tahoma"/>
      <w:sz w:val="16"/>
      <w:szCs w:val="16"/>
      <w:lang w:val="en-US" w:eastAsia="en-US"/>
    </w:rPr>
  </w:style>
  <w:style w:type="paragraph" w:customStyle="1" w:styleId="xl207">
    <w:name w:val="xl207"/>
    <w:basedOn w:val="Normal"/>
    <w:rsid w:val="00EF13E3"/>
    <w:pPr>
      <w:pBdr>
        <w:top w:val="single" w:sz="8"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ascii="Tahoma" w:hAnsi="Tahoma" w:cs="Tahoma"/>
      <w:sz w:val="16"/>
      <w:szCs w:val="16"/>
      <w:lang w:val="en-US" w:eastAsia="en-US"/>
    </w:rPr>
  </w:style>
  <w:style w:type="paragraph" w:customStyle="1" w:styleId="xl208">
    <w:name w:val="xl208"/>
    <w:basedOn w:val="Normal"/>
    <w:rsid w:val="00EF13E3"/>
    <w:pPr>
      <w:pBdr>
        <w:top w:val="single" w:sz="8"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Tahoma" w:hAnsi="Tahoma" w:cs="Tahoma"/>
      <w:sz w:val="16"/>
      <w:szCs w:val="16"/>
      <w:lang w:val="en-US" w:eastAsia="en-US"/>
    </w:rPr>
  </w:style>
  <w:style w:type="paragraph" w:customStyle="1" w:styleId="xl209">
    <w:name w:val="xl209"/>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210">
    <w:name w:val="xl210"/>
    <w:basedOn w:val="Normal"/>
    <w:rsid w:val="00EF13E3"/>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sz w:val="16"/>
      <w:szCs w:val="16"/>
      <w:lang w:val="en-US" w:eastAsia="en-US"/>
    </w:rPr>
  </w:style>
  <w:style w:type="paragraph" w:customStyle="1" w:styleId="xl211">
    <w:name w:val="xl211"/>
    <w:basedOn w:val="Normal"/>
    <w:rsid w:val="00EF13E3"/>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Tahoma" w:hAnsi="Tahoma" w:cs="Tahoma"/>
      <w:sz w:val="16"/>
      <w:szCs w:val="16"/>
      <w:lang w:val="en-US" w:eastAsia="en-US"/>
    </w:rPr>
  </w:style>
  <w:style w:type="paragraph" w:customStyle="1" w:styleId="xl212">
    <w:name w:val="xl212"/>
    <w:basedOn w:val="Normal"/>
    <w:rsid w:val="00EF13E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ascii="Tahoma" w:hAnsi="Tahoma" w:cs="Tahoma"/>
      <w:sz w:val="16"/>
      <w:szCs w:val="16"/>
      <w:lang w:val="en-US" w:eastAsia="en-US"/>
    </w:rPr>
  </w:style>
  <w:style w:type="paragraph" w:customStyle="1" w:styleId="xl213">
    <w:name w:val="xl213"/>
    <w:basedOn w:val="Normal"/>
    <w:rsid w:val="00EF13E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Tahoma" w:hAnsi="Tahoma" w:cs="Tahoma"/>
      <w:sz w:val="16"/>
      <w:szCs w:val="16"/>
      <w:lang w:val="en-US" w:eastAsia="en-US"/>
    </w:rPr>
  </w:style>
  <w:style w:type="paragraph" w:customStyle="1" w:styleId="xl214">
    <w:name w:val="xl214"/>
    <w:basedOn w:val="Normal"/>
    <w:rsid w:val="00EF13E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Tahoma" w:hAnsi="Tahoma" w:cs="Tahoma"/>
      <w:sz w:val="16"/>
      <w:szCs w:val="16"/>
      <w:lang w:val="en-US" w:eastAsia="en-US"/>
    </w:rPr>
  </w:style>
  <w:style w:type="paragraph" w:customStyle="1" w:styleId="xl215">
    <w:name w:val="xl215"/>
    <w:basedOn w:val="Normal"/>
    <w:rsid w:val="00EF13E3"/>
    <w:pPr>
      <w:pBdr>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16">
    <w:name w:val="xl216"/>
    <w:basedOn w:val="Normal"/>
    <w:rsid w:val="00EF13E3"/>
    <w:pPr>
      <w:pBdr>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217">
    <w:name w:val="xl217"/>
    <w:basedOn w:val="Normal"/>
    <w:rsid w:val="00EF13E3"/>
    <w:pPr>
      <w:pBdr>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6"/>
      <w:szCs w:val="16"/>
      <w:lang w:val="en-US" w:eastAsia="en-US"/>
    </w:rPr>
  </w:style>
  <w:style w:type="paragraph" w:customStyle="1" w:styleId="xl218">
    <w:name w:val="xl218"/>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19">
    <w:name w:val="xl219"/>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ahoma" w:hAnsi="Tahoma" w:cs="Tahoma"/>
      <w:sz w:val="16"/>
      <w:szCs w:val="16"/>
      <w:lang w:val="en-US" w:eastAsia="en-US"/>
    </w:rPr>
  </w:style>
  <w:style w:type="paragraph" w:customStyle="1" w:styleId="xl220">
    <w:name w:val="xl220"/>
    <w:basedOn w:val="Normal"/>
    <w:rsid w:val="00EF13E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21">
    <w:name w:val="xl221"/>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6"/>
      <w:szCs w:val="16"/>
      <w:lang w:val="en-US" w:eastAsia="en-US"/>
    </w:rPr>
  </w:style>
  <w:style w:type="paragraph" w:customStyle="1" w:styleId="xl222">
    <w:name w:val="xl222"/>
    <w:basedOn w:val="Normal"/>
    <w:rsid w:val="00EF13E3"/>
    <w:pPr>
      <w:pBdr>
        <w:left w:val="single" w:sz="8"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23">
    <w:name w:val="xl223"/>
    <w:basedOn w:val="Normal"/>
    <w:rsid w:val="00EF13E3"/>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224">
    <w:name w:val="xl224"/>
    <w:basedOn w:val="Normal"/>
    <w:rsid w:val="00EF13E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16"/>
      <w:szCs w:val="16"/>
      <w:lang w:val="en-US" w:eastAsia="en-US"/>
    </w:rPr>
  </w:style>
  <w:style w:type="paragraph" w:customStyle="1" w:styleId="xl225">
    <w:name w:val="xl225"/>
    <w:basedOn w:val="Normal"/>
    <w:rsid w:val="00EF13E3"/>
    <w:pPr>
      <w:pBdr>
        <w:top w:val="single" w:sz="8" w:space="0" w:color="auto"/>
        <w:left w:val="single" w:sz="4" w:space="0" w:color="auto"/>
        <w:bottom w:val="single" w:sz="8" w:space="0" w:color="auto"/>
        <w:right w:val="single" w:sz="4"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226">
    <w:name w:val="xl226"/>
    <w:basedOn w:val="Normal"/>
    <w:rsid w:val="00EF13E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27">
    <w:name w:val="xl227"/>
    <w:basedOn w:val="Normal"/>
    <w:rsid w:val="00EF13E3"/>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228">
    <w:name w:val="xl228"/>
    <w:basedOn w:val="Normal"/>
    <w:rsid w:val="00EF13E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29">
    <w:name w:val="xl229"/>
    <w:basedOn w:val="Normal"/>
    <w:rsid w:val="00EF13E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30">
    <w:name w:val="xl230"/>
    <w:basedOn w:val="Normal"/>
    <w:rsid w:val="00EF13E3"/>
    <w:pPr>
      <w:pBdr>
        <w:top w:val="single" w:sz="8" w:space="0" w:color="auto"/>
        <w:left w:val="single" w:sz="4" w:space="0" w:color="auto"/>
        <w:bottom w:val="single" w:sz="4"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31">
    <w:name w:val="xl231"/>
    <w:basedOn w:val="Normal"/>
    <w:rsid w:val="00EF13E3"/>
    <w:pPr>
      <w:pBdr>
        <w:top w:val="single" w:sz="8" w:space="0" w:color="auto"/>
        <w:bottom w:val="single" w:sz="4"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32">
    <w:name w:val="xl232"/>
    <w:basedOn w:val="Normal"/>
    <w:rsid w:val="00EF13E3"/>
    <w:pPr>
      <w:pBdr>
        <w:top w:val="single" w:sz="8" w:space="0" w:color="auto"/>
        <w:bottom w:val="single" w:sz="4" w:space="0" w:color="auto"/>
        <w:right w:val="single" w:sz="4"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33">
    <w:name w:val="xl233"/>
    <w:basedOn w:val="Normal"/>
    <w:rsid w:val="00EF13E3"/>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34">
    <w:name w:val="xl234"/>
    <w:basedOn w:val="Normal"/>
    <w:rsid w:val="00EF13E3"/>
    <w:pPr>
      <w:pBdr>
        <w:top w:val="single" w:sz="4" w:space="0" w:color="auto"/>
        <w:left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235">
    <w:name w:val="xl235"/>
    <w:basedOn w:val="Normal"/>
    <w:rsid w:val="00EF13E3"/>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36">
    <w:name w:val="xl236"/>
    <w:basedOn w:val="Normal"/>
    <w:rsid w:val="00EF13E3"/>
    <w:pPr>
      <w:pBdr>
        <w:top w:val="single" w:sz="4" w:space="0" w:color="auto"/>
        <w:lef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37">
    <w:name w:val="xl237"/>
    <w:basedOn w:val="Normal"/>
    <w:rsid w:val="00EF13E3"/>
    <w:pPr>
      <w:pBdr>
        <w:top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238">
    <w:name w:val="xl238"/>
    <w:basedOn w:val="Normal"/>
    <w:rsid w:val="00EF13E3"/>
    <w:pPr>
      <w:pBdr>
        <w:top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39">
    <w:name w:val="xl239"/>
    <w:basedOn w:val="Normal"/>
    <w:rsid w:val="00EF13E3"/>
    <w:pPr>
      <w:pBdr>
        <w:top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40">
    <w:name w:val="xl240"/>
    <w:basedOn w:val="Normal"/>
    <w:rsid w:val="00EF13E3"/>
    <w:pPr>
      <w:pBdr>
        <w:top w:val="single" w:sz="8" w:space="0" w:color="auto"/>
        <w:bottom w:val="single" w:sz="8"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41">
    <w:name w:val="xl241"/>
    <w:basedOn w:val="Normal"/>
    <w:rsid w:val="00EF13E3"/>
    <w:pPr>
      <w:pBdr>
        <w:top w:val="single" w:sz="8" w:space="0" w:color="auto"/>
        <w:bottom w:val="single" w:sz="8"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242">
    <w:name w:val="xl242"/>
    <w:basedOn w:val="Normal"/>
    <w:rsid w:val="00EF13E3"/>
    <w:pPr>
      <w:pBdr>
        <w:top w:val="single" w:sz="8" w:space="0" w:color="auto"/>
        <w:bottom w:val="single" w:sz="8"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243">
    <w:name w:val="xl243"/>
    <w:basedOn w:val="Normal"/>
    <w:rsid w:val="00EF13E3"/>
    <w:pPr>
      <w:pBdr>
        <w:top w:val="single" w:sz="8" w:space="0" w:color="auto"/>
        <w:left w:val="single" w:sz="8" w:space="0" w:color="auto"/>
        <w:bottom w:val="single" w:sz="8"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44">
    <w:name w:val="xl244"/>
    <w:basedOn w:val="Normal"/>
    <w:rsid w:val="00EF13E3"/>
    <w:pPr>
      <w:pBdr>
        <w:top w:val="single" w:sz="8" w:space="0" w:color="auto"/>
        <w:bottom w:val="single" w:sz="8"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245">
    <w:name w:val="xl245"/>
    <w:basedOn w:val="Normal"/>
    <w:rsid w:val="00EF13E3"/>
    <w:pPr>
      <w:pBdr>
        <w:top w:val="single" w:sz="8" w:space="0" w:color="auto"/>
        <w:left w:val="single" w:sz="8" w:space="0" w:color="auto"/>
        <w:bottom w:val="single" w:sz="8"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246">
    <w:name w:val="xl246"/>
    <w:basedOn w:val="Normal"/>
    <w:rsid w:val="00EF13E3"/>
    <w:pPr>
      <w:pBdr>
        <w:top w:val="single" w:sz="8" w:space="0" w:color="auto"/>
        <w:left w:val="single" w:sz="4" w:space="0" w:color="auto"/>
        <w:bottom w:val="single" w:sz="8" w:space="0" w:color="auto"/>
        <w:right w:val="single" w:sz="8"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247">
    <w:name w:val="xl247"/>
    <w:basedOn w:val="Normal"/>
    <w:rsid w:val="00EF13E3"/>
    <w:pPr>
      <w:spacing w:before="100" w:beforeAutospacing="1" w:after="100" w:afterAutospacing="1"/>
      <w:jc w:val="left"/>
      <w:textAlignment w:val="center"/>
    </w:pPr>
    <w:rPr>
      <w:rFonts w:ascii="Tahoma" w:hAnsi="Tahoma" w:cs="Tahoma"/>
      <w:sz w:val="16"/>
      <w:szCs w:val="16"/>
      <w:lang w:val="en-US" w:eastAsia="en-US"/>
    </w:rPr>
  </w:style>
  <w:style w:type="paragraph" w:customStyle="1" w:styleId="xl248">
    <w:name w:val="xl248"/>
    <w:basedOn w:val="Normal"/>
    <w:rsid w:val="00EF13E3"/>
    <w:pPr>
      <w:pBdr>
        <w:top w:val="single" w:sz="8" w:space="0" w:color="auto"/>
        <w:left w:val="single" w:sz="4" w:space="0" w:color="auto"/>
        <w:bottom w:val="single" w:sz="8" w:space="0" w:color="auto"/>
        <w:right w:val="single" w:sz="8"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49">
    <w:name w:val="xl249"/>
    <w:basedOn w:val="Normal"/>
    <w:rsid w:val="00EF13E3"/>
    <w:pPr>
      <w:pBdr>
        <w:top w:val="single" w:sz="8" w:space="0" w:color="auto"/>
        <w:bottom w:val="single" w:sz="8" w:space="0" w:color="auto"/>
        <w:right w:val="single" w:sz="8"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50">
    <w:name w:val="xl250"/>
    <w:basedOn w:val="Normal"/>
    <w:rsid w:val="00EF13E3"/>
    <w:pPr>
      <w:pBdr>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51">
    <w:name w:val="xl251"/>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252">
    <w:name w:val="xl252"/>
    <w:basedOn w:val="Normal"/>
    <w:rsid w:val="00EF13E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53">
    <w:name w:val="xl253"/>
    <w:basedOn w:val="Normal"/>
    <w:rsid w:val="00EF13E3"/>
    <w:pPr>
      <w:pBdr>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54">
    <w:name w:val="xl254"/>
    <w:basedOn w:val="Normal"/>
    <w:rsid w:val="00EF13E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55">
    <w:name w:val="xl255"/>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56">
    <w:name w:val="xl256"/>
    <w:basedOn w:val="Normal"/>
    <w:rsid w:val="00EF13E3"/>
    <w:pPr>
      <w:pBdr>
        <w:top w:val="single" w:sz="8" w:space="0" w:color="auto"/>
        <w:left w:val="single" w:sz="4" w:space="0" w:color="auto"/>
        <w:bottom w:val="single" w:sz="8" w:space="0" w:color="auto"/>
        <w:right w:val="single" w:sz="8"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57">
    <w:name w:val="xl257"/>
    <w:basedOn w:val="Normal"/>
    <w:rsid w:val="00EF13E3"/>
    <w:pPr>
      <w:pBdr>
        <w:left w:val="single" w:sz="4" w:space="0" w:color="auto"/>
        <w:bottom w:val="single" w:sz="4" w:space="0" w:color="auto"/>
        <w:right w:val="single" w:sz="8" w:space="0" w:color="auto"/>
      </w:pBdr>
      <w:shd w:val="clear" w:color="000000" w:fill="D9D9D9"/>
      <w:spacing w:before="100" w:beforeAutospacing="1" w:after="100" w:afterAutospacing="1"/>
      <w:jc w:val="left"/>
    </w:pPr>
    <w:rPr>
      <w:rFonts w:ascii="Tahoma" w:hAnsi="Tahoma" w:cs="Tahoma"/>
      <w:sz w:val="16"/>
      <w:szCs w:val="16"/>
      <w:lang w:val="en-US" w:eastAsia="en-US"/>
    </w:rPr>
  </w:style>
  <w:style w:type="paragraph" w:customStyle="1" w:styleId="xl258">
    <w:name w:val="xl258"/>
    <w:basedOn w:val="Normal"/>
    <w:rsid w:val="00EF13E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59">
    <w:name w:val="xl259"/>
    <w:basedOn w:val="Normal"/>
    <w:rsid w:val="00EF13E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60">
    <w:name w:val="xl260"/>
    <w:basedOn w:val="Normal"/>
    <w:rsid w:val="00EF13E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pPr>
    <w:rPr>
      <w:rFonts w:ascii="Tahoma" w:hAnsi="Tahoma" w:cs="Tahoma"/>
      <w:sz w:val="16"/>
      <w:szCs w:val="16"/>
      <w:lang w:val="en-US" w:eastAsia="en-US"/>
    </w:rPr>
  </w:style>
  <w:style w:type="paragraph" w:customStyle="1" w:styleId="xl261">
    <w:name w:val="xl261"/>
    <w:basedOn w:val="Normal"/>
    <w:rsid w:val="00EF13E3"/>
    <w:pPr>
      <w:pBdr>
        <w:top w:val="single" w:sz="8" w:space="0" w:color="auto"/>
        <w:left w:val="single" w:sz="4" w:space="0" w:color="auto"/>
        <w:bottom w:val="single" w:sz="8" w:space="0" w:color="auto"/>
        <w:right w:val="single" w:sz="8"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62">
    <w:name w:val="xl262"/>
    <w:basedOn w:val="Normal"/>
    <w:rsid w:val="00EF13E3"/>
    <w:pPr>
      <w:pBdr>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263">
    <w:name w:val="xl263"/>
    <w:basedOn w:val="Normal"/>
    <w:rsid w:val="00EF13E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pPr>
    <w:rPr>
      <w:rFonts w:ascii="Tahoma" w:hAnsi="Tahoma" w:cs="Tahoma"/>
      <w:color w:val="000000"/>
      <w:sz w:val="16"/>
      <w:szCs w:val="16"/>
      <w:lang w:val="en-US" w:eastAsia="en-US"/>
    </w:rPr>
  </w:style>
  <w:style w:type="paragraph" w:customStyle="1" w:styleId="xl264">
    <w:name w:val="xl264"/>
    <w:basedOn w:val="Normal"/>
    <w:rsid w:val="00EF13E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265">
    <w:name w:val="xl265"/>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266">
    <w:name w:val="xl266"/>
    <w:basedOn w:val="Normal"/>
    <w:rsid w:val="00EF13E3"/>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67">
    <w:name w:val="xl267"/>
    <w:basedOn w:val="Normal"/>
    <w:rsid w:val="00EF13E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68">
    <w:name w:val="xl268"/>
    <w:basedOn w:val="Normal"/>
    <w:rsid w:val="00EF13E3"/>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69">
    <w:name w:val="xl269"/>
    <w:basedOn w:val="Normal"/>
    <w:rsid w:val="00EF13E3"/>
    <w:pPr>
      <w:pBdr>
        <w:top w:val="single" w:sz="8" w:space="0" w:color="auto"/>
        <w:left w:val="single" w:sz="4" w:space="0" w:color="auto"/>
        <w:bottom w:val="single" w:sz="4" w:space="0" w:color="auto"/>
        <w:right w:val="single" w:sz="8" w:space="0" w:color="auto"/>
      </w:pBdr>
      <w:shd w:val="clear" w:color="000000" w:fill="D0CECE"/>
      <w:spacing w:before="100" w:beforeAutospacing="1" w:after="100" w:afterAutospacing="1"/>
      <w:jc w:val="left"/>
      <w:textAlignment w:val="center"/>
    </w:pPr>
    <w:rPr>
      <w:rFonts w:ascii="Tahoma" w:hAnsi="Tahoma" w:cs="Tahoma"/>
      <w:sz w:val="16"/>
      <w:szCs w:val="16"/>
      <w:lang w:val="en-US" w:eastAsia="en-US"/>
    </w:rPr>
  </w:style>
  <w:style w:type="paragraph" w:customStyle="1" w:styleId="xl270">
    <w:name w:val="xl270"/>
    <w:basedOn w:val="Normal"/>
    <w:rsid w:val="00EF13E3"/>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271">
    <w:name w:val="xl271"/>
    <w:basedOn w:val="Normal"/>
    <w:rsid w:val="00EF13E3"/>
    <w:pPr>
      <w:pBdr>
        <w:top w:val="single" w:sz="4" w:space="0" w:color="auto"/>
        <w:left w:val="single" w:sz="4" w:space="0" w:color="auto"/>
        <w:bottom w:val="single" w:sz="4" w:space="0" w:color="auto"/>
        <w:right w:val="single" w:sz="8" w:space="0" w:color="auto"/>
      </w:pBdr>
      <w:shd w:val="clear" w:color="000000" w:fill="D0CECE"/>
      <w:spacing w:before="100" w:beforeAutospacing="1" w:after="100" w:afterAutospacing="1"/>
      <w:jc w:val="left"/>
      <w:textAlignment w:val="center"/>
    </w:pPr>
    <w:rPr>
      <w:rFonts w:ascii="Tahoma" w:hAnsi="Tahoma" w:cs="Tahoma"/>
      <w:sz w:val="16"/>
      <w:szCs w:val="16"/>
      <w:lang w:val="en-US" w:eastAsia="en-US"/>
    </w:rPr>
  </w:style>
  <w:style w:type="paragraph" w:customStyle="1" w:styleId="xl272">
    <w:name w:val="xl272"/>
    <w:basedOn w:val="Normal"/>
    <w:rsid w:val="00EF13E3"/>
    <w:pPr>
      <w:pBdr>
        <w:left w:val="single" w:sz="4" w:space="0" w:color="auto"/>
        <w:bottom w:val="single" w:sz="4" w:space="0" w:color="auto"/>
        <w:right w:val="single" w:sz="4" w:space="0" w:color="auto"/>
      </w:pBdr>
      <w:shd w:val="clear" w:color="000000" w:fill="AEAAAA"/>
      <w:spacing w:before="100" w:beforeAutospacing="1" w:after="100" w:afterAutospacing="1"/>
      <w:jc w:val="left"/>
      <w:textAlignment w:val="center"/>
    </w:pPr>
    <w:rPr>
      <w:rFonts w:ascii="Tahoma" w:hAnsi="Tahoma" w:cs="Tahoma"/>
      <w:sz w:val="16"/>
      <w:szCs w:val="16"/>
      <w:lang w:val="en-US" w:eastAsia="en-US"/>
    </w:rPr>
  </w:style>
  <w:style w:type="paragraph" w:customStyle="1" w:styleId="xl273">
    <w:name w:val="xl273"/>
    <w:basedOn w:val="Normal"/>
    <w:rsid w:val="00EF13E3"/>
    <w:pPr>
      <w:pBdr>
        <w:top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274">
    <w:name w:val="xl274"/>
    <w:basedOn w:val="Normal"/>
    <w:rsid w:val="00EF13E3"/>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275">
    <w:name w:val="xl275"/>
    <w:basedOn w:val="Normal"/>
    <w:rsid w:val="00EF13E3"/>
    <w:pPr>
      <w:pBdr>
        <w:top w:val="single" w:sz="8" w:space="0" w:color="auto"/>
        <w:left w:val="single" w:sz="8" w:space="0" w:color="auto"/>
        <w:bottom w:val="single" w:sz="8" w:space="0" w:color="auto"/>
        <w:right w:val="single" w:sz="8"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76">
    <w:name w:val="xl276"/>
    <w:basedOn w:val="Normal"/>
    <w:rsid w:val="00EF13E3"/>
    <w:pPr>
      <w:spacing w:before="100" w:beforeAutospacing="1" w:after="100" w:afterAutospacing="1"/>
      <w:jc w:val="left"/>
      <w:textAlignment w:val="center"/>
    </w:pPr>
    <w:rPr>
      <w:rFonts w:ascii="Tahoma" w:hAnsi="Tahoma" w:cs="Tahoma"/>
      <w:sz w:val="16"/>
      <w:szCs w:val="16"/>
      <w:lang w:val="en-US" w:eastAsia="en-US"/>
    </w:rPr>
  </w:style>
  <w:style w:type="paragraph" w:customStyle="1" w:styleId="xl277">
    <w:name w:val="xl277"/>
    <w:basedOn w:val="Normal"/>
    <w:rsid w:val="00EF13E3"/>
    <w:pPr>
      <w:pBdr>
        <w:top w:val="single" w:sz="8" w:space="0" w:color="auto"/>
        <w:left w:val="single" w:sz="4" w:space="0" w:color="auto"/>
        <w:bottom w:val="single" w:sz="8" w:space="0" w:color="auto"/>
        <w:right w:val="single" w:sz="4"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78">
    <w:name w:val="xl278"/>
    <w:basedOn w:val="Normal"/>
    <w:rsid w:val="00EF13E3"/>
    <w:pPr>
      <w:pBdr>
        <w:top w:val="single" w:sz="8" w:space="0" w:color="auto"/>
        <w:bottom w:val="single" w:sz="8"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79">
    <w:name w:val="xl279"/>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80">
    <w:name w:val="xl280"/>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281">
    <w:name w:val="xl281"/>
    <w:basedOn w:val="Normal"/>
    <w:rsid w:val="00EF13E3"/>
    <w:pPr>
      <w:pBdr>
        <w:top w:val="single" w:sz="8" w:space="0" w:color="auto"/>
        <w:bottom w:val="single" w:sz="8" w:space="0" w:color="auto"/>
        <w:right w:val="single" w:sz="4"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82">
    <w:name w:val="xl282"/>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83">
    <w:name w:val="xl283"/>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84">
    <w:name w:val="xl284"/>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85">
    <w:name w:val="xl285"/>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left"/>
    </w:pPr>
    <w:rPr>
      <w:rFonts w:ascii="Tahoma" w:hAnsi="Tahoma" w:cs="Tahoma"/>
      <w:sz w:val="16"/>
      <w:szCs w:val="16"/>
      <w:lang w:val="en-US" w:eastAsia="en-US"/>
    </w:rPr>
  </w:style>
  <w:style w:type="paragraph" w:customStyle="1" w:styleId="xl286">
    <w:name w:val="xl286"/>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87">
    <w:name w:val="xl287"/>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88">
    <w:name w:val="xl288"/>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Tahoma" w:hAnsi="Tahoma" w:cs="Tahoma"/>
      <w:sz w:val="16"/>
      <w:szCs w:val="16"/>
      <w:lang w:val="en-US" w:eastAsia="en-US"/>
    </w:rPr>
  </w:style>
  <w:style w:type="paragraph" w:customStyle="1" w:styleId="xl289">
    <w:name w:val="xl289"/>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290">
    <w:name w:val="xl290"/>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291">
    <w:name w:val="xl291"/>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Tahoma" w:hAnsi="Tahoma" w:cs="Tahoma"/>
      <w:color w:val="000000"/>
      <w:sz w:val="16"/>
      <w:szCs w:val="16"/>
      <w:lang w:val="en-US" w:eastAsia="en-US"/>
    </w:rPr>
  </w:style>
  <w:style w:type="paragraph" w:customStyle="1" w:styleId="xl292">
    <w:name w:val="xl292"/>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color w:val="000000"/>
      <w:sz w:val="16"/>
      <w:szCs w:val="16"/>
      <w:lang w:val="en-US" w:eastAsia="en-US"/>
    </w:rPr>
  </w:style>
  <w:style w:type="paragraph" w:customStyle="1" w:styleId="xl293">
    <w:name w:val="xl293"/>
    <w:basedOn w:val="Normal"/>
    <w:rsid w:val="00EF13E3"/>
    <w:pPr>
      <w:pBdr>
        <w:top w:val="single" w:sz="8" w:space="0" w:color="auto"/>
        <w:left w:val="single" w:sz="4" w:space="0" w:color="auto"/>
        <w:bottom w:val="single" w:sz="8" w:space="0" w:color="auto"/>
        <w:right w:val="single" w:sz="4" w:space="0" w:color="auto"/>
      </w:pBdr>
      <w:shd w:val="clear" w:color="000000" w:fill="AEAAAA"/>
      <w:spacing w:before="100" w:beforeAutospacing="1" w:after="100" w:afterAutospacing="1"/>
      <w:jc w:val="left"/>
      <w:textAlignment w:val="center"/>
    </w:pPr>
    <w:rPr>
      <w:rFonts w:ascii="Tahoma" w:hAnsi="Tahoma" w:cs="Tahoma"/>
      <w:b/>
      <w:bCs/>
      <w:sz w:val="16"/>
      <w:szCs w:val="16"/>
      <w:lang w:val="en-US" w:eastAsia="en-US"/>
    </w:rPr>
  </w:style>
  <w:style w:type="paragraph" w:customStyle="1" w:styleId="xl294">
    <w:name w:val="xl294"/>
    <w:basedOn w:val="Normal"/>
    <w:rsid w:val="00EF13E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95">
    <w:name w:val="xl295"/>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296">
    <w:name w:val="xl296"/>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97">
    <w:name w:val="xl297"/>
    <w:basedOn w:val="Normal"/>
    <w:rsid w:val="00EF13E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98">
    <w:name w:val="xl298"/>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ahoma" w:hAnsi="Tahoma" w:cs="Tahoma"/>
      <w:sz w:val="16"/>
      <w:szCs w:val="16"/>
      <w:lang w:val="en-US" w:eastAsia="en-US"/>
    </w:rPr>
  </w:style>
  <w:style w:type="paragraph" w:customStyle="1" w:styleId="xl299">
    <w:name w:val="xl299"/>
    <w:basedOn w:val="Normal"/>
    <w:rsid w:val="00EF13E3"/>
    <w:pPr>
      <w:pBdr>
        <w:top w:val="single" w:sz="8"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ascii="Tahoma" w:hAnsi="Tahoma" w:cs="Tahoma"/>
      <w:sz w:val="16"/>
      <w:szCs w:val="16"/>
      <w:lang w:val="en-US" w:eastAsia="en-US"/>
    </w:rPr>
  </w:style>
  <w:style w:type="paragraph" w:customStyle="1" w:styleId="xl300">
    <w:name w:val="xl300"/>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301">
    <w:name w:val="xl301"/>
    <w:basedOn w:val="Normal"/>
    <w:rsid w:val="00EF13E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ascii="Tahoma" w:hAnsi="Tahoma" w:cs="Tahoma"/>
      <w:sz w:val="16"/>
      <w:szCs w:val="16"/>
      <w:lang w:val="en-US" w:eastAsia="en-US"/>
    </w:rPr>
  </w:style>
  <w:style w:type="paragraph" w:customStyle="1" w:styleId="xl302">
    <w:name w:val="xl302"/>
    <w:basedOn w:val="Normal"/>
    <w:rsid w:val="00EF13E3"/>
    <w:pPr>
      <w:pBdr>
        <w:top w:val="single" w:sz="4" w:space="0" w:color="auto"/>
      </w:pBdr>
      <w:spacing w:before="100" w:beforeAutospacing="1" w:after="100" w:afterAutospacing="1"/>
      <w:jc w:val="left"/>
      <w:textAlignment w:val="center"/>
    </w:pPr>
    <w:rPr>
      <w:rFonts w:ascii="Tahoma" w:hAnsi="Tahoma" w:cs="Tahoma"/>
      <w:sz w:val="16"/>
      <w:szCs w:val="16"/>
      <w:lang w:val="en-US" w:eastAsia="en-US"/>
    </w:rPr>
  </w:style>
  <w:style w:type="paragraph" w:customStyle="1" w:styleId="xl303">
    <w:name w:val="xl303"/>
    <w:basedOn w:val="Normal"/>
    <w:rsid w:val="00EF13E3"/>
    <w:pPr>
      <w:pBdr>
        <w:top w:val="single" w:sz="8" w:space="0" w:color="auto"/>
        <w:bottom w:val="single" w:sz="8"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304">
    <w:name w:val="xl304"/>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ahoma" w:hAnsi="Tahoma" w:cs="Tahoma"/>
      <w:sz w:val="16"/>
      <w:szCs w:val="16"/>
      <w:lang w:val="en-US" w:eastAsia="en-US"/>
    </w:rPr>
  </w:style>
  <w:style w:type="paragraph" w:customStyle="1" w:styleId="xl305">
    <w:name w:val="xl305"/>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ahoma" w:hAnsi="Tahoma" w:cs="Tahoma"/>
      <w:sz w:val="16"/>
      <w:szCs w:val="16"/>
      <w:lang w:val="en-US" w:eastAsia="en-US"/>
    </w:rPr>
  </w:style>
  <w:style w:type="paragraph" w:customStyle="1" w:styleId="xl306">
    <w:name w:val="xl306"/>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307">
    <w:name w:val="xl307"/>
    <w:basedOn w:val="Normal"/>
    <w:rsid w:val="00EF13E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color w:val="000000"/>
      <w:sz w:val="16"/>
      <w:szCs w:val="16"/>
      <w:lang w:val="en-US" w:eastAsia="en-US"/>
    </w:rPr>
  </w:style>
  <w:style w:type="paragraph" w:customStyle="1" w:styleId="xl308">
    <w:name w:val="xl308"/>
    <w:basedOn w:val="Normal"/>
    <w:rsid w:val="00EF1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color w:val="000000"/>
      <w:sz w:val="16"/>
      <w:szCs w:val="16"/>
      <w:lang w:val="en-US" w:eastAsia="en-US"/>
    </w:rPr>
  </w:style>
  <w:style w:type="paragraph" w:customStyle="1" w:styleId="xl309">
    <w:name w:val="xl309"/>
    <w:basedOn w:val="Normal"/>
    <w:rsid w:val="00EF13E3"/>
    <w:pPr>
      <w:pBdr>
        <w:left w:val="single" w:sz="4" w:space="0" w:color="auto"/>
        <w:bottom w:val="single" w:sz="8" w:space="0" w:color="auto"/>
        <w:right w:val="single" w:sz="4"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310">
    <w:name w:val="xl310"/>
    <w:basedOn w:val="Normal"/>
    <w:rsid w:val="00EF13E3"/>
    <w:pPr>
      <w:pBdr>
        <w:left w:val="single" w:sz="4" w:space="0" w:color="auto"/>
        <w:bottom w:val="single" w:sz="8" w:space="0" w:color="auto"/>
        <w:right w:val="single" w:sz="8" w:space="0" w:color="auto"/>
      </w:pBdr>
      <w:shd w:val="clear" w:color="000000" w:fill="AEAAAA"/>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311">
    <w:name w:val="xl311"/>
    <w:basedOn w:val="Normal"/>
    <w:rsid w:val="00EF13E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312">
    <w:name w:val="xl312"/>
    <w:basedOn w:val="Normal"/>
    <w:rsid w:val="00EF13E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313">
    <w:name w:val="xl313"/>
    <w:basedOn w:val="Normal"/>
    <w:rsid w:val="00EF13E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314">
    <w:name w:val="xl314"/>
    <w:basedOn w:val="Normal"/>
    <w:rsid w:val="00EF13E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315">
    <w:name w:val="xl315"/>
    <w:basedOn w:val="Normal"/>
    <w:rsid w:val="00EF13E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xl316">
    <w:name w:val="xl316"/>
    <w:basedOn w:val="Normal"/>
    <w:rsid w:val="00EF13E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6"/>
      <w:szCs w:val="16"/>
      <w:lang w:val="en-US" w:eastAsia="en-US"/>
    </w:rPr>
  </w:style>
  <w:style w:type="paragraph" w:customStyle="1" w:styleId="font5">
    <w:name w:val="font5"/>
    <w:basedOn w:val="Normal"/>
    <w:rsid w:val="00EF13E3"/>
    <w:pPr>
      <w:spacing w:before="100" w:beforeAutospacing="1" w:after="100" w:afterAutospacing="1"/>
      <w:jc w:val="left"/>
    </w:pPr>
    <w:rPr>
      <w:rFonts w:ascii="Arial Narrow" w:hAnsi="Arial Narrow"/>
      <w:color w:val="000000"/>
      <w:sz w:val="18"/>
      <w:szCs w:val="18"/>
      <w:lang w:val="en-US" w:eastAsia="en-US"/>
    </w:rPr>
  </w:style>
  <w:style w:type="paragraph" w:customStyle="1" w:styleId="font6">
    <w:name w:val="font6"/>
    <w:basedOn w:val="Normal"/>
    <w:rsid w:val="00EF13E3"/>
    <w:pPr>
      <w:spacing w:before="100" w:beforeAutospacing="1" w:after="100" w:afterAutospacing="1"/>
      <w:jc w:val="left"/>
    </w:pPr>
    <w:rPr>
      <w:rFonts w:ascii="Tahoma" w:hAnsi="Tahoma" w:cs="Tahoma"/>
      <w:color w:val="000000"/>
      <w:sz w:val="18"/>
      <w:szCs w:val="18"/>
      <w:lang w:val="en-US" w:eastAsia="en-US"/>
    </w:rPr>
  </w:style>
  <w:style w:type="paragraph" w:customStyle="1" w:styleId="font7">
    <w:name w:val="font7"/>
    <w:basedOn w:val="Normal"/>
    <w:rsid w:val="00EF13E3"/>
    <w:pPr>
      <w:spacing w:before="100" w:beforeAutospacing="1" w:after="100" w:afterAutospacing="1"/>
      <w:jc w:val="left"/>
    </w:pPr>
    <w:rPr>
      <w:rFonts w:ascii="Tahoma" w:hAnsi="Tahoma" w:cs="Tahoma"/>
      <w:b/>
      <w:bCs/>
      <w:sz w:val="14"/>
      <w:szCs w:val="14"/>
      <w:lang w:val="en-US" w:eastAsia="en-US"/>
    </w:rPr>
  </w:style>
  <w:style w:type="paragraph" w:customStyle="1" w:styleId="font8">
    <w:name w:val="font8"/>
    <w:basedOn w:val="Normal"/>
    <w:rsid w:val="00EF13E3"/>
    <w:pPr>
      <w:spacing w:before="100" w:beforeAutospacing="1" w:after="100" w:afterAutospacing="1"/>
      <w:jc w:val="left"/>
    </w:pPr>
    <w:rPr>
      <w:rFonts w:ascii="Tahoma" w:hAnsi="Tahoma" w:cs="Tahoma"/>
      <w:sz w:val="14"/>
      <w:szCs w:val="14"/>
      <w:lang w:val="en-US" w:eastAsia="en-US"/>
    </w:rPr>
  </w:style>
  <w:style w:type="paragraph" w:customStyle="1" w:styleId="font9">
    <w:name w:val="font9"/>
    <w:basedOn w:val="Normal"/>
    <w:rsid w:val="00EF13E3"/>
    <w:pPr>
      <w:spacing w:before="100" w:beforeAutospacing="1" w:after="100" w:afterAutospacing="1"/>
      <w:jc w:val="left"/>
    </w:pPr>
    <w:rPr>
      <w:rFonts w:ascii="Tahoma" w:hAnsi="Tahoma" w:cs="Tahoma"/>
      <w:color w:val="000000"/>
      <w:sz w:val="14"/>
      <w:szCs w:val="14"/>
      <w:lang w:val="en-US" w:eastAsia="en-US"/>
    </w:rPr>
  </w:style>
  <w:style w:type="paragraph" w:customStyle="1" w:styleId="xl72">
    <w:name w:val="xl72"/>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73">
    <w:name w:val="xl73"/>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74">
    <w:name w:val="xl74"/>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75">
    <w:name w:val="xl75"/>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76">
    <w:name w:val="xl76"/>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77">
    <w:name w:val="xl77"/>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78">
    <w:name w:val="xl78"/>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79">
    <w:name w:val="xl79"/>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80">
    <w:name w:val="xl80"/>
    <w:basedOn w:val="Normal"/>
    <w:rsid w:val="00EF1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6"/>
      <w:szCs w:val="16"/>
      <w:lang w:val="en-US" w:eastAsia="en-US"/>
    </w:rPr>
  </w:style>
  <w:style w:type="paragraph" w:customStyle="1" w:styleId="xl70">
    <w:name w:val="xl70"/>
    <w:basedOn w:val="Normal"/>
    <w:rsid w:val="00EF13E3"/>
    <w:pPr>
      <w:spacing w:before="100" w:beforeAutospacing="1" w:after="100" w:afterAutospacing="1"/>
      <w:jc w:val="left"/>
    </w:pPr>
    <w:rPr>
      <w:rFonts w:cs="Arial"/>
      <w:sz w:val="24"/>
      <w:lang w:eastAsia="es-CO"/>
    </w:rPr>
  </w:style>
  <w:style w:type="paragraph" w:customStyle="1" w:styleId="xl71">
    <w:name w:val="xl71"/>
    <w:basedOn w:val="Normal"/>
    <w:rsid w:val="00EF13E3"/>
    <w:pPr>
      <w:spacing w:before="100" w:beforeAutospacing="1" w:after="100" w:afterAutospacing="1"/>
      <w:jc w:val="left"/>
    </w:pPr>
    <w:rPr>
      <w:rFonts w:cs="Arial"/>
      <w:sz w:val="24"/>
      <w:lang w:eastAsia="es-CO"/>
    </w:rPr>
  </w:style>
  <w:style w:type="character" w:customStyle="1" w:styleId="bumpedfont17">
    <w:name w:val="bumpedfont17"/>
    <w:basedOn w:val="Fuentedeprrafopredeter"/>
    <w:rsid w:val="00EF13E3"/>
  </w:style>
  <w:style w:type="character" w:customStyle="1" w:styleId="apple-converted-space">
    <w:name w:val="apple-converted-space"/>
    <w:basedOn w:val="Fuentedeprrafopredeter"/>
    <w:rsid w:val="00EF13E3"/>
  </w:style>
  <w:style w:type="paragraph" w:customStyle="1" w:styleId="s6">
    <w:name w:val="s6"/>
    <w:basedOn w:val="Normal"/>
    <w:rsid w:val="00EF13E3"/>
    <w:pPr>
      <w:spacing w:before="100" w:beforeAutospacing="1" w:after="100" w:afterAutospacing="1"/>
      <w:jc w:val="left"/>
    </w:pPr>
    <w:rPr>
      <w:rFonts w:ascii="Times New Roman" w:hAnsi="Times New Roman"/>
      <w:sz w:val="24"/>
      <w:lang w:eastAsia="es-MX"/>
    </w:rPr>
  </w:style>
  <w:style w:type="character" w:customStyle="1" w:styleId="s5">
    <w:name w:val="s5"/>
    <w:basedOn w:val="Fuentedeprrafopredeter"/>
    <w:rsid w:val="00EF13E3"/>
  </w:style>
  <w:style w:type="paragraph" w:customStyle="1" w:styleId="s7">
    <w:name w:val="s7"/>
    <w:basedOn w:val="Normal"/>
    <w:rsid w:val="00EF13E3"/>
    <w:pPr>
      <w:spacing w:before="100" w:beforeAutospacing="1" w:after="100" w:afterAutospacing="1"/>
      <w:jc w:val="left"/>
    </w:pPr>
    <w:rPr>
      <w:rFonts w:ascii="Times New Roman" w:hAnsi="Times New Roman"/>
      <w:sz w:val="24"/>
      <w:lang w:eastAsia="es-MX"/>
    </w:rPr>
  </w:style>
  <w:style w:type="paragraph" w:customStyle="1" w:styleId="s8">
    <w:name w:val="s8"/>
    <w:basedOn w:val="Normal"/>
    <w:rsid w:val="00EF13E3"/>
    <w:pPr>
      <w:spacing w:before="100" w:beforeAutospacing="1" w:after="100" w:afterAutospacing="1"/>
      <w:jc w:val="left"/>
    </w:pPr>
    <w:rPr>
      <w:rFonts w:ascii="Times New Roman" w:hAnsi="Times New Roman"/>
      <w:sz w:val="24"/>
      <w:lang w:eastAsia="es-MX"/>
    </w:rPr>
  </w:style>
  <w:style w:type="paragraph" w:customStyle="1" w:styleId="s11">
    <w:name w:val="s11"/>
    <w:basedOn w:val="Normal"/>
    <w:rsid w:val="00EF13E3"/>
    <w:pPr>
      <w:spacing w:before="100" w:beforeAutospacing="1" w:after="100" w:afterAutospacing="1"/>
      <w:jc w:val="left"/>
    </w:pPr>
    <w:rPr>
      <w:rFonts w:ascii="Times New Roman" w:hAnsi="Times New Roman"/>
      <w:sz w:val="24"/>
      <w:lang w:eastAsia="es-MX"/>
    </w:rPr>
  </w:style>
  <w:style w:type="character" w:customStyle="1" w:styleId="s10">
    <w:name w:val="s10"/>
    <w:basedOn w:val="Fuentedeprrafopredeter"/>
    <w:rsid w:val="00EF13E3"/>
  </w:style>
  <w:style w:type="paragraph" w:customStyle="1" w:styleId="p1">
    <w:name w:val="p1"/>
    <w:basedOn w:val="Normal"/>
    <w:rsid w:val="00EF13E3"/>
    <w:pPr>
      <w:spacing w:before="0" w:after="0"/>
      <w:jc w:val="left"/>
    </w:pPr>
    <w:rPr>
      <w:rFonts w:ascii="Tahoma" w:hAnsi="Tahoma" w:cs="Tahoma"/>
      <w:color w:val="000000"/>
      <w:sz w:val="15"/>
      <w:szCs w:val="15"/>
      <w:lang w:val="es-ES" w:eastAsia="es-ES_tradnl"/>
    </w:rPr>
  </w:style>
  <w:style w:type="character" w:customStyle="1" w:styleId="s1">
    <w:name w:val="s1"/>
    <w:basedOn w:val="Fuentedeprrafopredeter"/>
    <w:rsid w:val="00EF13E3"/>
  </w:style>
  <w:style w:type="character" w:customStyle="1" w:styleId="s2">
    <w:name w:val="s2"/>
    <w:basedOn w:val="Fuentedeprrafopredeter"/>
    <w:rsid w:val="00EF1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9556887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0990816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 w:id="206825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2.xml><?xml version="1.0" encoding="utf-8"?>
<ds:datastoreItem xmlns:ds="http://schemas.openxmlformats.org/officeDocument/2006/customXml" ds:itemID="{FCE36FC6-31BF-4E93-8095-CDE6CEE68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1471</Words>
  <Characters>8095</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DCTPACONT04</cp:lastModifiedBy>
  <cp:revision>14</cp:revision>
  <cp:lastPrinted>2025-01-16T18:29:00Z</cp:lastPrinted>
  <dcterms:created xsi:type="dcterms:W3CDTF">2025-07-14T22:27:00Z</dcterms:created>
  <dcterms:modified xsi:type="dcterms:W3CDTF">2026-02-20T21:42:00Z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