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0D421" w14:textId="77777777" w:rsidR="00F41E4C" w:rsidRPr="009C7023" w:rsidRDefault="00A82FAC">
      <w:pPr>
        <w:pStyle w:val="Ttulo1"/>
        <w:rPr>
          <w:rFonts w:ascii="Arial" w:hAnsi="Arial" w:cs="Arial"/>
          <w:color w:val="auto"/>
          <w:sz w:val="22"/>
          <w:szCs w:val="22"/>
          <w:lang w:val="es-ES"/>
        </w:rPr>
      </w:pPr>
      <w:r w:rsidRPr="009C7023">
        <w:rPr>
          <w:rFonts w:ascii="Arial" w:hAnsi="Arial" w:cs="Arial"/>
          <w:color w:val="auto"/>
          <w:sz w:val="22"/>
          <w:szCs w:val="22"/>
          <w:lang w:val="es-ES"/>
        </w:rPr>
        <w:t>CRONOGRAMA DEL PROCESO DE INTERVENTORÍA</w:t>
      </w:r>
    </w:p>
    <w:p w14:paraId="4340D422" w14:textId="77777777" w:rsidR="00F41E4C" w:rsidRPr="009C7023" w:rsidRDefault="00A82FAC">
      <w:pPr>
        <w:rPr>
          <w:rFonts w:ascii="Arial" w:hAnsi="Arial" w:cs="Arial"/>
          <w:lang w:val="es-ES"/>
        </w:rPr>
      </w:pPr>
      <w:r w:rsidRPr="009C7023">
        <w:rPr>
          <w:rFonts w:ascii="Arial" w:hAnsi="Arial" w:cs="Arial"/>
          <w:b/>
          <w:lang w:val="es-ES"/>
        </w:rPr>
        <w:t>E.S.E. Hospital San Juan de Dios de Marinilla</w:t>
      </w:r>
      <w:r w:rsidRPr="009C7023">
        <w:rPr>
          <w:rFonts w:ascii="Arial" w:hAnsi="Arial" w:cs="Arial"/>
          <w:b/>
          <w:lang w:val="es-ES"/>
        </w:rPr>
        <w:br/>
      </w:r>
      <w:r w:rsidRPr="009C7023">
        <w:rPr>
          <w:rFonts w:ascii="Arial" w:hAnsi="Arial" w:cs="Arial"/>
          <w:lang w:val="es-ES"/>
        </w:rPr>
        <w:t>Proceso: Convocatoria Pública – Interventoría</w:t>
      </w:r>
      <w:r w:rsidRPr="009C7023">
        <w:rPr>
          <w:rFonts w:ascii="Arial" w:hAnsi="Arial" w:cs="Arial"/>
          <w:lang w:val="es-ES"/>
        </w:rPr>
        <w:br/>
        <w:t>Fuente de financiación: Recursos del Presupuesto General de la Nación (PGN)</w:t>
      </w:r>
      <w:r w:rsidRPr="009C7023">
        <w:rPr>
          <w:rFonts w:ascii="Arial" w:hAnsi="Arial" w:cs="Arial"/>
          <w:lang w:val="es-ES"/>
        </w:rPr>
        <w:br/>
        <w:t>Manual aplicable: Acuerdo 05 de 2024</w:t>
      </w:r>
      <w:r w:rsidRPr="009C7023">
        <w:rPr>
          <w:rFonts w:ascii="Arial" w:hAnsi="Arial" w:cs="Arial"/>
          <w:lang w:val="es-ES"/>
        </w:rPr>
        <w:br/>
        <w:t>Fecha de inicio del proceso: 23 de febrero de 2026</w:t>
      </w:r>
      <w:r w:rsidRPr="009C7023">
        <w:rPr>
          <w:rFonts w:ascii="Arial" w:hAnsi="Arial" w:cs="Arial"/>
          <w:lang w:val="es-ES"/>
        </w:rPr>
        <w:br/>
      </w:r>
    </w:p>
    <w:p w14:paraId="6D813E17" w14:textId="77777777" w:rsidR="009C7023" w:rsidRPr="009C7023" w:rsidRDefault="009C7023" w:rsidP="009C7023">
      <w:pPr>
        <w:pStyle w:val="Ttulo2"/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val="es-CO"/>
        </w:rPr>
      </w:pPr>
      <w:r w:rsidRPr="009C7023"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val="es-CO"/>
        </w:rPr>
        <w:t>ETAPA PRECONTRACTUAL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6"/>
        <w:gridCol w:w="4314"/>
      </w:tblGrid>
      <w:tr w:rsidR="009C7023" w:rsidRPr="009C7023" w14:paraId="349A996E" w14:textId="77777777" w:rsidTr="00BE0FAE">
        <w:tc>
          <w:tcPr>
            <w:tcW w:w="4320" w:type="dxa"/>
          </w:tcPr>
          <w:p w14:paraId="1237E036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Actividad</w:t>
            </w:r>
          </w:p>
        </w:tc>
        <w:tc>
          <w:tcPr>
            <w:tcW w:w="4320" w:type="dxa"/>
          </w:tcPr>
          <w:p w14:paraId="04A121CE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Fecha</w:t>
            </w:r>
          </w:p>
        </w:tc>
      </w:tr>
      <w:tr w:rsidR="009C7023" w:rsidRPr="009C7023" w14:paraId="3956D389" w14:textId="77777777" w:rsidTr="00BE0FAE">
        <w:tc>
          <w:tcPr>
            <w:tcW w:w="4320" w:type="dxa"/>
          </w:tcPr>
          <w:p w14:paraId="29FCD047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Publicación de estudios previos y proyecto de pliego de condiciones</w:t>
            </w:r>
          </w:p>
        </w:tc>
        <w:tc>
          <w:tcPr>
            <w:tcW w:w="4320" w:type="dxa"/>
          </w:tcPr>
          <w:p w14:paraId="62CEF9ED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23 de febrero de 2026</w:t>
            </w:r>
          </w:p>
        </w:tc>
      </w:tr>
      <w:tr w:rsidR="009C7023" w:rsidRPr="009C7023" w14:paraId="7FDD5BE8" w14:textId="77777777" w:rsidTr="00BE0FAE">
        <w:tc>
          <w:tcPr>
            <w:tcW w:w="4320" w:type="dxa"/>
          </w:tcPr>
          <w:p w14:paraId="52FE11D3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Observaciones al proyecto de pliego</w:t>
            </w:r>
          </w:p>
        </w:tc>
        <w:tc>
          <w:tcPr>
            <w:tcW w:w="4320" w:type="dxa"/>
          </w:tcPr>
          <w:p w14:paraId="77FEAA6F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23 al 25 de febrero de 2026</w:t>
            </w:r>
          </w:p>
        </w:tc>
      </w:tr>
      <w:tr w:rsidR="009C7023" w:rsidRPr="009C7023" w14:paraId="000982CB" w14:textId="77777777" w:rsidTr="00BE0FAE">
        <w:tc>
          <w:tcPr>
            <w:tcW w:w="4320" w:type="dxa"/>
          </w:tcPr>
          <w:p w14:paraId="6A1BCF96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Respuesta a observaciones al proyecto de pliego</w:t>
            </w:r>
          </w:p>
        </w:tc>
        <w:tc>
          <w:tcPr>
            <w:tcW w:w="4320" w:type="dxa"/>
          </w:tcPr>
          <w:p w14:paraId="47F79485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26 de febrero de 2026</w:t>
            </w:r>
          </w:p>
        </w:tc>
      </w:tr>
      <w:tr w:rsidR="009C7023" w:rsidRPr="009C7023" w14:paraId="14911CB2" w14:textId="77777777" w:rsidTr="00BE0FAE">
        <w:tc>
          <w:tcPr>
            <w:tcW w:w="4320" w:type="dxa"/>
          </w:tcPr>
          <w:p w14:paraId="07EB5C5F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Acto administrativo de apertura</w:t>
            </w:r>
          </w:p>
        </w:tc>
        <w:tc>
          <w:tcPr>
            <w:tcW w:w="4320" w:type="dxa"/>
          </w:tcPr>
          <w:p w14:paraId="6B436BF2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27 de febrero de 2026</w:t>
            </w:r>
          </w:p>
        </w:tc>
      </w:tr>
      <w:tr w:rsidR="009C7023" w:rsidRPr="009C7023" w14:paraId="4057B71C" w14:textId="77777777" w:rsidTr="00BE0FAE">
        <w:tc>
          <w:tcPr>
            <w:tcW w:w="4320" w:type="dxa"/>
          </w:tcPr>
          <w:p w14:paraId="1E068ACB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Publicación del pliego definitivo</w:t>
            </w:r>
          </w:p>
        </w:tc>
        <w:tc>
          <w:tcPr>
            <w:tcW w:w="4320" w:type="dxa"/>
          </w:tcPr>
          <w:p w14:paraId="7C075513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27 de febrero de 2026</w:t>
            </w:r>
          </w:p>
        </w:tc>
      </w:tr>
    </w:tbl>
    <w:p w14:paraId="001874BC" w14:textId="77777777" w:rsidR="009C7023" w:rsidRPr="009C7023" w:rsidRDefault="009C7023" w:rsidP="009C7023">
      <w:pPr>
        <w:pStyle w:val="Ttulo2"/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val="es-CO"/>
        </w:rPr>
      </w:pPr>
      <w:r w:rsidRPr="009C7023"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val="es-CO"/>
        </w:rPr>
        <w:t>ETAPA DE SELECCIÓN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6"/>
        <w:gridCol w:w="4314"/>
      </w:tblGrid>
      <w:tr w:rsidR="009C7023" w:rsidRPr="009C7023" w14:paraId="46DED2D2" w14:textId="77777777" w:rsidTr="00BE0FAE">
        <w:tc>
          <w:tcPr>
            <w:tcW w:w="4320" w:type="dxa"/>
          </w:tcPr>
          <w:p w14:paraId="4542EF51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Actividad</w:t>
            </w:r>
          </w:p>
        </w:tc>
        <w:tc>
          <w:tcPr>
            <w:tcW w:w="4320" w:type="dxa"/>
          </w:tcPr>
          <w:p w14:paraId="33E3D7E9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Fecha</w:t>
            </w:r>
          </w:p>
        </w:tc>
      </w:tr>
      <w:tr w:rsidR="009C7023" w:rsidRPr="009C7023" w14:paraId="2CF386C2" w14:textId="77777777" w:rsidTr="00BE0FAE">
        <w:tc>
          <w:tcPr>
            <w:tcW w:w="4320" w:type="dxa"/>
          </w:tcPr>
          <w:p w14:paraId="6D4A9F93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Plazo para presentación de ofertas</w:t>
            </w:r>
          </w:p>
        </w:tc>
        <w:tc>
          <w:tcPr>
            <w:tcW w:w="4320" w:type="dxa"/>
          </w:tcPr>
          <w:p w14:paraId="62D8A9B6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27 de febrero al 13 de marzo de 2026</w:t>
            </w:r>
          </w:p>
        </w:tc>
      </w:tr>
      <w:tr w:rsidR="009C7023" w:rsidRPr="009C7023" w14:paraId="57E4C140" w14:textId="77777777" w:rsidTr="00BE0FAE">
        <w:tc>
          <w:tcPr>
            <w:tcW w:w="4320" w:type="dxa"/>
          </w:tcPr>
          <w:p w14:paraId="15857993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Cierre del proceso</w:t>
            </w:r>
          </w:p>
        </w:tc>
        <w:tc>
          <w:tcPr>
            <w:tcW w:w="4320" w:type="dxa"/>
          </w:tcPr>
          <w:p w14:paraId="3C95BF9D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13 de marzo de 2026</w:t>
            </w:r>
          </w:p>
        </w:tc>
      </w:tr>
      <w:tr w:rsidR="009C7023" w:rsidRPr="009C7023" w14:paraId="44DD1807" w14:textId="77777777" w:rsidTr="00BE0FAE">
        <w:tc>
          <w:tcPr>
            <w:tcW w:w="4320" w:type="dxa"/>
          </w:tcPr>
          <w:p w14:paraId="7DD69E92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Evaluación de propuestas</w:t>
            </w:r>
          </w:p>
        </w:tc>
        <w:tc>
          <w:tcPr>
            <w:tcW w:w="4320" w:type="dxa"/>
          </w:tcPr>
          <w:p w14:paraId="2D8E3D94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16 al 20 de marzo de 2026</w:t>
            </w:r>
          </w:p>
        </w:tc>
      </w:tr>
      <w:tr w:rsidR="009C7023" w:rsidRPr="009C7023" w14:paraId="16728433" w14:textId="77777777" w:rsidTr="00BE0FAE">
        <w:tc>
          <w:tcPr>
            <w:tcW w:w="4320" w:type="dxa"/>
          </w:tcPr>
          <w:p w14:paraId="70EFA666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Publicación informe de evaluación</w:t>
            </w:r>
          </w:p>
        </w:tc>
        <w:tc>
          <w:tcPr>
            <w:tcW w:w="4320" w:type="dxa"/>
          </w:tcPr>
          <w:p w14:paraId="34CF7970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23 de marzo de 2026</w:t>
            </w:r>
          </w:p>
        </w:tc>
      </w:tr>
      <w:tr w:rsidR="009C7023" w:rsidRPr="009C7023" w14:paraId="3227D4ED" w14:textId="77777777" w:rsidTr="00BE0FAE">
        <w:tc>
          <w:tcPr>
            <w:tcW w:w="4320" w:type="dxa"/>
          </w:tcPr>
          <w:p w14:paraId="42464915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Observaciones al informe de evaluación</w:t>
            </w:r>
          </w:p>
        </w:tc>
        <w:tc>
          <w:tcPr>
            <w:tcW w:w="4320" w:type="dxa"/>
          </w:tcPr>
          <w:p w14:paraId="1D6E7915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23 al 27 de marzo de 2026</w:t>
            </w:r>
          </w:p>
        </w:tc>
      </w:tr>
      <w:tr w:rsidR="009C7023" w:rsidRPr="009C7023" w14:paraId="3A5ADC94" w14:textId="77777777" w:rsidTr="00BE0FAE">
        <w:tc>
          <w:tcPr>
            <w:tcW w:w="4320" w:type="dxa"/>
          </w:tcPr>
          <w:p w14:paraId="3D2047B6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Respuesta a observaciones</w:t>
            </w:r>
          </w:p>
        </w:tc>
        <w:tc>
          <w:tcPr>
            <w:tcW w:w="4320" w:type="dxa"/>
          </w:tcPr>
          <w:p w14:paraId="1A6BF320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30 de marzo al 3 de abril de 2026</w:t>
            </w:r>
          </w:p>
        </w:tc>
      </w:tr>
    </w:tbl>
    <w:p w14:paraId="4ACCFE52" w14:textId="77777777" w:rsidR="009C7023" w:rsidRPr="009C7023" w:rsidRDefault="009C7023" w:rsidP="009C7023">
      <w:pPr>
        <w:rPr>
          <w:rFonts w:ascii="Arial" w:eastAsiaTheme="minorHAnsi" w:hAnsi="Arial" w:cs="Arial"/>
          <w:kern w:val="2"/>
          <w:lang w:val="es-CO"/>
          <w14:ligatures w14:val="standardContextual"/>
        </w:rPr>
      </w:pPr>
    </w:p>
    <w:p w14:paraId="3545607D" w14:textId="77777777" w:rsidR="009C7023" w:rsidRPr="009C7023" w:rsidRDefault="009C7023" w:rsidP="009C7023">
      <w:pPr>
        <w:pStyle w:val="Ttulo2"/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val="es-CO"/>
        </w:rPr>
      </w:pPr>
      <w:r w:rsidRPr="009C7023">
        <w:rPr>
          <w:rFonts w:ascii="Arial" w:eastAsiaTheme="minorHAnsi" w:hAnsi="Arial" w:cs="Arial"/>
          <w:b w:val="0"/>
          <w:bCs w:val="0"/>
          <w:color w:val="auto"/>
          <w:sz w:val="22"/>
          <w:szCs w:val="22"/>
          <w:lang w:val="es-CO"/>
        </w:rPr>
        <w:t>ETAPA CONTRACTUAL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5"/>
        <w:gridCol w:w="4315"/>
      </w:tblGrid>
      <w:tr w:rsidR="009C7023" w:rsidRPr="009C7023" w14:paraId="2462DB02" w14:textId="77777777" w:rsidTr="00BE0FAE">
        <w:tc>
          <w:tcPr>
            <w:tcW w:w="4320" w:type="dxa"/>
          </w:tcPr>
          <w:p w14:paraId="419366F0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Actividad</w:t>
            </w:r>
          </w:p>
        </w:tc>
        <w:tc>
          <w:tcPr>
            <w:tcW w:w="4320" w:type="dxa"/>
          </w:tcPr>
          <w:p w14:paraId="4EE0E29F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Fecha</w:t>
            </w:r>
          </w:p>
        </w:tc>
      </w:tr>
      <w:tr w:rsidR="009C7023" w:rsidRPr="009C7023" w14:paraId="4A2E9620" w14:textId="77777777" w:rsidTr="00BE0FAE">
        <w:tc>
          <w:tcPr>
            <w:tcW w:w="4320" w:type="dxa"/>
          </w:tcPr>
          <w:p w14:paraId="7F78AF1E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Acto de adjudicación</w:t>
            </w:r>
          </w:p>
        </w:tc>
        <w:tc>
          <w:tcPr>
            <w:tcW w:w="4320" w:type="dxa"/>
          </w:tcPr>
          <w:p w14:paraId="53E31878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6 de abril de 2026</w:t>
            </w:r>
          </w:p>
        </w:tc>
      </w:tr>
      <w:tr w:rsidR="009C7023" w:rsidRPr="009C7023" w14:paraId="6CA60E5D" w14:textId="77777777" w:rsidTr="00BE0FAE">
        <w:tc>
          <w:tcPr>
            <w:tcW w:w="4320" w:type="dxa"/>
          </w:tcPr>
          <w:p w14:paraId="78421DFE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Suscripción del contrato</w:t>
            </w:r>
          </w:p>
        </w:tc>
        <w:tc>
          <w:tcPr>
            <w:tcW w:w="4320" w:type="dxa"/>
          </w:tcPr>
          <w:p w14:paraId="1B858758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Hasta 13 de abril de 2026</w:t>
            </w:r>
          </w:p>
        </w:tc>
      </w:tr>
      <w:tr w:rsidR="009C7023" w:rsidRPr="009C7023" w14:paraId="74A76A34" w14:textId="77777777" w:rsidTr="00BE0FAE">
        <w:tc>
          <w:tcPr>
            <w:tcW w:w="4320" w:type="dxa"/>
          </w:tcPr>
          <w:p w14:paraId="3981E5FE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lastRenderedPageBreak/>
              <w:t>Aprobación de garantías</w:t>
            </w:r>
          </w:p>
        </w:tc>
        <w:tc>
          <w:tcPr>
            <w:tcW w:w="4320" w:type="dxa"/>
          </w:tcPr>
          <w:p w14:paraId="476123CE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Hasta 16 de abril de 2026</w:t>
            </w:r>
          </w:p>
        </w:tc>
      </w:tr>
      <w:tr w:rsidR="009C7023" w:rsidRPr="009C7023" w14:paraId="2388930D" w14:textId="77777777" w:rsidTr="00BE0FAE">
        <w:tc>
          <w:tcPr>
            <w:tcW w:w="4320" w:type="dxa"/>
          </w:tcPr>
          <w:p w14:paraId="55A23AF6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 xml:space="preserve">Acta de inicio </w:t>
            </w:r>
          </w:p>
        </w:tc>
        <w:tc>
          <w:tcPr>
            <w:tcW w:w="4320" w:type="dxa"/>
          </w:tcPr>
          <w:p w14:paraId="4BBCC2C3" w14:textId="77777777" w:rsidR="009C7023" w:rsidRPr="009C7023" w:rsidRDefault="009C7023" w:rsidP="00BE0FAE">
            <w:pPr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</w:pPr>
            <w:r w:rsidRPr="009C7023">
              <w:rPr>
                <w:rFonts w:ascii="Arial" w:eastAsiaTheme="minorHAnsi" w:hAnsi="Arial" w:cs="Arial"/>
                <w:kern w:val="2"/>
                <w:lang w:val="es-CO"/>
                <w14:ligatures w14:val="standardContextual"/>
              </w:rPr>
              <w:t>17 de abril de 2026</w:t>
            </w:r>
          </w:p>
        </w:tc>
      </w:tr>
    </w:tbl>
    <w:p w14:paraId="096820E0" w14:textId="77777777" w:rsidR="009C7023" w:rsidRPr="009C7023" w:rsidRDefault="009C7023">
      <w:pPr>
        <w:rPr>
          <w:rFonts w:ascii="Arial" w:hAnsi="Arial" w:cs="Arial"/>
          <w:lang w:val="es-ES"/>
        </w:rPr>
      </w:pPr>
    </w:p>
    <w:sectPr w:rsidR="009C7023" w:rsidRPr="009C702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2990613">
    <w:abstractNumId w:val="8"/>
  </w:num>
  <w:num w:numId="2" w16cid:durableId="506871873">
    <w:abstractNumId w:val="6"/>
  </w:num>
  <w:num w:numId="3" w16cid:durableId="1114668840">
    <w:abstractNumId w:val="5"/>
  </w:num>
  <w:num w:numId="4" w16cid:durableId="1279608224">
    <w:abstractNumId w:val="4"/>
  </w:num>
  <w:num w:numId="5" w16cid:durableId="547572422">
    <w:abstractNumId w:val="7"/>
  </w:num>
  <w:num w:numId="6" w16cid:durableId="822434908">
    <w:abstractNumId w:val="3"/>
  </w:num>
  <w:num w:numId="7" w16cid:durableId="113526581">
    <w:abstractNumId w:val="2"/>
  </w:num>
  <w:num w:numId="8" w16cid:durableId="742290784">
    <w:abstractNumId w:val="1"/>
  </w:num>
  <w:num w:numId="9" w16cid:durableId="1215000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8F0094"/>
    <w:rsid w:val="009C7023"/>
    <w:rsid w:val="00A469BC"/>
    <w:rsid w:val="00A82FAC"/>
    <w:rsid w:val="00AA1D8D"/>
    <w:rsid w:val="00B47730"/>
    <w:rsid w:val="00CB0664"/>
    <w:rsid w:val="00F41E4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40D421"/>
  <w14:defaultImageDpi w14:val="300"/>
  <w15:docId w15:val="{815CD39E-6173-4130-B4A4-E5150CB6D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2A257C9-349E-4B1F-90A5-5F5A409AC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Juanita Pérez B</cp:lastModifiedBy>
  <cp:revision>3</cp:revision>
  <dcterms:created xsi:type="dcterms:W3CDTF">2026-02-23T18:30:00Z</dcterms:created>
  <dcterms:modified xsi:type="dcterms:W3CDTF">2026-02-23T21:15:00Z</dcterms:modified>
  <cp:category/>
</cp:coreProperties>
</file>