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A9D2E" w14:textId="64B7C996" w:rsidR="00156BFA" w:rsidRPr="00624A75"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624A75">
        <w:rPr>
          <w:rFonts w:ascii="Arial Narrow" w:hAnsi="Arial Narrow" w:cs="Calibri"/>
          <w:b/>
          <w:sz w:val="22"/>
          <w:szCs w:val="22"/>
          <w:lang w:val="es-CO" w:eastAsia="es-CO"/>
        </w:rPr>
        <w:t xml:space="preserve">ANEXO </w:t>
      </w:r>
      <w:r w:rsidR="00BF7380">
        <w:rPr>
          <w:rFonts w:ascii="Arial Narrow" w:hAnsi="Arial Narrow" w:cs="Calibri"/>
          <w:b/>
          <w:sz w:val="22"/>
          <w:szCs w:val="22"/>
          <w:lang w:val="es-CO" w:eastAsia="es-CO"/>
        </w:rPr>
        <w:t>5</w:t>
      </w:r>
    </w:p>
    <w:p w14:paraId="7F2CCE4A" w14:textId="77777777" w:rsidR="00156BFA" w:rsidRPr="00624A75"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624A75">
        <w:rPr>
          <w:rFonts w:ascii="Arial Narrow" w:hAnsi="Arial Narrow" w:cs="Calibri"/>
          <w:b/>
          <w:sz w:val="22"/>
          <w:szCs w:val="22"/>
          <w:lang w:val="es-CO" w:eastAsia="es-CO"/>
        </w:rPr>
        <w:t>PROPUESTA ECONÓMICA</w:t>
      </w:r>
    </w:p>
    <w:p w14:paraId="74F2F241" w14:textId="77777777" w:rsidR="00156BFA" w:rsidRPr="00624A75" w:rsidRDefault="00156BFA" w:rsidP="00156BFA">
      <w:pPr>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p>
    <w:p w14:paraId="27448DBE" w14:textId="7A34E2F4" w:rsidR="00156BFA" w:rsidRPr="00624A75" w:rsidRDefault="00625840" w:rsidP="00156BFA">
      <w:pPr>
        <w:spacing w:line="276" w:lineRule="auto"/>
        <w:jc w:val="center"/>
        <w:rPr>
          <w:rFonts w:ascii="Arial Narrow" w:hAnsi="Arial Narrow"/>
          <w:b/>
          <w:bCs/>
          <w:sz w:val="22"/>
          <w:szCs w:val="22"/>
          <w:lang w:val="es-CO"/>
        </w:rPr>
      </w:pPr>
      <w:r w:rsidRPr="00624A75">
        <w:rPr>
          <w:rFonts w:ascii="Arial Narrow" w:hAnsi="Arial Narrow"/>
          <w:b/>
          <w:bCs/>
          <w:sz w:val="22"/>
          <w:szCs w:val="22"/>
          <w:lang w:val="es-CO"/>
        </w:rPr>
        <w:t>PROCESO DE MINIMA CUANTIA</w:t>
      </w:r>
      <w:r w:rsidR="00156BFA" w:rsidRPr="00624A75">
        <w:rPr>
          <w:rFonts w:ascii="Arial Narrow" w:hAnsi="Arial Narrow"/>
          <w:b/>
          <w:bCs/>
          <w:sz w:val="22"/>
          <w:szCs w:val="22"/>
          <w:lang w:val="es-CO"/>
        </w:rPr>
        <w:t xml:space="preserve"> No. ____________ DE (AÑO)</w:t>
      </w:r>
    </w:p>
    <w:p w14:paraId="0BFE7BAE" w14:textId="77777777" w:rsidR="00156BFA" w:rsidRPr="00624A75" w:rsidRDefault="00156BFA" w:rsidP="00156BFA">
      <w:pPr>
        <w:spacing w:line="276" w:lineRule="auto"/>
        <w:rPr>
          <w:rFonts w:ascii="Arial Narrow" w:hAnsi="Arial Narrow"/>
          <w:b/>
          <w:bCs/>
          <w:sz w:val="22"/>
          <w:szCs w:val="22"/>
          <w:lang w:val="es-CO"/>
        </w:rPr>
      </w:pPr>
    </w:p>
    <w:p w14:paraId="3CDB8AE4" w14:textId="77777777" w:rsidR="00156BFA" w:rsidRPr="00624A75" w:rsidRDefault="00156BFA" w:rsidP="002A0392">
      <w:pPr>
        <w:spacing w:line="276" w:lineRule="auto"/>
        <w:jc w:val="both"/>
        <w:rPr>
          <w:rFonts w:ascii="Arial Narrow" w:hAnsi="Arial Narrow"/>
          <w:b/>
          <w:bCs/>
          <w:sz w:val="22"/>
          <w:szCs w:val="22"/>
          <w:lang w:val="es-CO"/>
        </w:rPr>
      </w:pPr>
      <w:r w:rsidRPr="00624A75">
        <w:rPr>
          <w:rFonts w:ascii="Arial Narrow" w:hAnsi="Arial Narrow"/>
          <w:sz w:val="22"/>
          <w:szCs w:val="22"/>
          <w:lang w:val="es-CO"/>
        </w:rPr>
        <w:t xml:space="preserve">OBJETO: </w:t>
      </w:r>
      <w:r w:rsidRPr="00624A75">
        <w:rPr>
          <w:rFonts w:ascii="Arial Narrow" w:hAnsi="Arial Narrow"/>
          <w:b/>
          <w:bCs/>
          <w:sz w:val="22"/>
          <w:szCs w:val="22"/>
          <w:lang w:val="es-CO"/>
        </w:rPr>
        <w:t>“________________________________”</w:t>
      </w:r>
    </w:p>
    <w:p w14:paraId="53DD60D1" w14:textId="77777777" w:rsidR="00D435FA" w:rsidRPr="00624A75" w:rsidRDefault="00D435FA" w:rsidP="00D435FA">
      <w:pPr>
        <w:spacing w:line="276" w:lineRule="auto"/>
        <w:rPr>
          <w:rFonts w:ascii="Arial Narrow" w:hAnsi="Arial Narrow"/>
          <w:sz w:val="22"/>
          <w:szCs w:val="22"/>
          <w:u w:val="single"/>
          <w:lang w:val="es-CO"/>
        </w:rPr>
      </w:pPr>
    </w:p>
    <w:p w14:paraId="3E59E789" w14:textId="7EF01866" w:rsidR="00D75D94" w:rsidRPr="00624A75" w:rsidRDefault="00D75D94" w:rsidP="00D435FA">
      <w:pPr>
        <w:spacing w:line="276" w:lineRule="auto"/>
        <w:rPr>
          <w:rFonts w:ascii="Arial Narrow" w:hAnsi="Arial Narrow"/>
          <w:b/>
          <w:sz w:val="22"/>
          <w:szCs w:val="22"/>
          <w:u w:val="single"/>
          <w:lang w:val="es-CO"/>
        </w:rPr>
      </w:pPr>
      <w:r w:rsidRPr="00624A75">
        <w:rPr>
          <w:rFonts w:ascii="Arial Narrow" w:hAnsi="Arial Narrow"/>
          <w:b/>
          <w:sz w:val="22"/>
          <w:szCs w:val="22"/>
          <w:u w:val="single"/>
          <w:lang w:val="es-CO"/>
        </w:rPr>
        <w:t>Valor de la Propuesta Económica.</w:t>
      </w:r>
    </w:p>
    <w:p w14:paraId="4BF2B62B" w14:textId="77777777" w:rsidR="00F00B82" w:rsidRPr="00624A75" w:rsidRDefault="00F00B82" w:rsidP="00F00B82">
      <w:pPr>
        <w:jc w:val="both"/>
        <w:rPr>
          <w:rFonts w:ascii="Arial Narrow" w:hAnsi="Arial Narrow"/>
          <w:iCs/>
          <w:color w:val="000000"/>
          <w:sz w:val="22"/>
          <w:szCs w:val="22"/>
          <w:lang w:val="es-CO" w:eastAsia="es-ES"/>
        </w:rPr>
      </w:pPr>
    </w:p>
    <w:p w14:paraId="2335B1A2" w14:textId="77777777" w:rsidR="000D5FCC" w:rsidRDefault="000D5FCC" w:rsidP="000D5FCC">
      <w:pPr>
        <w:spacing w:line="276" w:lineRule="auto"/>
        <w:jc w:val="both"/>
        <w:rPr>
          <w:rFonts w:ascii="Arial Narrow" w:hAnsi="Arial Narrow" w:cs="Arial"/>
          <w:sz w:val="22"/>
          <w:szCs w:val="20"/>
          <w:lang w:val="es-CO" w:eastAsia="es-ES"/>
        </w:rPr>
      </w:pPr>
    </w:p>
    <w:tbl>
      <w:tblPr>
        <w:tblW w:w="9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2527"/>
        <w:gridCol w:w="2054"/>
        <w:gridCol w:w="1431"/>
        <w:gridCol w:w="1248"/>
        <w:gridCol w:w="1132"/>
      </w:tblGrid>
      <w:tr w:rsidR="008C4D0D" w:rsidRPr="008C4D0D" w14:paraId="70776794" w14:textId="77777777" w:rsidTr="00054B7A">
        <w:trPr>
          <w:trHeight w:val="943"/>
          <w:jc w:val="center"/>
        </w:trPr>
        <w:tc>
          <w:tcPr>
            <w:tcW w:w="627" w:type="dxa"/>
            <w:shd w:val="clear" w:color="000000" w:fill="9BC2E6"/>
            <w:vAlign w:val="center"/>
            <w:hideMark/>
          </w:tcPr>
          <w:p w14:paraId="741C356F" w14:textId="77777777" w:rsidR="008C4D0D" w:rsidRPr="008C4D0D" w:rsidRDefault="008C4D0D" w:rsidP="008C4D0D">
            <w:pPr>
              <w:jc w:val="center"/>
              <w:rPr>
                <w:rFonts w:ascii="Arial Narrow" w:hAnsi="Arial Narrow" w:cs="Arial"/>
                <w:b/>
                <w:bCs/>
                <w:color w:val="000000"/>
                <w:sz w:val="20"/>
                <w:szCs w:val="20"/>
                <w:lang w:val="es-CO" w:eastAsia="es-CO"/>
              </w:rPr>
            </w:pPr>
            <w:r w:rsidRPr="008C4D0D">
              <w:rPr>
                <w:rFonts w:ascii="Arial Narrow" w:hAnsi="Arial Narrow" w:cs="Arial"/>
                <w:b/>
                <w:bCs/>
                <w:color w:val="000000"/>
                <w:sz w:val="20"/>
                <w:szCs w:val="20"/>
                <w:lang w:val="es-CO" w:eastAsia="es-CO"/>
              </w:rPr>
              <w:t>ITEM</w:t>
            </w:r>
          </w:p>
        </w:tc>
        <w:tc>
          <w:tcPr>
            <w:tcW w:w="2527" w:type="dxa"/>
            <w:shd w:val="clear" w:color="000000" w:fill="9BC2E6"/>
            <w:vAlign w:val="center"/>
            <w:hideMark/>
          </w:tcPr>
          <w:p w14:paraId="793ADD9B" w14:textId="77777777" w:rsidR="008C4D0D" w:rsidRPr="008C4D0D" w:rsidRDefault="008C4D0D" w:rsidP="008C4D0D">
            <w:pPr>
              <w:jc w:val="center"/>
              <w:rPr>
                <w:rFonts w:ascii="Arial Narrow" w:hAnsi="Arial Narrow" w:cs="Arial"/>
                <w:b/>
                <w:bCs/>
                <w:color w:val="000000"/>
                <w:sz w:val="20"/>
                <w:szCs w:val="20"/>
                <w:lang w:val="es-CO" w:eastAsia="es-CO"/>
              </w:rPr>
            </w:pPr>
            <w:r w:rsidRPr="008C4D0D">
              <w:rPr>
                <w:rFonts w:ascii="Arial Narrow" w:hAnsi="Arial Narrow" w:cs="Arial"/>
                <w:b/>
                <w:bCs/>
                <w:color w:val="000000"/>
                <w:sz w:val="20"/>
                <w:szCs w:val="20"/>
                <w:lang w:val="es-CO" w:eastAsia="es-CO"/>
              </w:rPr>
              <w:t>DESCRIPCIÓN</w:t>
            </w:r>
          </w:p>
        </w:tc>
        <w:tc>
          <w:tcPr>
            <w:tcW w:w="0" w:type="auto"/>
            <w:shd w:val="clear" w:color="000000" w:fill="9BC2E6"/>
            <w:vAlign w:val="center"/>
            <w:hideMark/>
          </w:tcPr>
          <w:p w14:paraId="62546DEE" w14:textId="77777777" w:rsidR="008C4D0D" w:rsidRPr="008C4D0D" w:rsidRDefault="008C4D0D" w:rsidP="008C4D0D">
            <w:pPr>
              <w:jc w:val="center"/>
              <w:rPr>
                <w:rFonts w:ascii="Arial Narrow" w:hAnsi="Arial Narrow" w:cs="Arial"/>
                <w:b/>
                <w:bCs/>
                <w:color w:val="000000"/>
                <w:sz w:val="20"/>
                <w:szCs w:val="20"/>
                <w:lang w:val="es-CO" w:eastAsia="es-CO"/>
              </w:rPr>
            </w:pPr>
            <w:r w:rsidRPr="008C4D0D">
              <w:rPr>
                <w:rFonts w:ascii="Arial Narrow" w:hAnsi="Arial Narrow" w:cs="Arial"/>
                <w:b/>
                <w:bCs/>
                <w:color w:val="000000"/>
                <w:sz w:val="20"/>
                <w:szCs w:val="20"/>
                <w:lang w:val="es-CO" w:eastAsia="es-CO"/>
              </w:rPr>
              <w:t>UNIDAD DE MEDIDA</w:t>
            </w:r>
          </w:p>
        </w:tc>
        <w:tc>
          <w:tcPr>
            <w:tcW w:w="0" w:type="auto"/>
            <w:shd w:val="clear" w:color="000000" w:fill="9BC2E6"/>
            <w:vAlign w:val="center"/>
            <w:hideMark/>
          </w:tcPr>
          <w:p w14:paraId="5C0A2F95" w14:textId="77777777" w:rsidR="008C4D0D" w:rsidRPr="008C4D0D" w:rsidRDefault="008C4D0D" w:rsidP="008C4D0D">
            <w:pPr>
              <w:jc w:val="center"/>
              <w:rPr>
                <w:rFonts w:ascii="Arial Narrow" w:hAnsi="Arial Narrow" w:cs="Arial"/>
                <w:b/>
                <w:bCs/>
                <w:color w:val="000000"/>
                <w:sz w:val="20"/>
                <w:szCs w:val="20"/>
                <w:lang w:val="es-CO" w:eastAsia="es-CO"/>
              </w:rPr>
            </w:pPr>
            <w:r w:rsidRPr="008C4D0D">
              <w:rPr>
                <w:rFonts w:ascii="Arial Narrow" w:hAnsi="Arial Narrow" w:cs="Arial"/>
                <w:b/>
                <w:bCs/>
                <w:color w:val="000000"/>
                <w:sz w:val="20"/>
                <w:szCs w:val="20"/>
                <w:lang w:val="es-CO" w:eastAsia="es-CO"/>
              </w:rPr>
              <w:t>CANTIDADES</w:t>
            </w:r>
          </w:p>
        </w:tc>
        <w:tc>
          <w:tcPr>
            <w:tcW w:w="1248" w:type="dxa"/>
            <w:shd w:val="clear" w:color="000000" w:fill="9BC2E6"/>
            <w:vAlign w:val="center"/>
            <w:hideMark/>
          </w:tcPr>
          <w:p w14:paraId="0DD04518" w14:textId="77777777" w:rsidR="008C4D0D" w:rsidRPr="008C4D0D" w:rsidRDefault="008C4D0D" w:rsidP="008C4D0D">
            <w:pPr>
              <w:jc w:val="center"/>
              <w:rPr>
                <w:rFonts w:ascii="Arial Narrow" w:hAnsi="Arial Narrow" w:cs="Arial"/>
                <w:b/>
                <w:bCs/>
                <w:color w:val="000000"/>
                <w:sz w:val="20"/>
                <w:szCs w:val="20"/>
                <w:lang w:val="es-CO" w:eastAsia="es-CO"/>
              </w:rPr>
            </w:pPr>
            <w:r w:rsidRPr="008C4D0D">
              <w:rPr>
                <w:rFonts w:ascii="Arial Narrow" w:hAnsi="Arial Narrow" w:cs="Arial"/>
                <w:b/>
                <w:bCs/>
                <w:color w:val="000000"/>
                <w:sz w:val="20"/>
                <w:szCs w:val="20"/>
                <w:lang w:val="es-CO" w:eastAsia="es-CO"/>
              </w:rPr>
              <w:t>VALOR PROMEDIO UNITARIO IVA INCLUIDO</w:t>
            </w:r>
          </w:p>
        </w:tc>
        <w:tc>
          <w:tcPr>
            <w:tcW w:w="1132" w:type="dxa"/>
            <w:shd w:val="clear" w:color="000000" w:fill="9BC2E6"/>
            <w:vAlign w:val="center"/>
            <w:hideMark/>
          </w:tcPr>
          <w:p w14:paraId="09F754A8" w14:textId="77777777" w:rsidR="008C4D0D" w:rsidRPr="008C4D0D" w:rsidRDefault="008C4D0D" w:rsidP="008C4D0D">
            <w:pPr>
              <w:jc w:val="center"/>
              <w:rPr>
                <w:rFonts w:ascii="Arial Narrow" w:hAnsi="Arial Narrow" w:cs="Arial"/>
                <w:b/>
                <w:bCs/>
                <w:color w:val="000000"/>
                <w:sz w:val="20"/>
                <w:szCs w:val="20"/>
                <w:lang w:val="es-CO" w:eastAsia="es-CO"/>
              </w:rPr>
            </w:pPr>
            <w:r w:rsidRPr="008C4D0D">
              <w:rPr>
                <w:rFonts w:ascii="Arial Narrow" w:hAnsi="Arial Narrow" w:cs="Arial"/>
                <w:b/>
                <w:bCs/>
                <w:color w:val="000000"/>
                <w:sz w:val="20"/>
                <w:szCs w:val="20"/>
                <w:lang w:val="es-CO" w:eastAsia="es-CO"/>
              </w:rPr>
              <w:t xml:space="preserve"> VALOR TOTAL IVA INCLUIDO </w:t>
            </w:r>
          </w:p>
        </w:tc>
      </w:tr>
      <w:tr w:rsidR="008C4D0D" w:rsidRPr="008C4D0D" w14:paraId="5346DEF8" w14:textId="77777777" w:rsidTr="00A61E2F">
        <w:trPr>
          <w:trHeight w:val="165"/>
          <w:jc w:val="center"/>
        </w:trPr>
        <w:tc>
          <w:tcPr>
            <w:tcW w:w="627" w:type="dxa"/>
            <w:vAlign w:val="center"/>
            <w:hideMark/>
          </w:tcPr>
          <w:p w14:paraId="2FCD7B99"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w:t>
            </w:r>
          </w:p>
        </w:tc>
        <w:tc>
          <w:tcPr>
            <w:tcW w:w="2527" w:type="dxa"/>
            <w:shd w:val="clear" w:color="000000" w:fill="FFFFFF"/>
            <w:vAlign w:val="center"/>
            <w:hideMark/>
          </w:tcPr>
          <w:p w14:paraId="790B6688" w14:textId="77777777" w:rsidR="008C4D0D" w:rsidRPr="008C4D0D" w:rsidRDefault="008C4D0D" w:rsidP="008C4D0D">
            <w:pPr>
              <w:jc w:val="both"/>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CARPETAS 4 ALETAS PLASTIFICADAS BLANCA TAMAÑO OFICIO.</w:t>
            </w:r>
          </w:p>
        </w:tc>
        <w:tc>
          <w:tcPr>
            <w:tcW w:w="0" w:type="auto"/>
            <w:shd w:val="clear" w:color="000000" w:fill="FFFFFF"/>
            <w:vAlign w:val="center"/>
            <w:hideMark/>
          </w:tcPr>
          <w:p w14:paraId="45697A53" w14:textId="77777777" w:rsidR="008C4D0D" w:rsidRPr="008C4D0D" w:rsidRDefault="008C4D0D" w:rsidP="008C4D0D">
            <w:pPr>
              <w:jc w:val="center"/>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UNIDAD</w:t>
            </w:r>
          </w:p>
        </w:tc>
        <w:tc>
          <w:tcPr>
            <w:tcW w:w="0" w:type="auto"/>
            <w:vAlign w:val="center"/>
            <w:hideMark/>
          </w:tcPr>
          <w:p w14:paraId="7A8692FF"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200</w:t>
            </w:r>
          </w:p>
        </w:tc>
        <w:tc>
          <w:tcPr>
            <w:tcW w:w="1248" w:type="dxa"/>
            <w:noWrap/>
            <w:vAlign w:val="center"/>
          </w:tcPr>
          <w:p w14:paraId="17C24078" w14:textId="778B7243"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122FEA94" w14:textId="1DB9AF6C" w:rsidR="008C4D0D" w:rsidRPr="008C4D0D" w:rsidRDefault="008C4D0D" w:rsidP="008C4D0D">
            <w:pPr>
              <w:rPr>
                <w:rFonts w:ascii="Arial Narrow" w:hAnsi="Arial Narrow" w:cs="Arial"/>
                <w:color w:val="000000"/>
                <w:sz w:val="20"/>
                <w:szCs w:val="20"/>
                <w:lang w:val="es-CO" w:eastAsia="es-CO"/>
              </w:rPr>
            </w:pPr>
          </w:p>
        </w:tc>
      </w:tr>
      <w:tr w:rsidR="008C4D0D" w:rsidRPr="008C4D0D" w14:paraId="656652BE" w14:textId="77777777" w:rsidTr="00A61E2F">
        <w:trPr>
          <w:trHeight w:val="330"/>
          <w:jc w:val="center"/>
        </w:trPr>
        <w:tc>
          <w:tcPr>
            <w:tcW w:w="627" w:type="dxa"/>
            <w:vAlign w:val="center"/>
            <w:hideMark/>
          </w:tcPr>
          <w:p w14:paraId="60E4BA91"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2</w:t>
            </w:r>
          </w:p>
        </w:tc>
        <w:tc>
          <w:tcPr>
            <w:tcW w:w="2527" w:type="dxa"/>
            <w:shd w:val="clear" w:color="000000" w:fill="FFFFFF"/>
            <w:vAlign w:val="center"/>
            <w:hideMark/>
          </w:tcPr>
          <w:p w14:paraId="41D62AC9" w14:textId="77777777" w:rsidR="008C4D0D" w:rsidRPr="008C4D0D" w:rsidRDefault="008C4D0D" w:rsidP="008C4D0D">
            <w:pPr>
              <w:jc w:val="both"/>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CLIC PLÁSTICO PEQUEÑOS COLORES. GANCHO CLIPS DE COLORES METÁLICO PLASTIFICADO X 200 UNDS</w:t>
            </w:r>
          </w:p>
        </w:tc>
        <w:tc>
          <w:tcPr>
            <w:tcW w:w="0" w:type="auto"/>
            <w:shd w:val="clear" w:color="000000" w:fill="FFFFFF"/>
            <w:vAlign w:val="center"/>
            <w:hideMark/>
          </w:tcPr>
          <w:p w14:paraId="50344041" w14:textId="77777777" w:rsidR="008C4D0D" w:rsidRPr="008C4D0D" w:rsidRDefault="008C4D0D" w:rsidP="008C4D0D">
            <w:pPr>
              <w:jc w:val="center"/>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CAJA</w:t>
            </w:r>
          </w:p>
        </w:tc>
        <w:tc>
          <w:tcPr>
            <w:tcW w:w="0" w:type="auto"/>
            <w:vAlign w:val="center"/>
            <w:hideMark/>
          </w:tcPr>
          <w:p w14:paraId="7F91D247"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10</w:t>
            </w:r>
          </w:p>
        </w:tc>
        <w:tc>
          <w:tcPr>
            <w:tcW w:w="1248" w:type="dxa"/>
            <w:noWrap/>
            <w:vAlign w:val="center"/>
          </w:tcPr>
          <w:p w14:paraId="183CF7BD" w14:textId="385E4FCD"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75F8D091" w14:textId="3BAB5EBD" w:rsidR="008C4D0D" w:rsidRPr="008C4D0D" w:rsidRDefault="008C4D0D" w:rsidP="008C4D0D">
            <w:pPr>
              <w:rPr>
                <w:rFonts w:ascii="Arial Narrow" w:hAnsi="Arial Narrow" w:cs="Arial"/>
                <w:color w:val="000000"/>
                <w:sz w:val="20"/>
                <w:szCs w:val="20"/>
                <w:lang w:val="es-CO" w:eastAsia="es-CO"/>
              </w:rPr>
            </w:pPr>
          </w:p>
        </w:tc>
      </w:tr>
      <w:tr w:rsidR="008C4D0D" w:rsidRPr="008C4D0D" w14:paraId="02A9FDFF" w14:textId="77777777" w:rsidTr="00A61E2F">
        <w:trPr>
          <w:trHeight w:val="330"/>
          <w:jc w:val="center"/>
        </w:trPr>
        <w:tc>
          <w:tcPr>
            <w:tcW w:w="627" w:type="dxa"/>
            <w:vAlign w:val="center"/>
            <w:hideMark/>
          </w:tcPr>
          <w:p w14:paraId="21813DD5"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3</w:t>
            </w:r>
          </w:p>
        </w:tc>
        <w:tc>
          <w:tcPr>
            <w:tcW w:w="2527" w:type="dxa"/>
            <w:shd w:val="clear" w:color="000000" w:fill="FFFFFF"/>
            <w:vAlign w:val="center"/>
            <w:hideMark/>
          </w:tcPr>
          <w:p w14:paraId="762DE30D" w14:textId="77777777" w:rsidR="008C4D0D" w:rsidRPr="008C4D0D" w:rsidRDefault="008C4D0D" w:rsidP="008C4D0D">
            <w:pPr>
              <w:jc w:val="both"/>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 xml:space="preserve">CAJA DE LÁPIZ EN MADERA CON BORRADOR MINA NEGRA HB DUREZA NO. 2 CONTENIDO 12 UNIDADES </w:t>
            </w:r>
          </w:p>
        </w:tc>
        <w:tc>
          <w:tcPr>
            <w:tcW w:w="0" w:type="auto"/>
            <w:shd w:val="clear" w:color="000000" w:fill="FFFFFF"/>
            <w:vAlign w:val="center"/>
            <w:hideMark/>
          </w:tcPr>
          <w:p w14:paraId="596C5F49" w14:textId="77777777" w:rsidR="008C4D0D" w:rsidRPr="008C4D0D" w:rsidRDefault="008C4D0D" w:rsidP="008C4D0D">
            <w:pPr>
              <w:jc w:val="center"/>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CAJA</w:t>
            </w:r>
          </w:p>
        </w:tc>
        <w:tc>
          <w:tcPr>
            <w:tcW w:w="0" w:type="auto"/>
            <w:vAlign w:val="center"/>
            <w:hideMark/>
          </w:tcPr>
          <w:p w14:paraId="2D904D36"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10</w:t>
            </w:r>
          </w:p>
        </w:tc>
        <w:tc>
          <w:tcPr>
            <w:tcW w:w="1248" w:type="dxa"/>
            <w:noWrap/>
            <w:vAlign w:val="center"/>
          </w:tcPr>
          <w:p w14:paraId="13EED45B" w14:textId="4664EF4F"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4C556254" w14:textId="15284ED5" w:rsidR="008C4D0D" w:rsidRPr="008C4D0D" w:rsidRDefault="008C4D0D" w:rsidP="008C4D0D">
            <w:pPr>
              <w:rPr>
                <w:rFonts w:ascii="Arial Narrow" w:hAnsi="Arial Narrow" w:cs="Arial"/>
                <w:color w:val="000000"/>
                <w:sz w:val="20"/>
                <w:szCs w:val="20"/>
                <w:lang w:val="es-CO" w:eastAsia="es-CO"/>
              </w:rPr>
            </w:pPr>
          </w:p>
        </w:tc>
      </w:tr>
      <w:tr w:rsidR="008C4D0D" w:rsidRPr="008C4D0D" w14:paraId="5D5CEDEA" w14:textId="77777777" w:rsidTr="00A61E2F">
        <w:trPr>
          <w:trHeight w:val="165"/>
          <w:jc w:val="center"/>
        </w:trPr>
        <w:tc>
          <w:tcPr>
            <w:tcW w:w="627" w:type="dxa"/>
            <w:vAlign w:val="center"/>
            <w:hideMark/>
          </w:tcPr>
          <w:p w14:paraId="4E81CC12"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4</w:t>
            </w:r>
          </w:p>
        </w:tc>
        <w:tc>
          <w:tcPr>
            <w:tcW w:w="2527" w:type="dxa"/>
            <w:shd w:val="clear" w:color="000000" w:fill="FFFFFF"/>
            <w:vAlign w:val="center"/>
            <w:hideMark/>
          </w:tcPr>
          <w:p w14:paraId="647E9D5D" w14:textId="77777777" w:rsidR="008C4D0D" w:rsidRPr="008C4D0D" w:rsidRDefault="008C4D0D" w:rsidP="008C4D0D">
            <w:pPr>
              <w:jc w:val="both"/>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 xml:space="preserve">CAJAS DE LAPICEROS TINTA NEGRA RETRACTIL CONTENIDO 12 UNIDADES </w:t>
            </w:r>
          </w:p>
        </w:tc>
        <w:tc>
          <w:tcPr>
            <w:tcW w:w="0" w:type="auto"/>
            <w:shd w:val="clear" w:color="000000" w:fill="FFFFFF"/>
            <w:vAlign w:val="center"/>
            <w:hideMark/>
          </w:tcPr>
          <w:p w14:paraId="6867ECEC" w14:textId="77777777" w:rsidR="008C4D0D" w:rsidRPr="008C4D0D" w:rsidRDefault="008C4D0D" w:rsidP="008C4D0D">
            <w:pPr>
              <w:jc w:val="center"/>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CAJA</w:t>
            </w:r>
          </w:p>
        </w:tc>
        <w:tc>
          <w:tcPr>
            <w:tcW w:w="0" w:type="auto"/>
            <w:vAlign w:val="center"/>
            <w:hideMark/>
          </w:tcPr>
          <w:p w14:paraId="75F90867"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30</w:t>
            </w:r>
          </w:p>
        </w:tc>
        <w:tc>
          <w:tcPr>
            <w:tcW w:w="1248" w:type="dxa"/>
            <w:noWrap/>
            <w:vAlign w:val="center"/>
          </w:tcPr>
          <w:p w14:paraId="6DC43C1E" w14:textId="39E8DFEA"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1C434FE6" w14:textId="293D90CD" w:rsidR="008C4D0D" w:rsidRPr="008C4D0D" w:rsidRDefault="008C4D0D" w:rsidP="008C4D0D">
            <w:pPr>
              <w:rPr>
                <w:rFonts w:ascii="Arial Narrow" w:hAnsi="Arial Narrow" w:cs="Arial"/>
                <w:color w:val="000000"/>
                <w:sz w:val="20"/>
                <w:szCs w:val="20"/>
                <w:lang w:val="es-CO" w:eastAsia="es-CO"/>
              </w:rPr>
            </w:pPr>
          </w:p>
        </w:tc>
      </w:tr>
      <w:tr w:rsidR="008C4D0D" w:rsidRPr="008C4D0D" w14:paraId="200E0FC3" w14:textId="77777777" w:rsidTr="00A61E2F">
        <w:trPr>
          <w:trHeight w:val="165"/>
          <w:jc w:val="center"/>
        </w:trPr>
        <w:tc>
          <w:tcPr>
            <w:tcW w:w="627" w:type="dxa"/>
            <w:vAlign w:val="center"/>
            <w:hideMark/>
          </w:tcPr>
          <w:p w14:paraId="51200F29"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5</w:t>
            </w:r>
          </w:p>
        </w:tc>
        <w:tc>
          <w:tcPr>
            <w:tcW w:w="2527" w:type="dxa"/>
            <w:shd w:val="clear" w:color="000000" w:fill="FFFFFF"/>
            <w:vAlign w:val="center"/>
            <w:hideMark/>
          </w:tcPr>
          <w:p w14:paraId="55F279FA" w14:textId="77777777" w:rsidR="008C4D0D" w:rsidRPr="008C4D0D" w:rsidRDefault="008C4D0D" w:rsidP="008C4D0D">
            <w:pPr>
              <w:jc w:val="both"/>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CANDADOS PARA ARCAS TRICLAVES. TIPO ALEMÁN DE 60 MM</w:t>
            </w:r>
          </w:p>
        </w:tc>
        <w:tc>
          <w:tcPr>
            <w:tcW w:w="0" w:type="auto"/>
            <w:shd w:val="clear" w:color="000000" w:fill="FFFFFF"/>
            <w:vAlign w:val="center"/>
            <w:hideMark/>
          </w:tcPr>
          <w:p w14:paraId="523E3CBE" w14:textId="77777777" w:rsidR="008C4D0D" w:rsidRPr="008C4D0D" w:rsidRDefault="008C4D0D" w:rsidP="008C4D0D">
            <w:pPr>
              <w:jc w:val="center"/>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UNIDAD</w:t>
            </w:r>
          </w:p>
        </w:tc>
        <w:tc>
          <w:tcPr>
            <w:tcW w:w="0" w:type="auto"/>
            <w:vAlign w:val="center"/>
            <w:hideMark/>
          </w:tcPr>
          <w:p w14:paraId="38AD2575"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6</w:t>
            </w:r>
          </w:p>
        </w:tc>
        <w:tc>
          <w:tcPr>
            <w:tcW w:w="1248" w:type="dxa"/>
            <w:noWrap/>
            <w:vAlign w:val="center"/>
          </w:tcPr>
          <w:p w14:paraId="6582CA93" w14:textId="5DA6112F"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65A257C5" w14:textId="35E2ECE0" w:rsidR="008C4D0D" w:rsidRPr="008C4D0D" w:rsidRDefault="008C4D0D" w:rsidP="008C4D0D">
            <w:pPr>
              <w:rPr>
                <w:rFonts w:ascii="Arial Narrow" w:hAnsi="Arial Narrow" w:cs="Arial"/>
                <w:color w:val="000000"/>
                <w:sz w:val="20"/>
                <w:szCs w:val="20"/>
                <w:lang w:val="es-CO" w:eastAsia="es-CO"/>
              </w:rPr>
            </w:pPr>
          </w:p>
        </w:tc>
      </w:tr>
      <w:tr w:rsidR="008C4D0D" w:rsidRPr="008C4D0D" w14:paraId="3B1BA33A" w14:textId="77777777" w:rsidTr="00A61E2F">
        <w:trPr>
          <w:trHeight w:val="330"/>
          <w:jc w:val="center"/>
        </w:trPr>
        <w:tc>
          <w:tcPr>
            <w:tcW w:w="627" w:type="dxa"/>
            <w:vAlign w:val="center"/>
            <w:hideMark/>
          </w:tcPr>
          <w:p w14:paraId="567F7498"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6</w:t>
            </w:r>
          </w:p>
        </w:tc>
        <w:tc>
          <w:tcPr>
            <w:tcW w:w="2527" w:type="dxa"/>
            <w:shd w:val="clear" w:color="000000" w:fill="FFFFFF"/>
            <w:vAlign w:val="center"/>
            <w:hideMark/>
          </w:tcPr>
          <w:p w14:paraId="72A8D35E" w14:textId="77777777" w:rsidR="008C4D0D" w:rsidRPr="008C4D0D" w:rsidRDefault="008C4D0D" w:rsidP="008C4D0D">
            <w:pPr>
              <w:jc w:val="both"/>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 xml:space="preserve">MEMORIAS USB 64 GB, FUNCIONA CON WINDOWS, MACOS, LINUX Y CHROME </w:t>
            </w:r>
            <w:r w:rsidRPr="008C4D0D">
              <w:rPr>
                <w:rFonts w:ascii="Arial Narrow" w:hAnsi="Arial Narrow" w:cs="Calibri"/>
                <w:color w:val="000000"/>
                <w:sz w:val="20"/>
                <w:szCs w:val="20"/>
                <w:lang w:val="es-CO" w:eastAsia="es-CO"/>
              </w:rPr>
              <w:lastRenderedPageBreak/>
              <w:t xml:space="preserve">OS, CUERPO DEL PRODUCTO METÁLICO O PASTA Y ESTILIZADO </w:t>
            </w:r>
          </w:p>
        </w:tc>
        <w:tc>
          <w:tcPr>
            <w:tcW w:w="0" w:type="auto"/>
            <w:shd w:val="clear" w:color="000000" w:fill="FFFFFF"/>
            <w:vAlign w:val="center"/>
            <w:hideMark/>
          </w:tcPr>
          <w:p w14:paraId="51C1A96B" w14:textId="77777777" w:rsidR="008C4D0D" w:rsidRPr="008C4D0D" w:rsidRDefault="008C4D0D" w:rsidP="008C4D0D">
            <w:pPr>
              <w:jc w:val="center"/>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lastRenderedPageBreak/>
              <w:t>UNIDAD</w:t>
            </w:r>
          </w:p>
        </w:tc>
        <w:tc>
          <w:tcPr>
            <w:tcW w:w="0" w:type="auto"/>
            <w:vAlign w:val="center"/>
            <w:hideMark/>
          </w:tcPr>
          <w:p w14:paraId="0D8D59D9"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2</w:t>
            </w:r>
          </w:p>
        </w:tc>
        <w:tc>
          <w:tcPr>
            <w:tcW w:w="1248" w:type="dxa"/>
            <w:noWrap/>
            <w:vAlign w:val="center"/>
          </w:tcPr>
          <w:p w14:paraId="02BC837F" w14:textId="38685634"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150D5251" w14:textId="46EE20AD" w:rsidR="008C4D0D" w:rsidRPr="008C4D0D" w:rsidRDefault="008C4D0D" w:rsidP="008C4D0D">
            <w:pPr>
              <w:rPr>
                <w:rFonts w:ascii="Arial Narrow" w:hAnsi="Arial Narrow" w:cs="Arial"/>
                <w:color w:val="000000"/>
                <w:sz w:val="20"/>
                <w:szCs w:val="20"/>
                <w:lang w:val="es-CO" w:eastAsia="es-CO"/>
              </w:rPr>
            </w:pPr>
          </w:p>
        </w:tc>
      </w:tr>
      <w:tr w:rsidR="008C4D0D" w:rsidRPr="008C4D0D" w14:paraId="5D240963" w14:textId="77777777" w:rsidTr="00A61E2F">
        <w:trPr>
          <w:trHeight w:val="314"/>
          <w:jc w:val="center"/>
        </w:trPr>
        <w:tc>
          <w:tcPr>
            <w:tcW w:w="627" w:type="dxa"/>
            <w:vAlign w:val="center"/>
            <w:hideMark/>
          </w:tcPr>
          <w:p w14:paraId="2E51C296"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7</w:t>
            </w:r>
          </w:p>
        </w:tc>
        <w:tc>
          <w:tcPr>
            <w:tcW w:w="2527" w:type="dxa"/>
            <w:shd w:val="clear" w:color="000000" w:fill="FFFFFF"/>
            <w:vAlign w:val="center"/>
            <w:hideMark/>
          </w:tcPr>
          <w:p w14:paraId="11A2B828" w14:textId="77777777" w:rsidR="008C4D0D" w:rsidRPr="008C4D0D" w:rsidRDefault="008C4D0D" w:rsidP="008C4D0D">
            <w:pPr>
              <w:jc w:val="both"/>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RESMA TAMAÑO CARTA 21.6X 27.9 CENTIMETROS 500 HOJAS 8.5X 11 PULGADAS X 10 UNIDADES</w:t>
            </w:r>
          </w:p>
        </w:tc>
        <w:tc>
          <w:tcPr>
            <w:tcW w:w="0" w:type="auto"/>
            <w:shd w:val="clear" w:color="000000" w:fill="FFFFFF"/>
            <w:vAlign w:val="center"/>
            <w:hideMark/>
          </w:tcPr>
          <w:p w14:paraId="2A7F8AD5" w14:textId="77777777" w:rsidR="008C4D0D" w:rsidRPr="008C4D0D" w:rsidRDefault="008C4D0D" w:rsidP="008C4D0D">
            <w:pPr>
              <w:jc w:val="center"/>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CAJA X 10 UDS</w:t>
            </w:r>
          </w:p>
        </w:tc>
        <w:tc>
          <w:tcPr>
            <w:tcW w:w="0" w:type="auto"/>
            <w:vAlign w:val="center"/>
            <w:hideMark/>
          </w:tcPr>
          <w:p w14:paraId="79FDDEF9"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3</w:t>
            </w:r>
          </w:p>
        </w:tc>
        <w:tc>
          <w:tcPr>
            <w:tcW w:w="1248" w:type="dxa"/>
            <w:noWrap/>
            <w:vAlign w:val="center"/>
          </w:tcPr>
          <w:p w14:paraId="1B5FEF3E" w14:textId="7C6A1D1D"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4A69EFDF" w14:textId="15BFDC10" w:rsidR="008C4D0D" w:rsidRPr="008C4D0D" w:rsidRDefault="008C4D0D" w:rsidP="008C4D0D">
            <w:pPr>
              <w:rPr>
                <w:rFonts w:ascii="Arial Narrow" w:hAnsi="Arial Narrow" w:cs="Arial"/>
                <w:color w:val="000000"/>
                <w:sz w:val="20"/>
                <w:szCs w:val="20"/>
                <w:lang w:val="es-CO" w:eastAsia="es-CO"/>
              </w:rPr>
            </w:pPr>
          </w:p>
        </w:tc>
      </w:tr>
      <w:tr w:rsidR="008C4D0D" w:rsidRPr="008C4D0D" w14:paraId="61710A21" w14:textId="77777777" w:rsidTr="00A61E2F">
        <w:trPr>
          <w:trHeight w:val="306"/>
          <w:jc w:val="center"/>
        </w:trPr>
        <w:tc>
          <w:tcPr>
            <w:tcW w:w="627" w:type="dxa"/>
            <w:vAlign w:val="center"/>
            <w:hideMark/>
          </w:tcPr>
          <w:p w14:paraId="4A8910D4"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8</w:t>
            </w:r>
          </w:p>
        </w:tc>
        <w:tc>
          <w:tcPr>
            <w:tcW w:w="2527" w:type="dxa"/>
            <w:shd w:val="clear" w:color="000000" w:fill="FFFFFF"/>
            <w:vAlign w:val="center"/>
            <w:hideMark/>
          </w:tcPr>
          <w:p w14:paraId="07576425" w14:textId="77777777" w:rsidR="008C4D0D" w:rsidRPr="008C4D0D" w:rsidRDefault="008C4D0D" w:rsidP="008C4D0D">
            <w:pPr>
              <w:jc w:val="both"/>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RESMA TAMAÑO OFICIO 21.6 X 33 CENTIMETROS 500 HOJAS 8.5 X 13 PULGADAS X 10 UNIDADES</w:t>
            </w:r>
          </w:p>
        </w:tc>
        <w:tc>
          <w:tcPr>
            <w:tcW w:w="0" w:type="auto"/>
            <w:shd w:val="clear" w:color="000000" w:fill="FFFFFF"/>
            <w:vAlign w:val="center"/>
            <w:hideMark/>
          </w:tcPr>
          <w:p w14:paraId="3EA98BB9" w14:textId="77777777" w:rsidR="008C4D0D" w:rsidRPr="008C4D0D" w:rsidRDefault="008C4D0D" w:rsidP="008C4D0D">
            <w:pPr>
              <w:jc w:val="center"/>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CAJA X 10 UDS</w:t>
            </w:r>
          </w:p>
        </w:tc>
        <w:tc>
          <w:tcPr>
            <w:tcW w:w="0" w:type="auto"/>
            <w:vAlign w:val="center"/>
            <w:hideMark/>
          </w:tcPr>
          <w:p w14:paraId="09621F76"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3</w:t>
            </w:r>
          </w:p>
        </w:tc>
        <w:tc>
          <w:tcPr>
            <w:tcW w:w="1248" w:type="dxa"/>
            <w:noWrap/>
            <w:vAlign w:val="center"/>
          </w:tcPr>
          <w:p w14:paraId="145DB0E3" w14:textId="2AA7DF35"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69579EB9" w14:textId="0DEBD06F" w:rsidR="008C4D0D" w:rsidRPr="008C4D0D" w:rsidRDefault="008C4D0D" w:rsidP="008C4D0D">
            <w:pPr>
              <w:rPr>
                <w:rFonts w:ascii="Arial Narrow" w:hAnsi="Arial Narrow" w:cs="Arial"/>
                <w:color w:val="000000"/>
                <w:sz w:val="20"/>
                <w:szCs w:val="20"/>
                <w:lang w:val="es-CO" w:eastAsia="es-CO"/>
              </w:rPr>
            </w:pPr>
          </w:p>
        </w:tc>
      </w:tr>
      <w:tr w:rsidR="008C4D0D" w:rsidRPr="008C4D0D" w14:paraId="3F764E4B" w14:textId="77777777" w:rsidTr="00A61E2F">
        <w:trPr>
          <w:trHeight w:val="165"/>
          <w:jc w:val="center"/>
        </w:trPr>
        <w:tc>
          <w:tcPr>
            <w:tcW w:w="627" w:type="dxa"/>
            <w:vAlign w:val="center"/>
            <w:hideMark/>
          </w:tcPr>
          <w:p w14:paraId="489E758B"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9</w:t>
            </w:r>
          </w:p>
        </w:tc>
        <w:tc>
          <w:tcPr>
            <w:tcW w:w="2527" w:type="dxa"/>
            <w:shd w:val="clear" w:color="000000" w:fill="FFFFFF"/>
            <w:vAlign w:val="center"/>
            <w:hideMark/>
          </w:tcPr>
          <w:p w14:paraId="0210425F" w14:textId="77777777" w:rsidR="008C4D0D" w:rsidRPr="008C4D0D" w:rsidRDefault="008C4D0D" w:rsidP="008C4D0D">
            <w:pPr>
              <w:jc w:val="both"/>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TONER HP LASERJET 151A - W1510A NEGRO ORIGINAL</w:t>
            </w:r>
          </w:p>
        </w:tc>
        <w:tc>
          <w:tcPr>
            <w:tcW w:w="0" w:type="auto"/>
            <w:shd w:val="clear" w:color="000000" w:fill="FFFFFF"/>
            <w:vAlign w:val="center"/>
            <w:hideMark/>
          </w:tcPr>
          <w:p w14:paraId="44CEE711" w14:textId="77777777" w:rsidR="008C4D0D" w:rsidRPr="008C4D0D" w:rsidRDefault="008C4D0D" w:rsidP="008C4D0D">
            <w:pPr>
              <w:jc w:val="center"/>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UNIDAD</w:t>
            </w:r>
          </w:p>
        </w:tc>
        <w:tc>
          <w:tcPr>
            <w:tcW w:w="0" w:type="auto"/>
            <w:vAlign w:val="center"/>
            <w:hideMark/>
          </w:tcPr>
          <w:p w14:paraId="508345A1"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w:t>
            </w:r>
          </w:p>
        </w:tc>
        <w:tc>
          <w:tcPr>
            <w:tcW w:w="1248" w:type="dxa"/>
            <w:noWrap/>
            <w:vAlign w:val="center"/>
          </w:tcPr>
          <w:p w14:paraId="571302C9" w14:textId="550EED74"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0F5EB5EF" w14:textId="052AC687" w:rsidR="008C4D0D" w:rsidRPr="008C4D0D" w:rsidRDefault="008C4D0D" w:rsidP="008C4D0D">
            <w:pPr>
              <w:rPr>
                <w:rFonts w:ascii="Arial Narrow" w:hAnsi="Arial Narrow" w:cs="Arial"/>
                <w:color w:val="000000"/>
                <w:sz w:val="20"/>
                <w:szCs w:val="20"/>
                <w:lang w:val="es-CO" w:eastAsia="es-CO"/>
              </w:rPr>
            </w:pPr>
          </w:p>
        </w:tc>
      </w:tr>
      <w:tr w:rsidR="008C4D0D" w:rsidRPr="008C4D0D" w14:paraId="38DFAE7F" w14:textId="77777777" w:rsidTr="00A61E2F">
        <w:trPr>
          <w:trHeight w:val="165"/>
          <w:jc w:val="center"/>
        </w:trPr>
        <w:tc>
          <w:tcPr>
            <w:tcW w:w="627" w:type="dxa"/>
            <w:vAlign w:val="center"/>
            <w:hideMark/>
          </w:tcPr>
          <w:p w14:paraId="38A65D20"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10</w:t>
            </w:r>
          </w:p>
        </w:tc>
        <w:tc>
          <w:tcPr>
            <w:tcW w:w="2527" w:type="dxa"/>
            <w:shd w:val="clear" w:color="000000" w:fill="FFFFFF"/>
            <w:vAlign w:val="center"/>
            <w:hideMark/>
          </w:tcPr>
          <w:p w14:paraId="614F7235" w14:textId="77777777" w:rsidR="008C4D0D" w:rsidRPr="008C4D0D" w:rsidRDefault="008C4D0D" w:rsidP="008C4D0D">
            <w:pPr>
              <w:jc w:val="both"/>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TONER HP LASERJET CF226A - HP LASERJET PRO M402, MFP426 ORIGINAL</w:t>
            </w:r>
          </w:p>
        </w:tc>
        <w:tc>
          <w:tcPr>
            <w:tcW w:w="0" w:type="auto"/>
            <w:shd w:val="clear" w:color="000000" w:fill="FFFFFF"/>
            <w:vAlign w:val="center"/>
            <w:hideMark/>
          </w:tcPr>
          <w:p w14:paraId="3FDD5670" w14:textId="77777777" w:rsidR="008C4D0D" w:rsidRPr="008C4D0D" w:rsidRDefault="008C4D0D" w:rsidP="008C4D0D">
            <w:pPr>
              <w:jc w:val="center"/>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UNIDAD</w:t>
            </w:r>
          </w:p>
        </w:tc>
        <w:tc>
          <w:tcPr>
            <w:tcW w:w="0" w:type="auto"/>
            <w:vAlign w:val="center"/>
            <w:hideMark/>
          </w:tcPr>
          <w:p w14:paraId="2949D1D8"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w:t>
            </w:r>
          </w:p>
        </w:tc>
        <w:tc>
          <w:tcPr>
            <w:tcW w:w="1248" w:type="dxa"/>
            <w:noWrap/>
            <w:vAlign w:val="center"/>
          </w:tcPr>
          <w:p w14:paraId="10040611" w14:textId="11B25D98"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05696F4E" w14:textId="38B84EC3" w:rsidR="008C4D0D" w:rsidRPr="008C4D0D" w:rsidRDefault="008C4D0D" w:rsidP="008C4D0D">
            <w:pPr>
              <w:rPr>
                <w:rFonts w:ascii="Arial Narrow" w:hAnsi="Arial Narrow" w:cs="Arial"/>
                <w:color w:val="000000"/>
                <w:sz w:val="20"/>
                <w:szCs w:val="20"/>
                <w:lang w:val="es-CO" w:eastAsia="es-CO"/>
              </w:rPr>
            </w:pPr>
          </w:p>
        </w:tc>
      </w:tr>
      <w:tr w:rsidR="008C4D0D" w:rsidRPr="008C4D0D" w14:paraId="472CF09D" w14:textId="77777777" w:rsidTr="00A61E2F">
        <w:trPr>
          <w:trHeight w:val="495"/>
          <w:jc w:val="center"/>
        </w:trPr>
        <w:tc>
          <w:tcPr>
            <w:tcW w:w="627" w:type="dxa"/>
            <w:vAlign w:val="center"/>
            <w:hideMark/>
          </w:tcPr>
          <w:p w14:paraId="78360996"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11</w:t>
            </w:r>
          </w:p>
        </w:tc>
        <w:tc>
          <w:tcPr>
            <w:tcW w:w="2527" w:type="dxa"/>
            <w:shd w:val="clear" w:color="000000" w:fill="FFFFFF"/>
            <w:vAlign w:val="center"/>
            <w:hideMark/>
          </w:tcPr>
          <w:p w14:paraId="4C1ABC53" w14:textId="77777777" w:rsidR="008C4D0D" w:rsidRPr="008C4D0D" w:rsidRDefault="008C4D0D" w:rsidP="008C4D0D">
            <w:pPr>
              <w:jc w:val="both"/>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TIJERA MEDIANA, ESPECIAL PARA CORTAR TODO TIPO DE PAPEL, CUCHILLAS EN ACERO INOXIDABLE Y MANGO ERGONÓMICO, 91/2 PULGADAS COLORES PASTEL SURTIDOS</w:t>
            </w:r>
          </w:p>
        </w:tc>
        <w:tc>
          <w:tcPr>
            <w:tcW w:w="0" w:type="auto"/>
            <w:shd w:val="clear" w:color="000000" w:fill="FFFFFF"/>
            <w:vAlign w:val="center"/>
            <w:hideMark/>
          </w:tcPr>
          <w:p w14:paraId="38B7874E" w14:textId="77777777" w:rsidR="008C4D0D" w:rsidRPr="008C4D0D" w:rsidRDefault="008C4D0D" w:rsidP="008C4D0D">
            <w:pPr>
              <w:jc w:val="center"/>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UNIDAD</w:t>
            </w:r>
          </w:p>
        </w:tc>
        <w:tc>
          <w:tcPr>
            <w:tcW w:w="0" w:type="auto"/>
            <w:vAlign w:val="center"/>
            <w:hideMark/>
          </w:tcPr>
          <w:p w14:paraId="73CE9C4A"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8</w:t>
            </w:r>
          </w:p>
        </w:tc>
        <w:tc>
          <w:tcPr>
            <w:tcW w:w="1248" w:type="dxa"/>
            <w:noWrap/>
            <w:vAlign w:val="center"/>
          </w:tcPr>
          <w:p w14:paraId="584EC4BB" w14:textId="314DFBAD"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60DE31E4" w14:textId="02BD4007" w:rsidR="008C4D0D" w:rsidRPr="008C4D0D" w:rsidRDefault="008C4D0D" w:rsidP="008C4D0D">
            <w:pPr>
              <w:rPr>
                <w:rFonts w:ascii="Arial Narrow" w:hAnsi="Arial Narrow" w:cs="Arial"/>
                <w:color w:val="000000"/>
                <w:sz w:val="20"/>
                <w:szCs w:val="20"/>
                <w:lang w:val="es-CO" w:eastAsia="es-CO"/>
              </w:rPr>
            </w:pPr>
          </w:p>
        </w:tc>
      </w:tr>
      <w:tr w:rsidR="008C4D0D" w:rsidRPr="008C4D0D" w14:paraId="59676EE0" w14:textId="77777777" w:rsidTr="00A61E2F">
        <w:trPr>
          <w:trHeight w:val="165"/>
          <w:jc w:val="center"/>
        </w:trPr>
        <w:tc>
          <w:tcPr>
            <w:tcW w:w="627" w:type="dxa"/>
            <w:vAlign w:val="center"/>
            <w:hideMark/>
          </w:tcPr>
          <w:p w14:paraId="22178962"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12</w:t>
            </w:r>
          </w:p>
        </w:tc>
        <w:tc>
          <w:tcPr>
            <w:tcW w:w="2527" w:type="dxa"/>
            <w:shd w:val="clear" w:color="000000" w:fill="FFFFFF"/>
            <w:vAlign w:val="center"/>
            <w:hideMark/>
          </w:tcPr>
          <w:p w14:paraId="7BFE3FFA" w14:textId="77777777" w:rsidR="008C4D0D" w:rsidRPr="008C4D0D" w:rsidRDefault="008C4D0D" w:rsidP="008C4D0D">
            <w:pPr>
              <w:jc w:val="both"/>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 xml:space="preserve">BOMBILLOS TAMAÑO GRANDE FS-45W 127V 60Hz 45W. </w:t>
            </w:r>
          </w:p>
        </w:tc>
        <w:tc>
          <w:tcPr>
            <w:tcW w:w="0" w:type="auto"/>
            <w:shd w:val="clear" w:color="000000" w:fill="FFFFFF"/>
            <w:vAlign w:val="center"/>
            <w:hideMark/>
          </w:tcPr>
          <w:p w14:paraId="63E94FAE" w14:textId="77777777" w:rsidR="008C4D0D" w:rsidRPr="008C4D0D" w:rsidRDefault="008C4D0D" w:rsidP="008C4D0D">
            <w:pPr>
              <w:jc w:val="center"/>
              <w:rPr>
                <w:rFonts w:ascii="Arial Narrow" w:hAnsi="Arial Narrow" w:cs="Calibri"/>
                <w:color w:val="000000"/>
                <w:sz w:val="20"/>
                <w:szCs w:val="20"/>
                <w:lang w:val="es-CO" w:eastAsia="es-CO"/>
              </w:rPr>
            </w:pPr>
            <w:r w:rsidRPr="008C4D0D">
              <w:rPr>
                <w:rFonts w:ascii="Arial Narrow" w:hAnsi="Arial Narrow" w:cs="Calibri"/>
                <w:color w:val="000000"/>
                <w:sz w:val="20"/>
                <w:szCs w:val="20"/>
                <w:lang w:val="es-CO" w:eastAsia="es-CO"/>
              </w:rPr>
              <w:t>UNIDAD</w:t>
            </w:r>
          </w:p>
        </w:tc>
        <w:tc>
          <w:tcPr>
            <w:tcW w:w="0" w:type="auto"/>
            <w:vAlign w:val="center"/>
            <w:hideMark/>
          </w:tcPr>
          <w:p w14:paraId="08A2BBC7"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16</w:t>
            </w:r>
          </w:p>
        </w:tc>
        <w:tc>
          <w:tcPr>
            <w:tcW w:w="1248" w:type="dxa"/>
            <w:noWrap/>
            <w:vAlign w:val="center"/>
          </w:tcPr>
          <w:p w14:paraId="660A748B" w14:textId="42DD5B25"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3A25DBA0" w14:textId="17BCD8FF" w:rsidR="008C4D0D" w:rsidRPr="008C4D0D" w:rsidRDefault="008C4D0D" w:rsidP="008C4D0D">
            <w:pPr>
              <w:rPr>
                <w:rFonts w:ascii="Arial Narrow" w:hAnsi="Arial Narrow" w:cs="Arial"/>
                <w:color w:val="000000"/>
                <w:sz w:val="20"/>
                <w:szCs w:val="20"/>
                <w:lang w:val="es-CO" w:eastAsia="es-CO"/>
              </w:rPr>
            </w:pPr>
          </w:p>
        </w:tc>
      </w:tr>
      <w:tr w:rsidR="008C4D0D" w:rsidRPr="008C4D0D" w14:paraId="70D906AF" w14:textId="77777777" w:rsidTr="00A61E2F">
        <w:trPr>
          <w:trHeight w:val="1202"/>
          <w:jc w:val="center"/>
        </w:trPr>
        <w:tc>
          <w:tcPr>
            <w:tcW w:w="627" w:type="dxa"/>
            <w:vAlign w:val="center"/>
            <w:hideMark/>
          </w:tcPr>
          <w:p w14:paraId="70157AD6"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13</w:t>
            </w:r>
          </w:p>
        </w:tc>
        <w:tc>
          <w:tcPr>
            <w:tcW w:w="2527" w:type="dxa"/>
            <w:shd w:val="clear" w:color="000000" w:fill="FFFFFF"/>
            <w:vAlign w:val="center"/>
            <w:hideMark/>
          </w:tcPr>
          <w:p w14:paraId="0316606D"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 xml:space="preserve">TRANSPORTE CABECERA MUNICIPAL CARRO DISPONIBLE PARA REVISIÓN PUESTOS DE VOTACIÓN Y DISPONIBILIDAD NECESARIO PARA LOGISTICA ELECTORAL, 07/03/2026 DISPONIBILIDAD EN EL DÍA. Las características del vehículo deben ser camioneta 4*4, modelo reciente con toda la documentación al día (soat, </w:t>
            </w:r>
            <w:r w:rsidRPr="008C4D0D">
              <w:rPr>
                <w:rFonts w:ascii="Arial Narrow" w:hAnsi="Arial Narrow" w:cs="Arial"/>
                <w:color w:val="000000"/>
                <w:sz w:val="20"/>
                <w:szCs w:val="20"/>
                <w:lang w:val="es-CO" w:eastAsia="es-CO"/>
              </w:rPr>
              <w:lastRenderedPageBreak/>
              <w:t xml:space="preserve">tecno mecánica, y demás requisitos de ley) recomendación presentarse el contratista con los documentos con dos (2) días de anteriores </w:t>
            </w:r>
          </w:p>
        </w:tc>
        <w:tc>
          <w:tcPr>
            <w:tcW w:w="0" w:type="auto"/>
            <w:shd w:val="clear" w:color="000000" w:fill="FFFFFF"/>
            <w:vAlign w:val="center"/>
            <w:hideMark/>
          </w:tcPr>
          <w:p w14:paraId="0C7DF2AB"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lastRenderedPageBreak/>
              <w:t>TRAYECTO</w:t>
            </w:r>
          </w:p>
        </w:tc>
        <w:tc>
          <w:tcPr>
            <w:tcW w:w="0" w:type="auto"/>
            <w:vAlign w:val="center"/>
            <w:hideMark/>
          </w:tcPr>
          <w:p w14:paraId="56D33F06"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w:t>
            </w:r>
          </w:p>
        </w:tc>
        <w:tc>
          <w:tcPr>
            <w:tcW w:w="1248" w:type="dxa"/>
            <w:noWrap/>
            <w:vAlign w:val="center"/>
          </w:tcPr>
          <w:p w14:paraId="01259CCB" w14:textId="7C2486CF"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1AFCD737" w14:textId="40FE703C" w:rsidR="008C4D0D" w:rsidRPr="008C4D0D" w:rsidRDefault="008C4D0D" w:rsidP="008C4D0D">
            <w:pPr>
              <w:rPr>
                <w:rFonts w:ascii="Arial Narrow" w:hAnsi="Arial Narrow" w:cs="Arial"/>
                <w:color w:val="000000"/>
                <w:sz w:val="20"/>
                <w:szCs w:val="20"/>
                <w:lang w:val="es-CO" w:eastAsia="es-CO"/>
              </w:rPr>
            </w:pPr>
          </w:p>
        </w:tc>
      </w:tr>
      <w:tr w:rsidR="008C4D0D" w:rsidRPr="008C4D0D" w14:paraId="223050E3" w14:textId="77777777" w:rsidTr="00A61E2F">
        <w:trPr>
          <w:trHeight w:val="1045"/>
          <w:jc w:val="center"/>
        </w:trPr>
        <w:tc>
          <w:tcPr>
            <w:tcW w:w="627" w:type="dxa"/>
            <w:vAlign w:val="center"/>
            <w:hideMark/>
          </w:tcPr>
          <w:p w14:paraId="50E26BA2"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14</w:t>
            </w:r>
          </w:p>
        </w:tc>
        <w:tc>
          <w:tcPr>
            <w:tcW w:w="2527" w:type="dxa"/>
            <w:shd w:val="clear" w:color="000000" w:fill="FFFFFF"/>
            <w:vAlign w:val="center"/>
            <w:hideMark/>
          </w:tcPr>
          <w:p w14:paraId="1948186B"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 xml:space="preserve">TRANSPORTE CABECERA MUNICIPAL CARRO DISPONIBLE PARA REVISIÓN PUESTOS DE VOTACIÓN Y DISPONIBILIDAD NECESARIO PARA LOGISTICA ELECTORAL, 8/03/2026 DISPONIBILIDAD EN EL DÍA. Las características del vehículo deben ser camioneta 4*4, modelo reciente con toda la documentación al día (soat, tecno mecánica, y demás requisitos de ley) recomendación presentarse el contratista con los documentos con dos (2) días de anteriores </w:t>
            </w:r>
          </w:p>
        </w:tc>
        <w:tc>
          <w:tcPr>
            <w:tcW w:w="0" w:type="auto"/>
            <w:shd w:val="clear" w:color="000000" w:fill="FFFFFF"/>
            <w:vAlign w:val="center"/>
            <w:hideMark/>
          </w:tcPr>
          <w:p w14:paraId="7DDD904B"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TRAYECTO</w:t>
            </w:r>
          </w:p>
        </w:tc>
        <w:tc>
          <w:tcPr>
            <w:tcW w:w="0" w:type="auto"/>
            <w:vAlign w:val="center"/>
            <w:hideMark/>
          </w:tcPr>
          <w:p w14:paraId="37F57BC4"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w:t>
            </w:r>
          </w:p>
        </w:tc>
        <w:tc>
          <w:tcPr>
            <w:tcW w:w="1248" w:type="dxa"/>
            <w:noWrap/>
            <w:vAlign w:val="center"/>
          </w:tcPr>
          <w:p w14:paraId="5F99E50B" w14:textId="6B3CD621"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2DF4C4D8" w14:textId="2054AB50" w:rsidR="008C4D0D" w:rsidRPr="008C4D0D" w:rsidRDefault="008C4D0D" w:rsidP="008C4D0D">
            <w:pPr>
              <w:rPr>
                <w:rFonts w:ascii="Arial Narrow" w:hAnsi="Arial Narrow" w:cs="Arial"/>
                <w:color w:val="000000"/>
                <w:sz w:val="20"/>
                <w:szCs w:val="20"/>
                <w:lang w:val="es-CO" w:eastAsia="es-CO"/>
              </w:rPr>
            </w:pPr>
          </w:p>
        </w:tc>
      </w:tr>
      <w:tr w:rsidR="008C4D0D" w:rsidRPr="008C4D0D" w14:paraId="176C3709" w14:textId="77777777" w:rsidTr="00A61E2F">
        <w:trPr>
          <w:trHeight w:val="650"/>
          <w:jc w:val="center"/>
        </w:trPr>
        <w:tc>
          <w:tcPr>
            <w:tcW w:w="627" w:type="dxa"/>
            <w:vAlign w:val="center"/>
            <w:hideMark/>
          </w:tcPr>
          <w:p w14:paraId="329BD3B5"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15</w:t>
            </w:r>
          </w:p>
        </w:tc>
        <w:tc>
          <w:tcPr>
            <w:tcW w:w="2527" w:type="dxa"/>
            <w:shd w:val="clear" w:color="000000" w:fill="FFFFFF"/>
            <w:vAlign w:val="center"/>
            <w:hideMark/>
          </w:tcPr>
          <w:p w14:paraId="1F1585EC" w14:textId="77777777" w:rsidR="008C4D0D" w:rsidRPr="008C4D0D" w:rsidRDefault="008C4D0D" w:rsidP="008C4D0D">
            <w:pPr>
              <w:jc w:val="both"/>
              <w:rPr>
                <w:rFonts w:ascii="Arial Narrow" w:hAnsi="Arial Narrow" w:cs="Arial"/>
                <w:sz w:val="20"/>
                <w:szCs w:val="20"/>
                <w:lang w:val="es-CO" w:eastAsia="es-CO"/>
              </w:rPr>
            </w:pPr>
            <w:r w:rsidRPr="008C4D0D">
              <w:rPr>
                <w:rFonts w:ascii="Arial Narrow" w:hAnsi="Arial Narrow" w:cs="Arial"/>
                <w:sz w:val="20"/>
                <w:szCs w:val="20"/>
                <w:lang w:val="es-CO" w:eastAsia="es-CO"/>
              </w:rPr>
              <w:t xml:space="preserve">TRANSPORTE CABECERA MUNICIPAL CARRO DISPONIBLE PARA REVISIÓN PUESTOS DE VOTACIÓN Y DISPONIBILIDAD NECESARIO PARA LOGISTICA ELECTORAL, 09 AL 12 marzo 2026 DISPONIBILIDAD DEL CARRO TERMINADA LA JORNADA ELECTORAL - ESCRUTINIO. Las características del vehículo deben ser camioneta 4*4, modelo reciente con toda la documentación al día (soat, tecno mecánica, y demás </w:t>
            </w:r>
            <w:r w:rsidRPr="008C4D0D">
              <w:rPr>
                <w:rFonts w:ascii="Arial Narrow" w:hAnsi="Arial Narrow" w:cs="Arial"/>
                <w:sz w:val="20"/>
                <w:szCs w:val="20"/>
                <w:lang w:val="es-CO" w:eastAsia="es-CO"/>
              </w:rPr>
              <w:lastRenderedPageBreak/>
              <w:t xml:space="preserve">requisitos de ley) recomendación presentarse el contratista con los documentos con dos (2) días de anteriores </w:t>
            </w:r>
          </w:p>
        </w:tc>
        <w:tc>
          <w:tcPr>
            <w:tcW w:w="0" w:type="auto"/>
            <w:shd w:val="clear" w:color="000000" w:fill="FFFFFF"/>
            <w:vAlign w:val="center"/>
            <w:hideMark/>
          </w:tcPr>
          <w:p w14:paraId="17BF66EF" w14:textId="77777777" w:rsidR="008C4D0D" w:rsidRPr="008C4D0D" w:rsidRDefault="008C4D0D" w:rsidP="008C4D0D">
            <w:pPr>
              <w:jc w:val="center"/>
              <w:rPr>
                <w:rFonts w:ascii="Arial Narrow" w:hAnsi="Arial Narrow" w:cs="Arial"/>
                <w:sz w:val="20"/>
                <w:szCs w:val="20"/>
                <w:lang w:val="es-CO" w:eastAsia="es-CO"/>
              </w:rPr>
            </w:pPr>
            <w:r w:rsidRPr="008C4D0D">
              <w:rPr>
                <w:rFonts w:ascii="Arial Narrow" w:hAnsi="Arial Narrow" w:cs="Arial"/>
                <w:sz w:val="20"/>
                <w:szCs w:val="20"/>
                <w:lang w:val="es-CO" w:eastAsia="es-CO"/>
              </w:rPr>
              <w:lastRenderedPageBreak/>
              <w:t>TRAYECTO</w:t>
            </w:r>
          </w:p>
        </w:tc>
        <w:tc>
          <w:tcPr>
            <w:tcW w:w="0" w:type="auto"/>
            <w:vAlign w:val="center"/>
            <w:hideMark/>
          </w:tcPr>
          <w:p w14:paraId="24DC9B25" w14:textId="77777777" w:rsidR="008C4D0D" w:rsidRPr="008C4D0D" w:rsidRDefault="008C4D0D" w:rsidP="008C4D0D">
            <w:pPr>
              <w:jc w:val="center"/>
              <w:rPr>
                <w:rFonts w:ascii="Arial Narrow" w:hAnsi="Arial Narrow" w:cs="Arial"/>
                <w:sz w:val="20"/>
                <w:szCs w:val="20"/>
                <w:lang w:val="es-CO" w:eastAsia="es-CO"/>
              </w:rPr>
            </w:pPr>
            <w:r w:rsidRPr="008C4D0D">
              <w:rPr>
                <w:rFonts w:ascii="Arial Narrow" w:hAnsi="Arial Narrow" w:cs="Arial"/>
                <w:sz w:val="20"/>
                <w:szCs w:val="20"/>
                <w:lang w:val="es-CO" w:eastAsia="es-CO"/>
              </w:rPr>
              <w:t>4</w:t>
            </w:r>
          </w:p>
        </w:tc>
        <w:tc>
          <w:tcPr>
            <w:tcW w:w="1248" w:type="dxa"/>
            <w:noWrap/>
            <w:vAlign w:val="center"/>
          </w:tcPr>
          <w:p w14:paraId="3E389662" w14:textId="5FF6C8C1"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1BEE136E" w14:textId="17EFA76D" w:rsidR="008C4D0D" w:rsidRPr="008C4D0D" w:rsidRDefault="008C4D0D" w:rsidP="008C4D0D">
            <w:pPr>
              <w:rPr>
                <w:rFonts w:ascii="Arial Narrow" w:hAnsi="Arial Narrow" w:cs="Arial"/>
                <w:color w:val="000000"/>
                <w:sz w:val="20"/>
                <w:szCs w:val="20"/>
                <w:lang w:val="es-CO" w:eastAsia="es-CO"/>
              </w:rPr>
            </w:pPr>
          </w:p>
        </w:tc>
      </w:tr>
      <w:tr w:rsidR="008C4D0D" w:rsidRPr="008C4D0D" w14:paraId="545D6A24" w14:textId="77777777" w:rsidTr="00A61E2F">
        <w:trPr>
          <w:trHeight w:val="1344"/>
          <w:jc w:val="center"/>
        </w:trPr>
        <w:tc>
          <w:tcPr>
            <w:tcW w:w="627" w:type="dxa"/>
            <w:vAlign w:val="center"/>
            <w:hideMark/>
          </w:tcPr>
          <w:p w14:paraId="2D88001B"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16</w:t>
            </w:r>
          </w:p>
        </w:tc>
        <w:tc>
          <w:tcPr>
            <w:tcW w:w="2527" w:type="dxa"/>
            <w:shd w:val="clear" w:color="000000" w:fill="FFFFFF"/>
            <w:vAlign w:val="center"/>
            <w:hideMark/>
          </w:tcPr>
          <w:p w14:paraId="5578C940"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 xml:space="preserve">TRANSPORTE MUNICIPIO LA PLATA - NEIVA HUILA - ENTREGA DE PLIEGOS ELECTORALES,  Las características del vehículo deben ser tipo Vehículo, modelo reciente con toda la documentación al día (soat, tecno mecánica, y demás requisitos de ley) recomendación presentarse el contratista con los documentos con dos días de anteriores. Es importante aclarar que el conductor debe tener disponibilidad de tiempo a la espera del Escrutinio Departamental en la ciudad de Neiva Huila. DISPONIBILIDAD DE CARRO DIA Y HORA PENDIENTE POR DEFINIR SEGÚN TERMINE EL ESCRUTINIO MUNICIPAL </w:t>
            </w:r>
          </w:p>
        </w:tc>
        <w:tc>
          <w:tcPr>
            <w:tcW w:w="0" w:type="auto"/>
            <w:shd w:val="clear" w:color="000000" w:fill="FFFFFF"/>
            <w:vAlign w:val="center"/>
            <w:hideMark/>
          </w:tcPr>
          <w:p w14:paraId="15CD73FE"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TRAYECTO</w:t>
            </w:r>
          </w:p>
        </w:tc>
        <w:tc>
          <w:tcPr>
            <w:tcW w:w="0" w:type="auto"/>
            <w:vAlign w:val="center"/>
            <w:hideMark/>
          </w:tcPr>
          <w:p w14:paraId="05E7A5A7"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2</w:t>
            </w:r>
          </w:p>
        </w:tc>
        <w:tc>
          <w:tcPr>
            <w:tcW w:w="1248" w:type="dxa"/>
            <w:noWrap/>
            <w:vAlign w:val="center"/>
          </w:tcPr>
          <w:p w14:paraId="22CAAAFF" w14:textId="6E91209D"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540EBC5F" w14:textId="19806AE2" w:rsidR="008C4D0D" w:rsidRPr="008C4D0D" w:rsidRDefault="008C4D0D" w:rsidP="008C4D0D">
            <w:pPr>
              <w:rPr>
                <w:rFonts w:ascii="Arial Narrow" w:hAnsi="Arial Narrow" w:cs="Arial"/>
                <w:color w:val="000000"/>
                <w:sz w:val="20"/>
                <w:szCs w:val="20"/>
                <w:lang w:val="es-CO" w:eastAsia="es-CO"/>
              </w:rPr>
            </w:pPr>
          </w:p>
        </w:tc>
      </w:tr>
      <w:tr w:rsidR="008C4D0D" w:rsidRPr="008C4D0D" w14:paraId="2C5144CB" w14:textId="77777777" w:rsidTr="00A61E2F">
        <w:trPr>
          <w:trHeight w:val="470"/>
          <w:jc w:val="center"/>
        </w:trPr>
        <w:tc>
          <w:tcPr>
            <w:tcW w:w="627" w:type="dxa"/>
            <w:vAlign w:val="center"/>
            <w:hideMark/>
          </w:tcPr>
          <w:p w14:paraId="1EBDDAEB"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17</w:t>
            </w:r>
          </w:p>
        </w:tc>
        <w:tc>
          <w:tcPr>
            <w:tcW w:w="2527" w:type="dxa"/>
            <w:shd w:val="clear" w:color="000000" w:fill="FFFFFF"/>
            <w:vAlign w:val="center"/>
            <w:hideMark/>
          </w:tcPr>
          <w:p w14:paraId="74843C2A"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 xml:space="preserve">LA PLATA – BELEN – LA PLATA. (08-03-2026), De 4:30 am hasta terminar escrutinio de mesa. Las características del vehículo deben ser camioneta 4*4, modelo reciente con toda la documentación al día (soat, tecno mecánica, y demás requisitos de ley) recomendación presentarse el contratista con los documentos con dos (2) días de anteriores. Es importante aclarar </w:t>
            </w:r>
            <w:r w:rsidRPr="008C4D0D">
              <w:rPr>
                <w:rFonts w:ascii="Arial Narrow" w:hAnsi="Arial Narrow" w:cs="Arial"/>
                <w:color w:val="000000"/>
                <w:sz w:val="20"/>
                <w:szCs w:val="20"/>
                <w:lang w:val="es-CO" w:eastAsia="es-CO"/>
              </w:rPr>
              <w:lastRenderedPageBreak/>
              <w:t>que el conductor debe tener disponibilidad de tiempo a la espera del Escrutinio en cada uno de los puestos de votación</w:t>
            </w:r>
          </w:p>
        </w:tc>
        <w:tc>
          <w:tcPr>
            <w:tcW w:w="0" w:type="auto"/>
            <w:shd w:val="clear" w:color="000000" w:fill="FFFFFF"/>
            <w:vAlign w:val="center"/>
            <w:hideMark/>
          </w:tcPr>
          <w:p w14:paraId="10050C73"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lastRenderedPageBreak/>
              <w:t>TRAYECTO</w:t>
            </w:r>
          </w:p>
        </w:tc>
        <w:tc>
          <w:tcPr>
            <w:tcW w:w="0" w:type="auto"/>
            <w:vAlign w:val="center"/>
            <w:hideMark/>
          </w:tcPr>
          <w:p w14:paraId="2CBB4E8D"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w:t>
            </w:r>
          </w:p>
        </w:tc>
        <w:tc>
          <w:tcPr>
            <w:tcW w:w="1248" w:type="dxa"/>
            <w:noWrap/>
            <w:vAlign w:val="center"/>
          </w:tcPr>
          <w:p w14:paraId="28C14899" w14:textId="3479290E"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1A0AD31A" w14:textId="509D0FEF" w:rsidR="008C4D0D" w:rsidRPr="008C4D0D" w:rsidRDefault="008C4D0D" w:rsidP="008C4D0D">
            <w:pPr>
              <w:rPr>
                <w:rFonts w:ascii="Arial Narrow" w:hAnsi="Arial Narrow" w:cs="Arial"/>
                <w:color w:val="000000"/>
                <w:sz w:val="20"/>
                <w:szCs w:val="20"/>
                <w:lang w:val="es-CO" w:eastAsia="es-CO"/>
              </w:rPr>
            </w:pPr>
          </w:p>
        </w:tc>
      </w:tr>
      <w:tr w:rsidR="008C4D0D" w:rsidRPr="008C4D0D" w14:paraId="639B77F8" w14:textId="77777777" w:rsidTr="00A61E2F">
        <w:trPr>
          <w:trHeight w:val="1045"/>
          <w:jc w:val="center"/>
        </w:trPr>
        <w:tc>
          <w:tcPr>
            <w:tcW w:w="627" w:type="dxa"/>
            <w:vAlign w:val="center"/>
            <w:hideMark/>
          </w:tcPr>
          <w:p w14:paraId="44C8EA00"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18</w:t>
            </w:r>
          </w:p>
        </w:tc>
        <w:tc>
          <w:tcPr>
            <w:tcW w:w="2527" w:type="dxa"/>
            <w:shd w:val="clear" w:color="000000" w:fill="FFFFFF"/>
            <w:vAlign w:val="center"/>
            <w:hideMark/>
          </w:tcPr>
          <w:p w14:paraId="6AC5DC10"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LA PLATA – GALLEGO – LA PLATA (08-03-2026), De 4:30 am hasta terminar escrutinio de mesa. Las características del vehículo deben ser camioneta 4*4, modelo reciente con toda la documentación al día (soat, tecno mecánica, y demás requisitos de ley) recomendación presentarse el contratista con los documentos con dos (2) días de anteriores. Es importante aclarar que el conductor debe tener disponibilidad de tiempo a la espera del Escrutinio en cada uno de los puestos de votación</w:t>
            </w:r>
          </w:p>
        </w:tc>
        <w:tc>
          <w:tcPr>
            <w:tcW w:w="0" w:type="auto"/>
            <w:shd w:val="clear" w:color="000000" w:fill="FFFFFF"/>
            <w:vAlign w:val="center"/>
            <w:hideMark/>
          </w:tcPr>
          <w:p w14:paraId="43983864"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TRAYECTO</w:t>
            </w:r>
          </w:p>
        </w:tc>
        <w:tc>
          <w:tcPr>
            <w:tcW w:w="0" w:type="auto"/>
            <w:vAlign w:val="center"/>
            <w:hideMark/>
          </w:tcPr>
          <w:p w14:paraId="41B8216E"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w:t>
            </w:r>
          </w:p>
        </w:tc>
        <w:tc>
          <w:tcPr>
            <w:tcW w:w="1248" w:type="dxa"/>
            <w:noWrap/>
            <w:vAlign w:val="center"/>
          </w:tcPr>
          <w:p w14:paraId="4FE74F47" w14:textId="617838BB"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77D93A38" w14:textId="2728C0C6" w:rsidR="008C4D0D" w:rsidRPr="008C4D0D" w:rsidRDefault="008C4D0D" w:rsidP="008C4D0D">
            <w:pPr>
              <w:rPr>
                <w:rFonts w:ascii="Arial Narrow" w:hAnsi="Arial Narrow" w:cs="Arial"/>
                <w:color w:val="000000"/>
                <w:sz w:val="20"/>
                <w:szCs w:val="20"/>
                <w:lang w:val="es-CO" w:eastAsia="es-CO"/>
              </w:rPr>
            </w:pPr>
          </w:p>
        </w:tc>
      </w:tr>
      <w:tr w:rsidR="008C4D0D" w:rsidRPr="008C4D0D" w14:paraId="399970BD" w14:textId="77777777" w:rsidTr="00A61E2F">
        <w:trPr>
          <w:trHeight w:val="1045"/>
          <w:jc w:val="center"/>
        </w:trPr>
        <w:tc>
          <w:tcPr>
            <w:tcW w:w="627" w:type="dxa"/>
            <w:vAlign w:val="center"/>
            <w:hideMark/>
          </w:tcPr>
          <w:p w14:paraId="5E564839"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19</w:t>
            </w:r>
          </w:p>
        </w:tc>
        <w:tc>
          <w:tcPr>
            <w:tcW w:w="2527" w:type="dxa"/>
            <w:shd w:val="clear" w:color="000000" w:fill="FFFFFF"/>
            <w:vAlign w:val="center"/>
            <w:hideMark/>
          </w:tcPr>
          <w:p w14:paraId="2F1D9876"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LA PLATA – MONSERRATE – LA PLATA (08-03-2026), De 4:30 am hasta terminar escrutinio de mesa. Las características del vehículo deben ser camioneta 4*4, modelo reciente con toda la documentación al día (soat, tecno mecánica, y demás requisitos de ley) recomendación presentarse el contratista con los documentos con dos (2) días de anteriores. Es importante aclarar que el conductor debe tener disponibilidad de tiempo a la espera del Escrutinio en cada uno de los puestos de votación</w:t>
            </w:r>
          </w:p>
        </w:tc>
        <w:tc>
          <w:tcPr>
            <w:tcW w:w="0" w:type="auto"/>
            <w:shd w:val="clear" w:color="000000" w:fill="FFFFFF"/>
            <w:vAlign w:val="center"/>
            <w:hideMark/>
          </w:tcPr>
          <w:p w14:paraId="1D6EB3F9"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TRAYECTO</w:t>
            </w:r>
          </w:p>
        </w:tc>
        <w:tc>
          <w:tcPr>
            <w:tcW w:w="0" w:type="auto"/>
            <w:vAlign w:val="center"/>
            <w:hideMark/>
          </w:tcPr>
          <w:p w14:paraId="3AFB0769"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w:t>
            </w:r>
          </w:p>
        </w:tc>
        <w:tc>
          <w:tcPr>
            <w:tcW w:w="1248" w:type="dxa"/>
            <w:noWrap/>
            <w:vAlign w:val="center"/>
          </w:tcPr>
          <w:p w14:paraId="4B582A93" w14:textId="1BE4CC94"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106624AB" w14:textId="5C253EBD" w:rsidR="008C4D0D" w:rsidRPr="008C4D0D" w:rsidRDefault="008C4D0D" w:rsidP="008C4D0D">
            <w:pPr>
              <w:rPr>
                <w:rFonts w:ascii="Arial Narrow" w:hAnsi="Arial Narrow" w:cs="Arial"/>
                <w:color w:val="000000"/>
                <w:sz w:val="20"/>
                <w:szCs w:val="20"/>
                <w:lang w:val="es-CO" w:eastAsia="es-CO"/>
              </w:rPr>
            </w:pPr>
          </w:p>
        </w:tc>
      </w:tr>
      <w:tr w:rsidR="008C4D0D" w:rsidRPr="008C4D0D" w14:paraId="6BBCB677" w14:textId="77777777" w:rsidTr="00A61E2F">
        <w:trPr>
          <w:trHeight w:val="501"/>
          <w:jc w:val="center"/>
        </w:trPr>
        <w:tc>
          <w:tcPr>
            <w:tcW w:w="627" w:type="dxa"/>
            <w:vAlign w:val="center"/>
            <w:hideMark/>
          </w:tcPr>
          <w:p w14:paraId="4E86DA7A"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20</w:t>
            </w:r>
          </w:p>
        </w:tc>
        <w:tc>
          <w:tcPr>
            <w:tcW w:w="2527" w:type="dxa"/>
            <w:shd w:val="clear" w:color="000000" w:fill="FFFFFF"/>
            <w:vAlign w:val="center"/>
            <w:hideMark/>
          </w:tcPr>
          <w:p w14:paraId="26784FAA"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 xml:space="preserve">LA PLATA – IE MARGARITA LEGARDA MOSCOPAN – LA </w:t>
            </w:r>
            <w:r w:rsidRPr="008C4D0D">
              <w:rPr>
                <w:rFonts w:ascii="Arial Narrow" w:hAnsi="Arial Narrow" w:cs="Arial"/>
                <w:color w:val="000000"/>
                <w:sz w:val="20"/>
                <w:szCs w:val="20"/>
                <w:lang w:val="es-CO" w:eastAsia="es-CO"/>
              </w:rPr>
              <w:lastRenderedPageBreak/>
              <w:t>PLATA (08-03-2026), De 4:30 am hasta terminar escrutinio de mesa. Las características del vehículo deben ser camioneta 4*4, modelo reciente con toda la documentación al día (soat, tecno mecánica, y demás requisitos de ley) recomendación presentarse el contratista con los documentos con dos (2) días de anteriores. Es importante aclarar que el conductor debe tener disponibilidad de tiempo a la espera del Escrutinio en cada uno de los puestos de votación</w:t>
            </w:r>
          </w:p>
        </w:tc>
        <w:tc>
          <w:tcPr>
            <w:tcW w:w="0" w:type="auto"/>
            <w:shd w:val="clear" w:color="000000" w:fill="FFFFFF"/>
            <w:vAlign w:val="center"/>
            <w:hideMark/>
          </w:tcPr>
          <w:p w14:paraId="70950253"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lastRenderedPageBreak/>
              <w:t>TRAYECTO</w:t>
            </w:r>
          </w:p>
        </w:tc>
        <w:tc>
          <w:tcPr>
            <w:tcW w:w="0" w:type="auto"/>
            <w:vAlign w:val="center"/>
            <w:hideMark/>
          </w:tcPr>
          <w:p w14:paraId="1F8714A1"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w:t>
            </w:r>
          </w:p>
        </w:tc>
        <w:tc>
          <w:tcPr>
            <w:tcW w:w="1248" w:type="dxa"/>
            <w:noWrap/>
            <w:vAlign w:val="center"/>
          </w:tcPr>
          <w:p w14:paraId="1C2F1C50" w14:textId="29652554"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565DE8E6" w14:textId="3388FD2B" w:rsidR="008C4D0D" w:rsidRPr="008C4D0D" w:rsidRDefault="008C4D0D" w:rsidP="008C4D0D">
            <w:pPr>
              <w:rPr>
                <w:rFonts w:ascii="Arial Narrow" w:hAnsi="Arial Narrow" w:cs="Arial"/>
                <w:color w:val="000000"/>
                <w:sz w:val="20"/>
                <w:szCs w:val="20"/>
                <w:lang w:val="es-CO" w:eastAsia="es-CO"/>
              </w:rPr>
            </w:pPr>
          </w:p>
        </w:tc>
      </w:tr>
      <w:tr w:rsidR="008C4D0D" w:rsidRPr="008C4D0D" w14:paraId="0613F390" w14:textId="77777777" w:rsidTr="00A61E2F">
        <w:trPr>
          <w:trHeight w:val="1045"/>
          <w:jc w:val="center"/>
        </w:trPr>
        <w:tc>
          <w:tcPr>
            <w:tcW w:w="627" w:type="dxa"/>
            <w:vAlign w:val="center"/>
            <w:hideMark/>
          </w:tcPr>
          <w:p w14:paraId="41B0D72F"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21</w:t>
            </w:r>
          </w:p>
        </w:tc>
        <w:tc>
          <w:tcPr>
            <w:tcW w:w="2527" w:type="dxa"/>
            <w:shd w:val="clear" w:color="000000" w:fill="FFFFFF"/>
            <w:vAlign w:val="center"/>
            <w:hideMark/>
          </w:tcPr>
          <w:p w14:paraId="383C0BE7"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LA PLATA – SAN ANDRES – LA PLATA (08-03-2026), De 4:30 am hasta terminar escrutinio de mesa. Las características del vehículo deben ser camioneta 4*4, modelo reciente con toda la documentación al día (soat, tecno mecánica, y demás requisitos de ley) recomendación presentarse el contratista con los documentos con dos (2) días de anteriores. Es importante aclarar que el conductor debe tener disponibilidad de tiempo a la espera del Escrutinio en cada uno de los puestos de votación</w:t>
            </w:r>
          </w:p>
        </w:tc>
        <w:tc>
          <w:tcPr>
            <w:tcW w:w="0" w:type="auto"/>
            <w:shd w:val="clear" w:color="000000" w:fill="FFFFFF"/>
            <w:vAlign w:val="center"/>
            <w:hideMark/>
          </w:tcPr>
          <w:p w14:paraId="72A170FC"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TRAYECTO</w:t>
            </w:r>
          </w:p>
        </w:tc>
        <w:tc>
          <w:tcPr>
            <w:tcW w:w="0" w:type="auto"/>
            <w:vAlign w:val="center"/>
            <w:hideMark/>
          </w:tcPr>
          <w:p w14:paraId="36786C1B"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w:t>
            </w:r>
          </w:p>
        </w:tc>
        <w:tc>
          <w:tcPr>
            <w:tcW w:w="1248" w:type="dxa"/>
            <w:noWrap/>
            <w:vAlign w:val="center"/>
          </w:tcPr>
          <w:p w14:paraId="44D82BB0" w14:textId="7C804D9B"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3410DDA6" w14:textId="2855BEAA" w:rsidR="008C4D0D" w:rsidRPr="008C4D0D" w:rsidRDefault="008C4D0D" w:rsidP="008C4D0D">
            <w:pPr>
              <w:rPr>
                <w:rFonts w:ascii="Arial Narrow" w:hAnsi="Arial Narrow" w:cs="Arial"/>
                <w:color w:val="000000"/>
                <w:sz w:val="20"/>
                <w:szCs w:val="20"/>
                <w:lang w:val="es-CO" w:eastAsia="es-CO"/>
              </w:rPr>
            </w:pPr>
          </w:p>
        </w:tc>
      </w:tr>
      <w:tr w:rsidR="008C4D0D" w:rsidRPr="008C4D0D" w14:paraId="09505A70" w14:textId="77777777" w:rsidTr="00A61E2F">
        <w:trPr>
          <w:trHeight w:val="842"/>
          <w:jc w:val="center"/>
        </w:trPr>
        <w:tc>
          <w:tcPr>
            <w:tcW w:w="627" w:type="dxa"/>
            <w:vAlign w:val="center"/>
            <w:hideMark/>
          </w:tcPr>
          <w:p w14:paraId="46738F03"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22</w:t>
            </w:r>
          </w:p>
        </w:tc>
        <w:tc>
          <w:tcPr>
            <w:tcW w:w="2527" w:type="dxa"/>
            <w:shd w:val="clear" w:color="000000" w:fill="FFFFFF"/>
            <w:vAlign w:val="center"/>
            <w:hideMark/>
          </w:tcPr>
          <w:p w14:paraId="5A424CAA"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 xml:space="preserve">LA PLATA – SAN VICENTE – LA PLATA (08-03-2026), De 4:30 am hasta terminar escrutinio de mesa. Las características del vehículo deben ser camioneta 4*4, modelo reciente con toda la documentación al día (soat, </w:t>
            </w:r>
            <w:r w:rsidRPr="008C4D0D">
              <w:rPr>
                <w:rFonts w:ascii="Arial Narrow" w:hAnsi="Arial Narrow" w:cs="Arial"/>
                <w:color w:val="000000"/>
                <w:sz w:val="20"/>
                <w:szCs w:val="20"/>
                <w:lang w:val="es-CO" w:eastAsia="es-CO"/>
              </w:rPr>
              <w:lastRenderedPageBreak/>
              <w:t>tecno mecánica, y demás requisitos de ley) recomendación presentarse el contratista con la documentos con dos (2) días de anteriores. Es importante aclarar que el conductor debe tener disponibilidad de tiempo a la espera del Escrutinio en cada uno de los puestos de votación</w:t>
            </w:r>
          </w:p>
        </w:tc>
        <w:tc>
          <w:tcPr>
            <w:tcW w:w="0" w:type="auto"/>
            <w:shd w:val="clear" w:color="000000" w:fill="FFFFFF"/>
            <w:vAlign w:val="center"/>
            <w:hideMark/>
          </w:tcPr>
          <w:p w14:paraId="3C840926"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lastRenderedPageBreak/>
              <w:t>TRAYECTO</w:t>
            </w:r>
          </w:p>
        </w:tc>
        <w:tc>
          <w:tcPr>
            <w:tcW w:w="0" w:type="auto"/>
            <w:vAlign w:val="center"/>
            <w:hideMark/>
          </w:tcPr>
          <w:p w14:paraId="305FC628"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w:t>
            </w:r>
          </w:p>
        </w:tc>
        <w:tc>
          <w:tcPr>
            <w:tcW w:w="1248" w:type="dxa"/>
            <w:noWrap/>
            <w:vAlign w:val="center"/>
          </w:tcPr>
          <w:p w14:paraId="6541ADB8" w14:textId="42E5ACA6"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23B246BC" w14:textId="612E28F2" w:rsidR="008C4D0D" w:rsidRPr="008C4D0D" w:rsidRDefault="008C4D0D" w:rsidP="008C4D0D">
            <w:pPr>
              <w:rPr>
                <w:rFonts w:ascii="Arial Narrow" w:hAnsi="Arial Narrow" w:cs="Arial"/>
                <w:color w:val="000000"/>
                <w:sz w:val="20"/>
                <w:szCs w:val="20"/>
                <w:lang w:val="es-CO" w:eastAsia="es-CO"/>
              </w:rPr>
            </w:pPr>
          </w:p>
        </w:tc>
      </w:tr>
      <w:tr w:rsidR="008C4D0D" w:rsidRPr="008C4D0D" w14:paraId="0BDFD0A8" w14:textId="77777777" w:rsidTr="00A61E2F">
        <w:trPr>
          <w:trHeight w:val="1045"/>
          <w:jc w:val="center"/>
        </w:trPr>
        <w:tc>
          <w:tcPr>
            <w:tcW w:w="627" w:type="dxa"/>
            <w:vAlign w:val="center"/>
            <w:hideMark/>
          </w:tcPr>
          <w:p w14:paraId="6AAA40BE"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23</w:t>
            </w:r>
          </w:p>
        </w:tc>
        <w:tc>
          <w:tcPr>
            <w:tcW w:w="2527" w:type="dxa"/>
            <w:shd w:val="clear" w:color="000000" w:fill="FFFFFF"/>
            <w:vAlign w:val="center"/>
            <w:hideMark/>
          </w:tcPr>
          <w:p w14:paraId="2082B2DC"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LA PLATA – VILLA LOSADA – LA PLATA (08-03-2026), De 4:30 am hasta terminar escrutinio de mesa. Las características del vehículo deben ser camioneta 4*4, modelo reciente con toda la documentación al día (soat, tecno mecánica, y demás requisitos de ley) recomendación presentarse el contratista con los documentos con dos (2) días de anteriores. Es importante aclarar que el conductor debe tener disponibilidad de tiempo a la espera del Escrutinio en cada uno de los puestos de votación</w:t>
            </w:r>
          </w:p>
        </w:tc>
        <w:tc>
          <w:tcPr>
            <w:tcW w:w="0" w:type="auto"/>
            <w:shd w:val="clear" w:color="000000" w:fill="FFFFFF"/>
            <w:vAlign w:val="center"/>
            <w:hideMark/>
          </w:tcPr>
          <w:p w14:paraId="511462BC"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TRAYECTO</w:t>
            </w:r>
          </w:p>
        </w:tc>
        <w:tc>
          <w:tcPr>
            <w:tcW w:w="0" w:type="auto"/>
            <w:vAlign w:val="center"/>
            <w:hideMark/>
          </w:tcPr>
          <w:p w14:paraId="161CA4B6"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w:t>
            </w:r>
          </w:p>
        </w:tc>
        <w:tc>
          <w:tcPr>
            <w:tcW w:w="1248" w:type="dxa"/>
            <w:noWrap/>
            <w:vAlign w:val="center"/>
          </w:tcPr>
          <w:p w14:paraId="63E7887F" w14:textId="78D03C59"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446C5AAF" w14:textId="001D22E4" w:rsidR="008C4D0D" w:rsidRPr="008C4D0D" w:rsidRDefault="008C4D0D" w:rsidP="008C4D0D">
            <w:pPr>
              <w:rPr>
                <w:rFonts w:ascii="Arial Narrow" w:hAnsi="Arial Narrow" w:cs="Arial"/>
                <w:color w:val="000000"/>
                <w:sz w:val="20"/>
                <w:szCs w:val="20"/>
                <w:lang w:val="es-CO" w:eastAsia="es-CO"/>
              </w:rPr>
            </w:pPr>
          </w:p>
        </w:tc>
      </w:tr>
      <w:tr w:rsidR="008C4D0D" w:rsidRPr="008C4D0D" w14:paraId="0D1FA3B8" w14:textId="77777777" w:rsidTr="00A61E2F">
        <w:trPr>
          <w:trHeight w:val="904"/>
          <w:jc w:val="center"/>
        </w:trPr>
        <w:tc>
          <w:tcPr>
            <w:tcW w:w="627" w:type="dxa"/>
            <w:vAlign w:val="center"/>
            <w:hideMark/>
          </w:tcPr>
          <w:p w14:paraId="245471C8" w14:textId="77777777" w:rsidR="008C4D0D" w:rsidRPr="008C4D0D" w:rsidRDefault="008C4D0D" w:rsidP="008C4D0D">
            <w:pPr>
              <w:jc w:val="center"/>
              <w:rPr>
                <w:rFonts w:ascii="Arial Narrow" w:hAnsi="Arial Narrow" w:cs="Arial"/>
                <w:color w:val="000000"/>
                <w:sz w:val="22"/>
                <w:szCs w:val="22"/>
                <w:lang w:val="es-CO" w:eastAsia="es-CO"/>
              </w:rPr>
            </w:pPr>
            <w:r w:rsidRPr="008C4D0D">
              <w:rPr>
                <w:rFonts w:ascii="Arial Narrow" w:hAnsi="Arial Narrow" w:cs="Arial"/>
                <w:color w:val="000000"/>
                <w:sz w:val="22"/>
                <w:szCs w:val="22"/>
                <w:lang w:val="es-CO" w:eastAsia="es-CO"/>
              </w:rPr>
              <w:t>24</w:t>
            </w:r>
          </w:p>
        </w:tc>
        <w:tc>
          <w:tcPr>
            <w:tcW w:w="2527" w:type="dxa"/>
            <w:shd w:val="clear" w:color="000000" w:fill="FFFFFF"/>
            <w:hideMark/>
          </w:tcPr>
          <w:p w14:paraId="569DDAB3" w14:textId="77777777" w:rsidR="008C4D0D" w:rsidRPr="008C4D0D" w:rsidRDefault="008C4D0D" w:rsidP="008C4D0D">
            <w:pPr>
              <w:autoSpaceDE w:val="0"/>
              <w:autoSpaceDN w:val="0"/>
              <w:adjustRightInd w:val="0"/>
              <w:jc w:val="both"/>
              <w:rPr>
                <w:rFonts w:ascii="Arial Narrow" w:hAnsi="Arial Narrow" w:cs="Arial"/>
                <w:color w:val="000000"/>
                <w:sz w:val="22"/>
                <w:szCs w:val="22"/>
                <w:lang w:val="es-CO" w:eastAsia="es-CO"/>
              </w:rPr>
            </w:pPr>
            <w:r w:rsidRPr="008C4D0D">
              <w:rPr>
                <w:rFonts w:ascii="Arial Narrow" w:hAnsi="Arial Narrow" w:cs="Arial"/>
                <w:b/>
                <w:bCs/>
                <w:color w:val="000000"/>
                <w:sz w:val="22"/>
                <w:szCs w:val="22"/>
                <w:lang w:val="es-CO" w:eastAsia="es-CO"/>
              </w:rPr>
              <w:t xml:space="preserve">REFRIGERIO </w:t>
            </w:r>
            <w:r w:rsidRPr="008C4D0D">
              <w:rPr>
                <w:rFonts w:ascii="Arial Narrow" w:hAnsi="Arial Narrow" w:cs="Arial"/>
                <w:color w:val="000000"/>
                <w:sz w:val="22"/>
                <w:szCs w:val="22"/>
                <w:lang w:val="es-CO" w:eastAsia="es-CO"/>
              </w:rPr>
              <w:t xml:space="preserve">08/03/2026, A LAS 08:00:00 a. m., Un jugo de frutas en caja de 200 ml y un sándwich de pan cuadrado con 2 lonchas de jamón de cerdo, 2 lonchas de queso mozzarella, salsa y pollo desmechado de 120 gramos. Adicional, deberá entregar fruta picada (piña, papaya y melón) empacada en vaso desechable de 07 onzas. </w:t>
            </w:r>
            <w:r w:rsidRPr="008C4D0D">
              <w:rPr>
                <w:rFonts w:ascii="Arial Narrow" w:hAnsi="Arial Narrow" w:cs="Arial"/>
                <w:color w:val="000000"/>
                <w:sz w:val="22"/>
                <w:szCs w:val="22"/>
                <w:lang w:val="es-CO" w:eastAsia="es-CO"/>
              </w:rPr>
              <w:lastRenderedPageBreak/>
              <w:t>Toda la alimentación deberá ser entregada en las instalaciones de la Registraduría del municipio de La Plata Huila Calle 4 No. 6 – 35.</w:t>
            </w:r>
          </w:p>
        </w:tc>
        <w:tc>
          <w:tcPr>
            <w:tcW w:w="0" w:type="auto"/>
            <w:shd w:val="clear" w:color="000000" w:fill="FFFFFF"/>
            <w:noWrap/>
            <w:vAlign w:val="center"/>
            <w:hideMark/>
          </w:tcPr>
          <w:p w14:paraId="00DBE517"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lastRenderedPageBreak/>
              <w:t>UNIDAD</w:t>
            </w:r>
          </w:p>
        </w:tc>
        <w:tc>
          <w:tcPr>
            <w:tcW w:w="0" w:type="auto"/>
            <w:noWrap/>
            <w:vAlign w:val="center"/>
            <w:hideMark/>
          </w:tcPr>
          <w:p w14:paraId="0EF05197"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160</w:t>
            </w:r>
          </w:p>
        </w:tc>
        <w:tc>
          <w:tcPr>
            <w:tcW w:w="1248" w:type="dxa"/>
            <w:noWrap/>
            <w:vAlign w:val="center"/>
          </w:tcPr>
          <w:p w14:paraId="3476C41B" w14:textId="35EEBC99"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4B4E1244" w14:textId="67A81306" w:rsidR="008C4D0D" w:rsidRPr="008C4D0D" w:rsidRDefault="008C4D0D" w:rsidP="008C4D0D">
            <w:pPr>
              <w:rPr>
                <w:rFonts w:ascii="Arial Narrow" w:hAnsi="Arial Narrow" w:cs="Arial"/>
                <w:color w:val="000000"/>
                <w:sz w:val="20"/>
                <w:szCs w:val="20"/>
                <w:lang w:val="es-CO" w:eastAsia="es-CO"/>
              </w:rPr>
            </w:pPr>
          </w:p>
        </w:tc>
      </w:tr>
      <w:tr w:rsidR="008C4D0D" w:rsidRPr="008C4D0D" w14:paraId="173A2AAA" w14:textId="77777777" w:rsidTr="00A61E2F">
        <w:trPr>
          <w:trHeight w:val="768"/>
          <w:jc w:val="center"/>
        </w:trPr>
        <w:tc>
          <w:tcPr>
            <w:tcW w:w="627" w:type="dxa"/>
            <w:vAlign w:val="center"/>
            <w:hideMark/>
          </w:tcPr>
          <w:p w14:paraId="11D87FF2"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25</w:t>
            </w:r>
          </w:p>
        </w:tc>
        <w:tc>
          <w:tcPr>
            <w:tcW w:w="2527" w:type="dxa"/>
            <w:shd w:val="clear" w:color="000000" w:fill="FFFFFF"/>
            <w:hideMark/>
          </w:tcPr>
          <w:p w14:paraId="39B11FEF"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b/>
                <w:bCs/>
                <w:color w:val="000000"/>
                <w:sz w:val="20"/>
                <w:szCs w:val="20"/>
                <w:lang w:val="es-CO" w:eastAsia="es-CO"/>
              </w:rPr>
              <w:t xml:space="preserve"> ALMUERZO,</w:t>
            </w:r>
            <w:r w:rsidRPr="008C4D0D">
              <w:rPr>
                <w:rFonts w:ascii="Arial Narrow" w:hAnsi="Arial Narrow" w:cs="Arial"/>
                <w:color w:val="000000"/>
                <w:sz w:val="20"/>
                <w:szCs w:val="20"/>
                <w:lang w:val="es-CO" w:eastAsia="es-CO"/>
              </w:rPr>
              <w:t xml:space="preserve">  ( 08/03/2026) 12:00 medio día, para el personal de la Registraduría encargado de liderar las actividades electorales durante Un día.</w:t>
            </w:r>
            <w:r w:rsidRPr="008C4D0D">
              <w:rPr>
                <w:rFonts w:ascii="Arial Narrow" w:hAnsi="Arial Narrow" w:cs="Arial"/>
                <w:color w:val="000000"/>
                <w:sz w:val="20"/>
                <w:szCs w:val="20"/>
                <w:lang w:val="es-CO" w:eastAsia="es-CO"/>
              </w:rPr>
              <w:br/>
              <w:t>Los almuerzos deberán contener el siguiente menú:</w:t>
            </w:r>
            <w:r w:rsidRPr="008C4D0D">
              <w:rPr>
                <w:rFonts w:ascii="Arial Narrow" w:hAnsi="Arial Narrow" w:cs="Arial"/>
                <w:color w:val="000000"/>
                <w:sz w:val="20"/>
                <w:szCs w:val="20"/>
                <w:lang w:val="es-CO" w:eastAsia="es-CO"/>
              </w:rPr>
              <w:br/>
            </w:r>
            <w:r w:rsidRPr="008C4D0D">
              <w:rPr>
                <w:rFonts w:ascii="Arial Narrow" w:hAnsi="Arial Narrow" w:cs="Arial"/>
                <w:color w:val="000000"/>
                <w:sz w:val="20"/>
                <w:szCs w:val="20"/>
                <w:lang w:val="es-CO" w:eastAsia="es-CO"/>
              </w:rPr>
              <w:br/>
              <w:t>-Sopa de cereales 250 CC, 150 gramos de pollo asado, arroz blanco 80 gramos, ensalada rusa  50 gr, y jugo de fruta natural de 250 ml.</w:t>
            </w:r>
            <w:r w:rsidRPr="008C4D0D">
              <w:rPr>
                <w:rFonts w:ascii="Arial Narrow" w:hAnsi="Arial Narrow" w:cs="Arial"/>
                <w:color w:val="000000"/>
                <w:sz w:val="20"/>
                <w:szCs w:val="20"/>
                <w:lang w:val="es-CO" w:eastAsia="es-CO"/>
              </w:rPr>
              <w:br/>
              <w:t>Empaque: Para conservar la calidad física y microbiológica y garantizar la inocuidad de los almuerzos deberán estar contenidos dentro de un empaque primario, en presentación de contenedor cuadrado con tapa, tres (03) divisiones a fin de garantizar la conservación y excelente presentación del menú, con las dimensiones y capacidad adecuadas a la descripción del menú en condiciones óptimas.</w:t>
            </w:r>
            <w:r w:rsidRPr="008C4D0D">
              <w:rPr>
                <w:rFonts w:ascii="Arial Narrow" w:hAnsi="Arial Narrow" w:cs="Arial"/>
                <w:color w:val="000000"/>
                <w:sz w:val="20"/>
                <w:szCs w:val="20"/>
                <w:lang w:val="es-CO" w:eastAsia="es-CO"/>
              </w:rPr>
              <w:br/>
              <w:t>Cubiertos: Cada paquete de almuerzo debe traer un juego de cubiertos</w:t>
            </w:r>
            <w:r w:rsidRPr="008C4D0D">
              <w:rPr>
                <w:rFonts w:ascii="Arial Narrow" w:hAnsi="Arial Narrow" w:cs="Arial"/>
                <w:color w:val="000000"/>
                <w:sz w:val="20"/>
                <w:szCs w:val="20"/>
                <w:lang w:val="es-CO" w:eastAsia="es-CO"/>
              </w:rPr>
              <w:br/>
              <w:t xml:space="preserve">resistentes de acuerdo al menú </w:t>
            </w:r>
            <w:r w:rsidRPr="008C4D0D">
              <w:rPr>
                <w:rFonts w:ascii="Arial Narrow" w:hAnsi="Arial Narrow" w:cs="Arial"/>
                <w:color w:val="000000"/>
                <w:sz w:val="20"/>
                <w:szCs w:val="20"/>
                <w:lang w:val="es-CO" w:eastAsia="es-CO"/>
              </w:rPr>
              <w:lastRenderedPageBreak/>
              <w:t>descrito, empacados de forma higiénica y separada.</w:t>
            </w:r>
            <w:r w:rsidRPr="008C4D0D">
              <w:rPr>
                <w:rFonts w:ascii="Arial Narrow" w:hAnsi="Arial Narrow" w:cs="Arial"/>
                <w:color w:val="000000"/>
                <w:sz w:val="20"/>
                <w:szCs w:val="20"/>
                <w:lang w:val="es-CO" w:eastAsia="es-CO"/>
              </w:rPr>
              <w:br/>
              <w:t>Servilletas: Se debe incluir para todos los paquetes de almuerzos una servilleta de material amigable con el ambiente, protegida contra deterioro previo a su utilización, mediante una bolsa plástica. Las medidas MINIMAS de la servilleta deben ser: 12 cm de largo y 12 cm de ancho y debe ser doble hoja, para un área total de 288 centímetros cuadrados (12x12x2).</w:t>
            </w:r>
            <w:r w:rsidRPr="008C4D0D">
              <w:rPr>
                <w:rFonts w:ascii="Arial Narrow" w:hAnsi="Arial Narrow" w:cs="Arial"/>
                <w:color w:val="000000"/>
                <w:sz w:val="20"/>
                <w:szCs w:val="20"/>
                <w:lang w:val="es-CO" w:eastAsia="es-CO"/>
              </w:rPr>
              <w:br/>
              <w:t>Toda la alimentación deberá ser entregada en las instalaciones de la Registraduría del municipio de La Plata Huila Calle 4 No. 6 - 35</w:t>
            </w:r>
          </w:p>
        </w:tc>
        <w:tc>
          <w:tcPr>
            <w:tcW w:w="0" w:type="auto"/>
            <w:shd w:val="clear" w:color="000000" w:fill="FFFFFF"/>
            <w:vAlign w:val="center"/>
            <w:hideMark/>
          </w:tcPr>
          <w:p w14:paraId="5B22F66E"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lastRenderedPageBreak/>
              <w:t>UNIDAD</w:t>
            </w:r>
          </w:p>
        </w:tc>
        <w:tc>
          <w:tcPr>
            <w:tcW w:w="0" w:type="auto"/>
            <w:noWrap/>
            <w:vAlign w:val="center"/>
            <w:hideMark/>
          </w:tcPr>
          <w:p w14:paraId="6754B54C"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160</w:t>
            </w:r>
          </w:p>
        </w:tc>
        <w:tc>
          <w:tcPr>
            <w:tcW w:w="1248" w:type="dxa"/>
            <w:noWrap/>
            <w:vAlign w:val="center"/>
          </w:tcPr>
          <w:p w14:paraId="37BC0E8F" w14:textId="24768150"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448757A5" w14:textId="22C6173F" w:rsidR="008C4D0D" w:rsidRPr="008C4D0D" w:rsidRDefault="008C4D0D" w:rsidP="008C4D0D">
            <w:pPr>
              <w:rPr>
                <w:rFonts w:ascii="Arial Narrow" w:hAnsi="Arial Narrow" w:cs="Arial"/>
                <w:color w:val="000000"/>
                <w:sz w:val="20"/>
                <w:szCs w:val="20"/>
                <w:lang w:val="es-CO" w:eastAsia="es-CO"/>
              </w:rPr>
            </w:pPr>
          </w:p>
        </w:tc>
      </w:tr>
      <w:tr w:rsidR="008C4D0D" w:rsidRPr="008C4D0D" w14:paraId="01C7950C" w14:textId="77777777" w:rsidTr="00A61E2F">
        <w:trPr>
          <w:trHeight w:val="904"/>
          <w:jc w:val="center"/>
        </w:trPr>
        <w:tc>
          <w:tcPr>
            <w:tcW w:w="627" w:type="dxa"/>
            <w:vAlign w:val="center"/>
            <w:hideMark/>
          </w:tcPr>
          <w:p w14:paraId="2D836771"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26</w:t>
            </w:r>
          </w:p>
        </w:tc>
        <w:tc>
          <w:tcPr>
            <w:tcW w:w="2527" w:type="dxa"/>
            <w:shd w:val="clear" w:color="000000" w:fill="FFFFFF"/>
            <w:vAlign w:val="center"/>
            <w:hideMark/>
          </w:tcPr>
          <w:p w14:paraId="25242FEC"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b/>
                <w:bCs/>
                <w:color w:val="000000"/>
                <w:sz w:val="20"/>
                <w:szCs w:val="20"/>
                <w:lang w:val="es-CO" w:eastAsia="es-CO"/>
              </w:rPr>
              <w:t>CENA</w:t>
            </w:r>
            <w:r w:rsidRPr="008C4D0D">
              <w:rPr>
                <w:rFonts w:ascii="Arial Narrow" w:hAnsi="Arial Narrow" w:cs="Arial"/>
                <w:color w:val="000000"/>
                <w:sz w:val="20"/>
                <w:szCs w:val="20"/>
                <w:lang w:val="es-CO" w:eastAsia="es-CO"/>
              </w:rPr>
              <w:t xml:space="preserve"> 08/03/2026: 7:00 p.m. Comprende:  arroz blanco 80 gramos, una papa salada, chorizo artesanal, Empaque: Para conservar la calidad física y microbiológica y garantizar la inocuidad de los alimentos deberán estar contenidos dentro de un empaque primario. Un jugo de frutas en caja de 200 ml. Toda la alimentación deberá ser entregada en el AUDITORIO de la IE SAN SEBASTIAN</w:t>
            </w:r>
          </w:p>
        </w:tc>
        <w:tc>
          <w:tcPr>
            <w:tcW w:w="0" w:type="auto"/>
            <w:shd w:val="clear" w:color="000000" w:fill="FFFFFF"/>
            <w:vAlign w:val="center"/>
            <w:hideMark/>
          </w:tcPr>
          <w:p w14:paraId="784F2A5A"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UNIDAD</w:t>
            </w:r>
          </w:p>
        </w:tc>
        <w:tc>
          <w:tcPr>
            <w:tcW w:w="0" w:type="auto"/>
            <w:noWrap/>
            <w:vAlign w:val="center"/>
            <w:hideMark/>
          </w:tcPr>
          <w:p w14:paraId="1018B2B0"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160</w:t>
            </w:r>
          </w:p>
        </w:tc>
        <w:tc>
          <w:tcPr>
            <w:tcW w:w="1248" w:type="dxa"/>
            <w:noWrap/>
            <w:vAlign w:val="center"/>
          </w:tcPr>
          <w:p w14:paraId="1E8BC44F" w14:textId="7D6FF70C"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72F6D147" w14:textId="714BA118" w:rsidR="008C4D0D" w:rsidRPr="008C4D0D" w:rsidRDefault="008C4D0D" w:rsidP="008C4D0D">
            <w:pPr>
              <w:rPr>
                <w:rFonts w:ascii="Arial Narrow" w:hAnsi="Arial Narrow" w:cs="Arial"/>
                <w:color w:val="000000"/>
                <w:sz w:val="20"/>
                <w:szCs w:val="20"/>
                <w:lang w:val="es-CO" w:eastAsia="es-CO"/>
              </w:rPr>
            </w:pPr>
          </w:p>
        </w:tc>
      </w:tr>
      <w:tr w:rsidR="008C4D0D" w:rsidRPr="008C4D0D" w14:paraId="356BE404" w14:textId="77777777" w:rsidTr="00A61E2F">
        <w:trPr>
          <w:trHeight w:val="2499"/>
          <w:jc w:val="center"/>
        </w:trPr>
        <w:tc>
          <w:tcPr>
            <w:tcW w:w="627" w:type="dxa"/>
            <w:vAlign w:val="center"/>
            <w:hideMark/>
          </w:tcPr>
          <w:p w14:paraId="60AD9166"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lastRenderedPageBreak/>
              <w:t>27</w:t>
            </w:r>
          </w:p>
        </w:tc>
        <w:tc>
          <w:tcPr>
            <w:tcW w:w="2527" w:type="dxa"/>
            <w:shd w:val="clear" w:color="000000" w:fill="FFFFFF"/>
            <w:vAlign w:val="center"/>
            <w:hideMark/>
          </w:tcPr>
          <w:p w14:paraId="7DAFDE0E"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b/>
                <w:bCs/>
                <w:color w:val="000000"/>
                <w:sz w:val="20"/>
                <w:szCs w:val="20"/>
                <w:lang w:val="es-CO" w:eastAsia="es-CO"/>
              </w:rPr>
              <w:t>REFRIGERIO:</w:t>
            </w:r>
            <w:r w:rsidRPr="008C4D0D">
              <w:rPr>
                <w:rFonts w:ascii="Arial Narrow" w:hAnsi="Arial Narrow" w:cs="Arial"/>
                <w:color w:val="000000"/>
                <w:sz w:val="20"/>
                <w:szCs w:val="20"/>
                <w:lang w:val="es-CO" w:eastAsia="es-CO"/>
              </w:rPr>
              <w:t>(09/03/2026) 08:00:00 a. m. Huevos revueltos (53 gramos), arroz, arepa, Un jugo de frutas en caja de 200 ml, tajada de pan. Empaque primario, en presentación de contenedor cuadrado con tapa,  con las dimensiones y capacidad adecuadas a la descripción del menú en condiciones óptimas.</w:t>
            </w:r>
            <w:r w:rsidRPr="008C4D0D">
              <w:rPr>
                <w:rFonts w:ascii="Arial Narrow" w:hAnsi="Arial Narrow" w:cs="Arial"/>
                <w:color w:val="000000"/>
                <w:sz w:val="20"/>
                <w:szCs w:val="20"/>
                <w:lang w:val="es-CO" w:eastAsia="es-CO"/>
              </w:rPr>
              <w:br/>
              <w:t>Cubiertos: Cada paquete de almuerzo debe traer un juego de cubiertos</w:t>
            </w:r>
            <w:r w:rsidRPr="008C4D0D">
              <w:rPr>
                <w:rFonts w:ascii="Arial Narrow" w:hAnsi="Arial Narrow" w:cs="Arial"/>
                <w:color w:val="000000"/>
                <w:sz w:val="20"/>
                <w:szCs w:val="20"/>
                <w:lang w:val="es-CO" w:eastAsia="es-CO"/>
              </w:rPr>
              <w:br/>
              <w:t>resistentes de acuerdo al menú descrito, empacados de forma higiénica y separada.</w:t>
            </w:r>
            <w:r w:rsidRPr="008C4D0D">
              <w:rPr>
                <w:rFonts w:ascii="Arial Narrow" w:hAnsi="Arial Narrow" w:cs="Arial"/>
                <w:color w:val="000000"/>
                <w:sz w:val="20"/>
                <w:szCs w:val="20"/>
                <w:lang w:val="es-CO" w:eastAsia="es-CO"/>
              </w:rPr>
              <w:br/>
              <w:t>Servilletas: Se debe incluir para todos los paquetes de almuerzos una servilleta de material amigable con el ambiente, protegida contra deterioro previo a su utilización, mediante una bolsa plástica. Las medidas MINIMAS de la servilleta deben ser: 12 cm de largo y 12 cm de ancho y debe ser doble hoja, para un área total de 288 centímetros cuadrados (12x12x2).</w:t>
            </w:r>
            <w:r w:rsidRPr="008C4D0D">
              <w:rPr>
                <w:rFonts w:ascii="Arial Narrow" w:hAnsi="Arial Narrow" w:cs="Arial"/>
                <w:color w:val="000000"/>
                <w:sz w:val="20"/>
                <w:szCs w:val="20"/>
                <w:lang w:val="es-CO" w:eastAsia="es-CO"/>
              </w:rPr>
              <w:br/>
              <w:t>Toda la alimentación deberá ser entregada en el AUDITORIO de la IE SAN SEBASTIAN</w:t>
            </w:r>
          </w:p>
        </w:tc>
        <w:tc>
          <w:tcPr>
            <w:tcW w:w="0" w:type="auto"/>
            <w:shd w:val="clear" w:color="000000" w:fill="FFFFFF"/>
            <w:vAlign w:val="center"/>
            <w:hideMark/>
          </w:tcPr>
          <w:p w14:paraId="5EE6B46C"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UNIDAD</w:t>
            </w:r>
          </w:p>
        </w:tc>
        <w:tc>
          <w:tcPr>
            <w:tcW w:w="0" w:type="auto"/>
            <w:noWrap/>
            <w:vAlign w:val="center"/>
            <w:hideMark/>
          </w:tcPr>
          <w:p w14:paraId="53A47E75"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160</w:t>
            </w:r>
          </w:p>
        </w:tc>
        <w:tc>
          <w:tcPr>
            <w:tcW w:w="1248" w:type="dxa"/>
            <w:noWrap/>
            <w:vAlign w:val="center"/>
          </w:tcPr>
          <w:p w14:paraId="68942592" w14:textId="10C9742B"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16722E6E" w14:textId="4B6585C3" w:rsidR="008C4D0D" w:rsidRPr="008C4D0D" w:rsidRDefault="008C4D0D" w:rsidP="008C4D0D">
            <w:pPr>
              <w:rPr>
                <w:rFonts w:ascii="Arial Narrow" w:hAnsi="Arial Narrow" w:cs="Arial"/>
                <w:color w:val="000000"/>
                <w:sz w:val="20"/>
                <w:szCs w:val="20"/>
                <w:lang w:val="es-CO" w:eastAsia="es-CO"/>
              </w:rPr>
            </w:pPr>
          </w:p>
        </w:tc>
      </w:tr>
      <w:tr w:rsidR="008C4D0D" w:rsidRPr="008C4D0D" w14:paraId="1D6DBA0F" w14:textId="77777777" w:rsidTr="00A61E2F">
        <w:trPr>
          <w:trHeight w:val="470"/>
          <w:jc w:val="center"/>
        </w:trPr>
        <w:tc>
          <w:tcPr>
            <w:tcW w:w="627" w:type="dxa"/>
            <w:vAlign w:val="center"/>
            <w:hideMark/>
          </w:tcPr>
          <w:p w14:paraId="07172DD2"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28</w:t>
            </w:r>
          </w:p>
        </w:tc>
        <w:tc>
          <w:tcPr>
            <w:tcW w:w="2527" w:type="dxa"/>
            <w:shd w:val="clear" w:color="000000" w:fill="FFFFFF"/>
            <w:vAlign w:val="center"/>
            <w:hideMark/>
          </w:tcPr>
          <w:p w14:paraId="1F4585E4"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b/>
                <w:bCs/>
                <w:color w:val="000000"/>
                <w:sz w:val="20"/>
                <w:szCs w:val="20"/>
                <w:lang w:val="es-CO" w:eastAsia="es-CO"/>
              </w:rPr>
              <w:t>ALMUERZO:</w:t>
            </w:r>
            <w:r w:rsidRPr="008C4D0D">
              <w:rPr>
                <w:rFonts w:ascii="Arial Narrow" w:hAnsi="Arial Narrow" w:cs="Arial"/>
                <w:color w:val="000000"/>
                <w:sz w:val="20"/>
                <w:szCs w:val="20"/>
                <w:lang w:val="es-CO" w:eastAsia="es-CO"/>
              </w:rPr>
              <w:t xml:space="preserve">(09/03/2026) 12:00:00 garantizar la entrega de almuerzo para el personal compuesto por: Sopa de fideos, 250 (ml), con bandeja que contenga principio que podrá ser </w:t>
            </w:r>
            <w:r w:rsidRPr="008C4D0D">
              <w:rPr>
                <w:rFonts w:ascii="Arial Narrow" w:hAnsi="Arial Narrow" w:cs="Arial"/>
                <w:color w:val="000000"/>
                <w:sz w:val="20"/>
                <w:szCs w:val="20"/>
                <w:lang w:val="es-CO" w:eastAsia="es-CO"/>
              </w:rPr>
              <w:lastRenderedPageBreak/>
              <w:t>compuesto por pasta, arroz blanco (80</w:t>
            </w:r>
            <w:r w:rsidRPr="008C4D0D">
              <w:rPr>
                <w:rFonts w:ascii="Arial Narrow" w:hAnsi="Arial Narrow" w:cs="Arial"/>
                <w:color w:val="000000"/>
                <w:sz w:val="20"/>
                <w:szCs w:val="20"/>
                <w:lang w:val="es-CO" w:eastAsia="es-CO"/>
              </w:rPr>
              <w:br/>
              <w:t>gr), ensalada 60 gr que puede ser compuesta por:  repollo, tomate, pepino, cebolla, zanahoria, tajada de plátano porción de carne (120 gr), jugo de pulpa natural de frutas (130 ml). Toda la alimentación deberá ser entregada en el AUDITORIO de la IE SAN SEBASTIAN</w:t>
            </w:r>
          </w:p>
        </w:tc>
        <w:tc>
          <w:tcPr>
            <w:tcW w:w="0" w:type="auto"/>
            <w:shd w:val="clear" w:color="000000" w:fill="FFFFFF"/>
            <w:noWrap/>
            <w:vAlign w:val="center"/>
            <w:hideMark/>
          </w:tcPr>
          <w:p w14:paraId="492E42EF"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lastRenderedPageBreak/>
              <w:t>UNIDAD</w:t>
            </w:r>
          </w:p>
        </w:tc>
        <w:tc>
          <w:tcPr>
            <w:tcW w:w="0" w:type="auto"/>
            <w:noWrap/>
            <w:vAlign w:val="center"/>
            <w:hideMark/>
          </w:tcPr>
          <w:p w14:paraId="0ECAB321"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160</w:t>
            </w:r>
          </w:p>
        </w:tc>
        <w:tc>
          <w:tcPr>
            <w:tcW w:w="1248" w:type="dxa"/>
            <w:noWrap/>
            <w:vAlign w:val="center"/>
          </w:tcPr>
          <w:p w14:paraId="1146A679" w14:textId="3BE04670"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5E6D2D3F" w14:textId="1B7A3F6F" w:rsidR="008C4D0D" w:rsidRPr="008C4D0D" w:rsidRDefault="008C4D0D" w:rsidP="008C4D0D">
            <w:pPr>
              <w:rPr>
                <w:rFonts w:ascii="Arial Narrow" w:hAnsi="Arial Narrow" w:cs="Arial"/>
                <w:color w:val="000000"/>
                <w:sz w:val="20"/>
                <w:szCs w:val="20"/>
                <w:lang w:val="es-CO" w:eastAsia="es-CO"/>
              </w:rPr>
            </w:pPr>
          </w:p>
        </w:tc>
      </w:tr>
      <w:tr w:rsidR="008C4D0D" w:rsidRPr="008C4D0D" w14:paraId="20B44CC0" w14:textId="77777777" w:rsidTr="00A61E2F">
        <w:trPr>
          <w:trHeight w:val="1053"/>
          <w:jc w:val="center"/>
        </w:trPr>
        <w:tc>
          <w:tcPr>
            <w:tcW w:w="627" w:type="dxa"/>
            <w:vAlign w:val="center"/>
            <w:hideMark/>
          </w:tcPr>
          <w:p w14:paraId="158781B5"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29</w:t>
            </w:r>
          </w:p>
        </w:tc>
        <w:tc>
          <w:tcPr>
            <w:tcW w:w="2527" w:type="dxa"/>
            <w:shd w:val="clear" w:color="000000" w:fill="FFFFFF"/>
            <w:vAlign w:val="center"/>
            <w:hideMark/>
          </w:tcPr>
          <w:p w14:paraId="0A87AF56" w14:textId="38B2558A"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b/>
                <w:bCs/>
                <w:color w:val="000000"/>
                <w:sz w:val="20"/>
                <w:szCs w:val="20"/>
                <w:lang w:val="es-CO" w:eastAsia="es-CO"/>
              </w:rPr>
              <w:t>CENA</w:t>
            </w:r>
            <w:r w:rsidRPr="008C4D0D">
              <w:rPr>
                <w:rFonts w:ascii="Arial Narrow" w:hAnsi="Arial Narrow" w:cs="Arial"/>
                <w:color w:val="000000"/>
                <w:sz w:val="20"/>
                <w:szCs w:val="20"/>
                <w:lang w:val="es-CO" w:eastAsia="es-CO"/>
              </w:rPr>
              <w:t xml:space="preserve"> 09/03/2026: 7:00 p.m. Comprende:  arroz blanco 80 gramos, arepa, porción de carne (100 gr) Empaque: Para conservar la calidad física y microbiológica y garantizar la inocuidad de los alimentos deberán estar contenidos dentro de un empaque primario. Un jugo de frutas en caja de 200 ml. Toda la alimentación deberá ser entregada en el AUDITORIO de la IE SAN SEBASTIAN</w:t>
            </w:r>
            <w:r w:rsidR="004F0298">
              <w:rPr>
                <w:rFonts w:ascii="Arial Narrow" w:hAnsi="Arial Narrow" w:cs="Arial"/>
                <w:color w:val="000000"/>
                <w:sz w:val="20"/>
                <w:szCs w:val="20"/>
                <w:lang w:val="es-CO" w:eastAsia="es-CO"/>
              </w:rPr>
              <w:t xml:space="preserve">. </w:t>
            </w:r>
            <w:r w:rsidRPr="008C4D0D">
              <w:rPr>
                <w:rFonts w:ascii="Arial Narrow" w:hAnsi="Arial Narrow" w:cs="Arial"/>
                <w:color w:val="000000"/>
                <w:sz w:val="20"/>
                <w:szCs w:val="20"/>
                <w:lang w:val="es-CO" w:eastAsia="es-CO"/>
              </w:rPr>
              <w:t>Toda la alimentación deberá ser entregada en el AUDITORIO de la IE SAN SEBASTIAN</w:t>
            </w:r>
          </w:p>
        </w:tc>
        <w:tc>
          <w:tcPr>
            <w:tcW w:w="0" w:type="auto"/>
            <w:shd w:val="clear" w:color="000000" w:fill="FFFFFF"/>
            <w:noWrap/>
            <w:vAlign w:val="center"/>
            <w:hideMark/>
          </w:tcPr>
          <w:p w14:paraId="125E1AA9"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UNIDAD</w:t>
            </w:r>
          </w:p>
        </w:tc>
        <w:tc>
          <w:tcPr>
            <w:tcW w:w="0" w:type="auto"/>
            <w:noWrap/>
            <w:vAlign w:val="center"/>
            <w:hideMark/>
          </w:tcPr>
          <w:p w14:paraId="3F318383"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160</w:t>
            </w:r>
          </w:p>
        </w:tc>
        <w:tc>
          <w:tcPr>
            <w:tcW w:w="1248" w:type="dxa"/>
            <w:noWrap/>
            <w:vAlign w:val="center"/>
          </w:tcPr>
          <w:p w14:paraId="698F0251" w14:textId="2AD2C6EF"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2E58D370" w14:textId="25FB0A9C" w:rsidR="008C4D0D" w:rsidRPr="008C4D0D" w:rsidRDefault="008C4D0D" w:rsidP="008C4D0D">
            <w:pPr>
              <w:rPr>
                <w:rFonts w:ascii="Arial Narrow" w:hAnsi="Arial Narrow" w:cs="Arial"/>
                <w:color w:val="000000"/>
                <w:sz w:val="20"/>
                <w:szCs w:val="20"/>
                <w:lang w:val="es-CO" w:eastAsia="es-CO"/>
              </w:rPr>
            </w:pPr>
          </w:p>
        </w:tc>
      </w:tr>
      <w:tr w:rsidR="008C4D0D" w:rsidRPr="008C4D0D" w14:paraId="298CEA2D" w14:textId="77777777" w:rsidTr="00A61E2F">
        <w:trPr>
          <w:trHeight w:val="298"/>
          <w:jc w:val="center"/>
        </w:trPr>
        <w:tc>
          <w:tcPr>
            <w:tcW w:w="627" w:type="dxa"/>
            <w:vAlign w:val="center"/>
            <w:hideMark/>
          </w:tcPr>
          <w:p w14:paraId="3FF12C27"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30</w:t>
            </w:r>
          </w:p>
        </w:tc>
        <w:tc>
          <w:tcPr>
            <w:tcW w:w="2527" w:type="dxa"/>
            <w:shd w:val="clear" w:color="000000" w:fill="FFFFFF"/>
            <w:vAlign w:val="center"/>
            <w:hideMark/>
          </w:tcPr>
          <w:p w14:paraId="2237BC2C" w14:textId="77777777"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05/03/2026, RECARGAS TELEFONIA CELULAR, (PAQUETE VOZ Y DATOS A TODO OPERADOR)</w:t>
            </w:r>
          </w:p>
        </w:tc>
        <w:tc>
          <w:tcPr>
            <w:tcW w:w="0" w:type="auto"/>
            <w:shd w:val="clear" w:color="000000" w:fill="FFFFFF"/>
            <w:vAlign w:val="center"/>
            <w:hideMark/>
          </w:tcPr>
          <w:p w14:paraId="4F3A9BF5"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UNIDAD</w:t>
            </w:r>
          </w:p>
        </w:tc>
        <w:tc>
          <w:tcPr>
            <w:tcW w:w="0" w:type="auto"/>
            <w:noWrap/>
            <w:vAlign w:val="center"/>
            <w:hideMark/>
          </w:tcPr>
          <w:p w14:paraId="167DD3C8"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40</w:t>
            </w:r>
          </w:p>
        </w:tc>
        <w:tc>
          <w:tcPr>
            <w:tcW w:w="1248" w:type="dxa"/>
            <w:noWrap/>
            <w:vAlign w:val="center"/>
          </w:tcPr>
          <w:p w14:paraId="743267F6" w14:textId="27B64638"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4CCB2D12" w14:textId="73268481" w:rsidR="008C4D0D" w:rsidRPr="008C4D0D" w:rsidRDefault="008C4D0D" w:rsidP="008C4D0D">
            <w:pPr>
              <w:rPr>
                <w:rFonts w:ascii="Arial Narrow" w:hAnsi="Arial Narrow" w:cs="Arial"/>
                <w:color w:val="000000"/>
                <w:sz w:val="20"/>
                <w:szCs w:val="20"/>
                <w:lang w:val="es-CO" w:eastAsia="es-CO"/>
              </w:rPr>
            </w:pPr>
          </w:p>
        </w:tc>
      </w:tr>
      <w:tr w:rsidR="008C4D0D" w:rsidRPr="008C4D0D" w14:paraId="3AB32884" w14:textId="77777777" w:rsidTr="00A61E2F">
        <w:trPr>
          <w:trHeight w:val="322"/>
          <w:jc w:val="center"/>
        </w:trPr>
        <w:tc>
          <w:tcPr>
            <w:tcW w:w="627" w:type="dxa"/>
            <w:vAlign w:val="center"/>
            <w:hideMark/>
          </w:tcPr>
          <w:p w14:paraId="1E0083A3"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31</w:t>
            </w:r>
          </w:p>
        </w:tc>
        <w:tc>
          <w:tcPr>
            <w:tcW w:w="2527" w:type="dxa"/>
            <w:shd w:val="clear" w:color="000000" w:fill="FFFFFF"/>
            <w:vAlign w:val="center"/>
            <w:hideMark/>
          </w:tcPr>
          <w:p w14:paraId="14C6BC0A" w14:textId="3C892FC5" w:rsidR="008C4D0D" w:rsidRPr="008C4D0D" w:rsidRDefault="008C4D0D" w:rsidP="008C4D0D">
            <w:pPr>
              <w:jc w:val="both"/>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ALQUILER DE DOS PLANTA ELECTRICA PARA EL ESCRUTINIO,</w:t>
            </w:r>
            <w:r w:rsidR="0053585D">
              <w:rPr>
                <w:rFonts w:ascii="Arial Narrow" w:hAnsi="Arial Narrow" w:cs="Arial"/>
                <w:color w:val="000000"/>
                <w:sz w:val="20"/>
                <w:szCs w:val="20"/>
                <w:lang w:val="es-CO" w:eastAsia="es-CO"/>
              </w:rPr>
              <w:t xml:space="preserve"> UNA EN LA</w:t>
            </w:r>
            <w:r w:rsidRPr="008C4D0D">
              <w:rPr>
                <w:rFonts w:ascii="Arial Narrow" w:hAnsi="Arial Narrow" w:cs="Arial"/>
                <w:color w:val="000000"/>
                <w:sz w:val="20"/>
                <w:szCs w:val="20"/>
                <w:lang w:val="es-CO" w:eastAsia="es-CO"/>
              </w:rPr>
              <w:t xml:space="preserve"> OFICINA</w:t>
            </w:r>
            <w:r w:rsidR="0053585D">
              <w:rPr>
                <w:rFonts w:ascii="Arial Narrow" w:hAnsi="Arial Narrow" w:cs="Arial"/>
                <w:color w:val="000000"/>
                <w:sz w:val="20"/>
                <w:szCs w:val="20"/>
                <w:lang w:val="es-CO" w:eastAsia="es-CO"/>
              </w:rPr>
              <w:t xml:space="preserve"> DE LA</w:t>
            </w:r>
            <w:r w:rsidRPr="008C4D0D">
              <w:rPr>
                <w:rFonts w:ascii="Arial Narrow" w:hAnsi="Arial Narrow" w:cs="Arial"/>
                <w:color w:val="000000"/>
                <w:sz w:val="20"/>
                <w:szCs w:val="20"/>
                <w:lang w:val="es-CO" w:eastAsia="es-CO"/>
              </w:rPr>
              <w:t xml:space="preserve"> REGISTRADURIA DESDE 06 AL 12 DE MARZO 2026 Y</w:t>
            </w:r>
            <w:r w:rsidR="0053585D">
              <w:rPr>
                <w:rFonts w:ascii="Arial Narrow" w:hAnsi="Arial Narrow" w:cs="Arial"/>
                <w:color w:val="000000"/>
                <w:sz w:val="20"/>
                <w:szCs w:val="20"/>
                <w:lang w:val="es-CO" w:eastAsia="es-CO"/>
              </w:rPr>
              <w:t xml:space="preserve"> LA OTRA PLANTA</w:t>
            </w:r>
            <w:r w:rsidRPr="008C4D0D">
              <w:rPr>
                <w:rFonts w:ascii="Arial Narrow" w:hAnsi="Arial Narrow" w:cs="Arial"/>
                <w:color w:val="000000"/>
                <w:sz w:val="20"/>
                <w:szCs w:val="20"/>
                <w:lang w:val="es-CO" w:eastAsia="es-CO"/>
              </w:rPr>
              <w:t xml:space="preserve"> EN EL SITIO DE </w:t>
            </w:r>
            <w:r w:rsidRPr="008C4D0D">
              <w:rPr>
                <w:rFonts w:ascii="Arial Narrow" w:hAnsi="Arial Narrow" w:cs="Arial"/>
                <w:color w:val="000000"/>
                <w:sz w:val="20"/>
                <w:szCs w:val="20"/>
                <w:lang w:val="es-CO" w:eastAsia="es-CO"/>
              </w:rPr>
              <w:lastRenderedPageBreak/>
              <w:t>ESCRUTINIO AUDITORIO IE SAN SEBASTIAN DEL 08 MARZO HASTA 12 MARZO 2026, DEBIDAMENTE INSTALADA Y VERIFICADA EN SU FUNCIONAMIENTO.</w:t>
            </w:r>
          </w:p>
        </w:tc>
        <w:tc>
          <w:tcPr>
            <w:tcW w:w="0" w:type="auto"/>
            <w:shd w:val="clear" w:color="000000" w:fill="FFFFFF"/>
            <w:vAlign w:val="center"/>
            <w:hideMark/>
          </w:tcPr>
          <w:p w14:paraId="27288B79"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lastRenderedPageBreak/>
              <w:t>DIAS</w:t>
            </w:r>
          </w:p>
        </w:tc>
        <w:tc>
          <w:tcPr>
            <w:tcW w:w="0" w:type="auto"/>
            <w:noWrap/>
            <w:vAlign w:val="center"/>
            <w:hideMark/>
          </w:tcPr>
          <w:p w14:paraId="597B7181" w14:textId="77777777" w:rsidR="008C4D0D" w:rsidRPr="008C4D0D" w:rsidRDefault="008C4D0D" w:rsidP="008C4D0D">
            <w:pPr>
              <w:jc w:val="center"/>
              <w:rPr>
                <w:rFonts w:ascii="Arial Narrow" w:hAnsi="Arial Narrow" w:cs="Arial"/>
                <w:color w:val="000000"/>
                <w:sz w:val="20"/>
                <w:szCs w:val="20"/>
                <w:lang w:val="es-CO" w:eastAsia="es-CO"/>
              </w:rPr>
            </w:pPr>
            <w:r w:rsidRPr="008C4D0D">
              <w:rPr>
                <w:rFonts w:ascii="Arial Narrow" w:hAnsi="Arial Narrow" w:cs="Arial"/>
                <w:color w:val="000000"/>
                <w:sz w:val="20"/>
                <w:szCs w:val="20"/>
                <w:lang w:val="es-CO" w:eastAsia="es-CO"/>
              </w:rPr>
              <w:t>12</w:t>
            </w:r>
          </w:p>
        </w:tc>
        <w:tc>
          <w:tcPr>
            <w:tcW w:w="1248" w:type="dxa"/>
            <w:noWrap/>
            <w:vAlign w:val="center"/>
          </w:tcPr>
          <w:p w14:paraId="6FBE45D1" w14:textId="1223A040" w:rsidR="008C4D0D" w:rsidRPr="008C4D0D" w:rsidRDefault="008C4D0D" w:rsidP="008C4D0D">
            <w:pPr>
              <w:rPr>
                <w:rFonts w:ascii="Arial Narrow" w:hAnsi="Arial Narrow" w:cs="Arial"/>
                <w:color w:val="000000"/>
                <w:sz w:val="20"/>
                <w:szCs w:val="20"/>
                <w:lang w:val="es-CO" w:eastAsia="es-CO"/>
              </w:rPr>
            </w:pPr>
          </w:p>
        </w:tc>
        <w:tc>
          <w:tcPr>
            <w:tcW w:w="1132" w:type="dxa"/>
            <w:shd w:val="clear" w:color="000000" w:fill="FFFFFF"/>
            <w:noWrap/>
            <w:vAlign w:val="center"/>
          </w:tcPr>
          <w:p w14:paraId="7189489A" w14:textId="16B0A7D7" w:rsidR="008C4D0D" w:rsidRPr="008C4D0D" w:rsidRDefault="008C4D0D" w:rsidP="008C4D0D">
            <w:pPr>
              <w:rPr>
                <w:rFonts w:ascii="Arial Narrow" w:hAnsi="Arial Narrow" w:cs="Arial"/>
                <w:color w:val="000000"/>
                <w:sz w:val="20"/>
                <w:szCs w:val="20"/>
                <w:lang w:val="es-CO" w:eastAsia="es-CO"/>
              </w:rPr>
            </w:pPr>
          </w:p>
        </w:tc>
      </w:tr>
    </w:tbl>
    <w:p w14:paraId="594444DE" w14:textId="77777777" w:rsidR="00285B3E" w:rsidRDefault="00285B3E" w:rsidP="000D5FCC">
      <w:pPr>
        <w:spacing w:line="276" w:lineRule="auto"/>
        <w:jc w:val="both"/>
        <w:rPr>
          <w:rFonts w:ascii="Arial Narrow" w:hAnsi="Arial Narrow" w:cs="Arial"/>
          <w:sz w:val="22"/>
          <w:szCs w:val="20"/>
          <w:lang w:val="es-CO" w:eastAsia="es-ES"/>
        </w:rPr>
      </w:pPr>
    </w:p>
    <w:p w14:paraId="6098C06F" w14:textId="77777777" w:rsidR="00285B3E" w:rsidRPr="00624A75" w:rsidRDefault="00285B3E" w:rsidP="000D5FCC">
      <w:pPr>
        <w:spacing w:line="276" w:lineRule="auto"/>
        <w:jc w:val="both"/>
        <w:rPr>
          <w:rFonts w:ascii="Arial Narrow" w:hAnsi="Arial Narrow" w:cs="Arial"/>
          <w:sz w:val="22"/>
          <w:szCs w:val="20"/>
          <w:lang w:val="es-CO" w:eastAsia="es-ES"/>
        </w:rPr>
      </w:pPr>
    </w:p>
    <w:p w14:paraId="5FCED350" w14:textId="77777777" w:rsidR="000F72C4" w:rsidRPr="0089765B" w:rsidRDefault="000F72C4" w:rsidP="000F72C4">
      <w:pPr>
        <w:spacing w:line="276" w:lineRule="auto"/>
        <w:jc w:val="both"/>
        <w:rPr>
          <w:rFonts w:ascii="Arial Narrow" w:hAnsi="Arial Narrow"/>
          <w:sz w:val="22"/>
          <w:szCs w:val="22"/>
          <w:lang w:val="es-CO"/>
        </w:rPr>
      </w:pPr>
      <w:r w:rsidRPr="0089765B">
        <w:rPr>
          <w:rFonts w:ascii="Arial Narrow" w:hAnsi="Arial Narrow"/>
          <w:b/>
          <w:bCs/>
          <w:sz w:val="22"/>
          <w:szCs w:val="22"/>
          <w:lang w:val="es-CO"/>
        </w:rPr>
        <w:t>Nota 1.-</w:t>
      </w:r>
      <w:r w:rsidRPr="0089765B">
        <w:rPr>
          <w:rFonts w:ascii="Arial Narrow" w:hAnsi="Arial Narrow"/>
          <w:sz w:val="22"/>
          <w:szCs w:val="22"/>
          <w:lang w:val="es-CO"/>
        </w:rPr>
        <w:t xml:space="preserve"> Las condiciones técnicas ofrecidas en la oferta presentada por El Contratista formarán parte integral de este acuerdo, le vinculan y serán objeto de verificación para establecer el cumplimiento de lo prometido. </w:t>
      </w:r>
    </w:p>
    <w:p w14:paraId="1C8D9AC0" w14:textId="77777777" w:rsidR="000F72C4" w:rsidRPr="0089765B" w:rsidRDefault="000F72C4" w:rsidP="000F72C4">
      <w:pPr>
        <w:spacing w:line="276" w:lineRule="auto"/>
        <w:jc w:val="both"/>
        <w:rPr>
          <w:rFonts w:ascii="Arial Narrow" w:hAnsi="Arial Narrow"/>
          <w:sz w:val="22"/>
          <w:szCs w:val="22"/>
          <w:lang w:val="es-CO"/>
        </w:rPr>
      </w:pPr>
    </w:p>
    <w:p w14:paraId="7F7686CC" w14:textId="77777777" w:rsidR="000F72C4" w:rsidRPr="0089765B" w:rsidRDefault="000F72C4" w:rsidP="000F72C4">
      <w:pPr>
        <w:spacing w:line="276" w:lineRule="auto"/>
        <w:jc w:val="both"/>
        <w:rPr>
          <w:rFonts w:ascii="Arial Narrow" w:hAnsi="Arial Narrow"/>
          <w:sz w:val="22"/>
          <w:szCs w:val="22"/>
          <w:lang w:val="es-CO"/>
        </w:rPr>
      </w:pPr>
      <w:r w:rsidRPr="0089765B">
        <w:rPr>
          <w:rFonts w:ascii="Arial Narrow" w:hAnsi="Arial Narrow"/>
          <w:b/>
          <w:bCs/>
          <w:sz w:val="22"/>
          <w:szCs w:val="22"/>
          <w:lang w:val="es-CO"/>
        </w:rPr>
        <w:t>Nota 2.-</w:t>
      </w:r>
      <w:r w:rsidRPr="0089765B">
        <w:rPr>
          <w:rFonts w:ascii="Arial Narrow" w:hAnsi="Arial Narrow"/>
          <w:sz w:val="22"/>
          <w:szCs w:val="22"/>
          <w:lang w:val="es-CO"/>
        </w:rPr>
        <w:t xml:space="preserve"> El Municipio se reserva la facultad de rechazar, al momento de su recibo, los contenidos que haciendo parte del contenido global del contrato no cumplan con las mínimas condiciones de calidad, se encuentren defectuosos o no correspondan a los ofrecidos por el Contratista, procediéndose a descontar los valores respectivos para el pago conforme a lo recibido.</w:t>
      </w:r>
    </w:p>
    <w:p w14:paraId="011E3228" w14:textId="77777777" w:rsidR="000F72C4" w:rsidRPr="0089765B" w:rsidRDefault="000F72C4" w:rsidP="000F72C4">
      <w:pPr>
        <w:spacing w:line="276" w:lineRule="auto"/>
        <w:jc w:val="both"/>
        <w:rPr>
          <w:rFonts w:ascii="Arial Narrow" w:hAnsi="Arial Narrow"/>
          <w:sz w:val="22"/>
          <w:szCs w:val="22"/>
          <w:lang w:val="es-CO"/>
        </w:rPr>
      </w:pPr>
    </w:p>
    <w:p w14:paraId="7E76C753" w14:textId="77777777" w:rsidR="000F72C4" w:rsidRDefault="000F72C4" w:rsidP="000F72C4">
      <w:pPr>
        <w:spacing w:line="276" w:lineRule="auto"/>
        <w:jc w:val="both"/>
        <w:rPr>
          <w:rFonts w:ascii="Arial Narrow" w:hAnsi="Arial Narrow"/>
          <w:sz w:val="22"/>
          <w:szCs w:val="22"/>
          <w:lang w:val="es-CO"/>
        </w:rPr>
      </w:pPr>
      <w:r w:rsidRPr="0089765B">
        <w:rPr>
          <w:rFonts w:ascii="Arial Narrow" w:hAnsi="Arial Narrow"/>
          <w:b/>
          <w:bCs/>
          <w:sz w:val="22"/>
          <w:szCs w:val="22"/>
          <w:lang w:val="es-CO"/>
        </w:rPr>
        <w:t>Nota 3.-</w:t>
      </w:r>
      <w:r w:rsidRPr="0089765B">
        <w:rPr>
          <w:rFonts w:ascii="Arial Narrow" w:hAnsi="Arial Narrow"/>
          <w:sz w:val="22"/>
          <w:szCs w:val="22"/>
          <w:lang w:val="es-CO"/>
        </w:rPr>
        <w:t xml:space="preserve"> Los valores aquí descritos deben contemplar el IVA y demás impuestos, costos y gastos en que el contratista incurra para la presentación de la propuesta, la celebración, legalización y liquidación del contrato, así como todos los costos que se produzcan para la correcta ejecución del contrato y la puesta en sitio de los elementos allí descritos.</w:t>
      </w:r>
    </w:p>
    <w:p w14:paraId="774240A8" w14:textId="77777777" w:rsidR="00F00B82" w:rsidRPr="00624A75" w:rsidRDefault="00F00B82" w:rsidP="00D435FA">
      <w:pPr>
        <w:spacing w:line="276" w:lineRule="auto"/>
        <w:rPr>
          <w:rFonts w:ascii="Arial Narrow" w:hAnsi="Arial Narrow"/>
          <w:b/>
          <w:sz w:val="22"/>
          <w:szCs w:val="22"/>
          <w:u w:val="single"/>
          <w:lang w:val="es-CO"/>
        </w:rPr>
      </w:pPr>
    </w:p>
    <w:p w14:paraId="5AB7D713" w14:textId="77777777" w:rsidR="0064679F" w:rsidRPr="00624A75" w:rsidRDefault="0064679F" w:rsidP="00D435FA">
      <w:pPr>
        <w:spacing w:line="276" w:lineRule="auto"/>
        <w:rPr>
          <w:rFonts w:ascii="Arial Narrow" w:hAnsi="Arial Narrow"/>
          <w:b/>
          <w:sz w:val="22"/>
          <w:szCs w:val="22"/>
          <w:u w:val="single"/>
          <w:lang w:val="es-CO"/>
        </w:rPr>
      </w:pPr>
    </w:p>
    <w:p w14:paraId="208FACE1" w14:textId="77777777" w:rsidR="0064679F" w:rsidRPr="00624A75" w:rsidRDefault="0064679F" w:rsidP="00D435FA">
      <w:pPr>
        <w:spacing w:line="276" w:lineRule="auto"/>
        <w:rPr>
          <w:rFonts w:ascii="Arial Narrow" w:hAnsi="Arial Narrow"/>
          <w:b/>
          <w:sz w:val="22"/>
          <w:szCs w:val="22"/>
          <w:u w:val="single"/>
          <w:lang w:val="es-CO"/>
        </w:rPr>
      </w:pPr>
    </w:p>
    <w:p w14:paraId="29D2C8C0" w14:textId="3ADB7F85" w:rsidR="002D2D9C" w:rsidRPr="000F72C4" w:rsidRDefault="002D2D9C" w:rsidP="000F72C4">
      <w:pPr>
        <w:widowControl w:val="0"/>
        <w:tabs>
          <w:tab w:val="left" w:pos="8364"/>
        </w:tabs>
        <w:autoSpaceDE w:val="0"/>
        <w:autoSpaceDN w:val="0"/>
        <w:jc w:val="both"/>
        <w:rPr>
          <w:rFonts w:ascii="Arial Narrow" w:eastAsia="Arial MT" w:hAnsi="Arial Narrow" w:cs="Arial"/>
          <w:sz w:val="22"/>
          <w:szCs w:val="22"/>
          <w:lang w:val="es-CO" w:eastAsia="en-US"/>
        </w:rPr>
      </w:pPr>
      <w:r w:rsidRPr="00624A75">
        <w:rPr>
          <w:rFonts w:ascii="Arial Narrow" w:hAnsi="Arial Narrow"/>
          <w:sz w:val="22"/>
          <w:szCs w:val="22"/>
          <w:u w:val="single"/>
          <w:lang w:val="es-CO"/>
        </w:rPr>
        <w:t xml:space="preserve">VALOR OFERTA ECONOMICA TOTAL:      </w:t>
      </w:r>
      <w:r w:rsidR="00624A75">
        <w:rPr>
          <w:rFonts w:ascii="Arial Narrow" w:hAnsi="Arial Narrow"/>
          <w:sz w:val="22"/>
          <w:szCs w:val="22"/>
          <w:u w:val="single"/>
          <w:lang w:val="es-CO"/>
        </w:rPr>
        <w:t>____________________________</w:t>
      </w:r>
      <w:r w:rsidRPr="00624A75">
        <w:rPr>
          <w:rFonts w:ascii="Arial Narrow" w:hAnsi="Arial Narrow"/>
          <w:sz w:val="22"/>
          <w:szCs w:val="22"/>
          <w:u w:val="single"/>
          <w:lang w:val="es-CO"/>
        </w:rPr>
        <w:t xml:space="preserve">                                                 (</w:t>
      </w:r>
      <w:r w:rsidRPr="00624A75">
        <w:rPr>
          <w:rFonts w:ascii="Arial Narrow" w:hAnsi="Arial Narrow" w:cs="Tahoma"/>
          <w:b/>
          <w:color w:val="000000"/>
          <w:sz w:val="22"/>
          <w:szCs w:val="22"/>
          <w:u w:val="single"/>
          <w:lang w:val="es-CO"/>
        </w:rPr>
        <w:t>$              ,oo) M/CTE</w:t>
      </w:r>
    </w:p>
    <w:p w14:paraId="166C2F3D" w14:textId="77777777" w:rsidR="002D2D9C" w:rsidRPr="00624A75" w:rsidRDefault="002D2D9C" w:rsidP="002D2D9C">
      <w:pPr>
        <w:spacing w:line="276" w:lineRule="auto"/>
        <w:rPr>
          <w:rFonts w:ascii="Arial Narrow" w:hAnsi="Arial Narrow"/>
          <w:sz w:val="22"/>
          <w:szCs w:val="22"/>
          <w:lang w:val="es-CO"/>
        </w:rPr>
      </w:pPr>
      <w:r w:rsidRPr="00624A75">
        <w:rPr>
          <w:rFonts w:ascii="Arial Narrow" w:hAnsi="Arial Narrow"/>
          <w:sz w:val="22"/>
          <w:szCs w:val="22"/>
          <w:lang w:val="es-CO"/>
        </w:rPr>
        <w:t>Nombre y/o razón Social. _____________________________</w:t>
      </w:r>
    </w:p>
    <w:p w14:paraId="4F5D078F" w14:textId="77777777" w:rsidR="002D2D9C" w:rsidRPr="00624A75" w:rsidRDefault="002D2D9C" w:rsidP="002D2D9C">
      <w:pPr>
        <w:spacing w:line="276" w:lineRule="auto"/>
        <w:rPr>
          <w:rFonts w:ascii="Arial Narrow" w:hAnsi="Arial Narrow"/>
          <w:sz w:val="22"/>
          <w:szCs w:val="22"/>
          <w:lang w:val="es-CO"/>
        </w:rPr>
      </w:pPr>
      <w:r w:rsidRPr="00624A75">
        <w:rPr>
          <w:rFonts w:ascii="Arial Narrow" w:hAnsi="Arial Narrow"/>
          <w:sz w:val="22"/>
          <w:szCs w:val="22"/>
          <w:lang w:val="es-CO"/>
        </w:rPr>
        <w:t>NIT________________________</w:t>
      </w:r>
    </w:p>
    <w:p w14:paraId="3EF7CEF8" w14:textId="77777777" w:rsidR="002D2D9C" w:rsidRPr="00624A75" w:rsidRDefault="002D2D9C" w:rsidP="002D2D9C">
      <w:pPr>
        <w:spacing w:line="276" w:lineRule="auto"/>
        <w:rPr>
          <w:rFonts w:ascii="Arial Narrow" w:hAnsi="Arial Narrow"/>
          <w:sz w:val="22"/>
          <w:szCs w:val="22"/>
          <w:lang w:val="es-CO"/>
        </w:rPr>
      </w:pPr>
    </w:p>
    <w:p w14:paraId="43CBC7A6" w14:textId="77777777" w:rsidR="002D2D9C" w:rsidRPr="00624A75" w:rsidRDefault="002D2D9C" w:rsidP="002D2D9C">
      <w:pPr>
        <w:spacing w:line="276" w:lineRule="auto"/>
        <w:rPr>
          <w:rFonts w:ascii="Arial Narrow" w:hAnsi="Arial Narrow"/>
          <w:sz w:val="22"/>
          <w:szCs w:val="22"/>
          <w:lang w:val="es-CO"/>
        </w:rPr>
      </w:pPr>
      <w:r w:rsidRPr="00624A75">
        <w:rPr>
          <w:rFonts w:ascii="Arial Narrow" w:hAnsi="Arial Narrow"/>
          <w:sz w:val="22"/>
          <w:szCs w:val="22"/>
          <w:lang w:val="es-CO"/>
        </w:rPr>
        <w:t>Firma del representante Legal___________________________</w:t>
      </w:r>
    </w:p>
    <w:p w14:paraId="7BB7170C" w14:textId="77777777" w:rsidR="002D2D9C" w:rsidRPr="00624A75" w:rsidRDefault="002D2D9C" w:rsidP="002D2D9C">
      <w:pPr>
        <w:spacing w:line="276" w:lineRule="auto"/>
        <w:rPr>
          <w:rFonts w:ascii="Arial Narrow" w:hAnsi="Arial Narrow"/>
          <w:sz w:val="22"/>
          <w:szCs w:val="22"/>
          <w:lang w:val="es-CO"/>
        </w:rPr>
      </w:pPr>
      <w:r w:rsidRPr="00624A75">
        <w:rPr>
          <w:rFonts w:ascii="Arial Narrow" w:hAnsi="Arial Narrow"/>
          <w:sz w:val="22"/>
          <w:szCs w:val="22"/>
          <w:lang w:val="es-CO"/>
        </w:rPr>
        <w:t>Nombre del Representante Legal: ________________________</w:t>
      </w:r>
    </w:p>
    <w:p w14:paraId="6830932B" w14:textId="7CAB0626" w:rsidR="002D2D9C" w:rsidRPr="00624A75" w:rsidRDefault="002D2D9C" w:rsidP="001D727B">
      <w:pPr>
        <w:spacing w:line="276" w:lineRule="auto"/>
        <w:rPr>
          <w:rFonts w:ascii="Arial Narrow" w:hAnsi="Arial Narrow"/>
          <w:b/>
          <w:bCs/>
          <w:sz w:val="22"/>
          <w:szCs w:val="22"/>
          <w:lang w:val="es-CO"/>
        </w:rPr>
      </w:pPr>
      <w:r w:rsidRPr="00624A75">
        <w:rPr>
          <w:rFonts w:ascii="Arial Narrow" w:hAnsi="Arial Narrow"/>
          <w:sz w:val="22"/>
          <w:szCs w:val="22"/>
          <w:lang w:val="es-CO"/>
        </w:rPr>
        <w:t>No. De C.C. del Representante Legal _____________________</w:t>
      </w:r>
    </w:p>
    <w:p w14:paraId="7FEA9DB4" w14:textId="77777777" w:rsidR="00FB3758" w:rsidRPr="00624A75" w:rsidRDefault="00FB3758" w:rsidP="00B96DEF">
      <w:pPr>
        <w:spacing w:line="276" w:lineRule="auto"/>
        <w:rPr>
          <w:rFonts w:ascii="Arial Narrow" w:hAnsi="Arial Narrow"/>
          <w:b/>
          <w:bCs/>
          <w:sz w:val="22"/>
          <w:szCs w:val="22"/>
          <w:lang w:val="es-CO"/>
        </w:rPr>
      </w:pPr>
    </w:p>
    <w:sectPr w:rsidR="00FB3758" w:rsidRPr="00624A75" w:rsidSect="005C5B51">
      <w:pgSz w:w="15840" w:h="12240" w:orient="landscape"/>
      <w:pgMar w:top="1701" w:right="1418"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8709D" w14:textId="77777777" w:rsidR="0038333A" w:rsidRDefault="0038333A" w:rsidP="00867715">
      <w:r>
        <w:separator/>
      </w:r>
    </w:p>
  </w:endnote>
  <w:endnote w:type="continuationSeparator" w:id="0">
    <w:p w14:paraId="353CD9E7" w14:textId="77777777" w:rsidR="0038333A" w:rsidRDefault="0038333A" w:rsidP="00867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01F69" w14:textId="77777777" w:rsidR="0038333A" w:rsidRDefault="0038333A" w:rsidP="00867715">
      <w:r>
        <w:separator/>
      </w:r>
    </w:p>
  </w:footnote>
  <w:footnote w:type="continuationSeparator" w:id="0">
    <w:p w14:paraId="0A28CBC3" w14:textId="77777777" w:rsidR="0038333A" w:rsidRDefault="0038333A" w:rsidP="008677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6356C"/>
    <w:multiLevelType w:val="hybridMultilevel"/>
    <w:tmpl w:val="6816B464"/>
    <w:lvl w:ilvl="0" w:tplc="0409000F">
      <w:start w:val="1"/>
      <w:numFmt w:val="decimal"/>
      <w:lvlText w:val="%1."/>
      <w:lvlJc w:val="left"/>
      <w:pPr>
        <w:ind w:left="2204" w:hanging="360"/>
      </w:pPr>
    </w:lvl>
    <w:lvl w:ilvl="1" w:tplc="04090019" w:tentative="1">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1" w15:restartNumberingAfterBreak="0">
    <w:nsid w:val="0E5B6905"/>
    <w:multiLevelType w:val="hybridMultilevel"/>
    <w:tmpl w:val="5E8482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94787"/>
    <w:multiLevelType w:val="hybridMultilevel"/>
    <w:tmpl w:val="B98CBE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522A65"/>
    <w:multiLevelType w:val="multilevel"/>
    <w:tmpl w:val="095A074E"/>
    <w:lvl w:ilvl="0">
      <w:start w:val="1"/>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89407C"/>
    <w:multiLevelType w:val="hybridMultilevel"/>
    <w:tmpl w:val="727C5E64"/>
    <w:lvl w:ilvl="0" w:tplc="A5424CB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95592D"/>
    <w:multiLevelType w:val="multilevel"/>
    <w:tmpl w:val="DA6E5C2A"/>
    <w:lvl w:ilvl="0">
      <w:start w:val="8"/>
      <w:numFmt w:val="decimal"/>
      <w:lvlText w:val="%1."/>
      <w:lvlJc w:val="left"/>
      <w:pPr>
        <w:ind w:left="420" w:hanging="420"/>
      </w:pPr>
      <w:rPr>
        <w:rFonts w:hint="default"/>
      </w:rPr>
    </w:lvl>
    <w:lvl w:ilvl="1">
      <w:start w:val="1"/>
      <w:numFmt w:val="decimal"/>
      <w:lvlText w:val="%1.%2."/>
      <w:lvlJc w:val="left"/>
      <w:pPr>
        <w:ind w:left="837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8FC2D16"/>
    <w:multiLevelType w:val="hybridMultilevel"/>
    <w:tmpl w:val="E04C8760"/>
    <w:lvl w:ilvl="0" w:tplc="02142AA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D10D20"/>
    <w:multiLevelType w:val="hybridMultilevel"/>
    <w:tmpl w:val="724C31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B5A2089"/>
    <w:multiLevelType w:val="hybridMultilevel"/>
    <w:tmpl w:val="028273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21566F9"/>
    <w:multiLevelType w:val="hybridMultilevel"/>
    <w:tmpl w:val="34F29966"/>
    <w:lvl w:ilvl="0" w:tplc="240A000F">
      <w:start w:val="1"/>
      <w:numFmt w:val="decimal"/>
      <w:lvlText w:val="%1."/>
      <w:lvlJc w:val="left"/>
      <w:pPr>
        <w:ind w:left="847"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76677E"/>
    <w:multiLevelType w:val="multilevel"/>
    <w:tmpl w:val="095A074E"/>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352"/>
        </w:tabs>
        <w:ind w:left="1352"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52ED1838"/>
    <w:multiLevelType w:val="hybridMultilevel"/>
    <w:tmpl w:val="98069C8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558C2612"/>
    <w:multiLevelType w:val="hybridMultilevel"/>
    <w:tmpl w:val="50B45A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A9517B"/>
    <w:multiLevelType w:val="hybridMultilevel"/>
    <w:tmpl w:val="4E56B4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C253545"/>
    <w:multiLevelType w:val="multilevel"/>
    <w:tmpl w:val="ACD4AFC4"/>
    <w:lvl w:ilvl="0">
      <w:start w:val="1"/>
      <w:numFmt w:val="decimal"/>
      <w:lvlText w:val="%1"/>
      <w:lvlJc w:val="left"/>
      <w:pPr>
        <w:ind w:left="360" w:hanging="360"/>
      </w:pPr>
      <w:rPr>
        <w:rFonts w:hint="default"/>
      </w:rPr>
    </w:lvl>
    <w:lvl w:ilvl="1">
      <w:start w:val="1"/>
      <w:numFmt w:val="decimal"/>
      <w:lvlText w:val="%1.%2"/>
      <w:lvlJc w:val="left"/>
      <w:pPr>
        <w:ind w:left="632" w:hanging="36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1536" w:hanging="720"/>
      </w:pPr>
      <w:rPr>
        <w:rFonts w:hint="default"/>
      </w:rPr>
    </w:lvl>
    <w:lvl w:ilvl="4">
      <w:start w:val="1"/>
      <w:numFmt w:val="decimal"/>
      <w:lvlText w:val="%1.%2.%3.%4.%5"/>
      <w:lvlJc w:val="left"/>
      <w:pPr>
        <w:ind w:left="1808" w:hanging="720"/>
      </w:pPr>
      <w:rPr>
        <w:rFonts w:hint="default"/>
      </w:rPr>
    </w:lvl>
    <w:lvl w:ilvl="5">
      <w:start w:val="1"/>
      <w:numFmt w:val="decimal"/>
      <w:lvlText w:val="%1.%2.%3.%4.%5.%6"/>
      <w:lvlJc w:val="left"/>
      <w:pPr>
        <w:ind w:left="2440" w:hanging="1080"/>
      </w:pPr>
      <w:rPr>
        <w:rFonts w:hint="default"/>
      </w:rPr>
    </w:lvl>
    <w:lvl w:ilvl="6">
      <w:start w:val="1"/>
      <w:numFmt w:val="decimal"/>
      <w:lvlText w:val="%1.%2.%3.%4.%5.%6.%7"/>
      <w:lvlJc w:val="left"/>
      <w:pPr>
        <w:ind w:left="2712" w:hanging="1080"/>
      </w:pPr>
      <w:rPr>
        <w:rFonts w:hint="default"/>
      </w:rPr>
    </w:lvl>
    <w:lvl w:ilvl="7">
      <w:start w:val="1"/>
      <w:numFmt w:val="decimal"/>
      <w:lvlText w:val="%1.%2.%3.%4.%5.%6.%7.%8"/>
      <w:lvlJc w:val="left"/>
      <w:pPr>
        <w:ind w:left="2984" w:hanging="1080"/>
      </w:pPr>
      <w:rPr>
        <w:rFonts w:hint="default"/>
      </w:rPr>
    </w:lvl>
    <w:lvl w:ilvl="8">
      <w:start w:val="1"/>
      <w:numFmt w:val="decimal"/>
      <w:lvlText w:val="%1.%2.%3.%4.%5.%6.%7.%8.%9"/>
      <w:lvlJc w:val="left"/>
      <w:pPr>
        <w:ind w:left="3616" w:hanging="1440"/>
      </w:pPr>
      <w:rPr>
        <w:rFonts w:hint="default"/>
      </w:rPr>
    </w:lvl>
  </w:abstractNum>
  <w:abstractNum w:abstractNumId="15" w15:restartNumberingAfterBreak="0">
    <w:nsid w:val="60F034C5"/>
    <w:multiLevelType w:val="hybridMultilevel"/>
    <w:tmpl w:val="A3AA57BE"/>
    <w:lvl w:ilvl="0" w:tplc="AE988F1A">
      <w:start w:val="1"/>
      <w:numFmt w:val="decimal"/>
      <w:lvlText w:val="%1."/>
      <w:lvlJc w:val="left"/>
      <w:pPr>
        <w:ind w:left="720" w:hanging="360"/>
      </w:pPr>
      <w:rPr>
        <w:b/>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4A10FD"/>
    <w:multiLevelType w:val="hybridMultilevel"/>
    <w:tmpl w:val="5228587E"/>
    <w:lvl w:ilvl="0" w:tplc="592EA4C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3FB2D19"/>
    <w:multiLevelType w:val="hybridMultilevel"/>
    <w:tmpl w:val="C93450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661321A"/>
    <w:multiLevelType w:val="multilevel"/>
    <w:tmpl w:val="03169C0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79F534A"/>
    <w:multiLevelType w:val="multilevel"/>
    <w:tmpl w:val="75A0DA36"/>
    <w:lvl w:ilvl="0">
      <w:start w:val="1"/>
      <w:numFmt w:val="decimal"/>
      <w:lvlText w:val="%1."/>
      <w:lvlJc w:val="left"/>
      <w:pPr>
        <w:ind w:left="632" w:hanging="360"/>
      </w:pPr>
      <w:rPr>
        <w:rFonts w:hint="default"/>
      </w:rPr>
    </w:lvl>
    <w:lvl w:ilvl="1">
      <w:start w:val="1"/>
      <w:numFmt w:val="decimal"/>
      <w:lvlText w:val="%1.%2."/>
      <w:lvlJc w:val="left"/>
      <w:pPr>
        <w:ind w:left="632" w:hanging="360"/>
      </w:pPr>
      <w:rPr>
        <w:rFonts w:hint="default"/>
        <w:b/>
      </w:rPr>
    </w:lvl>
    <w:lvl w:ilvl="2">
      <w:start w:val="1"/>
      <w:numFmt w:val="decimal"/>
      <w:lvlText w:val="%1.%2.%3."/>
      <w:lvlJc w:val="left"/>
      <w:pPr>
        <w:ind w:left="992" w:hanging="720"/>
      </w:pPr>
      <w:rPr>
        <w:rFonts w:hint="default"/>
      </w:rPr>
    </w:lvl>
    <w:lvl w:ilvl="3">
      <w:start w:val="1"/>
      <w:numFmt w:val="decimal"/>
      <w:lvlText w:val="%1.%2.%3.%4."/>
      <w:lvlJc w:val="left"/>
      <w:pPr>
        <w:ind w:left="992"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352" w:hanging="1080"/>
      </w:pPr>
      <w:rPr>
        <w:rFonts w:hint="default"/>
      </w:rPr>
    </w:lvl>
    <w:lvl w:ilvl="6">
      <w:start w:val="1"/>
      <w:numFmt w:val="decimal"/>
      <w:lvlText w:val="%1.%2.%3.%4.%5.%6.%7."/>
      <w:lvlJc w:val="left"/>
      <w:pPr>
        <w:ind w:left="1712" w:hanging="1440"/>
      </w:pPr>
      <w:rPr>
        <w:rFonts w:hint="default"/>
      </w:rPr>
    </w:lvl>
    <w:lvl w:ilvl="7">
      <w:start w:val="1"/>
      <w:numFmt w:val="decimal"/>
      <w:lvlText w:val="%1.%2.%3.%4.%5.%6.%7.%8."/>
      <w:lvlJc w:val="left"/>
      <w:pPr>
        <w:ind w:left="1712" w:hanging="1440"/>
      </w:pPr>
      <w:rPr>
        <w:rFonts w:hint="default"/>
      </w:rPr>
    </w:lvl>
    <w:lvl w:ilvl="8">
      <w:start w:val="1"/>
      <w:numFmt w:val="decimal"/>
      <w:lvlText w:val="%1.%2.%3.%4.%5.%6.%7.%8.%9."/>
      <w:lvlJc w:val="left"/>
      <w:pPr>
        <w:ind w:left="2072" w:hanging="1800"/>
      </w:pPr>
      <w:rPr>
        <w:rFonts w:hint="default"/>
      </w:rPr>
    </w:lvl>
  </w:abstractNum>
  <w:num w:numId="1" w16cid:durableId="855121450">
    <w:abstractNumId w:val="3"/>
  </w:num>
  <w:num w:numId="2" w16cid:durableId="2107075908">
    <w:abstractNumId w:val="14"/>
  </w:num>
  <w:num w:numId="3" w16cid:durableId="1248617188">
    <w:abstractNumId w:val="7"/>
  </w:num>
  <w:num w:numId="4" w16cid:durableId="494809360">
    <w:abstractNumId w:val="13"/>
  </w:num>
  <w:num w:numId="5" w16cid:durableId="1232085433">
    <w:abstractNumId w:val="8"/>
  </w:num>
  <w:num w:numId="6" w16cid:durableId="290748567">
    <w:abstractNumId w:val="2"/>
  </w:num>
  <w:num w:numId="7" w16cid:durableId="1656566804">
    <w:abstractNumId w:val="1"/>
  </w:num>
  <w:num w:numId="8" w16cid:durableId="2023781230">
    <w:abstractNumId w:val="0"/>
  </w:num>
  <w:num w:numId="9" w16cid:durableId="1734504560">
    <w:abstractNumId w:val="18"/>
  </w:num>
  <w:num w:numId="10" w16cid:durableId="1719934145">
    <w:abstractNumId w:val="5"/>
  </w:num>
  <w:num w:numId="11" w16cid:durableId="1475873464">
    <w:abstractNumId w:val="17"/>
  </w:num>
  <w:num w:numId="12" w16cid:durableId="193815195">
    <w:abstractNumId w:val="15"/>
  </w:num>
  <w:num w:numId="13" w16cid:durableId="1816335301">
    <w:abstractNumId w:val="12"/>
  </w:num>
  <w:num w:numId="14" w16cid:durableId="1256011067">
    <w:abstractNumId w:val="6"/>
  </w:num>
  <w:num w:numId="15" w16cid:durableId="405342054">
    <w:abstractNumId w:val="19"/>
  </w:num>
  <w:num w:numId="16" w16cid:durableId="2005429240">
    <w:abstractNumId w:val="16"/>
  </w:num>
  <w:num w:numId="17" w16cid:durableId="1435587765">
    <w:abstractNumId w:val="4"/>
  </w:num>
  <w:num w:numId="18" w16cid:durableId="275721305">
    <w:abstractNumId w:val="11"/>
  </w:num>
  <w:num w:numId="19" w16cid:durableId="1395544557">
    <w:abstractNumId w:val="9"/>
  </w:num>
  <w:num w:numId="20" w16cid:durableId="7665789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BFA"/>
    <w:rsid w:val="000126EC"/>
    <w:rsid w:val="000145C8"/>
    <w:rsid w:val="0003742A"/>
    <w:rsid w:val="0005109C"/>
    <w:rsid w:val="00097C24"/>
    <w:rsid w:val="000B0B6C"/>
    <w:rsid w:val="000D1ECA"/>
    <w:rsid w:val="000D5FCC"/>
    <w:rsid w:val="000F72C4"/>
    <w:rsid w:val="00125E66"/>
    <w:rsid w:val="00142BF1"/>
    <w:rsid w:val="00156BFA"/>
    <w:rsid w:val="001832D3"/>
    <w:rsid w:val="001C0E49"/>
    <w:rsid w:val="001D727B"/>
    <w:rsid w:val="00285B3E"/>
    <w:rsid w:val="002A0392"/>
    <w:rsid w:val="002C3CB8"/>
    <w:rsid w:val="002D2D9C"/>
    <w:rsid w:val="0033366B"/>
    <w:rsid w:val="00336A8B"/>
    <w:rsid w:val="0038333A"/>
    <w:rsid w:val="00387A4D"/>
    <w:rsid w:val="003E0655"/>
    <w:rsid w:val="00415262"/>
    <w:rsid w:val="004769A3"/>
    <w:rsid w:val="004C026F"/>
    <w:rsid w:val="004D7E3E"/>
    <w:rsid w:val="004E7D73"/>
    <w:rsid w:val="004F0298"/>
    <w:rsid w:val="005323A5"/>
    <w:rsid w:val="0053585D"/>
    <w:rsid w:val="0055762E"/>
    <w:rsid w:val="005B0672"/>
    <w:rsid w:val="005C0187"/>
    <w:rsid w:val="005C4B42"/>
    <w:rsid w:val="005C5B51"/>
    <w:rsid w:val="00624A75"/>
    <w:rsid w:val="00625840"/>
    <w:rsid w:val="0064679F"/>
    <w:rsid w:val="00684BBF"/>
    <w:rsid w:val="006C7422"/>
    <w:rsid w:val="006E4A10"/>
    <w:rsid w:val="006E6A2A"/>
    <w:rsid w:val="007310CE"/>
    <w:rsid w:val="00736090"/>
    <w:rsid w:val="00802F9D"/>
    <w:rsid w:val="0082247C"/>
    <w:rsid w:val="00830045"/>
    <w:rsid w:val="00867715"/>
    <w:rsid w:val="008777F2"/>
    <w:rsid w:val="00882746"/>
    <w:rsid w:val="00894B56"/>
    <w:rsid w:val="008C4D0D"/>
    <w:rsid w:val="008D1C37"/>
    <w:rsid w:val="008E619A"/>
    <w:rsid w:val="00926D3B"/>
    <w:rsid w:val="00944B77"/>
    <w:rsid w:val="00944CDD"/>
    <w:rsid w:val="00A1346F"/>
    <w:rsid w:val="00A46305"/>
    <w:rsid w:val="00A53FEE"/>
    <w:rsid w:val="00A611B8"/>
    <w:rsid w:val="00A61E2F"/>
    <w:rsid w:val="00A8439E"/>
    <w:rsid w:val="00AA790D"/>
    <w:rsid w:val="00B119CB"/>
    <w:rsid w:val="00B11AE4"/>
    <w:rsid w:val="00B23EB5"/>
    <w:rsid w:val="00B96DEF"/>
    <w:rsid w:val="00BD62C9"/>
    <w:rsid w:val="00BF7380"/>
    <w:rsid w:val="00C0340F"/>
    <w:rsid w:val="00C04406"/>
    <w:rsid w:val="00C10BDA"/>
    <w:rsid w:val="00C200CB"/>
    <w:rsid w:val="00C3173B"/>
    <w:rsid w:val="00C54AEF"/>
    <w:rsid w:val="00C744D1"/>
    <w:rsid w:val="00CC0FC6"/>
    <w:rsid w:val="00CC6098"/>
    <w:rsid w:val="00CE3AA0"/>
    <w:rsid w:val="00CE6C1C"/>
    <w:rsid w:val="00D31F20"/>
    <w:rsid w:val="00D35E7C"/>
    <w:rsid w:val="00D435FA"/>
    <w:rsid w:val="00D75D94"/>
    <w:rsid w:val="00DB2211"/>
    <w:rsid w:val="00DD5343"/>
    <w:rsid w:val="00E56E28"/>
    <w:rsid w:val="00E9525B"/>
    <w:rsid w:val="00EA3211"/>
    <w:rsid w:val="00F00B82"/>
    <w:rsid w:val="00F41D96"/>
    <w:rsid w:val="00F46B95"/>
    <w:rsid w:val="00F70FFF"/>
    <w:rsid w:val="00F72CCC"/>
    <w:rsid w:val="00F93F4C"/>
    <w:rsid w:val="00FA30AB"/>
    <w:rsid w:val="00FB3758"/>
    <w:rsid w:val="00FB64C3"/>
    <w:rsid w:val="00FF7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B197"/>
  <w15:chartTrackingRefBased/>
  <w15:docId w15:val="{A4C47F52-9446-4A5C-8A51-2FDA91DC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BFA"/>
    <w:pPr>
      <w:spacing w:after="0" w:line="240" w:lineRule="auto"/>
    </w:pPr>
    <w:rPr>
      <w:rFonts w:ascii="Times New Roman" w:eastAsia="Times New Roman" w:hAnsi="Times New Roman" w:cs="Times New Roman"/>
      <w:sz w:val="24"/>
      <w:szCs w:val="24"/>
      <w:lang w:val="es-ES_tradnl" w:eastAsia="es-ES_tradnl"/>
    </w:rPr>
  </w:style>
  <w:style w:type="paragraph" w:styleId="Ttulo1">
    <w:name w:val="heading 1"/>
    <w:basedOn w:val="Normal"/>
    <w:next w:val="Normal"/>
    <w:link w:val="Ttulo1Car"/>
    <w:uiPriority w:val="9"/>
    <w:qFormat/>
    <w:rsid w:val="000D5FCC"/>
    <w:pPr>
      <w:keepNext/>
      <w:jc w:val="center"/>
      <w:outlineLvl w:val="0"/>
    </w:pPr>
    <w:rPr>
      <w:b/>
      <w:sz w:val="28"/>
      <w:szCs w:val="20"/>
      <w:lang w:eastAsia="es-ES"/>
    </w:rPr>
  </w:style>
  <w:style w:type="paragraph" w:styleId="Ttulo2">
    <w:name w:val="heading 2"/>
    <w:basedOn w:val="Normal"/>
    <w:next w:val="Normal"/>
    <w:link w:val="Ttulo2Car"/>
    <w:uiPriority w:val="9"/>
    <w:unhideWhenUsed/>
    <w:qFormat/>
    <w:rsid w:val="000D5FCC"/>
    <w:pPr>
      <w:keepNext/>
      <w:keepLines/>
      <w:spacing w:before="40"/>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unhideWhenUsed/>
    <w:qFormat/>
    <w:rsid w:val="000D5FCC"/>
    <w:pPr>
      <w:keepNext/>
      <w:keepLines/>
      <w:spacing w:before="40"/>
      <w:outlineLvl w:val="2"/>
    </w:pPr>
    <w:rPr>
      <w:rFonts w:ascii="Cambria" w:hAnsi="Cambria"/>
      <w:b/>
      <w:bCs/>
      <w:color w:val="4F81BD"/>
      <w:sz w:val="20"/>
      <w:szCs w:val="20"/>
      <w:lang w:val="es-ES" w:eastAsia="es-ES"/>
    </w:rPr>
  </w:style>
  <w:style w:type="paragraph" w:styleId="Ttulo4">
    <w:name w:val="heading 4"/>
    <w:basedOn w:val="Normal"/>
    <w:next w:val="Normal"/>
    <w:link w:val="Ttulo4Car"/>
    <w:uiPriority w:val="9"/>
    <w:qFormat/>
    <w:rsid w:val="000D5FCC"/>
    <w:pPr>
      <w:keepNext/>
      <w:keepLines/>
      <w:spacing w:before="240" w:after="40" w:line="276" w:lineRule="auto"/>
      <w:outlineLvl w:val="3"/>
    </w:pPr>
    <w:rPr>
      <w:rFonts w:ascii="Arial" w:eastAsia="Arial" w:hAnsi="Arial" w:cs="Arial"/>
      <w:b/>
      <w:lang w:val="es-CO" w:eastAsia="es-CO"/>
    </w:rPr>
  </w:style>
  <w:style w:type="paragraph" w:styleId="Ttulo5">
    <w:name w:val="heading 5"/>
    <w:basedOn w:val="Normal"/>
    <w:next w:val="Normal"/>
    <w:link w:val="Ttulo5Car"/>
    <w:qFormat/>
    <w:rsid w:val="000D5FCC"/>
    <w:pPr>
      <w:spacing w:before="240" w:after="60"/>
      <w:jc w:val="both"/>
      <w:outlineLvl w:val="4"/>
    </w:pPr>
    <w:rPr>
      <w:rFonts w:ascii="Tahoma" w:hAnsi="Tahoma"/>
      <w:b/>
      <w:bCs/>
      <w:i/>
      <w:iCs/>
      <w:sz w:val="26"/>
      <w:szCs w:val="26"/>
      <w:lang w:val="es-CO" w:eastAsia="es-ES"/>
    </w:rPr>
  </w:style>
  <w:style w:type="paragraph" w:styleId="Ttulo6">
    <w:name w:val="heading 6"/>
    <w:basedOn w:val="Normal"/>
    <w:next w:val="Normal"/>
    <w:link w:val="Ttulo6Car"/>
    <w:unhideWhenUsed/>
    <w:qFormat/>
    <w:rsid w:val="000D5FCC"/>
    <w:pPr>
      <w:keepNext/>
      <w:keepLines/>
      <w:spacing w:before="40"/>
      <w:outlineLvl w:val="5"/>
    </w:pPr>
    <w:rPr>
      <w:rFonts w:ascii="Cambria" w:hAnsi="Cambria"/>
      <w:i/>
      <w:iCs/>
      <w:color w:val="243F60"/>
      <w:sz w:val="20"/>
      <w:szCs w:val="20"/>
      <w:lang w:val="es-ES" w:eastAsia="es-ES"/>
    </w:rPr>
  </w:style>
  <w:style w:type="paragraph" w:styleId="Ttulo7">
    <w:name w:val="heading 7"/>
    <w:basedOn w:val="Normal"/>
    <w:next w:val="Normal"/>
    <w:link w:val="Ttulo7Car"/>
    <w:unhideWhenUsed/>
    <w:qFormat/>
    <w:rsid w:val="000D5FCC"/>
    <w:pPr>
      <w:keepNext/>
      <w:keepLines/>
      <w:spacing w:before="40"/>
      <w:outlineLvl w:val="6"/>
    </w:pPr>
    <w:rPr>
      <w:rFonts w:ascii="Cambria" w:hAnsi="Cambria"/>
      <w:i/>
      <w:iCs/>
      <w:color w:val="404040"/>
      <w:sz w:val="20"/>
      <w:szCs w:val="20"/>
      <w:lang w:val="es-ES" w:eastAsia="es-ES"/>
    </w:rPr>
  </w:style>
  <w:style w:type="paragraph" w:styleId="Ttulo8">
    <w:name w:val="heading 8"/>
    <w:basedOn w:val="Normal"/>
    <w:next w:val="Normal"/>
    <w:link w:val="Ttulo8Car"/>
    <w:unhideWhenUsed/>
    <w:qFormat/>
    <w:rsid w:val="000D5FCC"/>
    <w:pPr>
      <w:keepNext/>
      <w:keepLines/>
      <w:spacing w:before="40"/>
      <w:outlineLvl w:val="7"/>
    </w:pPr>
    <w:rPr>
      <w:rFonts w:ascii="Cambria" w:hAnsi="Cambria"/>
      <w:color w:val="404040"/>
      <w:sz w:val="20"/>
      <w:szCs w:val="20"/>
      <w:lang w:val="es-ES" w:eastAsia="es-ES"/>
    </w:rPr>
  </w:style>
  <w:style w:type="paragraph" w:styleId="Ttulo9">
    <w:name w:val="heading 9"/>
    <w:basedOn w:val="Normal"/>
    <w:next w:val="Normal"/>
    <w:link w:val="Ttulo9Car"/>
    <w:uiPriority w:val="9"/>
    <w:semiHidden/>
    <w:unhideWhenUsed/>
    <w:qFormat/>
    <w:rsid w:val="000D5FCC"/>
    <w:pPr>
      <w:keepNext/>
      <w:keepLines/>
      <w:spacing w:before="40"/>
      <w:outlineLvl w:val="8"/>
    </w:pPr>
    <w:rPr>
      <w:rFonts w:ascii="Cambria" w:hAnsi="Cambria"/>
      <w:i/>
      <w:iCs/>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1,Normas Icontec"/>
    <w:link w:val="SinespaciadoCar"/>
    <w:uiPriority w:val="1"/>
    <w:qFormat/>
    <w:rsid w:val="00156BFA"/>
    <w:pPr>
      <w:spacing w:after="0" w:line="240" w:lineRule="auto"/>
    </w:pPr>
    <w:rPr>
      <w:rFonts w:ascii="Calibri" w:eastAsia="Times New Roman" w:hAnsi="Calibri" w:cs="Times New Roman"/>
      <w:lang w:val="es-ES" w:eastAsia="es-ES"/>
    </w:rPr>
  </w:style>
  <w:style w:type="character" w:customStyle="1" w:styleId="SinespaciadoCar">
    <w:name w:val="Sin espaciado Car"/>
    <w:aliases w:val="TITULO 1 Car,Normas Icontec Car"/>
    <w:link w:val="Sinespaciado"/>
    <w:uiPriority w:val="1"/>
    <w:qFormat/>
    <w:rsid w:val="00156BFA"/>
    <w:rPr>
      <w:rFonts w:ascii="Calibri" w:eastAsia="Times New Roman" w:hAnsi="Calibri" w:cs="Times New Roman"/>
      <w:lang w:val="es-ES" w:eastAsia="es-ES"/>
    </w:rPr>
  </w:style>
  <w:style w:type="paragraph" w:customStyle="1" w:styleId="Cuerpo">
    <w:name w:val="Cuerpo"/>
    <w:rsid w:val="00156BFA"/>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paragraph" w:styleId="Encabezado">
    <w:name w:val="header"/>
    <w:basedOn w:val="Normal"/>
    <w:link w:val="EncabezadoCar"/>
    <w:unhideWhenUsed/>
    <w:rsid w:val="00867715"/>
    <w:pPr>
      <w:tabs>
        <w:tab w:val="center" w:pos="4419"/>
        <w:tab w:val="right" w:pos="8838"/>
      </w:tabs>
    </w:pPr>
  </w:style>
  <w:style w:type="character" w:customStyle="1" w:styleId="EncabezadoCar">
    <w:name w:val="Encabezado Car"/>
    <w:basedOn w:val="Fuentedeprrafopredeter"/>
    <w:link w:val="Encabezado"/>
    <w:rsid w:val="00867715"/>
    <w:rPr>
      <w:rFonts w:ascii="Times New Roman" w:eastAsia="Times New Roman" w:hAnsi="Times New Roman" w:cs="Times New Roman"/>
      <w:sz w:val="24"/>
      <w:szCs w:val="24"/>
      <w:lang w:val="es-ES_tradnl" w:eastAsia="es-ES_tradnl"/>
    </w:rPr>
  </w:style>
  <w:style w:type="paragraph" w:styleId="Piedepgina">
    <w:name w:val="footer"/>
    <w:basedOn w:val="Normal"/>
    <w:link w:val="PiedepginaCar"/>
    <w:uiPriority w:val="99"/>
    <w:unhideWhenUsed/>
    <w:rsid w:val="00867715"/>
    <w:pPr>
      <w:tabs>
        <w:tab w:val="center" w:pos="4419"/>
        <w:tab w:val="right" w:pos="8838"/>
      </w:tabs>
    </w:pPr>
  </w:style>
  <w:style w:type="character" w:customStyle="1" w:styleId="PiedepginaCar">
    <w:name w:val="Pie de página Car"/>
    <w:basedOn w:val="Fuentedeprrafopredeter"/>
    <w:link w:val="Piedepgina"/>
    <w:uiPriority w:val="99"/>
    <w:rsid w:val="00867715"/>
    <w:rPr>
      <w:rFonts w:ascii="Times New Roman" w:eastAsia="Times New Roman" w:hAnsi="Times New Roman" w:cs="Times New Roman"/>
      <w:sz w:val="24"/>
      <w:szCs w:val="24"/>
      <w:lang w:val="es-ES_tradnl" w:eastAsia="es-ES_tradnl"/>
    </w:rPr>
  </w:style>
  <w:style w:type="table" w:styleId="Tablaconcuadrcula">
    <w:name w:val="Table Grid"/>
    <w:basedOn w:val="Tablanormal"/>
    <w:uiPriority w:val="59"/>
    <w:rsid w:val="00B11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列出段落,列出段落1,List Paragraph21,Listeafsnit1,Parágrafo da Lista1,Ha,Normal. Viñetas,titulo 3,Párrafo de lista2,Bullets,List Paragraph1,lp1,Num Bullet 1,Num Bullet"/>
    <w:basedOn w:val="Normal"/>
    <w:link w:val="PrrafodelistaCar"/>
    <w:uiPriority w:val="34"/>
    <w:qFormat/>
    <w:rsid w:val="00D435FA"/>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titulo 3 Car,Bullets Car"/>
    <w:link w:val="Prrafodelista"/>
    <w:uiPriority w:val="34"/>
    <w:qFormat/>
    <w:rsid w:val="00D435FA"/>
    <w:rPr>
      <w:rFonts w:ascii="Calibri" w:eastAsia="Calibri" w:hAnsi="Calibri" w:cs="Times New Roman"/>
      <w:lang w:val="es-CO"/>
    </w:rPr>
  </w:style>
  <w:style w:type="paragraph" w:customStyle="1" w:styleId="Default">
    <w:name w:val="Default"/>
    <w:link w:val="DefaultCar"/>
    <w:rsid w:val="00C04406"/>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C04406"/>
    <w:rPr>
      <w:rFonts w:ascii="Arial" w:eastAsia="Times New Roman" w:hAnsi="Arial" w:cs="Arial"/>
      <w:color w:val="000000"/>
      <w:sz w:val="24"/>
      <w:szCs w:val="24"/>
      <w:lang w:val="es-CO" w:eastAsia="es-CO"/>
    </w:rPr>
  </w:style>
  <w:style w:type="character" w:customStyle="1" w:styleId="Ttulo1Car">
    <w:name w:val="Título 1 Car"/>
    <w:basedOn w:val="Fuentedeprrafopredeter"/>
    <w:link w:val="Ttulo1"/>
    <w:uiPriority w:val="9"/>
    <w:rsid w:val="000D5FCC"/>
    <w:rPr>
      <w:rFonts w:ascii="Times New Roman" w:eastAsia="Times New Roman" w:hAnsi="Times New Roman" w:cs="Times New Roman"/>
      <w:b/>
      <w:sz w:val="28"/>
      <w:szCs w:val="20"/>
      <w:lang w:val="es-ES_tradnl" w:eastAsia="es-ES"/>
    </w:rPr>
  </w:style>
  <w:style w:type="paragraph" w:customStyle="1" w:styleId="Ttulo21">
    <w:name w:val="Título 21"/>
    <w:basedOn w:val="Normal"/>
    <w:next w:val="Normal"/>
    <w:uiPriority w:val="9"/>
    <w:unhideWhenUsed/>
    <w:qFormat/>
    <w:rsid w:val="000D5FCC"/>
    <w:pPr>
      <w:keepNext/>
      <w:keepLines/>
      <w:spacing w:before="200"/>
      <w:outlineLvl w:val="1"/>
    </w:pPr>
    <w:rPr>
      <w:rFonts w:ascii="Cambria" w:hAnsi="Cambria"/>
      <w:b/>
      <w:bCs/>
      <w:color w:val="4F81BD"/>
      <w:sz w:val="26"/>
      <w:szCs w:val="26"/>
      <w:lang w:val="es-CO" w:eastAsia="es-ES"/>
    </w:rPr>
  </w:style>
  <w:style w:type="paragraph" w:customStyle="1" w:styleId="Ttulo31">
    <w:name w:val="Título 31"/>
    <w:basedOn w:val="Normal"/>
    <w:next w:val="Normal"/>
    <w:uiPriority w:val="9"/>
    <w:unhideWhenUsed/>
    <w:qFormat/>
    <w:rsid w:val="000D5FCC"/>
    <w:pPr>
      <w:keepNext/>
      <w:keepLines/>
      <w:spacing w:before="200"/>
      <w:outlineLvl w:val="2"/>
    </w:pPr>
    <w:rPr>
      <w:rFonts w:ascii="Cambria" w:hAnsi="Cambria"/>
      <w:b/>
      <w:bCs/>
      <w:color w:val="4F81BD"/>
      <w:sz w:val="20"/>
      <w:szCs w:val="20"/>
      <w:lang w:val="es-CO" w:eastAsia="es-ES"/>
    </w:rPr>
  </w:style>
  <w:style w:type="character" w:customStyle="1" w:styleId="Ttulo4Car">
    <w:name w:val="Título 4 Car"/>
    <w:basedOn w:val="Fuentedeprrafopredeter"/>
    <w:link w:val="Ttulo4"/>
    <w:uiPriority w:val="9"/>
    <w:rsid w:val="000D5FCC"/>
    <w:rPr>
      <w:rFonts w:ascii="Arial" w:eastAsia="Arial" w:hAnsi="Arial" w:cs="Arial"/>
      <w:b/>
      <w:sz w:val="24"/>
      <w:szCs w:val="24"/>
      <w:lang w:val="es-CO" w:eastAsia="es-CO"/>
    </w:rPr>
  </w:style>
  <w:style w:type="character" w:customStyle="1" w:styleId="Ttulo5Car">
    <w:name w:val="Título 5 Car"/>
    <w:basedOn w:val="Fuentedeprrafopredeter"/>
    <w:link w:val="Ttulo5"/>
    <w:rsid w:val="000D5FCC"/>
    <w:rPr>
      <w:rFonts w:ascii="Tahoma" w:eastAsia="Times New Roman" w:hAnsi="Tahoma" w:cs="Times New Roman"/>
      <w:b/>
      <w:bCs/>
      <w:i/>
      <w:iCs/>
      <w:sz w:val="26"/>
      <w:szCs w:val="26"/>
      <w:lang w:val="es-CO" w:eastAsia="es-ES"/>
    </w:rPr>
  </w:style>
  <w:style w:type="paragraph" w:customStyle="1" w:styleId="Ttulo61">
    <w:name w:val="Título 61"/>
    <w:basedOn w:val="Normal"/>
    <w:next w:val="Normal"/>
    <w:unhideWhenUsed/>
    <w:qFormat/>
    <w:rsid w:val="000D5FCC"/>
    <w:pPr>
      <w:keepNext/>
      <w:keepLines/>
      <w:spacing w:before="200"/>
      <w:outlineLvl w:val="5"/>
    </w:pPr>
    <w:rPr>
      <w:rFonts w:ascii="Cambria" w:hAnsi="Cambria"/>
      <w:i/>
      <w:iCs/>
      <w:color w:val="243F60"/>
      <w:sz w:val="20"/>
      <w:szCs w:val="20"/>
      <w:lang w:val="es-CO" w:eastAsia="es-ES"/>
    </w:rPr>
  </w:style>
  <w:style w:type="paragraph" w:customStyle="1" w:styleId="Ttulo71">
    <w:name w:val="Título 71"/>
    <w:basedOn w:val="Normal"/>
    <w:next w:val="Normal"/>
    <w:unhideWhenUsed/>
    <w:qFormat/>
    <w:rsid w:val="000D5FCC"/>
    <w:pPr>
      <w:keepNext/>
      <w:keepLines/>
      <w:spacing w:before="200"/>
      <w:outlineLvl w:val="6"/>
    </w:pPr>
    <w:rPr>
      <w:rFonts w:ascii="Cambria" w:hAnsi="Cambria"/>
      <w:i/>
      <w:iCs/>
      <w:color w:val="404040"/>
      <w:sz w:val="20"/>
      <w:szCs w:val="20"/>
      <w:lang w:val="es-CO" w:eastAsia="es-ES"/>
    </w:rPr>
  </w:style>
  <w:style w:type="paragraph" w:customStyle="1" w:styleId="Ttulo81">
    <w:name w:val="Título 81"/>
    <w:basedOn w:val="Normal"/>
    <w:next w:val="Normal"/>
    <w:unhideWhenUsed/>
    <w:qFormat/>
    <w:rsid w:val="000D5FCC"/>
    <w:pPr>
      <w:keepNext/>
      <w:keepLines/>
      <w:spacing w:before="200"/>
      <w:outlineLvl w:val="7"/>
    </w:pPr>
    <w:rPr>
      <w:rFonts w:ascii="Cambria" w:hAnsi="Cambria"/>
      <w:color w:val="404040"/>
      <w:sz w:val="20"/>
      <w:szCs w:val="20"/>
      <w:lang w:val="es-CO" w:eastAsia="es-ES"/>
    </w:rPr>
  </w:style>
  <w:style w:type="paragraph" w:customStyle="1" w:styleId="Ttulo91">
    <w:name w:val="Título 91"/>
    <w:basedOn w:val="Normal"/>
    <w:next w:val="Normal"/>
    <w:uiPriority w:val="9"/>
    <w:semiHidden/>
    <w:unhideWhenUsed/>
    <w:qFormat/>
    <w:rsid w:val="000D5FCC"/>
    <w:pPr>
      <w:keepNext/>
      <w:keepLines/>
      <w:spacing w:before="200"/>
      <w:outlineLvl w:val="8"/>
    </w:pPr>
    <w:rPr>
      <w:rFonts w:ascii="Cambria" w:hAnsi="Cambria"/>
      <w:i/>
      <w:iCs/>
      <w:color w:val="404040"/>
      <w:sz w:val="20"/>
      <w:szCs w:val="20"/>
      <w:lang w:val="es-CO" w:eastAsia="es-ES"/>
    </w:rPr>
  </w:style>
  <w:style w:type="numbering" w:customStyle="1" w:styleId="Sinlista1">
    <w:name w:val="Sin lista1"/>
    <w:next w:val="Sinlista"/>
    <w:uiPriority w:val="99"/>
    <w:semiHidden/>
    <w:unhideWhenUsed/>
    <w:rsid w:val="000D5FCC"/>
  </w:style>
  <w:style w:type="character" w:customStyle="1" w:styleId="Ttulo2Car">
    <w:name w:val="Título 2 Car"/>
    <w:basedOn w:val="Fuentedeprrafopredeter"/>
    <w:link w:val="Ttulo2"/>
    <w:uiPriority w:val="9"/>
    <w:rsid w:val="000D5FCC"/>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uiPriority w:val="9"/>
    <w:rsid w:val="000D5FCC"/>
    <w:rPr>
      <w:rFonts w:ascii="Cambria" w:eastAsia="Times New Roman" w:hAnsi="Cambria" w:cs="Times New Roman"/>
      <w:b/>
      <w:bCs/>
      <w:color w:val="4F81BD"/>
      <w:sz w:val="20"/>
      <w:szCs w:val="20"/>
      <w:lang w:val="es-ES" w:eastAsia="es-ES"/>
    </w:rPr>
  </w:style>
  <w:style w:type="character" w:customStyle="1" w:styleId="Ttulo6Car">
    <w:name w:val="Título 6 Car"/>
    <w:basedOn w:val="Fuentedeprrafopredeter"/>
    <w:link w:val="Ttulo6"/>
    <w:rsid w:val="000D5FCC"/>
    <w:rPr>
      <w:rFonts w:ascii="Cambria" w:eastAsia="Times New Roman" w:hAnsi="Cambria" w:cs="Times New Roman"/>
      <w:i/>
      <w:iCs/>
      <w:color w:val="243F60"/>
      <w:sz w:val="20"/>
      <w:szCs w:val="20"/>
      <w:lang w:val="es-ES" w:eastAsia="es-ES"/>
    </w:rPr>
  </w:style>
  <w:style w:type="character" w:customStyle="1" w:styleId="Ttulo7Car">
    <w:name w:val="Título 7 Car"/>
    <w:basedOn w:val="Fuentedeprrafopredeter"/>
    <w:link w:val="Ttulo7"/>
    <w:rsid w:val="000D5FCC"/>
    <w:rPr>
      <w:rFonts w:ascii="Cambria" w:eastAsia="Times New Roman" w:hAnsi="Cambria" w:cs="Times New Roman"/>
      <w:i/>
      <w:iCs/>
      <w:color w:val="404040"/>
      <w:sz w:val="20"/>
      <w:szCs w:val="20"/>
      <w:lang w:val="es-ES" w:eastAsia="es-ES"/>
    </w:rPr>
  </w:style>
  <w:style w:type="character" w:customStyle="1" w:styleId="Ttulo8Car">
    <w:name w:val="Título 8 Car"/>
    <w:basedOn w:val="Fuentedeprrafopredeter"/>
    <w:link w:val="Ttulo8"/>
    <w:rsid w:val="000D5FCC"/>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0D5FCC"/>
    <w:rPr>
      <w:rFonts w:ascii="Cambria" w:eastAsia="Times New Roman" w:hAnsi="Cambria" w:cs="Times New Roman"/>
      <w:i/>
      <w:iCs/>
      <w:color w:val="404040"/>
      <w:sz w:val="20"/>
      <w:szCs w:val="20"/>
      <w:lang w:val="es-ES" w:eastAsia="es-ES"/>
    </w:rPr>
  </w:style>
  <w:style w:type="paragraph" w:styleId="Textoindependiente">
    <w:name w:val="Body Text"/>
    <w:basedOn w:val="Normal"/>
    <w:link w:val="TextoindependienteCar"/>
    <w:uiPriority w:val="1"/>
    <w:qFormat/>
    <w:rsid w:val="000D5FCC"/>
    <w:rPr>
      <w:sz w:val="28"/>
      <w:szCs w:val="20"/>
      <w:lang w:eastAsia="es-ES"/>
    </w:rPr>
  </w:style>
  <w:style w:type="character" w:customStyle="1" w:styleId="TextoindependienteCar">
    <w:name w:val="Texto independiente Car"/>
    <w:basedOn w:val="Fuentedeprrafopredeter"/>
    <w:link w:val="Textoindependiente"/>
    <w:uiPriority w:val="1"/>
    <w:rsid w:val="000D5FCC"/>
    <w:rPr>
      <w:rFonts w:ascii="Times New Roman" w:eastAsia="Times New Roman" w:hAnsi="Times New Roman" w:cs="Times New Roman"/>
      <w:sz w:val="28"/>
      <w:szCs w:val="20"/>
      <w:lang w:val="es-ES_tradnl" w:eastAsia="es-ES"/>
    </w:rPr>
  </w:style>
  <w:style w:type="paragraph" w:styleId="Textoindependiente2">
    <w:name w:val="Body Text 2"/>
    <w:basedOn w:val="Normal"/>
    <w:link w:val="Textoindependiente2Car"/>
    <w:uiPriority w:val="99"/>
    <w:unhideWhenUsed/>
    <w:rsid w:val="000D5FCC"/>
    <w:pPr>
      <w:spacing w:after="120" w:line="480" w:lineRule="auto"/>
    </w:pPr>
    <w:rPr>
      <w:sz w:val="20"/>
      <w:szCs w:val="20"/>
      <w:lang w:val="es-CO" w:eastAsia="es-ES"/>
    </w:rPr>
  </w:style>
  <w:style w:type="character" w:customStyle="1" w:styleId="Textoindependiente2Car">
    <w:name w:val="Texto independiente 2 Car"/>
    <w:basedOn w:val="Fuentedeprrafopredeter"/>
    <w:link w:val="Textoindependiente2"/>
    <w:uiPriority w:val="99"/>
    <w:rsid w:val="000D5FCC"/>
    <w:rPr>
      <w:rFonts w:ascii="Times New Roman" w:eastAsia="Times New Roman" w:hAnsi="Times New Roman" w:cs="Times New Roman"/>
      <w:sz w:val="20"/>
      <w:szCs w:val="20"/>
      <w:lang w:val="es-CO" w:eastAsia="es-ES"/>
    </w:rPr>
  </w:style>
  <w:style w:type="paragraph" w:styleId="Sangra2detindependiente">
    <w:name w:val="Body Text Indent 2"/>
    <w:basedOn w:val="Normal"/>
    <w:link w:val="Sangra2detindependienteCar"/>
    <w:uiPriority w:val="99"/>
    <w:semiHidden/>
    <w:unhideWhenUsed/>
    <w:rsid w:val="000D5FCC"/>
    <w:pPr>
      <w:spacing w:after="120" w:line="480" w:lineRule="auto"/>
      <w:ind w:left="283"/>
    </w:pPr>
    <w:rPr>
      <w:sz w:val="20"/>
      <w:szCs w:val="20"/>
      <w:lang w:val="es-CO" w:eastAsia="es-ES"/>
    </w:rPr>
  </w:style>
  <w:style w:type="character" w:customStyle="1" w:styleId="Sangra2detindependienteCar">
    <w:name w:val="Sangría 2 de t. independiente Car"/>
    <w:basedOn w:val="Fuentedeprrafopredeter"/>
    <w:link w:val="Sangra2detindependiente"/>
    <w:uiPriority w:val="99"/>
    <w:semiHidden/>
    <w:rsid w:val="000D5FCC"/>
    <w:rPr>
      <w:rFonts w:ascii="Times New Roman" w:eastAsia="Times New Roman" w:hAnsi="Times New Roman" w:cs="Times New Roman"/>
      <w:sz w:val="20"/>
      <w:szCs w:val="20"/>
      <w:lang w:val="es-CO" w:eastAsia="es-ES"/>
    </w:rPr>
  </w:style>
  <w:style w:type="paragraph" w:styleId="Sangra3detindependiente">
    <w:name w:val="Body Text Indent 3"/>
    <w:basedOn w:val="Normal"/>
    <w:link w:val="Sangra3detindependienteCar"/>
    <w:unhideWhenUsed/>
    <w:rsid w:val="000D5FCC"/>
    <w:pPr>
      <w:spacing w:after="120"/>
      <w:ind w:left="283"/>
    </w:pPr>
    <w:rPr>
      <w:sz w:val="16"/>
      <w:szCs w:val="16"/>
      <w:lang w:val="es-CO" w:eastAsia="es-ES"/>
    </w:rPr>
  </w:style>
  <w:style w:type="character" w:customStyle="1" w:styleId="Sangra3detindependienteCar">
    <w:name w:val="Sangría 3 de t. independiente Car"/>
    <w:basedOn w:val="Fuentedeprrafopredeter"/>
    <w:link w:val="Sangra3detindependiente"/>
    <w:rsid w:val="000D5FCC"/>
    <w:rPr>
      <w:rFonts w:ascii="Times New Roman" w:eastAsia="Times New Roman" w:hAnsi="Times New Roman" w:cs="Times New Roman"/>
      <w:sz w:val="16"/>
      <w:szCs w:val="16"/>
      <w:lang w:val="es-CO" w:eastAsia="es-ES"/>
    </w:rPr>
  </w:style>
  <w:style w:type="paragraph" w:styleId="Textodeglobo">
    <w:name w:val="Balloon Text"/>
    <w:basedOn w:val="Normal"/>
    <w:link w:val="TextodegloboCar"/>
    <w:uiPriority w:val="99"/>
    <w:semiHidden/>
    <w:unhideWhenUsed/>
    <w:rsid w:val="000D5FCC"/>
    <w:rPr>
      <w:rFonts w:ascii="Tahoma" w:hAnsi="Tahoma" w:cs="Tahoma"/>
      <w:sz w:val="16"/>
      <w:szCs w:val="16"/>
      <w:lang w:val="es-CO" w:eastAsia="es-ES"/>
    </w:rPr>
  </w:style>
  <w:style w:type="character" w:customStyle="1" w:styleId="TextodegloboCar">
    <w:name w:val="Texto de globo Car"/>
    <w:basedOn w:val="Fuentedeprrafopredeter"/>
    <w:link w:val="Textodeglobo"/>
    <w:uiPriority w:val="99"/>
    <w:semiHidden/>
    <w:rsid w:val="000D5FCC"/>
    <w:rPr>
      <w:rFonts w:ascii="Tahoma" w:eastAsia="Times New Roman" w:hAnsi="Tahoma" w:cs="Tahoma"/>
      <w:sz w:val="16"/>
      <w:szCs w:val="16"/>
      <w:lang w:val="es-CO" w:eastAsia="es-ES"/>
    </w:rPr>
  </w:style>
  <w:style w:type="character" w:styleId="Hipervnculo">
    <w:name w:val="Hyperlink"/>
    <w:uiPriority w:val="99"/>
    <w:unhideWhenUsed/>
    <w:rsid w:val="000D5FCC"/>
    <w:rPr>
      <w:color w:val="0000FF"/>
      <w:u w:val="single"/>
    </w:rPr>
  </w:style>
  <w:style w:type="table" w:customStyle="1" w:styleId="Tablaconcuadrcula1">
    <w:name w:val="Tabla con cuadrícula1"/>
    <w:basedOn w:val="Tablanormal"/>
    <w:next w:val="Tablaconcuadrcula"/>
    <w:uiPriority w:val="39"/>
    <w:rsid w:val="000D5FCC"/>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0D5FCC"/>
    <w:pPr>
      <w:suppressAutoHyphens/>
      <w:spacing w:before="170" w:after="0" w:line="240" w:lineRule="auto"/>
      <w:ind w:left="170" w:right="170" w:firstLine="1"/>
      <w:jc w:val="both"/>
    </w:pPr>
    <w:rPr>
      <w:rFonts w:ascii="Helvetica" w:eastAsia="Times New Roman" w:hAnsi="Helvetica" w:cs="Times New Roman"/>
      <w:noProof/>
      <w:sz w:val="20"/>
      <w:szCs w:val="20"/>
      <w:lang w:val="es-ES" w:eastAsia="es-ES"/>
    </w:rPr>
  </w:style>
  <w:style w:type="paragraph" w:styleId="Textosinformato">
    <w:name w:val="Plain Text"/>
    <w:basedOn w:val="Normal"/>
    <w:link w:val="TextosinformatoCar"/>
    <w:rsid w:val="000D5FCC"/>
    <w:pPr>
      <w:spacing w:before="100" w:beforeAutospacing="1" w:after="100" w:afterAutospacing="1"/>
    </w:pPr>
    <w:rPr>
      <w:lang w:val="es-CO" w:eastAsia="es-ES"/>
    </w:rPr>
  </w:style>
  <w:style w:type="character" w:customStyle="1" w:styleId="TextosinformatoCar">
    <w:name w:val="Texto sin formato Car"/>
    <w:basedOn w:val="Fuentedeprrafopredeter"/>
    <w:link w:val="Textosinformato"/>
    <w:rsid w:val="000D5FCC"/>
    <w:rPr>
      <w:rFonts w:ascii="Times New Roman" w:eastAsia="Times New Roman" w:hAnsi="Times New Roman" w:cs="Times New Roman"/>
      <w:sz w:val="24"/>
      <w:szCs w:val="24"/>
      <w:lang w:val="es-CO" w:eastAsia="es-ES"/>
    </w:rPr>
  </w:style>
  <w:style w:type="paragraph" w:customStyle="1" w:styleId="Estilo">
    <w:name w:val="Estilo"/>
    <w:rsid w:val="000D5FCC"/>
    <w:pPr>
      <w:widowControl w:val="0"/>
      <w:autoSpaceDE w:val="0"/>
      <w:autoSpaceDN w:val="0"/>
      <w:adjustRightInd w:val="0"/>
      <w:spacing w:after="0" w:line="240" w:lineRule="auto"/>
    </w:pPr>
    <w:rPr>
      <w:rFonts w:ascii="Arial" w:eastAsia="Times New Roman" w:hAnsi="Arial" w:cs="Arial"/>
      <w:sz w:val="24"/>
      <w:szCs w:val="24"/>
      <w:lang w:val="es-CO" w:eastAsia="es-CO"/>
    </w:rPr>
  </w:style>
  <w:style w:type="paragraph" w:styleId="NormalWeb">
    <w:name w:val="Normal (Web)"/>
    <w:basedOn w:val="Normal"/>
    <w:uiPriority w:val="99"/>
    <w:rsid w:val="000D5FCC"/>
    <w:pPr>
      <w:spacing w:before="100" w:after="100"/>
      <w:jc w:val="both"/>
    </w:pPr>
    <w:rPr>
      <w:rFonts w:ascii="Verdana" w:hAnsi="Verdana"/>
      <w:sz w:val="18"/>
      <w:szCs w:val="20"/>
      <w:lang w:val="en-US" w:eastAsia="es-ES"/>
    </w:rPr>
  </w:style>
  <w:style w:type="paragraph" w:customStyle="1" w:styleId="MARITZA2">
    <w:name w:val="MARITZA2"/>
    <w:uiPriority w:val="99"/>
    <w:rsid w:val="000D5FC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Textoindependiente31">
    <w:name w:val="Texto independiente 31"/>
    <w:basedOn w:val="Normal"/>
    <w:uiPriority w:val="99"/>
    <w:rsid w:val="000D5FCC"/>
    <w:rPr>
      <w:rFonts w:ascii="Arial" w:hAnsi="Arial"/>
      <w:szCs w:val="20"/>
      <w:lang w:val="es-CO" w:eastAsia="es-ES"/>
    </w:rPr>
  </w:style>
  <w:style w:type="paragraph" w:styleId="Textonotapie">
    <w:name w:val="footnote text"/>
    <w:basedOn w:val="Normal"/>
    <w:link w:val="TextonotapieCar"/>
    <w:uiPriority w:val="99"/>
    <w:unhideWhenUsed/>
    <w:rsid w:val="000D5FCC"/>
    <w:pPr>
      <w:spacing w:after="200" w:line="276" w:lineRule="auto"/>
    </w:pPr>
    <w:rPr>
      <w:rFonts w:ascii="Calibri" w:eastAsia="Calibri" w:hAnsi="Calibri"/>
      <w:sz w:val="20"/>
      <w:szCs w:val="20"/>
      <w:lang w:val="es-MX" w:eastAsia="en-US"/>
    </w:rPr>
  </w:style>
  <w:style w:type="character" w:customStyle="1" w:styleId="TextonotapieCar">
    <w:name w:val="Texto nota pie Car"/>
    <w:basedOn w:val="Fuentedeprrafopredeter"/>
    <w:link w:val="Textonotapie"/>
    <w:uiPriority w:val="99"/>
    <w:rsid w:val="000D5FCC"/>
    <w:rPr>
      <w:rFonts w:ascii="Calibri" w:eastAsia="Calibri" w:hAnsi="Calibri" w:cs="Times New Roman"/>
      <w:sz w:val="20"/>
      <w:szCs w:val="20"/>
      <w:lang w:val="es-MX"/>
    </w:rPr>
  </w:style>
  <w:style w:type="character" w:styleId="Refdenotaalpie">
    <w:name w:val="footnote reference"/>
    <w:aliases w:val="4_G,16 Point,Superscript 6 Point,Texto nota al pie,Footnote Reference Char3,Footnote Reference Char1 Char,Ref1,Ref11,Footnote number,BVI fnr,Nota de pie,R,FC,f1,Texto nota pie Car Car,Footnote,Ref. de nota al pie.,f,Footnotes refss,F"/>
    <w:link w:val="Refdenotaalpie2"/>
    <w:uiPriority w:val="99"/>
    <w:unhideWhenUsed/>
    <w:qFormat/>
    <w:rsid w:val="000D5FCC"/>
    <w:rPr>
      <w:vertAlign w:val="superscript"/>
    </w:rPr>
  </w:style>
  <w:style w:type="paragraph" w:customStyle="1" w:styleId="Refdenotaalpie2">
    <w:name w:val="Ref. de nota al pie2"/>
    <w:aliases w:val="Pie de pagina"/>
    <w:basedOn w:val="Normal"/>
    <w:link w:val="Refdenotaalpie"/>
    <w:uiPriority w:val="99"/>
    <w:rsid w:val="000D5FCC"/>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customStyle="1" w:styleId="Cuadrculamedia21">
    <w:name w:val="Cuadrícula media 21"/>
    <w:uiPriority w:val="1"/>
    <w:qFormat/>
    <w:rsid w:val="000D5FCC"/>
    <w:pPr>
      <w:spacing w:after="0" w:line="240" w:lineRule="auto"/>
    </w:pPr>
    <w:rPr>
      <w:rFonts w:ascii="Calibri" w:eastAsia="Calibri" w:hAnsi="Calibri" w:cs="Times New Roman"/>
      <w:lang w:val="es-CO"/>
    </w:rPr>
  </w:style>
  <w:style w:type="character" w:customStyle="1" w:styleId="FontStyle46">
    <w:name w:val="Font Style46"/>
    <w:uiPriority w:val="99"/>
    <w:rsid w:val="000D5FCC"/>
    <w:rPr>
      <w:rFonts w:ascii="Arial Narrow" w:hAnsi="Arial Narrow"/>
      <w:b/>
      <w:sz w:val="24"/>
    </w:rPr>
  </w:style>
  <w:style w:type="paragraph" w:customStyle="1" w:styleId="Style21">
    <w:name w:val="Style21"/>
    <w:basedOn w:val="Normal"/>
    <w:uiPriority w:val="99"/>
    <w:rsid w:val="000D5FCC"/>
    <w:pPr>
      <w:widowControl w:val="0"/>
      <w:suppressAutoHyphens/>
      <w:autoSpaceDE w:val="0"/>
      <w:autoSpaceDN w:val="0"/>
      <w:spacing w:line="579" w:lineRule="exact"/>
      <w:ind w:hanging="276"/>
    </w:pPr>
    <w:rPr>
      <w:rFonts w:ascii="Arial Unicode MS" w:eastAsia="Arial Unicode MS" w:hAnsi="Arial Unicode MS" w:cs="Arial Unicode MS"/>
      <w:lang w:val="es-CO" w:eastAsia="es-ES"/>
    </w:rPr>
  </w:style>
  <w:style w:type="paragraph" w:styleId="Ttulo">
    <w:name w:val="Title"/>
    <w:basedOn w:val="Normal"/>
    <w:link w:val="TtuloCar"/>
    <w:uiPriority w:val="10"/>
    <w:qFormat/>
    <w:rsid w:val="000D5FCC"/>
    <w:pPr>
      <w:jc w:val="center"/>
    </w:pPr>
    <w:rPr>
      <w:b/>
      <w:szCs w:val="20"/>
      <w:lang w:val="es-MX" w:eastAsia="x-none"/>
    </w:rPr>
  </w:style>
  <w:style w:type="character" w:customStyle="1" w:styleId="TtuloCar">
    <w:name w:val="Título Car"/>
    <w:basedOn w:val="Fuentedeprrafopredeter"/>
    <w:link w:val="Ttulo"/>
    <w:uiPriority w:val="10"/>
    <w:rsid w:val="000D5FCC"/>
    <w:rPr>
      <w:rFonts w:ascii="Times New Roman" w:eastAsia="Times New Roman" w:hAnsi="Times New Roman" w:cs="Times New Roman"/>
      <w:b/>
      <w:sz w:val="24"/>
      <w:szCs w:val="20"/>
      <w:lang w:val="es-MX" w:eastAsia="x-none"/>
    </w:rPr>
  </w:style>
  <w:style w:type="character" w:customStyle="1" w:styleId="FontStyle43">
    <w:name w:val="Font Style43"/>
    <w:rsid w:val="000D5FCC"/>
    <w:rPr>
      <w:rFonts w:ascii="Arial Narrow" w:hAnsi="Arial Narrow"/>
      <w:sz w:val="24"/>
    </w:rPr>
  </w:style>
  <w:style w:type="paragraph" w:customStyle="1" w:styleId="Textoindependiente21">
    <w:name w:val="Texto independiente 21"/>
    <w:basedOn w:val="Normal"/>
    <w:rsid w:val="000D5FCC"/>
    <w:pPr>
      <w:tabs>
        <w:tab w:val="left" w:pos="0"/>
      </w:tabs>
      <w:suppressAutoHyphens/>
      <w:jc w:val="both"/>
    </w:pPr>
    <w:rPr>
      <w:rFonts w:ascii="Arial" w:hAnsi="Arial"/>
      <w:color w:val="000000"/>
      <w:spacing w:val="-3"/>
      <w:szCs w:val="20"/>
      <w:lang w:eastAsia="es-ES"/>
    </w:rPr>
  </w:style>
  <w:style w:type="character" w:customStyle="1" w:styleId="normalcharchar">
    <w:name w:val="normal____char__char"/>
    <w:basedOn w:val="Fuentedeprrafopredeter"/>
    <w:rsid w:val="000D5FCC"/>
  </w:style>
  <w:style w:type="character" w:styleId="Fuerte">
    <w:name w:val="Strong"/>
    <w:uiPriority w:val="22"/>
    <w:qFormat/>
    <w:rsid w:val="000D5FCC"/>
    <w:rPr>
      <w:b/>
      <w:bCs/>
    </w:rPr>
  </w:style>
  <w:style w:type="character" w:customStyle="1" w:styleId="Mencinsinresolver1">
    <w:name w:val="Mención sin resolver1"/>
    <w:basedOn w:val="Fuentedeprrafopredeter"/>
    <w:uiPriority w:val="99"/>
    <w:semiHidden/>
    <w:unhideWhenUsed/>
    <w:rsid w:val="000D5FCC"/>
    <w:rPr>
      <w:color w:val="605E5C"/>
      <w:shd w:val="clear" w:color="auto" w:fill="E1DFDD"/>
    </w:rPr>
  </w:style>
  <w:style w:type="character" w:customStyle="1" w:styleId="Hipervnculovisitado1">
    <w:name w:val="Hipervínculo visitado1"/>
    <w:basedOn w:val="Fuentedeprrafopredeter"/>
    <w:uiPriority w:val="99"/>
    <w:semiHidden/>
    <w:unhideWhenUsed/>
    <w:rsid w:val="000D5FCC"/>
    <w:rPr>
      <w:color w:val="800080"/>
      <w:u w:val="single"/>
    </w:rPr>
  </w:style>
  <w:style w:type="character" w:styleId="Refdecomentario">
    <w:name w:val="annotation reference"/>
    <w:basedOn w:val="Fuentedeprrafopredeter"/>
    <w:uiPriority w:val="99"/>
    <w:semiHidden/>
    <w:unhideWhenUsed/>
    <w:rsid w:val="000D5FCC"/>
    <w:rPr>
      <w:sz w:val="16"/>
      <w:szCs w:val="16"/>
    </w:rPr>
  </w:style>
  <w:style w:type="paragraph" w:styleId="Textocomentario">
    <w:name w:val="annotation text"/>
    <w:basedOn w:val="Normal"/>
    <w:link w:val="TextocomentarioCar"/>
    <w:uiPriority w:val="99"/>
    <w:unhideWhenUsed/>
    <w:rsid w:val="000D5FCC"/>
    <w:rPr>
      <w:sz w:val="20"/>
      <w:szCs w:val="20"/>
      <w:lang w:val="es-CO" w:eastAsia="es-ES"/>
    </w:rPr>
  </w:style>
  <w:style w:type="character" w:customStyle="1" w:styleId="TextocomentarioCar">
    <w:name w:val="Texto comentario Car"/>
    <w:basedOn w:val="Fuentedeprrafopredeter"/>
    <w:link w:val="Textocomentario"/>
    <w:uiPriority w:val="99"/>
    <w:rsid w:val="000D5FCC"/>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0D5FCC"/>
    <w:rPr>
      <w:b/>
      <w:bCs/>
    </w:rPr>
  </w:style>
  <w:style w:type="character" w:customStyle="1" w:styleId="AsuntodelcomentarioCar">
    <w:name w:val="Asunto del comentario Car"/>
    <w:basedOn w:val="TextocomentarioCar"/>
    <w:link w:val="Asuntodelcomentario"/>
    <w:uiPriority w:val="99"/>
    <w:semiHidden/>
    <w:rsid w:val="000D5FCC"/>
    <w:rPr>
      <w:rFonts w:ascii="Times New Roman" w:eastAsia="Times New Roman" w:hAnsi="Times New Roman" w:cs="Times New Roman"/>
      <w:b/>
      <w:bCs/>
      <w:sz w:val="20"/>
      <w:szCs w:val="20"/>
      <w:lang w:val="es-CO" w:eastAsia="es-ES"/>
    </w:rPr>
  </w:style>
  <w:style w:type="paragraph" w:customStyle="1" w:styleId="TableParagraph">
    <w:name w:val="Table Paragraph"/>
    <w:basedOn w:val="Normal"/>
    <w:uiPriority w:val="1"/>
    <w:qFormat/>
    <w:rsid w:val="000D5FCC"/>
    <w:pPr>
      <w:widowControl w:val="0"/>
    </w:pPr>
    <w:rPr>
      <w:rFonts w:ascii="Calibri" w:eastAsia="Calibri" w:hAnsi="Calibri"/>
      <w:sz w:val="22"/>
      <w:szCs w:val="22"/>
      <w:lang w:val="en-US" w:eastAsia="en-US"/>
    </w:rPr>
  </w:style>
  <w:style w:type="paragraph" w:styleId="Lista">
    <w:name w:val="List"/>
    <w:basedOn w:val="Textoindependiente"/>
    <w:rsid w:val="000D5FCC"/>
    <w:pPr>
      <w:suppressAutoHyphens/>
      <w:spacing w:after="120" w:line="100" w:lineRule="atLeast"/>
      <w:jc w:val="both"/>
    </w:pPr>
    <w:rPr>
      <w:rFonts w:ascii="Arial" w:eastAsia="Calibri" w:hAnsi="Arial" w:cs="Mangal"/>
      <w:kern w:val="1"/>
      <w:sz w:val="24"/>
      <w:szCs w:val="22"/>
      <w:lang w:val="es-ES" w:eastAsia="ar-SA"/>
    </w:rPr>
  </w:style>
  <w:style w:type="character" w:customStyle="1" w:styleId="Mencinsinresolver2">
    <w:name w:val="Mención sin resolver2"/>
    <w:basedOn w:val="Fuentedeprrafopredeter"/>
    <w:uiPriority w:val="99"/>
    <w:unhideWhenUsed/>
    <w:rsid w:val="000D5FCC"/>
    <w:rPr>
      <w:color w:val="605E5C"/>
      <w:shd w:val="clear" w:color="auto" w:fill="E1DFDD"/>
    </w:rPr>
  </w:style>
  <w:style w:type="character" w:customStyle="1" w:styleId="FontStyle45">
    <w:name w:val="Font Style45"/>
    <w:uiPriority w:val="99"/>
    <w:rsid w:val="000D5FCC"/>
    <w:rPr>
      <w:rFonts w:ascii="Arial Narrow" w:hAnsi="Arial Narrow"/>
      <w:sz w:val="24"/>
    </w:rPr>
  </w:style>
  <w:style w:type="paragraph" w:customStyle="1" w:styleId="Style15">
    <w:name w:val="Style15"/>
    <w:basedOn w:val="Normal"/>
    <w:uiPriority w:val="99"/>
    <w:rsid w:val="000D5FCC"/>
    <w:pPr>
      <w:widowControl w:val="0"/>
      <w:autoSpaceDE w:val="0"/>
      <w:autoSpaceDN w:val="0"/>
      <w:adjustRightInd w:val="0"/>
      <w:spacing w:line="298" w:lineRule="exact"/>
      <w:ind w:hanging="355"/>
    </w:pPr>
    <w:rPr>
      <w:rFonts w:ascii="Arial Unicode MS" w:eastAsia="Arial Unicode MS" w:hAnsi="Calibri" w:cs="Arial Unicode MS"/>
      <w:lang w:val="es-ES" w:eastAsia="es-ES"/>
    </w:rPr>
  </w:style>
  <w:style w:type="table" w:customStyle="1" w:styleId="Tablaconcuadrcula11">
    <w:name w:val="Tabla con cuadrícula11"/>
    <w:basedOn w:val="Tablanormal"/>
    <w:next w:val="Tablaconcuadrcula"/>
    <w:uiPriority w:val="39"/>
    <w:rsid w:val="000D5FCC"/>
    <w:pPr>
      <w:spacing w:after="0" w:line="240" w:lineRule="auto"/>
    </w:pPr>
    <w:rPr>
      <w:rFonts w:eastAsia="Times New Roman"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D5FCC"/>
  </w:style>
  <w:style w:type="character" w:styleId="Textodelmarcadordeposicin">
    <w:name w:val="Placeholder Text"/>
    <w:basedOn w:val="Fuentedeprrafopredeter"/>
    <w:uiPriority w:val="99"/>
    <w:semiHidden/>
    <w:rsid w:val="000D5FCC"/>
    <w:rPr>
      <w:color w:val="808080"/>
    </w:rPr>
  </w:style>
  <w:style w:type="table" w:customStyle="1" w:styleId="Tablaconcuadrcula2">
    <w:name w:val="Tabla con cuadrícula2"/>
    <w:basedOn w:val="Tablanormal"/>
    <w:next w:val="Tablaconcuadrcula"/>
    <w:uiPriority w:val="39"/>
    <w:rsid w:val="000D5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0D5FCC"/>
    <w:rPr>
      <w:rFonts w:ascii="Arial Narrow" w:hAnsi="Arial Narrow"/>
      <w:b/>
      <w:bCs/>
      <w:lang w:val="es-CO" w:eastAsia="es-ES"/>
    </w:rPr>
  </w:style>
  <w:style w:type="character" w:customStyle="1" w:styleId="SubttuloCar">
    <w:name w:val="Subtítulo Car"/>
    <w:basedOn w:val="Fuentedeprrafopredeter"/>
    <w:link w:val="Subttulo"/>
    <w:rsid w:val="000D5FCC"/>
    <w:rPr>
      <w:rFonts w:ascii="Arial Narrow" w:eastAsia="Times New Roman" w:hAnsi="Arial Narrow" w:cs="Times New Roman"/>
      <w:b/>
      <w:bCs/>
      <w:sz w:val="24"/>
      <w:szCs w:val="24"/>
      <w:lang w:val="es-CO" w:eastAsia="es-ES"/>
    </w:rPr>
  </w:style>
  <w:style w:type="character" w:customStyle="1" w:styleId="all">
    <w:name w:val="all"/>
    <w:basedOn w:val="Fuentedeprrafopredeter"/>
    <w:rsid w:val="000D5FCC"/>
  </w:style>
  <w:style w:type="paragraph" w:customStyle="1" w:styleId="paratabla">
    <w:name w:val="paratabla"/>
    <w:basedOn w:val="Normal"/>
    <w:rsid w:val="000D5FCC"/>
    <w:pPr>
      <w:spacing w:before="20" w:after="20"/>
      <w:jc w:val="both"/>
    </w:pPr>
    <w:rPr>
      <w:rFonts w:ascii="Arial" w:hAnsi="Arial"/>
      <w:sz w:val="22"/>
      <w:szCs w:val="20"/>
      <w:lang w:eastAsia="es-MX"/>
    </w:rPr>
  </w:style>
  <w:style w:type="table" w:customStyle="1" w:styleId="TableNormal">
    <w:name w:val="Table Normal"/>
    <w:rsid w:val="000D5FCC"/>
    <w:pPr>
      <w:spacing w:after="200" w:line="276" w:lineRule="auto"/>
    </w:pPr>
    <w:rPr>
      <w:rFonts w:ascii="Arial" w:eastAsia="Arial" w:hAnsi="Arial" w:cs="Arial"/>
      <w:sz w:val="24"/>
      <w:szCs w:val="24"/>
      <w:lang w:val="es-CO" w:eastAsia="es-CO"/>
    </w:rPr>
    <w:tblPr>
      <w:tblCellMar>
        <w:top w:w="0" w:type="dxa"/>
        <w:left w:w="0" w:type="dxa"/>
        <w:bottom w:w="0" w:type="dxa"/>
        <w:right w:w="0" w:type="dxa"/>
      </w:tblCellMar>
    </w:tblPr>
  </w:style>
  <w:style w:type="table" w:customStyle="1" w:styleId="90">
    <w:name w:val="90"/>
    <w:basedOn w:val="TableNormal"/>
    <w:rsid w:val="000D5FCC"/>
    <w:tblPr>
      <w:tblStyleRowBandSize w:val="1"/>
      <w:tblStyleColBandSize w:val="1"/>
      <w:tblCellMar>
        <w:top w:w="100" w:type="dxa"/>
        <w:left w:w="100" w:type="dxa"/>
        <w:bottom w:w="100" w:type="dxa"/>
        <w:right w:w="100" w:type="dxa"/>
      </w:tblCellMar>
    </w:tblPr>
  </w:style>
  <w:style w:type="table" w:customStyle="1" w:styleId="89">
    <w:name w:val="89"/>
    <w:basedOn w:val="TableNormal"/>
    <w:rsid w:val="000D5FCC"/>
    <w:tblPr>
      <w:tblStyleRowBandSize w:val="1"/>
      <w:tblStyleColBandSize w:val="1"/>
      <w:tblCellMar>
        <w:top w:w="100" w:type="dxa"/>
        <w:left w:w="100" w:type="dxa"/>
        <w:bottom w:w="100" w:type="dxa"/>
        <w:right w:w="100" w:type="dxa"/>
      </w:tblCellMar>
    </w:tblPr>
  </w:style>
  <w:style w:type="table" w:customStyle="1" w:styleId="88">
    <w:name w:val="88"/>
    <w:basedOn w:val="TableNormal"/>
    <w:rsid w:val="000D5FCC"/>
    <w:tblPr>
      <w:tblStyleRowBandSize w:val="1"/>
      <w:tblStyleColBandSize w:val="1"/>
      <w:tblCellMar>
        <w:top w:w="100" w:type="dxa"/>
        <w:left w:w="100" w:type="dxa"/>
        <w:bottom w:w="100" w:type="dxa"/>
        <w:right w:w="100" w:type="dxa"/>
      </w:tblCellMar>
    </w:tblPr>
  </w:style>
  <w:style w:type="table" w:customStyle="1" w:styleId="87">
    <w:name w:val="87"/>
    <w:basedOn w:val="TableNormal"/>
    <w:rsid w:val="000D5FCC"/>
    <w:tblPr>
      <w:tblStyleRowBandSize w:val="1"/>
      <w:tblStyleColBandSize w:val="1"/>
      <w:tblCellMar>
        <w:top w:w="100" w:type="dxa"/>
        <w:left w:w="100" w:type="dxa"/>
        <w:bottom w:w="100" w:type="dxa"/>
        <w:right w:w="100" w:type="dxa"/>
      </w:tblCellMar>
    </w:tblPr>
  </w:style>
  <w:style w:type="table" w:customStyle="1" w:styleId="86">
    <w:name w:val="86"/>
    <w:basedOn w:val="TableNormal"/>
    <w:rsid w:val="000D5FCC"/>
    <w:tblPr>
      <w:tblStyleRowBandSize w:val="1"/>
      <w:tblStyleColBandSize w:val="1"/>
      <w:tblCellMar>
        <w:top w:w="100" w:type="dxa"/>
        <w:left w:w="100" w:type="dxa"/>
        <w:bottom w:w="100" w:type="dxa"/>
        <w:right w:w="100" w:type="dxa"/>
      </w:tblCellMar>
    </w:tblPr>
  </w:style>
  <w:style w:type="table" w:customStyle="1" w:styleId="85">
    <w:name w:val="85"/>
    <w:basedOn w:val="TableNormal"/>
    <w:rsid w:val="000D5FCC"/>
    <w:tblPr>
      <w:tblStyleRowBandSize w:val="1"/>
      <w:tblStyleColBandSize w:val="1"/>
      <w:tblCellMar>
        <w:top w:w="100" w:type="dxa"/>
        <w:left w:w="100" w:type="dxa"/>
        <w:bottom w:w="100" w:type="dxa"/>
        <w:right w:w="100" w:type="dxa"/>
      </w:tblCellMar>
    </w:tblPr>
  </w:style>
  <w:style w:type="table" w:customStyle="1" w:styleId="84">
    <w:name w:val="84"/>
    <w:basedOn w:val="TableNormal"/>
    <w:rsid w:val="000D5FCC"/>
    <w:tblPr>
      <w:tblStyleRowBandSize w:val="1"/>
      <w:tblStyleColBandSize w:val="1"/>
      <w:tblCellMar>
        <w:top w:w="100" w:type="dxa"/>
        <w:left w:w="100" w:type="dxa"/>
        <w:bottom w:w="100" w:type="dxa"/>
        <w:right w:w="100" w:type="dxa"/>
      </w:tblCellMar>
    </w:tblPr>
  </w:style>
  <w:style w:type="table" w:customStyle="1" w:styleId="83">
    <w:name w:val="83"/>
    <w:basedOn w:val="TableNormal"/>
    <w:rsid w:val="000D5FCC"/>
    <w:tblPr>
      <w:tblStyleRowBandSize w:val="1"/>
      <w:tblStyleColBandSize w:val="1"/>
      <w:tblCellMar>
        <w:top w:w="100" w:type="dxa"/>
        <w:left w:w="100" w:type="dxa"/>
        <w:bottom w:w="100" w:type="dxa"/>
        <w:right w:w="100" w:type="dxa"/>
      </w:tblCellMar>
    </w:tblPr>
  </w:style>
  <w:style w:type="table" w:customStyle="1" w:styleId="82">
    <w:name w:val="82"/>
    <w:basedOn w:val="TableNormal"/>
    <w:rsid w:val="000D5FCC"/>
    <w:tblPr>
      <w:tblStyleRowBandSize w:val="1"/>
      <w:tblStyleColBandSize w:val="1"/>
      <w:tblCellMar>
        <w:top w:w="100" w:type="dxa"/>
        <w:left w:w="100" w:type="dxa"/>
        <w:bottom w:w="100" w:type="dxa"/>
        <w:right w:w="100" w:type="dxa"/>
      </w:tblCellMar>
    </w:tblPr>
  </w:style>
  <w:style w:type="table" w:customStyle="1" w:styleId="81">
    <w:name w:val="81"/>
    <w:basedOn w:val="TableNormal"/>
    <w:rsid w:val="000D5FCC"/>
    <w:tblPr>
      <w:tblStyleRowBandSize w:val="1"/>
      <w:tblStyleColBandSize w:val="1"/>
      <w:tblCellMar>
        <w:top w:w="100" w:type="dxa"/>
        <w:left w:w="100" w:type="dxa"/>
        <w:bottom w:w="100" w:type="dxa"/>
        <w:right w:w="100" w:type="dxa"/>
      </w:tblCellMar>
    </w:tblPr>
  </w:style>
  <w:style w:type="table" w:customStyle="1" w:styleId="80">
    <w:name w:val="80"/>
    <w:basedOn w:val="TableNormal"/>
    <w:rsid w:val="000D5FCC"/>
    <w:tblPr>
      <w:tblStyleRowBandSize w:val="1"/>
      <w:tblStyleColBandSize w:val="1"/>
      <w:tblCellMar>
        <w:top w:w="100" w:type="dxa"/>
        <w:left w:w="100" w:type="dxa"/>
        <w:bottom w:w="100" w:type="dxa"/>
        <w:right w:w="100" w:type="dxa"/>
      </w:tblCellMar>
    </w:tblPr>
  </w:style>
  <w:style w:type="table" w:customStyle="1" w:styleId="79">
    <w:name w:val="79"/>
    <w:basedOn w:val="TableNormal"/>
    <w:rsid w:val="000D5FCC"/>
    <w:tblPr>
      <w:tblStyleRowBandSize w:val="1"/>
      <w:tblStyleColBandSize w:val="1"/>
      <w:tblCellMar>
        <w:top w:w="100" w:type="dxa"/>
        <w:left w:w="100" w:type="dxa"/>
        <w:bottom w:w="100" w:type="dxa"/>
        <w:right w:w="100" w:type="dxa"/>
      </w:tblCellMar>
    </w:tblPr>
  </w:style>
  <w:style w:type="table" w:customStyle="1" w:styleId="78">
    <w:name w:val="78"/>
    <w:basedOn w:val="TableNormal"/>
    <w:rsid w:val="000D5FCC"/>
    <w:tblPr>
      <w:tblStyleRowBandSize w:val="1"/>
      <w:tblStyleColBandSize w:val="1"/>
      <w:tblCellMar>
        <w:left w:w="70" w:type="dxa"/>
        <w:right w:w="70" w:type="dxa"/>
      </w:tblCellMar>
    </w:tblPr>
  </w:style>
  <w:style w:type="table" w:customStyle="1" w:styleId="77">
    <w:name w:val="77"/>
    <w:basedOn w:val="TableNormal"/>
    <w:rsid w:val="000D5FCC"/>
    <w:tblPr>
      <w:tblStyleRowBandSize w:val="1"/>
      <w:tblStyleColBandSize w:val="1"/>
      <w:tblCellMar>
        <w:left w:w="70" w:type="dxa"/>
        <w:right w:w="70" w:type="dxa"/>
      </w:tblCellMar>
    </w:tblPr>
  </w:style>
  <w:style w:type="table" w:customStyle="1" w:styleId="76">
    <w:name w:val="76"/>
    <w:basedOn w:val="TableNormal"/>
    <w:rsid w:val="000D5FCC"/>
    <w:tblPr>
      <w:tblStyleRowBandSize w:val="1"/>
      <w:tblStyleColBandSize w:val="1"/>
      <w:tblCellMar>
        <w:left w:w="70" w:type="dxa"/>
        <w:right w:w="70" w:type="dxa"/>
      </w:tblCellMar>
    </w:tblPr>
  </w:style>
  <w:style w:type="table" w:customStyle="1" w:styleId="75">
    <w:name w:val="75"/>
    <w:basedOn w:val="TableNormal"/>
    <w:rsid w:val="000D5FCC"/>
    <w:tblPr>
      <w:tblStyleRowBandSize w:val="1"/>
      <w:tblStyleColBandSize w:val="1"/>
      <w:tblCellMar>
        <w:left w:w="70" w:type="dxa"/>
        <w:right w:w="70" w:type="dxa"/>
      </w:tblCellMar>
    </w:tblPr>
  </w:style>
  <w:style w:type="table" w:customStyle="1" w:styleId="74">
    <w:name w:val="74"/>
    <w:basedOn w:val="TableNormal"/>
    <w:rsid w:val="000D5FCC"/>
    <w:tblPr>
      <w:tblStyleRowBandSize w:val="1"/>
      <w:tblStyleColBandSize w:val="1"/>
      <w:tblCellMar>
        <w:top w:w="100" w:type="dxa"/>
        <w:left w:w="100" w:type="dxa"/>
        <w:bottom w:w="100" w:type="dxa"/>
        <w:right w:w="100" w:type="dxa"/>
      </w:tblCellMar>
    </w:tblPr>
  </w:style>
  <w:style w:type="table" w:customStyle="1" w:styleId="73">
    <w:name w:val="73"/>
    <w:basedOn w:val="TableNormal"/>
    <w:rsid w:val="000D5FCC"/>
    <w:tblPr>
      <w:tblStyleRowBandSize w:val="1"/>
      <w:tblStyleColBandSize w:val="1"/>
      <w:tblCellMar>
        <w:top w:w="100" w:type="dxa"/>
        <w:left w:w="100" w:type="dxa"/>
        <w:bottom w:w="100" w:type="dxa"/>
        <w:right w:w="100" w:type="dxa"/>
      </w:tblCellMar>
    </w:tblPr>
  </w:style>
  <w:style w:type="table" w:customStyle="1" w:styleId="72">
    <w:name w:val="72"/>
    <w:basedOn w:val="TableNormal"/>
    <w:rsid w:val="000D5FCC"/>
    <w:tblPr>
      <w:tblStyleRowBandSize w:val="1"/>
      <w:tblStyleColBandSize w:val="1"/>
      <w:tblCellMar>
        <w:top w:w="100" w:type="dxa"/>
        <w:left w:w="100" w:type="dxa"/>
        <w:bottom w:w="100" w:type="dxa"/>
        <w:right w:w="100" w:type="dxa"/>
      </w:tblCellMar>
    </w:tblPr>
  </w:style>
  <w:style w:type="table" w:customStyle="1" w:styleId="71">
    <w:name w:val="71"/>
    <w:basedOn w:val="TableNormal"/>
    <w:rsid w:val="000D5FCC"/>
    <w:tblPr>
      <w:tblStyleRowBandSize w:val="1"/>
      <w:tblStyleColBandSize w:val="1"/>
      <w:tblCellMar>
        <w:top w:w="100" w:type="dxa"/>
        <w:left w:w="100" w:type="dxa"/>
        <w:bottom w:w="100" w:type="dxa"/>
        <w:right w:w="100" w:type="dxa"/>
      </w:tblCellMar>
    </w:tblPr>
  </w:style>
  <w:style w:type="table" w:customStyle="1" w:styleId="70">
    <w:name w:val="70"/>
    <w:basedOn w:val="TableNormal"/>
    <w:rsid w:val="000D5FCC"/>
    <w:tblPr>
      <w:tblStyleRowBandSize w:val="1"/>
      <w:tblStyleColBandSize w:val="1"/>
      <w:tblCellMar>
        <w:left w:w="70" w:type="dxa"/>
        <w:right w:w="70" w:type="dxa"/>
      </w:tblCellMar>
    </w:tblPr>
  </w:style>
  <w:style w:type="table" w:customStyle="1" w:styleId="69">
    <w:name w:val="69"/>
    <w:basedOn w:val="TableNormal"/>
    <w:rsid w:val="000D5FCC"/>
    <w:tblPr>
      <w:tblStyleRowBandSize w:val="1"/>
      <w:tblStyleColBandSize w:val="1"/>
      <w:tblCellMar>
        <w:left w:w="70" w:type="dxa"/>
        <w:right w:w="70" w:type="dxa"/>
      </w:tblCellMar>
    </w:tblPr>
  </w:style>
  <w:style w:type="table" w:customStyle="1" w:styleId="68">
    <w:name w:val="68"/>
    <w:basedOn w:val="TableNormal"/>
    <w:rsid w:val="000D5FCC"/>
    <w:tblPr>
      <w:tblStyleRowBandSize w:val="1"/>
      <w:tblStyleColBandSize w:val="1"/>
      <w:tblCellMar>
        <w:left w:w="70" w:type="dxa"/>
        <w:right w:w="70" w:type="dxa"/>
      </w:tblCellMar>
    </w:tblPr>
  </w:style>
  <w:style w:type="table" w:customStyle="1" w:styleId="67">
    <w:name w:val="67"/>
    <w:basedOn w:val="TableNormal"/>
    <w:rsid w:val="000D5FCC"/>
    <w:tblPr>
      <w:tblStyleRowBandSize w:val="1"/>
      <w:tblStyleColBandSize w:val="1"/>
      <w:tblCellMar>
        <w:left w:w="70" w:type="dxa"/>
        <w:right w:w="70" w:type="dxa"/>
      </w:tblCellMar>
    </w:tblPr>
  </w:style>
  <w:style w:type="table" w:customStyle="1" w:styleId="66">
    <w:name w:val="66"/>
    <w:basedOn w:val="TableNormal"/>
    <w:rsid w:val="000D5FCC"/>
    <w:tblPr>
      <w:tblStyleRowBandSize w:val="1"/>
      <w:tblStyleColBandSize w:val="1"/>
      <w:tblCellMar>
        <w:left w:w="70" w:type="dxa"/>
        <w:right w:w="70" w:type="dxa"/>
      </w:tblCellMar>
    </w:tblPr>
  </w:style>
  <w:style w:type="table" w:customStyle="1" w:styleId="65">
    <w:name w:val="65"/>
    <w:basedOn w:val="TableNormal"/>
    <w:rsid w:val="000D5FCC"/>
    <w:tblPr>
      <w:tblStyleRowBandSize w:val="1"/>
      <w:tblStyleColBandSize w:val="1"/>
      <w:tblCellMar>
        <w:left w:w="70" w:type="dxa"/>
        <w:right w:w="70" w:type="dxa"/>
      </w:tblCellMar>
    </w:tblPr>
  </w:style>
  <w:style w:type="table" w:customStyle="1" w:styleId="64">
    <w:name w:val="64"/>
    <w:basedOn w:val="TableNormal"/>
    <w:rsid w:val="000D5FCC"/>
    <w:tblPr>
      <w:tblStyleRowBandSize w:val="1"/>
      <w:tblStyleColBandSize w:val="1"/>
      <w:tblCellMar>
        <w:left w:w="70" w:type="dxa"/>
        <w:right w:w="70" w:type="dxa"/>
      </w:tblCellMar>
    </w:tblPr>
  </w:style>
  <w:style w:type="table" w:customStyle="1" w:styleId="63">
    <w:name w:val="63"/>
    <w:basedOn w:val="TableNormal"/>
    <w:rsid w:val="000D5FCC"/>
    <w:tblPr>
      <w:tblStyleRowBandSize w:val="1"/>
      <w:tblStyleColBandSize w:val="1"/>
      <w:tblCellMar>
        <w:left w:w="70" w:type="dxa"/>
        <w:right w:w="70" w:type="dxa"/>
      </w:tblCellMar>
    </w:tblPr>
  </w:style>
  <w:style w:type="table" w:customStyle="1" w:styleId="62">
    <w:name w:val="62"/>
    <w:basedOn w:val="TableNormal"/>
    <w:rsid w:val="000D5FCC"/>
    <w:tblPr>
      <w:tblStyleRowBandSize w:val="1"/>
      <w:tblStyleColBandSize w:val="1"/>
      <w:tblCellMar>
        <w:left w:w="70" w:type="dxa"/>
        <w:right w:w="70" w:type="dxa"/>
      </w:tblCellMar>
    </w:tblPr>
  </w:style>
  <w:style w:type="table" w:customStyle="1" w:styleId="61">
    <w:name w:val="61"/>
    <w:basedOn w:val="TableNormal"/>
    <w:rsid w:val="000D5FCC"/>
    <w:tblPr>
      <w:tblStyleRowBandSize w:val="1"/>
      <w:tblStyleColBandSize w:val="1"/>
      <w:tblCellMar>
        <w:left w:w="70" w:type="dxa"/>
        <w:right w:w="70" w:type="dxa"/>
      </w:tblCellMar>
    </w:tblPr>
  </w:style>
  <w:style w:type="table" w:customStyle="1" w:styleId="60">
    <w:name w:val="60"/>
    <w:basedOn w:val="TableNormal"/>
    <w:rsid w:val="000D5FCC"/>
    <w:tblPr>
      <w:tblStyleRowBandSize w:val="1"/>
      <w:tblStyleColBandSize w:val="1"/>
      <w:tblCellMar>
        <w:left w:w="70" w:type="dxa"/>
        <w:right w:w="70" w:type="dxa"/>
      </w:tblCellMar>
    </w:tblPr>
  </w:style>
  <w:style w:type="table" w:customStyle="1" w:styleId="59">
    <w:name w:val="59"/>
    <w:basedOn w:val="TableNormal"/>
    <w:rsid w:val="000D5FCC"/>
    <w:tblPr>
      <w:tblStyleRowBandSize w:val="1"/>
      <w:tblStyleColBandSize w:val="1"/>
      <w:tblCellMar>
        <w:left w:w="70" w:type="dxa"/>
        <w:right w:w="70" w:type="dxa"/>
      </w:tblCellMar>
    </w:tblPr>
  </w:style>
  <w:style w:type="table" w:customStyle="1" w:styleId="58">
    <w:name w:val="58"/>
    <w:basedOn w:val="TableNormal"/>
    <w:rsid w:val="000D5FCC"/>
    <w:tblPr>
      <w:tblStyleRowBandSize w:val="1"/>
      <w:tblStyleColBandSize w:val="1"/>
      <w:tblCellMar>
        <w:left w:w="70" w:type="dxa"/>
        <w:right w:w="70" w:type="dxa"/>
      </w:tblCellMar>
    </w:tblPr>
  </w:style>
  <w:style w:type="table" w:customStyle="1" w:styleId="57">
    <w:name w:val="57"/>
    <w:basedOn w:val="TableNormal"/>
    <w:rsid w:val="000D5FCC"/>
    <w:tblPr>
      <w:tblStyleRowBandSize w:val="1"/>
      <w:tblStyleColBandSize w:val="1"/>
      <w:tblCellMar>
        <w:left w:w="70" w:type="dxa"/>
        <w:right w:w="70" w:type="dxa"/>
      </w:tblCellMar>
    </w:tblPr>
  </w:style>
  <w:style w:type="table" w:customStyle="1" w:styleId="56">
    <w:name w:val="56"/>
    <w:basedOn w:val="TableNormal"/>
    <w:rsid w:val="000D5FCC"/>
    <w:tblPr>
      <w:tblStyleRowBandSize w:val="1"/>
      <w:tblStyleColBandSize w:val="1"/>
      <w:tblCellMar>
        <w:left w:w="70" w:type="dxa"/>
        <w:right w:w="70" w:type="dxa"/>
      </w:tblCellMar>
    </w:tblPr>
  </w:style>
  <w:style w:type="table" w:customStyle="1" w:styleId="55">
    <w:name w:val="55"/>
    <w:basedOn w:val="TableNormal"/>
    <w:rsid w:val="000D5FCC"/>
    <w:tblPr>
      <w:tblStyleRowBandSize w:val="1"/>
      <w:tblStyleColBandSize w:val="1"/>
      <w:tblCellMar>
        <w:left w:w="70" w:type="dxa"/>
        <w:right w:w="70" w:type="dxa"/>
      </w:tblCellMar>
    </w:tblPr>
  </w:style>
  <w:style w:type="table" w:customStyle="1" w:styleId="54">
    <w:name w:val="54"/>
    <w:basedOn w:val="TableNormal"/>
    <w:rsid w:val="000D5FCC"/>
    <w:tblPr>
      <w:tblStyleRowBandSize w:val="1"/>
      <w:tblStyleColBandSize w:val="1"/>
      <w:tblCellMar>
        <w:left w:w="70" w:type="dxa"/>
        <w:right w:w="70" w:type="dxa"/>
      </w:tblCellMar>
    </w:tblPr>
  </w:style>
  <w:style w:type="table" w:customStyle="1" w:styleId="53">
    <w:name w:val="53"/>
    <w:basedOn w:val="TableNormal"/>
    <w:rsid w:val="000D5FCC"/>
    <w:tblPr>
      <w:tblStyleRowBandSize w:val="1"/>
      <w:tblStyleColBandSize w:val="1"/>
      <w:tblCellMar>
        <w:left w:w="70" w:type="dxa"/>
        <w:right w:w="70" w:type="dxa"/>
      </w:tblCellMar>
    </w:tblPr>
  </w:style>
  <w:style w:type="table" w:customStyle="1" w:styleId="52">
    <w:name w:val="52"/>
    <w:basedOn w:val="TableNormal"/>
    <w:rsid w:val="000D5FCC"/>
    <w:tblPr>
      <w:tblStyleRowBandSize w:val="1"/>
      <w:tblStyleColBandSize w:val="1"/>
      <w:tblCellMar>
        <w:left w:w="70" w:type="dxa"/>
        <w:right w:w="70" w:type="dxa"/>
      </w:tblCellMar>
    </w:tblPr>
  </w:style>
  <w:style w:type="table" w:customStyle="1" w:styleId="51">
    <w:name w:val="51"/>
    <w:basedOn w:val="TableNormal"/>
    <w:rsid w:val="000D5FCC"/>
    <w:tblPr>
      <w:tblStyleRowBandSize w:val="1"/>
      <w:tblStyleColBandSize w:val="1"/>
      <w:tblCellMar>
        <w:left w:w="70" w:type="dxa"/>
        <w:right w:w="70" w:type="dxa"/>
      </w:tblCellMar>
    </w:tblPr>
  </w:style>
  <w:style w:type="table" w:customStyle="1" w:styleId="50">
    <w:name w:val="50"/>
    <w:basedOn w:val="TableNormal"/>
    <w:rsid w:val="000D5FCC"/>
    <w:tblPr>
      <w:tblStyleRowBandSize w:val="1"/>
      <w:tblStyleColBandSize w:val="1"/>
      <w:tblCellMar>
        <w:left w:w="70" w:type="dxa"/>
        <w:right w:w="70" w:type="dxa"/>
      </w:tblCellMar>
    </w:tblPr>
  </w:style>
  <w:style w:type="table" w:customStyle="1" w:styleId="49">
    <w:name w:val="49"/>
    <w:basedOn w:val="TableNormal"/>
    <w:rsid w:val="000D5FCC"/>
    <w:tblPr>
      <w:tblStyleRowBandSize w:val="1"/>
      <w:tblStyleColBandSize w:val="1"/>
      <w:tblCellMar>
        <w:left w:w="70" w:type="dxa"/>
        <w:right w:w="70" w:type="dxa"/>
      </w:tblCellMar>
    </w:tblPr>
  </w:style>
  <w:style w:type="table" w:customStyle="1" w:styleId="48">
    <w:name w:val="48"/>
    <w:basedOn w:val="TableNormal"/>
    <w:rsid w:val="000D5FCC"/>
    <w:tblPr>
      <w:tblStyleRowBandSize w:val="1"/>
      <w:tblStyleColBandSize w:val="1"/>
      <w:tblCellMar>
        <w:left w:w="70" w:type="dxa"/>
        <w:right w:w="70" w:type="dxa"/>
      </w:tblCellMar>
    </w:tblPr>
  </w:style>
  <w:style w:type="table" w:customStyle="1" w:styleId="47">
    <w:name w:val="47"/>
    <w:basedOn w:val="TableNormal"/>
    <w:rsid w:val="000D5FCC"/>
    <w:tblPr>
      <w:tblStyleRowBandSize w:val="1"/>
      <w:tblStyleColBandSize w:val="1"/>
      <w:tblCellMar>
        <w:left w:w="70" w:type="dxa"/>
        <w:right w:w="70" w:type="dxa"/>
      </w:tblCellMar>
    </w:tblPr>
  </w:style>
  <w:style w:type="table" w:customStyle="1" w:styleId="46">
    <w:name w:val="46"/>
    <w:basedOn w:val="TableNormal"/>
    <w:rsid w:val="000D5FCC"/>
    <w:tblPr>
      <w:tblStyleRowBandSize w:val="1"/>
      <w:tblStyleColBandSize w:val="1"/>
      <w:tblCellMar>
        <w:left w:w="70" w:type="dxa"/>
        <w:right w:w="70" w:type="dxa"/>
      </w:tblCellMar>
    </w:tblPr>
  </w:style>
  <w:style w:type="table" w:customStyle="1" w:styleId="45">
    <w:name w:val="45"/>
    <w:basedOn w:val="TableNormal"/>
    <w:rsid w:val="000D5FCC"/>
    <w:tblPr>
      <w:tblStyleRowBandSize w:val="1"/>
      <w:tblStyleColBandSize w:val="1"/>
      <w:tblCellMar>
        <w:left w:w="70" w:type="dxa"/>
        <w:right w:w="70" w:type="dxa"/>
      </w:tblCellMar>
    </w:tblPr>
  </w:style>
  <w:style w:type="table" w:customStyle="1" w:styleId="44">
    <w:name w:val="44"/>
    <w:basedOn w:val="TableNormal"/>
    <w:rsid w:val="000D5FCC"/>
    <w:tblPr>
      <w:tblStyleRowBandSize w:val="1"/>
      <w:tblStyleColBandSize w:val="1"/>
      <w:tblCellMar>
        <w:left w:w="70" w:type="dxa"/>
        <w:right w:w="70" w:type="dxa"/>
      </w:tblCellMar>
    </w:tblPr>
  </w:style>
  <w:style w:type="table" w:customStyle="1" w:styleId="43">
    <w:name w:val="43"/>
    <w:basedOn w:val="TableNormal"/>
    <w:rsid w:val="000D5FCC"/>
    <w:tblPr>
      <w:tblStyleRowBandSize w:val="1"/>
      <w:tblStyleColBandSize w:val="1"/>
      <w:tblCellMar>
        <w:left w:w="70" w:type="dxa"/>
        <w:right w:w="70" w:type="dxa"/>
      </w:tblCellMar>
    </w:tblPr>
  </w:style>
  <w:style w:type="table" w:customStyle="1" w:styleId="42">
    <w:name w:val="42"/>
    <w:basedOn w:val="TableNormal"/>
    <w:rsid w:val="000D5FCC"/>
    <w:tblPr>
      <w:tblStyleRowBandSize w:val="1"/>
      <w:tblStyleColBandSize w:val="1"/>
      <w:tblCellMar>
        <w:left w:w="70" w:type="dxa"/>
        <w:right w:w="70" w:type="dxa"/>
      </w:tblCellMar>
    </w:tblPr>
  </w:style>
  <w:style w:type="table" w:customStyle="1" w:styleId="41">
    <w:name w:val="41"/>
    <w:basedOn w:val="TableNormal"/>
    <w:rsid w:val="000D5FCC"/>
    <w:tblPr>
      <w:tblStyleRowBandSize w:val="1"/>
      <w:tblStyleColBandSize w:val="1"/>
      <w:tblCellMar>
        <w:left w:w="70" w:type="dxa"/>
        <w:right w:w="70" w:type="dxa"/>
      </w:tblCellMar>
    </w:tblPr>
  </w:style>
  <w:style w:type="table" w:customStyle="1" w:styleId="40">
    <w:name w:val="40"/>
    <w:basedOn w:val="TableNormal"/>
    <w:rsid w:val="000D5FCC"/>
    <w:tblPr>
      <w:tblStyleRowBandSize w:val="1"/>
      <w:tblStyleColBandSize w:val="1"/>
      <w:tblCellMar>
        <w:left w:w="70" w:type="dxa"/>
        <w:right w:w="70" w:type="dxa"/>
      </w:tblCellMar>
    </w:tblPr>
  </w:style>
  <w:style w:type="table" w:customStyle="1" w:styleId="39">
    <w:name w:val="39"/>
    <w:basedOn w:val="TableNormal"/>
    <w:rsid w:val="000D5FCC"/>
    <w:tblPr>
      <w:tblStyleRowBandSize w:val="1"/>
      <w:tblStyleColBandSize w:val="1"/>
      <w:tblCellMar>
        <w:left w:w="70" w:type="dxa"/>
        <w:right w:w="70" w:type="dxa"/>
      </w:tblCellMar>
    </w:tblPr>
  </w:style>
  <w:style w:type="table" w:customStyle="1" w:styleId="38">
    <w:name w:val="38"/>
    <w:basedOn w:val="TableNormal"/>
    <w:rsid w:val="000D5FCC"/>
    <w:tblPr>
      <w:tblStyleRowBandSize w:val="1"/>
      <w:tblStyleColBandSize w:val="1"/>
      <w:tblCellMar>
        <w:left w:w="70" w:type="dxa"/>
        <w:right w:w="70" w:type="dxa"/>
      </w:tblCellMar>
    </w:tblPr>
  </w:style>
  <w:style w:type="table" w:customStyle="1" w:styleId="37">
    <w:name w:val="37"/>
    <w:basedOn w:val="TableNormal"/>
    <w:rsid w:val="000D5FCC"/>
    <w:tblPr>
      <w:tblStyleRowBandSize w:val="1"/>
      <w:tblStyleColBandSize w:val="1"/>
      <w:tblCellMar>
        <w:left w:w="70" w:type="dxa"/>
        <w:right w:w="70" w:type="dxa"/>
      </w:tblCellMar>
    </w:tblPr>
  </w:style>
  <w:style w:type="table" w:customStyle="1" w:styleId="36">
    <w:name w:val="36"/>
    <w:basedOn w:val="TableNormal"/>
    <w:rsid w:val="000D5FCC"/>
    <w:tblPr>
      <w:tblStyleRowBandSize w:val="1"/>
      <w:tblStyleColBandSize w:val="1"/>
      <w:tblCellMar>
        <w:left w:w="70" w:type="dxa"/>
        <w:right w:w="70" w:type="dxa"/>
      </w:tblCellMar>
    </w:tblPr>
  </w:style>
  <w:style w:type="table" w:customStyle="1" w:styleId="35">
    <w:name w:val="35"/>
    <w:basedOn w:val="TableNormal"/>
    <w:rsid w:val="000D5FCC"/>
    <w:tblPr>
      <w:tblStyleRowBandSize w:val="1"/>
      <w:tblStyleColBandSize w:val="1"/>
      <w:tblCellMar>
        <w:left w:w="70" w:type="dxa"/>
        <w:right w:w="70" w:type="dxa"/>
      </w:tblCellMar>
    </w:tblPr>
  </w:style>
  <w:style w:type="table" w:customStyle="1" w:styleId="34">
    <w:name w:val="34"/>
    <w:basedOn w:val="TableNormal"/>
    <w:rsid w:val="000D5FCC"/>
    <w:tblPr>
      <w:tblStyleRowBandSize w:val="1"/>
      <w:tblStyleColBandSize w:val="1"/>
      <w:tblCellMar>
        <w:left w:w="70" w:type="dxa"/>
        <w:right w:w="70" w:type="dxa"/>
      </w:tblCellMar>
    </w:tblPr>
  </w:style>
  <w:style w:type="table" w:customStyle="1" w:styleId="33">
    <w:name w:val="33"/>
    <w:basedOn w:val="TableNormal"/>
    <w:rsid w:val="000D5FCC"/>
    <w:tblPr>
      <w:tblStyleRowBandSize w:val="1"/>
      <w:tblStyleColBandSize w:val="1"/>
      <w:tblCellMar>
        <w:left w:w="70" w:type="dxa"/>
        <w:right w:w="70" w:type="dxa"/>
      </w:tblCellMar>
    </w:tblPr>
  </w:style>
  <w:style w:type="table" w:customStyle="1" w:styleId="32">
    <w:name w:val="32"/>
    <w:basedOn w:val="TableNormal"/>
    <w:rsid w:val="000D5FCC"/>
    <w:tblPr>
      <w:tblStyleRowBandSize w:val="1"/>
      <w:tblStyleColBandSize w:val="1"/>
      <w:tblCellMar>
        <w:left w:w="70" w:type="dxa"/>
        <w:right w:w="70" w:type="dxa"/>
      </w:tblCellMar>
    </w:tblPr>
  </w:style>
  <w:style w:type="table" w:customStyle="1" w:styleId="31">
    <w:name w:val="31"/>
    <w:basedOn w:val="TableNormal"/>
    <w:rsid w:val="000D5FCC"/>
    <w:tblPr>
      <w:tblStyleRowBandSize w:val="1"/>
      <w:tblStyleColBandSize w:val="1"/>
      <w:tblCellMar>
        <w:left w:w="70" w:type="dxa"/>
        <w:right w:w="70" w:type="dxa"/>
      </w:tblCellMar>
    </w:tblPr>
  </w:style>
  <w:style w:type="table" w:customStyle="1" w:styleId="30">
    <w:name w:val="30"/>
    <w:basedOn w:val="TableNormal"/>
    <w:rsid w:val="000D5FCC"/>
    <w:tblPr>
      <w:tblStyleRowBandSize w:val="1"/>
      <w:tblStyleColBandSize w:val="1"/>
      <w:tblCellMar>
        <w:left w:w="70" w:type="dxa"/>
        <w:right w:w="70" w:type="dxa"/>
      </w:tblCellMar>
    </w:tblPr>
  </w:style>
  <w:style w:type="table" w:customStyle="1" w:styleId="29">
    <w:name w:val="29"/>
    <w:basedOn w:val="TableNormal"/>
    <w:rsid w:val="000D5FCC"/>
    <w:tblPr>
      <w:tblStyleRowBandSize w:val="1"/>
      <w:tblStyleColBandSize w:val="1"/>
      <w:tblCellMar>
        <w:left w:w="70" w:type="dxa"/>
        <w:right w:w="70" w:type="dxa"/>
      </w:tblCellMar>
    </w:tblPr>
  </w:style>
  <w:style w:type="table" w:customStyle="1" w:styleId="28">
    <w:name w:val="28"/>
    <w:basedOn w:val="TableNormal"/>
    <w:rsid w:val="000D5FCC"/>
    <w:tblPr>
      <w:tblStyleRowBandSize w:val="1"/>
      <w:tblStyleColBandSize w:val="1"/>
      <w:tblCellMar>
        <w:left w:w="70" w:type="dxa"/>
        <w:right w:w="70" w:type="dxa"/>
      </w:tblCellMar>
    </w:tblPr>
  </w:style>
  <w:style w:type="table" w:customStyle="1" w:styleId="27">
    <w:name w:val="27"/>
    <w:basedOn w:val="TableNormal"/>
    <w:rsid w:val="000D5FCC"/>
    <w:tblPr>
      <w:tblStyleRowBandSize w:val="1"/>
      <w:tblStyleColBandSize w:val="1"/>
      <w:tblCellMar>
        <w:left w:w="70" w:type="dxa"/>
        <w:right w:w="70" w:type="dxa"/>
      </w:tblCellMar>
    </w:tblPr>
  </w:style>
  <w:style w:type="table" w:customStyle="1" w:styleId="26">
    <w:name w:val="26"/>
    <w:basedOn w:val="TableNormal"/>
    <w:rsid w:val="000D5FCC"/>
    <w:tblPr>
      <w:tblStyleRowBandSize w:val="1"/>
      <w:tblStyleColBandSize w:val="1"/>
      <w:tblCellMar>
        <w:left w:w="70" w:type="dxa"/>
        <w:right w:w="70" w:type="dxa"/>
      </w:tblCellMar>
    </w:tblPr>
  </w:style>
  <w:style w:type="table" w:customStyle="1" w:styleId="25">
    <w:name w:val="25"/>
    <w:basedOn w:val="TableNormal"/>
    <w:rsid w:val="000D5FCC"/>
    <w:tblPr>
      <w:tblStyleRowBandSize w:val="1"/>
      <w:tblStyleColBandSize w:val="1"/>
      <w:tblCellMar>
        <w:left w:w="70" w:type="dxa"/>
        <w:right w:w="70" w:type="dxa"/>
      </w:tblCellMar>
    </w:tblPr>
  </w:style>
  <w:style w:type="table" w:customStyle="1" w:styleId="24">
    <w:name w:val="24"/>
    <w:basedOn w:val="TableNormal"/>
    <w:rsid w:val="000D5FCC"/>
    <w:tblPr>
      <w:tblStyleRowBandSize w:val="1"/>
      <w:tblStyleColBandSize w:val="1"/>
      <w:tblCellMar>
        <w:left w:w="70" w:type="dxa"/>
        <w:right w:w="70" w:type="dxa"/>
      </w:tblCellMar>
    </w:tblPr>
  </w:style>
  <w:style w:type="table" w:customStyle="1" w:styleId="23">
    <w:name w:val="23"/>
    <w:basedOn w:val="TableNormal"/>
    <w:rsid w:val="000D5FCC"/>
    <w:tblPr>
      <w:tblStyleRowBandSize w:val="1"/>
      <w:tblStyleColBandSize w:val="1"/>
      <w:tblCellMar>
        <w:top w:w="100" w:type="dxa"/>
        <w:left w:w="100" w:type="dxa"/>
        <w:bottom w:w="100" w:type="dxa"/>
        <w:right w:w="100" w:type="dxa"/>
      </w:tblCellMar>
    </w:tblPr>
  </w:style>
  <w:style w:type="table" w:customStyle="1" w:styleId="22">
    <w:name w:val="22"/>
    <w:basedOn w:val="TableNormal"/>
    <w:rsid w:val="000D5FCC"/>
    <w:tblPr>
      <w:tblStyleRowBandSize w:val="1"/>
      <w:tblStyleColBandSize w:val="1"/>
      <w:tblCellMar>
        <w:top w:w="100" w:type="dxa"/>
        <w:left w:w="100" w:type="dxa"/>
        <w:bottom w:w="100" w:type="dxa"/>
        <w:right w:w="100" w:type="dxa"/>
      </w:tblCellMar>
    </w:tblPr>
  </w:style>
  <w:style w:type="table" w:customStyle="1" w:styleId="21">
    <w:name w:val="21"/>
    <w:basedOn w:val="TableNormal"/>
    <w:rsid w:val="000D5FCC"/>
    <w:tblPr>
      <w:tblStyleRowBandSize w:val="1"/>
      <w:tblStyleColBandSize w:val="1"/>
      <w:tblCellMar>
        <w:left w:w="70" w:type="dxa"/>
        <w:right w:w="70" w:type="dxa"/>
      </w:tblCellMar>
    </w:tblPr>
  </w:style>
  <w:style w:type="table" w:customStyle="1" w:styleId="20">
    <w:name w:val="20"/>
    <w:basedOn w:val="TableNormal"/>
    <w:rsid w:val="000D5FCC"/>
    <w:tblPr>
      <w:tblStyleRowBandSize w:val="1"/>
      <w:tblStyleColBandSize w:val="1"/>
      <w:tblCellMar>
        <w:top w:w="100" w:type="dxa"/>
        <w:left w:w="100" w:type="dxa"/>
        <w:bottom w:w="100" w:type="dxa"/>
        <w:right w:w="100" w:type="dxa"/>
      </w:tblCellMar>
    </w:tblPr>
  </w:style>
  <w:style w:type="table" w:customStyle="1" w:styleId="19">
    <w:name w:val="19"/>
    <w:basedOn w:val="TableNormal"/>
    <w:rsid w:val="000D5FCC"/>
    <w:tblPr>
      <w:tblStyleRowBandSize w:val="1"/>
      <w:tblStyleColBandSize w:val="1"/>
      <w:tblCellMar>
        <w:top w:w="100" w:type="dxa"/>
        <w:left w:w="100" w:type="dxa"/>
        <w:bottom w:w="100" w:type="dxa"/>
        <w:right w:w="100" w:type="dxa"/>
      </w:tblCellMar>
    </w:tblPr>
  </w:style>
  <w:style w:type="table" w:customStyle="1" w:styleId="18">
    <w:name w:val="18"/>
    <w:basedOn w:val="TableNormal"/>
    <w:rsid w:val="000D5FCC"/>
    <w:tblPr>
      <w:tblStyleRowBandSize w:val="1"/>
      <w:tblStyleColBandSize w:val="1"/>
      <w:tblCellMar>
        <w:top w:w="100" w:type="dxa"/>
        <w:left w:w="100" w:type="dxa"/>
        <w:bottom w:w="100" w:type="dxa"/>
        <w:right w:w="100" w:type="dxa"/>
      </w:tblCellMar>
    </w:tblPr>
  </w:style>
  <w:style w:type="table" w:customStyle="1" w:styleId="17">
    <w:name w:val="17"/>
    <w:basedOn w:val="TableNormal"/>
    <w:rsid w:val="000D5FCC"/>
    <w:tblPr>
      <w:tblStyleRowBandSize w:val="1"/>
      <w:tblStyleColBandSize w:val="1"/>
      <w:tblCellMar>
        <w:top w:w="100" w:type="dxa"/>
        <w:left w:w="100" w:type="dxa"/>
        <w:bottom w:w="100" w:type="dxa"/>
        <w:right w:w="100" w:type="dxa"/>
      </w:tblCellMar>
    </w:tblPr>
  </w:style>
  <w:style w:type="table" w:customStyle="1" w:styleId="16">
    <w:name w:val="16"/>
    <w:basedOn w:val="TableNormal"/>
    <w:rsid w:val="000D5FCC"/>
    <w:tblPr>
      <w:tblStyleRowBandSize w:val="1"/>
      <w:tblStyleColBandSize w:val="1"/>
      <w:tblCellMar>
        <w:top w:w="100" w:type="dxa"/>
        <w:left w:w="100" w:type="dxa"/>
        <w:bottom w:w="100" w:type="dxa"/>
        <w:right w:w="100" w:type="dxa"/>
      </w:tblCellMar>
    </w:tblPr>
  </w:style>
  <w:style w:type="table" w:customStyle="1" w:styleId="15">
    <w:name w:val="15"/>
    <w:basedOn w:val="TableNormal"/>
    <w:rsid w:val="000D5FCC"/>
    <w:tblPr>
      <w:tblStyleRowBandSize w:val="1"/>
      <w:tblStyleColBandSize w:val="1"/>
      <w:tblCellMar>
        <w:top w:w="100" w:type="dxa"/>
        <w:left w:w="100" w:type="dxa"/>
        <w:bottom w:w="100" w:type="dxa"/>
        <w:right w:w="100" w:type="dxa"/>
      </w:tblCellMar>
    </w:tblPr>
  </w:style>
  <w:style w:type="table" w:customStyle="1" w:styleId="14">
    <w:name w:val="14"/>
    <w:basedOn w:val="TableNormal"/>
    <w:rsid w:val="000D5FCC"/>
    <w:tblPr>
      <w:tblStyleRowBandSize w:val="1"/>
      <w:tblStyleColBandSize w:val="1"/>
      <w:tblCellMar>
        <w:top w:w="100" w:type="dxa"/>
        <w:left w:w="100" w:type="dxa"/>
        <w:bottom w:w="100" w:type="dxa"/>
        <w:right w:w="100" w:type="dxa"/>
      </w:tblCellMar>
    </w:tblPr>
  </w:style>
  <w:style w:type="table" w:customStyle="1" w:styleId="13">
    <w:name w:val="13"/>
    <w:basedOn w:val="TableNormal"/>
    <w:rsid w:val="000D5FCC"/>
    <w:tblPr>
      <w:tblStyleRowBandSize w:val="1"/>
      <w:tblStyleColBandSize w:val="1"/>
      <w:tblCellMar>
        <w:top w:w="100" w:type="dxa"/>
        <w:left w:w="100" w:type="dxa"/>
        <w:bottom w:w="100" w:type="dxa"/>
        <w:right w:w="100" w:type="dxa"/>
      </w:tblCellMar>
    </w:tblPr>
  </w:style>
  <w:style w:type="table" w:customStyle="1" w:styleId="12">
    <w:name w:val="12"/>
    <w:basedOn w:val="TableNormal"/>
    <w:rsid w:val="000D5FCC"/>
    <w:tblPr>
      <w:tblStyleRowBandSize w:val="1"/>
      <w:tblStyleColBandSize w:val="1"/>
      <w:tblCellMar>
        <w:top w:w="100" w:type="dxa"/>
        <w:left w:w="100" w:type="dxa"/>
        <w:bottom w:w="100" w:type="dxa"/>
        <w:right w:w="100" w:type="dxa"/>
      </w:tblCellMar>
    </w:tblPr>
  </w:style>
  <w:style w:type="table" w:customStyle="1" w:styleId="11">
    <w:name w:val="11"/>
    <w:basedOn w:val="TableNormal"/>
    <w:rsid w:val="000D5FCC"/>
    <w:tblPr>
      <w:tblStyleRowBandSize w:val="1"/>
      <w:tblStyleColBandSize w:val="1"/>
      <w:tblCellMar>
        <w:top w:w="100" w:type="dxa"/>
        <w:left w:w="100" w:type="dxa"/>
        <w:bottom w:w="100" w:type="dxa"/>
        <w:right w:w="100" w:type="dxa"/>
      </w:tblCellMar>
    </w:tblPr>
  </w:style>
  <w:style w:type="table" w:customStyle="1" w:styleId="10">
    <w:name w:val="10"/>
    <w:basedOn w:val="TableNormal"/>
    <w:rsid w:val="000D5FCC"/>
    <w:tblPr>
      <w:tblStyleRowBandSize w:val="1"/>
      <w:tblStyleColBandSize w:val="1"/>
      <w:tblCellMar>
        <w:top w:w="100" w:type="dxa"/>
        <w:left w:w="100" w:type="dxa"/>
        <w:bottom w:w="100" w:type="dxa"/>
        <w:right w:w="100" w:type="dxa"/>
      </w:tblCellMar>
    </w:tblPr>
  </w:style>
  <w:style w:type="table" w:customStyle="1" w:styleId="9">
    <w:name w:val="9"/>
    <w:basedOn w:val="TableNormal"/>
    <w:rsid w:val="000D5FCC"/>
    <w:tblPr>
      <w:tblStyleRowBandSize w:val="1"/>
      <w:tblStyleColBandSize w:val="1"/>
      <w:tblCellMar>
        <w:top w:w="100" w:type="dxa"/>
        <w:left w:w="100" w:type="dxa"/>
        <w:bottom w:w="100" w:type="dxa"/>
        <w:right w:w="100" w:type="dxa"/>
      </w:tblCellMar>
    </w:tblPr>
  </w:style>
  <w:style w:type="table" w:customStyle="1" w:styleId="8">
    <w:name w:val="8"/>
    <w:basedOn w:val="TableNormal"/>
    <w:rsid w:val="000D5FCC"/>
    <w:tblPr>
      <w:tblStyleRowBandSize w:val="1"/>
      <w:tblStyleColBandSize w:val="1"/>
      <w:tblCellMar>
        <w:top w:w="100" w:type="dxa"/>
        <w:left w:w="100" w:type="dxa"/>
        <w:bottom w:w="100" w:type="dxa"/>
        <w:right w:w="100" w:type="dxa"/>
      </w:tblCellMar>
    </w:tblPr>
  </w:style>
  <w:style w:type="table" w:customStyle="1" w:styleId="7">
    <w:name w:val="7"/>
    <w:basedOn w:val="TableNormal"/>
    <w:rsid w:val="000D5FCC"/>
    <w:tblPr>
      <w:tblStyleRowBandSize w:val="1"/>
      <w:tblStyleColBandSize w:val="1"/>
      <w:tblCellMar>
        <w:top w:w="100" w:type="dxa"/>
        <w:left w:w="100" w:type="dxa"/>
        <w:bottom w:w="100" w:type="dxa"/>
        <w:right w:w="100" w:type="dxa"/>
      </w:tblCellMar>
    </w:tblPr>
  </w:style>
  <w:style w:type="table" w:customStyle="1" w:styleId="6">
    <w:name w:val="6"/>
    <w:basedOn w:val="TableNormal"/>
    <w:rsid w:val="000D5FCC"/>
    <w:tblPr>
      <w:tblStyleRowBandSize w:val="1"/>
      <w:tblStyleColBandSize w:val="1"/>
      <w:tblCellMar>
        <w:top w:w="100" w:type="dxa"/>
        <w:left w:w="100" w:type="dxa"/>
        <w:bottom w:w="100" w:type="dxa"/>
        <w:right w:w="100" w:type="dxa"/>
      </w:tblCellMar>
    </w:tblPr>
  </w:style>
  <w:style w:type="table" w:customStyle="1" w:styleId="5">
    <w:name w:val="5"/>
    <w:basedOn w:val="TableNormal"/>
    <w:rsid w:val="000D5FCC"/>
    <w:tblPr>
      <w:tblStyleRowBandSize w:val="1"/>
      <w:tblStyleColBandSize w:val="1"/>
      <w:tblCellMar>
        <w:top w:w="100" w:type="dxa"/>
        <w:left w:w="100" w:type="dxa"/>
        <w:bottom w:w="100" w:type="dxa"/>
        <w:right w:w="100" w:type="dxa"/>
      </w:tblCellMar>
    </w:tblPr>
  </w:style>
  <w:style w:type="table" w:customStyle="1" w:styleId="4">
    <w:name w:val="4"/>
    <w:basedOn w:val="TableNormal"/>
    <w:rsid w:val="000D5FCC"/>
    <w:tblPr>
      <w:tblStyleRowBandSize w:val="1"/>
      <w:tblStyleColBandSize w:val="1"/>
      <w:tblCellMar>
        <w:top w:w="100" w:type="dxa"/>
        <w:left w:w="100" w:type="dxa"/>
        <w:bottom w:w="100" w:type="dxa"/>
        <w:right w:w="100" w:type="dxa"/>
      </w:tblCellMar>
    </w:tblPr>
  </w:style>
  <w:style w:type="table" w:customStyle="1" w:styleId="3">
    <w:name w:val="3"/>
    <w:basedOn w:val="TableNormal"/>
    <w:rsid w:val="000D5FCC"/>
    <w:tblPr>
      <w:tblStyleRowBandSize w:val="1"/>
      <w:tblStyleColBandSize w:val="1"/>
      <w:tblCellMar>
        <w:top w:w="100" w:type="dxa"/>
        <w:left w:w="100" w:type="dxa"/>
        <w:bottom w:w="100" w:type="dxa"/>
        <w:right w:w="100" w:type="dxa"/>
      </w:tblCellMar>
    </w:tblPr>
  </w:style>
  <w:style w:type="table" w:customStyle="1" w:styleId="2">
    <w:name w:val="2"/>
    <w:basedOn w:val="TableNormal"/>
    <w:rsid w:val="000D5FCC"/>
    <w:tblPr>
      <w:tblStyleRowBandSize w:val="1"/>
      <w:tblStyleColBandSize w:val="1"/>
      <w:tblCellMar>
        <w:top w:w="100" w:type="dxa"/>
        <w:left w:w="100" w:type="dxa"/>
        <w:bottom w:w="100" w:type="dxa"/>
        <w:right w:w="100" w:type="dxa"/>
      </w:tblCellMar>
    </w:tblPr>
  </w:style>
  <w:style w:type="table" w:customStyle="1" w:styleId="1">
    <w:name w:val="1"/>
    <w:basedOn w:val="TableNormal"/>
    <w:rsid w:val="000D5FCC"/>
    <w:tblPr>
      <w:tblStyleRowBandSize w:val="1"/>
      <w:tblStyleColBandSize w:val="1"/>
      <w:tblCellMar>
        <w:top w:w="100" w:type="dxa"/>
        <w:left w:w="100" w:type="dxa"/>
        <w:bottom w:w="100" w:type="dxa"/>
        <w:right w:w="100" w:type="dxa"/>
      </w:tblCellMar>
    </w:tblPr>
  </w:style>
  <w:style w:type="paragraph" w:customStyle="1" w:styleId="TtuloTDC1">
    <w:name w:val="Título TDC1"/>
    <w:basedOn w:val="Ttulo1"/>
    <w:next w:val="Normal"/>
    <w:uiPriority w:val="39"/>
    <w:unhideWhenUsed/>
    <w:qFormat/>
    <w:rsid w:val="000D5FCC"/>
    <w:pPr>
      <w:keepLines/>
      <w:spacing w:before="240" w:line="259" w:lineRule="auto"/>
      <w:jc w:val="left"/>
      <w:outlineLvl w:val="9"/>
    </w:pPr>
    <w:rPr>
      <w:rFonts w:ascii="Calibri Light" w:hAnsi="Calibri Light"/>
      <w:b w:val="0"/>
      <w:color w:val="2F5496"/>
      <w:sz w:val="32"/>
      <w:szCs w:val="32"/>
      <w:lang w:val="es-CO" w:eastAsia="es-CO"/>
    </w:rPr>
  </w:style>
  <w:style w:type="paragraph" w:styleId="TDC1">
    <w:name w:val="toc 1"/>
    <w:basedOn w:val="Normal"/>
    <w:next w:val="Normal"/>
    <w:autoRedefine/>
    <w:uiPriority w:val="39"/>
    <w:unhideWhenUsed/>
    <w:rsid w:val="000D5FCC"/>
    <w:pPr>
      <w:spacing w:after="100"/>
    </w:pPr>
    <w:rPr>
      <w:rFonts w:ascii="Arial Narrow" w:hAnsi="Arial Narrow"/>
      <w:szCs w:val="20"/>
      <w:lang w:val="es-CO" w:eastAsia="es-ES"/>
    </w:rPr>
  </w:style>
  <w:style w:type="paragraph" w:styleId="TDC2">
    <w:name w:val="toc 2"/>
    <w:basedOn w:val="Normal"/>
    <w:next w:val="Normal"/>
    <w:autoRedefine/>
    <w:uiPriority w:val="39"/>
    <w:unhideWhenUsed/>
    <w:rsid w:val="000D5FCC"/>
    <w:pPr>
      <w:spacing w:after="100"/>
      <w:ind w:left="200"/>
    </w:pPr>
    <w:rPr>
      <w:rFonts w:ascii="Arial Narrow" w:hAnsi="Arial Narrow"/>
      <w:szCs w:val="20"/>
      <w:lang w:val="es-CO" w:eastAsia="es-ES"/>
    </w:rPr>
  </w:style>
  <w:style w:type="paragraph" w:customStyle="1" w:styleId="TDC31">
    <w:name w:val="TDC 31"/>
    <w:basedOn w:val="Normal"/>
    <w:next w:val="Normal"/>
    <w:autoRedefine/>
    <w:uiPriority w:val="39"/>
    <w:unhideWhenUsed/>
    <w:rsid w:val="000D5FCC"/>
    <w:pPr>
      <w:spacing w:after="100" w:line="259" w:lineRule="auto"/>
      <w:ind w:left="440"/>
    </w:pPr>
    <w:rPr>
      <w:rFonts w:ascii="Calibri" w:hAnsi="Calibri"/>
      <w:sz w:val="22"/>
      <w:szCs w:val="22"/>
      <w:lang w:val="es-CO" w:eastAsia="es-CO"/>
    </w:rPr>
  </w:style>
  <w:style w:type="paragraph" w:customStyle="1" w:styleId="TDC41">
    <w:name w:val="TDC 41"/>
    <w:basedOn w:val="Normal"/>
    <w:next w:val="Normal"/>
    <w:autoRedefine/>
    <w:uiPriority w:val="39"/>
    <w:unhideWhenUsed/>
    <w:rsid w:val="000D5FCC"/>
    <w:pPr>
      <w:spacing w:after="100" w:line="259" w:lineRule="auto"/>
      <w:ind w:left="660"/>
    </w:pPr>
    <w:rPr>
      <w:rFonts w:ascii="Calibri" w:hAnsi="Calibri"/>
      <w:sz w:val="22"/>
      <w:szCs w:val="22"/>
      <w:lang w:val="es-CO" w:eastAsia="es-CO"/>
    </w:rPr>
  </w:style>
  <w:style w:type="paragraph" w:customStyle="1" w:styleId="TDC51">
    <w:name w:val="TDC 51"/>
    <w:basedOn w:val="Normal"/>
    <w:next w:val="Normal"/>
    <w:autoRedefine/>
    <w:uiPriority w:val="39"/>
    <w:unhideWhenUsed/>
    <w:rsid w:val="000D5FCC"/>
    <w:pPr>
      <w:spacing w:after="100" w:line="259" w:lineRule="auto"/>
      <w:ind w:left="880"/>
    </w:pPr>
    <w:rPr>
      <w:rFonts w:ascii="Calibri" w:hAnsi="Calibri"/>
      <w:sz w:val="22"/>
      <w:szCs w:val="22"/>
      <w:lang w:val="es-CO" w:eastAsia="es-CO"/>
    </w:rPr>
  </w:style>
  <w:style w:type="paragraph" w:customStyle="1" w:styleId="TDC61">
    <w:name w:val="TDC 61"/>
    <w:basedOn w:val="Normal"/>
    <w:next w:val="Normal"/>
    <w:autoRedefine/>
    <w:uiPriority w:val="39"/>
    <w:unhideWhenUsed/>
    <w:rsid w:val="000D5FCC"/>
    <w:pPr>
      <w:spacing w:after="100" w:line="259" w:lineRule="auto"/>
      <w:ind w:left="1100"/>
    </w:pPr>
    <w:rPr>
      <w:rFonts w:ascii="Calibri" w:hAnsi="Calibri"/>
      <w:sz w:val="22"/>
      <w:szCs w:val="22"/>
      <w:lang w:val="es-CO" w:eastAsia="es-CO"/>
    </w:rPr>
  </w:style>
  <w:style w:type="paragraph" w:customStyle="1" w:styleId="TDC71">
    <w:name w:val="TDC 71"/>
    <w:basedOn w:val="Normal"/>
    <w:next w:val="Normal"/>
    <w:autoRedefine/>
    <w:uiPriority w:val="39"/>
    <w:unhideWhenUsed/>
    <w:rsid w:val="000D5FCC"/>
    <w:pPr>
      <w:spacing w:after="100" w:line="259" w:lineRule="auto"/>
      <w:ind w:left="1320"/>
    </w:pPr>
    <w:rPr>
      <w:rFonts w:ascii="Calibri" w:hAnsi="Calibri"/>
      <w:sz w:val="22"/>
      <w:szCs w:val="22"/>
      <w:lang w:val="es-CO" w:eastAsia="es-CO"/>
    </w:rPr>
  </w:style>
  <w:style w:type="paragraph" w:customStyle="1" w:styleId="TDC81">
    <w:name w:val="TDC 81"/>
    <w:basedOn w:val="Normal"/>
    <w:next w:val="Normal"/>
    <w:autoRedefine/>
    <w:uiPriority w:val="39"/>
    <w:unhideWhenUsed/>
    <w:rsid w:val="000D5FCC"/>
    <w:pPr>
      <w:spacing w:after="100" w:line="259" w:lineRule="auto"/>
      <w:ind w:left="1540"/>
    </w:pPr>
    <w:rPr>
      <w:rFonts w:ascii="Calibri" w:hAnsi="Calibri"/>
      <w:sz w:val="22"/>
      <w:szCs w:val="22"/>
      <w:lang w:val="es-CO" w:eastAsia="es-CO"/>
    </w:rPr>
  </w:style>
  <w:style w:type="paragraph" w:customStyle="1" w:styleId="TDC91">
    <w:name w:val="TDC 91"/>
    <w:basedOn w:val="Normal"/>
    <w:next w:val="Normal"/>
    <w:autoRedefine/>
    <w:uiPriority w:val="39"/>
    <w:unhideWhenUsed/>
    <w:rsid w:val="000D5FCC"/>
    <w:pPr>
      <w:spacing w:after="100" w:line="259" w:lineRule="auto"/>
      <w:ind w:left="1760"/>
    </w:pPr>
    <w:rPr>
      <w:rFonts w:ascii="Calibri" w:hAnsi="Calibri"/>
      <w:sz w:val="22"/>
      <w:szCs w:val="22"/>
      <w:lang w:val="es-CO" w:eastAsia="es-CO"/>
    </w:rPr>
  </w:style>
  <w:style w:type="table" w:customStyle="1" w:styleId="Tablaconcuadrculaclara1">
    <w:name w:val="Tabla con cuadrícula clara1"/>
    <w:basedOn w:val="Tablanormal"/>
    <w:next w:val="Tablaconcuadrculaclara"/>
    <w:uiPriority w:val="40"/>
    <w:rsid w:val="000D5FC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0D5FCC"/>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Sinlista111">
    <w:name w:val="Sin lista111"/>
    <w:next w:val="Sinlista"/>
    <w:uiPriority w:val="99"/>
    <w:semiHidden/>
    <w:unhideWhenUsed/>
    <w:rsid w:val="000D5FCC"/>
  </w:style>
  <w:style w:type="paragraph" w:customStyle="1" w:styleId="paragraph">
    <w:name w:val="paragraph"/>
    <w:basedOn w:val="Normal"/>
    <w:rsid w:val="000D5FCC"/>
    <w:pPr>
      <w:spacing w:before="100" w:beforeAutospacing="1" w:after="100" w:afterAutospacing="1"/>
    </w:pPr>
    <w:rPr>
      <w:lang w:val="es-CO" w:eastAsia="es-CO"/>
    </w:rPr>
  </w:style>
  <w:style w:type="character" w:customStyle="1" w:styleId="eop">
    <w:name w:val="eop"/>
    <w:basedOn w:val="Fuentedeprrafopredeter"/>
    <w:rsid w:val="000D5FCC"/>
  </w:style>
  <w:style w:type="character" w:customStyle="1" w:styleId="normaltextrun">
    <w:name w:val="normaltextrun"/>
    <w:basedOn w:val="Fuentedeprrafopredeter"/>
    <w:rsid w:val="000D5FCC"/>
  </w:style>
  <w:style w:type="table" w:customStyle="1" w:styleId="Tablaconcuadrcula4-nfasis11">
    <w:name w:val="Tabla con cuadrícula 4 - Énfasis 11"/>
    <w:basedOn w:val="Tablanormal"/>
    <w:next w:val="Tablaconcuadrcula4-nfasis1"/>
    <w:uiPriority w:val="49"/>
    <w:rsid w:val="000D5FCC"/>
    <w:pPr>
      <w:spacing w:after="0" w:line="240" w:lineRule="auto"/>
    </w:pPr>
    <w:rPr>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Revisin">
    <w:name w:val="Revision"/>
    <w:hidden/>
    <w:uiPriority w:val="99"/>
    <w:semiHidden/>
    <w:rsid w:val="000D5FCC"/>
    <w:pPr>
      <w:spacing w:after="0" w:line="240" w:lineRule="auto"/>
    </w:pPr>
    <w:rPr>
      <w:rFonts w:ascii="Times New Roman" w:eastAsia="Times New Roman" w:hAnsi="Times New Roman" w:cs="Times New Roman"/>
      <w:sz w:val="24"/>
      <w:szCs w:val="24"/>
      <w:lang w:val="es-CO" w:eastAsia="es-ES_tradnl"/>
    </w:rPr>
  </w:style>
  <w:style w:type="character" w:styleId="Nmerodepgina">
    <w:name w:val="page number"/>
    <w:basedOn w:val="Fuentedeprrafopredeter"/>
    <w:uiPriority w:val="99"/>
    <w:semiHidden/>
    <w:unhideWhenUsed/>
    <w:rsid w:val="000D5FCC"/>
  </w:style>
  <w:style w:type="table" w:customStyle="1" w:styleId="Tablaconcuadrcula5oscura-nfasis42">
    <w:name w:val="Tabla con cuadrícula 5 oscura - Énfasis 42"/>
    <w:basedOn w:val="Tablanormal"/>
    <w:uiPriority w:val="50"/>
    <w:rsid w:val="000D5FCC"/>
    <w:pPr>
      <w:spacing w:after="0" w:line="240" w:lineRule="auto"/>
    </w:pPr>
    <w:rPr>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TableGrid1">
    <w:name w:val="Table Grid1"/>
    <w:basedOn w:val="Tablanormal"/>
    <w:next w:val="Tablaconcuadrcula"/>
    <w:uiPriority w:val="59"/>
    <w:rsid w:val="000D5FCC"/>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anormal"/>
    <w:next w:val="Tablaconcuadrcula"/>
    <w:uiPriority w:val="59"/>
    <w:rsid w:val="000D5FCC"/>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uiPriority w:val="39"/>
    <w:rsid w:val="000D5FCC"/>
    <w:pPr>
      <w:spacing w:after="0" w:line="240" w:lineRule="auto"/>
    </w:pPr>
    <w:rPr>
      <w:kern w:val="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1">
    <w:name w:val="Tabla con cuadrícula clara11"/>
    <w:basedOn w:val="Tablanormal"/>
    <w:next w:val="Tablaconcuadrculaclara"/>
    <w:uiPriority w:val="40"/>
    <w:rsid w:val="000D5FCC"/>
    <w:pPr>
      <w:spacing w:after="0" w:line="240" w:lineRule="auto"/>
    </w:pPr>
    <w:rPr>
      <w:rFonts w:ascii="Times New Roman" w:eastAsia="Times New Roman" w:hAnsi="Times New Roman" w:cs="Times New Roman"/>
      <w:sz w:val="20"/>
      <w:szCs w:val="20"/>
      <w:lang w:eastAsia="es-MX"/>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2">
    <w:name w:val="Table Normal2"/>
    <w:uiPriority w:val="2"/>
    <w:semiHidden/>
    <w:unhideWhenUsed/>
    <w:qFormat/>
    <w:rsid w:val="000D5FCC"/>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aconcuadrcula4-nfasis12">
    <w:name w:val="Tabla con cuadrícula 4 - Énfasis 12"/>
    <w:basedOn w:val="Tablanormal"/>
    <w:next w:val="Tablaconcuadrcula4-nfasis1"/>
    <w:uiPriority w:val="49"/>
    <w:rsid w:val="000D5FCC"/>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msonormal0">
    <w:name w:val="msonormal"/>
    <w:basedOn w:val="Normal"/>
    <w:rsid w:val="000D5FCC"/>
    <w:pPr>
      <w:spacing w:before="100" w:beforeAutospacing="1" w:after="100" w:afterAutospacing="1"/>
    </w:pPr>
    <w:rPr>
      <w:lang w:val="es-MX" w:eastAsia="es-MX"/>
    </w:rPr>
  </w:style>
  <w:style w:type="paragraph" w:customStyle="1" w:styleId="xl64">
    <w:name w:val="xl6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65">
    <w:name w:val="xl65"/>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66">
    <w:name w:val="xl6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67">
    <w:name w:val="xl67"/>
    <w:basedOn w:val="Normal"/>
    <w:rsid w:val="000D5FCC"/>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68">
    <w:name w:val="xl68"/>
    <w:basedOn w:val="Normal"/>
    <w:rsid w:val="000D5FCC"/>
    <w:pP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69">
    <w:name w:val="xl69"/>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70">
    <w:name w:val="xl70"/>
    <w:basedOn w:val="Normal"/>
    <w:rsid w:val="000D5FCC"/>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1">
    <w:name w:val="xl71"/>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72">
    <w:name w:val="xl72"/>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73">
    <w:name w:val="xl73"/>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20"/>
      <w:szCs w:val="20"/>
      <w:lang w:val="es-MX" w:eastAsia="es-MX"/>
    </w:rPr>
  </w:style>
  <w:style w:type="paragraph" w:customStyle="1" w:styleId="xl74">
    <w:name w:val="xl7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5">
    <w:name w:val="xl75"/>
    <w:basedOn w:val="Normal"/>
    <w:rsid w:val="000D5FCC"/>
    <w:pPr>
      <w:pBdr>
        <w:top w:val="single" w:sz="4" w:space="0" w:color="auto"/>
        <w:bottom w:val="single" w:sz="4" w:space="0" w:color="auto"/>
      </w:pBdr>
      <w:spacing w:before="100" w:beforeAutospacing="1" w:after="100" w:afterAutospacing="1"/>
      <w:textAlignment w:val="center"/>
    </w:pPr>
    <w:rPr>
      <w:rFonts w:ascii="Century Gothic" w:hAnsi="Century Gothic"/>
      <w:color w:val="000000"/>
      <w:sz w:val="20"/>
      <w:szCs w:val="20"/>
      <w:lang w:val="es-MX" w:eastAsia="es-MX"/>
    </w:rPr>
  </w:style>
  <w:style w:type="paragraph" w:customStyle="1" w:styleId="xl76">
    <w:name w:val="xl7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7">
    <w:name w:val="xl77"/>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8">
    <w:name w:val="xl78"/>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9">
    <w:name w:val="xl79"/>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80">
    <w:name w:val="xl80"/>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81">
    <w:name w:val="xl81"/>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2">
    <w:name w:val="xl82"/>
    <w:basedOn w:val="Normal"/>
    <w:rsid w:val="000D5FCC"/>
    <w:pPr>
      <w:spacing w:before="100" w:beforeAutospacing="1" w:after="100" w:afterAutospacing="1"/>
      <w:textAlignment w:val="center"/>
    </w:pPr>
    <w:rPr>
      <w:rFonts w:ascii="Century Gothic" w:hAnsi="Century Gothic"/>
      <w:b/>
      <w:bCs/>
      <w:sz w:val="20"/>
      <w:szCs w:val="20"/>
      <w:lang w:val="es-MX" w:eastAsia="es-MX"/>
    </w:rPr>
  </w:style>
  <w:style w:type="paragraph" w:customStyle="1" w:styleId="xl83">
    <w:name w:val="xl83"/>
    <w:basedOn w:val="Normal"/>
    <w:rsid w:val="000D5FCC"/>
    <w:pP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84">
    <w:name w:val="xl8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85">
    <w:name w:val="xl85"/>
    <w:basedOn w:val="Normal"/>
    <w:rsid w:val="000D5FC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86">
    <w:name w:val="xl8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7">
    <w:name w:val="xl87"/>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88">
    <w:name w:val="xl88"/>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9">
    <w:name w:val="xl89"/>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90">
    <w:name w:val="xl90"/>
    <w:basedOn w:val="Normal"/>
    <w:rsid w:val="000D5FCC"/>
    <w:pP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91">
    <w:name w:val="xl91"/>
    <w:basedOn w:val="Normal"/>
    <w:rsid w:val="000D5FCC"/>
    <w:pPr>
      <w:pBdr>
        <w:top w:val="single" w:sz="4" w:space="0" w:color="auto"/>
        <w:left w:val="single" w:sz="4" w:space="0" w:color="auto"/>
        <w:bottom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92">
    <w:name w:val="xl92"/>
    <w:basedOn w:val="Normal"/>
    <w:rsid w:val="000D5FCC"/>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93">
    <w:name w:val="xl93"/>
    <w:basedOn w:val="Normal"/>
    <w:rsid w:val="000D5FCC"/>
    <w:pPr>
      <w:pBdr>
        <w:top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numbering" w:customStyle="1" w:styleId="Sinlista2">
    <w:name w:val="Sin lista2"/>
    <w:next w:val="Sinlista"/>
    <w:uiPriority w:val="99"/>
    <w:semiHidden/>
    <w:unhideWhenUsed/>
    <w:rsid w:val="000D5FCC"/>
  </w:style>
  <w:style w:type="table" w:customStyle="1" w:styleId="Tablaconcuadrculaclara2">
    <w:name w:val="Tabla con cuadrícula clara2"/>
    <w:basedOn w:val="Tablanormal"/>
    <w:next w:val="Tablaconcuadrculaclara"/>
    <w:uiPriority w:val="40"/>
    <w:rsid w:val="000D5FCC"/>
    <w:pPr>
      <w:spacing w:after="0" w:line="240" w:lineRule="auto"/>
    </w:pPr>
    <w:rPr>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3">
    <w:name w:val="Tabla con cuadrícula 4 - Énfasis 13"/>
    <w:basedOn w:val="Tablanormal"/>
    <w:next w:val="Tablaconcuadrcula4-nfasis1"/>
    <w:uiPriority w:val="49"/>
    <w:rsid w:val="000D5FCC"/>
    <w:pPr>
      <w:spacing w:after="0" w:line="240" w:lineRule="auto"/>
    </w:pPr>
    <w:rPr>
      <w:lang w:val="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span">
    <w:name w:val="vortalnumericspan"/>
    <w:basedOn w:val="Fuentedeprrafopredeter"/>
    <w:rsid w:val="000D5FCC"/>
  </w:style>
  <w:style w:type="character" w:customStyle="1" w:styleId="Ttulo2Car1">
    <w:name w:val="Título 2 Car1"/>
    <w:basedOn w:val="Fuentedeprrafopredeter"/>
    <w:uiPriority w:val="9"/>
    <w:semiHidden/>
    <w:rsid w:val="000D5FCC"/>
    <w:rPr>
      <w:rFonts w:asciiTheme="majorHAnsi" w:eastAsiaTheme="majorEastAsia" w:hAnsiTheme="majorHAnsi" w:cstheme="majorBidi"/>
      <w:color w:val="2E74B5" w:themeColor="accent1" w:themeShade="BF"/>
      <w:sz w:val="26"/>
      <w:szCs w:val="26"/>
      <w:lang w:val="es-ES_tradnl" w:eastAsia="es-ES_tradnl"/>
    </w:rPr>
  </w:style>
  <w:style w:type="character" w:customStyle="1" w:styleId="Ttulo3Car1">
    <w:name w:val="Título 3 Car1"/>
    <w:basedOn w:val="Fuentedeprrafopredeter"/>
    <w:uiPriority w:val="9"/>
    <w:semiHidden/>
    <w:rsid w:val="000D5FCC"/>
    <w:rPr>
      <w:rFonts w:asciiTheme="majorHAnsi" w:eastAsiaTheme="majorEastAsia" w:hAnsiTheme="majorHAnsi" w:cstheme="majorBidi"/>
      <w:color w:val="1F4D78" w:themeColor="accent1" w:themeShade="7F"/>
      <w:sz w:val="24"/>
      <w:szCs w:val="24"/>
      <w:lang w:val="es-ES_tradnl" w:eastAsia="es-ES_tradnl"/>
    </w:rPr>
  </w:style>
  <w:style w:type="character" w:customStyle="1" w:styleId="Ttulo6Car1">
    <w:name w:val="Título 6 Car1"/>
    <w:basedOn w:val="Fuentedeprrafopredeter"/>
    <w:uiPriority w:val="9"/>
    <w:semiHidden/>
    <w:rsid w:val="000D5FCC"/>
    <w:rPr>
      <w:rFonts w:asciiTheme="majorHAnsi" w:eastAsiaTheme="majorEastAsia" w:hAnsiTheme="majorHAnsi" w:cstheme="majorBidi"/>
      <w:color w:val="1F4D78" w:themeColor="accent1" w:themeShade="7F"/>
      <w:sz w:val="24"/>
      <w:szCs w:val="24"/>
      <w:lang w:val="es-ES_tradnl" w:eastAsia="es-ES_tradnl"/>
    </w:rPr>
  </w:style>
  <w:style w:type="character" w:customStyle="1" w:styleId="Ttulo7Car1">
    <w:name w:val="Título 7 Car1"/>
    <w:basedOn w:val="Fuentedeprrafopredeter"/>
    <w:uiPriority w:val="9"/>
    <w:semiHidden/>
    <w:rsid w:val="000D5FCC"/>
    <w:rPr>
      <w:rFonts w:asciiTheme="majorHAnsi" w:eastAsiaTheme="majorEastAsia" w:hAnsiTheme="majorHAnsi" w:cstheme="majorBidi"/>
      <w:i/>
      <w:iCs/>
      <w:color w:val="1F4D78" w:themeColor="accent1" w:themeShade="7F"/>
      <w:sz w:val="24"/>
      <w:szCs w:val="24"/>
      <w:lang w:val="es-ES_tradnl" w:eastAsia="es-ES_tradnl"/>
    </w:rPr>
  </w:style>
  <w:style w:type="character" w:customStyle="1" w:styleId="Ttulo8Car1">
    <w:name w:val="Título 8 Car1"/>
    <w:basedOn w:val="Fuentedeprrafopredeter"/>
    <w:uiPriority w:val="9"/>
    <w:semiHidden/>
    <w:rsid w:val="000D5FCC"/>
    <w:rPr>
      <w:rFonts w:asciiTheme="majorHAnsi" w:eastAsiaTheme="majorEastAsia" w:hAnsiTheme="majorHAnsi" w:cstheme="majorBidi"/>
      <w:color w:val="272727" w:themeColor="text1" w:themeTint="D8"/>
      <w:sz w:val="21"/>
      <w:szCs w:val="21"/>
      <w:lang w:val="es-ES_tradnl" w:eastAsia="es-ES_tradnl"/>
    </w:rPr>
  </w:style>
  <w:style w:type="character" w:customStyle="1" w:styleId="Ttulo9Car1">
    <w:name w:val="Título 9 Car1"/>
    <w:basedOn w:val="Fuentedeprrafopredeter"/>
    <w:uiPriority w:val="9"/>
    <w:semiHidden/>
    <w:rsid w:val="000D5FCC"/>
    <w:rPr>
      <w:rFonts w:asciiTheme="majorHAnsi" w:eastAsiaTheme="majorEastAsia" w:hAnsiTheme="majorHAnsi" w:cstheme="majorBidi"/>
      <w:i/>
      <w:iCs/>
      <w:color w:val="272727" w:themeColor="text1" w:themeTint="D8"/>
      <w:sz w:val="21"/>
      <w:szCs w:val="21"/>
      <w:lang w:val="es-ES_tradnl" w:eastAsia="es-ES_tradnl"/>
    </w:rPr>
  </w:style>
  <w:style w:type="character" w:styleId="Hipervnculovisitado">
    <w:name w:val="FollowedHyperlink"/>
    <w:basedOn w:val="Fuentedeprrafopredeter"/>
    <w:uiPriority w:val="99"/>
    <w:semiHidden/>
    <w:unhideWhenUsed/>
    <w:rsid w:val="000D5FCC"/>
    <w:rPr>
      <w:color w:val="954F72" w:themeColor="followedHyperlink"/>
      <w:u w:val="single"/>
    </w:rPr>
  </w:style>
  <w:style w:type="table" w:styleId="Tablaconcuadrculaclara">
    <w:name w:val="Grid Table Light"/>
    <w:basedOn w:val="Tablanormal"/>
    <w:uiPriority w:val="40"/>
    <w:rsid w:val="000D5F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1">
    <w:name w:val="Grid Table 4 Accent 1"/>
    <w:basedOn w:val="Tablanormal"/>
    <w:uiPriority w:val="49"/>
    <w:rsid w:val="000D5FC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Sinlista3">
    <w:name w:val="Sin lista3"/>
    <w:next w:val="Sinlista"/>
    <w:uiPriority w:val="99"/>
    <w:semiHidden/>
    <w:unhideWhenUsed/>
    <w:rsid w:val="0064679F"/>
  </w:style>
  <w:style w:type="table" w:customStyle="1" w:styleId="Tablaconcuadrcula3">
    <w:name w:val="Tabla con cuadrícula3"/>
    <w:basedOn w:val="Tablanormal"/>
    <w:next w:val="Tablaconcuadrcula"/>
    <w:uiPriority w:val="39"/>
    <w:rsid w:val="0064679F"/>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64679F"/>
    <w:pPr>
      <w:spacing w:after="0" w:line="240" w:lineRule="auto"/>
    </w:pPr>
    <w:rPr>
      <w:rFonts w:eastAsia="Times New Roman"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4679F"/>
  </w:style>
  <w:style w:type="numbering" w:customStyle="1" w:styleId="Sinlista112">
    <w:name w:val="Sin lista112"/>
    <w:next w:val="Sinlista"/>
    <w:uiPriority w:val="99"/>
    <w:semiHidden/>
    <w:unhideWhenUsed/>
    <w:rsid w:val="0064679F"/>
  </w:style>
  <w:style w:type="table" w:customStyle="1" w:styleId="Tablaconcuadrcula112">
    <w:name w:val="Tabla con cuadrícula112"/>
    <w:basedOn w:val="Tablanormal"/>
    <w:next w:val="Tablaconcuadrcula"/>
    <w:uiPriority w:val="39"/>
    <w:rsid w:val="0064679F"/>
    <w:pPr>
      <w:spacing w:after="0" w:line="240" w:lineRule="auto"/>
    </w:pPr>
    <w:rPr>
      <w:kern w:val="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64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178190">
      <w:bodyDiv w:val="1"/>
      <w:marLeft w:val="0"/>
      <w:marRight w:val="0"/>
      <w:marTop w:val="0"/>
      <w:marBottom w:val="0"/>
      <w:divBdr>
        <w:top w:val="none" w:sz="0" w:space="0" w:color="auto"/>
        <w:left w:val="none" w:sz="0" w:space="0" w:color="auto"/>
        <w:bottom w:val="none" w:sz="0" w:space="0" w:color="auto"/>
        <w:right w:val="none" w:sz="0" w:space="0" w:color="auto"/>
      </w:divBdr>
    </w:div>
    <w:div w:id="1109666768">
      <w:bodyDiv w:val="1"/>
      <w:marLeft w:val="0"/>
      <w:marRight w:val="0"/>
      <w:marTop w:val="0"/>
      <w:marBottom w:val="0"/>
      <w:divBdr>
        <w:top w:val="none" w:sz="0" w:space="0" w:color="auto"/>
        <w:left w:val="none" w:sz="0" w:space="0" w:color="auto"/>
        <w:bottom w:val="none" w:sz="0" w:space="0" w:color="auto"/>
        <w:right w:val="none" w:sz="0" w:space="0" w:color="auto"/>
      </w:divBdr>
    </w:div>
    <w:div w:id="1536504367">
      <w:bodyDiv w:val="1"/>
      <w:marLeft w:val="0"/>
      <w:marRight w:val="0"/>
      <w:marTop w:val="0"/>
      <w:marBottom w:val="0"/>
      <w:divBdr>
        <w:top w:val="none" w:sz="0" w:space="0" w:color="auto"/>
        <w:left w:val="none" w:sz="0" w:space="0" w:color="auto"/>
        <w:bottom w:val="none" w:sz="0" w:space="0" w:color="auto"/>
        <w:right w:val="none" w:sz="0" w:space="0" w:color="auto"/>
      </w:divBdr>
    </w:div>
    <w:div w:id="193721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6C1F4-5591-45A8-88A0-6E18B42C5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12</Pages>
  <Words>1954</Words>
  <Characters>10751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USER</cp:lastModifiedBy>
  <cp:revision>76</cp:revision>
  <dcterms:created xsi:type="dcterms:W3CDTF">2023-10-03T21:41:00Z</dcterms:created>
  <dcterms:modified xsi:type="dcterms:W3CDTF">2026-02-19T18:32:00Z</dcterms:modified>
</cp:coreProperties>
</file>