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B4AC7" w14:textId="77777777" w:rsidR="00CA2C5C" w:rsidRPr="009D1F17" w:rsidRDefault="00CA2C5C" w:rsidP="00CA2C5C">
      <w:pPr>
        <w:jc w:val="center"/>
        <w:rPr>
          <w:rFonts w:ascii="Century Gothic" w:hAnsi="Century Gothic" w:cs="Arial"/>
          <w:b/>
          <w:bCs/>
          <w:sz w:val="20"/>
          <w:szCs w:val="20"/>
          <w:u w:val="single"/>
        </w:rPr>
      </w:pPr>
      <w:r w:rsidRPr="00F9771C">
        <w:rPr>
          <w:rFonts w:ascii="Century Gothic" w:hAnsi="Century Gothic" w:cs="Arial"/>
          <w:b/>
          <w:bCs/>
          <w:sz w:val="20"/>
          <w:szCs w:val="20"/>
          <w:u w:val="single"/>
        </w:rPr>
        <w:t>A</w:t>
      </w:r>
      <w:r w:rsidRPr="009D1F17">
        <w:rPr>
          <w:rFonts w:ascii="Century Gothic" w:hAnsi="Century Gothic" w:cs="Arial"/>
          <w:b/>
          <w:bCs/>
          <w:sz w:val="20"/>
          <w:szCs w:val="20"/>
          <w:u w:val="single"/>
        </w:rPr>
        <w:t>NEXO No 2</w:t>
      </w:r>
    </w:p>
    <w:p w14:paraId="10F08944" w14:textId="77777777" w:rsidR="00CA2C5C" w:rsidRPr="009D1F17" w:rsidRDefault="00CA2C5C" w:rsidP="00CA2C5C">
      <w:pPr>
        <w:tabs>
          <w:tab w:val="left" w:pos="2550"/>
        </w:tabs>
        <w:spacing w:line="276" w:lineRule="auto"/>
        <w:jc w:val="center"/>
        <w:rPr>
          <w:rFonts w:ascii="Century Gothic" w:hAnsi="Century Gothic" w:cs="Arial"/>
          <w:b/>
          <w:bCs/>
          <w:sz w:val="20"/>
          <w:szCs w:val="20"/>
          <w:u w:val="single"/>
        </w:rPr>
      </w:pPr>
    </w:p>
    <w:p w14:paraId="76CEA86D" w14:textId="77777777" w:rsidR="00CA2C5C" w:rsidRPr="009D1F17" w:rsidRDefault="00CA2C5C" w:rsidP="00CA2C5C">
      <w:pPr>
        <w:spacing w:line="276" w:lineRule="auto"/>
        <w:jc w:val="center"/>
        <w:rPr>
          <w:rFonts w:ascii="Century Gothic" w:hAnsi="Century Gothic" w:cs="Arial"/>
          <w:b/>
          <w:bCs/>
          <w:sz w:val="20"/>
          <w:szCs w:val="20"/>
        </w:rPr>
      </w:pPr>
      <w:r w:rsidRPr="009D1F17">
        <w:rPr>
          <w:rFonts w:ascii="Century Gothic" w:hAnsi="Century Gothic" w:cs="Arial"/>
          <w:b/>
          <w:bCs/>
          <w:sz w:val="20"/>
          <w:szCs w:val="20"/>
        </w:rPr>
        <w:t>ANEXO TÉCNICO Y DE OFERTA ECONÓMICA</w:t>
      </w:r>
    </w:p>
    <w:p w14:paraId="71205CAC" w14:textId="77777777" w:rsidR="00CA2C5C" w:rsidRPr="009D1F17" w:rsidRDefault="00CA2C5C" w:rsidP="00CA2C5C">
      <w:pPr>
        <w:tabs>
          <w:tab w:val="left" w:pos="2550"/>
        </w:tabs>
        <w:spacing w:line="276" w:lineRule="auto"/>
        <w:jc w:val="center"/>
        <w:rPr>
          <w:rFonts w:ascii="Century Gothic" w:hAnsi="Century Gothic" w:cs="Arial"/>
          <w:b/>
          <w:bCs/>
          <w:sz w:val="20"/>
          <w:szCs w:val="20"/>
          <w:u w:val="single"/>
        </w:rPr>
      </w:pPr>
    </w:p>
    <w:p w14:paraId="01903517"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sz w:val="20"/>
          <w:szCs w:val="20"/>
          <w:lang w:val="es-ES"/>
        </w:rPr>
        <w:t xml:space="preserve">Ciudad y fecha </w:t>
      </w:r>
    </w:p>
    <w:p w14:paraId="1451578D" w14:textId="77777777" w:rsidR="00CA2C5C" w:rsidRPr="009D1F17" w:rsidRDefault="00CA2C5C" w:rsidP="00CA2C5C">
      <w:pPr>
        <w:tabs>
          <w:tab w:val="left" w:pos="2550"/>
        </w:tabs>
        <w:spacing w:line="276" w:lineRule="auto"/>
        <w:rPr>
          <w:rFonts w:ascii="Century Gothic" w:hAnsi="Century Gothic" w:cs="Arial"/>
          <w:sz w:val="20"/>
          <w:szCs w:val="20"/>
          <w:lang w:val="es-ES"/>
        </w:rPr>
      </w:pPr>
    </w:p>
    <w:p w14:paraId="0F986570"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sz w:val="20"/>
          <w:szCs w:val="20"/>
          <w:lang w:val="es-ES"/>
        </w:rPr>
        <w:t xml:space="preserve">Señores </w:t>
      </w:r>
    </w:p>
    <w:p w14:paraId="647834EB"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b/>
          <w:sz w:val="20"/>
          <w:szCs w:val="20"/>
          <w:lang w:val="es-ES"/>
        </w:rPr>
        <w:t>Alcaldía Municipal de Aguadas Caldas</w:t>
      </w:r>
    </w:p>
    <w:p w14:paraId="7292F88B"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sz w:val="20"/>
          <w:szCs w:val="20"/>
          <w:lang w:val="es-ES"/>
        </w:rPr>
        <w:t xml:space="preserve">Carrera 6ª </w:t>
      </w:r>
      <w:proofErr w:type="gramStart"/>
      <w:r w:rsidRPr="009D1F17">
        <w:rPr>
          <w:rFonts w:ascii="Century Gothic" w:hAnsi="Century Gothic" w:cs="Arial"/>
          <w:sz w:val="20"/>
          <w:szCs w:val="20"/>
          <w:lang w:val="es-ES"/>
        </w:rPr>
        <w:t>No.  5</w:t>
      </w:r>
      <w:proofErr w:type="gramEnd"/>
      <w:r w:rsidRPr="009D1F17">
        <w:rPr>
          <w:rFonts w:ascii="Century Gothic" w:hAnsi="Century Gothic" w:cs="Arial"/>
          <w:sz w:val="20"/>
          <w:szCs w:val="20"/>
          <w:lang w:val="es-ES"/>
        </w:rPr>
        <w:t xml:space="preserve"> – 23 </w:t>
      </w:r>
    </w:p>
    <w:p w14:paraId="0B55D480" w14:textId="77777777" w:rsidR="00CA2C5C" w:rsidRPr="009D1F17" w:rsidRDefault="00CA2C5C" w:rsidP="00373965">
      <w:pPr>
        <w:spacing w:line="276" w:lineRule="auto"/>
        <w:jc w:val="both"/>
        <w:rPr>
          <w:rFonts w:ascii="Century Gothic" w:hAnsi="Century Gothic" w:cs="Arial"/>
          <w:sz w:val="20"/>
          <w:szCs w:val="20"/>
          <w:lang w:val="es-ES"/>
        </w:rPr>
      </w:pPr>
    </w:p>
    <w:p w14:paraId="49064486" w14:textId="5B4BFA41" w:rsidR="00A6230C" w:rsidRDefault="00CA2C5C" w:rsidP="00A6230C">
      <w:pPr>
        <w:jc w:val="both"/>
        <w:rPr>
          <w:rFonts w:ascii="Century Gothic" w:hAnsi="Century Gothic" w:cs="Arial"/>
          <w:b/>
          <w:bCs/>
          <w:sz w:val="20"/>
          <w:szCs w:val="20"/>
          <w:lang w:val="es-ES"/>
        </w:rPr>
      </w:pPr>
      <w:r w:rsidRPr="009D1F17">
        <w:rPr>
          <w:rFonts w:ascii="Century Gothic" w:hAnsi="Century Gothic" w:cs="Arial"/>
          <w:b/>
          <w:sz w:val="20"/>
          <w:szCs w:val="20"/>
          <w:u w:val="single"/>
        </w:rPr>
        <w:t>OBJETO</w:t>
      </w:r>
      <w:r w:rsidRPr="0090169A">
        <w:rPr>
          <w:rFonts w:ascii="Century Gothic" w:hAnsi="Century Gothic" w:cs="Arial"/>
          <w:b/>
          <w:sz w:val="20"/>
          <w:szCs w:val="20"/>
          <w:u w:val="single"/>
        </w:rPr>
        <w:t>:</w:t>
      </w:r>
      <w:r w:rsidRPr="0090169A">
        <w:rPr>
          <w:rFonts w:ascii="Century Gothic" w:hAnsi="Century Gothic" w:cs="Arial"/>
          <w:sz w:val="20"/>
          <w:szCs w:val="20"/>
        </w:rPr>
        <w:t xml:space="preserve"> </w:t>
      </w:r>
      <w:r w:rsidRPr="0090169A">
        <w:rPr>
          <w:rFonts w:ascii="Century Gothic" w:hAnsi="Century Gothic" w:cs="Arial"/>
          <w:b/>
          <w:bCs/>
          <w:sz w:val="20"/>
          <w:szCs w:val="20"/>
          <w:lang w:val="es-ES"/>
        </w:rPr>
        <w:t xml:space="preserve"> </w:t>
      </w:r>
      <w:r w:rsidR="005073F3" w:rsidRPr="008B7082">
        <w:rPr>
          <w:rFonts w:ascii="Century Gothic" w:hAnsi="Century Gothic" w:cs="Arial"/>
          <w:b/>
          <w:sz w:val="20"/>
          <w:szCs w:val="20"/>
        </w:rPr>
        <w:t>PRESTACION DEL SERVICIO DE HOSPEDAJE PARA PERSONAL DE LA FUERZA PUBLICA QUE PRESTE EL SERVICIO DE APOYO EN EL MUNICIPIO DE AGUADAS Y CORREGIMIENTO DE ARMA CON EL FIN DE GARANTIZAR LA SEGURIDAD, PRESERVAR Y MEJORAR LA SANA CONVIVENCIA</w:t>
      </w:r>
    </w:p>
    <w:p w14:paraId="41477E6B" w14:textId="77777777" w:rsidR="00A6230C" w:rsidRDefault="00A6230C" w:rsidP="00A6230C">
      <w:pPr>
        <w:jc w:val="both"/>
        <w:rPr>
          <w:rFonts w:ascii="Century Gothic" w:hAnsi="Century Gothic" w:cs="Arial"/>
          <w:b/>
          <w:bCs/>
          <w:sz w:val="20"/>
          <w:szCs w:val="20"/>
          <w:lang w:val="es-ES"/>
        </w:rPr>
      </w:pPr>
    </w:p>
    <w:p w14:paraId="3C3A9D7A" w14:textId="3C15D804" w:rsidR="00A6230C" w:rsidRDefault="00A6230C" w:rsidP="00A6230C">
      <w:pPr>
        <w:autoSpaceDE w:val="0"/>
        <w:autoSpaceDN w:val="0"/>
        <w:adjustRightInd w:val="0"/>
        <w:jc w:val="both"/>
        <w:rPr>
          <w:rFonts w:ascii="Century Gothic" w:hAnsi="Century Gothic" w:cs="Arial"/>
          <w:color w:val="000000"/>
          <w:sz w:val="22"/>
          <w:szCs w:val="22"/>
          <w:highlight w:val="yellow"/>
        </w:rPr>
      </w:pPr>
      <w:r w:rsidRPr="00A16361">
        <w:rPr>
          <w:rFonts w:ascii="Century Gothic" w:hAnsi="Century Gothic" w:cs="Arial"/>
          <w:b/>
          <w:color w:val="141414"/>
          <w:sz w:val="22"/>
          <w:szCs w:val="22"/>
        </w:rPr>
        <w:t>Condiciones</w:t>
      </w:r>
      <w:r>
        <w:rPr>
          <w:rFonts w:ascii="Century Gothic" w:hAnsi="Century Gothic" w:cs="Arial"/>
          <w:b/>
          <w:color w:val="141414"/>
          <w:sz w:val="22"/>
          <w:szCs w:val="22"/>
        </w:rPr>
        <w:t xml:space="preserve"> </w:t>
      </w:r>
      <w:r w:rsidRPr="00A16361">
        <w:rPr>
          <w:rFonts w:ascii="Century Gothic" w:hAnsi="Century Gothic" w:cs="Arial"/>
          <w:b/>
          <w:color w:val="141414"/>
          <w:sz w:val="22"/>
          <w:szCs w:val="22"/>
        </w:rPr>
        <w:t>técnicas</w:t>
      </w:r>
    </w:p>
    <w:p w14:paraId="75BE3CE1" w14:textId="77777777" w:rsidR="00A6230C" w:rsidRPr="00A16361" w:rsidRDefault="00A6230C" w:rsidP="00A6230C">
      <w:pPr>
        <w:autoSpaceDE w:val="0"/>
        <w:autoSpaceDN w:val="0"/>
        <w:adjustRightInd w:val="0"/>
        <w:ind w:left="360"/>
        <w:jc w:val="both"/>
        <w:rPr>
          <w:rFonts w:ascii="Century Gothic" w:hAnsi="Century Gothic" w:cs="Arial"/>
          <w:color w:val="000000"/>
          <w:sz w:val="22"/>
          <w:szCs w:val="22"/>
          <w:highlight w:val="yellow"/>
        </w:rPr>
      </w:pPr>
    </w:p>
    <w:p w14:paraId="75449784" w14:textId="77777777" w:rsidR="005073F3" w:rsidRPr="008B7082" w:rsidRDefault="005073F3" w:rsidP="005073F3">
      <w:pPr>
        <w:jc w:val="both"/>
        <w:rPr>
          <w:rFonts w:ascii="Century Gothic" w:hAnsi="Century Gothic" w:cs="Arial"/>
          <w:color w:val="141414"/>
          <w:sz w:val="20"/>
          <w:szCs w:val="20"/>
        </w:rPr>
      </w:pPr>
      <w:r w:rsidRPr="008B7082">
        <w:rPr>
          <w:rFonts w:ascii="Century Gothic" w:hAnsi="Century Gothic" w:cs="Arial"/>
          <w:color w:val="141414"/>
          <w:sz w:val="20"/>
          <w:szCs w:val="20"/>
        </w:rPr>
        <w:t>Las condiciones técnicas que debe cumplir para la prestación del servicio de hospedaje son los siguientes y deben ser tenidas en cuenta por parte de los proponentes para la celebración y ejecución del contrato:</w:t>
      </w:r>
    </w:p>
    <w:p w14:paraId="6375A2DB" w14:textId="77777777" w:rsidR="005073F3" w:rsidRPr="008B7082" w:rsidRDefault="005073F3" w:rsidP="005073F3">
      <w:pPr>
        <w:tabs>
          <w:tab w:val="left" w:pos="2670"/>
        </w:tabs>
        <w:autoSpaceDE w:val="0"/>
        <w:autoSpaceDN w:val="0"/>
        <w:adjustRightInd w:val="0"/>
        <w:rPr>
          <w:rFonts w:ascii="Century Gothic" w:hAnsi="Century Gothic" w:cs="Arial"/>
          <w:b/>
          <w:sz w:val="20"/>
          <w:szCs w:val="20"/>
        </w:rPr>
      </w:pPr>
    </w:p>
    <w:tbl>
      <w:tblPr>
        <w:tblStyle w:val="Tablaconcuadrcula"/>
        <w:tblW w:w="7439" w:type="dxa"/>
        <w:jc w:val="center"/>
        <w:tblLook w:val="04A0" w:firstRow="1" w:lastRow="0" w:firstColumn="1" w:lastColumn="0" w:noHBand="0" w:noVBand="1"/>
      </w:tblPr>
      <w:tblGrid>
        <w:gridCol w:w="2263"/>
        <w:gridCol w:w="3402"/>
        <w:gridCol w:w="1774"/>
      </w:tblGrid>
      <w:tr w:rsidR="005073F3" w:rsidRPr="005073F3" w14:paraId="3B046B21" w14:textId="77777777" w:rsidTr="00AC531E">
        <w:trPr>
          <w:jc w:val="center"/>
        </w:trPr>
        <w:tc>
          <w:tcPr>
            <w:tcW w:w="2263" w:type="dxa"/>
            <w:vAlign w:val="center"/>
          </w:tcPr>
          <w:p w14:paraId="32F59EB9" w14:textId="77777777" w:rsidR="005073F3" w:rsidRPr="005073F3" w:rsidRDefault="005073F3" w:rsidP="00AC531E">
            <w:pPr>
              <w:rPr>
                <w:rFonts w:ascii="Century Gothic" w:hAnsi="Century Gothic" w:cs="Arial"/>
                <w:color w:val="141414"/>
                <w:sz w:val="20"/>
                <w:szCs w:val="20"/>
                <w:highlight w:val="yellow"/>
              </w:rPr>
            </w:pPr>
            <w:r w:rsidRPr="005073F3">
              <w:rPr>
                <w:rFonts w:ascii="Century Gothic" w:hAnsi="Century Gothic" w:cs="Arial"/>
                <w:b/>
                <w:color w:val="141414"/>
                <w:sz w:val="20"/>
                <w:szCs w:val="20"/>
              </w:rPr>
              <w:t xml:space="preserve">TIPO DE CAMAS </w:t>
            </w:r>
          </w:p>
        </w:tc>
        <w:tc>
          <w:tcPr>
            <w:tcW w:w="3402" w:type="dxa"/>
            <w:vAlign w:val="center"/>
          </w:tcPr>
          <w:p w14:paraId="13D70004" w14:textId="77777777" w:rsidR="005073F3" w:rsidRPr="005073F3" w:rsidRDefault="005073F3" w:rsidP="00AC531E">
            <w:pPr>
              <w:jc w:val="center"/>
              <w:rPr>
                <w:rFonts w:ascii="Century Gothic" w:hAnsi="Century Gothic" w:cs="Arial"/>
                <w:b/>
                <w:color w:val="141414"/>
                <w:sz w:val="20"/>
                <w:szCs w:val="20"/>
              </w:rPr>
            </w:pPr>
            <w:r w:rsidRPr="005073F3">
              <w:rPr>
                <w:rFonts w:ascii="Century Gothic" w:hAnsi="Century Gothic" w:cs="Arial"/>
                <w:b/>
                <w:color w:val="141414"/>
                <w:sz w:val="20"/>
                <w:szCs w:val="20"/>
              </w:rPr>
              <w:t>DESCRIPCIÓN</w:t>
            </w:r>
          </w:p>
        </w:tc>
        <w:tc>
          <w:tcPr>
            <w:tcW w:w="1774" w:type="dxa"/>
            <w:vAlign w:val="center"/>
          </w:tcPr>
          <w:p w14:paraId="3A286701" w14:textId="77777777" w:rsidR="005073F3" w:rsidRPr="005073F3" w:rsidRDefault="005073F3" w:rsidP="00AC531E">
            <w:pPr>
              <w:jc w:val="center"/>
              <w:rPr>
                <w:rFonts w:ascii="Century Gothic" w:hAnsi="Century Gothic" w:cs="Arial"/>
                <w:b/>
                <w:color w:val="141414"/>
                <w:sz w:val="20"/>
                <w:szCs w:val="20"/>
              </w:rPr>
            </w:pPr>
            <w:r w:rsidRPr="005073F3">
              <w:rPr>
                <w:rFonts w:ascii="Century Gothic" w:hAnsi="Century Gothic" w:cs="Arial"/>
                <w:b/>
                <w:color w:val="141414"/>
                <w:sz w:val="20"/>
                <w:szCs w:val="20"/>
              </w:rPr>
              <w:t>VALOR UNITARIO</w:t>
            </w:r>
          </w:p>
        </w:tc>
      </w:tr>
      <w:tr w:rsidR="005073F3" w:rsidRPr="005073F3" w14:paraId="6FF0E8C8" w14:textId="77777777" w:rsidTr="00AC531E">
        <w:trPr>
          <w:jc w:val="center"/>
        </w:trPr>
        <w:tc>
          <w:tcPr>
            <w:tcW w:w="2263" w:type="dxa"/>
            <w:vAlign w:val="center"/>
          </w:tcPr>
          <w:p w14:paraId="338E9BB1" w14:textId="77777777" w:rsidR="005073F3" w:rsidRPr="005073F3" w:rsidRDefault="005073F3" w:rsidP="00AC531E">
            <w:pPr>
              <w:jc w:val="both"/>
              <w:rPr>
                <w:rFonts w:ascii="Century Gothic" w:hAnsi="Century Gothic" w:cs="Arial"/>
                <w:b/>
                <w:color w:val="141414"/>
                <w:sz w:val="20"/>
                <w:szCs w:val="20"/>
                <w:highlight w:val="yellow"/>
              </w:rPr>
            </w:pPr>
            <w:r w:rsidRPr="005073F3">
              <w:rPr>
                <w:rFonts w:ascii="Century Gothic" w:hAnsi="Century Gothic" w:cs="Arial"/>
                <w:b/>
                <w:color w:val="141414"/>
                <w:sz w:val="20"/>
                <w:szCs w:val="20"/>
              </w:rPr>
              <w:t>CAMA SENCILLA</w:t>
            </w:r>
          </w:p>
        </w:tc>
        <w:tc>
          <w:tcPr>
            <w:tcW w:w="3402" w:type="dxa"/>
            <w:vAlign w:val="center"/>
          </w:tcPr>
          <w:p w14:paraId="00F7B2D1" w14:textId="77777777" w:rsidR="005073F3" w:rsidRPr="005073F3" w:rsidRDefault="005073F3" w:rsidP="00AC531E">
            <w:pPr>
              <w:jc w:val="both"/>
              <w:rPr>
                <w:rFonts w:ascii="Century Gothic" w:hAnsi="Century Gothic" w:cs="Arial"/>
                <w:color w:val="141414"/>
                <w:sz w:val="20"/>
                <w:szCs w:val="20"/>
              </w:rPr>
            </w:pPr>
            <w:r w:rsidRPr="005073F3">
              <w:rPr>
                <w:rFonts w:ascii="Century Gothic" w:hAnsi="Century Gothic" w:cs="Arial"/>
                <w:color w:val="141414"/>
                <w:sz w:val="20"/>
                <w:szCs w:val="20"/>
              </w:rPr>
              <w:t>Con sus componentes, sábanas, almohada, sobre sábana, cobijas, toalla</w:t>
            </w:r>
          </w:p>
        </w:tc>
        <w:tc>
          <w:tcPr>
            <w:tcW w:w="1774" w:type="dxa"/>
            <w:vAlign w:val="center"/>
          </w:tcPr>
          <w:p w14:paraId="3993A36A" w14:textId="4C3161D6" w:rsidR="005073F3" w:rsidRPr="005073F3" w:rsidRDefault="005073F3" w:rsidP="00AC531E">
            <w:pPr>
              <w:jc w:val="center"/>
              <w:rPr>
                <w:rFonts w:ascii="Century Gothic" w:hAnsi="Century Gothic" w:cs="Arial"/>
                <w:color w:val="141414"/>
                <w:sz w:val="20"/>
                <w:szCs w:val="20"/>
              </w:rPr>
            </w:pPr>
          </w:p>
        </w:tc>
      </w:tr>
      <w:tr w:rsidR="005073F3" w:rsidRPr="005073F3" w14:paraId="1425ED23" w14:textId="77777777" w:rsidTr="00AC531E">
        <w:trPr>
          <w:jc w:val="center"/>
        </w:trPr>
        <w:tc>
          <w:tcPr>
            <w:tcW w:w="2263" w:type="dxa"/>
            <w:vAlign w:val="center"/>
          </w:tcPr>
          <w:p w14:paraId="081F2CB5" w14:textId="77777777" w:rsidR="005073F3" w:rsidRPr="005073F3" w:rsidRDefault="005073F3" w:rsidP="00AC531E">
            <w:pPr>
              <w:jc w:val="both"/>
              <w:rPr>
                <w:rFonts w:ascii="Century Gothic" w:hAnsi="Century Gothic" w:cs="Arial"/>
                <w:b/>
                <w:color w:val="141414"/>
                <w:sz w:val="20"/>
                <w:szCs w:val="20"/>
                <w:highlight w:val="yellow"/>
              </w:rPr>
            </w:pPr>
            <w:r w:rsidRPr="005073F3">
              <w:rPr>
                <w:rFonts w:ascii="Century Gothic" w:hAnsi="Century Gothic" w:cs="Arial"/>
                <w:b/>
                <w:color w:val="141414"/>
                <w:sz w:val="20"/>
                <w:szCs w:val="20"/>
              </w:rPr>
              <w:t>CAMA DOBLE UNIPERSONAL</w:t>
            </w:r>
          </w:p>
        </w:tc>
        <w:tc>
          <w:tcPr>
            <w:tcW w:w="3402" w:type="dxa"/>
            <w:vAlign w:val="center"/>
          </w:tcPr>
          <w:p w14:paraId="2F02CC89" w14:textId="77777777" w:rsidR="005073F3" w:rsidRPr="005073F3" w:rsidRDefault="005073F3" w:rsidP="00AC531E">
            <w:pPr>
              <w:jc w:val="both"/>
              <w:rPr>
                <w:rFonts w:ascii="Century Gothic" w:hAnsi="Century Gothic" w:cs="Arial"/>
                <w:color w:val="141414"/>
                <w:sz w:val="20"/>
                <w:szCs w:val="20"/>
              </w:rPr>
            </w:pPr>
            <w:r w:rsidRPr="005073F3">
              <w:rPr>
                <w:rFonts w:ascii="Century Gothic" w:hAnsi="Century Gothic" w:cs="Arial"/>
                <w:color w:val="141414"/>
                <w:sz w:val="20"/>
                <w:szCs w:val="20"/>
              </w:rPr>
              <w:t>Con sus componentes, sábanas, almohada, sobre sábana, cobijas, toalla</w:t>
            </w:r>
          </w:p>
        </w:tc>
        <w:tc>
          <w:tcPr>
            <w:tcW w:w="1774" w:type="dxa"/>
            <w:vAlign w:val="center"/>
          </w:tcPr>
          <w:p w14:paraId="196D60C4" w14:textId="1D833193" w:rsidR="005073F3" w:rsidRPr="005073F3" w:rsidRDefault="005073F3" w:rsidP="00AC531E">
            <w:pPr>
              <w:jc w:val="center"/>
              <w:rPr>
                <w:rFonts w:ascii="Century Gothic" w:hAnsi="Century Gothic" w:cs="Arial"/>
                <w:color w:val="141414"/>
                <w:sz w:val="20"/>
                <w:szCs w:val="20"/>
                <w:highlight w:val="yellow"/>
              </w:rPr>
            </w:pPr>
          </w:p>
        </w:tc>
      </w:tr>
      <w:tr w:rsidR="005073F3" w:rsidRPr="005073F3" w14:paraId="6A352F72" w14:textId="77777777" w:rsidTr="00AC531E">
        <w:trPr>
          <w:trHeight w:val="2462"/>
          <w:jc w:val="center"/>
        </w:trPr>
        <w:tc>
          <w:tcPr>
            <w:tcW w:w="2263" w:type="dxa"/>
            <w:vAlign w:val="center"/>
          </w:tcPr>
          <w:p w14:paraId="0E071875" w14:textId="77777777" w:rsidR="005073F3" w:rsidRPr="005073F3" w:rsidRDefault="005073F3" w:rsidP="00AC531E">
            <w:pPr>
              <w:jc w:val="both"/>
              <w:rPr>
                <w:rFonts w:ascii="Century Gothic" w:hAnsi="Century Gothic" w:cs="Arial"/>
                <w:b/>
                <w:color w:val="141414"/>
                <w:sz w:val="20"/>
                <w:szCs w:val="20"/>
                <w:highlight w:val="yellow"/>
              </w:rPr>
            </w:pPr>
            <w:r w:rsidRPr="005073F3">
              <w:rPr>
                <w:rFonts w:ascii="Century Gothic" w:hAnsi="Century Gothic" w:cs="Arial"/>
                <w:b/>
                <w:color w:val="141414"/>
                <w:sz w:val="20"/>
                <w:szCs w:val="20"/>
              </w:rPr>
              <w:t>CAMA DOBLE PARA PAREJA</w:t>
            </w:r>
          </w:p>
        </w:tc>
        <w:tc>
          <w:tcPr>
            <w:tcW w:w="3402" w:type="dxa"/>
            <w:vAlign w:val="center"/>
          </w:tcPr>
          <w:p w14:paraId="4141F195" w14:textId="77777777" w:rsidR="005073F3" w:rsidRPr="005073F3" w:rsidRDefault="005073F3" w:rsidP="00AC531E">
            <w:pPr>
              <w:jc w:val="both"/>
              <w:rPr>
                <w:rFonts w:ascii="Century Gothic" w:hAnsi="Century Gothic" w:cs="Arial"/>
                <w:color w:val="141414"/>
                <w:sz w:val="20"/>
                <w:szCs w:val="20"/>
                <w:highlight w:val="yellow"/>
                <w:lang w:val="es-CO"/>
              </w:rPr>
            </w:pPr>
            <w:r w:rsidRPr="005073F3">
              <w:rPr>
                <w:rFonts w:ascii="Century Gothic" w:hAnsi="Century Gothic" w:cs="Arial"/>
                <w:color w:val="141414"/>
                <w:sz w:val="20"/>
                <w:szCs w:val="20"/>
              </w:rPr>
              <w:t>Con sus componentes, sábanas, almohada, sobre sábana, cobijas, toalla</w:t>
            </w:r>
            <w:r w:rsidRPr="005073F3">
              <w:rPr>
                <w:rFonts w:ascii="Century Gothic" w:hAnsi="Century Gothic" w:cs="Arial"/>
                <w:color w:val="141414"/>
                <w:sz w:val="20"/>
                <w:szCs w:val="20"/>
                <w:highlight w:val="yellow"/>
                <w:lang w:val="es-CO"/>
              </w:rPr>
              <w:t xml:space="preserve"> </w:t>
            </w:r>
          </w:p>
        </w:tc>
        <w:tc>
          <w:tcPr>
            <w:tcW w:w="1774" w:type="dxa"/>
            <w:vAlign w:val="center"/>
          </w:tcPr>
          <w:p w14:paraId="19DDB9FF" w14:textId="4D119E48" w:rsidR="005073F3" w:rsidRPr="005073F3" w:rsidRDefault="005073F3" w:rsidP="00AC531E">
            <w:pPr>
              <w:jc w:val="center"/>
              <w:rPr>
                <w:rFonts w:ascii="Century Gothic" w:hAnsi="Century Gothic" w:cs="Arial"/>
                <w:color w:val="141414"/>
                <w:sz w:val="20"/>
                <w:szCs w:val="20"/>
              </w:rPr>
            </w:pPr>
          </w:p>
        </w:tc>
      </w:tr>
      <w:tr w:rsidR="005073F3" w:rsidRPr="005073F3" w14:paraId="044EC6D2" w14:textId="77777777" w:rsidTr="00AC531E">
        <w:trPr>
          <w:trHeight w:val="2462"/>
          <w:jc w:val="center"/>
        </w:trPr>
        <w:tc>
          <w:tcPr>
            <w:tcW w:w="2263" w:type="dxa"/>
            <w:vAlign w:val="center"/>
          </w:tcPr>
          <w:p w14:paraId="156A1104" w14:textId="77777777" w:rsidR="005073F3" w:rsidRPr="005073F3" w:rsidRDefault="005073F3" w:rsidP="00AC531E">
            <w:pPr>
              <w:jc w:val="both"/>
              <w:rPr>
                <w:rFonts w:ascii="Century Gothic" w:hAnsi="Century Gothic" w:cs="Arial"/>
                <w:b/>
                <w:color w:val="141414"/>
                <w:sz w:val="20"/>
                <w:szCs w:val="20"/>
              </w:rPr>
            </w:pPr>
            <w:r w:rsidRPr="005073F3">
              <w:rPr>
                <w:rFonts w:ascii="Century Gothic" w:hAnsi="Century Gothic" w:cs="Arial"/>
                <w:b/>
                <w:color w:val="141414"/>
                <w:sz w:val="20"/>
                <w:szCs w:val="20"/>
              </w:rPr>
              <w:t>HABITACION COMPARTIDA CON CAPACIDAD PARA DOS PERSONAS</w:t>
            </w:r>
          </w:p>
        </w:tc>
        <w:tc>
          <w:tcPr>
            <w:tcW w:w="3402" w:type="dxa"/>
            <w:vAlign w:val="center"/>
          </w:tcPr>
          <w:p w14:paraId="211B8FCF" w14:textId="77777777" w:rsidR="005073F3" w:rsidRPr="005073F3" w:rsidRDefault="005073F3" w:rsidP="00AC531E">
            <w:pPr>
              <w:jc w:val="both"/>
              <w:rPr>
                <w:rFonts w:ascii="Century Gothic" w:hAnsi="Century Gothic" w:cs="Arial"/>
                <w:color w:val="141414"/>
                <w:sz w:val="20"/>
                <w:szCs w:val="20"/>
              </w:rPr>
            </w:pPr>
            <w:r w:rsidRPr="005073F3">
              <w:rPr>
                <w:rFonts w:ascii="Century Gothic" w:hAnsi="Century Gothic" w:cs="Arial"/>
                <w:color w:val="141414"/>
                <w:sz w:val="20"/>
                <w:szCs w:val="20"/>
              </w:rPr>
              <w:t>Con sus componentes, sábanas, almohada, sobre sábana, cobijas, toalla</w:t>
            </w:r>
          </w:p>
        </w:tc>
        <w:tc>
          <w:tcPr>
            <w:tcW w:w="1774" w:type="dxa"/>
            <w:vAlign w:val="center"/>
          </w:tcPr>
          <w:p w14:paraId="3968CB5F" w14:textId="37F20DBE" w:rsidR="005073F3" w:rsidRPr="005073F3" w:rsidRDefault="005073F3" w:rsidP="00AC531E">
            <w:pPr>
              <w:jc w:val="center"/>
              <w:rPr>
                <w:rFonts w:ascii="Century Gothic" w:hAnsi="Century Gothic" w:cs="Arial"/>
                <w:color w:val="141414"/>
                <w:sz w:val="20"/>
                <w:szCs w:val="20"/>
              </w:rPr>
            </w:pPr>
          </w:p>
        </w:tc>
      </w:tr>
    </w:tbl>
    <w:p w14:paraId="5D2E0874" w14:textId="77777777" w:rsidR="005073F3" w:rsidRPr="008B7082" w:rsidRDefault="005073F3" w:rsidP="005073F3">
      <w:pPr>
        <w:tabs>
          <w:tab w:val="left" w:pos="2670"/>
        </w:tabs>
        <w:autoSpaceDE w:val="0"/>
        <w:autoSpaceDN w:val="0"/>
        <w:adjustRightInd w:val="0"/>
        <w:rPr>
          <w:rFonts w:ascii="Century Gothic" w:hAnsi="Century Gothic" w:cs="Arial"/>
          <w:b/>
          <w:sz w:val="20"/>
          <w:szCs w:val="20"/>
        </w:rPr>
      </w:pPr>
    </w:p>
    <w:p w14:paraId="4A0743C0" w14:textId="77777777" w:rsidR="005073F3" w:rsidRPr="005073F3" w:rsidRDefault="005073F3" w:rsidP="005073F3">
      <w:pPr>
        <w:jc w:val="both"/>
        <w:rPr>
          <w:rFonts w:ascii="Century Gothic" w:hAnsi="Century Gothic" w:cs="Arial"/>
          <w:color w:val="141414"/>
          <w:sz w:val="20"/>
          <w:szCs w:val="20"/>
        </w:rPr>
      </w:pPr>
      <w:r w:rsidRPr="005073F3">
        <w:rPr>
          <w:rFonts w:ascii="Century Gothic" w:hAnsi="Century Gothic" w:cs="Arial"/>
          <w:color w:val="141414"/>
          <w:sz w:val="20"/>
          <w:szCs w:val="20"/>
        </w:rPr>
        <w:lastRenderedPageBreak/>
        <w:t>La cantidad de camas y habitaciones que el proponente seleccionado suministre a los integrantes de los organismos de seguridad se determina en el momento previo al cumplimiento de la obligación</w:t>
      </w:r>
    </w:p>
    <w:p w14:paraId="13BEEF06" w14:textId="77777777" w:rsidR="005073F3" w:rsidRPr="008B7082" w:rsidRDefault="005073F3" w:rsidP="005073F3">
      <w:pPr>
        <w:jc w:val="both"/>
        <w:rPr>
          <w:rFonts w:ascii="Century Gothic" w:hAnsi="Century Gothic" w:cs="Arial"/>
          <w:color w:val="141414"/>
          <w:sz w:val="20"/>
          <w:szCs w:val="20"/>
        </w:rPr>
      </w:pPr>
    </w:p>
    <w:p w14:paraId="3A83E8CB" w14:textId="1EE47D97" w:rsidR="00A6230C" w:rsidRPr="00A6230C" w:rsidRDefault="005073F3" w:rsidP="005073F3">
      <w:pPr>
        <w:jc w:val="both"/>
        <w:rPr>
          <w:rFonts w:ascii="Century Gothic" w:hAnsi="Century Gothic" w:cs="Arial"/>
          <w:color w:val="141414"/>
          <w:sz w:val="20"/>
          <w:szCs w:val="20"/>
        </w:rPr>
      </w:pPr>
      <w:r w:rsidRPr="008B7082">
        <w:rPr>
          <w:rFonts w:ascii="Century Gothic" w:hAnsi="Century Gothic" w:cs="Arial"/>
          <w:color w:val="141414"/>
          <w:sz w:val="20"/>
          <w:szCs w:val="20"/>
        </w:rPr>
        <w:t>Para estos eventos, tanto el proponente adjudicatario como el supervisor del contrato deberán implementar un control que evite que el valor contratado se exceda. De Presentarse esta situación, el Municipio de Aguadas, Caldas, no reconocerá valor adicional alguno que no esté formalizado en un acto modificatorio</w:t>
      </w:r>
      <w:r w:rsidR="00A6230C" w:rsidRPr="00A6230C">
        <w:rPr>
          <w:rFonts w:ascii="Century Gothic" w:hAnsi="Century Gothic" w:cs="Arial"/>
          <w:color w:val="141414"/>
          <w:sz w:val="20"/>
          <w:szCs w:val="20"/>
        </w:rPr>
        <w:t>.</w:t>
      </w:r>
    </w:p>
    <w:p w14:paraId="4A965190" w14:textId="77777777" w:rsidR="00A6230C" w:rsidRPr="00A6230C" w:rsidRDefault="00A6230C" w:rsidP="00A6230C">
      <w:pPr>
        <w:jc w:val="both"/>
        <w:rPr>
          <w:rFonts w:ascii="Century Gothic" w:hAnsi="Century Gothic" w:cs="Arial"/>
          <w:b/>
          <w:bCs/>
          <w:sz w:val="20"/>
          <w:szCs w:val="20"/>
        </w:rPr>
      </w:pPr>
    </w:p>
    <w:p w14:paraId="3A66747A" w14:textId="77777777" w:rsidR="00A6230C" w:rsidRPr="00A6230C" w:rsidRDefault="00A6230C" w:rsidP="00A6230C">
      <w:pPr>
        <w:pStyle w:val="Prrafodelista"/>
        <w:numPr>
          <w:ilvl w:val="1"/>
          <w:numId w:val="10"/>
        </w:numPr>
        <w:autoSpaceDE w:val="0"/>
        <w:autoSpaceDN w:val="0"/>
        <w:adjustRightInd w:val="0"/>
        <w:jc w:val="both"/>
        <w:rPr>
          <w:rFonts w:ascii="Century Gothic" w:hAnsi="Century Gothic" w:cs="Arial"/>
          <w:b/>
          <w:color w:val="000000"/>
          <w:sz w:val="20"/>
          <w:szCs w:val="20"/>
        </w:rPr>
      </w:pPr>
      <w:r w:rsidRPr="00A6230C">
        <w:rPr>
          <w:rFonts w:ascii="Century Gothic" w:hAnsi="Century Gothic" w:cs="Arial"/>
          <w:b/>
          <w:color w:val="000000"/>
          <w:sz w:val="20"/>
          <w:szCs w:val="20"/>
        </w:rPr>
        <w:t>Obligaciones Específicas</w:t>
      </w:r>
    </w:p>
    <w:p w14:paraId="078F40FE" w14:textId="77777777" w:rsidR="00A6230C" w:rsidRPr="00A6230C" w:rsidRDefault="00A6230C" w:rsidP="00A6230C">
      <w:pPr>
        <w:autoSpaceDE w:val="0"/>
        <w:autoSpaceDN w:val="0"/>
        <w:adjustRightInd w:val="0"/>
        <w:jc w:val="both"/>
        <w:rPr>
          <w:rFonts w:ascii="Century Gothic" w:hAnsi="Century Gothic" w:cs="Arial"/>
          <w:color w:val="000000"/>
          <w:sz w:val="20"/>
          <w:szCs w:val="20"/>
        </w:rPr>
      </w:pPr>
    </w:p>
    <w:p w14:paraId="1DBD0D7E" w14:textId="77777777" w:rsidR="00A6230C" w:rsidRPr="00A6230C" w:rsidRDefault="00A6230C" w:rsidP="00A6230C">
      <w:pPr>
        <w:autoSpaceDE w:val="0"/>
        <w:autoSpaceDN w:val="0"/>
        <w:adjustRightInd w:val="0"/>
        <w:jc w:val="both"/>
        <w:rPr>
          <w:rFonts w:ascii="Century Gothic" w:hAnsi="Century Gothic" w:cs="Arial"/>
          <w:color w:val="000000"/>
          <w:sz w:val="20"/>
          <w:szCs w:val="20"/>
        </w:rPr>
      </w:pPr>
      <w:r w:rsidRPr="00A6230C">
        <w:rPr>
          <w:rFonts w:ascii="Century Gothic" w:hAnsi="Century Gothic" w:cs="Arial"/>
          <w:color w:val="000000"/>
          <w:sz w:val="20"/>
          <w:szCs w:val="20"/>
        </w:rPr>
        <w:t>El objeto contractual contempla el desarrollo de las siguientes obligaciones específicas:</w:t>
      </w:r>
    </w:p>
    <w:p w14:paraId="78BB5D9B" w14:textId="77777777" w:rsidR="00A6230C" w:rsidRPr="00A6230C" w:rsidRDefault="00A6230C" w:rsidP="00A6230C">
      <w:pPr>
        <w:autoSpaceDE w:val="0"/>
        <w:autoSpaceDN w:val="0"/>
        <w:adjustRightInd w:val="0"/>
        <w:jc w:val="both"/>
        <w:rPr>
          <w:rFonts w:ascii="Century Gothic" w:hAnsi="Century Gothic" w:cs="Arial"/>
          <w:color w:val="000000"/>
          <w:sz w:val="20"/>
          <w:szCs w:val="20"/>
        </w:rPr>
      </w:pPr>
    </w:p>
    <w:p w14:paraId="54176DD7" w14:textId="77777777" w:rsidR="005073F3" w:rsidRPr="005073F3" w:rsidRDefault="005073F3" w:rsidP="005073F3">
      <w:pPr>
        <w:pStyle w:val="Prrafodelista"/>
        <w:numPr>
          <w:ilvl w:val="0"/>
          <w:numId w:val="9"/>
        </w:numPr>
        <w:suppressAutoHyphens/>
        <w:jc w:val="both"/>
        <w:rPr>
          <w:rFonts w:ascii="Century Gothic" w:hAnsi="Century Gothic" w:cs="Arial"/>
          <w:sz w:val="20"/>
          <w:szCs w:val="20"/>
          <w:lang w:val="es-ES" w:eastAsia="ar-SA"/>
        </w:rPr>
      </w:pPr>
      <w:r w:rsidRPr="005073F3">
        <w:rPr>
          <w:rFonts w:ascii="Century Gothic" w:hAnsi="Century Gothic" w:cs="Arial"/>
          <w:sz w:val="20"/>
          <w:szCs w:val="20"/>
          <w:lang w:val="es-ES" w:eastAsia="ar-SA"/>
        </w:rPr>
        <w:t xml:space="preserve">Tener disponibilidad en el momento que se solicite el servicio de alojamiento. </w:t>
      </w:r>
    </w:p>
    <w:p w14:paraId="21DDAB2C" w14:textId="77777777" w:rsidR="005073F3" w:rsidRPr="005073F3" w:rsidRDefault="005073F3" w:rsidP="005073F3">
      <w:pPr>
        <w:pStyle w:val="Prrafodelista"/>
        <w:suppressAutoHyphens/>
        <w:ind w:left="360"/>
        <w:jc w:val="both"/>
        <w:rPr>
          <w:rFonts w:ascii="Century Gothic" w:hAnsi="Century Gothic" w:cs="Arial"/>
          <w:sz w:val="20"/>
          <w:szCs w:val="20"/>
          <w:lang w:val="es-ES" w:eastAsia="ar-SA"/>
        </w:rPr>
      </w:pPr>
    </w:p>
    <w:p w14:paraId="4FFC7733" w14:textId="77777777" w:rsidR="005073F3" w:rsidRPr="005073F3" w:rsidRDefault="005073F3" w:rsidP="005073F3">
      <w:pPr>
        <w:pStyle w:val="Prrafodelista"/>
        <w:numPr>
          <w:ilvl w:val="0"/>
          <w:numId w:val="9"/>
        </w:numPr>
        <w:autoSpaceDE w:val="0"/>
        <w:autoSpaceDN w:val="0"/>
        <w:adjustRightInd w:val="0"/>
        <w:jc w:val="both"/>
        <w:rPr>
          <w:rFonts w:ascii="Century Gothic" w:hAnsi="Century Gothic" w:cs="Arial"/>
          <w:sz w:val="20"/>
          <w:szCs w:val="20"/>
        </w:rPr>
      </w:pPr>
      <w:r w:rsidRPr="005073F3">
        <w:rPr>
          <w:rFonts w:ascii="Century Gothic" w:hAnsi="Century Gothic" w:cs="Arial"/>
          <w:sz w:val="20"/>
          <w:szCs w:val="20"/>
        </w:rPr>
        <w:t>Garantizar una capacidad instalada para atender a 5 personas</w:t>
      </w:r>
    </w:p>
    <w:p w14:paraId="2375AC8E" w14:textId="77777777" w:rsidR="005073F3" w:rsidRPr="005073F3" w:rsidRDefault="005073F3" w:rsidP="005073F3">
      <w:pPr>
        <w:autoSpaceDE w:val="0"/>
        <w:autoSpaceDN w:val="0"/>
        <w:adjustRightInd w:val="0"/>
        <w:jc w:val="both"/>
        <w:rPr>
          <w:rFonts w:ascii="Century Gothic" w:hAnsi="Century Gothic" w:cs="Arial"/>
          <w:sz w:val="20"/>
          <w:szCs w:val="20"/>
        </w:rPr>
      </w:pPr>
    </w:p>
    <w:p w14:paraId="746992EF" w14:textId="77777777" w:rsidR="005073F3" w:rsidRPr="005073F3" w:rsidRDefault="005073F3" w:rsidP="005073F3">
      <w:pPr>
        <w:pStyle w:val="Prrafodelista"/>
        <w:numPr>
          <w:ilvl w:val="0"/>
          <w:numId w:val="9"/>
        </w:numPr>
        <w:autoSpaceDE w:val="0"/>
        <w:autoSpaceDN w:val="0"/>
        <w:adjustRightInd w:val="0"/>
        <w:jc w:val="both"/>
        <w:rPr>
          <w:rFonts w:ascii="Century Gothic" w:hAnsi="Century Gothic" w:cs="Arial"/>
          <w:bCs/>
          <w:color w:val="000000"/>
          <w:sz w:val="20"/>
          <w:szCs w:val="20"/>
        </w:rPr>
      </w:pPr>
      <w:r w:rsidRPr="005073F3">
        <w:rPr>
          <w:rFonts w:ascii="Century Gothic" w:hAnsi="Century Gothic" w:cs="Arial"/>
          <w:bCs/>
          <w:color w:val="000000"/>
          <w:sz w:val="20"/>
          <w:szCs w:val="20"/>
        </w:rPr>
        <w:t xml:space="preserve">Prestar servicio de hospedaje a personal de la fuerza pública, previa solicitud del supervisor del comunicado de aceptación. </w:t>
      </w:r>
    </w:p>
    <w:p w14:paraId="1136C261" w14:textId="77777777" w:rsidR="005073F3" w:rsidRPr="005073F3" w:rsidRDefault="005073F3" w:rsidP="005073F3">
      <w:pPr>
        <w:pStyle w:val="Prrafodelista"/>
        <w:autoSpaceDE w:val="0"/>
        <w:autoSpaceDN w:val="0"/>
        <w:adjustRightInd w:val="0"/>
        <w:jc w:val="both"/>
        <w:rPr>
          <w:rFonts w:ascii="Century Gothic" w:hAnsi="Century Gothic" w:cs="Arial"/>
          <w:bCs/>
          <w:color w:val="000000"/>
          <w:sz w:val="20"/>
          <w:szCs w:val="20"/>
        </w:rPr>
      </w:pPr>
    </w:p>
    <w:p w14:paraId="7CCBB7E9" w14:textId="77777777" w:rsidR="005073F3" w:rsidRPr="005073F3" w:rsidRDefault="005073F3" w:rsidP="005073F3">
      <w:pPr>
        <w:pStyle w:val="Prrafodelista"/>
        <w:numPr>
          <w:ilvl w:val="0"/>
          <w:numId w:val="9"/>
        </w:numPr>
        <w:autoSpaceDE w:val="0"/>
        <w:autoSpaceDN w:val="0"/>
        <w:adjustRightInd w:val="0"/>
        <w:jc w:val="both"/>
        <w:rPr>
          <w:rFonts w:ascii="Century Gothic" w:hAnsi="Century Gothic" w:cs="Arial"/>
          <w:bCs/>
          <w:color w:val="000000"/>
          <w:sz w:val="20"/>
          <w:szCs w:val="20"/>
        </w:rPr>
      </w:pPr>
      <w:r w:rsidRPr="005073F3">
        <w:rPr>
          <w:rFonts w:ascii="Century Gothic" w:hAnsi="Century Gothic" w:cs="Arial"/>
          <w:bCs/>
          <w:color w:val="000000"/>
          <w:sz w:val="20"/>
          <w:szCs w:val="20"/>
        </w:rPr>
        <w:t>Cumplir con los precios y condiciones señalados en la oferta de conformidad con el estudio previo y los requisitos señalados en el pliego de condiciones.</w:t>
      </w:r>
    </w:p>
    <w:p w14:paraId="2E5B5A16" w14:textId="77777777" w:rsidR="005073F3" w:rsidRPr="005073F3" w:rsidRDefault="005073F3" w:rsidP="005073F3">
      <w:pPr>
        <w:pStyle w:val="Prrafodelista"/>
        <w:autoSpaceDE w:val="0"/>
        <w:autoSpaceDN w:val="0"/>
        <w:adjustRightInd w:val="0"/>
        <w:jc w:val="both"/>
        <w:rPr>
          <w:rFonts w:ascii="Century Gothic" w:hAnsi="Century Gothic" w:cs="Arial"/>
          <w:bCs/>
          <w:color w:val="000000"/>
          <w:sz w:val="20"/>
          <w:szCs w:val="20"/>
        </w:rPr>
      </w:pPr>
    </w:p>
    <w:p w14:paraId="019BBBF6" w14:textId="77777777" w:rsidR="005073F3" w:rsidRPr="005073F3" w:rsidRDefault="005073F3" w:rsidP="005073F3">
      <w:pPr>
        <w:pStyle w:val="Prrafodelista"/>
        <w:numPr>
          <w:ilvl w:val="0"/>
          <w:numId w:val="9"/>
        </w:numPr>
        <w:autoSpaceDE w:val="0"/>
        <w:autoSpaceDN w:val="0"/>
        <w:adjustRightInd w:val="0"/>
        <w:jc w:val="both"/>
        <w:rPr>
          <w:rFonts w:ascii="Century Gothic" w:hAnsi="Century Gothic" w:cs="Arial"/>
          <w:bCs/>
          <w:color w:val="000000"/>
          <w:sz w:val="20"/>
          <w:szCs w:val="20"/>
        </w:rPr>
      </w:pPr>
      <w:r w:rsidRPr="005073F3">
        <w:rPr>
          <w:rFonts w:ascii="Century Gothic" w:hAnsi="Century Gothic" w:cs="Arial"/>
          <w:bCs/>
          <w:color w:val="000000"/>
          <w:sz w:val="20"/>
          <w:szCs w:val="20"/>
        </w:rPr>
        <w:t>Las habitaciones deben ser amplias con mobiliario completo, televisión y baños confortables.</w:t>
      </w:r>
    </w:p>
    <w:p w14:paraId="4E868829" w14:textId="77777777" w:rsidR="005073F3" w:rsidRPr="005073F3" w:rsidRDefault="005073F3" w:rsidP="005073F3">
      <w:pPr>
        <w:pStyle w:val="Prrafodelista"/>
        <w:rPr>
          <w:rFonts w:ascii="Century Gothic" w:hAnsi="Century Gothic" w:cs="Arial"/>
          <w:sz w:val="20"/>
          <w:szCs w:val="20"/>
        </w:rPr>
      </w:pPr>
    </w:p>
    <w:p w14:paraId="1A2264CA" w14:textId="77777777" w:rsidR="005073F3" w:rsidRPr="005073F3" w:rsidRDefault="005073F3" w:rsidP="005073F3">
      <w:pPr>
        <w:pStyle w:val="Prrafodelista"/>
        <w:numPr>
          <w:ilvl w:val="0"/>
          <w:numId w:val="9"/>
        </w:numPr>
        <w:autoSpaceDE w:val="0"/>
        <w:autoSpaceDN w:val="0"/>
        <w:adjustRightInd w:val="0"/>
        <w:jc w:val="both"/>
        <w:rPr>
          <w:rFonts w:ascii="Century Gothic" w:hAnsi="Century Gothic" w:cs="Arial"/>
          <w:bCs/>
          <w:color w:val="000000"/>
          <w:sz w:val="20"/>
          <w:szCs w:val="20"/>
        </w:rPr>
      </w:pPr>
      <w:r w:rsidRPr="005073F3">
        <w:rPr>
          <w:rFonts w:ascii="Century Gothic" w:hAnsi="Century Gothic" w:cs="Arial"/>
          <w:sz w:val="20"/>
          <w:szCs w:val="20"/>
        </w:rPr>
        <w:t>El Hotel debe de contar con toda la documentación requerida para contratar actualizada.</w:t>
      </w:r>
    </w:p>
    <w:p w14:paraId="34815ACC" w14:textId="77777777" w:rsidR="005073F3" w:rsidRPr="005073F3" w:rsidRDefault="005073F3" w:rsidP="005073F3">
      <w:pPr>
        <w:pStyle w:val="Prrafodelista"/>
        <w:rPr>
          <w:rFonts w:ascii="Century Gothic" w:hAnsi="Century Gothic" w:cs="Arial"/>
          <w:sz w:val="20"/>
          <w:szCs w:val="20"/>
        </w:rPr>
      </w:pPr>
    </w:p>
    <w:p w14:paraId="61850D8A" w14:textId="77777777" w:rsidR="005073F3" w:rsidRPr="005073F3" w:rsidRDefault="005073F3" w:rsidP="005073F3">
      <w:pPr>
        <w:pStyle w:val="Prrafodelista"/>
        <w:numPr>
          <w:ilvl w:val="0"/>
          <w:numId w:val="9"/>
        </w:numPr>
        <w:autoSpaceDE w:val="0"/>
        <w:autoSpaceDN w:val="0"/>
        <w:adjustRightInd w:val="0"/>
        <w:jc w:val="both"/>
        <w:rPr>
          <w:rFonts w:ascii="Century Gothic" w:hAnsi="Century Gothic" w:cs="Arial"/>
          <w:sz w:val="20"/>
          <w:szCs w:val="20"/>
        </w:rPr>
      </w:pPr>
      <w:r w:rsidRPr="005073F3">
        <w:rPr>
          <w:rFonts w:ascii="Century Gothic" w:hAnsi="Century Gothic" w:cs="Arial"/>
          <w:color w:val="000000" w:themeColor="text1"/>
          <w:sz w:val="20"/>
          <w:szCs w:val="20"/>
        </w:rPr>
        <w:t>Informar al supervisor del contrato cualquier situación que ponga en riesgo la correcta ejecución del contrato</w:t>
      </w:r>
    </w:p>
    <w:p w14:paraId="48654145" w14:textId="77777777" w:rsidR="005073F3" w:rsidRPr="005073F3" w:rsidRDefault="005073F3" w:rsidP="005073F3">
      <w:pPr>
        <w:pStyle w:val="Prrafodelista"/>
        <w:autoSpaceDE w:val="0"/>
        <w:autoSpaceDN w:val="0"/>
        <w:adjustRightInd w:val="0"/>
        <w:ind w:left="360"/>
        <w:jc w:val="both"/>
        <w:rPr>
          <w:rFonts w:ascii="Century Gothic" w:hAnsi="Century Gothic" w:cs="Arial"/>
          <w:sz w:val="20"/>
          <w:szCs w:val="20"/>
        </w:rPr>
      </w:pPr>
    </w:p>
    <w:p w14:paraId="6F85E19C" w14:textId="77777777" w:rsidR="005073F3" w:rsidRPr="005073F3" w:rsidRDefault="005073F3" w:rsidP="005073F3">
      <w:pPr>
        <w:pStyle w:val="Prrafodelista"/>
        <w:numPr>
          <w:ilvl w:val="0"/>
          <w:numId w:val="9"/>
        </w:numPr>
        <w:autoSpaceDE w:val="0"/>
        <w:autoSpaceDN w:val="0"/>
        <w:adjustRightInd w:val="0"/>
        <w:jc w:val="both"/>
        <w:rPr>
          <w:rFonts w:ascii="Century Gothic" w:hAnsi="Century Gothic" w:cs="Arial"/>
          <w:sz w:val="20"/>
          <w:szCs w:val="20"/>
        </w:rPr>
      </w:pPr>
      <w:r w:rsidRPr="005073F3">
        <w:rPr>
          <w:rFonts w:ascii="Century Gothic" w:hAnsi="Century Gothic" w:cs="Arial"/>
          <w:color w:val="000000"/>
          <w:sz w:val="20"/>
          <w:szCs w:val="20"/>
        </w:rPr>
        <w:t>Evitar la ejecución de actividades que no estén contenidas como obligaciones contractuales, en caso de ser ejecutadas, no serán reconocidas ni remuneradas por parte de la entidad contratante.</w:t>
      </w:r>
    </w:p>
    <w:p w14:paraId="7E2D0CF0" w14:textId="77777777" w:rsidR="005073F3" w:rsidRPr="008B7082" w:rsidRDefault="005073F3" w:rsidP="005073F3">
      <w:pPr>
        <w:pStyle w:val="Prrafodelista"/>
        <w:numPr>
          <w:ilvl w:val="0"/>
          <w:numId w:val="9"/>
        </w:numPr>
        <w:autoSpaceDE w:val="0"/>
        <w:autoSpaceDN w:val="0"/>
        <w:adjustRightInd w:val="0"/>
        <w:jc w:val="both"/>
        <w:rPr>
          <w:rFonts w:ascii="Arial" w:hAnsi="Arial" w:cs="Arial"/>
          <w:sz w:val="20"/>
          <w:szCs w:val="20"/>
        </w:rPr>
      </w:pPr>
      <w:r w:rsidRPr="005073F3">
        <w:rPr>
          <w:rFonts w:ascii="Century Gothic" w:hAnsi="Century Gothic" w:cs="Arial"/>
          <w:color w:val="000000"/>
          <w:sz w:val="20"/>
          <w:szCs w:val="20"/>
        </w:rPr>
        <w:t>Ejecutar las obligaciones contractuales de buena fe, evitando en todo caso la configuración de una relación de subordinación</w:t>
      </w:r>
      <w:r w:rsidRPr="008B7082">
        <w:rPr>
          <w:rFonts w:ascii="Arial" w:hAnsi="Arial" w:cs="Arial"/>
          <w:color w:val="000000"/>
          <w:sz w:val="20"/>
          <w:szCs w:val="20"/>
        </w:rPr>
        <w:t>.</w:t>
      </w:r>
    </w:p>
    <w:p w14:paraId="2156495A" w14:textId="77777777" w:rsidR="005073F3" w:rsidRPr="008B7082" w:rsidRDefault="005073F3" w:rsidP="005073F3">
      <w:pPr>
        <w:pStyle w:val="Prrafodelista"/>
        <w:rPr>
          <w:rFonts w:ascii="Century Gothic" w:hAnsi="Century Gothic" w:cs="Arial"/>
          <w:sz w:val="20"/>
          <w:szCs w:val="20"/>
        </w:rPr>
      </w:pPr>
    </w:p>
    <w:p w14:paraId="0648C669" w14:textId="77777777" w:rsidR="005073F3" w:rsidRPr="008B7082" w:rsidRDefault="005073F3" w:rsidP="005073F3">
      <w:pPr>
        <w:pStyle w:val="Prrafodelista"/>
        <w:numPr>
          <w:ilvl w:val="0"/>
          <w:numId w:val="9"/>
        </w:numPr>
        <w:autoSpaceDE w:val="0"/>
        <w:autoSpaceDN w:val="0"/>
        <w:adjustRightInd w:val="0"/>
        <w:jc w:val="both"/>
        <w:rPr>
          <w:rFonts w:ascii="Century Gothic" w:hAnsi="Century Gothic" w:cs="Arial"/>
          <w:color w:val="000000"/>
          <w:sz w:val="20"/>
          <w:szCs w:val="20"/>
        </w:rPr>
      </w:pPr>
      <w:r w:rsidRPr="008B7082">
        <w:rPr>
          <w:rFonts w:ascii="Century Gothic" w:hAnsi="Century Gothic" w:cs="Arial"/>
          <w:color w:val="000000"/>
          <w:sz w:val="20"/>
          <w:szCs w:val="20"/>
        </w:rPr>
        <w:t xml:space="preserve">El proponente deberá contar con un establecimiento de comercio debidamente legalizado en el municipio de Aguadas que garantice el servicio de hospedaje de manera inmediata para los integrantes de la fuerza pública o personal de los organismos de seguridad del Estado que garantice el cumplimiento del objeto contractual. </w:t>
      </w:r>
    </w:p>
    <w:p w14:paraId="68229A41" w14:textId="77777777" w:rsidR="0090169A" w:rsidRPr="0090169A" w:rsidRDefault="0090169A" w:rsidP="004E6A11">
      <w:pPr>
        <w:autoSpaceDE w:val="0"/>
        <w:autoSpaceDN w:val="0"/>
        <w:adjustRightInd w:val="0"/>
        <w:spacing w:line="276" w:lineRule="auto"/>
        <w:ind w:left="360"/>
        <w:contextualSpacing/>
        <w:jc w:val="both"/>
        <w:rPr>
          <w:rFonts w:ascii="Century Gothic" w:hAnsi="Century Gothic" w:cs="Arial"/>
          <w:bCs/>
          <w:sz w:val="20"/>
          <w:szCs w:val="20"/>
          <w:lang w:val="es-MX" w:eastAsia="en-US"/>
        </w:rPr>
      </w:pPr>
    </w:p>
    <w:p w14:paraId="240711EC" w14:textId="77777777" w:rsidR="00CA2C5C" w:rsidRPr="00F9771C" w:rsidRDefault="00CA2C5C" w:rsidP="00CA2C5C">
      <w:pPr>
        <w:shd w:val="clear" w:color="auto" w:fill="FFFFFF"/>
        <w:spacing w:line="276" w:lineRule="auto"/>
        <w:jc w:val="both"/>
        <w:rPr>
          <w:rFonts w:ascii="Century Gothic" w:hAnsi="Century Gothic" w:cs="Arial"/>
          <w:b/>
          <w:bCs/>
          <w:sz w:val="20"/>
          <w:szCs w:val="20"/>
          <w:lang w:val="es-ES"/>
        </w:rPr>
      </w:pPr>
      <w:r w:rsidRPr="00F9771C">
        <w:rPr>
          <w:rFonts w:ascii="Century Gothic" w:hAnsi="Century Gothic" w:cs="Arial"/>
          <w:b/>
          <w:bCs/>
          <w:sz w:val="20"/>
          <w:szCs w:val="20"/>
          <w:lang w:val="es-ES"/>
        </w:rPr>
        <w:t>VALOR DE LA OFERTA: _________________________ PESOS M/CTE (XX.XXX.XXX)</w:t>
      </w:r>
    </w:p>
    <w:p w14:paraId="3E4759A2" w14:textId="77777777" w:rsidR="00CA2C5C" w:rsidRPr="00F9771C" w:rsidRDefault="00CA2C5C" w:rsidP="00CA2C5C">
      <w:pPr>
        <w:spacing w:line="276" w:lineRule="auto"/>
        <w:rPr>
          <w:rFonts w:ascii="Century Gothic" w:hAnsi="Century Gothic" w:cs="Arial"/>
          <w:sz w:val="20"/>
          <w:szCs w:val="20"/>
        </w:rPr>
      </w:pPr>
    </w:p>
    <w:p w14:paraId="52467FF4" w14:textId="77777777" w:rsidR="00CA2C5C" w:rsidRPr="00F9771C" w:rsidRDefault="00CA2C5C" w:rsidP="00CA2C5C">
      <w:pPr>
        <w:tabs>
          <w:tab w:val="left" w:pos="2550"/>
        </w:tabs>
        <w:spacing w:line="276" w:lineRule="auto"/>
        <w:rPr>
          <w:rFonts w:ascii="Century Gothic" w:hAnsi="Century Gothic" w:cs="Arial"/>
          <w:sz w:val="20"/>
          <w:szCs w:val="20"/>
          <w:lang w:val="es-ES"/>
        </w:rPr>
      </w:pPr>
      <w:r w:rsidRPr="00F9771C">
        <w:rPr>
          <w:rFonts w:ascii="Century Gothic" w:hAnsi="Century Gothic" w:cs="Arial"/>
          <w:sz w:val="20"/>
          <w:szCs w:val="20"/>
          <w:lang w:val="es-ES"/>
        </w:rPr>
        <w:t>__________________________</w:t>
      </w:r>
    </w:p>
    <w:p w14:paraId="75A7A741"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Firma </w:t>
      </w:r>
    </w:p>
    <w:p w14:paraId="3BC84CDE" w14:textId="77777777" w:rsidR="00CA2C5C" w:rsidRPr="00F9771C" w:rsidRDefault="00CA2C5C" w:rsidP="00CA2C5C">
      <w:pPr>
        <w:tabs>
          <w:tab w:val="left" w:pos="2550"/>
        </w:tabs>
        <w:spacing w:line="276" w:lineRule="auto"/>
        <w:rPr>
          <w:rFonts w:ascii="Century Gothic" w:hAnsi="Century Gothic" w:cs="Arial"/>
          <w:b/>
          <w:sz w:val="20"/>
          <w:szCs w:val="20"/>
          <w:lang w:val="es-ES"/>
        </w:rPr>
      </w:pPr>
    </w:p>
    <w:p w14:paraId="0E39BBFD"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Nombre del representante legal: </w:t>
      </w:r>
    </w:p>
    <w:p w14:paraId="57ED9C7F"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Nombre o razón social:  </w:t>
      </w:r>
    </w:p>
    <w:p w14:paraId="519987D5"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NIT: </w:t>
      </w:r>
    </w:p>
    <w:p w14:paraId="09FCCC1A"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lastRenderedPageBreak/>
        <w:t xml:space="preserve">Documento de identidad: </w:t>
      </w:r>
    </w:p>
    <w:p w14:paraId="422EAD21"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Ciudad: </w:t>
      </w:r>
    </w:p>
    <w:p w14:paraId="13B4A0DC"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Dirección: </w:t>
      </w:r>
    </w:p>
    <w:p w14:paraId="5FE7BE41" w14:textId="2057C587" w:rsidR="00807BF6" w:rsidRDefault="00CA2C5C" w:rsidP="005073F3">
      <w:pPr>
        <w:tabs>
          <w:tab w:val="left" w:pos="2550"/>
        </w:tabs>
        <w:spacing w:line="276" w:lineRule="auto"/>
      </w:pPr>
      <w:r w:rsidRPr="00F9771C">
        <w:rPr>
          <w:rFonts w:ascii="Century Gothic" w:hAnsi="Century Gothic" w:cs="Arial"/>
          <w:b/>
          <w:sz w:val="20"/>
          <w:szCs w:val="20"/>
          <w:lang w:val="es-ES"/>
        </w:rPr>
        <w:t>Teléfono:</w:t>
      </w:r>
    </w:p>
    <w:sectPr w:rsidR="00807B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53836"/>
    <w:multiLevelType w:val="hybridMultilevel"/>
    <w:tmpl w:val="F468C3CA"/>
    <w:lvl w:ilvl="0" w:tplc="FFFFFFFF">
      <w:start w:val="1"/>
      <w:numFmt w:val="upperLetter"/>
      <w:lvlText w:val="%1."/>
      <w:lvlJc w:val="left"/>
      <w:pPr>
        <w:ind w:left="720" w:hanging="360"/>
      </w:pPr>
    </w:lvl>
    <w:lvl w:ilvl="1" w:tplc="FFFFFFFF">
      <w:start w:val="1"/>
      <w:numFmt w:val="lowerLetter"/>
      <w:lvlText w:val="%2."/>
      <w:lvlJc w:val="left"/>
      <w:pPr>
        <w:ind w:left="1440" w:hanging="360"/>
      </w:pPr>
      <w:rPr>
        <w:rFonts w:cs="Calibri Light"/>
      </w:rPr>
    </w:lvl>
    <w:lvl w:ilvl="2" w:tplc="FFFFFFFF" w:tentative="1">
      <w:start w:val="1"/>
      <w:numFmt w:val="lowerRoman"/>
      <w:lvlText w:val="%3."/>
      <w:lvlJc w:val="right"/>
      <w:pPr>
        <w:ind w:left="2160" w:hanging="180"/>
      </w:pPr>
      <w:rPr>
        <w:rFonts w:cs="Calibri Light"/>
      </w:rPr>
    </w:lvl>
    <w:lvl w:ilvl="3" w:tplc="FFFFFFFF" w:tentative="1">
      <w:start w:val="1"/>
      <w:numFmt w:val="decimal"/>
      <w:lvlText w:val="%4."/>
      <w:lvlJc w:val="left"/>
      <w:pPr>
        <w:ind w:left="2880" w:hanging="360"/>
      </w:pPr>
      <w:rPr>
        <w:rFonts w:cs="Calibri Light"/>
      </w:rPr>
    </w:lvl>
    <w:lvl w:ilvl="4" w:tplc="FFFFFFFF" w:tentative="1">
      <w:start w:val="1"/>
      <w:numFmt w:val="lowerLetter"/>
      <w:lvlText w:val="%5."/>
      <w:lvlJc w:val="left"/>
      <w:pPr>
        <w:ind w:left="3600" w:hanging="360"/>
      </w:pPr>
      <w:rPr>
        <w:rFonts w:cs="Calibri Light"/>
      </w:rPr>
    </w:lvl>
    <w:lvl w:ilvl="5" w:tplc="FFFFFFFF" w:tentative="1">
      <w:start w:val="1"/>
      <w:numFmt w:val="lowerRoman"/>
      <w:lvlText w:val="%6."/>
      <w:lvlJc w:val="right"/>
      <w:pPr>
        <w:ind w:left="4320" w:hanging="180"/>
      </w:pPr>
      <w:rPr>
        <w:rFonts w:cs="Calibri Light"/>
      </w:rPr>
    </w:lvl>
    <w:lvl w:ilvl="6" w:tplc="FFFFFFFF" w:tentative="1">
      <w:start w:val="1"/>
      <w:numFmt w:val="decimal"/>
      <w:lvlText w:val="%7."/>
      <w:lvlJc w:val="left"/>
      <w:pPr>
        <w:ind w:left="5040" w:hanging="360"/>
      </w:pPr>
      <w:rPr>
        <w:rFonts w:cs="Calibri Light"/>
      </w:rPr>
    </w:lvl>
    <w:lvl w:ilvl="7" w:tplc="FFFFFFFF" w:tentative="1">
      <w:start w:val="1"/>
      <w:numFmt w:val="lowerLetter"/>
      <w:lvlText w:val="%8."/>
      <w:lvlJc w:val="left"/>
      <w:pPr>
        <w:ind w:left="5760" w:hanging="360"/>
      </w:pPr>
      <w:rPr>
        <w:rFonts w:cs="Calibri Light"/>
      </w:rPr>
    </w:lvl>
    <w:lvl w:ilvl="8" w:tplc="FFFFFFFF" w:tentative="1">
      <w:start w:val="1"/>
      <w:numFmt w:val="lowerRoman"/>
      <w:lvlText w:val="%9."/>
      <w:lvlJc w:val="right"/>
      <w:pPr>
        <w:ind w:left="6480" w:hanging="180"/>
      </w:pPr>
      <w:rPr>
        <w:rFonts w:cs="Calibri Light"/>
      </w:rPr>
    </w:lvl>
  </w:abstractNum>
  <w:abstractNum w:abstractNumId="1" w15:restartNumberingAfterBreak="0">
    <w:nsid w:val="2B3B3E4A"/>
    <w:multiLevelType w:val="hybridMultilevel"/>
    <w:tmpl w:val="D34A5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2CE4006"/>
    <w:multiLevelType w:val="multilevel"/>
    <w:tmpl w:val="A346374C"/>
    <w:lvl w:ilvl="0">
      <w:start w:val="1"/>
      <w:numFmt w:val="decimal"/>
      <w:lvlText w:val="%1."/>
      <w:lvlJc w:val="left"/>
      <w:pPr>
        <w:ind w:left="360" w:hanging="360"/>
      </w:pPr>
      <w:rPr>
        <w:rFonts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3C0A0B55"/>
    <w:multiLevelType w:val="hybridMultilevel"/>
    <w:tmpl w:val="D458D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1E5276A"/>
    <w:multiLevelType w:val="multilevel"/>
    <w:tmpl w:val="87625DBC"/>
    <w:lvl w:ilvl="0">
      <w:start w:val="1"/>
      <w:numFmt w:val="decimal"/>
      <w:lvlText w:val="%1."/>
      <w:lvlJc w:val="left"/>
      <w:pPr>
        <w:ind w:left="6172" w:hanging="360"/>
      </w:pPr>
      <w:rPr>
        <w:b/>
      </w:rPr>
    </w:lvl>
    <w:lvl w:ilvl="1">
      <w:start w:val="1"/>
      <w:numFmt w:val="decimal"/>
      <w:isLgl/>
      <w:lvlText w:val="%1.%2."/>
      <w:lvlJc w:val="left"/>
      <w:pPr>
        <w:ind w:left="6172" w:hanging="360"/>
      </w:pPr>
      <w:rPr>
        <w:rFonts w:hint="default"/>
      </w:rPr>
    </w:lvl>
    <w:lvl w:ilvl="2">
      <w:start w:val="1"/>
      <w:numFmt w:val="decimal"/>
      <w:isLgl/>
      <w:lvlText w:val="%1.%2.%3."/>
      <w:lvlJc w:val="left"/>
      <w:pPr>
        <w:ind w:left="6532" w:hanging="720"/>
      </w:pPr>
      <w:rPr>
        <w:rFonts w:hint="default"/>
      </w:rPr>
    </w:lvl>
    <w:lvl w:ilvl="3">
      <w:start w:val="1"/>
      <w:numFmt w:val="decimal"/>
      <w:isLgl/>
      <w:lvlText w:val="%1.%2.%3.%4."/>
      <w:lvlJc w:val="left"/>
      <w:pPr>
        <w:ind w:left="6532" w:hanging="720"/>
      </w:pPr>
      <w:rPr>
        <w:rFonts w:hint="default"/>
      </w:rPr>
    </w:lvl>
    <w:lvl w:ilvl="4">
      <w:start w:val="1"/>
      <w:numFmt w:val="decimal"/>
      <w:isLgl/>
      <w:lvlText w:val="%1.%2.%3.%4.%5."/>
      <w:lvlJc w:val="left"/>
      <w:pPr>
        <w:ind w:left="6892" w:hanging="1080"/>
      </w:pPr>
      <w:rPr>
        <w:rFonts w:hint="default"/>
      </w:rPr>
    </w:lvl>
    <w:lvl w:ilvl="5">
      <w:start w:val="1"/>
      <w:numFmt w:val="decimal"/>
      <w:isLgl/>
      <w:lvlText w:val="%1.%2.%3.%4.%5.%6."/>
      <w:lvlJc w:val="left"/>
      <w:pPr>
        <w:ind w:left="6892" w:hanging="1080"/>
      </w:pPr>
      <w:rPr>
        <w:rFonts w:hint="default"/>
      </w:rPr>
    </w:lvl>
    <w:lvl w:ilvl="6">
      <w:start w:val="1"/>
      <w:numFmt w:val="decimal"/>
      <w:isLgl/>
      <w:lvlText w:val="%1.%2.%3.%4.%5.%6.%7."/>
      <w:lvlJc w:val="left"/>
      <w:pPr>
        <w:ind w:left="7252" w:hanging="1440"/>
      </w:pPr>
      <w:rPr>
        <w:rFonts w:hint="default"/>
      </w:rPr>
    </w:lvl>
    <w:lvl w:ilvl="7">
      <w:start w:val="1"/>
      <w:numFmt w:val="decimal"/>
      <w:isLgl/>
      <w:lvlText w:val="%1.%2.%3.%4.%5.%6.%7.%8."/>
      <w:lvlJc w:val="left"/>
      <w:pPr>
        <w:ind w:left="7252" w:hanging="1440"/>
      </w:pPr>
      <w:rPr>
        <w:rFonts w:hint="default"/>
      </w:rPr>
    </w:lvl>
    <w:lvl w:ilvl="8">
      <w:start w:val="1"/>
      <w:numFmt w:val="decimal"/>
      <w:isLgl/>
      <w:lvlText w:val="%1.%2.%3.%4.%5.%6.%7.%8.%9."/>
      <w:lvlJc w:val="left"/>
      <w:pPr>
        <w:ind w:left="7612" w:hanging="1800"/>
      </w:pPr>
      <w:rPr>
        <w:rFonts w:hint="default"/>
      </w:rPr>
    </w:lvl>
  </w:abstractNum>
  <w:abstractNum w:abstractNumId="5" w15:restartNumberingAfterBreak="0">
    <w:nsid w:val="441760D5"/>
    <w:multiLevelType w:val="hybridMultilevel"/>
    <w:tmpl w:val="05BA13D8"/>
    <w:lvl w:ilvl="0" w:tplc="9B082742">
      <w:start w:val="1"/>
      <w:numFmt w:val="decimal"/>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C317CB8"/>
    <w:multiLevelType w:val="multilevel"/>
    <w:tmpl w:val="DB34EC24"/>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707345EF"/>
    <w:multiLevelType w:val="hybridMultilevel"/>
    <w:tmpl w:val="A74E0D4C"/>
    <w:lvl w:ilvl="0" w:tplc="98E630C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6463857"/>
    <w:multiLevelType w:val="hybridMultilevel"/>
    <w:tmpl w:val="28D27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8105A2E"/>
    <w:multiLevelType w:val="hybridMultilevel"/>
    <w:tmpl w:val="C8AAC8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11661306">
    <w:abstractNumId w:val="2"/>
  </w:num>
  <w:num w:numId="2" w16cid:durableId="1205367667">
    <w:abstractNumId w:val="9"/>
  </w:num>
  <w:num w:numId="3" w16cid:durableId="1630545879">
    <w:abstractNumId w:val="0"/>
  </w:num>
  <w:num w:numId="4" w16cid:durableId="636304476">
    <w:abstractNumId w:val="8"/>
  </w:num>
  <w:num w:numId="5" w16cid:durableId="1451776689">
    <w:abstractNumId w:val="1"/>
  </w:num>
  <w:num w:numId="6" w16cid:durableId="1198391950">
    <w:abstractNumId w:val="4"/>
  </w:num>
  <w:num w:numId="7" w16cid:durableId="1515412529">
    <w:abstractNumId w:val="5"/>
  </w:num>
  <w:num w:numId="8" w16cid:durableId="222645214">
    <w:abstractNumId w:val="3"/>
  </w:num>
  <w:num w:numId="9" w16cid:durableId="1877310572">
    <w:abstractNumId w:val="7"/>
  </w:num>
  <w:num w:numId="10" w16cid:durableId="9758357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8AF"/>
    <w:rsid w:val="00072E2A"/>
    <w:rsid w:val="000E4355"/>
    <w:rsid w:val="001012B1"/>
    <w:rsid w:val="00106F89"/>
    <w:rsid w:val="001F74DE"/>
    <w:rsid w:val="00285E77"/>
    <w:rsid w:val="002B207C"/>
    <w:rsid w:val="00373965"/>
    <w:rsid w:val="003B17E4"/>
    <w:rsid w:val="003F458C"/>
    <w:rsid w:val="00425654"/>
    <w:rsid w:val="004652F6"/>
    <w:rsid w:val="00495DEC"/>
    <w:rsid w:val="004E6A11"/>
    <w:rsid w:val="005073F3"/>
    <w:rsid w:val="0052376B"/>
    <w:rsid w:val="005B21FB"/>
    <w:rsid w:val="00691A06"/>
    <w:rsid w:val="006A02CF"/>
    <w:rsid w:val="0070593A"/>
    <w:rsid w:val="00765966"/>
    <w:rsid w:val="0077263E"/>
    <w:rsid w:val="007B1CDE"/>
    <w:rsid w:val="00807BF6"/>
    <w:rsid w:val="00893941"/>
    <w:rsid w:val="0090169A"/>
    <w:rsid w:val="0091023F"/>
    <w:rsid w:val="009D1F17"/>
    <w:rsid w:val="009F1BA9"/>
    <w:rsid w:val="00A6230C"/>
    <w:rsid w:val="00AB185C"/>
    <w:rsid w:val="00CA08AF"/>
    <w:rsid w:val="00CA2C5C"/>
    <w:rsid w:val="00E36E78"/>
    <w:rsid w:val="00F8239F"/>
    <w:rsid w:val="00F9771C"/>
    <w:rsid w:val="00FC05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1ACD4"/>
  <w15:chartTrackingRefBased/>
  <w15:docId w15:val="{C6A11063-F4FC-4393-B478-03965726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8AF"/>
    <w:pPr>
      <w:spacing w:after="0" w:line="240" w:lineRule="auto"/>
    </w:pPr>
    <w:rPr>
      <w:rFonts w:ascii="Calibri" w:eastAsia="Calibri" w:hAnsi="Calibri" w:cs="Calibri"/>
      <w:sz w:val="24"/>
      <w:szCs w:val="24"/>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t,body text,body tesx,contents,TextindepT2,AvtalBrödtext,EHPT,Body Text2,ändrad,Bodytext,Body3,Body Text level 1,Response,à¹×éÍàÃ×èÍ§,body indent,AvtalBrodtext,andrad,compact,paragraph 2,bt1,body text1"/>
    <w:basedOn w:val="Normal"/>
    <w:link w:val="TextoindependienteCar"/>
    <w:qFormat/>
    <w:rsid w:val="00CA08AF"/>
    <w:pPr>
      <w:spacing w:after="120"/>
    </w:pPr>
    <w:rPr>
      <w:rFonts w:ascii="Times New Roman" w:eastAsia="Times New Roman" w:hAnsi="Times New Roman" w:cs="Times New Roman"/>
      <w:lang w:val="es-ES" w:eastAsia="es-ES"/>
    </w:rPr>
  </w:style>
  <w:style w:type="character" w:customStyle="1" w:styleId="TextoindependienteCar">
    <w:name w:val="Texto independiente Car"/>
    <w:aliases w:val="Subsection Body Text Car,bt Car,body text Car,body tesx Car,contents Car,TextindepT2 Car,AvtalBrödtext Car,EHPT Car,Body Text2 Car,ändrad Car,Bodytext Car,Body3 Car,Body Text level 1 Car,Response Car,à¹×éÍàÃ×èÍ§ Car,andrad Car"/>
    <w:basedOn w:val="Fuentedeprrafopredeter"/>
    <w:link w:val="Textoindependiente"/>
    <w:rsid w:val="00CA08AF"/>
    <w:rPr>
      <w:rFonts w:ascii="Times New Roman" w:eastAsia="Times New Roman" w:hAnsi="Times New Roman" w:cs="Times New Roman"/>
      <w:sz w:val="24"/>
      <w:szCs w:val="24"/>
      <w:lang w:val="es-ES" w:eastAsia="es-ES"/>
    </w:rPr>
  </w:style>
  <w:style w:type="paragraph" w:customStyle="1" w:styleId="c2">
    <w:name w:val="c2"/>
    <w:basedOn w:val="Normal"/>
    <w:rsid w:val="00CA08AF"/>
    <w:pPr>
      <w:widowControl w:val="0"/>
      <w:spacing w:line="240" w:lineRule="atLeast"/>
      <w:jc w:val="center"/>
    </w:pPr>
    <w:rPr>
      <w:rFonts w:ascii="Times New Roman" w:eastAsia="Times New Roman" w:hAnsi="Times New Roman" w:cs="Times New Roman"/>
      <w:szCs w:val="20"/>
      <w:lang w:val="es-ES" w:eastAsia="es-ES"/>
    </w:rPr>
  </w:style>
  <w:style w:type="paragraph" w:styleId="Prrafodelista">
    <w:name w:val="List Paragraph"/>
    <w:aliases w:val="List Paragraph,Fotografía,Bullets,titulo 3,Numbered Paragraph,HOJA,Bolita,Párrafo de lista4,BOLADEF,Párrafo de lista3,Párrafo de lista21,BOLA,Nivel 1 OS,Colorful List Accent 1,Colorful List - Accent 11,Colorful List - Accent 111,Ha,parra"/>
    <w:basedOn w:val="Normal"/>
    <w:link w:val="PrrafodelistaCar"/>
    <w:uiPriority w:val="34"/>
    <w:qFormat/>
    <w:rsid w:val="00691A06"/>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List Paragraph Car,Fotografía Car,Bullets Car,titulo 3 Car,Numbered Paragraph Car,HOJA Car,Bolita Car,Párrafo de lista4 Car,BOLADEF Car,Párrafo de lista3 Car,Párrafo de lista21 Car,BOLA Car,Nivel 1 OS Car,Colorful List Accent 1 Car"/>
    <w:basedOn w:val="Fuentedeprrafopredeter"/>
    <w:link w:val="Prrafodelista"/>
    <w:uiPriority w:val="34"/>
    <w:qFormat/>
    <w:rsid w:val="00691A06"/>
    <w:rPr>
      <w:sz w:val="24"/>
      <w:szCs w:val="24"/>
      <w:lang w:val="es-ES_tradnl"/>
    </w:rPr>
  </w:style>
  <w:style w:type="table" w:styleId="Tablaconcuadrcula">
    <w:name w:val="Table Grid"/>
    <w:basedOn w:val="Tablanormal"/>
    <w:uiPriority w:val="39"/>
    <w:qFormat/>
    <w:rsid w:val="00106F89"/>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1,TRABAJO,Sin espaciado2,No Spacing,Formato,A1,Sin espaciado11,No Spacing Car Car Car,No Spacing Car Car,Medium Grid 2,Sin Espacio,Arial,SIN ESPACIO,PONAL,Sin espaciado full,Sin espaciado3"/>
    <w:link w:val="SinespaciadoCar"/>
    <w:uiPriority w:val="1"/>
    <w:qFormat/>
    <w:rsid w:val="00106F89"/>
    <w:pPr>
      <w:spacing w:after="0" w:line="240" w:lineRule="auto"/>
    </w:pPr>
  </w:style>
  <w:style w:type="character" w:customStyle="1" w:styleId="SinespaciadoCar">
    <w:name w:val="Sin espaciado Car"/>
    <w:aliases w:val="Aries Car,k Car,Sin espaciado1 Car,TRABAJO Car,Sin espaciado2 Car,No Spacing Car,Formato Car,A1 Car,Sin espaciado11 Car,No Spacing Car Car Car Car,No Spacing Car Car Car1,Medium Grid 2 Car,Sin Espacio Car,Arial Car,SIN ESPACIO Car"/>
    <w:basedOn w:val="Fuentedeprrafopredeter"/>
    <w:link w:val="Sinespaciado"/>
    <w:uiPriority w:val="1"/>
    <w:rsid w:val="00106F89"/>
  </w:style>
  <w:style w:type="paragraph" w:customStyle="1" w:styleId="Default">
    <w:name w:val="Default"/>
    <w:link w:val="DefaultCar"/>
    <w:qFormat/>
    <w:rsid w:val="00106F8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106F89"/>
    <w:rPr>
      <w:rFonts w:ascii="Arial" w:hAnsi="Arial" w:cs="Arial"/>
      <w:color w:val="000000"/>
      <w:sz w:val="24"/>
      <w:szCs w:val="24"/>
    </w:rPr>
  </w:style>
  <w:style w:type="paragraph" w:styleId="NormalWeb">
    <w:name w:val="Normal (Web)"/>
    <w:basedOn w:val="Normal"/>
    <w:uiPriority w:val="99"/>
    <w:unhideWhenUsed/>
    <w:rsid w:val="00CA2C5C"/>
    <w:rPr>
      <w:rFonts w:ascii="Times New Roman" w:eastAsiaTheme="minorHAnsi"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504</Words>
  <Characters>2773</Characters>
  <Application>Microsoft Office Word</Application>
  <DocSecurity>0</DocSecurity>
  <Lines>23</Lines>
  <Paragraphs>6</Paragraphs>
  <ScaleCrop>false</ScaleCrop>
  <Company/>
  <LinksUpToDate>false</LinksUpToDate>
  <CharactersWithSpaces>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ALCALDIA AGUADAS</cp:lastModifiedBy>
  <cp:revision>16</cp:revision>
  <cp:lastPrinted>2025-02-07T22:19:00Z</cp:lastPrinted>
  <dcterms:created xsi:type="dcterms:W3CDTF">2025-01-28T19:54:00Z</dcterms:created>
  <dcterms:modified xsi:type="dcterms:W3CDTF">2026-03-03T17:01:00Z</dcterms:modified>
</cp:coreProperties>
</file>