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39849F" w14:textId="77777777" w:rsidR="00C46B7F" w:rsidRDefault="00C46B7F" w:rsidP="00613B33">
      <w:pPr>
        <w:spacing w:after="0" w:line="240" w:lineRule="auto"/>
        <w:jc w:val="both"/>
        <w:rPr>
          <w:rFonts w:ascii="Arial Narrow" w:hAnsi="Arial Narrow" w:cs="Arial"/>
          <w:b/>
          <w:sz w:val="21"/>
          <w:szCs w:val="21"/>
        </w:rPr>
      </w:pPr>
    </w:p>
    <w:p w14:paraId="4CA1A340" w14:textId="77777777" w:rsidR="00C35C84" w:rsidRPr="00C40FC1" w:rsidRDefault="00C35C84" w:rsidP="00613B33">
      <w:pPr>
        <w:spacing w:after="0" w:line="240" w:lineRule="auto"/>
        <w:jc w:val="both"/>
        <w:rPr>
          <w:rFonts w:ascii="Arial Narrow" w:hAnsi="Arial Narrow" w:cs="Arial"/>
          <w:b/>
          <w:sz w:val="21"/>
          <w:szCs w:val="21"/>
        </w:rPr>
      </w:pPr>
    </w:p>
    <w:p w14:paraId="3016E797" w14:textId="77777777" w:rsidR="003E1928" w:rsidRDefault="00BB2BB5" w:rsidP="005F1339">
      <w:pPr>
        <w:spacing w:after="0" w:line="240" w:lineRule="auto"/>
        <w:jc w:val="center"/>
        <w:rPr>
          <w:rFonts w:ascii="Arial" w:hAnsi="Arial" w:cs="Arial"/>
          <w:b/>
          <w:sz w:val="21"/>
          <w:szCs w:val="21"/>
        </w:rPr>
      </w:pPr>
      <w:r w:rsidRPr="00E42472">
        <w:rPr>
          <w:rFonts w:ascii="Arial" w:hAnsi="Arial" w:cs="Arial"/>
          <w:b/>
          <w:sz w:val="21"/>
          <w:szCs w:val="21"/>
        </w:rPr>
        <w:t xml:space="preserve">PROYECTO DE </w:t>
      </w:r>
      <w:r w:rsidR="00681388" w:rsidRPr="00E42472">
        <w:rPr>
          <w:rFonts w:ascii="Arial" w:hAnsi="Arial" w:cs="Arial"/>
          <w:b/>
          <w:sz w:val="21"/>
          <w:szCs w:val="21"/>
        </w:rPr>
        <w:t>PLIEGO DE CONDICIONES DE</w:t>
      </w:r>
      <w:r w:rsidR="00F01298" w:rsidRPr="00E42472">
        <w:rPr>
          <w:rFonts w:ascii="Arial" w:hAnsi="Arial" w:cs="Arial"/>
          <w:b/>
          <w:sz w:val="21"/>
          <w:szCs w:val="21"/>
        </w:rPr>
        <w:t>L</w:t>
      </w:r>
      <w:r w:rsidR="00681388" w:rsidRPr="00E42472">
        <w:rPr>
          <w:rFonts w:ascii="Arial" w:hAnsi="Arial" w:cs="Arial"/>
          <w:b/>
          <w:sz w:val="21"/>
          <w:szCs w:val="21"/>
        </w:rPr>
        <w:t xml:space="preserve"> PROCESO DE</w:t>
      </w:r>
      <w:r w:rsidR="00550A5D" w:rsidRPr="00E42472">
        <w:rPr>
          <w:rFonts w:ascii="Arial" w:hAnsi="Arial" w:cs="Arial"/>
          <w:b/>
          <w:sz w:val="21"/>
          <w:szCs w:val="21"/>
        </w:rPr>
        <w:t xml:space="preserve"> </w:t>
      </w:r>
      <w:r w:rsidR="00C63D2A" w:rsidRPr="00E42472">
        <w:rPr>
          <w:rFonts w:ascii="Arial" w:hAnsi="Arial" w:cs="Arial"/>
          <w:b/>
          <w:sz w:val="21"/>
          <w:szCs w:val="21"/>
        </w:rPr>
        <w:t xml:space="preserve">SELECCIÓN </w:t>
      </w:r>
    </w:p>
    <w:p w14:paraId="62FE3A61" w14:textId="15567017" w:rsidR="00511CEE" w:rsidRPr="00E42472" w:rsidRDefault="00C63D2A" w:rsidP="005F1339">
      <w:pPr>
        <w:spacing w:after="0" w:line="240" w:lineRule="auto"/>
        <w:jc w:val="center"/>
        <w:rPr>
          <w:rFonts w:ascii="Arial" w:hAnsi="Arial" w:cs="Arial"/>
          <w:b/>
          <w:sz w:val="21"/>
          <w:szCs w:val="21"/>
        </w:rPr>
      </w:pPr>
      <w:r w:rsidRPr="00E42472">
        <w:rPr>
          <w:rFonts w:ascii="Arial" w:hAnsi="Arial" w:cs="Arial"/>
          <w:b/>
          <w:sz w:val="21"/>
          <w:szCs w:val="21"/>
        </w:rPr>
        <w:t>ABREVIADA MENOR CUANTÍA</w:t>
      </w:r>
      <w:r w:rsidR="0072721F">
        <w:rPr>
          <w:rFonts w:ascii="Arial" w:hAnsi="Arial" w:cs="Arial"/>
          <w:b/>
          <w:sz w:val="21"/>
          <w:szCs w:val="21"/>
        </w:rPr>
        <w:t xml:space="preserve"> </w:t>
      </w:r>
      <w:r w:rsidR="00407D19" w:rsidRPr="00E42472">
        <w:rPr>
          <w:rFonts w:ascii="Arial" w:hAnsi="Arial" w:cs="Arial"/>
          <w:b/>
          <w:sz w:val="21"/>
          <w:szCs w:val="21"/>
        </w:rPr>
        <w:t>No.</w:t>
      </w:r>
      <w:r w:rsidR="00BB2BB5" w:rsidRPr="00E42472">
        <w:rPr>
          <w:rFonts w:ascii="Arial" w:hAnsi="Arial" w:cs="Arial"/>
          <w:b/>
          <w:sz w:val="21"/>
          <w:szCs w:val="21"/>
        </w:rPr>
        <w:t xml:space="preserve"> 129</w:t>
      </w:r>
      <w:r w:rsidR="00195C0D" w:rsidRPr="00E42472">
        <w:rPr>
          <w:rFonts w:ascii="Arial" w:hAnsi="Arial" w:cs="Arial"/>
          <w:b/>
          <w:sz w:val="21"/>
          <w:szCs w:val="21"/>
        </w:rPr>
        <w:t>-</w:t>
      </w:r>
      <w:r w:rsidR="00407D19" w:rsidRPr="00E42472">
        <w:rPr>
          <w:rFonts w:ascii="Arial" w:hAnsi="Arial" w:cs="Arial"/>
          <w:b/>
          <w:sz w:val="21"/>
          <w:szCs w:val="21"/>
        </w:rPr>
        <w:t>MD</w:t>
      </w:r>
      <w:r w:rsidR="0092601B" w:rsidRPr="00E42472">
        <w:rPr>
          <w:rFonts w:ascii="Arial" w:hAnsi="Arial" w:cs="Arial"/>
          <w:b/>
          <w:sz w:val="21"/>
          <w:szCs w:val="21"/>
        </w:rPr>
        <w:t>N</w:t>
      </w:r>
      <w:r w:rsidR="00407D19" w:rsidRPr="00E42472">
        <w:rPr>
          <w:rFonts w:ascii="Arial" w:hAnsi="Arial" w:cs="Arial"/>
          <w:b/>
          <w:sz w:val="21"/>
          <w:szCs w:val="21"/>
        </w:rPr>
        <w:t>-</w:t>
      </w:r>
      <w:r w:rsidR="003B4445" w:rsidRPr="00E42472">
        <w:rPr>
          <w:rFonts w:ascii="Arial" w:hAnsi="Arial" w:cs="Arial"/>
          <w:b/>
          <w:sz w:val="21"/>
          <w:szCs w:val="21"/>
        </w:rPr>
        <w:t>DIGSA-</w:t>
      </w:r>
      <w:r w:rsidR="00E509A9" w:rsidRPr="00E42472">
        <w:rPr>
          <w:rFonts w:ascii="Arial" w:hAnsi="Arial" w:cs="Arial"/>
          <w:b/>
          <w:sz w:val="21"/>
          <w:szCs w:val="21"/>
        </w:rPr>
        <w:t>DISAN-</w:t>
      </w:r>
      <w:r w:rsidR="00BE585C" w:rsidRPr="00E42472">
        <w:rPr>
          <w:rFonts w:ascii="Arial" w:hAnsi="Arial" w:cs="Arial"/>
          <w:b/>
          <w:sz w:val="21"/>
          <w:szCs w:val="21"/>
        </w:rPr>
        <w:t>HONAC</w:t>
      </w:r>
      <w:r w:rsidR="00E76FDA" w:rsidRPr="00E42472">
        <w:rPr>
          <w:rFonts w:ascii="Arial" w:hAnsi="Arial" w:cs="Arial"/>
          <w:b/>
          <w:sz w:val="21"/>
          <w:szCs w:val="21"/>
        </w:rPr>
        <w:t>-ARC</w:t>
      </w:r>
      <w:r w:rsidR="00BE585C" w:rsidRPr="00E42472">
        <w:rPr>
          <w:rFonts w:ascii="Arial" w:hAnsi="Arial" w:cs="Arial"/>
          <w:b/>
          <w:sz w:val="21"/>
          <w:szCs w:val="21"/>
        </w:rPr>
        <w:t>-</w:t>
      </w:r>
      <w:r w:rsidR="00B84A32" w:rsidRPr="00E42472">
        <w:rPr>
          <w:rFonts w:ascii="Arial" w:hAnsi="Arial" w:cs="Arial"/>
          <w:b/>
          <w:sz w:val="21"/>
          <w:szCs w:val="21"/>
        </w:rPr>
        <w:t>202</w:t>
      </w:r>
      <w:r w:rsidR="00BB2BB5" w:rsidRPr="00E42472">
        <w:rPr>
          <w:rFonts w:ascii="Arial" w:hAnsi="Arial" w:cs="Arial"/>
          <w:b/>
          <w:sz w:val="21"/>
          <w:szCs w:val="21"/>
        </w:rPr>
        <w:t>6</w:t>
      </w:r>
    </w:p>
    <w:p w14:paraId="4E129825" w14:textId="77777777" w:rsidR="00C46B7F" w:rsidRPr="00E42472" w:rsidRDefault="00C46B7F" w:rsidP="00613B33">
      <w:pPr>
        <w:spacing w:after="0" w:line="240" w:lineRule="auto"/>
        <w:jc w:val="both"/>
        <w:rPr>
          <w:rFonts w:ascii="Arial" w:hAnsi="Arial" w:cs="Arial"/>
          <w:bCs/>
          <w:sz w:val="21"/>
          <w:szCs w:val="21"/>
        </w:rPr>
      </w:pPr>
    </w:p>
    <w:p w14:paraId="3A63956A" w14:textId="77777777" w:rsidR="0025194D" w:rsidRPr="00E42472" w:rsidRDefault="00D904DB" w:rsidP="00613B33">
      <w:pPr>
        <w:spacing w:after="0" w:line="240" w:lineRule="auto"/>
        <w:jc w:val="both"/>
        <w:rPr>
          <w:rFonts w:ascii="Arial" w:hAnsi="Arial" w:cs="Arial"/>
          <w:bCs/>
          <w:sz w:val="21"/>
          <w:szCs w:val="21"/>
        </w:rPr>
      </w:pPr>
      <w:r w:rsidRPr="00E42472">
        <w:rPr>
          <w:rFonts w:ascii="Arial" w:hAnsi="Arial" w:cs="Arial"/>
          <w:bCs/>
          <w:sz w:val="21"/>
          <w:szCs w:val="21"/>
        </w:rPr>
        <w:t>Con el fin de llevar a cabo el presente proceso de contratación, de manera atenta me per</w:t>
      </w:r>
      <w:r w:rsidR="00163999" w:rsidRPr="00E42472">
        <w:rPr>
          <w:rFonts w:ascii="Arial" w:hAnsi="Arial" w:cs="Arial"/>
          <w:bCs/>
          <w:sz w:val="21"/>
          <w:szCs w:val="21"/>
        </w:rPr>
        <w:t>mito informar las generalidades</w:t>
      </w:r>
      <w:r w:rsidR="009D0B21" w:rsidRPr="00E42472">
        <w:rPr>
          <w:rFonts w:ascii="Arial" w:hAnsi="Arial" w:cs="Arial"/>
          <w:bCs/>
          <w:sz w:val="21"/>
          <w:szCs w:val="21"/>
        </w:rPr>
        <w:t xml:space="preserve"> </w:t>
      </w:r>
      <w:r w:rsidRPr="00E42472">
        <w:rPr>
          <w:rFonts w:ascii="Arial" w:hAnsi="Arial" w:cs="Arial"/>
          <w:bCs/>
          <w:sz w:val="21"/>
          <w:szCs w:val="21"/>
        </w:rPr>
        <w:t>a tener en cuenta en desarrollo del mi</w:t>
      </w:r>
      <w:r w:rsidR="00144D4E" w:rsidRPr="00E42472">
        <w:rPr>
          <w:rFonts w:ascii="Arial" w:hAnsi="Arial" w:cs="Arial"/>
          <w:bCs/>
          <w:sz w:val="21"/>
          <w:szCs w:val="21"/>
        </w:rPr>
        <w:t>s</w:t>
      </w:r>
      <w:r w:rsidRPr="00E42472">
        <w:rPr>
          <w:rFonts w:ascii="Arial" w:hAnsi="Arial" w:cs="Arial"/>
          <w:bCs/>
          <w:sz w:val="21"/>
          <w:szCs w:val="21"/>
        </w:rPr>
        <w:t>mo así:</w:t>
      </w:r>
    </w:p>
    <w:p w14:paraId="1967D269" w14:textId="77777777" w:rsidR="00511CEE" w:rsidRPr="00E42472" w:rsidRDefault="00511CEE" w:rsidP="00613B33">
      <w:pPr>
        <w:spacing w:after="0" w:line="240" w:lineRule="auto"/>
        <w:jc w:val="both"/>
        <w:rPr>
          <w:rFonts w:ascii="Arial" w:hAnsi="Arial" w:cs="Arial"/>
          <w:bCs/>
          <w:sz w:val="21"/>
          <w:szCs w:val="21"/>
        </w:rPr>
      </w:pPr>
    </w:p>
    <w:p w14:paraId="3EFFC3E3" w14:textId="77777777" w:rsidR="002E69E2" w:rsidRPr="00E42472" w:rsidRDefault="00D904DB" w:rsidP="002E69E2">
      <w:pPr>
        <w:spacing w:after="0" w:line="240" w:lineRule="auto"/>
        <w:jc w:val="both"/>
        <w:rPr>
          <w:rFonts w:ascii="Arial" w:hAnsi="Arial" w:cs="Arial"/>
          <w:b/>
          <w:bCs/>
          <w:sz w:val="21"/>
          <w:szCs w:val="21"/>
          <w:lang w:val="es-MX"/>
        </w:rPr>
      </w:pPr>
      <w:r w:rsidRPr="00E42472">
        <w:rPr>
          <w:rFonts w:ascii="Arial" w:hAnsi="Arial" w:cs="Arial"/>
          <w:b/>
          <w:bCs/>
          <w:iCs/>
          <w:sz w:val="21"/>
          <w:szCs w:val="21"/>
          <w:lang w:val="es-ES_tradnl"/>
        </w:rPr>
        <w:t xml:space="preserve">OBJETO: </w:t>
      </w:r>
      <w:r w:rsidR="00DA2939" w:rsidRPr="00DA2939">
        <w:rPr>
          <w:rFonts w:ascii="Arial" w:hAnsi="Arial" w:cs="Arial"/>
          <w:b/>
          <w:noProof/>
          <w:sz w:val="21"/>
          <w:szCs w:val="21"/>
        </w:rPr>
        <w:t>CONTRATAR LA PRESTACIÓN DE SERVICIOS DE SALUD EN IMÁGENES DIAGNÓSTICAS, LOTE 1: ESTUDIOS DE ALTA COMPLEJIDAD TAC Y RNM SIMPLES Y CON CONTRASTE DISPONIBILIDAD 24/7 LOTE 2: MAMOGRAFÍAS, DENSITOMETRÍAS, RX ESPECIALES Y ECOGRAFÍAS, PARA LOS USUARIOS Y BENEFICIARIOS DEL HONAC.</w:t>
      </w:r>
    </w:p>
    <w:p w14:paraId="750AA8B7" w14:textId="77777777" w:rsidR="0094552F" w:rsidRPr="00E42472" w:rsidRDefault="0094552F" w:rsidP="002E69E2">
      <w:pPr>
        <w:spacing w:after="0" w:line="240" w:lineRule="auto"/>
        <w:jc w:val="both"/>
        <w:rPr>
          <w:rFonts w:ascii="Arial" w:hAnsi="Arial" w:cs="Arial"/>
          <w:b/>
          <w:bCs/>
          <w:sz w:val="21"/>
          <w:szCs w:val="21"/>
        </w:rPr>
      </w:pPr>
    </w:p>
    <w:p w14:paraId="34F758BC" w14:textId="77777777" w:rsidR="00C63D2A" w:rsidRPr="00E42472" w:rsidRDefault="00C63D2A" w:rsidP="002E69E2">
      <w:pPr>
        <w:spacing w:after="0" w:line="240" w:lineRule="auto"/>
        <w:jc w:val="both"/>
        <w:rPr>
          <w:rFonts w:ascii="Arial" w:hAnsi="Arial" w:cs="Arial"/>
          <w:b/>
          <w:sz w:val="21"/>
          <w:szCs w:val="21"/>
        </w:rPr>
      </w:pPr>
      <w:r w:rsidRPr="00E42472">
        <w:rPr>
          <w:rFonts w:ascii="Arial" w:hAnsi="Arial" w:cs="Arial"/>
          <w:b/>
          <w:sz w:val="21"/>
          <w:szCs w:val="21"/>
        </w:rPr>
        <w:t>FECHA:</w:t>
      </w:r>
      <w:r w:rsidR="00B3591B" w:rsidRPr="00E42472">
        <w:rPr>
          <w:rFonts w:ascii="Arial" w:hAnsi="Arial" w:cs="Arial"/>
          <w:b/>
          <w:sz w:val="21"/>
          <w:szCs w:val="21"/>
        </w:rPr>
        <w:t xml:space="preserve"> __________________________</w:t>
      </w:r>
      <w:r w:rsidR="000C243F" w:rsidRPr="00E42472">
        <w:rPr>
          <w:rFonts w:ascii="Arial" w:hAnsi="Arial" w:cs="Arial"/>
          <w:b/>
          <w:sz w:val="21"/>
          <w:szCs w:val="21"/>
        </w:rPr>
        <w:tab/>
      </w:r>
    </w:p>
    <w:p w14:paraId="1013FFA3" w14:textId="77777777" w:rsidR="00511CEE" w:rsidRPr="00E42472" w:rsidRDefault="00511CEE" w:rsidP="00613B33">
      <w:pPr>
        <w:spacing w:after="0" w:line="240" w:lineRule="auto"/>
        <w:jc w:val="both"/>
        <w:rPr>
          <w:rFonts w:ascii="Arial" w:hAnsi="Arial" w:cs="Arial"/>
          <w:b/>
          <w:sz w:val="21"/>
          <w:szCs w:val="21"/>
        </w:rPr>
      </w:pPr>
    </w:p>
    <w:p w14:paraId="6A42D3CC" w14:textId="77777777" w:rsidR="00C63D2A" w:rsidRPr="00E42472" w:rsidRDefault="00563DA2" w:rsidP="00613B33">
      <w:pPr>
        <w:spacing w:after="0" w:line="240" w:lineRule="auto"/>
        <w:jc w:val="both"/>
        <w:rPr>
          <w:rFonts w:ascii="Arial" w:hAnsi="Arial" w:cs="Arial"/>
          <w:b/>
          <w:sz w:val="21"/>
          <w:szCs w:val="21"/>
        </w:rPr>
      </w:pPr>
      <w:r w:rsidRPr="00E42472">
        <w:rPr>
          <w:rFonts w:ascii="Arial" w:hAnsi="Arial" w:cs="Arial"/>
          <w:b/>
          <w:sz w:val="21"/>
          <w:szCs w:val="21"/>
        </w:rPr>
        <w:t>CAPÍ</w:t>
      </w:r>
      <w:r w:rsidR="00C63D2A" w:rsidRPr="00E42472">
        <w:rPr>
          <w:rFonts w:ascii="Arial" w:hAnsi="Arial" w:cs="Arial"/>
          <w:b/>
          <w:sz w:val="21"/>
          <w:szCs w:val="21"/>
        </w:rPr>
        <w:t>TULO I</w:t>
      </w:r>
    </w:p>
    <w:p w14:paraId="20C4332B" w14:textId="77777777" w:rsidR="00C63D2A" w:rsidRPr="00E42472" w:rsidRDefault="004742D8" w:rsidP="00613B33">
      <w:pPr>
        <w:spacing w:after="0" w:line="240" w:lineRule="auto"/>
        <w:jc w:val="both"/>
        <w:rPr>
          <w:rFonts w:ascii="Arial" w:hAnsi="Arial" w:cs="Arial"/>
          <w:b/>
          <w:sz w:val="21"/>
          <w:szCs w:val="21"/>
        </w:rPr>
      </w:pPr>
      <w:r w:rsidRPr="00E42472">
        <w:rPr>
          <w:rFonts w:ascii="Arial" w:hAnsi="Arial" w:cs="Arial"/>
          <w:b/>
          <w:sz w:val="21"/>
          <w:szCs w:val="21"/>
        </w:rPr>
        <w:t>CONDICIONES GENERALES</w:t>
      </w:r>
    </w:p>
    <w:p w14:paraId="21EBCE57" w14:textId="77777777" w:rsidR="004742D8" w:rsidRPr="00E42472" w:rsidRDefault="004742D8" w:rsidP="00613B33">
      <w:pPr>
        <w:spacing w:after="0" w:line="240" w:lineRule="auto"/>
        <w:jc w:val="both"/>
        <w:rPr>
          <w:rFonts w:ascii="Arial" w:hAnsi="Arial" w:cs="Arial"/>
          <w:sz w:val="21"/>
          <w:szCs w:val="21"/>
        </w:rPr>
      </w:pPr>
    </w:p>
    <w:p w14:paraId="6E57B1A6" w14:textId="77777777" w:rsidR="0072607A" w:rsidRPr="00B17D13" w:rsidRDefault="00AD79E9" w:rsidP="00613B33">
      <w:pPr>
        <w:spacing w:after="0" w:line="240" w:lineRule="auto"/>
        <w:jc w:val="both"/>
        <w:rPr>
          <w:rFonts w:ascii="Arial Narrow" w:hAnsi="Arial Narrow" w:cs="Arial"/>
          <w:sz w:val="20"/>
          <w:szCs w:val="20"/>
        </w:rPr>
      </w:pPr>
      <w:r w:rsidRPr="00876958">
        <w:rPr>
          <w:rFonts w:ascii="Arial" w:hAnsi="Arial" w:cs="Arial"/>
          <w:sz w:val="21"/>
          <w:szCs w:val="21"/>
        </w:rPr>
        <w:t xml:space="preserve">EL HOSPITAL NAVAL NIVEL III DE CARTAGENA,  representado por el Señor  </w:t>
      </w:r>
      <w:r w:rsidRPr="00876958">
        <w:rPr>
          <w:rFonts w:ascii="Arial" w:hAnsi="Arial" w:cs="Arial"/>
          <w:b/>
          <w:sz w:val="21"/>
          <w:szCs w:val="21"/>
        </w:rPr>
        <w:t>Capitán de Navío IVAN ANDRES PELAEZ SOTELO</w:t>
      </w:r>
      <w:r w:rsidRPr="00876958">
        <w:rPr>
          <w:rFonts w:ascii="Arial" w:hAnsi="Arial" w:cs="Arial"/>
          <w:sz w:val="21"/>
          <w:szCs w:val="21"/>
        </w:rPr>
        <w:t xml:space="preserve">, identificado con cédula de ciudadanía No.79.686.947 de BOGOTA D.C, </w:t>
      </w:r>
      <w:r w:rsidR="00876958" w:rsidRPr="00876958">
        <w:rPr>
          <w:rFonts w:ascii="Arial" w:hAnsi="Arial" w:cs="Arial"/>
          <w:sz w:val="21"/>
          <w:szCs w:val="21"/>
        </w:rPr>
        <w:t xml:space="preserve">en nombre y calidad de </w:t>
      </w:r>
      <w:r w:rsidR="00876958" w:rsidRPr="00876958">
        <w:rPr>
          <w:rFonts w:ascii="Arial" w:hAnsi="Arial" w:cs="Arial"/>
          <w:b/>
          <w:sz w:val="21"/>
          <w:szCs w:val="21"/>
        </w:rPr>
        <w:t>DIRECTOR DEL HOSPITAL NAVAL NIVEL III DE CARTAGENA</w:t>
      </w:r>
      <w:r w:rsidR="00876958" w:rsidRPr="00876958">
        <w:rPr>
          <w:rFonts w:ascii="Arial" w:hAnsi="Arial" w:cs="Arial"/>
          <w:sz w:val="21"/>
          <w:szCs w:val="21"/>
        </w:rPr>
        <w:t xml:space="preserve">,  según consta en la Resolución No.0407 del 30 de ABRIL de 2025, </w:t>
      </w:r>
      <w:r w:rsidR="00876958" w:rsidRPr="00876958">
        <w:rPr>
          <w:rFonts w:ascii="Arial" w:hAnsi="Arial" w:cs="Arial"/>
          <w:bCs/>
          <w:sz w:val="21"/>
          <w:szCs w:val="21"/>
        </w:rPr>
        <w:t xml:space="preserve">Acta de posesión No 0094 del  05 de mayo de 2025 </w:t>
      </w:r>
      <w:r w:rsidR="00876958" w:rsidRPr="00876958">
        <w:rPr>
          <w:rFonts w:ascii="Arial" w:hAnsi="Arial" w:cs="Arial"/>
          <w:sz w:val="21"/>
          <w:szCs w:val="21"/>
        </w:rPr>
        <w:t>Expedidas por El Director General de Sanidad Militar ( E )</w:t>
      </w:r>
      <w:r w:rsidRPr="00876958">
        <w:rPr>
          <w:rFonts w:ascii="Arial" w:hAnsi="Arial" w:cs="Arial"/>
          <w:sz w:val="21"/>
          <w:szCs w:val="21"/>
        </w:rPr>
        <w:t>, y quien en consecuencia representa al HOSPITAL NAVAL NIVEL III DE CARTAGENA, el</w:t>
      </w:r>
      <w:r w:rsidRPr="00E42472">
        <w:rPr>
          <w:rFonts w:ascii="Arial" w:hAnsi="Arial" w:cs="Arial"/>
          <w:sz w:val="21"/>
          <w:szCs w:val="21"/>
        </w:rPr>
        <w:t xml:space="preserve"> cual está debidamente facultado para celebrar contratos, de conformidad con lo dispuesto en la resolución de delegación No.4223 del 23 de junio de 2022, resolución no. 4130 del 16 de junio de 2022 modificada por la resolución No. 4213 del 13 de Octubre de 2023 y articulo 12 de ley 80 de 1993 y artículo 12 de la ley 80 de 1993 y demás normas concordantes, reglamentarias y complementarias y quien representa por encargo conferido por el MINISTERIO DE DEFENSA NACIONAL – COMANDO GENERAL DE LAS FUERZAS MILITARES -DIRECCIÓN GENERAL DE SANIDAD MILITAR – DIRECCIÓN DE SANIDAD ARMADA NACIONAL-HOSPITAL NAVAL NIVEL III DE CARTAGENA, identificado con NIT. 901.541.021-4</w:t>
      </w:r>
      <w:r w:rsidR="004D15DA" w:rsidRPr="00E42472">
        <w:rPr>
          <w:rFonts w:ascii="Arial" w:hAnsi="Arial" w:cs="Arial"/>
          <w:bCs/>
          <w:sz w:val="21"/>
          <w:szCs w:val="21"/>
        </w:rPr>
        <w:t xml:space="preserve">, Entidad que en el curso de este documento se denominará </w:t>
      </w:r>
      <w:r w:rsidR="004D15DA" w:rsidRPr="00E42472">
        <w:rPr>
          <w:rFonts w:ascii="Arial" w:hAnsi="Arial" w:cs="Arial"/>
          <w:b/>
          <w:bCs/>
          <w:sz w:val="21"/>
          <w:szCs w:val="21"/>
        </w:rPr>
        <w:t>EL HOSPITAL NAVAL NIVEL III DE CARTAGENA</w:t>
      </w:r>
      <w:r w:rsidR="00E509A9" w:rsidRPr="00E42472">
        <w:rPr>
          <w:rFonts w:ascii="Arial" w:hAnsi="Arial" w:cs="Arial"/>
          <w:bCs/>
          <w:sz w:val="21"/>
          <w:szCs w:val="21"/>
        </w:rPr>
        <w:t>, ha determinado dar inicio al presente proceso de contratación, el cual se regirá bajo los siguientes parámetros:</w:t>
      </w:r>
      <w:r>
        <w:rPr>
          <w:rFonts w:ascii="Arial Narrow" w:hAnsi="Arial Narrow" w:cs="Arial"/>
          <w:bCs/>
          <w:sz w:val="20"/>
          <w:szCs w:val="20"/>
        </w:rPr>
        <w:t xml:space="preserve"> </w:t>
      </w:r>
    </w:p>
    <w:p w14:paraId="35472989" w14:textId="77777777" w:rsidR="00DA59C7" w:rsidRPr="00C40FC1" w:rsidRDefault="00DA59C7" w:rsidP="00613B33">
      <w:pPr>
        <w:spacing w:after="0" w:line="240" w:lineRule="auto"/>
        <w:jc w:val="both"/>
        <w:rPr>
          <w:rFonts w:ascii="Arial Narrow" w:hAnsi="Arial Narrow" w:cs="Arial"/>
          <w:sz w:val="21"/>
          <w:szCs w:val="21"/>
        </w:rPr>
      </w:pPr>
    </w:p>
    <w:p w14:paraId="06114CE8" w14:textId="77777777" w:rsidR="004742D8" w:rsidRPr="00E42472" w:rsidRDefault="004742D8" w:rsidP="00B422EB">
      <w:pPr>
        <w:pStyle w:val="Prrafodelista"/>
        <w:numPr>
          <w:ilvl w:val="1"/>
          <w:numId w:val="1"/>
        </w:numPr>
        <w:tabs>
          <w:tab w:val="left" w:pos="142"/>
          <w:tab w:val="left" w:pos="284"/>
        </w:tabs>
        <w:spacing w:after="0" w:line="240" w:lineRule="auto"/>
        <w:ind w:left="0" w:firstLine="0"/>
        <w:jc w:val="both"/>
        <w:rPr>
          <w:rFonts w:ascii="Arial" w:hAnsi="Arial" w:cs="Arial"/>
          <w:b/>
          <w:bCs/>
          <w:sz w:val="21"/>
          <w:szCs w:val="21"/>
        </w:rPr>
      </w:pPr>
      <w:r w:rsidRPr="00E42472">
        <w:rPr>
          <w:rFonts w:ascii="Arial" w:hAnsi="Arial" w:cs="Arial"/>
          <w:b/>
          <w:bCs/>
          <w:sz w:val="21"/>
          <w:szCs w:val="21"/>
        </w:rPr>
        <w:t>FUNDAMENTOS Y MODALIDAD DEL PROCESO DE SELECCIÓN</w:t>
      </w:r>
    </w:p>
    <w:p w14:paraId="60C0157B" w14:textId="77777777" w:rsidR="002D016A" w:rsidRPr="00E42472" w:rsidRDefault="002D016A" w:rsidP="00613B33">
      <w:pPr>
        <w:autoSpaceDE w:val="0"/>
        <w:autoSpaceDN w:val="0"/>
        <w:adjustRightInd w:val="0"/>
        <w:spacing w:after="0" w:line="240" w:lineRule="auto"/>
        <w:jc w:val="both"/>
        <w:rPr>
          <w:rFonts w:ascii="Arial" w:hAnsi="Arial" w:cs="Arial"/>
          <w:bCs/>
          <w:sz w:val="21"/>
          <w:szCs w:val="21"/>
        </w:rPr>
      </w:pPr>
      <w:r w:rsidRPr="00E42472">
        <w:rPr>
          <w:rFonts w:ascii="Arial" w:hAnsi="Arial" w:cs="Arial"/>
          <w:sz w:val="21"/>
          <w:szCs w:val="21"/>
        </w:rPr>
        <w:t xml:space="preserve">La presente contratación se adelantará mediante la modalidad de </w:t>
      </w:r>
      <w:r w:rsidRPr="00E42472">
        <w:rPr>
          <w:rFonts w:ascii="Arial" w:hAnsi="Arial" w:cs="Arial"/>
          <w:b/>
          <w:sz w:val="21"/>
          <w:szCs w:val="21"/>
          <w:u w:val="single"/>
        </w:rPr>
        <w:t>SELECCIÓN ABREVIADA DE MENOR CUANTÍA</w:t>
      </w:r>
      <w:r w:rsidRPr="00E42472">
        <w:rPr>
          <w:rFonts w:ascii="Arial" w:hAnsi="Arial" w:cs="Arial"/>
          <w:sz w:val="21"/>
          <w:szCs w:val="21"/>
        </w:rPr>
        <w:t xml:space="preserve">, conforme lo contemplado en </w:t>
      </w:r>
      <w:r w:rsidRPr="00E42472">
        <w:rPr>
          <w:rFonts w:ascii="Arial" w:hAnsi="Arial" w:cs="Arial"/>
          <w:bCs/>
          <w:sz w:val="21"/>
          <w:szCs w:val="21"/>
        </w:rPr>
        <w:t xml:space="preserve">los artículos 11 y 32 numeral </w:t>
      </w:r>
      <w:r w:rsidRPr="00E42472">
        <w:rPr>
          <w:rFonts w:ascii="Arial" w:hAnsi="Arial" w:cs="Arial"/>
          <w:sz w:val="21"/>
          <w:szCs w:val="21"/>
        </w:rPr>
        <w:t xml:space="preserve">1 de la Ley 80 de 1993, artículo 2 numeral 4 literal </w:t>
      </w:r>
      <w:hyperlink r:id="rId8" w:anchor="2.4.d" w:history="1">
        <w:r w:rsidRPr="00E42472">
          <w:rPr>
            <w:rStyle w:val="Hipervnculo"/>
            <w:rFonts w:ascii="Arial" w:hAnsi="Arial" w:cs="Arial"/>
            <w:color w:val="auto"/>
            <w:sz w:val="21"/>
            <w:szCs w:val="21"/>
          </w:rPr>
          <w:t>b)</w:t>
        </w:r>
      </w:hyperlink>
      <w:r w:rsidRPr="00E42472">
        <w:rPr>
          <w:rFonts w:ascii="Arial" w:hAnsi="Arial" w:cs="Arial"/>
          <w:sz w:val="21"/>
          <w:szCs w:val="21"/>
        </w:rPr>
        <w:t xml:space="preserve"> de la Ley 1150 del 16 de julio de 2007, Decreto 1082 del 26 de mayo de 2015, </w:t>
      </w:r>
      <w:r w:rsidRPr="00E42472">
        <w:rPr>
          <w:rFonts w:ascii="Arial" w:hAnsi="Arial" w:cs="Arial"/>
          <w:i/>
          <w:sz w:val="21"/>
          <w:szCs w:val="21"/>
        </w:rPr>
        <w:t>por medio del cual se reglamenta el Sistema de Compras y Contratación Pública</w:t>
      </w:r>
      <w:r w:rsidRPr="00E42472">
        <w:rPr>
          <w:rFonts w:ascii="Arial" w:hAnsi="Arial" w:cs="Arial"/>
          <w:sz w:val="21"/>
          <w:szCs w:val="21"/>
        </w:rPr>
        <w:t xml:space="preserve">, </w:t>
      </w:r>
      <w:r w:rsidRPr="00E42472">
        <w:rPr>
          <w:rFonts w:ascii="Arial" w:hAnsi="Arial" w:cs="Arial"/>
          <w:bCs/>
          <w:sz w:val="21"/>
          <w:szCs w:val="21"/>
        </w:rPr>
        <w:t>TÍTULO I “</w:t>
      </w:r>
      <w:r w:rsidRPr="00E42472">
        <w:rPr>
          <w:rFonts w:ascii="Arial" w:hAnsi="Arial" w:cs="Arial"/>
          <w:i/>
          <w:sz w:val="21"/>
          <w:szCs w:val="21"/>
        </w:rPr>
        <w:t>MODALIDADES DE SELECCIÓN</w:t>
      </w:r>
      <w:r w:rsidRPr="00E42472">
        <w:rPr>
          <w:rFonts w:ascii="Arial" w:hAnsi="Arial" w:cs="Arial"/>
          <w:bCs/>
          <w:sz w:val="21"/>
          <w:szCs w:val="21"/>
        </w:rPr>
        <w:t>”, de las “</w:t>
      </w:r>
      <w:r w:rsidRPr="00E42472">
        <w:rPr>
          <w:rFonts w:ascii="Arial" w:hAnsi="Arial" w:cs="Arial"/>
          <w:i/>
          <w:sz w:val="21"/>
          <w:szCs w:val="21"/>
        </w:rPr>
        <w:t>DISPOSICIONES ESPECIALES</w:t>
      </w:r>
      <w:r w:rsidRPr="00E42472">
        <w:rPr>
          <w:rFonts w:ascii="Arial" w:hAnsi="Arial" w:cs="Arial"/>
          <w:bCs/>
          <w:sz w:val="21"/>
          <w:szCs w:val="21"/>
        </w:rPr>
        <w:t>”, CAPÍTULO II “</w:t>
      </w:r>
      <w:r w:rsidRPr="00E42472">
        <w:rPr>
          <w:rFonts w:ascii="Arial" w:hAnsi="Arial" w:cs="Arial"/>
          <w:i/>
          <w:sz w:val="21"/>
          <w:szCs w:val="21"/>
        </w:rPr>
        <w:t>Selección Abreviada</w:t>
      </w:r>
      <w:r w:rsidRPr="00E42472">
        <w:rPr>
          <w:rFonts w:ascii="Arial" w:hAnsi="Arial" w:cs="Arial"/>
          <w:bCs/>
          <w:sz w:val="21"/>
          <w:szCs w:val="21"/>
        </w:rPr>
        <w:t>”, “</w:t>
      </w:r>
      <w:r w:rsidRPr="00E42472">
        <w:rPr>
          <w:rFonts w:ascii="Arial" w:hAnsi="Arial" w:cs="Arial"/>
          <w:i/>
          <w:sz w:val="21"/>
          <w:szCs w:val="21"/>
        </w:rPr>
        <w:t>Contratación de Menor Cuantía</w:t>
      </w:r>
      <w:r w:rsidRPr="00E42472">
        <w:rPr>
          <w:rFonts w:ascii="Arial" w:hAnsi="Arial" w:cs="Arial"/>
          <w:bCs/>
          <w:sz w:val="21"/>
          <w:szCs w:val="21"/>
        </w:rPr>
        <w:t>”, artículo 2.2.1.2.1.2.20 “</w:t>
      </w:r>
      <w:r w:rsidRPr="00E42472">
        <w:rPr>
          <w:rFonts w:ascii="Arial" w:hAnsi="Arial" w:cs="Arial"/>
          <w:i/>
          <w:sz w:val="21"/>
          <w:szCs w:val="21"/>
        </w:rPr>
        <w:t>Procedimiento para la selección abreviada de menor cuantía</w:t>
      </w:r>
      <w:r w:rsidRPr="00E42472">
        <w:rPr>
          <w:rFonts w:ascii="Arial" w:hAnsi="Arial" w:cs="Arial"/>
          <w:bCs/>
          <w:sz w:val="21"/>
          <w:szCs w:val="21"/>
        </w:rPr>
        <w:t>”.</w:t>
      </w:r>
    </w:p>
    <w:p w14:paraId="4404E82D" w14:textId="77777777" w:rsidR="006F3718" w:rsidRPr="00E42472" w:rsidRDefault="006F3718" w:rsidP="00613B33">
      <w:pPr>
        <w:autoSpaceDE w:val="0"/>
        <w:autoSpaceDN w:val="0"/>
        <w:adjustRightInd w:val="0"/>
        <w:spacing w:after="0" w:line="240" w:lineRule="auto"/>
        <w:jc w:val="both"/>
        <w:rPr>
          <w:rFonts w:ascii="Arial" w:hAnsi="Arial" w:cs="Arial"/>
          <w:bCs/>
          <w:sz w:val="21"/>
          <w:szCs w:val="21"/>
        </w:rPr>
      </w:pPr>
    </w:p>
    <w:p w14:paraId="0B4BCDAF" w14:textId="77777777" w:rsidR="006F3718" w:rsidRPr="00E42472" w:rsidRDefault="006F3718" w:rsidP="00613B33">
      <w:pPr>
        <w:autoSpaceDE w:val="0"/>
        <w:autoSpaceDN w:val="0"/>
        <w:adjustRightInd w:val="0"/>
        <w:spacing w:after="0" w:line="240" w:lineRule="auto"/>
        <w:jc w:val="both"/>
        <w:rPr>
          <w:rFonts w:ascii="Arial" w:hAnsi="Arial" w:cs="Arial"/>
          <w:i/>
          <w:iCs/>
          <w:color w:val="000000"/>
          <w:sz w:val="21"/>
          <w:szCs w:val="21"/>
          <w:shd w:val="clear" w:color="auto" w:fill="FDFDFD"/>
        </w:rPr>
      </w:pPr>
      <w:r w:rsidRPr="00E42472">
        <w:rPr>
          <w:rFonts w:ascii="Arial" w:hAnsi="Arial" w:cs="Arial"/>
          <w:color w:val="000000"/>
          <w:sz w:val="21"/>
          <w:szCs w:val="21"/>
          <w:shd w:val="clear" w:color="auto" w:fill="FDFDFD"/>
        </w:rPr>
        <w:t>Asi mismo deberá tenerse en cuenta la Circular Externa No. 0067 del </w:t>
      </w:r>
      <w:r w:rsidRPr="00E42472">
        <w:rPr>
          <w:rStyle w:val="object"/>
          <w:rFonts w:ascii="Arial" w:hAnsi="Arial" w:cs="Arial"/>
          <w:sz w:val="21"/>
          <w:szCs w:val="21"/>
          <w:shd w:val="clear" w:color="auto" w:fill="FDFDFD"/>
        </w:rPr>
        <w:t>27 de diciembre</w:t>
      </w:r>
      <w:r w:rsidRPr="00E42472">
        <w:rPr>
          <w:rFonts w:ascii="Arial" w:hAnsi="Arial" w:cs="Arial"/>
          <w:sz w:val="21"/>
          <w:szCs w:val="21"/>
          <w:shd w:val="clear" w:color="auto" w:fill="FDFDFD"/>
        </w:rPr>
        <w:t> </w:t>
      </w:r>
      <w:r w:rsidRPr="00E42472">
        <w:rPr>
          <w:rFonts w:ascii="Arial" w:hAnsi="Arial" w:cs="Arial"/>
          <w:color w:val="000000"/>
          <w:sz w:val="21"/>
          <w:szCs w:val="21"/>
          <w:shd w:val="clear" w:color="auto" w:fill="FDFDFD"/>
        </w:rPr>
        <w:t>del 2010, expedida por la SUPERINTENDENCIA DE SALUD, Numeral No. 3 “ASOCIACIÓN O ALIANZA ESTRATÉGICA ENTRE PRESTADORES DE SERVICIOS DE SALUD, PARA LA OFERTA Y CONTRATACIÓN CONJUNTA DE SERVICIOS DE SALUD”, se te establece que “</w:t>
      </w:r>
      <w:r w:rsidRPr="00E42472">
        <w:rPr>
          <w:rFonts w:ascii="Arial" w:hAnsi="Arial" w:cs="Arial"/>
          <w:i/>
          <w:iCs/>
          <w:color w:val="000000"/>
          <w:sz w:val="21"/>
          <w:szCs w:val="21"/>
          <w:shd w:val="clear" w:color="auto" w:fill="FDFDFD"/>
        </w:rPr>
        <w:t>En cuanto a la asociación o alianza estratégica para la prestación de los servicios de salud, se establece que las formas de asociación o alianza estratégica mediante la conformación de una sociedad, asociación, o la fusión, conllevan al desaparecimiento de los PSS por sí solos considerados, y a la creación de uno nuevo, o al fortalecimiento de uno con el desaparecimiento de los demás, y por consiguiente, la desaparición de la habilitación de los servicios de quienes se asocian o conforman la sociedad, o de quienes son absorbidos, para ser asumida por la nueva entidad que se conforma o por la entidad que haya absorbido a los demás</w:t>
      </w:r>
      <w:r w:rsidRPr="00E42472">
        <w:rPr>
          <w:rFonts w:ascii="Arial" w:hAnsi="Arial" w:cs="Arial"/>
          <w:b/>
          <w:bCs/>
          <w:i/>
          <w:iCs/>
          <w:color w:val="000000"/>
          <w:sz w:val="21"/>
          <w:szCs w:val="21"/>
          <w:shd w:val="clear" w:color="auto" w:fill="FDFDFD"/>
        </w:rPr>
        <w:t>. </w:t>
      </w:r>
      <w:r w:rsidRPr="00E42472">
        <w:rPr>
          <w:rFonts w:ascii="Arial" w:hAnsi="Arial" w:cs="Arial"/>
          <w:b/>
          <w:bCs/>
          <w:i/>
          <w:iCs/>
          <w:color w:val="000000"/>
          <w:sz w:val="21"/>
          <w:szCs w:val="21"/>
          <w:u w:val="single"/>
          <w:shd w:val="clear" w:color="auto" w:fill="FDFDFD"/>
        </w:rPr>
        <w:t>LA FORMA DE ASOCIACIÓN DE PSS QUE EVITARÍA LO ANTERIOR CITADO</w:t>
      </w:r>
      <w:r w:rsidRPr="00E42472">
        <w:rPr>
          <w:rFonts w:ascii="Arial" w:hAnsi="Arial" w:cs="Arial"/>
          <w:i/>
          <w:iCs/>
          <w:color w:val="000000"/>
          <w:sz w:val="21"/>
          <w:szCs w:val="21"/>
          <w:shd w:val="clear" w:color="auto" w:fill="FDFDFD"/>
        </w:rPr>
        <w:t>, (subrayado propio) y que permitiría la permanencia de los prestadores de servicios de salud y el no desaparecimiento de los procesos de habilitación de los servicios de salud de cada prestador de servicios de salud que se asocie, manteniendo su autonomía técnica, administrativa y financiera, permitiendo garantizar a través de esta asociación, la adquisición en conjunto a bajo costo y de alta calidad, de insumos, servicios técnicos, medicamentos, la contratación de interventorías y auditorías para mejoramiento de la calidad de los servicios de salud, servicios integrales de salud en complementación o para efectos de conformación de una red prestadora de servicios de salud, que facilite a los usuarios el ingreso, accesibilidad, oportunidad y calidad de los mismos, es la asociación de prestadores de servicios de salud </w:t>
      </w:r>
      <w:r w:rsidRPr="00E42472">
        <w:rPr>
          <w:rFonts w:ascii="Arial" w:hAnsi="Arial" w:cs="Arial"/>
          <w:b/>
          <w:bCs/>
          <w:i/>
          <w:iCs/>
          <w:color w:val="000000"/>
          <w:sz w:val="21"/>
          <w:szCs w:val="21"/>
          <w:u w:val="single"/>
          <w:shd w:val="clear" w:color="auto" w:fill="FDFDFD"/>
        </w:rPr>
        <w:t>BAJO LA FIGURA DE UNIÓN TEMPORAL O DE CONSORCIO </w:t>
      </w:r>
      <w:r w:rsidRPr="00E42472">
        <w:rPr>
          <w:rFonts w:ascii="Arial" w:hAnsi="Arial" w:cs="Arial"/>
          <w:i/>
          <w:iCs/>
          <w:color w:val="000000"/>
          <w:sz w:val="21"/>
          <w:szCs w:val="21"/>
          <w:shd w:val="clear" w:color="auto" w:fill="FDFDFD"/>
        </w:rPr>
        <w:t>(subrayado propio)”.</w:t>
      </w:r>
    </w:p>
    <w:p w14:paraId="761E630D" w14:textId="77777777" w:rsidR="00163999" w:rsidRPr="00E42472" w:rsidRDefault="00163999" w:rsidP="00613B33">
      <w:pPr>
        <w:autoSpaceDE w:val="0"/>
        <w:autoSpaceDN w:val="0"/>
        <w:adjustRightInd w:val="0"/>
        <w:spacing w:after="0" w:line="240" w:lineRule="auto"/>
        <w:jc w:val="both"/>
        <w:rPr>
          <w:rFonts w:ascii="Arial" w:hAnsi="Arial" w:cs="Arial"/>
          <w:i/>
          <w:iCs/>
          <w:sz w:val="21"/>
          <w:szCs w:val="21"/>
        </w:rPr>
      </w:pPr>
    </w:p>
    <w:p w14:paraId="06CAD792" w14:textId="77777777" w:rsidR="004742D8" w:rsidRPr="00E42472" w:rsidRDefault="004742D8" w:rsidP="00B422EB">
      <w:pPr>
        <w:pStyle w:val="Prrafodelista"/>
        <w:numPr>
          <w:ilvl w:val="1"/>
          <w:numId w:val="1"/>
        </w:numPr>
        <w:tabs>
          <w:tab w:val="left" w:pos="284"/>
        </w:tabs>
        <w:spacing w:after="0" w:line="240" w:lineRule="auto"/>
        <w:ind w:left="0" w:right="39" w:firstLine="0"/>
        <w:jc w:val="both"/>
        <w:rPr>
          <w:rFonts w:ascii="Arial" w:hAnsi="Arial" w:cs="Arial"/>
          <w:b/>
          <w:sz w:val="21"/>
          <w:szCs w:val="21"/>
        </w:rPr>
      </w:pPr>
      <w:r w:rsidRPr="00E42472">
        <w:rPr>
          <w:rFonts w:ascii="Arial" w:hAnsi="Arial" w:cs="Arial"/>
          <w:b/>
          <w:sz w:val="21"/>
          <w:szCs w:val="21"/>
        </w:rPr>
        <w:t>ACUERDOS COMERCIALES</w:t>
      </w:r>
    </w:p>
    <w:p w14:paraId="2EBCBA9B" w14:textId="77777777" w:rsidR="001B7A01" w:rsidRPr="00E42472" w:rsidRDefault="009C50BA" w:rsidP="00613B33">
      <w:pPr>
        <w:pStyle w:val="Default"/>
        <w:jc w:val="both"/>
        <w:rPr>
          <w:rFonts w:ascii="Arial" w:hAnsi="Arial" w:cs="Arial"/>
          <w:bCs/>
          <w:color w:val="auto"/>
          <w:sz w:val="21"/>
          <w:szCs w:val="21"/>
        </w:rPr>
      </w:pPr>
      <w:r w:rsidRPr="00E42472">
        <w:rPr>
          <w:rFonts w:ascii="Arial" w:hAnsi="Arial" w:cs="Arial"/>
          <w:bCs/>
          <w:color w:val="auto"/>
          <w:sz w:val="21"/>
          <w:szCs w:val="21"/>
        </w:rPr>
        <w:lastRenderedPageBreak/>
        <w:t xml:space="preserve">De conformidad con lo estipulado en el artículo 2.2.1.1.1.3.1 “Definiciones” del Decreto 1082 del 26 de Mayo de 2015,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 así mismo, en el Titulo IV “Aplicación de Acuerdos Comerciales, incentivos, contratación en el exterior y con organismos de cooperación” Capítulo I “Acuerdos comérciales y trato Nacional” y lo descrito en el Manual para el manejo de los Acuerdos Comerciales en Procesos de </w:t>
      </w:r>
      <w:r w:rsidR="005D446A" w:rsidRPr="00E42472">
        <w:rPr>
          <w:rFonts w:ascii="Arial" w:hAnsi="Arial" w:cs="Arial"/>
          <w:bCs/>
          <w:color w:val="auto"/>
          <w:sz w:val="21"/>
          <w:szCs w:val="21"/>
        </w:rPr>
        <w:t>Contratación, Versión M-MACPC-14</w:t>
      </w:r>
      <w:r w:rsidRPr="00E42472">
        <w:rPr>
          <w:rFonts w:ascii="Arial" w:hAnsi="Arial" w:cs="Arial"/>
          <w:bCs/>
          <w:color w:val="auto"/>
          <w:sz w:val="21"/>
          <w:szCs w:val="21"/>
        </w:rPr>
        <w:t xml:space="preserve"> expedido por Colombia Compra Eficiente donde se aplica que “En la etapa de planeación la Entidad Estatal debe determinar si el Proceso de Contratación está cubierto por los Acuerdos Comerciales</w:t>
      </w:r>
      <w:r w:rsidR="005D446A" w:rsidRPr="00E42472">
        <w:rPr>
          <w:rFonts w:ascii="Arial" w:hAnsi="Arial" w:cs="Arial"/>
          <w:bCs/>
          <w:color w:val="auto"/>
          <w:sz w:val="21"/>
          <w:szCs w:val="21"/>
        </w:rPr>
        <w:t>”</w:t>
      </w:r>
      <w:r w:rsidR="008406EC">
        <w:rPr>
          <w:rFonts w:ascii="Arial" w:hAnsi="Arial" w:cs="Arial"/>
          <w:bCs/>
          <w:color w:val="auto"/>
          <w:sz w:val="21"/>
          <w:szCs w:val="21"/>
        </w:rPr>
        <w:t>.</w:t>
      </w:r>
    </w:p>
    <w:tbl>
      <w:tblPr>
        <w:tblpPr w:leftFromText="141" w:rightFromText="141" w:vertAnchor="text" w:tblpXSpec="cent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50"/>
        <w:gridCol w:w="1106"/>
        <w:gridCol w:w="1279"/>
        <w:gridCol w:w="2024"/>
        <w:gridCol w:w="1869"/>
        <w:gridCol w:w="2335"/>
      </w:tblGrid>
      <w:tr w:rsidR="00E42472" w14:paraId="127162DF" w14:textId="77777777" w:rsidTr="007F5BD2">
        <w:trPr>
          <w:trHeight w:val="20"/>
        </w:trPr>
        <w:tc>
          <w:tcPr>
            <w:tcW w:w="1232" w:type="pct"/>
            <w:gridSpan w:val="2"/>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194F997D" w14:textId="77777777" w:rsidR="00E42472" w:rsidRDefault="00E42472" w:rsidP="007F5BD2">
            <w:pPr>
              <w:jc w:val="center"/>
              <w:rPr>
                <w:rFonts w:ascii="Arial Narrow" w:hAnsi="Arial Narrow" w:cs="Arial"/>
                <w:b/>
                <w:bCs/>
                <w:sz w:val="14"/>
                <w:szCs w:val="14"/>
                <w:lang w:val="es-ES_tradnl"/>
              </w:rPr>
            </w:pPr>
            <w:r>
              <w:rPr>
                <w:rFonts w:ascii="Arial Narrow" w:hAnsi="Arial Narrow" w:cs="Arial"/>
                <w:b/>
                <w:bCs/>
                <w:sz w:val="14"/>
                <w:szCs w:val="14"/>
                <w:lang w:val="es-ES_tradnl"/>
              </w:rPr>
              <w:t>ACUERDO COMERCIAL*</w:t>
            </w:r>
          </w:p>
        </w:tc>
        <w:tc>
          <w:tcPr>
            <w:tcW w:w="642" w:type="pct"/>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1DC00756" w14:textId="77777777" w:rsidR="00E42472" w:rsidRDefault="00E42472" w:rsidP="007F5BD2">
            <w:pPr>
              <w:jc w:val="center"/>
              <w:rPr>
                <w:rFonts w:ascii="Arial Narrow" w:hAnsi="Arial Narrow"/>
                <w:lang w:val="es-ES_tradnl"/>
              </w:rPr>
            </w:pPr>
            <w:r>
              <w:rPr>
                <w:rFonts w:ascii="Arial Narrow" w:hAnsi="Arial Narrow" w:cs="Arial"/>
                <w:b/>
                <w:bCs/>
                <w:sz w:val="14"/>
                <w:szCs w:val="14"/>
                <w:lang w:val="es-ES_tradnl"/>
              </w:rPr>
              <w:t>ENTIDAD ESTATAL CUBIERTA</w:t>
            </w:r>
          </w:p>
        </w:tc>
        <w:tc>
          <w:tcPr>
            <w:tcW w:w="1016" w:type="pct"/>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6AE6272F" w14:textId="77777777" w:rsidR="00E42472" w:rsidRDefault="00E42472" w:rsidP="007F5BD2">
            <w:pPr>
              <w:jc w:val="center"/>
              <w:rPr>
                <w:rFonts w:ascii="Arial Narrow" w:hAnsi="Arial Narrow"/>
                <w:lang w:val="es-ES_tradnl"/>
              </w:rPr>
            </w:pPr>
            <w:r>
              <w:rPr>
                <w:rFonts w:ascii="Arial Narrow" w:hAnsi="Arial Narrow" w:cs="Arial"/>
                <w:b/>
                <w:bCs/>
                <w:sz w:val="14"/>
                <w:szCs w:val="14"/>
                <w:lang w:val="es-ES_tradnl"/>
              </w:rPr>
              <w:t>VALOR DEL PROCESO DE CONTRATACIÓN SUPERIOR AL UMBRAL DEL ACUERDO COMERCIAL</w:t>
            </w:r>
          </w:p>
        </w:tc>
        <w:tc>
          <w:tcPr>
            <w:tcW w:w="938" w:type="pct"/>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1A7A3814" w14:textId="77777777" w:rsidR="00E42472" w:rsidRDefault="00E42472" w:rsidP="007F5BD2">
            <w:pPr>
              <w:jc w:val="center"/>
              <w:rPr>
                <w:rFonts w:ascii="Arial Narrow" w:hAnsi="Arial Narrow"/>
                <w:lang w:val="es-ES_tradnl"/>
              </w:rPr>
            </w:pPr>
            <w:r>
              <w:rPr>
                <w:rFonts w:ascii="Arial Narrow" w:hAnsi="Arial Narrow" w:cs="Arial"/>
                <w:b/>
                <w:bCs/>
                <w:sz w:val="14"/>
                <w:szCs w:val="14"/>
                <w:lang w:val="es-ES_tradnl"/>
              </w:rPr>
              <w:t>EXCEPCIÓN APLICABLE AL PROCESO DE CONTRATACIÓN</w:t>
            </w:r>
          </w:p>
        </w:tc>
        <w:tc>
          <w:tcPr>
            <w:tcW w:w="1172" w:type="pct"/>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5DC6106F" w14:textId="77777777" w:rsidR="00E42472" w:rsidRDefault="00E42472" w:rsidP="007F5BD2">
            <w:pPr>
              <w:jc w:val="center"/>
              <w:rPr>
                <w:rFonts w:ascii="Arial Narrow" w:hAnsi="Arial Narrow"/>
                <w:lang w:val="es-ES_tradnl"/>
              </w:rPr>
            </w:pPr>
            <w:r>
              <w:rPr>
                <w:rFonts w:ascii="Arial Narrow" w:hAnsi="Arial Narrow" w:cs="Arial"/>
                <w:b/>
                <w:bCs/>
                <w:sz w:val="14"/>
                <w:szCs w:val="14"/>
                <w:lang w:val="es-ES_tradnl"/>
              </w:rPr>
              <w:t>PROCESO DE CONTRATACIÓN CUBIERTO POR EL ACUERDO COMERCIAL</w:t>
            </w:r>
          </w:p>
        </w:tc>
      </w:tr>
      <w:tr w:rsidR="00E42472" w14:paraId="7A4A0E8C" w14:textId="77777777" w:rsidTr="007F5BD2">
        <w:trPr>
          <w:trHeight w:val="20"/>
        </w:trPr>
        <w:tc>
          <w:tcPr>
            <w:tcW w:w="677" w:type="pct"/>
            <w:vMerge w:val="restart"/>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22EAB1BF"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ALIANZA DEL PACIFICO</w:t>
            </w:r>
          </w:p>
        </w:tc>
        <w:tc>
          <w:tcPr>
            <w:tcW w:w="555" w:type="pct"/>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20B1B0B9"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CHILE</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BD575DB"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7174BCB"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3C3808A"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3E270726"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r>
      <w:tr w:rsidR="00E42472" w14:paraId="64B0860F" w14:textId="77777777" w:rsidTr="007F5BD2">
        <w:trPr>
          <w:trHeight w:val="20"/>
        </w:trPr>
        <w:tc>
          <w:tcPr>
            <w:tcW w:w="677" w:type="pct"/>
            <w:vMerge/>
            <w:tcBorders>
              <w:top w:val="single" w:sz="4" w:space="0" w:color="auto"/>
              <w:left w:val="single" w:sz="4" w:space="0" w:color="auto"/>
              <w:bottom w:val="single" w:sz="4" w:space="0" w:color="auto"/>
              <w:right w:val="single" w:sz="4" w:space="0" w:color="auto"/>
            </w:tcBorders>
            <w:vAlign w:val="center"/>
            <w:hideMark/>
          </w:tcPr>
          <w:p w14:paraId="061D1796" w14:textId="77777777" w:rsidR="00E42472" w:rsidRDefault="00E42472" w:rsidP="007F5BD2">
            <w:pPr>
              <w:rPr>
                <w:rFonts w:ascii="Arial Narrow" w:hAnsi="Arial Narrow"/>
                <w:lang w:val="es-ES_tradnl"/>
              </w:rPr>
            </w:pPr>
          </w:p>
        </w:tc>
        <w:tc>
          <w:tcPr>
            <w:tcW w:w="555" w:type="pct"/>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251E7963"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PERÚ</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1D237EAB"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75BF2655"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12E7E45"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2FAEEC6B"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r>
      <w:tr w:rsidR="00E42472" w14:paraId="274220A3" w14:textId="77777777" w:rsidTr="007F5BD2">
        <w:trPr>
          <w:trHeight w:val="20"/>
        </w:trPr>
        <w:tc>
          <w:tcPr>
            <w:tcW w:w="677" w:type="pct"/>
            <w:vMerge/>
            <w:tcBorders>
              <w:top w:val="single" w:sz="4" w:space="0" w:color="auto"/>
              <w:left w:val="single" w:sz="4" w:space="0" w:color="auto"/>
              <w:bottom w:val="single" w:sz="4" w:space="0" w:color="auto"/>
              <w:right w:val="single" w:sz="4" w:space="0" w:color="auto"/>
            </w:tcBorders>
            <w:vAlign w:val="center"/>
            <w:hideMark/>
          </w:tcPr>
          <w:p w14:paraId="6313C856" w14:textId="77777777" w:rsidR="00E42472" w:rsidRDefault="00E42472" w:rsidP="007F5BD2">
            <w:pPr>
              <w:rPr>
                <w:rFonts w:ascii="Arial Narrow" w:hAnsi="Arial Narrow"/>
                <w:lang w:val="es-ES_tradnl"/>
              </w:rPr>
            </w:pPr>
          </w:p>
        </w:tc>
        <w:tc>
          <w:tcPr>
            <w:tcW w:w="555" w:type="pct"/>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08F971BF"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MÉXICO</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648D7271"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16C52E3"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3B48F47"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50E97534"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r>
      <w:tr w:rsidR="00E42472" w14:paraId="2E4C6938" w14:textId="77777777" w:rsidTr="007F5BD2">
        <w:trPr>
          <w:trHeight w:val="20"/>
        </w:trPr>
        <w:tc>
          <w:tcPr>
            <w:tcW w:w="1232" w:type="pct"/>
            <w:gridSpan w:val="2"/>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2EEAD167"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CANADÁ</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1701B23"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44CDC277"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4AA2447"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2E3E7CF4"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r>
      <w:tr w:rsidR="00E42472" w14:paraId="4A1CAEEB" w14:textId="77777777" w:rsidTr="007F5BD2">
        <w:trPr>
          <w:trHeight w:val="20"/>
        </w:trPr>
        <w:tc>
          <w:tcPr>
            <w:tcW w:w="1232" w:type="pct"/>
            <w:gridSpan w:val="2"/>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446D553F"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CHILE</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16C2BCD"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1DD9301E"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0179DCE"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150DB670"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r>
      <w:tr w:rsidR="00E42472" w14:paraId="63262121" w14:textId="77777777" w:rsidTr="007F5BD2">
        <w:trPr>
          <w:trHeight w:val="20"/>
        </w:trPr>
        <w:tc>
          <w:tcPr>
            <w:tcW w:w="1232" w:type="pct"/>
            <w:gridSpan w:val="2"/>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496F4B1B"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COREA</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DA12D90"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3B5DD696"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9FE1A34"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43FEAF9"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r>
      <w:tr w:rsidR="00E42472" w14:paraId="4EF344A7" w14:textId="77777777" w:rsidTr="007F5BD2">
        <w:trPr>
          <w:trHeight w:val="20"/>
        </w:trPr>
        <w:tc>
          <w:tcPr>
            <w:tcW w:w="1232" w:type="pct"/>
            <w:gridSpan w:val="2"/>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48D1E48D"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COSTA RICA</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739CED6"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3FC0CADF"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233B2C3"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45DD64D"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r>
      <w:tr w:rsidR="00E42472" w14:paraId="3D14A724" w14:textId="77777777" w:rsidTr="007F5BD2">
        <w:trPr>
          <w:trHeight w:val="20"/>
        </w:trPr>
        <w:tc>
          <w:tcPr>
            <w:tcW w:w="1232" w:type="pct"/>
            <w:gridSpan w:val="2"/>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659D9E19"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ESTADOS AELC</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AC70058"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6F6512F2"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394CC2C"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E696A02"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r>
      <w:tr w:rsidR="00E42472" w14:paraId="56DE755C" w14:textId="77777777" w:rsidTr="007F5BD2">
        <w:trPr>
          <w:trHeight w:val="20"/>
        </w:trPr>
        <w:tc>
          <w:tcPr>
            <w:tcW w:w="1232" w:type="pct"/>
            <w:gridSpan w:val="2"/>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5C5CF6CE"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ESTADOS UNIDOS</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757517CC"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281EDA95"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2B44824"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194067E5"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r>
      <w:tr w:rsidR="00E42472" w14:paraId="3446EBAF" w14:textId="77777777" w:rsidTr="007F5BD2">
        <w:trPr>
          <w:trHeight w:val="20"/>
        </w:trPr>
        <w:tc>
          <w:tcPr>
            <w:tcW w:w="1232" w:type="pct"/>
            <w:gridSpan w:val="2"/>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2F493AF7"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MÉXICO</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767E8D4"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585BD159"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57B3659"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2E0C733"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r>
      <w:tr w:rsidR="00E42472" w14:paraId="66181C52" w14:textId="77777777" w:rsidTr="007F5BD2">
        <w:trPr>
          <w:trHeight w:val="20"/>
        </w:trPr>
        <w:tc>
          <w:tcPr>
            <w:tcW w:w="677" w:type="pct"/>
            <w:vMerge w:val="restart"/>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1FCC71AB"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TRIANGULO DEL NORTE</w:t>
            </w:r>
          </w:p>
        </w:tc>
        <w:tc>
          <w:tcPr>
            <w:tcW w:w="555" w:type="pct"/>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01315F7A"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SALVADOR</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5E288131"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2F125A5"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83DFF04"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D6CE849" w14:textId="77777777" w:rsidR="00E42472" w:rsidRDefault="00E42472" w:rsidP="007F5BD2">
            <w:pPr>
              <w:jc w:val="center"/>
              <w:rPr>
                <w:rFonts w:ascii="Arial Narrow" w:hAnsi="Arial Narrow"/>
                <w:lang w:val="es-ES_tradnl"/>
              </w:rPr>
            </w:pPr>
            <w:r>
              <w:rPr>
                <w:rFonts w:ascii="Arial Narrow" w:hAnsi="Arial Narrow" w:cs="Arial"/>
                <w:sz w:val="15"/>
                <w:szCs w:val="15"/>
                <w:lang w:val="es-ES_tradnl"/>
              </w:rPr>
              <w:t>NO</w:t>
            </w:r>
          </w:p>
        </w:tc>
      </w:tr>
      <w:tr w:rsidR="00E42472" w14:paraId="10B8E9BB" w14:textId="77777777" w:rsidTr="007F5BD2">
        <w:trPr>
          <w:trHeight w:val="20"/>
        </w:trPr>
        <w:tc>
          <w:tcPr>
            <w:tcW w:w="677" w:type="pct"/>
            <w:vMerge/>
            <w:tcBorders>
              <w:top w:val="single" w:sz="4" w:space="0" w:color="auto"/>
              <w:left w:val="single" w:sz="4" w:space="0" w:color="auto"/>
              <w:bottom w:val="single" w:sz="4" w:space="0" w:color="auto"/>
              <w:right w:val="single" w:sz="4" w:space="0" w:color="auto"/>
            </w:tcBorders>
            <w:vAlign w:val="center"/>
            <w:hideMark/>
          </w:tcPr>
          <w:p w14:paraId="460373E5" w14:textId="77777777" w:rsidR="00E42472" w:rsidRDefault="00E42472" w:rsidP="007F5BD2">
            <w:pPr>
              <w:rPr>
                <w:rFonts w:ascii="Arial Narrow" w:hAnsi="Arial Narrow"/>
                <w:lang w:val="es-ES_tradnl"/>
              </w:rPr>
            </w:pPr>
          </w:p>
        </w:tc>
        <w:tc>
          <w:tcPr>
            <w:tcW w:w="555" w:type="pct"/>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0D81E692"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GUATEMALA</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4B77225D"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46E33E2" w14:textId="77777777" w:rsidR="00E42472" w:rsidRDefault="00E42472" w:rsidP="007F5BD2">
            <w:pPr>
              <w:jc w:val="center"/>
              <w:rPr>
                <w:rFonts w:ascii="Arial Narrow" w:hAnsi="Arial Narrow"/>
                <w:lang w:val="es-ES_tradnl"/>
              </w:rPr>
            </w:pPr>
            <w:r>
              <w:rPr>
                <w:rFonts w:ascii="Arial Narrow" w:hAnsi="Arial Narrow" w:cs="Arial"/>
                <w:sz w:val="15"/>
                <w:szCs w:val="15"/>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2C946BD"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EAB67C5" w14:textId="77777777" w:rsidR="00E42472" w:rsidRDefault="00E42472" w:rsidP="007F5BD2">
            <w:pPr>
              <w:jc w:val="center"/>
              <w:rPr>
                <w:rFonts w:ascii="Arial Narrow" w:hAnsi="Arial Narrow"/>
                <w:lang w:val="es-ES_tradnl"/>
              </w:rPr>
            </w:pPr>
            <w:r>
              <w:rPr>
                <w:rFonts w:ascii="Arial Narrow" w:hAnsi="Arial Narrow" w:cs="Arial"/>
                <w:sz w:val="15"/>
                <w:szCs w:val="15"/>
                <w:lang w:val="es-ES_tradnl"/>
              </w:rPr>
              <w:t>NO</w:t>
            </w:r>
          </w:p>
        </w:tc>
      </w:tr>
      <w:tr w:rsidR="00E42472" w14:paraId="037AA5A6" w14:textId="77777777" w:rsidTr="007F5BD2">
        <w:trPr>
          <w:trHeight w:val="20"/>
        </w:trPr>
        <w:tc>
          <w:tcPr>
            <w:tcW w:w="677" w:type="pct"/>
            <w:vMerge/>
            <w:tcBorders>
              <w:top w:val="single" w:sz="4" w:space="0" w:color="auto"/>
              <w:left w:val="single" w:sz="4" w:space="0" w:color="auto"/>
              <w:bottom w:val="single" w:sz="4" w:space="0" w:color="auto"/>
              <w:right w:val="single" w:sz="4" w:space="0" w:color="auto"/>
            </w:tcBorders>
            <w:vAlign w:val="center"/>
            <w:hideMark/>
          </w:tcPr>
          <w:p w14:paraId="20EB6A66" w14:textId="77777777" w:rsidR="00E42472" w:rsidRDefault="00E42472" w:rsidP="007F5BD2">
            <w:pPr>
              <w:rPr>
                <w:rFonts w:ascii="Arial Narrow" w:hAnsi="Arial Narrow"/>
                <w:lang w:val="es-ES_tradnl"/>
              </w:rPr>
            </w:pPr>
          </w:p>
        </w:tc>
        <w:tc>
          <w:tcPr>
            <w:tcW w:w="555" w:type="pct"/>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025D9F21"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HONDURAS</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5CAE60D2"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8C53C19" w14:textId="77777777" w:rsidR="00E42472" w:rsidRDefault="00E42472" w:rsidP="007F5BD2">
            <w:pPr>
              <w:jc w:val="center"/>
              <w:rPr>
                <w:rFonts w:ascii="Arial Narrow" w:hAnsi="Arial Narrow"/>
                <w:lang w:val="es-ES_tradnl"/>
              </w:rPr>
            </w:pPr>
            <w:r>
              <w:rPr>
                <w:rFonts w:ascii="Arial Narrow" w:hAnsi="Arial Narrow" w:cs="Arial"/>
                <w:sz w:val="15"/>
                <w:szCs w:val="15"/>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19F5377"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851C18A"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r>
      <w:tr w:rsidR="00E42472" w14:paraId="0C387FCB" w14:textId="77777777" w:rsidTr="007F5BD2">
        <w:trPr>
          <w:trHeight w:val="20"/>
        </w:trPr>
        <w:tc>
          <w:tcPr>
            <w:tcW w:w="1232" w:type="pct"/>
            <w:gridSpan w:val="2"/>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133194F8"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UNIÓN EUROPEA</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702CA264"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7B5ECE49"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7F1CBF60"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0CE6C5A2"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r>
      <w:tr w:rsidR="00E42472" w14:paraId="084805C2" w14:textId="77777777" w:rsidTr="007F5BD2">
        <w:trPr>
          <w:trHeight w:val="20"/>
        </w:trPr>
        <w:tc>
          <w:tcPr>
            <w:tcW w:w="1232" w:type="pct"/>
            <w:gridSpan w:val="2"/>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6E8B3B1A"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ISRAEL</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E6742AA"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0A755518"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24E2B65"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1BE3ABF1"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r>
      <w:tr w:rsidR="00E42472" w14:paraId="2303D5BA" w14:textId="77777777" w:rsidTr="007F5BD2">
        <w:trPr>
          <w:trHeight w:val="20"/>
        </w:trPr>
        <w:tc>
          <w:tcPr>
            <w:tcW w:w="1232" w:type="pct"/>
            <w:gridSpan w:val="2"/>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4E11A8B6"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REINO UNIDO E IRLANDA DEL NORTE</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68221AA"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SI</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9523E8B"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3360E6D"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BD41A5A"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r>
      <w:tr w:rsidR="00E42472" w14:paraId="76344528" w14:textId="77777777" w:rsidTr="007F5BD2">
        <w:trPr>
          <w:trHeight w:val="20"/>
        </w:trPr>
        <w:tc>
          <w:tcPr>
            <w:tcW w:w="1232" w:type="pct"/>
            <w:gridSpan w:val="2"/>
            <w:tcBorders>
              <w:top w:val="single" w:sz="4" w:space="0" w:color="auto"/>
              <w:left w:val="single" w:sz="4" w:space="0" w:color="auto"/>
              <w:bottom w:val="single" w:sz="4" w:space="0" w:color="auto"/>
              <w:right w:val="single" w:sz="4" w:space="0" w:color="auto"/>
            </w:tcBorders>
            <w:shd w:val="clear" w:color="auto" w:fill="DEEAF6"/>
            <w:tcMar>
              <w:top w:w="0" w:type="dxa"/>
              <w:left w:w="70" w:type="dxa"/>
              <w:bottom w:w="0" w:type="dxa"/>
              <w:right w:w="70" w:type="dxa"/>
            </w:tcMar>
            <w:vAlign w:val="center"/>
            <w:hideMark/>
          </w:tcPr>
          <w:p w14:paraId="652B01AE"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COMUNIDAD ANDINA</w:t>
            </w:r>
          </w:p>
        </w:tc>
        <w:tc>
          <w:tcPr>
            <w:tcW w:w="642"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DEC6A7F"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016"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31BE4E66" w14:textId="77777777" w:rsidR="00E42472" w:rsidRDefault="00E42472" w:rsidP="007F5BD2">
            <w:pPr>
              <w:jc w:val="center"/>
              <w:rPr>
                <w:rFonts w:ascii="Arial Narrow" w:hAnsi="Arial Narrow"/>
                <w:lang w:val="es-ES_tradnl"/>
              </w:rPr>
            </w:pPr>
            <w:r>
              <w:rPr>
                <w:rFonts w:ascii="Arial Narrow" w:hAnsi="Arial Narrow" w:cs="Arial"/>
                <w:sz w:val="15"/>
                <w:szCs w:val="15"/>
                <w:lang w:val="es-ES_tradnl"/>
              </w:rPr>
              <w:t>NO</w:t>
            </w:r>
          </w:p>
        </w:tc>
        <w:tc>
          <w:tcPr>
            <w:tcW w:w="938"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CD264BC" w14:textId="77777777" w:rsidR="00E42472" w:rsidRDefault="00E42472" w:rsidP="007F5BD2">
            <w:pPr>
              <w:jc w:val="center"/>
              <w:rPr>
                <w:rFonts w:ascii="Arial Narrow" w:hAnsi="Arial Narrow"/>
                <w:lang w:val="es-ES_tradnl"/>
              </w:rPr>
            </w:pPr>
            <w:r>
              <w:rPr>
                <w:rFonts w:ascii="Arial Narrow" w:hAnsi="Arial Narrow" w:cs="Arial"/>
                <w:sz w:val="14"/>
                <w:szCs w:val="14"/>
                <w:lang w:val="es-ES_tradnl"/>
              </w:rPr>
              <w:t>NO</w:t>
            </w:r>
          </w:p>
        </w:tc>
        <w:tc>
          <w:tcPr>
            <w:tcW w:w="117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5E6F7DA6" w14:textId="77777777" w:rsidR="00E42472" w:rsidRDefault="00E42472" w:rsidP="007F5BD2">
            <w:pPr>
              <w:jc w:val="center"/>
              <w:rPr>
                <w:rFonts w:ascii="Arial Narrow" w:hAnsi="Arial Narrow"/>
                <w:lang w:val="es-ES_tradnl"/>
              </w:rPr>
            </w:pPr>
            <w:r>
              <w:rPr>
                <w:rFonts w:ascii="Arial Narrow" w:hAnsi="Arial Narrow" w:cs="Arial"/>
                <w:sz w:val="15"/>
                <w:szCs w:val="15"/>
                <w:lang w:val="es-ES_tradnl"/>
              </w:rPr>
              <w:t>NO</w:t>
            </w:r>
          </w:p>
        </w:tc>
      </w:tr>
    </w:tbl>
    <w:p w14:paraId="4E4E1966" w14:textId="77777777" w:rsidR="0070192F" w:rsidRDefault="0070192F" w:rsidP="00613B33">
      <w:pPr>
        <w:pStyle w:val="Default"/>
        <w:jc w:val="both"/>
        <w:rPr>
          <w:rFonts w:ascii="Arial" w:hAnsi="Arial" w:cs="Arial"/>
          <w:color w:val="auto"/>
          <w:sz w:val="21"/>
          <w:szCs w:val="21"/>
          <w:lang w:eastAsia="es-CO"/>
        </w:rPr>
      </w:pPr>
    </w:p>
    <w:p w14:paraId="2531404A" w14:textId="77777777" w:rsidR="00CE33CA" w:rsidRPr="00B1217F" w:rsidRDefault="00CE33CA" w:rsidP="00CE33CA">
      <w:pPr>
        <w:pStyle w:val="Default"/>
        <w:rPr>
          <w:rFonts w:ascii="Arial" w:hAnsi="Arial" w:cs="Arial"/>
          <w:sz w:val="21"/>
          <w:szCs w:val="21"/>
          <w:lang w:val="es-CO"/>
        </w:rPr>
      </w:pPr>
      <w:r w:rsidRPr="00B1217F">
        <w:rPr>
          <w:rFonts w:ascii="Arial" w:hAnsi="Arial" w:cs="Arial"/>
          <w:color w:val="auto"/>
          <w:sz w:val="21"/>
          <w:szCs w:val="21"/>
          <w:lang w:eastAsia="es-CO"/>
        </w:rPr>
        <w:t xml:space="preserve">1.3. </w:t>
      </w:r>
      <w:r w:rsidRPr="00B1217F">
        <w:rPr>
          <w:rFonts w:ascii="Arial" w:hAnsi="Arial" w:cs="Arial"/>
          <w:b/>
          <w:bCs/>
          <w:sz w:val="21"/>
          <w:szCs w:val="21"/>
          <w:lang w:val="es-CO"/>
        </w:rPr>
        <w:t xml:space="preserve">ACUERDO MARCO DE PRECIOS. </w:t>
      </w:r>
    </w:p>
    <w:p w14:paraId="6D7C0F60" w14:textId="77777777" w:rsidR="009A4BBD" w:rsidRDefault="00CE33CA" w:rsidP="00613B33">
      <w:pPr>
        <w:pStyle w:val="Default"/>
        <w:jc w:val="both"/>
        <w:rPr>
          <w:rFonts w:ascii="Arial" w:hAnsi="Arial" w:cs="Arial"/>
          <w:color w:val="auto"/>
          <w:sz w:val="21"/>
          <w:szCs w:val="21"/>
          <w:lang w:eastAsia="es-CO"/>
        </w:rPr>
      </w:pPr>
      <w:r w:rsidRPr="00CE33CA">
        <w:rPr>
          <w:rFonts w:ascii="Arial" w:hAnsi="Arial" w:cs="Arial"/>
          <w:color w:val="auto"/>
          <w:sz w:val="21"/>
          <w:szCs w:val="21"/>
          <w:lang w:eastAsia="es-CO"/>
        </w:rPr>
        <w:t>En acatamiento de las discrecionalidades del Decreto No. 1082 del 25 de mayo de 2015, artículo 2.2.1.2.1.2.7. “Procedencia del Acuerdo Marco de Precios” y que ordena que “…las entidades estatales de la Rama Ejecutiva del Poder Público del orden nacional, obligadas a aplicar la Ley 80 de 1993 y la Ley 1150 de 2007, o las normas que las modifiquen, aclaren, adicionen o sustituyan, están obligadas a adquirir Bienes y Servicios de Características Técnicas Uniformes a través de los Acuerdos Marco de Precios vigentes”, se adelantó verificación en la página www.colombiacompra.gov.co (Colombia Compra Eficiente), encontrando que los bienes, obras y se</w:t>
      </w:r>
      <w:r>
        <w:rPr>
          <w:rFonts w:ascii="Arial" w:hAnsi="Arial" w:cs="Arial"/>
          <w:color w:val="auto"/>
          <w:sz w:val="21"/>
          <w:szCs w:val="21"/>
          <w:lang w:eastAsia="es-CO"/>
        </w:rPr>
        <w:t xml:space="preserve">rvicios a contratar, es decir </w:t>
      </w:r>
      <w:r w:rsidRPr="00CE33CA">
        <w:rPr>
          <w:rFonts w:ascii="Arial" w:hAnsi="Arial" w:cs="Arial"/>
          <w:color w:val="auto"/>
          <w:sz w:val="21"/>
          <w:szCs w:val="21"/>
          <w:lang w:eastAsia="es-CO"/>
        </w:rPr>
        <w:t>“</w:t>
      </w:r>
      <w:r w:rsidRPr="00DA2939">
        <w:rPr>
          <w:rFonts w:ascii="Arial" w:hAnsi="Arial" w:cs="Arial"/>
          <w:b/>
          <w:noProof/>
          <w:sz w:val="21"/>
          <w:szCs w:val="21"/>
        </w:rPr>
        <w:t>PRESTACIÓN DE SERVICIOS DE SALUD EN IMÁGENES DIAGNÓSTICAS, LOTE 1: ESTUDIOS DE ALTA COMPLEJIDAD TAC Y RNM SIMPLES Y CON CONTRASTE DISPONIBILIDAD 24/7 LOTE 2: MAMOGRAFÍAS, DENSITOMETRÍAS, RX ESPECIALES Y ECOGRAFÍAS, PARA LOS USUARIOS Y BENEFICIARIOS DEL HONAC.</w:t>
      </w:r>
      <w:r w:rsidRPr="00CE33CA">
        <w:rPr>
          <w:rFonts w:ascii="Arial" w:hAnsi="Arial" w:cs="Arial"/>
          <w:color w:val="auto"/>
          <w:sz w:val="21"/>
          <w:szCs w:val="21"/>
          <w:lang w:eastAsia="es-CO"/>
        </w:rPr>
        <w:t>”, no están incluidos en acuerdo marco alguno, acuerdo obra en relación de acuerdos actualmente suscritos que se encuentran vigentes.</w:t>
      </w:r>
    </w:p>
    <w:p w14:paraId="4B66D46E" w14:textId="77777777" w:rsidR="009A4BBD" w:rsidRDefault="009A4BBD" w:rsidP="009A4BBD">
      <w:pPr>
        <w:pStyle w:val="Default"/>
        <w:tabs>
          <w:tab w:val="left" w:pos="1500"/>
        </w:tabs>
        <w:jc w:val="both"/>
        <w:rPr>
          <w:rFonts w:ascii="Arial" w:hAnsi="Arial" w:cs="Arial"/>
          <w:color w:val="auto"/>
          <w:sz w:val="21"/>
          <w:szCs w:val="21"/>
          <w:lang w:eastAsia="es-CO"/>
        </w:rPr>
      </w:pPr>
      <w:r w:rsidRPr="003B03A6">
        <w:rPr>
          <w:rFonts w:ascii="Arial" w:hAnsi="Arial" w:cs="Arial"/>
          <w:b/>
          <w:color w:val="auto"/>
          <w:sz w:val="21"/>
          <w:szCs w:val="21"/>
          <w:lang w:eastAsia="es-CO"/>
        </w:rPr>
        <w:t>1.4.</w:t>
      </w:r>
      <w:r>
        <w:rPr>
          <w:rFonts w:ascii="Arial" w:hAnsi="Arial" w:cs="Arial"/>
          <w:color w:val="auto"/>
          <w:sz w:val="21"/>
          <w:szCs w:val="21"/>
          <w:lang w:eastAsia="es-CO"/>
        </w:rPr>
        <w:t xml:space="preserve"> </w:t>
      </w:r>
      <w:r>
        <w:rPr>
          <w:rFonts w:ascii="Arial" w:hAnsi="Arial" w:cs="Arial"/>
          <w:color w:val="auto"/>
          <w:sz w:val="21"/>
          <w:szCs w:val="21"/>
          <w:lang w:eastAsia="es-CO"/>
        </w:rPr>
        <w:tab/>
      </w:r>
      <w:r w:rsidRPr="009A4BBD">
        <w:rPr>
          <w:rFonts w:ascii="Arial" w:hAnsi="Arial" w:cs="Arial"/>
          <w:b/>
          <w:color w:val="auto"/>
          <w:sz w:val="21"/>
          <w:szCs w:val="21"/>
          <w:lang w:eastAsia="es-CO"/>
        </w:rPr>
        <w:t>POSIBLES COSTOS ASOCIADOS AL VALOR DE CONTRATACIÓN:</w:t>
      </w:r>
    </w:p>
    <w:p w14:paraId="42F051DC" w14:textId="77777777" w:rsidR="003B03A6" w:rsidRDefault="009A4BBD" w:rsidP="009A4BBD">
      <w:pPr>
        <w:pStyle w:val="Default"/>
        <w:tabs>
          <w:tab w:val="left" w:pos="1500"/>
        </w:tabs>
        <w:jc w:val="both"/>
        <w:rPr>
          <w:rFonts w:ascii="Arial" w:hAnsi="Arial" w:cs="Arial"/>
          <w:color w:val="auto"/>
          <w:sz w:val="21"/>
          <w:szCs w:val="21"/>
          <w:lang w:eastAsia="es-CO"/>
        </w:rPr>
      </w:pPr>
      <w:r w:rsidRPr="009A4BBD">
        <w:rPr>
          <w:rFonts w:ascii="Arial" w:hAnsi="Arial" w:cs="Arial"/>
          <w:color w:val="auto"/>
          <w:sz w:val="21"/>
          <w:szCs w:val="21"/>
          <w:lang w:eastAsia="es-CO"/>
        </w:rPr>
        <w:t>Todos los gastos que genere la ejecución del objeto del presente proceso tales como adquisición de insumos, estampillas, elementos, materiales, accesorios, certificados de conformidad, pruebas de laboratorio, entregas, recursos físicos y humanos, así como los montos que genere su desplazamiento/transporte,</w:t>
      </w:r>
      <w:r w:rsidRPr="009A4BBD">
        <w:t xml:space="preserve"> </w:t>
      </w:r>
      <w:r w:rsidRPr="009A4BBD">
        <w:rPr>
          <w:rFonts w:ascii="Arial" w:hAnsi="Arial" w:cs="Arial"/>
          <w:color w:val="auto"/>
          <w:sz w:val="21"/>
          <w:szCs w:val="21"/>
          <w:lang w:eastAsia="es-CO"/>
        </w:rPr>
        <w:t xml:space="preserve">manutención, pasajes, viáticos, prestaciones laborales, sociales y riesgos laborales, dotación de vestido de labor y de protección acuerdo normas vigentes, y en general los necesarios </w:t>
      </w:r>
      <w:r w:rsidRPr="009A4BBD">
        <w:rPr>
          <w:rFonts w:ascii="Arial" w:hAnsi="Arial" w:cs="Arial"/>
          <w:color w:val="auto"/>
          <w:sz w:val="21"/>
          <w:szCs w:val="21"/>
          <w:lang w:eastAsia="es-CO"/>
        </w:rPr>
        <w:lastRenderedPageBreak/>
        <w:t>para dar garantizar la funcionalidad del servicio, serán de resorte exclusivo y por ende correrá a cargo de quien resulte adjudicatario, sin que estos aspectos con posterioridad durante la ejecución y/o periodo de garantía, puedan ser esgrimidos por el mismo, como imprevistos y/o motivos generadores de solicitud de restablecimiento del equilibrio del contrato y/o reconocimiento del mismo, por lo que deben ser tenidos en cuenta (previstos) por el oferente desde el momento de confeccionar y presentar su ofrecimiento.</w:t>
      </w:r>
    </w:p>
    <w:p w14:paraId="18812CDB" w14:textId="77777777" w:rsidR="003B03A6" w:rsidRDefault="003B03A6" w:rsidP="009A4BBD">
      <w:pPr>
        <w:pStyle w:val="Default"/>
        <w:tabs>
          <w:tab w:val="left" w:pos="1500"/>
        </w:tabs>
        <w:jc w:val="both"/>
        <w:rPr>
          <w:rFonts w:ascii="Arial" w:hAnsi="Arial" w:cs="Arial"/>
          <w:b/>
          <w:color w:val="auto"/>
          <w:sz w:val="21"/>
          <w:szCs w:val="21"/>
          <w:lang w:eastAsia="es-CO"/>
        </w:rPr>
      </w:pPr>
      <w:r>
        <w:rPr>
          <w:rFonts w:ascii="Arial" w:hAnsi="Arial" w:cs="Arial"/>
          <w:color w:val="auto"/>
          <w:sz w:val="21"/>
          <w:szCs w:val="21"/>
          <w:lang w:eastAsia="es-CO"/>
        </w:rPr>
        <w:t xml:space="preserve">1.5. </w:t>
      </w:r>
      <w:r w:rsidRPr="003B03A6">
        <w:rPr>
          <w:rFonts w:ascii="Arial" w:hAnsi="Arial" w:cs="Arial"/>
          <w:b/>
          <w:color w:val="auto"/>
          <w:sz w:val="21"/>
          <w:szCs w:val="21"/>
          <w:lang w:eastAsia="es-CO"/>
        </w:rPr>
        <w:t>DOCUMENTOS EN EL PROCESO DE CONTRATACIÓN</w:t>
      </w:r>
    </w:p>
    <w:p w14:paraId="2EA28F6C" w14:textId="77777777" w:rsidR="003B03A6" w:rsidRDefault="003B03A6" w:rsidP="009A4BBD">
      <w:pPr>
        <w:pStyle w:val="Default"/>
        <w:tabs>
          <w:tab w:val="left" w:pos="1500"/>
        </w:tabs>
        <w:jc w:val="both"/>
        <w:rPr>
          <w:rFonts w:ascii="Arial" w:hAnsi="Arial" w:cs="Arial"/>
          <w:color w:val="auto"/>
          <w:sz w:val="21"/>
          <w:szCs w:val="21"/>
          <w:lang w:eastAsia="es-CO"/>
        </w:rPr>
      </w:pPr>
      <w:r w:rsidRPr="003B03A6">
        <w:rPr>
          <w:rFonts w:ascii="Arial" w:hAnsi="Arial" w:cs="Arial"/>
          <w:color w:val="auto"/>
          <w:sz w:val="21"/>
          <w:szCs w:val="21"/>
          <w:lang w:eastAsia="es-CO"/>
        </w:rPr>
        <w:t>En el presente proceso se adoptan las siguientes directrices sobre el manejo de los documentos presentados por los proponentes en el proceso de contratación.</w:t>
      </w:r>
    </w:p>
    <w:p w14:paraId="2D64EF1D" w14:textId="77777777" w:rsidR="003B03A6" w:rsidRDefault="003B03A6" w:rsidP="009A4BBD">
      <w:pPr>
        <w:pStyle w:val="Default"/>
        <w:tabs>
          <w:tab w:val="left" w:pos="1500"/>
        </w:tabs>
        <w:jc w:val="both"/>
        <w:rPr>
          <w:rFonts w:ascii="Arial" w:hAnsi="Arial" w:cs="Arial"/>
          <w:color w:val="auto"/>
          <w:sz w:val="21"/>
          <w:szCs w:val="21"/>
          <w:lang w:eastAsia="es-CO"/>
        </w:rPr>
      </w:pPr>
      <w:r>
        <w:rPr>
          <w:rFonts w:ascii="Arial" w:hAnsi="Arial" w:cs="Arial"/>
          <w:color w:val="auto"/>
          <w:sz w:val="21"/>
          <w:szCs w:val="21"/>
          <w:lang w:eastAsia="es-CO"/>
        </w:rPr>
        <w:t>1</w:t>
      </w:r>
      <w:r w:rsidR="00394D1A">
        <w:rPr>
          <w:rFonts w:ascii="Arial" w:hAnsi="Arial" w:cs="Arial"/>
          <w:color w:val="auto"/>
          <w:sz w:val="21"/>
          <w:szCs w:val="21"/>
          <w:lang w:eastAsia="es-CO"/>
        </w:rPr>
        <w:t>.</w:t>
      </w:r>
      <w:r>
        <w:rPr>
          <w:rFonts w:ascii="Arial" w:hAnsi="Arial" w:cs="Arial"/>
          <w:color w:val="auto"/>
          <w:sz w:val="21"/>
          <w:szCs w:val="21"/>
          <w:lang w:eastAsia="es-CO"/>
        </w:rPr>
        <w:t xml:space="preserve">5.1. </w:t>
      </w:r>
      <w:r w:rsidRPr="00FB30CD">
        <w:rPr>
          <w:rFonts w:ascii="Arial" w:hAnsi="Arial" w:cs="Arial"/>
          <w:b/>
          <w:color w:val="auto"/>
          <w:sz w:val="21"/>
          <w:szCs w:val="21"/>
          <w:lang w:eastAsia="es-CO"/>
        </w:rPr>
        <w:t>DOCUMENTOS EN PODER DE ENTIDADES ESTATALES</w:t>
      </w:r>
    </w:p>
    <w:p w14:paraId="1435ECF3" w14:textId="77777777" w:rsidR="003B03A6" w:rsidRPr="003B03A6" w:rsidRDefault="003B03A6" w:rsidP="003B03A6">
      <w:pPr>
        <w:pStyle w:val="Default"/>
        <w:tabs>
          <w:tab w:val="left" w:pos="1500"/>
        </w:tabs>
        <w:jc w:val="both"/>
        <w:rPr>
          <w:rFonts w:ascii="Arial" w:hAnsi="Arial" w:cs="Arial"/>
          <w:color w:val="auto"/>
          <w:sz w:val="21"/>
          <w:szCs w:val="21"/>
          <w:lang w:eastAsia="es-CO"/>
        </w:rPr>
      </w:pPr>
      <w:r w:rsidRPr="003B03A6">
        <w:rPr>
          <w:rFonts w:ascii="Arial" w:hAnsi="Arial" w:cs="Arial"/>
          <w:color w:val="auto"/>
          <w:sz w:val="21"/>
          <w:szCs w:val="21"/>
          <w:lang w:eastAsia="es-CO"/>
        </w:rPr>
        <w:t>Las Entidades Estatales no deben solicitar a los proponentes documentos que están en su Poder. Si un documento acredita una circunstancia aplicable a varios o a todos los proponentes en un Proceso de Contratación, basta con que un proponente lo aporte para que la Entidad Estatal verifique el requisito respecto de todos los proponentes a quienes corresponda tal documento.</w:t>
      </w:r>
    </w:p>
    <w:p w14:paraId="73CFEFB4" w14:textId="77777777" w:rsidR="003B03A6" w:rsidRDefault="003B03A6" w:rsidP="003B03A6">
      <w:pPr>
        <w:pStyle w:val="Default"/>
        <w:tabs>
          <w:tab w:val="left" w:pos="1500"/>
        </w:tabs>
        <w:jc w:val="both"/>
        <w:rPr>
          <w:rFonts w:ascii="Arial" w:hAnsi="Arial" w:cs="Arial"/>
          <w:color w:val="auto"/>
          <w:sz w:val="21"/>
          <w:szCs w:val="21"/>
          <w:lang w:eastAsia="es-CO"/>
        </w:rPr>
      </w:pPr>
      <w:r w:rsidRPr="003B03A6">
        <w:rPr>
          <w:rFonts w:ascii="Arial" w:hAnsi="Arial" w:cs="Arial"/>
          <w:color w:val="auto"/>
          <w:sz w:val="21"/>
          <w:szCs w:val="21"/>
          <w:lang w:eastAsia="es-CO"/>
        </w:rPr>
        <w:t xml:space="preserve">Cuando la experiencia objeto de acreditación corresponda a un contrato suscrito con </w:t>
      </w:r>
      <w:r>
        <w:rPr>
          <w:rFonts w:ascii="Arial" w:hAnsi="Arial" w:cs="Arial"/>
          <w:color w:val="auto"/>
          <w:sz w:val="21"/>
          <w:szCs w:val="21"/>
          <w:lang w:eastAsia="es-CO"/>
        </w:rPr>
        <w:t>HOSPITAL NAVAL NIVEL III DE CARTAGENA</w:t>
      </w:r>
      <w:r w:rsidRPr="003B03A6">
        <w:rPr>
          <w:rFonts w:ascii="Arial" w:hAnsi="Arial" w:cs="Arial"/>
          <w:color w:val="auto"/>
          <w:sz w:val="21"/>
          <w:szCs w:val="21"/>
          <w:lang w:eastAsia="es-CO"/>
        </w:rPr>
        <w:t>, el oferente debe indicar el número del contrato respectivo.</w:t>
      </w:r>
    </w:p>
    <w:p w14:paraId="0B2BCCE5" w14:textId="77777777" w:rsidR="003B03A6" w:rsidRPr="00394D1A" w:rsidRDefault="00394D1A" w:rsidP="003B03A6">
      <w:pPr>
        <w:pStyle w:val="Default"/>
        <w:tabs>
          <w:tab w:val="left" w:pos="1500"/>
        </w:tabs>
        <w:jc w:val="both"/>
        <w:rPr>
          <w:rFonts w:ascii="Arial" w:hAnsi="Arial" w:cs="Arial"/>
          <w:b/>
          <w:color w:val="auto"/>
          <w:sz w:val="21"/>
          <w:szCs w:val="21"/>
          <w:lang w:eastAsia="es-CO"/>
        </w:rPr>
      </w:pPr>
      <w:r w:rsidRPr="00394D1A">
        <w:rPr>
          <w:rFonts w:ascii="Arial" w:hAnsi="Arial" w:cs="Arial"/>
          <w:b/>
          <w:color w:val="auto"/>
          <w:sz w:val="21"/>
          <w:szCs w:val="21"/>
          <w:lang w:eastAsia="es-CO"/>
        </w:rPr>
        <w:t>1.5.2.  DOCUMENTOS OTORGADOS EN EL EXTERIOR</w:t>
      </w:r>
    </w:p>
    <w:p w14:paraId="2A603473" w14:textId="77777777" w:rsidR="00394D1A" w:rsidRPr="00394D1A" w:rsidRDefault="00394D1A" w:rsidP="00394D1A">
      <w:pPr>
        <w:pStyle w:val="Default"/>
        <w:tabs>
          <w:tab w:val="left" w:pos="1500"/>
        </w:tabs>
        <w:jc w:val="both"/>
        <w:rPr>
          <w:rFonts w:ascii="Arial" w:hAnsi="Arial" w:cs="Arial"/>
          <w:b/>
          <w:color w:val="auto"/>
          <w:sz w:val="21"/>
          <w:szCs w:val="21"/>
          <w:lang w:eastAsia="es-CO"/>
        </w:rPr>
      </w:pPr>
      <w:r w:rsidRPr="00394D1A">
        <w:rPr>
          <w:rFonts w:ascii="Arial" w:hAnsi="Arial" w:cs="Arial"/>
          <w:b/>
          <w:color w:val="auto"/>
          <w:sz w:val="21"/>
          <w:szCs w:val="21"/>
          <w:lang w:eastAsia="es-CO"/>
        </w:rPr>
        <w:t>1.5.2.1 Idioma</w:t>
      </w:r>
    </w:p>
    <w:p w14:paraId="47C8EFA7" w14:textId="77777777" w:rsidR="00394D1A" w:rsidRPr="00394D1A" w:rsidRDefault="00394D1A" w:rsidP="00394D1A">
      <w:pPr>
        <w:pStyle w:val="Default"/>
        <w:tabs>
          <w:tab w:val="left" w:pos="1500"/>
        </w:tabs>
        <w:jc w:val="both"/>
        <w:rPr>
          <w:rFonts w:ascii="Arial" w:hAnsi="Arial" w:cs="Arial"/>
          <w:color w:val="auto"/>
          <w:sz w:val="21"/>
          <w:szCs w:val="21"/>
          <w:lang w:eastAsia="es-CO"/>
        </w:rPr>
      </w:pPr>
      <w:r w:rsidRPr="00394D1A">
        <w:rPr>
          <w:rFonts w:ascii="Arial" w:hAnsi="Arial" w:cs="Arial"/>
          <w:color w:val="auto"/>
          <w:sz w:val="21"/>
          <w:szCs w:val="21"/>
          <w:lang w:eastAsia="es-CO"/>
        </w:rPr>
        <w:t>Los documentos y las comunicaciones entregadas, enviadas o expedidas por los Proponentes o por terceros para efectos del presente proceso de Contratación o para ser tenidos en cuenta en el mismo, deben ser otorgados y presentados en castellano. Los documentos con los cuales los Proponentes acrediten los requisitos habilitantes establecidos en el presente documento que estén en una lengua extranjera, deben ser traducidos al castellano y presentarse junto con su original.</w:t>
      </w:r>
    </w:p>
    <w:p w14:paraId="029EA546" w14:textId="77777777" w:rsidR="00394D1A" w:rsidRPr="00394D1A" w:rsidRDefault="00394D1A" w:rsidP="00394D1A">
      <w:pPr>
        <w:pStyle w:val="Default"/>
        <w:tabs>
          <w:tab w:val="left" w:pos="1500"/>
        </w:tabs>
        <w:jc w:val="both"/>
        <w:rPr>
          <w:rFonts w:ascii="Arial" w:hAnsi="Arial" w:cs="Arial"/>
          <w:color w:val="auto"/>
          <w:sz w:val="21"/>
          <w:szCs w:val="21"/>
          <w:lang w:eastAsia="es-CO"/>
        </w:rPr>
      </w:pPr>
      <w:r w:rsidRPr="00394D1A">
        <w:rPr>
          <w:rFonts w:ascii="Arial" w:hAnsi="Arial" w:cs="Arial"/>
          <w:color w:val="auto"/>
          <w:sz w:val="21"/>
          <w:szCs w:val="21"/>
          <w:lang w:eastAsia="es-CO"/>
        </w:rPr>
        <w:t>Dentro del día anterior a la fecha estimada para la Adjudicación del proceso, el Proponente que se encuentre en el primer orden de elegibilidad debe presentar la traducción oficial al castellano de los documentos presentados por escrito en lengua extranjera, la cual deberá ser oficial en los términos del artículos 74 y 251 del Código General del Proceso, artículo 480 del Código de Comercio y en la Resolución No. 3269 del 20 de junio de 2016 proferida por el Ministerio de Relaciones Exteriores de Colombia., cumpliendo el trámite de apostilla o consularización.</w:t>
      </w:r>
    </w:p>
    <w:p w14:paraId="1B372C79" w14:textId="77777777" w:rsidR="00394D1A" w:rsidRPr="00394D1A" w:rsidRDefault="00394D1A" w:rsidP="00394D1A">
      <w:pPr>
        <w:pStyle w:val="Default"/>
        <w:tabs>
          <w:tab w:val="left" w:pos="1500"/>
        </w:tabs>
        <w:jc w:val="both"/>
        <w:rPr>
          <w:rFonts w:ascii="Arial" w:hAnsi="Arial" w:cs="Arial"/>
          <w:b/>
          <w:color w:val="auto"/>
          <w:sz w:val="21"/>
          <w:szCs w:val="21"/>
          <w:lang w:eastAsia="es-CO"/>
        </w:rPr>
      </w:pPr>
      <w:r>
        <w:rPr>
          <w:rFonts w:ascii="Arial" w:hAnsi="Arial" w:cs="Arial"/>
          <w:b/>
          <w:color w:val="auto"/>
          <w:sz w:val="21"/>
          <w:szCs w:val="21"/>
          <w:lang w:eastAsia="es-CO"/>
        </w:rPr>
        <w:t>1.5</w:t>
      </w:r>
      <w:r w:rsidRPr="00394D1A">
        <w:rPr>
          <w:rFonts w:ascii="Arial" w:hAnsi="Arial" w:cs="Arial"/>
          <w:b/>
          <w:color w:val="auto"/>
          <w:sz w:val="21"/>
          <w:szCs w:val="21"/>
          <w:lang w:eastAsia="es-CO"/>
        </w:rPr>
        <w:t>.2.2 Consularización.</w:t>
      </w:r>
    </w:p>
    <w:p w14:paraId="2EB1E0B9" w14:textId="77777777" w:rsidR="00394D1A" w:rsidRPr="00394D1A" w:rsidRDefault="00394D1A" w:rsidP="00394D1A">
      <w:pPr>
        <w:pStyle w:val="Default"/>
        <w:tabs>
          <w:tab w:val="left" w:pos="1500"/>
        </w:tabs>
        <w:jc w:val="both"/>
        <w:rPr>
          <w:rFonts w:ascii="Arial" w:hAnsi="Arial" w:cs="Arial"/>
          <w:color w:val="auto"/>
          <w:sz w:val="21"/>
          <w:szCs w:val="21"/>
          <w:lang w:eastAsia="es-CO"/>
        </w:rPr>
      </w:pPr>
      <w:r w:rsidRPr="00394D1A">
        <w:rPr>
          <w:rFonts w:ascii="Arial" w:hAnsi="Arial" w:cs="Arial"/>
          <w:color w:val="auto"/>
          <w:sz w:val="21"/>
          <w:szCs w:val="21"/>
          <w:lang w:eastAsia="es-CO"/>
        </w:rPr>
        <w:t>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14:paraId="7906DD9D" w14:textId="77777777" w:rsidR="00394D1A" w:rsidRPr="00394D1A" w:rsidRDefault="00394D1A" w:rsidP="00394D1A">
      <w:pPr>
        <w:pStyle w:val="Default"/>
        <w:tabs>
          <w:tab w:val="left" w:pos="1500"/>
        </w:tabs>
        <w:jc w:val="both"/>
        <w:rPr>
          <w:rFonts w:ascii="Arial" w:hAnsi="Arial" w:cs="Arial"/>
          <w:color w:val="auto"/>
          <w:sz w:val="21"/>
          <w:szCs w:val="21"/>
          <w:lang w:eastAsia="es-CO"/>
        </w:rPr>
      </w:pPr>
      <w:r w:rsidRPr="00394D1A">
        <w:rPr>
          <w:rFonts w:ascii="Arial" w:hAnsi="Arial" w:cs="Arial"/>
          <w:color w:val="auto"/>
          <w:sz w:val="21"/>
          <w:szCs w:val="21"/>
          <w:lang w:eastAsia="es-CO"/>
        </w:rPr>
        <w:t>Tratándose de sociedades, expresa además el citado artículo del Código de Comercio que “al autenticar los documentos a que se refiere este artículo los cónsules harán constar que existe la sociedad y ejerce su objeto conforme a las leyes del respectivo país”. Surtido el trámite señalado en el presente numeral, estos documentos deben ser presentados ante el Ministerio de Relaciones Exteriores de Colombia para la correspondiente legalización de la firma del cónsul y demás trámites pertinentes.</w:t>
      </w:r>
    </w:p>
    <w:p w14:paraId="1770CA05" w14:textId="77777777" w:rsidR="00394D1A" w:rsidRPr="00394D1A" w:rsidRDefault="00394D1A" w:rsidP="00394D1A">
      <w:pPr>
        <w:pStyle w:val="Default"/>
        <w:tabs>
          <w:tab w:val="left" w:pos="1500"/>
        </w:tabs>
        <w:jc w:val="both"/>
        <w:rPr>
          <w:rFonts w:ascii="Arial" w:hAnsi="Arial" w:cs="Arial"/>
          <w:b/>
          <w:color w:val="auto"/>
          <w:sz w:val="21"/>
          <w:szCs w:val="21"/>
          <w:lang w:eastAsia="es-CO"/>
        </w:rPr>
      </w:pPr>
      <w:r w:rsidRPr="00394D1A">
        <w:rPr>
          <w:rFonts w:ascii="Arial" w:hAnsi="Arial" w:cs="Arial"/>
          <w:b/>
          <w:color w:val="auto"/>
          <w:sz w:val="21"/>
          <w:szCs w:val="21"/>
          <w:lang w:eastAsia="es-CO"/>
        </w:rPr>
        <w:t>1.5.2.3 Apostille.</w:t>
      </w:r>
    </w:p>
    <w:p w14:paraId="5D02F091" w14:textId="77777777" w:rsidR="00394D1A" w:rsidRDefault="00394D1A" w:rsidP="00394D1A">
      <w:pPr>
        <w:pStyle w:val="Default"/>
        <w:tabs>
          <w:tab w:val="left" w:pos="1500"/>
        </w:tabs>
        <w:jc w:val="both"/>
        <w:rPr>
          <w:rFonts w:ascii="Arial" w:hAnsi="Arial" w:cs="Arial"/>
          <w:color w:val="auto"/>
          <w:sz w:val="21"/>
          <w:szCs w:val="21"/>
          <w:lang w:eastAsia="es-CO"/>
        </w:rPr>
      </w:pPr>
      <w:r w:rsidRPr="00394D1A">
        <w:rPr>
          <w:rFonts w:ascii="Arial" w:hAnsi="Arial" w:cs="Arial"/>
          <w:color w:val="auto"/>
          <w:sz w:val="21"/>
          <w:szCs w:val="21"/>
          <w:lang w:eastAsia="es-CO"/>
        </w:rPr>
        <w:t>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 En este caso solo será exigible la apostille, trámite que consiste en el certificado mediante el cual se avala la autenticidad de la firma y el título a que ha actuado la persona firmante del documento y que se surte ante la autoridad competente en el país</w:t>
      </w:r>
      <w:r w:rsidRPr="00394D1A">
        <w:t xml:space="preserve"> </w:t>
      </w:r>
      <w:r w:rsidRPr="00394D1A">
        <w:rPr>
          <w:rFonts w:ascii="Arial" w:hAnsi="Arial" w:cs="Arial"/>
          <w:color w:val="auto"/>
          <w:sz w:val="21"/>
          <w:szCs w:val="21"/>
          <w:lang w:eastAsia="es-CO"/>
        </w:rPr>
        <w:t>de origen.</w:t>
      </w:r>
    </w:p>
    <w:p w14:paraId="54D3C0D8" w14:textId="77777777" w:rsidR="0050060E" w:rsidRPr="0050060E" w:rsidRDefault="0050060E" w:rsidP="0050060E">
      <w:pPr>
        <w:pStyle w:val="Default"/>
        <w:tabs>
          <w:tab w:val="left" w:pos="1500"/>
        </w:tabs>
        <w:jc w:val="both"/>
        <w:rPr>
          <w:rFonts w:ascii="Arial" w:hAnsi="Arial" w:cs="Arial"/>
          <w:color w:val="auto"/>
          <w:sz w:val="21"/>
          <w:szCs w:val="21"/>
          <w:lang w:eastAsia="es-CO"/>
        </w:rPr>
      </w:pPr>
      <w:r w:rsidRPr="0050060E">
        <w:rPr>
          <w:rFonts w:ascii="Arial" w:hAnsi="Arial" w:cs="Arial"/>
          <w:color w:val="auto"/>
          <w:sz w:val="21"/>
          <w:szCs w:val="21"/>
          <w:lang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5A99F3F6" w14:textId="77777777" w:rsidR="0050060E" w:rsidRPr="0050060E" w:rsidRDefault="0050060E" w:rsidP="0050060E">
      <w:pPr>
        <w:pStyle w:val="Default"/>
        <w:tabs>
          <w:tab w:val="left" w:pos="1500"/>
        </w:tabs>
        <w:jc w:val="both"/>
        <w:rPr>
          <w:rFonts w:ascii="Arial" w:hAnsi="Arial" w:cs="Arial"/>
          <w:color w:val="auto"/>
          <w:sz w:val="21"/>
          <w:szCs w:val="21"/>
          <w:lang w:eastAsia="es-CO"/>
        </w:rPr>
      </w:pPr>
      <w:r w:rsidRPr="0050060E">
        <w:rPr>
          <w:rFonts w:ascii="Arial" w:hAnsi="Arial" w:cs="Arial"/>
          <w:color w:val="auto"/>
          <w:sz w:val="21"/>
          <w:szCs w:val="21"/>
          <w:lang w:eastAsia="es-CO"/>
        </w:rPr>
        <w:lastRenderedPageBreak/>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5F3107DF" w14:textId="77777777" w:rsidR="0050060E" w:rsidRPr="0050060E" w:rsidRDefault="0050060E" w:rsidP="0050060E">
      <w:pPr>
        <w:pStyle w:val="Default"/>
        <w:tabs>
          <w:tab w:val="left" w:pos="1500"/>
        </w:tabs>
        <w:jc w:val="both"/>
        <w:rPr>
          <w:rFonts w:ascii="Arial" w:hAnsi="Arial" w:cs="Arial"/>
          <w:color w:val="auto"/>
          <w:sz w:val="21"/>
          <w:szCs w:val="21"/>
          <w:lang w:eastAsia="es-CO"/>
        </w:rPr>
      </w:pPr>
      <w:r w:rsidRPr="0050060E">
        <w:rPr>
          <w:rFonts w:ascii="Arial" w:hAnsi="Arial" w:cs="Arial"/>
          <w:color w:val="auto"/>
          <w:sz w:val="21"/>
          <w:szCs w:val="21"/>
          <w:lang w:eastAsia="es-CO"/>
        </w:rPr>
        <w:t>De conformidad con lo indicado en la Circular Única Externa identificada con el código CCE-EICP-MA-06 versión 02 del 15 de julio de 2022 “Para el trámite de la apostilla o legalización de dichos documentos, debe tenerse en cuenta lo establecido en la Resolución No. 1959 del 3 de agosto de 2020, “Por la cual se dictan disposiciones en materia de apostilla y de legalización de documentos y se deroga la Resolución 10547 del 14 de diciembre de 2018”, expedida por el Ministerio de Relaciones Exteriores de la República de Colombia, o la norma que la adicione, modifique o sustituya.</w:t>
      </w:r>
    </w:p>
    <w:p w14:paraId="7707D83D" w14:textId="77777777" w:rsidR="0050060E" w:rsidRPr="0050060E" w:rsidRDefault="0050060E" w:rsidP="0050060E">
      <w:pPr>
        <w:pStyle w:val="Default"/>
        <w:tabs>
          <w:tab w:val="left" w:pos="1500"/>
        </w:tabs>
        <w:jc w:val="both"/>
        <w:rPr>
          <w:rFonts w:ascii="Arial" w:hAnsi="Arial" w:cs="Arial"/>
          <w:color w:val="auto"/>
          <w:sz w:val="21"/>
          <w:szCs w:val="21"/>
          <w:lang w:eastAsia="es-CO"/>
        </w:rPr>
      </w:pPr>
      <w:r w:rsidRPr="0050060E">
        <w:rPr>
          <w:rFonts w:ascii="Arial" w:hAnsi="Arial" w:cs="Arial"/>
          <w:color w:val="auto"/>
          <w:sz w:val="21"/>
          <w:szCs w:val="21"/>
          <w:lang w:eastAsia="es-CO"/>
        </w:rPr>
        <w:t>Por otro lado, los documentos privados expedidos en el exterior no requieren ser apostillados o legalizados. Sin perjuicio de lo anterior, de acuerdo con la Resolución del párrafo precedente, para efectos de la apostilla o legalización, los documentos privados deberán contener certificación oficial de un servidor público o de un particular en ejercicio de funciones públicas, que avale la firma o la entidad que lo emite.</w:t>
      </w:r>
    </w:p>
    <w:p w14:paraId="02FFA163" w14:textId="77777777" w:rsidR="0050060E" w:rsidRPr="0050060E" w:rsidRDefault="0050060E" w:rsidP="0050060E">
      <w:pPr>
        <w:pStyle w:val="Default"/>
        <w:tabs>
          <w:tab w:val="left" w:pos="1500"/>
        </w:tabs>
        <w:jc w:val="both"/>
        <w:rPr>
          <w:rFonts w:ascii="Arial" w:hAnsi="Arial" w:cs="Arial"/>
          <w:color w:val="auto"/>
          <w:sz w:val="21"/>
          <w:szCs w:val="21"/>
          <w:lang w:eastAsia="es-CO"/>
        </w:rPr>
      </w:pPr>
      <w:r w:rsidRPr="0050060E">
        <w:rPr>
          <w:rFonts w:ascii="Arial" w:hAnsi="Arial" w:cs="Arial"/>
          <w:color w:val="auto"/>
          <w:sz w:val="21"/>
          <w:szCs w:val="21"/>
          <w:lang w:eastAsia="es-CO"/>
        </w:rPr>
        <w:t>Cuando en un Proceso de Contratación un proponente presenta un documento público legalizado de acuerdo con la Convención de la Haya, la Entidad Estatal no debe solicitar legalizaciones, autenticaciones o ratificaciones adicionales de ninguna autoridad nacional o extranjera, puesto que el trámite de la apostilla es suficiente para certificar por sí mismo la autenticidad.</w:t>
      </w:r>
    </w:p>
    <w:p w14:paraId="23DF04F2" w14:textId="77777777" w:rsidR="0050060E" w:rsidRPr="0050060E" w:rsidRDefault="0050060E" w:rsidP="0050060E">
      <w:pPr>
        <w:pStyle w:val="Default"/>
        <w:tabs>
          <w:tab w:val="left" w:pos="1500"/>
        </w:tabs>
        <w:jc w:val="both"/>
        <w:rPr>
          <w:rFonts w:ascii="Arial" w:hAnsi="Arial" w:cs="Arial"/>
          <w:color w:val="auto"/>
          <w:sz w:val="21"/>
          <w:szCs w:val="21"/>
          <w:lang w:eastAsia="es-CO"/>
        </w:rPr>
      </w:pPr>
      <w:r w:rsidRPr="0050060E">
        <w:rPr>
          <w:rFonts w:ascii="Arial" w:hAnsi="Arial" w:cs="Arial"/>
          <w:color w:val="auto"/>
          <w:sz w:val="21"/>
          <w:szCs w:val="21"/>
          <w:lang w:eastAsia="es-CO"/>
        </w:rPr>
        <w:t>De acuerdo con el Manual para el Funcionamiento Práctico de la Convención de la Haya4,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3DCD7150" w14:textId="77777777" w:rsidR="0050060E" w:rsidRDefault="0050060E" w:rsidP="0050060E">
      <w:pPr>
        <w:pStyle w:val="Default"/>
        <w:tabs>
          <w:tab w:val="left" w:pos="1500"/>
        </w:tabs>
        <w:jc w:val="both"/>
        <w:rPr>
          <w:rFonts w:ascii="Arial" w:hAnsi="Arial" w:cs="Arial"/>
          <w:i/>
          <w:color w:val="auto"/>
          <w:sz w:val="21"/>
          <w:szCs w:val="21"/>
          <w:lang w:eastAsia="es-CO"/>
        </w:rPr>
      </w:pPr>
      <w:r w:rsidRPr="0050060E">
        <w:rPr>
          <w:rFonts w:ascii="Arial" w:hAnsi="Arial" w:cs="Arial"/>
          <w:color w:val="auto"/>
          <w:sz w:val="21"/>
          <w:szCs w:val="21"/>
          <w:lang w:eastAsia="es-CO"/>
        </w:rPr>
        <w:t xml:space="preserve">Nota 1. Para los documentos técnicos de información detallada: </w:t>
      </w:r>
      <w:r w:rsidRPr="0050060E">
        <w:rPr>
          <w:rFonts w:ascii="Arial" w:hAnsi="Arial" w:cs="Arial"/>
          <w:i/>
          <w:color w:val="auto"/>
          <w:sz w:val="21"/>
          <w:szCs w:val="21"/>
          <w:lang w:eastAsia="es-CO"/>
        </w:rPr>
        <w:t>El proponente deberá entregar el portafolio de servicios de la Casa Fabricante y la ficha Técnica traducida al español, sin que este documento se requiera ser apostillado o consularizado.</w:t>
      </w:r>
    </w:p>
    <w:p w14:paraId="0D80D9CA" w14:textId="77777777" w:rsidR="009B2CED" w:rsidRPr="009B2CED" w:rsidRDefault="009B2CED" w:rsidP="009B2CED">
      <w:pPr>
        <w:pStyle w:val="Default"/>
        <w:tabs>
          <w:tab w:val="left" w:pos="1500"/>
        </w:tabs>
        <w:jc w:val="both"/>
        <w:rPr>
          <w:rFonts w:ascii="Arial" w:hAnsi="Arial" w:cs="Arial"/>
          <w:b/>
          <w:color w:val="auto"/>
          <w:sz w:val="21"/>
          <w:szCs w:val="21"/>
          <w:lang w:eastAsia="es-CO"/>
        </w:rPr>
      </w:pPr>
      <w:r w:rsidRPr="009B2CED">
        <w:rPr>
          <w:rFonts w:ascii="Arial" w:hAnsi="Arial" w:cs="Arial"/>
          <w:b/>
          <w:color w:val="auto"/>
          <w:sz w:val="21"/>
          <w:szCs w:val="21"/>
          <w:lang w:eastAsia="es-CO"/>
        </w:rPr>
        <w:t>1.5.3 PRESUNCIÓN DE AUTENTICIDAD DE LOS DOCUMENTOS Y VALOR PROBATORIO DE LAS COPIAS</w:t>
      </w:r>
    </w:p>
    <w:p w14:paraId="232FD80D" w14:textId="77777777" w:rsidR="009B2CED" w:rsidRPr="009B2CED" w:rsidRDefault="009B2CED" w:rsidP="009B2CED">
      <w:pPr>
        <w:pStyle w:val="Default"/>
        <w:tabs>
          <w:tab w:val="left" w:pos="1500"/>
        </w:tabs>
        <w:jc w:val="both"/>
        <w:rPr>
          <w:rFonts w:ascii="Arial" w:hAnsi="Arial" w:cs="Arial"/>
          <w:color w:val="auto"/>
          <w:sz w:val="21"/>
          <w:szCs w:val="21"/>
          <w:lang w:eastAsia="es-CO"/>
        </w:rPr>
      </w:pPr>
      <w:r w:rsidRPr="009B2CED">
        <w:rPr>
          <w:rFonts w:ascii="Arial" w:hAnsi="Arial" w:cs="Arial"/>
          <w:color w:val="auto"/>
          <w:sz w:val="21"/>
          <w:szCs w:val="21"/>
          <w:lang w:eastAsia="es-CO"/>
        </w:rPr>
        <w:t>En concordancia con lo indicado en la Circular Externa Única proferida por la Agencia Nacional de Contratación Pública, los documentos públicos y privados se presumen auténticos. No se solicitarán autenticaciones, reconocimiento, presentación personal o trámites adicionales para documentos aportados en el presente proceso de contratación, excepto cuando la ley lo exige expresamente.</w:t>
      </w:r>
    </w:p>
    <w:p w14:paraId="7D803101" w14:textId="77777777" w:rsidR="009B2CED" w:rsidRPr="009B2CED" w:rsidRDefault="009B2CED" w:rsidP="009B2CED">
      <w:pPr>
        <w:pStyle w:val="Default"/>
        <w:tabs>
          <w:tab w:val="left" w:pos="1500"/>
        </w:tabs>
        <w:jc w:val="both"/>
        <w:rPr>
          <w:rFonts w:ascii="Arial" w:hAnsi="Arial" w:cs="Arial"/>
          <w:color w:val="auto"/>
          <w:sz w:val="21"/>
          <w:szCs w:val="21"/>
          <w:lang w:eastAsia="es-CO"/>
        </w:rPr>
      </w:pPr>
      <w:r w:rsidRPr="009B2CED">
        <w:rPr>
          <w:rFonts w:ascii="Arial" w:hAnsi="Arial" w:cs="Arial"/>
          <w:color w:val="auto"/>
          <w:sz w:val="21"/>
          <w:szCs w:val="21"/>
          <w:lang w:eastAsia="es-CO"/>
        </w:rPr>
        <w:t>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w:t>
      </w:r>
    </w:p>
    <w:p w14:paraId="39E4DBBD" w14:textId="77777777" w:rsidR="009B2CED" w:rsidRDefault="009B2CED" w:rsidP="009B2CED">
      <w:pPr>
        <w:pStyle w:val="Default"/>
        <w:tabs>
          <w:tab w:val="left" w:pos="1500"/>
        </w:tabs>
        <w:jc w:val="both"/>
        <w:rPr>
          <w:rFonts w:ascii="Arial" w:hAnsi="Arial" w:cs="Arial"/>
          <w:color w:val="auto"/>
          <w:sz w:val="21"/>
          <w:szCs w:val="21"/>
          <w:lang w:eastAsia="es-CO"/>
        </w:rPr>
      </w:pPr>
      <w:r w:rsidRPr="009B2CED">
        <w:rPr>
          <w:rFonts w:ascii="Arial" w:hAnsi="Arial" w:cs="Arial"/>
          <w:color w:val="auto"/>
          <w:sz w:val="21"/>
          <w:szCs w:val="21"/>
          <w:lang w:eastAsia="es-CO"/>
        </w:rPr>
        <w:t>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r w:rsidR="00372FF3">
        <w:rPr>
          <w:rFonts w:ascii="Arial" w:hAnsi="Arial" w:cs="Arial"/>
          <w:color w:val="auto"/>
          <w:sz w:val="21"/>
          <w:szCs w:val="21"/>
          <w:lang w:eastAsia="es-CO"/>
        </w:rPr>
        <w:t>.</w:t>
      </w:r>
    </w:p>
    <w:p w14:paraId="1BCEBC8D" w14:textId="77777777" w:rsidR="00372FF3" w:rsidRPr="00372FF3" w:rsidRDefault="00372FF3" w:rsidP="00372FF3">
      <w:pPr>
        <w:pStyle w:val="Default"/>
        <w:tabs>
          <w:tab w:val="left" w:pos="1500"/>
        </w:tabs>
        <w:jc w:val="both"/>
        <w:rPr>
          <w:rFonts w:ascii="Arial" w:hAnsi="Arial" w:cs="Arial"/>
          <w:b/>
          <w:color w:val="auto"/>
          <w:sz w:val="21"/>
          <w:szCs w:val="21"/>
          <w:lang w:eastAsia="es-CO"/>
        </w:rPr>
      </w:pPr>
      <w:r w:rsidRPr="00372FF3">
        <w:rPr>
          <w:rFonts w:ascii="Arial" w:hAnsi="Arial" w:cs="Arial"/>
          <w:b/>
          <w:color w:val="auto"/>
          <w:sz w:val="21"/>
          <w:szCs w:val="21"/>
          <w:lang w:eastAsia="es-CO"/>
        </w:rPr>
        <w:t>1.5.4 INFORMACIÓN RESERVADA O CONFIDENCIAL</w:t>
      </w:r>
    </w:p>
    <w:p w14:paraId="65242D5C" w14:textId="77777777" w:rsidR="00372FF3" w:rsidRPr="00372FF3" w:rsidRDefault="00372FF3" w:rsidP="00372FF3">
      <w:pPr>
        <w:pStyle w:val="Default"/>
        <w:tabs>
          <w:tab w:val="left" w:pos="1500"/>
        </w:tabs>
        <w:jc w:val="both"/>
        <w:rPr>
          <w:rFonts w:ascii="Arial" w:hAnsi="Arial" w:cs="Arial"/>
          <w:color w:val="auto"/>
          <w:sz w:val="21"/>
          <w:szCs w:val="21"/>
          <w:lang w:eastAsia="es-CO"/>
        </w:rPr>
      </w:pPr>
      <w:r w:rsidRPr="00372FF3">
        <w:rPr>
          <w:rFonts w:ascii="Arial" w:hAnsi="Arial" w:cs="Arial"/>
          <w:color w:val="auto"/>
          <w:sz w:val="21"/>
          <w:szCs w:val="21"/>
          <w:lang w:eastAsia="es-CO"/>
        </w:rPr>
        <w:t>La información relativa al análisis, aclaración, evaluación y comparación de las ofertas y las recomendaciones para la adjudicación del contrato no podrá ser reveladas a los Proponentes ni a otra persona que no participe en el proceso, hasta tanto el informe de evaluación sea publicado.</w:t>
      </w:r>
    </w:p>
    <w:p w14:paraId="37ED0ED8" w14:textId="77777777" w:rsidR="00372FF3" w:rsidRDefault="00372FF3" w:rsidP="00372FF3">
      <w:pPr>
        <w:pStyle w:val="Default"/>
        <w:tabs>
          <w:tab w:val="left" w:pos="1500"/>
        </w:tabs>
        <w:jc w:val="both"/>
        <w:rPr>
          <w:rFonts w:ascii="Arial" w:hAnsi="Arial" w:cs="Arial"/>
          <w:color w:val="auto"/>
          <w:sz w:val="21"/>
          <w:szCs w:val="21"/>
          <w:lang w:eastAsia="es-CO"/>
        </w:rPr>
      </w:pPr>
      <w:r w:rsidRPr="00372FF3">
        <w:rPr>
          <w:rFonts w:ascii="Arial" w:hAnsi="Arial" w:cs="Arial"/>
          <w:color w:val="auto"/>
          <w:sz w:val="21"/>
          <w:szCs w:val="21"/>
          <w:lang w:eastAsia="es-CO"/>
        </w:rPr>
        <w:t>Si en los documentos presentados se incorpora información confidencial del Proponente o los integrantes del mismo, de acuerdo con la ley colombiana, debe indicarse claramente tal circunstancia en el texto de la Carta de Presentación de la Propuesta, mencionando los archivos específicos considerados confidenciales y señalándose tal circunstancia en el documento específico considerado confidencial.</w:t>
      </w:r>
    </w:p>
    <w:p w14:paraId="1C5F47F1" w14:textId="77777777" w:rsidR="00612854" w:rsidRPr="00612854" w:rsidRDefault="00612854" w:rsidP="00612854">
      <w:pPr>
        <w:pStyle w:val="Default"/>
        <w:tabs>
          <w:tab w:val="left" w:pos="1500"/>
        </w:tabs>
        <w:jc w:val="both"/>
        <w:rPr>
          <w:rFonts w:ascii="Arial" w:hAnsi="Arial" w:cs="Arial"/>
          <w:color w:val="auto"/>
          <w:sz w:val="21"/>
          <w:szCs w:val="21"/>
          <w:lang w:eastAsia="es-CO"/>
        </w:rPr>
      </w:pPr>
      <w:r w:rsidRPr="00612854">
        <w:rPr>
          <w:rFonts w:ascii="Arial" w:hAnsi="Arial" w:cs="Arial"/>
          <w:color w:val="auto"/>
          <w:sz w:val="21"/>
          <w:szCs w:val="21"/>
          <w:lang w:eastAsia="es-CO"/>
        </w:rPr>
        <w:t>En caso de calificar una información como confidencial, el Proponente debe señalar cuál es la norma legal que soporta tal calificación. En caso tal que la justificación normativa, o la calidad del documento no sea considerado como confidencial, será marcado en la plataforma del SECOP II como un documento público.</w:t>
      </w:r>
    </w:p>
    <w:p w14:paraId="0E57A95E" w14:textId="77777777" w:rsidR="00612854" w:rsidRDefault="00612854" w:rsidP="00612854">
      <w:pPr>
        <w:pStyle w:val="Default"/>
        <w:tabs>
          <w:tab w:val="left" w:pos="1500"/>
        </w:tabs>
        <w:jc w:val="both"/>
        <w:rPr>
          <w:rFonts w:ascii="Arial" w:hAnsi="Arial" w:cs="Arial"/>
          <w:color w:val="auto"/>
          <w:sz w:val="21"/>
          <w:szCs w:val="21"/>
          <w:lang w:eastAsia="es-CO"/>
        </w:rPr>
      </w:pPr>
      <w:r w:rsidRPr="00612854">
        <w:rPr>
          <w:rFonts w:ascii="Arial" w:hAnsi="Arial" w:cs="Arial"/>
          <w:color w:val="auto"/>
          <w:sz w:val="21"/>
          <w:szCs w:val="21"/>
          <w:lang w:eastAsia="es-CO"/>
        </w:rPr>
        <w:t>Colombia Compra Eficiente se reserva el derecho de revelar dicha información a sus funcionarios, asesores con el fin de verificar el cumplimiento de los requisitos. La Entidad Contratante, sus funcionarios y asesores están obligados a mantener la confidencialidad de dicha información.</w:t>
      </w:r>
    </w:p>
    <w:p w14:paraId="54093332" w14:textId="77777777" w:rsidR="00612854" w:rsidRDefault="00612854" w:rsidP="00612854">
      <w:pPr>
        <w:pStyle w:val="Default"/>
        <w:tabs>
          <w:tab w:val="left" w:pos="1500"/>
        </w:tabs>
        <w:jc w:val="both"/>
        <w:rPr>
          <w:rFonts w:ascii="Arial" w:hAnsi="Arial" w:cs="Arial"/>
          <w:color w:val="auto"/>
          <w:sz w:val="21"/>
          <w:szCs w:val="21"/>
          <w:lang w:eastAsia="es-CO"/>
        </w:rPr>
      </w:pPr>
      <w:r w:rsidRPr="00612854">
        <w:rPr>
          <w:rFonts w:ascii="Arial" w:hAnsi="Arial" w:cs="Arial"/>
          <w:noProof/>
          <w:color w:val="auto"/>
          <w:sz w:val="21"/>
          <w:szCs w:val="21"/>
          <w:lang w:val="es-CO" w:eastAsia="es-CO"/>
        </w:rPr>
        <w:lastRenderedPageBreak/>
        <w:drawing>
          <wp:inline distT="0" distB="0" distL="0" distR="0" wp14:anchorId="76418575" wp14:editId="4AA9C3AD">
            <wp:extent cx="6332855" cy="640715"/>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2855" cy="640715"/>
                    </a:xfrm>
                    <a:prstGeom prst="rect">
                      <a:avLst/>
                    </a:prstGeom>
                  </pic:spPr>
                </pic:pic>
              </a:graphicData>
            </a:graphic>
          </wp:inline>
        </w:drawing>
      </w:r>
    </w:p>
    <w:p w14:paraId="7FFDD9E8" w14:textId="77777777" w:rsidR="00612854" w:rsidRPr="00612854" w:rsidRDefault="00612854" w:rsidP="00612854">
      <w:pPr>
        <w:pStyle w:val="Default"/>
        <w:tabs>
          <w:tab w:val="left" w:pos="1500"/>
        </w:tabs>
        <w:jc w:val="both"/>
        <w:rPr>
          <w:rFonts w:ascii="Arial" w:hAnsi="Arial" w:cs="Arial"/>
          <w:color w:val="auto"/>
          <w:sz w:val="21"/>
          <w:szCs w:val="21"/>
          <w:lang w:eastAsia="es-CO"/>
        </w:rPr>
      </w:pPr>
      <w:r w:rsidRPr="00612854">
        <w:rPr>
          <w:rFonts w:ascii="Arial" w:hAnsi="Arial" w:cs="Arial"/>
          <w:color w:val="auto"/>
          <w:sz w:val="21"/>
          <w:szCs w:val="21"/>
          <w:lang w:eastAsia="es-CO"/>
        </w:rPr>
        <w:t>Por su parte, 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w:t>
      </w:r>
    </w:p>
    <w:p w14:paraId="489D83D4" w14:textId="77777777" w:rsidR="00612854" w:rsidRPr="00612854" w:rsidRDefault="00612854" w:rsidP="00612854">
      <w:pPr>
        <w:pStyle w:val="Default"/>
        <w:tabs>
          <w:tab w:val="left" w:pos="1500"/>
        </w:tabs>
        <w:jc w:val="both"/>
        <w:rPr>
          <w:rFonts w:ascii="Arial" w:hAnsi="Arial" w:cs="Arial"/>
          <w:color w:val="auto"/>
          <w:sz w:val="21"/>
          <w:szCs w:val="21"/>
          <w:lang w:eastAsia="es-CO"/>
        </w:rPr>
      </w:pPr>
      <w:r w:rsidRPr="00612854">
        <w:rPr>
          <w:rFonts w:ascii="Arial" w:hAnsi="Arial" w:cs="Arial"/>
          <w:color w:val="auto"/>
          <w:sz w:val="21"/>
          <w:szCs w:val="21"/>
          <w:lang w:eastAsia="es-CO"/>
        </w:rPr>
        <w:t>Por tanto, en la plataforma del SECOPII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w:t>
      </w:r>
    </w:p>
    <w:p w14:paraId="5DD7413E" w14:textId="77777777" w:rsidR="00612854" w:rsidRDefault="00612854" w:rsidP="00612854">
      <w:pPr>
        <w:pStyle w:val="Default"/>
        <w:tabs>
          <w:tab w:val="left" w:pos="1500"/>
        </w:tabs>
        <w:jc w:val="both"/>
        <w:rPr>
          <w:rFonts w:ascii="Arial" w:hAnsi="Arial" w:cs="Arial"/>
          <w:color w:val="auto"/>
          <w:sz w:val="21"/>
          <w:szCs w:val="21"/>
          <w:lang w:eastAsia="es-CO"/>
        </w:rPr>
      </w:pPr>
      <w:r w:rsidRPr="00612854">
        <w:rPr>
          <w:rFonts w:ascii="Arial" w:hAnsi="Arial" w:cs="Arial"/>
          <w:color w:val="auto"/>
          <w:sz w:val="21"/>
          <w:szCs w:val="21"/>
          <w:lang w:eastAsia="es-CO"/>
        </w:rPr>
        <w:t>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w:t>
      </w:r>
      <w:r>
        <w:rPr>
          <w:rFonts w:ascii="Arial" w:hAnsi="Arial" w:cs="Arial"/>
          <w:color w:val="auto"/>
          <w:sz w:val="21"/>
          <w:szCs w:val="21"/>
          <w:lang w:eastAsia="es-CO"/>
        </w:rPr>
        <w:t xml:space="preserve"> o gitana, diligencie el Anexo correspondiente</w:t>
      </w:r>
      <w:r w:rsidRPr="00612854">
        <w:rPr>
          <w:rFonts w:ascii="Arial" w:hAnsi="Arial" w:cs="Arial"/>
          <w:color w:val="auto"/>
          <w:sz w:val="21"/>
          <w:szCs w:val="21"/>
          <w:lang w:eastAsia="es-CO"/>
        </w:rPr>
        <w:t xml:space="preserve"> “Autorización para el tratamiento de datos personales» como requisito para el otorgamiento del criterio de desempate.</w:t>
      </w:r>
    </w:p>
    <w:p w14:paraId="25EED093" w14:textId="77777777" w:rsidR="00365B0E" w:rsidRPr="00365B0E" w:rsidRDefault="00365B0E" w:rsidP="00365B0E">
      <w:pPr>
        <w:pStyle w:val="Default"/>
        <w:tabs>
          <w:tab w:val="left" w:pos="1500"/>
        </w:tabs>
        <w:jc w:val="both"/>
        <w:rPr>
          <w:rFonts w:ascii="Arial" w:hAnsi="Arial" w:cs="Arial"/>
          <w:b/>
          <w:color w:val="auto"/>
          <w:sz w:val="21"/>
          <w:szCs w:val="21"/>
          <w:lang w:eastAsia="es-CO"/>
        </w:rPr>
      </w:pPr>
      <w:r w:rsidRPr="00365B0E">
        <w:rPr>
          <w:rFonts w:ascii="Arial" w:hAnsi="Arial" w:cs="Arial"/>
          <w:b/>
          <w:color w:val="auto"/>
          <w:sz w:val="21"/>
          <w:szCs w:val="21"/>
          <w:lang w:eastAsia="es-CO"/>
        </w:rPr>
        <w:t>1.5.5 INFORMACIÓN INEXACTA</w:t>
      </w:r>
    </w:p>
    <w:p w14:paraId="55C46434" w14:textId="77777777" w:rsidR="00365B0E" w:rsidRPr="00365B0E" w:rsidRDefault="00365B0E" w:rsidP="00365B0E">
      <w:pPr>
        <w:pStyle w:val="Default"/>
        <w:tabs>
          <w:tab w:val="left" w:pos="1500"/>
        </w:tabs>
        <w:jc w:val="both"/>
        <w:rPr>
          <w:rFonts w:ascii="Arial" w:hAnsi="Arial" w:cs="Arial"/>
          <w:color w:val="auto"/>
          <w:sz w:val="21"/>
          <w:szCs w:val="21"/>
          <w:lang w:eastAsia="es-CO"/>
        </w:rPr>
      </w:pPr>
      <w:r w:rsidRPr="00365B0E">
        <w:rPr>
          <w:rFonts w:ascii="Arial" w:hAnsi="Arial" w:cs="Arial"/>
          <w:color w:val="auto"/>
          <w:sz w:val="21"/>
          <w:szCs w:val="21"/>
          <w:lang w:eastAsia="es-CO"/>
        </w:rPr>
        <w:t>La entidad se reserva el derecho de verificar integralmente la información aportada por el proponente. Para esto, puede acudir a las autoridades, personas, empresas o entidades respectivas.</w:t>
      </w:r>
    </w:p>
    <w:p w14:paraId="6A44FFB2" w14:textId="77777777" w:rsidR="00365B0E" w:rsidRPr="00365B0E" w:rsidRDefault="00365B0E" w:rsidP="00365B0E">
      <w:pPr>
        <w:pStyle w:val="Default"/>
        <w:tabs>
          <w:tab w:val="left" w:pos="1500"/>
        </w:tabs>
        <w:jc w:val="both"/>
        <w:rPr>
          <w:rFonts w:ascii="Arial" w:hAnsi="Arial" w:cs="Arial"/>
          <w:color w:val="auto"/>
          <w:sz w:val="21"/>
          <w:szCs w:val="21"/>
          <w:lang w:eastAsia="es-CO"/>
        </w:rPr>
      </w:pPr>
      <w:r w:rsidRPr="00365B0E">
        <w:rPr>
          <w:rFonts w:ascii="Arial" w:hAnsi="Arial" w:cs="Arial"/>
          <w:color w:val="auto"/>
          <w:sz w:val="21"/>
          <w:szCs w:val="21"/>
          <w:lang w:eastAsia="es-CO"/>
        </w:rPr>
        <w:t>Cuando exista inconsistencia entre la información suministrada por el proponente y la verificada por la entidad, la información que pretende demostrar el proponente se tendrá por no acreditada.</w:t>
      </w:r>
    </w:p>
    <w:p w14:paraId="74124393" w14:textId="77777777" w:rsidR="00365B0E" w:rsidRDefault="00365B0E" w:rsidP="00365B0E">
      <w:pPr>
        <w:pStyle w:val="Default"/>
        <w:tabs>
          <w:tab w:val="left" w:pos="1500"/>
        </w:tabs>
        <w:jc w:val="both"/>
        <w:rPr>
          <w:rFonts w:ascii="Arial" w:hAnsi="Arial" w:cs="Arial"/>
          <w:color w:val="auto"/>
          <w:sz w:val="21"/>
          <w:szCs w:val="21"/>
          <w:lang w:eastAsia="es-CO"/>
        </w:rPr>
      </w:pPr>
      <w:r w:rsidRPr="00365B0E">
        <w:rPr>
          <w:rFonts w:ascii="Arial" w:hAnsi="Arial" w:cs="Arial"/>
          <w:color w:val="auto"/>
          <w:sz w:val="21"/>
          <w:szCs w:val="21"/>
          <w:lang w:eastAsia="es-CO"/>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7BB75E87" w14:textId="77777777" w:rsidR="00611E4A" w:rsidRPr="00611E4A" w:rsidRDefault="00611E4A" w:rsidP="00611E4A">
      <w:pPr>
        <w:pStyle w:val="Default"/>
        <w:tabs>
          <w:tab w:val="left" w:pos="1500"/>
        </w:tabs>
        <w:jc w:val="both"/>
        <w:rPr>
          <w:rFonts w:ascii="Arial" w:hAnsi="Arial" w:cs="Arial"/>
          <w:b/>
          <w:color w:val="auto"/>
          <w:sz w:val="21"/>
          <w:szCs w:val="21"/>
          <w:lang w:eastAsia="es-CO"/>
        </w:rPr>
      </w:pPr>
      <w:r w:rsidRPr="00611E4A">
        <w:rPr>
          <w:rFonts w:ascii="Arial" w:hAnsi="Arial" w:cs="Arial"/>
          <w:b/>
          <w:color w:val="auto"/>
          <w:sz w:val="21"/>
          <w:szCs w:val="21"/>
          <w:lang w:eastAsia="es-CO"/>
        </w:rPr>
        <w:t>1.6. NORMAS DE INTERPRETACIÓN DEL PLIEGO DE CONDICIONES</w:t>
      </w:r>
    </w:p>
    <w:p w14:paraId="44B25242" w14:textId="77777777" w:rsidR="00611E4A" w:rsidRDefault="00611E4A" w:rsidP="00611E4A">
      <w:pPr>
        <w:pStyle w:val="Default"/>
        <w:tabs>
          <w:tab w:val="left" w:pos="1500"/>
        </w:tabs>
        <w:jc w:val="both"/>
        <w:rPr>
          <w:rFonts w:ascii="Arial" w:hAnsi="Arial" w:cs="Arial"/>
          <w:color w:val="auto"/>
          <w:sz w:val="21"/>
          <w:szCs w:val="21"/>
          <w:lang w:eastAsia="es-CO"/>
        </w:rPr>
      </w:pPr>
      <w:r w:rsidRPr="00611E4A">
        <w:rPr>
          <w:rFonts w:ascii="Arial" w:hAnsi="Arial" w:cs="Arial"/>
          <w:color w:val="auto"/>
          <w:sz w:val="21"/>
          <w:szCs w:val="21"/>
          <w:lang w:eastAsia="es-CO"/>
        </w:rPr>
        <w:t xml:space="preserve">Cabe reiterar que frente a la interpretación del pliego de condiciones, el </w:t>
      </w:r>
      <w:r w:rsidRPr="006518C2">
        <w:rPr>
          <w:rFonts w:ascii="Arial" w:hAnsi="Arial" w:cs="Arial"/>
          <w:i/>
          <w:color w:val="auto"/>
          <w:sz w:val="21"/>
          <w:szCs w:val="21"/>
          <w:lang w:eastAsia="es-CO"/>
        </w:rPr>
        <w:t>Honorable Consejo de Estado Sala de lo Contencioso Administrativo en Sección Tercera Subsección C, Consejero Ponente: Enrique Gil Botero en pronunciamiento de fecha veinticuatro (24) de julio de dos mil trece (2013) con ocasión del expediente de Radicación número: 05001-23-31-000-1998-00833-01(25642) Actor: Andina De Construcciones Ltda. Demandado: Municipio de Rionegro y otros Referencia: Acción De Nulidad Y Restablecimiento Del Derecho –Contractual, indica en uno de sus apartes:</w:t>
      </w:r>
    </w:p>
    <w:p w14:paraId="080A9981" w14:textId="77777777" w:rsidR="004A0CA7" w:rsidRPr="004A0CA7" w:rsidRDefault="004A0CA7" w:rsidP="004A0CA7">
      <w:pPr>
        <w:pStyle w:val="Default"/>
        <w:tabs>
          <w:tab w:val="left" w:pos="1500"/>
        </w:tabs>
        <w:jc w:val="both"/>
        <w:rPr>
          <w:rFonts w:ascii="Arial" w:hAnsi="Arial" w:cs="Arial"/>
          <w:i/>
          <w:color w:val="auto"/>
          <w:sz w:val="21"/>
          <w:szCs w:val="21"/>
          <w:lang w:eastAsia="es-CO"/>
        </w:rPr>
      </w:pPr>
      <w:r w:rsidRPr="004A0CA7">
        <w:rPr>
          <w:rFonts w:ascii="Arial" w:hAnsi="Arial" w:cs="Arial"/>
          <w:i/>
          <w:color w:val="auto"/>
          <w:sz w:val="21"/>
          <w:szCs w:val="21"/>
          <w:lang w:eastAsia="es-CO"/>
        </w:rPr>
        <w:t>-“En el procedimiento de selección del contratista no puede operar la discrecionalidad administrativa –positiva o material y negativa o formal– en ninguna de sus manifestaciones, ya que se trata de un trámite regulado que impide que la administración introduzca criterios sustanciales o formales que puedan incidir en la escogencia del contratista según los criterios de valoración previamente establecidos. En otros términos, en la actividad precontractual es el fruto del principio de planeación, postulado que hace exigible que las decisiones que se adopten a lo largo del trámite precontractual sean de carácter motivado, con apoyo en los parámetros y directrices fijadas en el pliego de condiciones. Por lo tanto, es posible que la administración pública tenga que resolver cuestiones que le plantean los proponentes a lo largo del proceso de selección, decisiones que deberán estar fundamentadas en el contenido de los pliegos y ajustarse a los principios de la</w:t>
      </w:r>
      <w:r>
        <w:rPr>
          <w:rFonts w:ascii="Arial" w:hAnsi="Arial" w:cs="Arial"/>
          <w:i/>
          <w:color w:val="auto"/>
          <w:sz w:val="21"/>
          <w:szCs w:val="21"/>
          <w:lang w:eastAsia="es-CO"/>
        </w:rPr>
        <w:t xml:space="preserve"> </w:t>
      </w:r>
      <w:r w:rsidRPr="004A0CA7">
        <w:rPr>
          <w:rFonts w:ascii="Arial" w:hAnsi="Arial" w:cs="Arial"/>
          <w:i/>
          <w:color w:val="auto"/>
          <w:sz w:val="21"/>
          <w:szCs w:val="21"/>
          <w:lang w:eastAsia="es-CO"/>
        </w:rPr>
        <w:t xml:space="preserve">ley 80 de 1993. De allí que, la posible existencia de una discrecionalidad administrativa queda reducida a que la administración pueda interpretar el pliego de condiciones a efectos de que las exigencias formales no hagan nugatoria la eficiencia del procedimiento y, por lo tanto, se impida la escogencia de la mejor propuesta; lo anterior, de conformidad con lo establecido en el numeral 2 del artículo 25 de la ley 80 de 1993, precepto que en relación con el principio de economía, avala la posibilidad de que los pliegos sean objeto de hermenéutica administrativa, con la finalidad de que no se condene al </w:t>
      </w:r>
      <w:r w:rsidRPr="004A0CA7">
        <w:rPr>
          <w:rFonts w:ascii="Arial" w:hAnsi="Arial" w:cs="Arial"/>
          <w:i/>
          <w:color w:val="auto"/>
          <w:sz w:val="21"/>
          <w:szCs w:val="21"/>
          <w:lang w:eastAsia="es-CO"/>
        </w:rPr>
        <w:lastRenderedPageBreak/>
        <w:t>procedimiento a la declaratoria de desierta o a decisiones inhibitorias. NOTA DE RELATORIA: Al respecto consultar sentencia del 30 de noviembre de 2006, exp. 13074” (Subrayas fuera del texto)</w:t>
      </w:r>
    </w:p>
    <w:p w14:paraId="19AF9014" w14:textId="77777777" w:rsidR="004A0CA7" w:rsidRPr="004A0CA7" w:rsidRDefault="004A0CA7" w:rsidP="004A0CA7">
      <w:pPr>
        <w:pStyle w:val="Default"/>
        <w:tabs>
          <w:tab w:val="left" w:pos="1500"/>
        </w:tabs>
        <w:jc w:val="both"/>
        <w:rPr>
          <w:rFonts w:ascii="Arial" w:hAnsi="Arial" w:cs="Arial"/>
          <w:i/>
          <w:color w:val="auto"/>
          <w:sz w:val="21"/>
          <w:szCs w:val="21"/>
          <w:lang w:eastAsia="es-CO"/>
        </w:rPr>
      </w:pPr>
      <w:r w:rsidRPr="004A0CA7">
        <w:rPr>
          <w:rFonts w:ascii="Arial" w:hAnsi="Arial" w:cs="Arial"/>
          <w:i/>
          <w:color w:val="auto"/>
          <w:sz w:val="21"/>
          <w:szCs w:val="21"/>
          <w:lang w:eastAsia="es-CO"/>
        </w:rPr>
        <w:t>“…Tratándose del pliego de condiciones, la jurisprudencia de la Corporación ha sido enfática que uno de los principales instrumentos hermenéuticos es el relacionado con el criterio teleológico, el cual puede ser apalancado con el sistemático, puesto que la administración puede, ante la advertencia de un vacío o de una contradicción, optar por la solución que más se ajuste o acomode a la finalidad que se persigue con el proceso de selección y, por lo tanto, aquella que redunde en beneficio del interés general y público. Por lo tanto, la principal herramienta exegética que existe para definir las posibles antinomias que se desprendan del pliego de condiciones es desentrañar la finalidad del mismo, para lo cual es preciso analizar en conjunto los objetivos perseguidos por la entidad en el proceso contractual, los cuales deberán estar en consonancia con el interés general.”</w:t>
      </w:r>
    </w:p>
    <w:p w14:paraId="7F371B2A" w14:textId="77777777" w:rsidR="004A0CA7" w:rsidRDefault="004A0CA7" w:rsidP="004A0CA7">
      <w:pPr>
        <w:pStyle w:val="Default"/>
        <w:tabs>
          <w:tab w:val="left" w:pos="1500"/>
        </w:tabs>
        <w:jc w:val="both"/>
        <w:rPr>
          <w:rFonts w:ascii="Arial" w:hAnsi="Arial" w:cs="Arial"/>
          <w:color w:val="auto"/>
          <w:sz w:val="21"/>
          <w:szCs w:val="21"/>
          <w:lang w:eastAsia="es-CO"/>
        </w:rPr>
      </w:pPr>
      <w:r w:rsidRPr="004A0CA7">
        <w:rPr>
          <w:rFonts w:ascii="Arial" w:hAnsi="Arial" w:cs="Arial"/>
          <w:color w:val="auto"/>
          <w:sz w:val="21"/>
          <w:szCs w:val="21"/>
          <w:lang w:eastAsia="es-CO"/>
        </w:rPr>
        <w:t>En concordancia con lo anterior, 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r>
        <w:rPr>
          <w:rFonts w:ascii="Arial" w:hAnsi="Arial" w:cs="Arial"/>
          <w:color w:val="auto"/>
          <w:sz w:val="21"/>
          <w:szCs w:val="21"/>
          <w:lang w:eastAsia="es-CO"/>
        </w:rPr>
        <w:t>.</w:t>
      </w:r>
    </w:p>
    <w:p w14:paraId="001A1A8A" w14:textId="77777777" w:rsidR="004A0CA7" w:rsidRPr="004A0CA7" w:rsidRDefault="004A0CA7" w:rsidP="004A0CA7">
      <w:pPr>
        <w:pStyle w:val="Default"/>
        <w:tabs>
          <w:tab w:val="left" w:pos="1500"/>
        </w:tabs>
        <w:jc w:val="both"/>
        <w:rPr>
          <w:rFonts w:ascii="Arial" w:hAnsi="Arial" w:cs="Arial"/>
          <w:sz w:val="21"/>
          <w:szCs w:val="21"/>
          <w:lang w:val="es-CO" w:eastAsia="es-CO"/>
        </w:rPr>
      </w:pPr>
      <w:r w:rsidRPr="004A0CA7">
        <w:rPr>
          <w:rFonts w:ascii="Arial" w:hAnsi="Arial" w:cs="Arial"/>
          <w:sz w:val="21"/>
          <w:szCs w:val="21"/>
          <w:lang w:val="es-CO" w:eastAsia="es-CO"/>
        </w:rPr>
        <w:t xml:space="preserve">Además, se seguirán los siguientes criterios para la interpretación y entendimiento del pliego de condiciones: </w:t>
      </w:r>
    </w:p>
    <w:p w14:paraId="0478D26A" w14:textId="77777777" w:rsidR="004A0CA7" w:rsidRPr="004A0CA7" w:rsidRDefault="004A0CA7" w:rsidP="005C0B6D">
      <w:pPr>
        <w:pStyle w:val="Default"/>
        <w:numPr>
          <w:ilvl w:val="0"/>
          <w:numId w:val="41"/>
        </w:numPr>
        <w:jc w:val="both"/>
        <w:rPr>
          <w:rFonts w:ascii="Arial" w:hAnsi="Arial" w:cs="Arial"/>
          <w:sz w:val="21"/>
          <w:szCs w:val="21"/>
          <w:lang w:val="es-CO" w:eastAsia="es-CO"/>
        </w:rPr>
      </w:pPr>
      <w:r w:rsidRPr="004A0CA7">
        <w:rPr>
          <w:rFonts w:ascii="Arial" w:hAnsi="Arial" w:cs="Arial"/>
          <w:sz w:val="21"/>
          <w:szCs w:val="21"/>
          <w:lang w:val="es-CO" w:eastAsia="es-CO"/>
        </w:rPr>
        <w:t xml:space="preserve">Prima lo establecido en la Constitución y la Ley. </w:t>
      </w:r>
    </w:p>
    <w:p w14:paraId="2A2CDB6B" w14:textId="77777777" w:rsidR="004A0CA7" w:rsidRPr="004A0CA7" w:rsidRDefault="004A0CA7" w:rsidP="005C0B6D">
      <w:pPr>
        <w:pStyle w:val="Default"/>
        <w:numPr>
          <w:ilvl w:val="0"/>
          <w:numId w:val="41"/>
        </w:numPr>
        <w:jc w:val="both"/>
        <w:rPr>
          <w:rFonts w:ascii="Arial" w:hAnsi="Arial" w:cs="Arial"/>
          <w:sz w:val="21"/>
          <w:szCs w:val="21"/>
          <w:lang w:val="es-CO" w:eastAsia="es-CO"/>
        </w:rPr>
      </w:pPr>
      <w:r w:rsidRPr="004A0CA7">
        <w:rPr>
          <w:rFonts w:ascii="Arial" w:hAnsi="Arial" w:cs="Arial"/>
          <w:sz w:val="21"/>
          <w:szCs w:val="21"/>
          <w:lang w:val="es-CO" w:eastAsia="es-CO"/>
        </w:rPr>
        <w:t xml:space="preserve">El orden de los numerales, capítulos y cláusulas de este pliego de condiciones no deben interpretarse como un grado de prelación entre los mismos. </w:t>
      </w:r>
    </w:p>
    <w:p w14:paraId="15EA4E7C" w14:textId="77777777" w:rsidR="004A0CA7" w:rsidRPr="004A0CA7" w:rsidRDefault="004A0CA7" w:rsidP="005C0B6D">
      <w:pPr>
        <w:pStyle w:val="Default"/>
        <w:numPr>
          <w:ilvl w:val="0"/>
          <w:numId w:val="41"/>
        </w:numPr>
        <w:jc w:val="both"/>
        <w:rPr>
          <w:rFonts w:ascii="Arial" w:hAnsi="Arial" w:cs="Arial"/>
          <w:sz w:val="21"/>
          <w:szCs w:val="21"/>
          <w:lang w:val="es-CO" w:eastAsia="es-CO"/>
        </w:rPr>
      </w:pPr>
      <w:r w:rsidRPr="004A0CA7">
        <w:rPr>
          <w:rFonts w:ascii="Arial" w:hAnsi="Arial" w:cs="Arial"/>
          <w:sz w:val="21"/>
          <w:szCs w:val="21"/>
          <w:lang w:val="es-CO" w:eastAsia="es-CO"/>
        </w:rPr>
        <w:t xml:space="preserve">Los títulos de los numerales y capítulos utilizados en este pliego solo sirven como referencia y no afectan la interpretación de su contenido. </w:t>
      </w:r>
    </w:p>
    <w:p w14:paraId="58D19797" w14:textId="77777777" w:rsidR="004A0CA7" w:rsidRPr="004A0CA7" w:rsidRDefault="004A0CA7" w:rsidP="005C0B6D">
      <w:pPr>
        <w:pStyle w:val="Default"/>
        <w:numPr>
          <w:ilvl w:val="0"/>
          <w:numId w:val="41"/>
        </w:numPr>
        <w:jc w:val="both"/>
        <w:rPr>
          <w:rFonts w:ascii="Arial" w:hAnsi="Arial" w:cs="Arial"/>
          <w:sz w:val="21"/>
          <w:szCs w:val="21"/>
          <w:lang w:val="es-CO" w:eastAsia="es-CO"/>
        </w:rPr>
      </w:pPr>
      <w:r w:rsidRPr="004A0CA7">
        <w:rPr>
          <w:rFonts w:ascii="Arial" w:hAnsi="Arial" w:cs="Arial"/>
          <w:sz w:val="21"/>
          <w:szCs w:val="21"/>
          <w:lang w:val="es-CO" w:eastAsia="es-CO"/>
        </w:rPr>
        <w:t xml:space="preserve">Las palabras en singular se entenderán también en plural y viceversa, cuando lo exija el contexto; y las palabras en género femenino, se entenderán en género masculino y viceversa, cuando el contexto lo requiera. </w:t>
      </w:r>
    </w:p>
    <w:p w14:paraId="7BB16850" w14:textId="77777777" w:rsidR="004A0CA7" w:rsidRPr="004A0CA7" w:rsidRDefault="004A0CA7" w:rsidP="005C0B6D">
      <w:pPr>
        <w:pStyle w:val="Default"/>
        <w:numPr>
          <w:ilvl w:val="0"/>
          <w:numId w:val="41"/>
        </w:numPr>
        <w:jc w:val="both"/>
        <w:rPr>
          <w:rFonts w:ascii="Arial" w:hAnsi="Arial" w:cs="Arial"/>
          <w:sz w:val="21"/>
          <w:szCs w:val="21"/>
          <w:lang w:val="es-CO" w:eastAsia="es-CO"/>
        </w:rPr>
      </w:pPr>
      <w:r w:rsidRPr="004A0CA7">
        <w:rPr>
          <w:rFonts w:ascii="Arial" w:hAnsi="Arial" w:cs="Arial"/>
          <w:sz w:val="21"/>
          <w:szCs w:val="21"/>
          <w:lang w:val="es-CO"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5FFBAF29" w14:textId="77777777" w:rsidR="004A0CA7" w:rsidRPr="004A0CA7" w:rsidRDefault="004A0CA7" w:rsidP="005C0B6D">
      <w:pPr>
        <w:pStyle w:val="Default"/>
        <w:numPr>
          <w:ilvl w:val="0"/>
          <w:numId w:val="41"/>
        </w:numPr>
        <w:jc w:val="both"/>
        <w:rPr>
          <w:rFonts w:ascii="Arial" w:hAnsi="Arial" w:cs="Arial"/>
          <w:sz w:val="21"/>
          <w:szCs w:val="21"/>
          <w:lang w:val="es-CO" w:eastAsia="es-CO"/>
        </w:rPr>
      </w:pPr>
      <w:r w:rsidRPr="004A0CA7">
        <w:rPr>
          <w:rFonts w:ascii="Arial" w:hAnsi="Arial" w:cs="Arial"/>
          <w:sz w:val="21"/>
          <w:szCs w:val="21"/>
          <w:lang w:val="es-CO" w:eastAsia="es-CO"/>
        </w:rPr>
        <w:t xml:space="preserve">En caso de contradicción entre el contenido establecido en los pliegos de condiciones y el incluido por la entidad, proponentes o contratista en los documentos del proceso, primará lo señalado en los pliegos de condiciones. </w:t>
      </w:r>
    </w:p>
    <w:p w14:paraId="557B9986" w14:textId="77777777" w:rsidR="004A0CA7" w:rsidRPr="004A0CA7" w:rsidRDefault="004A0CA7" w:rsidP="005C0B6D">
      <w:pPr>
        <w:pStyle w:val="Default"/>
        <w:numPr>
          <w:ilvl w:val="0"/>
          <w:numId w:val="41"/>
        </w:numPr>
        <w:jc w:val="both"/>
        <w:rPr>
          <w:rFonts w:ascii="Arial" w:hAnsi="Arial" w:cs="Arial"/>
          <w:sz w:val="21"/>
          <w:szCs w:val="21"/>
          <w:lang w:val="es-CO" w:eastAsia="es-CO"/>
        </w:rPr>
      </w:pPr>
      <w:r w:rsidRPr="004A0CA7">
        <w:rPr>
          <w:rFonts w:ascii="Arial" w:hAnsi="Arial" w:cs="Arial"/>
          <w:sz w:val="21"/>
          <w:szCs w:val="21"/>
          <w:lang w:val="es-CO" w:eastAsia="es-CO"/>
        </w:rPr>
        <w:t xml:space="preserve">Las referencias a normas jurídicas incluyen las disposiciones que las modifiquen, adicionen, sustituyan o complementen. </w:t>
      </w:r>
    </w:p>
    <w:p w14:paraId="01BD9D86" w14:textId="77777777" w:rsidR="004A0CA7" w:rsidRPr="00AB5AAB" w:rsidRDefault="004A0CA7" w:rsidP="005C0B6D">
      <w:pPr>
        <w:pStyle w:val="Default"/>
        <w:numPr>
          <w:ilvl w:val="0"/>
          <w:numId w:val="41"/>
        </w:numPr>
        <w:jc w:val="both"/>
        <w:rPr>
          <w:rFonts w:ascii="Arial" w:hAnsi="Arial" w:cs="Arial"/>
          <w:sz w:val="21"/>
          <w:szCs w:val="21"/>
          <w:lang w:val="es-CO" w:eastAsia="es-CO"/>
        </w:rPr>
      </w:pPr>
      <w:r w:rsidRPr="004A0CA7">
        <w:rPr>
          <w:rFonts w:ascii="Arial" w:hAnsi="Arial" w:cs="Arial"/>
          <w:sz w:val="21"/>
          <w:szCs w:val="21"/>
          <w:lang w:val="es-CO" w:eastAsia="es-CO"/>
        </w:rPr>
        <w:t xml:space="preserve">Este pliego se interpretará, además, en lo pertinente, de conformidad con las reglas del código civil definidas en los artículos 1618 a 1624. </w:t>
      </w:r>
    </w:p>
    <w:p w14:paraId="6250CA1C" w14:textId="77777777" w:rsidR="005C0B6D" w:rsidRPr="005C0B6D" w:rsidRDefault="005C0B6D" w:rsidP="005C0B6D">
      <w:pPr>
        <w:autoSpaceDE w:val="0"/>
        <w:autoSpaceDN w:val="0"/>
        <w:adjustRightInd w:val="0"/>
        <w:spacing w:after="0" w:line="240" w:lineRule="auto"/>
        <w:rPr>
          <w:rFonts w:ascii="Arial" w:hAnsi="Arial" w:cs="Arial"/>
          <w:color w:val="000000"/>
          <w:sz w:val="24"/>
          <w:szCs w:val="24"/>
          <w:lang w:val="es-CO"/>
        </w:rPr>
      </w:pPr>
    </w:p>
    <w:p w14:paraId="5066895D" w14:textId="77777777" w:rsidR="005C0B6D" w:rsidRPr="005C0B6D" w:rsidRDefault="005C0B6D" w:rsidP="005C0B6D">
      <w:pPr>
        <w:numPr>
          <w:ilvl w:val="0"/>
          <w:numId w:val="42"/>
        </w:numPr>
        <w:autoSpaceDE w:val="0"/>
        <w:autoSpaceDN w:val="0"/>
        <w:adjustRightInd w:val="0"/>
        <w:spacing w:after="0" w:line="240" w:lineRule="auto"/>
        <w:rPr>
          <w:rFonts w:ascii="Arial" w:hAnsi="Arial" w:cs="Arial"/>
          <w:color w:val="000000"/>
          <w:sz w:val="20"/>
          <w:szCs w:val="20"/>
          <w:lang w:val="es-CO"/>
        </w:rPr>
      </w:pPr>
      <w:r>
        <w:rPr>
          <w:rFonts w:ascii="Arial" w:hAnsi="Arial" w:cs="Arial"/>
          <w:b/>
          <w:bCs/>
          <w:color w:val="000000"/>
          <w:sz w:val="20"/>
          <w:szCs w:val="20"/>
          <w:lang w:val="es-CO"/>
        </w:rPr>
        <w:t xml:space="preserve">1.7. </w:t>
      </w:r>
      <w:r w:rsidRPr="005C0B6D">
        <w:rPr>
          <w:rFonts w:ascii="Arial" w:hAnsi="Arial" w:cs="Arial"/>
          <w:b/>
          <w:bCs/>
          <w:color w:val="000000"/>
          <w:sz w:val="20"/>
          <w:szCs w:val="20"/>
          <w:lang w:val="es-CO"/>
        </w:rPr>
        <w:t xml:space="preserve">CONVOCATORIA LIMITADA A MIPYMES (Art. 12 Ley 1150 de 2007, 2.2.1.2.4.2.2 del Decreto 1082 de 2015. (US$125.000 correspondientes a $511.708.497) NO APLICA PARA EL PRESENTE PROCESO DE SELECCIÓN. </w:t>
      </w:r>
    </w:p>
    <w:p w14:paraId="08B08290" w14:textId="77777777" w:rsidR="005C0B6D" w:rsidRPr="005C0B6D" w:rsidRDefault="005C0B6D" w:rsidP="005C0B6D">
      <w:pPr>
        <w:numPr>
          <w:ilvl w:val="0"/>
          <w:numId w:val="42"/>
        </w:numPr>
        <w:autoSpaceDE w:val="0"/>
        <w:autoSpaceDN w:val="0"/>
        <w:adjustRightInd w:val="0"/>
        <w:spacing w:after="0" w:line="240" w:lineRule="auto"/>
        <w:rPr>
          <w:rFonts w:ascii="Arial" w:hAnsi="Arial" w:cs="Arial"/>
          <w:color w:val="000000"/>
          <w:sz w:val="20"/>
          <w:szCs w:val="20"/>
          <w:lang w:val="es-CO"/>
        </w:rPr>
      </w:pPr>
    </w:p>
    <w:p w14:paraId="768D969E" w14:textId="77777777" w:rsidR="005C0B6D" w:rsidRPr="005C0B6D" w:rsidRDefault="005C0B6D" w:rsidP="005C0B6D">
      <w:pPr>
        <w:numPr>
          <w:ilvl w:val="0"/>
          <w:numId w:val="42"/>
        </w:numPr>
        <w:autoSpaceDE w:val="0"/>
        <w:autoSpaceDN w:val="0"/>
        <w:adjustRightInd w:val="0"/>
        <w:spacing w:after="0" w:line="240" w:lineRule="auto"/>
        <w:jc w:val="both"/>
        <w:rPr>
          <w:rFonts w:ascii="Arial" w:hAnsi="Arial" w:cs="Arial"/>
          <w:color w:val="000000"/>
          <w:sz w:val="20"/>
          <w:szCs w:val="20"/>
          <w:lang w:val="es-CO"/>
        </w:rPr>
      </w:pPr>
      <w:r w:rsidRPr="005C0B6D">
        <w:rPr>
          <w:rFonts w:ascii="Arial" w:hAnsi="Arial" w:cs="Arial"/>
          <w:sz w:val="20"/>
          <w:szCs w:val="20"/>
        </w:rPr>
        <w:t xml:space="preserve">De acuerdo con lo previsto por el Decreto 1082 del 26 de mayo de 2015, </w:t>
      </w:r>
      <w:r w:rsidRPr="005C0B6D">
        <w:rPr>
          <w:rFonts w:ascii="Arial" w:hAnsi="Arial" w:cs="Arial"/>
          <w:i/>
          <w:iCs/>
          <w:sz w:val="20"/>
          <w:szCs w:val="20"/>
        </w:rPr>
        <w:t>Por medio del cual se expide el Decreto Único Reglamentario del Sector Administrativo de Planeación Nacional</w:t>
      </w:r>
      <w:r w:rsidRPr="005C0B6D">
        <w:rPr>
          <w:rFonts w:ascii="Arial" w:hAnsi="Arial" w:cs="Arial"/>
          <w:sz w:val="20"/>
          <w:szCs w:val="20"/>
        </w:rPr>
        <w:t>, Libro 2 “</w:t>
      </w:r>
      <w:r w:rsidRPr="005C0B6D">
        <w:rPr>
          <w:rFonts w:ascii="Arial" w:hAnsi="Arial" w:cs="Arial"/>
          <w:i/>
          <w:iCs/>
          <w:sz w:val="20"/>
          <w:szCs w:val="20"/>
        </w:rPr>
        <w:t>Régimen Reglamentario del Sector Administrativo de Planeación Nacional</w:t>
      </w:r>
      <w:r w:rsidRPr="005C0B6D">
        <w:rPr>
          <w:rFonts w:ascii="Arial" w:hAnsi="Arial" w:cs="Arial"/>
          <w:sz w:val="20"/>
          <w:szCs w:val="20"/>
        </w:rPr>
        <w:t>”, Parte 2 “</w:t>
      </w:r>
      <w:r w:rsidRPr="005C0B6D">
        <w:rPr>
          <w:rFonts w:ascii="Arial" w:hAnsi="Arial" w:cs="Arial"/>
          <w:i/>
          <w:iCs/>
          <w:sz w:val="20"/>
          <w:szCs w:val="20"/>
        </w:rPr>
        <w:t>Reglamentaciones</w:t>
      </w:r>
      <w:r w:rsidRPr="005C0B6D">
        <w:rPr>
          <w:rFonts w:ascii="Arial" w:hAnsi="Arial" w:cs="Arial"/>
          <w:sz w:val="20"/>
          <w:szCs w:val="20"/>
        </w:rPr>
        <w:t>”, Título 1 “</w:t>
      </w:r>
      <w:r w:rsidRPr="005C0B6D">
        <w:rPr>
          <w:rFonts w:ascii="Arial" w:hAnsi="Arial" w:cs="Arial"/>
          <w:i/>
          <w:iCs/>
          <w:sz w:val="20"/>
          <w:szCs w:val="20"/>
        </w:rPr>
        <w:t>Contratación Estatal</w:t>
      </w:r>
      <w:r w:rsidRPr="005C0B6D">
        <w:rPr>
          <w:rFonts w:ascii="Arial" w:hAnsi="Arial" w:cs="Arial"/>
          <w:sz w:val="20"/>
          <w:szCs w:val="20"/>
        </w:rPr>
        <w:t>”, Capítulo 2 “</w:t>
      </w:r>
      <w:r w:rsidRPr="005C0B6D">
        <w:rPr>
          <w:rFonts w:ascii="Arial" w:hAnsi="Arial" w:cs="Arial"/>
          <w:i/>
          <w:iCs/>
          <w:sz w:val="20"/>
          <w:szCs w:val="20"/>
        </w:rPr>
        <w:t>Disposiciones Especiales del Sistema de Compras y Contratación Pública</w:t>
      </w:r>
      <w:r w:rsidRPr="005C0B6D">
        <w:rPr>
          <w:rFonts w:ascii="Arial" w:hAnsi="Arial" w:cs="Arial"/>
          <w:sz w:val="20"/>
          <w:szCs w:val="20"/>
        </w:rPr>
        <w:t>”, Sección 4 “</w:t>
      </w:r>
      <w:r w:rsidRPr="005C0B6D">
        <w:rPr>
          <w:rFonts w:ascii="Arial" w:hAnsi="Arial" w:cs="Arial"/>
          <w:i/>
          <w:iCs/>
          <w:sz w:val="20"/>
          <w:szCs w:val="20"/>
        </w:rPr>
        <w:t>Aplicación De Acuerdos Comerciales, Incentivos, Contratación en el exterior y con Organismos De Cooperación</w:t>
      </w:r>
      <w:r w:rsidRPr="005C0B6D">
        <w:rPr>
          <w:rFonts w:ascii="Arial" w:hAnsi="Arial" w:cs="Arial"/>
          <w:sz w:val="20"/>
          <w:szCs w:val="20"/>
        </w:rPr>
        <w:t>”, Subsección 2 “</w:t>
      </w:r>
      <w:r w:rsidRPr="005C0B6D">
        <w:rPr>
          <w:rFonts w:ascii="Arial" w:hAnsi="Arial" w:cs="Arial"/>
          <w:i/>
          <w:iCs/>
          <w:sz w:val="20"/>
          <w:szCs w:val="20"/>
        </w:rPr>
        <w:t>Incentivos en la Contratación Pública</w:t>
      </w:r>
      <w:r w:rsidRPr="005C0B6D">
        <w:rPr>
          <w:rFonts w:ascii="Arial" w:hAnsi="Arial" w:cs="Arial"/>
          <w:sz w:val="20"/>
          <w:szCs w:val="20"/>
        </w:rPr>
        <w:t>”, Artículos 2.2.1.2.4.2.1. “</w:t>
      </w:r>
      <w:r w:rsidRPr="005C0B6D">
        <w:rPr>
          <w:rFonts w:ascii="Arial" w:hAnsi="Arial" w:cs="Arial"/>
          <w:i/>
          <w:iCs/>
          <w:sz w:val="20"/>
          <w:szCs w:val="20"/>
        </w:rPr>
        <w:t>Incentivos En La Contratación Pública</w:t>
      </w:r>
      <w:r w:rsidRPr="005C0B6D">
        <w:rPr>
          <w:rFonts w:ascii="Arial" w:hAnsi="Arial" w:cs="Arial"/>
          <w:sz w:val="20"/>
          <w:szCs w:val="20"/>
        </w:rPr>
        <w:t>” y 2.2.1.2.4.2.2. “</w:t>
      </w:r>
      <w:r w:rsidRPr="005C0B6D">
        <w:rPr>
          <w:rFonts w:ascii="Arial" w:hAnsi="Arial" w:cs="Arial"/>
          <w:i/>
          <w:iCs/>
          <w:sz w:val="20"/>
          <w:szCs w:val="20"/>
        </w:rPr>
        <w:t>Convocatorias limitadas a Mipyme</w:t>
      </w:r>
      <w:r w:rsidRPr="005C0B6D">
        <w:rPr>
          <w:rFonts w:ascii="Arial" w:hAnsi="Arial" w:cs="Arial"/>
          <w:sz w:val="20"/>
          <w:szCs w:val="20"/>
        </w:rPr>
        <w:t>”, la entidad estatal, debe limitar a la MIPYMES nacionales con mínimo un (01) año de existencia la convocatoria al proceso de contratación cuando se cumplan los siguientes requisitos:</w:t>
      </w:r>
    </w:p>
    <w:p w14:paraId="30D8101A" w14:textId="77777777" w:rsidR="005C0B6D" w:rsidRPr="005C0B6D" w:rsidRDefault="005C0B6D" w:rsidP="005C0B6D">
      <w:pPr>
        <w:numPr>
          <w:ilvl w:val="0"/>
          <w:numId w:val="42"/>
        </w:numPr>
        <w:autoSpaceDE w:val="0"/>
        <w:autoSpaceDN w:val="0"/>
        <w:adjustRightInd w:val="0"/>
        <w:spacing w:after="0" w:line="240" w:lineRule="auto"/>
        <w:rPr>
          <w:rFonts w:ascii="Arial" w:hAnsi="Arial" w:cs="Arial"/>
          <w:color w:val="000000"/>
          <w:sz w:val="20"/>
          <w:szCs w:val="20"/>
          <w:lang w:val="es-CO"/>
        </w:rPr>
      </w:pPr>
    </w:p>
    <w:p w14:paraId="6BEE9414" w14:textId="77777777" w:rsidR="005C0B6D" w:rsidRDefault="005C0B6D" w:rsidP="005C0B6D">
      <w:pPr>
        <w:numPr>
          <w:ilvl w:val="0"/>
          <w:numId w:val="42"/>
        </w:numPr>
        <w:autoSpaceDE w:val="0"/>
        <w:autoSpaceDN w:val="0"/>
        <w:adjustRightInd w:val="0"/>
        <w:spacing w:after="0" w:line="240" w:lineRule="auto"/>
        <w:jc w:val="both"/>
        <w:rPr>
          <w:rFonts w:ascii="Arial" w:hAnsi="Arial" w:cs="Arial"/>
          <w:color w:val="000000"/>
          <w:sz w:val="20"/>
          <w:szCs w:val="20"/>
          <w:lang w:val="es-CO"/>
        </w:rPr>
      </w:pPr>
      <w:r w:rsidRPr="005C0B6D">
        <w:rPr>
          <w:rFonts w:ascii="Arial" w:hAnsi="Arial" w:cs="Arial"/>
          <w:color w:val="000000"/>
          <w:sz w:val="20"/>
          <w:szCs w:val="20"/>
          <w:lang w:val="es-CO"/>
        </w:rPr>
        <w:t>1. El valor del Proceso de Contratación sea menor a ciento veinticinco mil dólares de los Estados Unidos de América (US$125.000), liquidados con la tasa de cambio que para el efecto determina cada dos años el Ministerio de Comercio, Industria y Turismo.</w:t>
      </w:r>
    </w:p>
    <w:p w14:paraId="3AB3ACEA" w14:textId="77777777" w:rsidR="005C0B6D" w:rsidRDefault="005C0B6D" w:rsidP="005C0B6D">
      <w:pPr>
        <w:pStyle w:val="Prrafodelista"/>
        <w:rPr>
          <w:rFonts w:ascii="Arial" w:hAnsi="Arial" w:cs="Arial"/>
          <w:color w:val="000000"/>
          <w:sz w:val="20"/>
          <w:szCs w:val="20"/>
          <w:lang w:val="es-CO"/>
        </w:rPr>
      </w:pPr>
    </w:p>
    <w:p w14:paraId="19FD6B58" w14:textId="77777777" w:rsidR="005C0B6D" w:rsidRDefault="005C0B6D" w:rsidP="005C0B6D">
      <w:pPr>
        <w:numPr>
          <w:ilvl w:val="0"/>
          <w:numId w:val="42"/>
        </w:numPr>
        <w:autoSpaceDE w:val="0"/>
        <w:autoSpaceDN w:val="0"/>
        <w:adjustRightInd w:val="0"/>
        <w:spacing w:after="0" w:line="240" w:lineRule="auto"/>
        <w:jc w:val="both"/>
        <w:rPr>
          <w:rFonts w:ascii="Arial" w:hAnsi="Arial" w:cs="Arial"/>
          <w:color w:val="000000"/>
          <w:sz w:val="20"/>
          <w:szCs w:val="20"/>
          <w:lang w:val="es-CO"/>
        </w:rPr>
      </w:pPr>
      <w:r w:rsidRPr="005C0B6D">
        <w:rPr>
          <w:rFonts w:ascii="Arial" w:hAnsi="Arial" w:cs="Arial"/>
          <w:color w:val="000000"/>
          <w:sz w:val="20"/>
          <w:szCs w:val="20"/>
          <w:lang w:val="es-CO"/>
        </w:rPr>
        <w:lastRenderedPageBreak/>
        <w:t xml:space="preserve"> 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2A0BDCBF" w14:textId="77777777" w:rsidR="005C0B6D" w:rsidRDefault="005C0B6D" w:rsidP="005C0B6D">
      <w:pPr>
        <w:pStyle w:val="Prrafodelista"/>
        <w:rPr>
          <w:rFonts w:ascii="Arial" w:hAnsi="Arial" w:cs="Arial"/>
          <w:color w:val="000000"/>
          <w:sz w:val="20"/>
          <w:szCs w:val="20"/>
          <w:lang w:val="es-CO"/>
        </w:rPr>
      </w:pPr>
    </w:p>
    <w:p w14:paraId="242053B2" w14:textId="77777777" w:rsidR="005C0B6D" w:rsidRPr="005C0B6D" w:rsidRDefault="005C0B6D" w:rsidP="005C0B6D">
      <w:pPr>
        <w:numPr>
          <w:ilvl w:val="0"/>
          <w:numId w:val="42"/>
        </w:numPr>
        <w:autoSpaceDE w:val="0"/>
        <w:autoSpaceDN w:val="0"/>
        <w:adjustRightInd w:val="0"/>
        <w:spacing w:after="0" w:line="240" w:lineRule="auto"/>
        <w:jc w:val="both"/>
        <w:rPr>
          <w:rFonts w:ascii="Arial" w:hAnsi="Arial" w:cs="Arial"/>
          <w:color w:val="000000"/>
          <w:sz w:val="20"/>
          <w:szCs w:val="20"/>
          <w:lang w:val="es-CO"/>
        </w:rPr>
      </w:pPr>
      <w:r w:rsidRPr="005C0B6D">
        <w:rPr>
          <w:rFonts w:ascii="Arial" w:hAnsi="Arial" w:cs="Arial"/>
          <w:color w:val="000000"/>
          <w:sz w:val="20"/>
          <w:szCs w:val="20"/>
          <w:lang w:val="es-CO"/>
        </w:rPr>
        <w:t>Tratándose de personas jurídicas, l</w:t>
      </w:r>
      <w:r>
        <w:rPr>
          <w:rFonts w:ascii="Arial" w:hAnsi="Arial" w:cs="Arial"/>
          <w:color w:val="000000"/>
          <w:sz w:val="20"/>
          <w:szCs w:val="20"/>
          <w:lang w:val="es-CO"/>
        </w:rPr>
        <w:t xml:space="preserve">as solicitudes solo las podrán </w:t>
      </w:r>
      <w:r w:rsidRPr="005C0B6D">
        <w:rPr>
          <w:rFonts w:ascii="Arial" w:hAnsi="Arial" w:cs="Arial"/>
          <w:color w:val="000000"/>
          <w:sz w:val="20"/>
          <w:szCs w:val="20"/>
          <w:lang w:val="es-CO"/>
        </w:rPr>
        <w:t>realizar Mipyme, cuyo objeto social les permita ejecutar el contrato relacionado con el proceso contractual. PARÁGRAFO. Las cooperativas y demás entidades de economía solidaria, siempre que tengan la calidad de Mípyme, podrán solicitar y participar en las convocatorias limitadas en las mismas condiciones dispuestas en el presente artículo.</w:t>
      </w:r>
    </w:p>
    <w:p w14:paraId="07379202" w14:textId="77777777" w:rsidR="00D86481" w:rsidRDefault="00D86481" w:rsidP="00D86481">
      <w:pPr>
        <w:numPr>
          <w:ilvl w:val="0"/>
          <w:numId w:val="42"/>
        </w:numPr>
        <w:autoSpaceDE w:val="0"/>
        <w:autoSpaceDN w:val="0"/>
        <w:adjustRightInd w:val="0"/>
        <w:spacing w:after="0" w:line="240" w:lineRule="auto"/>
        <w:rPr>
          <w:rFonts w:ascii="Arial" w:hAnsi="Arial" w:cs="Arial"/>
          <w:color w:val="000000"/>
          <w:sz w:val="20"/>
          <w:szCs w:val="20"/>
          <w:lang w:val="es-CO"/>
        </w:rPr>
      </w:pPr>
    </w:p>
    <w:p w14:paraId="79E90EFF" w14:textId="77777777" w:rsidR="00D86481" w:rsidRDefault="00D86481" w:rsidP="002354AC">
      <w:pPr>
        <w:numPr>
          <w:ilvl w:val="0"/>
          <w:numId w:val="42"/>
        </w:numPr>
        <w:autoSpaceDE w:val="0"/>
        <w:autoSpaceDN w:val="0"/>
        <w:adjustRightInd w:val="0"/>
        <w:spacing w:after="0" w:line="240" w:lineRule="auto"/>
        <w:jc w:val="both"/>
        <w:rPr>
          <w:rFonts w:ascii="Arial" w:hAnsi="Arial" w:cs="Arial"/>
          <w:color w:val="000000"/>
          <w:sz w:val="20"/>
          <w:szCs w:val="20"/>
          <w:lang w:val="es-CO"/>
        </w:rPr>
      </w:pPr>
      <w:r w:rsidRPr="00D86481">
        <w:rPr>
          <w:rFonts w:ascii="Arial" w:hAnsi="Arial" w:cs="Arial"/>
          <w:color w:val="000000"/>
          <w:sz w:val="20"/>
          <w:szCs w:val="20"/>
          <w:lang w:val="es-CO"/>
        </w:rPr>
        <w:t>Para determinar las micro, pequeñas y medianas empresas, la entidad seguirá los criterios establecidos en el Decreto 957 de 05 junio de 2019 “Por el cual se adiciona el capítulo 13 al Título 1, de la Parte 2 del Libro 2, del Decreto 1074 de 2015, Decreto Único del Sector Comercio, Industria y Turismo, y se reglamenta el artículo 2° de la Ley 590 de 2000, modificado por el artículo 43 de la Ley 1450 de 2011”, con el fin de poder acceder a los beneficios o condiciones preferenciales de cada una de ellas, disposición que establece los</w:t>
      </w:r>
      <w:r>
        <w:rPr>
          <w:rFonts w:ascii="Arial" w:hAnsi="Arial" w:cs="Arial"/>
          <w:color w:val="000000"/>
          <w:sz w:val="20"/>
          <w:szCs w:val="20"/>
          <w:lang w:val="es-CO"/>
        </w:rPr>
        <w:t xml:space="preserve"> </w:t>
      </w:r>
      <w:r w:rsidRPr="00D86481">
        <w:rPr>
          <w:rFonts w:ascii="Arial" w:hAnsi="Arial" w:cs="Arial"/>
          <w:color w:val="000000"/>
          <w:sz w:val="20"/>
          <w:szCs w:val="20"/>
          <w:lang w:val="es-CO"/>
        </w:rPr>
        <w:t>parámetros para establecer las medianas, pequeñas y microempresas, los cuales corresponden exclusivamente al valor de los ingresos por actividades ordinarias de acuerdo con el sector económico que se trate, así:</w:t>
      </w:r>
    </w:p>
    <w:p w14:paraId="7CF13648" w14:textId="77777777" w:rsidR="000365D4" w:rsidRDefault="000365D4" w:rsidP="000365D4">
      <w:pPr>
        <w:pStyle w:val="Prrafodelista"/>
        <w:rPr>
          <w:rFonts w:ascii="Arial" w:hAnsi="Arial" w:cs="Arial"/>
          <w:color w:val="000000"/>
          <w:sz w:val="20"/>
          <w:szCs w:val="20"/>
          <w:lang w:val="es-CO"/>
        </w:rPr>
      </w:pPr>
    </w:p>
    <w:p w14:paraId="4CBC6CDB" w14:textId="77777777" w:rsidR="000365D4" w:rsidRPr="00D86481" w:rsidRDefault="000365D4" w:rsidP="000365D4">
      <w:pPr>
        <w:numPr>
          <w:ilvl w:val="0"/>
          <w:numId w:val="42"/>
        </w:numPr>
        <w:autoSpaceDE w:val="0"/>
        <w:autoSpaceDN w:val="0"/>
        <w:adjustRightInd w:val="0"/>
        <w:spacing w:after="0" w:line="240" w:lineRule="auto"/>
        <w:jc w:val="both"/>
        <w:rPr>
          <w:rFonts w:ascii="Arial" w:hAnsi="Arial" w:cs="Arial"/>
          <w:color w:val="000000"/>
          <w:sz w:val="20"/>
          <w:szCs w:val="20"/>
          <w:lang w:val="es-CO"/>
        </w:rPr>
      </w:pPr>
      <w:r w:rsidRPr="000365D4">
        <w:rPr>
          <w:rFonts w:ascii="Arial" w:hAnsi="Arial" w:cs="Arial"/>
          <w:noProof/>
          <w:color w:val="000000"/>
          <w:sz w:val="20"/>
          <w:szCs w:val="20"/>
          <w:lang w:val="es-CO" w:eastAsia="es-CO"/>
        </w:rPr>
        <w:drawing>
          <wp:inline distT="0" distB="0" distL="0" distR="0" wp14:anchorId="6DC4AC85" wp14:editId="2D1B6101">
            <wp:extent cx="6332855" cy="259969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32855" cy="2599690"/>
                    </a:xfrm>
                    <a:prstGeom prst="rect">
                      <a:avLst/>
                    </a:prstGeom>
                  </pic:spPr>
                </pic:pic>
              </a:graphicData>
            </a:graphic>
          </wp:inline>
        </w:drawing>
      </w:r>
    </w:p>
    <w:p w14:paraId="73A8DB68" w14:textId="77777777" w:rsidR="00D86481" w:rsidRPr="005C0B6D" w:rsidRDefault="00D86481" w:rsidP="00D86481">
      <w:pPr>
        <w:numPr>
          <w:ilvl w:val="0"/>
          <w:numId w:val="42"/>
        </w:numPr>
        <w:autoSpaceDE w:val="0"/>
        <w:autoSpaceDN w:val="0"/>
        <w:adjustRightInd w:val="0"/>
        <w:spacing w:after="0" w:line="240" w:lineRule="auto"/>
        <w:rPr>
          <w:rFonts w:ascii="Arial" w:hAnsi="Arial" w:cs="Arial"/>
          <w:color w:val="000000"/>
          <w:sz w:val="20"/>
          <w:szCs w:val="20"/>
          <w:lang w:val="es-CO"/>
        </w:rPr>
      </w:pPr>
    </w:p>
    <w:p w14:paraId="2FF61A6C" w14:textId="77777777" w:rsidR="000365D4" w:rsidRPr="000365D4" w:rsidRDefault="000365D4" w:rsidP="000365D4">
      <w:pPr>
        <w:adjustRightInd w:val="0"/>
        <w:spacing w:after="0" w:line="240" w:lineRule="auto"/>
        <w:jc w:val="both"/>
        <w:rPr>
          <w:rFonts w:ascii="Arial" w:hAnsi="Arial" w:cs="Arial"/>
          <w:sz w:val="21"/>
          <w:szCs w:val="21"/>
        </w:rPr>
      </w:pPr>
      <w:r w:rsidRPr="000365D4">
        <w:rPr>
          <w:rFonts w:ascii="Arial" w:hAnsi="Arial" w:cs="Arial"/>
          <w:sz w:val="21"/>
          <w:szCs w:val="21"/>
        </w:rPr>
        <w:t>Notas: De conformidad con el Decreto 957 de 05 junio de 2019:</w:t>
      </w:r>
    </w:p>
    <w:p w14:paraId="0F605B9B" w14:textId="77777777" w:rsidR="000365D4" w:rsidRPr="000365D4" w:rsidRDefault="000365D4" w:rsidP="000365D4">
      <w:pPr>
        <w:adjustRightInd w:val="0"/>
        <w:spacing w:after="0" w:line="240" w:lineRule="auto"/>
        <w:jc w:val="both"/>
        <w:rPr>
          <w:rFonts w:ascii="Arial" w:hAnsi="Arial" w:cs="Arial"/>
          <w:sz w:val="21"/>
          <w:szCs w:val="21"/>
        </w:rPr>
      </w:pPr>
      <w:r>
        <w:rPr>
          <w:rFonts w:ascii="Arial" w:hAnsi="Arial" w:cs="Arial"/>
          <w:sz w:val="21"/>
          <w:szCs w:val="21"/>
        </w:rPr>
        <w:t>1.</w:t>
      </w:r>
      <w:r w:rsidRPr="000365D4">
        <w:rPr>
          <w:rFonts w:ascii="Arial" w:hAnsi="Arial" w:cs="Arial"/>
          <w:sz w:val="21"/>
          <w:szCs w:val="21"/>
        </w:rPr>
        <w:t>Las empresas cuya actividad principal no corresponda exclusivamente a uno de los anteriores sectores, los rangos a aplicar serán aquellos previstos para el sector manufacturero. Parágrafo y cuando los ingresos de la empresa provengan de más de uno de los sectores listados con antelación, se considerará la actividad del sector económico cuyos ingresos hayan sido más altos. (Artículo 2.2.1.13.2.1.).</w:t>
      </w:r>
    </w:p>
    <w:p w14:paraId="7EA70FE3" w14:textId="77777777" w:rsidR="000365D4" w:rsidRDefault="000365D4" w:rsidP="000365D4">
      <w:pPr>
        <w:adjustRightInd w:val="0"/>
        <w:spacing w:after="0" w:line="240" w:lineRule="auto"/>
        <w:jc w:val="both"/>
        <w:rPr>
          <w:rFonts w:ascii="Arial" w:hAnsi="Arial" w:cs="Arial"/>
          <w:sz w:val="21"/>
          <w:szCs w:val="21"/>
        </w:rPr>
      </w:pPr>
    </w:p>
    <w:p w14:paraId="6A197BB6" w14:textId="77777777" w:rsidR="000365D4" w:rsidRDefault="000365D4" w:rsidP="000365D4">
      <w:pPr>
        <w:adjustRightInd w:val="0"/>
        <w:spacing w:after="0" w:line="240" w:lineRule="auto"/>
        <w:jc w:val="both"/>
        <w:rPr>
          <w:rFonts w:ascii="Arial" w:hAnsi="Arial" w:cs="Arial"/>
          <w:sz w:val="21"/>
          <w:szCs w:val="21"/>
        </w:rPr>
      </w:pPr>
      <w:r>
        <w:rPr>
          <w:rFonts w:ascii="Arial" w:hAnsi="Arial" w:cs="Arial"/>
          <w:sz w:val="21"/>
          <w:szCs w:val="21"/>
        </w:rPr>
        <w:t>2.</w:t>
      </w:r>
      <w:r w:rsidRPr="000365D4">
        <w:rPr>
          <w:rFonts w:ascii="Arial" w:hAnsi="Arial" w:cs="Arial"/>
          <w:sz w:val="21"/>
          <w:szCs w:val="21"/>
        </w:rPr>
        <w:t>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(Artículo 2.2.1.13.2.4.), de la siguiente forma:</w:t>
      </w:r>
    </w:p>
    <w:p w14:paraId="6EABE5E2" w14:textId="77777777" w:rsidR="000365D4" w:rsidRPr="000365D4" w:rsidRDefault="000365D4" w:rsidP="000365D4">
      <w:pPr>
        <w:adjustRightInd w:val="0"/>
        <w:spacing w:after="0" w:line="240" w:lineRule="auto"/>
        <w:jc w:val="both"/>
        <w:rPr>
          <w:rFonts w:ascii="Arial" w:hAnsi="Arial" w:cs="Arial"/>
          <w:sz w:val="21"/>
          <w:szCs w:val="21"/>
        </w:rPr>
      </w:pPr>
    </w:p>
    <w:p w14:paraId="539EF71A" w14:textId="77777777" w:rsidR="000365D4" w:rsidRPr="000365D4" w:rsidRDefault="000365D4" w:rsidP="000365D4">
      <w:pPr>
        <w:adjustRightInd w:val="0"/>
        <w:spacing w:after="0" w:line="240" w:lineRule="auto"/>
        <w:jc w:val="both"/>
        <w:rPr>
          <w:rFonts w:ascii="Arial" w:hAnsi="Arial" w:cs="Arial"/>
          <w:sz w:val="21"/>
          <w:szCs w:val="21"/>
        </w:rPr>
      </w:pPr>
      <w:r>
        <w:rPr>
          <w:rFonts w:ascii="Arial" w:hAnsi="Arial" w:cs="Arial"/>
          <w:sz w:val="21"/>
          <w:szCs w:val="21"/>
        </w:rPr>
        <w:t>a.</w:t>
      </w:r>
      <w:r w:rsidRPr="000365D4">
        <w:rPr>
          <w:rFonts w:ascii="Arial" w:hAnsi="Arial" w:cs="Arial"/>
          <w:sz w:val="21"/>
          <w:szCs w:val="21"/>
        </w:rPr>
        <w:t>Las personas naturales mediante certificación expedida por estas.</w:t>
      </w:r>
    </w:p>
    <w:p w14:paraId="147A7EC8" w14:textId="77777777" w:rsidR="004742D8" w:rsidRPr="000365D4" w:rsidRDefault="000365D4" w:rsidP="000365D4">
      <w:pPr>
        <w:adjustRightInd w:val="0"/>
        <w:spacing w:after="0" w:line="240" w:lineRule="auto"/>
        <w:jc w:val="both"/>
        <w:rPr>
          <w:rFonts w:ascii="Arial" w:hAnsi="Arial" w:cs="Arial"/>
          <w:sz w:val="21"/>
          <w:szCs w:val="21"/>
        </w:rPr>
      </w:pPr>
      <w:r>
        <w:rPr>
          <w:rFonts w:ascii="Arial" w:hAnsi="Arial" w:cs="Arial"/>
          <w:sz w:val="21"/>
          <w:szCs w:val="21"/>
        </w:rPr>
        <w:t>b.</w:t>
      </w:r>
      <w:r w:rsidRPr="000365D4">
        <w:rPr>
          <w:rFonts w:ascii="Arial" w:hAnsi="Arial" w:cs="Arial"/>
          <w:sz w:val="21"/>
          <w:szCs w:val="21"/>
        </w:rPr>
        <w:t>Las personas jurídicas mediante certificación expedida por el representante legal o el contador o revisor fiscal, si están obligadas a tenerlo.</w:t>
      </w:r>
    </w:p>
    <w:p w14:paraId="3A5E8C6F" w14:textId="77777777" w:rsidR="000365D4" w:rsidRPr="00DA2939" w:rsidRDefault="000365D4" w:rsidP="00613B33">
      <w:pPr>
        <w:adjustRightInd w:val="0"/>
        <w:spacing w:after="0" w:line="240" w:lineRule="auto"/>
        <w:jc w:val="both"/>
        <w:rPr>
          <w:rFonts w:ascii="Arial" w:hAnsi="Arial" w:cs="Arial"/>
          <w:b/>
          <w:sz w:val="21"/>
          <w:szCs w:val="21"/>
        </w:rPr>
      </w:pPr>
    </w:p>
    <w:p w14:paraId="583E46A1" w14:textId="77777777" w:rsidR="001266B8" w:rsidRPr="00DA2939" w:rsidRDefault="00336C84" w:rsidP="00812CBB">
      <w:pPr>
        <w:pStyle w:val="Prrafodelista"/>
        <w:numPr>
          <w:ilvl w:val="1"/>
          <w:numId w:val="43"/>
        </w:numPr>
        <w:tabs>
          <w:tab w:val="left" w:pos="284"/>
        </w:tabs>
        <w:adjustRightInd w:val="0"/>
        <w:spacing w:after="0" w:line="240" w:lineRule="auto"/>
        <w:jc w:val="both"/>
        <w:rPr>
          <w:rFonts w:ascii="Arial" w:hAnsi="Arial" w:cs="Arial"/>
          <w:b/>
          <w:sz w:val="21"/>
          <w:szCs w:val="21"/>
          <w:lang w:eastAsia="es-MX"/>
        </w:rPr>
      </w:pPr>
      <w:r>
        <w:rPr>
          <w:rFonts w:ascii="Arial" w:hAnsi="Arial" w:cs="Arial"/>
          <w:b/>
          <w:sz w:val="21"/>
          <w:szCs w:val="21"/>
          <w:lang w:eastAsia="es-MX"/>
        </w:rPr>
        <w:t xml:space="preserve"> </w:t>
      </w:r>
      <w:r w:rsidR="001266B8" w:rsidRPr="00DA2939">
        <w:rPr>
          <w:rFonts w:ascii="Arial" w:hAnsi="Arial" w:cs="Arial"/>
          <w:b/>
          <w:sz w:val="21"/>
          <w:szCs w:val="21"/>
          <w:lang w:eastAsia="es-MX"/>
        </w:rPr>
        <w:t>CORRESPONDENCIA</w:t>
      </w:r>
    </w:p>
    <w:p w14:paraId="68287331" w14:textId="77777777" w:rsidR="00F916E9" w:rsidRPr="00DA2939" w:rsidRDefault="00F916E9" w:rsidP="00F20387">
      <w:pPr>
        <w:spacing w:after="0" w:line="240" w:lineRule="auto"/>
        <w:jc w:val="both"/>
        <w:rPr>
          <w:rFonts w:ascii="Arial" w:hAnsi="Arial" w:cs="Arial"/>
          <w:i/>
          <w:sz w:val="21"/>
          <w:szCs w:val="21"/>
          <w:u w:val="single"/>
        </w:rPr>
      </w:pPr>
      <w:r w:rsidRPr="00DA2939">
        <w:rPr>
          <w:rFonts w:ascii="Arial" w:hAnsi="Arial" w:cs="Arial"/>
          <w:sz w:val="21"/>
          <w:szCs w:val="21"/>
        </w:rPr>
        <w:t xml:space="preserve">De conformidad con lo establecido en la Ley 527 de 1999 y en concordancia con el Decreto 1082 de 2015, todos los documentos que hagan parte del presente proceso de selección serán publicados en el Portal Único de Contratación (SECOP II) </w:t>
      </w:r>
      <w:hyperlink r:id="rId11" w:history="1">
        <w:r w:rsidRPr="00DA2939">
          <w:rPr>
            <w:rStyle w:val="Hipervnculo"/>
            <w:rFonts w:ascii="Arial" w:hAnsi="Arial" w:cs="Arial"/>
            <w:i/>
            <w:color w:val="auto"/>
            <w:sz w:val="21"/>
            <w:szCs w:val="21"/>
          </w:rPr>
          <w:t>http://community.secop.gov.co/STS/Users/Login/Index?SkinName=CCE</w:t>
        </w:r>
      </w:hyperlink>
      <w:r w:rsidRPr="00DA2939">
        <w:rPr>
          <w:rFonts w:ascii="Arial" w:hAnsi="Arial" w:cs="Arial"/>
          <w:sz w:val="21"/>
          <w:szCs w:val="21"/>
        </w:rPr>
        <w:t xml:space="preserve">, seleccionando como entidad: DIRECCIÓN DE SANIDAD NAVAL - HOSPITAL NAVAL </w:t>
      </w:r>
      <w:r w:rsidR="00A211BF" w:rsidRPr="00DA2939">
        <w:rPr>
          <w:rFonts w:ascii="Arial" w:hAnsi="Arial" w:cs="Arial"/>
          <w:sz w:val="21"/>
          <w:szCs w:val="21"/>
        </w:rPr>
        <w:t xml:space="preserve">NIVEL III </w:t>
      </w:r>
      <w:r w:rsidRPr="00DA2939">
        <w:rPr>
          <w:rFonts w:ascii="Arial" w:hAnsi="Arial" w:cs="Arial"/>
          <w:sz w:val="21"/>
          <w:szCs w:val="21"/>
        </w:rPr>
        <w:t>DE CARTAGENA. Será responsabilidad de los participantes conocer los documentos a través de este mecanismo interactivo.</w:t>
      </w:r>
    </w:p>
    <w:p w14:paraId="72D7FD6F" w14:textId="77777777" w:rsidR="006B6BE5" w:rsidRPr="00DA2939" w:rsidRDefault="00F916E9" w:rsidP="00613B33">
      <w:pPr>
        <w:tabs>
          <w:tab w:val="left" w:pos="851"/>
        </w:tabs>
        <w:adjustRightInd w:val="0"/>
        <w:spacing w:after="0" w:line="240" w:lineRule="auto"/>
        <w:jc w:val="both"/>
        <w:rPr>
          <w:rFonts w:ascii="Arial" w:hAnsi="Arial" w:cs="Arial"/>
          <w:sz w:val="21"/>
          <w:szCs w:val="21"/>
        </w:rPr>
      </w:pPr>
      <w:r w:rsidRPr="00DA2939">
        <w:rPr>
          <w:rFonts w:ascii="Arial" w:hAnsi="Arial" w:cs="Arial"/>
          <w:sz w:val="21"/>
          <w:szCs w:val="21"/>
        </w:rPr>
        <w:t>Todos los documentos que deban ser entregados por los interesados y proponentes en el presente proceso de selección deberán ser a través de la página web (</w:t>
      </w:r>
      <w:hyperlink r:id="rId12" w:history="1">
        <w:r w:rsidRPr="00DA2939">
          <w:rPr>
            <w:rStyle w:val="Hipervnculo"/>
            <w:rFonts w:ascii="Arial" w:hAnsi="Arial" w:cs="Arial"/>
            <w:i/>
            <w:color w:val="auto"/>
            <w:sz w:val="21"/>
            <w:szCs w:val="21"/>
          </w:rPr>
          <w:t>http://community.secop.gov.co/STS/Users/Login/Index?SkinName=CCE</w:t>
        </w:r>
      </w:hyperlink>
      <w:r w:rsidRPr="00DA2939">
        <w:rPr>
          <w:rFonts w:ascii="Arial" w:hAnsi="Arial" w:cs="Arial"/>
          <w:i/>
          <w:sz w:val="21"/>
          <w:szCs w:val="21"/>
        </w:rPr>
        <w:t xml:space="preserve"> SECOP II</w:t>
      </w:r>
      <w:r w:rsidRPr="00DA2939">
        <w:rPr>
          <w:rFonts w:ascii="Arial" w:hAnsi="Arial" w:cs="Arial"/>
          <w:sz w:val="21"/>
          <w:szCs w:val="21"/>
        </w:rPr>
        <w:t>)</w:t>
      </w:r>
      <w:r w:rsidRPr="00DA2939" w:rsidDel="00F65F78">
        <w:rPr>
          <w:rFonts w:ascii="Arial" w:hAnsi="Arial" w:cs="Arial"/>
          <w:sz w:val="21"/>
          <w:szCs w:val="21"/>
        </w:rPr>
        <w:t xml:space="preserve"> </w:t>
      </w:r>
      <w:r w:rsidRPr="00DA2939">
        <w:rPr>
          <w:rFonts w:ascii="Arial" w:hAnsi="Arial" w:cs="Arial"/>
          <w:sz w:val="21"/>
          <w:szCs w:val="21"/>
        </w:rPr>
        <w:t>dirigidos así:</w:t>
      </w:r>
    </w:p>
    <w:p w14:paraId="632274F9" w14:textId="77777777" w:rsidR="00F916E9" w:rsidRPr="00DA2939" w:rsidRDefault="00F916E9" w:rsidP="00613B33">
      <w:pPr>
        <w:tabs>
          <w:tab w:val="left" w:pos="851"/>
        </w:tabs>
        <w:adjustRightInd w:val="0"/>
        <w:spacing w:after="0" w:line="240" w:lineRule="auto"/>
        <w:jc w:val="both"/>
        <w:rPr>
          <w:rFonts w:ascii="Arial" w:hAnsi="Arial" w:cs="Arial"/>
          <w:sz w:val="21"/>
          <w:szCs w:val="21"/>
          <w:lang w:val="es-MX" w:eastAsia="es-MX"/>
        </w:rPr>
      </w:pPr>
      <w:r w:rsidRPr="00DA2939">
        <w:rPr>
          <w:rFonts w:ascii="Arial" w:hAnsi="Arial" w:cs="Arial"/>
          <w:sz w:val="21"/>
          <w:szCs w:val="21"/>
          <w:lang w:val="es-MX" w:eastAsia="es-MX"/>
        </w:rPr>
        <w:t>SEÑORES</w:t>
      </w:r>
    </w:p>
    <w:p w14:paraId="3BEE52CB" w14:textId="77777777" w:rsidR="00F916E9" w:rsidRPr="00DA2939" w:rsidRDefault="00F916E9" w:rsidP="00613B33">
      <w:pPr>
        <w:tabs>
          <w:tab w:val="left" w:pos="851"/>
        </w:tabs>
        <w:adjustRightInd w:val="0"/>
        <w:spacing w:after="0" w:line="240" w:lineRule="auto"/>
        <w:jc w:val="both"/>
        <w:rPr>
          <w:rFonts w:ascii="Arial" w:hAnsi="Arial" w:cs="Arial"/>
          <w:b/>
          <w:sz w:val="21"/>
          <w:szCs w:val="21"/>
          <w:lang w:val="es-MX" w:eastAsia="es-MX"/>
        </w:rPr>
      </w:pPr>
      <w:r w:rsidRPr="00DA2939">
        <w:rPr>
          <w:rFonts w:ascii="Arial" w:hAnsi="Arial" w:cs="Arial"/>
          <w:b/>
          <w:sz w:val="21"/>
          <w:szCs w:val="21"/>
        </w:rPr>
        <w:lastRenderedPageBreak/>
        <w:t xml:space="preserve">HOSPITAL NAVAL </w:t>
      </w:r>
      <w:r w:rsidR="00A211BF" w:rsidRPr="00DA2939">
        <w:rPr>
          <w:rFonts w:ascii="Arial" w:hAnsi="Arial" w:cs="Arial"/>
          <w:b/>
          <w:sz w:val="21"/>
          <w:szCs w:val="21"/>
        </w:rPr>
        <w:t xml:space="preserve">NIVEL III </w:t>
      </w:r>
      <w:r w:rsidRPr="00DA2939">
        <w:rPr>
          <w:rFonts w:ascii="Arial" w:hAnsi="Arial" w:cs="Arial"/>
          <w:b/>
          <w:sz w:val="21"/>
          <w:szCs w:val="21"/>
        </w:rPr>
        <w:t>DE CARTAGENA</w:t>
      </w:r>
    </w:p>
    <w:p w14:paraId="40EB0386" w14:textId="77777777" w:rsidR="00F916E9" w:rsidRPr="00DA2939" w:rsidRDefault="00F916E9" w:rsidP="00613B33">
      <w:pPr>
        <w:tabs>
          <w:tab w:val="left" w:pos="851"/>
        </w:tabs>
        <w:adjustRightInd w:val="0"/>
        <w:spacing w:after="0" w:line="240" w:lineRule="auto"/>
        <w:jc w:val="both"/>
        <w:rPr>
          <w:rFonts w:ascii="Arial" w:hAnsi="Arial" w:cs="Arial"/>
          <w:sz w:val="21"/>
          <w:szCs w:val="21"/>
          <w:lang w:val="es-MX" w:eastAsia="es-MX"/>
        </w:rPr>
      </w:pPr>
    </w:p>
    <w:p w14:paraId="12F2F3FD" w14:textId="77777777" w:rsidR="00F916E9" w:rsidRPr="00DA2939" w:rsidRDefault="00F916E9" w:rsidP="00613B33">
      <w:pPr>
        <w:tabs>
          <w:tab w:val="left" w:pos="851"/>
        </w:tabs>
        <w:adjustRightInd w:val="0"/>
        <w:spacing w:after="0" w:line="240" w:lineRule="auto"/>
        <w:jc w:val="both"/>
        <w:rPr>
          <w:rFonts w:ascii="Arial" w:hAnsi="Arial" w:cs="Arial"/>
          <w:b/>
          <w:sz w:val="21"/>
          <w:szCs w:val="21"/>
        </w:rPr>
      </w:pPr>
      <w:r w:rsidRPr="00DA2939">
        <w:rPr>
          <w:rFonts w:ascii="Arial" w:hAnsi="Arial" w:cs="Arial"/>
          <w:sz w:val="21"/>
          <w:szCs w:val="21"/>
          <w:lang w:val="es-MX" w:eastAsia="es-MX"/>
        </w:rPr>
        <w:t>Referencia: Proceso de Selección</w:t>
      </w:r>
      <w:r w:rsidR="0072045E" w:rsidRPr="00DA2939">
        <w:rPr>
          <w:rFonts w:ascii="Arial" w:hAnsi="Arial" w:cs="Arial"/>
          <w:sz w:val="21"/>
          <w:szCs w:val="21"/>
          <w:lang w:val="es-MX" w:eastAsia="es-MX"/>
        </w:rPr>
        <w:t xml:space="preserve"> Abreviada de Menor Cuantía No</w:t>
      </w:r>
      <w:r w:rsidR="00C46B7F" w:rsidRPr="00DA2939">
        <w:rPr>
          <w:rFonts w:ascii="Arial" w:hAnsi="Arial" w:cs="Arial"/>
          <w:sz w:val="21"/>
          <w:szCs w:val="21"/>
          <w:lang w:val="es-MX" w:eastAsia="es-MX"/>
        </w:rPr>
        <w:t>.</w:t>
      </w:r>
      <w:r w:rsidR="00E12F36">
        <w:rPr>
          <w:rFonts w:ascii="Arial" w:hAnsi="Arial" w:cs="Arial"/>
          <w:sz w:val="21"/>
          <w:szCs w:val="21"/>
          <w:lang w:val="es-MX" w:eastAsia="es-MX"/>
        </w:rPr>
        <w:t xml:space="preserve"> </w:t>
      </w:r>
      <w:r w:rsidR="00E42472" w:rsidRPr="00DA2939">
        <w:rPr>
          <w:rFonts w:ascii="Arial" w:hAnsi="Arial" w:cs="Arial"/>
          <w:b/>
          <w:sz w:val="21"/>
          <w:szCs w:val="21"/>
          <w:lang w:val="es-MX" w:eastAsia="es-MX"/>
        </w:rPr>
        <w:t>129</w:t>
      </w:r>
      <w:r w:rsidR="005378DA" w:rsidRPr="00DA2939">
        <w:rPr>
          <w:rFonts w:ascii="Arial" w:hAnsi="Arial" w:cs="Arial"/>
          <w:b/>
          <w:sz w:val="21"/>
          <w:szCs w:val="21"/>
          <w:lang w:val="es-MX" w:eastAsia="es-MX"/>
        </w:rPr>
        <w:t xml:space="preserve"> </w:t>
      </w:r>
      <w:r w:rsidR="0072045E" w:rsidRPr="00DA2939">
        <w:rPr>
          <w:rFonts w:ascii="Arial" w:hAnsi="Arial" w:cs="Arial"/>
          <w:b/>
          <w:sz w:val="21"/>
          <w:szCs w:val="21"/>
        </w:rPr>
        <w:t>-MDN</w:t>
      </w:r>
      <w:r w:rsidR="004E2D7E" w:rsidRPr="00DA2939">
        <w:rPr>
          <w:rFonts w:ascii="Arial" w:hAnsi="Arial" w:cs="Arial"/>
          <w:b/>
          <w:sz w:val="21"/>
          <w:szCs w:val="21"/>
        </w:rPr>
        <w:t>-DISAN-HONAC-</w:t>
      </w:r>
      <w:r w:rsidR="00B84A32" w:rsidRPr="00DA2939">
        <w:rPr>
          <w:rFonts w:ascii="Arial" w:hAnsi="Arial" w:cs="Arial"/>
          <w:b/>
          <w:sz w:val="21"/>
          <w:szCs w:val="21"/>
        </w:rPr>
        <w:t>ARC-</w:t>
      </w:r>
      <w:r w:rsidR="00C77084" w:rsidRPr="00DA2939">
        <w:rPr>
          <w:rFonts w:ascii="Arial" w:hAnsi="Arial" w:cs="Arial"/>
          <w:b/>
          <w:sz w:val="21"/>
          <w:szCs w:val="21"/>
        </w:rPr>
        <w:t>202</w:t>
      </w:r>
      <w:r w:rsidR="00E42472" w:rsidRPr="00DA2939">
        <w:rPr>
          <w:rFonts w:ascii="Arial" w:hAnsi="Arial" w:cs="Arial"/>
          <w:b/>
          <w:sz w:val="21"/>
          <w:szCs w:val="21"/>
        </w:rPr>
        <w:t>6</w:t>
      </w:r>
    </w:p>
    <w:p w14:paraId="0D86EF41" w14:textId="77777777" w:rsidR="00F916E9" w:rsidRPr="00DA2939" w:rsidRDefault="00F916E9" w:rsidP="00613B33">
      <w:pPr>
        <w:tabs>
          <w:tab w:val="left" w:pos="851"/>
        </w:tabs>
        <w:adjustRightInd w:val="0"/>
        <w:spacing w:after="0" w:line="240" w:lineRule="auto"/>
        <w:jc w:val="both"/>
        <w:rPr>
          <w:rFonts w:ascii="Arial" w:hAnsi="Arial" w:cs="Arial"/>
          <w:i/>
          <w:sz w:val="21"/>
          <w:szCs w:val="21"/>
        </w:rPr>
      </w:pPr>
    </w:p>
    <w:p w14:paraId="0C9548E3" w14:textId="77777777" w:rsidR="00F916E9" w:rsidRPr="00DA2939" w:rsidRDefault="00F916E9" w:rsidP="00613B33">
      <w:pPr>
        <w:spacing w:after="0" w:line="240" w:lineRule="auto"/>
        <w:jc w:val="both"/>
        <w:rPr>
          <w:rFonts w:ascii="Arial" w:hAnsi="Arial" w:cs="Arial"/>
          <w:bCs/>
          <w:sz w:val="21"/>
          <w:szCs w:val="21"/>
        </w:rPr>
      </w:pPr>
      <w:r w:rsidRPr="00DA2939">
        <w:rPr>
          <w:rFonts w:ascii="Arial" w:hAnsi="Arial" w:cs="Arial"/>
          <w:sz w:val="21"/>
          <w:szCs w:val="21"/>
        </w:rPr>
        <w:t>No serán admitidos las consultas telefónicas, ni personales, ni vía correo electrónico,</w:t>
      </w:r>
      <w:r w:rsidRPr="00DA2939">
        <w:rPr>
          <w:rFonts w:ascii="Arial" w:hAnsi="Arial" w:cs="Arial"/>
          <w:sz w:val="21"/>
          <w:szCs w:val="21"/>
          <w:u w:val="single"/>
        </w:rPr>
        <w:t xml:space="preserve"> ni tendrá fuerza vinculante para </w:t>
      </w:r>
      <w:r w:rsidR="001A69A4" w:rsidRPr="00DA2939">
        <w:rPr>
          <w:rFonts w:ascii="Arial" w:hAnsi="Arial" w:cs="Arial"/>
          <w:sz w:val="21"/>
          <w:szCs w:val="21"/>
          <w:u w:val="single"/>
        </w:rPr>
        <w:t xml:space="preserve"> </w:t>
      </w:r>
      <w:r w:rsidR="002D016A" w:rsidRPr="00DA2939">
        <w:rPr>
          <w:rFonts w:ascii="Arial" w:hAnsi="Arial" w:cs="Arial"/>
          <w:sz w:val="21"/>
          <w:szCs w:val="21"/>
          <w:u w:val="single"/>
        </w:rPr>
        <w:t xml:space="preserve">el </w:t>
      </w:r>
      <w:r w:rsidRPr="00DA2939">
        <w:rPr>
          <w:rFonts w:ascii="Arial" w:hAnsi="Arial" w:cs="Arial"/>
          <w:sz w:val="21"/>
          <w:szCs w:val="21"/>
          <w:u w:val="single"/>
        </w:rPr>
        <w:t xml:space="preserve">HOSPITAL NAVAL </w:t>
      </w:r>
      <w:r w:rsidR="00A211BF" w:rsidRPr="00DA2939">
        <w:rPr>
          <w:rFonts w:ascii="Arial" w:hAnsi="Arial" w:cs="Arial"/>
          <w:sz w:val="21"/>
          <w:szCs w:val="21"/>
          <w:u w:val="single"/>
        </w:rPr>
        <w:t xml:space="preserve">NIVEL III </w:t>
      </w:r>
      <w:r w:rsidRPr="00DA2939">
        <w:rPr>
          <w:rFonts w:ascii="Arial" w:hAnsi="Arial" w:cs="Arial"/>
          <w:sz w:val="21"/>
          <w:szCs w:val="21"/>
          <w:u w:val="single"/>
        </w:rPr>
        <w:t>DE CARTAGENA cualquier pronunciamiento verbal</w:t>
      </w:r>
      <w:r w:rsidRPr="00DA2939">
        <w:rPr>
          <w:rFonts w:ascii="Arial" w:hAnsi="Arial" w:cs="Arial"/>
          <w:sz w:val="21"/>
          <w:szCs w:val="21"/>
        </w:rPr>
        <w:t xml:space="preserve">, </w:t>
      </w:r>
      <w:r w:rsidRPr="00DA2939">
        <w:rPr>
          <w:rFonts w:ascii="Arial" w:hAnsi="Arial" w:cs="Arial"/>
          <w:bCs/>
          <w:sz w:val="21"/>
          <w:szCs w:val="21"/>
        </w:rPr>
        <w:t xml:space="preserve">en tanto </w:t>
      </w:r>
      <w:r w:rsidR="002D016A" w:rsidRPr="00DA2939">
        <w:rPr>
          <w:rFonts w:ascii="Arial" w:hAnsi="Arial" w:cs="Arial"/>
          <w:sz w:val="21"/>
          <w:szCs w:val="21"/>
        </w:rPr>
        <w:t>el</w:t>
      </w:r>
      <w:r w:rsidRPr="00DA2939">
        <w:rPr>
          <w:rFonts w:ascii="Arial" w:hAnsi="Arial" w:cs="Arial"/>
          <w:sz w:val="21"/>
          <w:szCs w:val="21"/>
        </w:rPr>
        <w:t xml:space="preserve"> Hospital Naval </w:t>
      </w:r>
      <w:r w:rsidR="00A211BF" w:rsidRPr="00DA2939">
        <w:rPr>
          <w:rFonts w:ascii="Arial" w:hAnsi="Arial" w:cs="Arial"/>
          <w:sz w:val="21"/>
          <w:szCs w:val="21"/>
        </w:rPr>
        <w:t>Nivel III d</w:t>
      </w:r>
      <w:r w:rsidRPr="00DA2939">
        <w:rPr>
          <w:rFonts w:ascii="Arial" w:hAnsi="Arial" w:cs="Arial"/>
          <w:sz w:val="21"/>
          <w:szCs w:val="21"/>
        </w:rPr>
        <w:t>e Cartagena</w:t>
      </w:r>
      <w:r w:rsidRPr="00DA2939">
        <w:rPr>
          <w:rFonts w:ascii="Arial" w:hAnsi="Arial" w:cs="Arial"/>
          <w:bCs/>
          <w:sz w:val="21"/>
          <w:szCs w:val="21"/>
        </w:rPr>
        <w:t xml:space="preserve"> responderá las comunicaciones recibidas a la página web </w:t>
      </w:r>
      <w:r w:rsidRPr="00DA2939">
        <w:rPr>
          <w:rFonts w:ascii="Arial" w:hAnsi="Arial" w:cs="Arial"/>
          <w:sz w:val="21"/>
          <w:szCs w:val="21"/>
        </w:rPr>
        <w:t>(</w:t>
      </w:r>
      <w:hyperlink r:id="rId13" w:history="1">
        <w:r w:rsidRPr="00DA2939">
          <w:rPr>
            <w:rStyle w:val="Hipervnculo"/>
            <w:rFonts w:ascii="Arial" w:hAnsi="Arial" w:cs="Arial"/>
            <w:i/>
            <w:color w:val="auto"/>
            <w:sz w:val="21"/>
            <w:szCs w:val="21"/>
          </w:rPr>
          <w:t>http://community.secop.gov.co/STS/Users/Login/Index?SkinName=CCE</w:t>
        </w:r>
      </w:hyperlink>
      <w:r w:rsidRPr="00DA2939">
        <w:rPr>
          <w:rFonts w:ascii="Arial" w:hAnsi="Arial" w:cs="Arial"/>
          <w:i/>
          <w:sz w:val="21"/>
          <w:szCs w:val="21"/>
        </w:rPr>
        <w:t xml:space="preserve"> SECOP II</w:t>
      </w:r>
      <w:r w:rsidRPr="00DA2939">
        <w:rPr>
          <w:rFonts w:ascii="Arial" w:hAnsi="Arial" w:cs="Arial"/>
          <w:sz w:val="21"/>
          <w:szCs w:val="21"/>
        </w:rPr>
        <w:t>), en la misma plataforma</w:t>
      </w:r>
      <w:r w:rsidRPr="00DA2939">
        <w:rPr>
          <w:rFonts w:ascii="Arial" w:hAnsi="Arial" w:cs="Arial"/>
          <w:bCs/>
          <w:sz w:val="21"/>
          <w:szCs w:val="21"/>
        </w:rPr>
        <w:t>.</w:t>
      </w:r>
    </w:p>
    <w:p w14:paraId="5619EFC0" w14:textId="77777777" w:rsidR="00F916E9" w:rsidRPr="00DA2939" w:rsidRDefault="00F916E9" w:rsidP="00613B33">
      <w:pPr>
        <w:spacing w:after="0" w:line="240" w:lineRule="auto"/>
        <w:jc w:val="both"/>
        <w:rPr>
          <w:rFonts w:ascii="Arial" w:hAnsi="Arial" w:cs="Arial"/>
          <w:bCs/>
          <w:sz w:val="21"/>
          <w:szCs w:val="21"/>
        </w:rPr>
      </w:pPr>
    </w:p>
    <w:p w14:paraId="3C0F76EF" w14:textId="77777777" w:rsidR="00F916E9" w:rsidRPr="00DA2939" w:rsidRDefault="00F916E9" w:rsidP="00613B33">
      <w:pPr>
        <w:tabs>
          <w:tab w:val="left" w:pos="851"/>
        </w:tabs>
        <w:adjustRightInd w:val="0"/>
        <w:spacing w:after="0" w:line="240" w:lineRule="auto"/>
        <w:jc w:val="both"/>
        <w:rPr>
          <w:rFonts w:ascii="Arial" w:hAnsi="Arial" w:cs="Arial"/>
          <w:i/>
          <w:sz w:val="21"/>
          <w:szCs w:val="21"/>
        </w:rPr>
      </w:pPr>
      <w:r w:rsidRPr="00DA2939">
        <w:rPr>
          <w:rFonts w:ascii="Arial" w:hAnsi="Arial" w:cs="Arial"/>
          <w:bCs/>
          <w:sz w:val="21"/>
          <w:szCs w:val="21"/>
        </w:rPr>
        <w:t>Toda solicitud de aclaración debe presentarse en los términos señalados en el presente pliego de condiciones.</w:t>
      </w:r>
    </w:p>
    <w:p w14:paraId="38529507" w14:textId="77777777" w:rsidR="00F916E9" w:rsidRPr="00DA2939" w:rsidRDefault="00F916E9" w:rsidP="00613B33">
      <w:pPr>
        <w:pStyle w:val="Prrafodelista"/>
        <w:adjustRightInd w:val="0"/>
        <w:spacing w:after="0" w:line="240" w:lineRule="auto"/>
        <w:ind w:left="0"/>
        <w:jc w:val="both"/>
        <w:rPr>
          <w:rFonts w:ascii="Arial" w:hAnsi="Arial" w:cs="Arial"/>
          <w:bCs/>
          <w:sz w:val="21"/>
          <w:szCs w:val="21"/>
        </w:rPr>
      </w:pPr>
      <w:r w:rsidRPr="00DA2939">
        <w:rPr>
          <w:rFonts w:ascii="Arial" w:hAnsi="Arial" w:cs="Arial"/>
          <w:b/>
          <w:bCs/>
          <w:sz w:val="21"/>
          <w:szCs w:val="21"/>
        </w:rPr>
        <w:t>NOTA1</w:t>
      </w:r>
      <w:r w:rsidRPr="00DA2939">
        <w:rPr>
          <w:rFonts w:ascii="Arial" w:hAnsi="Arial" w:cs="Arial"/>
          <w:bCs/>
          <w:sz w:val="21"/>
          <w:szCs w:val="21"/>
        </w:rPr>
        <w:t xml:space="preserve">: Única y exclusivamente estará habilitado el correo institucional </w:t>
      </w:r>
      <w:r w:rsidRPr="00DA2939">
        <w:rPr>
          <w:rFonts w:ascii="Arial" w:hAnsi="Arial" w:cs="Arial"/>
          <w:b/>
          <w:bCs/>
          <w:sz w:val="21"/>
          <w:szCs w:val="21"/>
        </w:rPr>
        <w:t>contratoshonac@armada.mil.co</w:t>
      </w:r>
      <w:r w:rsidRPr="00DA2939">
        <w:rPr>
          <w:rFonts w:ascii="Arial" w:hAnsi="Arial" w:cs="Arial"/>
          <w:bCs/>
          <w:sz w:val="21"/>
          <w:szCs w:val="21"/>
        </w:rPr>
        <w:t xml:space="preserve"> en caso en que se presente </w:t>
      </w:r>
      <w:r w:rsidRPr="00DA2939">
        <w:rPr>
          <w:rFonts w:ascii="Arial" w:hAnsi="Arial" w:cs="Arial"/>
          <w:b/>
          <w:bCs/>
          <w:sz w:val="21"/>
          <w:szCs w:val="21"/>
        </w:rPr>
        <w:t>INDISPONIBILIDAD</w:t>
      </w:r>
      <w:r w:rsidRPr="00DA2939">
        <w:rPr>
          <w:rFonts w:ascii="Arial" w:hAnsi="Arial" w:cs="Arial"/>
          <w:bCs/>
          <w:sz w:val="21"/>
          <w:szCs w:val="21"/>
        </w:rPr>
        <w:t xml:space="preserve"> de la plataforma de Colombia Compra Eficiente (SECOP II) para lo cual el oferente (proveedor) deberá informar esta circunstancia bajo los parámetros establecidos en el protocolo de indisponibilidad de CCE a la entidad. En ningún otro caso se encuentra habilitado correo electrónico para recibir documentos, ofertas, observaciones, pólizas, etc.</w:t>
      </w:r>
    </w:p>
    <w:p w14:paraId="532BFE17" w14:textId="77777777" w:rsidR="00B72827" w:rsidRPr="00DA2939" w:rsidRDefault="00B72827" w:rsidP="00613B33">
      <w:pPr>
        <w:spacing w:after="0" w:line="240" w:lineRule="auto"/>
        <w:jc w:val="both"/>
        <w:rPr>
          <w:rFonts w:ascii="Arial" w:hAnsi="Arial" w:cs="Arial"/>
          <w:sz w:val="21"/>
          <w:szCs w:val="21"/>
        </w:rPr>
      </w:pPr>
    </w:p>
    <w:p w14:paraId="59BF9C4F" w14:textId="77777777" w:rsidR="004742D8" w:rsidRPr="00DA2939" w:rsidRDefault="004742D8" w:rsidP="00455687">
      <w:pPr>
        <w:pStyle w:val="Prrafodelista"/>
        <w:numPr>
          <w:ilvl w:val="1"/>
          <w:numId w:val="43"/>
        </w:numPr>
        <w:tabs>
          <w:tab w:val="left" w:pos="426"/>
        </w:tabs>
        <w:adjustRightInd w:val="0"/>
        <w:spacing w:after="0" w:line="240" w:lineRule="auto"/>
        <w:jc w:val="both"/>
        <w:rPr>
          <w:rFonts w:ascii="Arial" w:hAnsi="Arial" w:cs="Arial"/>
          <w:b/>
          <w:bCs/>
          <w:sz w:val="21"/>
          <w:szCs w:val="21"/>
        </w:rPr>
      </w:pPr>
      <w:r w:rsidRPr="00DA2939">
        <w:rPr>
          <w:rFonts w:ascii="Arial" w:hAnsi="Arial" w:cs="Arial"/>
          <w:b/>
          <w:bCs/>
          <w:sz w:val="21"/>
          <w:szCs w:val="21"/>
        </w:rPr>
        <w:t>VEEDURÍAS CIUDADANAS</w:t>
      </w:r>
    </w:p>
    <w:p w14:paraId="26DC6861" w14:textId="77777777" w:rsidR="00F958AD" w:rsidRDefault="00F958AD" w:rsidP="0036394F">
      <w:pPr>
        <w:pStyle w:val="CM19"/>
        <w:tabs>
          <w:tab w:val="left" w:pos="851"/>
        </w:tabs>
        <w:spacing w:after="0"/>
        <w:jc w:val="both"/>
        <w:rPr>
          <w:rFonts w:ascii="Arial" w:hAnsi="Arial" w:cs="Arial"/>
          <w:bCs/>
          <w:sz w:val="21"/>
          <w:szCs w:val="21"/>
          <w:lang w:val="es-CO" w:eastAsia="es-CO"/>
        </w:rPr>
      </w:pPr>
    </w:p>
    <w:p w14:paraId="709D175E" w14:textId="77777777" w:rsidR="001D3628" w:rsidRPr="00DA2939" w:rsidRDefault="004742D8" w:rsidP="0036394F">
      <w:pPr>
        <w:pStyle w:val="CM19"/>
        <w:tabs>
          <w:tab w:val="left" w:pos="851"/>
        </w:tabs>
        <w:spacing w:after="0"/>
        <w:jc w:val="both"/>
        <w:rPr>
          <w:rFonts w:ascii="Arial" w:hAnsi="Arial" w:cs="Arial"/>
          <w:bCs/>
          <w:sz w:val="21"/>
          <w:szCs w:val="21"/>
          <w:lang w:val="es-CO" w:eastAsia="es-CO"/>
        </w:rPr>
      </w:pPr>
      <w:r w:rsidRPr="00DA2939">
        <w:rPr>
          <w:rFonts w:ascii="Arial" w:hAnsi="Arial" w:cs="Arial"/>
          <w:bCs/>
          <w:sz w:val="21"/>
          <w:szCs w:val="21"/>
          <w:lang w:val="es-CO" w:eastAsia="es-CO"/>
        </w:rPr>
        <w:t>En cumplimiento a lo establecido en el artíc</w:t>
      </w:r>
      <w:r w:rsidR="00C535A6" w:rsidRPr="00DA2939">
        <w:rPr>
          <w:rFonts w:ascii="Arial" w:hAnsi="Arial" w:cs="Arial"/>
          <w:bCs/>
          <w:sz w:val="21"/>
          <w:szCs w:val="21"/>
          <w:lang w:val="es-CO" w:eastAsia="es-CO"/>
        </w:rPr>
        <w:t xml:space="preserve">ulo 66 de la Ley 80 de 1993, </w:t>
      </w:r>
      <w:r w:rsidRPr="00DA2939">
        <w:rPr>
          <w:rFonts w:ascii="Arial" w:hAnsi="Arial" w:cs="Arial"/>
          <w:bCs/>
          <w:sz w:val="21"/>
          <w:szCs w:val="21"/>
          <w:lang w:val="es-CO" w:eastAsia="es-CO"/>
        </w:rPr>
        <w:t xml:space="preserve">Ley 850 de 2003 y artículo </w:t>
      </w:r>
      <w:r w:rsidR="000F16CE" w:rsidRPr="00DA2939">
        <w:rPr>
          <w:rFonts w:ascii="Arial" w:hAnsi="Arial" w:cs="Arial"/>
          <w:bCs/>
          <w:sz w:val="21"/>
          <w:szCs w:val="21"/>
          <w:lang w:val="es-CO" w:eastAsia="es-CO"/>
        </w:rPr>
        <w:t xml:space="preserve">2.2.1.1.2.1.5. </w:t>
      </w:r>
      <w:r w:rsidRPr="00DA2939">
        <w:rPr>
          <w:rFonts w:ascii="Arial" w:hAnsi="Arial" w:cs="Arial"/>
          <w:bCs/>
          <w:sz w:val="21"/>
          <w:szCs w:val="21"/>
          <w:lang w:val="es-CO" w:eastAsia="es-CO"/>
        </w:rPr>
        <w:t>del Decreto 1</w:t>
      </w:r>
      <w:r w:rsidR="000F16CE" w:rsidRPr="00DA2939">
        <w:rPr>
          <w:rFonts w:ascii="Arial" w:hAnsi="Arial" w:cs="Arial"/>
          <w:bCs/>
          <w:sz w:val="21"/>
          <w:szCs w:val="21"/>
          <w:lang w:val="es-CO" w:eastAsia="es-CO"/>
        </w:rPr>
        <w:t>082</w:t>
      </w:r>
      <w:r w:rsidRPr="00DA2939">
        <w:rPr>
          <w:rFonts w:ascii="Arial" w:hAnsi="Arial" w:cs="Arial"/>
          <w:bCs/>
          <w:sz w:val="21"/>
          <w:szCs w:val="21"/>
          <w:lang w:val="es-CO" w:eastAsia="es-CO"/>
        </w:rPr>
        <w:t xml:space="preserve"> de 201</w:t>
      </w:r>
      <w:r w:rsidR="000F16CE" w:rsidRPr="00DA2939">
        <w:rPr>
          <w:rFonts w:ascii="Arial" w:hAnsi="Arial" w:cs="Arial"/>
          <w:bCs/>
          <w:sz w:val="21"/>
          <w:szCs w:val="21"/>
          <w:lang w:val="es-CO" w:eastAsia="es-CO"/>
        </w:rPr>
        <w:t>5</w:t>
      </w:r>
      <w:r w:rsidR="00475E86" w:rsidRPr="00DA2939">
        <w:rPr>
          <w:rFonts w:ascii="Arial" w:hAnsi="Arial" w:cs="Arial"/>
          <w:bCs/>
          <w:sz w:val="21"/>
          <w:szCs w:val="21"/>
          <w:lang w:val="es-CO" w:eastAsia="es-CO"/>
        </w:rPr>
        <w:t>,</w:t>
      </w:r>
      <w:r w:rsidRPr="00DA2939">
        <w:rPr>
          <w:rFonts w:ascii="Arial" w:hAnsi="Arial" w:cs="Arial"/>
          <w:bCs/>
          <w:sz w:val="21"/>
          <w:szCs w:val="21"/>
          <w:lang w:val="es-CO" w:eastAsia="es-CO"/>
        </w:rPr>
        <w:t xml:space="preserve"> convocamos a las personas naturales y/o jurídicas, en forma individual y/o plural, nacional y/o foránea y en especial </w:t>
      </w:r>
      <w:r w:rsidR="00C535A6" w:rsidRPr="00DA2939">
        <w:rPr>
          <w:rFonts w:ascii="Arial" w:hAnsi="Arial" w:cs="Arial"/>
          <w:bCs/>
          <w:sz w:val="21"/>
          <w:szCs w:val="21"/>
          <w:lang w:val="es-CO" w:eastAsia="es-CO"/>
        </w:rPr>
        <w:t xml:space="preserve">a </w:t>
      </w:r>
      <w:r w:rsidRPr="00DA2939">
        <w:rPr>
          <w:rFonts w:ascii="Arial" w:hAnsi="Arial" w:cs="Arial"/>
          <w:bCs/>
          <w:sz w:val="21"/>
          <w:szCs w:val="21"/>
          <w:lang w:val="es-CO" w:eastAsia="es-CO"/>
        </w:rPr>
        <w:t>las Veedurías Ciudadanas</w:t>
      </w:r>
      <w:r w:rsidR="00B72827" w:rsidRPr="00DA2939">
        <w:rPr>
          <w:rFonts w:ascii="Arial" w:hAnsi="Arial" w:cs="Arial"/>
          <w:bCs/>
          <w:sz w:val="21"/>
          <w:szCs w:val="21"/>
          <w:lang w:val="es-CO" w:eastAsia="es-CO"/>
        </w:rPr>
        <w:t>,</w:t>
      </w:r>
      <w:r w:rsidRPr="00DA2939">
        <w:rPr>
          <w:rFonts w:ascii="Arial" w:hAnsi="Arial" w:cs="Arial"/>
          <w:bCs/>
          <w:sz w:val="21"/>
          <w:szCs w:val="21"/>
          <w:lang w:val="es-CO" w:eastAsia="es-CO"/>
        </w:rPr>
        <w:t xml:space="preserve"> para que en ejercicio </w:t>
      </w:r>
      <w:r w:rsidR="00B72827" w:rsidRPr="00DA2939">
        <w:rPr>
          <w:rFonts w:ascii="Arial" w:hAnsi="Arial" w:cs="Arial"/>
          <w:bCs/>
          <w:sz w:val="21"/>
          <w:szCs w:val="21"/>
          <w:lang w:val="es-CO" w:eastAsia="es-CO"/>
        </w:rPr>
        <w:t xml:space="preserve">del </w:t>
      </w:r>
      <w:r w:rsidRPr="00DA2939">
        <w:rPr>
          <w:rFonts w:ascii="Arial" w:hAnsi="Arial" w:cs="Arial"/>
          <w:bCs/>
          <w:sz w:val="21"/>
          <w:szCs w:val="21"/>
          <w:lang w:val="es-CO" w:eastAsia="es-CO"/>
        </w:rPr>
        <w:t xml:space="preserve">control social, formulen las recomendaciones que consideren procedentes, que permitan garantizar la eficiencia institucional y la probidad en la actuación de los funcionarios públicos que intervienen </w:t>
      </w:r>
      <w:r w:rsidR="00B72827" w:rsidRPr="00DA2939">
        <w:rPr>
          <w:rFonts w:ascii="Arial" w:hAnsi="Arial" w:cs="Arial"/>
          <w:bCs/>
          <w:sz w:val="21"/>
          <w:szCs w:val="21"/>
          <w:lang w:val="es-CO" w:eastAsia="es-CO"/>
        </w:rPr>
        <w:t xml:space="preserve">en </w:t>
      </w:r>
      <w:r w:rsidRPr="00DA2939">
        <w:rPr>
          <w:rFonts w:ascii="Arial" w:hAnsi="Arial" w:cs="Arial"/>
          <w:bCs/>
          <w:sz w:val="21"/>
          <w:szCs w:val="21"/>
          <w:lang w:val="es-CO" w:eastAsia="es-CO"/>
        </w:rPr>
        <w:t xml:space="preserve">el presente proceso, coadyuvando en la selección objetiva del proponente que satisfaga de manera </w:t>
      </w:r>
      <w:r w:rsidR="00C535A6" w:rsidRPr="00DA2939">
        <w:rPr>
          <w:rFonts w:ascii="Arial" w:hAnsi="Arial" w:cs="Arial"/>
          <w:bCs/>
          <w:sz w:val="21"/>
          <w:szCs w:val="21"/>
          <w:lang w:val="es-CO" w:eastAsia="es-CO"/>
        </w:rPr>
        <w:t xml:space="preserve">efectiva </w:t>
      </w:r>
      <w:r w:rsidR="00781994" w:rsidRPr="00DA2939">
        <w:rPr>
          <w:rFonts w:ascii="Arial" w:hAnsi="Arial" w:cs="Arial"/>
          <w:bCs/>
          <w:sz w:val="21"/>
          <w:szCs w:val="21"/>
          <w:lang w:val="es-CO" w:eastAsia="es-CO"/>
        </w:rPr>
        <w:t>la necesidad institucional.</w:t>
      </w:r>
    </w:p>
    <w:p w14:paraId="559671F3" w14:textId="77777777" w:rsidR="00F958AD" w:rsidRDefault="00F958AD" w:rsidP="00F958AD">
      <w:pPr>
        <w:spacing w:after="0" w:line="240" w:lineRule="auto"/>
        <w:jc w:val="center"/>
        <w:rPr>
          <w:rFonts w:ascii="Arial" w:hAnsi="Arial" w:cs="Arial"/>
          <w:b/>
          <w:sz w:val="21"/>
          <w:szCs w:val="21"/>
        </w:rPr>
      </w:pPr>
    </w:p>
    <w:p w14:paraId="079E5A69" w14:textId="77777777" w:rsidR="004742D8" w:rsidRPr="00DA2939" w:rsidRDefault="00563DA2" w:rsidP="00F958AD">
      <w:pPr>
        <w:spacing w:after="0" w:line="240" w:lineRule="auto"/>
        <w:jc w:val="center"/>
        <w:rPr>
          <w:rFonts w:ascii="Arial" w:hAnsi="Arial" w:cs="Arial"/>
          <w:b/>
          <w:sz w:val="21"/>
          <w:szCs w:val="21"/>
        </w:rPr>
      </w:pPr>
      <w:r w:rsidRPr="00DA2939">
        <w:rPr>
          <w:rFonts w:ascii="Arial" w:hAnsi="Arial" w:cs="Arial"/>
          <w:b/>
          <w:sz w:val="21"/>
          <w:szCs w:val="21"/>
        </w:rPr>
        <w:t>CAPÍ</w:t>
      </w:r>
      <w:r w:rsidR="008E5F5A" w:rsidRPr="00DA2939">
        <w:rPr>
          <w:rFonts w:ascii="Arial" w:hAnsi="Arial" w:cs="Arial"/>
          <w:b/>
          <w:sz w:val="21"/>
          <w:szCs w:val="21"/>
        </w:rPr>
        <w:t>TULO II</w:t>
      </w:r>
    </w:p>
    <w:p w14:paraId="60FF2D88" w14:textId="77777777" w:rsidR="00550A5D" w:rsidRPr="00DA2939" w:rsidRDefault="00D171F4" w:rsidP="00AE215D">
      <w:pPr>
        <w:spacing w:after="0" w:line="240" w:lineRule="auto"/>
        <w:jc w:val="center"/>
        <w:rPr>
          <w:rFonts w:ascii="Arial" w:hAnsi="Arial" w:cs="Arial"/>
          <w:b/>
          <w:sz w:val="21"/>
          <w:szCs w:val="21"/>
        </w:rPr>
      </w:pPr>
      <w:r w:rsidRPr="00DA2939">
        <w:rPr>
          <w:rFonts w:ascii="Arial" w:hAnsi="Arial" w:cs="Arial"/>
          <w:b/>
          <w:sz w:val="21"/>
          <w:szCs w:val="21"/>
        </w:rPr>
        <w:t>DE LAS GENERALIDADES</w:t>
      </w:r>
      <w:r w:rsidR="00C90BBE" w:rsidRPr="00DA2939">
        <w:rPr>
          <w:rFonts w:ascii="Arial" w:hAnsi="Arial" w:cs="Arial"/>
          <w:b/>
          <w:sz w:val="21"/>
          <w:szCs w:val="21"/>
        </w:rPr>
        <w:t xml:space="preserve"> DEFINITIVAS</w:t>
      </w:r>
      <w:r w:rsidRPr="00DA2939">
        <w:rPr>
          <w:rFonts w:ascii="Arial" w:hAnsi="Arial" w:cs="Arial"/>
          <w:b/>
          <w:sz w:val="21"/>
          <w:szCs w:val="21"/>
        </w:rPr>
        <w:t xml:space="preserve"> DEL PROCESO DE SELECCIÓN</w:t>
      </w:r>
    </w:p>
    <w:p w14:paraId="3882ADDF" w14:textId="77777777" w:rsidR="0072607A" w:rsidRPr="00DA2939" w:rsidRDefault="0072607A" w:rsidP="00AE215D">
      <w:pPr>
        <w:spacing w:after="0" w:line="240" w:lineRule="auto"/>
        <w:jc w:val="center"/>
        <w:rPr>
          <w:rFonts w:ascii="Arial" w:hAnsi="Arial" w:cs="Arial"/>
          <w:b/>
          <w:sz w:val="21"/>
          <w:szCs w:val="21"/>
        </w:rPr>
      </w:pPr>
    </w:p>
    <w:p w14:paraId="08551A55" w14:textId="77777777" w:rsidR="005D3386" w:rsidRPr="00DA2939" w:rsidRDefault="00C63D2A" w:rsidP="00B422EB">
      <w:pPr>
        <w:pStyle w:val="Prrafodelista"/>
        <w:numPr>
          <w:ilvl w:val="1"/>
          <w:numId w:val="2"/>
        </w:numPr>
        <w:tabs>
          <w:tab w:val="left" w:pos="284"/>
        </w:tabs>
        <w:spacing w:after="0" w:line="240" w:lineRule="auto"/>
        <w:ind w:left="284" w:hanging="284"/>
        <w:jc w:val="both"/>
        <w:rPr>
          <w:rFonts w:ascii="Arial" w:hAnsi="Arial" w:cs="Arial"/>
          <w:sz w:val="21"/>
          <w:szCs w:val="21"/>
        </w:rPr>
      </w:pPr>
      <w:r w:rsidRPr="00DA2939">
        <w:rPr>
          <w:rFonts w:ascii="Arial" w:hAnsi="Arial" w:cs="Arial"/>
          <w:b/>
          <w:bCs/>
          <w:sz w:val="21"/>
          <w:szCs w:val="21"/>
        </w:rPr>
        <w:t>OBJETO</w:t>
      </w:r>
      <w:r w:rsidR="00D00E1F" w:rsidRPr="00DA2939">
        <w:rPr>
          <w:rFonts w:ascii="Arial" w:hAnsi="Arial" w:cs="Arial"/>
          <w:b/>
          <w:bCs/>
          <w:sz w:val="21"/>
          <w:szCs w:val="21"/>
        </w:rPr>
        <w:t>:</w:t>
      </w:r>
      <w:bookmarkStart w:id="0" w:name="_Hlk102059420"/>
      <w:r w:rsidR="00D00E1F" w:rsidRPr="00DA2939">
        <w:rPr>
          <w:rFonts w:ascii="Arial" w:hAnsi="Arial" w:cs="Arial"/>
          <w:b/>
          <w:bCs/>
          <w:sz w:val="21"/>
          <w:szCs w:val="21"/>
        </w:rPr>
        <w:t xml:space="preserve"> </w:t>
      </w:r>
      <w:bookmarkStart w:id="1" w:name="OLE_LINK1"/>
      <w:bookmarkEnd w:id="0"/>
      <w:r w:rsidR="00DA2939" w:rsidRPr="00DA2939">
        <w:rPr>
          <w:rFonts w:ascii="Arial" w:hAnsi="Arial" w:cs="Arial"/>
          <w:b/>
          <w:noProof/>
          <w:sz w:val="21"/>
          <w:szCs w:val="21"/>
        </w:rPr>
        <w:t>CONTRATAR LA PRESTACIÓN DE SERVICIOS DE SALUD EN IMÁGENES DIAGNÓSTICAS, LOTE 1: ESTUDIOS DE ALTA COMPLEJIDAD TAC Y RNM SIMPLES Y CON CONTRASTE DISPONIBILIDAD 24/7 LOTE 2: MAMOGRAFÍAS, DENSITOMETRÍAS, RX ESPECIALES Y ECOGRAFÍAS, PARA LOS USUARIOS Y BENEFICIARIOS DEL HONAC.</w:t>
      </w:r>
      <w:bookmarkEnd w:id="1"/>
    </w:p>
    <w:p w14:paraId="43DFEBF2" w14:textId="77777777" w:rsidR="006B6BE5" w:rsidRPr="00DA2939" w:rsidRDefault="006B6BE5" w:rsidP="00613B33">
      <w:pPr>
        <w:tabs>
          <w:tab w:val="left" w:pos="567"/>
        </w:tabs>
        <w:spacing w:after="0" w:line="240" w:lineRule="auto"/>
        <w:jc w:val="both"/>
        <w:rPr>
          <w:rFonts w:ascii="Arial" w:hAnsi="Arial" w:cs="Arial"/>
          <w:b/>
          <w:bCs/>
          <w:sz w:val="21"/>
          <w:szCs w:val="21"/>
        </w:rPr>
      </w:pPr>
    </w:p>
    <w:p w14:paraId="006B7E2E" w14:textId="77777777" w:rsidR="00C63D2A" w:rsidRPr="00DA2939" w:rsidRDefault="00F5380A" w:rsidP="00B422EB">
      <w:pPr>
        <w:pStyle w:val="Prrafodelista"/>
        <w:numPr>
          <w:ilvl w:val="1"/>
          <w:numId w:val="2"/>
        </w:numPr>
        <w:tabs>
          <w:tab w:val="left" w:pos="426"/>
          <w:tab w:val="left" w:pos="567"/>
        </w:tabs>
        <w:spacing w:after="0" w:line="240" w:lineRule="auto"/>
        <w:ind w:left="0" w:firstLine="0"/>
        <w:jc w:val="both"/>
        <w:rPr>
          <w:rFonts w:ascii="Arial" w:hAnsi="Arial" w:cs="Arial"/>
          <w:b/>
          <w:bCs/>
          <w:sz w:val="21"/>
          <w:szCs w:val="21"/>
        </w:rPr>
      </w:pPr>
      <w:r w:rsidRPr="00DA2939">
        <w:rPr>
          <w:rFonts w:ascii="Arial" w:hAnsi="Arial" w:cs="Arial"/>
          <w:b/>
          <w:bCs/>
          <w:sz w:val="21"/>
          <w:szCs w:val="21"/>
        </w:rPr>
        <w:t>PRESUPUESTO OFICIAL</w:t>
      </w:r>
    </w:p>
    <w:p w14:paraId="36D46754" w14:textId="77777777" w:rsidR="005B49AC" w:rsidRPr="00DA2939" w:rsidRDefault="005B49AC" w:rsidP="00613B33">
      <w:pPr>
        <w:tabs>
          <w:tab w:val="left" w:pos="142"/>
          <w:tab w:val="left" w:pos="284"/>
          <w:tab w:val="left" w:pos="567"/>
        </w:tabs>
        <w:spacing w:after="0" w:line="240" w:lineRule="auto"/>
        <w:ind w:right="50"/>
        <w:jc w:val="both"/>
        <w:rPr>
          <w:rFonts w:ascii="Arial" w:hAnsi="Arial" w:cs="Arial"/>
          <w:b/>
          <w:sz w:val="21"/>
          <w:szCs w:val="21"/>
        </w:rPr>
      </w:pPr>
      <w:r w:rsidRPr="00DA2939">
        <w:rPr>
          <w:rFonts w:ascii="Arial" w:hAnsi="Arial" w:cs="Arial"/>
          <w:sz w:val="21"/>
          <w:szCs w:val="21"/>
        </w:rPr>
        <w:t xml:space="preserve">El presupuesto oficial para esta contratación es de </w:t>
      </w:r>
      <w:r w:rsidR="00DA2939" w:rsidRPr="00DA2939">
        <w:rPr>
          <w:rFonts w:ascii="Arial" w:hAnsi="Arial" w:cs="Arial"/>
          <w:b/>
          <w:color w:val="000000" w:themeColor="text1"/>
          <w:sz w:val="21"/>
          <w:szCs w:val="21"/>
        </w:rPr>
        <w:t>SETECIENTOS MILLONES DE PESO</w:t>
      </w:r>
      <w:r w:rsidR="00DA2939" w:rsidRPr="00DA2939">
        <w:rPr>
          <w:rFonts w:ascii="Arial" w:hAnsi="Arial" w:cs="Arial"/>
          <w:b/>
          <w:color w:val="000000"/>
          <w:sz w:val="21"/>
          <w:szCs w:val="21"/>
        </w:rPr>
        <w:t>S M/CTE ($700.000.000,00)</w:t>
      </w:r>
      <w:r w:rsidR="00DA2939" w:rsidRPr="00DA2939">
        <w:rPr>
          <w:rFonts w:ascii="Arial" w:hAnsi="Arial" w:cs="Arial"/>
          <w:b/>
          <w:sz w:val="21"/>
          <w:szCs w:val="21"/>
          <w:lang w:val="es-ES_tradnl"/>
        </w:rPr>
        <w:t>,</w:t>
      </w:r>
      <w:r w:rsidR="000846A2" w:rsidRPr="00DA2939">
        <w:rPr>
          <w:rFonts w:ascii="Arial" w:hAnsi="Arial" w:cs="Arial"/>
          <w:b/>
          <w:sz w:val="21"/>
          <w:szCs w:val="21"/>
        </w:rPr>
        <w:t xml:space="preserve"> </w:t>
      </w:r>
      <w:r w:rsidR="000846A2" w:rsidRPr="00DA2939">
        <w:rPr>
          <w:rFonts w:ascii="Arial" w:hAnsi="Arial" w:cs="Arial"/>
          <w:sz w:val="21"/>
          <w:szCs w:val="21"/>
        </w:rPr>
        <w:t>Excluido IVA de conformidad con el artículo 476 del Estatuto tributario e incluidas todas las erogaciones que correspondan.</w:t>
      </w:r>
    </w:p>
    <w:p w14:paraId="0D8CD956" w14:textId="77777777" w:rsidR="000846A2" w:rsidRPr="00DA2939" w:rsidRDefault="000846A2" w:rsidP="00613B33">
      <w:pPr>
        <w:tabs>
          <w:tab w:val="left" w:pos="142"/>
          <w:tab w:val="left" w:pos="284"/>
          <w:tab w:val="left" w:pos="567"/>
        </w:tabs>
        <w:spacing w:after="0" w:line="240" w:lineRule="auto"/>
        <w:ind w:right="50"/>
        <w:jc w:val="both"/>
        <w:rPr>
          <w:rFonts w:ascii="Arial" w:hAnsi="Arial" w:cs="Arial"/>
          <w:sz w:val="21"/>
          <w:szCs w:val="21"/>
        </w:rPr>
      </w:pPr>
    </w:p>
    <w:p w14:paraId="6F7A72AF" w14:textId="77777777" w:rsidR="006B6BE5" w:rsidRPr="00DA2939" w:rsidRDefault="002E69E2" w:rsidP="00756675">
      <w:pPr>
        <w:ind w:left="49"/>
        <w:jc w:val="both"/>
        <w:rPr>
          <w:rFonts w:ascii="Arial" w:hAnsi="Arial" w:cs="Arial"/>
          <w:bCs/>
          <w:sz w:val="21"/>
          <w:szCs w:val="21"/>
        </w:rPr>
      </w:pPr>
      <w:r w:rsidRPr="00DA2939">
        <w:rPr>
          <w:rFonts w:ascii="Arial" w:hAnsi="Arial" w:cs="Arial"/>
          <w:b/>
          <w:sz w:val="21"/>
          <w:szCs w:val="21"/>
          <w:lang w:val="x-none"/>
        </w:rPr>
        <w:t>Tipo de adjudicación:</w:t>
      </w:r>
      <w:r w:rsidR="006B6BE5" w:rsidRPr="00DA2939">
        <w:rPr>
          <w:rFonts w:ascii="Arial" w:hAnsi="Arial" w:cs="Arial"/>
          <w:sz w:val="21"/>
          <w:szCs w:val="21"/>
        </w:rPr>
        <w:t xml:space="preserve"> </w:t>
      </w:r>
      <w:r w:rsidR="00CF1329" w:rsidRPr="00DA2939">
        <w:rPr>
          <w:rFonts w:ascii="Arial" w:hAnsi="Arial" w:cs="Arial"/>
          <w:sz w:val="21"/>
          <w:szCs w:val="21"/>
          <w:lang w:val="x-none"/>
        </w:rPr>
        <w:t xml:space="preserve">El Gerente de Area Funcional, recomienda que el proceso a seguir en virtud del presente estudio previo se adjudique en forma </w:t>
      </w:r>
      <w:r w:rsidR="00DA2939" w:rsidRPr="00DA2939">
        <w:rPr>
          <w:rFonts w:ascii="Arial" w:hAnsi="Arial" w:cs="Arial"/>
          <w:b/>
          <w:bCs/>
          <w:sz w:val="21"/>
          <w:szCs w:val="21"/>
          <w:u w:val="single"/>
        </w:rPr>
        <w:t>PARCIAL - POR LOTES</w:t>
      </w:r>
      <w:r w:rsidR="00CF1329" w:rsidRPr="00DA2939">
        <w:rPr>
          <w:rFonts w:ascii="Arial" w:hAnsi="Arial" w:cs="Arial"/>
          <w:sz w:val="21"/>
          <w:szCs w:val="21"/>
          <w:lang w:val="x-none"/>
        </w:rPr>
        <w:t xml:space="preserve">, </w:t>
      </w:r>
      <w:r w:rsidR="00DA2939" w:rsidRPr="00DA2939">
        <w:rPr>
          <w:rFonts w:ascii="Arial" w:hAnsi="Arial" w:cs="Arial"/>
          <w:bCs/>
          <w:sz w:val="21"/>
          <w:szCs w:val="21"/>
        </w:rPr>
        <w:t>al oferente que cumpla con lo establecido en los pliegos de condiciones respectivos y cuya oferta sea hábil jurídica, técnica y financieramente.</w:t>
      </w:r>
    </w:p>
    <w:p w14:paraId="478E977D" w14:textId="77777777" w:rsidR="00DA2939" w:rsidRPr="00DA2939" w:rsidRDefault="00DA2939" w:rsidP="00DA2939">
      <w:pPr>
        <w:autoSpaceDE w:val="0"/>
        <w:autoSpaceDN w:val="0"/>
        <w:adjustRightInd w:val="0"/>
        <w:contextualSpacing/>
        <w:jc w:val="both"/>
        <w:rPr>
          <w:rFonts w:ascii="Arial" w:hAnsi="Arial" w:cs="Arial"/>
          <w:bCs/>
          <w:sz w:val="21"/>
          <w:szCs w:val="21"/>
        </w:rPr>
      </w:pPr>
      <w:r w:rsidRPr="00DA2939">
        <w:rPr>
          <w:rFonts w:ascii="Arial" w:hAnsi="Arial" w:cs="Arial"/>
          <w:bCs/>
          <w:sz w:val="21"/>
          <w:szCs w:val="21"/>
        </w:rPr>
        <w:t>Los lotes del presente proceso estarán distribuidos de la siguiente manera:</w:t>
      </w:r>
    </w:p>
    <w:p w14:paraId="44567040" w14:textId="77777777" w:rsidR="00DA2939" w:rsidRPr="00DA2939" w:rsidRDefault="00DA2939" w:rsidP="00DA2939">
      <w:pPr>
        <w:autoSpaceDE w:val="0"/>
        <w:autoSpaceDN w:val="0"/>
        <w:adjustRightInd w:val="0"/>
        <w:contextualSpacing/>
        <w:jc w:val="both"/>
        <w:rPr>
          <w:rFonts w:ascii="Arial" w:hAnsi="Arial" w:cs="Arial"/>
          <w:bCs/>
          <w:sz w:val="21"/>
          <w:szCs w:val="21"/>
        </w:rPr>
      </w:pPr>
    </w:p>
    <w:tbl>
      <w:tblPr>
        <w:tblStyle w:val="Tablaconcuadrcula"/>
        <w:tblW w:w="10060" w:type="dxa"/>
        <w:tblLook w:val="04A0" w:firstRow="1" w:lastRow="0" w:firstColumn="1" w:lastColumn="0" w:noHBand="0" w:noVBand="1"/>
      </w:tblPr>
      <w:tblGrid>
        <w:gridCol w:w="917"/>
        <w:gridCol w:w="6733"/>
        <w:gridCol w:w="2410"/>
      </w:tblGrid>
      <w:tr w:rsidR="00DA2939" w:rsidRPr="00DA2939" w14:paraId="5A0FB2F2" w14:textId="77777777" w:rsidTr="00DA2939">
        <w:trPr>
          <w:trHeight w:val="191"/>
        </w:trPr>
        <w:tc>
          <w:tcPr>
            <w:tcW w:w="917" w:type="dxa"/>
          </w:tcPr>
          <w:p w14:paraId="431D18EC" w14:textId="77777777" w:rsidR="00DA2939" w:rsidRPr="00DA2939" w:rsidRDefault="00DA2939" w:rsidP="007F5BD2">
            <w:pPr>
              <w:autoSpaceDE w:val="0"/>
              <w:autoSpaceDN w:val="0"/>
              <w:adjustRightInd w:val="0"/>
              <w:contextualSpacing/>
              <w:jc w:val="center"/>
              <w:rPr>
                <w:rFonts w:ascii="Arial" w:hAnsi="Arial" w:cs="Arial"/>
                <w:b/>
                <w:bCs/>
                <w:sz w:val="21"/>
                <w:szCs w:val="21"/>
              </w:rPr>
            </w:pPr>
            <w:r w:rsidRPr="00DA2939">
              <w:rPr>
                <w:rFonts w:ascii="Arial" w:hAnsi="Arial" w:cs="Arial"/>
                <w:b/>
                <w:bCs/>
                <w:sz w:val="21"/>
                <w:szCs w:val="21"/>
              </w:rPr>
              <w:t>LOTES</w:t>
            </w:r>
          </w:p>
        </w:tc>
        <w:tc>
          <w:tcPr>
            <w:tcW w:w="6733" w:type="dxa"/>
          </w:tcPr>
          <w:p w14:paraId="4E51EF20" w14:textId="77777777" w:rsidR="00DA2939" w:rsidRPr="00DA2939" w:rsidRDefault="00DA2939" w:rsidP="007F5BD2">
            <w:pPr>
              <w:autoSpaceDE w:val="0"/>
              <w:autoSpaceDN w:val="0"/>
              <w:adjustRightInd w:val="0"/>
              <w:contextualSpacing/>
              <w:jc w:val="center"/>
              <w:rPr>
                <w:rFonts w:ascii="Arial" w:hAnsi="Arial" w:cs="Arial"/>
                <w:b/>
                <w:bCs/>
                <w:sz w:val="21"/>
                <w:szCs w:val="21"/>
              </w:rPr>
            </w:pPr>
            <w:r w:rsidRPr="00DA2939">
              <w:rPr>
                <w:rFonts w:ascii="Arial" w:hAnsi="Arial" w:cs="Arial"/>
                <w:b/>
                <w:bCs/>
                <w:sz w:val="21"/>
                <w:szCs w:val="21"/>
              </w:rPr>
              <w:t>DESCRIPCIÓN</w:t>
            </w:r>
          </w:p>
        </w:tc>
        <w:tc>
          <w:tcPr>
            <w:tcW w:w="2410" w:type="dxa"/>
          </w:tcPr>
          <w:p w14:paraId="384F6CDA" w14:textId="77777777" w:rsidR="00DA2939" w:rsidRPr="00DA2939" w:rsidRDefault="00DA2939" w:rsidP="007F5BD2">
            <w:pPr>
              <w:autoSpaceDE w:val="0"/>
              <w:autoSpaceDN w:val="0"/>
              <w:adjustRightInd w:val="0"/>
              <w:contextualSpacing/>
              <w:jc w:val="center"/>
              <w:rPr>
                <w:rFonts w:ascii="Arial" w:hAnsi="Arial" w:cs="Arial"/>
                <w:b/>
                <w:bCs/>
                <w:sz w:val="21"/>
                <w:szCs w:val="21"/>
              </w:rPr>
            </w:pPr>
            <w:r w:rsidRPr="00DA2939">
              <w:rPr>
                <w:rFonts w:ascii="Arial" w:hAnsi="Arial" w:cs="Arial"/>
                <w:b/>
                <w:bCs/>
                <w:sz w:val="21"/>
                <w:szCs w:val="21"/>
              </w:rPr>
              <w:t>VALOR</w:t>
            </w:r>
          </w:p>
        </w:tc>
      </w:tr>
      <w:tr w:rsidR="00DA2939" w:rsidRPr="00DA2939" w14:paraId="1D5D5CAD" w14:textId="77777777" w:rsidTr="00DA2939">
        <w:trPr>
          <w:trHeight w:val="809"/>
        </w:trPr>
        <w:tc>
          <w:tcPr>
            <w:tcW w:w="917" w:type="dxa"/>
          </w:tcPr>
          <w:p w14:paraId="2750E042" w14:textId="77777777" w:rsidR="00DA2939" w:rsidRPr="00DA2939" w:rsidRDefault="00DA2939" w:rsidP="007F5BD2">
            <w:pPr>
              <w:autoSpaceDE w:val="0"/>
              <w:autoSpaceDN w:val="0"/>
              <w:adjustRightInd w:val="0"/>
              <w:contextualSpacing/>
              <w:jc w:val="center"/>
              <w:rPr>
                <w:rFonts w:ascii="Arial" w:hAnsi="Arial" w:cs="Arial"/>
                <w:bCs/>
                <w:sz w:val="21"/>
                <w:szCs w:val="21"/>
              </w:rPr>
            </w:pPr>
            <w:r w:rsidRPr="00DA2939">
              <w:rPr>
                <w:rFonts w:ascii="Arial" w:hAnsi="Arial" w:cs="Arial"/>
                <w:bCs/>
                <w:sz w:val="21"/>
                <w:szCs w:val="21"/>
              </w:rPr>
              <w:t>I</w:t>
            </w:r>
          </w:p>
        </w:tc>
        <w:tc>
          <w:tcPr>
            <w:tcW w:w="6733" w:type="dxa"/>
          </w:tcPr>
          <w:p w14:paraId="64B7FE7E" w14:textId="77777777" w:rsidR="00DA2939" w:rsidRPr="00DA2939" w:rsidRDefault="00DA2939" w:rsidP="007F5BD2">
            <w:pPr>
              <w:autoSpaceDE w:val="0"/>
              <w:autoSpaceDN w:val="0"/>
              <w:adjustRightInd w:val="0"/>
              <w:contextualSpacing/>
              <w:jc w:val="both"/>
              <w:rPr>
                <w:rFonts w:ascii="Arial" w:hAnsi="Arial" w:cs="Arial"/>
                <w:bCs/>
                <w:sz w:val="21"/>
                <w:szCs w:val="21"/>
              </w:rPr>
            </w:pPr>
            <w:r w:rsidRPr="00DA2939">
              <w:rPr>
                <w:rFonts w:ascii="Arial" w:hAnsi="Arial" w:cs="Arial"/>
                <w:b/>
                <w:noProof/>
                <w:sz w:val="21"/>
                <w:szCs w:val="21"/>
              </w:rPr>
              <w:t>ESTUDIOS DE ALTA COMPLEJIDAD: TOMOGRAFÍA AXIAL COMPUTARIZADA -TAC- Y RESONANCIA NUCLEAR MAGNÉTICA -RNM-, SIMPLES Y CON CONTRASTE, BAJO DISPONIBILIDAD PERMANENTE 24/7.</w:t>
            </w:r>
          </w:p>
        </w:tc>
        <w:tc>
          <w:tcPr>
            <w:tcW w:w="2410" w:type="dxa"/>
          </w:tcPr>
          <w:p w14:paraId="01AB22A9" w14:textId="77777777" w:rsidR="00DA2939" w:rsidRPr="00DA2939" w:rsidRDefault="00DA2939" w:rsidP="007F5BD2">
            <w:pPr>
              <w:autoSpaceDE w:val="0"/>
              <w:autoSpaceDN w:val="0"/>
              <w:adjustRightInd w:val="0"/>
              <w:contextualSpacing/>
              <w:jc w:val="both"/>
              <w:rPr>
                <w:rFonts w:ascii="Arial" w:hAnsi="Arial" w:cs="Arial"/>
                <w:bCs/>
                <w:sz w:val="21"/>
                <w:szCs w:val="21"/>
              </w:rPr>
            </w:pPr>
            <w:r w:rsidRPr="00DA2939">
              <w:rPr>
                <w:rFonts w:ascii="Arial" w:hAnsi="Arial" w:cs="Arial"/>
                <w:sz w:val="21"/>
                <w:szCs w:val="21"/>
              </w:rPr>
              <w:t>SEISCIENTOS MILLONES DE PESOS ($600.000.000,00)</w:t>
            </w:r>
          </w:p>
        </w:tc>
      </w:tr>
      <w:tr w:rsidR="00DA2939" w:rsidRPr="00DA2939" w14:paraId="6A2BFD86" w14:textId="77777777" w:rsidTr="00DA2939">
        <w:trPr>
          <w:trHeight w:val="809"/>
        </w:trPr>
        <w:tc>
          <w:tcPr>
            <w:tcW w:w="917" w:type="dxa"/>
          </w:tcPr>
          <w:p w14:paraId="21B923EE" w14:textId="77777777" w:rsidR="00DA2939" w:rsidRPr="00DA2939" w:rsidRDefault="00DA2939" w:rsidP="007F5BD2">
            <w:pPr>
              <w:autoSpaceDE w:val="0"/>
              <w:autoSpaceDN w:val="0"/>
              <w:adjustRightInd w:val="0"/>
              <w:contextualSpacing/>
              <w:jc w:val="center"/>
              <w:rPr>
                <w:rFonts w:ascii="Arial" w:hAnsi="Arial" w:cs="Arial"/>
                <w:bCs/>
                <w:sz w:val="21"/>
                <w:szCs w:val="21"/>
              </w:rPr>
            </w:pPr>
            <w:r w:rsidRPr="00DA2939">
              <w:rPr>
                <w:rFonts w:ascii="Arial" w:hAnsi="Arial" w:cs="Arial"/>
                <w:bCs/>
                <w:sz w:val="21"/>
                <w:szCs w:val="21"/>
              </w:rPr>
              <w:t>II</w:t>
            </w:r>
          </w:p>
        </w:tc>
        <w:tc>
          <w:tcPr>
            <w:tcW w:w="6733" w:type="dxa"/>
          </w:tcPr>
          <w:p w14:paraId="56A42C17" w14:textId="1C42B224" w:rsidR="00DA2939" w:rsidRPr="00DA2939" w:rsidRDefault="00DA2939" w:rsidP="007F5BD2">
            <w:pPr>
              <w:autoSpaceDE w:val="0"/>
              <w:autoSpaceDN w:val="0"/>
              <w:adjustRightInd w:val="0"/>
              <w:contextualSpacing/>
              <w:jc w:val="both"/>
              <w:rPr>
                <w:rFonts w:ascii="Arial" w:hAnsi="Arial" w:cs="Arial"/>
                <w:bCs/>
                <w:sz w:val="21"/>
                <w:szCs w:val="21"/>
              </w:rPr>
            </w:pPr>
            <w:r w:rsidRPr="00DA2939">
              <w:rPr>
                <w:rFonts w:ascii="Arial" w:hAnsi="Arial" w:cs="Arial"/>
                <w:b/>
                <w:noProof/>
                <w:sz w:val="21"/>
                <w:szCs w:val="21"/>
              </w:rPr>
              <w:t>MAMOGRAFÍAS, DENSITOMETRÍAS ÓSEAS, RX CONVENCIONAL SIMPLE Y ESTUDIOS ESPECIALES, ECOGRAFÍAS Y DOPPLER.</w:t>
            </w:r>
          </w:p>
        </w:tc>
        <w:tc>
          <w:tcPr>
            <w:tcW w:w="2410" w:type="dxa"/>
          </w:tcPr>
          <w:p w14:paraId="733C44E5" w14:textId="77777777" w:rsidR="00DA2939" w:rsidRPr="00DA2939" w:rsidRDefault="00DA2939" w:rsidP="007F5BD2">
            <w:pPr>
              <w:autoSpaceDE w:val="0"/>
              <w:autoSpaceDN w:val="0"/>
              <w:adjustRightInd w:val="0"/>
              <w:contextualSpacing/>
              <w:jc w:val="both"/>
              <w:rPr>
                <w:rFonts w:ascii="Arial" w:hAnsi="Arial" w:cs="Arial"/>
                <w:bCs/>
                <w:sz w:val="21"/>
                <w:szCs w:val="21"/>
              </w:rPr>
            </w:pPr>
            <w:r w:rsidRPr="00DA2939">
              <w:rPr>
                <w:rFonts w:ascii="Arial" w:hAnsi="Arial" w:cs="Arial"/>
                <w:sz w:val="21"/>
                <w:szCs w:val="21"/>
              </w:rPr>
              <w:t>CIEN MILLONES DE PESOS ($100.000.000,00)</w:t>
            </w:r>
          </w:p>
        </w:tc>
      </w:tr>
    </w:tbl>
    <w:p w14:paraId="34A9F318" w14:textId="77777777" w:rsidR="00DA2939" w:rsidRPr="00DA2939" w:rsidRDefault="00DA2939" w:rsidP="00756675">
      <w:pPr>
        <w:ind w:left="49"/>
        <w:jc w:val="both"/>
        <w:rPr>
          <w:rFonts w:ascii="Arial" w:hAnsi="Arial" w:cs="Arial"/>
          <w:sz w:val="21"/>
          <w:szCs w:val="21"/>
          <w:lang w:val="es-MX"/>
        </w:rPr>
      </w:pPr>
    </w:p>
    <w:p w14:paraId="76DFAB65" w14:textId="77777777" w:rsidR="004E2D7E" w:rsidRPr="00DA2939" w:rsidRDefault="00F5380A" w:rsidP="00B422EB">
      <w:pPr>
        <w:pStyle w:val="Prrafodelista"/>
        <w:numPr>
          <w:ilvl w:val="2"/>
          <w:numId w:val="2"/>
        </w:numPr>
        <w:tabs>
          <w:tab w:val="left" w:pos="567"/>
          <w:tab w:val="left" w:pos="3817"/>
        </w:tabs>
        <w:spacing w:after="0" w:line="240" w:lineRule="auto"/>
        <w:ind w:left="0" w:right="191" w:firstLine="0"/>
        <w:jc w:val="both"/>
        <w:rPr>
          <w:rFonts w:ascii="Arial" w:hAnsi="Arial" w:cs="Arial"/>
          <w:bCs/>
          <w:iCs/>
          <w:sz w:val="21"/>
          <w:szCs w:val="21"/>
        </w:rPr>
      </w:pPr>
      <w:r w:rsidRPr="00DA2939">
        <w:rPr>
          <w:rFonts w:ascii="Arial" w:hAnsi="Arial" w:cs="Arial"/>
          <w:b/>
          <w:bCs/>
          <w:iCs/>
          <w:sz w:val="21"/>
          <w:szCs w:val="21"/>
        </w:rPr>
        <w:t>IMPUTACIÓN PRESUPUESTAL</w:t>
      </w:r>
    </w:p>
    <w:p w14:paraId="7DBF2D0F" w14:textId="55885391" w:rsidR="00175809" w:rsidRPr="00DA2939" w:rsidRDefault="00613B33" w:rsidP="00C10780">
      <w:pPr>
        <w:pStyle w:val="CM3"/>
        <w:tabs>
          <w:tab w:val="left" w:pos="567"/>
        </w:tabs>
        <w:adjustRightInd w:val="0"/>
        <w:spacing w:line="240" w:lineRule="auto"/>
        <w:jc w:val="both"/>
        <w:rPr>
          <w:rFonts w:ascii="Arial" w:hAnsi="Arial" w:cs="Arial"/>
          <w:sz w:val="21"/>
          <w:szCs w:val="21"/>
          <w:lang w:eastAsia="es-CO"/>
        </w:rPr>
      </w:pPr>
      <w:r w:rsidRPr="00DA2939">
        <w:rPr>
          <w:rFonts w:ascii="Arial" w:hAnsi="Arial" w:cs="Arial"/>
          <w:sz w:val="21"/>
          <w:szCs w:val="21"/>
        </w:rPr>
        <w:t>El contrato se imputará a las apropiaciones presupuestales de la vigencia 202</w:t>
      </w:r>
      <w:r w:rsidR="00EF5E6E">
        <w:rPr>
          <w:rFonts w:ascii="Arial" w:hAnsi="Arial" w:cs="Arial"/>
          <w:sz w:val="21"/>
          <w:szCs w:val="21"/>
        </w:rPr>
        <w:t>6</w:t>
      </w:r>
      <w:r w:rsidRPr="00DA2939">
        <w:rPr>
          <w:rFonts w:ascii="Arial" w:hAnsi="Arial" w:cs="Arial"/>
          <w:sz w:val="21"/>
          <w:szCs w:val="21"/>
        </w:rPr>
        <w:t xml:space="preserve"> por la suma de</w:t>
      </w:r>
      <w:r w:rsidR="00064FA0" w:rsidRPr="00DA2939">
        <w:rPr>
          <w:rFonts w:ascii="Arial" w:hAnsi="Arial" w:cs="Arial"/>
          <w:sz w:val="21"/>
          <w:szCs w:val="21"/>
        </w:rPr>
        <w:t xml:space="preserve"> </w:t>
      </w:r>
      <w:r w:rsidR="00DA2939" w:rsidRPr="00DA2939">
        <w:rPr>
          <w:rFonts w:ascii="Arial" w:hAnsi="Arial" w:cs="Arial"/>
          <w:b/>
          <w:color w:val="000000" w:themeColor="text1"/>
          <w:sz w:val="21"/>
          <w:szCs w:val="21"/>
        </w:rPr>
        <w:t>SETECIENTOS MILLONES DE PESO</w:t>
      </w:r>
      <w:r w:rsidR="00DA2939" w:rsidRPr="00DA2939">
        <w:rPr>
          <w:rFonts w:ascii="Arial" w:hAnsi="Arial" w:cs="Arial"/>
          <w:b/>
          <w:color w:val="000000"/>
          <w:sz w:val="21"/>
          <w:szCs w:val="21"/>
        </w:rPr>
        <w:t>S M/CTE ($700.000.000,00)</w:t>
      </w:r>
      <w:r w:rsidR="00CF1329" w:rsidRPr="00DA2939">
        <w:rPr>
          <w:rFonts w:ascii="Arial" w:hAnsi="Arial" w:cs="Arial"/>
          <w:b/>
          <w:sz w:val="21"/>
          <w:szCs w:val="21"/>
        </w:rPr>
        <w:t xml:space="preserve"> </w:t>
      </w:r>
      <w:r w:rsidR="00CF1329" w:rsidRPr="00DA2939">
        <w:rPr>
          <w:rFonts w:ascii="Arial" w:hAnsi="Arial" w:cs="Arial"/>
          <w:sz w:val="21"/>
          <w:szCs w:val="21"/>
        </w:rPr>
        <w:t>Excluido IVA de conformidad con el artículo 476 del Estatuto tributario e incluidas todas las erogaciones que correspondan</w:t>
      </w:r>
      <w:r w:rsidR="00175809" w:rsidRPr="00DA2939">
        <w:rPr>
          <w:rFonts w:ascii="Arial" w:hAnsi="Arial" w:cs="Arial"/>
          <w:bCs/>
          <w:iCs/>
          <w:sz w:val="21"/>
          <w:szCs w:val="21"/>
        </w:rPr>
        <w:t>,</w:t>
      </w:r>
      <w:r w:rsidR="00175809" w:rsidRPr="00DA2939">
        <w:rPr>
          <w:rFonts w:ascii="Arial" w:hAnsi="Arial" w:cs="Arial"/>
          <w:b/>
          <w:bCs/>
          <w:iCs/>
          <w:sz w:val="21"/>
          <w:szCs w:val="21"/>
        </w:rPr>
        <w:t xml:space="preserve"> </w:t>
      </w:r>
      <w:r w:rsidR="00756675" w:rsidRPr="00DA2939">
        <w:rPr>
          <w:rFonts w:ascii="Arial" w:hAnsi="Arial" w:cs="Arial"/>
          <w:sz w:val="21"/>
          <w:szCs w:val="21"/>
        </w:rPr>
        <w:t>a</w:t>
      </w:r>
      <w:r w:rsidR="00175809" w:rsidRPr="00DA2939">
        <w:rPr>
          <w:rFonts w:ascii="Arial" w:hAnsi="Arial" w:cs="Arial"/>
          <w:sz w:val="21"/>
          <w:szCs w:val="21"/>
        </w:rPr>
        <w:t>mparados con el certificado de disponibilidad presupuestal No</w:t>
      </w:r>
      <w:r w:rsidR="009541B7" w:rsidRPr="00DA2939">
        <w:rPr>
          <w:rFonts w:ascii="Arial" w:hAnsi="Arial" w:cs="Arial"/>
          <w:sz w:val="21"/>
          <w:szCs w:val="21"/>
        </w:rPr>
        <w:t xml:space="preserve">. </w:t>
      </w:r>
      <w:r w:rsidR="00175809" w:rsidRPr="00DA2939">
        <w:rPr>
          <w:rFonts w:ascii="Arial" w:hAnsi="Arial" w:cs="Arial"/>
          <w:sz w:val="21"/>
          <w:szCs w:val="21"/>
        </w:rPr>
        <w:t xml:space="preserve"> </w:t>
      </w:r>
      <w:r w:rsidR="00DA2939" w:rsidRPr="00DA2939">
        <w:rPr>
          <w:rFonts w:ascii="Arial" w:hAnsi="Arial" w:cs="Arial"/>
          <w:b/>
          <w:bCs/>
          <w:iCs/>
          <w:color w:val="000000" w:themeColor="text1"/>
          <w:sz w:val="21"/>
          <w:szCs w:val="21"/>
        </w:rPr>
        <w:t xml:space="preserve">45626 </w:t>
      </w:r>
      <w:r w:rsidR="00DA2939" w:rsidRPr="00DA2939">
        <w:rPr>
          <w:rFonts w:ascii="Arial" w:hAnsi="Arial" w:cs="Arial"/>
          <w:bCs/>
          <w:iCs/>
          <w:color w:val="000000" w:themeColor="text1"/>
          <w:sz w:val="21"/>
          <w:szCs w:val="21"/>
        </w:rPr>
        <w:t>de fecha 20 febrero 2026</w:t>
      </w:r>
      <w:r w:rsidR="00175809" w:rsidRPr="00DA2939">
        <w:rPr>
          <w:rFonts w:ascii="Arial" w:hAnsi="Arial" w:cs="Arial"/>
          <w:b/>
          <w:sz w:val="21"/>
          <w:szCs w:val="21"/>
          <w:lang w:eastAsia="es-CO"/>
        </w:rPr>
        <w:t>.</w:t>
      </w:r>
      <w:r w:rsidR="00756675" w:rsidRPr="00DA2939">
        <w:rPr>
          <w:rFonts w:ascii="Arial" w:hAnsi="Arial" w:cs="Arial"/>
          <w:sz w:val="21"/>
          <w:szCs w:val="21"/>
          <w:lang w:eastAsia="es-CO"/>
        </w:rPr>
        <w:t xml:space="preserve"> </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0"/>
        <w:gridCol w:w="582"/>
        <w:gridCol w:w="641"/>
        <w:gridCol w:w="538"/>
        <w:gridCol w:w="578"/>
        <w:gridCol w:w="541"/>
        <w:gridCol w:w="461"/>
        <w:gridCol w:w="351"/>
        <w:gridCol w:w="440"/>
        <w:gridCol w:w="3618"/>
        <w:gridCol w:w="1418"/>
      </w:tblGrid>
      <w:tr w:rsidR="00DA2939" w:rsidRPr="00DA2939" w14:paraId="4A106EBA" w14:textId="77777777" w:rsidTr="00DA2939">
        <w:trPr>
          <w:cantSplit/>
          <w:trHeight w:val="642"/>
        </w:trPr>
        <w:tc>
          <w:tcPr>
            <w:tcW w:w="801" w:type="dxa"/>
            <w:shd w:val="clear" w:color="auto" w:fill="D9D9D9"/>
            <w:vAlign w:val="center"/>
          </w:tcPr>
          <w:p w14:paraId="2A30A3E4" w14:textId="77777777" w:rsidR="00DA2939" w:rsidRPr="00DA2939" w:rsidRDefault="00DA2939" w:rsidP="007F5BD2">
            <w:pPr>
              <w:ind w:right="-138"/>
              <w:jc w:val="center"/>
              <w:rPr>
                <w:rFonts w:ascii="Arial" w:hAnsi="Arial" w:cs="Arial"/>
                <w:b/>
                <w:sz w:val="16"/>
                <w:szCs w:val="16"/>
              </w:rPr>
            </w:pPr>
            <w:r w:rsidRPr="00DA2939">
              <w:rPr>
                <w:rFonts w:ascii="Arial" w:hAnsi="Arial" w:cs="Arial"/>
                <w:b/>
                <w:sz w:val="16"/>
                <w:szCs w:val="16"/>
              </w:rPr>
              <w:lastRenderedPageBreak/>
              <w:t>No. CDP</w:t>
            </w:r>
          </w:p>
        </w:tc>
        <w:tc>
          <w:tcPr>
            <w:tcW w:w="244" w:type="dxa"/>
            <w:shd w:val="clear" w:color="auto" w:fill="D9D9D9"/>
            <w:vAlign w:val="center"/>
          </w:tcPr>
          <w:p w14:paraId="270C3D05" w14:textId="77777777" w:rsidR="00DA2939" w:rsidRPr="00DA2939" w:rsidRDefault="00DA2939" w:rsidP="007F5BD2">
            <w:pPr>
              <w:ind w:left="-88" w:right="-138"/>
              <w:jc w:val="center"/>
              <w:rPr>
                <w:rFonts w:ascii="Arial" w:hAnsi="Arial" w:cs="Arial"/>
                <w:b/>
                <w:sz w:val="16"/>
                <w:szCs w:val="16"/>
              </w:rPr>
            </w:pPr>
            <w:r w:rsidRPr="00DA2939">
              <w:rPr>
                <w:rFonts w:ascii="Arial" w:hAnsi="Arial" w:cs="Arial"/>
                <w:b/>
                <w:sz w:val="16"/>
                <w:szCs w:val="16"/>
              </w:rPr>
              <w:t>Tipo</w:t>
            </w:r>
          </w:p>
          <w:p w14:paraId="1B8D9E78" w14:textId="77777777" w:rsidR="00DA2939" w:rsidRPr="00DA2939" w:rsidRDefault="00DA2939" w:rsidP="007F5BD2">
            <w:pPr>
              <w:ind w:left="-88" w:right="-138"/>
              <w:jc w:val="center"/>
              <w:rPr>
                <w:rFonts w:ascii="Arial" w:hAnsi="Arial" w:cs="Arial"/>
                <w:b/>
                <w:sz w:val="16"/>
                <w:szCs w:val="16"/>
              </w:rPr>
            </w:pPr>
            <w:r w:rsidRPr="00DA2939">
              <w:rPr>
                <w:rFonts w:ascii="Arial" w:hAnsi="Arial" w:cs="Arial"/>
                <w:b/>
                <w:sz w:val="16"/>
                <w:szCs w:val="16"/>
              </w:rPr>
              <w:t>Gasto</w:t>
            </w:r>
          </w:p>
        </w:tc>
        <w:tc>
          <w:tcPr>
            <w:tcW w:w="574" w:type="dxa"/>
            <w:shd w:val="clear" w:color="auto" w:fill="D9D9D9"/>
            <w:vAlign w:val="center"/>
          </w:tcPr>
          <w:p w14:paraId="2305172B" w14:textId="77777777" w:rsidR="00DA2939" w:rsidRPr="00DA2939" w:rsidRDefault="00DA2939" w:rsidP="007F5BD2">
            <w:pPr>
              <w:ind w:left="-109" w:right="-138"/>
              <w:jc w:val="center"/>
              <w:rPr>
                <w:rFonts w:ascii="Arial" w:hAnsi="Arial" w:cs="Arial"/>
                <w:b/>
                <w:sz w:val="16"/>
                <w:szCs w:val="16"/>
              </w:rPr>
            </w:pPr>
            <w:r w:rsidRPr="00DA2939">
              <w:rPr>
                <w:rFonts w:ascii="Arial" w:hAnsi="Arial" w:cs="Arial"/>
                <w:b/>
                <w:sz w:val="16"/>
                <w:szCs w:val="16"/>
              </w:rPr>
              <w:t>Asign Interna</w:t>
            </w:r>
          </w:p>
        </w:tc>
        <w:tc>
          <w:tcPr>
            <w:tcW w:w="519" w:type="dxa"/>
            <w:shd w:val="clear" w:color="auto" w:fill="D9D9D9"/>
            <w:vAlign w:val="center"/>
          </w:tcPr>
          <w:p w14:paraId="1556A198" w14:textId="77777777" w:rsidR="00DA2939" w:rsidRPr="00DA2939" w:rsidRDefault="00DA2939" w:rsidP="007F5BD2">
            <w:pPr>
              <w:ind w:left="-101" w:right="-138"/>
              <w:jc w:val="center"/>
              <w:rPr>
                <w:rFonts w:ascii="Arial" w:hAnsi="Arial" w:cs="Arial"/>
                <w:b/>
                <w:sz w:val="16"/>
                <w:szCs w:val="16"/>
              </w:rPr>
            </w:pPr>
            <w:r w:rsidRPr="00DA2939">
              <w:rPr>
                <w:rFonts w:ascii="Arial" w:hAnsi="Arial" w:cs="Arial"/>
                <w:b/>
                <w:sz w:val="16"/>
                <w:szCs w:val="16"/>
              </w:rPr>
              <w:t>Cta/</w:t>
            </w:r>
          </w:p>
          <w:p w14:paraId="3781F6F2" w14:textId="77777777" w:rsidR="00DA2939" w:rsidRPr="00DA2939" w:rsidRDefault="00DA2939" w:rsidP="007F5BD2">
            <w:pPr>
              <w:ind w:left="-43" w:right="-138"/>
              <w:jc w:val="center"/>
              <w:rPr>
                <w:rFonts w:ascii="Arial" w:hAnsi="Arial" w:cs="Arial"/>
                <w:b/>
                <w:sz w:val="16"/>
                <w:szCs w:val="16"/>
              </w:rPr>
            </w:pPr>
            <w:r w:rsidRPr="00DA2939">
              <w:rPr>
                <w:rFonts w:ascii="Arial" w:hAnsi="Arial" w:cs="Arial"/>
                <w:b/>
                <w:sz w:val="16"/>
                <w:szCs w:val="16"/>
              </w:rPr>
              <w:t>Prog</w:t>
            </w:r>
          </w:p>
        </w:tc>
        <w:tc>
          <w:tcPr>
            <w:tcW w:w="520" w:type="dxa"/>
            <w:shd w:val="clear" w:color="auto" w:fill="D9D9D9"/>
            <w:vAlign w:val="center"/>
          </w:tcPr>
          <w:p w14:paraId="0FEB7AA2" w14:textId="77777777" w:rsidR="00DA2939" w:rsidRPr="00DA2939" w:rsidRDefault="00DA2939" w:rsidP="007F5BD2">
            <w:pPr>
              <w:ind w:left="-101" w:right="-138"/>
              <w:jc w:val="center"/>
              <w:rPr>
                <w:rFonts w:ascii="Arial" w:hAnsi="Arial" w:cs="Arial"/>
                <w:b/>
                <w:sz w:val="16"/>
                <w:szCs w:val="16"/>
              </w:rPr>
            </w:pPr>
            <w:r w:rsidRPr="00DA2939">
              <w:rPr>
                <w:rFonts w:ascii="Arial" w:hAnsi="Arial" w:cs="Arial"/>
                <w:b/>
                <w:sz w:val="16"/>
                <w:szCs w:val="16"/>
              </w:rPr>
              <w:t>SubC/ SubP</w:t>
            </w:r>
          </w:p>
        </w:tc>
        <w:tc>
          <w:tcPr>
            <w:tcW w:w="487" w:type="dxa"/>
            <w:shd w:val="clear" w:color="auto" w:fill="D9D9D9"/>
            <w:vAlign w:val="center"/>
          </w:tcPr>
          <w:p w14:paraId="57CC4EB9" w14:textId="77777777" w:rsidR="00DA2939" w:rsidRPr="00DA2939" w:rsidRDefault="00DA2939" w:rsidP="007F5BD2">
            <w:pPr>
              <w:ind w:left="-111" w:right="-138"/>
              <w:jc w:val="center"/>
              <w:rPr>
                <w:rFonts w:ascii="Arial" w:hAnsi="Arial" w:cs="Arial"/>
                <w:b/>
                <w:sz w:val="16"/>
                <w:szCs w:val="16"/>
              </w:rPr>
            </w:pPr>
            <w:r w:rsidRPr="00DA2939">
              <w:rPr>
                <w:rFonts w:ascii="Arial" w:hAnsi="Arial" w:cs="Arial"/>
                <w:b/>
                <w:sz w:val="16"/>
                <w:szCs w:val="16"/>
              </w:rPr>
              <w:t>ObjG/</w:t>
            </w:r>
          </w:p>
          <w:p w14:paraId="53F5000C" w14:textId="77777777" w:rsidR="00DA2939" w:rsidRPr="00DA2939" w:rsidRDefault="00DA2939" w:rsidP="007F5BD2">
            <w:pPr>
              <w:ind w:left="-43" w:right="-138"/>
              <w:jc w:val="center"/>
              <w:rPr>
                <w:rFonts w:ascii="Arial" w:hAnsi="Arial" w:cs="Arial"/>
                <w:b/>
                <w:sz w:val="16"/>
                <w:szCs w:val="16"/>
              </w:rPr>
            </w:pPr>
            <w:r w:rsidRPr="00DA2939">
              <w:rPr>
                <w:rFonts w:ascii="Arial" w:hAnsi="Arial" w:cs="Arial"/>
                <w:b/>
                <w:sz w:val="16"/>
                <w:szCs w:val="16"/>
              </w:rPr>
              <w:t>Proy</w:t>
            </w:r>
          </w:p>
        </w:tc>
        <w:tc>
          <w:tcPr>
            <w:tcW w:w="417" w:type="dxa"/>
            <w:shd w:val="clear" w:color="auto" w:fill="D9D9D9"/>
            <w:vAlign w:val="center"/>
          </w:tcPr>
          <w:p w14:paraId="790FBB53" w14:textId="77777777" w:rsidR="00DA2939" w:rsidRPr="00DA2939" w:rsidRDefault="00DA2939" w:rsidP="007F5BD2">
            <w:pPr>
              <w:ind w:left="-111" w:right="-138"/>
              <w:jc w:val="center"/>
              <w:rPr>
                <w:rFonts w:ascii="Arial" w:hAnsi="Arial" w:cs="Arial"/>
                <w:b/>
                <w:sz w:val="16"/>
                <w:szCs w:val="16"/>
              </w:rPr>
            </w:pPr>
            <w:r w:rsidRPr="00DA2939">
              <w:rPr>
                <w:rFonts w:ascii="Arial" w:hAnsi="Arial" w:cs="Arial"/>
                <w:b/>
                <w:sz w:val="16"/>
                <w:szCs w:val="16"/>
              </w:rPr>
              <w:t>Ord/</w:t>
            </w:r>
          </w:p>
          <w:p w14:paraId="6B925FBA" w14:textId="77777777" w:rsidR="00DA2939" w:rsidRPr="00DA2939" w:rsidRDefault="00DA2939" w:rsidP="007F5BD2">
            <w:pPr>
              <w:ind w:left="-111" w:right="-138"/>
              <w:jc w:val="center"/>
              <w:rPr>
                <w:rFonts w:ascii="Arial" w:hAnsi="Arial" w:cs="Arial"/>
                <w:b/>
                <w:sz w:val="16"/>
                <w:szCs w:val="16"/>
              </w:rPr>
            </w:pPr>
            <w:r w:rsidRPr="00DA2939">
              <w:rPr>
                <w:rFonts w:ascii="Arial" w:hAnsi="Arial" w:cs="Arial"/>
                <w:b/>
                <w:sz w:val="16"/>
                <w:szCs w:val="16"/>
              </w:rPr>
              <w:t>Spry</w:t>
            </w:r>
          </w:p>
        </w:tc>
        <w:tc>
          <w:tcPr>
            <w:tcW w:w="368" w:type="dxa"/>
            <w:shd w:val="clear" w:color="auto" w:fill="D9D9D9"/>
            <w:vAlign w:val="center"/>
          </w:tcPr>
          <w:p w14:paraId="696F5715" w14:textId="77777777" w:rsidR="00DA2939" w:rsidRPr="00DA2939" w:rsidRDefault="00DA2939" w:rsidP="007F5BD2">
            <w:pPr>
              <w:ind w:left="-250" w:right="-138"/>
              <w:jc w:val="center"/>
              <w:rPr>
                <w:rFonts w:ascii="Arial" w:hAnsi="Arial" w:cs="Arial"/>
                <w:b/>
                <w:sz w:val="16"/>
                <w:szCs w:val="16"/>
              </w:rPr>
            </w:pPr>
            <w:r w:rsidRPr="00DA2939">
              <w:rPr>
                <w:rFonts w:ascii="Arial" w:hAnsi="Arial" w:cs="Arial"/>
                <w:b/>
                <w:sz w:val="16"/>
                <w:szCs w:val="16"/>
              </w:rPr>
              <w:t>Rec</w:t>
            </w:r>
          </w:p>
        </w:tc>
        <w:tc>
          <w:tcPr>
            <w:tcW w:w="407" w:type="dxa"/>
            <w:shd w:val="clear" w:color="auto" w:fill="D9D9D9"/>
            <w:vAlign w:val="center"/>
          </w:tcPr>
          <w:p w14:paraId="6F6CABD9" w14:textId="77777777" w:rsidR="00DA2939" w:rsidRPr="00DA2939" w:rsidRDefault="00DA2939" w:rsidP="007F5BD2">
            <w:pPr>
              <w:ind w:left="-43" w:right="-138"/>
              <w:jc w:val="center"/>
              <w:rPr>
                <w:rFonts w:ascii="Arial" w:hAnsi="Arial" w:cs="Arial"/>
                <w:b/>
                <w:sz w:val="16"/>
                <w:szCs w:val="16"/>
              </w:rPr>
            </w:pPr>
            <w:r w:rsidRPr="00DA2939">
              <w:rPr>
                <w:rFonts w:ascii="Arial" w:hAnsi="Arial" w:cs="Arial"/>
                <w:b/>
                <w:sz w:val="16"/>
                <w:szCs w:val="16"/>
              </w:rPr>
              <w:t>C/S</w:t>
            </w:r>
          </w:p>
        </w:tc>
        <w:tc>
          <w:tcPr>
            <w:tcW w:w="4305" w:type="dxa"/>
            <w:shd w:val="clear" w:color="auto" w:fill="D9D9D9"/>
            <w:vAlign w:val="center"/>
          </w:tcPr>
          <w:p w14:paraId="3709A143" w14:textId="77777777" w:rsidR="00DA2939" w:rsidRPr="00DA2939" w:rsidRDefault="00DA2939" w:rsidP="007F5BD2">
            <w:pPr>
              <w:ind w:left="-43" w:right="-138"/>
              <w:jc w:val="center"/>
              <w:rPr>
                <w:rFonts w:ascii="Arial" w:hAnsi="Arial" w:cs="Arial"/>
                <w:b/>
                <w:sz w:val="16"/>
                <w:szCs w:val="16"/>
              </w:rPr>
            </w:pPr>
            <w:r w:rsidRPr="00DA2939">
              <w:rPr>
                <w:rFonts w:ascii="Arial" w:hAnsi="Arial" w:cs="Arial"/>
                <w:b/>
                <w:sz w:val="16"/>
                <w:szCs w:val="16"/>
              </w:rPr>
              <w:t>Concepto</w:t>
            </w:r>
          </w:p>
        </w:tc>
        <w:tc>
          <w:tcPr>
            <w:tcW w:w="1276" w:type="dxa"/>
            <w:shd w:val="clear" w:color="auto" w:fill="D9D9D9"/>
            <w:vAlign w:val="center"/>
          </w:tcPr>
          <w:p w14:paraId="077C63E1" w14:textId="77777777" w:rsidR="00DA2939" w:rsidRPr="00DA2939" w:rsidRDefault="00DA2939" w:rsidP="007F5BD2">
            <w:pPr>
              <w:ind w:left="-43" w:right="-138"/>
              <w:jc w:val="center"/>
              <w:rPr>
                <w:rFonts w:ascii="Arial" w:hAnsi="Arial" w:cs="Arial"/>
                <w:b/>
                <w:sz w:val="16"/>
                <w:szCs w:val="16"/>
              </w:rPr>
            </w:pPr>
            <w:r w:rsidRPr="00DA2939">
              <w:rPr>
                <w:rFonts w:ascii="Arial" w:hAnsi="Arial" w:cs="Arial"/>
                <w:b/>
                <w:sz w:val="16"/>
                <w:szCs w:val="16"/>
              </w:rPr>
              <w:t>Afectado en</w:t>
            </w:r>
          </w:p>
        </w:tc>
      </w:tr>
      <w:tr w:rsidR="00DA2939" w:rsidRPr="00DA2939" w14:paraId="58119A45" w14:textId="77777777" w:rsidTr="00DA2939">
        <w:trPr>
          <w:cantSplit/>
          <w:trHeight w:val="294"/>
        </w:trPr>
        <w:tc>
          <w:tcPr>
            <w:tcW w:w="801" w:type="dxa"/>
            <w:vAlign w:val="center"/>
          </w:tcPr>
          <w:p w14:paraId="7374B40D" w14:textId="77777777" w:rsidR="00DA2939" w:rsidRPr="00DA2939" w:rsidRDefault="00DA2939" w:rsidP="007F5BD2">
            <w:pPr>
              <w:ind w:left="-105" w:right="-111"/>
              <w:jc w:val="center"/>
              <w:rPr>
                <w:rFonts w:ascii="Arial" w:hAnsi="Arial" w:cs="Arial"/>
                <w:b/>
                <w:color w:val="000000" w:themeColor="text1"/>
                <w:sz w:val="16"/>
                <w:szCs w:val="16"/>
              </w:rPr>
            </w:pPr>
            <w:r w:rsidRPr="00DA2939">
              <w:rPr>
                <w:rFonts w:ascii="Arial" w:hAnsi="Arial" w:cs="Arial"/>
                <w:b/>
                <w:color w:val="000000" w:themeColor="text1"/>
                <w:sz w:val="16"/>
                <w:szCs w:val="16"/>
              </w:rPr>
              <w:t>45626</w:t>
            </w:r>
          </w:p>
        </w:tc>
        <w:tc>
          <w:tcPr>
            <w:tcW w:w="244" w:type="dxa"/>
            <w:vAlign w:val="center"/>
          </w:tcPr>
          <w:p w14:paraId="5F2C58CC" w14:textId="77777777" w:rsidR="00DA2939" w:rsidRPr="00DA2939" w:rsidRDefault="00DA2939" w:rsidP="007F5BD2">
            <w:pPr>
              <w:ind w:left="50" w:right="-111" w:hanging="138"/>
              <w:jc w:val="center"/>
              <w:rPr>
                <w:rFonts w:ascii="Arial" w:hAnsi="Arial" w:cs="Arial"/>
                <w:color w:val="000000" w:themeColor="text1"/>
                <w:sz w:val="16"/>
                <w:szCs w:val="16"/>
              </w:rPr>
            </w:pPr>
            <w:r w:rsidRPr="00DA2939">
              <w:rPr>
                <w:rFonts w:ascii="Arial" w:hAnsi="Arial" w:cs="Arial"/>
                <w:color w:val="000000" w:themeColor="text1"/>
                <w:sz w:val="16"/>
                <w:szCs w:val="16"/>
              </w:rPr>
              <w:t>A</w:t>
            </w:r>
          </w:p>
        </w:tc>
        <w:tc>
          <w:tcPr>
            <w:tcW w:w="574" w:type="dxa"/>
            <w:vAlign w:val="center"/>
          </w:tcPr>
          <w:p w14:paraId="43577089" w14:textId="77777777" w:rsidR="00DA2939" w:rsidRPr="00DA2939" w:rsidRDefault="00DA2939" w:rsidP="007F5BD2">
            <w:pPr>
              <w:jc w:val="center"/>
              <w:rPr>
                <w:rFonts w:ascii="Arial" w:hAnsi="Arial" w:cs="Arial"/>
                <w:color w:val="000000" w:themeColor="text1"/>
                <w:sz w:val="16"/>
                <w:szCs w:val="16"/>
              </w:rPr>
            </w:pPr>
            <w:r w:rsidRPr="00DA2939">
              <w:rPr>
                <w:rFonts w:ascii="Arial" w:hAnsi="Arial" w:cs="Arial"/>
                <w:color w:val="000000" w:themeColor="text1"/>
                <w:sz w:val="16"/>
                <w:szCs w:val="16"/>
              </w:rPr>
              <w:t>02</w:t>
            </w:r>
          </w:p>
        </w:tc>
        <w:tc>
          <w:tcPr>
            <w:tcW w:w="519" w:type="dxa"/>
            <w:vAlign w:val="center"/>
          </w:tcPr>
          <w:p w14:paraId="0C851D3A" w14:textId="77777777" w:rsidR="00DA2939" w:rsidRPr="00DA2939" w:rsidRDefault="00DA2939" w:rsidP="007F5BD2">
            <w:pPr>
              <w:ind w:left="-105" w:right="-111"/>
              <w:jc w:val="center"/>
              <w:rPr>
                <w:rFonts w:ascii="Arial" w:hAnsi="Arial" w:cs="Arial"/>
                <w:sz w:val="16"/>
                <w:szCs w:val="16"/>
              </w:rPr>
            </w:pPr>
            <w:r w:rsidRPr="00DA2939">
              <w:rPr>
                <w:rFonts w:ascii="Arial" w:hAnsi="Arial" w:cs="Arial"/>
                <w:sz w:val="16"/>
                <w:szCs w:val="16"/>
              </w:rPr>
              <w:t>02</w:t>
            </w:r>
          </w:p>
        </w:tc>
        <w:tc>
          <w:tcPr>
            <w:tcW w:w="520" w:type="dxa"/>
            <w:vAlign w:val="center"/>
          </w:tcPr>
          <w:p w14:paraId="69BEEB4C" w14:textId="77777777" w:rsidR="00DA2939" w:rsidRPr="00DA2939" w:rsidRDefault="00DA2939" w:rsidP="007F5BD2">
            <w:pPr>
              <w:ind w:left="-105"/>
              <w:jc w:val="center"/>
              <w:rPr>
                <w:rFonts w:ascii="Arial" w:hAnsi="Arial" w:cs="Arial"/>
                <w:sz w:val="16"/>
                <w:szCs w:val="16"/>
              </w:rPr>
            </w:pPr>
            <w:r w:rsidRPr="00DA2939">
              <w:rPr>
                <w:rFonts w:ascii="Arial" w:hAnsi="Arial" w:cs="Arial"/>
                <w:sz w:val="16"/>
                <w:szCs w:val="16"/>
              </w:rPr>
              <w:t>02</w:t>
            </w:r>
          </w:p>
        </w:tc>
        <w:tc>
          <w:tcPr>
            <w:tcW w:w="487" w:type="dxa"/>
            <w:vAlign w:val="center"/>
          </w:tcPr>
          <w:p w14:paraId="5C55A969" w14:textId="77777777" w:rsidR="00DA2939" w:rsidRPr="00DA2939" w:rsidRDefault="00DA2939" w:rsidP="007F5BD2">
            <w:pPr>
              <w:ind w:left="-102" w:right="-114"/>
              <w:jc w:val="center"/>
              <w:rPr>
                <w:rFonts w:ascii="Arial" w:hAnsi="Arial" w:cs="Arial"/>
                <w:sz w:val="16"/>
                <w:szCs w:val="16"/>
              </w:rPr>
            </w:pPr>
            <w:r w:rsidRPr="00DA2939">
              <w:rPr>
                <w:rFonts w:ascii="Arial" w:hAnsi="Arial" w:cs="Arial"/>
                <w:sz w:val="16"/>
                <w:szCs w:val="16"/>
              </w:rPr>
              <w:t>009</w:t>
            </w:r>
          </w:p>
        </w:tc>
        <w:tc>
          <w:tcPr>
            <w:tcW w:w="417" w:type="dxa"/>
            <w:vAlign w:val="center"/>
          </w:tcPr>
          <w:p w14:paraId="5D510313" w14:textId="77777777" w:rsidR="00DA2939" w:rsidRPr="00DA2939" w:rsidRDefault="00DA2939" w:rsidP="007F5BD2">
            <w:pPr>
              <w:ind w:left="-111" w:right="-105"/>
              <w:jc w:val="center"/>
              <w:rPr>
                <w:rFonts w:ascii="Arial" w:hAnsi="Arial" w:cs="Arial"/>
                <w:sz w:val="16"/>
                <w:szCs w:val="16"/>
              </w:rPr>
            </w:pPr>
            <w:r w:rsidRPr="00DA2939">
              <w:rPr>
                <w:rFonts w:ascii="Arial" w:hAnsi="Arial" w:cs="Arial"/>
                <w:sz w:val="16"/>
                <w:szCs w:val="16"/>
              </w:rPr>
              <w:t>003</w:t>
            </w:r>
          </w:p>
        </w:tc>
        <w:tc>
          <w:tcPr>
            <w:tcW w:w="368" w:type="dxa"/>
            <w:vAlign w:val="center"/>
          </w:tcPr>
          <w:p w14:paraId="07EFD941" w14:textId="77777777" w:rsidR="00DA2939" w:rsidRPr="00DA2939" w:rsidRDefault="00DA2939" w:rsidP="007F5BD2">
            <w:pPr>
              <w:ind w:left="-108" w:right="-108"/>
              <w:jc w:val="center"/>
              <w:rPr>
                <w:rFonts w:ascii="Arial" w:hAnsi="Arial" w:cs="Arial"/>
                <w:sz w:val="16"/>
                <w:szCs w:val="16"/>
              </w:rPr>
            </w:pPr>
            <w:r w:rsidRPr="00DA2939">
              <w:rPr>
                <w:rFonts w:ascii="Arial" w:hAnsi="Arial" w:cs="Arial"/>
                <w:sz w:val="16"/>
                <w:szCs w:val="16"/>
              </w:rPr>
              <w:t>16</w:t>
            </w:r>
          </w:p>
        </w:tc>
        <w:tc>
          <w:tcPr>
            <w:tcW w:w="407" w:type="dxa"/>
            <w:vAlign w:val="center"/>
          </w:tcPr>
          <w:p w14:paraId="176E54ED" w14:textId="77777777" w:rsidR="00DA2939" w:rsidRPr="00DA2939" w:rsidRDefault="00DA2939" w:rsidP="007F5BD2">
            <w:pPr>
              <w:ind w:right="-107" w:hanging="142"/>
              <w:jc w:val="center"/>
              <w:rPr>
                <w:rFonts w:ascii="Arial" w:hAnsi="Arial" w:cs="Arial"/>
                <w:sz w:val="16"/>
                <w:szCs w:val="16"/>
              </w:rPr>
            </w:pPr>
            <w:r w:rsidRPr="00DA2939">
              <w:rPr>
                <w:rFonts w:ascii="Arial" w:hAnsi="Arial" w:cs="Arial"/>
                <w:sz w:val="16"/>
                <w:szCs w:val="16"/>
              </w:rPr>
              <w:t>SSF</w:t>
            </w:r>
          </w:p>
        </w:tc>
        <w:tc>
          <w:tcPr>
            <w:tcW w:w="4305" w:type="dxa"/>
            <w:vAlign w:val="center"/>
          </w:tcPr>
          <w:p w14:paraId="7EBCD86B" w14:textId="77777777" w:rsidR="00DA2939" w:rsidRPr="00DA2939" w:rsidRDefault="00DA2939" w:rsidP="007F5BD2">
            <w:pPr>
              <w:ind w:left="-108" w:right="-108"/>
              <w:jc w:val="center"/>
              <w:rPr>
                <w:rFonts w:ascii="Arial" w:hAnsi="Arial" w:cs="Arial"/>
                <w:sz w:val="16"/>
                <w:szCs w:val="16"/>
              </w:rPr>
            </w:pPr>
            <w:r w:rsidRPr="00DA2939">
              <w:rPr>
                <w:rFonts w:ascii="Arial" w:hAnsi="Arial" w:cs="Arial"/>
                <w:sz w:val="16"/>
                <w:szCs w:val="16"/>
              </w:rPr>
              <w:t>SERVICIOS PARA EL CUIDADO DE LA SALUD HUMANA Y SERVICIOS SOCIALES</w:t>
            </w:r>
          </w:p>
        </w:tc>
        <w:tc>
          <w:tcPr>
            <w:tcW w:w="1276" w:type="dxa"/>
            <w:vAlign w:val="center"/>
          </w:tcPr>
          <w:p w14:paraId="2DC77649" w14:textId="77777777" w:rsidR="00DA2939" w:rsidRPr="00DA2939" w:rsidRDefault="00DA2939" w:rsidP="007F5BD2">
            <w:pPr>
              <w:ind w:left="142" w:right="-18" w:hanging="142"/>
              <w:jc w:val="right"/>
              <w:rPr>
                <w:rFonts w:ascii="Arial" w:hAnsi="Arial" w:cs="Arial"/>
                <w:b/>
                <w:sz w:val="16"/>
                <w:szCs w:val="16"/>
              </w:rPr>
            </w:pPr>
            <w:r w:rsidRPr="00DA2939">
              <w:rPr>
                <w:rFonts w:ascii="Arial" w:hAnsi="Arial" w:cs="Arial"/>
                <w:b/>
                <w:sz w:val="16"/>
                <w:szCs w:val="16"/>
              </w:rPr>
              <w:t>$700.000.000,00</w:t>
            </w:r>
          </w:p>
        </w:tc>
      </w:tr>
      <w:tr w:rsidR="00DA2939" w:rsidRPr="00DA2939" w14:paraId="01D67F48" w14:textId="77777777" w:rsidTr="00DA2939">
        <w:trPr>
          <w:cantSplit/>
          <w:trHeight w:val="294"/>
        </w:trPr>
        <w:tc>
          <w:tcPr>
            <w:tcW w:w="8642" w:type="dxa"/>
            <w:gridSpan w:val="10"/>
            <w:vAlign w:val="center"/>
          </w:tcPr>
          <w:p w14:paraId="36583B68" w14:textId="77777777" w:rsidR="00DA2939" w:rsidRPr="00DA2939" w:rsidRDefault="00DA2939" w:rsidP="007F5BD2">
            <w:pPr>
              <w:ind w:left="-108" w:right="-108"/>
              <w:jc w:val="center"/>
              <w:rPr>
                <w:rFonts w:ascii="Arial" w:hAnsi="Arial" w:cs="Arial"/>
                <w:sz w:val="16"/>
                <w:szCs w:val="16"/>
              </w:rPr>
            </w:pPr>
            <w:r w:rsidRPr="00DA2939">
              <w:rPr>
                <w:rFonts w:ascii="Arial" w:hAnsi="Arial" w:cs="Arial"/>
                <w:sz w:val="16"/>
                <w:szCs w:val="16"/>
              </w:rPr>
              <w:t>TOTAL</w:t>
            </w:r>
          </w:p>
        </w:tc>
        <w:tc>
          <w:tcPr>
            <w:tcW w:w="1276" w:type="dxa"/>
            <w:vAlign w:val="center"/>
          </w:tcPr>
          <w:p w14:paraId="71EBE5A9" w14:textId="77777777" w:rsidR="00DA2939" w:rsidRPr="00DA2939" w:rsidRDefault="00DA2939" w:rsidP="007F5BD2">
            <w:pPr>
              <w:ind w:left="142" w:right="-18" w:hanging="142"/>
              <w:jc w:val="right"/>
              <w:rPr>
                <w:rFonts w:ascii="Arial" w:hAnsi="Arial" w:cs="Arial"/>
                <w:b/>
                <w:sz w:val="16"/>
                <w:szCs w:val="16"/>
              </w:rPr>
            </w:pPr>
            <w:r w:rsidRPr="00DA2939">
              <w:rPr>
                <w:rFonts w:ascii="Arial" w:hAnsi="Arial" w:cs="Arial"/>
                <w:b/>
                <w:sz w:val="16"/>
                <w:szCs w:val="16"/>
              </w:rPr>
              <w:t>$700.000.000,00</w:t>
            </w:r>
          </w:p>
        </w:tc>
      </w:tr>
    </w:tbl>
    <w:p w14:paraId="1CDD9C70" w14:textId="77777777" w:rsidR="00DA2939" w:rsidRPr="00EC572D" w:rsidRDefault="00DA2939" w:rsidP="00613B33">
      <w:pPr>
        <w:pStyle w:val="Prrafodelista"/>
        <w:tabs>
          <w:tab w:val="left" w:pos="567"/>
          <w:tab w:val="left" w:pos="3817"/>
        </w:tabs>
        <w:spacing w:after="0" w:line="240" w:lineRule="auto"/>
        <w:ind w:left="0" w:right="191"/>
        <w:jc w:val="both"/>
        <w:rPr>
          <w:rFonts w:ascii="Arial Narrow" w:hAnsi="Arial Narrow" w:cs="Arial"/>
          <w:bCs/>
          <w:iCs/>
          <w:sz w:val="20"/>
          <w:szCs w:val="20"/>
        </w:rPr>
      </w:pPr>
    </w:p>
    <w:p w14:paraId="7CC73FC4" w14:textId="77777777" w:rsidR="00E07518" w:rsidRPr="007F5BD2" w:rsidRDefault="00E07518" w:rsidP="00B422EB">
      <w:pPr>
        <w:pStyle w:val="Prrafodelista"/>
        <w:numPr>
          <w:ilvl w:val="2"/>
          <w:numId w:val="2"/>
        </w:numPr>
        <w:tabs>
          <w:tab w:val="left" w:pos="567"/>
          <w:tab w:val="left" w:pos="3817"/>
        </w:tabs>
        <w:spacing w:after="0" w:line="240" w:lineRule="auto"/>
        <w:ind w:left="0" w:right="191" w:firstLine="0"/>
        <w:jc w:val="both"/>
        <w:rPr>
          <w:rFonts w:ascii="Arial" w:hAnsi="Arial" w:cs="Arial"/>
          <w:bCs/>
          <w:iCs/>
          <w:sz w:val="21"/>
          <w:szCs w:val="21"/>
        </w:rPr>
      </w:pPr>
      <w:r w:rsidRPr="007F5BD2">
        <w:rPr>
          <w:rFonts w:ascii="Arial" w:hAnsi="Arial" w:cs="Arial"/>
          <w:b/>
          <w:bCs/>
          <w:sz w:val="21"/>
          <w:szCs w:val="21"/>
        </w:rPr>
        <w:t>POSIBLES COSTOS ASOCIADOS AL VALOR DE LA CONTRATACIÓN</w:t>
      </w:r>
    </w:p>
    <w:p w14:paraId="02E63333" w14:textId="77777777" w:rsidR="00E07518" w:rsidRPr="007F5BD2" w:rsidRDefault="00E07518" w:rsidP="00613B33">
      <w:pPr>
        <w:tabs>
          <w:tab w:val="left" w:pos="567"/>
        </w:tabs>
        <w:adjustRightInd w:val="0"/>
        <w:spacing w:after="0" w:line="240" w:lineRule="auto"/>
        <w:jc w:val="both"/>
        <w:rPr>
          <w:rFonts w:ascii="Arial" w:hAnsi="Arial" w:cs="Arial"/>
          <w:sz w:val="21"/>
          <w:szCs w:val="21"/>
        </w:rPr>
      </w:pPr>
      <w:r w:rsidRPr="007F5BD2">
        <w:rPr>
          <w:rFonts w:ascii="Arial" w:hAnsi="Arial" w:cs="Arial"/>
          <w:sz w:val="21"/>
          <w:szCs w:val="21"/>
        </w:rPr>
        <w:t>Todos los gastos que genere la ejecución del objeto del presente proceso tales como adquisición de vestuario, elementos, materiales, accesorios, entregas, recursos físicos y humanos, así como los montos que genere su desplazamiento/transporte y en general los necesarios para dar garantizar la prestación de los servicios serán de resorte exclusivo y por ende correrá a cargo de quien resulte adjudicatario, sin que estos aspectos con posterioridad durante la ejecución y/o periodo de garantía, puedan ser esgrimidos por el mismo, como imprevistos y/o motivos generadores de solicitud de restablecimiento del equilibrio del contrato y/o reconocimiento del mismo, por lo que deben ser tenidos en cuenta (previstos) por el oferente desde el momento de confeccionar y presentar su ofrecimiento.</w:t>
      </w:r>
    </w:p>
    <w:p w14:paraId="5446DBB5" w14:textId="77777777" w:rsidR="00B87322" w:rsidRPr="007F5BD2" w:rsidRDefault="00B87322" w:rsidP="00613B33">
      <w:pPr>
        <w:tabs>
          <w:tab w:val="left" w:pos="567"/>
        </w:tabs>
        <w:adjustRightInd w:val="0"/>
        <w:spacing w:after="0" w:line="240" w:lineRule="auto"/>
        <w:jc w:val="both"/>
        <w:rPr>
          <w:rFonts w:ascii="Arial" w:hAnsi="Arial" w:cs="Arial"/>
          <w:sz w:val="21"/>
          <w:szCs w:val="21"/>
        </w:rPr>
      </w:pPr>
    </w:p>
    <w:p w14:paraId="3D6780BA" w14:textId="77777777" w:rsidR="00613B33" w:rsidRPr="007F5BD2" w:rsidRDefault="00291A1D" w:rsidP="00B422EB">
      <w:pPr>
        <w:pStyle w:val="Prrafodelista"/>
        <w:numPr>
          <w:ilvl w:val="1"/>
          <w:numId w:val="2"/>
        </w:numPr>
        <w:tabs>
          <w:tab w:val="left" w:pos="0"/>
          <w:tab w:val="left" w:pos="426"/>
        </w:tabs>
        <w:spacing w:after="0" w:line="240" w:lineRule="auto"/>
        <w:ind w:left="0" w:firstLine="0"/>
        <w:jc w:val="both"/>
        <w:rPr>
          <w:rFonts w:ascii="Arial" w:hAnsi="Arial" w:cs="Arial"/>
          <w:b/>
          <w:bCs/>
          <w:sz w:val="21"/>
          <w:szCs w:val="21"/>
        </w:rPr>
      </w:pPr>
      <w:r w:rsidRPr="007F5BD2">
        <w:rPr>
          <w:rFonts w:ascii="Arial" w:hAnsi="Arial" w:cs="Arial"/>
          <w:b/>
          <w:bCs/>
          <w:sz w:val="21"/>
          <w:szCs w:val="21"/>
        </w:rPr>
        <w:t>AVISO DE CONVOCATORIA</w:t>
      </w:r>
    </w:p>
    <w:p w14:paraId="46C24579" w14:textId="77777777" w:rsidR="00DD01BC" w:rsidRPr="007F5BD2" w:rsidRDefault="00DD01BC" w:rsidP="00DD01BC">
      <w:pPr>
        <w:tabs>
          <w:tab w:val="left" w:pos="0"/>
          <w:tab w:val="left" w:pos="567"/>
        </w:tabs>
        <w:spacing w:after="0" w:line="240" w:lineRule="auto"/>
        <w:jc w:val="both"/>
        <w:rPr>
          <w:rFonts w:ascii="Arial" w:hAnsi="Arial" w:cs="Arial"/>
          <w:bCs/>
          <w:sz w:val="21"/>
          <w:szCs w:val="21"/>
        </w:rPr>
      </w:pPr>
      <w:r w:rsidRPr="007F5BD2">
        <w:rPr>
          <w:rFonts w:ascii="Arial" w:hAnsi="Arial" w:cs="Arial"/>
          <w:bCs/>
          <w:sz w:val="21"/>
          <w:szCs w:val="21"/>
        </w:rPr>
        <w:t>De acuerdo a lo previsto en al articulo 2.2.1.1.2.1.2 del Decreto 1082 de 2015 el aviso de convocatoria para participar en un Proceso de Contratación deberá contener la siguiente información, además de lo establecido para cada modalidad de selección:</w:t>
      </w:r>
    </w:p>
    <w:p w14:paraId="25F00DFF"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1. El nombre y dirección de la Entidad Estatal.</w:t>
      </w:r>
    </w:p>
    <w:p w14:paraId="0555BDB7"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2. La dirección, el correo electrónico y el teléfono en donde la Entidad Estatal atenderá</w:t>
      </w:r>
    </w:p>
    <w:p w14:paraId="455BD34C"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a los interesados en el Proceso de Contratación, y la dirección y el correo electrónico en</w:t>
      </w:r>
    </w:p>
    <w:p w14:paraId="6EC5DED4"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donde los proponentes deben presentar los documentos en desarrollo del Proceso de</w:t>
      </w:r>
    </w:p>
    <w:p w14:paraId="38024B26"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Contratación.</w:t>
      </w:r>
    </w:p>
    <w:p w14:paraId="4B09CC71"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3. El objeto del contrato a celebrar, identificando las cantidades a adquirir.</w:t>
      </w:r>
    </w:p>
    <w:p w14:paraId="51F4EA82"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4. La modalidad de selección del contratista.</w:t>
      </w:r>
    </w:p>
    <w:p w14:paraId="3BD566CD"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5. El plazo estimado del contrato.</w:t>
      </w:r>
    </w:p>
    <w:p w14:paraId="04D59DB1"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6. La fecha límite en la cual los interesados deben presentar su oferta y el lugar y forma</w:t>
      </w:r>
    </w:p>
    <w:p w14:paraId="120F5344"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de presentación de la misma.</w:t>
      </w:r>
    </w:p>
    <w:p w14:paraId="70FA0183"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7. El valor estimado del contrato y la manifestación expresa de que la Entidad Estatal</w:t>
      </w:r>
    </w:p>
    <w:p w14:paraId="4218E611"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cuenta con la disponibilidad presupuestal.</w:t>
      </w:r>
    </w:p>
    <w:p w14:paraId="503EEE2B"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8. Mención de si la contratación está cobijada por un Acuerdo Comercial.</w:t>
      </w:r>
    </w:p>
    <w:p w14:paraId="1943D937"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9. Mención de si la convocatoria es susceptible de ser limitada a Mipyme.</w:t>
      </w:r>
    </w:p>
    <w:p w14:paraId="5AF0D48B"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10. Enumeración y breve descripción de las condiciones para participar en el Proceso</w:t>
      </w:r>
    </w:p>
    <w:p w14:paraId="6416AFDC"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de Contratación.</w:t>
      </w:r>
    </w:p>
    <w:p w14:paraId="5565832E"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11. Indicar si en el Proceso de Contratación hay lugar a precalificación.</w:t>
      </w:r>
    </w:p>
    <w:p w14:paraId="32666A02"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12. El Cronograma.</w:t>
      </w:r>
    </w:p>
    <w:p w14:paraId="1DFD9097" w14:textId="77777777" w:rsidR="00DD01BC" w:rsidRPr="007F5BD2" w:rsidRDefault="00DD01BC" w:rsidP="008750E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13. La forma como los interesados pueden consul</w:t>
      </w:r>
      <w:r w:rsidR="00221B65" w:rsidRPr="007F5BD2">
        <w:rPr>
          <w:rFonts w:ascii="Arial" w:hAnsi="Arial" w:cs="Arial"/>
          <w:bCs/>
          <w:sz w:val="21"/>
          <w:szCs w:val="21"/>
        </w:rPr>
        <w:t xml:space="preserve">tar los Documentos del </w:t>
      </w:r>
      <w:r w:rsidR="00374E07" w:rsidRPr="007F5BD2">
        <w:rPr>
          <w:rFonts w:ascii="Arial" w:hAnsi="Arial" w:cs="Arial"/>
          <w:bCs/>
          <w:sz w:val="21"/>
          <w:szCs w:val="21"/>
        </w:rPr>
        <w:t>Proceso.</w:t>
      </w:r>
    </w:p>
    <w:p w14:paraId="23A0BDBC" w14:textId="77777777" w:rsidR="00613B33" w:rsidRPr="007F5BD2" w:rsidRDefault="00613B33" w:rsidP="00613B33">
      <w:pPr>
        <w:pStyle w:val="Prrafodelista"/>
        <w:tabs>
          <w:tab w:val="left" w:pos="0"/>
          <w:tab w:val="left" w:pos="567"/>
        </w:tabs>
        <w:spacing w:after="0" w:line="240" w:lineRule="auto"/>
        <w:ind w:left="0"/>
        <w:jc w:val="both"/>
        <w:rPr>
          <w:rFonts w:ascii="Arial" w:hAnsi="Arial" w:cs="Arial"/>
          <w:b/>
          <w:bCs/>
          <w:sz w:val="21"/>
          <w:szCs w:val="21"/>
        </w:rPr>
      </w:pPr>
    </w:p>
    <w:p w14:paraId="689B96B5" w14:textId="77777777" w:rsidR="00291A1D" w:rsidRPr="007F5BD2" w:rsidRDefault="0040064C" w:rsidP="00B422EB">
      <w:pPr>
        <w:pStyle w:val="Prrafodelista"/>
        <w:numPr>
          <w:ilvl w:val="1"/>
          <w:numId w:val="2"/>
        </w:numPr>
        <w:tabs>
          <w:tab w:val="left" w:pos="0"/>
          <w:tab w:val="left" w:pos="284"/>
        </w:tabs>
        <w:spacing w:after="0" w:line="240" w:lineRule="auto"/>
        <w:ind w:left="0" w:firstLine="0"/>
        <w:jc w:val="both"/>
        <w:rPr>
          <w:rFonts w:ascii="Arial" w:hAnsi="Arial" w:cs="Arial"/>
          <w:b/>
          <w:bCs/>
          <w:sz w:val="21"/>
          <w:szCs w:val="21"/>
        </w:rPr>
      </w:pPr>
      <w:r w:rsidRPr="007F5BD2">
        <w:rPr>
          <w:rFonts w:ascii="Arial" w:hAnsi="Arial" w:cs="Arial"/>
          <w:b/>
          <w:bCs/>
          <w:sz w:val="21"/>
          <w:szCs w:val="21"/>
        </w:rPr>
        <w:t>ACTO QUE ORDENA LA APERTURA DEL PROCESO DE SELECCIÓN</w:t>
      </w:r>
      <w:r w:rsidR="00291A1D" w:rsidRPr="007F5BD2">
        <w:rPr>
          <w:rFonts w:ascii="Arial" w:hAnsi="Arial" w:cs="Arial"/>
          <w:b/>
          <w:bCs/>
          <w:sz w:val="21"/>
          <w:szCs w:val="21"/>
        </w:rPr>
        <w:t xml:space="preserve"> Y PLIEGO DE CONDICIONES DEFINITIVO</w:t>
      </w:r>
    </w:p>
    <w:p w14:paraId="33F18D8C" w14:textId="77777777" w:rsidR="00613B33" w:rsidRPr="007F5BD2" w:rsidRDefault="00613B33" w:rsidP="00613B3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 xml:space="preserve">Mediante Resolución que será publicada en la página http://community.secop.gov.co/STS/Users/Login/Index?SkinName=CCE SECOP II, se dispondrá la apertura del presente proceso de selección y la adopción del pliego definitivo, el cual contendrá la información señalada en el Decreto 1082 del 26 de </w:t>
      </w:r>
      <w:r w:rsidR="00221800" w:rsidRPr="007F5BD2">
        <w:rPr>
          <w:rFonts w:ascii="Arial" w:hAnsi="Arial" w:cs="Arial"/>
          <w:bCs/>
          <w:sz w:val="21"/>
          <w:szCs w:val="21"/>
        </w:rPr>
        <w:t>mayo</w:t>
      </w:r>
      <w:r w:rsidRPr="007F5BD2">
        <w:rPr>
          <w:rFonts w:ascii="Arial" w:hAnsi="Arial" w:cs="Arial"/>
          <w:bCs/>
          <w:sz w:val="21"/>
          <w:szCs w:val="21"/>
        </w:rPr>
        <w:t xml:space="preserve"> de 2015. Las personas interesadas en consultar los pliegos de condiciones definitivos lo podrán hacer en el lapso establecido en el ACTO ADMINISTRATIVO DE APERTURA DEL PROCESO, publicado en la página web http://community.secop.gov.co/STS/Users/Login/Index?SkinName=CCE SECOP II.</w:t>
      </w:r>
    </w:p>
    <w:p w14:paraId="54D00DFF" w14:textId="77777777" w:rsidR="00613B33" w:rsidRPr="007F5BD2" w:rsidRDefault="00613B33" w:rsidP="00613B33">
      <w:pPr>
        <w:pStyle w:val="Prrafodelista"/>
        <w:tabs>
          <w:tab w:val="left" w:pos="0"/>
          <w:tab w:val="left" w:pos="567"/>
        </w:tabs>
        <w:spacing w:after="0" w:line="240" w:lineRule="auto"/>
        <w:ind w:left="0"/>
        <w:jc w:val="both"/>
        <w:rPr>
          <w:rFonts w:ascii="Arial" w:hAnsi="Arial" w:cs="Arial"/>
          <w:bCs/>
          <w:sz w:val="21"/>
          <w:szCs w:val="21"/>
        </w:rPr>
      </w:pPr>
    </w:p>
    <w:p w14:paraId="4CB5DD2E" w14:textId="77777777" w:rsidR="00613B33" w:rsidRPr="007F5BD2" w:rsidRDefault="00613B33" w:rsidP="00613B3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 xml:space="preserve">Cada proponente sufragará tanto los costos directos como indirectos relacionados con la preparación y presentación de su propuesta, por lo tanto, la Dirección de Sanidad Naval- Hospital Naval Nivel III de Cartagena, no será responsable en ningún caso de dichos costos, cualquiera que sea el resultado del proceso de selección y contratación. Por la sola presentación de la propuesta se considera que el proponente ha realizado un examen cuidadoso y completo de todos los aspectos que inciden y determinan la presentación de la misma. </w:t>
      </w:r>
    </w:p>
    <w:p w14:paraId="77F31CFA" w14:textId="77777777" w:rsidR="00613B33" w:rsidRPr="007F5BD2" w:rsidRDefault="00613B33" w:rsidP="00613B33">
      <w:pPr>
        <w:pStyle w:val="Prrafodelista"/>
        <w:tabs>
          <w:tab w:val="left" w:pos="0"/>
          <w:tab w:val="left" w:pos="567"/>
        </w:tabs>
        <w:spacing w:after="0" w:line="240" w:lineRule="auto"/>
        <w:ind w:left="0"/>
        <w:jc w:val="both"/>
        <w:rPr>
          <w:rFonts w:ascii="Arial" w:hAnsi="Arial" w:cs="Arial"/>
          <w:bCs/>
          <w:sz w:val="21"/>
          <w:szCs w:val="21"/>
        </w:rPr>
      </w:pPr>
    </w:p>
    <w:p w14:paraId="44AB98E8" w14:textId="77777777" w:rsidR="00613B33" w:rsidRPr="007F5BD2" w:rsidRDefault="00613B33" w:rsidP="00613B33">
      <w:pPr>
        <w:pStyle w:val="Prrafodelista"/>
        <w:tabs>
          <w:tab w:val="left" w:pos="0"/>
          <w:tab w:val="left" w:pos="567"/>
        </w:tabs>
        <w:spacing w:after="0" w:line="240" w:lineRule="auto"/>
        <w:ind w:left="0"/>
        <w:jc w:val="both"/>
        <w:rPr>
          <w:rFonts w:ascii="Arial" w:hAnsi="Arial" w:cs="Arial"/>
          <w:bCs/>
          <w:sz w:val="21"/>
          <w:szCs w:val="21"/>
        </w:rPr>
      </w:pPr>
      <w:r w:rsidRPr="007F5BD2">
        <w:rPr>
          <w:rFonts w:ascii="Arial" w:hAnsi="Arial" w:cs="Arial"/>
          <w:bCs/>
          <w:sz w:val="21"/>
          <w:szCs w:val="21"/>
        </w:rPr>
        <w:t>Igualmente, corresponderá al proponente la responsabilidad de determinar, evaluar y asumir los impuestos, tasas y contribuciones, así como, los demás costos tributarios y de cualquier naturaleza que conlleven a la presentación de la oferta, la celebración del contrato y la ejecución del mismo, para lo cual se recomienda a los oferentes obtener asesoría calificada independiente en la materia financiera, legal y económica.</w:t>
      </w:r>
    </w:p>
    <w:p w14:paraId="0615E050" w14:textId="77777777" w:rsidR="00613B33" w:rsidRPr="007F5BD2" w:rsidRDefault="00613B33" w:rsidP="00613B33">
      <w:pPr>
        <w:pStyle w:val="Prrafodelista"/>
        <w:tabs>
          <w:tab w:val="left" w:pos="0"/>
          <w:tab w:val="left" w:pos="567"/>
        </w:tabs>
        <w:spacing w:after="0" w:line="240" w:lineRule="auto"/>
        <w:ind w:left="0"/>
        <w:jc w:val="both"/>
        <w:rPr>
          <w:rFonts w:ascii="Arial" w:hAnsi="Arial" w:cs="Arial"/>
          <w:b/>
          <w:bCs/>
          <w:sz w:val="21"/>
          <w:szCs w:val="21"/>
        </w:rPr>
      </w:pPr>
    </w:p>
    <w:p w14:paraId="104B2359" w14:textId="77777777" w:rsidR="00291A1D" w:rsidRPr="007F5BD2" w:rsidRDefault="00291A1D" w:rsidP="00B422EB">
      <w:pPr>
        <w:pStyle w:val="Prrafodelista"/>
        <w:numPr>
          <w:ilvl w:val="1"/>
          <w:numId w:val="2"/>
        </w:numPr>
        <w:tabs>
          <w:tab w:val="left" w:pos="0"/>
          <w:tab w:val="left" w:pos="426"/>
        </w:tabs>
        <w:spacing w:after="0" w:line="240" w:lineRule="auto"/>
        <w:ind w:left="0" w:firstLine="0"/>
        <w:jc w:val="both"/>
        <w:rPr>
          <w:rFonts w:ascii="Arial" w:hAnsi="Arial" w:cs="Arial"/>
          <w:b/>
          <w:bCs/>
          <w:sz w:val="21"/>
          <w:szCs w:val="21"/>
        </w:rPr>
      </w:pPr>
      <w:r w:rsidRPr="007F5BD2">
        <w:rPr>
          <w:rFonts w:ascii="Arial" w:hAnsi="Arial" w:cs="Arial"/>
          <w:b/>
          <w:bCs/>
          <w:sz w:val="21"/>
          <w:szCs w:val="21"/>
        </w:rPr>
        <w:lastRenderedPageBreak/>
        <w:t xml:space="preserve">AUDIENCIA </w:t>
      </w:r>
      <w:r w:rsidR="00693782" w:rsidRPr="007F5BD2">
        <w:rPr>
          <w:rFonts w:ascii="Arial" w:hAnsi="Arial" w:cs="Arial"/>
          <w:b/>
          <w:bCs/>
          <w:sz w:val="21"/>
          <w:szCs w:val="21"/>
        </w:rPr>
        <w:t xml:space="preserve">DE </w:t>
      </w:r>
      <w:r w:rsidRPr="007F5BD2">
        <w:rPr>
          <w:rFonts w:ascii="Arial" w:hAnsi="Arial" w:cs="Arial"/>
          <w:b/>
          <w:bCs/>
          <w:sz w:val="21"/>
          <w:szCs w:val="21"/>
        </w:rPr>
        <w:t>ASIGNACIÓN DE RIESGOS Y DE ACLARACIÓN SELECCIÓN ABREVIADA</w:t>
      </w:r>
    </w:p>
    <w:p w14:paraId="2D97CF58" w14:textId="77777777" w:rsidR="00613B33" w:rsidRPr="007F5BD2" w:rsidRDefault="00613B33" w:rsidP="00613B33">
      <w:pPr>
        <w:tabs>
          <w:tab w:val="left" w:pos="0"/>
          <w:tab w:val="left" w:pos="567"/>
        </w:tabs>
        <w:spacing w:after="0" w:line="240" w:lineRule="auto"/>
        <w:jc w:val="both"/>
        <w:rPr>
          <w:rFonts w:ascii="Arial" w:hAnsi="Arial" w:cs="Arial"/>
          <w:bCs/>
          <w:sz w:val="21"/>
          <w:szCs w:val="21"/>
        </w:rPr>
      </w:pPr>
      <w:r w:rsidRPr="007F5BD2">
        <w:rPr>
          <w:rFonts w:ascii="Arial" w:hAnsi="Arial" w:cs="Arial"/>
          <w:bCs/>
          <w:sz w:val="21"/>
          <w:szCs w:val="21"/>
        </w:rPr>
        <w:t xml:space="preserve">El Hospital Naval Nivel III de Cartagena, </w:t>
      </w:r>
      <w:r w:rsidR="00693782" w:rsidRPr="007F5BD2">
        <w:rPr>
          <w:rFonts w:ascii="Arial" w:hAnsi="Arial" w:cs="Arial"/>
          <w:bCs/>
          <w:sz w:val="21"/>
          <w:szCs w:val="21"/>
        </w:rPr>
        <w:t xml:space="preserve">a solicitud de algún interesado </w:t>
      </w:r>
      <w:r w:rsidRPr="007F5BD2">
        <w:rPr>
          <w:rFonts w:ascii="Arial" w:hAnsi="Arial" w:cs="Arial"/>
          <w:bCs/>
          <w:sz w:val="21"/>
          <w:szCs w:val="21"/>
        </w:rPr>
        <w:t xml:space="preserve">llevará a cabo una Audiencia de Asignación de Riesgos (MATRIZ DE RIESGOS), de conformidad con lo establecido en el numeral 4 del artículo 30 de la ley 80 de 1993 y en la Resolución Ministerial 6302 del 31 de Julio de 2014, de acuerdo con el cronograma del proceso, en las Instalaciones de la Dirección de Sanidad Naval - Hospital Naval Nivel III de Cartagena. </w:t>
      </w:r>
    </w:p>
    <w:p w14:paraId="33FA3DC8" w14:textId="77777777" w:rsidR="00613B33" w:rsidRPr="007F5BD2" w:rsidRDefault="00613B33" w:rsidP="00613B33">
      <w:pPr>
        <w:pStyle w:val="Prrafodelista"/>
        <w:tabs>
          <w:tab w:val="left" w:pos="0"/>
          <w:tab w:val="left" w:pos="567"/>
        </w:tabs>
        <w:spacing w:after="0" w:line="240" w:lineRule="auto"/>
        <w:jc w:val="both"/>
        <w:rPr>
          <w:rFonts w:ascii="Arial" w:hAnsi="Arial" w:cs="Arial"/>
          <w:bCs/>
          <w:sz w:val="21"/>
          <w:szCs w:val="21"/>
        </w:rPr>
      </w:pPr>
    </w:p>
    <w:p w14:paraId="22210131" w14:textId="77777777" w:rsidR="00613B33" w:rsidRPr="007F5BD2" w:rsidRDefault="00613B33" w:rsidP="00613B33">
      <w:pPr>
        <w:tabs>
          <w:tab w:val="left" w:pos="0"/>
          <w:tab w:val="left" w:pos="567"/>
        </w:tabs>
        <w:spacing w:after="0" w:line="240" w:lineRule="auto"/>
        <w:jc w:val="both"/>
        <w:rPr>
          <w:rFonts w:ascii="Arial" w:hAnsi="Arial" w:cs="Arial"/>
          <w:bCs/>
          <w:sz w:val="21"/>
          <w:szCs w:val="21"/>
        </w:rPr>
      </w:pPr>
      <w:r w:rsidRPr="007F5BD2">
        <w:rPr>
          <w:rFonts w:ascii="Arial" w:hAnsi="Arial" w:cs="Arial"/>
          <w:bCs/>
          <w:sz w:val="21"/>
          <w:szCs w:val="21"/>
        </w:rPr>
        <w:t xml:space="preserve">Si a solicitud de algún interesado, es necesario adelantar audiencia para precisar el contenido y alcance de los pliegos de condiciones, este tema se tratará en la Audiencia de Asignación de Riesgos. </w:t>
      </w:r>
    </w:p>
    <w:p w14:paraId="67377EFA" w14:textId="77777777" w:rsidR="00613B33" w:rsidRPr="007F5BD2" w:rsidRDefault="00613B33" w:rsidP="00613B33">
      <w:pPr>
        <w:pStyle w:val="Prrafodelista"/>
        <w:tabs>
          <w:tab w:val="left" w:pos="0"/>
          <w:tab w:val="left" w:pos="567"/>
        </w:tabs>
        <w:spacing w:after="0" w:line="240" w:lineRule="auto"/>
        <w:jc w:val="both"/>
        <w:rPr>
          <w:rFonts w:ascii="Arial" w:hAnsi="Arial" w:cs="Arial"/>
          <w:bCs/>
          <w:sz w:val="21"/>
          <w:szCs w:val="21"/>
        </w:rPr>
      </w:pPr>
    </w:p>
    <w:p w14:paraId="570F3647" w14:textId="77777777" w:rsidR="00613B33" w:rsidRPr="007F5BD2" w:rsidRDefault="00613B33" w:rsidP="00613B33">
      <w:pPr>
        <w:tabs>
          <w:tab w:val="left" w:pos="0"/>
          <w:tab w:val="left" w:pos="567"/>
        </w:tabs>
        <w:spacing w:after="0" w:line="240" w:lineRule="auto"/>
        <w:jc w:val="both"/>
        <w:rPr>
          <w:rFonts w:ascii="Arial" w:hAnsi="Arial" w:cs="Arial"/>
          <w:bCs/>
          <w:sz w:val="21"/>
          <w:szCs w:val="21"/>
        </w:rPr>
      </w:pPr>
      <w:r w:rsidRPr="007F5BD2">
        <w:rPr>
          <w:rFonts w:ascii="Arial" w:hAnsi="Arial" w:cs="Arial"/>
          <w:bCs/>
          <w:sz w:val="21"/>
          <w:szCs w:val="21"/>
        </w:rPr>
        <w:t>Los servidores públicos del Hospital Naval Nivel III de Cartagena en el día y hora señalada en el Cronograma, tendrán en cuenta para efectos de verificación de la hora, la indicada en la hora legal de la República de Colombia.</w:t>
      </w:r>
    </w:p>
    <w:p w14:paraId="7DA22C7D" w14:textId="77777777" w:rsidR="00613B33" w:rsidRPr="007F5BD2" w:rsidRDefault="00613B33" w:rsidP="00613B33">
      <w:pPr>
        <w:pStyle w:val="Prrafodelista"/>
        <w:tabs>
          <w:tab w:val="left" w:pos="0"/>
          <w:tab w:val="left" w:pos="567"/>
        </w:tabs>
        <w:spacing w:after="0" w:line="240" w:lineRule="auto"/>
        <w:jc w:val="both"/>
        <w:rPr>
          <w:rFonts w:ascii="Arial" w:hAnsi="Arial" w:cs="Arial"/>
          <w:bCs/>
          <w:sz w:val="21"/>
          <w:szCs w:val="21"/>
        </w:rPr>
      </w:pPr>
    </w:p>
    <w:p w14:paraId="5191AA6D" w14:textId="77777777" w:rsidR="00613B33" w:rsidRPr="007F5BD2" w:rsidRDefault="00613B33" w:rsidP="00613B33">
      <w:pPr>
        <w:tabs>
          <w:tab w:val="left" w:pos="0"/>
          <w:tab w:val="left" w:pos="567"/>
        </w:tabs>
        <w:spacing w:after="0" w:line="240" w:lineRule="auto"/>
        <w:jc w:val="both"/>
        <w:rPr>
          <w:rFonts w:ascii="Arial" w:hAnsi="Arial" w:cs="Arial"/>
          <w:bCs/>
          <w:sz w:val="21"/>
          <w:szCs w:val="21"/>
        </w:rPr>
      </w:pPr>
      <w:r w:rsidRPr="007F5BD2">
        <w:rPr>
          <w:rFonts w:ascii="Arial" w:hAnsi="Arial" w:cs="Arial"/>
          <w:bCs/>
          <w:sz w:val="21"/>
          <w:szCs w:val="21"/>
        </w:rPr>
        <w:t xml:space="preserve">La Audiencia Pública se desarrollará con los siguientes parámetros: El </w:t>
      </w:r>
      <w:r w:rsidR="006205C2" w:rsidRPr="007F5BD2">
        <w:rPr>
          <w:rFonts w:ascii="Arial" w:hAnsi="Arial" w:cs="Arial"/>
          <w:bCs/>
          <w:sz w:val="21"/>
          <w:szCs w:val="21"/>
        </w:rPr>
        <w:t>Dire</w:t>
      </w:r>
      <w:r w:rsidR="001215BE" w:rsidRPr="007F5BD2">
        <w:rPr>
          <w:rFonts w:ascii="Arial" w:hAnsi="Arial" w:cs="Arial"/>
          <w:bCs/>
          <w:sz w:val="21"/>
          <w:szCs w:val="21"/>
        </w:rPr>
        <w:t>cto</w:t>
      </w:r>
      <w:r w:rsidR="006205C2" w:rsidRPr="007F5BD2">
        <w:rPr>
          <w:rFonts w:ascii="Arial" w:hAnsi="Arial" w:cs="Arial"/>
          <w:bCs/>
          <w:sz w:val="21"/>
          <w:szCs w:val="21"/>
        </w:rPr>
        <w:t xml:space="preserve">r </w:t>
      </w:r>
      <w:r w:rsidR="001215BE" w:rsidRPr="007F5BD2">
        <w:rPr>
          <w:rFonts w:ascii="Arial" w:hAnsi="Arial" w:cs="Arial"/>
          <w:bCs/>
          <w:sz w:val="21"/>
          <w:szCs w:val="21"/>
        </w:rPr>
        <w:t>E</w:t>
      </w:r>
      <w:r w:rsidRPr="007F5BD2">
        <w:rPr>
          <w:rFonts w:ascii="Arial" w:hAnsi="Arial" w:cs="Arial"/>
          <w:bCs/>
          <w:sz w:val="21"/>
          <w:szCs w:val="21"/>
        </w:rPr>
        <w:t xml:space="preserve">ncargado </w:t>
      </w:r>
      <w:r w:rsidR="001215BE" w:rsidRPr="007F5BD2">
        <w:rPr>
          <w:rFonts w:ascii="Arial" w:hAnsi="Arial" w:cs="Arial"/>
          <w:bCs/>
          <w:sz w:val="21"/>
          <w:szCs w:val="21"/>
        </w:rPr>
        <w:t xml:space="preserve">de las Funciones Administrativas </w:t>
      </w:r>
      <w:r w:rsidRPr="007F5BD2">
        <w:rPr>
          <w:rFonts w:ascii="Arial" w:hAnsi="Arial" w:cs="Arial"/>
          <w:bCs/>
          <w:sz w:val="21"/>
          <w:szCs w:val="21"/>
        </w:rPr>
        <w:t>del Hospital Naval Nivel III de Cartagena o su delegado, dará inicio a la Audiencia haciendo una lectura de los riesgos establecidos para el proceso y que fueron determinados de conformidad con lo establecido artículo 4º de la Ley 1150 de 2007 y sus decretos reglamentarios en los que se establece la inclusión, estimación, tipificación y asignación de los riesgos previsibles involucrados en la contratación, los cuales corresponden al análisis efectuado por los usuarios y deben ser tenidos en cuenta por los interesados al momento de elaborar su oferta. La metodología utilizada, obedece a lo contemplado en el Manual para la identificación de la cobertura del riesgo en los procesos de contratación, emitido por Colombia Compra eficiente y se rig</w:t>
      </w:r>
      <w:r w:rsidR="00AF64C6" w:rsidRPr="007F5BD2">
        <w:rPr>
          <w:rFonts w:ascii="Arial" w:hAnsi="Arial" w:cs="Arial"/>
          <w:bCs/>
          <w:sz w:val="21"/>
          <w:szCs w:val="21"/>
        </w:rPr>
        <w:t>e por lo indicado en el ANEXO “B</w:t>
      </w:r>
      <w:r w:rsidRPr="007F5BD2">
        <w:rPr>
          <w:rFonts w:ascii="Arial" w:hAnsi="Arial" w:cs="Arial"/>
          <w:bCs/>
          <w:sz w:val="21"/>
          <w:szCs w:val="21"/>
        </w:rPr>
        <w:t>”</w:t>
      </w:r>
      <w:r w:rsidRPr="007F5BD2">
        <w:rPr>
          <w:rFonts w:ascii="Arial" w:hAnsi="Arial" w:cs="Arial"/>
          <w:bCs/>
          <w:color w:val="FF0000"/>
          <w:sz w:val="21"/>
          <w:szCs w:val="21"/>
        </w:rPr>
        <w:t xml:space="preserve"> </w:t>
      </w:r>
      <w:r w:rsidRPr="007F5BD2">
        <w:rPr>
          <w:rFonts w:ascii="Arial" w:hAnsi="Arial" w:cs="Arial"/>
          <w:bCs/>
          <w:sz w:val="21"/>
          <w:szCs w:val="21"/>
        </w:rPr>
        <w:t>MATRIZ DE RIESGOS del presente pliego de condiciones. Como consecuencia de las observaciones realizadas por los interesados, la Dirección de Sanidad Naval - Hospital Naval Nivel III de Cartagena se pronunciará sobre la pertinencia o no de las mismas y establecerá la estimación, tipificación y asignación definitiva de los Riesgos involucrados en el Proceso de Contratación.  En el evento en que no se realicen observaciones respecto a los riesgos señalados en el pliego de condiciones, se entenderá que el oferente los acepta por el solo hecho de la presentación de la oferta. Vencido el plazo para discutir y revisar los Riesgos identificados, si se presenta alguna observación adicional, la misma solo será estudiada y tenida en cuenta por parte de Dirección de Sanidad Naval - Hospital Naval Nivel III de Cartagena, únicamente si diere lugar a modificar el Pliego de Condiciones, lo cual se surtirá mediante Adenda.</w:t>
      </w:r>
    </w:p>
    <w:p w14:paraId="5C43EA8B" w14:textId="77777777" w:rsidR="00613B33" w:rsidRPr="007F5BD2" w:rsidRDefault="00613B33" w:rsidP="00613B33">
      <w:pPr>
        <w:pStyle w:val="Prrafodelista"/>
        <w:tabs>
          <w:tab w:val="left" w:pos="0"/>
          <w:tab w:val="left" w:pos="567"/>
        </w:tabs>
        <w:spacing w:after="0" w:line="240" w:lineRule="auto"/>
        <w:jc w:val="both"/>
        <w:rPr>
          <w:rFonts w:ascii="Arial" w:hAnsi="Arial" w:cs="Arial"/>
          <w:bCs/>
          <w:sz w:val="21"/>
          <w:szCs w:val="21"/>
        </w:rPr>
      </w:pPr>
    </w:p>
    <w:p w14:paraId="3489B342" w14:textId="77777777" w:rsidR="00613B33" w:rsidRPr="007F5BD2" w:rsidRDefault="00613B33" w:rsidP="00613B33">
      <w:pPr>
        <w:tabs>
          <w:tab w:val="left" w:pos="0"/>
          <w:tab w:val="left" w:pos="567"/>
        </w:tabs>
        <w:spacing w:after="0" w:line="240" w:lineRule="auto"/>
        <w:jc w:val="both"/>
        <w:rPr>
          <w:rFonts w:ascii="Arial" w:hAnsi="Arial" w:cs="Arial"/>
          <w:bCs/>
          <w:sz w:val="21"/>
          <w:szCs w:val="21"/>
        </w:rPr>
      </w:pPr>
      <w:r w:rsidRPr="007F5BD2">
        <w:rPr>
          <w:rFonts w:ascii="Arial" w:hAnsi="Arial" w:cs="Arial"/>
          <w:bCs/>
          <w:sz w:val="21"/>
          <w:szCs w:val="21"/>
        </w:rPr>
        <w:t xml:space="preserve">Si para la fecha existen solicitudes por escrito de aclaración las pondrá de presente, acto seguido serán aclaradas por los integrantes de los respectivos Comités. Si no se han presentado aclaraciones a la fecha o ya fueron resueltas las inquietudes se comunicarán en forma pública. </w:t>
      </w:r>
    </w:p>
    <w:p w14:paraId="21AEBFDF" w14:textId="77777777" w:rsidR="00613B33" w:rsidRPr="007F5BD2" w:rsidRDefault="00613B33" w:rsidP="00613B33">
      <w:pPr>
        <w:pStyle w:val="Prrafodelista"/>
        <w:tabs>
          <w:tab w:val="left" w:pos="0"/>
          <w:tab w:val="left" w:pos="567"/>
        </w:tabs>
        <w:spacing w:after="0" w:line="240" w:lineRule="auto"/>
        <w:jc w:val="both"/>
        <w:rPr>
          <w:rFonts w:ascii="Arial" w:hAnsi="Arial" w:cs="Arial"/>
          <w:bCs/>
          <w:sz w:val="21"/>
          <w:szCs w:val="21"/>
        </w:rPr>
      </w:pPr>
    </w:p>
    <w:p w14:paraId="4803A022" w14:textId="77777777" w:rsidR="00613B33" w:rsidRPr="007F5BD2" w:rsidRDefault="00613B33" w:rsidP="00613B33">
      <w:pPr>
        <w:tabs>
          <w:tab w:val="left" w:pos="0"/>
          <w:tab w:val="left" w:pos="567"/>
        </w:tabs>
        <w:spacing w:after="0" w:line="240" w:lineRule="auto"/>
        <w:jc w:val="both"/>
        <w:rPr>
          <w:rFonts w:ascii="Arial" w:hAnsi="Arial" w:cs="Arial"/>
          <w:bCs/>
          <w:sz w:val="21"/>
          <w:szCs w:val="21"/>
        </w:rPr>
      </w:pPr>
      <w:r w:rsidRPr="007F5BD2">
        <w:rPr>
          <w:rFonts w:ascii="Arial" w:hAnsi="Arial" w:cs="Arial"/>
          <w:bCs/>
          <w:sz w:val="21"/>
          <w:szCs w:val="21"/>
        </w:rPr>
        <w:t>Para las intervenciones de los interesados, el Comandante de la Dirección de Sanidad Naval - Hospital Naval Nivel III de Cartagena o su delegado fijará los términos para que se realicen las mismas (hasta 10 minutos para cada intervención) pudiendo la Administración dependiendo de la complejidad de la solicitud contestar inmediatamente a través de los miembros de los Comités o tomarse su tiempo para dar la respuesta correspondiente por escrito.</w:t>
      </w:r>
    </w:p>
    <w:p w14:paraId="4E231530" w14:textId="77777777" w:rsidR="00613B33" w:rsidRPr="007F5BD2" w:rsidRDefault="00613B33" w:rsidP="00613B33">
      <w:pPr>
        <w:pStyle w:val="Prrafodelista"/>
        <w:tabs>
          <w:tab w:val="left" w:pos="0"/>
          <w:tab w:val="left" w:pos="567"/>
        </w:tabs>
        <w:spacing w:after="0" w:line="240" w:lineRule="auto"/>
        <w:jc w:val="both"/>
        <w:rPr>
          <w:rFonts w:ascii="Arial" w:hAnsi="Arial" w:cs="Arial"/>
          <w:bCs/>
          <w:sz w:val="21"/>
          <w:szCs w:val="21"/>
        </w:rPr>
      </w:pPr>
    </w:p>
    <w:p w14:paraId="32F0AE4D" w14:textId="77777777" w:rsidR="00613B33" w:rsidRPr="007F5BD2" w:rsidRDefault="00613B33" w:rsidP="00613B33">
      <w:pPr>
        <w:tabs>
          <w:tab w:val="left" w:pos="0"/>
          <w:tab w:val="left" w:pos="567"/>
        </w:tabs>
        <w:spacing w:after="0" w:line="240" w:lineRule="auto"/>
        <w:jc w:val="both"/>
        <w:rPr>
          <w:rFonts w:ascii="Arial" w:hAnsi="Arial" w:cs="Arial"/>
          <w:bCs/>
          <w:sz w:val="21"/>
          <w:szCs w:val="21"/>
        </w:rPr>
      </w:pPr>
      <w:r w:rsidRPr="007F5BD2">
        <w:rPr>
          <w:rFonts w:ascii="Arial" w:hAnsi="Arial" w:cs="Arial"/>
          <w:bCs/>
          <w:sz w:val="21"/>
          <w:szCs w:val="21"/>
        </w:rPr>
        <w:t>De todo lo anterior, se dejará constancia en acta que será publicada en el Portal de Contratación y estará a disposición en Dirección de Sanidad Naval - Hospital Naval Nivel III de Cartagena.</w:t>
      </w:r>
    </w:p>
    <w:p w14:paraId="565B8DF9" w14:textId="77777777" w:rsidR="00613B33" w:rsidRPr="007F5BD2" w:rsidRDefault="00613B33" w:rsidP="00613B33">
      <w:pPr>
        <w:pStyle w:val="Prrafodelista"/>
        <w:tabs>
          <w:tab w:val="left" w:pos="0"/>
          <w:tab w:val="left" w:pos="567"/>
        </w:tabs>
        <w:spacing w:after="0" w:line="240" w:lineRule="auto"/>
        <w:ind w:left="0"/>
        <w:jc w:val="both"/>
        <w:rPr>
          <w:rFonts w:ascii="Arial" w:hAnsi="Arial" w:cs="Arial"/>
          <w:b/>
          <w:bCs/>
          <w:sz w:val="21"/>
          <w:szCs w:val="21"/>
        </w:rPr>
      </w:pPr>
    </w:p>
    <w:p w14:paraId="116266AC" w14:textId="77777777" w:rsidR="00C66D93" w:rsidRPr="007F5BD2" w:rsidRDefault="00C66D93" w:rsidP="00B422EB">
      <w:pPr>
        <w:pStyle w:val="Prrafodelista"/>
        <w:numPr>
          <w:ilvl w:val="1"/>
          <w:numId w:val="2"/>
        </w:numPr>
        <w:tabs>
          <w:tab w:val="left" w:pos="0"/>
          <w:tab w:val="left" w:pos="567"/>
        </w:tabs>
        <w:spacing w:after="0" w:line="240" w:lineRule="auto"/>
        <w:ind w:left="0" w:firstLine="0"/>
        <w:jc w:val="both"/>
        <w:rPr>
          <w:rFonts w:ascii="Arial" w:hAnsi="Arial" w:cs="Arial"/>
          <w:b/>
          <w:bCs/>
          <w:sz w:val="21"/>
          <w:szCs w:val="21"/>
        </w:rPr>
      </w:pPr>
      <w:r w:rsidRPr="007F5BD2">
        <w:rPr>
          <w:rFonts w:ascii="Arial" w:hAnsi="Arial" w:cs="Arial"/>
          <w:b/>
          <w:bCs/>
          <w:sz w:val="21"/>
          <w:szCs w:val="21"/>
        </w:rPr>
        <w:t>PLIEGO</w:t>
      </w:r>
      <w:r w:rsidR="00B3241C" w:rsidRPr="007F5BD2">
        <w:rPr>
          <w:rFonts w:ascii="Arial" w:hAnsi="Arial" w:cs="Arial"/>
          <w:b/>
          <w:bCs/>
          <w:sz w:val="21"/>
          <w:szCs w:val="21"/>
        </w:rPr>
        <w:t xml:space="preserve"> </w:t>
      </w:r>
      <w:r w:rsidRPr="007F5BD2">
        <w:rPr>
          <w:rFonts w:ascii="Arial" w:hAnsi="Arial" w:cs="Arial"/>
          <w:b/>
          <w:bCs/>
          <w:sz w:val="21"/>
          <w:szCs w:val="21"/>
        </w:rPr>
        <w:t>DE CONDICIONES DEFINITIVO</w:t>
      </w:r>
    </w:p>
    <w:p w14:paraId="07098677" w14:textId="77777777" w:rsidR="006B0F2A" w:rsidRPr="007F5BD2" w:rsidRDefault="006B0F2A" w:rsidP="00FF5DA0">
      <w:pPr>
        <w:pStyle w:val="CM3"/>
        <w:spacing w:line="240" w:lineRule="auto"/>
        <w:jc w:val="both"/>
        <w:rPr>
          <w:rFonts w:ascii="Arial" w:hAnsi="Arial" w:cs="Arial"/>
          <w:sz w:val="21"/>
          <w:szCs w:val="21"/>
          <w:lang w:val="es-CO"/>
        </w:rPr>
      </w:pPr>
      <w:r w:rsidRPr="007F5BD2">
        <w:rPr>
          <w:rFonts w:ascii="Arial" w:hAnsi="Arial" w:cs="Arial"/>
          <w:sz w:val="21"/>
          <w:szCs w:val="21"/>
          <w:lang w:val="es-CO"/>
        </w:rPr>
        <w:t>Las personas interesadas en consultar el pliego de condiciones definitivo lo podrán hacer en el plazo establecido en el cronograma del proceso</w:t>
      </w:r>
      <w:r w:rsidRPr="007F5BD2">
        <w:rPr>
          <w:rFonts w:ascii="Arial" w:hAnsi="Arial" w:cs="Arial"/>
          <w:b/>
          <w:sz w:val="21"/>
          <w:szCs w:val="21"/>
          <w:lang w:val="es-CO"/>
        </w:rPr>
        <w:t xml:space="preserve"> </w:t>
      </w:r>
      <w:r w:rsidRPr="007F5BD2">
        <w:rPr>
          <w:rFonts w:ascii="Arial" w:hAnsi="Arial" w:cs="Arial"/>
          <w:sz w:val="21"/>
          <w:szCs w:val="21"/>
          <w:lang w:val="es-CO"/>
        </w:rPr>
        <w:t xml:space="preserve">publicado en la página WEB </w:t>
      </w:r>
      <w:hyperlink r:id="rId14" w:history="1">
        <w:r w:rsidRPr="007F5BD2">
          <w:rPr>
            <w:rStyle w:val="Hipervnculo"/>
            <w:rFonts w:ascii="Arial" w:hAnsi="Arial" w:cs="Arial"/>
            <w:color w:val="auto"/>
            <w:sz w:val="21"/>
            <w:szCs w:val="21"/>
            <w:lang w:val="es-CO"/>
          </w:rPr>
          <w:t>www.colombiacompra.gov.co</w:t>
        </w:r>
      </w:hyperlink>
      <w:r w:rsidRPr="007F5BD2">
        <w:rPr>
          <w:rFonts w:ascii="Arial" w:hAnsi="Arial" w:cs="Arial"/>
          <w:sz w:val="21"/>
          <w:szCs w:val="21"/>
          <w:u w:val="single"/>
          <w:lang w:val="es-CO"/>
        </w:rPr>
        <w:t>, SECOP II.</w:t>
      </w:r>
    </w:p>
    <w:p w14:paraId="13783CA1" w14:textId="77777777" w:rsidR="006B0F2A" w:rsidRPr="007F5BD2" w:rsidRDefault="006B0F2A" w:rsidP="00FF5DA0">
      <w:pPr>
        <w:pStyle w:val="CM4"/>
        <w:spacing w:line="240" w:lineRule="auto"/>
        <w:jc w:val="both"/>
        <w:rPr>
          <w:rFonts w:ascii="Arial" w:hAnsi="Arial" w:cs="Arial"/>
          <w:sz w:val="21"/>
          <w:szCs w:val="21"/>
          <w:lang w:val="es-CO"/>
        </w:rPr>
      </w:pPr>
      <w:r w:rsidRPr="007F5BD2">
        <w:rPr>
          <w:rFonts w:ascii="Arial" w:hAnsi="Arial" w:cs="Arial"/>
          <w:sz w:val="21"/>
          <w:szCs w:val="21"/>
          <w:lang w:val="es-CO"/>
        </w:rPr>
        <w:t>Cada proponente sufragará tanto los costos directos como indirectos relacionados con la preparación y presentación de su propuesta, por lo tanto, EL HOSPITAL NAVAL NIVEL III DE CARTAGENA de la Armada Nacional, no será responsable en ningún caso de dichos costos, cualquiera que sea el resultado del proceso de selección y contratación. Por la sola presentación de la propuesta se considera que el proponente ha realizado un examen cuidadoso y completo de todos los aspectos que inciden y determina</w:t>
      </w:r>
      <w:r w:rsidR="00FF5DA0" w:rsidRPr="007F5BD2">
        <w:rPr>
          <w:rFonts w:ascii="Arial" w:hAnsi="Arial" w:cs="Arial"/>
          <w:sz w:val="21"/>
          <w:szCs w:val="21"/>
          <w:lang w:val="es-CO"/>
        </w:rPr>
        <w:t xml:space="preserve">n la presentación de la misma. </w:t>
      </w:r>
    </w:p>
    <w:p w14:paraId="06BAA536" w14:textId="77777777" w:rsidR="006B0F2A" w:rsidRPr="007F5BD2" w:rsidRDefault="006B0F2A" w:rsidP="006B0F2A">
      <w:pPr>
        <w:pStyle w:val="CM18"/>
        <w:spacing w:after="0"/>
        <w:jc w:val="both"/>
        <w:rPr>
          <w:rFonts w:ascii="Arial" w:hAnsi="Arial" w:cs="Arial"/>
          <w:sz w:val="21"/>
          <w:szCs w:val="21"/>
          <w:lang w:val="es-CO"/>
        </w:rPr>
      </w:pPr>
      <w:r w:rsidRPr="007F5BD2">
        <w:rPr>
          <w:rFonts w:ascii="Arial" w:hAnsi="Arial" w:cs="Arial"/>
          <w:sz w:val="21"/>
          <w:szCs w:val="21"/>
          <w:lang w:val="es-CO"/>
        </w:rPr>
        <w:t xml:space="preserve">Igualmente, corresponderá al proponente la responsabilidad de determinar, evaluar y asumir los impuestos, tasas y contribuciones, así como, los demás costos tributarios y de cualquier naturaleza que conlleven a la presentación de la oferta, la celebración del contrato y la ejecución del mismo, para lo cual se recomienda a los oferentes obtener asesoría calificada independiente en la materia financiera, legal y económica. </w:t>
      </w:r>
    </w:p>
    <w:p w14:paraId="4160CF5A" w14:textId="77777777" w:rsidR="006B0F2A" w:rsidRPr="007F5BD2" w:rsidRDefault="006B0F2A" w:rsidP="006B0F2A">
      <w:pPr>
        <w:pStyle w:val="Prrafodelista"/>
        <w:tabs>
          <w:tab w:val="left" w:pos="0"/>
          <w:tab w:val="left" w:pos="567"/>
        </w:tabs>
        <w:spacing w:after="0" w:line="240" w:lineRule="auto"/>
        <w:ind w:left="0"/>
        <w:jc w:val="both"/>
        <w:rPr>
          <w:rFonts w:ascii="Arial" w:hAnsi="Arial" w:cs="Arial"/>
          <w:b/>
          <w:bCs/>
          <w:sz w:val="21"/>
          <w:szCs w:val="21"/>
        </w:rPr>
      </w:pPr>
    </w:p>
    <w:p w14:paraId="39FF7528" w14:textId="77777777" w:rsidR="00AC792A" w:rsidRPr="007F5BD2" w:rsidRDefault="00AC792A" w:rsidP="00B422EB">
      <w:pPr>
        <w:pStyle w:val="Prrafodelista"/>
        <w:numPr>
          <w:ilvl w:val="1"/>
          <w:numId w:val="2"/>
        </w:numPr>
        <w:tabs>
          <w:tab w:val="left" w:pos="0"/>
          <w:tab w:val="left" w:pos="426"/>
        </w:tabs>
        <w:spacing w:after="0" w:line="240" w:lineRule="auto"/>
        <w:ind w:left="0" w:firstLine="0"/>
        <w:jc w:val="both"/>
        <w:rPr>
          <w:rFonts w:ascii="Arial" w:hAnsi="Arial" w:cs="Arial"/>
          <w:b/>
          <w:bCs/>
          <w:sz w:val="21"/>
          <w:szCs w:val="21"/>
        </w:rPr>
      </w:pPr>
      <w:r w:rsidRPr="007F5BD2">
        <w:rPr>
          <w:rFonts w:ascii="Arial" w:hAnsi="Arial" w:cs="Arial"/>
          <w:b/>
          <w:bCs/>
          <w:sz w:val="21"/>
          <w:szCs w:val="21"/>
        </w:rPr>
        <w:t>MANIFES</w:t>
      </w:r>
      <w:r w:rsidR="00D63347" w:rsidRPr="007F5BD2">
        <w:rPr>
          <w:rFonts w:ascii="Arial" w:hAnsi="Arial" w:cs="Arial"/>
          <w:b/>
          <w:bCs/>
          <w:sz w:val="21"/>
          <w:szCs w:val="21"/>
        </w:rPr>
        <w:t>TACIÓN DE INTERÉS DE PARTICIPAR</w:t>
      </w:r>
    </w:p>
    <w:p w14:paraId="183E419F" w14:textId="77777777" w:rsidR="006B0F2A" w:rsidRPr="007F5BD2" w:rsidRDefault="006B0F2A" w:rsidP="006B0F2A">
      <w:pPr>
        <w:spacing w:after="0" w:line="240" w:lineRule="auto"/>
        <w:jc w:val="both"/>
        <w:rPr>
          <w:rFonts w:ascii="Arial" w:hAnsi="Arial" w:cs="Arial"/>
          <w:sz w:val="21"/>
          <w:szCs w:val="21"/>
        </w:rPr>
      </w:pPr>
      <w:r w:rsidRPr="007F5BD2">
        <w:rPr>
          <w:rFonts w:ascii="Arial" w:hAnsi="Arial" w:cs="Arial"/>
          <w:sz w:val="21"/>
          <w:szCs w:val="21"/>
        </w:rPr>
        <w:lastRenderedPageBreak/>
        <w:t>Dentro de los tres (03) días hábiles siguientes a la publicación del Acto Administrativo de Apertura y el Pliegos de Condiciones Definitivo, los interesados manifestarán su interés, a través del Portal Único de Contratación (SECOP II) (</w:t>
      </w:r>
      <w:hyperlink r:id="rId15" w:history="1">
        <w:r w:rsidRPr="007F5BD2">
          <w:rPr>
            <w:rStyle w:val="Hipervnculo"/>
            <w:rFonts w:ascii="Arial" w:hAnsi="Arial" w:cs="Arial"/>
            <w:i/>
            <w:iCs/>
            <w:color w:val="auto"/>
            <w:sz w:val="21"/>
            <w:szCs w:val="21"/>
          </w:rPr>
          <w:t>https://community.secop.gov.co/STS/Users/Login/Index?SkinName=CCE</w:t>
        </w:r>
      </w:hyperlink>
      <w:r w:rsidRPr="007F5BD2">
        <w:rPr>
          <w:rFonts w:ascii="Arial" w:hAnsi="Arial" w:cs="Arial"/>
          <w:sz w:val="21"/>
          <w:szCs w:val="21"/>
        </w:rPr>
        <w:t>), la cual activara la opción para que los posibles oferentes presenten sus manifestaciones.</w:t>
      </w:r>
    </w:p>
    <w:p w14:paraId="27682C2F" w14:textId="77777777" w:rsidR="006B0F2A" w:rsidRPr="007F5BD2" w:rsidRDefault="006B0F2A" w:rsidP="006B0F2A">
      <w:pPr>
        <w:adjustRightInd w:val="0"/>
        <w:spacing w:after="0" w:line="240" w:lineRule="auto"/>
        <w:jc w:val="both"/>
        <w:rPr>
          <w:rFonts w:ascii="Arial" w:hAnsi="Arial" w:cs="Arial"/>
          <w:b/>
          <w:bCs/>
          <w:sz w:val="21"/>
          <w:szCs w:val="21"/>
        </w:rPr>
      </w:pPr>
    </w:p>
    <w:p w14:paraId="6273BC1F" w14:textId="77777777" w:rsidR="006B0F2A" w:rsidRPr="007F5BD2" w:rsidRDefault="006B0F2A" w:rsidP="006B0F2A">
      <w:pPr>
        <w:adjustRightInd w:val="0"/>
        <w:spacing w:after="0" w:line="240" w:lineRule="auto"/>
        <w:jc w:val="both"/>
        <w:rPr>
          <w:rFonts w:ascii="Arial" w:hAnsi="Arial" w:cs="Arial"/>
          <w:sz w:val="21"/>
          <w:szCs w:val="21"/>
        </w:rPr>
      </w:pPr>
      <w:r w:rsidRPr="007F5BD2">
        <w:rPr>
          <w:rFonts w:ascii="Arial" w:hAnsi="Arial" w:cs="Arial"/>
          <w:sz w:val="21"/>
          <w:szCs w:val="21"/>
        </w:rPr>
        <w:t xml:space="preserve">De conformidad con el </w:t>
      </w:r>
      <w:r w:rsidRPr="007F5BD2">
        <w:rPr>
          <w:rFonts w:ascii="Arial" w:hAnsi="Arial" w:cs="Arial"/>
          <w:sz w:val="21"/>
          <w:szCs w:val="21"/>
          <w:lang w:val="es-ES_tradnl"/>
        </w:rPr>
        <w:t xml:space="preserve">Decreto 1082 del 26 de </w:t>
      </w:r>
      <w:r w:rsidR="006624B2" w:rsidRPr="007F5BD2">
        <w:rPr>
          <w:rFonts w:ascii="Arial" w:hAnsi="Arial" w:cs="Arial"/>
          <w:sz w:val="21"/>
          <w:szCs w:val="21"/>
          <w:lang w:val="es-ES_tradnl"/>
        </w:rPr>
        <w:t>mayo</w:t>
      </w:r>
      <w:r w:rsidRPr="007F5BD2">
        <w:rPr>
          <w:rFonts w:ascii="Arial" w:hAnsi="Arial" w:cs="Arial"/>
          <w:sz w:val="21"/>
          <w:szCs w:val="21"/>
          <w:lang w:val="es-ES_tradnl"/>
        </w:rPr>
        <w:t xml:space="preserve"> de 2015, </w:t>
      </w:r>
      <w:r w:rsidRPr="007F5BD2">
        <w:rPr>
          <w:rFonts w:ascii="Arial" w:hAnsi="Arial" w:cs="Arial"/>
          <w:sz w:val="21"/>
          <w:szCs w:val="21"/>
        </w:rPr>
        <w:t xml:space="preserve">artículo 2.2.1.2.1.2.20, la manifestación de interés de participar se considera como </w:t>
      </w:r>
      <w:r w:rsidR="00437A48" w:rsidRPr="007F5BD2">
        <w:rPr>
          <w:rFonts w:ascii="Arial" w:hAnsi="Arial" w:cs="Arial"/>
          <w:b/>
          <w:bCs/>
          <w:sz w:val="21"/>
          <w:szCs w:val="21"/>
        </w:rPr>
        <w:t>REQUISITO HABILITANTE</w:t>
      </w:r>
      <w:r w:rsidR="00437A48" w:rsidRPr="007F5BD2">
        <w:rPr>
          <w:rFonts w:ascii="Arial" w:hAnsi="Arial" w:cs="Arial"/>
          <w:sz w:val="21"/>
          <w:szCs w:val="21"/>
        </w:rPr>
        <w:t xml:space="preserve"> </w:t>
      </w:r>
      <w:r w:rsidRPr="007F5BD2">
        <w:rPr>
          <w:rFonts w:ascii="Arial" w:hAnsi="Arial" w:cs="Arial"/>
          <w:sz w:val="21"/>
          <w:szCs w:val="21"/>
        </w:rPr>
        <w:t>para la presentación de la respectiva oferta, de no hacerlo se tendrá como excluida.  En caso de no presentarse ninguna manifestación de interés, el proceso se declarará desierto y podrá iniciarse un nuevo proceso de selección.</w:t>
      </w:r>
    </w:p>
    <w:p w14:paraId="0D04E22F" w14:textId="77777777" w:rsidR="006B0F2A" w:rsidRPr="007F5BD2" w:rsidRDefault="006B0F2A" w:rsidP="006B0F2A">
      <w:pPr>
        <w:pStyle w:val="Prrafodelista"/>
        <w:tabs>
          <w:tab w:val="left" w:pos="0"/>
          <w:tab w:val="left" w:pos="567"/>
        </w:tabs>
        <w:spacing w:after="0" w:line="240" w:lineRule="auto"/>
        <w:ind w:left="0"/>
        <w:jc w:val="both"/>
        <w:rPr>
          <w:rFonts w:ascii="Arial" w:hAnsi="Arial" w:cs="Arial"/>
          <w:b/>
          <w:bCs/>
          <w:sz w:val="21"/>
          <w:szCs w:val="21"/>
        </w:rPr>
      </w:pPr>
    </w:p>
    <w:p w14:paraId="0F65CE4A" w14:textId="77777777" w:rsidR="00C63D2A" w:rsidRPr="007F5BD2" w:rsidRDefault="00C63D2A" w:rsidP="00B422EB">
      <w:pPr>
        <w:pStyle w:val="Prrafodelista"/>
        <w:numPr>
          <w:ilvl w:val="1"/>
          <w:numId w:val="2"/>
        </w:numPr>
        <w:tabs>
          <w:tab w:val="left" w:pos="0"/>
          <w:tab w:val="left" w:pos="426"/>
        </w:tabs>
        <w:spacing w:after="0" w:line="240" w:lineRule="auto"/>
        <w:ind w:left="0" w:firstLine="0"/>
        <w:jc w:val="both"/>
        <w:rPr>
          <w:rFonts w:ascii="Arial" w:hAnsi="Arial" w:cs="Arial"/>
          <w:b/>
          <w:bCs/>
          <w:sz w:val="21"/>
          <w:szCs w:val="21"/>
        </w:rPr>
      </w:pPr>
      <w:r w:rsidRPr="007F5BD2">
        <w:rPr>
          <w:rFonts w:ascii="Arial" w:hAnsi="Arial" w:cs="Arial"/>
          <w:b/>
          <w:bCs/>
          <w:sz w:val="21"/>
          <w:szCs w:val="21"/>
        </w:rPr>
        <w:t>PROCEDIMIENTO SORTEO CONSOLIDACIÓN DE OFERENTES</w:t>
      </w:r>
    </w:p>
    <w:p w14:paraId="4FA79C9D" w14:textId="77777777" w:rsidR="00291A1D" w:rsidRPr="007F5BD2" w:rsidRDefault="00291A1D" w:rsidP="00613B33">
      <w:pPr>
        <w:tabs>
          <w:tab w:val="left" w:pos="748"/>
        </w:tabs>
        <w:spacing w:after="0" w:line="240" w:lineRule="auto"/>
        <w:jc w:val="both"/>
        <w:rPr>
          <w:rFonts w:ascii="Arial" w:hAnsi="Arial" w:cs="Arial"/>
          <w:bCs/>
          <w:sz w:val="21"/>
          <w:szCs w:val="21"/>
        </w:rPr>
      </w:pPr>
      <w:r w:rsidRPr="007F5BD2">
        <w:rPr>
          <w:rFonts w:ascii="Arial" w:hAnsi="Arial" w:cs="Arial"/>
          <w:bCs/>
          <w:sz w:val="21"/>
          <w:szCs w:val="21"/>
        </w:rPr>
        <w:t xml:space="preserve">En caso que el número de posibles oferentes sea superior a diez (10), </w:t>
      </w:r>
      <w:r w:rsidR="004E2417" w:rsidRPr="007F5BD2">
        <w:rPr>
          <w:rFonts w:ascii="Arial" w:hAnsi="Arial" w:cs="Arial"/>
          <w:bCs/>
          <w:sz w:val="21"/>
          <w:szCs w:val="21"/>
        </w:rPr>
        <w:t>el</w:t>
      </w:r>
      <w:r w:rsidRPr="007F5BD2">
        <w:rPr>
          <w:rFonts w:ascii="Arial" w:hAnsi="Arial" w:cs="Arial"/>
          <w:sz w:val="21"/>
          <w:szCs w:val="21"/>
        </w:rPr>
        <w:t xml:space="preserve"> Hospital Naval </w:t>
      </w:r>
      <w:r w:rsidR="00C1695F" w:rsidRPr="007F5BD2">
        <w:rPr>
          <w:rFonts w:ascii="Arial" w:hAnsi="Arial" w:cs="Arial"/>
          <w:sz w:val="21"/>
          <w:szCs w:val="21"/>
        </w:rPr>
        <w:t xml:space="preserve">Nivel III </w:t>
      </w:r>
      <w:r w:rsidRPr="007F5BD2">
        <w:rPr>
          <w:rFonts w:ascii="Arial" w:hAnsi="Arial" w:cs="Arial"/>
          <w:sz w:val="21"/>
          <w:szCs w:val="21"/>
        </w:rPr>
        <w:t>de Cartagena</w:t>
      </w:r>
      <w:r w:rsidRPr="007F5BD2">
        <w:rPr>
          <w:rFonts w:ascii="Arial" w:hAnsi="Arial" w:cs="Arial"/>
          <w:bCs/>
          <w:sz w:val="21"/>
          <w:szCs w:val="21"/>
        </w:rPr>
        <w:t xml:space="preserve">, </w:t>
      </w:r>
      <w:r w:rsidRPr="007F5BD2">
        <w:rPr>
          <w:rFonts w:ascii="Arial" w:hAnsi="Arial" w:cs="Arial"/>
          <w:b/>
          <w:bCs/>
          <w:sz w:val="21"/>
          <w:szCs w:val="21"/>
        </w:rPr>
        <w:t>podrá</w:t>
      </w:r>
      <w:r w:rsidRPr="007F5BD2">
        <w:rPr>
          <w:rFonts w:ascii="Arial" w:hAnsi="Arial" w:cs="Arial"/>
          <w:bCs/>
          <w:sz w:val="21"/>
          <w:szCs w:val="21"/>
        </w:rPr>
        <w:t xml:space="preserve"> hacer sorteo para seleccionar máximo diez (10) interesados con quienes continuará el Proceso de Contratación, en audiencia pública que se desarrollara acuerdo el procedimiento establecido en la Resolución 6302 de 2014, si se llevase a cabo la Audiencia de sorteo </w:t>
      </w:r>
      <w:r w:rsidR="004E2417" w:rsidRPr="007F5BD2">
        <w:rPr>
          <w:rFonts w:ascii="Arial" w:hAnsi="Arial" w:cs="Arial"/>
          <w:bCs/>
          <w:sz w:val="21"/>
          <w:szCs w:val="21"/>
        </w:rPr>
        <w:t>el</w:t>
      </w:r>
      <w:r w:rsidRPr="007F5BD2">
        <w:rPr>
          <w:rFonts w:ascii="Arial" w:hAnsi="Arial" w:cs="Arial"/>
          <w:sz w:val="21"/>
          <w:szCs w:val="21"/>
        </w:rPr>
        <w:t xml:space="preserve"> Hospital Naval </w:t>
      </w:r>
      <w:r w:rsidR="001904F8" w:rsidRPr="007F5BD2">
        <w:rPr>
          <w:rFonts w:ascii="Arial" w:hAnsi="Arial" w:cs="Arial"/>
          <w:sz w:val="21"/>
          <w:szCs w:val="21"/>
        </w:rPr>
        <w:t xml:space="preserve">Nivel III </w:t>
      </w:r>
      <w:r w:rsidRPr="007F5BD2">
        <w:rPr>
          <w:rFonts w:ascii="Arial" w:hAnsi="Arial" w:cs="Arial"/>
          <w:sz w:val="21"/>
          <w:szCs w:val="21"/>
        </w:rPr>
        <w:t xml:space="preserve">de Cartagena, </w:t>
      </w:r>
      <w:r w:rsidRPr="007F5BD2">
        <w:rPr>
          <w:rFonts w:ascii="Arial" w:hAnsi="Arial" w:cs="Arial"/>
          <w:bCs/>
          <w:sz w:val="21"/>
          <w:szCs w:val="21"/>
        </w:rPr>
        <w:t xml:space="preserve">publicara en la página de </w:t>
      </w:r>
      <w:hyperlink r:id="rId16" w:history="1">
        <w:r w:rsidRPr="007F5BD2">
          <w:rPr>
            <w:rStyle w:val="Hipervnculo"/>
            <w:rFonts w:ascii="Arial" w:hAnsi="Arial" w:cs="Arial"/>
            <w:i/>
            <w:color w:val="auto"/>
            <w:sz w:val="21"/>
            <w:szCs w:val="21"/>
          </w:rPr>
          <w:t>http://community.secop.gov.co/STS/Users/Login/Index?SkinName=CCE</w:t>
        </w:r>
      </w:hyperlink>
      <w:r w:rsidRPr="007F5BD2">
        <w:rPr>
          <w:rFonts w:ascii="Arial" w:hAnsi="Arial" w:cs="Arial"/>
          <w:i/>
          <w:sz w:val="21"/>
          <w:szCs w:val="21"/>
        </w:rPr>
        <w:t xml:space="preserve"> SECOP II</w:t>
      </w:r>
      <w:r w:rsidRPr="007F5BD2">
        <w:rPr>
          <w:rFonts w:ascii="Arial" w:hAnsi="Arial" w:cs="Arial"/>
          <w:bCs/>
          <w:sz w:val="21"/>
          <w:szCs w:val="21"/>
        </w:rPr>
        <w:t>, dentro de los datos del proceso, un comunicado o adenda, informando el d</w:t>
      </w:r>
      <w:r w:rsidR="001E3481" w:rsidRPr="007F5BD2">
        <w:rPr>
          <w:rFonts w:ascii="Arial" w:hAnsi="Arial" w:cs="Arial"/>
          <w:bCs/>
          <w:sz w:val="21"/>
          <w:szCs w:val="21"/>
        </w:rPr>
        <w:t>ía y la hora en que se realizar</w:t>
      </w:r>
      <w:r w:rsidR="0051449C" w:rsidRPr="007F5BD2">
        <w:rPr>
          <w:rFonts w:ascii="Arial" w:hAnsi="Arial" w:cs="Arial"/>
          <w:bCs/>
          <w:sz w:val="21"/>
          <w:szCs w:val="21"/>
        </w:rPr>
        <w:t>á</w:t>
      </w:r>
      <w:r w:rsidRPr="007F5BD2">
        <w:rPr>
          <w:rFonts w:ascii="Arial" w:hAnsi="Arial" w:cs="Arial"/>
          <w:bCs/>
          <w:sz w:val="21"/>
          <w:szCs w:val="21"/>
        </w:rPr>
        <w:t>, en caso de no publicarse, se entiende que no se realizará.</w:t>
      </w:r>
    </w:p>
    <w:p w14:paraId="6C30018F" w14:textId="77777777" w:rsidR="00291A1D" w:rsidRPr="007F5BD2" w:rsidRDefault="00291A1D" w:rsidP="00613B33">
      <w:pPr>
        <w:tabs>
          <w:tab w:val="left" w:pos="748"/>
        </w:tabs>
        <w:spacing w:after="0" w:line="240" w:lineRule="auto"/>
        <w:jc w:val="both"/>
        <w:rPr>
          <w:rFonts w:ascii="Arial" w:hAnsi="Arial" w:cs="Arial"/>
          <w:bCs/>
          <w:sz w:val="21"/>
          <w:szCs w:val="21"/>
        </w:rPr>
      </w:pPr>
    </w:p>
    <w:p w14:paraId="08B8B294" w14:textId="77777777" w:rsidR="00291A1D" w:rsidRPr="007F5BD2" w:rsidRDefault="00291A1D" w:rsidP="00613B33">
      <w:pPr>
        <w:pStyle w:val="Default"/>
        <w:jc w:val="both"/>
        <w:rPr>
          <w:rFonts w:ascii="Arial" w:hAnsi="Arial" w:cs="Arial"/>
          <w:bCs/>
          <w:color w:val="auto"/>
          <w:sz w:val="21"/>
          <w:szCs w:val="21"/>
        </w:rPr>
      </w:pPr>
      <w:r w:rsidRPr="007F5BD2">
        <w:rPr>
          <w:rFonts w:ascii="Arial" w:hAnsi="Arial" w:cs="Arial"/>
          <w:b/>
          <w:bCs/>
          <w:color w:val="auto"/>
          <w:sz w:val="21"/>
          <w:szCs w:val="21"/>
        </w:rPr>
        <w:t xml:space="preserve">NOTA 1: </w:t>
      </w:r>
      <w:r w:rsidRPr="007F5BD2">
        <w:rPr>
          <w:rFonts w:ascii="Arial" w:hAnsi="Arial" w:cs="Arial"/>
          <w:bCs/>
          <w:color w:val="auto"/>
          <w:sz w:val="21"/>
          <w:szCs w:val="21"/>
        </w:rPr>
        <w:t xml:space="preserve">Los Representantes Legales de las Personas Jurídicas, Empresas Unipersonales, </w:t>
      </w:r>
      <w:r w:rsidRPr="007F5BD2">
        <w:rPr>
          <w:rFonts w:ascii="Arial" w:hAnsi="Arial" w:cs="Arial"/>
          <w:color w:val="auto"/>
          <w:sz w:val="21"/>
          <w:szCs w:val="21"/>
        </w:rPr>
        <w:t>Consorcio o Unión Temporal o promesa de sociedad futura o cualquier otra forma legal de asociación</w:t>
      </w:r>
      <w:r w:rsidRPr="007F5BD2">
        <w:rPr>
          <w:rFonts w:ascii="Arial" w:hAnsi="Arial" w:cs="Arial"/>
          <w:bCs/>
          <w:color w:val="auto"/>
          <w:sz w:val="21"/>
          <w:szCs w:val="21"/>
        </w:rPr>
        <w:t>, como también, las Personas Naturales, con el fin de verificar el procedimiento a seguir podrán (</w:t>
      </w:r>
      <w:r w:rsidRPr="007F5BD2">
        <w:rPr>
          <w:rFonts w:ascii="Arial" w:hAnsi="Arial" w:cs="Arial"/>
          <w:b/>
          <w:bCs/>
          <w:color w:val="auto"/>
          <w:sz w:val="21"/>
          <w:szCs w:val="21"/>
        </w:rPr>
        <w:t>no reviste carácter obligatorio)</w:t>
      </w:r>
      <w:r w:rsidRPr="007F5BD2">
        <w:rPr>
          <w:rFonts w:ascii="Arial" w:hAnsi="Arial" w:cs="Arial"/>
          <w:bCs/>
          <w:color w:val="auto"/>
          <w:sz w:val="21"/>
          <w:szCs w:val="21"/>
        </w:rPr>
        <w:t xml:space="preserve"> asistir personalmente a la audiencia de sorteo o delegar por escrito su participación en la persona que para tal efecto se establezca en el citado documento.</w:t>
      </w:r>
    </w:p>
    <w:p w14:paraId="30A79356" w14:textId="77777777" w:rsidR="00291A1D" w:rsidRPr="007F5BD2" w:rsidRDefault="00291A1D" w:rsidP="00613B33">
      <w:pPr>
        <w:pStyle w:val="Default"/>
        <w:jc w:val="both"/>
        <w:rPr>
          <w:rFonts w:ascii="Arial" w:hAnsi="Arial" w:cs="Arial"/>
          <w:color w:val="auto"/>
          <w:sz w:val="21"/>
          <w:szCs w:val="21"/>
        </w:rPr>
      </w:pPr>
      <w:r w:rsidRPr="007F5BD2">
        <w:rPr>
          <w:rFonts w:ascii="Arial" w:hAnsi="Arial" w:cs="Arial"/>
          <w:b/>
          <w:color w:val="auto"/>
          <w:sz w:val="21"/>
          <w:szCs w:val="21"/>
        </w:rPr>
        <w:t>NOTA 2:</w:t>
      </w:r>
      <w:r w:rsidRPr="007F5BD2">
        <w:rPr>
          <w:rFonts w:ascii="Arial" w:hAnsi="Arial" w:cs="Arial"/>
          <w:color w:val="auto"/>
          <w:sz w:val="21"/>
          <w:szCs w:val="21"/>
        </w:rPr>
        <w:t xml:space="preserve"> Resulta de exclusiva responsabilidad de los posibles Oferentes que a bien tengan concurrir, precaver su asistencia con la debida antelación para asistir oportunamente a la AUDIENCIA de sorteo de consolidación de Oferentes, en razón a que Dirección de Sanidad Naval</w:t>
      </w:r>
      <w:r w:rsidR="001904F8" w:rsidRPr="007F5BD2">
        <w:rPr>
          <w:rFonts w:ascii="Arial" w:hAnsi="Arial" w:cs="Arial"/>
          <w:color w:val="auto"/>
          <w:sz w:val="21"/>
          <w:szCs w:val="21"/>
        </w:rPr>
        <w:t xml:space="preserve"> </w:t>
      </w:r>
      <w:r w:rsidRPr="007F5BD2">
        <w:rPr>
          <w:rFonts w:ascii="Arial" w:hAnsi="Arial" w:cs="Arial"/>
          <w:color w:val="auto"/>
          <w:sz w:val="21"/>
          <w:szCs w:val="21"/>
        </w:rPr>
        <w:t xml:space="preserve">- Hospital Naval </w:t>
      </w:r>
      <w:r w:rsidR="001904F8" w:rsidRPr="007F5BD2">
        <w:rPr>
          <w:rFonts w:ascii="Arial" w:hAnsi="Arial" w:cs="Arial"/>
          <w:color w:val="auto"/>
          <w:sz w:val="21"/>
          <w:szCs w:val="21"/>
        </w:rPr>
        <w:t xml:space="preserve">Nivel III </w:t>
      </w:r>
      <w:r w:rsidRPr="007F5BD2">
        <w:rPr>
          <w:rFonts w:ascii="Arial" w:hAnsi="Arial" w:cs="Arial"/>
          <w:color w:val="auto"/>
          <w:sz w:val="21"/>
          <w:szCs w:val="21"/>
        </w:rPr>
        <w:t>de Cartagena, es un Ente público de carácter militar, la cual establece procedimientos complejos para la entrada y salida de personas a sus instalaciones por razones de seguridad y una vez inicie la audiencia no se permitirá inscripción en la planilla de los asistentes que lleguen extemporáneamente, esto sin perjuicio que TODAS las manifestaciones de interés en participar, serán tenidas en cuenta en el sorteo de conformación.  No se permite el ingreso de vehículos.</w:t>
      </w:r>
    </w:p>
    <w:p w14:paraId="27CC0D3B" w14:textId="77777777" w:rsidR="00291A1D" w:rsidRPr="007F5BD2" w:rsidRDefault="00291A1D" w:rsidP="00613B33">
      <w:pPr>
        <w:pStyle w:val="Default"/>
        <w:jc w:val="both"/>
        <w:rPr>
          <w:rFonts w:ascii="Arial" w:hAnsi="Arial" w:cs="Arial"/>
          <w:color w:val="auto"/>
          <w:sz w:val="21"/>
          <w:szCs w:val="21"/>
        </w:rPr>
      </w:pPr>
      <w:r w:rsidRPr="007F5BD2">
        <w:rPr>
          <w:rFonts w:ascii="Arial" w:hAnsi="Arial" w:cs="Arial"/>
          <w:b/>
          <w:color w:val="auto"/>
          <w:sz w:val="21"/>
          <w:szCs w:val="21"/>
        </w:rPr>
        <w:t>NOTA 3:</w:t>
      </w:r>
      <w:r w:rsidRPr="007F5BD2">
        <w:rPr>
          <w:rFonts w:ascii="Arial" w:hAnsi="Arial" w:cs="Arial"/>
          <w:color w:val="auto"/>
          <w:sz w:val="21"/>
          <w:szCs w:val="21"/>
        </w:rPr>
        <w:t xml:space="preserve"> En el evento de encontrarse que un oferente (entiéndase por oferente persona natural, jurídica, nacionales o extranjeras con Representación o Sucursal en Colombia o integrante de consorcio, unión temporal o promesa de sociedad), ha manifestado interés dos o más veces en el presente proceso de contratación, sólo se tendrá en cuenta la manifestación </w:t>
      </w:r>
      <w:r w:rsidR="00C10780" w:rsidRPr="007F5BD2">
        <w:rPr>
          <w:rFonts w:ascii="Arial" w:hAnsi="Arial" w:cs="Arial"/>
          <w:color w:val="auto"/>
          <w:sz w:val="21"/>
          <w:szCs w:val="21"/>
        </w:rPr>
        <w:t xml:space="preserve">recibida primero en el tiempo. </w:t>
      </w:r>
    </w:p>
    <w:p w14:paraId="5A2452BE" w14:textId="77777777" w:rsidR="00291A1D" w:rsidRPr="007F5BD2" w:rsidRDefault="00291A1D" w:rsidP="00613B33">
      <w:pPr>
        <w:pStyle w:val="Default"/>
        <w:jc w:val="both"/>
        <w:rPr>
          <w:rFonts w:ascii="Arial" w:hAnsi="Arial" w:cs="Arial"/>
          <w:color w:val="auto"/>
          <w:sz w:val="21"/>
          <w:szCs w:val="21"/>
        </w:rPr>
      </w:pPr>
      <w:r w:rsidRPr="007F5BD2">
        <w:rPr>
          <w:rFonts w:ascii="Arial" w:hAnsi="Arial" w:cs="Arial"/>
          <w:b/>
          <w:color w:val="auto"/>
          <w:sz w:val="21"/>
          <w:szCs w:val="21"/>
        </w:rPr>
        <w:t>NOTA 4</w:t>
      </w:r>
      <w:r w:rsidRPr="007F5BD2">
        <w:rPr>
          <w:rFonts w:ascii="Arial" w:hAnsi="Arial" w:cs="Arial"/>
          <w:color w:val="auto"/>
          <w:sz w:val="21"/>
          <w:szCs w:val="21"/>
        </w:rPr>
        <w:t xml:space="preserve">: en caso de que la manifestación de interés sea presentada como Consorcio, Unión temporal o promesa de sociedad, deberá indicarse el nombre de la totalidad de sus integrantes, en ningún caso se aceptará la acepción "Y OTRO". Se advierte que la forma en que se presente la manifestación de interés (estructura singular o plural) deberá coincidir con el de la oferta, así como cada uno de los integrantes. </w:t>
      </w:r>
    </w:p>
    <w:p w14:paraId="3E8739B6" w14:textId="77777777" w:rsidR="00291A1D" w:rsidRPr="007F5BD2" w:rsidRDefault="00291A1D" w:rsidP="00613B33">
      <w:pPr>
        <w:pStyle w:val="Default"/>
        <w:jc w:val="both"/>
        <w:rPr>
          <w:rFonts w:ascii="Arial" w:hAnsi="Arial" w:cs="Arial"/>
          <w:color w:val="auto"/>
          <w:sz w:val="21"/>
          <w:szCs w:val="21"/>
        </w:rPr>
      </w:pPr>
      <w:r w:rsidRPr="007F5BD2">
        <w:rPr>
          <w:rFonts w:ascii="Arial" w:hAnsi="Arial" w:cs="Arial"/>
          <w:color w:val="auto"/>
          <w:sz w:val="21"/>
          <w:szCs w:val="21"/>
        </w:rPr>
        <w:t>En el evento de presentar manifestación de interés a nombre de persona natural o persona jurídica, ésta no podrá hacerlo dentro del mismo proceso como integrante de consorcio, unión temporal o forma asociativa permitida por Ley 80 de 1993, la misma deberá coincidir con la oferta so pena de incurrir en causal de rechazo.</w:t>
      </w:r>
    </w:p>
    <w:p w14:paraId="64BDCA2A" w14:textId="77777777" w:rsidR="00291A1D" w:rsidRPr="007F5BD2" w:rsidRDefault="00291A1D" w:rsidP="00613B33">
      <w:pPr>
        <w:tabs>
          <w:tab w:val="left" w:pos="748"/>
        </w:tabs>
        <w:spacing w:after="0" w:line="240" w:lineRule="auto"/>
        <w:jc w:val="both"/>
        <w:rPr>
          <w:rFonts w:ascii="Arial" w:hAnsi="Arial" w:cs="Arial"/>
          <w:bCs/>
          <w:sz w:val="21"/>
          <w:szCs w:val="21"/>
        </w:rPr>
      </w:pPr>
      <w:r w:rsidRPr="007F5BD2">
        <w:rPr>
          <w:rFonts w:ascii="Arial" w:hAnsi="Arial" w:cs="Arial"/>
          <w:b/>
          <w:bCs/>
          <w:sz w:val="21"/>
          <w:szCs w:val="21"/>
        </w:rPr>
        <w:t>Procedimiento del Sorteo</w:t>
      </w:r>
      <w:r w:rsidRPr="007F5BD2">
        <w:rPr>
          <w:rFonts w:ascii="Arial" w:hAnsi="Arial" w:cs="Arial"/>
          <w:bCs/>
          <w:sz w:val="21"/>
          <w:szCs w:val="21"/>
        </w:rPr>
        <w:t>: El sorteo se efectuará a través de balotas. Para ello, se depositarán en una bolsa con igual número de papeletas numeradas como de expresiones de manifestaciones de interés a participar admitidas, diez (10) de estas papeletas serán elegidas al azar. Las papeletas elegidas representan los cupos para presentar ofertas dentro del proceso. Con la consolidación de los posibles oferentes, se entenderá que los seleccionados podrán presentar la oferta en el presente proceso de selección. Lo anterior, de conformidad con los numerales 2º y 3° del artículo 2.2.1.2.1.2.20 del Decreto 1082 de 2015. El resultado de dicha escogencia será publicado en la página web www.colombiacompra.gov.co. Los oferentes favorecidos en el sorteo respectivo, no pueden ceder o transferir a persona alguna su derecho a presentar oferta.</w:t>
      </w:r>
    </w:p>
    <w:p w14:paraId="60019F4C" w14:textId="77777777" w:rsidR="00F13DEB" w:rsidRPr="007F5BD2" w:rsidRDefault="00F13DEB" w:rsidP="00613B33">
      <w:pPr>
        <w:tabs>
          <w:tab w:val="left" w:pos="748"/>
        </w:tabs>
        <w:spacing w:after="0" w:line="240" w:lineRule="auto"/>
        <w:jc w:val="both"/>
        <w:rPr>
          <w:rFonts w:ascii="Arial" w:hAnsi="Arial" w:cs="Arial"/>
          <w:b/>
          <w:bCs/>
          <w:sz w:val="21"/>
          <w:szCs w:val="21"/>
        </w:rPr>
      </w:pPr>
    </w:p>
    <w:p w14:paraId="394911FB" w14:textId="77777777" w:rsidR="00C63D2A" w:rsidRPr="007F5BD2" w:rsidRDefault="00DA3B46" w:rsidP="005C0B6D">
      <w:pPr>
        <w:pStyle w:val="Prrafodelista"/>
        <w:numPr>
          <w:ilvl w:val="1"/>
          <w:numId w:val="14"/>
        </w:numPr>
        <w:tabs>
          <w:tab w:val="left" w:pos="748"/>
        </w:tabs>
        <w:spacing w:after="0" w:line="240" w:lineRule="auto"/>
        <w:jc w:val="both"/>
        <w:rPr>
          <w:rFonts w:ascii="Arial" w:hAnsi="Arial" w:cs="Arial"/>
          <w:b/>
          <w:bCs/>
          <w:sz w:val="21"/>
          <w:szCs w:val="21"/>
        </w:rPr>
      </w:pPr>
      <w:r w:rsidRPr="007F5BD2">
        <w:rPr>
          <w:rFonts w:ascii="Arial" w:hAnsi="Arial" w:cs="Arial"/>
          <w:b/>
          <w:bCs/>
          <w:sz w:val="21"/>
          <w:szCs w:val="21"/>
        </w:rPr>
        <w:t xml:space="preserve"> </w:t>
      </w:r>
      <w:r w:rsidR="00C63D2A" w:rsidRPr="007F5BD2">
        <w:rPr>
          <w:rFonts w:ascii="Arial" w:hAnsi="Arial" w:cs="Arial"/>
          <w:b/>
          <w:bCs/>
          <w:sz w:val="21"/>
          <w:szCs w:val="21"/>
        </w:rPr>
        <w:t xml:space="preserve">MODIFICACIÓN </w:t>
      </w:r>
      <w:r w:rsidR="003D3140" w:rsidRPr="007F5BD2">
        <w:rPr>
          <w:rFonts w:ascii="Arial" w:hAnsi="Arial" w:cs="Arial"/>
          <w:b/>
          <w:bCs/>
          <w:sz w:val="21"/>
          <w:szCs w:val="21"/>
        </w:rPr>
        <w:t>AL PLIEGO DE CONDICIONES</w:t>
      </w:r>
    </w:p>
    <w:p w14:paraId="4343AF30" w14:textId="77777777" w:rsidR="006B0F2A" w:rsidRPr="007F5BD2" w:rsidRDefault="006B0F2A" w:rsidP="006B0F2A">
      <w:pPr>
        <w:spacing w:after="0" w:line="240" w:lineRule="auto"/>
        <w:jc w:val="both"/>
        <w:rPr>
          <w:rFonts w:ascii="Arial" w:hAnsi="Arial" w:cs="Arial"/>
          <w:sz w:val="21"/>
          <w:szCs w:val="21"/>
        </w:rPr>
      </w:pPr>
      <w:r w:rsidRPr="007F5BD2">
        <w:rPr>
          <w:rFonts w:ascii="Arial" w:hAnsi="Arial" w:cs="Arial"/>
          <w:sz w:val="21"/>
          <w:szCs w:val="21"/>
        </w:rPr>
        <w:t xml:space="preserve">Como resultado de lo debatido en la Audiencia y las observaciones presentadas por los oferentes en el término establecido en el cronograma en la plataforma del SECOP II, se harán las modificaciones que se </w:t>
      </w:r>
      <w:r w:rsidRPr="007F5BD2">
        <w:rPr>
          <w:rFonts w:ascii="Arial" w:hAnsi="Arial" w:cs="Arial"/>
          <w:sz w:val="21"/>
          <w:szCs w:val="21"/>
        </w:rPr>
        <w:lastRenderedPageBreak/>
        <w:t>consideren pertinentes a los pliegos de condiciones, y prorrogará, si fuere necesario, el plazo de la SELECCIÓN ABREVIADA por el término que fuere necesario.</w:t>
      </w:r>
    </w:p>
    <w:p w14:paraId="16A49896" w14:textId="77777777" w:rsidR="006B0F2A" w:rsidRPr="007F5BD2" w:rsidRDefault="006B0F2A" w:rsidP="006B0F2A">
      <w:pPr>
        <w:spacing w:after="0" w:line="240" w:lineRule="auto"/>
        <w:jc w:val="both"/>
        <w:rPr>
          <w:rFonts w:ascii="Arial" w:hAnsi="Arial" w:cs="Arial"/>
          <w:sz w:val="21"/>
          <w:szCs w:val="21"/>
        </w:rPr>
      </w:pPr>
    </w:p>
    <w:p w14:paraId="437E654B" w14:textId="77777777" w:rsidR="006B0F2A" w:rsidRPr="007F5BD2" w:rsidRDefault="006B0F2A" w:rsidP="006B0F2A">
      <w:pPr>
        <w:spacing w:after="0" w:line="240" w:lineRule="auto"/>
        <w:jc w:val="both"/>
        <w:rPr>
          <w:rFonts w:ascii="Arial" w:hAnsi="Arial" w:cs="Arial"/>
          <w:bCs/>
          <w:sz w:val="21"/>
          <w:szCs w:val="21"/>
        </w:rPr>
      </w:pPr>
      <w:r w:rsidRPr="007F5BD2">
        <w:rPr>
          <w:rFonts w:ascii="Arial" w:hAnsi="Arial" w:cs="Arial"/>
          <w:sz w:val="21"/>
          <w:szCs w:val="21"/>
        </w:rPr>
        <w:t xml:space="preserve">Las </w:t>
      </w:r>
      <w:r w:rsidRPr="007F5BD2">
        <w:rPr>
          <w:rFonts w:ascii="Arial" w:hAnsi="Arial" w:cs="Arial"/>
          <w:sz w:val="21"/>
          <w:szCs w:val="21"/>
          <w:u w:val="single"/>
        </w:rPr>
        <w:t>aclaraciones</w:t>
      </w:r>
      <w:r w:rsidRPr="007F5BD2">
        <w:rPr>
          <w:rFonts w:ascii="Arial" w:hAnsi="Arial" w:cs="Arial"/>
          <w:sz w:val="21"/>
          <w:szCs w:val="21"/>
        </w:rPr>
        <w:t xml:space="preserve"> se harán mediante comunicaciones y las </w:t>
      </w:r>
      <w:r w:rsidRPr="007F5BD2">
        <w:rPr>
          <w:rFonts w:ascii="Arial" w:hAnsi="Arial" w:cs="Arial"/>
          <w:sz w:val="21"/>
          <w:szCs w:val="21"/>
          <w:u w:val="single"/>
        </w:rPr>
        <w:t>modificaciones</w:t>
      </w:r>
      <w:r w:rsidRPr="007F5BD2">
        <w:rPr>
          <w:rFonts w:ascii="Arial" w:hAnsi="Arial" w:cs="Arial"/>
          <w:sz w:val="21"/>
          <w:szCs w:val="21"/>
        </w:rPr>
        <w:t xml:space="preserve"> mediante </w:t>
      </w:r>
      <w:r w:rsidRPr="007F5BD2">
        <w:rPr>
          <w:rFonts w:ascii="Arial" w:hAnsi="Arial" w:cs="Arial"/>
          <w:b/>
          <w:sz w:val="21"/>
          <w:szCs w:val="21"/>
        </w:rPr>
        <w:t xml:space="preserve">ADENDAS, </w:t>
      </w:r>
      <w:r w:rsidRPr="007F5BD2">
        <w:rPr>
          <w:rFonts w:ascii="Arial" w:hAnsi="Arial" w:cs="Arial"/>
          <w:sz w:val="21"/>
          <w:szCs w:val="21"/>
        </w:rPr>
        <w:t xml:space="preserve">numeradas y calendadas secuencialmente, los cuales formarán parte integral de los pliegos de condiciones y serán publicados a través de la página Web </w:t>
      </w:r>
      <w:hyperlink r:id="rId17" w:history="1">
        <w:r w:rsidRPr="007F5BD2">
          <w:rPr>
            <w:rStyle w:val="Hipervnculo"/>
            <w:rFonts w:ascii="Arial" w:hAnsi="Arial" w:cs="Arial"/>
            <w:i/>
            <w:color w:val="auto"/>
            <w:sz w:val="21"/>
            <w:szCs w:val="21"/>
          </w:rPr>
          <w:t>http://community.secop.gov.co/STS/Users/Login/Index?SkinName=CCE</w:t>
        </w:r>
      </w:hyperlink>
      <w:r w:rsidRPr="007F5BD2">
        <w:rPr>
          <w:rFonts w:ascii="Arial" w:hAnsi="Arial" w:cs="Arial"/>
          <w:i/>
          <w:sz w:val="21"/>
          <w:szCs w:val="21"/>
        </w:rPr>
        <w:t xml:space="preserve"> SECOP II,</w:t>
      </w:r>
      <w:r w:rsidRPr="007F5BD2">
        <w:rPr>
          <w:rFonts w:ascii="Arial" w:hAnsi="Arial" w:cs="Arial"/>
          <w:sz w:val="21"/>
          <w:szCs w:val="21"/>
        </w:rPr>
        <w:t xml:space="preserve"> en el link de adendas, de conformidad con la potestad, oportunidad y plazos dispuestos en el </w:t>
      </w:r>
      <w:r w:rsidRPr="007F5BD2">
        <w:rPr>
          <w:rFonts w:ascii="Arial" w:hAnsi="Arial" w:cs="Arial"/>
          <w:sz w:val="21"/>
          <w:szCs w:val="21"/>
          <w:lang w:val="es-ES_tradnl"/>
        </w:rPr>
        <w:t xml:space="preserve">Decreto 1082 del 26 de Mayo de 2015, </w:t>
      </w:r>
      <w:r w:rsidRPr="007F5BD2">
        <w:rPr>
          <w:rFonts w:ascii="Arial" w:hAnsi="Arial" w:cs="Arial"/>
          <w:sz w:val="21"/>
          <w:szCs w:val="21"/>
        </w:rPr>
        <w:t>artículo 2.2.1.1.2.2.1. “</w:t>
      </w:r>
      <w:r w:rsidRPr="007F5BD2">
        <w:rPr>
          <w:rFonts w:ascii="Arial" w:hAnsi="Arial" w:cs="Arial"/>
          <w:i/>
          <w:sz w:val="21"/>
          <w:szCs w:val="21"/>
          <w:lang w:val="es-ES_tradnl"/>
        </w:rPr>
        <w:t>Modificación de los pliegos de condiciones</w:t>
      </w:r>
      <w:r w:rsidRPr="007F5BD2">
        <w:rPr>
          <w:rFonts w:ascii="Arial" w:hAnsi="Arial" w:cs="Arial"/>
          <w:sz w:val="21"/>
          <w:szCs w:val="21"/>
        </w:rPr>
        <w:t>”.</w:t>
      </w:r>
    </w:p>
    <w:p w14:paraId="6300CDED" w14:textId="77777777" w:rsidR="006B0F2A" w:rsidRPr="007F5BD2" w:rsidRDefault="006B0F2A" w:rsidP="006B0F2A">
      <w:pPr>
        <w:tabs>
          <w:tab w:val="left" w:pos="748"/>
        </w:tabs>
        <w:spacing w:after="0" w:line="240" w:lineRule="auto"/>
        <w:jc w:val="both"/>
        <w:rPr>
          <w:rFonts w:ascii="Arial" w:hAnsi="Arial" w:cs="Arial"/>
          <w:sz w:val="21"/>
          <w:szCs w:val="21"/>
        </w:rPr>
      </w:pPr>
    </w:p>
    <w:p w14:paraId="30E8FB94" w14:textId="77777777" w:rsidR="006B0F2A" w:rsidRPr="007F5BD2" w:rsidRDefault="006B0F2A" w:rsidP="006B0F2A">
      <w:pPr>
        <w:tabs>
          <w:tab w:val="left" w:pos="748"/>
        </w:tabs>
        <w:spacing w:after="0" w:line="240" w:lineRule="auto"/>
        <w:jc w:val="both"/>
        <w:rPr>
          <w:rFonts w:ascii="Arial" w:hAnsi="Arial" w:cs="Arial"/>
          <w:sz w:val="21"/>
          <w:szCs w:val="21"/>
        </w:rPr>
      </w:pPr>
      <w:r w:rsidRPr="007F5BD2">
        <w:rPr>
          <w:rFonts w:ascii="Arial" w:hAnsi="Arial" w:cs="Arial"/>
          <w:sz w:val="21"/>
          <w:szCs w:val="21"/>
        </w:rPr>
        <w:t>Vencido el plazo para presentar observaciones en el link establecido en la plataforma del SECOP II, si se presenta alguna adicional, la misma solo será estudiada y tenida en cuenta por parte del Hospital, únicamente si diere lugar a modificar el Pliego de Condiciones, lo cual se surtirá mediante ADENDA.</w:t>
      </w:r>
    </w:p>
    <w:p w14:paraId="7508279E" w14:textId="77777777" w:rsidR="006B0F2A" w:rsidRPr="007F5BD2" w:rsidRDefault="006B0F2A" w:rsidP="006B0F2A">
      <w:pPr>
        <w:spacing w:after="0" w:line="240" w:lineRule="auto"/>
        <w:jc w:val="both"/>
        <w:rPr>
          <w:rFonts w:ascii="Arial" w:hAnsi="Arial" w:cs="Arial"/>
          <w:bCs/>
          <w:sz w:val="21"/>
          <w:szCs w:val="21"/>
        </w:rPr>
      </w:pPr>
    </w:p>
    <w:p w14:paraId="54E4C3D8" w14:textId="77777777" w:rsidR="006B0F2A" w:rsidRPr="007F5BD2" w:rsidRDefault="006B0F2A" w:rsidP="006B0F2A">
      <w:pPr>
        <w:spacing w:after="0" w:line="240" w:lineRule="auto"/>
        <w:jc w:val="both"/>
        <w:rPr>
          <w:rFonts w:ascii="Arial" w:hAnsi="Arial" w:cs="Arial"/>
          <w:sz w:val="21"/>
          <w:szCs w:val="21"/>
        </w:rPr>
      </w:pPr>
      <w:r w:rsidRPr="007F5BD2">
        <w:rPr>
          <w:rFonts w:ascii="Arial" w:hAnsi="Arial" w:cs="Arial"/>
          <w:bCs/>
          <w:sz w:val="21"/>
          <w:szCs w:val="21"/>
        </w:rPr>
        <w:t>El</w:t>
      </w:r>
      <w:r w:rsidRPr="007F5BD2">
        <w:rPr>
          <w:rFonts w:ascii="Arial" w:hAnsi="Arial" w:cs="Arial"/>
          <w:sz w:val="21"/>
          <w:szCs w:val="21"/>
        </w:rPr>
        <w:t xml:space="preserve"> Hospital Naval Nivel III de Cartagena</w:t>
      </w:r>
      <w:r w:rsidRPr="007F5BD2">
        <w:rPr>
          <w:rFonts w:ascii="Arial" w:hAnsi="Arial" w:cs="Arial"/>
          <w:bCs/>
          <w:sz w:val="21"/>
          <w:szCs w:val="21"/>
        </w:rPr>
        <w:t>,</w:t>
      </w:r>
      <w:r w:rsidRPr="007F5BD2">
        <w:rPr>
          <w:rFonts w:ascii="Arial" w:hAnsi="Arial" w:cs="Arial"/>
          <w:sz w:val="21"/>
          <w:szCs w:val="21"/>
        </w:rPr>
        <w:t xml:space="preserve"> establecerá como plazo máximo para la publicación de Adendas al presente proceso, el término de UN (1) día</w:t>
      </w:r>
      <w:r w:rsidR="007962D6" w:rsidRPr="007F5BD2">
        <w:rPr>
          <w:rFonts w:ascii="Arial" w:hAnsi="Arial" w:cs="Arial"/>
          <w:sz w:val="21"/>
          <w:szCs w:val="21"/>
        </w:rPr>
        <w:t xml:space="preserve"> habil</w:t>
      </w:r>
      <w:r w:rsidRPr="007F5BD2">
        <w:rPr>
          <w:rFonts w:ascii="Arial" w:hAnsi="Arial" w:cs="Arial"/>
          <w:sz w:val="21"/>
          <w:szCs w:val="21"/>
        </w:rPr>
        <w:t xml:space="preserve"> anterior en que se tiene previsto el cierre del proceso de selección, </w:t>
      </w:r>
      <w:r w:rsidRPr="007F5BD2">
        <w:rPr>
          <w:rFonts w:ascii="Arial" w:hAnsi="Arial" w:cs="Arial"/>
          <w:b/>
          <w:sz w:val="21"/>
          <w:szCs w:val="21"/>
          <w:u w:val="single"/>
        </w:rPr>
        <w:t>razón por la cual solamente se contestaran las observaciones allegadas dentro del lapso que establezca el cronograma fijado en el SECOP II en el link de observaciones del presente proceso de selección.  Las observaciones que sean recibidas en el link de mensajes y con posterioridad a la fecha anteriormente señalada serán consideradas extemporáneas</w:t>
      </w:r>
      <w:r w:rsidRPr="007F5BD2">
        <w:rPr>
          <w:rFonts w:ascii="Arial" w:hAnsi="Arial" w:cs="Arial"/>
          <w:sz w:val="21"/>
          <w:szCs w:val="21"/>
        </w:rPr>
        <w:t>. La publicación de estas adendas sólo se podrá realizar en días hábiles entre las 07:00 a.m. y 07:00 p.m.</w:t>
      </w:r>
    </w:p>
    <w:p w14:paraId="673A2197" w14:textId="77777777" w:rsidR="007B079D" w:rsidRPr="00950C2F" w:rsidRDefault="007B079D" w:rsidP="00950C2F">
      <w:pPr>
        <w:tabs>
          <w:tab w:val="left" w:pos="748"/>
        </w:tabs>
        <w:spacing w:after="0" w:line="240" w:lineRule="auto"/>
        <w:jc w:val="both"/>
        <w:rPr>
          <w:rFonts w:ascii="Arial Narrow" w:hAnsi="Arial Narrow" w:cs="Arial"/>
          <w:b/>
          <w:bCs/>
          <w:sz w:val="21"/>
          <w:szCs w:val="21"/>
        </w:rPr>
      </w:pPr>
    </w:p>
    <w:p w14:paraId="3C277BD1" w14:textId="77777777" w:rsidR="006B0F2A" w:rsidRPr="007F5BD2" w:rsidRDefault="006B0F2A" w:rsidP="005C0B6D">
      <w:pPr>
        <w:pStyle w:val="Prrafodelista"/>
        <w:numPr>
          <w:ilvl w:val="1"/>
          <w:numId w:val="14"/>
        </w:numPr>
        <w:tabs>
          <w:tab w:val="left" w:pos="426"/>
        </w:tabs>
        <w:spacing w:after="0" w:line="240" w:lineRule="auto"/>
        <w:jc w:val="both"/>
        <w:rPr>
          <w:rFonts w:ascii="Arial" w:hAnsi="Arial" w:cs="Arial"/>
          <w:b/>
          <w:bCs/>
          <w:sz w:val="21"/>
          <w:szCs w:val="21"/>
        </w:rPr>
      </w:pPr>
      <w:r w:rsidRPr="007F5BD2">
        <w:rPr>
          <w:rFonts w:ascii="Arial" w:hAnsi="Arial" w:cs="Arial"/>
          <w:b/>
          <w:bCs/>
          <w:sz w:val="21"/>
          <w:szCs w:val="21"/>
        </w:rPr>
        <w:t>PRESENTACIÓN DE LA PROPUESTA</w:t>
      </w:r>
    </w:p>
    <w:p w14:paraId="51C5D239" w14:textId="77777777" w:rsidR="006B0F2A" w:rsidRPr="007F5BD2" w:rsidRDefault="006B0F2A" w:rsidP="006B0F2A">
      <w:pPr>
        <w:autoSpaceDE w:val="0"/>
        <w:autoSpaceDN w:val="0"/>
        <w:adjustRightInd w:val="0"/>
        <w:spacing w:after="0" w:line="240" w:lineRule="auto"/>
        <w:jc w:val="both"/>
        <w:rPr>
          <w:rFonts w:ascii="Arial" w:hAnsi="Arial" w:cs="Arial"/>
          <w:sz w:val="21"/>
          <w:szCs w:val="21"/>
        </w:rPr>
      </w:pPr>
      <w:r w:rsidRPr="007F5BD2">
        <w:rPr>
          <w:rFonts w:ascii="Arial" w:hAnsi="Arial" w:cs="Arial"/>
          <w:sz w:val="21"/>
          <w:szCs w:val="21"/>
        </w:rPr>
        <w:t>El proponente debe subir su propuesta en ORIGINAL a través de la página web (</w:t>
      </w:r>
      <w:hyperlink r:id="rId18" w:history="1">
        <w:r w:rsidRPr="007F5BD2">
          <w:rPr>
            <w:rStyle w:val="Hipervnculo"/>
            <w:rFonts w:ascii="Arial" w:hAnsi="Arial" w:cs="Arial"/>
            <w:i/>
            <w:color w:val="auto"/>
            <w:sz w:val="21"/>
            <w:szCs w:val="21"/>
          </w:rPr>
          <w:t>http://community.secop.gov.co/STS/Users/Login/Index?SkinName=CCE</w:t>
        </w:r>
      </w:hyperlink>
      <w:r w:rsidRPr="007F5BD2">
        <w:rPr>
          <w:rFonts w:ascii="Arial" w:hAnsi="Arial" w:cs="Arial"/>
          <w:i/>
          <w:sz w:val="21"/>
          <w:szCs w:val="21"/>
        </w:rPr>
        <w:t xml:space="preserve"> SECOP II</w:t>
      </w:r>
      <w:r w:rsidRPr="007F5BD2">
        <w:rPr>
          <w:rFonts w:ascii="Arial" w:hAnsi="Arial" w:cs="Arial"/>
          <w:sz w:val="21"/>
          <w:szCs w:val="21"/>
        </w:rPr>
        <w:t>), en donde se deberá incluir TODOS los documentos. La omisión de aquellos documentos necesarios para la comparación de las propuestas impedirá tenerlos en cuenta para su evaluación y posterior adjudicación.</w:t>
      </w:r>
    </w:p>
    <w:p w14:paraId="2D1EB19F" w14:textId="77777777" w:rsidR="006B0F2A" w:rsidRPr="007F5BD2" w:rsidRDefault="006B0F2A" w:rsidP="006B0F2A">
      <w:pPr>
        <w:pStyle w:val="Prrafodelista"/>
        <w:autoSpaceDE w:val="0"/>
        <w:autoSpaceDN w:val="0"/>
        <w:adjustRightInd w:val="0"/>
        <w:spacing w:after="0" w:line="240" w:lineRule="auto"/>
        <w:ind w:left="0"/>
        <w:jc w:val="both"/>
        <w:rPr>
          <w:rFonts w:ascii="Arial" w:hAnsi="Arial" w:cs="Arial"/>
          <w:sz w:val="21"/>
          <w:szCs w:val="21"/>
        </w:rPr>
      </w:pPr>
    </w:p>
    <w:p w14:paraId="0D90DD3B" w14:textId="77777777" w:rsidR="006B0F2A" w:rsidRPr="007F5BD2" w:rsidRDefault="006B0F2A" w:rsidP="006B0F2A">
      <w:pPr>
        <w:autoSpaceDE w:val="0"/>
        <w:autoSpaceDN w:val="0"/>
        <w:adjustRightInd w:val="0"/>
        <w:spacing w:after="0" w:line="240" w:lineRule="auto"/>
        <w:jc w:val="both"/>
        <w:rPr>
          <w:rFonts w:ascii="Arial" w:hAnsi="Arial" w:cs="Arial"/>
          <w:sz w:val="21"/>
          <w:szCs w:val="21"/>
        </w:rPr>
      </w:pPr>
      <w:r w:rsidRPr="007F5BD2">
        <w:rPr>
          <w:rFonts w:ascii="Arial" w:hAnsi="Arial" w:cs="Arial"/>
          <w:sz w:val="21"/>
          <w:szCs w:val="21"/>
        </w:rPr>
        <w:t>Cualquier enmendadura o tachadura deberá ser refrendada por el representante legal del proponente si es persona jurídica o por el proponente si es persona natural.</w:t>
      </w:r>
    </w:p>
    <w:p w14:paraId="0983EA51" w14:textId="77777777" w:rsidR="006B0F2A" w:rsidRPr="007F5BD2" w:rsidRDefault="006B0F2A" w:rsidP="006B0F2A">
      <w:pPr>
        <w:pStyle w:val="Prrafodelista"/>
        <w:autoSpaceDE w:val="0"/>
        <w:autoSpaceDN w:val="0"/>
        <w:adjustRightInd w:val="0"/>
        <w:spacing w:after="0" w:line="240" w:lineRule="auto"/>
        <w:ind w:left="0"/>
        <w:jc w:val="both"/>
        <w:rPr>
          <w:rFonts w:ascii="Arial" w:hAnsi="Arial" w:cs="Arial"/>
          <w:sz w:val="21"/>
          <w:szCs w:val="21"/>
        </w:rPr>
      </w:pPr>
    </w:p>
    <w:p w14:paraId="24C0DCA6" w14:textId="77777777" w:rsidR="006B0F2A" w:rsidRPr="007F5BD2" w:rsidRDefault="006B0F2A" w:rsidP="006B0F2A">
      <w:pPr>
        <w:autoSpaceDE w:val="0"/>
        <w:autoSpaceDN w:val="0"/>
        <w:adjustRightInd w:val="0"/>
        <w:spacing w:after="0" w:line="240" w:lineRule="auto"/>
        <w:jc w:val="both"/>
        <w:rPr>
          <w:rFonts w:ascii="Arial" w:hAnsi="Arial" w:cs="Arial"/>
          <w:sz w:val="21"/>
          <w:szCs w:val="21"/>
        </w:rPr>
      </w:pPr>
      <w:r w:rsidRPr="007F5BD2">
        <w:rPr>
          <w:rFonts w:ascii="Arial" w:hAnsi="Arial" w:cs="Arial"/>
          <w:sz w:val="21"/>
          <w:szCs w:val="21"/>
        </w:rPr>
        <w:t>La correspondencia relacionada con el presente proceso de selección que sea recibida o radicada en alguna dependencia del Hospital Naval Nivel III de Cartagena o enviada a través de correo electrónico, no será tenida en cuenta.</w:t>
      </w:r>
    </w:p>
    <w:p w14:paraId="15DDA120" w14:textId="77777777" w:rsidR="006B0F2A" w:rsidRPr="007F5BD2" w:rsidRDefault="006B0F2A" w:rsidP="006B0F2A">
      <w:pPr>
        <w:pStyle w:val="Prrafodelista"/>
        <w:autoSpaceDE w:val="0"/>
        <w:autoSpaceDN w:val="0"/>
        <w:adjustRightInd w:val="0"/>
        <w:spacing w:after="0" w:line="240" w:lineRule="auto"/>
        <w:ind w:left="0"/>
        <w:jc w:val="both"/>
        <w:rPr>
          <w:rFonts w:ascii="Arial" w:hAnsi="Arial" w:cs="Arial"/>
          <w:sz w:val="21"/>
          <w:szCs w:val="21"/>
        </w:rPr>
      </w:pPr>
    </w:p>
    <w:p w14:paraId="727B13C6" w14:textId="77777777" w:rsidR="006B0F2A" w:rsidRPr="007F5BD2" w:rsidRDefault="006B0F2A" w:rsidP="006B0F2A">
      <w:pPr>
        <w:tabs>
          <w:tab w:val="left" w:pos="851"/>
        </w:tabs>
        <w:adjustRightInd w:val="0"/>
        <w:spacing w:after="0" w:line="240" w:lineRule="auto"/>
        <w:jc w:val="both"/>
        <w:rPr>
          <w:rFonts w:ascii="Arial" w:hAnsi="Arial" w:cs="Arial"/>
          <w:sz w:val="21"/>
          <w:szCs w:val="21"/>
        </w:rPr>
      </w:pPr>
      <w:r w:rsidRPr="007F5BD2">
        <w:rPr>
          <w:rFonts w:ascii="Arial" w:hAnsi="Arial" w:cs="Arial"/>
          <w:sz w:val="21"/>
          <w:szCs w:val="21"/>
        </w:rPr>
        <w:t xml:space="preserve">Se entiende para todos los efectos del presente proceso, que la única correspondencia oficial del proceso será la emitida por </w:t>
      </w:r>
      <w:r w:rsidRPr="007F5BD2">
        <w:rPr>
          <w:rFonts w:ascii="Arial" w:hAnsi="Arial" w:cs="Arial"/>
          <w:bCs/>
          <w:sz w:val="21"/>
          <w:szCs w:val="21"/>
        </w:rPr>
        <w:t>el</w:t>
      </w:r>
      <w:r w:rsidRPr="007F5BD2">
        <w:rPr>
          <w:rFonts w:ascii="Arial" w:hAnsi="Arial" w:cs="Arial"/>
          <w:sz w:val="21"/>
          <w:szCs w:val="21"/>
        </w:rPr>
        <w:t xml:space="preserve"> HOSPITAL NAVAL NIVEL III DE CARTAGENA en cabeza de su Director, documentos que de igual forma estarán a disposición de los oferentes, a través de la página web (</w:t>
      </w:r>
      <w:hyperlink r:id="rId19" w:history="1">
        <w:r w:rsidRPr="007F5BD2">
          <w:rPr>
            <w:rStyle w:val="Hipervnculo"/>
            <w:rFonts w:ascii="Arial" w:hAnsi="Arial" w:cs="Arial"/>
            <w:i/>
            <w:color w:val="auto"/>
            <w:sz w:val="21"/>
            <w:szCs w:val="21"/>
          </w:rPr>
          <w:t>http://community.secop.gov.co/STS/Users/Login/Index?SkinName=CCE</w:t>
        </w:r>
      </w:hyperlink>
      <w:r w:rsidRPr="007F5BD2">
        <w:rPr>
          <w:rFonts w:ascii="Arial" w:hAnsi="Arial" w:cs="Arial"/>
          <w:i/>
          <w:sz w:val="21"/>
          <w:szCs w:val="21"/>
        </w:rPr>
        <w:t xml:space="preserve"> SECOP II</w:t>
      </w:r>
      <w:r w:rsidRPr="007F5BD2">
        <w:rPr>
          <w:rFonts w:ascii="Arial" w:hAnsi="Arial" w:cs="Arial"/>
          <w:sz w:val="21"/>
          <w:szCs w:val="21"/>
        </w:rPr>
        <w:t xml:space="preserve">). </w:t>
      </w:r>
      <w:r w:rsidRPr="007F5BD2">
        <w:rPr>
          <w:rFonts w:ascii="Arial" w:hAnsi="Arial" w:cs="Arial"/>
          <w:bCs/>
          <w:sz w:val="21"/>
          <w:szCs w:val="21"/>
        </w:rPr>
        <w:t>el</w:t>
      </w:r>
      <w:r w:rsidRPr="007F5BD2">
        <w:rPr>
          <w:rFonts w:ascii="Arial" w:hAnsi="Arial" w:cs="Arial"/>
          <w:sz w:val="21"/>
          <w:szCs w:val="21"/>
        </w:rPr>
        <w:t xml:space="preserve"> Hospital Naval Nivel III de Cartagena no atenderá ni absolverá consultas personales ni telefónicas ni vía correo electrónico ni tendrá fuerza vinculante para la Dirección de Sanidad Naval ni para cualquier otra autoridad administrativa o judicial cualquier pronunciamiento verbal. Toda solicitud de aclaración u observación debe presentarse por escrito y en los términos señalados en el presente pliego de condiciones y a través de la plataforma SECOP II en los links establecidos para ello.</w:t>
      </w:r>
    </w:p>
    <w:p w14:paraId="76B29A3F" w14:textId="77777777" w:rsidR="006B0F2A" w:rsidRPr="007F5BD2" w:rsidRDefault="006B0F2A" w:rsidP="006B0F2A">
      <w:pPr>
        <w:pStyle w:val="Prrafodelista"/>
        <w:tabs>
          <w:tab w:val="left" w:pos="851"/>
        </w:tabs>
        <w:adjustRightInd w:val="0"/>
        <w:spacing w:after="0" w:line="240" w:lineRule="auto"/>
        <w:ind w:left="0"/>
        <w:jc w:val="both"/>
        <w:rPr>
          <w:rFonts w:ascii="Arial" w:hAnsi="Arial" w:cs="Arial"/>
          <w:sz w:val="21"/>
          <w:szCs w:val="21"/>
        </w:rPr>
      </w:pPr>
    </w:p>
    <w:p w14:paraId="3CD464E3" w14:textId="77777777" w:rsidR="006B0F2A" w:rsidRPr="007F5BD2" w:rsidRDefault="006B0F2A" w:rsidP="006B0F2A">
      <w:pPr>
        <w:tabs>
          <w:tab w:val="left" w:pos="851"/>
        </w:tabs>
        <w:adjustRightInd w:val="0"/>
        <w:spacing w:after="0" w:line="240" w:lineRule="auto"/>
        <w:jc w:val="both"/>
        <w:rPr>
          <w:rFonts w:ascii="Arial" w:hAnsi="Arial" w:cs="Arial"/>
          <w:sz w:val="21"/>
          <w:szCs w:val="21"/>
        </w:rPr>
      </w:pPr>
      <w:r w:rsidRPr="007F5BD2">
        <w:rPr>
          <w:rFonts w:ascii="Arial" w:hAnsi="Arial" w:cs="Arial"/>
          <w:sz w:val="21"/>
          <w:szCs w:val="21"/>
        </w:rPr>
        <w:t>La Entidad solamente recibirá y responderá las observaciones presentadas por los interesados u oferentes (según la etapa en la cual se presenten las mismas) que hubieren sido cargadas a través de la página web (</w:t>
      </w:r>
      <w:hyperlink r:id="rId20" w:history="1">
        <w:r w:rsidRPr="007F5BD2">
          <w:rPr>
            <w:rStyle w:val="Hipervnculo"/>
            <w:rFonts w:ascii="Arial" w:hAnsi="Arial" w:cs="Arial"/>
            <w:i/>
            <w:color w:val="auto"/>
            <w:sz w:val="21"/>
            <w:szCs w:val="21"/>
          </w:rPr>
          <w:t>http://community.secop.gov.co/STS/Users/Login/Index?SkinName=CCE</w:t>
        </w:r>
      </w:hyperlink>
      <w:r w:rsidRPr="007F5BD2">
        <w:rPr>
          <w:rFonts w:ascii="Arial" w:hAnsi="Arial" w:cs="Arial"/>
          <w:i/>
          <w:sz w:val="21"/>
          <w:szCs w:val="21"/>
        </w:rPr>
        <w:t xml:space="preserve"> SECOP II</w:t>
      </w:r>
      <w:r w:rsidRPr="007F5BD2">
        <w:rPr>
          <w:rFonts w:ascii="Arial" w:hAnsi="Arial" w:cs="Arial"/>
          <w:sz w:val="21"/>
          <w:szCs w:val="21"/>
        </w:rPr>
        <w:t>) en el link de observaciones, en las condiciones y plazos establecidos para el presente proceso; en consecuencia, aquellas observaciones remitidas de manera extemporánea y a través link de mensajes no serán tenidas en cuenta por el Hospital Naval Nivel III de Cartagena.</w:t>
      </w:r>
    </w:p>
    <w:p w14:paraId="3B2F3800" w14:textId="77777777" w:rsidR="006B0F2A" w:rsidRPr="007F5BD2" w:rsidRDefault="006B0F2A" w:rsidP="006B0F2A">
      <w:pPr>
        <w:pStyle w:val="Prrafodelista"/>
        <w:spacing w:after="0" w:line="240" w:lineRule="auto"/>
        <w:ind w:left="0"/>
        <w:jc w:val="both"/>
        <w:rPr>
          <w:rFonts w:ascii="Arial" w:hAnsi="Arial" w:cs="Arial"/>
          <w:b/>
          <w:sz w:val="21"/>
          <w:szCs w:val="21"/>
        </w:rPr>
      </w:pPr>
    </w:p>
    <w:p w14:paraId="1D84222E" w14:textId="77777777" w:rsidR="006B0F2A" w:rsidRPr="007F5BD2" w:rsidRDefault="006B0F2A" w:rsidP="006B0F2A">
      <w:pPr>
        <w:spacing w:after="0" w:line="240" w:lineRule="auto"/>
        <w:jc w:val="both"/>
        <w:rPr>
          <w:rFonts w:ascii="Arial" w:hAnsi="Arial" w:cs="Arial"/>
          <w:sz w:val="21"/>
          <w:szCs w:val="21"/>
        </w:rPr>
      </w:pPr>
      <w:r w:rsidRPr="007F5BD2">
        <w:rPr>
          <w:rFonts w:ascii="Arial" w:hAnsi="Arial" w:cs="Arial"/>
          <w:b/>
          <w:sz w:val="21"/>
          <w:szCs w:val="21"/>
        </w:rPr>
        <w:t>INFORMACIÓN CONFIDENCIAL</w:t>
      </w:r>
      <w:r w:rsidRPr="007F5BD2">
        <w:rPr>
          <w:rFonts w:ascii="Arial" w:hAnsi="Arial" w:cs="Arial"/>
          <w:sz w:val="21"/>
          <w:szCs w:val="21"/>
        </w:rPr>
        <w:t>. A pesar que la naturaleza de la información solicitada para la presentación de las propuestas no tiene la vocación de constituir información que pueda ampararse en la reserva o el secreto protegido por la ley, los proponentes son responsables de advertir lo contrario en el caso en que las propuestas contuvieren información confidencial, privada o que configure secreto industrial, de acuerdo con la ley colombiana, indicando tal calidad y expresando las normas legales que lo fundamentan.</w:t>
      </w:r>
    </w:p>
    <w:p w14:paraId="712011CE" w14:textId="77777777" w:rsidR="006B0F2A" w:rsidRPr="007F5BD2" w:rsidRDefault="006B0F2A" w:rsidP="006B0F2A">
      <w:pPr>
        <w:pStyle w:val="Prrafodelista"/>
        <w:adjustRightInd w:val="0"/>
        <w:spacing w:after="0" w:line="240" w:lineRule="auto"/>
        <w:ind w:left="0"/>
        <w:jc w:val="both"/>
        <w:rPr>
          <w:rFonts w:ascii="Arial" w:hAnsi="Arial" w:cs="Arial"/>
          <w:b/>
          <w:sz w:val="21"/>
          <w:szCs w:val="21"/>
        </w:rPr>
      </w:pPr>
    </w:p>
    <w:p w14:paraId="7657F688" w14:textId="77777777" w:rsidR="0036394F" w:rsidRPr="007F5BD2" w:rsidRDefault="006B0F2A" w:rsidP="006B0F2A">
      <w:pPr>
        <w:adjustRightInd w:val="0"/>
        <w:spacing w:after="0" w:line="240" w:lineRule="auto"/>
        <w:jc w:val="both"/>
        <w:rPr>
          <w:rFonts w:ascii="Arial" w:hAnsi="Arial" w:cs="Arial"/>
          <w:sz w:val="21"/>
          <w:szCs w:val="21"/>
        </w:rPr>
      </w:pPr>
      <w:r w:rsidRPr="007F5BD2">
        <w:rPr>
          <w:rFonts w:ascii="Arial" w:hAnsi="Arial" w:cs="Arial"/>
          <w:b/>
          <w:sz w:val="21"/>
          <w:szCs w:val="21"/>
        </w:rPr>
        <w:t>PROPUESTAS ALTERNATIVAS:</w:t>
      </w:r>
      <w:r w:rsidRPr="007F5BD2">
        <w:rPr>
          <w:rFonts w:ascii="Arial" w:hAnsi="Arial" w:cs="Arial"/>
          <w:sz w:val="21"/>
          <w:szCs w:val="21"/>
        </w:rPr>
        <w:t xml:space="preserve"> No se aceptarán propuestas alternativas entendidas como aquellas que, entre otros, propongan alternativas, especificaciones diferentes a las requeridas en el objeto del presente proceso o una forma de pago o plazo diferente al señalado en el presente pliego de condiciones.</w:t>
      </w:r>
    </w:p>
    <w:p w14:paraId="2799B26C" w14:textId="77777777" w:rsidR="006B0F2A" w:rsidRPr="007F5BD2" w:rsidRDefault="006B0F2A" w:rsidP="006B0F2A">
      <w:pPr>
        <w:tabs>
          <w:tab w:val="left" w:pos="748"/>
        </w:tabs>
        <w:spacing w:after="0" w:line="240" w:lineRule="auto"/>
        <w:jc w:val="both"/>
        <w:rPr>
          <w:rFonts w:ascii="Arial" w:hAnsi="Arial" w:cs="Arial"/>
          <w:b/>
          <w:bCs/>
          <w:sz w:val="21"/>
          <w:szCs w:val="21"/>
        </w:rPr>
      </w:pPr>
    </w:p>
    <w:p w14:paraId="4E5EAC2E" w14:textId="77777777" w:rsidR="006B0F2A" w:rsidRPr="007F5BD2" w:rsidRDefault="006B0F2A" w:rsidP="005C0B6D">
      <w:pPr>
        <w:pStyle w:val="Prrafodelista"/>
        <w:numPr>
          <w:ilvl w:val="1"/>
          <w:numId w:val="14"/>
        </w:numPr>
        <w:tabs>
          <w:tab w:val="left" w:pos="426"/>
        </w:tabs>
        <w:spacing w:after="0" w:line="240" w:lineRule="auto"/>
        <w:jc w:val="both"/>
        <w:rPr>
          <w:rFonts w:ascii="Arial" w:hAnsi="Arial" w:cs="Arial"/>
          <w:b/>
          <w:bCs/>
          <w:sz w:val="21"/>
          <w:szCs w:val="21"/>
        </w:rPr>
      </w:pPr>
      <w:r w:rsidRPr="007F5BD2">
        <w:rPr>
          <w:rFonts w:ascii="Arial" w:hAnsi="Arial" w:cs="Arial"/>
          <w:b/>
          <w:bCs/>
          <w:sz w:val="21"/>
          <w:szCs w:val="21"/>
        </w:rPr>
        <w:lastRenderedPageBreak/>
        <w:t>INDISPONIBILIDAD DEL SECOP II (</w:t>
      </w:r>
      <w:r w:rsidRPr="007F5BD2">
        <w:rPr>
          <w:rFonts w:ascii="Arial" w:hAnsi="Arial" w:cs="Arial"/>
          <w:b/>
          <w:i/>
          <w:iCs/>
          <w:sz w:val="21"/>
          <w:szCs w:val="21"/>
        </w:rPr>
        <w:t>Adendas, Manifestación De Interés, Presentación De Ofertas</w:t>
      </w:r>
      <w:r w:rsidRPr="007F5BD2">
        <w:rPr>
          <w:rFonts w:ascii="Arial" w:hAnsi="Arial" w:cs="Arial"/>
          <w:b/>
          <w:bCs/>
          <w:sz w:val="21"/>
          <w:szCs w:val="21"/>
        </w:rPr>
        <w:t>)</w:t>
      </w:r>
    </w:p>
    <w:p w14:paraId="21003D79" w14:textId="77777777" w:rsidR="006B0F2A" w:rsidRPr="007F5BD2" w:rsidRDefault="006B0F2A" w:rsidP="006B0F2A">
      <w:pPr>
        <w:adjustRightInd w:val="0"/>
        <w:spacing w:after="0" w:line="240" w:lineRule="auto"/>
        <w:jc w:val="both"/>
        <w:rPr>
          <w:rFonts w:ascii="Arial" w:hAnsi="Arial" w:cs="Arial"/>
          <w:sz w:val="21"/>
          <w:szCs w:val="21"/>
        </w:rPr>
      </w:pPr>
      <w:r w:rsidRPr="007F5BD2">
        <w:rPr>
          <w:rFonts w:ascii="Arial" w:hAnsi="Arial" w:cs="Arial"/>
          <w:sz w:val="21"/>
          <w:szCs w:val="21"/>
        </w:rPr>
        <w:t>EI SECOP II es confiable, pero todos los sistemas de información pueden tener fallas que afecten su disponibilidad, por lo cual se establecen procedimientos para suplir dichas fallas.</w:t>
      </w:r>
    </w:p>
    <w:p w14:paraId="21431FDA" w14:textId="77777777" w:rsidR="006B0F2A" w:rsidRPr="007F5BD2" w:rsidRDefault="006B0F2A" w:rsidP="006B0F2A">
      <w:pPr>
        <w:adjustRightInd w:val="0"/>
        <w:spacing w:after="0" w:line="240" w:lineRule="auto"/>
        <w:jc w:val="both"/>
        <w:rPr>
          <w:rFonts w:ascii="Arial" w:hAnsi="Arial" w:cs="Arial"/>
          <w:sz w:val="21"/>
          <w:szCs w:val="21"/>
        </w:rPr>
      </w:pPr>
    </w:p>
    <w:p w14:paraId="2729C052" w14:textId="77777777" w:rsidR="006B0F2A" w:rsidRPr="007F5BD2" w:rsidRDefault="006B0F2A" w:rsidP="006B0F2A">
      <w:pPr>
        <w:adjustRightInd w:val="0"/>
        <w:spacing w:after="0" w:line="240" w:lineRule="auto"/>
        <w:jc w:val="both"/>
        <w:rPr>
          <w:rFonts w:ascii="Arial" w:hAnsi="Arial" w:cs="Arial"/>
          <w:sz w:val="21"/>
          <w:szCs w:val="21"/>
        </w:rPr>
      </w:pPr>
      <w:r w:rsidRPr="007F5BD2">
        <w:rPr>
          <w:rFonts w:ascii="Arial" w:hAnsi="Arial" w:cs="Arial"/>
          <w:sz w:val="21"/>
          <w:szCs w:val="21"/>
        </w:rPr>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07C3C044" w14:textId="77777777" w:rsidR="006B0F2A" w:rsidRPr="007F5BD2" w:rsidRDefault="006B0F2A" w:rsidP="006B0F2A">
      <w:pPr>
        <w:adjustRightInd w:val="0"/>
        <w:spacing w:after="0" w:line="240" w:lineRule="auto"/>
        <w:jc w:val="both"/>
        <w:rPr>
          <w:rFonts w:ascii="Arial" w:hAnsi="Arial" w:cs="Arial"/>
          <w:sz w:val="21"/>
          <w:szCs w:val="21"/>
        </w:rPr>
      </w:pPr>
    </w:p>
    <w:p w14:paraId="7BB3A633" w14:textId="77777777" w:rsidR="006B0F2A" w:rsidRPr="007F5BD2" w:rsidRDefault="006B0F2A" w:rsidP="006B0F2A">
      <w:pPr>
        <w:adjustRightInd w:val="0"/>
        <w:spacing w:after="0" w:line="240" w:lineRule="auto"/>
        <w:jc w:val="both"/>
        <w:rPr>
          <w:rFonts w:ascii="Arial" w:hAnsi="Arial" w:cs="Arial"/>
          <w:sz w:val="21"/>
          <w:szCs w:val="21"/>
        </w:rPr>
      </w:pPr>
      <w:r w:rsidRPr="007F5BD2">
        <w:rPr>
          <w:rFonts w:ascii="Arial" w:hAnsi="Arial" w:cs="Arial"/>
          <w:sz w:val="21"/>
          <w:szCs w:val="21"/>
        </w:rPr>
        <w:t xml:space="preserve">Los Certificados de Indisponibilidad son publicados en la página web de Colombia Compra Eficiente en un plazo máximo de 24 horas en </w:t>
      </w:r>
      <w:hyperlink r:id="rId21" w:history="1">
        <w:r w:rsidRPr="007F5BD2">
          <w:rPr>
            <w:rStyle w:val="Hipervnculo"/>
            <w:rFonts w:ascii="Arial" w:hAnsi="Arial" w:cs="Arial"/>
            <w:color w:val="auto"/>
            <w:sz w:val="21"/>
            <w:szCs w:val="21"/>
          </w:rPr>
          <w:t>https://www.colombiacompra.gov.co/soporte</w:t>
        </w:r>
      </w:hyperlink>
      <w:r w:rsidRPr="007F5BD2">
        <w:rPr>
          <w:rFonts w:ascii="Arial" w:hAnsi="Arial" w:cs="Arial"/>
          <w:sz w:val="21"/>
          <w:szCs w:val="21"/>
        </w:rPr>
        <w:t>.</w:t>
      </w:r>
    </w:p>
    <w:p w14:paraId="35FBE6E4" w14:textId="77777777" w:rsidR="006B0F2A" w:rsidRPr="007F5BD2" w:rsidRDefault="006B0F2A" w:rsidP="006B0F2A">
      <w:pPr>
        <w:adjustRightInd w:val="0"/>
        <w:spacing w:after="0" w:line="240" w:lineRule="auto"/>
        <w:jc w:val="both"/>
        <w:rPr>
          <w:rFonts w:ascii="Arial" w:hAnsi="Arial" w:cs="Arial"/>
          <w:sz w:val="21"/>
          <w:szCs w:val="21"/>
        </w:rPr>
      </w:pPr>
    </w:p>
    <w:p w14:paraId="1BD5961E" w14:textId="77777777" w:rsidR="006B0F2A" w:rsidRPr="007F5BD2" w:rsidRDefault="006B0F2A" w:rsidP="006B0F2A">
      <w:pPr>
        <w:adjustRightInd w:val="0"/>
        <w:spacing w:after="0" w:line="240" w:lineRule="auto"/>
        <w:jc w:val="both"/>
        <w:rPr>
          <w:rFonts w:ascii="Arial" w:hAnsi="Arial" w:cs="Arial"/>
          <w:sz w:val="21"/>
          <w:szCs w:val="21"/>
        </w:rPr>
      </w:pPr>
      <w:r w:rsidRPr="007F5BD2">
        <w:rPr>
          <w:rFonts w:ascii="Arial" w:hAnsi="Arial" w:cs="Arial"/>
          <w:sz w:val="21"/>
          <w:szCs w:val="21"/>
        </w:rPr>
        <w:t xml:space="preserve">En caso de presentarse alguna de las situaciones antes señaladas los proponentes deberá remitirse a la Guía de Indisponibilidad del SECOP II, publicada en el sitio </w:t>
      </w:r>
      <w:hyperlink r:id="rId22" w:tgtFrame="_blank" w:history="1">
        <w:r w:rsidRPr="007F5BD2">
          <w:rPr>
            <w:rFonts w:ascii="Arial" w:hAnsi="Arial" w:cs="Arial"/>
            <w:sz w:val="21"/>
            <w:szCs w:val="21"/>
          </w:rPr>
          <w:t>https://www.colombiacompra.gov.co/sites/cce_public/files/cce_documentos/guia_indisponibilidad_secopii.pdf</w:t>
        </w:r>
      </w:hyperlink>
      <w:r w:rsidRPr="007F5BD2">
        <w:rPr>
          <w:rFonts w:ascii="Arial" w:hAnsi="Arial" w:cs="Arial"/>
          <w:sz w:val="21"/>
          <w:szCs w:val="21"/>
        </w:rPr>
        <w:t>, donde encontrara las instrucciones para Compradores ante estas situaciones.</w:t>
      </w:r>
    </w:p>
    <w:p w14:paraId="6BECB5D7" w14:textId="77777777" w:rsidR="006B0F2A" w:rsidRPr="007F5BD2" w:rsidRDefault="006B0F2A" w:rsidP="006B0F2A">
      <w:pPr>
        <w:adjustRightInd w:val="0"/>
        <w:spacing w:after="0" w:line="240" w:lineRule="auto"/>
        <w:jc w:val="both"/>
        <w:rPr>
          <w:rFonts w:ascii="Arial" w:hAnsi="Arial" w:cs="Arial"/>
          <w:sz w:val="21"/>
          <w:szCs w:val="21"/>
        </w:rPr>
      </w:pPr>
    </w:p>
    <w:p w14:paraId="7308FB1A" w14:textId="77777777" w:rsidR="006B0F2A" w:rsidRPr="007F5BD2" w:rsidRDefault="006B0F2A" w:rsidP="006B0F2A">
      <w:pPr>
        <w:spacing w:after="0" w:line="240" w:lineRule="auto"/>
        <w:jc w:val="both"/>
        <w:rPr>
          <w:rStyle w:val="Hipervnculo"/>
          <w:rFonts w:ascii="Arial" w:hAnsi="Arial" w:cs="Arial"/>
          <w:color w:val="auto"/>
          <w:sz w:val="21"/>
          <w:szCs w:val="21"/>
        </w:rPr>
      </w:pPr>
      <w:r w:rsidRPr="007F5BD2">
        <w:rPr>
          <w:rFonts w:ascii="Arial" w:hAnsi="Arial" w:cs="Arial"/>
          <w:sz w:val="21"/>
          <w:szCs w:val="21"/>
        </w:rPr>
        <w:t xml:space="preserve">EI correo electrónico al cual EL OFERENTE deberá agotar el procedimiento establecido en la anterior guía y adjuntar la respectiva oferta para el presente proceso de contratación es </w:t>
      </w:r>
      <w:hyperlink r:id="rId23" w:history="1">
        <w:r w:rsidRPr="007F5BD2">
          <w:rPr>
            <w:rStyle w:val="Hipervnculo"/>
            <w:rFonts w:ascii="Arial" w:hAnsi="Arial" w:cs="Arial"/>
            <w:color w:val="auto"/>
            <w:sz w:val="21"/>
            <w:szCs w:val="21"/>
          </w:rPr>
          <w:t>contratoshonac@armada.mil.co</w:t>
        </w:r>
      </w:hyperlink>
    </w:p>
    <w:p w14:paraId="3A961A58" w14:textId="77777777" w:rsidR="006B0F2A" w:rsidRPr="007F5BD2" w:rsidRDefault="006B0F2A" w:rsidP="006B0F2A">
      <w:pPr>
        <w:tabs>
          <w:tab w:val="left" w:pos="748"/>
        </w:tabs>
        <w:spacing w:after="0" w:line="240" w:lineRule="auto"/>
        <w:jc w:val="both"/>
        <w:rPr>
          <w:rFonts w:ascii="Arial" w:hAnsi="Arial" w:cs="Arial"/>
          <w:b/>
          <w:bCs/>
          <w:sz w:val="21"/>
          <w:szCs w:val="21"/>
        </w:rPr>
      </w:pPr>
    </w:p>
    <w:p w14:paraId="2B7D6C39" w14:textId="77777777" w:rsidR="006B0F2A" w:rsidRPr="007F5BD2" w:rsidRDefault="009E5E59" w:rsidP="005C0B6D">
      <w:pPr>
        <w:pStyle w:val="Prrafodelista"/>
        <w:numPr>
          <w:ilvl w:val="1"/>
          <w:numId w:val="14"/>
        </w:numPr>
        <w:tabs>
          <w:tab w:val="left" w:pos="426"/>
        </w:tabs>
        <w:spacing w:after="0" w:line="240" w:lineRule="auto"/>
        <w:jc w:val="both"/>
        <w:rPr>
          <w:rFonts w:ascii="Arial" w:hAnsi="Arial" w:cs="Arial"/>
          <w:b/>
          <w:bCs/>
          <w:sz w:val="21"/>
          <w:szCs w:val="21"/>
        </w:rPr>
      </w:pPr>
      <w:r w:rsidRPr="007F5BD2">
        <w:rPr>
          <w:rFonts w:ascii="Arial" w:hAnsi="Arial" w:cs="Arial"/>
          <w:b/>
          <w:sz w:val="21"/>
          <w:szCs w:val="21"/>
        </w:rPr>
        <w:t>CIERRE DEL PROCESO DE SELECCIÓN – APERTUR</w:t>
      </w:r>
      <w:r w:rsidRPr="007F5BD2">
        <w:rPr>
          <w:rFonts w:ascii="Arial" w:hAnsi="Arial" w:cs="Arial"/>
          <w:b/>
          <w:bCs/>
          <w:sz w:val="21"/>
          <w:szCs w:val="21"/>
        </w:rPr>
        <w:t>A DE PROPUESTAS</w:t>
      </w:r>
    </w:p>
    <w:p w14:paraId="05ADA0C6" w14:textId="77777777" w:rsidR="006B0F2A" w:rsidRPr="007F5BD2" w:rsidRDefault="006B0F2A" w:rsidP="006B0F2A">
      <w:pPr>
        <w:spacing w:after="0" w:line="240" w:lineRule="auto"/>
        <w:jc w:val="both"/>
        <w:rPr>
          <w:rFonts w:ascii="Arial" w:hAnsi="Arial" w:cs="Arial"/>
          <w:sz w:val="21"/>
          <w:szCs w:val="21"/>
        </w:rPr>
      </w:pPr>
      <w:r w:rsidRPr="007F5BD2">
        <w:rPr>
          <w:rFonts w:ascii="Arial" w:hAnsi="Arial" w:cs="Arial"/>
          <w:sz w:val="21"/>
          <w:szCs w:val="21"/>
        </w:rPr>
        <w:t xml:space="preserve">El proceso de selección se cerrará el día y la hora señalada en el </w:t>
      </w:r>
      <w:r w:rsidRPr="007F5BD2">
        <w:rPr>
          <w:rFonts w:ascii="Arial" w:hAnsi="Arial" w:cs="Arial"/>
          <w:b/>
          <w:sz w:val="21"/>
          <w:szCs w:val="21"/>
        </w:rPr>
        <w:t xml:space="preserve">CRONOGRAMA DEL PROCESO </w:t>
      </w:r>
      <w:r w:rsidRPr="007F5BD2">
        <w:rPr>
          <w:rFonts w:ascii="Arial" w:hAnsi="Arial" w:cs="Arial"/>
          <w:sz w:val="21"/>
          <w:szCs w:val="21"/>
        </w:rPr>
        <w:t>publicado en el SECOP II, y las propuestas recibidas hasta ese momento en la plataforma SECOP II, serán abiertas por los funcionarios del GRUPO DE CONTRATOS DE LA SUBDIRECCIÓN ADMINISTRATIVA Y FINANCIERA DEL HOSPITAL NAVAL NIVEL III DE CARTAGENA.</w:t>
      </w:r>
    </w:p>
    <w:p w14:paraId="70FD8C24" w14:textId="77777777" w:rsidR="006B0F2A" w:rsidRPr="007F5BD2" w:rsidRDefault="006B0F2A" w:rsidP="006B0F2A">
      <w:pPr>
        <w:spacing w:after="0" w:line="240" w:lineRule="auto"/>
        <w:jc w:val="both"/>
        <w:rPr>
          <w:rFonts w:ascii="Arial" w:hAnsi="Arial" w:cs="Arial"/>
          <w:sz w:val="21"/>
          <w:szCs w:val="21"/>
        </w:rPr>
      </w:pPr>
    </w:p>
    <w:p w14:paraId="49F63478" w14:textId="77777777" w:rsidR="006B0F2A" w:rsidRPr="007F5BD2" w:rsidRDefault="006B0F2A" w:rsidP="007B079D">
      <w:pPr>
        <w:spacing w:after="0" w:line="240" w:lineRule="auto"/>
        <w:jc w:val="both"/>
        <w:rPr>
          <w:rFonts w:ascii="Arial" w:hAnsi="Arial" w:cs="Arial"/>
          <w:sz w:val="21"/>
          <w:szCs w:val="21"/>
        </w:rPr>
      </w:pPr>
      <w:r w:rsidRPr="007F5BD2">
        <w:rPr>
          <w:rFonts w:ascii="Arial" w:hAnsi="Arial" w:cs="Arial"/>
          <w:sz w:val="21"/>
          <w:szCs w:val="21"/>
        </w:rPr>
        <w:t>La apertura de las propuestas se efectuará en a través de la plataforma SECOP II, acto con la intervención de las personas designadas para el efecto por el GRUPO DE CONTRATOS O QUIEN HAGA SUS VECES DEL HOSPITAL NAVAL NIVEL III DE CARTAGENA, las solicitudes de retiro de propuestas, si las hubiere, efectuada en la forma prevista en el pliego y las observaciones a que haya lugar.  A partir de la fecha y hora del cierre los proponentes no podrán</w:t>
      </w:r>
      <w:r w:rsidRPr="007F5BD2">
        <w:rPr>
          <w:rFonts w:ascii="Arial" w:hAnsi="Arial" w:cs="Arial"/>
          <w:sz w:val="21"/>
          <w:szCs w:val="21"/>
          <w:shd w:val="clear" w:color="auto" w:fill="FFFFFF"/>
        </w:rPr>
        <w:t xml:space="preserve"> adicionar, modificar o mejorar sus propuestas</w:t>
      </w:r>
      <w:r w:rsidRPr="007F5BD2">
        <w:rPr>
          <w:rFonts w:ascii="Arial" w:hAnsi="Arial" w:cs="Arial"/>
          <w:sz w:val="21"/>
          <w:szCs w:val="21"/>
        </w:rPr>
        <w:t>.</w:t>
      </w:r>
    </w:p>
    <w:p w14:paraId="0547AEF2" w14:textId="77777777" w:rsidR="006B0F2A" w:rsidRPr="007F5BD2" w:rsidRDefault="006B0F2A" w:rsidP="005C0B6D">
      <w:pPr>
        <w:pStyle w:val="Prrafodelista"/>
        <w:numPr>
          <w:ilvl w:val="1"/>
          <w:numId w:val="14"/>
        </w:numPr>
        <w:tabs>
          <w:tab w:val="left" w:pos="426"/>
        </w:tabs>
        <w:spacing w:after="0" w:line="240" w:lineRule="auto"/>
        <w:jc w:val="both"/>
        <w:rPr>
          <w:rFonts w:ascii="Arial" w:hAnsi="Arial" w:cs="Arial"/>
          <w:b/>
          <w:bCs/>
          <w:sz w:val="21"/>
          <w:szCs w:val="21"/>
        </w:rPr>
      </w:pPr>
      <w:r w:rsidRPr="007F5BD2">
        <w:rPr>
          <w:rFonts w:ascii="Arial" w:hAnsi="Arial" w:cs="Arial"/>
          <w:b/>
          <w:sz w:val="21"/>
          <w:szCs w:val="21"/>
        </w:rPr>
        <w:t>CIERRE DEL PROCESO DE SELECCIÓN – APERTUR</w:t>
      </w:r>
      <w:r w:rsidRPr="007F5BD2">
        <w:rPr>
          <w:rFonts w:ascii="Arial" w:hAnsi="Arial" w:cs="Arial"/>
          <w:b/>
          <w:bCs/>
          <w:sz w:val="21"/>
          <w:szCs w:val="21"/>
        </w:rPr>
        <w:t>A DE PROPUESTAS</w:t>
      </w:r>
    </w:p>
    <w:p w14:paraId="2A0F3B1A" w14:textId="77777777" w:rsidR="006B0F2A" w:rsidRPr="007F5BD2" w:rsidRDefault="006B0F2A" w:rsidP="006B0F2A">
      <w:pPr>
        <w:spacing w:after="0" w:line="240" w:lineRule="auto"/>
        <w:jc w:val="both"/>
        <w:rPr>
          <w:rFonts w:ascii="Arial" w:hAnsi="Arial" w:cs="Arial"/>
          <w:sz w:val="21"/>
          <w:szCs w:val="21"/>
        </w:rPr>
      </w:pPr>
      <w:r w:rsidRPr="007F5BD2">
        <w:rPr>
          <w:rFonts w:ascii="Arial" w:hAnsi="Arial" w:cs="Arial"/>
          <w:sz w:val="21"/>
          <w:szCs w:val="21"/>
        </w:rPr>
        <w:t xml:space="preserve">El proceso de selección se cerrará el día y la hora señalados en el cronograma </w:t>
      </w:r>
      <w:r w:rsidR="00E231A2" w:rsidRPr="007F5BD2">
        <w:rPr>
          <w:rFonts w:ascii="Arial" w:hAnsi="Arial" w:cs="Arial"/>
          <w:sz w:val="21"/>
          <w:szCs w:val="21"/>
        </w:rPr>
        <w:t xml:space="preserve">del proceso publicado en el SECOP II </w:t>
      </w:r>
      <w:r w:rsidRPr="007F5BD2">
        <w:rPr>
          <w:rFonts w:ascii="Arial" w:hAnsi="Arial" w:cs="Arial"/>
          <w:sz w:val="21"/>
          <w:szCs w:val="21"/>
        </w:rPr>
        <w:t xml:space="preserve">y en el </w:t>
      </w:r>
      <w:r w:rsidRPr="007F5BD2">
        <w:rPr>
          <w:rFonts w:ascii="Arial" w:hAnsi="Arial" w:cs="Arial"/>
          <w:b/>
          <w:sz w:val="21"/>
          <w:szCs w:val="21"/>
        </w:rPr>
        <w:t>ACTO ADMINISTRATIVO DE APERTURA DEL PROCESO</w:t>
      </w:r>
      <w:r w:rsidRPr="007F5BD2">
        <w:rPr>
          <w:rFonts w:ascii="Arial" w:hAnsi="Arial" w:cs="Arial"/>
          <w:sz w:val="21"/>
          <w:szCs w:val="21"/>
        </w:rPr>
        <w:t xml:space="preserve">, se recibirán las ofertas que hasta el momento se hayan cargado en la página web </w:t>
      </w:r>
      <w:hyperlink r:id="rId24" w:history="1">
        <w:r w:rsidRPr="007F5BD2">
          <w:rPr>
            <w:rStyle w:val="Hipervnculo"/>
            <w:rFonts w:ascii="Arial" w:hAnsi="Arial" w:cs="Arial"/>
            <w:i/>
            <w:color w:val="auto"/>
            <w:sz w:val="21"/>
            <w:szCs w:val="21"/>
          </w:rPr>
          <w:t>http://community.secop.gov.co/STS/Users/Login/Index?SkinName=CCE</w:t>
        </w:r>
      </w:hyperlink>
      <w:r w:rsidRPr="007F5BD2">
        <w:rPr>
          <w:rFonts w:ascii="Arial" w:hAnsi="Arial" w:cs="Arial"/>
          <w:sz w:val="21"/>
          <w:szCs w:val="21"/>
        </w:rPr>
        <w:t xml:space="preserve">  </w:t>
      </w:r>
      <w:r w:rsidRPr="007F5BD2">
        <w:rPr>
          <w:rFonts w:ascii="Arial" w:hAnsi="Arial" w:cs="Arial"/>
          <w:i/>
          <w:sz w:val="21"/>
          <w:szCs w:val="21"/>
        </w:rPr>
        <w:t>SECOP II</w:t>
      </w:r>
      <w:r w:rsidRPr="007F5BD2">
        <w:rPr>
          <w:rFonts w:ascii="Arial" w:hAnsi="Arial" w:cs="Arial"/>
          <w:sz w:val="21"/>
          <w:szCs w:val="21"/>
        </w:rPr>
        <w:t xml:space="preserve"> y la apertura de sobres (propuestas recibidas) se hará una vez el SECOP II habilite el link. </w:t>
      </w:r>
    </w:p>
    <w:p w14:paraId="255B2F56" w14:textId="77777777" w:rsidR="006B0F2A" w:rsidRPr="007F5BD2" w:rsidRDefault="006B0F2A" w:rsidP="006B0F2A">
      <w:pPr>
        <w:spacing w:after="0" w:line="240" w:lineRule="auto"/>
        <w:jc w:val="both"/>
        <w:rPr>
          <w:rFonts w:ascii="Arial" w:hAnsi="Arial" w:cs="Arial"/>
          <w:sz w:val="21"/>
          <w:szCs w:val="21"/>
        </w:rPr>
      </w:pPr>
    </w:p>
    <w:p w14:paraId="3633B662" w14:textId="77777777" w:rsidR="006B0F2A" w:rsidRPr="007F5BD2" w:rsidRDefault="006B0F2A" w:rsidP="006B0F2A">
      <w:pPr>
        <w:spacing w:after="0" w:line="240" w:lineRule="auto"/>
        <w:jc w:val="both"/>
        <w:rPr>
          <w:rFonts w:ascii="Arial" w:hAnsi="Arial" w:cs="Arial"/>
          <w:sz w:val="21"/>
          <w:szCs w:val="21"/>
        </w:rPr>
      </w:pPr>
      <w:r w:rsidRPr="007F5BD2">
        <w:rPr>
          <w:rFonts w:ascii="Arial" w:hAnsi="Arial" w:cs="Arial"/>
          <w:sz w:val="21"/>
          <w:szCs w:val="21"/>
        </w:rPr>
        <w:t>A partir de la fecha y hora del cierre los proponentes no podrán adicionar o corregir sus propuestas.</w:t>
      </w:r>
    </w:p>
    <w:p w14:paraId="78E893A8" w14:textId="77777777" w:rsidR="006B0F2A" w:rsidRPr="007F5BD2" w:rsidRDefault="006B0F2A" w:rsidP="006B0F2A">
      <w:pPr>
        <w:spacing w:after="0" w:line="240" w:lineRule="auto"/>
        <w:jc w:val="both"/>
        <w:rPr>
          <w:rFonts w:ascii="Arial" w:hAnsi="Arial" w:cs="Arial"/>
          <w:sz w:val="21"/>
          <w:szCs w:val="21"/>
        </w:rPr>
      </w:pPr>
    </w:p>
    <w:p w14:paraId="0D758DDE" w14:textId="77777777" w:rsidR="006B0F2A" w:rsidRPr="007F5BD2" w:rsidRDefault="006B0F2A" w:rsidP="006B0F2A">
      <w:pPr>
        <w:spacing w:after="0" w:line="240" w:lineRule="auto"/>
        <w:jc w:val="both"/>
        <w:rPr>
          <w:rFonts w:ascii="Arial" w:hAnsi="Arial" w:cs="Arial"/>
          <w:sz w:val="21"/>
          <w:szCs w:val="21"/>
        </w:rPr>
      </w:pPr>
      <w:r w:rsidRPr="007F5BD2">
        <w:rPr>
          <w:rFonts w:ascii="Arial" w:hAnsi="Arial" w:cs="Arial"/>
          <w:sz w:val="21"/>
          <w:szCs w:val="21"/>
        </w:rPr>
        <w:t>Cuando lo estime conveniente la Entidad de oficio o a solicitud de un número plural de posibles oferentes, se podrá prorrogar dicho plazo antes de su vencimiento, por un término no superior al determinado en el artículo 220 “</w:t>
      </w:r>
      <w:r w:rsidRPr="007F5BD2">
        <w:rPr>
          <w:rFonts w:ascii="Arial" w:hAnsi="Arial" w:cs="Arial"/>
          <w:i/>
          <w:sz w:val="21"/>
          <w:szCs w:val="21"/>
        </w:rPr>
        <w:t>Audiencias</w:t>
      </w:r>
      <w:r w:rsidRPr="007F5BD2">
        <w:rPr>
          <w:rFonts w:ascii="Arial" w:hAnsi="Arial" w:cs="Arial"/>
          <w:sz w:val="21"/>
          <w:szCs w:val="21"/>
        </w:rPr>
        <w:t>”, del Decreto 19 de enero 10 de 2012, por el cual se dictan normas para suprimir o reformar regulaciones, procedimientos y trámites innecesarios existentes en la Administración Pública.</w:t>
      </w:r>
    </w:p>
    <w:p w14:paraId="71D03E9C" w14:textId="77777777" w:rsidR="006B0F2A" w:rsidRPr="007F5BD2" w:rsidRDefault="006B0F2A" w:rsidP="006B0F2A">
      <w:pPr>
        <w:tabs>
          <w:tab w:val="left" w:pos="748"/>
        </w:tabs>
        <w:spacing w:after="0" w:line="240" w:lineRule="auto"/>
        <w:jc w:val="both"/>
        <w:rPr>
          <w:rFonts w:ascii="Arial" w:hAnsi="Arial" w:cs="Arial"/>
          <w:b/>
          <w:bCs/>
          <w:sz w:val="21"/>
          <w:szCs w:val="21"/>
        </w:rPr>
      </w:pPr>
    </w:p>
    <w:p w14:paraId="5CFED304" w14:textId="77777777" w:rsidR="006B0F2A" w:rsidRPr="007F5BD2" w:rsidRDefault="00DA3B46" w:rsidP="005C0B6D">
      <w:pPr>
        <w:pStyle w:val="Prrafodelista"/>
        <w:numPr>
          <w:ilvl w:val="1"/>
          <w:numId w:val="14"/>
        </w:numPr>
        <w:tabs>
          <w:tab w:val="left" w:pos="426"/>
        </w:tabs>
        <w:spacing w:after="0" w:line="240" w:lineRule="auto"/>
        <w:jc w:val="both"/>
        <w:rPr>
          <w:rFonts w:ascii="Arial" w:hAnsi="Arial" w:cs="Arial"/>
          <w:b/>
          <w:bCs/>
          <w:sz w:val="21"/>
          <w:szCs w:val="21"/>
        </w:rPr>
      </w:pPr>
      <w:r w:rsidRPr="007F5BD2">
        <w:rPr>
          <w:rFonts w:ascii="Arial" w:hAnsi="Arial" w:cs="Arial"/>
          <w:b/>
          <w:sz w:val="21"/>
          <w:szCs w:val="21"/>
        </w:rPr>
        <w:t xml:space="preserve"> </w:t>
      </w:r>
      <w:r w:rsidR="009E5E59" w:rsidRPr="007F5BD2">
        <w:rPr>
          <w:rFonts w:ascii="Arial" w:hAnsi="Arial" w:cs="Arial"/>
          <w:b/>
          <w:sz w:val="21"/>
          <w:szCs w:val="21"/>
        </w:rPr>
        <w:t>PERIODO DE EVALUACIÓN DE LAS PROPUESTAS</w:t>
      </w:r>
      <w:r w:rsidR="00B37ACA" w:rsidRPr="007F5BD2">
        <w:rPr>
          <w:rFonts w:ascii="Arial" w:hAnsi="Arial" w:cs="Arial"/>
          <w:b/>
          <w:sz w:val="21"/>
          <w:szCs w:val="21"/>
        </w:rPr>
        <w:t xml:space="preserve"> </w:t>
      </w:r>
    </w:p>
    <w:p w14:paraId="36F23378" w14:textId="77777777" w:rsidR="006B0F2A" w:rsidRPr="007F5BD2" w:rsidRDefault="006B0F2A" w:rsidP="006B0F2A">
      <w:pPr>
        <w:spacing w:after="0" w:line="240" w:lineRule="auto"/>
        <w:jc w:val="both"/>
        <w:rPr>
          <w:rFonts w:ascii="Arial" w:hAnsi="Arial" w:cs="Arial"/>
          <w:sz w:val="21"/>
          <w:szCs w:val="21"/>
        </w:rPr>
      </w:pPr>
      <w:r w:rsidRPr="007F5BD2">
        <w:rPr>
          <w:rFonts w:ascii="Arial" w:hAnsi="Arial" w:cs="Arial"/>
          <w:sz w:val="21"/>
          <w:szCs w:val="21"/>
        </w:rPr>
        <w:t xml:space="preserve">Las ofertas serán evaluadas en el término establecido en el cronograma de la plataforma SECOP II y en el </w:t>
      </w:r>
      <w:r w:rsidRPr="007F5BD2">
        <w:rPr>
          <w:rFonts w:ascii="Arial" w:hAnsi="Arial" w:cs="Arial"/>
          <w:b/>
          <w:sz w:val="21"/>
          <w:szCs w:val="21"/>
        </w:rPr>
        <w:t>ACTO ADMINISTRATIVO DE APERTURA DEL PROCESO</w:t>
      </w:r>
      <w:r w:rsidRPr="007F5BD2">
        <w:rPr>
          <w:rFonts w:ascii="Arial" w:hAnsi="Arial" w:cs="Arial"/>
          <w:sz w:val="21"/>
          <w:szCs w:val="21"/>
        </w:rPr>
        <w:t xml:space="preserve">. En dicho período y hasta la adjudicación del proceso </w:t>
      </w:r>
      <w:r w:rsidRPr="007F5BD2">
        <w:rPr>
          <w:rFonts w:ascii="Arial" w:hAnsi="Arial" w:cs="Arial"/>
          <w:bCs/>
          <w:sz w:val="21"/>
          <w:szCs w:val="21"/>
        </w:rPr>
        <w:t>el HOSPITAL NAVAL NIVEL III DE CARTAGENA,</w:t>
      </w:r>
      <w:r w:rsidRPr="007F5BD2">
        <w:rPr>
          <w:rFonts w:ascii="Arial" w:hAnsi="Arial" w:cs="Arial"/>
          <w:sz w:val="21"/>
          <w:szCs w:val="21"/>
        </w:rPr>
        <w:t xml:space="preserve"> podrá solicitar a los proponentes en igualdad de condiciones, la presentación de aclaraciones y/o documentos requeridos que estime indispensable para efectos de la evaluación de sus propuestas, de acuerdo con lo previsto en el parágrafo 1 del numeral 4 del artículo 5 de la Ley 1150 de 2007 y jurisprudencias vigentes.</w:t>
      </w:r>
    </w:p>
    <w:p w14:paraId="04AD5578" w14:textId="77777777" w:rsidR="006B0F2A" w:rsidRPr="007F5BD2" w:rsidRDefault="006B0F2A" w:rsidP="006B0F2A">
      <w:pPr>
        <w:pStyle w:val="Prrafodelista"/>
        <w:spacing w:after="0" w:line="240" w:lineRule="auto"/>
        <w:ind w:left="0"/>
        <w:jc w:val="both"/>
        <w:rPr>
          <w:rFonts w:ascii="Arial" w:hAnsi="Arial" w:cs="Arial"/>
          <w:sz w:val="21"/>
          <w:szCs w:val="21"/>
        </w:rPr>
      </w:pPr>
    </w:p>
    <w:p w14:paraId="08B48C07" w14:textId="77777777" w:rsidR="006B0F2A" w:rsidRPr="007F5BD2" w:rsidRDefault="006B0F2A" w:rsidP="006B0F2A">
      <w:pPr>
        <w:spacing w:after="0" w:line="240" w:lineRule="auto"/>
        <w:jc w:val="both"/>
        <w:rPr>
          <w:rFonts w:ascii="Arial" w:hAnsi="Arial" w:cs="Arial"/>
          <w:sz w:val="21"/>
          <w:szCs w:val="21"/>
        </w:rPr>
      </w:pPr>
      <w:r w:rsidRPr="007F5BD2">
        <w:rPr>
          <w:rFonts w:ascii="Arial" w:hAnsi="Arial" w:cs="Arial"/>
          <w:sz w:val="21"/>
          <w:szCs w:val="21"/>
        </w:rPr>
        <w:t xml:space="preserve">El Proponente deberá dar respuesta a las solicitudes de aclaración y subsanación de documentos dentro de un plazo máximo establecido por la Entidad, en el cronograma indicado en el sistema y en el </w:t>
      </w:r>
      <w:r w:rsidRPr="007F5BD2">
        <w:rPr>
          <w:rFonts w:ascii="Arial" w:hAnsi="Arial" w:cs="Arial"/>
          <w:b/>
          <w:sz w:val="21"/>
          <w:szCs w:val="21"/>
        </w:rPr>
        <w:t xml:space="preserve">ACTO ADMINISTRATIVO DE APERTURA DEL PROCESO. </w:t>
      </w:r>
      <w:r w:rsidRPr="007F5BD2">
        <w:rPr>
          <w:rFonts w:ascii="Arial" w:hAnsi="Arial" w:cs="Arial"/>
          <w:sz w:val="21"/>
          <w:szCs w:val="21"/>
        </w:rPr>
        <w:t xml:space="preserve">Sera rechazada la oferta del proponente </w:t>
      </w:r>
      <w:r w:rsidR="00246ED8" w:rsidRPr="007F5BD2">
        <w:rPr>
          <w:rFonts w:ascii="Arial" w:hAnsi="Arial" w:cs="Arial"/>
          <w:sz w:val="21"/>
          <w:szCs w:val="21"/>
        </w:rPr>
        <w:t>que,</w:t>
      </w:r>
      <w:r w:rsidRPr="007F5BD2">
        <w:rPr>
          <w:rFonts w:ascii="Arial" w:hAnsi="Arial" w:cs="Arial"/>
          <w:sz w:val="21"/>
          <w:szCs w:val="21"/>
        </w:rPr>
        <w:t xml:space="preserve"> del término previsto anteriormente, no responda al requerimiento que le haga </w:t>
      </w:r>
      <w:r w:rsidRPr="007F5BD2">
        <w:rPr>
          <w:rFonts w:ascii="Arial" w:hAnsi="Arial" w:cs="Arial"/>
          <w:bCs/>
          <w:sz w:val="21"/>
          <w:szCs w:val="21"/>
        </w:rPr>
        <w:t xml:space="preserve">la </w:t>
      </w:r>
      <w:r w:rsidRPr="007F5BD2">
        <w:rPr>
          <w:rFonts w:ascii="Arial" w:hAnsi="Arial" w:cs="Arial"/>
          <w:sz w:val="21"/>
          <w:szCs w:val="21"/>
        </w:rPr>
        <w:t>Dirección General Sanidad Militar - Hospital Naval Nivel III de Cartagena. En ejercicio de esa facultad, los oferentes no podrán completar, adicionar, modificar o mejorar sus propuestas.</w:t>
      </w:r>
    </w:p>
    <w:p w14:paraId="116C9B33" w14:textId="77777777" w:rsidR="006B0F2A" w:rsidRPr="007F5BD2" w:rsidRDefault="006B0F2A" w:rsidP="006B0F2A">
      <w:pPr>
        <w:pStyle w:val="CM16"/>
        <w:spacing w:after="0"/>
        <w:jc w:val="both"/>
        <w:rPr>
          <w:rFonts w:ascii="Arial" w:hAnsi="Arial" w:cs="Arial"/>
          <w:sz w:val="21"/>
          <w:szCs w:val="21"/>
        </w:rPr>
      </w:pPr>
    </w:p>
    <w:p w14:paraId="0E8A9EEA" w14:textId="77777777" w:rsidR="006B0F2A" w:rsidRPr="007F5BD2" w:rsidRDefault="006B0F2A" w:rsidP="006B0F2A">
      <w:pPr>
        <w:pStyle w:val="CM16"/>
        <w:spacing w:after="0"/>
        <w:jc w:val="both"/>
        <w:rPr>
          <w:rFonts w:ascii="Arial" w:hAnsi="Arial" w:cs="Arial"/>
          <w:sz w:val="21"/>
          <w:szCs w:val="21"/>
        </w:rPr>
      </w:pPr>
      <w:r w:rsidRPr="007F5BD2">
        <w:rPr>
          <w:rFonts w:ascii="Arial" w:hAnsi="Arial" w:cs="Arial"/>
          <w:bCs/>
          <w:sz w:val="21"/>
          <w:szCs w:val="21"/>
        </w:rPr>
        <w:t xml:space="preserve">la </w:t>
      </w:r>
      <w:r w:rsidRPr="007F5BD2">
        <w:rPr>
          <w:rFonts w:ascii="Arial" w:hAnsi="Arial" w:cs="Arial"/>
          <w:sz w:val="21"/>
          <w:szCs w:val="21"/>
        </w:rPr>
        <w:t xml:space="preserve">Dirección General Sanidad Militar- Hospital Naval Nivel III de Cartagena a través de los Comités Evaluadores designados para tal fin, estudiará las propuestas con arreglo a los principios de prevalencia del interés general, legalidad, planeación, igualdad, transparencia, economía, responsabilidad, selección </w:t>
      </w:r>
      <w:r w:rsidRPr="007F5BD2">
        <w:rPr>
          <w:rFonts w:ascii="Arial" w:hAnsi="Arial" w:cs="Arial"/>
          <w:sz w:val="21"/>
          <w:szCs w:val="21"/>
        </w:rPr>
        <w:lastRenderedPageBreak/>
        <w:t>objetiva, celeridad, moralidad, eficiencia, imparcialidad, publicidad y contradicción.</w:t>
      </w:r>
    </w:p>
    <w:p w14:paraId="76FF3100" w14:textId="77777777" w:rsidR="006B0F2A" w:rsidRPr="007F5BD2" w:rsidRDefault="006B0F2A" w:rsidP="006B0F2A">
      <w:pPr>
        <w:pStyle w:val="Prrafodelista"/>
        <w:spacing w:after="0" w:line="240" w:lineRule="auto"/>
        <w:ind w:left="0"/>
        <w:jc w:val="both"/>
        <w:rPr>
          <w:rFonts w:ascii="Arial" w:hAnsi="Arial" w:cs="Arial"/>
          <w:sz w:val="21"/>
          <w:szCs w:val="21"/>
        </w:rPr>
      </w:pPr>
    </w:p>
    <w:p w14:paraId="3707BD78" w14:textId="77777777" w:rsidR="006B0F2A" w:rsidRPr="007F5BD2" w:rsidRDefault="006B0F2A" w:rsidP="006B0F2A">
      <w:pPr>
        <w:spacing w:after="0" w:line="240" w:lineRule="auto"/>
        <w:jc w:val="both"/>
        <w:rPr>
          <w:rFonts w:ascii="Arial" w:hAnsi="Arial" w:cs="Arial"/>
          <w:i/>
          <w:sz w:val="21"/>
          <w:szCs w:val="21"/>
        </w:rPr>
      </w:pPr>
      <w:r w:rsidRPr="007F5BD2">
        <w:rPr>
          <w:rFonts w:ascii="Arial" w:hAnsi="Arial" w:cs="Arial"/>
          <w:sz w:val="21"/>
          <w:szCs w:val="21"/>
        </w:rPr>
        <w:t xml:space="preserve">Cuando a juicio de </w:t>
      </w:r>
      <w:r w:rsidRPr="007F5BD2">
        <w:rPr>
          <w:rFonts w:ascii="Arial" w:hAnsi="Arial" w:cs="Arial"/>
          <w:bCs/>
          <w:sz w:val="21"/>
          <w:szCs w:val="21"/>
        </w:rPr>
        <w:t xml:space="preserve">la </w:t>
      </w:r>
      <w:r w:rsidRPr="007F5BD2">
        <w:rPr>
          <w:rFonts w:ascii="Arial" w:hAnsi="Arial" w:cs="Arial"/>
          <w:sz w:val="21"/>
          <w:szCs w:val="21"/>
        </w:rPr>
        <w:t>Dirección General Sanidad Militar- Hospital Naval de Cartagena el plazo establecido originalmente en el cronograma del proceso para la verificación y evaluación de las propuestas no garantice el deber de selección objetiva, éste podrá determinar un nuevo plazo, aspecto que será informado mediante ADENDA que será publicada en la página (</w:t>
      </w:r>
      <w:hyperlink r:id="rId25" w:history="1">
        <w:r w:rsidRPr="007F5BD2">
          <w:rPr>
            <w:rStyle w:val="Hipervnculo"/>
            <w:rFonts w:ascii="Arial" w:hAnsi="Arial" w:cs="Arial"/>
            <w:i/>
            <w:color w:val="auto"/>
            <w:sz w:val="21"/>
            <w:szCs w:val="21"/>
          </w:rPr>
          <w:t>http://community.secop.gov.co/STS/Users/Login/Index?SkinName=CCE</w:t>
        </w:r>
      </w:hyperlink>
      <w:r w:rsidRPr="007F5BD2">
        <w:rPr>
          <w:rFonts w:ascii="Arial" w:hAnsi="Arial" w:cs="Arial"/>
          <w:i/>
          <w:sz w:val="21"/>
          <w:szCs w:val="21"/>
        </w:rPr>
        <w:t xml:space="preserve"> SECOP II</w:t>
      </w:r>
      <w:r w:rsidRPr="007F5BD2">
        <w:rPr>
          <w:rFonts w:ascii="Arial" w:hAnsi="Arial" w:cs="Arial"/>
          <w:sz w:val="21"/>
          <w:szCs w:val="21"/>
        </w:rPr>
        <w:t>)</w:t>
      </w:r>
      <w:r w:rsidRPr="007F5BD2">
        <w:rPr>
          <w:rFonts w:ascii="Arial" w:hAnsi="Arial" w:cs="Arial"/>
          <w:i/>
          <w:sz w:val="21"/>
          <w:szCs w:val="21"/>
        </w:rPr>
        <w:t>.</w:t>
      </w:r>
    </w:p>
    <w:p w14:paraId="3EFC70CC" w14:textId="77777777" w:rsidR="006B0F2A" w:rsidRPr="007F5BD2" w:rsidRDefault="006B0F2A" w:rsidP="006B0F2A">
      <w:pPr>
        <w:pStyle w:val="Prrafodelista"/>
        <w:spacing w:after="0" w:line="240" w:lineRule="auto"/>
        <w:ind w:left="0"/>
        <w:jc w:val="both"/>
        <w:rPr>
          <w:rFonts w:ascii="Arial" w:hAnsi="Arial" w:cs="Arial"/>
          <w:sz w:val="21"/>
          <w:szCs w:val="21"/>
        </w:rPr>
      </w:pPr>
    </w:p>
    <w:p w14:paraId="75801188" w14:textId="77777777" w:rsidR="006B0F2A" w:rsidRPr="007F5BD2" w:rsidRDefault="006B0F2A" w:rsidP="006B0F2A">
      <w:pPr>
        <w:spacing w:after="0" w:line="240" w:lineRule="auto"/>
        <w:jc w:val="both"/>
        <w:rPr>
          <w:rFonts w:ascii="Arial" w:hAnsi="Arial" w:cs="Arial"/>
          <w:sz w:val="21"/>
          <w:szCs w:val="21"/>
        </w:rPr>
      </w:pPr>
      <w:r w:rsidRPr="007F5BD2">
        <w:rPr>
          <w:rFonts w:ascii="Arial" w:hAnsi="Arial" w:cs="Arial"/>
          <w:sz w:val="21"/>
          <w:szCs w:val="21"/>
        </w:rPr>
        <w:t xml:space="preserve">La información relativa al análisis, aclaración, evaluación y comparación de las propuestas, no podrán ser reveladas a los proponentes ni a terceros hasta que </w:t>
      </w:r>
      <w:r w:rsidRPr="007F5BD2">
        <w:rPr>
          <w:rFonts w:ascii="Arial" w:hAnsi="Arial" w:cs="Arial"/>
          <w:bCs/>
          <w:sz w:val="21"/>
          <w:szCs w:val="21"/>
        </w:rPr>
        <w:t xml:space="preserve">la </w:t>
      </w:r>
      <w:r w:rsidRPr="007F5BD2">
        <w:rPr>
          <w:rFonts w:ascii="Arial" w:hAnsi="Arial" w:cs="Arial"/>
          <w:sz w:val="21"/>
          <w:szCs w:val="21"/>
        </w:rPr>
        <w:t xml:space="preserve">Dirección de Sanidad Naval - Hospital Naval Nivel III de Cartagena comunique a los primeros que los informes de evaluación se encuentran disponibles para que presenten las observaciones correspondientes. Todo intento de un proponente de enterarse indebidamente de las evaluaciones o de ejercer alguna influencia en el proceso de evaluación de las propuestas o en la decisión sobre la adjudicación por parte de la entidad contratante, dará lugar al rechazo de la propuesta de ese proponente. </w:t>
      </w:r>
    </w:p>
    <w:p w14:paraId="4D2D7CED" w14:textId="77777777" w:rsidR="006B0F2A" w:rsidRPr="007F5BD2" w:rsidRDefault="006B0F2A" w:rsidP="006B0F2A">
      <w:pPr>
        <w:pStyle w:val="Prrafodelista"/>
        <w:tabs>
          <w:tab w:val="left" w:pos="748"/>
        </w:tabs>
        <w:spacing w:after="0" w:line="240" w:lineRule="auto"/>
        <w:ind w:left="360"/>
        <w:jc w:val="both"/>
        <w:rPr>
          <w:rFonts w:ascii="Arial" w:hAnsi="Arial" w:cs="Arial"/>
          <w:b/>
          <w:bCs/>
          <w:sz w:val="21"/>
          <w:szCs w:val="21"/>
        </w:rPr>
      </w:pPr>
    </w:p>
    <w:p w14:paraId="651E66F0" w14:textId="77777777" w:rsidR="006B0F2A" w:rsidRPr="007F5BD2" w:rsidRDefault="00D24FE2" w:rsidP="005C0B6D">
      <w:pPr>
        <w:pStyle w:val="Prrafodelista"/>
        <w:numPr>
          <w:ilvl w:val="1"/>
          <w:numId w:val="14"/>
        </w:numPr>
        <w:tabs>
          <w:tab w:val="left" w:pos="426"/>
        </w:tabs>
        <w:spacing w:after="0" w:line="240" w:lineRule="auto"/>
        <w:jc w:val="both"/>
        <w:rPr>
          <w:rFonts w:ascii="Arial" w:hAnsi="Arial" w:cs="Arial"/>
          <w:b/>
          <w:bCs/>
          <w:sz w:val="21"/>
          <w:szCs w:val="21"/>
        </w:rPr>
      </w:pPr>
      <w:r w:rsidRPr="007F5BD2">
        <w:rPr>
          <w:rFonts w:ascii="Arial" w:hAnsi="Arial" w:cs="Arial"/>
          <w:b/>
          <w:sz w:val="21"/>
          <w:szCs w:val="21"/>
        </w:rPr>
        <w:t>PUBLICACIÓN INFORME DE EVALUACIÓN Y TRASLADO DE OBSERVACIONES</w:t>
      </w:r>
    </w:p>
    <w:p w14:paraId="5A5FF308" w14:textId="77777777" w:rsidR="006B0F2A" w:rsidRPr="007F5BD2" w:rsidRDefault="006B0F2A" w:rsidP="006B0F2A">
      <w:pPr>
        <w:pStyle w:val="CM19"/>
        <w:spacing w:after="0"/>
        <w:jc w:val="both"/>
        <w:rPr>
          <w:rFonts w:ascii="Arial" w:hAnsi="Arial" w:cs="Arial"/>
          <w:sz w:val="21"/>
          <w:szCs w:val="21"/>
        </w:rPr>
      </w:pPr>
      <w:r w:rsidRPr="007F5BD2">
        <w:rPr>
          <w:rFonts w:ascii="Arial" w:hAnsi="Arial" w:cs="Arial"/>
          <w:sz w:val="21"/>
          <w:szCs w:val="21"/>
        </w:rPr>
        <w:t>Una vez se produzca el informe de resultado de evaluación de la propuesta, se publicarán, por medio de la página (</w:t>
      </w:r>
      <w:hyperlink r:id="rId26" w:history="1">
        <w:r w:rsidRPr="007F5BD2">
          <w:rPr>
            <w:rStyle w:val="Hipervnculo"/>
            <w:rFonts w:ascii="Arial" w:hAnsi="Arial" w:cs="Arial"/>
            <w:i/>
            <w:color w:val="auto"/>
            <w:sz w:val="21"/>
            <w:szCs w:val="21"/>
          </w:rPr>
          <w:t>http://community.secop.gov.co/STS/Users/Login/Index?SkinName=CCE</w:t>
        </w:r>
      </w:hyperlink>
      <w:r w:rsidRPr="007F5BD2">
        <w:rPr>
          <w:rFonts w:ascii="Arial" w:hAnsi="Arial" w:cs="Arial"/>
          <w:i/>
          <w:sz w:val="21"/>
          <w:szCs w:val="21"/>
        </w:rPr>
        <w:t xml:space="preserve"> SECOP II</w:t>
      </w:r>
      <w:r w:rsidRPr="007F5BD2">
        <w:rPr>
          <w:rFonts w:ascii="Arial" w:hAnsi="Arial" w:cs="Arial"/>
          <w:sz w:val="21"/>
          <w:szCs w:val="21"/>
        </w:rPr>
        <w:t xml:space="preserve">), en el link de ofertas en las fechas establecidas en el cronograma previsto en el </w:t>
      </w:r>
      <w:r w:rsidRPr="007F5BD2">
        <w:rPr>
          <w:rFonts w:ascii="Arial" w:hAnsi="Arial" w:cs="Arial"/>
          <w:b/>
          <w:sz w:val="21"/>
          <w:szCs w:val="21"/>
        </w:rPr>
        <w:t>ACTO ADMINISTRATIVO DE APERTURA</w:t>
      </w:r>
      <w:r w:rsidRPr="007F5BD2">
        <w:rPr>
          <w:rFonts w:ascii="Arial" w:hAnsi="Arial" w:cs="Arial"/>
          <w:sz w:val="21"/>
          <w:szCs w:val="21"/>
        </w:rPr>
        <w:t xml:space="preserve">, y en la plataforma del SECOP II para que presenten dentro de dicho término las observaciones que consideren pertinentes. Los informes estarán disponibles, por un término de TRES (3) días hábiles en el sistema, para que los oferentes presenten las observaciones que estimen pertinentes y efectúen la subsanación de los documentos requeridos por los diferentes comités evaluadores. </w:t>
      </w:r>
    </w:p>
    <w:p w14:paraId="2DFB5EB0" w14:textId="77777777" w:rsidR="006B0F2A" w:rsidRPr="007F5BD2" w:rsidRDefault="006B0F2A" w:rsidP="006B0F2A">
      <w:pPr>
        <w:tabs>
          <w:tab w:val="left" w:pos="748"/>
        </w:tabs>
        <w:spacing w:after="0" w:line="240" w:lineRule="auto"/>
        <w:jc w:val="both"/>
        <w:rPr>
          <w:rFonts w:ascii="Arial" w:hAnsi="Arial" w:cs="Arial"/>
          <w:sz w:val="21"/>
          <w:szCs w:val="21"/>
        </w:rPr>
      </w:pPr>
    </w:p>
    <w:p w14:paraId="1F6C452E" w14:textId="77777777" w:rsidR="007B079D" w:rsidRPr="007F5BD2" w:rsidRDefault="006B0F2A" w:rsidP="007B079D">
      <w:pPr>
        <w:tabs>
          <w:tab w:val="left" w:pos="748"/>
        </w:tabs>
        <w:spacing w:after="0" w:line="240" w:lineRule="auto"/>
        <w:jc w:val="both"/>
        <w:rPr>
          <w:rFonts w:ascii="Arial" w:hAnsi="Arial" w:cs="Arial"/>
          <w:sz w:val="21"/>
          <w:szCs w:val="21"/>
        </w:rPr>
      </w:pPr>
      <w:r w:rsidRPr="007F5BD2">
        <w:rPr>
          <w:rFonts w:ascii="Arial" w:hAnsi="Arial" w:cs="Arial"/>
          <w:sz w:val="21"/>
          <w:szCs w:val="21"/>
        </w:rPr>
        <w:t xml:space="preserve">La información relativa al análisis, aclaración, evaluación y comparación de las propuestas, no podrán ser reveladas a los proponentes ni a terceros hasta que </w:t>
      </w:r>
      <w:r w:rsidRPr="007F5BD2">
        <w:rPr>
          <w:rFonts w:ascii="Arial" w:hAnsi="Arial" w:cs="Arial"/>
          <w:bCs/>
          <w:sz w:val="21"/>
          <w:szCs w:val="21"/>
        </w:rPr>
        <w:t>el</w:t>
      </w:r>
      <w:r w:rsidRPr="007F5BD2">
        <w:rPr>
          <w:rFonts w:ascii="Arial" w:hAnsi="Arial" w:cs="Arial"/>
          <w:sz w:val="21"/>
          <w:szCs w:val="21"/>
        </w:rPr>
        <w:t xml:space="preserve"> Hospital Naval Nivel III de Cartagena comunique a los primeros que los informes de evaluación se encuentran disponibles en la plataforma del SECOP II para que presenten las observaciones correspondientes.</w:t>
      </w:r>
    </w:p>
    <w:p w14:paraId="17A6B4E1" w14:textId="77777777" w:rsidR="00FF5DA0" w:rsidRPr="007F5BD2" w:rsidRDefault="00FF5DA0" w:rsidP="006B0F2A">
      <w:pPr>
        <w:pStyle w:val="Prrafodelista"/>
        <w:tabs>
          <w:tab w:val="left" w:pos="748"/>
        </w:tabs>
        <w:spacing w:after="0" w:line="240" w:lineRule="auto"/>
        <w:ind w:left="360"/>
        <w:jc w:val="both"/>
        <w:rPr>
          <w:rFonts w:ascii="Arial" w:hAnsi="Arial" w:cs="Arial"/>
          <w:b/>
          <w:bCs/>
          <w:sz w:val="21"/>
          <w:szCs w:val="21"/>
        </w:rPr>
      </w:pPr>
    </w:p>
    <w:p w14:paraId="7175D3EF" w14:textId="77777777" w:rsidR="006B0F2A" w:rsidRPr="007F5BD2" w:rsidRDefault="006B0F2A" w:rsidP="005C0B6D">
      <w:pPr>
        <w:pStyle w:val="Prrafodelista"/>
        <w:numPr>
          <w:ilvl w:val="1"/>
          <w:numId w:val="14"/>
        </w:numPr>
        <w:tabs>
          <w:tab w:val="left" w:pos="426"/>
        </w:tabs>
        <w:spacing w:after="0" w:line="240" w:lineRule="auto"/>
        <w:jc w:val="both"/>
        <w:rPr>
          <w:rFonts w:ascii="Arial" w:hAnsi="Arial" w:cs="Arial"/>
          <w:b/>
          <w:bCs/>
          <w:sz w:val="21"/>
          <w:szCs w:val="21"/>
        </w:rPr>
      </w:pPr>
      <w:r w:rsidRPr="007F5BD2">
        <w:rPr>
          <w:rFonts w:ascii="Arial" w:hAnsi="Arial" w:cs="Arial"/>
          <w:b/>
          <w:sz w:val="21"/>
          <w:szCs w:val="21"/>
        </w:rPr>
        <w:t>DOCUMENTOS SUBSANABLES</w:t>
      </w:r>
    </w:p>
    <w:p w14:paraId="50505A81" w14:textId="77777777" w:rsidR="006B0F2A" w:rsidRPr="007F5BD2" w:rsidRDefault="006B0F2A" w:rsidP="006B0F2A">
      <w:pPr>
        <w:spacing w:after="0" w:line="240" w:lineRule="auto"/>
        <w:jc w:val="both"/>
        <w:rPr>
          <w:rFonts w:ascii="Arial" w:hAnsi="Arial" w:cs="Arial"/>
          <w:sz w:val="21"/>
          <w:szCs w:val="21"/>
        </w:rPr>
      </w:pPr>
      <w:r w:rsidRPr="007F5BD2">
        <w:rPr>
          <w:rFonts w:ascii="Arial" w:hAnsi="Arial" w:cs="Arial"/>
          <w:sz w:val="21"/>
          <w:szCs w:val="21"/>
        </w:rPr>
        <w:t>De conformidad con lo estipulado en la Ley 80 de 1993 y artículo 5 de la Ley 1150 de 2007, modificado por el artículo 5 de la ley 1882 de 2.018, el Hospital Naval Nivel III de Cartagena, cuando lo estime pertinente y sobre los documentos que tengan vocación de subsanabilidad, requerirá a los oferentes para que dentro del término de traslado del informe de evaluaciones, aclaren o adjunten los documentos que no constituyan los factores de puntaje establecidos en el presente pliego de condiciones en la página web (</w:t>
      </w:r>
      <w:hyperlink r:id="rId27" w:history="1">
        <w:r w:rsidRPr="007F5BD2">
          <w:rPr>
            <w:rStyle w:val="Hipervnculo"/>
            <w:rFonts w:ascii="Arial" w:hAnsi="Arial" w:cs="Arial"/>
            <w:i/>
            <w:color w:val="auto"/>
            <w:sz w:val="21"/>
            <w:szCs w:val="21"/>
          </w:rPr>
          <w:t>http://community.secop.gov.co/STS/Users/Login/Index?SkinName=CCE</w:t>
        </w:r>
      </w:hyperlink>
      <w:r w:rsidRPr="007F5BD2">
        <w:rPr>
          <w:rFonts w:ascii="Arial" w:hAnsi="Arial" w:cs="Arial"/>
          <w:i/>
          <w:sz w:val="21"/>
          <w:szCs w:val="21"/>
        </w:rPr>
        <w:t xml:space="preserve"> SECOP II</w:t>
      </w:r>
      <w:r w:rsidRPr="007F5BD2">
        <w:rPr>
          <w:rFonts w:ascii="Arial" w:hAnsi="Arial" w:cs="Arial"/>
          <w:sz w:val="21"/>
          <w:szCs w:val="21"/>
        </w:rPr>
        <w:t xml:space="preserve">).  </w:t>
      </w:r>
    </w:p>
    <w:p w14:paraId="35ACE93F" w14:textId="77777777" w:rsidR="006B0F2A" w:rsidRPr="007F5BD2" w:rsidRDefault="006B0F2A" w:rsidP="006B0F2A">
      <w:pPr>
        <w:pStyle w:val="Prrafodelista"/>
        <w:spacing w:after="0" w:line="240" w:lineRule="auto"/>
        <w:ind w:left="0"/>
        <w:jc w:val="both"/>
        <w:rPr>
          <w:rFonts w:ascii="Arial" w:hAnsi="Arial" w:cs="Arial"/>
          <w:sz w:val="21"/>
          <w:szCs w:val="21"/>
        </w:rPr>
      </w:pPr>
    </w:p>
    <w:p w14:paraId="457CDC52" w14:textId="77777777" w:rsidR="006B0F2A" w:rsidRPr="007F5BD2" w:rsidRDefault="006B0F2A" w:rsidP="006B0F2A">
      <w:pPr>
        <w:spacing w:after="0" w:line="240" w:lineRule="auto"/>
        <w:jc w:val="both"/>
        <w:rPr>
          <w:rFonts w:ascii="Arial" w:hAnsi="Arial" w:cs="Arial"/>
          <w:bCs/>
          <w:sz w:val="21"/>
          <w:szCs w:val="21"/>
        </w:rPr>
      </w:pPr>
      <w:r w:rsidRPr="007F5BD2">
        <w:rPr>
          <w:rFonts w:ascii="Arial" w:hAnsi="Arial" w:cs="Arial"/>
          <w:sz w:val="21"/>
          <w:szCs w:val="21"/>
        </w:rPr>
        <w:t xml:space="preserve">Así las cosas, será rechazada la oferta del Proponente que, dentro del término previsto anteriormente, no responda al requerimiento que le haga </w:t>
      </w:r>
      <w:r w:rsidRPr="007F5BD2">
        <w:rPr>
          <w:rFonts w:ascii="Arial" w:hAnsi="Arial" w:cs="Arial"/>
          <w:bCs/>
          <w:sz w:val="21"/>
          <w:szCs w:val="21"/>
        </w:rPr>
        <w:t>el</w:t>
      </w:r>
      <w:r w:rsidRPr="007F5BD2">
        <w:rPr>
          <w:rFonts w:ascii="Arial" w:hAnsi="Arial" w:cs="Arial"/>
          <w:sz w:val="21"/>
          <w:szCs w:val="21"/>
        </w:rPr>
        <w:t xml:space="preserve"> Hospital Naval Nivel III de Cartagena</w:t>
      </w:r>
      <w:r w:rsidRPr="007F5BD2">
        <w:rPr>
          <w:rFonts w:ascii="Arial" w:hAnsi="Arial" w:cs="Arial"/>
          <w:bCs/>
          <w:sz w:val="21"/>
          <w:szCs w:val="21"/>
        </w:rPr>
        <w:t>; siendo pertinente indicar que de conformidad con los establecido en el artículo 5 de la ley 1882 de 2.018 algunos documentos no serán subsanables como la póliza de seriedad de la oferta.</w:t>
      </w:r>
    </w:p>
    <w:p w14:paraId="621D05BC" w14:textId="77777777" w:rsidR="006B0F2A" w:rsidRPr="007F5BD2" w:rsidRDefault="006B0F2A" w:rsidP="006B0F2A">
      <w:pPr>
        <w:pStyle w:val="Prrafodelista"/>
        <w:spacing w:after="0" w:line="240" w:lineRule="auto"/>
        <w:ind w:left="0"/>
        <w:jc w:val="both"/>
        <w:rPr>
          <w:rFonts w:ascii="Arial" w:hAnsi="Arial" w:cs="Arial"/>
          <w:sz w:val="21"/>
          <w:szCs w:val="21"/>
        </w:rPr>
      </w:pPr>
    </w:p>
    <w:p w14:paraId="0E71F63C" w14:textId="77777777" w:rsidR="006B0F2A" w:rsidRPr="007F5BD2" w:rsidRDefault="006B0F2A" w:rsidP="006B0F2A">
      <w:pPr>
        <w:spacing w:after="0" w:line="240" w:lineRule="auto"/>
        <w:jc w:val="both"/>
        <w:rPr>
          <w:rFonts w:ascii="Arial" w:hAnsi="Arial" w:cs="Arial"/>
          <w:sz w:val="21"/>
          <w:szCs w:val="21"/>
        </w:rPr>
      </w:pPr>
      <w:r w:rsidRPr="007F5BD2">
        <w:rPr>
          <w:rFonts w:ascii="Arial" w:hAnsi="Arial" w:cs="Arial"/>
          <w:sz w:val="21"/>
          <w:szCs w:val="21"/>
        </w:rPr>
        <w:t xml:space="preserve">No son objeto de subsanabilidad los ofrecimientos técnicos ponderables, así como las manifestaciones o documentos objeto que otorguen puntuación, y la póliza de seriedad de la oferta, en igual sentido no lo serán aquellos documentos o certificados que busquen el reconocimiento de porcentajes establecidos en la Ley 816/2003.  </w:t>
      </w:r>
    </w:p>
    <w:p w14:paraId="450015B7" w14:textId="77777777" w:rsidR="00C80B6F" w:rsidRPr="007F5BD2" w:rsidRDefault="00C80B6F" w:rsidP="00613B33">
      <w:pPr>
        <w:tabs>
          <w:tab w:val="left" w:pos="748"/>
        </w:tabs>
        <w:spacing w:after="0" w:line="240" w:lineRule="auto"/>
        <w:jc w:val="both"/>
        <w:rPr>
          <w:rFonts w:ascii="Arial" w:hAnsi="Arial" w:cs="Arial"/>
          <w:sz w:val="21"/>
          <w:szCs w:val="21"/>
        </w:rPr>
      </w:pPr>
    </w:p>
    <w:p w14:paraId="2F4DF6FB" w14:textId="77777777" w:rsidR="002B611F" w:rsidRPr="007F5BD2" w:rsidRDefault="00DA3B46" w:rsidP="005C0B6D">
      <w:pPr>
        <w:pStyle w:val="Prrafodelista"/>
        <w:numPr>
          <w:ilvl w:val="1"/>
          <w:numId w:val="13"/>
        </w:numPr>
        <w:tabs>
          <w:tab w:val="left" w:pos="426"/>
        </w:tabs>
        <w:spacing w:after="0" w:line="240" w:lineRule="auto"/>
        <w:ind w:left="0" w:firstLine="0"/>
        <w:jc w:val="both"/>
        <w:rPr>
          <w:rFonts w:ascii="Arial" w:hAnsi="Arial" w:cs="Arial"/>
          <w:b/>
          <w:sz w:val="21"/>
          <w:szCs w:val="21"/>
        </w:rPr>
      </w:pPr>
      <w:r w:rsidRPr="007F5BD2">
        <w:rPr>
          <w:rFonts w:ascii="Arial" w:hAnsi="Arial" w:cs="Arial"/>
          <w:b/>
          <w:sz w:val="21"/>
          <w:szCs w:val="21"/>
        </w:rPr>
        <w:t xml:space="preserve"> </w:t>
      </w:r>
      <w:r w:rsidR="002B611F" w:rsidRPr="007F5BD2">
        <w:rPr>
          <w:rFonts w:ascii="Arial" w:hAnsi="Arial" w:cs="Arial"/>
          <w:b/>
          <w:sz w:val="21"/>
          <w:szCs w:val="21"/>
        </w:rPr>
        <w:t>ADJUDICACIÓN DEL PROCESO</w:t>
      </w:r>
      <w:r w:rsidR="001E1195" w:rsidRPr="007F5BD2">
        <w:rPr>
          <w:rFonts w:ascii="Arial" w:hAnsi="Arial" w:cs="Arial"/>
          <w:b/>
          <w:sz w:val="21"/>
          <w:szCs w:val="21"/>
        </w:rPr>
        <w:t xml:space="preserve"> Y/O DECLARATORIA DE DESIERTO</w:t>
      </w:r>
    </w:p>
    <w:p w14:paraId="5D08CB6E" w14:textId="77777777" w:rsidR="00E12F36" w:rsidRPr="00E12F36" w:rsidRDefault="003658B3" w:rsidP="00E12F36">
      <w:pPr>
        <w:tabs>
          <w:tab w:val="left" w:pos="2370"/>
        </w:tabs>
        <w:contextualSpacing/>
        <w:jc w:val="both"/>
        <w:rPr>
          <w:rFonts w:ascii="Arial" w:hAnsi="Arial" w:cs="Arial"/>
          <w:bCs/>
          <w:sz w:val="21"/>
          <w:szCs w:val="21"/>
        </w:rPr>
      </w:pPr>
      <w:r w:rsidRPr="007F5BD2">
        <w:rPr>
          <w:rFonts w:ascii="Arial" w:hAnsi="Arial" w:cs="Arial"/>
          <w:sz w:val="21"/>
          <w:szCs w:val="21"/>
        </w:rPr>
        <w:t>El Gerente de Area Funcional, recomienda que el proceso a seguir en virtud del presente estudio previo se adjudique en forma</w:t>
      </w:r>
      <w:r w:rsidR="00E12F36" w:rsidRPr="00E12F36">
        <w:rPr>
          <w:rFonts w:ascii="Arial Narrow" w:hAnsi="Arial Narrow" w:cs="Arial"/>
          <w:b/>
          <w:bCs/>
          <w:u w:val="single"/>
        </w:rPr>
        <w:t xml:space="preserve"> </w:t>
      </w:r>
      <w:r w:rsidR="00E12F36" w:rsidRPr="00E12F36">
        <w:rPr>
          <w:rFonts w:ascii="Arial" w:hAnsi="Arial" w:cs="Arial"/>
          <w:b/>
          <w:bCs/>
          <w:sz w:val="21"/>
          <w:szCs w:val="21"/>
          <w:u w:val="single"/>
        </w:rPr>
        <w:t>PARCIAL - POR LOTES,</w:t>
      </w:r>
      <w:r w:rsidR="00E12F36" w:rsidRPr="00E12F36">
        <w:rPr>
          <w:rFonts w:ascii="Arial" w:hAnsi="Arial" w:cs="Arial"/>
          <w:bCs/>
          <w:sz w:val="21"/>
          <w:szCs w:val="21"/>
        </w:rPr>
        <w:t xml:space="preserve"> al oferente que cumpla con lo establecido en los pliegos de condiciones respectivos y cuya oferta sea hábil jurídica, técnica y financieramente.</w:t>
      </w:r>
    </w:p>
    <w:p w14:paraId="35712968" w14:textId="77777777" w:rsidR="00E12F36" w:rsidRPr="00E12F36" w:rsidRDefault="00E12F36" w:rsidP="00E12F36">
      <w:pPr>
        <w:autoSpaceDE w:val="0"/>
        <w:autoSpaceDN w:val="0"/>
        <w:adjustRightInd w:val="0"/>
        <w:contextualSpacing/>
        <w:jc w:val="both"/>
        <w:rPr>
          <w:rFonts w:ascii="Arial" w:hAnsi="Arial" w:cs="Arial"/>
          <w:bCs/>
          <w:sz w:val="21"/>
          <w:szCs w:val="21"/>
        </w:rPr>
      </w:pPr>
      <w:r w:rsidRPr="00E12F36">
        <w:rPr>
          <w:rFonts w:ascii="Arial" w:hAnsi="Arial" w:cs="Arial"/>
          <w:bCs/>
          <w:sz w:val="21"/>
          <w:szCs w:val="21"/>
        </w:rPr>
        <w:t>Los lotes del presente proceso estarán distribuidos de la siguiente manera:</w:t>
      </w:r>
    </w:p>
    <w:p w14:paraId="514E4A94" w14:textId="77777777" w:rsidR="00E12F36" w:rsidRPr="00E12F36" w:rsidRDefault="00E12F36" w:rsidP="00E12F36">
      <w:pPr>
        <w:autoSpaceDE w:val="0"/>
        <w:autoSpaceDN w:val="0"/>
        <w:adjustRightInd w:val="0"/>
        <w:contextualSpacing/>
        <w:jc w:val="both"/>
        <w:rPr>
          <w:rFonts w:ascii="Arial" w:hAnsi="Arial" w:cs="Arial"/>
          <w:bCs/>
          <w:sz w:val="21"/>
          <w:szCs w:val="21"/>
        </w:rPr>
      </w:pPr>
    </w:p>
    <w:tbl>
      <w:tblPr>
        <w:tblStyle w:val="Tablaconcuadrcula"/>
        <w:tblW w:w="10060" w:type="dxa"/>
        <w:tblLook w:val="04A0" w:firstRow="1" w:lastRow="0" w:firstColumn="1" w:lastColumn="0" w:noHBand="0" w:noVBand="1"/>
      </w:tblPr>
      <w:tblGrid>
        <w:gridCol w:w="917"/>
        <w:gridCol w:w="7022"/>
        <w:gridCol w:w="2121"/>
      </w:tblGrid>
      <w:tr w:rsidR="00E12F36" w:rsidRPr="00E12F36" w14:paraId="5882A20F" w14:textId="77777777" w:rsidTr="00E12F36">
        <w:trPr>
          <w:trHeight w:val="191"/>
        </w:trPr>
        <w:tc>
          <w:tcPr>
            <w:tcW w:w="747" w:type="dxa"/>
          </w:tcPr>
          <w:p w14:paraId="438FFAC3" w14:textId="77777777" w:rsidR="00E12F36" w:rsidRPr="00E12F36" w:rsidRDefault="00E12F36" w:rsidP="00253A7F">
            <w:pPr>
              <w:autoSpaceDE w:val="0"/>
              <w:autoSpaceDN w:val="0"/>
              <w:adjustRightInd w:val="0"/>
              <w:contextualSpacing/>
              <w:jc w:val="center"/>
              <w:rPr>
                <w:rFonts w:ascii="Arial" w:hAnsi="Arial" w:cs="Arial"/>
                <w:b/>
                <w:bCs/>
                <w:sz w:val="21"/>
                <w:szCs w:val="21"/>
              </w:rPr>
            </w:pPr>
            <w:r w:rsidRPr="00E12F36">
              <w:rPr>
                <w:rFonts w:ascii="Arial" w:hAnsi="Arial" w:cs="Arial"/>
                <w:b/>
                <w:bCs/>
                <w:sz w:val="21"/>
                <w:szCs w:val="21"/>
              </w:rPr>
              <w:t>LOTES</w:t>
            </w:r>
          </w:p>
        </w:tc>
        <w:tc>
          <w:tcPr>
            <w:tcW w:w="7186" w:type="dxa"/>
          </w:tcPr>
          <w:p w14:paraId="0593F35E" w14:textId="77777777" w:rsidR="00E12F36" w:rsidRPr="00E12F36" w:rsidRDefault="00E12F36" w:rsidP="00253A7F">
            <w:pPr>
              <w:autoSpaceDE w:val="0"/>
              <w:autoSpaceDN w:val="0"/>
              <w:adjustRightInd w:val="0"/>
              <w:contextualSpacing/>
              <w:jc w:val="center"/>
              <w:rPr>
                <w:rFonts w:ascii="Arial" w:hAnsi="Arial" w:cs="Arial"/>
                <w:b/>
                <w:bCs/>
                <w:sz w:val="21"/>
                <w:szCs w:val="21"/>
              </w:rPr>
            </w:pPr>
            <w:r w:rsidRPr="00E12F36">
              <w:rPr>
                <w:rFonts w:ascii="Arial" w:hAnsi="Arial" w:cs="Arial"/>
                <w:b/>
                <w:bCs/>
                <w:sz w:val="21"/>
                <w:szCs w:val="21"/>
              </w:rPr>
              <w:t>DESCRIPCIÓN</w:t>
            </w:r>
          </w:p>
        </w:tc>
        <w:tc>
          <w:tcPr>
            <w:tcW w:w="2127" w:type="dxa"/>
          </w:tcPr>
          <w:p w14:paraId="17EC1F8A" w14:textId="77777777" w:rsidR="00E12F36" w:rsidRPr="00E12F36" w:rsidRDefault="00E12F36" w:rsidP="00253A7F">
            <w:pPr>
              <w:autoSpaceDE w:val="0"/>
              <w:autoSpaceDN w:val="0"/>
              <w:adjustRightInd w:val="0"/>
              <w:contextualSpacing/>
              <w:jc w:val="center"/>
              <w:rPr>
                <w:rFonts w:ascii="Arial" w:hAnsi="Arial" w:cs="Arial"/>
                <w:b/>
                <w:bCs/>
                <w:sz w:val="21"/>
                <w:szCs w:val="21"/>
              </w:rPr>
            </w:pPr>
            <w:r w:rsidRPr="00E12F36">
              <w:rPr>
                <w:rFonts w:ascii="Arial" w:hAnsi="Arial" w:cs="Arial"/>
                <w:b/>
                <w:bCs/>
                <w:sz w:val="21"/>
                <w:szCs w:val="21"/>
              </w:rPr>
              <w:t>VALOR</w:t>
            </w:r>
          </w:p>
        </w:tc>
      </w:tr>
      <w:tr w:rsidR="00E12F36" w:rsidRPr="00E12F36" w14:paraId="135ADBAA" w14:textId="77777777" w:rsidTr="00E12F36">
        <w:trPr>
          <w:trHeight w:val="809"/>
        </w:trPr>
        <w:tc>
          <w:tcPr>
            <w:tcW w:w="747" w:type="dxa"/>
          </w:tcPr>
          <w:p w14:paraId="26900ABE" w14:textId="77777777" w:rsidR="00E12F36" w:rsidRPr="00E12F36" w:rsidRDefault="00E12F36" w:rsidP="00253A7F">
            <w:pPr>
              <w:autoSpaceDE w:val="0"/>
              <w:autoSpaceDN w:val="0"/>
              <w:adjustRightInd w:val="0"/>
              <w:contextualSpacing/>
              <w:jc w:val="center"/>
              <w:rPr>
                <w:rFonts w:ascii="Arial" w:hAnsi="Arial" w:cs="Arial"/>
                <w:bCs/>
                <w:sz w:val="21"/>
                <w:szCs w:val="21"/>
              </w:rPr>
            </w:pPr>
            <w:r w:rsidRPr="00E12F36">
              <w:rPr>
                <w:rFonts w:ascii="Arial" w:hAnsi="Arial" w:cs="Arial"/>
                <w:bCs/>
                <w:sz w:val="21"/>
                <w:szCs w:val="21"/>
              </w:rPr>
              <w:t>I</w:t>
            </w:r>
          </w:p>
        </w:tc>
        <w:tc>
          <w:tcPr>
            <w:tcW w:w="7186" w:type="dxa"/>
          </w:tcPr>
          <w:p w14:paraId="7EF8E712" w14:textId="77777777" w:rsidR="00E12F36" w:rsidRPr="00E12F36" w:rsidRDefault="00E12F36" w:rsidP="00253A7F">
            <w:pPr>
              <w:autoSpaceDE w:val="0"/>
              <w:autoSpaceDN w:val="0"/>
              <w:adjustRightInd w:val="0"/>
              <w:contextualSpacing/>
              <w:jc w:val="both"/>
              <w:rPr>
                <w:rFonts w:ascii="Arial" w:hAnsi="Arial" w:cs="Arial"/>
                <w:bCs/>
                <w:sz w:val="21"/>
                <w:szCs w:val="21"/>
              </w:rPr>
            </w:pPr>
            <w:r w:rsidRPr="00E12F36">
              <w:rPr>
                <w:rFonts w:ascii="Arial" w:hAnsi="Arial" w:cs="Arial"/>
                <w:b/>
                <w:noProof/>
                <w:sz w:val="21"/>
                <w:szCs w:val="21"/>
              </w:rPr>
              <w:t>ESTUDIOS DE ALTA COMPLEJIDAD: TOMOGRAFÍA AXIAL COMPUTARIZADA -TAC- Y RESONANCIA NUCLEAR MAGNÉTICA -RNM-, SIMPLES Y CON CONTRASTE, BAJO DISPONIBILIDAD PERMANENTE 24/7.</w:t>
            </w:r>
          </w:p>
        </w:tc>
        <w:tc>
          <w:tcPr>
            <w:tcW w:w="2127" w:type="dxa"/>
          </w:tcPr>
          <w:p w14:paraId="2DC5ABC1" w14:textId="77777777" w:rsidR="00E12F36" w:rsidRPr="00E12F36" w:rsidRDefault="00E12F36" w:rsidP="00253A7F">
            <w:pPr>
              <w:autoSpaceDE w:val="0"/>
              <w:autoSpaceDN w:val="0"/>
              <w:adjustRightInd w:val="0"/>
              <w:contextualSpacing/>
              <w:jc w:val="both"/>
              <w:rPr>
                <w:rFonts w:ascii="Arial" w:hAnsi="Arial" w:cs="Arial"/>
                <w:bCs/>
                <w:sz w:val="21"/>
                <w:szCs w:val="21"/>
              </w:rPr>
            </w:pPr>
            <w:r w:rsidRPr="00E12F36">
              <w:rPr>
                <w:rFonts w:ascii="Arial" w:hAnsi="Arial" w:cs="Arial"/>
                <w:sz w:val="21"/>
                <w:szCs w:val="21"/>
              </w:rPr>
              <w:t>SEISCIENTOS MILLONES DE PESOS ($600.000.000,00)</w:t>
            </w:r>
          </w:p>
        </w:tc>
      </w:tr>
      <w:tr w:rsidR="00E12F36" w:rsidRPr="00E12F36" w14:paraId="423F1425" w14:textId="77777777" w:rsidTr="00E12F36">
        <w:trPr>
          <w:trHeight w:val="809"/>
        </w:trPr>
        <w:tc>
          <w:tcPr>
            <w:tcW w:w="747" w:type="dxa"/>
          </w:tcPr>
          <w:p w14:paraId="1FA9C65A" w14:textId="77777777" w:rsidR="00E12F36" w:rsidRPr="00E12F36" w:rsidRDefault="00E12F36" w:rsidP="00253A7F">
            <w:pPr>
              <w:autoSpaceDE w:val="0"/>
              <w:autoSpaceDN w:val="0"/>
              <w:adjustRightInd w:val="0"/>
              <w:contextualSpacing/>
              <w:jc w:val="center"/>
              <w:rPr>
                <w:rFonts w:ascii="Arial" w:hAnsi="Arial" w:cs="Arial"/>
                <w:bCs/>
                <w:sz w:val="21"/>
                <w:szCs w:val="21"/>
              </w:rPr>
            </w:pPr>
            <w:r w:rsidRPr="00E12F36">
              <w:rPr>
                <w:rFonts w:ascii="Arial" w:hAnsi="Arial" w:cs="Arial"/>
                <w:bCs/>
                <w:sz w:val="21"/>
                <w:szCs w:val="21"/>
              </w:rPr>
              <w:t>II</w:t>
            </w:r>
          </w:p>
        </w:tc>
        <w:tc>
          <w:tcPr>
            <w:tcW w:w="7186" w:type="dxa"/>
          </w:tcPr>
          <w:p w14:paraId="4F2B2A02" w14:textId="77777777" w:rsidR="00E12F36" w:rsidRPr="00E12F36" w:rsidRDefault="00E12F36" w:rsidP="00253A7F">
            <w:pPr>
              <w:autoSpaceDE w:val="0"/>
              <w:autoSpaceDN w:val="0"/>
              <w:adjustRightInd w:val="0"/>
              <w:contextualSpacing/>
              <w:jc w:val="both"/>
              <w:rPr>
                <w:rFonts w:ascii="Arial" w:hAnsi="Arial" w:cs="Arial"/>
                <w:bCs/>
                <w:sz w:val="21"/>
                <w:szCs w:val="21"/>
              </w:rPr>
            </w:pPr>
            <w:r w:rsidRPr="00E12F36">
              <w:rPr>
                <w:rFonts w:ascii="Arial" w:hAnsi="Arial" w:cs="Arial"/>
                <w:b/>
                <w:noProof/>
                <w:sz w:val="21"/>
                <w:szCs w:val="21"/>
              </w:rPr>
              <w:t>MAMOGRAFÍAS, DENSITOMETRÍAS ÓSEAS, RX CONVENCIONAL SIMPLE Y ESTUDIOS ESPECIALES, ECOGRAFÍAS Y DOPPLER.</w:t>
            </w:r>
          </w:p>
        </w:tc>
        <w:tc>
          <w:tcPr>
            <w:tcW w:w="2127" w:type="dxa"/>
          </w:tcPr>
          <w:p w14:paraId="45F77B39" w14:textId="77777777" w:rsidR="00E12F36" w:rsidRPr="00E12F36" w:rsidRDefault="00E12F36" w:rsidP="00253A7F">
            <w:pPr>
              <w:autoSpaceDE w:val="0"/>
              <w:autoSpaceDN w:val="0"/>
              <w:adjustRightInd w:val="0"/>
              <w:contextualSpacing/>
              <w:jc w:val="both"/>
              <w:rPr>
                <w:rFonts w:ascii="Arial" w:hAnsi="Arial" w:cs="Arial"/>
                <w:bCs/>
                <w:sz w:val="21"/>
                <w:szCs w:val="21"/>
              </w:rPr>
            </w:pPr>
            <w:r w:rsidRPr="00E12F36">
              <w:rPr>
                <w:rFonts w:ascii="Arial" w:hAnsi="Arial" w:cs="Arial"/>
                <w:sz w:val="21"/>
                <w:szCs w:val="21"/>
              </w:rPr>
              <w:t>CIEN MILLONES DE PESOS ($100.000.000,00)</w:t>
            </w:r>
          </w:p>
        </w:tc>
      </w:tr>
    </w:tbl>
    <w:p w14:paraId="08F4B280" w14:textId="77777777" w:rsidR="00E12F36" w:rsidRDefault="00E12F36" w:rsidP="00613B33">
      <w:pPr>
        <w:pStyle w:val="Prrafodelista"/>
        <w:spacing w:after="0" w:line="240" w:lineRule="auto"/>
        <w:ind w:left="0"/>
        <w:jc w:val="both"/>
        <w:rPr>
          <w:rFonts w:ascii="Arial" w:hAnsi="Arial" w:cs="Arial"/>
          <w:sz w:val="21"/>
          <w:szCs w:val="21"/>
        </w:rPr>
      </w:pPr>
    </w:p>
    <w:p w14:paraId="2E7090EC" w14:textId="77777777" w:rsidR="00D24FE2" w:rsidRPr="007F5BD2" w:rsidRDefault="00D24FE2" w:rsidP="00613B33">
      <w:pPr>
        <w:pStyle w:val="Prrafodelista"/>
        <w:spacing w:after="0" w:line="240" w:lineRule="auto"/>
        <w:ind w:left="0"/>
        <w:jc w:val="both"/>
        <w:rPr>
          <w:rFonts w:ascii="Arial" w:hAnsi="Arial" w:cs="Arial"/>
          <w:sz w:val="21"/>
          <w:szCs w:val="21"/>
        </w:rPr>
      </w:pPr>
      <w:r w:rsidRPr="007F5BD2">
        <w:rPr>
          <w:rFonts w:ascii="Arial" w:hAnsi="Arial" w:cs="Arial"/>
          <w:sz w:val="21"/>
          <w:szCs w:val="21"/>
        </w:rPr>
        <w:t xml:space="preserve">El Acto Administrativo de Adjudicación es irrevocable y obliga tanto a </w:t>
      </w:r>
      <w:r w:rsidRPr="007F5BD2">
        <w:rPr>
          <w:rFonts w:ascii="Arial" w:hAnsi="Arial" w:cs="Arial"/>
          <w:bCs/>
          <w:sz w:val="21"/>
          <w:szCs w:val="21"/>
        </w:rPr>
        <w:t xml:space="preserve">la </w:t>
      </w:r>
      <w:r w:rsidRPr="007F5BD2">
        <w:rPr>
          <w:rFonts w:ascii="Arial" w:hAnsi="Arial" w:cs="Arial"/>
          <w:sz w:val="21"/>
          <w:szCs w:val="21"/>
        </w:rPr>
        <w:t xml:space="preserve">Dirección </w:t>
      </w:r>
      <w:r w:rsidR="00856AC2" w:rsidRPr="007F5BD2">
        <w:rPr>
          <w:rFonts w:ascii="Arial" w:hAnsi="Arial" w:cs="Arial"/>
          <w:sz w:val="21"/>
          <w:szCs w:val="21"/>
        </w:rPr>
        <w:t xml:space="preserve">General de Sanidad Militar </w:t>
      </w:r>
      <w:r w:rsidRPr="007F5BD2">
        <w:rPr>
          <w:rFonts w:ascii="Arial" w:hAnsi="Arial" w:cs="Arial"/>
          <w:sz w:val="21"/>
          <w:szCs w:val="21"/>
        </w:rPr>
        <w:t xml:space="preserve">- Hospital Naval </w:t>
      </w:r>
      <w:r w:rsidR="00BD5816" w:rsidRPr="007F5BD2">
        <w:rPr>
          <w:rFonts w:ascii="Arial" w:hAnsi="Arial" w:cs="Arial"/>
          <w:sz w:val="21"/>
          <w:szCs w:val="21"/>
        </w:rPr>
        <w:t xml:space="preserve">Nivel III </w:t>
      </w:r>
      <w:r w:rsidRPr="007F5BD2">
        <w:rPr>
          <w:rFonts w:ascii="Arial" w:hAnsi="Arial" w:cs="Arial"/>
          <w:sz w:val="21"/>
          <w:szCs w:val="21"/>
        </w:rPr>
        <w:t xml:space="preserve">de Cartagena y al adjudicatario.  Sin </w:t>
      </w:r>
      <w:r w:rsidR="00856AC2" w:rsidRPr="007F5BD2">
        <w:rPr>
          <w:rFonts w:ascii="Arial" w:hAnsi="Arial" w:cs="Arial"/>
          <w:sz w:val="21"/>
          <w:szCs w:val="21"/>
        </w:rPr>
        <w:t>embargo,</w:t>
      </w:r>
      <w:r w:rsidRPr="007F5BD2">
        <w:rPr>
          <w:rFonts w:ascii="Arial" w:hAnsi="Arial" w:cs="Arial"/>
          <w:sz w:val="21"/>
          <w:szCs w:val="21"/>
        </w:rPr>
        <w:t xml:space="preserve"> entre los lapsos comprendidos entre la adjudicación del proceso y la suscripción del contrato, si se demuestra que se adjudicó por medios ilegales o sobrevino alguna causal de inhabilidad o incompatibilidad y en general circunstancias listadas de manera expresa en el artículo 9 de la Ley 1150 de 2007, la Resolución de Adjudicación podrá ser revocada.  Caso en el cual, se podrá adjudicar el contrato al Proponente calificado en segundo lugar.</w:t>
      </w:r>
    </w:p>
    <w:p w14:paraId="2F747EF5" w14:textId="77777777" w:rsidR="00B87322" w:rsidRPr="007F5BD2" w:rsidRDefault="00B87322" w:rsidP="00613B33">
      <w:pPr>
        <w:pStyle w:val="Prrafodelista"/>
        <w:tabs>
          <w:tab w:val="left" w:pos="748"/>
        </w:tabs>
        <w:spacing w:after="0" w:line="240" w:lineRule="auto"/>
        <w:ind w:left="0"/>
        <w:jc w:val="both"/>
        <w:rPr>
          <w:rFonts w:ascii="Arial" w:hAnsi="Arial" w:cs="Arial"/>
          <w:sz w:val="21"/>
          <w:szCs w:val="21"/>
        </w:rPr>
      </w:pPr>
    </w:p>
    <w:p w14:paraId="233752F3" w14:textId="77777777" w:rsidR="00043DD1" w:rsidRPr="007F5BD2" w:rsidRDefault="00043DD1" w:rsidP="005C0B6D">
      <w:pPr>
        <w:pStyle w:val="Prrafodelista"/>
        <w:numPr>
          <w:ilvl w:val="1"/>
          <w:numId w:val="13"/>
        </w:numPr>
        <w:tabs>
          <w:tab w:val="left" w:pos="426"/>
        </w:tabs>
        <w:spacing w:after="0" w:line="240" w:lineRule="auto"/>
        <w:ind w:left="0" w:firstLine="0"/>
        <w:jc w:val="both"/>
        <w:rPr>
          <w:rFonts w:ascii="Arial" w:hAnsi="Arial" w:cs="Arial"/>
          <w:b/>
          <w:sz w:val="21"/>
          <w:szCs w:val="21"/>
        </w:rPr>
      </w:pPr>
      <w:r w:rsidRPr="007F5BD2">
        <w:rPr>
          <w:rFonts w:ascii="Arial" w:hAnsi="Arial" w:cs="Arial"/>
          <w:b/>
          <w:sz w:val="21"/>
          <w:szCs w:val="21"/>
        </w:rPr>
        <w:t>SUSCRIPCIÓN DEL CONTRATO</w:t>
      </w:r>
    </w:p>
    <w:p w14:paraId="1C75F4DE" w14:textId="77777777" w:rsidR="007F698F" w:rsidRPr="007F5BD2" w:rsidRDefault="007F698F" w:rsidP="00613B33">
      <w:pPr>
        <w:spacing w:after="0" w:line="240" w:lineRule="auto"/>
        <w:jc w:val="both"/>
        <w:rPr>
          <w:rFonts w:ascii="Arial" w:hAnsi="Arial" w:cs="Arial"/>
          <w:sz w:val="21"/>
          <w:szCs w:val="21"/>
        </w:rPr>
      </w:pPr>
      <w:r w:rsidRPr="007F5BD2">
        <w:rPr>
          <w:rFonts w:ascii="Arial" w:hAnsi="Arial" w:cs="Arial"/>
          <w:sz w:val="21"/>
          <w:szCs w:val="21"/>
        </w:rPr>
        <w:t>El adjudicatario suscribi</w:t>
      </w:r>
      <w:r w:rsidR="00996F28" w:rsidRPr="007F5BD2">
        <w:rPr>
          <w:rFonts w:ascii="Arial" w:hAnsi="Arial" w:cs="Arial"/>
          <w:sz w:val="21"/>
          <w:szCs w:val="21"/>
        </w:rPr>
        <w:t>rá el contrato dentro de los tres (03</w:t>
      </w:r>
      <w:r w:rsidRPr="007F5BD2">
        <w:rPr>
          <w:rFonts w:ascii="Arial" w:hAnsi="Arial" w:cs="Arial"/>
          <w:sz w:val="21"/>
          <w:szCs w:val="21"/>
        </w:rPr>
        <w:t xml:space="preserve">) días hábiles siguientes a la fecha de la notificación de la Resolución mediante la cual se le adjudica el contrato objeto del presente proceso de selección. </w:t>
      </w:r>
    </w:p>
    <w:p w14:paraId="743FB226" w14:textId="77777777" w:rsidR="007F698F" w:rsidRPr="007F5BD2" w:rsidRDefault="007F698F" w:rsidP="00613B33">
      <w:pPr>
        <w:spacing w:after="0" w:line="240" w:lineRule="auto"/>
        <w:jc w:val="both"/>
        <w:rPr>
          <w:rFonts w:ascii="Arial" w:hAnsi="Arial" w:cs="Arial"/>
          <w:sz w:val="21"/>
          <w:szCs w:val="21"/>
        </w:rPr>
      </w:pPr>
    </w:p>
    <w:p w14:paraId="4AA26346" w14:textId="77777777" w:rsidR="007F698F" w:rsidRPr="007F5BD2" w:rsidRDefault="007F698F" w:rsidP="00613B33">
      <w:pPr>
        <w:spacing w:after="0" w:line="240" w:lineRule="auto"/>
        <w:jc w:val="both"/>
        <w:rPr>
          <w:rFonts w:ascii="Arial" w:hAnsi="Arial" w:cs="Arial"/>
          <w:sz w:val="21"/>
          <w:szCs w:val="21"/>
        </w:rPr>
      </w:pPr>
      <w:r w:rsidRPr="007F5BD2">
        <w:rPr>
          <w:rFonts w:ascii="Arial" w:hAnsi="Arial" w:cs="Arial"/>
          <w:sz w:val="21"/>
          <w:szCs w:val="21"/>
        </w:rPr>
        <w:t>Suscrito el cont</w:t>
      </w:r>
      <w:r w:rsidR="00996F28" w:rsidRPr="007F5BD2">
        <w:rPr>
          <w:rFonts w:ascii="Arial" w:hAnsi="Arial" w:cs="Arial"/>
          <w:sz w:val="21"/>
          <w:szCs w:val="21"/>
        </w:rPr>
        <w:t>rato, dispondrá de tres (03</w:t>
      </w:r>
      <w:r w:rsidRPr="007F5BD2">
        <w:rPr>
          <w:rFonts w:ascii="Arial" w:hAnsi="Arial" w:cs="Arial"/>
          <w:sz w:val="21"/>
          <w:szCs w:val="21"/>
        </w:rPr>
        <w:t>) días hábiles siguientes para cumplir con los requisitos de legalización y ejecución establecidos en el contrato suscrito, documentos que deberán ser subidos en la plataforma del SECOP II link establecido para el presente proceso.</w:t>
      </w:r>
    </w:p>
    <w:p w14:paraId="52C75DDA" w14:textId="77777777" w:rsidR="000C2568" w:rsidRPr="007F5BD2" w:rsidRDefault="000C2568" w:rsidP="00613B33">
      <w:pPr>
        <w:spacing w:after="0" w:line="240" w:lineRule="auto"/>
        <w:jc w:val="both"/>
        <w:rPr>
          <w:rFonts w:ascii="Arial" w:hAnsi="Arial" w:cs="Arial"/>
          <w:sz w:val="21"/>
          <w:szCs w:val="21"/>
        </w:rPr>
      </w:pPr>
    </w:p>
    <w:p w14:paraId="456863D7" w14:textId="77777777" w:rsidR="000C2568" w:rsidRPr="007F5BD2" w:rsidRDefault="000C2568" w:rsidP="005C0B6D">
      <w:pPr>
        <w:pStyle w:val="Textoindependiente"/>
        <w:numPr>
          <w:ilvl w:val="1"/>
          <w:numId w:val="13"/>
        </w:numPr>
        <w:tabs>
          <w:tab w:val="left" w:pos="426"/>
        </w:tabs>
        <w:spacing w:after="0"/>
        <w:ind w:left="0" w:firstLine="0"/>
        <w:jc w:val="both"/>
        <w:rPr>
          <w:rFonts w:ascii="Arial" w:hAnsi="Arial" w:cs="Arial"/>
          <w:b/>
          <w:sz w:val="21"/>
          <w:szCs w:val="21"/>
          <w:lang w:val="es-CO" w:eastAsia="es-CO"/>
        </w:rPr>
      </w:pPr>
      <w:r w:rsidRPr="007F5BD2">
        <w:rPr>
          <w:rFonts w:ascii="Arial" w:hAnsi="Arial" w:cs="Arial"/>
          <w:b/>
          <w:sz w:val="21"/>
          <w:szCs w:val="21"/>
          <w:lang w:val="es-CO" w:eastAsia="es-CO"/>
        </w:rPr>
        <w:t>RENUENCIA DEL ADJUDICATARIO A SUSCRIBIR EL CONTRATO</w:t>
      </w:r>
    </w:p>
    <w:p w14:paraId="50CAFB4F" w14:textId="77777777" w:rsidR="007F698F" w:rsidRPr="007F5BD2" w:rsidRDefault="007F698F" w:rsidP="00613B33">
      <w:pPr>
        <w:pStyle w:val="Textoindependiente"/>
        <w:spacing w:after="0"/>
        <w:jc w:val="both"/>
        <w:rPr>
          <w:rFonts w:ascii="Arial" w:hAnsi="Arial" w:cs="Arial"/>
          <w:sz w:val="21"/>
          <w:szCs w:val="21"/>
          <w:lang w:eastAsia="es-CO"/>
        </w:rPr>
      </w:pPr>
      <w:r w:rsidRPr="007F5BD2">
        <w:rPr>
          <w:rFonts w:ascii="Arial" w:hAnsi="Arial" w:cs="Arial"/>
          <w:sz w:val="21"/>
          <w:szCs w:val="21"/>
          <w:lang w:eastAsia="es-CO"/>
        </w:rPr>
        <w:t>Si el adjudicatario no suscribe el contrato dentro del plazo señalado quedará a favor de</w:t>
      </w:r>
      <w:r w:rsidR="00E43828" w:rsidRPr="007F5BD2">
        <w:rPr>
          <w:rFonts w:ascii="Arial" w:hAnsi="Arial" w:cs="Arial"/>
          <w:sz w:val="21"/>
          <w:szCs w:val="21"/>
          <w:lang w:val="es-MX" w:eastAsia="es-CO"/>
        </w:rPr>
        <w:t>l</w:t>
      </w:r>
      <w:r w:rsidRPr="007F5BD2">
        <w:rPr>
          <w:rFonts w:ascii="Arial" w:hAnsi="Arial" w:cs="Arial"/>
          <w:sz w:val="21"/>
          <w:szCs w:val="21"/>
          <w:lang w:eastAsia="es-CO"/>
        </w:rPr>
        <w:t xml:space="preserve"> </w:t>
      </w:r>
      <w:r w:rsidRPr="007F5BD2">
        <w:rPr>
          <w:rFonts w:ascii="Arial" w:hAnsi="Arial" w:cs="Arial"/>
          <w:sz w:val="21"/>
          <w:szCs w:val="21"/>
        </w:rPr>
        <w:t xml:space="preserve">Hospital Naval </w:t>
      </w:r>
      <w:r w:rsidR="00BD5816" w:rsidRPr="007F5BD2">
        <w:rPr>
          <w:rFonts w:ascii="Arial" w:hAnsi="Arial" w:cs="Arial"/>
          <w:sz w:val="21"/>
          <w:szCs w:val="21"/>
        </w:rPr>
        <w:t xml:space="preserve">Nivel III </w:t>
      </w:r>
      <w:r w:rsidRPr="007F5BD2">
        <w:rPr>
          <w:rFonts w:ascii="Arial" w:hAnsi="Arial" w:cs="Arial"/>
          <w:sz w:val="21"/>
          <w:szCs w:val="21"/>
        </w:rPr>
        <w:t>de Cartagena</w:t>
      </w:r>
      <w:r w:rsidRPr="007F5BD2">
        <w:rPr>
          <w:rFonts w:ascii="Arial" w:hAnsi="Arial" w:cs="Arial"/>
          <w:sz w:val="21"/>
          <w:szCs w:val="21"/>
          <w:lang w:eastAsia="es-CO"/>
        </w:rPr>
        <w:t>, en calidad de indemnización de perjuicios, el valor de la garantía de seriedad de la oferta, sin perjuicio de las acciones legales conducentes para el reconocimiento de perjuicios adicionales causados y no cubiertos por la garantía, si a ello hubiere lugar, en los términos del artículo 30 numeral 12 de la Ley 80 de 1993 y Decreto 1082 del 26 de mayo de 2015.</w:t>
      </w:r>
    </w:p>
    <w:p w14:paraId="1617D520" w14:textId="77777777" w:rsidR="007F698F" w:rsidRPr="007F5BD2" w:rsidRDefault="007F698F" w:rsidP="00613B33">
      <w:pPr>
        <w:pStyle w:val="Textoindependiente"/>
        <w:spacing w:after="0"/>
        <w:jc w:val="both"/>
        <w:rPr>
          <w:rFonts w:ascii="Arial" w:hAnsi="Arial" w:cs="Arial"/>
          <w:sz w:val="21"/>
          <w:szCs w:val="21"/>
          <w:lang w:eastAsia="es-CO"/>
        </w:rPr>
      </w:pPr>
    </w:p>
    <w:p w14:paraId="2B57F4C8" w14:textId="77777777" w:rsidR="007F698F" w:rsidRPr="007F5BD2" w:rsidRDefault="007F698F" w:rsidP="00613B33">
      <w:pPr>
        <w:pStyle w:val="Textoindependiente"/>
        <w:spacing w:after="0"/>
        <w:jc w:val="both"/>
        <w:rPr>
          <w:rFonts w:ascii="Arial" w:hAnsi="Arial" w:cs="Arial"/>
          <w:sz w:val="21"/>
          <w:szCs w:val="21"/>
          <w:lang w:val="es-CO" w:eastAsia="es-CO"/>
        </w:rPr>
      </w:pPr>
      <w:r w:rsidRPr="007F5BD2">
        <w:rPr>
          <w:rFonts w:ascii="Arial" w:hAnsi="Arial" w:cs="Arial"/>
          <w:sz w:val="21"/>
          <w:szCs w:val="21"/>
          <w:lang w:eastAsia="es-CO"/>
        </w:rPr>
        <w:t xml:space="preserve">Si el oferente </w:t>
      </w:r>
      <w:r w:rsidRPr="007F5BD2">
        <w:rPr>
          <w:rFonts w:ascii="Arial" w:hAnsi="Arial" w:cs="Arial"/>
          <w:sz w:val="21"/>
          <w:szCs w:val="21"/>
          <w:lang w:val="es-CO" w:eastAsia="es-CO"/>
        </w:rPr>
        <w:t xml:space="preserve">que resulte </w:t>
      </w:r>
      <w:r w:rsidRPr="007F5BD2">
        <w:rPr>
          <w:rFonts w:ascii="Arial" w:hAnsi="Arial" w:cs="Arial"/>
          <w:sz w:val="21"/>
          <w:szCs w:val="21"/>
          <w:lang w:eastAsia="es-CO"/>
        </w:rPr>
        <w:t xml:space="preserve">adjudicatario no firma el contrato dentro del término indicado con antelación, la Entidad mediante acto administrativo motivado </w:t>
      </w:r>
      <w:r w:rsidRPr="007F5BD2">
        <w:rPr>
          <w:rFonts w:ascii="Arial" w:hAnsi="Arial" w:cs="Arial"/>
          <w:sz w:val="21"/>
          <w:szCs w:val="21"/>
          <w:lang w:val="es-CO" w:eastAsia="es-CO"/>
        </w:rPr>
        <w:t xml:space="preserve">podrá </w:t>
      </w:r>
      <w:r w:rsidRPr="007F5BD2">
        <w:rPr>
          <w:rFonts w:ascii="Arial" w:hAnsi="Arial" w:cs="Arial"/>
          <w:sz w:val="21"/>
          <w:szCs w:val="21"/>
          <w:lang w:eastAsia="es-CO"/>
        </w:rPr>
        <w:t>adjudicar el contrato</w:t>
      </w:r>
      <w:r w:rsidRPr="007F5BD2">
        <w:rPr>
          <w:rFonts w:ascii="Arial" w:hAnsi="Arial" w:cs="Arial"/>
          <w:sz w:val="21"/>
          <w:szCs w:val="21"/>
          <w:lang w:val="es-CO" w:eastAsia="es-CO"/>
        </w:rPr>
        <w:t>,</w:t>
      </w:r>
      <w:r w:rsidRPr="007F5BD2">
        <w:rPr>
          <w:rFonts w:ascii="Arial" w:hAnsi="Arial" w:cs="Arial"/>
          <w:sz w:val="21"/>
          <w:szCs w:val="21"/>
          <w:lang w:eastAsia="es-CO"/>
        </w:rPr>
        <w:t xml:space="preserve"> dentro de los quince (15) días hábiles siguientes al proponente calificado en segundo lugar</w:t>
      </w:r>
      <w:r w:rsidRPr="007F5BD2">
        <w:rPr>
          <w:rFonts w:ascii="Arial" w:hAnsi="Arial" w:cs="Arial"/>
          <w:sz w:val="21"/>
          <w:szCs w:val="21"/>
          <w:lang w:val="es-CO" w:eastAsia="es-CO"/>
        </w:rPr>
        <w:t>,</w:t>
      </w:r>
      <w:r w:rsidRPr="007F5BD2">
        <w:rPr>
          <w:rFonts w:ascii="Arial" w:hAnsi="Arial" w:cs="Arial"/>
          <w:sz w:val="21"/>
          <w:szCs w:val="21"/>
          <w:lang w:eastAsia="es-CO"/>
        </w:rPr>
        <w:t xml:space="preserve"> siempre que su propuesta resulte igualmente favorable.</w:t>
      </w:r>
    </w:p>
    <w:p w14:paraId="6856736C" w14:textId="77777777" w:rsidR="00EE13FC" w:rsidRPr="007F5BD2" w:rsidRDefault="00EE13FC" w:rsidP="00613B33">
      <w:pPr>
        <w:pStyle w:val="Textoindependiente"/>
        <w:spacing w:after="0"/>
        <w:jc w:val="both"/>
        <w:rPr>
          <w:rFonts w:ascii="Arial" w:hAnsi="Arial" w:cs="Arial"/>
          <w:sz w:val="21"/>
          <w:szCs w:val="21"/>
          <w:lang w:val="es-CO" w:eastAsia="es-CO"/>
        </w:rPr>
      </w:pPr>
    </w:p>
    <w:p w14:paraId="5796DD1C" w14:textId="77777777" w:rsidR="00EE13FC" w:rsidRPr="007F5BD2" w:rsidRDefault="00253A7F" w:rsidP="005C0B6D">
      <w:pPr>
        <w:pStyle w:val="Prrafodelista"/>
        <w:numPr>
          <w:ilvl w:val="1"/>
          <w:numId w:val="13"/>
        </w:numPr>
        <w:tabs>
          <w:tab w:val="left" w:pos="426"/>
        </w:tabs>
        <w:spacing w:after="0" w:line="240" w:lineRule="auto"/>
        <w:ind w:left="0" w:firstLine="0"/>
        <w:jc w:val="both"/>
        <w:rPr>
          <w:rFonts w:ascii="Arial" w:hAnsi="Arial" w:cs="Arial"/>
          <w:b/>
          <w:sz w:val="21"/>
          <w:szCs w:val="21"/>
        </w:rPr>
      </w:pPr>
      <w:r>
        <w:rPr>
          <w:rFonts w:ascii="Arial" w:hAnsi="Arial" w:cs="Arial"/>
          <w:b/>
          <w:sz w:val="21"/>
          <w:szCs w:val="21"/>
        </w:rPr>
        <w:t xml:space="preserve"> </w:t>
      </w:r>
      <w:r w:rsidR="00EE13FC" w:rsidRPr="007F5BD2">
        <w:rPr>
          <w:rFonts w:ascii="Arial" w:hAnsi="Arial" w:cs="Arial"/>
          <w:b/>
          <w:sz w:val="21"/>
          <w:szCs w:val="21"/>
          <w:lang w:val="x-none"/>
        </w:rPr>
        <w:t xml:space="preserve">CUMPLIMIENTO DE REQUISITOS DE EJECUCIÓN Y LEGALIZACIÓN DEL CONTRATO </w:t>
      </w:r>
    </w:p>
    <w:p w14:paraId="51AD6412" w14:textId="77777777" w:rsidR="00EE13FC" w:rsidRPr="007F5BD2" w:rsidRDefault="00EE13FC" w:rsidP="00613B33">
      <w:pPr>
        <w:spacing w:after="0" w:line="240" w:lineRule="auto"/>
        <w:jc w:val="both"/>
        <w:rPr>
          <w:rFonts w:ascii="Arial" w:hAnsi="Arial" w:cs="Arial"/>
          <w:sz w:val="21"/>
          <w:szCs w:val="21"/>
        </w:rPr>
      </w:pPr>
      <w:r w:rsidRPr="007F5BD2">
        <w:rPr>
          <w:rFonts w:ascii="Arial" w:hAnsi="Arial" w:cs="Arial"/>
          <w:sz w:val="21"/>
          <w:szCs w:val="21"/>
          <w:lang w:val="x-none"/>
        </w:rPr>
        <w:t>Dentro del término fijado en el</w:t>
      </w:r>
      <w:r w:rsidRPr="007F5BD2">
        <w:rPr>
          <w:rFonts w:ascii="Arial" w:hAnsi="Arial" w:cs="Arial"/>
          <w:sz w:val="21"/>
          <w:szCs w:val="21"/>
        </w:rPr>
        <w:t xml:space="preserve"> </w:t>
      </w:r>
      <w:r w:rsidR="0052697D" w:rsidRPr="007F5BD2">
        <w:rPr>
          <w:rFonts w:ascii="Arial" w:hAnsi="Arial" w:cs="Arial"/>
          <w:sz w:val="21"/>
          <w:szCs w:val="21"/>
        </w:rPr>
        <w:t xml:space="preserve">cronograma del proceso del </w:t>
      </w:r>
      <w:r w:rsidR="00534513" w:rsidRPr="007F5BD2">
        <w:rPr>
          <w:rFonts w:ascii="Arial" w:hAnsi="Arial" w:cs="Arial"/>
          <w:sz w:val="21"/>
          <w:szCs w:val="21"/>
        </w:rPr>
        <w:t xml:space="preserve">SECOP </w:t>
      </w:r>
      <w:r w:rsidR="0052697D" w:rsidRPr="007F5BD2">
        <w:rPr>
          <w:rFonts w:ascii="Arial" w:hAnsi="Arial" w:cs="Arial"/>
          <w:sz w:val="21"/>
          <w:szCs w:val="21"/>
        </w:rPr>
        <w:t>II</w:t>
      </w:r>
      <w:r w:rsidRPr="007F5BD2">
        <w:rPr>
          <w:rFonts w:ascii="Arial" w:hAnsi="Arial" w:cs="Arial"/>
          <w:sz w:val="21"/>
          <w:szCs w:val="21"/>
          <w:lang w:val="x-none"/>
        </w:rPr>
        <w:t xml:space="preserve">, el contratista deberá: Constituir </w:t>
      </w:r>
      <w:r w:rsidRPr="007F5BD2">
        <w:rPr>
          <w:rFonts w:ascii="Arial" w:hAnsi="Arial" w:cs="Arial"/>
          <w:sz w:val="21"/>
          <w:szCs w:val="21"/>
        </w:rPr>
        <w:t xml:space="preserve">tanto la </w:t>
      </w:r>
      <w:r w:rsidRPr="007F5BD2">
        <w:rPr>
          <w:rFonts w:ascii="Arial" w:hAnsi="Arial" w:cs="Arial"/>
          <w:sz w:val="21"/>
          <w:szCs w:val="21"/>
          <w:lang w:val="x-none"/>
        </w:rPr>
        <w:t>garantía única a favor de la Entidad contratante</w:t>
      </w:r>
      <w:r w:rsidRPr="007F5BD2">
        <w:rPr>
          <w:rFonts w:ascii="Arial" w:hAnsi="Arial" w:cs="Arial"/>
          <w:sz w:val="21"/>
          <w:szCs w:val="21"/>
        </w:rPr>
        <w:t xml:space="preserve"> como las demás que hayan sido estipuladas</w:t>
      </w:r>
      <w:r w:rsidRPr="007F5BD2">
        <w:rPr>
          <w:rFonts w:ascii="Arial" w:hAnsi="Arial" w:cs="Arial"/>
          <w:sz w:val="21"/>
          <w:szCs w:val="21"/>
          <w:lang w:val="x-none"/>
        </w:rPr>
        <w:t>, la</w:t>
      </w:r>
      <w:r w:rsidRPr="007F5BD2">
        <w:rPr>
          <w:rFonts w:ascii="Arial" w:hAnsi="Arial" w:cs="Arial"/>
          <w:sz w:val="21"/>
          <w:szCs w:val="21"/>
        </w:rPr>
        <w:t>s</w:t>
      </w:r>
      <w:r w:rsidRPr="007F5BD2">
        <w:rPr>
          <w:rFonts w:ascii="Arial" w:hAnsi="Arial" w:cs="Arial"/>
          <w:sz w:val="21"/>
          <w:szCs w:val="21"/>
          <w:lang w:val="x-none"/>
        </w:rPr>
        <w:t xml:space="preserve"> cual</w:t>
      </w:r>
      <w:r w:rsidRPr="007F5BD2">
        <w:rPr>
          <w:rFonts w:ascii="Arial" w:hAnsi="Arial" w:cs="Arial"/>
          <w:sz w:val="21"/>
          <w:szCs w:val="21"/>
        </w:rPr>
        <w:t>es</w:t>
      </w:r>
      <w:r w:rsidRPr="007F5BD2">
        <w:rPr>
          <w:rFonts w:ascii="Arial" w:hAnsi="Arial" w:cs="Arial"/>
          <w:sz w:val="21"/>
          <w:szCs w:val="21"/>
          <w:lang w:val="x-none"/>
        </w:rPr>
        <w:t xml:space="preserve"> </w:t>
      </w:r>
      <w:r w:rsidRPr="007F5BD2">
        <w:rPr>
          <w:rFonts w:ascii="Arial" w:hAnsi="Arial" w:cs="Arial"/>
          <w:sz w:val="21"/>
          <w:szCs w:val="21"/>
        </w:rPr>
        <w:t xml:space="preserve">deben </w:t>
      </w:r>
      <w:r w:rsidRPr="007F5BD2">
        <w:rPr>
          <w:rFonts w:ascii="Arial" w:hAnsi="Arial" w:cs="Arial"/>
          <w:sz w:val="21"/>
          <w:szCs w:val="21"/>
          <w:lang w:val="x-none"/>
        </w:rPr>
        <w:t xml:space="preserve">ser </w:t>
      </w:r>
      <w:r w:rsidR="000F79ED" w:rsidRPr="007F5BD2">
        <w:rPr>
          <w:rFonts w:ascii="Arial" w:hAnsi="Arial" w:cs="Arial"/>
          <w:sz w:val="21"/>
          <w:szCs w:val="21"/>
        </w:rPr>
        <w:t>cargadas en la plataforma</w:t>
      </w:r>
      <w:r w:rsidRPr="007F5BD2">
        <w:rPr>
          <w:rFonts w:ascii="Arial" w:hAnsi="Arial" w:cs="Arial"/>
          <w:sz w:val="21"/>
          <w:szCs w:val="21"/>
          <w:lang w:val="x-none"/>
        </w:rPr>
        <w:t xml:space="preserve"> </w:t>
      </w:r>
      <w:r w:rsidR="00AC4126" w:rsidRPr="007F5BD2">
        <w:rPr>
          <w:rFonts w:ascii="Arial" w:hAnsi="Arial" w:cs="Arial"/>
          <w:sz w:val="21"/>
          <w:szCs w:val="21"/>
        </w:rPr>
        <w:t>a través del SECOP II.</w:t>
      </w:r>
      <w:r w:rsidRPr="007F5BD2">
        <w:rPr>
          <w:rFonts w:ascii="Arial" w:hAnsi="Arial" w:cs="Arial"/>
          <w:sz w:val="21"/>
          <w:szCs w:val="21"/>
          <w:lang w:val="x-none"/>
        </w:rPr>
        <w:t xml:space="preserve"> </w:t>
      </w:r>
    </w:p>
    <w:p w14:paraId="03E4EBC5" w14:textId="77777777" w:rsidR="00EE13FC" w:rsidRPr="007F5BD2" w:rsidRDefault="00EE13FC" w:rsidP="00613B33">
      <w:pPr>
        <w:spacing w:after="0" w:line="240" w:lineRule="auto"/>
        <w:jc w:val="both"/>
        <w:rPr>
          <w:rFonts w:ascii="Arial" w:hAnsi="Arial" w:cs="Arial"/>
          <w:sz w:val="21"/>
          <w:szCs w:val="21"/>
        </w:rPr>
      </w:pPr>
    </w:p>
    <w:p w14:paraId="0035A742" w14:textId="77777777" w:rsidR="00EE13FC" w:rsidRPr="007F5BD2" w:rsidRDefault="00EE13FC" w:rsidP="00613B33">
      <w:pPr>
        <w:spacing w:after="0" w:line="240" w:lineRule="auto"/>
        <w:jc w:val="both"/>
        <w:rPr>
          <w:rFonts w:ascii="Arial" w:hAnsi="Arial" w:cs="Arial"/>
          <w:b/>
          <w:sz w:val="21"/>
          <w:szCs w:val="21"/>
          <w:u w:val="single"/>
          <w:lang w:val="x-none"/>
        </w:rPr>
      </w:pPr>
      <w:r w:rsidRPr="007F5BD2">
        <w:rPr>
          <w:rFonts w:ascii="Arial" w:hAnsi="Arial" w:cs="Arial"/>
          <w:b/>
          <w:sz w:val="21"/>
          <w:szCs w:val="21"/>
          <w:u w:val="single"/>
          <w:lang w:val="x-none"/>
        </w:rPr>
        <w:t xml:space="preserve">NOTA: PARA EJECUTAR EL CONTRATO ES NECESARIO QUE EL CONTRATISTA ACREDITE </w:t>
      </w:r>
      <w:r w:rsidRPr="007F5BD2">
        <w:rPr>
          <w:rFonts w:ascii="Arial" w:hAnsi="Arial" w:cs="Arial"/>
          <w:b/>
          <w:sz w:val="21"/>
          <w:szCs w:val="21"/>
          <w:u w:val="single"/>
        </w:rPr>
        <w:t>LA CONSTITUCIÓN DE DICHAS GARANTÍA DEBIDAMENTE APROBADAS POR</w:t>
      </w:r>
      <w:r w:rsidR="00A34149" w:rsidRPr="007F5BD2">
        <w:rPr>
          <w:rFonts w:ascii="Arial" w:hAnsi="Arial" w:cs="Arial"/>
          <w:b/>
          <w:sz w:val="21"/>
          <w:szCs w:val="21"/>
          <w:u w:val="single"/>
        </w:rPr>
        <w:t xml:space="preserve"> LA</w:t>
      </w:r>
      <w:r w:rsidRPr="007F5BD2">
        <w:rPr>
          <w:rFonts w:ascii="Arial" w:hAnsi="Arial" w:cs="Arial"/>
          <w:b/>
          <w:sz w:val="21"/>
          <w:szCs w:val="21"/>
          <w:u w:val="single"/>
        </w:rPr>
        <w:t xml:space="preserve"> ENTIDAD CONTRATANTE Y </w:t>
      </w:r>
      <w:r w:rsidRPr="007F5BD2">
        <w:rPr>
          <w:rFonts w:ascii="Arial" w:hAnsi="Arial" w:cs="Arial"/>
          <w:b/>
          <w:sz w:val="21"/>
          <w:szCs w:val="21"/>
          <w:u w:val="single"/>
          <w:lang w:val="x-none"/>
        </w:rPr>
        <w:t>QUE SE ENCUENTRA AL DÍA EN EL PAGO DE APORTES PARAFISCALES RELATIVOS AL SISTEMA DE SEGURIDAD SOCIAL INTEGRAL, ASÍ COMO LOS DE SENA, ICBF Y CAJAS DE COMPENSACIÓN FAMILIAR, CUANDO CORRESPONDA</w:t>
      </w:r>
      <w:r w:rsidRPr="007F5BD2">
        <w:rPr>
          <w:rFonts w:ascii="Arial" w:hAnsi="Arial" w:cs="Arial"/>
          <w:b/>
          <w:sz w:val="21"/>
          <w:szCs w:val="21"/>
          <w:u w:val="single"/>
        </w:rPr>
        <w:t>, LO CUAL DEBERÁ SER VERIFICADO POR EL SUPERVISOR DEL CONTRATO A LA FECHA DE SUSCRIPCIÓN DEL ACTA DE INICIO DEL MISMO</w:t>
      </w:r>
      <w:r w:rsidRPr="007F5BD2">
        <w:rPr>
          <w:rFonts w:ascii="Arial" w:hAnsi="Arial" w:cs="Arial"/>
          <w:b/>
          <w:sz w:val="21"/>
          <w:szCs w:val="21"/>
          <w:u w:val="single"/>
          <w:lang w:val="x-none"/>
        </w:rPr>
        <w:t>.</w:t>
      </w:r>
    </w:p>
    <w:p w14:paraId="255E356B" w14:textId="77777777" w:rsidR="0005601C" w:rsidRPr="007F5BD2" w:rsidRDefault="0005601C" w:rsidP="00613B33">
      <w:pPr>
        <w:pStyle w:val="Textoindependiente"/>
        <w:spacing w:after="0"/>
        <w:jc w:val="both"/>
        <w:rPr>
          <w:rFonts w:ascii="Arial" w:hAnsi="Arial" w:cs="Arial"/>
          <w:b/>
          <w:sz w:val="21"/>
          <w:szCs w:val="21"/>
          <w:lang w:val="es-ES"/>
        </w:rPr>
      </w:pPr>
    </w:p>
    <w:p w14:paraId="2A340451" w14:textId="77777777" w:rsidR="007F698F" w:rsidRPr="007F5BD2" w:rsidRDefault="000B5054" w:rsidP="00613B33">
      <w:pPr>
        <w:pStyle w:val="Textoindependiente"/>
        <w:spacing w:after="0"/>
        <w:jc w:val="both"/>
        <w:rPr>
          <w:rFonts w:ascii="Arial" w:hAnsi="Arial" w:cs="Arial"/>
          <w:b/>
          <w:sz w:val="21"/>
          <w:szCs w:val="21"/>
          <w:lang w:eastAsia="es-CO"/>
        </w:rPr>
      </w:pPr>
      <w:r w:rsidRPr="007F5BD2">
        <w:rPr>
          <w:rFonts w:ascii="Arial" w:hAnsi="Arial" w:cs="Arial"/>
          <w:b/>
          <w:sz w:val="21"/>
          <w:szCs w:val="21"/>
          <w:lang w:val="es-ES"/>
        </w:rPr>
        <w:t>2.21 PUBLICACIÓN</w:t>
      </w:r>
      <w:r w:rsidR="007F698F" w:rsidRPr="007F5BD2">
        <w:rPr>
          <w:rFonts w:ascii="Arial" w:hAnsi="Arial" w:cs="Arial"/>
          <w:b/>
          <w:sz w:val="21"/>
          <w:szCs w:val="21"/>
          <w:lang w:eastAsia="es-CO"/>
        </w:rPr>
        <w:t xml:space="preserve"> DEL CONTRATO</w:t>
      </w:r>
    </w:p>
    <w:p w14:paraId="2896735D" w14:textId="77777777" w:rsidR="007F698F" w:rsidRPr="007F5BD2" w:rsidRDefault="007F698F" w:rsidP="00613B33">
      <w:pPr>
        <w:pStyle w:val="Textoindependiente"/>
        <w:spacing w:after="0"/>
        <w:jc w:val="both"/>
        <w:rPr>
          <w:rFonts w:ascii="Arial" w:hAnsi="Arial" w:cs="Arial"/>
          <w:i/>
          <w:sz w:val="21"/>
          <w:szCs w:val="21"/>
          <w:lang w:val="es-ES_tradnl"/>
        </w:rPr>
      </w:pPr>
      <w:r w:rsidRPr="007F5BD2">
        <w:rPr>
          <w:rFonts w:ascii="Arial" w:hAnsi="Arial" w:cs="Arial"/>
          <w:sz w:val="21"/>
          <w:szCs w:val="21"/>
          <w:lang w:eastAsia="es-CO"/>
        </w:rPr>
        <w:t xml:space="preserve">Una vez cumplidos los requisitos de </w:t>
      </w:r>
      <w:r w:rsidRPr="007F5BD2">
        <w:rPr>
          <w:rFonts w:ascii="Arial" w:hAnsi="Arial" w:cs="Arial"/>
          <w:sz w:val="21"/>
          <w:szCs w:val="21"/>
          <w:lang w:val="es-CO" w:eastAsia="es-CO"/>
        </w:rPr>
        <w:t>perfeccionamiento del contrato</w:t>
      </w:r>
      <w:r w:rsidRPr="007F5BD2">
        <w:rPr>
          <w:rFonts w:ascii="Arial" w:hAnsi="Arial" w:cs="Arial"/>
          <w:sz w:val="21"/>
          <w:szCs w:val="21"/>
          <w:lang w:eastAsia="es-CO"/>
        </w:rPr>
        <w:t xml:space="preserve">, se procederá a publicar el contrato en la página </w:t>
      </w:r>
      <w:r w:rsidRPr="007F5BD2">
        <w:rPr>
          <w:rFonts w:ascii="Arial" w:hAnsi="Arial" w:cs="Arial"/>
          <w:sz w:val="21"/>
          <w:szCs w:val="21"/>
          <w:lang w:val="es-ES"/>
        </w:rPr>
        <w:t>(</w:t>
      </w:r>
      <w:hyperlink r:id="rId28" w:history="1">
        <w:r w:rsidRPr="007F5BD2">
          <w:rPr>
            <w:rStyle w:val="Hipervnculo"/>
            <w:rFonts w:ascii="Arial" w:hAnsi="Arial" w:cs="Arial"/>
            <w:i/>
            <w:color w:val="auto"/>
            <w:sz w:val="21"/>
            <w:szCs w:val="21"/>
          </w:rPr>
          <w:t>http://community.secop.gov.co/STS/Users/Login/Index?SkinName=CCE</w:t>
        </w:r>
      </w:hyperlink>
      <w:r w:rsidRPr="007F5BD2">
        <w:rPr>
          <w:rFonts w:ascii="Arial" w:hAnsi="Arial" w:cs="Arial"/>
          <w:i/>
          <w:sz w:val="21"/>
          <w:szCs w:val="21"/>
          <w:lang w:val="es-CO"/>
        </w:rPr>
        <w:t xml:space="preserve"> </w:t>
      </w:r>
      <w:r w:rsidRPr="007F5BD2">
        <w:rPr>
          <w:rFonts w:ascii="Arial" w:hAnsi="Arial" w:cs="Arial"/>
          <w:i/>
          <w:sz w:val="21"/>
          <w:szCs w:val="21"/>
        </w:rPr>
        <w:t>SECOP II</w:t>
      </w:r>
      <w:r w:rsidRPr="007F5BD2">
        <w:rPr>
          <w:rFonts w:ascii="Arial" w:hAnsi="Arial" w:cs="Arial"/>
          <w:sz w:val="21"/>
          <w:szCs w:val="21"/>
          <w:lang w:val="es-ES"/>
        </w:rPr>
        <w:t>)</w:t>
      </w:r>
      <w:r w:rsidRPr="007F5BD2">
        <w:rPr>
          <w:rFonts w:ascii="Arial" w:hAnsi="Arial" w:cs="Arial"/>
          <w:sz w:val="21"/>
          <w:szCs w:val="21"/>
          <w:lang w:eastAsia="es-CO"/>
        </w:rPr>
        <w:t>, de conformidad con lo señalado en el Decreto 1082 del 26 de mayo de 2015,</w:t>
      </w:r>
      <w:r w:rsidRPr="007F5BD2">
        <w:rPr>
          <w:rFonts w:ascii="Arial" w:hAnsi="Arial" w:cs="Arial"/>
          <w:sz w:val="21"/>
          <w:szCs w:val="21"/>
          <w:lang w:val="es-ES_tradnl"/>
        </w:rPr>
        <w:t xml:space="preserve"> </w:t>
      </w:r>
      <w:r w:rsidR="00534513" w:rsidRPr="007F5BD2">
        <w:rPr>
          <w:rFonts w:ascii="Arial" w:hAnsi="Arial" w:cs="Arial"/>
          <w:i/>
          <w:sz w:val="21"/>
          <w:szCs w:val="21"/>
          <w:lang w:val="es-ES_tradnl"/>
        </w:rPr>
        <w:t>Artículo</w:t>
      </w:r>
      <w:r w:rsidRPr="007F5BD2">
        <w:rPr>
          <w:rFonts w:ascii="Arial" w:hAnsi="Arial" w:cs="Arial"/>
          <w:i/>
          <w:sz w:val="21"/>
          <w:szCs w:val="21"/>
          <w:lang w:val="es-ES_tradnl"/>
        </w:rPr>
        <w:t xml:space="preserve"> 2.2.1.1.1.7.1. </w:t>
      </w:r>
    </w:p>
    <w:p w14:paraId="2ED48BC1" w14:textId="77777777" w:rsidR="00FF5DA0" w:rsidRDefault="00FF5DA0" w:rsidP="00613B33">
      <w:pPr>
        <w:pStyle w:val="Textoindependiente"/>
        <w:spacing w:after="0"/>
        <w:jc w:val="both"/>
        <w:rPr>
          <w:rFonts w:ascii="Arial Narrow" w:hAnsi="Arial Narrow" w:cs="Arial"/>
          <w:sz w:val="21"/>
          <w:szCs w:val="21"/>
          <w:highlight w:val="yellow"/>
          <w:lang w:val="es-ES" w:eastAsia="es-CO"/>
        </w:rPr>
      </w:pPr>
    </w:p>
    <w:p w14:paraId="2B024434" w14:textId="77777777" w:rsidR="0029790D" w:rsidRPr="007F5BD2" w:rsidRDefault="0029790D" w:rsidP="00613B33">
      <w:pPr>
        <w:pStyle w:val="Textoindependiente"/>
        <w:spacing w:after="0"/>
        <w:jc w:val="both"/>
        <w:rPr>
          <w:rFonts w:ascii="Arial" w:hAnsi="Arial" w:cs="Arial"/>
          <w:sz w:val="21"/>
          <w:szCs w:val="21"/>
          <w:highlight w:val="yellow"/>
          <w:lang w:val="es-ES" w:eastAsia="es-CO"/>
        </w:rPr>
      </w:pPr>
    </w:p>
    <w:p w14:paraId="10FF579C" w14:textId="77777777" w:rsidR="00C63D2A" w:rsidRPr="007F5BD2" w:rsidRDefault="00577939" w:rsidP="00D2792B">
      <w:pPr>
        <w:spacing w:after="0" w:line="240" w:lineRule="auto"/>
        <w:jc w:val="center"/>
        <w:rPr>
          <w:rFonts w:ascii="Arial" w:hAnsi="Arial" w:cs="Arial"/>
          <w:b/>
          <w:bCs/>
          <w:sz w:val="21"/>
          <w:szCs w:val="21"/>
        </w:rPr>
      </w:pPr>
      <w:r w:rsidRPr="007F5BD2">
        <w:rPr>
          <w:rFonts w:ascii="Arial" w:hAnsi="Arial" w:cs="Arial"/>
          <w:b/>
          <w:bCs/>
          <w:sz w:val="21"/>
          <w:szCs w:val="21"/>
        </w:rPr>
        <w:t>CAPÍTULO III</w:t>
      </w:r>
    </w:p>
    <w:p w14:paraId="2ED0B18C" w14:textId="77777777" w:rsidR="00374E07" w:rsidRPr="007F5BD2" w:rsidRDefault="00374E07" w:rsidP="00613B33">
      <w:pPr>
        <w:spacing w:after="0" w:line="240" w:lineRule="auto"/>
        <w:jc w:val="both"/>
        <w:rPr>
          <w:rFonts w:ascii="Arial" w:hAnsi="Arial" w:cs="Arial"/>
          <w:b/>
          <w:bCs/>
          <w:sz w:val="21"/>
          <w:szCs w:val="21"/>
        </w:rPr>
      </w:pPr>
    </w:p>
    <w:p w14:paraId="17381257" w14:textId="77777777" w:rsidR="00C63D2A" w:rsidRPr="007F5BD2" w:rsidRDefault="00C63D2A" w:rsidP="00613B33">
      <w:pPr>
        <w:spacing w:after="0" w:line="240" w:lineRule="auto"/>
        <w:jc w:val="both"/>
        <w:rPr>
          <w:rFonts w:ascii="Arial" w:hAnsi="Arial" w:cs="Arial"/>
          <w:b/>
          <w:bCs/>
          <w:sz w:val="21"/>
          <w:szCs w:val="21"/>
        </w:rPr>
      </w:pPr>
      <w:r w:rsidRPr="007F5BD2">
        <w:rPr>
          <w:rFonts w:ascii="Arial" w:hAnsi="Arial" w:cs="Arial"/>
          <w:b/>
          <w:bCs/>
          <w:sz w:val="21"/>
          <w:szCs w:val="21"/>
        </w:rPr>
        <w:t xml:space="preserve">REQUISITOS PARA PARTICIPAR Y </w:t>
      </w:r>
      <w:r w:rsidR="00DD5BF8" w:rsidRPr="007F5BD2">
        <w:rPr>
          <w:rFonts w:ascii="Arial" w:hAnsi="Arial" w:cs="Arial"/>
          <w:b/>
          <w:bCs/>
          <w:sz w:val="21"/>
          <w:szCs w:val="21"/>
        </w:rPr>
        <w:t>DOCUMENTOS DE PRESENTACIÓN DE LA PROPUESTA</w:t>
      </w:r>
    </w:p>
    <w:p w14:paraId="5D245C36" w14:textId="77777777" w:rsidR="00C63D2A" w:rsidRPr="007F5BD2" w:rsidRDefault="00C63D2A" w:rsidP="00613B33">
      <w:pPr>
        <w:spacing w:after="0" w:line="240" w:lineRule="auto"/>
        <w:jc w:val="both"/>
        <w:rPr>
          <w:rFonts w:ascii="Arial" w:hAnsi="Arial" w:cs="Arial"/>
          <w:b/>
          <w:bCs/>
          <w:sz w:val="21"/>
          <w:szCs w:val="21"/>
        </w:rPr>
      </w:pPr>
    </w:p>
    <w:p w14:paraId="56F25DD4" w14:textId="77777777" w:rsidR="000C2568" w:rsidRPr="007F5BD2" w:rsidRDefault="000C2568" w:rsidP="00613B33">
      <w:pPr>
        <w:spacing w:after="0" w:line="240" w:lineRule="auto"/>
        <w:jc w:val="both"/>
        <w:rPr>
          <w:rFonts w:ascii="Arial" w:hAnsi="Arial" w:cs="Arial"/>
          <w:bCs/>
          <w:sz w:val="21"/>
          <w:szCs w:val="21"/>
        </w:rPr>
      </w:pPr>
      <w:r w:rsidRPr="007F5BD2">
        <w:rPr>
          <w:rFonts w:ascii="Arial" w:hAnsi="Arial" w:cs="Arial"/>
          <w:bCs/>
          <w:sz w:val="21"/>
          <w:szCs w:val="21"/>
        </w:rPr>
        <w:t xml:space="preserve">Las propuestas deben referirse y sujetarse a todos y cada uno de los puntos contenidos </w:t>
      </w:r>
      <w:r w:rsidR="003D3140" w:rsidRPr="007F5BD2">
        <w:rPr>
          <w:rFonts w:ascii="Arial" w:hAnsi="Arial" w:cs="Arial"/>
          <w:bCs/>
          <w:sz w:val="21"/>
          <w:szCs w:val="21"/>
        </w:rPr>
        <w:t>en e</w:t>
      </w:r>
      <w:r w:rsidR="0029790D" w:rsidRPr="007F5BD2">
        <w:rPr>
          <w:rFonts w:ascii="Arial" w:hAnsi="Arial" w:cs="Arial"/>
          <w:bCs/>
          <w:sz w:val="21"/>
          <w:szCs w:val="21"/>
        </w:rPr>
        <w:t xml:space="preserve">l presente </w:t>
      </w:r>
      <w:r w:rsidR="003D3140" w:rsidRPr="007F5BD2">
        <w:rPr>
          <w:rFonts w:ascii="Arial" w:hAnsi="Arial" w:cs="Arial"/>
          <w:bCs/>
          <w:sz w:val="21"/>
          <w:szCs w:val="21"/>
        </w:rPr>
        <w:t>Pliego de Co</w:t>
      </w:r>
      <w:r w:rsidRPr="007F5BD2">
        <w:rPr>
          <w:rFonts w:ascii="Arial" w:hAnsi="Arial" w:cs="Arial"/>
          <w:bCs/>
          <w:sz w:val="21"/>
          <w:szCs w:val="21"/>
        </w:rPr>
        <w:t xml:space="preserve">ndiciones y sus anexos.  Para este efecto, al elaborar y presentar la propuesta deberá tenerse en consideración </w:t>
      </w:r>
      <w:r w:rsidR="00E53F6B" w:rsidRPr="007F5BD2">
        <w:rPr>
          <w:rFonts w:ascii="Arial" w:hAnsi="Arial" w:cs="Arial"/>
          <w:bCs/>
          <w:sz w:val="21"/>
          <w:szCs w:val="21"/>
        </w:rPr>
        <w:t>tod</w:t>
      </w:r>
      <w:r w:rsidRPr="007F5BD2">
        <w:rPr>
          <w:rFonts w:ascii="Arial" w:hAnsi="Arial" w:cs="Arial"/>
          <w:bCs/>
          <w:sz w:val="21"/>
          <w:szCs w:val="21"/>
        </w:rPr>
        <w:t>as las condiciones sobre capacidad jurídica, condiciones de experiencia, capacidad financiera y de organización de los proponentes.</w:t>
      </w:r>
    </w:p>
    <w:p w14:paraId="2B068288" w14:textId="77777777" w:rsidR="00E53F6B" w:rsidRPr="007F5BD2" w:rsidRDefault="00E53F6B" w:rsidP="00613B33">
      <w:pPr>
        <w:spacing w:after="0" w:line="240" w:lineRule="auto"/>
        <w:jc w:val="both"/>
        <w:rPr>
          <w:rFonts w:ascii="Arial" w:hAnsi="Arial" w:cs="Arial"/>
          <w:bCs/>
          <w:sz w:val="21"/>
          <w:szCs w:val="21"/>
        </w:rPr>
      </w:pPr>
    </w:p>
    <w:p w14:paraId="33CA6031" w14:textId="77777777" w:rsidR="00B20DDE" w:rsidRPr="007F5BD2" w:rsidRDefault="00B20DDE" w:rsidP="00613B33">
      <w:pPr>
        <w:spacing w:after="0" w:line="240" w:lineRule="auto"/>
        <w:jc w:val="both"/>
        <w:rPr>
          <w:rFonts w:ascii="Arial" w:hAnsi="Arial" w:cs="Arial"/>
          <w:bCs/>
          <w:sz w:val="21"/>
          <w:szCs w:val="21"/>
        </w:rPr>
      </w:pPr>
      <w:r w:rsidRPr="007F5BD2">
        <w:rPr>
          <w:rFonts w:ascii="Arial" w:hAnsi="Arial" w:cs="Arial"/>
          <w:bCs/>
          <w:sz w:val="21"/>
          <w:szCs w:val="21"/>
        </w:rPr>
        <w:t>El proponente con la formula</w:t>
      </w:r>
      <w:r w:rsidR="00DF1EAF" w:rsidRPr="007F5BD2">
        <w:rPr>
          <w:rFonts w:ascii="Arial" w:hAnsi="Arial" w:cs="Arial"/>
          <w:bCs/>
          <w:sz w:val="21"/>
          <w:szCs w:val="21"/>
        </w:rPr>
        <w:t xml:space="preserve">ción de sus propuesta declara: </w:t>
      </w:r>
      <w:r w:rsidRPr="007F5BD2">
        <w:rPr>
          <w:rFonts w:ascii="Arial" w:hAnsi="Arial" w:cs="Arial"/>
          <w:bCs/>
          <w:sz w:val="21"/>
          <w:szCs w:val="21"/>
        </w:rPr>
        <w:t>Que estudio completamente las especificaciones, anexos, condicione</w:t>
      </w:r>
      <w:r w:rsidR="00B0126C" w:rsidRPr="007F5BD2">
        <w:rPr>
          <w:rFonts w:ascii="Arial" w:hAnsi="Arial" w:cs="Arial"/>
          <w:bCs/>
          <w:sz w:val="21"/>
          <w:szCs w:val="21"/>
        </w:rPr>
        <w:t>s</w:t>
      </w:r>
      <w:r w:rsidRPr="007F5BD2">
        <w:rPr>
          <w:rFonts w:ascii="Arial" w:hAnsi="Arial" w:cs="Arial"/>
          <w:bCs/>
          <w:sz w:val="21"/>
          <w:szCs w:val="21"/>
        </w:rPr>
        <w:t xml:space="preserve">, formularios y demás documentos de la presente selección abreviada, que recibió las aclaraciones necesarias por parte </w:t>
      </w:r>
      <w:r w:rsidR="009D0B21" w:rsidRPr="007F5BD2">
        <w:rPr>
          <w:rFonts w:ascii="Arial" w:hAnsi="Arial" w:cs="Arial"/>
          <w:bCs/>
          <w:sz w:val="21"/>
          <w:szCs w:val="21"/>
        </w:rPr>
        <w:t>del</w:t>
      </w:r>
      <w:r w:rsidR="006C31FB" w:rsidRPr="007F5BD2">
        <w:rPr>
          <w:rFonts w:ascii="Arial" w:hAnsi="Arial" w:cs="Arial"/>
          <w:bCs/>
          <w:sz w:val="21"/>
          <w:szCs w:val="21"/>
        </w:rPr>
        <w:t xml:space="preserve"> HOSPITAL NAVAL </w:t>
      </w:r>
      <w:r w:rsidR="00562C93" w:rsidRPr="007F5BD2">
        <w:rPr>
          <w:rFonts w:ascii="Arial" w:hAnsi="Arial" w:cs="Arial"/>
          <w:bCs/>
          <w:sz w:val="21"/>
          <w:szCs w:val="21"/>
        </w:rPr>
        <w:t xml:space="preserve">NIVEL III </w:t>
      </w:r>
      <w:r w:rsidR="006C31FB" w:rsidRPr="007F5BD2">
        <w:rPr>
          <w:rFonts w:ascii="Arial" w:hAnsi="Arial" w:cs="Arial"/>
          <w:bCs/>
          <w:sz w:val="21"/>
          <w:szCs w:val="21"/>
        </w:rPr>
        <w:t>DE CARTAGENA</w:t>
      </w:r>
      <w:r w:rsidR="00B0126C" w:rsidRPr="007F5BD2">
        <w:rPr>
          <w:rFonts w:ascii="Arial" w:hAnsi="Arial" w:cs="Arial"/>
          <w:bCs/>
          <w:sz w:val="21"/>
          <w:szCs w:val="21"/>
        </w:rPr>
        <w:t>,</w:t>
      </w:r>
      <w:r w:rsidRPr="007F5BD2">
        <w:rPr>
          <w:rFonts w:ascii="Arial" w:hAnsi="Arial" w:cs="Arial"/>
          <w:bCs/>
          <w:sz w:val="21"/>
          <w:szCs w:val="21"/>
        </w:rPr>
        <w:t xml:space="preserve"> sobre inquietudes o dudas previamente consultadas y que ha aceptado que </w:t>
      </w:r>
      <w:r w:rsidR="003D3140" w:rsidRPr="007F5BD2">
        <w:rPr>
          <w:rFonts w:ascii="Arial" w:hAnsi="Arial" w:cs="Arial"/>
          <w:bCs/>
          <w:sz w:val="21"/>
          <w:szCs w:val="21"/>
        </w:rPr>
        <w:t>este pliego de condiciones</w:t>
      </w:r>
      <w:r w:rsidRPr="007F5BD2">
        <w:rPr>
          <w:rFonts w:ascii="Arial" w:hAnsi="Arial" w:cs="Arial"/>
          <w:bCs/>
          <w:sz w:val="21"/>
          <w:szCs w:val="21"/>
        </w:rPr>
        <w:t xml:space="preserve"> </w:t>
      </w:r>
      <w:r w:rsidR="00DF1EAF" w:rsidRPr="007F5BD2">
        <w:rPr>
          <w:rFonts w:ascii="Arial" w:hAnsi="Arial" w:cs="Arial"/>
          <w:bCs/>
          <w:sz w:val="21"/>
          <w:szCs w:val="21"/>
        </w:rPr>
        <w:t xml:space="preserve">es </w:t>
      </w:r>
      <w:r w:rsidRPr="007F5BD2">
        <w:rPr>
          <w:rFonts w:ascii="Arial" w:hAnsi="Arial" w:cs="Arial"/>
          <w:bCs/>
          <w:sz w:val="21"/>
          <w:szCs w:val="21"/>
        </w:rPr>
        <w:t>complet</w:t>
      </w:r>
      <w:r w:rsidR="003D3140" w:rsidRPr="007F5BD2">
        <w:rPr>
          <w:rFonts w:ascii="Arial" w:hAnsi="Arial" w:cs="Arial"/>
          <w:bCs/>
          <w:sz w:val="21"/>
          <w:szCs w:val="21"/>
        </w:rPr>
        <w:t>o</w:t>
      </w:r>
      <w:r w:rsidRPr="007F5BD2">
        <w:rPr>
          <w:rFonts w:ascii="Arial" w:hAnsi="Arial" w:cs="Arial"/>
          <w:bCs/>
          <w:sz w:val="21"/>
          <w:szCs w:val="21"/>
        </w:rPr>
        <w:t>, compatible y adecuad</w:t>
      </w:r>
      <w:r w:rsidR="003D3140" w:rsidRPr="007F5BD2">
        <w:rPr>
          <w:rFonts w:ascii="Arial" w:hAnsi="Arial" w:cs="Arial"/>
          <w:bCs/>
          <w:sz w:val="21"/>
          <w:szCs w:val="21"/>
        </w:rPr>
        <w:t>o</w:t>
      </w:r>
      <w:r w:rsidRPr="007F5BD2">
        <w:rPr>
          <w:rFonts w:ascii="Arial" w:hAnsi="Arial" w:cs="Arial"/>
          <w:bCs/>
          <w:sz w:val="21"/>
          <w:szCs w:val="21"/>
        </w:rPr>
        <w:t xml:space="preserve"> para identificar el objeto a contratar, que está entregado a satisfacción en cuanto el alcance y que ha tenido en cuenta todo lo anterior para fijar los precios y demás aspectos de su propuesta, necesarios para las debida ejecución del objeto contratado.</w:t>
      </w:r>
    </w:p>
    <w:p w14:paraId="75D907E5" w14:textId="77777777" w:rsidR="00B20DDE" w:rsidRPr="007F5BD2" w:rsidRDefault="00B20DDE" w:rsidP="00613B33">
      <w:pPr>
        <w:spacing w:after="0" w:line="240" w:lineRule="auto"/>
        <w:jc w:val="both"/>
        <w:rPr>
          <w:rFonts w:ascii="Arial" w:hAnsi="Arial" w:cs="Arial"/>
          <w:bCs/>
          <w:sz w:val="21"/>
          <w:szCs w:val="21"/>
        </w:rPr>
      </w:pPr>
    </w:p>
    <w:p w14:paraId="2210E311" w14:textId="77777777" w:rsidR="00B20DDE" w:rsidRPr="007F5BD2" w:rsidRDefault="00B20DDE" w:rsidP="00613B33">
      <w:pPr>
        <w:spacing w:after="0" w:line="240" w:lineRule="auto"/>
        <w:jc w:val="both"/>
        <w:rPr>
          <w:rFonts w:ascii="Arial" w:hAnsi="Arial" w:cs="Arial"/>
          <w:bCs/>
          <w:sz w:val="21"/>
          <w:szCs w:val="21"/>
        </w:rPr>
      </w:pPr>
      <w:r w:rsidRPr="007F5BD2">
        <w:rPr>
          <w:rFonts w:ascii="Arial" w:hAnsi="Arial" w:cs="Arial"/>
          <w:bCs/>
          <w:sz w:val="21"/>
          <w:szCs w:val="21"/>
        </w:rPr>
        <w:t>Todas las deducciones, errores y omisiones que con base en sus propias interpretaciones, conclusiones y análisis obtenga el PROPO</w:t>
      </w:r>
      <w:r w:rsidR="00A66B5B" w:rsidRPr="007F5BD2">
        <w:rPr>
          <w:rFonts w:ascii="Arial" w:hAnsi="Arial" w:cs="Arial"/>
          <w:bCs/>
          <w:sz w:val="21"/>
          <w:szCs w:val="21"/>
        </w:rPr>
        <w:t>N</w:t>
      </w:r>
      <w:r w:rsidRPr="007F5BD2">
        <w:rPr>
          <w:rFonts w:ascii="Arial" w:hAnsi="Arial" w:cs="Arial"/>
          <w:bCs/>
          <w:sz w:val="21"/>
          <w:szCs w:val="21"/>
        </w:rPr>
        <w:t>ENTE respecto de los términos de la contratación serán de su exclusiva responsabilidad</w:t>
      </w:r>
      <w:r w:rsidR="00B0126C" w:rsidRPr="007F5BD2">
        <w:rPr>
          <w:rFonts w:ascii="Arial" w:hAnsi="Arial" w:cs="Arial"/>
          <w:bCs/>
          <w:sz w:val="21"/>
          <w:szCs w:val="21"/>
        </w:rPr>
        <w:t>,</w:t>
      </w:r>
      <w:r w:rsidRPr="007F5BD2">
        <w:rPr>
          <w:rFonts w:ascii="Arial" w:hAnsi="Arial" w:cs="Arial"/>
          <w:bCs/>
          <w:sz w:val="21"/>
          <w:szCs w:val="21"/>
        </w:rPr>
        <w:t xml:space="preserve"> por lo tanto, </w:t>
      </w:r>
      <w:r w:rsidR="007C1DD8" w:rsidRPr="007F5BD2">
        <w:rPr>
          <w:rFonts w:ascii="Arial" w:hAnsi="Arial" w:cs="Arial"/>
          <w:bCs/>
          <w:sz w:val="21"/>
          <w:szCs w:val="21"/>
        </w:rPr>
        <w:t>el</w:t>
      </w:r>
      <w:r w:rsidR="006C31FB" w:rsidRPr="007F5BD2">
        <w:rPr>
          <w:rFonts w:ascii="Arial" w:hAnsi="Arial" w:cs="Arial"/>
          <w:bCs/>
          <w:sz w:val="21"/>
          <w:szCs w:val="21"/>
        </w:rPr>
        <w:t xml:space="preserve"> HOSPITAL NAVAL </w:t>
      </w:r>
      <w:r w:rsidR="00562C93" w:rsidRPr="007F5BD2">
        <w:rPr>
          <w:rFonts w:ascii="Arial" w:hAnsi="Arial" w:cs="Arial"/>
          <w:bCs/>
          <w:sz w:val="21"/>
          <w:szCs w:val="21"/>
        </w:rPr>
        <w:t xml:space="preserve">NIVEL III </w:t>
      </w:r>
      <w:r w:rsidR="006C31FB" w:rsidRPr="007F5BD2">
        <w:rPr>
          <w:rFonts w:ascii="Arial" w:hAnsi="Arial" w:cs="Arial"/>
          <w:bCs/>
          <w:sz w:val="21"/>
          <w:szCs w:val="21"/>
        </w:rPr>
        <w:t>DE CARTAGENA</w:t>
      </w:r>
      <w:r w:rsidR="00B0126C" w:rsidRPr="007F5BD2">
        <w:rPr>
          <w:rFonts w:ascii="Arial" w:hAnsi="Arial" w:cs="Arial"/>
          <w:bCs/>
          <w:sz w:val="21"/>
          <w:szCs w:val="21"/>
        </w:rPr>
        <w:t>,</w:t>
      </w:r>
      <w:r w:rsidRPr="007F5BD2">
        <w:rPr>
          <w:rFonts w:ascii="Arial" w:hAnsi="Arial" w:cs="Arial"/>
          <w:bCs/>
          <w:sz w:val="21"/>
          <w:szCs w:val="21"/>
        </w:rPr>
        <w:t xml:space="preserve"> no asume responsabilidad alguna por dichas interpretaciones y actuaciones.</w:t>
      </w:r>
    </w:p>
    <w:p w14:paraId="7CE3B4DA" w14:textId="77777777" w:rsidR="000C2568" w:rsidRPr="007F5BD2" w:rsidRDefault="000C2568" w:rsidP="00613B33">
      <w:pPr>
        <w:spacing w:after="0" w:line="240" w:lineRule="auto"/>
        <w:jc w:val="both"/>
        <w:rPr>
          <w:rFonts w:ascii="Arial" w:hAnsi="Arial" w:cs="Arial"/>
          <w:b/>
          <w:bCs/>
          <w:sz w:val="21"/>
          <w:szCs w:val="21"/>
        </w:rPr>
      </w:pPr>
    </w:p>
    <w:p w14:paraId="469DF972" w14:textId="77777777" w:rsidR="00C63D2A" w:rsidRPr="007F5BD2" w:rsidRDefault="00C63D2A" w:rsidP="00613B33">
      <w:pPr>
        <w:tabs>
          <w:tab w:val="left" w:pos="3011"/>
        </w:tabs>
        <w:spacing w:after="0" w:line="240" w:lineRule="auto"/>
        <w:jc w:val="both"/>
        <w:rPr>
          <w:rFonts w:ascii="Arial" w:hAnsi="Arial" w:cs="Arial"/>
          <w:sz w:val="21"/>
          <w:szCs w:val="21"/>
        </w:rPr>
      </w:pPr>
      <w:r w:rsidRPr="007F5BD2">
        <w:rPr>
          <w:rFonts w:ascii="Arial" w:hAnsi="Arial" w:cs="Arial"/>
          <w:sz w:val="21"/>
          <w:szCs w:val="21"/>
        </w:rPr>
        <w:t xml:space="preserve">Los factores de escogencia objetiva que se establecen para comparar las propuestas obedecen estrictamente a criterios </w:t>
      </w:r>
      <w:r w:rsidR="00186F4A" w:rsidRPr="007F5BD2">
        <w:rPr>
          <w:rFonts w:ascii="Arial" w:hAnsi="Arial" w:cs="Arial"/>
          <w:sz w:val="21"/>
          <w:szCs w:val="21"/>
        </w:rPr>
        <w:t>jurídicos, técnicos y</w:t>
      </w:r>
      <w:r w:rsidRPr="007F5BD2">
        <w:rPr>
          <w:rFonts w:ascii="Arial" w:hAnsi="Arial" w:cs="Arial"/>
          <w:sz w:val="21"/>
          <w:szCs w:val="21"/>
        </w:rPr>
        <w:t xml:space="preserve"> económicos</w:t>
      </w:r>
      <w:r w:rsidR="00186F4A" w:rsidRPr="007F5BD2">
        <w:rPr>
          <w:rFonts w:ascii="Arial" w:hAnsi="Arial" w:cs="Arial"/>
          <w:sz w:val="21"/>
          <w:szCs w:val="21"/>
        </w:rPr>
        <w:t xml:space="preserve"> - financieros</w:t>
      </w:r>
      <w:r w:rsidRPr="007F5BD2">
        <w:rPr>
          <w:rFonts w:ascii="Arial" w:hAnsi="Arial" w:cs="Arial"/>
          <w:sz w:val="21"/>
          <w:szCs w:val="21"/>
        </w:rPr>
        <w:t>, de conformidad con lo establecido por el artículo 5 de</w:t>
      </w:r>
      <w:r w:rsidR="002B73C0" w:rsidRPr="007F5BD2">
        <w:rPr>
          <w:rFonts w:ascii="Arial" w:hAnsi="Arial" w:cs="Arial"/>
          <w:sz w:val="21"/>
          <w:szCs w:val="21"/>
        </w:rPr>
        <w:t xml:space="preserve">la Ley 1150 de 2011 y </w:t>
      </w:r>
      <w:r w:rsidRPr="007F5BD2">
        <w:rPr>
          <w:rFonts w:ascii="Arial" w:hAnsi="Arial" w:cs="Arial"/>
          <w:sz w:val="21"/>
          <w:szCs w:val="21"/>
        </w:rPr>
        <w:t>Decreto reglamentario 1</w:t>
      </w:r>
      <w:r w:rsidR="008C4643" w:rsidRPr="007F5BD2">
        <w:rPr>
          <w:rFonts w:ascii="Arial" w:hAnsi="Arial" w:cs="Arial"/>
          <w:sz w:val="21"/>
          <w:szCs w:val="21"/>
        </w:rPr>
        <w:t>082</w:t>
      </w:r>
      <w:r w:rsidRPr="007F5BD2">
        <w:rPr>
          <w:rFonts w:ascii="Arial" w:hAnsi="Arial" w:cs="Arial"/>
          <w:sz w:val="21"/>
          <w:szCs w:val="21"/>
        </w:rPr>
        <w:t xml:space="preserve"> del </w:t>
      </w:r>
      <w:r w:rsidR="008C4643" w:rsidRPr="007F5BD2">
        <w:rPr>
          <w:rFonts w:ascii="Arial" w:hAnsi="Arial" w:cs="Arial"/>
          <w:sz w:val="21"/>
          <w:szCs w:val="21"/>
        </w:rPr>
        <w:t>26</w:t>
      </w:r>
      <w:r w:rsidRPr="007F5BD2">
        <w:rPr>
          <w:rFonts w:ascii="Arial" w:hAnsi="Arial" w:cs="Arial"/>
          <w:sz w:val="21"/>
          <w:szCs w:val="21"/>
        </w:rPr>
        <w:t xml:space="preserve"> de </w:t>
      </w:r>
      <w:r w:rsidR="008C4643" w:rsidRPr="007F5BD2">
        <w:rPr>
          <w:rFonts w:ascii="Arial" w:hAnsi="Arial" w:cs="Arial"/>
          <w:sz w:val="21"/>
          <w:szCs w:val="21"/>
        </w:rPr>
        <w:t>mayo</w:t>
      </w:r>
      <w:r w:rsidRPr="007F5BD2">
        <w:rPr>
          <w:rFonts w:ascii="Arial" w:hAnsi="Arial" w:cs="Arial"/>
          <w:sz w:val="21"/>
          <w:szCs w:val="21"/>
        </w:rPr>
        <w:t xml:space="preserve"> de 201</w:t>
      </w:r>
      <w:r w:rsidR="008C4643" w:rsidRPr="007F5BD2">
        <w:rPr>
          <w:rFonts w:ascii="Arial" w:hAnsi="Arial" w:cs="Arial"/>
          <w:sz w:val="21"/>
          <w:szCs w:val="21"/>
        </w:rPr>
        <w:t>5</w:t>
      </w:r>
      <w:r w:rsidRPr="007F5BD2">
        <w:rPr>
          <w:rFonts w:ascii="Arial" w:hAnsi="Arial" w:cs="Arial"/>
          <w:sz w:val="21"/>
          <w:szCs w:val="21"/>
        </w:rPr>
        <w:t>.</w:t>
      </w:r>
    </w:p>
    <w:p w14:paraId="357753C5" w14:textId="77777777" w:rsidR="00083073" w:rsidRPr="007F5BD2" w:rsidRDefault="00083073" w:rsidP="00613B33">
      <w:pPr>
        <w:spacing w:after="0" w:line="240" w:lineRule="auto"/>
        <w:jc w:val="both"/>
        <w:rPr>
          <w:rFonts w:ascii="Arial" w:hAnsi="Arial" w:cs="Arial"/>
          <w:sz w:val="21"/>
          <w:szCs w:val="21"/>
        </w:rPr>
      </w:pPr>
    </w:p>
    <w:p w14:paraId="3DD57FBD" w14:textId="77777777" w:rsidR="00C63D2A" w:rsidRPr="007F5BD2" w:rsidRDefault="00C63D2A" w:rsidP="00613B33">
      <w:pPr>
        <w:spacing w:after="0" w:line="240" w:lineRule="auto"/>
        <w:jc w:val="both"/>
        <w:rPr>
          <w:rFonts w:ascii="Arial" w:hAnsi="Arial" w:cs="Arial"/>
          <w:sz w:val="21"/>
          <w:szCs w:val="21"/>
        </w:rPr>
      </w:pPr>
      <w:r w:rsidRPr="007F5BD2">
        <w:rPr>
          <w:rFonts w:ascii="Arial" w:hAnsi="Arial" w:cs="Arial"/>
          <w:sz w:val="21"/>
          <w:szCs w:val="21"/>
        </w:rPr>
        <w:t>Por lo anterior, siempre que los oferentes hayan cumplido con los requisitos de verificación jurídicos, técnicos y financieros “</w:t>
      </w:r>
      <w:r w:rsidRPr="007F5BD2">
        <w:rPr>
          <w:rFonts w:ascii="Arial" w:hAnsi="Arial" w:cs="Arial"/>
          <w:i/>
          <w:sz w:val="21"/>
          <w:szCs w:val="21"/>
        </w:rPr>
        <w:t>necesarios para la comparación de las propuestas</w:t>
      </w:r>
      <w:r w:rsidRPr="007F5BD2">
        <w:rPr>
          <w:rFonts w:ascii="Arial" w:hAnsi="Arial" w:cs="Arial"/>
          <w:sz w:val="21"/>
          <w:szCs w:val="21"/>
        </w:rPr>
        <w:t xml:space="preserve">” y sean habilitados, se dará aplicación de los criterios de evaluación que </w:t>
      </w:r>
      <w:r w:rsidR="00E44BDF" w:rsidRPr="007F5BD2">
        <w:rPr>
          <w:rFonts w:ascii="Arial" w:hAnsi="Arial" w:cs="Arial"/>
          <w:sz w:val="21"/>
          <w:szCs w:val="21"/>
        </w:rPr>
        <w:t>se establezcan en el presente pliego de condiciones</w:t>
      </w:r>
    </w:p>
    <w:p w14:paraId="429240F7" w14:textId="77777777" w:rsidR="0088348E" w:rsidRPr="007F5BD2" w:rsidRDefault="0088348E" w:rsidP="00613B33">
      <w:pPr>
        <w:spacing w:after="0" w:line="240" w:lineRule="auto"/>
        <w:jc w:val="both"/>
        <w:rPr>
          <w:rFonts w:ascii="Arial" w:hAnsi="Arial" w:cs="Arial"/>
          <w:sz w:val="21"/>
          <w:szCs w:val="21"/>
        </w:rPr>
      </w:pPr>
    </w:p>
    <w:p w14:paraId="7FD30C42" w14:textId="77777777" w:rsidR="009B2239" w:rsidRPr="00EC572D" w:rsidRDefault="009B2239" w:rsidP="00613B33">
      <w:pPr>
        <w:spacing w:after="0" w:line="240" w:lineRule="auto"/>
        <w:jc w:val="both"/>
        <w:rPr>
          <w:rFonts w:ascii="Arial Narrow"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2678"/>
      </w:tblGrid>
      <w:tr w:rsidR="00F05BE4" w:rsidRPr="007F5BD2" w14:paraId="77D001D6" w14:textId="77777777" w:rsidTr="00F05BE4">
        <w:trPr>
          <w:trHeight w:val="234"/>
          <w:jc w:val="center"/>
        </w:trPr>
        <w:tc>
          <w:tcPr>
            <w:tcW w:w="962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E8A3995" w14:textId="77777777" w:rsidR="00F05BE4" w:rsidRPr="007F5BD2" w:rsidRDefault="00F05BE4" w:rsidP="00B46564">
            <w:pPr>
              <w:jc w:val="center"/>
              <w:rPr>
                <w:rFonts w:ascii="Arial" w:hAnsi="Arial" w:cs="Arial"/>
                <w:b/>
                <w:sz w:val="18"/>
                <w:szCs w:val="18"/>
              </w:rPr>
            </w:pPr>
            <w:r w:rsidRPr="007F5BD2">
              <w:rPr>
                <w:rFonts w:ascii="Arial" w:hAnsi="Arial" w:cs="Arial"/>
                <w:b/>
                <w:sz w:val="18"/>
                <w:szCs w:val="18"/>
              </w:rPr>
              <w:t>FACTORES DE VERIFICACIÓN</w:t>
            </w:r>
          </w:p>
        </w:tc>
      </w:tr>
      <w:tr w:rsidR="00F05BE4" w:rsidRPr="007F5BD2" w14:paraId="17CD3DBB" w14:textId="77777777" w:rsidTr="00F05BE4">
        <w:trPr>
          <w:trHeight w:val="276"/>
          <w:jc w:val="center"/>
        </w:trPr>
        <w:tc>
          <w:tcPr>
            <w:tcW w:w="6946" w:type="dxa"/>
            <w:tcBorders>
              <w:top w:val="single" w:sz="4" w:space="0" w:color="auto"/>
              <w:left w:val="single" w:sz="4" w:space="0" w:color="auto"/>
              <w:bottom w:val="single" w:sz="4" w:space="0" w:color="auto"/>
              <w:right w:val="single" w:sz="4" w:space="0" w:color="auto"/>
            </w:tcBorders>
            <w:vAlign w:val="center"/>
            <w:hideMark/>
          </w:tcPr>
          <w:p w14:paraId="01E3607D" w14:textId="77777777" w:rsidR="00F05BE4" w:rsidRPr="007F5BD2" w:rsidRDefault="00F05BE4" w:rsidP="00B46564">
            <w:pPr>
              <w:jc w:val="both"/>
              <w:rPr>
                <w:rFonts w:ascii="Arial" w:hAnsi="Arial" w:cs="Arial"/>
                <w:sz w:val="18"/>
                <w:szCs w:val="18"/>
              </w:rPr>
            </w:pPr>
            <w:r w:rsidRPr="007F5BD2">
              <w:rPr>
                <w:rFonts w:ascii="Arial" w:hAnsi="Arial" w:cs="Arial"/>
                <w:sz w:val="18"/>
                <w:szCs w:val="18"/>
              </w:rPr>
              <w:t>Verificación Jurídica</w:t>
            </w:r>
          </w:p>
        </w:tc>
        <w:tc>
          <w:tcPr>
            <w:tcW w:w="2677" w:type="dxa"/>
            <w:tcBorders>
              <w:top w:val="single" w:sz="4" w:space="0" w:color="auto"/>
              <w:left w:val="single" w:sz="4" w:space="0" w:color="auto"/>
              <w:bottom w:val="single" w:sz="4" w:space="0" w:color="auto"/>
              <w:right w:val="single" w:sz="4" w:space="0" w:color="auto"/>
            </w:tcBorders>
            <w:vAlign w:val="center"/>
            <w:hideMark/>
          </w:tcPr>
          <w:p w14:paraId="0AF944B3" w14:textId="77777777" w:rsidR="00F05BE4" w:rsidRPr="007F5BD2" w:rsidRDefault="00F05BE4" w:rsidP="00B46564">
            <w:pPr>
              <w:jc w:val="center"/>
              <w:rPr>
                <w:rFonts w:ascii="Arial" w:hAnsi="Arial" w:cs="Arial"/>
                <w:sz w:val="18"/>
                <w:szCs w:val="18"/>
              </w:rPr>
            </w:pPr>
            <w:r w:rsidRPr="007F5BD2">
              <w:rPr>
                <w:rFonts w:ascii="Arial" w:hAnsi="Arial" w:cs="Arial"/>
                <w:sz w:val="18"/>
                <w:szCs w:val="18"/>
              </w:rPr>
              <w:t>HABILITA</w:t>
            </w:r>
          </w:p>
        </w:tc>
      </w:tr>
      <w:tr w:rsidR="00F05BE4" w:rsidRPr="007F5BD2" w14:paraId="25B12BFC" w14:textId="77777777" w:rsidTr="00F05BE4">
        <w:trPr>
          <w:trHeight w:val="291"/>
          <w:jc w:val="center"/>
        </w:trPr>
        <w:tc>
          <w:tcPr>
            <w:tcW w:w="6946" w:type="dxa"/>
            <w:tcBorders>
              <w:top w:val="single" w:sz="4" w:space="0" w:color="auto"/>
              <w:left w:val="single" w:sz="4" w:space="0" w:color="auto"/>
              <w:bottom w:val="single" w:sz="4" w:space="0" w:color="auto"/>
              <w:right w:val="single" w:sz="4" w:space="0" w:color="auto"/>
            </w:tcBorders>
            <w:vAlign w:val="center"/>
            <w:hideMark/>
          </w:tcPr>
          <w:p w14:paraId="37C5E9F8" w14:textId="77777777" w:rsidR="00F05BE4" w:rsidRPr="007F5BD2" w:rsidRDefault="00F05BE4" w:rsidP="00B46564">
            <w:pPr>
              <w:jc w:val="both"/>
              <w:rPr>
                <w:rFonts w:ascii="Arial" w:hAnsi="Arial" w:cs="Arial"/>
                <w:sz w:val="18"/>
                <w:szCs w:val="18"/>
              </w:rPr>
            </w:pPr>
            <w:r w:rsidRPr="007F5BD2">
              <w:rPr>
                <w:rFonts w:ascii="Arial" w:hAnsi="Arial" w:cs="Arial"/>
                <w:sz w:val="18"/>
                <w:szCs w:val="18"/>
              </w:rPr>
              <w:t>Verificación Económico - Financiera</w:t>
            </w:r>
          </w:p>
        </w:tc>
        <w:tc>
          <w:tcPr>
            <w:tcW w:w="2677" w:type="dxa"/>
            <w:tcBorders>
              <w:top w:val="single" w:sz="4" w:space="0" w:color="auto"/>
              <w:left w:val="single" w:sz="4" w:space="0" w:color="auto"/>
              <w:bottom w:val="single" w:sz="4" w:space="0" w:color="auto"/>
              <w:right w:val="single" w:sz="4" w:space="0" w:color="auto"/>
            </w:tcBorders>
            <w:vAlign w:val="center"/>
            <w:hideMark/>
          </w:tcPr>
          <w:p w14:paraId="3EAD9EC8" w14:textId="77777777" w:rsidR="00F05BE4" w:rsidRPr="007F5BD2" w:rsidRDefault="00F05BE4" w:rsidP="00B46564">
            <w:pPr>
              <w:jc w:val="center"/>
              <w:rPr>
                <w:rFonts w:ascii="Arial" w:hAnsi="Arial" w:cs="Arial"/>
                <w:sz w:val="18"/>
                <w:szCs w:val="18"/>
              </w:rPr>
            </w:pPr>
            <w:r w:rsidRPr="007F5BD2">
              <w:rPr>
                <w:rFonts w:ascii="Arial" w:hAnsi="Arial" w:cs="Arial"/>
                <w:sz w:val="18"/>
                <w:szCs w:val="18"/>
              </w:rPr>
              <w:t>HABILITA</w:t>
            </w:r>
          </w:p>
        </w:tc>
      </w:tr>
      <w:tr w:rsidR="00F05BE4" w:rsidRPr="007F5BD2" w14:paraId="64AB3C37" w14:textId="77777777" w:rsidTr="00F05BE4">
        <w:trPr>
          <w:trHeight w:val="301"/>
          <w:jc w:val="center"/>
        </w:trPr>
        <w:tc>
          <w:tcPr>
            <w:tcW w:w="6946" w:type="dxa"/>
            <w:tcBorders>
              <w:top w:val="single" w:sz="4" w:space="0" w:color="auto"/>
              <w:left w:val="single" w:sz="4" w:space="0" w:color="auto"/>
              <w:bottom w:val="single" w:sz="4" w:space="0" w:color="auto"/>
              <w:right w:val="single" w:sz="4" w:space="0" w:color="auto"/>
            </w:tcBorders>
            <w:vAlign w:val="center"/>
            <w:hideMark/>
          </w:tcPr>
          <w:p w14:paraId="18F12769" w14:textId="77777777" w:rsidR="00F05BE4" w:rsidRPr="007F5BD2" w:rsidRDefault="00F05BE4" w:rsidP="00B46564">
            <w:pPr>
              <w:jc w:val="both"/>
              <w:rPr>
                <w:rFonts w:ascii="Arial" w:hAnsi="Arial" w:cs="Arial"/>
                <w:sz w:val="18"/>
                <w:szCs w:val="18"/>
              </w:rPr>
            </w:pPr>
            <w:r w:rsidRPr="007F5BD2">
              <w:rPr>
                <w:rFonts w:ascii="Arial" w:hAnsi="Arial" w:cs="Arial"/>
                <w:sz w:val="18"/>
                <w:szCs w:val="18"/>
              </w:rPr>
              <w:t xml:space="preserve">Verificación Técnica </w:t>
            </w:r>
          </w:p>
        </w:tc>
        <w:tc>
          <w:tcPr>
            <w:tcW w:w="2677" w:type="dxa"/>
            <w:tcBorders>
              <w:top w:val="single" w:sz="4" w:space="0" w:color="auto"/>
              <w:left w:val="single" w:sz="4" w:space="0" w:color="auto"/>
              <w:bottom w:val="single" w:sz="4" w:space="0" w:color="auto"/>
              <w:right w:val="single" w:sz="4" w:space="0" w:color="auto"/>
            </w:tcBorders>
            <w:vAlign w:val="center"/>
            <w:hideMark/>
          </w:tcPr>
          <w:p w14:paraId="768197D8" w14:textId="77777777" w:rsidR="00F05BE4" w:rsidRPr="007F5BD2" w:rsidRDefault="00F05BE4" w:rsidP="00B46564">
            <w:pPr>
              <w:jc w:val="center"/>
              <w:rPr>
                <w:rFonts w:ascii="Arial" w:hAnsi="Arial" w:cs="Arial"/>
                <w:sz w:val="18"/>
                <w:szCs w:val="18"/>
              </w:rPr>
            </w:pPr>
            <w:r w:rsidRPr="007F5BD2">
              <w:rPr>
                <w:rFonts w:ascii="Arial" w:hAnsi="Arial" w:cs="Arial"/>
                <w:sz w:val="18"/>
                <w:szCs w:val="18"/>
              </w:rPr>
              <w:t>HABILITA</w:t>
            </w:r>
          </w:p>
        </w:tc>
      </w:tr>
      <w:tr w:rsidR="00F05BE4" w:rsidRPr="007F5BD2" w14:paraId="5289C113" w14:textId="77777777" w:rsidTr="00F05BE4">
        <w:trPr>
          <w:trHeight w:val="266"/>
          <w:jc w:val="center"/>
        </w:trPr>
        <w:tc>
          <w:tcPr>
            <w:tcW w:w="962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83208D6" w14:textId="77777777" w:rsidR="00F05BE4" w:rsidRPr="007F5BD2" w:rsidRDefault="00F05BE4" w:rsidP="00B46564">
            <w:pPr>
              <w:jc w:val="center"/>
              <w:rPr>
                <w:rFonts w:ascii="Arial" w:hAnsi="Arial" w:cs="Arial"/>
                <w:b/>
                <w:sz w:val="18"/>
                <w:szCs w:val="18"/>
              </w:rPr>
            </w:pPr>
            <w:r w:rsidRPr="007F5BD2">
              <w:rPr>
                <w:rFonts w:ascii="Arial" w:hAnsi="Arial" w:cs="Arial"/>
                <w:b/>
                <w:sz w:val="18"/>
                <w:szCs w:val="18"/>
              </w:rPr>
              <w:t xml:space="preserve">FACTORES DE PONDERACION </w:t>
            </w:r>
          </w:p>
        </w:tc>
      </w:tr>
      <w:tr w:rsidR="00F05BE4" w:rsidRPr="007F5BD2" w14:paraId="5158636D" w14:textId="77777777" w:rsidTr="00F05BE4">
        <w:trPr>
          <w:trHeight w:val="301"/>
          <w:jc w:val="center"/>
        </w:trPr>
        <w:tc>
          <w:tcPr>
            <w:tcW w:w="6946" w:type="dxa"/>
            <w:tcBorders>
              <w:top w:val="single" w:sz="4" w:space="0" w:color="auto"/>
              <w:left w:val="single" w:sz="4" w:space="0" w:color="auto"/>
              <w:bottom w:val="single" w:sz="4" w:space="0" w:color="auto"/>
              <w:right w:val="single" w:sz="4" w:space="0" w:color="auto"/>
            </w:tcBorders>
            <w:vAlign w:val="center"/>
            <w:hideMark/>
          </w:tcPr>
          <w:p w14:paraId="09C0CCBF" w14:textId="77777777" w:rsidR="00F05BE4" w:rsidRPr="007F5BD2" w:rsidRDefault="00F05BE4" w:rsidP="00B46564">
            <w:pPr>
              <w:jc w:val="both"/>
              <w:rPr>
                <w:rFonts w:ascii="Arial" w:hAnsi="Arial" w:cs="Arial"/>
                <w:sz w:val="18"/>
                <w:szCs w:val="18"/>
              </w:rPr>
            </w:pPr>
            <w:r w:rsidRPr="007F5BD2">
              <w:rPr>
                <w:rFonts w:ascii="Arial" w:hAnsi="Arial" w:cs="Arial"/>
                <w:sz w:val="18"/>
                <w:szCs w:val="18"/>
              </w:rPr>
              <w:t>Evaluación Técnica ponderable</w:t>
            </w:r>
          </w:p>
        </w:tc>
        <w:tc>
          <w:tcPr>
            <w:tcW w:w="2677" w:type="dxa"/>
            <w:tcBorders>
              <w:top w:val="single" w:sz="4" w:space="0" w:color="auto"/>
              <w:left w:val="single" w:sz="4" w:space="0" w:color="auto"/>
              <w:bottom w:val="single" w:sz="4" w:space="0" w:color="auto"/>
              <w:right w:val="single" w:sz="4" w:space="0" w:color="auto"/>
            </w:tcBorders>
            <w:vAlign w:val="center"/>
            <w:hideMark/>
          </w:tcPr>
          <w:p w14:paraId="447B82DE" w14:textId="77777777" w:rsidR="00F05BE4" w:rsidRPr="007F5BD2" w:rsidRDefault="007F5BD2" w:rsidP="00B46564">
            <w:pPr>
              <w:jc w:val="center"/>
              <w:rPr>
                <w:rFonts w:ascii="Arial" w:hAnsi="Arial" w:cs="Arial"/>
                <w:sz w:val="18"/>
                <w:szCs w:val="18"/>
              </w:rPr>
            </w:pPr>
            <w:r w:rsidRPr="007F5BD2">
              <w:rPr>
                <w:rFonts w:ascii="Arial" w:hAnsi="Arial" w:cs="Arial"/>
                <w:sz w:val="18"/>
                <w:szCs w:val="18"/>
              </w:rPr>
              <w:t>46</w:t>
            </w:r>
            <w:r w:rsidR="00F05BE4" w:rsidRPr="007F5BD2">
              <w:rPr>
                <w:rFonts w:ascii="Arial" w:hAnsi="Arial" w:cs="Arial"/>
                <w:sz w:val="18"/>
                <w:szCs w:val="18"/>
              </w:rPr>
              <w:t xml:space="preserve"> PUNTOS</w:t>
            </w:r>
          </w:p>
        </w:tc>
      </w:tr>
      <w:tr w:rsidR="00F05BE4" w:rsidRPr="007F5BD2" w14:paraId="1E955BA6" w14:textId="77777777" w:rsidTr="00F05BE4">
        <w:trPr>
          <w:trHeight w:val="291"/>
          <w:jc w:val="center"/>
        </w:trPr>
        <w:tc>
          <w:tcPr>
            <w:tcW w:w="6946" w:type="dxa"/>
            <w:tcBorders>
              <w:top w:val="single" w:sz="4" w:space="0" w:color="auto"/>
              <w:left w:val="single" w:sz="4" w:space="0" w:color="auto"/>
              <w:bottom w:val="single" w:sz="4" w:space="0" w:color="auto"/>
              <w:right w:val="single" w:sz="4" w:space="0" w:color="auto"/>
            </w:tcBorders>
            <w:vAlign w:val="center"/>
            <w:hideMark/>
          </w:tcPr>
          <w:p w14:paraId="46EB3233" w14:textId="77777777" w:rsidR="00F05BE4" w:rsidRPr="007F5BD2" w:rsidRDefault="00F05BE4" w:rsidP="00B46564">
            <w:pPr>
              <w:jc w:val="both"/>
              <w:rPr>
                <w:rFonts w:ascii="Arial" w:hAnsi="Arial" w:cs="Arial"/>
                <w:sz w:val="18"/>
                <w:szCs w:val="18"/>
              </w:rPr>
            </w:pPr>
            <w:r w:rsidRPr="007F5BD2">
              <w:rPr>
                <w:rFonts w:ascii="Arial" w:hAnsi="Arial" w:cs="Arial"/>
                <w:sz w:val="18"/>
                <w:szCs w:val="18"/>
              </w:rPr>
              <w:t xml:space="preserve">Evaluación Económica </w:t>
            </w:r>
          </w:p>
        </w:tc>
        <w:tc>
          <w:tcPr>
            <w:tcW w:w="2677" w:type="dxa"/>
            <w:tcBorders>
              <w:top w:val="single" w:sz="4" w:space="0" w:color="auto"/>
              <w:left w:val="single" w:sz="4" w:space="0" w:color="auto"/>
              <w:bottom w:val="single" w:sz="4" w:space="0" w:color="auto"/>
              <w:right w:val="single" w:sz="4" w:space="0" w:color="auto"/>
            </w:tcBorders>
            <w:vAlign w:val="center"/>
            <w:hideMark/>
          </w:tcPr>
          <w:p w14:paraId="47F1B40E" w14:textId="77777777" w:rsidR="00F05BE4" w:rsidRPr="007F5BD2" w:rsidRDefault="007F5BD2" w:rsidP="00B46564">
            <w:pPr>
              <w:jc w:val="center"/>
              <w:rPr>
                <w:rFonts w:ascii="Arial" w:hAnsi="Arial" w:cs="Arial"/>
                <w:sz w:val="18"/>
                <w:szCs w:val="18"/>
              </w:rPr>
            </w:pPr>
            <w:r w:rsidRPr="007F5BD2">
              <w:rPr>
                <w:rFonts w:ascii="Arial" w:hAnsi="Arial" w:cs="Arial"/>
                <w:sz w:val="18"/>
                <w:szCs w:val="18"/>
              </w:rPr>
              <w:t xml:space="preserve">43,75 </w:t>
            </w:r>
            <w:r w:rsidR="00F05BE4" w:rsidRPr="007F5BD2">
              <w:rPr>
                <w:rFonts w:ascii="Arial" w:hAnsi="Arial" w:cs="Arial"/>
                <w:sz w:val="18"/>
                <w:szCs w:val="18"/>
              </w:rPr>
              <w:t xml:space="preserve"> PUNTOS</w:t>
            </w:r>
          </w:p>
        </w:tc>
      </w:tr>
      <w:tr w:rsidR="00F05BE4" w:rsidRPr="007F5BD2" w14:paraId="3969D512" w14:textId="77777777" w:rsidTr="00F05BE4">
        <w:trPr>
          <w:trHeight w:val="301"/>
          <w:jc w:val="center"/>
        </w:trPr>
        <w:tc>
          <w:tcPr>
            <w:tcW w:w="962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2E9AB9F" w14:textId="77777777" w:rsidR="00F05BE4" w:rsidRPr="007F5BD2" w:rsidRDefault="00F05BE4" w:rsidP="00B46564">
            <w:pPr>
              <w:jc w:val="center"/>
              <w:rPr>
                <w:rFonts w:ascii="Arial" w:hAnsi="Arial" w:cs="Arial"/>
                <w:b/>
                <w:sz w:val="18"/>
                <w:szCs w:val="18"/>
              </w:rPr>
            </w:pPr>
            <w:r w:rsidRPr="007F5BD2">
              <w:rPr>
                <w:rFonts w:ascii="Arial" w:hAnsi="Arial" w:cs="Arial"/>
                <w:b/>
                <w:sz w:val="18"/>
                <w:szCs w:val="18"/>
              </w:rPr>
              <w:t>PUNTAJE ADICIONAL</w:t>
            </w:r>
          </w:p>
        </w:tc>
      </w:tr>
      <w:tr w:rsidR="00F05BE4" w:rsidRPr="007F5BD2" w14:paraId="4E455F1F" w14:textId="77777777" w:rsidTr="00F05BE4">
        <w:trPr>
          <w:trHeight w:val="602"/>
          <w:jc w:val="center"/>
        </w:trPr>
        <w:tc>
          <w:tcPr>
            <w:tcW w:w="6946" w:type="dxa"/>
            <w:tcBorders>
              <w:top w:val="single" w:sz="4" w:space="0" w:color="auto"/>
              <w:left w:val="single" w:sz="4" w:space="0" w:color="auto"/>
              <w:bottom w:val="single" w:sz="4" w:space="0" w:color="auto"/>
              <w:right w:val="single" w:sz="4" w:space="0" w:color="auto"/>
            </w:tcBorders>
            <w:vAlign w:val="center"/>
          </w:tcPr>
          <w:p w14:paraId="2C1FD301" w14:textId="77777777" w:rsidR="00F05BE4" w:rsidRPr="007F5BD2" w:rsidRDefault="00F05BE4" w:rsidP="00B46564">
            <w:pPr>
              <w:jc w:val="both"/>
              <w:rPr>
                <w:rFonts w:ascii="Arial" w:hAnsi="Arial" w:cs="Arial"/>
                <w:sz w:val="18"/>
                <w:szCs w:val="18"/>
              </w:rPr>
            </w:pPr>
            <w:r w:rsidRPr="007F5BD2">
              <w:rPr>
                <w:rFonts w:ascii="Arial" w:hAnsi="Arial" w:cs="Arial"/>
                <w:sz w:val="18"/>
                <w:szCs w:val="18"/>
              </w:rPr>
              <w:t xml:space="preserve">Apoyo emprendimiento de mujeres </w:t>
            </w:r>
          </w:p>
          <w:p w14:paraId="5BEEA16E" w14:textId="77777777" w:rsidR="00F05BE4" w:rsidRPr="007F5BD2" w:rsidRDefault="00F05BE4" w:rsidP="00B46564">
            <w:pPr>
              <w:jc w:val="both"/>
              <w:rPr>
                <w:rFonts w:ascii="Arial" w:hAnsi="Arial" w:cs="Arial"/>
                <w:sz w:val="18"/>
                <w:szCs w:val="18"/>
              </w:rPr>
            </w:pPr>
            <w:r w:rsidRPr="007F5BD2">
              <w:rPr>
                <w:rFonts w:ascii="Arial" w:hAnsi="Arial" w:cs="Arial"/>
                <w:sz w:val="18"/>
                <w:szCs w:val="18"/>
              </w:rPr>
              <w:t xml:space="preserve">Decreto 1860 de 2021 </w:t>
            </w:r>
          </w:p>
        </w:tc>
        <w:tc>
          <w:tcPr>
            <w:tcW w:w="2677" w:type="dxa"/>
            <w:tcBorders>
              <w:top w:val="single" w:sz="4" w:space="0" w:color="auto"/>
              <w:left w:val="single" w:sz="4" w:space="0" w:color="auto"/>
              <w:bottom w:val="single" w:sz="4" w:space="0" w:color="auto"/>
              <w:right w:val="single" w:sz="4" w:space="0" w:color="auto"/>
            </w:tcBorders>
            <w:vAlign w:val="center"/>
          </w:tcPr>
          <w:p w14:paraId="6CB3F185" w14:textId="77777777" w:rsidR="00F05BE4" w:rsidRPr="007F5BD2" w:rsidRDefault="00F05BE4" w:rsidP="00B46564">
            <w:pPr>
              <w:jc w:val="center"/>
              <w:rPr>
                <w:rFonts w:ascii="Arial" w:hAnsi="Arial" w:cs="Arial"/>
                <w:sz w:val="18"/>
                <w:szCs w:val="18"/>
              </w:rPr>
            </w:pPr>
            <w:r w:rsidRPr="007F5BD2">
              <w:rPr>
                <w:rFonts w:ascii="Arial" w:hAnsi="Arial" w:cs="Arial"/>
                <w:sz w:val="18"/>
                <w:szCs w:val="18"/>
              </w:rPr>
              <w:t>0,25 PUNTOS</w:t>
            </w:r>
          </w:p>
        </w:tc>
      </w:tr>
      <w:tr w:rsidR="00F05BE4" w:rsidRPr="007F5BD2" w14:paraId="4EACD059" w14:textId="77777777" w:rsidTr="00F05BE4">
        <w:trPr>
          <w:trHeight w:val="301"/>
          <w:jc w:val="center"/>
        </w:trPr>
        <w:tc>
          <w:tcPr>
            <w:tcW w:w="6946" w:type="dxa"/>
            <w:tcBorders>
              <w:top w:val="single" w:sz="4" w:space="0" w:color="auto"/>
              <w:left w:val="single" w:sz="4" w:space="0" w:color="auto"/>
              <w:bottom w:val="single" w:sz="4" w:space="0" w:color="auto"/>
              <w:right w:val="single" w:sz="4" w:space="0" w:color="auto"/>
            </w:tcBorders>
            <w:vAlign w:val="center"/>
          </w:tcPr>
          <w:p w14:paraId="565F0000" w14:textId="77777777" w:rsidR="00F05BE4" w:rsidRPr="007F5BD2" w:rsidRDefault="00F05BE4" w:rsidP="00B46564">
            <w:pPr>
              <w:jc w:val="both"/>
              <w:rPr>
                <w:rFonts w:ascii="Arial" w:hAnsi="Arial" w:cs="Arial"/>
                <w:sz w:val="18"/>
                <w:szCs w:val="18"/>
              </w:rPr>
            </w:pPr>
            <w:r w:rsidRPr="007F5BD2">
              <w:rPr>
                <w:rFonts w:ascii="Arial" w:hAnsi="Arial" w:cs="Arial"/>
                <w:sz w:val="18"/>
                <w:szCs w:val="18"/>
              </w:rPr>
              <w:t xml:space="preserve">Ley 816 de 2003 APOYO A LA INDUSTRIA NACIONAL </w:t>
            </w:r>
          </w:p>
        </w:tc>
        <w:tc>
          <w:tcPr>
            <w:tcW w:w="2677" w:type="dxa"/>
            <w:tcBorders>
              <w:top w:val="single" w:sz="4" w:space="0" w:color="auto"/>
              <w:left w:val="single" w:sz="4" w:space="0" w:color="auto"/>
              <w:bottom w:val="single" w:sz="4" w:space="0" w:color="auto"/>
              <w:right w:val="single" w:sz="4" w:space="0" w:color="auto"/>
            </w:tcBorders>
            <w:vAlign w:val="center"/>
          </w:tcPr>
          <w:p w14:paraId="158FF4BE" w14:textId="77777777" w:rsidR="00F05BE4" w:rsidRPr="007F5BD2" w:rsidRDefault="00F05BE4" w:rsidP="00B46564">
            <w:pPr>
              <w:jc w:val="center"/>
              <w:rPr>
                <w:rFonts w:ascii="Arial" w:hAnsi="Arial" w:cs="Arial"/>
                <w:sz w:val="18"/>
                <w:szCs w:val="18"/>
              </w:rPr>
            </w:pPr>
            <w:r w:rsidRPr="007F5BD2">
              <w:rPr>
                <w:rFonts w:ascii="Arial" w:hAnsi="Arial" w:cs="Arial"/>
                <w:sz w:val="18"/>
                <w:szCs w:val="18"/>
              </w:rPr>
              <w:t>10 PUNTOS</w:t>
            </w:r>
          </w:p>
        </w:tc>
      </w:tr>
      <w:tr w:rsidR="007F5BD2" w:rsidRPr="007F5BD2" w14:paraId="3558ADB2" w14:textId="77777777" w:rsidTr="00F05BE4">
        <w:trPr>
          <w:trHeight w:val="301"/>
          <w:jc w:val="center"/>
        </w:trPr>
        <w:tc>
          <w:tcPr>
            <w:tcW w:w="6946" w:type="dxa"/>
            <w:tcBorders>
              <w:top w:val="single" w:sz="4" w:space="0" w:color="auto"/>
              <w:left w:val="single" w:sz="4" w:space="0" w:color="auto"/>
              <w:bottom w:val="single" w:sz="4" w:space="0" w:color="auto"/>
              <w:right w:val="single" w:sz="4" w:space="0" w:color="auto"/>
            </w:tcBorders>
            <w:vAlign w:val="center"/>
          </w:tcPr>
          <w:p w14:paraId="56C1D06E" w14:textId="77777777" w:rsidR="007F5BD2" w:rsidRPr="007F5BD2" w:rsidRDefault="007F5BD2" w:rsidP="00B46564">
            <w:pPr>
              <w:jc w:val="both"/>
              <w:rPr>
                <w:rFonts w:ascii="Arial" w:hAnsi="Arial" w:cs="Arial"/>
                <w:sz w:val="18"/>
                <w:szCs w:val="18"/>
              </w:rPr>
            </w:pPr>
            <w:r w:rsidRPr="007F5BD2">
              <w:rPr>
                <w:rFonts w:ascii="Arial" w:hAnsi="Arial" w:cs="Arial"/>
                <w:b/>
                <w:sz w:val="18"/>
                <w:szCs w:val="18"/>
              </w:rPr>
              <w:t>MÁXIMO PUNTAJE TOTAL DE PONDERACIÓN</w:t>
            </w:r>
          </w:p>
        </w:tc>
        <w:tc>
          <w:tcPr>
            <w:tcW w:w="2677" w:type="dxa"/>
            <w:tcBorders>
              <w:top w:val="single" w:sz="4" w:space="0" w:color="auto"/>
              <w:left w:val="single" w:sz="4" w:space="0" w:color="auto"/>
              <w:bottom w:val="single" w:sz="4" w:space="0" w:color="auto"/>
              <w:right w:val="single" w:sz="4" w:space="0" w:color="auto"/>
            </w:tcBorders>
            <w:vAlign w:val="center"/>
          </w:tcPr>
          <w:p w14:paraId="6465ED97" w14:textId="77777777" w:rsidR="007F5BD2" w:rsidRPr="007F5BD2" w:rsidRDefault="007F5BD2" w:rsidP="00B46564">
            <w:pPr>
              <w:jc w:val="center"/>
              <w:rPr>
                <w:rFonts w:ascii="Arial" w:hAnsi="Arial" w:cs="Arial"/>
                <w:sz w:val="18"/>
                <w:szCs w:val="18"/>
              </w:rPr>
            </w:pPr>
            <w:r w:rsidRPr="007F5BD2">
              <w:rPr>
                <w:rFonts w:ascii="Arial" w:hAnsi="Arial" w:cs="Arial"/>
                <w:b/>
                <w:sz w:val="18"/>
                <w:szCs w:val="18"/>
              </w:rPr>
              <w:t>100 PUNTOS</w:t>
            </w:r>
          </w:p>
        </w:tc>
      </w:tr>
      <w:tr w:rsidR="00F05BE4" w:rsidRPr="007F5BD2" w14:paraId="2071E470" w14:textId="77777777" w:rsidTr="00F05BE4">
        <w:trPr>
          <w:trHeight w:val="291"/>
          <w:jc w:val="center"/>
        </w:trPr>
        <w:tc>
          <w:tcPr>
            <w:tcW w:w="6946" w:type="dxa"/>
            <w:tcBorders>
              <w:top w:val="single" w:sz="4" w:space="0" w:color="auto"/>
              <w:left w:val="single" w:sz="4" w:space="0" w:color="auto"/>
              <w:bottom w:val="single" w:sz="4" w:space="0" w:color="auto"/>
              <w:right w:val="single" w:sz="4" w:space="0" w:color="auto"/>
            </w:tcBorders>
            <w:shd w:val="clear" w:color="auto" w:fill="D9D9D9"/>
            <w:vAlign w:val="center"/>
          </w:tcPr>
          <w:p w14:paraId="260C5876" w14:textId="77777777" w:rsidR="00F05BE4" w:rsidRPr="007F5BD2" w:rsidRDefault="007F5BD2" w:rsidP="00B46564">
            <w:pPr>
              <w:rPr>
                <w:rFonts w:ascii="Arial" w:hAnsi="Arial" w:cs="Arial"/>
                <w:sz w:val="18"/>
                <w:szCs w:val="18"/>
              </w:rPr>
            </w:pPr>
            <w:r w:rsidRPr="007F5BD2">
              <w:rPr>
                <w:rFonts w:ascii="Arial" w:hAnsi="Arial" w:cs="Arial"/>
                <w:b/>
                <w:sz w:val="18"/>
                <w:szCs w:val="18"/>
              </w:rPr>
              <w:t xml:space="preserve">REDUCCION DE PUNTAJE: </w:t>
            </w:r>
            <w:r w:rsidRPr="007F5BD2">
              <w:rPr>
                <w:rFonts w:ascii="Arial" w:hAnsi="Arial" w:cs="Arial"/>
                <w:sz w:val="18"/>
                <w:szCs w:val="18"/>
              </w:rPr>
              <w:t>Reducción de puntaje por imposición de multas y clausulas penales durante el último año. Ley 2195 de 2022</w:t>
            </w:r>
          </w:p>
        </w:tc>
        <w:tc>
          <w:tcPr>
            <w:tcW w:w="2677" w:type="dxa"/>
            <w:tcBorders>
              <w:top w:val="single" w:sz="4" w:space="0" w:color="auto"/>
              <w:left w:val="single" w:sz="4" w:space="0" w:color="auto"/>
              <w:bottom w:val="single" w:sz="4" w:space="0" w:color="auto"/>
              <w:right w:val="single" w:sz="4" w:space="0" w:color="auto"/>
            </w:tcBorders>
            <w:shd w:val="clear" w:color="auto" w:fill="D9D9D9"/>
            <w:vAlign w:val="center"/>
          </w:tcPr>
          <w:p w14:paraId="42AA75B1" w14:textId="77777777" w:rsidR="00F05BE4" w:rsidRPr="007F5BD2" w:rsidRDefault="007F5BD2" w:rsidP="00B46564">
            <w:pPr>
              <w:jc w:val="center"/>
              <w:rPr>
                <w:rFonts w:ascii="Arial" w:hAnsi="Arial" w:cs="Arial"/>
                <w:sz w:val="18"/>
                <w:szCs w:val="18"/>
              </w:rPr>
            </w:pPr>
            <w:r w:rsidRPr="007F5BD2">
              <w:rPr>
                <w:rFonts w:ascii="Arial" w:hAnsi="Arial" w:cs="Arial"/>
                <w:sz w:val="18"/>
                <w:szCs w:val="18"/>
              </w:rPr>
              <w:t>2% del total de puntos establecidos en el proceso al proponente</w:t>
            </w:r>
          </w:p>
        </w:tc>
      </w:tr>
    </w:tbl>
    <w:p w14:paraId="4C556E0F" w14:textId="77777777" w:rsidR="00117D69" w:rsidRPr="00C40FC1" w:rsidRDefault="00117D69" w:rsidP="00117D69">
      <w:pPr>
        <w:spacing w:after="0" w:line="240" w:lineRule="auto"/>
        <w:jc w:val="both"/>
        <w:rPr>
          <w:rFonts w:ascii="Arial Narrow" w:hAnsi="Arial Narrow" w:cs="Arial"/>
          <w:sz w:val="21"/>
          <w:szCs w:val="21"/>
        </w:rPr>
      </w:pPr>
    </w:p>
    <w:p w14:paraId="046C1955" w14:textId="77777777" w:rsidR="00F05BE4" w:rsidRPr="007F5BD2" w:rsidRDefault="00F05BE4" w:rsidP="005C0B6D">
      <w:pPr>
        <w:pStyle w:val="Prrafodelista"/>
        <w:numPr>
          <w:ilvl w:val="0"/>
          <w:numId w:val="14"/>
        </w:numPr>
        <w:jc w:val="both"/>
        <w:rPr>
          <w:rFonts w:ascii="Arial" w:hAnsi="Arial" w:cs="Arial"/>
          <w:b/>
          <w:sz w:val="21"/>
          <w:szCs w:val="21"/>
        </w:rPr>
      </w:pPr>
      <w:r w:rsidRPr="007F5BD2">
        <w:rPr>
          <w:rFonts w:ascii="Arial" w:hAnsi="Arial" w:cs="Arial"/>
          <w:b/>
          <w:sz w:val="21"/>
          <w:szCs w:val="21"/>
        </w:rPr>
        <w:t>ASPECTOS DE VERIFICACIÓN Y EVALUACIÓN TÉCNICA</w:t>
      </w:r>
    </w:p>
    <w:p w14:paraId="42148A3A" w14:textId="77777777" w:rsidR="00F05BE4" w:rsidRPr="007F5BD2" w:rsidRDefault="00F05BE4" w:rsidP="005C0B6D">
      <w:pPr>
        <w:numPr>
          <w:ilvl w:val="0"/>
          <w:numId w:val="16"/>
        </w:numPr>
        <w:tabs>
          <w:tab w:val="left" w:pos="426"/>
        </w:tabs>
        <w:spacing w:after="0" w:line="240" w:lineRule="auto"/>
        <w:ind w:left="0" w:firstLine="0"/>
        <w:contextualSpacing/>
        <w:jc w:val="both"/>
        <w:rPr>
          <w:rFonts w:ascii="Arial" w:hAnsi="Arial" w:cs="Arial"/>
          <w:b/>
          <w:sz w:val="21"/>
          <w:szCs w:val="21"/>
        </w:rPr>
      </w:pPr>
      <w:r w:rsidRPr="007F5BD2">
        <w:rPr>
          <w:rFonts w:ascii="Arial" w:hAnsi="Arial" w:cs="Arial"/>
          <w:b/>
          <w:sz w:val="21"/>
          <w:szCs w:val="21"/>
        </w:rPr>
        <w:t>DOCUMENTOS DE VERIFICACIÓN</w:t>
      </w:r>
    </w:p>
    <w:p w14:paraId="29079D53" w14:textId="77777777" w:rsidR="00F05BE4" w:rsidRPr="007F5BD2" w:rsidRDefault="00F05BE4" w:rsidP="00F05BE4">
      <w:pPr>
        <w:tabs>
          <w:tab w:val="left" w:pos="460"/>
        </w:tabs>
        <w:ind w:right="50"/>
        <w:jc w:val="both"/>
        <w:rPr>
          <w:rFonts w:ascii="Arial" w:hAnsi="Arial" w:cs="Arial"/>
          <w:sz w:val="21"/>
          <w:szCs w:val="21"/>
        </w:rPr>
      </w:pPr>
      <w:r w:rsidRPr="007F5BD2">
        <w:rPr>
          <w:rFonts w:ascii="Arial" w:hAnsi="Arial" w:cs="Arial"/>
          <w:sz w:val="21"/>
          <w:szCs w:val="21"/>
          <w:lang w:val="x-none"/>
        </w:rPr>
        <w:t xml:space="preserve">Se verificará que la documentación presentada por el oferente se ajuste a lo exigido en el proceso por parte del </w:t>
      </w:r>
      <w:r w:rsidRPr="007F5BD2">
        <w:rPr>
          <w:rFonts w:ascii="Arial" w:hAnsi="Arial" w:cs="Arial"/>
          <w:sz w:val="21"/>
          <w:szCs w:val="21"/>
          <w:lang w:val="es-MX"/>
        </w:rPr>
        <w:t xml:space="preserve">Hospital Naval Nivel III de Cartagena, el </w:t>
      </w:r>
      <w:r w:rsidRPr="007F5BD2">
        <w:rPr>
          <w:rFonts w:ascii="Arial" w:hAnsi="Arial" w:cs="Arial"/>
          <w:sz w:val="21"/>
          <w:szCs w:val="21"/>
          <w:lang w:val="x-none"/>
        </w:rPr>
        <w:t>Comité Asesor Evaluador Técnico emitirá el concepto respectivo sobre el cumplimiento de todos y cada una de las exigencias contenidas en el anexo técnico del proceso, manifestaciones y soportes, estas condiciones mínimas son de obligatorio cumplimiento y deberán presentarse con la oferta, el incumplimiento es causal de exclusión. En caso que se realicen observaciones y requerimientos el oferente deberá subsanar en el plazo solicitado, S</w:t>
      </w:r>
      <w:r w:rsidRPr="007F5BD2">
        <w:rPr>
          <w:rFonts w:ascii="Arial" w:hAnsi="Arial" w:cs="Arial"/>
          <w:sz w:val="21"/>
          <w:szCs w:val="21"/>
        </w:rPr>
        <w:t>O PENA, de rechazo.</w:t>
      </w:r>
    </w:p>
    <w:p w14:paraId="242B5338" w14:textId="77777777" w:rsidR="001D5159" w:rsidRPr="00CA556E" w:rsidRDefault="001D5159" w:rsidP="001D5159">
      <w:pPr>
        <w:tabs>
          <w:tab w:val="left" w:pos="748"/>
        </w:tabs>
        <w:ind w:right="191"/>
        <w:jc w:val="both"/>
        <w:rPr>
          <w:rFonts w:ascii="Arial" w:hAnsi="Arial" w:cs="Arial"/>
          <w:b/>
          <w:bCs/>
          <w:sz w:val="20"/>
          <w:szCs w:val="20"/>
        </w:rPr>
      </w:pPr>
      <w:r w:rsidRPr="00CA556E">
        <w:rPr>
          <w:rFonts w:ascii="Arial" w:hAnsi="Arial" w:cs="Arial"/>
          <w:b/>
          <w:bCs/>
          <w:sz w:val="20"/>
          <w:szCs w:val="20"/>
        </w:rPr>
        <w:t>DOCUMENTOS QUE ACREDITAN LAS CONDICIONES TÉCNICAS DE LA OFERTA Y LA EXPERIENCIA.</w:t>
      </w:r>
    </w:p>
    <w:p w14:paraId="2D244B8F" w14:textId="77777777" w:rsidR="001D5159" w:rsidRDefault="001D5159" w:rsidP="001D5159">
      <w:pPr>
        <w:ind w:right="191"/>
        <w:jc w:val="both"/>
        <w:rPr>
          <w:rFonts w:ascii="Arial" w:hAnsi="Arial" w:cs="Arial"/>
          <w:sz w:val="20"/>
          <w:szCs w:val="20"/>
        </w:rPr>
      </w:pPr>
      <w:r w:rsidRPr="00CA556E">
        <w:rPr>
          <w:rFonts w:ascii="Arial" w:hAnsi="Arial" w:cs="Arial"/>
          <w:sz w:val="20"/>
          <w:szCs w:val="20"/>
        </w:rPr>
        <w:t xml:space="preserve">Las condiciones técnicas se acreditarán con el cumplimiento de los requisitos señalados a continuación: </w:t>
      </w:r>
    </w:p>
    <w:p w14:paraId="647379F9" w14:textId="77777777" w:rsidR="001D5159" w:rsidRDefault="001D5159" w:rsidP="001D5159">
      <w:pPr>
        <w:ind w:right="191"/>
        <w:jc w:val="both"/>
        <w:rPr>
          <w:rFonts w:ascii="Arial" w:hAnsi="Arial" w:cs="Arial"/>
          <w:sz w:val="20"/>
          <w:szCs w:val="20"/>
        </w:rPr>
      </w:pPr>
    </w:p>
    <w:p w14:paraId="3D1B3B2B" w14:textId="77777777" w:rsidR="001D5159" w:rsidRDefault="001D5159" w:rsidP="001D5159">
      <w:pPr>
        <w:ind w:right="191"/>
        <w:jc w:val="both"/>
        <w:rPr>
          <w:rFonts w:ascii="Arial" w:hAnsi="Arial" w:cs="Arial"/>
          <w:sz w:val="20"/>
          <w:szCs w:val="20"/>
        </w:rPr>
      </w:pPr>
    </w:p>
    <w:p w14:paraId="58B9C82C" w14:textId="77777777" w:rsidR="001D5159" w:rsidRDefault="001D5159" w:rsidP="001D5159">
      <w:pPr>
        <w:ind w:right="191"/>
        <w:jc w:val="both"/>
        <w:rPr>
          <w:rFonts w:ascii="Arial" w:hAnsi="Arial" w:cs="Arial"/>
          <w:sz w:val="20"/>
          <w:szCs w:val="20"/>
        </w:rPr>
      </w:pPr>
    </w:p>
    <w:p w14:paraId="6A411ADF" w14:textId="77777777" w:rsidR="001D5159" w:rsidRPr="00A47F4B" w:rsidRDefault="001D5159" w:rsidP="001D5159">
      <w:pPr>
        <w:autoSpaceDE w:val="0"/>
        <w:autoSpaceDN w:val="0"/>
        <w:adjustRightInd w:val="0"/>
        <w:ind w:right="191"/>
        <w:jc w:val="both"/>
        <w:rPr>
          <w:rFonts w:ascii="Arial" w:hAnsi="Arial" w:cs="Arial"/>
          <w:b/>
          <w:sz w:val="20"/>
          <w:szCs w:val="20"/>
        </w:rPr>
      </w:pPr>
      <w:r w:rsidRPr="00A47F4B">
        <w:rPr>
          <w:rFonts w:ascii="Arial" w:hAnsi="Arial" w:cs="Arial"/>
          <w:b/>
          <w:sz w:val="20"/>
          <w:szCs w:val="20"/>
        </w:rPr>
        <w:t>CUMPLIMIENTO DE ESPECIFICACIONES TÉCNICAS</w:t>
      </w:r>
    </w:p>
    <w:p w14:paraId="5EB0C383" w14:textId="77777777" w:rsidR="001D5159" w:rsidRPr="007638C8" w:rsidRDefault="001D5159" w:rsidP="001D5159">
      <w:pPr>
        <w:autoSpaceDE w:val="0"/>
        <w:autoSpaceDN w:val="0"/>
        <w:adjustRightInd w:val="0"/>
        <w:ind w:right="191"/>
        <w:jc w:val="both"/>
        <w:rPr>
          <w:rFonts w:ascii="Arial" w:hAnsi="Arial" w:cs="Arial"/>
          <w:sz w:val="20"/>
          <w:szCs w:val="20"/>
        </w:rPr>
      </w:pPr>
      <w:r w:rsidRPr="007638C8">
        <w:rPr>
          <w:rFonts w:ascii="Arial" w:hAnsi="Arial" w:cs="Arial"/>
          <w:sz w:val="20"/>
          <w:szCs w:val="20"/>
        </w:rPr>
        <w:t xml:space="preserve">El proponente deberá cumplir integralmente, en su propuesta, con las especificaciones técnicas establecidas en el ANEXO “A” del presente </w:t>
      </w:r>
      <w:r>
        <w:rPr>
          <w:rFonts w:ascii="Arial" w:hAnsi="Arial" w:cs="Arial"/>
          <w:sz w:val="20"/>
          <w:szCs w:val="20"/>
        </w:rPr>
        <w:t>e</w:t>
      </w:r>
      <w:r w:rsidRPr="007638C8">
        <w:rPr>
          <w:rFonts w:ascii="Arial" w:hAnsi="Arial" w:cs="Arial"/>
          <w:sz w:val="20"/>
          <w:szCs w:val="20"/>
        </w:rPr>
        <w:t xml:space="preserve">studio </w:t>
      </w:r>
      <w:r>
        <w:rPr>
          <w:rFonts w:ascii="Arial" w:hAnsi="Arial" w:cs="Arial"/>
          <w:sz w:val="20"/>
          <w:szCs w:val="20"/>
        </w:rPr>
        <w:t>p</w:t>
      </w:r>
      <w:r w:rsidRPr="007638C8">
        <w:rPr>
          <w:rFonts w:ascii="Arial" w:hAnsi="Arial" w:cs="Arial"/>
          <w:sz w:val="20"/>
          <w:szCs w:val="20"/>
        </w:rPr>
        <w:t>revio, las cuales constituyen las condiciones mínimas e indispensables exigidas por la Entidad para la satisfacción de la necesidad que motiva el presente proceso de contratación.</w:t>
      </w:r>
    </w:p>
    <w:p w14:paraId="3E496503" w14:textId="77777777" w:rsidR="001D5159" w:rsidRPr="00A47F4B" w:rsidRDefault="001D5159" w:rsidP="001D5159">
      <w:pPr>
        <w:autoSpaceDE w:val="0"/>
        <w:autoSpaceDN w:val="0"/>
        <w:adjustRightInd w:val="0"/>
        <w:ind w:right="191"/>
        <w:jc w:val="both"/>
        <w:rPr>
          <w:rFonts w:ascii="Arial" w:hAnsi="Arial" w:cs="Arial"/>
          <w:sz w:val="20"/>
          <w:szCs w:val="20"/>
        </w:rPr>
      </w:pPr>
      <w:r w:rsidRPr="007638C8">
        <w:rPr>
          <w:rFonts w:ascii="Arial" w:hAnsi="Arial" w:cs="Arial"/>
          <w:sz w:val="20"/>
          <w:szCs w:val="20"/>
        </w:rPr>
        <w:lastRenderedPageBreak/>
        <w:t>Dichas especificaciones se entenderán aceptadas en su totalidad con la sola presentación de la oferta a través de la plataforma SECOP II, sin perjuicio de la verificación posterior por parte de la Entidad.</w:t>
      </w:r>
    </w:p>
    <w:p w14:paraId="20B4F790" w14:textId="77777777" w:rsidR="001D5159" w:rsidRPr="00A47F4B" w:rsidRDefault="001D5159" w:rsidP="001D5159">
      <w:pPr>
        <w:autoSpaceDE w:val="0"/>
        <w:autoSpaceDN w:val="0"/>
        <w:adjustRightInd w:val="0"/>
        <w:ind w:right="191"/>
        <w:jc w:val="both"/>
        <w:rPr>
          <w:rFonts w:ascii="Arial" w:hAnsi="Arial" w:cs="Arial"/>
          <w:b/>
          <w:bCs/>
          <w:sz w:val="20"/>
          <w:szCs w:val="20"/>
        </w:rPr>
      </w:pPr>
      <w:r w:rsidRPr="00A47F4B">
        <w:rPr>
          <w:rFonts w:ascii="Arial" w:hAnsi="Arial" w:cs="Arial"/>
          <w:b/>
          <w:bCs/>
          <w:sz w:val="20"/>
          <w:szCs w:val="20"/>
        </w:rPr>
        <w:t>ALCANCE TÉCNICO DEL SERVICIO</w:t>
      </w:r>
    </w:p>
    <w:p w14:paraId="598A1020" w14:textId="77777777" w:rsidR="001D5159" w:rsidRPr="00A47F4B" w:rsidRDefault="001D5159" w:rsidP="001D5159">
      <w:pPr>
        <w:autoSpaceDE w:val="0"/>
        <w:autoSpaceDN w:val="0"/>
        <w:adjustRightInd w:val="0"/>
        <w:ind w:right="191"/>
        <w:jc w:val="both"/>
        <w:rPr>
          <w:rFonts w:ascii="Arial" w:hAnsi="Arial" w:cs="Arial"/>
          <w:sz w:val="20"/>
          <w:szCs w:val="20"/>
        </w:rPr>
      </w:pPr>
      <w:r w:rsidRPr="00A47F4B">
        <w:rPr>
          <w:rFonts w:ascii="Arial" w:hAnsi="Arial" w:cs="Arial"/>
          <w:sz w:val="20"/>
          <w:szCs w:val="20"/>
        </w:rPr>
        <w:t>El servicio de imágenes diagnósticas comprenderá la prestación integral de ayudas diagnósticas, incluyendo la toma del estudio, procesamiento, interpretación médica especializada, validación, firma y entrega del informe diagnóstico, conforme a los estándares técnicos, científicos y normativos vigentes para un Hospital de Nivel III de las Fuerzas Militares, atendiendo población adscrita al Subsistema de Salud de las Fuerzas Militares y usuarios del Sistema General de Seguridad Social en Salud cuando aplique.</w:t>
      </w:r>
    </w:p>
    <w:p w14:paraId="20997A09" w14:textId="77777777" w:rsidR="001D5159" w:rsidRPr="00A47F4B" w:rsidRDefault="001D5159" w:rsidP="001D5159">
      <w:pPr>
        <w:autoSpaceDE w:val="0"/>
        <w:autoSpaceDN w:val="0"/>
        <w:adjustRightInd w:val="0"/>
        <w:ind w:right="191"/>
        <w:jc w:val="both"/>
        <w:rPr>
          <w:rFonts w:ascii="Arial" w:hAnsi="Arial" w:cs="Arial"/>
          <w:sz w:val="20"/>
          <w:szCs w:val="20"/>
        </w:rPr>
      </w:pPr>
      <w:r w:rsidRPr="00A47F4B">
        <w:rPr>
          <w:rFonts w:ascii="Arial" w:hAnsi="Arial" w:cs="Arial"/>
          <w:sz w:val="20"/>
          <w:szCs w:val="20"/>
        </w:rPr>
        <w:t>Las modalidades incluidas son:</w:t>
      </w:r>
    </w:p>
    <w:tbl>
      <w:tblPr>
        <w:tblStyle w:val="Tablaconcuadrcula"/>
        <w:tblW w:w="7364" w:type="dxa"/>
        <w:tblLook w:val="04A0" w:firstRow="1" w:lastRow="0" w:firstColumn="1" w:lastColumn="0" w:noHBand="0" w:noVBand="1"/>
      </w:tblPr>
      <w:tblGrid>
        <w:gridCol w:w="747"/>
        <w:gridCol w:w="6617"/>
      </w:tblGrid>
      <w:tr w:rsidR="001D5159" w:rsidRPr="00DD2268" w14:paraId="0B359B4C" w14:textId="77777777" w:rsidTr="0035098C">
        <w:trPr>
          <w:trHeight w:val="191"/>
        </w:trPr>
        <w:tc>
          <w:tcPr>
            <w:tcW w:w="747" w:type="dxa"/>
          </w:tcPr>
          <w:p w14:paraId="3AEB8004" w14:textId="77777777" w:rsidR="001D5159" w:rsidRPr="00DD2268" w:rsidRDefault="001D5159" w:rsidP="0035098C">
            <w:pPr>
              <w:autoSpaceDE w:val="0"/>
              <w:autoSpaceDN w:val="0"/>
              <w:adjustRightInd w:val="0"/>
              <w:contextualSpacing/>
              <w:jc w:val="center"/>
              <w:rPr>
                <w:rFonts w:ascii="Arial Narrow" w:hAnsi="Arial Narrow" w:cs="Arial"/>
                <w:b/>
                <w:bCs/>
                <w:sz w:val="16"/>
                <w:szCs w:val="16"/>
              </w:rPr>
            </w:pPr>
            <w:r w:rsidRPr="00DD2268">
              <w:rPr>
                <w:rFonts w:ascii="Arial Narrow" w:hAnsi="Arial Narrow" w:cs="Arial"/>
                <w:b/>
                <w:bCs/>
                <w:sz w:val="16"/>
                <w:szCs w:val="16"/>
              </w:rPr>
              <w:t>LOTES</w:t>
            </w:r>
          </w:p>
        </w:tc>
        <w:tc>
          <w:tcPr>
            <w:tcW w:w="6617" w:type="dxa"/>
          </w:tcPr>
          <w:p w14:paraId="779ADDA3" w14:textId="77777777" w:rsidR="001D5159" w:rsidRPr="00DD2268" w:rsidRDefault="001D5159" w:rsidP="0035098C">
            <w:pPr>
              <w:autoSpaceDE w:val="0"/>
              <w:autoSpaceDN w:val="0"/>
              <w:adjustRightInd w:val="0"/>
              <w:contextualSpacing/>
              <w:jc w:val="center"/>
              <w:rPr>
                <w:rFonts w:ascii="Arial Narrow" w:hAnsi="Arial Narrow" w:cs="Arial"/>
                <w:b/>
                <w:bCs/>
                <w:sz w:val="16"/>
                <w:szCs w:val="16"/>
              </w:rPr>
            </w:pPr>
            <w:r w:rsidRPr="00DD2268">
              <w:rPr>
                <w:rFonts w:ascii="Arial Narrow" w:hAnsi="Arial Narrow" w:cs="Arial"/>
                <w:b/>
                <w:bCs/>
                <w:sz w:val="16"/>
                <w:szCs w:val="16"/>
              </w:rPr>
              <w:t>DESCRIPCIÓN</w:t>
            </w:r>
          </w:p>
        </w:tc>
      </w:tr>
      <w:tr w:rsidR="001D5159" w:rsidRPr="00DD2268" w14:paraId="274B642E" w14:textId="77777777" w:rsidTr="0035098C">
        <w:trPr>
          <w:trHeight w:val="809"/>
        </w:trPr>
        <w:tc>
          <w:tcPr>
            <w:tcW w:w="747" w:type="dxa"/>
          </w:tcPr>
          <w:p w14:paraId="22936770" w14:textId="77777777" w:rsidR="001D5159" w:rsidRPr="00DD2268" w:rsidRDefault="001D5159" w:rsidP="0035098C">
            <w:pPr>
              <w:autoSpaceDE w:val="0"/>
              <w:autoSpaceDN w:val="0"/>
              <w:adjustRightInd w:val="0"/>
              <w:contextualSpacing/>
              <w:jc w:val="center"/>
              <w:rPr>
                <w:rFonts w:ascii="Arial Narrow" w:hAnsi="Arial Narrow" w:cs="Arial"/>
                <w:bCs/>
                <w:sz w:val="16"/>
                <w:szCs w:val="16"/>
              </w:rPr>
            </w:pPr>
            <w:r w:rsidRPr="00DD2268">
              <w:rPr>
                <w:rFonts w:ascii="Arial Narrow" w:hAnsi="Arial Narrow" w:cs="Arial"/>
                <w:bCs/>
                <w:sz w:val="16"/>
                <w:szCs w:val="16"/>
              </w:rPr>
              <w:t>I</w:t>
            </w:r>
          </w:p>
        </w:tc>
        <w:tc>
          <w:tcPr>
            <w:tcW w:w="6617" w:type="dxa"/>
          </w:tcPr>
          <w:p w14:paraId="0BF3E957" w14:textId="77777777" w:rsidR="001D5159" w:rsidRPr="00DD2268" w:rsidRDefault="001D5159" w:rsidP="0035098C">
            <w:pPr>
              <w:autoSpaceDE w:val="0"/>
              <w:autoSpaceDN w:val="0"/>
              <w:adjustRightInd w:val="0"/>
              <w:contextualSpacing/>
              <w:jc w:val="both"/>
              <w:rPr>
                <w:rFonts w:ascii="Arial Narrow" w:hAnsi="Arial Narrow" w:cs="Arial"/>
                <w:bCs/>
                <w:sz w:val="16"/>
                <w:szCs w:val="16"/>
              </w:rPr>
            </w:pPr>
            <w:r w:rsidRPr="00E16238">
              <w:rPr>
                <w:rFonts w:ascii="Arial" w:hAnsi="Arial" w:cs="Arial"/>
                <w:b/>
                <w:noProof/>
                <w:sz w:val="20"/>
                <w:szCs w:val="20"/>
              </w:rPr>
              <w:t>ESTUDIOS DE ALTA COMPLEJIDAD: TOMOGRAFÍA AXIAL COMPUTARIZADA -TAC- Y RESONANCIA NUCLEAR MAGNÉTICA -RNM-, SIMPLES Y CON CONTRASTE, BAJO DISPONIBILIDAD PERMANENTE 24/7</w:t>
            </w:r>
            <w:r>
              <w:rPr>
                <w:rFonts w:ascii="Arial" w:hAnsi="Arial" w:cs="Arial"/>
                <w:b/>
                <w:noProof/>
                <w:sz w:val="20"/>
                <w:szCs w:val="20"/>
              </w:rPr>
              <w:t>.</w:t>
            </w:r>
          </w:p>
        </w:tc>
      </w:tr>
      <w:tr w:rsidR="001D5159" w:rsidRPr="00DD2268" w14:paraId="2EEE53B0" w14:textId="77777777" w:rsidTr="0035098C">
        <w:trPr>
          <w:trHeight w:val="809"/>
        </w:trPr>
        <w:tc>
          <w:tcPr>
            <w:tcW w:w="747" w:type="dxa"/>
          </w:tcPr>
          <w:p w14:paraId="124F0DAF" w14:textId="77777777" w:rsidR="001D5159" w:rsidRPr="00DD2268" w:rsidRDefault="001D5159" w:rsidP="0035098C">
            <w:pPr>
              <w:autoSpaceDE w:val="0"/>
              <w:autoSpaceDN w:val="0"/>
              <w:adjustRightInd w:val="0"/>
              <w:contextualSpacing/>
              <w:jc w:val="center"/>
              <w:rPr>
                <w:rFonts w:ascii="Arial Narrow" w:hAnsi="Arial Narrow" w:cs="Arial"/>
                <w:bCs/>
                <w:sz w:val="16"/>
                <w:szCs w:val="16"/>
              </w:rPr>
            </w:pPr>
            <w:r w:rsidRPr="00DD2268">
              <w:rPr>
                <w:rFonts w:ascii="Arial Narrow" w:hAnsi="Arial Narrow" w:cs="Arial"/>
                <w:bCs/>
                <w:sz w:val="16"/>
                <w:szCs w:val="16"/>
              </w:rPr>
              <w:t>II</w:t>
            </w:r>
          </w:p>
        </w:tc>
        <w:tc>
          <w:tcPr>
            <w:tcW w:w="6617" w:type="dxa"/>
          </w:tcPr>
          <w:p w14:paraId="7DCCA54C" w14:textId="77777777" w:rsidR="001D5159" w:rsidRPr="00DD2268" w:rsidRDefault="001D5159" w:rsidP="0035098C">
            <w:pPr>
              <w:autoSpaceDE w:val="0"/>
              <w:autoSpaceDN w:val="0"/>
              <w:adjustRightInd w:val="0"/>
              <w:contextualSpacing/>
              <w:jc w:val="both"/>
              <w:rPr>
                <w:rFonts w:ascii="Arial Narrow" w:hAnsi="Arial Narrow" w:cs="Arial"/>
                <w:bCs/>
                <w:sz w:val="16"/>
                <w:szCs w:val="16"/>
              </w:rPr>
            </w:pPr>
            <w:r w:rsidRPr="00E16238">
              <w:rPr>
                <w:rFonts w:ascii="Arial" w:hAnsi="Arial" w:cs="Arial"/>
                <w:b/>
                <w:noProof/>
                <w:sz w:val="20"/>
                <w:szCs w:val="20"/>
              </w:rPr>
              <w:t>MAMOGRAFÍAS, DENSITOMETRÍAS ÓSEAS, RX CONVENCIONAL SIMPLE Y ESTUDIOS ESPECIALES, ECOGRAFÍAS Y DOPPLER</w:t>
            </w:r>
            <w:r>
              <w:rPr>
                <w:rFonts w:ascii="Arial" w:hAnsi="Arial" w:cs="Arial"/>
                <w:b/>
                <w:noProof/>
                <w:sz w:val="20"/>
                <w:szCs w:val="20"/>
              </w:rPr>
              <w:t>.</w:t>
            </w:r>
          </w:p>
        </w:tc>
      </w:tr>
    </w:tbl>
    <w:p w14:paraId="080D632E" w14:textId="77777777" w:rsidR="001D5159" w:rsidRPr="0028787A" w:rsidRDefault="001D5159" w:rsidP="001D5159">
      <w:pPr>
        <w:autoSpaceDE w:val="0"/>
        <w:autoSpaceDN w:val="0"/>
        <w:adjustRightInd w:val="0"/>
        <w:ind w:left="720" w:right="191"/>
        <w:jc w:val="both"/>
        <w:rPr>
          <w:rFonts w:ascii="Arial" w:hAnsi="Arial" w:cs="Arial"/>
          <w:sz w:val="18"/>
          <w:szCs w:val="20"/>
        </w:rPr>
      </w:pPr>
    </w:p>
    <w:p w14:paraId="04A27FD5" w14:textId="77777777" w:rsidR="001D5159" w:rsidRPr="0028787A" w:rsidRDefault="001D5159" w:rsidP="001D5159">
      <w:pPr>
        <w:autoSpaceDE w:val="0"/>
        <w:autoSpaceDN w:val="0"/>
        <w:adjustRightInd w:val="0"/>
        <w:ind w:right="191"/>
        <w:jc w:val="both"/>
        <w:rPr>
          <w:rFonts w:ascii="Arial" w:hAnsi="Arial" w:cs="Arial"/>
          <w:sz w:val="18"/>
          <w:szCs w:val="20"/>
        </w:rPr>
      </w:pPr>
      <w:r w:rsidRPr="0028787A">
        <w:rPr>
          <w:rFonts w:ascii="Arial" w:hAnsi="Arial" w:cs="Arial"/>
          <w:sz w:val="18"/>
          <w:szCs w:val="20"/>
        </w:rPr>
        <w:t>El alcance incluye la utilización de sistemas de información RIS/PACS, la prestación presencial y/o mediante teleradiología, la atención de estudios programados y prioritarios, y el soporte técnico necesario para garantizar la continuidad del servicio. Se excluyen procedimientos intervencionistas, salvo autorización expresa de la entidad contratante.</w:t>
      </w:r>
    </w:p>
    <w:p w14:paraId="690EB09E" w14:textId="77777777" w:rsidR="001D5159" w:rsidRPr="0028787A" w:rsidRDefault="001D5159" w:rsidP="001D5159">
      <w:pPr>
        <w:autoSpaceDE w:val="0"/>
        <w:autoSpaceDN w:val="0"/>
        <w:adjustRightInd w:val="0"/>
        <w:ind w:right="191"/>
        <w:jc w:val="both"/>
        <w:rPr>
          <w:rFonts w:ascii="Arial" w:hAnsi="Arial" w:cs="Arial"/>
          <w:b/>
          <w:bCs/>
          <w:sz w:val="18"/>
          <w:szCs w:val="20"/>
        </w:rPr>
      </w:pPr>
      <w:r w:rsidRPr="0028787A">
        <w:rPr>
          <w:rFonts w:ascii="Arial" w:hAnsi="Arial" w:cs="Arial"/>
          <w:b/>
          <w:bCs/>
          <w:sz w:val="18"/>
          <w:szCs w:val="20"/>
        </w:rPr>
        <w:t>OPORTUNIDAD DEL SERVICIO Y TIEMPOS DE ENTREGA DE INFORMES.</w:t>
      </w:r>
    </w:p>
    <w:p w14:paraId="739A9DF9" w14:textId="77777777" w:rsidR="001D5159" w:rsidRPr="0028787A" w:rsidRDefault="001D5159" w:rsidP="001D5159">
      <w:pPr>
        <w:autoSpaceDE w:val="0"/>
        <w:autoSpaceDN w:val="0"/>
        <w:adjustRightInd w:val="0"/>
        <w:ind w:right="191"/>
        <w:jc w:val="both"/>
        <w:rPr>
          <w:rFonts w:ascii="Arial" w:hAnsi="Arial" w:cs="Arial"/>
          <w:sz w:val="18"/>
          <w:szCs w:val="20"/>
        </w:rPr>
      </w:pPr>
      <w:r w:rsidRPr="0028787A">
        <w:rPr>
          <w:rFonts w:ascii="Arial" w:hAnsi="Arial" w:cs="Arial"/>
          <w:sz w:val="18"/>
          <w:szCs w:val="20"/>
        </w:rPr>
        <w:t>El proponente deberá garantizar la oportunidad tanto en la asignación de citas como en la entrega de los informes diagnósticos, asegurando la continuidad operativa del Hospital Naval Nivel III de Cartagena y la atención prioritaria de Pacientes Militares, Beneficiarios y Población Civil atendida por la institución, en concordancia con los reportes oficiales realizados ante la Superintendencia Nacional de Salud.</w:t>
      </w:r>
    </w:p>
    <w:p w14:paraId="0DAB4DF9" w14:textId="77777777" w:rsidR="001D5159" w:rsidRPr="0028787A" w:rsidRDefault="001D5159" w:rsidP="001D5159">
      <w:pPr>
        <w:autoSpaceDE w:val="0"/>
        <w:autoSpaceDN w:val="0"/>
        <w:adjustRightInd w:val="0"/>
        <w:ind w:right="191"/>
        <w:jc w:val="both"/>
        <w:rPr>
          <w:rFonts w:ascii="Arial" w:hAnsi="Arial" w:cs="Arial"/>
          <w:sz w:val="18"/>
          <w:szCs w:val="20"/>
        </w:rPr>
      </w:pPr>
      <w:r w:rsidRPr="0028787A">
        <w:rPr>
          <w:rFonts w:ascii="Arial" w:hAnsi="Arial" w:cs="Arial"/>
          <w:sz w:val="18"/>
          <w:szCs w:val="20"/>
        </w:rPr>
        <w:t>Para efectos habilitantes, se deberán garantizar como mínimo los siguientes tiempos máximos de entrega de informes:</w:t>
      </w:r>
    </w:p>
    <w:p w14:paraId="7FDB0E50" w14:textId="77777777" w:rsidR="001D5159" w:rsidRPr="0028787A" w:rsidRDefault="001D5159" w:rsidP="001D5159">
      <w:pPr>
        <w:numPr>
          <w:ilvl w:val="0"/>
          <w:numId w:val="44"/>
        </w:numPr>
        <w:suppressAutoHyphens/>
        <w:autoSpaceDE w:val="0"/>
        <w:autoSpaceDN w:val="0"/>
        <w:adjustRightInd w:val="0"/>
        <w:spacing w:after="0" w:line="240" w:lineRule="auto"/>
        <w:ind w:right="191"/>
        <w:jc w:val="both"/>
        <w:rPr>
          <w:rFonts w:ascii="Arial" w:hAnsi="Arial" w:cs="Arial"/>
          <w:sz w:val="18"/>
          <w:szCs w:val="20"/>
        </w:rPr>
      </w:pPr>
      <w:r w:rsidRPr="0028787A">
        <w:rPr>
          <w:rFonts w:ascii="Arial" w:hAnsi="Arial" w:cs="Arial"/>
          <w:sz w:val="18"/>
          <w:szCs w:val="20"/>
        </w:rPr>
        <w:t>Radiografía simple (RX): hasta veinticuatro (24) horas.</w:t>
      </w:r>
    </w:p>
    <w:p w14:paraId="11C1107F" w14:textId="77777777" w:rsidR="001D5159" w:rsidRPr="0028787A" w:rsidRDefault="001D5159" w:rsidP="001D5159">
      <w:pPr>
        <w:numPr>
          <w:ilvl w:val="0"/>
          <w:numId w:val="44"/>
        </w:numPr>
        <w:suppressAutoHyphens/>
        <w:autoSpaceDE w:val="0"/>
        <w:autoSpaceDN w:val="0"/>
        <w:adjustRightInd w:val="0"/>
        <w:spacing w:after="0" w:line="240" w:lineRule="auto"/>
        <w:ind w:right="191"/>
        <w:jc w:val="both"/>
        <w:rPr>
          <w:rFonts w:ascii="Arial" w:hAnsi="Arial" w:cs="Arial"/>
          <w:sz w:val="18"/>
          <w:szCs w:val="20"/>
        </w:rPr>
      </w:pPr>
      <w:r w:rsidRPr="0028787A">
        <w:rPr>
          <w:rFonts w:ascii="Arial" w:hAnsi="Arial" w:cs="Arial"/>
          <w:sz w:val="18"/>
          <w:szCs w:val="20"/>
        </w:rPr>
        <w:t>TAC urgente: hasta seis (6) horas.</w:t>
      </w:r>
    </w:p>
    <w:p w14:paraId="36A28E50" w14:textId="77777777" w:rsidR="001D5159" w:rsidRPr="0028787A" w:rsidRDefault="001D5159" w:rsidP="001D5159">
      <w:pPr>
        <w:numPr>
          <w:ilvl w:val="0"/>
          <w:numId w:val="44"/>
        </w:numPr>
        <w:suppressAutoHyphens/>
        <w:autoSpaceDE w:val="0"/>
        <w:autoSpaceDN w:val="0"/>
        <w:adjustRightInd w:val="0"/>
        <w:spacing w:after="0" w:line="240" w:lineRule="auto"/>
        <w:ind w:right="191"/>
        <w:jc w:val="both"/>
        <w:rPr>
          <w:rFonts w:ascii="Arial" w:hAnsi="Arial" w:cs="Arial"/>
          <w:sz w:val="18"/>
          <w:szCs w:val="20"/>
        </w:rPr>
      </w:pPr>
      <w:r w:rsidRPr="0028787A">
        <w:rPr>
          <w:rFonts w:ascii="Arial" w:hAnsi="Arial" w:cs="Arial"/>
          <w:sz w:val="18"/>
          <w:szCs w:val="20"/>
        </w:rPr>
        <w:t>TAC programado: hasta veinticuatro (24) horas.</w:t>
      </w:r>
    </w:p>
    <w:p w14:paraId="153A530E" w14:textId="77777777" w:rsidR="001D5159" w:rsidRPr="0028787A" w:rsidRDefault="001D5159" w:rsidP="001D5159">
      <w:pPr>
        <w:numPr>
          <w:ilvl w:val="0"/>
          <w:numId w:val="44"/>
        </w:numPr>
        <w:suppressAutoHyphens/>
        <w:autoSpaceDE w:val="0"/>
        <w:autoSpaceDN w:val="0"/>
        <w:adjustRightInd w:val="0"/>
        <w:spacing w:after="0" w:line="240" w:lineRule="auto"/>
        <w:ind w:right="191"/>
        <w:jc w:val="both"/>
        <w:rPr>
          <w:rFonts w:ascii="Arial" w:hAnsi="Arial" w:cs="Arial"/>
          <w:sz w:val="18"/>
          <w:szCs w:val="20"/>
        </w:rPr>
      </w:pPr>
      <w:r w:rsidRPr="0028787A">
        <w:rPr>
          <w:rFonts w:ascii="Arial" w:hAnsi="Arial" w:cs="Arial"/>
          <w:sz w:val="18"/>
          <w:szCs w:val="20"/>
        </w:rPr>
        <w:t>Resonancia Magnética (RM): hasta cuarenta y ocho (48) horas.</w:t>
      </w:r>
    </w:p>
    <w:p w14:paraId="7990F834" w14:textId="77777777" w:rsidR="001D5159" w:rsidRPr="0028787A" w:rsidRDefault="001D5159" w:rsidP="001D5159">
      <w:pPr>
        <w:numPr>
          <w:ilvl w:val="0"/>
          <w:numId w:val="44"/>
        </w:numPr>
        <w:suppressAutoHyphens/>
        <w:autoSpaceDE w:val="0"/>
        <w:autoSpaceDN w:val="0"/>
        <w:adjustRightInd w:val="0"/>
        <w:spacing w:after="0" w:line="240" w:lineRule="auto"/>
        <w:ind w:right="191"/>
        <w:jc w:val="both"/>
        <w:rPr>
          <w:rFonts w:ascii="Arial" w:hAnsi="Arial" w:cs="Arial"/>
          <w:sz w:val="18"/>
          <w:szCs w:val="20"/>
        </w:rPr>
      </w:pPr>
      <w:r w:rsidRPr="0028787A">
        <w:rPr>
          <w:rFonts w:ascii="Arial" w:hAnsi="Arial" w:cs="Arial"/>
          <w:sz w:val="18"/>
          <w:szCs w:val="20"/>
        </w:rPr>
        <w:t>Ecografía y Doppler: hasta veinticuatro (24) horas.</w:t>
      </w:r>
    </w:p>
    <w:p w14:paraId="498EE4F7" w14:textId="77777777" w:rsidR="001D5159" w:rsidRPr="00A47F4B" w:rsidRDefault="001D5159" w:rsidP="001D5159">
      <w:pPr>
        <w:autoSpaceDE w:val="0"/>
        <w:autoSpaceDN w:val="0"/>
        <w:adjustRightInd w:val="0"/>
        <w:ind w:left="720" w:right="191"/>
        <w:jc w:val="both"/>
        <w:rPr>
          <w:rFonts w:ascii="Arial" w:hAnsi="Arial" w:cs="Arial"/>
          <w:sz w:val="20"/>
          <w:szCs w:val="20"/>
        </w:rPr>
      </w:pPr>
    </w:p>
    <w:p w14:paraId="09F2BE29" w14:textId="77777777" w:rsidR="00F05BE4" w:rsidRPr="00071BBA" w:rsidRDefault="001D5159" w:rsidP="00071BBA">
      <w:pPr>
        <w:autoSpaceDE w:val="0"/>
        <w:autoSpaceDN w:val="0"/>
        <w:adjustRightInd w:val="0"/>
        <w:ind w:right="191"/>
        <w:jc w:val="both"/>
        <w:rPr>
          <w:rFonts w:ascii="Arial" w:hAnsi="Arial" w:cs="Arial"/>
          <w:sz w:val="20"/>
          <w:szCs w:val="20"/>
        </w:rPr>
      </w:pPr>
      <w:r w:rsidRPr="00A47F4B">
        <w:rPr>
          <w:rFonts w:ascii="Arial" w:hAnsi="Arial" w:cs="Arial"/>
          <w:sz w:val="20"/>
          <w:szCs w:val="20"/>
        </w:rPr>
        <w:t>El incumplimiento reiterado de estos tiempos durante la ejecución contractual será considerado causal de incumplimiento del servicio, sin perjuicio de las sanciones a que haya lugar.</w:t>
      </w:r>
    </w:p>
    <w:p w14:paraId="4075E9FC" w14:textId="77777777" w:rsidR="00F05BE4" w:rsidRPr="007F5BD2" w:rsidRDefault="00546CBD" w:rsidP="00F05BE4">
      <w:pPr>
        <w:autoSpaceDE w:val="0"/>
        <w:autoSpaceDN w:val="0"/>
        <w:adjustRightInd w:val="0"/>
        <w:jc w:val="both"/>
        <w:rPr>
          <w:rFonts w:ascii="Arial" w:hAnsi="Arial" w:cs="Arial"/>
          <w:b/>
          <w:sz w:val="21"/>
          <w:szCs w:val="21"/>
        </w:rPr>
      </w:pPr>
      <w:r w:rsidRPr="007F5BD2">
        <w:rPr>
          <w:rFonts w:ascii="Arial" w:hAnsi="Arial" w:cs="Arial"/>
          <w:b/>
          <w:sz w:val="21"/>
          <w:szCs w:val="21"/>
        </w:rPr>
        <w:t>3.1.1. EXPERIENCIA</w:t>
      </w:r>
    </w:p>
    <w:p w14:paraId="069E4024" w14:textId="77777777" w:rsidR="00F05BE4" w:rsidRPr="007F5BD2" w:rsidRDefault="00F05BE4" w:rsidP="00F05BE4">
      <w:pPr>
        <w:autoSpaceDE w:val="0"/>
        <w:autoSpaceDN w:val="0"/>
        <w:adjustRightInd w:val="0"/>
        <w:jc w:val="both"/>
        <w:rPr>
          <w:rFonts w:ascii="Arial" w:hAnsi="Arial" w:cs="Arial"/>
          <w:sz w:val="21"/>
          <w:szCs w:val="21"/>
        </w:rPr>
      </w:pPr>
      <w:r w:rsidRPr="007F5BD2">
        <w:rPr>
          <w:rFonts w:ascii="Arial" w:hAnsi="Arial" w:cs="Arial"/>
          <w:sz w:val="21"/>
          <w:szCs w:val="21"/>
        </w:rPr>
        <w:t>En acatamiento del mandato contenido en el artículo 6 de la Ley 1150 de 2007, los contratos de prestación del servicio de salud no requerirán Registro Único de Proponentes del Registro Único Empresarial de la Cámara de Comercio. Con base a lo anterior el Hospital Naval Nivel III de Cartagena verificara la experiencia a través de:</w:t>
      </w:r>
    </w:p>
    <w:p w14:paraId="000F6585" w14:textId="77777777" w:rsidR="00F05BE4" w:rsidRPr="007F5BD2" w:rsidRDefault="00546CBD" w:rsidP="00F05BE4">
      <w:pPr>
        <w:autoSpaceDE w:val="0"/>
        <w:autoSpaceDN w:val="0"/>
        <w:adjustRightInd w:val="0"/>
        <w:jc w:val="both"/>
        <w:rPr>
          <w:rFonts w:ascii="Arial" w:hAnsi="Arial" w:cs="Arial"/>
          <w:b/>
          <w:sz w:val="21"/>
          <w:szCs w:val="21"/>
        </w:rPr>
      </w:pPr>
      <w:r w:rsidRPr="007F5BD2">
        <w:rPr>
          <w:rFonts w:ascii="Arial" w:hAnsi="Arial" w:cs="Arial"/>
          <w:b/>
          <w:sz w:val="21"/>
          <w:szCs w:val="21"/>
        </w:rPr>
        <w:t>3.1.2.</w:t>
      </w:r>
      <w:r w:rsidR="00F05BE4" w:rsidRPr="007F5BD2">
        <w:rPr>
          <w:rFonts w:ascii="Arial" w:hAnsi="Arial" w:cs="Arial"/>
          <w:sz w:val="21"/>
          <w:szCs w:val="21"/>
        </w:rPr>
        <w:t xml:space="preserve"> </w:t>
      </w:r>
      <w:r w:rsidR="00F05BE4" w:rsidRPr="007F5BD2">
        <w:rPr>
          <w:rFonts w:ascii="Arial" w:hAnsi="Arial" w:cs="Arial"/>
          <w:b/>
          <w:sz w:val="21"/>
          <w:szCs w:val="21"/>
        </w:rPr>
        <w:t>Certificados de experiencia:</w:t>
      </w:r>
      <w:r w:rsidR="00F05BE4" w:rsidRPr="007F5BD2">
        <w:rPr>
          <w:rFonts w:ascii="Arial" w:hAnsi="Arial" w:cs="Arial"/>
          <w:b/>
          <w:bCs/>
          <w:sz w:val="21"/>
          <w:szCs w:val="21"/>
        </w:rPr>
        <w:t xml:space="preserve"> (Aplica para contratos de prestación de servicios de salud)</w:t>
      </w:r>
    </w:p>
    <w:p w14:paraId="69B65AE2" w14:textId="77777777" w:rsidR="00F05BE4" w:rsidRPr="007F5BD2" w:rsidRDefault="00F05BE4" w:rsidP="00F05BE4">
      <w:pPr>
        <w:autoSpaceDE w:val="0"/>
        <w:autoSpaceDN w:val="0"/>
        <w:adjustRightInd w:val="0"/>
        <w:jc w:val="both"/>
        <w:rPr>
          <w:rFonts w:ascii="Arial" w:hAnsi="Arial" w:cs="Arial"/>
          <w:sz w:val="21"/>
          <w:szCs w:val="21"/>
        </w:rPr>
      </w:pPr>
      <w:r w:rsidRPr="007F5BD2">
        <w:rPr>
          <w:rFonts w:ascii="Arial" w:hAnsi="Arial" w:cs="Arial"/>
          <w:sz w:val="21"/>
          <w:szCs w:val="21"/>
        </w:rPr>
        <w:t>El proponente deberá acreditar experiencia exitosa en contratos de prestación de servicios de salud con objeto relacionado directamente al del presente proceso para lo cual</w:t>
      </w:r>
      <w:r w:rsidRPr="007F5BD2">
        <w:rPr>
          <w:rFonts w:ascii="Arial" w:hAnsi="Arial" w:cs="Arial"/>
          <w:b/>
          <w:sz w:val="21"/>
          <w:szCs w:val="21"/>
        </w:rPr>
        <w:t xml:space="preserve"> </w:t>
      </w:r>
      <w:r w:rsidRPr="007F5BD2">
        <w:rPr>
          <w:rFonts w:ascii="Arial" w:hAnsi="Arial" w:cs="Arial"/>
          <w:sz w:val="21"/>
          <w:szCs w:val="21"/>
        </w:rPr>
        <w:t xml:space="preserve">Deberá anexar </w:t>
      </w:r>
      <w:bookmarkStart w:id="2" w:name="_Hlk101362687"/>
      <w:r w:rsidRPr="007F5BD2">
        <w:rPr>
          <w:rFonts w:ascii="Arial" w:hAnsi="Arial" w:cs="Arial"/>
          <w:b/>
          <w:sz w:val="21"/>
          <w:szCs w:val="21"/>
          <w:u w:val="single"/>
        </w:rPr>
        <w:t>certificaciones de contratos</w:t>
      </w:r>
      <w:r w:rsidRPr="007F5BD2">
        <w:rPr>
          <w:rFonts w:ascii="Arial" w:hAnsi="Arial" w:cs="Arial"/>
          <w:sz w:val="21"/>
          <w:szCs w:val="21"/>
        </w:rPr>
        <w:t xml:space="preserve"> que solos o sumados sean igual al valor del presupuesto oficial del presente proceso</w:t>
      </w:r>
      <w:bookmarkEnd w:id="2"/>
      <w:r w:rsidR="00546CBD" w:rsidRPr="007F5BD2">
        <w:rPr>
          <w:rFonts w:ascii="Arial" w:hAnsi="Arial" w:cs="Arial"/>
          <w:sz w:val="21"/>
          <w:szCs w:val="21"/>
        </w:rPr>
        <w:t>.</w:t>
      </w:r>
    </w:p>
    <w:p w14:paraId="13C97975" w14:textId="77777777" w:rsidR="00F05BE4" w:rsidRPr="007F5BD2" w:rsidRDefault="00F05BE4" w:rsidP="00F05BE4">
      <w:pPr>
        <w:widowControl w:val="0"/>
        <w:autoSpaceDE w:val="0"/>
        <w:autoSpaceDN w:val="0"/>
        <w:jc w:val="both"/>
        <w:rPr>
          <w:rFonts w:ascii="Arial" w:hAnsi="Arial" w:cs="Arial"/>
          <w:sz w:val="21"/>
          <w:szCs w:val="21"/>
        </w:rPr>
      </w:pPr>
      <w:r w:rsidRPr="007F5BD2">
        <w:rPr>
          <w:rFonts w:ascii="Arial" w:hAnsi="Arial" w:cs="Arial"/>
          <w:sz w:val="21"/>
          <w:szCs w:val="21"/>
        </w:rPr>
        <w:t>Los contratos deben haber sido celebrados y encontrarse ejecutados a satisfacción con entidades Públicas o privadas y cuyo objeto sea similar al de este proceso de selección, los cuales deberán contar</w:t>
      </w:r>
      <w:r w:rsidR="00546CBD" w:rsidRPr="007F5BD2">
        <w:rPr>
          <w:rFonts w:ascii="Arial" w:hAnsi="Arial" w:cs="Arial"/>
          <w:sz w:val="21"/>
          <w:szCs w:val="21"/>
        </w:rPr>
        <w:t xml:space="preserve"> con la siguiente información: </w:t>
      </w:r>
    </w:p>
    <w:p w14:paraId="33452717" w14:textId="77777777" w:rsidR="00F05BE4" w:rsidRPr="007F5BD2" w:rsidRDefault="00F05BE4" w:rsidP="005C0B6D">
      <w:pPr>
        <w:numPr>
          <w:ilvl w:val="0"/>
          <w:numId w:val="4"/>
        </w:numPr>
        <w:spacing w:after="0" w:line="240" w:lineRule="auto"/>
        <w:ind w:left="0" w:firstLine="0"/>
        <w:jc w:val="both"/>
        <w:rPr>
          <w:rFonts w:ascii="Arial" w:hAnsi="Arial" w:cs="Arial"/>
          <w:sz w:val="21"/>
          <w:szCs w:val="21"/>
        </w:rPr>
      </w:pPr>
      <w:r w:rsidRPr="007F5BD2">
        <w:rPr>
          <w:rFonts w:ascii="Arial" w:hAnsi="Arial" w:cs="Arial"/>
          <w:sz w:val="21"/>
          <w:szCs w:val="21"/>
        </w:rPr>
        <w:t>Nombre del contratante</w:t>
      </w:r>
    </w:p>
    <w:p w14:paraId="7EF96FEC" w14:textId="77777777" w:rsidR="00F05BE4" w:rsidRPr="007F5BD2" w:rsidRDefault="00F05BE4" w:rsidP="005C0B6D">
      <w:pPr>
        <w:numPr>
          <w:ilvl w:val="0"/>
          <w:numId w:val="4"/>
        </w:numPr>
        <w:spacing w:after="0" w:line="240" w:lineRule="auto"/>
        <w:ind w:left="0" w:firstLine="0"/>
        <w:jc w:val="both"/>
        <w:rPr>
          <w:rFonts w:ascii="Arial" w:hAnsi="Arial" w:cs="Arial"/>
          <w:sz w:val="21"/>
          <w:szCs w:val="21"/>
        </w:rPr>
      </w:pPr>
      <w:r w:rsidRPr="007F5BD2">
        <w:rPr>
          <w:rFonts w:ascii="Arial" w:hAnsi="Arial" w:cs="Arial"/>
          <w:sz w:val="21"/>
          <w:szCs w:val="21"/>
        </w:rPr>
        <w:t xml:space="preserve">Nombre del contratista </w:t>
      </w:r>
    </w:p>
    <w:p w14:paraId="4247B761" w14:textId="77777777" w:rsidR="00F05BE4" w:rsidRPr="007F5BD2" w:rsidRDefault="00F05BE4" w:rsidP="005C0B6D">
      <w:pPr>
        <w:numPr>
          <w:ilvl w:val="0"/>
          <w:numId w:val="4"/>
        </w:numPr>
        <w:spacing w:after="0" w:line="240" w:lineRule="auto"/>
        <w:ind w:left="0" w:firstLine="0"/>
        <w:jc w:val="both"/>
        <w:rPr>
          <w:rFonts w:ascii="Arial" w:hAnsi="Arial" w:cs="Arial"/>
          <w:sz w:val="21"/>
          <w:szCs w:val="21"/>
        </w:rPr>
      </w:pPr>
      <w:r w:rsidRPr="007F5BD2">
        <w:rPr>
          <w:rFonts w:ascii="Arial" w:hAnsi="Arial" w:cs="Arial"/>
          <w:sz w:val="21"/>
          <w:szCs w:val="21"/>
        </w:rPr>
        <w:t xml:space="preserve">Objeto del contrato </w:t>
      </w:r>
    </w:p>
    <w:p w14:paraId="5452EDD0" w14:textId="77777777" w:rsidR="00F05BE4" w:rsidRPr="007F5BD2" w:rsidRDefault="00F05BE4" w:rsidP="005C0B6D">
      <w:pPr>
        <w:numPr>
          <w:ilvl w:val="0"/>
          <w:numId w:val="4"/>
        </w:numPr>
        <w:spacing w:after="0" w:line="240" w:lineRule="auto"/>
        <w:ind w:left="0" w:firstLine="0"/>
        <w:jc w:val="both"/>
        <w:rPr>
          <w:rFonts w:ascii="Arial" w:hAnsi="Arial" w:cs="Arial"/>
          <w:sz w:val="21"/>
          <w:szCs w:val="21"/>
        </w:rPr>
      </w:pPr>
      <w:r w:rsidRPr="007F5BD2">
        <w:rPr>
          <w:rFonts w:ascii="Arial" w:hAnsi="Arial" w:cs="Arial"/>
          <w:sz w:val="21"/>
          <w:szCs w:val="21"/>
        </w:rPr>
        <w:t>Valor total del contrato</w:t>
      </w:r>
    </w:p>
    <w:p w14:paraId="0C7A1BC8" w14:textId="77777777" w:rsidR="00F05BE4" w:rsidRPr="007F5BD2" w:rsidRDefault="00F05BE4" w:rsidP="005C0B6D">
      <w:pPr>
        <w:numPr>
          <w:ilvl w:val="0"/>
          <w:numId w:val="4"/>
        </w:numPr>
        <w:spacing w:after="0" w:line="240" w:lineRule="auto"/>
        <w:ind w:left="0" w:firstLine="0"/>
        <w:jc w:val="both"/>
        <w:rPr>
          <w:rFonts w:ascii="Arial" w:hAnsi="Arial" w:cs="Arial"/>
          <w:sz w:val="21"/>
          <w:szCs w:val="21"/>
        </w:rPr>
      </w:pPr>
      <w:r w:rsidRPr="007F5BD2">
        <w:rPr>
          <w:rFonts w:ascii="Arial" w:hAnsi="Arial" w:cs="Arial"/>
          <w:sz w:val="21"/>
          <w:szCs w:val="21"/>
        </w:rPr>
        <w:t>Fecha de inicio del contrato</w:t>
      </w:r>
    </w:p>
    <w:p w14:paraId="43888B9E" w14:textId="77777777" w:rsidR="00F05BE4" w:rsidRDefault="00F05BE4" w:rsidP="005C0B6D">
      <w:pPr>
        <w:numPr>
          <w:ilvl w:val="0"/>
          <w:numId w:val="4"/>
        </w:numPr>
        <w:spacing w:after="0" w:line="240" w:lineRule="auto"/>
        <w:ind w:left="0" w:firstLine="0"/>
        <w:jc w:val="both"/>
        <w:rPr>
          <w:rFonts w:ascii="Arial" w:hAnsi="Arial" w:cs="Arial"/>
          <w:sz w:val="21"/>
          <w:szCs w:val="21"/>
        </w:rPr>
      </w:pPr>
      <w:r w:rsidRPr="007F5BD2">
        <w:rPr>
          <w:rFonts w:ascii="Arial" w:hAnsi="Arial" w:cs="Arial"/>
          <w:sz w:val="21"/>
          <w:szCs w:val="21"/>
        </w:rPr>
        <w:lastRenderedPageBreak/>
        <w:t xml:space="preserve">Constancia y fecha del recibo final a satisfacción de los servicios prestados </w:t>
      </w:r>
    </w:p>
    <w:p w14:paraId="6860FC92" w14:textId="77777777" w:rsidR="00E80A35" w:rsidRPr="007F5BD2" w:rsidRDefault="00E80A35" w:rsidP="00E80A35">
      <w:pPr>
        <w:spacing w:after="0" w:line="240" w:lineRule="auto"/>
        <w:jc w:val="both"/>
        <w:rPr>
          <w:rFonts w:ascii="Arial" w:hAnsi="Arial" w:cs="Arial"/>
          <w:sz w:val="21"/>
          <w:szCs w:val="21"/>
        </w:rPr>
      </w:pPr>
    </w:p>
    <w:p w14:paraId="6BC65483" w14:textId="77777777" w:rsidR="00F05BE4" w:rsidRPr="007F5BD2" w:rsidRDefault="00F05BE4" w:rsidP="005C0B6D">
      <w:pPr>
        <w:pStyle w:val="Prrafodelista"/>
        <w:numPr>
          <w:ilvl w:val="2"/>
          <w:numId w:val="21"/>
        </w:numPr>
        <w:tabs>
          <w:tab w:val="left" w:pos="426"/>
          <w:tab w:val="left" w:pos="567"/>
        </w:tabs>
        <w:spacing w:after="0" w:line="240" w:lineRule="auto"/>
        <w:jc w:val="both"/>
        <w:rPr>
          <w:rFonts w:ascii="Arial" w:hAnsi="Arial" w:cs="Arial"/>
          <w:b/>
          <w:sz w:val="21"/>
          <w:szCs w:val="21"/>
        </w:rPr>
      </w:pPr>
      <w:r w:rsidRPr="007F5BD2">
        <w:rPr>
          <w:rFonts w:ascii="Arial" w:hAnsi="Arial" w:cs="Arial"/>
          <w:b/>
          <w:sz w:val="21"/>
          <w:szCs w:val="21"/>
        </w:rPr>
        <w:t xml:space="preserve">SI EL OFERENTE SE PRESENTA COMO UNIÓN TEMPORAL O CONSORCIO: </w:t>
      </w:r>
    </w:p>
    <w:p w14:paraId="32A51FE0" w14:textId="77777777" w:rsidR="00F05BE4" w:rsidRPr="007F5BD2" w:rsidRDefault="00F05BE4" w:rsidP="00F05BE4">
      <w:pPr>
        <w:adjustRightInd w:val="0"/>
        <w:jc w:val="both"/>
        <w:rPr>
          <w:rFonts w:ascii="Arial" w:hAnsi="Arial" w:cs="Arial"/>
          <w:sz w:val="21"/>
          <w:szCs w:val="21"/>
        </w:rPr>
      </w:pPr>
      <w:r w:rsidRPr="007F5BD2">
        <w:rPr>
          <w:rFonts w:ascii="Arial" w:hAnsi="Arial" w:cs="Arial"/>
          <w:sz w:val="21"/>
          <w:szCs w:val="21"/>
        </w:rPr>
        <w:t>En el caso de los consorcios o uniones temporales, la experiencia habilitante será la sumatoria de las experiencias de los integrantes que la tengan, de manera proporcional a su participación en el mismo. El oferente deberá allegar copia del acta de constitución del consorcio o Unión temporal, para que el contrato de experi</w:t>
      </w:r>
      <w:r w:rsidR="00546CBD" w:rsidRPr="007F5BD2">
        <w:rPr>
          <w:rFonts w:ascii="Arial" w:hAnsi="Arial" w:cs="Arial"/>
          <w:sz w:val="21"/>
          <w:szCs w:val="21"/>
        </w:rPr>
        <w:t>encia acreditado tenga validez.</w:t>
      </w:r>
    </w:p>
    <w:p w14:paraId="03C498A4" w14:textId="77777777" w:rsidR="00F05BE4" w:rsidRPr="007F5BD2" w:rsidRDefault="00F05BE4" w:rsidP="00546CBD">
      <w:pPr>
        <w:jc w:val="both"/>
        <w:rPr>
          <w:rFonts w:ascii="Arial" w:hAnsi="Arial" w:cs="Arial"/>
          <w:sz w:val="21"/>
          <w:szCs w:val="21"/>
        </w:rPr>
      </w:pPr>
      <w:r w:rsidRPr="007F5BD2">
        <w:rPr>
          <w:rFonts w:ascii="Arial" w:hAnsi="Arial" w:cs="Arial"/>
          <w:sz w:val="21"/>
          <w:szCs w:val="21"/>
        </w:rPr>
        <w:t>Lo anterior significa que si para acreditar experiencia se presenta un contrato realizado en consorcio unión temporal el valor del contrato en SMMLV se afectará dos veces. La primera por el porcentaje de participación en el consorcio, unión temporal, que ejecutó el contrato y la segunda, por el porcentaje de participación en el consorcio o unión</w:t>
      </w:r>
      <w:r w:rsidR="00546CBD" w:rsidRPr="007F5BD2">
        <w:rPr>
          <w:rFonts w:ascii="Arial" w:hAnsi="Arial" w:cs="Arial"/>
          <w:sz w:val="21"/>
          <w:szCs w:val="21"/>
        </w:rPr>
        <w:t xml:space="preserve"> temporal del presente proceso.</w:t>
      </w:r>
    </w:p>
    <w:p w14:paraId="28206AE6" w14:textId="77777777" w:rsidR="00F05BE4" w:rsidRPr="007F5BD2" w:rsidRDefault="00F05BE4" w:rsidP="00F05BE4">
      <w:pPr>
        <w:tabs>
          <w:tab w:val="left" w:pos="426"/>
          <w:tab w:val="left" w:pos="1701"/>
        </w:tabs>
        <w:jc w:val="both"/>
        <w:rPr>
          <w:rFonts w:ascii="Arial" w:hAnsi="Arial" w:cs="Arial"/>
          <w:sz w:val="21"/>
          <w:szCs w:val="21"/>
        </w:rPr>
      </w:pPr>
      <w:r w:rsidRPr="007F5BD2">
        <w:rPr>
          <w:rFonts w:ascii="Arial" w:hAnsi="Arial" w:cs="Arial"/>
          <w:b/>
          <w:sz w:val="21"/>
          <w:szCs w:val="21"/>
        </w:rPr>
        <w:t>AUTO CERTIFICACIONES</w:t>
      </w:r>
      <w:r w:rsidRPr="007F5BD2">
        <w:rPr>
          <w:rFonts w:ascii="Arial" w:hAnsi="Arial" w:cs="Arial"/>
          <w:sz w:val="21"/>
          <w:szCs w:val="21"/>
        </w:rPr>
        <w:t xml:space="preserve">: No se aceptan auto certificaciones de contratos ejecutados para terceros. </w:t>
      </w:r>
    </w:p>
    <w:p w14:paraId="7EB1D08B" w14:textId="77777777" w:rsidR="00F05BE4" w:rsidRPr="007F5BD2" w:rsidRDefault="00F05BE4" w:rsidP="00F05BE4">
      <w:pPr>
        <w:tabs>
          <w:tab w:val="left" w:pos="426"/>
          <w:tab w:val="left" w:pos="709"/>
        </w:tabs>
        <w:jc w:val="both"/>
        <w:rPr>
          <w:rFonts w:ascii="Arial" w:hAnsi="Arial" w:cs="Arial"/>
          <w:b/>
          <w:sz w:val="21"/>
          <w:szCs w:val="21"/>
        </w:rPr>
      </w:pPr>
      <w:r w:rsidRPr="007F5BD2">
        <w:rPr>
          <w:rFonts w:ascii="Arial" w:hAnsi="Arial" w:cs="Arial"/>
          <w:b/>
          <w:sz w:val="21"/>
          <w:szCs w:val="21"/>
        </w:rPr>
        <w:t>Copia de contratos con acta de recibo a satisfacción o acta de liquidación.</w:t>
      </w:r>
    </w:p>
    <w:p w14:paraId="069A6048" w14:textId="77777777" w:rsidR="00F05BE4" w:rsidRPr="007F5BD2" w:rsidRDefault="00F05BE4" w:rsidP="00F05BE4">
      <w:pPr>
        <w:tabs>
          <w:tab w:val="left" w:pos="426"/>
          <w:tab w:val="left" w:pos="709"/>
        </w:tabs>
        <w:jc w:val="both"/>
        <w:rPr>
          <w:rFonts w:ascii="Arial" w:hAnsi="Arial" w:cs="Arial"/>
          <w:sz w:val="21"/>
          <w:szCs w:val="21"/>
        </w:rPr>
      </w:pPr>
      <w:r w:rsidRPr="007F5BD2">
        <w:rPr>
          <w:rFonts w:ascii="Arial" w:hAnsi="Arial" w:cs="Arial"/>
          <w:sz w:val="21"/>
          <w:szCs w:val="21"/>
        </w:rPr>
        <w:t xml:space="preserve">El Proponente podrá acreditar </w:t>
      </w:r>
      <w:r w:rsidRPr="007F5BD2">
        <w:rPr>
          <w:rFonts w:ascii="Arial" w:hAnsi="Arial" w:cs="Arial"/>
          <w:b/>
          <w:sz w:val="21"/>
          <w:szCs w:val="21"/>
        </w:rPr>
        <w:t>EXPERIENCIA</w:t>
      </w:r>
      <w:r w:rsidRPr="007F5BD2">
        <w:rPr>
          <w:rFonts w:ascii="Arial" w:hAnsi="Arial" w:cs="Arial"/>
          <w:sz w:val="21"/>
          <w:szCs w:val="21"/>
        </w:rPr>
        <w:t xml:space="preserve"> a través de copia contratos </w:t>
      </w:r>
      <w:r w:rsidRPr="007F5BD2">
        <w:rPr>
          <w:rFonts w:ascii="Arial" w:hAnsi="Arial" w:cs="Arial"/>
          <w:sz w:val="21"/>
          <w:szCs w:val="21"/>
          <w:u w:val="single"/>
        </w:rPr>
        <w:t>relacionados</w:t>
      </w:r>
      <w:r w:rsidRPr="007F5BD2">
        <w:rPr>
          <w:rFonts w:ascii="Arial" w:hAnsi="Arial" w:cs="Arial"/>
          <w:sz w:val="21"/>
          <w:szCs w:val="21"/>
        </w:rPr>
        <w:t xml:space="preserve"> con el objeto del presente proceso acompañados del acta de recibo a satisfacción o acta de liquidación, suscritos con personas jurídicas de naturaleza pública o privada o personas naturales suscritos acompañadas de la respectiva acta de recibo a satisfacción o factura comercial cuya sumatoria de valores sea por lo menos igual al p</w:t>
      </w:r>
      <w:r w:rsidR="00546CBD" w:rsidRPr="007F5BD2">
        <w:rPr>
          <w:rFonts w:ascii="Arial" w:hAnsi="Arial" w:cs="Arial"/>
          <w:sz w:val="21"/>
          <w:szCs w:val="21"/>
        </w:rPr>
        <w:t>resupuesto oficial del proceso.</w:t>
      </w:r>
    </w:p>
    <w:p w14:paraId="6B6C6054" w14:textId="77777777" w:rsidR="00F05BE4" w:rsidRPr="007F5BD2" w:rsidRDefault="00F05BE4" w:rsidP="00F05BE4">
      <w:pPr>
        <w:adjustRightInd w:val="0"/>
        <w:jc w:val="both"/>
        <w:rPr>
          <w:rFonts w:ascii="Arial" w:hAnsi="Arial" w:cs="Arial"/>
          <w:sz w:val="21"/>
          <w:szCs w:val="21"/>
        </w:rPr>
      </w:pPr>
      <w:r w:rsidRPr="007F5BD2">
        <w:rPr>
          <w:rFonts w:ascii="Arial" w:hAnsi="Arial" w:cs="Arial"/>
          <w:sz w:val="21"/>
          <w:szCs w:val="21"/>
        </w:rPr>
        <w:t>No podrá acumularse a la vez, la experiencia de los socios y la de la persona jurídica cuando éstos se asocien entre sí para presentar propuesta bajo alguna de las modalidades previstas en el Artí</w:t>
      </w:r>
      <w:r w:rsidR="00546CBD" w:rsidRPr="007F5BD2">
        <w:rPr>
          <w:rFonts w:ascii="Arial" w:hAnsi="Arial" w:cs="Arial"/>
          <w:sz w:val="21"/>
          <w:szCs w:val="21"/>
        </w:rPr>
        <w:t xml:space="preserve">culo 7 de la Ley 80 de 1993. </w:t>
      </w:r>
    </w:p>
    <w:p w14:paraId="37B85CDE" w14:textId="77777777" w:rsidR="00546CBD" w:rsidRPr="007F5BD2" w:rsidRDefault="00F05BE4" w:rsidP="00546CBD">
      <w:pPr>
        <w:adjustRightInd w:val="0"/>
        <w:jc w:val="both"/>
        <w:rPr>
          <w:rFonts w:ascii="Arial" w:hAnsi="Arial" w:cs="Arial"/>
          <w:sz w:val="21"/>
          <w:szCs w:val="21"/>
          <w:u w:val="single"/>
        </w:rPr>
      </w:pPr>
      <w:r w:rsidRPr="007F5BD2">
        <w:rPr>
          <w:rFonts w:ascii="Arial" w:hAnsi="Arial" w:cs="Arial"/>
          <w:sz w:val="21"/>
          <w:szCs w:val="21"/>
          <w:u w:val="single"/>
        </w:rPr>
        <w:t>Si el contrato cuya experiencia se pretende hacer valer ha sido suscrito con el Hospital Naval Nivel III de Cartagena, bastará la indicación del número del contrato,</w:t>
      </w:r>
      <w:r w:rsidR="00546CBD" w:rsidRPr="007F5BD2">
        <w:rPr>
          <w:rFonts w:ascii="Arial" w:hAnsi="Arial" w:cs="Arial"/>
          <w:sz w:val="21"/>
          <w:szCs w:val="21"/>
          <w:u w:val="single"/>
        </w:rPr>
        <w:t xml:space="preserve"> objeto y fecha de suscripción</w:t>
      </w:r>
    </w:p>
    <w:p w14:paraId="36CF8F49" w14:textId="77777777" w:rsidR="00F05BE4" w:rsidRPr="007F5BD2" w:rsidRDefault="00F05BE4" w:rsidP="005C0B6D">
      <w:pPr>
        <w:pStyle w:val="Prrafodelista"/>
        <w:numPr>
          <w:ilvl w:val="2"/>
          <w:numId w:val="21"/>
        </w:numPr>
        <w:adjustRightInd w:val="0"/>
        <w:ind w:left="0" w:firstLine="0"/>
        <w:jc w:val="both"/>
        <w:rPr>
          <w:rFonts w:ascii="Arial" w:hAnsi="Arial" w:cs="Arial"/>
          <w:sz w:val="21"/>
          <w:szCs w:val="21"/>
          <w:u w:val="single"/>
        </w:rPr>
      </w:pPr>
      <w:r w:rsidRPr="007F5BD2">
        <w:rPr>
          <w:rFonts w:ascii="Arial" w:hAnsi="Arial" w:cs="Arial"/>
          <w:b/>
          <w:sz w:val="21"/>
          <w:szCs w:val="21"/>
          <w:lang w:val="x-none"/>
        </w:rPr>
        <w:t>EN CERTIFICACIONES: (PARA PERSONAS NATURALES Y/O JURÍDICAS EXTRANJERAS SIN DOMICILIO EN COLOMBIA)</w:t>
      </w:r>
      <w:r w:rsidRPr="007F5BD2">
        <w:rPr>
          <w:rFonts w:ascii="Arial" w:hAnsi="Arial" w:cs="Arial"/>
          <w:sz w:val="21"/>
          <w:szCs w:val="21"/>
          <w:lang w:val="x-none"/>
        </w:rPr>
        <w:t xml:space="preserve"> </w:t>
      </w:r>
    </w:p>
    <w:p w14:paraId="53B8A6CE" w14:textId="77777777" w:rsidR="00F05BE4" w:rsidRPr="007F5BD2" w:rsidRDefault="00F05BE4" w:rsidP="00546CBD">
      <w:pPr>
        <w:tabs>
          <w:tab w:val="left" w:pos="851"/>
        </w:tabs>
        <w:ind w:right="58"/>
        <w:jc w:val="both"/>
        <w:rPr>
          <w:rFonts w:ascii="Arial" w:hAnsi="Arial" w:cs="Arial"/>
          <w:b/>
          <w:bCs/>
          <w:sz w:val="21"/>
          <w:szCs w:val="21"/>
        </w:rPr>
      </w:pPr>
      <w:r w:rsidRPr="007F5BD2">
        <w:rPr>
          <w:rFonts w:ascii="Arial" w:hAnsi="Arial" w:cs="Arial"/>
          <w:sz w:val="21"/>
          <w:szCs w:val="21"/>
        </w:rPr>
        <w:t xml:space="preserve">Tratándose de </w:t>
      </w:r>
      <w:r w:rsidRPr="007F5BD2">
        <w:rPr>
          <w:rFonts w:ascii="Arial" w:hAnsi="Arial" w:cs="Arial"/>
          <w:b/>
          <w:bCs/>
          <w:sz w:val="21"/>
          <w:szCs w:val="21"/>
        </w:rPr>
        <w:t>proponentes extranjeros sin domicilio y sin sucursal en Colombia</w:t>
      </w:r>
      <w:r w:rsidRPr="007F5BD2">
        <w:rPr>
          <w:rFonts w:ascii="Arial" w:hAnsi="Arial" w:cs="Arial"/>
          <w:sz w:val="21"/>
          <w:szCs w:val="21"/>
        </w:rPr>
        <w:t>, deberán acreditar este requisito</w:t>
      </w:r>
      <w:r w:rsidRPr="007F5BD2">
        <w:rPr>
          <w:rFonts w:ascii="Arial" w:hAnsi="Arial" w:cs="Arial"/>
          <w:b/>
          <w:bCs/>
          <w:sz w:val="21"/>
          <w:szCs w:val="21"/>
        </w:rPr>
        <w:t>,</w:t>
      </w:r>
      <w:r w:rsidRPr="007F5BD2">
        <w:rPr>
          <w:rFonts w:ascii="Arial" w:hAnsi="Arial" w:cs="Arial"/>
          <w:sz w:val="21"/>
          <w:szCs w:val="21"/>
        </w:rPr>
        <w:t xml:space="preserve"> deberá adjuntar certificaciones de contratos ejecutados, cuyo objeto haya sido </w:t>
      </w:r>
      <w:bookmarkStart w:id="3" w:name="_Hlk101363026"/>
      <w:r w:rsidRPr="007F5BD2">
        <w:rPr>
          <w:rFonts w:ascii="Arial" w:hAnsi="Arial" w:cs="Arial"/>
          <w:sz w:val="21"/>
          <w:szCs w:val="21"/>
        </w:rPr>
        <w:t xml:space="preserve">la </w:t>
      </w:r>
      <w:r w:rsidR="003658B3" w:rsidRPr="007F5BD2">
        <w:rPr>
          <w:rFonts w:ascii="Arial" w:hAnsi="Arial" w:cs="Arial"/>
          <w:b/>
          <w:sz w:val="21"/>
          <w:szCs w:val="21"/>
        </w:rPr>
        <w:t>PRESTACIÓ</w:t>
      </w:r>
      <w:r w:rsidRPr="007F5BD2">
        <w:rPr>
          <w:rFonts w:ascii="Arial" w:hAnsi="Arial" w:cs="Arial"/>
          <w:b/>
          <w:sz w:val="21"/>
          <w:szCs w:val="21"/>
        </w:rPr>
        <w:t>N</w:t>
      </w:r>
      <w:r w:rsidRPr="007F5BD2">
        <w:rPr>
          <w:rFonts w:ascii="Arial" w:hAnsi="Arial" w:cs="Arial"/>
          <w:sz w:val="21"/>
          <w:szCs w:val="21"/>
        </w:rPr>
        <w:t xml:space="preserve"> </w:t>
      </w:r>
      <w:r w:rsidRPr="007F5BD2">
        <w:rPr>
          <w:rFonts w:ascii="Arial" w:hAnsi="Arial" w:cs="Arial"/>
          <w:b/>
          <w:sz w:val="21"/>
          <w:szCs w:val="21"/>
        </w:rPr>
        <w:t>DE SERVICIOS MÉDICOS INTEGRAL PARA LA ATENCIÓN DE MEDIANA Y ALTA COMPLEJIDAD</w:t>
      </w:r>
      <w:bookmarkEnd w:id="3"/>
      <w:r w:rsidRPr="007F5BD2">
        <w:rPr>
          <w:rFonts w:ascii="Arial" w:hAnsi="Arial" w:cs="Arial"/>
          <w:b/>
          <w:sz w:val="21"/>
          <w:szCs w:val="21"/>
        </w:rPr>
        <w:t xml:space="preserve">, </w:t>
      </w:r>
      <w:r w:rsidRPr="007F5BD2">
        <w:rPr>
          <w:rFonts w:ascii="Arial" w:hAnsi="Arial" w:cs="Arial"/>
          <w:bCs/>
          <w:sz w:val="21"/>
          <w:szCs w:val="21"/>
        </w:rPr>
        <w:t>cuya sumatoria den un valor igual o superior al valor total del presupuesto oficial del</w:t>
      </w:r>
      <w:r w:rsidRPr="007F5BD2">
        <w:rPr>
          <w:rFonts w:ascii="Arial" w:hAnsi="Arial" w:cs="Arial"/>
          <w:b/>
          <w:bCs/>
          <w:sz w:val="21"/>
          <w:szCs w:val="21"/>
        </w:rPr>
        <w:t xml:space="preserve"> </w:t>
      </w:r>
      <w:r w:rsidRPr="007F5BD2">
        <w:rPr>
          <w:rFonts w:ascii="Arial" w:hAnsi="Arial" w:cs="Arial"/>
          <w:b/>
          <w:sz w:val="21"/>
          <w:szCs w:val="21"/>
        </w:rPr>
        <w:t>Frente a las certificaciones relacionadas, aquellas</w:t>
      </w:r>
      <w:r w:rsidRPr="007F5BD2">
        <w:rPr>
          <w:rFonts w:ascii="Arial" w:hAnsi="Arial" w:cs="Arial"/>
          <w:b/>
          <w:bCs/>
          <w:sz w:val="21"/>
          <w:szCs w:val="21"/>
        </w:rPr>
        <w:t xml:space="preserve"> deberán contener como m</w:t>
      </w:r>
      <w:r w:rsidR="00546CBD" w:rsidRPr="007F5BD2">
        <w:rPr>
          <w:rFonts w:ascii="Arial" w:hAnsi="Arial" w:cs="Arial"/>
          <w:b/>
          <w:bCs/>
          <w:sz w:val="21"/>
          <w:szCs w:val="21"/>
        </w:rPr>
        <w:t>ínimo la siguiente información:</w:t>
      </w:r>
    </w:p>
    <w:p w14:paraId="6DE40B05" w14:textId="77777777" w:rsidR="00F05BE4" w:rsidRPr="007F5BD2" w:rsidRDefault="00F05BE4" w:rsidP="005C0B6D">
      <w:pPr>
        <w:pStyle w:val="Prrafodelista"/>
        <w:numPr>
          <w:ilvl w:val="0"/>
          <w:numId w:val="22"/>
        </w:numPr>
        <w:autoSpaceDE w:val="0"/>
        <w:autoSpaceDN w:val="0"/>
        <w:spacing w:line="240" w:lineRule="auto"/>
        <w:jc w:val="both"/>
        <w:rPr>
          <w:rFonts w:ascii="Arial" w:hAnsi="Arial" w:cs="Arial"/>
          <w:sz w:val="21"/>
          <w:szCs w:val="21"/>
        </w:rPr>
      </w:pPr>
      <w:r w:rsidRPr="007F5BD2">
        <w:rPr>
          <w:rFonts w:ascii="Arial" w:hAnsi="Arial" w:cs="Arial"/>
          <w:sz w:val="21"/>
          <w:szCs w:val="21"/>
        </w:rPr>
        <w:t>Nombre de la entidad contratante</w:t>
      </w:r>
    </w:p>
    <w:p w14:paraId="6087A504" w14:textId="77777777" w:rsidR="00F05BE4" w:rsidRPr="007F5BD2" w:rsidRDefault="00F05BE4" w:rsidP="005C0B6D">
      <w:pPr>
        <w:pStyle w:val="Prrafodelista"/>
        <w:numPr>
          <w:ilvl w:val="0"/>
          <w:numId w:val="22"/>
        </w:numPr>
        <w:autoSpaceDE w:val="0"/>
        <w:autoSpaceDN w:val="0"/>
        <w:spacing w:line="240" w:lineRule="auto"/>
        <w:jc w:val="both"/>
        <w:rPr>
          <w:rFonts w:ascii="Arial" w:hAnsi="Arial" w:cs="Arial"/>
          <w:sz w:val="21"/>
          <w:szCs w:val="21"/>
        </w:rPr>
      </w:pPr>
      <w:r w:rsidRPr="007F5BD2">
        <w:rPr>
          <w:rFonts w:ascii="Arial" w:hAnsi="Arial" w:cs="Arial"/>
          <w:sz w:val="21"/>
          <w:szCs w:val="21"/>
        </w:rPr>
        <w:t>Objeto del contrato (relacionado con el objeto del presente pliego de condiciones)</w:t>
      </w:r>
    </w:p>
    <w:p w14:paraId="4ED2815D" w14:textId="77777777" w:rsidR="00F05BE4" w:rsidRPr="007F5BD2" w:rsidRDefault="00F05BE4" w:rsidP="005C0B6D">
      <w:pPr>
        <w:pStyle w:val="Prrafodelista"/>
        <w:numPr>
          <w:ilvl w:val="0"/>
          <w:numId w:val="22"/>
        </w:numPr>
        <w:autoSpaceDE w:val="0"/>
        <w:autoSpaceDN w:val="0"/>
        <w:spacing w:line="240" w:lineRule="auto"/>
        <w:jc w:val="both"/>
        <w:rPr>
          <w:rFonts w:ascii="Arial" w:hAnsi="Arial" w:cs="Arial"/>
          <w:sz w:val="21"/>
          <w:szCs w:val="21"/>
        </w:rPr>
      </w:pPr>
      <w:r w:rsidRPr="007F5BD2">
        <w:rPr>
          <w:rFonts w:ascii="Arial" w:hAnsi="Arial" w:cs="Arial"/>
          <w:sz w:val="21"/>
          <w:szCs w:val="21"/>
        </w:rPr>
        <w:t>Valor del contrato</w:t>
      </w:r>
    </w:p>
    <w:p w14:paraId="7CB9B0BC" w14:textId="77777777" w:rsidR="00F05BE4" w:rsidRPr="007F5BD2" w:rsidRDefault="00F05BE4" w:rsidP="005C0B6D">
      <w:pPr>
        <w:pStyle w:val="Prrafodelista"/>
        <w:numPr>
          <w:ilvl w:val="0"/>
          <w:numId w:val="22"/>
        </w:numPr>
        <w:autoSpaceDE w:val="0"/>
        <w:autoSpaceDN w:val="0"/>
        <w:spacing w:line="240" w:lineRule="auto"/>
        <w:jc w:val="both"/>
        <w:rPr>
          <w:rFonts w:ascii="Arial" w:hAnsi="Arial" w:cs="Arial"/>
          <w:sz w:val="21"/>
          <w:szCs w:val="21"/>
        </w:rPr>
      </w:pPr>
      <w:r w:rsidRPr="007F5BD2">
        <w:rPr>
          <w:rFonts w:ascii="Arial" w:hAnsi="Arial" w:cs="Arial"/>
          <w:sz w:val="21"/>
          <w:szCs w:val="21"/>
        </w:rPr>
        <w:t>Plazo de ejecución del contrato, indicando fecha de inicio y terminación</w:t>
      </w:r>
    </w:p>
    <w:p w14:paraId="7ABE2856" w14:textId="77777777" w:rsidR="00F05BE4" w:rsidRPr="007F5BD2" w:rsidRDefault="00F05BE4" w:rsidP="005C0B6D">
      <w:pPr>
        <w:pStyle w:val="Prrafodelista"/>
        <w:numPr>
          <w:ilvl w:val="0"/>
          <w:numId w:val="22"/>
        </w:numPr>
        <w:autoSpaceDE w:val="0"/>
        <w:autoSpaceDN w:val="0"/>
        <w:spacing w:line="240" w:lineRule="auto"/>
        <w:jc w:val="both"/>
        <w:rPr>
          <w:rFonts w:ascii="Arial" w:hAnsi="Arial" w:cs="Arial"/>
          <w:sz w:val="21"/>
          <w:szCs w:val="21"/>
        </w:rPr>
      </w:pPr>
      <w:r w:rsidRPr="007F5BD2">
        <w:rPr>
          <w:rFonts w:ascii="Arial" w:hAnsi="Arial" w:cs="Arial"/>
          <w:sz w:val="21"/>
          <w:szCs w:val="21"/>
        </w:rPr>
        <w:t>Calidad del bien y/o servicio ejecutado</w:t>
      </w:r>
    </w:p>
    <w:p w14:paraId="6C1E57D0" w14:textId="77777777" w:rsidR="00F05BE4" w:rsidRPr="007F5BD2" w:rsidRDefault="00F05BE4" w:rsidP="005C0B6D">
      <w:pPr>
        <w:pStyle w:val="Prrafodelista"/>
        <w:numPr>
          <w:ilvl w:val="0"/>
          <w:numId w:val="22"/>
        </w:numPr>
        <w:autoSpaceDE w:val="0"/>
        <w:autoSpaceDN w:val="0"/>
        <w:spacing w:line="240" w:lineRule="auto"/>
        <w:jc w:val="both"/>
        <w:rPr>
          <w:rFonts w:ascii="Arial" w:hAnsi="Arial" w:cs="Arial"/>
          <w:sz w:val="21"/>
          <w:szCs w:val="21"/>
        </w:rPr>
      </w:pPr>
      <w:r w:rsidRPr="007F5BD2">
        <w:rPr>
          <w:rFonts w:ascii="Arial" w:hAnsi="Arial" w:cs="Arial"/>
          <w:sz w:val="21"/>
          <w:szCs w:val="21"/>
        </w:rPr>
        <w:t>Indicación si se impusieron multas o se hizo efectiva la garantía de cumplimiento</w:t>
      </w:r>
    </w:p>
    <w:p w14:paraId="631BA80B" w14:textId="77777777" w:rsidR="00F05BE4" w:rsidRPr="007F5BD2" w:rsidRDefault="00F05BE4" w:rsidP="005C0B6D">
      <w:pPr>
        <w:pStyle w:val="Prrafodelista"/>
        <w:numPr>
          <w:ilvl w:val="0"/>
          <w:numId w:val="22"/>
        </w:numPr>
        <w:autoSpaceDE w:val="0"/>
        <w:autoSpaceDN w:val="0"/>
        <w:spacing w:line="240" w:lineRule="auto"/>
        <w:jc w:val="both"/>
        <w:rPr>
          <w:rFonts w:ascii="Arial" w:hAnsi="Arial" w:cs="Arial"/>
          <w:sz w:val="21"/>
          <w:szCs w:val="21"/>
        </w:rPr>
      </w:pPr>
      <w:r w:rsidRPr="007F5BD2">
        <w:rPr>
          <w:rFonts w:ascii="Arial" w:hAnsi="Arial" w:cs="Arial"/>
          <w:sz w:val="21"/>
          <w:szCs w:val="21"/>
        </w:rPr>
        <w:t>Ciudad, fecha de expedición y firma del funcionario competente de la entidad contratante.</w:t>
      </w:r>
    </w:p>
    <w:p w14:paraId="370A93F9" w14:textId="77777777" w:rsidR="00F05BE4" w:rsidRPr="007F5BD2" w:rsidRDefault="00F05BE4" w:rsidP="005C0B6D">
      <w:pPr>
        <w:pStyle w:val="Prrafodelista"/>
        <w:numPr>
          <w:ilvl w:val="0"/>
          <w:numId w:val="22"/>
        </w:numPr>
        <w:autoSpaceDE w:val="0"/>
        <w:autoSpaceDN w:val="0"/>
        <w:spacing w:line="240" w:lineRule="auto"/>
        <w:ind w:right="459"/>
        <w:jc w:val="both"/>
        <w:rPr>
          <w:rFonts w:ascii="Arial" w:hAnsi="Arial" w:cs="Arial"/>
          <w:sz w:val="21"/>
          <w:szCs w:val="21"/>
        </w:rPr>
      </w:pPr>
      <w:r w:rsidRPr="007F5BD2">
        <w:rPr>
          <w:rFonts w:ascii="Arial" w:hAnsi="Arial" w:cs="Arial"/>
          <w:sz w:val="21"/>
          <w:szCs w:val="21"/>
        </w:rPr>
        <w:t xml:space="preserve">Clasificador de bienes hasta el tercer nivel </w:t>
      </w:r>
    </w:p>
    <w:p w14:paraId="2BDB9977" w14:textId="77777777" w:rsidR="00F05BE4" w:rsidRPr="007F5BD2" w:rsidRDefault="00F05BE4" w:rsidP="00F05BE4">
      <w:pPr>
        <w:widowControl w:val="0"/>
        <w:tabs>
          <w:tab w:val="left" w:pos="426"/>
        </w:tabs>
        <w:jc w:val="both"/>
        <w:rPr>
          <w:rFonts w:ascii="Arial" w:hAnsi="Arial" w:cs="Arial"/>
          <w:b/>
          <w:sz w:val="21"/>
          <w:szCs w:val="21"/>
          <w:u w:val="single"/>
        </w:rPr>
      </w:pPr>
      <w:r w:rsidRPr="007F5BD2">
        <w:rPr>
          <w:rFonts w:ascii="Arial" w:hAnsi="Arial" w:cs="Arial"/>
          <w:b/>
          <w:sz w:val="21"/>
          <w:szCs w:val="21"/>
          <w:u w:val="single"/>
        </w:rPr>
        <w:t>NOTAS:</w:t>
      </w:r>
    </w:p>
    <w:p w14:paraId="229B3430" w14:textId="77777777" w:rsidR="00F05BE4" w:rsidRPr="007F5BD2" w:rsidRDefault="00F05BE4" w:rsidP="005C0B6D">
      <w:pPr>
        <w:numPr>
          <w:ilvl w:val="0"/>
          <w:numId w:val="20"/>
        </w:numPr>
        <w:tabs>
          <w:tab w:val="left" w:pos="284"/>
        </w:tabs>
        <w:spacing w:after="0" w:line="240" w:lineRule="auto"/>
        <w:ind w:left="0" w:firstLine="0"/>
        <w:jc w:val="both"/>
        <w:rPr>
          <w:rFonts w:ascii="Arial" w:hAnsi="Arial" w:cs="Arial"/>
          <w:sz w:val="21"/>
          <w:szCs w:val="21"/>
          <w:lang w:val="x-none"/>
        </w:rPr>
      </w:pPr>
      <w:bookmarkStart w:id="4" w:name="_Hlk101363119"/>
      <w:r w:rsidRPr="007F5BD2">
        <w:rPr>
          <w:rFonts w:ascii="Arial" w:hAnsi="Arial" w:cs="Arial"/>
          <w:sz w:val="21"/>
          <w:szCs w:val="21"/>
          <w:lang w:val="x-none"/>
        </w:rPr>
        <w:t>Tratándose de proponentes extranjeros sin domicilio y sin sucursal en Colombia, deberán acreditar este requisito aportando certificaciones de experiencia en la forma establecida en el presente numeral, empero en cumplimiento de lo dispuesto en el artículo 874 del Código de Comercio, en concordancia con el artículo 28 de la Ley 9 de 1991, el artículo 3 del Decreto 1735 de 1993 y la Resolución No. 8 de 2000, modificada por la Resolución 6 de 2006, emanada del Banco de la República, el valor del contrato o contratos celebrados en moneda distinta al peso colombiano, será el de la fecha de su suscripción o firma del contrato,  de acuerdo con la tasa de cambio oficial que indique el Banco de la República en Colombia.</w:t>
      </w:r>
      <w:r w:rsidRPr="007F5BD2">
        <w:rPr>
          <w:rFonts w:ascii="Arial" w:hAnsi="Arial" w:cs="Arial"/>
          <w:sz w:val="21"/>
          <w:szCs w:val="21"/>
        </w:rPr>
        <w:t xml:space="preserve"> (Apostille correspondiente). </w:t>
      </w:r>
    </w:p>
    <w:p w14:paraId="372DD3A1" w14:textId="77777777" w:rsidR="00546CBD" w:rsidRPr="007F5BD2" w:rsidRDefault="00546CBD" w:rsidP="00546CBD">
      <w:pPr>
        <w:tabs>
          <w:tab w:val="left" w:pos="284"/>
        </w:tabs>
        <w:spacing w:after="0" w:line="240" w:lineRule="auto"/>
        <w:jc w:val="both"/>
        <w:rPr>
          <w:rFonts w:ascii="Arial" w:hAnsi="Arial" w:cs="Arial"/>
          <w:sz w:val="21"/>
          <w:szCs w:val="21"/>
          <w:lang w:val="x-none"/>
        </w:rPr>
      </w:pPr>
    </w:p>
    <w:p w14:paraId="741C982F" w14:textId="77777777" w:rsidR="006B08F3" w:rsidRPr="007F5BD2" w:rsidRDefault="00F05BE4" w:rsidP="005C0B6D">
      <w:pPr>
        <w:numPr>
          <w:ilvl w:val="0"/>
          <w:numId w:val="20"/>
        </w:numPr>
        <w:tabs>
          <w:tab w:val="num" w:pos="360"/>
          <w:tab w:val="left" w:pos="1701"/>
        </w:tabs>
        <w:adjustRightInd w:val="0"/>
        <w:spacing w:after="0" w:line="240" w:lineRule="auto"/>
        <w:ind w:left="0" w:firstLine="0"/>
        <w:jc w:val="both"/>
        <w:rPr>
          <w:rFonts w:ascii="Arial" w:hAnsi="Arial" w:cs="Arial"/>
          <w:sz w:val="21"/>
          <w:szCs w:val="21"/>
        </w:rPr>
      </w:pPr>
      <w:r w:rsidRPr="007F5BD2">
        <w:rPr>
          <w:rFonts w:ascii="Arial" w:hAnsi="Arial" w:cs="Arial"/>
          <w:sz w:val="21"/>
          <w:szCs w:val="21"/>
          <w:lang w:val="es-MX"/>
        </w:rPr>
        <w:t xml:space="preserve">SI EL OFERENTE SE PRESENTA COMO UNIÓN TEMPORAL O CONSORCIO O PROMESA DE SOCIEDAD O CUALQUIER OTRA FORMA DE ASOCIACIÓN, </w:t>
      </w:r>
      <w:r w:rsidRPr="007F5BD2">
        <w:rPr>
          <w:rFonts w:ascii="Arial" w:hAnsi="Arial" w:cs="Arial"/>
          <w:sz w:val="21"/>
          <w:szCs w:val="21"/>
        </w:rPr>
        <w:t xml:space="preserve">la experiencia del oferente plural (Unión temporal, consorcio y promesa de sociedad futura) corresponde a la suma de la experiencia que acredite cada uno de los integrantes del proponente plural. </w:t>
      </w:r>
    </w:p>
    <w:p w14:paraId="080734F8" w14:textId="77777777" w:rsidR="006B08F3" w:rsidRPr="007F5BD2" w:rsidRDefault="006B08F3" w:rsidP="006B08F3">
      <w:pPr>
        <w:tabs>
          <w:tab w:val="left" w:pos="1701"/>
        </w:tabs>
        <w:adjustRightInd w:val="0"/>
        <w:spacing w:after="0" w:line="240" w:lineRule="auto"/>
        <w:jc w:val="both"/>
        <w:rPr>
          <w:rFonts w:ascii="Arial" w:hAnsi="Arial" w:cs="Arial"/>
          <w:sz w:val="21"/>
          <w:szCs w:val="21"/>
        </w:rPr>
      </w:pPr>
    </w:p>
    <w:p w14:paraId="1787C52B" w14:textId="77777777" w:rsidR="006E3ECA" w:rsidRPr="007F5BD2" w:rsidRDefault="00F05BE4" w:rsidP="006E3ECA">
      <w:pPr>
        <w:tabs>
          <w:tab w:val="left" w:pos="1701"/>
        </w:tabs>
        <w:adjustRightInd w:val="0"/>
        <w:jc w:val="both"/>
        <w:rPr>
          <w:rFonts w:ascii="Arial" w:hAnsi="Arial" w:cs="Arial"/>
          <w:sz w:val="21"/>
          <w:szCs w:val="21"/>
        </w:rPr>
      </w:pPr>
      <w:r w:rsidRPr="007F5BD2">
        <w:rPr>
          <w:rFonts w:ascii="Arial" w:hAnsi="Arial" w:cs="Arial"/>
          <w:sz w:val="21"/>
          <w:szCs w:val="21"/>
        </w:rPr>
        <w:lastRenderedPageBreak/>
        <w:t>Por otra parte, cuando un proponente adquiere experiencia en un contrato como integrante de un contratista plural, la experiencia derivada de ese contrato corresponde a la ponderación del valor del contrato por el porcentaje de participación.</w:t>
      </w:r>
      <w:r w:rsidRPr="007F5BD2">
        <w:rPr>
          <w:rFonts w:ascii="Arial" w:hAnsi="Arial" w:cs="Arial"/>
          <w:noProof/>
          <w:sz w:val="21"/>
          <w:szCs w:val="21"/>
        </w:rPr>
        <w:t xml:space="preserve"> (Agencia Nacional de Compras, 2016)</w:t>
      </w:r>
      <w:bookmarkEnd w:id="4"/>
    </w:p>
    <w:p w14:paraId="4EA3C981" w14:textId="77777777" w:rsidR="00F05BE4" w:rsidRPr="007F5BD2" w:rsidRDefault="006B50B1" w:rsidP="00F05BE4">
      <w:pPr>
        <w:autoSpaceDE w:val="0"/>
        <w:autoSpaceDN w:val="0"/>
        <w:adjustRightInd w:val="0"/>
        <w:jc w:val="both"/>
        <w:rPr>
          <w:rFonts w:ascii="Arial" w:hAnsi="Arial" w:cs="Arial"/>
          <w:sz w:val="21"/>
          <w:szCs w:val="21"/>
        </w:rPr>
      </w:pPr>
      <w:r w:rsidRPr="007F5BD2">
        <w:rPr>
          <w:rFonts w:ascii="Arial" w:hAnsi="Arial" w:cs="Arial"/>
          <w:b/>
          <w:bCs/>
          <w:sz w:val="21"/>
          <w:szCs w:val="21"/>
        </w:rPr>
        <w:t>3.1.5.</w:t>
      </w:r>
      <w:r w:rsidR="00F05BE4" w:rsidRPr="007F5BD2">
        <w:rPr>
          <w:rFonts w:ascii="Arial" w:hAnsi="Arial" w:cs="Arial"/>
          <w:b/>
          <w:bCs/>
          <w:sz w:val="21"/>
          <w:szCs w:val="21"/>
        </w:rPr>
        <w:t xml:space="preserve"> LA CLASIFICACIÓN DE LOS BIENES Y SERVICIOS EN EL TERCER NIVEL: </w:t>
      </w:r>
      <w:r w:rsidR="00F05BE4" w:rsidRPr="007F5BD2">
        <w:rPr>
          <w:rFonts w:ascii="Arial" w:hAnsi="Arial" w:cs="Arial"/>
          <w:sz w:val="21"/>
          <w:szCs w:val="21"/>
        </w:rPr>
        <w:t xml:space="preserve">ofrecidos por el proponente a las Entidades Estatales de conformidad al Sistema de Codificación de las Naciones Unidas para estandarizar productos y servicios, clasificación que para el presente proceso acuerdo al objeto deberá cumplir con cualquiera de los siguientes códigos estándar UNSPSC: (tratándose de contratos para la prestación de servicios de salud, la siguiente clasificación es a título ilustrativo para el oferente </w:t>
      </w:r>
      <w:r w:rsidRPr="007F5BD2">
        <w:rPr>
          <w:rFonts w:ascii="Arial" w:hAnsi="Arial" w:cs="Arial"/>
          <w:sz w:val="21"/>
          <w:szCs w:val="21"/>
        </w:rPr>
        <w:t>y no será objeto de evaluación)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558"/>
        <w:gridCol w:w="1419"/>
        <w:gridCol w:w="1700"/>
        <w:gridCol w:w="3306"/>
      </w:tblGrid>
      <w:tr w:rsidR="00F05BE4" w:rsidRPr="007F5BD2" w14:paraId="6ABF88B0" w14:textId="77777777" w:rsidTr="00253A7F">
        <w:trPr>
          <w:trHeight w:val="325"/>
        </w:trPr>
        <w:tc>
          <w:tcPr>
            <w:tcW w:w="994" w:type="pct"/>
            <w:shd w:val="clear" w:color="auto" w:fill="auto"/>
            <w:vAlign w:val="center"/>
          </w:tcPr>
          <w:p w14:paraId="7C762D41" w14:textId="77777777" w:rsidR="00F05BE4" w:rsidRPr="007F5BD2" w:rsidRDefault="00F05BE4" w:rsidP="00B46564">
            <w:pPr>
              <w:autoSpaceDE w:val="0"/>
              <w:autoSpaceDN w:val="0"/>
              <w:adjustRightInd w:val="0"/>
              <w:jc w:val="center"/>
              <w:rPr>
                <w:rFonts w:ascii="Arial" w:hAnsi="Arial" w:cs="Arial"/>
                <w:b/>
                <w:color w:val="000000"/>
                <w:sz w:val="21"/>
                <w:szCs w:val="21"/>
              </w:rPr>
            </w:pPr>
            <w:r w:rsidRPr="007F5BD2">
              <w:rPr>
                <w:rFonts w:ascii="Arial" w:hAnsi="Arial" w:cs="Arial"/>
                <w:b/>
                <w:color w:val="000000"/>
                <w:sz w:val="21"/>
                <w:szCs w:val="21"/>
              </w:rPr>
              <w:t>CLASIFICACIÓN UNSPSC</w:t>
            </w:r>
          </w:p>
        </w:tc>
        <w:tc>
          <w:tcPr>
            <w:tcW w:w="782" w:type="pct"/>
            <w:shd w:val="clear" w:color="auto" w:fill="auto"/>
            <w:vAlign w:val="center"/>
          </w:tcPr>
          <w:p w14:paraId="5CB31D2F" w14:textId="77777777" w:rsidR="00F05BE4" w:rsidRPr="007F5BD2" w:rsidRDefault="00F05BE4" w:rsidP="00B46564">
            <w:pPr>
              <w:autoSpaceDE w:val="0"/>
              <w:autoSpaceDN w:val="0"/>
              <w:adjustRightInd w:val="0"/>
              <w:jc w:val="center"/>
              <w:rPr>
                <w:rFonts w:ascii="Arial" w:hAnsi="Arial" w:cs="Arial"/>
                <w:b/>
                <w:color w:val="000000"/>
                <w:sz w:val="21"/>
                <w:szCs w:val="21"/>
              </w:rPr>
            </w:pPr>
            <w:r w:rsidRPr="007F5BD2">
              <w:rPr>
                <w:rFonts w:ascii="Arial" w:hAnsi="Arial" w:cs="Arial"/>
                <w:b/>
                <w:color w:val="000000"/>
                <w:sz w:val="21"/>
                <w:szCs w:val="21"/>
              </w:rPr>
              <w:t>SEGMENTO</w:t>
            </w:r>
          </w:p>
        </w:tc>
        <w:tc>
          <w:tcPr>
            <w:tcW w:w="712" w:type="pct"/>
            <w:shd w:val="clear" w:color="auto" w:fill="auto"/>
            <w:vAlign w:val="center"/>
          </w:tcPr>
          <w:p w14:paraId="5E73769A" w14:textId="77777777" w:rsidR="00F05BE4" w:rsidRPr="007F5BD2" w:rsidRDefault="00F05BE4" w:rsidP="00B46564">
            <w:pPr>
              <w:autoSpaceDE w:val="0"/>
              <w:autoSpaceDN w:val="0"/>
              <w:adjustRightInd w:val="0"/>
              <w:jc w:val="center"/>
              <w:rPr>
                <w:rFonts w:ascii="Arial" w:hAnsi="Arial" w:cs="Arial"/>
                <w:b/>
                <w:color w:val="000000"/>
                <w:sz w:val="21"/>
                <w:szCs w:val="21"/>
              </w:rPr>
            </w:pPr>
            <w:r w:rsidRPr="007F5BD2">
              <w:rPr>
                <w:rFonts w:ascii="Arial" w:hAnsi="Arial" w:cs="Arial"/>
                <w:b/>
                <w:color w:val="000000"/>
                <w:sz w:val="21"/>
                <w:szCs w:val="21"/>
              </w:rPr>
              <w:t>FAMILIA</w:t>
            </w:r>
          </w:p>
        </w:tc>
        <w:tc>
          <w:tcPr>
            <w:tcW w:w="853" w:type="pct"/>
            <w:shd w:val="clear" w:color="auto" w:fill="auto"/>
            <w:vAlign w:val="center"/>
          </w:tcPr>
          <w:p w14:paraId="0E99ECAE" w14:textId="77777777" w:rsidR="00F05BE4" w:rsidRPr="007F5BD2" w:rsidRDefault="00F05BE4" w:rsidP="00B46564">
            <w:pPr>
              <w:autoSpaceDE w:val="0"/>
              <w:autoSpaceDN w:val="0"/>
              <w:adjustRightInd w:val="0"/>
              <w:jc w:val="center"/>
              <w:rPr>
                <w:rFonts w:ascii="Arial" w:hAnsi="Arial" w:cs="Arial"/>
                <w:b/>
                <w:color w:val="000000"/>
                <w:sz w:val="21"/>
                <w:szCs w:val="21"/>
              </w:rPr>
            </w:pPr>
            <w:r w:rsidRPr="007F5BD2">
              <w:rPr>
                <w:rFonts w:ascii="Arial" w:hAnsi="Arial" w:cs="Arial"/>
                <w:b/>
                <w:color w:val="000000"/>
                <w:sz w:val="21"/>
                <w:szCs w:val="21"/>
              </w:rPr>
              <w:t>PRODUCTO</w:t>
            </w:r>
          </w:p>
        </w:tc>
        <w:tc>
          <w:tcPr>
            <w:tcW w:w="1659" w:type="pct"/>
            <w:shd w:val="clear" w:color="auto" w:fill="auto"/>
            <w:vAlign w:val="center"/>
          </w:tcPr>
          <w:p w14:paraId="421996EB" w14:textId="77777777" w:rsidR="00F05BE4" w:rsidRPr="007F5BD2" w:rsidRDefault="00F05BE4" w:rsidP="00B46564">
            <w:pPr>
              <w:autoSpaceDE w:val="0"/>
              <w:autoSpaceDN w:val="0"/>
              <w:adjustRightInd w:val="0"/>
              <w:jc w:val="center"/>
              <w:rPr>
                <w:rFonts w:ascii="Arial" w:hAnsi="Arial" w:cs="Arial"/>
                <w:b/>
                <w:color w:val="000000"/>
                <w:sz w:val="21"/>
                <w:szCs w:val="21"/>
              </w:rPr>
            </w:pPr>
            <w:r w:rsidRPr="007F5BD2">
              <w:rPr>
                <w:rFonts w:ascii="Arial" w:hAnsi="Arial" w:cs="Arial"/>
                <w:b/>
                <w:color w:val="000000"/>
                <w:sz w:val="21"/>
                <w:szCs w:val="21"/>
              </w:rPr>
              <w:t>PRODUCTO</w:t>
            </w:r>
          </w:p>
        </w:tc>
      </w:tr>
      <w:tr w:rsidR="00F05BE4" w:rsidRPr="007F5BD2" w14:paraId="5A0BF445" w14:textId="77777777" w:rsidTr="00253A7F">
        <w:trPr>
          <w:trHeight w:val="325"/>
        </w:trPr>
        <w:tc>
          <w:tcPr>
            <w:tcW w:w="994" w:type="pct"/>
            <w:shd w:val="clear" w:color="auto" w:fill="auto"/>
            <w:vAlign w:val="center"/>
          </w:tcPr>
          <w:p w14:paraId="50EBC78A" w14:textId="77777777" w:rsidR="00F05BE4" w:rsidRPr="007F5BD2" w:rsidRDefault="00F05BE4" w:rsidP="00B46564">
            <w:pPr>
              <w:autoSpaceDE w:val="0"/>
              <w:autoSpaceDN w:val="0"/>
              <w:adjustRightInd w:val="0"/>
              <w:jc w:val="center"/>
              <w:rPr>
                <w:rFonts w:ascii="Arial" w:hAnsi="Arial" w:cs="Arial"/>
                <w:b/>
                <w:sz w:val="21"/>
                <w:szCs w:val="21"/>
                <w:highlight w:val="yellow"/>
              </w:rPr>
            </w:pPr>
            <w:r w:rsidRPr="007F5BD2">
              <w:rPr>
                <w:rFonts w:ascii="Arial" w:hAnsi="Arial" w:cs="Arial"/>
                <w:b/>
                <w:sz w:val="21"/>
                <w:szCs w:val="21"/>
              </w:rPr>
              <w:t>85121800</w:t>
            </w:r>
          </w:p>
        </w:tc>
        <w:tc>
          <w:tcPr>
            <w:tcW w:w="782" w:type="pct"/>
            <w:shd w:val="clear" w:color="auto" w:fill="auto"/>
            <w:vAlign w:val="center"/>
          </w:tcPr>
          <w:p w14:paraId="0052DFCA" w14:textId="77777777" w:rsidR="00F05BE4" w:rsidRPr="007F5BD2" w:rsidRDefault="00F05BE4" w:rsidP="00B46564">
            <w:pPr>
              <w:autoSpaceDE w:val="0"/>
              <w:autoSpaceDN w:val="0"/>
              <w:adjustRightInd w:val="0"/>
              <w:jc w:val="center"/>
              <w:rPr>
                <w:rFonts w:ascii="Arial" w:hAnsi="Arial" w:cs="Arial"/>
                <w:b/>
                <w:sz w:val="21"/>
                <w:szCs w:val="21"/>
                <w:highlight w:val="yellow"/>
              </w:rPr>
            </w:pPr>
            <w:r w:rsidRPr="007F5BD2">
              <w:rPr>
                <w:rFonts w:ascii="Arial" w:hAnsi="Arial" w:cs="Arial"/>
                <w:b/>
                <w:sz w:val="21"/>
                <w:szCs w:val="21"/>
              </w:rPr>
              <w:t>85000000</w:t>
            </w:r>
          </w:p>
        </w:tc>
        <w:tc>
          <w:tcPr>
            <w:tcW w:w="712" w:type="pct"/>
            <w:shd w:val="clear" w:color="auto" w:fill="auto"/>
            <w:vAlign w:val="center"/>
          </w:tcPr>
          <w:p w14:paraId="065FF605" w14:textId="77777777" w:rsidR="00F05BE4" w:rsidRPr="007F5BD2" w:rsidRDefault="00F05BE4" w:rsidP="00B46564">
            <w:pPr>
              <w:autoSpaceDE w:val="0"/>
              <w:autoSpaceDN w:val="0"/>
              <w:adjustRightInd w:val="0"/>
              <w:jc w:val="center"/>
              <w:rPr>
                <w:rFonts w:ascii="Arial" w:hAnsi="Arial" w:cs="Arial"/>
                <w:b/>
                <w:sz w:val="21"/>
                <w:szCs w:val="21"/>
                <w:highlight w:val="yellow"/>
              </w:rPr>
            </w:pPr>
            <w:r w:rsidRPr="007F5BD2">
              <w:rPr>
                <w:rFonts w:ascii="Arial" w:hAnsi="Arial" w:cs="Arial"/>
                <w:b/>
                <w:sz w:val="21"/>
                <w:szCs w:val="21"/>
              </w:rPr>
              <w:t>85120000</w:t>
            </w:r>
          </w:p>
        </w:tc>
        <w:tc>
          <w:tcPr>
            <w:tcW w:w="853" w:type="pct"/>
            <w:shd w:val="clear" w:color="auto" w:fill="auto"/>
            <w:vAlign w:val="center"/>
          </w:tcPr>
          <w:p w14:paraId="2A6DC2AF" w14:textId="77777777" w:rsidR="00F05BE4" w:rsidRPr="007F5BD2" w:rsidRDefault="00F05BE4" w:rsidP="00B46564">
            <w:pPr>
              <w:autoSpaceDE w:val="0"/>
              <w:autoSpaceDN w:val="0"/>
              <w:adjustRightInd w:val="0"/>
              <w:jc w:val="center"/>
              <w:rPr>
                <w:rFonts w:ascii="Arial" w:hAnsi="Arial" w:cs="Arial"/>
                <w:b/>
                <w:sz w:val="21"/>
                <w:szCs w:val="21"/>
                <w:highlight w:val="yellow"/>
              </w:rPr>
            </w:pPr>
            <w:r w:rsidRPr="007F5BD2">
              <w:rPr>
                <w:rFonts w:ascii="Arial" w:hAnsi="Arial" w:cs="Arial"/>
                <w:b/>
                <w:sz w:val="21"/>
                <w:szCs w:val="21"/>
              </w:rPr>
              <w:t>85121808</w:t>
            </w:r>
          </w:p>
        </w:tc>
        <w:tc>
          <w:tcPr>
            <w:tcW w:w="1659" w:type="pct"/>
            <w:shd w:val="clear" w:color="auto" w:fill="auto"/>
            <w:vAlign w:val="center"/>
          </w:tcPr>
          <w:p w14:paraId="4FD28382" w14:textId="77777777" w:rsidR="00F05BE4" w:rsidRPr="007F5BD2" w:rsidRDefault="00F05BE4" w:rsidP="00B46564">
            <w:pPr>
              <w:autoSpaceDE w:val="0"/>
              <w:autoSpaceDN w:val="0"/>
              <w:adjustRightInd w:val="0"/>
              <w:jc w:val="center"/>
              <w:rPr>
                <w:rFonts w:ascii="Arial" w:hAnsi="Arial" w:cs="Arial"/>
                <w:b/>
                <w:sz w:val="21"/>
                <w:szCs w:val="21"/>
                <w:highlight w:val="yellow"/>
              </w:rPr>
            </w:pPr>
            <w:r w:rsidRPr="007F5BD2">
              <w:rPr>
                <w:rFonts w:ascii="Arial" w:hAnsi="Arial" w:cs="Arial"/>
                <w:b/>
                <w:sz w:val="21"/>
                <w:szCs w:val="21"/>
              </w:rPr>
              <w:t>SERVICIOS DE LABORATORIOS DE RAYOS X</w:t>
            </w:r>
          </w:p>
        </w:tc>
      </w:tr>
    </w:tbl>
    <w:p w14:paraId="17A6DBBA" w14:textId="77777777" w:rsidR="00F05BE4" w:rsidRPr="007F5BD2" w:rsidRDefault="00F05BE4" w:rsidP="000242FD">
      <w:pPr>
        <w:autoSpaceDE w:val="0"/>
        <w:autoSpaceDN w:val="0"/>
        <w:adjustRightInd w:val="0"/>
        <w:jc w:val="both"/>
        <w:rPr>
          <w:rFonts w:ascii="Arial" w:hAnsi="Arial" w:cs="Arial"/>
          <w:sz w:val="21"/>
          <w:szCs w:val="21"/>
        </w:rPr>
      </w:pPr>
      <w:r w:rsidRPr="007F5BD2">
        <w:rPr>
          <w:rFonts w:ascii="Arial" w:hAnsi="Arial" w:cs="Arial"/>
          <w:sz w:val="21"/>
          <w:szCs w:val="21"/>
        </w:rPr>
        <w:t>Para el caso de los consorcios y uniones temporales, todos sus miembros, trátese de personas naturales o jurídicas, deberán estar inscritos en el Registro Único de proponentes y cumplir entre todos con la anterior clasificación siempre que cada integrante cuente al menos con una de</w:t>
      </w:r>
      <w:r w:rsidR="000242FD" w:rsidRPr="007F5BD2">
        <w:rPr>
          <w:rFonts w:ascii="Arial" w:hAnsi="Arial" w:cs="Arial"/>
          <w:sz w:val="21"/>
          <w:szCs w:val="21"/>
        </w:rPr>
        <w:t xml:space="preserve"> las clasificaciones. </w:t>
      </w:r>
    </w:p>
    <w:p w14:paraId="77482E2E" w14:textId="77777777" w:rsidR="00F05BE4" w:rsidRPr="007F5BD2" w:rsidRDefault="00F05BE4" w:rsidP="005C0B6D">
      <w:pPr>
        <w:pStyle w:val="Prrafodelista"/>
        <w:numPr>
          <w:ilvl w:val="2"/>
          <w:numId w:val="24"/>
        </w:numPr>
        <w:autoSpaceDE w:val="0"/>
        <w:autoSpaceDN w:val="0"/>
        <w:adjustRightInd w:val="0"/>
        <w:rPr>
          <w:rFonts w:ascii="Arial" w:hAnsi="Arial" w:cs="Arial"/>
          <w:b/>
          <w:bCs/>
          <w:sz w:val="21"/>
          <w:szCs w:val="21"/>
        </w:rPr>
      </w:pPr>
      <w:r w:rsidRPr="007F5BD2">
        <w:rPr>
          <w:rFonts w:ascii="Arial" w:hAnsi="Arial" w:cs="Arial"/>
          <w:b/>
          <w:sz w:val="21"/>
          <w:szCs w:val="21"/>
        </w:rPr>
        <w:t>PROPONENTES EXTRANJEROS:</w:t>
      </w:r>
    </w:p>
    <w:p w14:paraId="2720A315" w14:textId="77777777" w:rsidR="00F05BE4" w:rsidRPr="007F5BD2" w:rsidRDefault="00F05BE4" w:rsidP="00295F6B">
      <w:pPr>
        <w:autoSpaceDE w:val="0"/>
        <w:autoSpaceDN w:val="0"/>
        <w:adjustRightInd w:val="0"/>
        <w:jc w:val="both"/>
        <w:rPr>
          <w:rFonts w:ascii="Arial" w:hAnsi="Arial" w:cs="Arial"/>
          <w:sz w:val="21"/>
          <w:szCs w:val="21"/>
        </w:rPr>
      </w:pPr>
      <w:r w:rsidRPr="007F5BD2">
        <w:rPr>
          <w:rFonts w:ascii="Arial" w:hAnsi="Arial" w:cs="Arial"/>
          <w:sz w:val="21"/>
          <w:szCs w:val="21"/>
        </w:rPr>
        <w:t xml:space="preserve">Tratándose de </w:t>
      </w:r>
      <w:r w:rsidRPr="007F5BD2">
        <w:rPr>
          <w:rFonts w:ascii="Arial" w:hAnsi="Arial" w:cs="Arial"/>
          <w:b/>
          <w:bCs/>
          <w:sz w:val="21"/>
          <w:szCs w:val="21"/>
        </w:rPr>
        <w:t>proponentes extranjeros sin domicilio y sin sucursal en Colombia</w:t>
      </w:r>
      <w:r w:rsidRPr="007F5BD2">
        <w:rPr>
          <w:rFonts w:ascii="Arial" w:hAnsi="Arial" w:cs="Arial"/>
          <w:sz w:val="21"/>
          <w:szCs w:val="21"/>
        </w:rPr>
        <w:t>, deberán acreditar este requisito</w:t>
      </w:r>
      <w:r w:rsidRPr="007F5BD2">
        <w:rPr>
          <w:rFonts w:ascii="Arial" w:hAnsi="Arial" w:cs="Arial"/>
          <w:bCs/>
          <w:sz w:val="21"/>
          <w:szCs w:val="21"/>
        </w:rPr>
        <w:t>,</w:t>
      </w:r>
      <w:r w:rsidRPr="007F5BD2">
        <w:rPr>
          <w:rFonts w:ascii="Arial" w:hAnsi="Arial" w:cs="Arial"/>
          <w:sz w:val="21"/>
          <w:szCs w:val="21"/>
        </w:rPr>
        <w:t xml:space="preserve"> con la presentación de certificaciones de facturas y/o contratos debidamente diligenciadas y firmadas, en actividades similares a las que comprenden el objeto del mismo, que sola o sumadas sea equivalga  míni</w:t>
      </w:r>
      <w:r w:rsidR="00B2020C">
        <w:rPr>
          <w:rFonts w:ascii="Arial" w:hAnsi="Arial" w:cs="Arial"/>
          <w:sz w:val="21"/>
          <w:szCs w:val="21"/>
        </w:rPr>
        <w:t>mo al 10</w:t>
      </w:r>
      <w:r w:rsidRPr="007F5BD2">
        <w:rPr>
          <w:rFonts w:ascii="Arial" w:hAnsi="Arial" w:cs="Arial"/>
          <w:sz w:val="21"/>
          <w:szCs w:val="21"/>
        </w:rPr>
        <w:t>0% del presupuesto oficial del presente proceso, en cuyo desarrollo no se causó ningún tipo de sanción o multa por incumplimiento del contratista, ni se hizo efectiv</w:t>
      </w:r>
      <w:r w:rsidR="00295F6B" w:rsidRPr="007F5BD2">
        <w:rPr>
          <w:rFonts w:ascii="Arial" w:hAnsi="Arial" w:cs="Arial"/>
          <w:sz w:val="21"/>
          <w:szCs w:val="21"/>
        </w:rPr>
        <w:t xml:space="preserve">a la póliza única de garantía, </w:t>
      </w:r>
    </w:p>
    <w:p w14:paraId="2A1D2696" w14:textId="77777777" w:rsidR="00F05BE4" w:rsidRPr="007F5BD2" w:rsidRDefault="00F05BE4" w:rsidP="00295F6B">
      <w:pPr>
        <w:autoSpaceDE w:val="0"/>
        <w:autoSpaceDN w:val="0"/>
        <w:adjustRightInd w:val="0"/>
        <w:jc w:val="both"/>
        <w:rPr>
          <w:rFonts w:ascii="Arial" w:hAnsi="Arial" w:cs="Arial"/>
          <w:sz w:val="21"/>
          <w:szCs w:val="21"/>
        </w:rPr>
      </w:pPr>
      <w:r w:rsidRPr="007F5BD2">
        <w:rPr>
          <w:rFonts w:ascii="Arial" w:hAnsi="Arial" w:cs="Arial"/>
          <w:sz w:val="21"/>
          <w:szCs w:val="21"/>
        </w:rPr>
        <w:t>Las certificaciones de facturas y/contratos debe estar suscrita por el funcionario competente en caso de personas de derecho público y/o del representante legal en caso de personas de derecho privado y contener como m</w:t>
      </w:r>
      <w:r w:rsidR="00295F6B" w:rsidRPr="007F5BD2">
        <w:rPr>
          <w:rFonts w:ascii="Arial" w:hAnsi="Arial" w:cs="Arial"/>
          <w:sz w:val="21"/>
          <w:szCs w:val="21"/>
        </w:rPr>
        <w:t>ínimo la siguiente información:</w:t>
      </w:r>
    </w:p>
    <w:p w14:paraId="3B5E06AF" w14:textId="77777777" w:rsidR="00F05BE4" w:rsidRPr="007F5BD2" w:rsidRDefault="00F05BE4" w:rsidP="005C0B6D">
      <w:pPr>
        <w:pStyle w:val="Prrafodelista"/>
        <w:numPr>
          <w:ilvl w:val="0"/>
          <w:numId w:val="23"/>
        </w:numPr>
        <w:autoSpaceDE w:val="0"/>
        <w:autoSpaceDN w:val="0"/>
        <w:adjustRightInd w:val="0"/>
        <w:rPr>
          <w:rFonts w:ascii="Arial" w:hAnsi="Arial" w:cs="Arial"/>
          <w:sz w:val="21"/>
          <w:szCs w:val="21"/>
        </w:rPr>
      </w:pPr>
      <w:r w:rsidRPr="007F5BD2">
        <w:rPr>
          <w:rFonts w:ascii="Arial" w:hAnsi="Arial" w:cs="Arial"/>
          <w:sz w:val="21"/>
          <w:szCs w:val="21"/>
        </w:rPr>
        <w:t>Nombre de la entidad contratante</w:t>
      </w:r>
    </w:p>
    <w:p w14:paraId="21333846" w14:textId="77777777" w:rsidR="00F05BE4" w:rsidRPr="007F5BD2" w:rsidRDefault="00F05BE4" w:rsidP="005C0B6D">
      <w:pPr>
        <w:pStyle w:val="Prrafodelista"/>
        <w:numPr>
          <w:ilvl w:val="0"/>
          <w:numId w:val="23"/>
        </w:numPr>
        <w:autoSpaceDE w:val="0"/>
        <w:autoSpaceDN w:val="0"/>
        <w:adjustRightInd w:val="0"/>
        <w:rPr>
          <w:rFonts w:ascii="Arial" w:hAnsi="Arial" w:cs="Arial"/>
          <w:sz w:val="21"/>
          <w:szCs w:val="21"/>
        </w:rPr>
      </w:pPr>
      <w:r w:rsidRPr="007F5BD2">
        <w:rPr>
          <w:rFonts w:ascii="Arial" w:hAnsi="Arial" w:cs="Arial"/>
          <w:sz w:val="21"/>
          <w:szCs w:val="21"/>
        </w:rPr>
        <w:t>Objeto del contrato o descripción detallada del producto en caso de factura (relacionado con el objeto del presente pliego de condiciones)</w:t>
      </w:r>
    </w:p>
    <w:p w14:paraId="4502A0F5" w14:textId="77777777" w:rsidR="00F05BE4" w:rsidRPr="007F5BD2" w:rsidRDefault="00F05BE4" w:rsidP="005C0B6D">
      <w:pPr>
        <w:pStyle w:val="Prrafodelista"/>
        <w:numPr>
          <w:ilvl w:val="0"/>
          <w:numId w:val="23"/>
        </w:numPr>
        <w:autoSpaceDE w:val="0"/>
        <w:autoSpaceDN w:val="0"/>
        <w:adjustRightInd w:val="0"/>
        <w:rPr>
          <w:rFonts w:ascii="Arial" w:hAnsi="Arial" w:cs="Arial"/>
          <w:sz w:val="21"/>
          <w:szCs w:val="21"/>
        </w:rPr>
      </w:pPr>
      <w:r w:rsidRPr="007F5BD2">
        <w:rPr>
          <w:rFonts w:ascii="Arial" w:hAnsi="Arial" w:cs="Arial"/>
          <w:sz w:val="21"/>
          <w:szCs w:val="21"/>
        </w:rPr>
        <w:t>Valor del contrato y/o factura.</w:t>
      </w:r>
    </w:p>
    <w:p w14:paraId="10E5B471" w14:textId="77777777" w:rsidR="00F05BE4" w:rsidRPr="007F5BD2" w:rsidRDefault="00F05BE4" w:rsidP="005C0B6D">
      <w:pPr>
        <w:pStyle w:val="Prrafodelista"/>
        <w:numPr>
          <w:ilvl w:val="0"/>
          <w:numId w:val="23"/>
        </w:numPr>
        <w:autoSpaceDE w:val="0"/>
        <w:autoSpaceDN w:val="0"/>
        <w:adjustRightInd w:val="0"/>
        <w:rPr>
          <w:rFonts w:ascii="Arial" w:hAnsi="Arial" w:cs="Arial"/>
          <w:sz w:val="21"/>
          <w:szCs w:val="21"/>
        </w:rPr>
      </w:pPr>
      <w:r w:rsidRPr="007F5BD2">
        <w:rPr>
          <w:rFonts w:ascii="Arial" w:hAnsi="Arial" w:cs="Arial"/>
          <w:sz w:val="21"/>
          <w:szCs w:val="21"/>
        </w:rPr>
        <w:t>Plazo de ejecución del contrato, indicando fecha de inicio y terminación o fecha de la factura emisión y vencimiento de la factura.</w:t>
      </w:r>
    </w:p>
    <w:p w14:paraId="574819EF" w14:textId="77777777" w:rsidR="00F05BE4" w:rsidRPr="007F5BD2" w:rsidRDefault="00F05BE4" w:rsidP="005C0B6D">
      <w:pPr>
        <w:pStyle w:val="Prrafodelista"/>
        <w:numPr>
          <w:ilvl w:val="0"/>
          <w:numId w:val="23"/>
        </w:numPr>
        <w:autoSpaceDE w:val="0"/>
        <w:autoSpaceDN w:val="0"/>
        <w:adjustRightInd w:val="0"/>
        <w:rPr>
          <w:rFonts w:ascii="Arial" w:hAnsi="Arial" w:cs="Arial"/>
          <w:sz w:val="21"/>
          <w:szCs w:val="21"/>
        </w:rPr>
      </w:pPr>
      <w:r w:rsidRPr="007F5BD2">
        <w:rPr>
          <w:rFonts w:ascii="Arial" w:hAnsi="Arial" w:cs="Arial"/>
          <w:sz w:val="21"/>
          <w:szCs w:val="21"/>
        </w:rPr>
        <w:t>Constancia de cumplimiento a satisfacción.</w:t>
      </w:r>
    </w:p>
    <w:p w14:paraId="0417B939" w14:textId="77777777" w:rsidR="00F05BE4" w:rsidRPr="007F5BD2" w:rsidRDefault="00F05BE4" w:rsidP="005C0B6D">
      <w:pPr>
        <w:pStyle w:val="Prrafodelista"/>
        <w:numPr>
          <w:ilvl w:val="0"/>
          <w:numId w:val="23"/>
        </w:numPr>
        <w:autoSpaceDE w:val="0"/>
        <w:autoSpaceDN w:val="0"/>
        <w:adjustRightInd w:val="0"/>
        <w:jc w:val="both"/>
        <w:rPr>
          <w:rFonts w:ascii="Arial" w:hAnsi="Arial" w:cs="Arial"/>
          <w:sz w:val="21"/>
          <w:szCs w:val="21"/>
        </w:rPr>
      </w:pPr>
      <w:r w:rsidRPr="007F5BD2">
        <w:rPr>
          <w:rFonts w:ascii="Arial" w:hAnsi="Arial" w:cs="Arial"/>
          <w:sz w:val="21"/>
          <w:szCs w:val="21"/>
        </w:rPr>
        <w:t>Indicación si se impusieron multas o se hizo efectiva la garantía de cumplimiento tratándose de contratos</w:t>
      </w:r>
    </w:p>
    <w:p w14:paraId="1D29798E" w14:textId="77777777" w:rsidR="00F05BE4" w:rsidRPr="007F5BD2" w:rsidRDefault="00F05BE4" w:rsidP="005C0B6D">
      <w:pPr>
        <w:pStyle w:val="Prrafodelista"/>
        <w:numPr>
          <w:ilvl w:val="0"/>
          <w:numId w:val="23"/>
        </w:numPr>
        <w:autoSpaceDE w:val="0"/>
        <w:autoSpaceDN w:val="0"/>
        <w:adjustRightInd w:val="0"/>
        <w:rPr>
          <w:rFonts w:ascii="Arial" w:hAnsi="Arial" w:cs="Arial"/>
          <w:sz w:val="21"/>
          <w:szCs w:val="21"/>
        </w:rPr>
      </w:pPr>
      <w:r w:rsidRPr="007F5BD2">
        <w:rPr>
          <w:rFonts w:ascii="Arial" w:hAnsi="Arial" w:cs="Arial"/>
          <w:sz w:val="21"/>
          <w:szCs w:val="21"/>
        </w:rPr>
        <w:t>Ciudad, fecha de expedición, cargo y firma del funcionario (s) que firman el contrato (s) y/o factura (s) y/o certificación (es).</w:t>
      </w:r>
    </w:p>
    <w:p w14:paraId="5B28F8C1" w14:textId="77777777" w:rsidR="00F05BE4" w:rsidRPr="007F5BD2" w:rsidRDefault="00F05BE4" w:rsidP="00F05BE4">
      <w:pPr>
        <w:jc w:val="both"/>
        <w:rPr>
          <w:rFonts w:ascii="Arial" w:hAnsi="Arial" w:cs="Arial"/>
          <w:sz w:val="21"/>
          <w:szCs w:val="21"/>
        </w:rPr>
      </w:pPr>
      <w:r w:rsidRPr="007F5BD2">
        <w:rPr>
          <w:rFonts w:ascii="Arial" w:hAnsi="Arial" w:cs="Arial"/>
          <w:sz w:val="21"/>
          <w:szCs w:val="21"/>
        </w:rPr>
        <w:t>Únicamente se podrá acreditar la experiencia requerida cuando el proponente haya desarrollado de manera directa las actividades que constituyen tal experiencia para el</w:t>
      </w:r>
      <w:r w:rsidR="00295F6B" w:rsidRPr="007F5BD2">
        <w:rPr>
          <w:rFonts w:ascii="Arial" w:hAnsi="Arial" w:cs="Arial"/>
          <w:sz w:val="21"/>
          <w:szCs w:val="21"/>
        </w:rPr>
        <w:t xml:space="preserve"> presente proceso de selección.</w:t>
      </w:r>
    </w:p>
    <w:p w14:paraId="4DDBD87B" w14:textId="77777777" w:rsidR="00F05BE4" w:rsidRPr="007F5BD2" w:rsidRDefault="00F05BE4" w:rsidP="00F05BE4">
      <w:pPr>
        <w:jc w:val="both"/>
        <w:rPr>
          <w:rFonts w:ascii="Arial" w:hAnsi="Arial" w:cs="Arial"/>
          <w:sz w:val="21"/>
          <w:szCs w:val="21"/>
        </w:rPr>
      </w:pPr>
      <w:r w:rsidRPr="007F5BD2">
        <w:rPr>
          <w:rFonts w:ascii="Arial" w:hAnsi="Arial" w:cs="Arial"/>
          <w:sz w:val="21"/>
          <w:szCs w:val="21"/>
        </w:rPr>
        <w:t xml:space="preserve">Tratándose de </w:t>
      </w:r>
      <w:r w:rsidRPr="007F5BD2">
        <w:rPr>
          <w:rFonts w:ascii="Arial" w:hAnsi="Arial" w:cs="Arial"/>
          <w:b/>
          <w:bCs/>
          <w:sz w:val="21"/>
          <w:szCs w:val="21"/>
        </w:rPr>
        <w:t>proponentes extranjeros sin domicilio y sin sucursal en Colombia</w:t>
      </w:r>
      <w:r w:rsidRPr="007F5BD2">
        <w:rPr>
          <w:rFonts w:ascii="Arial" w:hAnsi="Arial" w:cs="Arial"/>
          <w:sz w:val="21"/>
          <w:szCs w:val="21"/>
        </w:rPr>
        <w:t>, deberán acreditar este requisito igualmente aportando certificaciones de experiencia en la forma establecida en el presente numeral</w:t>
      </w:r>
      <w:r w:rsidRPr="007F5BD2">
        <w:rPr>
          <w:rFonts w:ascii="Arial" w:hAnsi="Arial" w:cs="Arial"/>
          <w:bCs/>
          <w:sz w:val="21"/>
          <w:szCs w:val="21"/>
        </w:rPr>
        <w:t>,</w:t>
      </w:r>
      <w:r w:rsidRPr="007F5BD2">
        <w:rPr>
          <w:rFonts w:ascii="Arial" w:hAnsi="Arial" w:cs="Arial"/>
          <w:b/>
          <w:bCs/>
          <w:sz w:val="21"/>
          <w:szCs w:val="21"/>
        </w:rPr>
        <w:t xml:space="preserve"> </w:t>
      </w:r>
      <w:r w:rsidRPr="007F5BD2">
        <w:rPr>
          <w:rFonts w:ascii="Arial" w:hAnsi="Arial" w:cs="Arial"/>
          <w:sz w:val="21"/>
          <w:szCs w:val="21"/>
        </w:rPr>
        <w:t>en cumplimiento de lo dispuesto en el artículo 874 del Código de Comercio, en concordancia con el Artículo 28 de la Ley 9 de 1991, el artículo 3 del Decreto 1735 de 1993 y la Resolución No. 8 de 2000, modificada por la Resolución 6 de 2006, emanada del Banco de la República, el valor del contrato o contratos celebrados en moneda distinta, será el de la fecha de su suscripción o firma de acuerdo con la tasa de cambio oficial que in</w:t>
      </w:r>
      <w:r w:rsidR="00295F6B" w:rsidRPr="007F5BD2">
        <w:rPr>
          <w:rFonts w:ascii="Arial" w:hAnsi="Arial" w:cs="Arial"/>
          <w:sz w:val="21"/>
          <w:szCs w:val="21"/>
        </w:rPr>
        <w:t>dique el Banco de la República.</w:t>
      </w:r>
    </w:p>
    <w:p w14:paraId="060CD4C2" w14:textId="77777777" w:rsidR="00F05BE4" w:rsidRPr="007F5BD2" w:rsidRDefault="00F05BE4" w:rsidP="00F05BE4">
      <w:pPr>
        <w:pStyle w:val="Sangradetextonormal"/>
        <w:ind w:left="0" w:right="191"/>
        <w:rPr>
          <w:rFonts w:ascii="Arial" w:hAnsi="Arial" w:cs="Arial"/>
          <w:b/>
          <w:sz w:val="21"/>
          <w:szCs w:val="21"/>
          <w:lang w:val="es-ES"/>
        </w:rPr>
      </w:pPr>
      <w:r w:rsidRPr="007F5BD2">
        <w:rPr>
          <w:rFonts w:ascii="Arial" w:hAnsi="Arial" w:cs="Arial"/>
          <w:b/>
          <w:sz w:val="21"/>
          <w:szCs w:val="21"/>
          <w:lang w:val="es-ES"/>
        </w:rPr>
        <w:t>Para la validación de la experiencia se</w:t>
      </w:r>
      <w:r w:rsidR="00295F6B" w:rsidRPr="007F5BD2">
        <w:rPr>
          <w:rFonts w:ascii="Arial" w:hAnsi="Arial" w:cs="Arial"/>
          <w:b/>
          <w:sz w:val="21"/>
          <w:szCs w:val="21"/>
          <w:lang w:val="es-ES"/>
        </w:rPr>
        <w:t xml:space="preserve"> tendrán las siguientes reglas:</w:t>
      </w:r>
    </w:p>
    <w:p w14:paraId="354AC36F" w14:textId="77777777" w:rsidR="00F05BE4" w:rsidRPr="007F5BD2" w:rsidRDefault="00F05BE4" w:rsidP="00295F6B">
      <w:pPr>
        <w:autoSpaceDE w:val="0"/>
        <w:autoSpaceDN w:val="0"/>
        <w:adjustRightInd w:val="0"/>
        <w:jc w:val="both"/>
        <w:rPr>
          <w:rFonts w:ascii="Arial" w:hAnsi="Arial" w:cs="Arial"/>
          <w:sz w:val="21"/>
          <w:szCs w:val="21"/>
        </w:rPr>
      </w:pPr>
      <w:r w:rsidRPr="007F5BD2">
        <w:rPr>
          <w:rFonts w:ascii="Arial" w:hAnsi="Arial" w:cs="Arial"/>
          <w:sz w:val="21"/>
          <w:szCs w:val="21"/>
        </w:rPr>
        <w:t>Para efectos de habilitar un proponente, la experiencia de los socios de una persona jurídica se podrá acumular a la de esta, cuando ella no cuente con más de un (1) año de constituida. La acumulación se hará en proporción a la participación de los socios en el c</w:t>
      </w:r>
      <w:r w:rsidR="00295F6B" w:rsidRPr="007F5BD2">
        <w:rPr>
          <w:rFonts w:ascii="Arial" w:hAnsi="Arial" w:cs="Arial"/>
          <w:sz w:val="21"/>
          <w:szCs w:val="21"/>
        </w:rPr>
        <w:t xml:space="preserve">apital de la persona jurídica. </w:t>
      </w:r>
    </w:p>
    <w:p w14:paraId="10385291" w14:textId="77777777" w:rsidR="00F05BE4" w:rsidRPr="007F5BD2" w:rsidRDefault="00F05BE4" w:rsidP="00295F6B">
      <w:pPr>
        <w:autoSpaceDE w:val="0"/>
        <w:autoSpaceDN w:val="0"/>
        <w:adjustRightInd w:val="0"/>
        <w:jc w:val="both"/>
        <w:rPr>
          <w:rFonts w:ascii="Arial" w:hAnsi="Arial" w:cs="Arial"/>
          <w:sz w:val="21"/>
          <w:szCs w:val="21"/>
        </w:rPr>
      </w:pPr>
      <w:r w:rsidRPr="007F5BD2">
        <w:rPr>
          <w:rFonts w:ascii="Arial" w:hAnsi="Arial" w:cs="Arial"/>
          <w:sz w:val="21"/>
          <w:szCs w:val="21"/>
        </w:rPr>
        <w:lastRenderedPageBreak/>
        <w:t>En el caso de los consorcios o uniones temporales, la experiencia habilitante será la sumatoria de las experiencias de los integrantes que la tengan, de manera proporcional a</w:t>
      </w:r>
      <w:r w:rsidR="00295F6B" w:rsidRPr="007F5BD2">
        <w:rPr>
          <w:rFonts w:ascii="Arial" w:hAnsi="Arial" w:cs="Arial"/>
          <w:sz w:val="21"/>
          <w:szCs w:val="21"/>
        </w:rPr>
        <w:t xml:space="preserve"> su participación en el mismo. </w:t>
      </w:r>
    </w:p>
    <w:p w14:paraId="5BC444F6" w14:textId="77777777" w:rsidR="00F05BE4" w:rsidRPr="007F5BD2" w:rsidRDefault="00F05BE4" w:rsidP="00F05BE4">
      <w:pPr>
        <w:jc w:val="both"/>
        <w:rPr>
          <w:rFonts w:ascii="Arial" w:hAnsi="Arial" w:cs="Arial"/>
          <w:sz w:val="21"/>
          <w:szCs w:val="21"/>
        </w:rPr>
      </w:pPr>
      <w:r w:rsidRPr="007F5BD2">
        <w:rPr>
          <w:rFonts w:ascii="Arial" w:hAnsi="Arial" w:cs="Arial"/>
          <w:sz w:val="21"/>
          <w:szCs w:val="21"/>
        </w:rPr>
        <w:t>Lo anterior significa que si para acreditar experiencia se presenta un contrato realizado en consorcio unión temporal el valor del contrato en SMMLV se afectará dos veces. La primera por el porcentaje de participación en el consorcio, unión temporal, que ejecutó el contrato y la segunda, por el porcentaje de participación en el consorcio o unión</w:t>
      </w:r>
      <w:r w:rsidR="00295F6B" w:rsidRPr="007F5BD2">
        <w:rPr>
          <w:rFonts w:ascii="Arial" w:hAnsi="Arial" w:cs="Arial"/>
          <w:sz w:val="21"/>
          <w:szCs w:val="21"/>
        </w:rPr>
        <w:t xml:space="preserve"> temporal del presente proceso.</w:t>
      </w:r>
    </w:p>
    <w:p w14:paraId="13968BBA" w14:textId="77777777" w:rsidR="00F05BE4" w:rsidRPr="007F5BD2" w:rsidRDefault="00F05BE4" w:rsidP="000242FD">
      <w:pPr>
        <w:autoSpaceDE w:val="0"/>
        <w:autoSpaceDN w:val="0"/>
        <w:adjustRightInd w:val="0"/>
        <w:jc w:val="both"/>
        <w:rPr>
          <w:rFonts w:ascii="Arial" w:hAnsi="Arial" w:cs="Arial"/>
          <w:sz w:val="21"/>
          <w:szCs w:val="21"/>
        </w:rPr>
      </w:pPr>
      <w:r w:rsidRPr="007F5BD2">
        <w:rPr>
          <w:rFonts w:ascii="Arial" w:hAnsi="Arial" w:cs="Arial"/>
          <w:sz w:val="21"/>
          <w:szCs w:val="21"/>
        </w:rPr>
        <w:t>No podrá acumularse a la vez, la experiencia de los socios y la de la persona jurídica cuando éstos se asocien entre sí para presentar propuesta bajo alguna de las modalidades previstas en el ar</w:t>
      </w:r>
      <w:r w:rsidR="000242FD" w:rsidRPr="007F5BD2">
        <w:rPr>
          <w:rFonts w:ascii="Arial" w:hAnsi="Arial" w:cs="Arial"/>
          <w:sz w:val="21"/>
          <w:szCs w:val="21"/>
        </w:rPr>
        <w:t xml:space="preserve">tículo 7 de la Ley 80 de 1993. </w:t>
      </w:r>
    </w:p>
    <w:p w14:paraId="117B29CD" w14:textId="77777777" w:rsidR="000242FD" w:rsidRPr="007F5BD2" w:rsidRDefault="00F05BE4" w:rsidP="00F05BE4">
      <w:pPr>
        <w:autoSpaceDE w:val="0"/>
        <w:autoSpaceDN w:val="0"/>
        <w:adjustRightInd w:val="0"/>
        <w:jc w:val="both"/>
        <w:rPr>
          <w:rFonts w:ascii="Arial" w:hAnsi="Arial" w:cs="Arial"/>
          <w:sz w:val="21"/>
          <w:szCs w:val="21"/>
        </w:rPr>
      </w:pPr>
      <w:r w:rsidRPr="007F5BD2">
        <w:rPr>
          <w:rFonts w:ascii="Arial" w:hAnsi="Arial" w:cs="Arial"/>
          <w:sz w:val="21"/>
          <w:szCs w:val="21"/>
        </w:rPr>
        <w:t>En el caso de sociedades que se escindan, la experiencia de la misma se podrá trasladar a cada uno de los socios escindidos, y se contabilizará según se disponga en los respectivos plieg</w:t>
      </w:r>
      <w:r w:rsidR="000242FD" w:rsidRPr="007F5BD2">
        <w:rPr>
          <w:rFonts w:ascii="Arial" w:hAnsi="Arial" w:cs="Arial"/>
          <w:sz w:val="21"/>
          <w:szCs w:val="21"/>
        </w:rPr>
        <w:t xml:space="preserve">os de condiciones del proceso. </w:t>
      </w:r>
    </w:p>
    <w:p w14:paraId="3CFF5F09" w14:textId="77777777" w:rsidR="00F05BE4" w:rsidRPr="007F5BD2" w:rsidRDefault="00F05BE4" w:rsidP="00F05BE4">
      <w:pPr>
        <w:autoSpaceDE w:val="0"/>
        <w:autoSpaceDN w:val="0"/>
        <w:adjustRightInd w:val="0"/>
        <w:jc w:val="both"/>
        <w:rPr>
          <w:rFonts w:ascii="Arial" w:hAnsi="Arial" w:cs="Arial"/>
          <w:sz w:val="21"/>
          <w:szCs w:val="21"/>
        </w:rPr>
      </w:pPr>
      <w:r w:rsidRPr="007F5BD2">
        <w:rPr>
          <w:rFonts w:ascii="Arial" w:hAnsi="Arial" w:cs="Arial"/>
          <w:b/>
          <w:bCs/>
          <w:sz w:val="21"/>
          <w:szCs w:val="21"/>
        </w:rPr>
        <w:t xml:space="preserve">AUTO-CERTIFICACIONES: </w:t>
      </w:r>
      <w:r w:rsidRPr="007F5BD2">
        <w:rPr>
          <w:rFonts w:ascii="Arial" w:hAnsi="Arial" w:cs="Arial"/>
          <w:sz w:val="21"/>
          <w:szCs w:val="21"/>
        </w:rPr>
        <w:t>No se aceptan auto-certificaciones de contratos ejecutados para tercero</w:t>
      </w:r>
      <w:r w:rsidR="000242FD" w:rsidRPr="007F5BD2">
        <w:rPr>
          <w:rFonts w:ascii="Arial" w:hAnsi="Arial" w:cs="Arial"/>
          <w:sz w:val="21"/>
          <w:szCs w:val="21"/>
        </w:rPr>
        <w:t xml:space="preserve">s. </w:t>
      </w:r>
    </w:p>
    <w:p w14:paraId="2BEDB3A3" w14:textId="77777777" w:rsidR="00F05BE4" w:rsidRPr="007F5BD2" w:rsidRDefault="00F05BE4" w:rsidP="00F05BE4">
      <w:pPr>
        <w:jc w:val="both"/>
        <w:rPr>
          <w:rFonts w:ascii="Arial" w:hAnsi="Arial" w:cs="Arial"/>
          <w:sz w:val="21"/>
          <w:szCs w:val="21"/>
        </w:rPr>
      </w:pPr>
      <w:r w:rsidRPr="007F5BD2">
        <w:rPr>
          <w:rFonts w:ascii="Arial" w:hAnsi="Arial" w:cs="Arial"/>
          <w:b/>
          <w:bCs/>
          <w:sz w:val="21"/>
          <w:szCs w:val="21"/>
        </w:rPr>
        <w:t>PRESENTACIÓN DE CONTRATOS</w:t>
      </w:r>
      <w:r w:rsidRPr="007F5BD2">
        <w:rPr>
          <w:rFonts w:ascii="Arial" w:hAnsi="Arial" w:cs="Arial"/>
          <w:sz w:val="21"/>
          <w:szCs w:val="21"/>
        </w:rPr>
        <w:t xml:space="preserve">: En caso de relacionarse más de las certificaciones de contratos y/o facturas requeridas, la administración para salvaguardar los principios de transparencia, lealtad e igualdad, evaluarán solo las tres primeras en el orden en que aparezcan relacionadas en </w:t>
      </w:r>
      <w:r w:rsidR="000242FD" w:rsidRPr="007F5BD2">
        <w:rPr>
          <w:rFonts w:ascii="Arial" w:hAnsi="Arial" w:cs="Arial"/>
          <w:sz w:val="21"/>
          <w:szCs w:val="21"/>
        </w:rPr>
        <w:t>el anexo I del presente pliego.</w:t>
      </w:r>
    </w:p>
    <w:p w14:paraId="5911461C" w14:textId="77777777" w:rsidR="00F05BE4" w:rsidRPr="007F5BD2" w:rsidRDefault="00F05BE4" w:rsidP="00F05BE4">
      <w:pPr>
        <w:jc w:val="both"/>
        <w:rPr>
          <w:rFonts w:ascii="Arial" w:hAnsi="Arial" w:cs="Arial"/>
          <w:sz w:val="21"/>
          <w:szCs w:val="21"/>
        </w:rPr>
      </w:pPr>
      <w:r w:rsidRPr="007F5BD2">
        <w:rPr>
          <w:rFonts w:ascii="Arial" w:hAnsi="Arial" w:cs="Arial"/>
          <w:sz w:val="21"/>
          <w:szCs w:val="21"/>
        </w:rPr>
        <w:t>En cumplimiento de lo dispuesto en el Artículo 874 del Código de Comercio, en concordancia con el Artículo 28 de la Ley 9 de 1991, el Artículo 3 del Decreto 1735 de 1993 y la Resolución No. 8 de 2000, modificada por la Resolución 6 de 2006, emanada del Banco de la República, el valor del contrato o contratos celebrados en moneda distinta, será el de la fecha de su suscripción o firma de acuerdo con la tasa de cambio oficial que indique el Banc</w:t>
      </w:r>
      <w:r w:rsidR="000242FD" w:rsidRPr="007F5BD2">
        <w:rPr>
          <w:rFonts w:ascii="Arial" w:hAnsi="Arial" w:cs="Arial"/>
          <w:sz w:val="21"/>
          <w:szCs w:val="21"/>
        </w:rPr>
        <w:t>o de la República.</w:t>
      </w:r>
    </w:p>
    <w:p w14:paraId="06BB8E78" w14:textId="77777777" w:rsidR="00F05BE4" w:rsidRPr="007F5BD2" w:rsidRDefault="000242FD" w:rsidP="000242FD">
      <w:pPr>
        <w:autoSpaceDE w:val="0"/>
        <w:autoSpaceDN w:val="0"/>
        <w:adjustRightInd w:val="0"/>
        <w:jc w:val="both"/>
        <w:rPr>
          <w:rFonts w:ascii="Arial" w:hAnsi="Arial" w:cs="Arial"/>
          <w:sz w:val="21"/>
          <w:szCs w:val="21"/>
        </w:rPr>
      </w:pPr>
      <w:r w:rsidRPr="007F5BD2">
        <w:rPr>
          <w:rFonts w:ascii="Arial" w:hAnsi="Arial" w:cs="Arial"/>
          <w:b/>
          <w:sz w:val="21"/>
          <w:szCs w:val="21"/>
        </w:rPr>
        <w:t>3.1.7.</w:t>
      </w:r>
      <w:r w:rsidR="00F05BE4" w:rsidRPr="007F5BD2">
        <w:rPr>
          <w:rFonts w:ascii="Arial" w:hAnsi="Arial" w:cs="Arial"/>
          <w:sz w:val="21"/>
          <w:szCs w:val="21"/>
        </w:rPr>
        <w:t xml:space="preserve"> </w:t>
      </w:r>
      <w:r w:rsidR="00F05BE4" w:rsidRPr="007F5BD2">
        <w:rPr>
          <w:rFonts w:ascii="Arial" w:hAnsi="Arial" w:cs="Arial"/>
          <w:b/>
          <w:sz w:val="21"/>
          <w:szCs w:val="21"/>
        </w:rPr>
        <w:t>Certificado de inscripción en el Registro Nacional del Ministerio de la Protección Social. (Ley 10 de 1990) y Habilitación ante la Secretaria de Salud Vigente:</w:t>
      </w:r>
      <w:r w:rsidR="00F05BE4" w:rsidRPr="007F5BD2">
        <w:rPr>
          <w:rFonts w:ascii="Arial" w:hAnsi="Arial" w:cs="Arial"/>
          <w:sz w:val="21"/>
          <w:szCs w:val="21"/>
        </w:rPr>
        <w:t xml:space="preserve"> las Instituciones Prestadoras de Servicios de Salud (IPS) y Clínicas que se contraten, deben estar debidamente habilitadas y acreditadas por las secretarías departamentales de salud </w:t>
      </w:r>
      <w:bookmarkStart w:id="5" w:name="_Hlk101363553"/>
      <w:r w:rsidR="00F05BE4" w:rsidRPr="007F5BD2">
        <w:rPr>
          <w:rFonts w:ascii="Arial" w:hAnsi="Arial" w:cs="Arial"/>
          <w:sz w:val="21"/>
          <w:szCs w:val="21"/>
        </w:rPr>
        <w:t>o Ministerio de Salud y de la Protección Social, para lo cual deberán aportar las respectivas constancias y formularios de habilitación expedidas por el Ministerio de Salud y Secretarías Departamentales de Salud</w:t>
      </w:r>
      <w:bookmarkEnd w:id="5"/>
      <w:r w:rsidRPr="007F5BD2">
        <w:rPr>
          <w:rFonts w:ascii="Arial" w:hAnsi="Arial" w:cs="Arial"/>
          <w:sz w:val="21"/>
          <w:szCs w:val="21"/>
        </w:rPr>
        <w:t>.</w:t>
      </w:r>
    </w:p>
    <w:p w14:paraId="64555374" w14:textId="77777777" w:rsidR="00F05BE4" w:rsidRPr="007F5BD2" w:rsidRDefault="000242FD" w:rsidP="00F05BE4">
      <w:pPr>
        <w:autoSpaceDE w:val="0"/>
        <w:autoSpaceDN w:val="0"/>
        <w:adjustRightInd w:val="0"/>
        <w:jc w:val="both"/>
        <w:rPr>
          <w:rFonts w:ascii="Arial" w:hAnsi="Arial" w:cs="Arial"/>
          <w:sz w:val="21"/>
          <w:szCs w:val="21"/>
        </w:rPr>
      </w:pPr>
      <w:r w:rsidRPr="007F5BD2">
        <w:rPr>
          <w:rFonts w:ascii="Arial" w:hAnsi="Arial" w:cs="Arial"/>
          <w:b/>
          <w:sz w:val="21"/>
          <w:szCs w:val="21"/>
        </w:rPr>
        <w:t>3.1.8.</w:t>
      </w:r>
      <w:r w:rsidR="00F05BE4" w:rsidRPr="007F5BD2">
        <w:rPr>
          <w:rFonts w:ascii="Arial" w:hAnsi="Arial" w:cs="Arial"/>
          <w:sz w:val="21"/>
          <w:szCs w:val="21"/>
        </w:rPr>
        <w:t xml:space="preserve"> </w:t>
      </w:r>
      <w:r w:rsidR="00F05BE4" w:rsidRPr="007F5BD2">
        <w:rPr>
          <w:rFonts w:ascii="Arial" w:hAnsi="Arial" w:cs="Arial"/>
          <w:b/>
          <w:sz w:val="21"/>
          <w:szCs w:val="21"/>
        </w:rPr>
        <w:t>Portafolio de servicios</w:t>
      </w:r>
      <w:r w:rsidR="00F05BE4" w:rsidRPr="007F5BD2">
        <w:rPr>
          <w:rFonts w:ascii="Arial" w:hAnsi="Arial" w:cs="Arial"/>
          <w:sz w:val="21"/>
          <w:szCs w:val="21"/>
        </w:rPr>
        <w:t xml:space="preserve"> </w:t>
      </w:r>
      <w:r w:rsidR="00036245">
        <w:rPr>
          <w:rFonts w:ascii="Arial" w:hAnsi="Arial" w:cs="Arial"/>
          <w:sz w:val="21"/>
          <w:szCs w:val="21"/>
        </w:rPr>
        <w:t xml:space="preserve">- </w:t>
      </w:r>
      <w:r w:rsidR="00036245" w:rsidRPr="00036245">
        <w:rPr>
          <w:rFonts w:ascii="Arial" w:hAnsi="Arial" w:cs="Arial"/>
          <w:sz w:val="21"/>
          <w:szCs w:val="21"/>
        </w:rPr>
        <w:t>El oferente deberá aportar un Portafolio de Servicios Institucional integral, el cual debe estar debidamente foliado y alineado con los servicios habilitados en el Registro Especial de Prestadores de Servicios de Salud (REPS); este documento debe contener la identificación detallada de cada una de las ayudas diagnósticas que la institución está en condiciones de prestar, especificando la tecnología disponible para técnicas radiológicas (TAC, Rayos X, Mamografía, Densitometría) y no radiológicas (Resonancia, Ecografía, Doppler). Asimismo, el portafolio debe incluir la descripción de la capacidad instalada (número de equipos por modalidad), los horarios de atención propuestos, la ubicación de las sedes donde se prestará el servicio y la cartera de servicios complementarios como sedación o uso de medios de contraste; adicionalmente, este documento será validado por el comité evaluador frente al Distintivo de Habilitación vigente, garantizando que cada examen ofertado cuente con la autorización legal de la Secretaría de Salud correspondiente y cumpla con los niveles de complejidad requeridos para un Hospital de Nivel III.</w:t>
      </w:r>
    </w:p>
    <w:p w14:paraId="386F7C62" w14:textId="77777777" w:rsidR="009F6A5F" w:rsidRPr="00CD0B13" w:rsidRDefault="000242FD" w:rsidP="009F6A5F">
      <w:pPr>
        <w:autoSpaceDE w:val="0"/>
        <w:autoSpaceDN w:val="0"/>
        <w:adjustRightInd w:val="0"/>
        <w:jc w:val="both"/>
        <w:rPr>
          <w:rFonts w:ascii="Arial" w:hAnsi="Arial" w:cs="Arial"/>
          <w:sz w:val="21"/>
          <w:szCs w:val="21"/>
        </w:rPr>
      </w:pPr>
      <w:r w:rsidRPr="00CD0B13">
        <w:rPr>
          <w:rFonts w:ascii="Arial" w:hAnsi="Arial" w:cs="Arial"/>
          <w:b/>
          <w:sz w:val="21"/>
          <w:szCs w:val="21"/>
        </w:rPr>
        <w:t>3.1.9.</w:t>
      </w:r>
      <w:r w:rsidR="00F05BE4" w:rsidRPr="00CD0B13">
        <w:rPr>
          <w:rFonts w:ascii="Arial" w:hAnsi="Arial" w:cs="Arial"/>
          <w:sz w:val="21"/>
          <w:szCs w:val="21"/>
        </w:rPr>
        <w:t xml:space="preserve"> </w:t>
      </w:r>
      <w:r w:rsidR="00637558" w:rsidRPr="00CD0B13">
        <w:rPr>
          <w:rFonts w:ascii="Arial" w:hAnsi="Arial" w:cs="Arial"/>
          <w:b/>
          <w:sz w:val="21"/>
          <w:szCs w:val="21"/>
        </w:rPr>
        <w:t>Infraestructura física y capacidad instalada</w:t>
      </w:r>
      <w:r w:rsidR="00F05BE4" w:rsidRPr="00CD0B13">
        <w:rPr>
          <w:rFonts w:ascii="Arial" w:hAnsi="Arial" w:cs="Arial"/>
          <w:b/>
          <w:sz w:val="21"/>
          <w:szCs w:val="21"/>
        </w:rPr>
        <w:t xml:space="preserve">: </w:t>
      </w:r>
      <w:r w:rsidR="009F6A5F" w:rsidRPr="00CD0B13">
        <w:rPr>
          <w:rFonts w:ascii="Arial" w:hAnsi="Arial" w:cs="Arial"/>
          <w:sz w:val="21"/>
          <w:szCs w:val="21"/>
        </w:rPr>
        <w:t>El oferente deberá acreditar que cuenta con infraestructura física, administrativa y tecnológica suficiente para garantizar la prestación continua, segura y oportuna del servicio, conforme al nivel de complejidad requerido por el Hospital Naval Nivel III de Cartagena y a sus condiciones de operación permanente. Para tal efecto, deberá indicar como mínimo:</w:t>
      </w:r>
    </w:p>
    <w:p w14:paraId="28037D04" w14:textId="77777777" w:rsidR="009F6A5F" w:rsidRPr="00CD0B13" w:rsidRDefault="009F6A5F" w:rsidP="00CD0B13">
      <w:pPr>
        <w:rPr>
          <w:rFonts w:ascii="Arial" w:hAnsi="Arial" w:cs="Arial"/>
          <w:sz w:val="21"/>
          <w:szCs w:val="21"/>
        </w:rPr>
      </w:pPr>
      <w:r w:rsidRPr="00CD0B13">
        <w:rPr>
          <w:rFonts w:ascii="Arial" w:hAnsi="Arial" w:cs="Arial"/>
          <w:sz w:val="21"/>
          <w:szCs w:val="21"/>
        </w:rPr>
        <w:t>•</w:t>
      </w:r>
      <w:r w:rsidRPr="00CD0B13">
        <w:rPr>
          <w:rFonts w:ascii="Arial" w:hAnsi="Arial" w:cs="Arial"/>
          <w:sz w:val="21"/>
          <w:szCs w:val="21"/>
        </w:rPr>
        <w:tab/>
        <w:t>Dirección y habilitación de las sedes donde se prestará el servicio.</w:t>
      </w:r>
    </w:p>
    <w:p w14:paraId="28DFCBE2" w14:textId="77777777" w:rsidR="009F6A5F" w:rsidRPr="00CD0B13" w:rsidRDefault="009F6A5F" w:rsidP="00CD0B13">
      <w:pPr>
        <w:rPr>
          <w:rFonts w:ascii="Arial" w:hAnsi="Arial" w:cs="Arial"/>
          <w:sz w:val="21"/>
          <w:szCs w:val="21"/>
        </w:rPr>
      </w:pPr>
      <w:r w:rsidRPr="00CD0B13">
        <w:rPr>
          <w:rFonts w:ascii="Arial" w:hAnsi="Arial" w:cs="Arial"/>
          <w:sz w:val="21"/>
          <w:szCs w:val="21"/>
        </w:rPr>
        <w:t>•</w:t>
      </w:r>
      <w:r w:rsidRPr="00CD0B13">
        <w:rPr>
          <w:rFonts w:ascii="Arial" w:hAnsi="Arial" w:cs="Arial"/>
          <w:sz w:val="21"/>
          <w:szCs w:val="21"/>
        </w:rPr>
        <w:tab/>
        <w:t>Servicios y modalidades ofertadas por cada sede.</w:t>
      </w:r>
    </w:p>
    <w:p w14:paraId="2C9D773E" w14:textId="77777777" w:rsidR="009F6A5F" w:rsidRPr="00CD0B13" w:rsidRDefault="009F6A5F" w:rsidP="00CD0B13">
      <w:pPr>
        <w:rPr>
          <w:rFonts w:ascii="Arial" w:hAnsi="Arial" w:cs="Arial"/>
          <w:sz w:val="21"/>
          <w:szCs w:val="21"/>
        </w:rPr>
      </w:pPr>
      <w:r w:rsidRPr="00CD0B13">
        <w:rPr>
          <w:rFonts w:ascii="Arial" w:hAnsi="Arial" w:cs="Arial"/>
          <w:sz w:val="21"/>
          <w:szCs w:val="21"/>
        </w:rPr>
        <w:t>•</w:t>
      </w:r>
      <w:r w:rsidRPr="00CD0B13">
        <w:rPr>
          <w:rFonts w:ascii="Arial" w:hAnsi="Arial" w:cs="Arial"/>
          <w:sz w:val="21"/>
          <w:szCs w:val="21"/>
        </w:rPr>
        <w:tab/>
        <w:t>Horarios de atención.</w:t>
      </w:r>
    </w:p>
    <w:p w14:paraId="2FF44CB5" w14:textId="77777777" w:rsidR="009F6A5F" w:rsidRPr="00CD0B13" w:rsidRDefault="009F6A5F" w:rsidP="00CD0B13">
      <w:pPr>
        <w:rPr>
          <w:rFonts w:ascii="Arial" w:hAnsi="Arial" w:cs="Arial"/>
          <w:sz w:val="21"/>
          <w:szCs w:val="21"/>
        </w:rPr>
      </w:pPr>
      <w:r w:rsidRPr="00CD0B13">
        <w:rPr>
          <w:rFonts w:ascii="Arial" w:hAnsi="Arial" w:cs="Arial"/>
          <w:sz w:val="21"/>
          <w:szCs w:val="21"/>
        </w:rPr>
        <w:t>•</w:t>
      </w:r>
      <w:r w:rsidRPr="00CD0B13">
        <w:rPr>
          <w:rFonts w:ascii="Arial" w:hAnsi="Arial" w:cs="Arial"/>
          <w:sz w:val="21"/>
          <w:szCs w:val="21"/>
        </w:rPr>
        <w:tab/>
        <w:t>Capacidad instalada, indicando número de equipos por modalidad.</w:t>
      </w:r>
    </w:p>
    <w:p w14:paraId="4A2F84A9" w14:textId="77777777" w:rsidR="009F6A5F" w:rsidRPr="00CD0B13" w:rsidRDefault="009F6A5F" w:rsidP="00CD0B13">
      <w:pPr>
        <w:rPr>
          <w:rFonts w:ascii="Arial" w:hAnsi="Arial" w:cs="Arial"/>
          <w:sz w:val="21"/>
          <w:szCs w:val="21"/>
        </w:rPr>
      </w:pPr>
      <w:r w:rsidRPr="00CD0B13">
        <w:rPr>
          <w:rFonts w:ascii="Arial" w:hAnsi="Arial" w:cs="Arial"/>
          <w:sz w:val="21"/>
          <w:szCs w:val="21"/>
        </w:rPr>
        <w:t>•</w:t>
      </w:r>
      <w:r w:rsidRPr="00CD0B13">
        <w:rPr>
          <w:rFonts w:ascii="Arial" w:hAnsi="Arial" w:cs="Arial"/>
          <w:sz w:val="21"/>
          <w:szCs w:val="21"/>
        </w:rPr>
        <w:tab/>
        <w:t>Plan de contingencia ante fallas técnicas, mantenimientos no programados o indisponibilidad temporal de equipos, que garantice la continuidad del servicio.</w:t>
      </w:r>
    </w:p>
    <w:p w14:paraId="1C01171F" w14:textId="77777777" w:rsidR="009F6A5F" w:rsidRPr="00CD0B13" w:rsidRDefault="009F6A5F" w:rsidP="009F6A5F">
      <w:pPr>
        <w:autoSpaceDE w:val="0"/>
        <w:autoSpaceDN w:val="0"/>
        <w:adjustRightInd w:val="0"/>
        <w:jc w:val="both"/>
        <w:rPr>
          <w:rFonts w:ascii="Arial" w:hAnsi="Arial" w:cs="Arial"/>
          <w:sz w:val="21"/>
          <w:szCs w:val="21"/>
        </w:rPr>
      </w:pPr>
      <w:r w:rsidRPr="00CD0B13">
        <w:rPr>
          <w:rFonts w:ascii="Arial" w:hAnsi="Arial" w:cs="Arial"/>
          <w:sz w:val="21"/>
          <w:szCs w:val="21"/>
        </w:rPr>
        <w:lastRenderedPageBreak/>
        <w:t>Para la verificación de dicho requisito el evaluador técnico deberá efectuar visita técnica y avalar si cumple con la presente condición.</w:t>
      </w:r>
    </w:p>
    <w:p w14:paraId="09A170D0" w14:textId="77777777" w:rsidR="00CA6044" w:rsidRPr="00CD0B13" w:rsidRDefault="000242FD" w:rsidP="00CA6044">
      <w:pPr>
        <w:autoSpaceDE w:val="0"/>
        <w:autoSpaceDN w:val="0"/>
        <w:adjustRightInd w:val="0"/>
        <w:jc w:val="both"/>
        <w:rPr>
          <w:rFonts w:ascii="Arial" w:hAnsi="Arial" w:cs="Arial"/>
          <w:sz w:val="21"/>
          <w:szCs w:val="21"/>
        </w:rPr>
      </w:pPr>
      <w:r w:rsidRPr="00CD0B13">
        <w:rPr>
          <w:rFonts w:ascii="Arial" w:hAnsi="Arial" w:cs="Arial"/>
          <w:b/>
          <w:sz w:val="21"/>
          <w:szCs w:val="21"/>
        </w:rPr>
        <w:t>3.1.10.</w:t>
      </w:r>
      <w:r w:rsidR="00F05BE4" w:rsidRPr="00CD0B13">
        <w:rPr>
          <w:rFonts w:ascii="Arial" w:hAnsi="Arial" w:cs="Arial"/>
          <w:sz w:val="21"/>
          <w:szCs w:val="21"/>
        </w:rPr>
        <w:t xml:space="preserve"> </w:t>
      </w:r>
      <w:r w:rsidR="00CA6044" w:rsidRPr="00CD0B13">
        <w:rPr>
          <w:rFonts w:ascii="Arial" w:hAnsi="Arial" w:cs="Arial"/>
          <w:b/>
          <w:sz w:val="21"/>
          <w:szCs w:val="21"/>
        </w:rPr>
        <w:t>RECURSO HUMANO ESPECIALIZADO.</w:t>
      </w:r>
    </w:p>
    <w:p w14:paraId="4DB156FC"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sz w:val="21"/>
          <w:szCs w:val="21"/>
        </w:rPr>
        <w:t>El proponente deberá contar con talento humano idóneo, suficiente y disponible para la prestación del servicio, debidamente inscrito en el Registro Único Nacional del Talento Humano en Salud (ReTHUS), en cumplimiento de la Resolución 3100 de 2019. Para cada profesional que participe en la ejecución del contrato, se deberá acreditar y aportar aportar de manera organizada y foliada la siguiente documentación:</w:t>
      </w:r>
    </w:p>
    <w:p w14:paraId="16171BAF" w14:textId="77777777" w:rsidR="00CA6044" w:rsidRPr="00CD0B13" w:rsidRDefault="00CA6044" w:rsidP="00CA6044">
      <w:pPr>
        <w:pStyle w:val="Prrafodelista"/>
        <w:numPr>
          <w:ilvl w:val="0"/>
          <w:numId w:val="47"/>
        </w:numPr>
        <w:suppressAutoHyphens/>
        <w:autoSpaceDE w:val="0"/>
        <w:autoSpaceDN w:val="0"/>
        <w:adjustRightInd w:val="0"/>
        <w:spacing w:after="0" w:line="240" w:lineRule="auto"/>
        <w:contextualSpacing w:val="0"/>
        <w:jc w:val="both"/>
        <w:rPr>
          <w:rFonts w:ascii="Arial" w:hAnsi="Arial" w:cs="Arial"/>
          <w:b/>
          <w:sz w:val="21"/>
          <w:szCs w:val="21"/>
        </w:rPr>
      </w:pPr>
      <w:r w:rsidRPr="00CD0B13">
        <w:rPr>
          <w:rFonts w:ascii="Arial" w:hAnsi="Arial" w:cs="Arial"/>
          <w:b/>
          <w:sz w:val="21"/>
          <w:szCs w:val="21"/>
        </w:rPr>
        <w:t>Talento Humano Especializado</w:t>
      </w:r>
    </w:p>
    <w:p w14:paraId="4C79A4A0"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sz w:val="21"/>
          <w:szCs w:val="21"/>
        </w:rPr>
        <w:t>Para cada profesional (especialistas en Radiología e Imágenes Diagnósticas y supraespecialistas en áreas como Neurorradiología, Radiología Intervencionista, Abdomen, Musculoesquelético o Cardiología) que prestará los servicios, se debe adjuntar:</w:t>
      </w:r>
    </w:p>
    <w:p w14:paraId="25B3924F"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b/>
          <w:sz w:val="21"/>
          <w:szCs w:val="21"/>
        </w:rPr>
        <w:t xml:space="preserve">    Hoja de Vida Actualizada:</w:t>
      </w:r>
      <w:r w:rsidRPr="00CD0B13">
        <w:rPr>
          <w:rFonts w:ascii="Arial" w:hAnsi="Arial" w:cs="Arial"/>
          <w:sz w:val="21"/>
          <w:szCs w:val="21"/>
        </w:rPr>
        <w:t xml:space="preserve"> Con soportes de títulos de pregrado y posgrado (diploma y acta de grado). En caso de títulos obtenidos en el exterior, deberán estar debidamente convalidados ante el Ministerio de Educación Nacional.</w:t>
      </w:r>
    </w:p>
    <w:p w14:paraId="33DF4166"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sz w:val="21"/>
          <w:szCs w:val="21"/>
        </w:rPr>
        <w:t xml:space="preserve">    </w:t>
      </w:r>
      <w:r w:rsidRPr="00CD0B13">
        <w:rPr>
          <w:rFonts w:ascii="Arial" w:hAnsi="Arial" w:cs="Arial"/>
          <w:b/>
          <w:sz w:val="21"/>
          <w:szCs w:val="21"/>
        </w:rPr>
        <w:t>Tarjeta Profesional:</w:t>
      </w:r>
      <w:r w:rsidRPr="00CD0B13">
        <w:rPr>
          <w:rFonts w:ascii="Arial" w:hAnsi="Arial" w:cs="Arial"/>
          <w:sz w:val="21"/>
          <w:szCs w:val="21"/>
        </w:rPr>
        <w:t xml:space="preserve"> Expedida por el Colegio Médico Colombiano o la autoridad competente.</w:t>
      </w:r>
    </w:p>
    <w:p w14:paraId="2AFD256C"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b/>
          <w:sz w:val="21"/>
          <w:szCs w:val="21"/>
        </w:rPr>
        <w:t xml:space="preserve">    Registro en el ReTHUS:</w:t>
      </w:r>
      <w:r w:rsidRPr="00CD0B13">
        <w:rPr>
          <w:rFonts w:ascii="Arial" w:hAnsi="Arial" w:cs="Arial"/>
          <w:sz w:val="21"/>
          <w:szCs w:val="21"/>
        </w:rPr>
        <w:t xml:space="preserve"> Pantallazo o certificación de inscripción en el Registro Único Nacional del Talento Humano en Salud.</w:t>
      </w:r>
    </w:p>
    <w:p w14:paraId="7F6A7198"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b/>
          <w:sz w:val="21"/>
          <w:szCs w:val="21"/>
        </w:rPr>
        <w:t xml:space="preserve">   Certificado de Protección Radiológica:</w:t>
      </w:r>
      <w:r w:rsidRPr="00CD0B13">
        <w:rPr>
          <w:rFonts w:ascii="Arial" w:hAnsi="Arial" w:cs="Arial"/>
          <w:sz w:val="21"/>
          <w:szCs w:val="21"/>
        </w:rPr>
        <w:t xml:space="preserve"> Vigente (mínimo 10 o 20 horas según normatividad) para el personal que opera equipos emisores de radiación.</w:t>
      </w:r>
    </w:p>
    <w:p w14:paraId="35D402EA"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sz w:val="21"/>
          <w:szCs w:val="21"/>
        </w:rPr>
        <w:t xml:space="preserve">    </w:t>
      </w:r>
      <w:r w:rsidRPr="00CD0B13">
        <w:rPr>
          <w:rFonts w:ascii="Arial" w:hAnsi="Arial" w:cs="Arial"/>
          <w:b/>
          <w:sz w:val="21"/>
          <w:szCs w:val="21"/>
        </w:rPr>
        <w:t>Certificación de Experiencia:</w:t>
      </w:r>
      <w:r w:rsidRPr="00CD0B13">
        <w:rPr>
          <w:rFonts w:ascii="Arial" w:hAnsi="Arial" w:cs="Arial"/>
          <w:sz w:val="21"/>
          <w:szCs w:val="21"/>
        </w:rPr>
        <w:t xml:space="preserve"> Soportes que acrediten la idoneidad en la interpretación de estudios de alta complejidad (TAC y Resonancia).</w:t>
      </w:r>
    </w:p>
    <w:p w14:paraId="5C192ED8"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b/>
          <w:sz w:val="21"/>
          <w:szCs w:val="21"/>
        </w:rPr>
        <w:t>4.22.14</w:t>
      </w:r>
      <w:r w:rsidRPr="00CD0B13">
        <w:rPr>
          <w:rFonts w:ascii="Arial" w:hAnsi="Arial" w:cs="Arial"/>
          <w:sz w:val="21"/>
          <w:szCs w:val="21"/>
        </w:rPr>
        <w:t xml:space="preserve"> </w:t>
      </w:r>
      <w:r w:rsidRPr="00CD0B13">
        <w:rPr>
          <w:rFonts w:ascii="Arial" w:hAnsi="Arial" w:cs="Arial"/>
          <w:b/>
          <w:sz w:val="21"/>
          <w:szCs w:val="21"/>
        </w:rPr>
        <w:t>RECURSO TECNOLÓGICO Y SOPORTE TÉCNICO</w:t>
      </w:r>
    </w:p>
    <w:p w14:paraId="6A90F2DC"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sz w:val="21"/>
          <w:szCs w:val="21"/>
        </w:rPr>
        <w:t>El oferente deberá acreditar que los equipos utilizados para la prestación del servicio cumplen con los estándares técnicos y de calidad exigidos para un Hospital de Nivel III. Para tal efecto, deberá aportar:</w:t>
      </w:r>
    </w:p>
    <w:p w14:paraId="06C27D31" w14:textId="77777777" w:rsidR="00CA6044" w:rsidRPr="00CD0B13" w:rsidRDefault="00CA6044" w:rsidP="00CA6044">
      <w:pPr>
        <w:numPr>
          <w:ilvl w:val="0"/>
          <w:numId w:val="48"/>
        </w:numPr>
        <w:suppressAutoHyphens/>
        <w:autoSpaceDE w:val="0"/>
        <w:autoSpaceDN w:val="0"/>
        <w:adjustRightInd w:val="0"/>
        <w:spacing w:after="0" w:line="240" w:lineRule="auto"/>
        <w:jc w:val="both"/>
        <w:rPr>
          <w:rFonts w:ascii="Arial" w:hAnsi="Arial" w:cs="Arial"/>
          <w:sz w:val="21"/>
          <w:szCs w:val="21"/>
        </w:rPr>
      </w:pPr>
      <w:r w:rsidRPr="00CD0B13">
        <w:rPr>
          <w:rFonts w:ascii="Arial" w:hAnsi="Arial" w:cs="Arial"/>
          <w:sz w:val="21"/>
          <w:szCs w:val="21"/>
        </w:rPr>
        <w:t>Fichas técnicas de los equipos diagnósticos (marca, modelo, año, características técnicas).</w:t>
      </w:r>
    </w:p>
    <w:p w14:paraId="6E498608" w14:textId="77777777" w:rsidR="00CA6044" w:rsidRPr="00CD0B13" w:rsidRDefault="00CA6044" w:rsidP="00CA6044">
      <w:pPr>
        <w:numPr>
          <w:ilvl w:val="0"/>
          <w:numId w:val="48"/>
        </w:numPr>
        <w:suppressAutoHyphens/>
        <w:autoSpaceDE w:val="0"/>
        <w:autoSpaceDN w:val="0"/>
        <w:adjustRightInd w:val="0"/>
        <w:spacing w:after="0" w:line="240" w:lineRule="auto"/>
        <w:jc w:val="both"/>
        <w:rPr>
          <w:rFonts w:ascii="Arial" w:hAnsi="Arial" w:cs="Arial"/>
          <w:sz w:val="21"/>
          <w:szCs w:val="21"/>
        </w:rPr>
      </w:pPr>
      <w:r w:rsidRPr="00CD0B13">
        <w:rPr>
          <w:rFonts w:ascii="Arial" w:hAnsi="Arial" w:cs="Arial"/>
          <w:sz w:val="21"/>
          <w:szCs w:val="21"/>
        </w:rPr>
        <w:t>Hojas de vida de los equipos</w:t>
      </w:r>
    </w:p>
    <w:p w14:paraId="15A7DAD1" w14:textId="77777777" w:rsidR="00CA6044" w:rsidRPr="00CD0B13" w:rsidRDefault="00CA6044" w:rsidP="00CA6044">
      <w:pPr>
        <w:numPr>
          <w:ilvl w:val="0"/>
          <w:numId w:val="48"/>
        </w:numPr>
        <w:suppressAutoHyphens/>
        <w:autoSpaceDE w:val="0"/>
        <w:autoSpaceDN w:val="0"/>
        <w:adjustRightInd w:val="0"/>
        <w:spacing w:after="0" w:line="240" w:lineRule="auto"/>
        <w:jc w:val="both"/>
        <w:rPr>
          <w:rFonts w:ascii="Arial" w:hAnsi="Arial" w:cs="Arial"/>
          <w:sz w:val="21"/>
          <w:szCs w:val="21"/>
        </w:rPr>
      </w:pPr>
      <w:r w:rsidRPr="00CD0B13">
        <w:rPr>
          <w:rFonts w:ascii="Arial" w:hAnsi="Arial" w:cs="Arial"/>
          <w:sz w:val="21"/>
          <w:szCs w:val="21"/>
        </w:rPr>
        <w:t>Registros de mantenimientos preventivos y correctivos.</w:t>
      </w:r>
    </w:p>
    <w:p w14:paraId="63824BC8" w14:textId="77777777" w:rsidR="00CA6044" w:rsidRPr="00CD0B13" w:rsidRDefault="00CA6044" w:rsidP="00CA6044">
      <w:pPr>
        <w:numPr>
          <w:ilvl w:val="0"/>
          <w:numId w:val="48"/>
        </w:numPr>
        <w:suppressAutoHyphens/>
        <w:autoSpaceDE w:val="0"/>
        <w:autoSpaceDN w:val="0"/>
        <w:adjustRightInd w:val="0"/>
        <w:spacing w:after="0" w:line="240" w:lineRule="auto"/>
        <w:jc w:val="both"/>
        <w:rPr>
          <w:rFonts w:ascii="Arial" w:hAnsi="Arial" w:cs="Arial"/>
          <w:sz w:val="21"/>
          <w:szCs w:val="21"/>
        </w:rPr>
      </w:pPr>
      <w:r w:rsidRPr="00CD0B13">
        <w:rPr>
          <w:rFonts w:ascii="Arial" w:hAnsi="Arial" w:cs="Arial"/>
          <w:sz w:val="21"/>
          <w:szCs w:val="21"/>
        </w:rPr>
        <w:t>Certificados vigentes de control de calidad y calibración, expedidos por personal o entidades autorizadas.</w:t>
      </w:r>
    </w:p>
    <w:p w14:paraId="18A218EA" w14:textId="77777777" w:rsidR="00CA6044" w:rsidRPr="00CD0B13" w:rsidRDefault="00CA6044" w:rsidP="00CA6044">
      <w:pPr>
        <w:pStyle w:val="Prrafodelista"/>
        <w:numPr>
          <w:ilvl w:val="0"/>
          <w:numId w:val="48"/>
        </w:numPr>
        <w:suppressAutoHyphens/>
        <w:autoSpaceDE w:val="0"/>
        <w:autoSpaceDN w:val="0"/>
        <w:adjustRightInd w:val="0"/>
        <w:spacing w:after="0" w:line="240" w:lineRule="auto"/>
        <w:contextualSpacing w:val="0"/>
        <w:jc w:val="both"/>
        <w:rPr>
          <w:rFonts w:ascii="Arial" w:hAnsi="Arial" w:cs="Arial"/>
          <w:sz w:val="21"/>
          <w:szCs w:val="21"/>
        </w:rPr>
      </w:pPr>
      <w:r w:rsidRPr="00CD0B13">
        <w:rPr>
          <w:rFonts w:ascii="Arial" w:hAnsi="Arial" w:cs="Arial"/>
          <w:bCs/>
          <w:sz w:val="21"/>
          <w:szCs w:val="21"/>
        </w:rPr>
        <w:t>Licencia de Funcionamiento de Equipos</w:t>
      </w:r>
      <w:r w:rsidRPr="00CD0B13">
        <w:rPr>
          <w:rFonts w:ascii="Arial" w:hAnsi="Arial" w:cs="Arial"/>
          <w:sz w:val="21"/>
          <w:szCs w:val="21"/>
        </w:rPr>
        <w:t>: Vigente para equipos emisores de radiación ionizante (Rayos X, TAC, Mamografía, Densitometría).</w:t>
      </w:r>
    </w:p>
    <w:p w14:paraId="3F383505" w14:textId="77777777" w:rsidR="00CA6044" w:rsidRPr="00CD0B13" w:rsidRDefault="00CA6044" w:rsidP="00CA6044">
      <w:pPr>
        <w:autoSpaceDE w:val="0"/>
        <w:autoSpaceDN w:val="0"/>
        <w:adjustRightInd w:val="0"/>
        <w:jc w:val="both"/>
        <w:rPr>
          <w:rFonts w:ascii="Arial" w:hAnsi="Arial" w:cs="Arial"/>
          <w:b/>
          <w:bCs/>
          <w:sz w:val="21"/>
          <w:szCs w:val="21"/>
        </w:rPr>
      </w:pPr>
    </w:p>
    <w:p w14:paraId="01FAFFC5" w14:textId="3A147E25" w:rsidR="00CA6044" w:rsidRPr="00CD0B13" w:rsidRDefault="00CA6044" w:rsidP="00CA6044">
      <w:pPr>
        <w:autoSpaceDE w:val="0"/>
        <w:autoSpaceDN w:val="0"/>
        <w:adjustRightInd w:val="0"/>
        <w:jc w:val="both"/>
        <w:rPr>
          <w:rFonts w:ascii="Arial" w:hAnsi="Arial" w:cs="Arial"/>
          <w:b/>
          <w:bCs/>
          <w:sz w:val="21"/>
          <w:szCs w:val="21"/>
        </w:rPr>
      </w:pPr>
      <w:r w:rsidRPr="00CD0B13">
        <w:rPr>
          <w:rFonts w:ascii="Arial" w:hAnsi="Arial" w:cs="Arial"/>
          <w:b/>
          <w:bCs/>
          <w:sz w:val="21"/>
          <w:szCs w:val="21"/>
        </w:rPr>
        <w:t>4.22.15 CONFIDENCIALIDAD, CUSTODIA Y PROTECCIÓN DE LA INFORMACIÓN.</w:t>
      </w:r>
    </w:p>
    <w:p w14:paraId="5941F9EA"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sz w:val="21"/>
          <w:szCs w:val="21"/>
        </w:rPr>
        <w:t>El proponente deberá garantizar la confidencialidad, integridad, custodia, respaldo y disponibilidad de la información clínica, imágenes diagnósticas e informes generados, en cumplimiento de la Ley 1581 de 2012, la Resolución 1995 de 1999 y las normas que regulan la historia clínica y la protección de datos personales en salud. La información solo podrá ser utilizada para fines asistenciales, administrativos y contractuales autorizados.</w:t>
      </w:r>
    </w:p>
    <w:p w14:paraId="2951B53D" w14:textId="77777777" w:rsidR="00CA6044" w:rsidRPr="00CD0B13" w:rsidRDefault="00CA6044" w:rsidP="00CA6044">
      <w:pPr>
        <w:autoSpaceDE w:val="0"/>
        <w:autoSpaceDN w:val="0"/>
        <w:adjustRightInd w:val="0"/>
        <w:jc w:val="both"/>
        <w:rPr>
          <w:rFonts w:ascii="Arial" w:hAnsi="Arial" w:cs="Arial"/>
          <w:b/>
          <w:sz w:val="21"/>
          <w:szCs w:val="21"/>
        </w:rPr>
      </w:pPr>
      <w:r w:rsidRPr="00CD0B13">
        <w:rPr>
          <w:rFonts w:ascii="Arial" w:hAnsi="Arial" w:cs="Arial"/>
          <w:b/>
          <w:sz w:val="21"/>
          <w:szCs w:val="21"/>
        </w:rPr>
        <w:t xml:space="preserve">4.22.16 OPORTUNIDAD DE CITA: </w:t>
      </w:r>
    </w:p>
    <w:p w14:paraId="0152F989"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sz w:val="21"/>
          <w:szCs w:val="21"/>
        </w:rPr>
        <w:t xml:space="preserve"> El oferente deberá aportar una Certificación de Indicadores de Oportunidad expedida por el Representante Legal o el Director Médico, donde se relacionen los tiempos promedio de asignación de citas obtenidos en el último año, discriminados por modalidad (técnicas radiológicas y no radiológicas), los cuales deben ser concordantes con los reportes oficiales realizados a la Superintendencia Nacional de Salud (Circular Única - Archivo Tipo GT01). Asimismo, deberá presentar un Protocolo de Gestión de Agendas y Citas que detalle el proceso de recepción de solicitudes, el sistema de información utilizado para el registro de datos y el plan de contingencia para garantizar que los tiempos de espera no excedan los estándares de la Resolución 256 de 2016; adicionalmente, se deberá adjuntar la Relación de Capacidad Instalada (número de equipos y talento humano disponible) que soporte técnicamente la suficiencia para atender la demanda proyectada de los usuarios del Hospital Naval de Cartagena, asegurando que la infraestructura propuesta es capaz de mantener la oportunidad ofertada durante toda la vigencia del contrato.</w:t>
      </w:r>
    </w:p>
    <w:p w14:paraId="759DACCF"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sz w:val="21"/>
          <w:szCs w:val="21"/>
        </w:rPr>
        <w:lastRenderedPageBreak/>
        <w:t>Documentos específicos a solicitar:</w:t>
      </w:r>
    </w:p>
    <w:p w14:paraId="3CFB8500" w14:textId="77777777" w:rsidR="00CA6044" w:rsidRPr="00CD0B13" w:rsidRDefault="00CA6044" w:rsidP="00CA6044">
      <w:pPr>
        <w:autoSpaceDE w:val="0"/>
        <w:autoSpaceDN w:val="0"/>
        <w:adjustRightInd w:val="0"/>
        <w:jc w:val="both"/>
        <w:rPr>
          <w:rFonts w:ascii="Arial" w:hAnsi="Arial" w:cs="Arial"/>
          <w:sz w:val="21"/>
          <w:szCs w:val="21"/>
        </w:rPr>
      </w:pPr>
    </w:p>
    <w:p w14:paraId="182A17F6"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sz w:val="21"/>
          <w:szCs w:val="21"/>
        </w:rPr>
        <w:t xml:space="preserve">    -</w:t>
      </w:r>
      <w:r w:rsidRPr="00CD0B13">
        <w:rPr>
          <w:rFonts w:ascii="Arial" w:hAnsi="Arial" w:cs="Arial"/>
          <w:b/>
          <w:sz w:val="21"/>
          <w:szCs w:val="21"/>
        </w:rPr>
        <w:t>Reporte Histórico:</w:t>
      </w:r>
      <w:r w:rsidRPr="00CD0B13">
        <w:rPr>
          <w:rFonts w:ascii="Arial" w:hAnsi="Arial" w:cs="Arial"/>
          <w:sz w:val="21"/>
          <w:szCs w:val="21"/>
        </w:rPr>
        <w:t xml:space="preserve"> Certificado de cumplimiento de indicadores de oportunidad (promedio de días para asignación de citas).</w:t>
      </w:r>
    </w:p>
    <w:p w14:paraId="0CA9AE3D"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sz w:val="21"/>
          <w:szCs w:val="21"/>
        </w:rPr>
        <w:t xml:space="preserve">    -</w:t>
      </w:r>
      <w:r w:rsidRPr="00CD0B13">
        <w:rPr>
          <w:rFonts w:ascii="Arial" w:hAnsi="Arial" w:cs="Arial"/>
          <w:b/>
          <w:sz w:val="21"/>
          <w:szCs w:val="21"/>
        </w:rPr>
        <w:t>Copia de Reportes Supersalud:</w:t>
      </w:r>
      <w:r w:rsidRPr="00CD0B13">
        <w:rPr>
          <w:rFonts w:ascii="Arial" w:hAnsi="Arial" w:cs="Arial"/>
          <w:sz w:val="21"/>
          <w:szCs w:val="21"/>
        </w:rPr>
        <w:t xml:space="preserve"> Últimos archivos planos (tipo GT01) presentados ante el ente de control.</w:t>
      </w:r>
    </w:p>
    <w:p w14:paraId="3A09C83D"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sz w:val="21"/>
          <w:szCs w:val="21"/>
        </w:rPr>
        <w:t xml:space="preserve">    -</w:t>
      </w:r>
      <w:r w:rsidRPr="00CD0B13">
        <w:rPr>
          <w:rFonts w:ascii="Arial" w:hAnsi="Arial" w:cs="Arial"/>
          <w:b/>
          <w:sz w:val="21"/>
          <w:szCs w:val="21"/>
        </w:rPr>
        <w:t>Plan de Oportunidad:</w:t>
      </w:r>
      <w:r w:rsidRPr="00CD0B13">
        <w:rPr>
          <w:rFonts w:ascii="Arial" w:hAnsi="Arial" w:cs="Arial"/>
          <w:sz w:val="21"/>
          <w:szCs w:val="21"/>
        </w:rPr>
        <w:t xml:space="preserve"> Documento con la estrategia para reducir tiempos de espera y mejorar la satisfacción del usuario.</w:t>
      </w:r>
    </w:p>
    <w:p w14:paraId="3805C052"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b/>
          <w:sz w:val="21"/>
          <w:szCs w:val="21"/>
        </w:rPr>
        <w:t xml:space="preserve">    -Inventario Tecnológico:</w:t>
      </w:r>
      <w:r w:rsidRPr="00CD0B13">
        <w:rPr>
          <w:rFonts w:ascii="Arial" w:hAnsi="Arial" w:cs="Arial"/>
          <w:sz w:val="21"/>
          <w:szCs w:val="21"/>
        </w:rPr>
        <w:t xml:space="preserve"> Soporte de los equipos diagnósticos que respaldan la rapidez del servicio.</w:t>
      </w:r>
    </w:p>
    <w:p w14:paraId="2701E897" w14:textId="77777777" w:rsidR="00CA6044" w:rsidRPr="00CD0B13" w:rsidRDefault="00CA6044" w:rsidP="00CA6044">
      <w:pPr>
        <w:autoSpaceDE w:val="0"/>
        <w:autoSpaceDN w:val="0"/>
        <w:adjustRightInd w:val="0"/>
        <w:jc w:val="both"/>
        <w:rPr>
          <w:rFonts w:ascii="Arial" w:hAnsi="Arial" w:cs="Arial"/>
          <w:b/>
          <w:sz w:val="21"/>
          <w:szCs w:val="21"/>
        </w:rPr>
      </w:pPr>
      <w:r w:rsidRPr="00CD0B13">
        <w:rPr>
          <w:rFonts w:ascii="Arial" w:hAnsi="Arial" w:cs="Arial"/>
          <w:b/>
          <w:sz w:val="21"/>
          <w:szCs w:val="21"/>
        </w:rPr>
        <w:t xml:space="preserve">4.22.17 LICENCIA SANITARIA DE FUNCIONAMIENTO. </w:t>
      </w:r>
    </w:p>
    <w:p w14:paraId="56B55479"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sz w:val="21"/>
          <w:szCs w:val="21"/>
        </w:rPr>
        <w:t>El oferente deberá aportar la Licencia Sanitaria de Funcionamiento y el Concepto Sanitario vigente, expedido por la Secretaría de Salud o autoridad competente, que ampare tanto a la entidad de manera integral como a cada uno de los equipos destinados a la prestación del servicio de imágenes diagnósticas. Asimismo, se deberán adjuntar todas las licencias y permisos específicos exigidos por el Ministerio de Salud para la operación legal de equipos emisores de radiación ionizante y no ionizante, garantizando el cumplimiento de la normatividad actual; respecto al talento humano, el proponente debe presentar los soportes académicos de todo el personal asistencial, incluyendo sus respectivos certificados vigentes de protección radiológica y la acreditación profesional exigida para el desempeño de sus labores, asegurando que el Hospital Naval Nivel III de Cartagena cuente con personal idóneo y debidamente autorizado por los entes de control para el ejercicio de su práctica clínica.</w:t>
      </w:r>
    </w:p>
    <w:p w14:paraId="2DB86ACB"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b/>
          <w:sz w:val="21"/>
          <w:szCs w:val="21"/>
        </w:rPr>
        <w:t>4.22.18 INDICADORES DE CALIDAD EN EL SUMINISTRO DE SERVICIOS.</w:t>
      </w:r>
      <w:r w:rsidRPr="00CD0B13">
        <w:rPr>
          <w:rFonts w:ascii="Arial" w:hAnsi="Arial" w:cs="Arial"/>
          <w:sz w:val="21"/>
          <w:szCs w:val="21"/>
        </w:rPr>
        <w:t xml:space="preserve"> </w:t>
      </w:r>
    </w:p>
    <w:p w14:paraId="043B644D"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sz w:val="21"/>
          <w:szCs w:val="21"/>
        </w:rPr>
        <w:t>El proponente debe allegar el Certificado de Reporte de Información de Indicadores de Calidad correspondiente al último año, el cual debe ser consistente con los archivos tipo GT01 y ST01 remitidos a la Superintendencia Nacional de Salud bajo los lineamientos de la Resolución 256 de 2016 o la norma que la adicione; asimismo, se requiere el Documento del Programa de Auditoría para el Mejoramiento de la Calidad (PAMEC) institucional, donde se evidencie el ciclo de mejora continua aplicado específicamente a los servicios de imágenes diagnósticas, junto con el Informe de Resultados de Indicadores de Calidad Institucional que incluya la medición de la oportunidad, satisfacción del usuario y seguridad del paciente. Finalmente, se deberá adjuntar la Certificación de Cumplimiento de Estándares de Calidad suscrita por el Representante Legal y el Coordinador de Calidad, que valide que los procesos de atención se ajustan a las metas establecidas en su planeación estratégica, permitiendo al Hospital Naval Nivel III de Cartagena verificar que el prestador mantiene una cultura de excelencia alineada con las exigencias del ente de control y los estándares de seguridad clínica vigentes.</w:t>
      </w:r>
    </w:p>
    <w:p w14:paraId="562FFAC3" w14:textId="1AE994AD" w:rsidR="00CA6044" w:rsidRPr="00CD0B13" w:rsidRDefault="00CA6044" w:rsidP="00CA6044">
      <w:pPr>
        <w:widowControl w:val="0"/>
        <w:autoSpaceDE w:val="0"/>
        <w:autoSpaceDN w:val="0"/>
        <w:adjustRightInd w:val="0"/>
        <w:spacing w:before="32"/>
        <w:jc w:val="both"/>
        <w:rPr>
          <w:rFonts w:ascii="Arial" w:hAnsi="Arial" w:cs="Arial"/>
          <w:b/>
          <w:bCs/>
          <w:position w:val="-1"/>
          <w:sz w:val="21"/>
          <w:szCs w:val="21"/>
        </w:rPr>
      </w:pPr>
      <w:r w:rsidRPr="00CD0B13">
        <w:rPr>
          <w:rFonts w:ascii="Arial" w:hAnsi="Arial" w:cs="Arial"/>
          <w:b/>
          <w:sz w:val="21"/>
          <w:szCs w:val="21"/>
        </w:rPr>
        <w:t xml:space="preserve">4.22.19 </w:t>
      </w:r>
      <w:r w:rsidRPr="00CD0B13">
        <w:rPr>
          <w:rFonts w:ascii="Arial" w:hAnsi="Arial" w:cs="Arial"/>
          <w:b/>
          <w:bCs/>
          <w:spacing w:val="-1"/>
          <w:sz w:val="21"/>
          <w:szCs w:val="21"/>
        </w:rPr>
        <w:t>CE</w:t>
      </w:r>
      <w:r w:rsidRPr="00CD0B13">
        <w:rPr>
          <w:rFonts w:ascii="Arial" w:hAnsi="Arial" w:cs="Arial"/>
          <w:b/>
          <w:bCs/>
          <w:spacing w:val="1"/>
          <w:sz w:val="21"/>
          <w:szCs w:val="21"/>
        </w:rPr>
        <w:t>R</w:t>
      </w:r>
      <w:r w:rsidRPr="00CD0B13">
        <w:rPr>
          <w:rFonts w:ascii="Arial" w:hAnsi="Arial" w:cs="Arial"/>
          <w:b/>
          <w:bCs/>
          <w:spacing w:val="-3"/>
          <w:sz w:val="21"/>
          <w:szCs w:val="21"/>
        </w:rPr>
        <w:t>T</w:t>
      </w:r>
      <w:r w:rsidRPr="00CD0B13">
        <w:rPr>
          <w:rFonts w:ascii="Arial" w:hAnsi="Arial" w:cs="Arial"/>
          <w:b/>
          <w:bCs/>
          <w:spacing w:val="1"/>
          <w:sz w:val="21"/>
          <w:szCs w:val="21"/>
        </w:rPr>
        <w:t>I</w:t>
      </w:r>
      <w:r w:rsidRPr="00CD0B13">
        <w:rPr>
          <w:rFonts w:ascii="Arial" w:hAnsi="Arial" w:cs="Arial"/>
          <w:b/>
          <w:bCs/>
          <w:sz w:val="21"/>
          <w:szCs w:val="21"/>
        </w:rPr>
        <w:t>FI</w:t>
      </w:r>
      <w:r w:rsidRPr="00CD0B13">
        <w:rPr>
          <w:rFonts w:ascii="Arial" w:hAnsi="Arial" w:cs="Arial"/>
          <w:b/>
          <w:bCs/>
          <w:spacing w:val="2"/>
          <w:sz w:val="21"/>
          <w:szCs w:val="21"/>
        </w:rPr>
        <w:t>C</w:t>
      </w:r>
      <w:r w:rsidRPr="00CD0B13">
        <w:rPr>
          <w:rFonts w:ascii="Arial" w:hAnsi="Arial" w:cs="Arial"/>
          <w:b/>
          <w:bCs/>
          <w:spacing w:val="-6"/>
          <w:sz w:val="21"/>
          <w:szCs w:val="21"/>
        </w:rPr>
        <w:t>A</w:t>
      </w:r>
      <w:r w:rsidRPr="00CD0B13">
        <w:rPr>
          <w:rFonts w:ascii="Arial" w:hAnsi="Arial" w:cs="Arial"/>
          <w:b/>
          <w:bCs/>
          <w:spacing w:val="-1"/>
          <w:sz w:val="21"/>
          <w:szCs w:val="21"/>
        </w:rPr>
        <w:t>C</w:t>
      </w:r>
      <w:r w:rsidRPr="00CD0B13">
        <w:rPr>
          <w:rFonts w:ascii="Arial" w:hAnsi="Arial" w:cs="Arial"/>
          <w:b/>
          <w:bCs/>
          <w:spacing w:val="1"/>
          <w:sz w:val="21"/>
          <w:szCs w:val="21"/>
        </w:rPr>
        <w:t>IÓ</w:t>
      </w:r>
      <w:r w:rsidRPr="00CD0B13">
        <w:rPr>
          <w:rFonts w:ascii="Arial" w:hAnsi="Arial" w:cs="Arial"/>
          <w:b/>
          <w:bCs/>
          <w:sz w:val="21"/>
          <w:szCs w:val="21"/>
        </w:rPr>
        <w:t>N</w:t>
      </w:r>
      <w:r w:rsidRPr="00CD0B13">
        <w:rPr>
          <w:rFonts w:ascii="Arial" w:hAnsi="Arial" w:cs="Arial"/>
          <w:b/>
          <w:bCs/>
          <w:spacing w:val="1"/>
          <w:sz w:val="21"/>
          <w:szCs w:val="21"/>
        </w:rPr>
        <w:t xml:space="preserve"> </w:t>
      </w:r>
      <w:r w:rsidRPr="00CD0B13">
        <w:rPr>
          <w:rFonts w:ascii="Arial" w:hAnsi="Arial" w:cs="Arial"/>
          <w:b/>
          <w:bCs/>
          <w:spacing w:val="-1"/>
          <w:sz w:val="21"/>
          <w:szCs w:val="21"/>
        </w:rPr>
        <w:t>D</w:t>
      </w:r>
      <w:r w:rsidRPr="00CD0B13">
        <w:rPr>
          <w:rFonts w:ascii="Arial" w:hAnsi="Arial" w:cs="Arial"/>
          <w:b/>
          <w:bCs/>
          <w:sz w:val="21"/>
          <w:szCs w:val="21"/>
        </w:rPr>
        <w:t xml:space="preserve">E </w:t>
      </w:r>
      <w:r w:rsidRPr="00CD0B13">
        <w:rPr>
          <w:rFonts w:ascii="Arial" w:hAnsi="Arial" w:cs="Arial"/>
          <w:b/>
          <w:bCs/>
          <w:spacing w:val="-1"/>
          <w:sz w:val="21"/>
          <w:szCs w:val="21"/>
        </w:rPr>
        <w:t>CU</w:t>
      </w:r>
      <w:r w:rsidRPr="00CD0B13">
        <w:rPr>
          <w:rFonts w:ascii="Arial" w:hAnsi="Arial" w:cs="Arial"/>
          <w:b/>
          <w:bCs/>
          <w:spacing w:val="1"/>
          <w:sz w:val="21"/>
          <w:szCs w:val="21"/>
        </w:rPr>
        <w:t>M</w:t>
      </w:r>
      <w:r w:rsidRPr="00CD0B13">
        <w:rPr>
          <w:rFonts w:ascii="Arial" w:hAnsi="Arial" w:cs="Arial"/>
          <w:b/>
          <w:bCs/>
          <w:spacing w:val="-1"/>
          <w:sz w:val="21"/>
          <w:szCs w:val="21"/>
        </w:rPr>
        <w:t>P</w:t>
      </w:r>
      <w:r w:rsidRPr="00CD0B13">
        <w:rPr>
          <w:rFonts w:ascii="Arial" w:hAnsi="Arial" w:cs="Arial"/>
          <w:b/>
          <w:bCs/>
          <w:sz w:val="21"/>
          <w:szCs w:val="21"/>
        </w:rPr>
        <w:t>LI</w:t>
      </w:r>
      <w:r w:rsidRPr="00CD0B13">
        <w:rPr>
          <w:rFonts w:ascii="Arial" w:hAnsi="Arial" w:cs="Arial"/>
          <w:b/>
          <w:bCs/>
          <w:spacing w:val="-1"/>
          <w:sz w:val="21"/>
          <w:szCs w:val="21"/>
        </w:rPr>
        <w:t>M</w:t>
      </w:r>
      <w:r w:rsidRPr="00CD0B13">
        <w:rPr>
          <w:rFonts w:ascii="Arial" w:hAnsi="Arial" w:cs="Arial"/>
          <w:b/>
          <w:bCs/>
          <w:spacing w:val="1"/>
          <w:sz w:val="21"/>
          <w:szCs w:val="21"/>
        </w:rPr>
        <w:t>I</w:t>
      </w:r>
      <w:r w:rsidRPr="00CD0B13">
        <w:rPr>
          <w:rFonts w:ascii="Arial" w:hAnsi="Arial" w:cs="Arial"/>
          <w:b/>
          <w:bCs/>
          <w:spacing w:val="-1"/>
          <w:sz w:val="21"/>
          <w:szCs w:val="21"/>
        </w:rPr>
        <w:t>EN</w:t>
      </w:r>
      <w:r w:rsidRPr="00CD0B13">
        <w:rPr>
          <w:rFonts w:ascii="Arial" w:hAnsi="Arial" w:cs="Arial"/>
          <w:b/>
          <w:bCs/>
          <w:spacing w:val="-3"/>
          <w:sz w:val="21"/>
          <w:szCs w:val="21"/>
        </w:rPr>
        <w:t>T</w:t>
      </w:r>
      <w:r w:rsidRPr="00CD0B13">
        <w:rPr>
          <w:rFonts w:ascii="Arial" w:hAnsi="Arial" w:cs="Arial"/>
          <w:b/>
          <w:bCs/>
          <w:sz w:val="21"/>
          <w:szCs w:val="21"/>
        </w:rPr>
        <w:t xml:space="preserve">O </w:t>
      </w:r>
      <w:r w:rsidRPr="00CD0B13">
        <w:rPr>
          <w:rFonts w:ascii="Arial" w:hAnsi="Arial" w:cs="Arial"/>
          <w:b/>
          <w:bCs/>
          <w:spacing w:val="-1"/>
          <w:position w:val="-1"/>
          <w:sz w:val="21"/>
          <w:szCs w:val="21"/>
        </w:rPr>
        <w:t>S</w:t>
      </w:r>
      <w:r w:rsidRPr="00CD0B13">
        <w:rPr>
          <w:rFonts w:ascii="Arial" w:hAnsi="Arial" w:cs="Arial"/>
          <w:b/>
          <w:bCs/>
          <w:spacing w:val="1"/>
          <w:position w:val="-1"/>
          <w:sz w:val="21"/>
          <w:szCs w:val="21"/>
        </w:rPr>
        <w:t>I</w:t>
      </w:r>
      <w:r w:rsidRPr="00CD0B13">
        <w:rPr>
          <w:rFonts w:ascii="Arial" w:hAnsi="Arial" w:cs="Arial"/>
          <w:b/>
          <w:bCs/>
          <w:spacing w:val="-1"/>
          <w:position w:val="-1"/>
          <w:sz w:val="21"/>
          <w:szCs w:val="21"/>
        </w:rPr>
        <w:t>S</w:t>
      </w:r>
      <w:r w:rsidRPr="00CD0B13">
        <w:rPr>
          <w:rFonts w:ascii="Arial" w:hAnsi="Arial" w:cs="Arial"/>
          <w:b/>
          <w:bCs/>
          <w:spacing w:val="-3"/>
          <w:position w:val="-1"/>
          <w:sz w:val="21"/>
          <w:szCs w:val="21"/>
        </w:rPr>
        <w:t>T</w:t>
      </w:r>
      <w:r w:rsidRPr="00CD0B13">
        <w:rPr>
          <w:rFonts w:ascii="Arial" w:hAnsi="Arial" w:cs="Arial"/>
          <w:b/>
          <w:bCs/>
          <w:spacing w:val="-1"/>
          <w:position w:val="-1"/>
          <w:sz w:val="21"/>
          <w:szCs w:val="21"/>
        </w:rPr>
        <w:t>E</w:t>
      </w:r>
      <w:r w:rsidRPr="00CD0B13">
        <w:rPr>
          <w:rFonts w:ascii="Arial" w:hAnsi="Arial" w:cs="Arial"/>
          <w:b/>
          <w:bCs/>
          <w:spacing w:val="3"/>
          <w:position w:val="-1"/>
          <w:sz w:val="21"/>
          <w:szCs w:val="21"/>
        </w:rPr>
        <w:t>M</w:t>
      </w:r>
      <w:r w:rsidRPr="00CD0B13">
        <w:rPr>
          <w:rFonts w:ascii="Arial" w:hAnsi="Arial" w:cs="Arial"/>
          <w:b/>
          <w:bCs/>
          <w:position w:val="-1"/>
          <w:sz w:val="21"/>
          <w:szCs w:val="21"/>
        </w:rPr>
        <w:t>A</w:t>
      </w:r>
      <w:r w:rsidRPr="00CD0B13">
        <w:rPr>
          <w:rFonts w:ascii="Arial" w:hAnsi="Arial" w:cs="Arial"/>
          <w:b/>
          <w:bCs/>
          <w:spacing w:val="-4"/>
          <w:position w:val="-1"/>
          <w:sz w:val="21"/>
          <w:szCs w:val="21"/>
        </w:rPr>
        <w:t xml:space="preserve"> </w:t>
      </w:r>
      <w:r w:rsidRPr="00CD0B13">
        <w:rPr>
          <w:rFonts w:ascii="Arial" w:hAnsi="Arial" w:cs="Arial"/>
          <w:b/>
          <w:bCs/>
          <w:spacing w:val="-1"/>
          <w:position w:val="-1"/>
          <w:sz w:val="21"/>
          <w:szCs w:val="21"/>
        </w:rPr>
        <w:t>D</w:t>
      </w:r>
      <w:r w:rsidRPr="00CD0B13">
        <w:rPr>
          <w:rFonts w:ascii="Arial" w:hAnsi="Arial" w:cs="Arial"/>
          <w:b/>
          <w:bCs/>
          <w:position w:val="-1"/>
          <w:sz w:val="21"/>
          <w:szCs w:val="21"/>
        </w:rPr>
        <w:t xml:space="preserve">E </w:t>
      </w:r>
      <w:r w:rsidRPr="00CD0B13">
        <w:rPr>
          <w:rFonts w:ascii="Arial" w:hAnsi="Arial" w:cs="Arial"/>
          <w:b/>
          <w:bCs/>
          <w:spacing w:val="1"/>
          <w:position w:val="-1"/>
          <w:sz w:val="21"/>
          <w:szCs w:val="21"/>
        </w:rPr>
        <w:t>G</w:t>
      </w:r>
      <w:r w:rsidRPr="00CD0B13">
        <w:rPr>
          <w:rFonts w:ascii="Arial" w:hAnsi="Arial" w:cs="Arial"/>
          <w:b/>
          <w:bCs/>
          <w:spacing w:val="-1"/>
          <w:position w:val="-1"/>
          <w:sz w:val="21"/>
          <w:szCs w:val="21"/>
        </w:rPr>
        <w:t>ES</w:t>
      </w:r>
      <w:r w:rsidRPr="00CD0B13">
        <w:rPr>
          <w:rFonts w:ascii="Arial" w:hAnsi="Arial" w:cs="Arial"/>
          <w:b/>
          <w:bCs/>
          <w:spacing w:val="-3"/>
          <w:position w:val="-1"/>
          <w:sz w:val="21"/>
          <w:szCs w:val="21"/>
        </w:rPr>
        <w:t>T</w:t>
      </w:r>
      <w:r w:rsidRPr="00CD0B13">
        <w:rPr>
          <w:rFonts w:ascii="Arial" w:hAnsi="Arial" w:cs="Arial"/>
          <w:b/>
          <w:bCs/>
          <w:spacing w:val="1"/>
          <w:position w:val="-1"/>
          <w:sz w:val="21"/>
          <w:szCs w:val="21"/>
        </w:rPr>
        <w:t>IÓ</w:t>
      </w:r>
      <w:r w:rsidRPr="00CD0B13">
        <w:rPr>
          <w:rFonts w:ascii="Arial" w:hAnsi="Arial" w:cs="Arial"/>
          <w:b/>
          <w:bCs/>
          <w:position w:val="-1"/>
          <w:sz w:val="21"/>
          <w:szCs w:val="21"/>
        </w:rPr>
        <w:t xml:space="preserve">N </w:t>
      </w:r>
      <w:r w:rsidRPr="00CD0B13">
        <w:rPr>
          <w:rFonts w:ascii="Arial" w:hAnsi="Arial" w:cs="Arial"/>
          <w:b/>
          <w:bCs/>
          <w:spacing w:val="-1"/>
          <w:position w:val="-1"/>
          <w:sz w:val="21"/>
          <w:szCs w:val="21"/>
        </w:rPr>
        <w:t>D</w:t>
      </w:r>
      <w:r w:rsidRPr="00CD0B13">
        <w:rPr>
          <w:rFonts w:ascii="Arial" w:hAnsi="Arial" w:cs="Arial"/>
          <w:b/>
          <w:bCs/>
          <w:position w:val="-1"/>
          <w:sz w:val="21"/>
          <w:szCs w:val="21"/>
        </w:rPr>
        <w:t xml:space="preserve">E </w:t>
      </w:r>
      <w:r w:rsidRPr="00CD0B13">
        <w:rPr>
          <w:rFonts w:ascii="Arial" w:hAnsi="Arial" w:cs="Arial"/>
          <w:b/>
          <w:bCs/>
          <w:spacing w:val="-1"/>
          <w:position w:val="-1"/>
          <w:sz w:val="21"/>
          <w:szCs w:val="21"/>
        </w:rPr>
        <w:t>SE</w:t>
      </w:r>
      <w:r w:rsidRPr="00CD0B13">
        <w:rPr>
          <w:rFonts w:ascii="Arial" w:hAnsi="Arial" w:cs="Arial"/>
          <w:b/>
          <w:bCs/>
          <w:spacing w:val="1"/>
          <w:position w:val="-1"/>
          <w:sz w:val="21"/>
          <w:szCs w:val="21"/>
        </w:rPr>
        <w:t>G</w:t>
      </w:r>
      <w:r w:rsidRPr="00CD0B13">
        <w:rPr>
          <w:rFonts w:ascii="Arial" w:hAnsi="Arial" w:cs="Arial"/>
          <w:b/>
          <w:bCs/>
          <w:spacing w:val="-1"/>
          <w:position w:val="-1"/>
          <w:sz w:val="21"/>
          <w:szCs w:val="21"/>
        </w:rPr>
        <w:t>UR</w:t>
      </w:r>
      <w:r w:rsidRPr="00CD0B13">
        <w:rPr>
          <w:rFonts w:ascii="Arial" w:hAnsi="Arial" w:cs="Arial"/>
          <w:b/>
          <w:bCs/>
          <w:spacing w:val="1"/>
          <w:position w:val="-1"/>
          <w:sz w:val="21"/>
          <w:szCs w:val="21"/>
        </w:rPr>
        <w:t>ID</w:t>
      </w:r>
      <w:r w:rsidRPr="00CD0B13">
        <w:rPr>
          <w:rFonts w:ascii="Arial" w:hAnsi="Arial" w:cs="Arial"/>
          <w:b/>
          <w:bCs/>
          <w:spacing w:val="-8"/>
          <w:position w:val="-1"/>
          <w:sz w:val="21"/>
          <w:szCs w:val="21"/>
        </w:rPr>
        <w:t>A</w:t>
      </w:r>
      <w:r w:rsidRPr="00CD0B13">
        <w:rPr>
          <w:rFonts w:ascii="Arial" w:hAnsi="Arial" w:cs="Arial"/>
          <w:b/>
          <w:bCs/>
          <w:position w:val="-1"/>
          <w:sz w:val="21"/>
          <w:szCs w:val="21"/>
        </w:rPr>
        <w:t xml:space="preserve">D Y </w:t>
      </w:r>
      <w:r w:rsidRPr="00CD0B13">
        <w:rPr>
          <w:rFonts w:ascii="Arial" w:hAnsi="Arial" w:cs="Arial"/>
          <w:b/>
          <w:bCs/>
          <w:spacing w:val="4"/>
          <w:position w:val="-1"/>
          <w:sz w:val="21"/>
          <w:szCs w:val="21"/>
        </w:rPr>
        <w:t>S</w:t>
      </w:r>
      <w:r w:rsidRPr="00CD0B13">
        <w:rPr>
          <w:rFonts w:ascii="Arial" w:hAnsi="Arial" w:cs="Arial"/>
          <w:b/>
          <w:bCs/>
          <w:spacing w:val="-3"/>
          <w:position w:val="-1"/>
          <w:sz w:val="21"/>
          <w:szCs w:val="21"/>
        </w:rPr>
        <w:t>A</w:t>
      </w:r>
      <w:r w:rsidRPr="00CD0B13">
        <w:rPr>
          <w:rFonts w:ascii="Arial" w:hAnsi="Arial" w:cs="Arial"/>
          <w:b/>
          <w:bCs/>
          <w:position w:val="-1"/>
          <w:sz w:val="21"/>
          <w:szCs w:val="21"/>
        </w:rPr>
        <w:t>L</w:t>
      </w:r>
      <w:r w:rsidRPr="00CD0B13">
        <w:rPr>
          <w:rFonts w:ascii="Arial" w:hAnsi="Arial" w:cs="Arial"/>
          <w:b/>
          <w:bCs/>
          <w:spacing w:val="-2"/>
          <w:position w:val="-1"/>
          <w:sz w:val="21"/>
          <w:szCs w:val="21"/>
        </w:rPr>
        <w:t>U</w:t>
      </w:r>
      <w:r w:rsidRPr="00CD0B13">
        <w:rPr>
          <w:rFonts w:ascii="Arial" w:hAnsi="Arial" w:cs="Arial"/>
          <w:b/>
          <w:bCs/>
          <w:position w:val="-1"/>
          <w:sz w:val="21"/>
          <w:szCs w:val="21"/>
        </w:rPr>
        <w:t xml:space="preserve">D </w:t>
      </w:r>
      <w:r w:rsidRPr="00CD0B13">
        <w:rPr>
          <w:rFonts w:ascii="Arial" w:hAnsi="Arial" w:cs="Arial"/>
          <w:b/>
          <w:bCs/>
          <w:spacing w:val="-1"/>
          <w:position w:val="-1"/>
          <w:sz w:val="21"/>
          <w:szCs w:val="21"/>
        </w:rPr>
        <w:t>E</w:t>
      </w:r>
      <w:r w:rsidRPr="00CD0B13">
        <w:rPr>
          <w:rFonts w:ascii="Arial" w:hAnsi="Arial" w:cs="Arial"/>
          <w:b/>
          <w:bCs/>
          <w:position w:val="-1"/>
          <w:sz w:val="21"/>
          <w:szCs w:val="21"/>
        </w:rPr>
        <w:t xml:space="preserve">N </w:t>
      </w:r>
      <w:r w:rsidRPr="00CD0B13">
        <w:rPr>
          <w:rFonts w:ascii="Arial" w:hAnsi="Arial" w:cs="Arial"/>
          <w:b/>
          <w:bCs/>
          <w:spacing w:val="-1"/>
          <w:position w:val="-1"/>
          <w:sz w:val="21"/>
          <w:szCs w:val="21"/>
        </w:rPr>
        <w:t>E</w:t>
      </w:r>
      <w:r w:rsidRPr="00CD0B13">
        <w:rPr>
          <w:rFonts w:ascii="Arial" w:hAnsi="Arial" w:cs="Arial"/>
          <w:b/>
          <w:bCs/>
          <w:position w:val="-1"/>
          <w:sz w:val="21"/>
          <w:szCs w:val="21"/>
        </w:rPr>
        <w:t xml:space="preserve">L </w:t>
      </w:r>
      <w:r w:rsidRPr="00CD0B13">
        <w:rPr>
          <w:rFonts w:ascii="Arial" w:hAnsi="Arial" w:cs="Arial"/>
          <w:b/>
          <w:bCs/>
          <w:spacing w:val="-2"/>
          <w:position w:val="-1"/>
          <w:sz w:val="21"/>
          <w:szCs w:val="21"/>
        </w:rPr>
        <w:t>T</w:t>
      </w:r>
      <w:r w:rsidRPr="00CD0B13">
        <w:rPr>
          <w:rFonts w:ascii="Arial" w:hAnsi="Arial" w:cs="Arial"/>
          <w:b/>
          <w:bCs/>
          <w:spacing w:val="4"/>
          <w:position w:val="-1"/>
          <w:sz w:val="21"/>
          <w:szCs w:val="21"/>
        </w:rPr>
        <w:t>R</w:t>
      </w:r>
      <w:r w:rsidRPr="00CD0B13">
        <w:rPr>
          <w:rFonts w:ascii="Arial" w:hAnsi="Arial" w:cs="Arial"/>
          <w:b/>
          <w:bCs/>
          <w:spacing w:val="-6"/>
          <w:position w:val="-1"/>
          <w:sz w:val="21"/>
          <w:szCs w:val="21"/>
        </w:rPr>
        <w:t>A</w:t>
      </w:r>
      <w:r w:rsidRPr="00CD0B13">
        <w:rPr>
          <w:rFonts w:ascii="Arial" w:hAnsi="Arial" w:cs="Arial"/>
          <w:b/>
          <w:bCs/>
          <w:spacing w:val="4"/>
          <w:position w:val="-1"/>
          <w:sz w:val="21"/>
          <w:szCs w:val="21"/>
        </w:rPr>
        <w:t>B</w:t>
      </w:r>
      <w:r w:rsidRPr="00CD0B13">
        <w:rPr>
          <w:rFonts w:ascii="Arial" w:hAnsi="Arial" w:cs="Arial"/>
          <w:b/>
          <w:bCs/>
          <w:spacing w:val="-6"/>
          <w:position w:val="-1"/>
          <w:sz w:val="21"/>
          <w:szCs w:val="21"/>
        </w:rPr>
        <w:t>A</w:t>
      </w:r>
      <w:r w:rsidRPr="00CD0B13">
        <w:rPr>
          <w:rFonts w:ascii="Arial" w:hAnsi="Arial" w:cs="Arial"/>
          <w:b/>
          <w:bCs/>
          <w:position w:val="-1"/>
          <w:sz w:val="21"/>
          <w:szCs w:val="21"/>
        </w:rPr>
        <w:t xml:space="preserve">JO: </w:t>
      </w:r>
    </w:p>
    <w:p w14:paraId="59358C65" w14:textId="77777777" w:rsidR="00CA6044" w:rsidRPr="00CD0B13" w:rsidRDefault="00CA6044" w:rsidP="00CA6044">
      <w:pPr>
        <w:widowControl w:val="0"/>
        <w:autoSpaceDE w:val="0"/>
        <w:autoSpaceDN w:val="0"/>
        <w:adjustRightInd w:val="0"/>
        <w:spacing w:before="32"/>
        <w:jc w:val="both"/>
        <w:rPr>
          <w:rFonts w:ascii="Arial" w:hAnsi="Arial" w:cs="Arial"/>
          <w:bCs/>
          <w:position w:val="-1"/>
          <w:sz w:val="21"/>
          <w:szCs w:val="21"/>
        </w:rPr>
      </w:pPr>
      <w:r w:rsidRPr="00CD0B13">
        <w:rPr>
          <w:rFonts w:ascii="Arial" w:hAnsi="Arial" w:cs="Arial"/>
          <w:bCs/>
          <w:position w:val="-1"/>
          <w:sz w:val="21"/>
          <w:szCs w:val="21"/>
        </w:rPr>
        <w:t>El proponente debe allegar la certificación de Cumplimiento de Estándares Mínimos del SG-SST expedida por la Administradora de Riesgos Laborales (ARL) a la cual se encuentre afiliado, con fecha de expedición no superior a treinta (30) días, donde se evidencie el porcentaje de ejecución y cumplimiento del sistema.</w:t>
      </w:r>
    </w:p>
    <w:p w14:paraId="234E68C1" w14:textId="77777777" w:rsidR="00CA6044" w:rsidRPr="00CD0B13" w:rsidRDefault="00CA6044" w:rsidP="00CA6044">
      <w:pPr>
        <w:autoSpaceDE w:val="0"/>
        <w:autoSpaceDN w:val="0"/>
        <w:adjustRightInd w:val="0"/>
        <w:jc w:val="both"/>
        <w:rPr>
          <w:rFonts w:ascii="Arial" w:hAnsi="Arial" w:cs="Arial"/>
          <w:sz w:val="21"/>
          <w:szCs w:val="21"/>
        </w:rPr>
      </w:pPr>
      <w:r w:rsidRPr="00CD0B13">
        <w:rPr>
          <w:rFonts w:ascii="Arial" w:hAnsi="Arial" w:cs="Arial"/>
          <w:sz w:val="21"/>
          <w:szCs w:val="21"/>
        </w:rPr>
        <w:t>Documentos específicos a solicitar:</w:t>
      </w:r>
    </w:p>
    <w:p w14:paraId="5A8459E8" w14:textId="77777777" w:rsidR="00CA6044" w:rsidRPr="00CD0B13" w:rsidRDefault="00CA6044" w:rsidP="00CA6044">
      <w:pPr>
        <w:widowControl w:val="0"/>
        <w:autoSpaceDE w:val="0"/>
        <w:autoSpaceDN w:val="0"/>
        <w:adjustRightInd w:val="0"/>
        <w:spacing w:before="32"/>
        <w:jc w:val="both"/>
        <w:rPr>
          <w:rFonts w:ascii="Arial" w:hAnsi="Arial" w:cs="Arial"/>
          <w:bCs/>
          <w:position w:val="-1"/>
          <w:sz w:val="21"/>
          <w:szCs w:val="21"/>
        </w:rPr>
      </w:pPr>
      <w:r w:rsidRPr="00CD0B13">
        <w:rPr>
          <w:rFonts w:ascii="Arial" w:hAnsi="Arial" w:cs="Arial"/>
          <w:b/>
          <w:bCs/>
          <w:position w:val="-1"/>
          <w:sz w:val="21"/>
          <w:szCs w:val="21"/>
        </w:rPr>
        <w:t xml:space="preserve">    Certificado de la ARL: </w:t>
      </w:r>
      <w:r w:rsidRPr="00CD0B13">
        <w:rPr>
          <w:rFonts w:ascii="Arial" w:hAnsi="Arial" w:cs="Arial"/>
          <w:bCs/>
          <w:position w:val="-1"/>
          <w:sz w:val="21"/>
          <w:szCs w:val="21"/>
        </w:rPr>
        <w:t>Es el documento principal que valida el nivel de implementación (debe ser alto/satisfactorio).</w:t>
      </w:r>
    </w:p>
    <w:p w14:paraId="3B53FF3A" w14:textId="77777777" w:rsidR="00CA6044" w:rsidRPr="00CD0B13" w:rsidRDefault="00CA6044" w:rsidP="00CA6044">
      <w:pPr>
        <w:widowControl w:val="0"/>
        <w:autoSpaceDE w:val="0"/>
        <w:autoSpaceDN w:val="0"/>
        <w:adjustRightInd w:val="0"/>
        <w:spacing w:before="32"/>
        <w:jc w:val="both"/>
        <w:rPr>
          <w:rFonts w:ascii="Arial" w:hAnsi="Arial" w:cs="Arial"/>
          <w:bCs/>
          <w:position w:val="-1"/>
          <w:sz w:val="21"/>
          <w:szCs w:val="21"/>
        </w:rPr>
      </w:pPr>
      <w:r w:rsidRPr="00CD0B13">
        <w:rPr>
          <w:rFonts w:ascii="Arial" w:hAnsi="Arial" w:cs="Arial"/>
          <w:b/>
          <w:bCs/>
          <w:position w:val="-1"/>
          <w:sz w:val="21"/>
          <w:szCs w:val="21"/>
        </w:rPr>
        <w:t xml:space="preserve">    Licencia del Coordinador SST: </w:t>
      </w:r>
      <w:r w:rsidRPr="00CD0B13">
        <w:rPr>
          <w:rFonts w:ascii="Arial" w:hAnsi="Arial" w:cs="Arial"/>
          <w:bCs/>
          <w:position w:val="-1"/>
          <w:sz w:val="21"/>
          <w:szCs w:val="21"/>
        </w:rPr>
        <w:t>Para verificar que quien lidera el sistema en la empresa oferente tiene la idoneidad legal.</w:t>
      </w:r>
    </w:p>
    <w:p w14:paraId="7E11112D" w14:textId="77777777" w:rsidR="00CA6044" w:rsidRPr="00CD0B13" w:rsidRDefault="00CA6044" w:rsidP="00CA6044">
      <w:pPr>
        <w:widowControl w:val="0"/>
        <w:autoSpaceDE w:val="0"/>
        <w:autoSpaceDN w:val="0"/>
        <w:adjustRightInd w:val="0"/>
        <w:spacing w:before="32"/>
        <w:jc w:val="both"/>
        <w:rPr>
          <w:rFonts w:ascii="Arial" w:hAnsi="Arial" w:cs="Arial"/>
          <w:bCs/>
          <w:position w:val="-1"/>
          <w:sz w:val="21"/>
          <w:szCs w:val="21"/>
        </w:rPr>
      </w:pPr>
      <w:r w:rsidRPr="00CD0B13">
        <w:rPr>
          <w:rFonts w:ascii="Arial" w:hAnsi="Arial" w:cs="Arial"/>
          <w:b/>
          <w:bCs/>
          <w:position w:val="-1"/>
          <w:sz w:val="21"/>
          <w:szCs w:val="21"/>
        </w:rPr>
        <w:t xml:space="preserve">    Matriz de Riesgos: </w:t>
      </w:r>
      <w:r w:rsidRPr="00CD0B13">
        <w:rPr>
          <w:rFonts w:ascii="Arial" w:hAnsi="Arial" w:cs="Arial"/>
          <w:bCs/>
          <w:position w:val="-1"/>
          <w:sz w:val="21"/>
          <w:szCs w:val="21"/>
        </w:rPr>
        <w:t>Específicamente el manejo de radiación ionizante y riesgos físicos/químicos en el área de imágenes.</w:t>
      </w:r>
    </w:p>
    <w:p w14:paraId="20E02FB7" w14:textId="77777777" w:rsidR="00CA6044" w:rsidRPr="00CD0B13" w:rsidRDefault="00CA6044" w:rsidP="00CA6044">
      <w:pPr>
        <w:widowControl w:val="0"/>
        <w:autoSpaceDE w:val="0"/>
        <w:autoSpaceDN w:val="0"/>
        <w:adjustRightInd w:val="0"/>
        <w:spacing w:before="32"/>
        <w:jc w:val="both"/>
        <w:rPr>
          <w:rFonts w:ascii="Arial" w:hAnsi="Arial" w:cs="Arial"/>
          <w:bCs/>
          <w:position w:val="-1"/>
          <w:sz w:val="21"/>
          <w:szCs w:val="21"/>
        </w:rPr>
      </w:pPr>
      <w:r w:rsidRPr="00CD0B13">
        <w:rPr>
          <w:rFonts w:ascii="Arial" w:hAnsi="Arial" w:cs="Arial"/>
          <w:b/>
          <w:bCs/>
          <w:position w:val="-1"/>
          <w:sz w:val="21"/>
          <w:szCs w:val="21"/>
        </w:rPr>
        <w:t xml:space="preserve">    Indicadores de accidentalidad: </w:t>
      </w:r>
      <w:r w:rsidRPr="00CD0B13">
        <w:rPr>
          <w:rFonts w:ascii="Arial" w:hAnsi="Arial" w:cs="Arial"/>
          <w:bCs/>
          <w:position w:val="-1"/>
          <w:sz w:val="21"/>
          <w:szCs w:val="21"/>
        </w:rPr>
        <w:t>Reporte de los índices de frecuencia y severidad de accidentes del último año.</w:t>
      </w:r>
    </w:p>
    <w:p w14:paraId="203A34D6" w14:textId="7F4A5017" w:rsidR="00F05BE4" w:rsidRPr="007F5BD2" w:rsidRDefault="00A314E1" w:rsidP="00CA6044">
      <w:pPr>
        <w:autoSpaceDE w:val="0"/>
        <w:autoSpaceDN w:val="0"/>
        <w:adjustRightInd w:val="0"/>
        <w:jc w:val="both"/>
        <w:rPr>
          <w:rFonts w:ascii="Arial" w:hAnsi="Arial" w:cs="Arial"/>
          <w:b/>
          <w:bCs/>
          <w:position w:val="-1"/>
          <w:sz w:val="21"/>
          <w:szCs w:val="21"/>
        </w:rPr>
      </w:pPr>
      <w:r w:rsidRPr="007F5BD2">
        <w:rPr>
          <w:rFonts w:ascii="Arial" w:hAnsi="Arial" w:cs="Arial"/>
          <w:b/>
          <w:sz w:val="21"/>
          <w:szCs w:val="21"/>
        </w:rPr>
        <w:t>3.1.14.</w:t>
      </w:r>
      <w:r w:rsidR="00F05BE4" w:rsidRPr="007F5BD2">
        <w:rPr>
          <w:rFonts w:ascii="Arial" w:hAnsi="Arial" w:cs="Arial"/>
          <w:b/>
          <w:sz w:val="21"/>
          <w:szCs w:val="21"/>
        </w:rPr>
        <w:t xml:space="preserve"> </w:t>
      </w:r>
      <w:bookmarkStart w:id="6" w:name="_Hlk101363812"/>
      <w:r w:rsidR="00F05BE4" w:rsidRPr="007F5BD2">
        <w:rPr>
          <w:rFonts w:ascii="Arial" w:hAnsi="Arial" w:cs="Arial"/>
          <w:b/>
          <w:bCs/>
          <w:spacing w:val="-1"/>
          <w:sz w:val="21"/>
          <w:szCs w:val="21"/>
        </w:rPr>
        <w:t>CE</w:t>
      </w:r>
      <w:r w:rsidR="00F05BE4" w:rsidRPr="007F5BD2">
        <w:rPr>
          <w:rFonts w:ascii="Arial" w:hAnsi="Arial" w:cs="Arial"/>
          <w:b/>
          <w:bCs/>
          <w:spacing w:val="1"/>
          <w:sz w:val="21"/>
          <w:szCs w:val="21"/>
        </w:rPr>
        <w:t>R</w:t>
      </w:r>
      <w:r w:rsidR="00F05BE4" w:rsidRPr="007F5BD2">
        <w:rPr>
          <w:rFonts w:ascii="Arial" w:hAnsi="Arial" w:cs="Arial"/>
          <w:b/>
          <w:bCs/>
          <w:spacing w:val="-3"/>
          <w:sz w:val="21"/>
          <w:szCs w:val="21"/>
        </w:rPr>
        <w:t>T</w:t>
      </w:r>
      <w:r w:rsidR="00F05BE4" w:rsidRPr="007F5BD2">
        <w:rPr>
          <w:rFonts w:ascii="Arial" w:hAnsi="Arial" w:cs="Arial"/>
          <w:b/>
          <w:bCs/>
          <w:spacing w:val="1"/>
          <w:sz w:val="21"/>
          <w:szCs w:val="21"/>
        </w:rPr>
        <w:t>I</w:t>
      </w:r>
      <w:r w:rsidR="00F05BE4" w:rsidRPr="007F5BD2">
        <w:rPr>
          <w:rFonts w:ascii="Arial" w:hAnsi="Arial" w:cs="Arial"/>
          <w:b/>
          <w:bCs/>
          <w:sz w:val="21"/>
          <w:szCs w:val="21"/>
        </w:rPr>
        <w:t>FI</w:t>
      </w:r>
      <w:r w:rsidR="00F05BE4" w:rsidRPr="007F5BD2">
        <w:rPr>
          <w:rFonts w:ascii="Arial" w:hAnsi="Arial" w:cs="Arial"/>
          <w:b/>
          <w:bCs/>
          <w:spacing w:val="2"/>
          <w:sz w:val="21"/>
          <w:szCs w:val="21"/>
        </w:rPr>
        <w:t>C</w:t>
      </w:r>
      <w:r w:rsidR="00F05BE4" w:rsidRPr="007F5BD2">
        <w:rPr>
          <w:rFonts w:ascii="Arial" w:hAnsi="Arial" w:cs="Arial"/>
          <w:b/>
          <w:bCs/>
          <w:spacing w:val="-6"/>
          <w:sz w:val="21"/>
          <w:szCs w:val="21"/>
        </w:rPr>
        <w:t>A</w:t>
      </w:r>
      <w:r w:rsidR="00F05BE4" w:rsidRPr="007F5BD2">
        <w:rPr>
          <w:rFonts w:ascii="Arial" w:hAnsi="Arial" w:cs="Arial"/>
          <w:b/>
          <w:bCs/>
          <w:spacing w:val="-1"/>
          <w:sz w:val="21"/>
          <w:szCs w:val="21"/>
        </w:rPr>
        <w:t>C</w:t>
      </w:r>
      <w:r w:rsidR="00F05BE4" w:rsidRPr="007F5BD2">
        <w:rPr>
          <w:rFonts w:ascii="Arial" w:hAnsi="Arial" w:cs="Arial"/>
          <w:b/>
          <w:bCs/>
          <w:spacing w:val="1"/>
          <w:sz w:val="21"/>
          <w:szCs w:val="21"/>
        </w:rPr>
        <w:t>IÓ</w:t>
      </w:r>
      <w:r w:rsidR="00F05BE4" w:rsidRPr="007F5BD2">
        <w:rPr>
          <w:rFonts w:ascii="Arial" w:hAnsi="Arial" w:cs="Arial"/>
          <w:b/>
          <w:bCs/>
          <w:sz w:val="21"/>
          <w:szCs w:val="21"/>
        </w:rPr>
        <w:t>N</w:t>
      </w:r>
      <w:r w:rsidR="00F05BE4" w:rsidRPr="007F5BD2">
        <w:rPr>
          <w:rFonts w:ascii="Arial" w:hAnsi="Arial" w:cs="Arial"/>
          <w:b/>
          <w:bCs/>
          <w:spacing w:val="1"/>
          <w:sz w:val="21"/>
          <w:szCs w:val="21"/>
        </w:rPr>
        <w:t xml:space="preserve"> </w:t>
      </w:r>
      <w:r w:rsidR="00F05BE4" w:rsidRPr="007F5BD2">
        <w:rPr>
          <w:rFonts w:ascii="Arial" w:hAnsi="Arial" w:cs="Arial"/>
          <w:b/>
          <w:bCs/>
          <w:spacing w:val="-1"/>
          <w:sz w:val="21"/>
          <w:szCs w:val="21"/>
        </w:rPr>
        <w:t>D</w:t>
      </w:r>
      <w:r w:rsidR="00F05BE4" w:rsidRPr="007F5BD2">
        <w:rPr>
          <w:rFonts w:ascii="Arial" w:hAnsi="Arial" w:cs="Arial"/>
          <w:b/>
          <w:bCs/>
          <w:sz w:val="21"/>
          <w:szCs w:val="21"/>
        </w:rPr>
        <w:t xml:space="preserve">E </w:t>
      </w:r>
      <w:r w:rsidR="00F05BE4" w:rsidRPr="007F5BD2">
        <w:rPr>
          <w:rFonts w:ascii="Arial" w:hAnsi="Arial" w:cs="Arial"/>
          <w:b/>
          <w:bCs/>
          <w:spacing w:val="-1"/>
          <w:sz w:val="21"/>
          <w:szCs w:val="21"/>
        </w:rPr>
        <w:t>CU</w:t>
      </w:r>
      <w:r w:rsidR="00F05BE4" w:rsidRPr="007F5BD2">
        <w:rPr>
          <w:rFonts w:ascii="Arial" w:hAnsi="Arial" w:cs="Arial"/>
          <w:b/>
          <w:bCs/>
          <w:spacing w:val="1"/>
          <w:sz w:val="21"/>
          <w:szCs w:val="21"/>
        </w:rPr>
        <w:t>M</w:t>
      </w:r>
      <w:r w:rsidR="00F05BE4" w:rsidRPr="007F5BD2">
        <w:rPr>
          <w:rFonts w:ascii="Arial" w:hAnsi="Arial" w:cs="Arial"/>
          <w:b/>
          <w:bCs/>
          <w:spacing w:val="-1"/>
          <w:sz w:val="21"/>
          <w:szCs w:val="21"/>
        </w:rPr>
        <w:t>P</w:t>
      </w:r>
      <w:r w:rsidR="00F05BE4" w:rsidRPr="007F5BD2">
        <w:rPr>
          <w:rFonts w:ascii="Arial" w:hAnsi="Arial" w:cs="Arial"/>
          <w:b/>
          <w:bCs/>
          <w:sz w:val="21"/>
          <w:szCs w:val="21"/>
        </w:rPr>
        <w:t>LI</w:t>
      </w:r>
      <w:r w:rsidR="00F05BE4" w:rsidRPr="007F5BD2">
        <w:rPr>
          <w:rFonts w:ascii="Arial" w:hAnsi="Arial" w:cs="Arial"/>
          <w:b/>
          <w:bCs/>
          <w:spacing w:val="-1"/>
          <w:sz w:val="21"/>
          <w:szCs w:val="21"/>
        </w:rPr>
        <w:t>M</w:t>
      </w:r>
      <w:r w:rsidR="00F05BE4" w:rsidRPr="007F5BD2">
        <w:rPr>
          <w:rFonts w:ascii="Arial" w:hAnsi="Arial" w:cs="Arial"/>
          <w:b/>
          <w:bCs/>
          <w:spacing w:val="1"/>
          <w:sz w:val="21"/>
          <w:szCs w:val="21"/>
        </w:rPr>
        <w:t>I</w:t>
      </w:r>
      <w:r w:rsidR="00F05BE4" w:rsidRPr="007F5BD2">
        <w:rPr>
          <w:rFonts w:ascii="Arial" w:hAnsi="Arial" w:cs="Arial"/>
          <w:b/>
          <w:bCs/>
          <w:spacing w:val="-1"/>
          <w:sz w:val="21"/>
          <w:szCs w:val="21"/>
        </w:rPr>
        <w:t>EN</w:t>
      </w:r>
      <w:r w:rsidR="00F05BE4" w:rsidRPr="007F5BD2">
        <w:rPr>
          <w:rFonts w:ascii="Arial" w:hAnsi="Arial" w:cs="Arial"/>
          <w:b/>
          <w:bCs/>
          <w:spacing w:val="-3"/>
          <w:sz w:val="21"/>
          <w:szCs w:val="21"/>
        </w:rPr>
        <w:t>T</w:t>
      </w:r>
      <w:r w:rsidR="00F05BE4" w:rsidRPr="007F5BD2">
        <w:rPr>
          <w:rFonts w:ascii="Arial" w:hAnsi="Arial" w:cs="Arial"/>
          <w:b/>
          <w:bCs/>
          <w:sz w:val="21"/>
          <w:szCs w:val="21"/>
        </w:rPr>
        <w:t xml:space="preserve">O </w:t>
      </w:r>
      <w:r w:rsidR="00F05BE4" w:rsidRPr="007F5BD2">
        <w:rPr>
          <w:rFonts w:ascii="Arial" w:hAnsi="Arial" w:cs="Arial"/>
          <w:b/>
          <w:bCs/>
          <w:spacing w:val="-1"/>
          <w:position w:val="-1"/>
          <w:sz w:val="21"/>
          <w:szCs w:val="21"/>
        </w:rPr>
        <w:t>S</w:t>
      </w:r>
      <w:r w:rsidR="00F05BE4" w:rsidRPr="007F5BD2">
        <w:rPr>
          <w:rFonts w:ascii="Arial" w:hAnsi="Arial" w:cs="Arial"/>
          <w:b/>
          <w:bCs/>
          <w:spacing w:val="1"/>
          <w:position w:val="-1"/>
          <w:sz w:val="21"/>
          <w:szCs w:val="21"/>
        </w:rPr>
        <w:t>I</w:t>
      </w:r>
      <w:r w:rsidR="00F05BE4" w:rsidRPr="007F5BD2">
        <w:rPr>
          <w:rFonts w:ascii="Arial" w:hAnsi="Arial" w:cs="Arial"/>
          <w:b/>
          <w:bCs/>
          <w:spacing w:val="-1"/>
          <w:position w:val="-1"/>
          <w:sz w:val="21"/>
          <w:szCs w:val="21"/>
        </w:rPr>
        <w:t>S</w:t>
      </w:r>
      <w:r w:rsidR="00F05BE4" w:rsidRPr="007F5BD2">
        <w:rPr>
          <w:rFonts w:ascii="Arial" w:hAnsi="Arial" w:cs="Arial"/>
          <w:b/>
          <w:bCs/>
          <w:spacing w:val="-3"/>
          <w:position w:val="-1"/>
          <w:sz w:val="21"/>
          <w:szCs w:val="21"/>
        </w:rPr>
        <w:t>T</w:t>
      </w:r>
      <w:r w:rsidR="00F05BE4" w:rsidRPr="007F5BD2">
        <w:rPr>
          <w:rFonts w:ascii="Arial" w:hAnsi="Arial" w:cs="Arial"/>
          <w:b/>
          <w:bCs/>
          <w:spacing w:val="-1"/>
          <w:position w:val="-1"/>
          <w:sz w:val="21"/>
          <w:szCs w:val="21"/>
        </w:rPr>
        <w:t>E</w:t>
      </w:r>
      <w:r w:rsidR="00F05BE4" w:rsidRPr="007F5BD2">
        <w:rPr>
          <w:rFonts w:ascii="Arial" w:hAnsi="Arial" w:cs="Arial"/>
          <w:b/>
          <w:bCs/>
          <w:spacing w:val="3"/>
          <w:position w:val="-1"/>
          <w:sz w:val="21"/>
          <w:szCs w:val="21"/>
        </w:rPr>
        <w:t>M</w:t>
      </w:r>
      <w:r w:rsidR="00F05BE4" w:rsidRPr="007F5BD2">
        <w:rPr>
          <w:rFonts w:ascii="Arial" w:hAnsi="Arial" w:cs="Arial"/>
          <w:b/>
          <w:bCs/>
          <w:position w:val="-1"/>
          <w:sz w:val="21"/>
          <w:szCs w:val="21"/>
        </w:rPr>
        <w:t>A</w:t>
      </w:r>
      <w:r w:rsidR="00F05BE4" w:rsidRPr="007F5BD2">
        <w:rPr>
          <w:rFonts w:ascii="Arial" w:hAnsi="Arial" w:cs="Arial"/>
          <w:b/>
          <w:bCs/>
          <w:spacing w:val="-4"/>
          <w:position w:val="-1"/>
          <w:sz w:val="21"/>
          <w:szCs w:val="21"/>
        </w:rPr>
        <w:t xml:space="preserve"> </w:t>
      </w:r>
      <w:r w:rsidR="00F05BE4" w:rsidRPr="007F5BD2">
        <w:rPr>
          <w:rFonts w:ascii="Arial" w:hAnsi="Arial" w:cs="Arial"/>
          <w:b/>
          <w:bCs/>
          <w:spacing w:val="-1"/>
          <w:position w:val="-1"/>
          <w:sz w:val="21"/>
          <w:szCs w:val="21"/>
        </w:rPr>
        <w:t>D</w:t>
      </w:r>
      <w:r w:rsidR="00F05BE4" w:rsidRPr="007F5BD2">
        <w:rPr>
          <w:rFonts w:ascii="Arial" w:hAnsi="Arial" w:cs="Arial"/>
          <w:b/>
          <w:bCs/>
          <w:position w:val="-1"/>
          <w:sz w:val="21"/>
          <w:szCs w:val="21"/>
        </w:rPr>
        <w:t xml:space="preserve">E </w:t>
      </w:r>
      <w:r w:rsidR="00F05BE4" w:rsidRPr="007F5BD2">
        <w:rPr>
          <w:rFonts w:ascii="Arial" w:hAnsi="Arial" w:cs="Arial"/>
          <w:b/>
          <w:bCs/>
          <w:spacing w:val="1"/>
          <w:position w:val="-1"/>
          <w:sz w:val="21"/>
          <w:szCs w:val="21"/>
        </w:rPr>
        <w:t>G</w:t>
      </w:r>
      <w:r w:rsidR="00F05BE4" w:rsidRPr="007F5BD2">
        <w:rPr>
          <w:rFonts w:ascii="Arial" w:hAnsi="Arial" w:cs="Arial"/>
          <w:b/>
          <w:bCs/>
          <w:spacing w:val="-1"/>
          <w:position w:val="-1"/>
          <w:sz w:val="21"/>
          <w:szCs w:val="21"/>
        </w:rPr>
        <w:t>ES</w:t>
      </w:r>
      <w:r w:rsidR="00F05BE4" w:rsidRPr="007F5BD2">
        <w:rPr>
          <w:rFonts w:ascii="Arial" w:hAnsi="Arial" w:cs="Arial"/>
          <w:b/>
          <w:bCs/>
          <w:spacing w:val="-3"/>
          <w:position w:val="-1"/>
          <w:sz w:val="21"/>
          <w:szCs w:val="21"/>
        </w:rPr>
        <w:t>T</w:t>
      </w:r>
      <w:r w:rsidR="00F05BE4" w:rsidRPr="007F5BD2">
        <w:rPr>
          <w:rFonts w:ascii="Arial" w:hAnsi="Arial" w:cs="Arial"/>
          <w:b/>
          <w:bCs/>
          <w:spacing w:val="1"/>
          <w:position w:val="-1"/>
          <w:sz w:val="21"/>
          <w:szCs w:val="21"/>
        </w:rPr>
        <w:t>IÓ</w:t>
      </w:r>
      <w:r w:rsidR="00F05BE4" w:rsidRPr="007F5BD2">
        <w:rPr>
          <w:rFonts w:ascii="Arial" w:hAnsi="Arial" w:cs="Arial"/>
          <w:b/>
          <w:bCs/>
          <w:position w:val="-1"/>
          <w:sz w:val="21"/>
          <w:szCs w:val="21"/>
        </w:rPr>
        <w:t xml:space="preserve">N </w:t>
      </w:r>
      <w:r w:rsidR="00F05BE4" w:rsidRPr="007F5BD2">
        <w:rPr>
          <w:rFonts w:ascii="Arial" w:hAnsi="Arial" w:cs="Arial"/>
          <w:b/>
          <w:bCs/>
          <w:spacing w:val="-1"/>
          <w:position w:val="-1"/>
          <w:sz w:val="21"/>
          <w:szCs w:val="21"/>
        </w:rPr>
        <w:t>D</w:t>
      </w:r>
      <w:r w:rsidR="00F05BE4" w:rsidRPr="007F5BD2">
        <w:rPr>
          <w:rFonts w:ascii="Arial" w:hAnsi="Arial" w:cs="Arial"/>
          <w:b/>
          <w:bCs/>
          <w:position w:val="-1"/>
          <w:sz w:val="21"/>
          <w:szCs w:val="21"/>
        </w:rPr>
        <w:t xml:space="preserve">E </w:t>
      </w:r>
      <w:r w:rsidR="00F05BE4" w:rsidRPr="007F5BD2">
        <w:rPr>
          <w:rFonts w:ascii="Arial" w:hAnsi="Arial" w:cs="Arial"/>
          <w:b/>
          <w:bCs/>
          <w:spacing w:val="-1"/>
          <w:position w:val="-1"/>
          <w:sz w:val="21"/>
          <w:szCs w:val="21"/>
        </w:rPr>
        <w:t>SE</w:t>
      </w:r>
      <w:r w:rsidR="00F05BE4" w:rsidRPr="007F5BD2">
        <w:rPr>
          <w:rFonts w:ascii="Arial" w:hAnsi="Arial" w:cs="Arial"/>
          <w:b/>
          <w:bCs/>
          <w:spacing w:val="1"/>
          <w:position w:val="-1"/>
          <w:sz w:val="21"/>
          <w:szCs w:val="21"/>
        </w:rPr>
        <w:t>G</w:t>
      </w:r>
      <w:r w:rsidR="00F05BE4" w:rsidRPr="007F5BD2">
        <w:rPr>
          <w:rFonts w:ascii="Arial" w:hAnsi="Arial" w:cs="Arial"/>
          <w:b/>
          <w:bCs/>
          <w:spacing w:val="-1"/>
          <w:position w:val="-1"/>
          <w:sz w:val="21"/>
          <w:szCs w:val="21"/>
        </w:rPr>
        <w:t>UR</w:t>
      </w:r>
      <w:r w:rsidR="00F05BE4" w:rsidRPr="007F5BD2">
        <w:rPr>
          <w:rFonts w:ascii="Arial" w:hAnsi="Arial" w:cs="Arial"/>
          <w:b/>
          <w:bCs/>
          <w:spacing w:val="1"/>
          <w:position w:val="-1"/>
          <w:sz w:val="21"/>
          <w:szCs w:val="21"/>
        </w:rPr>
        <w:t>ID</w:t>
      </w:r>
      <w:r w:rsidR="00F05BE4" w:rsidRPr="007F5BD2">
        <w:rPr>
          <w:rFonts w:ascii="Arial" w:hAnsi="Arial" w:cs="Arial"/>
          <w:b/>
          <w:bCs/>
          <w:spacing w:val="-8"/>
          <w:position w:val="-1"/>
          <w:sz w:val="21"/>
          <w:szCs w:val="21"/>
        </w:rPr>
        <w:t>A</w:t>
      </w:r>
      <w:r w:rsidR="00F05BE4" w:rsidRPr="007F5BD2">
        <w:rPr>
          <w:rFonts w:ascii="Arial" w:hAnsi="Arial" w:cs="Arial"/>
          <w:b/>
          <w:bCs/>
          <w:position w:val="-1"/>
          <w:sz w:val="21"/>
          <w:szCs w:val="21"/>
        </w:rPr>
        <w:t xml:space="preserve">D Y </w:t>
      </w:r>
      <w:r w:rsidR="00F05BE4" w:rsidRPr="007F5BD2">
        <w:rPr>
          <w:rFonts w:ascii="Arial" w:hAnsi="Arial" w:cs="Arial"/>
          <w:b/>
          <w:bCs/>
          <w:spacing w:val="4"/>
          <w:position w:val="-1"/>
          <w:sz w:val="21"/>
          <w:szCs w:val="21"/>
        </w:rPr>
        <w:t>S</w:t>
      </w:r>
      <w:r w:rsidR="00F05BE4" w:rsidRPr="007F5BD2">
        <w:rPr>
          <w:rFonts w:ascii="Arial" w:hAnsi="Arial" w:cs="Arial"/>
          <w:b/>
          <w:bCs/>
          <w:spacing w:val="-3"/>
          <w:position w:val="-1"/>
          <w:sz w:val="21"/>
          <w:szCs w:val="21"/>
        </w:rPr>
        <w:t>A</w:t>
      </w:r>
      <w:r w:rsidR="00F05BE4" w:rsidRPr="007F5BD2">
        <w:rPr>
          <w:rFonts w:ascii="Arial" w:hAnsi="Arial" w:cs="Arial"/>
          <w:b/>
          <w:bCs/>
          <w:position w:val="-1"/>
          <w:sz w:val="21"/>
          <w:szCs w:val="21"/>
        </w:rPr>
        <w:t>L</w:t>
      </w:r>
      <w:r w:rsidR="00F05BE4" w:rsidRPr="007F5BD2">
        <w:rPr>
          <w:rFonts w:ascii="Arial" w:hAnsi="Arial" w:cs="Arial"/>
          <w:b/>
          <w:bCs/>
          <w:spacing w:val="-2"/>
          <w:position w:val="-1"/>
          <w:sz w:val="21"/>
          <w:szCs w:val="21"/>
        </w:rPr>
        <w:t>U</w:t>
      </w:r>
      <w:r w:rsidR="00F05BE4" w:rsidRPr="007F5BD2">
        <w:rPr>
          <w:rFonts w:ascii="Arial" w:hAnsi="Arial" w:cs="Arial"/>
          <w:b/>
          <w:bCs/>
          <w:position w:val="-1"/>
          <w:sz w:val="21"/>
          <w:szCs w:val="21"/>
        </w:rPr>
        <w:t xml:space="preserve">D </w:t>
      </w:r>
      <w:r w:rsidR="00F05BE4" w:rsidRPr="007F5BD2">
        <w:rPr>
          <w:rFonts w:ascii="Arial" w:hAnsi="Arial" w:cs="Arial"/>
          <w:b/>
          <w:bCs/>
          <w:spacing w:val="-1"/>
          <w:position w:val="-1"/>
          <w:sz w:val="21"/>
          <w:szCs w:val="21"/>
        </w:rPr>
        <w:t>E</w:t>
      </w:r>
      <w:r w:rsidR="00F05BE4" w:rsidRPr="007F5BD2">
        <w:rPr>
          <w:rFonts w:ascii="Arial" w:hAnsi="Arial" w:cs="Arial"/>
          <w:b/>
          <w:bCs/>
          <w:position w:val="-1"/>
          <w:sz w:val="21"/>
          <w:szCs w:val="21"/>
        </w:rPr>
        <w:t xml:space="preserve">N </w:t>
      </w:r>
      <w:r w:rsidR="00F05BE4" w:rsidRPr="007F5BD2">
        <w:rPr>
          <w:rFonts w:ascii="Arial" w:hAnsi="Arial" w:cs="Arial"/>
          <w:b/>
          <w:bCs/>
          <w:spacing w:val="-1"/>
          <w:position w:val="-1"/>
          <w:sz w:val="21"/>
          <w:szCs w:val="21"/>
        </w:rPr>
        <w:t>E</w:t>
      </w:r>
      <w:r w:rsidR="00F05BE4" w:rsidRPr="007F5BD2">
        <w:rPr>
          <w:rFonts w:ascii="Arial" w:hAnsi="Arial" w:cs="Arial"/>
          <w:b/>
          <w:bCs/>
          <w:position w:val="-1"/>
          <w:sz w:val="21"/>
          <w:szCs w:val="21"/>
        </w:rPr>
        <w:t xml:space="preserve">L </w:t>
      </w:r>
      <w:r w:rsidR="00F05BE4" w:rsidRPr="007F5BD2">
        <w:rPr>
          <w:rFonts w:ascii="Arial" w:hAnsi="Arial" w:cs="Arial"/>
          <w:b/>
          <w:bCs/>
          <w:spacing w:val="-2"/>
          <w:position w:val="-1"/>
          <w:sz w:val="21"/>
          <w:szCs w:val="21"/>
        </w:rPr>
        <w:t>T</w:t>
      </w:r>
      <w:r w:rsidR="00F05BE4" w:rsidRPr="007F5BD2">
        <w:rPr>
          <w:rFonts w:ascii="Arial" w:hAnsi="Arial" w:cs="Arial"/>
          <w:b/>
          <w:bCs/>
          <w:spacing w:val="4"/>
          <w:position w:val="-1"/>
          <w:sz w:val="21"/>
          <w:szCs w:val="21"/>
        </w:rPr>
        <w:t>R</w:t>
      </w:r>
      <w:r w:rsidR="00F05BE4" w:rsidRPr="007F5BD2">
        <w:rPr>
          <w:rFonts w:ascii="Arial" w:hAnsi="Arial" w:cs="Arial"/>
          <w:b/>
          <w:bCs/>
          <w:spacing w:val="-6"/>
          <w:position w:val="-1"/>
          <w:sz w:val="21"/>
          <w:szCs w:val="21"/>
        </w:rPr>
        <w:t>A</w:t>
      </w:r>
      <w:r w:rsidR="00F05BE4" w:rsidRPr="007F5BD2">
        <w:rPr>
          <w:rFonts w:ascii="Arial" w:hAnsi="Arial" w:cs="Arial"/>
          <w:b/>
          <w:bCs/>
          <w:spacing w:val="4"/>
          <w:position w:val="-1"/>
          <w:sz w:val="21"/>
          <w:szCs w:val="21"/>
        </w:rPr>
        <w:t>B</w:t>
      </w:r>
      <w:r w:rsidR="00F05BE4" w:rsidRPr="007F5BD2">
        <w:rPr>
          <w:rFonts w:ascii="Arial" w:hAnsi="Arial" w:cs="Arial"/>
          <w:b/>
          <w:bCs/>
          <w:spacing w:val="-6"/>
          <w:position w:val="-1"/>
          <w:sz w:val="21"/>
          <w:szCs w:val="21"/>
        </w:rPr>
        <w:t>A</w:t>
      </w:r>
      <w:r w:rsidR="00F05BE4" w:rsidRPr="007F5BD2">
        <w:rPr>
          <w:rFonts w:ascii="Arial" w:hAnsi="Arial" w:cs="Arial"/>
          <w:b/>
          <w:bCs/>
          <w:position w:val="-1"/>
          <w:sz w:val="21"/>
          <w:szCs w:val="21"/>
        </w:rPr>
        <w:t>JO</w:t>
      </w:r>
      <w:bookmarkEnd w:id="6"/>
    </w:p>
    <w:p w14:paraId="7409BC8C" w14:textId="77777777" w:rsidR="00A314E1" w:rsidRPr="007F5BD2" w:rsidRDefault="00A314E1" w:rsidP="00A314E1">
      <w:pPr>
        <w:pStyle w:val="Default"/>
        <w:rPr>
          <w:rFonts w:ascii="Arial" w:hAnsi="Arial" w:cs="Arial"/>
          <w:b/>
          <w:color w:val="auto"/>
          <w:sz w:val="21"/>
          <w:szCs w:val="21"/>
          <w:lang w:eastAsia="ar-SA"/>
        </w:rPr>
      </w:pPr>
      <w:r w:rsidRPr="007F5BD2">
        <w:rPr>
          <w:rFonts w:ascii="Arial" w:hAnsi="Arial" w:cs="Arial"/>
          <w:b/>
          <w:bCs/>
          <w:color w:val="auto"/>
          <w:position w:val="-1"/>
          <w:sz w:val="21"/>
          <w:szCs w:val="21"/>
        </w:rPr>
        <w:lastRenderedPageBreak/>
        <w:t xml:space="preserve">3.1.15. </w:t>
      </w:r>
      <w:bookmarkStart w:id="7" w:name="_Hlk101363879"/>
      <w:r w:rsidRPr="007F5BD2">
        <w:rPr>
          <w:rFonts w:ascii="Arial" w:hAnsi="Arial" w:cs="Arial"/>
          <w:b/>
          <w:color w:val="auto"/>
          <w:sz w:val="21"/>
          <w:szCs w:val="21"/>
          <w:lang w:eastAsia="ar-SA"/>
        </w:rPr>
        <w:t>FORMULARIO EXPERIENCIA ACREDITADA DEL OFERENTE</w:t>
      </w:r>
      <w:bookmarkEnd w:id="7"/>
    </w:p>
    <w:p w14:paraId="349339A7" w14:textId="77777777" w:rsidR="00A314E1" w:rsidRPr="007F5BD2" w:rsidRDefault="00A314E1" w:rsidP="00A314E1">
      <w:pPr>
        <w:ind w:right="34"/>
        <w:jc w:val="both"/>
        <w:rPr>
          <w:rFonts w:ascii="Arial" w:hAnsi="Arial" w:cs="Arial"/>
          <w:b/>
          <w:sz w:val="21"/>
          <w:szCs w:val="21"/>
        </w:rPr>
      </w:pPr>
      <w:r w:rsidRPr="007F5BD2">
        <w:rPr>
          <w:rFonts w:ascii="Arial" w:hAnsi="Arial" w:cs="Arial"/>
          <w:b/>
          <w:sz w:val="21"/>
          <w:szCs w:val="21"/>
          <w:lang w:eastAsia="ar-SA"/>
        </w:rPr>
        <w:t xml:space="preserve">3.1.16. </w:t>
      </w:r>
      <w:r w:rsidRPr="007F5BD2">
        <w:rPr>
          <w:rFonts w:ascii="Arial" w:hAnsi="Arial" w:cs="Arial"/>
          <w:b/>
          <w:bCs/>
          <w:sz w:val="21"/>
          <w:szCs w:val="21"/>
          <w:lang w:eastAsia="es-CO"/>
        </w:rPr>
        <w:t xml:space="preserve">PONDERABLE PRODUCTOR NACIONAL: </w:t>
      </w:r>
      <w:r w:rsidRPr="007F5BD2">
        <w:rPr>
          <w:rFonts w:ascii="Arial" w:hAnsi="Arial" w:cs="Arial"/>
          <w:sz w:val="21"/>
          <w:szCs w:val="21"/>
          <w:lang w:eastAsia="es-CO"/>
        </w:rPr>
        <w:t>De conformidad a lo estipulado en el Artículo 2 de la Ley 816 de 2003.</w:t>
      </w:r>
    </w:p>
    <w:tbl>
      <w:tblPr>
        <w:tblW w:w="80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2"/>
        <w:gridCol w:w="4011"/>
        <w:gridCol w:w="1636"/>
      </w:tblGrid>
      <w:tr w:rsidR="00A314E1" w:rsidRPr="007F5BD2" w14:paraId="70660A9D" w14:textId="77777777" w:rsidTr="006E3ECA">
        <w:trPr>
          <w:trHeight w:val="225"/>
          <w:jc w:val="center"/>
        </w:trPr>
        <w:tc>
          <w:tcPr>
            <w:tcW w:w="6443"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0F1779A3" w14:textId="77777777" w:rsidR="00A314E1" w:rsidRPr="007F5BD2" w:rsidRDefault="00A314E1" w:rsidP="00B46564">
            <w:pPr>
              <w:ind w:left="142" w:right="191"/>
              <w:jc w:val="center"/>
              <w:rPr>
                <w:rFonts w:ascii="Arial" w:hAnsi="Arial" w:cs="Arial"/>
                <w:b/>
                <w:sz w:val="18"/>
                <w:szCs w:val="18"/>
              </w:rPr>
            </w:pPr>
            <w:r w:rsidRPr="007F5BD2">
              <w:rPr>
                <w:rFonts w:ascii="Arial" w:hAnsi="Arial" w:cs="Arial"/>
                <w:b/>
                <w:sz w:val="18"/>
                <w:szCs w:val="18"/>
              </w:rPr>
              <w:t>ASPECTO A OBSERVAR</w:t>
            </w:r>
          </w:p>
        </w:tc>
        <w:tc>
          <w:tcPr>
            <w:tcW w:w="163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2A21E03" w14:textId="77777777" w:rsidR="00A314E1" w:rsidRPr="007F5BD2" w:rsidRDefault="00A314E1" w:rsidP="00B46564">
            <w:pPr>
              <w:ind w:left="142" w:right="191"/>
              <w:jc w:val="center"/>
              <w:rPr>
                <w:rFonts w:ascii="Arial" w:hAnsi="Arial" w:cs="Arial"/>
                <w:b/>
                <w:sz w:val="18"/>
                <w:szCs w:val="18"/>
              </w:rPr>
            </w:pPr>
            <w:r w:rsidRPr="007F5BD2">
              <w:rPr>
                <w:rFonts w:ascii="Arial" w:hAnsi="Arial" w:cs="Arial"/>
                <w:b/>
                <w:sz w:val="18"/>
                <w:szCs w:val="18"/>
              </w:rPr>
              <w:t>PUNTAJE</w:t>
            </w:r>
          </w:p>
        </w:tc>
      </w:tr>
      <w:tr w:rsidR="00A314E1" w:rsidRPr="007F5BD2" w14:paraId="38FD08A2" w14:textId="77777777" w:rsidTr="006E3ECA">
        <w:trPr>
          <w:trHeight w:val="314"/>
          <w:jc w:val="center"/>
        </w:trPr>
        <w:tc>
          <w:tcPr>
            <w:tcW w:w="2432" w:type="dxa"/>
            <w:vMerge w:val="restart"/>
            <w:tcBorders>
              <w:top w:val="single" w:sz="4" w:space="0" w:color="auto"/>
              <w:left w:val="single" w:sz="4" w:space="0" w:color="auto"/>
              <w:bottom w:val="single" w:sz="4" w:space="0" w:color="auto"/>
              <w:right w:val="single" w:sz="4" w:space="0" w:color="auto"/>
            </w:tcBorders>
            <w:vAlign w:val="center"/>
            <w:hideMark/>
          </w:tcPr>
          <w:p w14:paraId="15B22BB7" w14:textId="77777777" w:rsidR="00A314E1" w:rsidRPr="007F5BD2" w:rsidRDefault="00A314E1" w:rsidP="00B46564">
            <w:pPr>
              <w:jc w:val="both"/>
              <w:rPr>
                <w:rFonts w:ascii="Arial" w:hAnsi="Arial" w:cs="Arial"/>
                <w:sz w:val="18"/>
                <w:szCs w:val="18"/>
              </w:rPr>
            </w:pPr>
            <w:r w:rsidRPr="007F5BD2">
              <w:rPr>
                <w:rFonts w:ascii="Arial" w:hAnsi="Arial" w:cs="Arial"/>
                <w:sz w:val="18"/>
                <w:szCs w:val="18"/>
              </w:rPr>
              <w:t>PRODUCTOR NACIONAL DE CONFORMIDAD A LO ESTIPULADO EN EL ART. 2 DE LA LEY 816 DE 2003</w:t>
            </w:r>
          </w:p>
        </w:tc>
        <w:tc>
          <w:tcPr>
            <w:tcW w:w="4011" w:type="dxa"/>
            <w:tcBorders>
              <w:top w:val="single" w:sz="4" w:space="0" w:color="auto"/>
              <w:left w:val="single" w:sz="4" w:space="0" w:color="auto"/>
              <w:bottom w:val="single" w:sz="4" w:space="0" w:color="auto"/>
              <w:right w:val="single" w:sz="4" w:space="0" w:color="auto"/>
            </w:tcBorders>
            <w:vAlign w:val="center"/>
            <w:hideMark/>
          </w:tcPr>
          <w:p w14:paraId="6F43B690" w14:textId="77777777" w:rsidR="00A314E1" w:rsidRPr="007F5BD2" w:rsidRDefault="00A314E1" w:rsidP="00B46564">
            <w:pPr>
              <w:jc w:val="both"/>
              <w:rPr>
                <w:rFonts w:ascii="Arial" w:hAnsi="Arial" w:cs="Arial"/>
                <w:sz w:val="18"/>
                <w:szCs w:val="18"/>
              </w:rPr>
            </w:pPr>
            <w:r w:rsidRPr="007F5BD2">
              <w:rPr>
                <w:rFonts w:ascii="Arial" w:hAnsi="Arial" w:cs="Arial"/>
                <w:sz w:val="18"/>
                <w:szCs w:val="18"/>
              </w:rPr>
              <w:t>LAS OFERTAS  DE BIENES NACIONALES, OFERTA MANO DE OBRA 100% NACIONAL</w:t>
            </w:r>
          </w:p>
        </w:tc>
        <w:tc>
          <w:tcPr>
            <w:tcW w:w="1636" w:type="dxa"/>
            <w:tcBorders>
              <w:top w:val="single" w:sz="4" w:space="0" w:color="auto"/>
              <w:left w:val="single" w:sz="4" w:space="0" w:color="auto"/>
              <w:bottom w:val="single" w:sz="4" w:space="0" w:color="auto"/>
              <w:right w:val="single" w:sz="4" w:space="0" w:color="auto"/>
            </w:tcBorders>
            <w:vAlign w:val="center"/>
            <w:hideMark/>
          </w:tcPr>
          <w:p w14:paraId="13BF9D2A" w14:textId="77777777" w:rsidR="00A314E1" w:rsidRPr="007F5BD2" w:rsidRDefault="00A314E1" w:rsidP="00B46564">
            <w:pPr>
              <w:jc w:val="center"/>
              <w:rPr>
                <w:rFonts w:ascii="Arial" w:hAnsi="Arial" w:cs="Arial"/>
                <w:sz w:val="18"/>
                <w:szCs w:val="18"/>
              </w:rPr>
            </w:pPr>
            <w:r w:rsidRPr="007F5BD2">
              <w:rPr>
                <w:rFonts w:ascii="Arial" w:hAnsi="Arial" w:cs="Arial"/>
                <w:sz w:val="18"/>
                <w:szCs w:val="18"/>
              </w:rPr>
              <w:t xml:space="preserve">10 PUNTOS </w:t>
            </w:r>
          </w:p>
        </w:tc>
      </w:tr>
      <w:tr w:rsidR="00A314E1" w:rsidRPr="007F5BD2" w14:paraId="3A0E5B9C" w14:textId="77777777" w:rsidTr="006E3ECA">
        <w:trPr>
          <w:trHeight w:val="469"/>
          <w:jc w:val="center"/>
        </w:trPr>
        <w:tc>
          <w:tcPr>
            <w:tcW w:w="2432" w:type="dxa"/>
            <w:vMerge/>
            <w:tcBorders>
              <w:top w:val="single" w:sz="4" w:space="0" w:color="auto"/>
              <w:left w:val="single" w:sz="4" w:space="0" w:color="auto"/>
              <w:bottom w:val="single" w:sz="4" w:space="0" w:color="auto"/>
              <w:right w:val="single" w:sz="4" w:space="0" w:color="auto"/>
            </w:tcBorders>
            <w:vAlign w:val="center"/>
            <w:hideMark/>
          </w:tcPr>
          <w:p w14:paraId="5E41076A" w14:textId="77777777" w:rsidR="00A314E1" w:rsidRPr="007F5BD2" w:rsidRDefault="00A314E1" w:rsidP="00B46564">
            <w:pPr>
              <w:jc w:val="both"/>
              <w:rPr>
                <w:rFonts w:ascii="Arial" w:hAnsi="Arial" w:cs="Arial"/>
                <w:sz w:val="18"/>
                <w:szCs w:val="18"/>
              </w:rPr>
            </w:pPr>
          </w:p>
        </w:tc>
        <w:tc>
          <w:tcPr>
            <w:tcW w:w="4011" w:type="dxa"/>
            <w:tcBorders>
              <w:top w:val="single" w:sz="4" w:space="0" w:color="auto"/>
              <w:left w:val="single" w:sz="4" w:space="0" w:color="auto"/>
              <w:bottom w:val="single" w:sz="4" w:space="0" w:color="auto"/>
              <w:right w:val="single" w:sz="4" w:space="0" w:color="auto"/>
            </w:tcBorders>
            <w:vAlign w:val="center"/>
            <w:hideMark/>
          </w:tcPr>
          <w:p w14:paraId="7FC6622B" w14:textId="77777777" w:rsidR="00A314E1" w:rsidRPr="007F5BD2" w:rsidRDefault="00A314E1" w:rsidP="00B46564">
            <w:pPr>
              <w:jc w:val="both"/>
              <w:rPr>
                <w:rFonts w:ascii="Arial" w:hAnsi="Arial" w:cs="Arial"/>
                <w:sz w:val="18"/>
                <w:szCs w:val="18"/>
              </w:rPr>
            </w:pPr>
            <w:r w:rsidRPr="007F5BD2">
              <w:rPr>
                <w:rFonts w:ascii="Arial" w:hAnsi="Arial" w:cs="Arial"/>
                <w:sz w:val="18"/>
                <w:szCs w:val="18"/>
              </w:rPr>
              <w:t>LAS OFERTAS DE BIENES EXTRANJEROS QUE INCORPOREN BIENES O SERVICIOS NACIONALES</w:t>
            </w:r>
          </w:p>
        </w:tc>
        <w:tc>
          <w:tcPr>
            <w:tcW w:w="1636" w:type="dxa"/>
            <w:tcBorders>
              <w:top w:val="single" w:sz="4" w:space="0" w:color="auto"/>
              <w:left w:val="single" w:sz="4" w:space="0" w:color="auto"/>
              <w:bottom w:val="single" w:sz="4" w:space="0" w:color="auto"/>
              <w:right w:val="single" w:sz="4" w:space="0" w:color="auto"/>
            </w:tcBorders>
            <w:vAlign w:val="center"/>
            <w:hideMark/>
          </w:tcPr>
          <w:p w14:paraId="78B104B4" w14:textId="77777777" w:rsidR="00A314E1" w:rsidRPr="007F5BD2" w:rsidRDefault="00A314E1" w:rsidP="00B46564">
            <w:pPr>
              <w:jc w:val="center"/>
              <w:rPr>
                <w:rFonts w:ascii="Arial" w:hAnsi="Arial" w:cs="Arial"/>
                <w:sz w:val="18"/>
                <w:szCs w:val="18"/>
              </w:rPr>
            </w:pPr>
            <w:r w:rsidRPr="007F5BD2">
              <w:rPr>
                <w:rFonts w:ascii="Arial" w:hAnsi="Arial" w:cs="Arial"/>
                <w:sz w:val="18"/>
                <w:szCs w:val="18"/>
              </w:rPr>
              <w:t xml:space="preserve">5 PUNTOS </w:t>
            </w:r>
          </w:p>
        </w:tc>
      </w:tr>
    </w:tbl>
    <w:p w14:paraId="53DD5101" w14:textId="77777777" w:rsidR="00A314E1" w:rsidRPr="00456ED2" w:rsidRDefault="00A314E1" w:rsidP="00A314E1">
      <w:pPr>
        <w:ind w:right="191"/>
        <w:jc w:val="both"/>
        <w:rPr>
          <w:rFonts w:ascii="Arial" w:eastAsia="Calibri" w:hAnsi="Arial" w:cs="Arial"/>
          <w:sz w:val="20"/>
          <w:szCs w:val="20"/>
          <w:lang w:eastAsia="en-US"/>
        </w:rPr>
      </w:pPr>
      <w:r w:rsidRPr="00456ED2">
        <w:rPr>
          <w:rFonts w:ascii="Arial" w:eastAsia="Calibri" w:hAnsi="Arial" w:cs="Arial"/>
          <w:sz w:val="20"/>
          <w:szCs w:val="20"/>
          <w:lang w:eastAsia="en-US"/>
        </w:rPr>
        <w:t>Son bienes nacionales los bienes inscritos en el Registro de Productores de Bienes Nacionales –RPBN–. Son servicios nacionales aquellos prestados por personas naturales colombianas o residentes en Colombia o por personas jurídicas constituidas de conformidad</w:t>
      </w:r>
      <w:r w:rsidR="006E3ECA">
        <w:rPr>
          <w:rFonts w:ascii="Arial" w:eastAsia="Calibri" w:hAnsi="Arial" w:cs="Arial"/>
          <w:sz w:val="20"/>
          <w:szCs w:val="20"/>
          <w:lang w:eastAsia="en-US"/>
        </w:rPr>
        <w:t xml:space="preserve"> con la legislación colombiana.</w:t>
      </w:r>
    </w:p>
    <w:p w14:paraId="6C796B54" w14:textId="77777777" w:rsidR="00A314E1" w:rsidRDefault="00A314E1" w:rsidP="00A314E1">
      <w:pPr>
        <w:tabs>
          <w:tab w:val="left" w:pos="9260"/>
        </w:tabs>
        <w:ind w:right="176"/>
        <w:jc w:val="both"/>
        <w:rPr>
          <w:rFonts w:ascii="Arial" w:hAnsi="Arial" w:cs="Arial"/>
          <w:sz w:val="20"/>
          <w:szCs w:val="20"/>
        </w:rPr>
      </w:pPr>
      <w:r w:rsidRPr="00456ED2">
        <w:rPr>
          <w:rFonts w:ascii="Arial" w:hAnsi="Arial" w:cs="Arial"/>
          <w:sz w:val="20"/>
          <w:szCs w:val="20"/>
        </w:rPr>
        <w:t>¿Cuándo un bien es nacional? Un bien es nacio</w:t>
      </w:r>
      <w:r>
        <w:rPr>
          <w:rFonts w:ascii="Arial" w:hAnsi="Arial" w:cs="Arial"/>
          <w:sz w:val="20"/>
          <w:szCs w:val="20"/>
        </w:rPr>
        <w:t>nal si está inscrito en el RPBN</w:t>
      </w:r>
      <w:r w:rsidRPr="00456ED2">
        <w:rPr>
          <w:rFonts w:ascii="Arial" w:hAnsi="Arial" w:cs="Arial"/>
          <w:sz w:val="20"/>
          <w:szCs w:val="20"/>
        </w:rPr>
        <w:t>. Para el RPBN son bienes nacionales: (i) aquellos totalmente obtenidos en el territorio colombiano; (ii) los bienes elaborados en el país con materiales nacionales; y, (iii) bienes que hayan sufrido una transformación sustancial en función de un porcentaje mínimo de Valor Agregado Nacional o un proceso productivo sustancial. El RPBN es administrado por el Ministerio de Comercio, Industria y Turismo. Puede ser solicitado y consultado en la Ventanilla Única de Comercio Exterior; y, utiliza la clasificación arancelaria de los bienes. En consecuencia, los puntos para la promoción de los bienes nacionales sólo deben concederse al proponente si éste cuenta con el respectivo RPBN para los bienes que ofrece.</w:t>
      </w:r>
    </w:p>
    <w:p w14:paraId="091758CD" w14:textId="77777777" w:rsidR="00A314E1" w:rsidRPr="005457FB" w:rsidRDefault="00A314E1" w:rsidP="00A314E1">
      <w:pPr>
        <w:tabs>
          <w:tab w:val="left" w:pos="9260"/>
        </w:tabs>
        <w:ind w:right="176"/>
        <w:jc w:val="both"/>
        <w:rPr>
          <w:rFonts w:ascii="Arial" w:hAnsi="Arial" w:cs="Arial"/>
          <w:b/>
          <w:sz w:val="20"/>
          <w:szCs w:val="20"/>
        </w:rPr>
      </w:pPr>
      <w:r>
        <w:rPr>
          <w:rFonts w:ascii="Arial" w:hAnsi="Arial" w:cs="Arial"/>
          <w:b/>
          <w:sz w:val="20"/>
          <w:szCs w:val="20"/>
        </w:rPr>
        <w:t xml:space="preserve">3.1.17. </w:t>
      </w:r>
      <w:r w:rsidRPr="005457FB">
        <w:rPr>
          <w:rFonts w:ascii="Arial" w:hAnsi="Arial" w:cs="Arial"/>
          <w:b/>
          <w:sz w:val="20"/>
          <w:szCs w:val="20"/>
        </w:rPr>
        <w:t>PONDERABLE</w:t>
      </w:r>
      <w:r>
        <w:rPr>
          <w:rFonts w:ascii="Arial" w:hAnsi="Arial" w:cs="Arial"/>
          <w:b/>
          <w:sz w:val="20"/>
          <w:szCs w:val="20"/>
        </w:rPr>
        <w:t xml:space="preserve"> EMPRENDIMIENTO DE MUJERES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gridCol w:w="1277"/>
      </w:tblGrid>
      <w:tr w:rsidR="00A314E1" w:rsidRPr="00AC053F" w14:paraId="7377C3D0" w14:textId="77777777" w:rsidTr="00B46564">
        <w:trPr>
          <w:jc w:val="center"/>
        </w:trPr>
        <w:tc>
          <w:tcPr>
            <w:tcW w:w="8644" w:type="dxa"/>
            <w:shd w:val="clear" w:color="auto" w:fill="DEEAF6"/>
            <w:vAlign w:val="center"/>
          </w:tcPr>
          <w:p w14:paraId="5FB65782" w14:textId="77777777" w:rsidR="00A314E1" w:rsidRPr="00AC053F" w:rsidRDefault="00A314E1" w:rsidP="00B46564">
            <w:pPr>
              <w:jc w:val="center"/>
              <w:rPr>
                <w:rFonts w:ascii="Arial" w:hAnsi="Arial" w:cs="Arial"/>
                <w:sz w:val="16"/>
                <w:szCs w:val="16"/>
              </w:rPr>
            </w:pPr>
            <w:r w:rsidRPr="00AC053F">
              <w:rPr>
                <w:rFonts w:ascii="Arial" w:hAnsi="Arial" w:cs="Arial"/>
                <w:b/>
                <w:sz w:val="16"/>
                <w:szCs w:val="16"/>
              </w:rPr>
              <w:t>CONCEPTO</w:t>
            </w:r>
          </w:p>
        </w:tc>
        <w:tc>
          <w:tcPr>
            <w:tcW w:w="1277" w:type="dxa"/>
            <w:shd w:val="clear" w:color="auto" w:fill="DEEAF6"/>
            <w:vAlign w:val="center"/>
          </w:tcPr>
          <w:p w14:paraId="7148086A" w14:textId="77777777" w:rsidR="00A314E1" w:rsidRPr="00AC053F" w:rsidRDefault="00A314E1" w:rsidP="00B46564">
            <w:pPr>
              <w:jc w:val="center"/>
              <w:rPr>
                <w:rFonts w:ascii="Arial" w:hAnsi="Arial" w:cs="Arial"/>
                <w:sz w:val="16"/>
                <w:szCs w:val="16"/>
              </w:rPr>
            </w:pPr>
            <w:r w:rsidRPr="00AC053F">
              <w:rPr>
                <w:rFonts w:ascii="Arial" w:hAnsi="Arial" w:cs="Arial"/>
                <w:b/>
                <w:sz w:val="16"/>
                <w:szCs w:val="16"/>
              </w:rPr>
              <w:t>PUNTAJE</w:t>
            </w:r>
          </w:p>
        </w:tc>
      </w:tr>
      <w:tr w:rsidR="00A314E1" w:rsidRPr="00AC053F" w14:paraId="48C0733F" w14:textId="77777777" w:rsidTr="00B46564">
        <w:trPr>
          <w:jc w:val="center"/>
        </w:trPr>
        <w:tc>
          <w:tcPr>
            <w:tcW w:w="8644" w:type="dxa"/>
            <w:vAlign w:val="center"/>
          </w:tcPr>
          <w:p w14:paraId="54A005C3" w14:textId="77777777" w:rsidR="00A314E1" w:rsidRPr="00AC053F" w:rsidRDefault="00A314E1" w:rsidP="00B46564">
            <w:pPr>
              <w:jc w:val="both"/>
              <w:rPr>
                <w:rFonts w:ascii="Arial" w:hAnsi="Arial" w:cs="Arial"/>
                <w:sz w:val="16"/>
                <w:szCs w:val="16"/>
              </w:rPr>
            </w:pPr>
            <w:r w:rsidRPr="00AC053F">
              <w:rPr>
                <w:rFonts w:ascii="Arial" w:hAnsi="Arial" w:cs="Arial"/>
                <w:sz w:val="16"/>
                <w:szCs w:val="16"/>
              </w:rPr>
              <w:t>Se otorga</w:t>
            </w:r>
            <w:r w:rsidR="006B08F3" w:rsidRPr="00AC053F">
              <w:rPr>
                <w:rFonts w:ascii="Arial" w:hAnsi="Arial" w:cs="Arial"/>
                <w:sz w:val="16"/>
                <w:szCs w:val="16"/>
              </w:rPr>
              <w:t xml:space="preserve">rá un puntaje adicional de </w:t>
            </w:r>
            <w:r w:rsidR="006E3ECA" w:rsidRPr="00AC053F">
              <w:rPr>
                <w:rFonts w:ascii="Arial" w:hAnsi="Arial" w:cs="Arial"/>
                <w:sz w:val="16"/>
                <w:szCs w:val="16"/>
              </w:rPr>
              <w:t xml:space="preserve">cero </w:t>
            </w:r>
            <w:r w:rsidR="007F08AD" w:rsidRPr="00AC053F">
              <w:rPr>
                <w:rFonts w:ascii="Arial" w:hAnsi="Arial" w:cs="Arial"/>
                <w:sz w:val="16"/>
                <w:szCs w:val="16"/>
              </w:rPr>
              <w:t>punto</w:t>
            </w:r>
            <w:r w:rsidRPr="00AC053F">
              <w:rPr>
                <w:rFonts w:ascii="Arial" w:hAnsi="Arial" w:cs="Arial"/>
                <w:sz w:val="16"/>
                <w:szCs w:val="16"/>
              </w:rPr>
              <w:t xml:space="preserve"> veinticinco (0.25) puntos para las empresas y emprendimientos de mujeres que cumplan con lo establecido en el artículo 2.2.1.2.4.2.14 del decreto 1082 del 2015, con lo cual y para ser acreedora de este incentivo deberá acreditar y cumplir c</w:t>
            </w:r>
            <w:r w:rsidR="006E3ECA" w:rsidRPr="00AC053F">
              <w:rPr>
                <w:rFonts w:ascii="Arial" w:hAnsi="Arial" w:cs="Arial"/>
                <w:sz w:val="16"/>
                <w:szCs w:val="16"/>
              </w:rPr>
              <w:t>on alguna de estas situaciones:</w:t>
            </w:r>
          </w:p>
          <w:p w14:paraId="1A09E5C8" w14:textId="77777777" w:rsidR="00A314E1" w:rsidRPr="00AC053F" w:rsidRDefault="00A314E1" w:rsidP="00B46564">
            <w:pPr>
              <w:jc w:val="both"/>
              <w:rPr>
                <w:rFonts w:ascii="Arial" w:hAnsi="Arial" w:cs="Arial"/>
                <w:sz w:val="16"/>
                <w:szCs w:val="16"/>
              </w:rPr>
            </w:pPr>
            <w:r w:rsidRPr="00AC053F">
              <w:rPr>
                <w:rFonts w:ascii="Arial" w:hAnsi="Arial" w:cs="Arial"/>
                <w:sz w:val="16"/>
                <w:szCs w:val="16"/>
              </w:rPr>
              <w:t xml:space="preserve">1.Cuando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w:t>
            </w:r>
            <w:r w:rsidR="006E3ECA" w:rsidRPr="00AC053F">
              <w:rPr>
                <w:rFonts w:ascii="Arial" w:hAnsi="Arial" w:cs="Arial"/>
                <w:sz w:val="16"/>
                <w:szCs w:val="16"/>
              </w:rPr>
              <w:t>han mantenido su participación.</w:t>
            </w:r>
          </w:p>
          <w:p w14:paraId="08C0D844" w14:textId="77777777" w:rsidR="00A314E1" w:rsidRPr="00AC053F" w:rsidRDefault="00A314E1" w:rsidP="00B46564">
            <w:pPr>
              <w:jc w:val="both"/>
              <w:rPr>
                <w:rFonts w:ascii="Arial" w:hAnsi="Arial" w:cs="Arial"/>
                <w:sz w:val="16"/>
                <w:szCs w:val="16"/>
              </w:rPr>
            </w:pPr>
            <w:r w:rsidRPr="00AC053F">
              <w:rPr>
                <w:rFonts w:ascii="Arial" w:hAnsi="Arial" w:cs="Arial"/>
                <w:sz w:val="16"/>
                <w:szCs w:val="16"/>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w:t>
            </w:r>
            <w:r w:rsidR="006E3ECA" w:rsidRPr="00AC053F">
              <w:rPr>
                <w:rFonts w:ascii="Arial" w:hAnsi="Arial" w:cs="Arial"/>
                <w:sz w:val="16"/>
                <w:szCs w:val="16"/>
              </w:rPr>
              <w:t>o cargo u otro del mismo nivel.</w:t>
            </w:r>
          </w:p>
          <w:p w14:paraId="69355B6D" w14:textId="77777777" w:rsidR="00A314E1" w:rsidRPr="00AC053F" w:rsidRDefault="00A314E1" w:rsidP="00B46564">
            <w:pPr>
              <w:jc w:val="both"/>
              <w:rPr>
                <w:rFonts w:ascii="Arial" w:hAnsi="Arial" w:cs="Arial"/>
                <w:sz w:val="16"/>
                <w:szCs w:val="16"/>
              </w:rPr>
            </w:pPr>
            <w:r w:rsidRPr="00AC053F">
              <w:rPr>
                <w:rFonts w:ascii="Arial" w:hAnsi="Arial" w:cs="Arial"/>
                <w:sz w:val="16"/>
                <w:szCs w:val="16"/>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w:t>
            </w:r>
            <w:r w:rsidR="006E3ECA" w:rsidRPr="00AC053F">
              <w:rPr>
                <w:rFonts w:ascii="Arial" w:hAnsi="Arial" w:cs="Arial"/>
                <w:sz w:val="16"/>
                <w:szCs w:val="16"/>
              </w:rPr>
              <w:t>das a representar al empleador.</w:t>
            </w:r>
          </w:p>
          <w:p w14:paraId="3F0163AD" w14:textId="77777777" w:rsidR="00A314E1" w:rsidRPr="00AC053F" w:rsidRDefault="00A314E1" w:rsidP="00B46564">
            <w:pPr>
              <w:jc w:val="both"/>
              <w:rPr>
                <w:rFonts w:ascii="Arial" w:hAnsi="Arial" w:cs="Arial"/>
                <w:sz w:val="16"/>
                <w:szCs w:val="16"/>
              </w:rPr>
            </w:pPr>
            <w:r w:rsidRPr="00AC053F">
              <w:rPr>
                <w:rFonts w:ascii="Arial" w:hAnsi="Arial" w:cs="Arial"/>
                <w:sz w:val="16"/>
                <w:szCs w:val="16"/>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w:t>
            </w:r>
            <w:r w:rsidR="006E3ECA" w:rsidRPr="00AC053F">
              <w:rPr>
                <w:rFonts w:ascii="Arial" w:hAnsi="Arial" w:cs="Arial"/>
                <w:sz w:val="16"/>
                <w:szCs w:val="16"/>
              </w:rPr>
              <w:t>res y el tiempo de vinculación.</w:t>
            </w:r>
          </w:p>
          <w:p w14:paraId="3359C016" w14:textId="77777777" w:rsidR="00A314E1" w:rsidRPr="00AC053F" w:rsidRDefault="00A314E1" w:rsidP="00B46564">
            <w:pPr>
              <w:jc w:val="both"/>
              <w:rPr>
                <w:rFonts w:ascii="Arial" w:hAnsi="Arial" w:cs="Arial"/>
                <w:sz w:val="16"/>
                <w:szCs w:val="16"/>
              </w:rPr>
            </w:pPr>
            <w:r w:rsidRPr="00AC053F">
              <w:rPr>
                <w:rFonts w:ascii="Arial" w:hAnsi="Arial" w:cs="Arial"/>
                <w:sz w:val="16"/>
                <w:szCs w:val="16"/>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w:t>
            </w:r>
            <w:r w:rsidR="006E3ECA" w:rsidRPr="00AC053F">
              <w:rPr>
                <w:rFonts w:ascii="Arial" w:hAnsi="Arial" w:cs="Arial"/>
                <w:sz w:val="16"/>
                <w:szCs w:val="16"/>
              </w:rPr>
              <w:t>os realizados por el empleador.</w:t>
            </w:r>
          </w:p>
          <w:p w14:paraId="152AD679" w14:textId="77777777" w:rsidR="00A314E1" w:rsidRPr="00AC053F" w:rsidRDefault="00A314E1" w:rsidP="00B46564">
            <w:pPr>
              <w:jc w:val="both"/>
              <w:rPr>
                <w:rFonts w:ascii="Arial" w:hAnsi="Arial" w:cs="Arial"/>
                <w:sz w:val="16"/>
                <w:szCs w:val="16"/>
              </w:rPr>
            </w:pPr>
            <w:r w:rsidRPr="00AC053F">
              <w:rPr>
                <w:rFonts w:ascii="Arial" w:hAnsi="Arial" w:cs="Arial"/>
                <w:sz w:val="16"/>
                <w:szCs w:val="16"/>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w:t>
            </w:r>
            <w:r w:rsidR="006E3ECA" w:rsidRPr="00AC053F">
              <w:rPr>
                <w:rFonts w:ascii="Arial" w:hAnsi="Arial" w:cs="Arial"/>
                <w:sz w:val="16"/>
                <w:szCs w:val="16"/>
              </w:rPr>
              <w:t>a copia del registro mercantil.</w:t>
            </w:r>
          </w:p>
          <w:p w14:paraId="2772A890" w14:textId="77777777" w:rsidR="00A314E1" w:rsidRPr="00AC053F" w:rsidRDefault="00A314E1" w:rsidP="00B46564">
            <w:pPr>
              <w:jc w:val="both"/>
              <w:rPr>
                <w:rFonts w:ascii="Arial" w:hAnsi="Arial" w:cs="Arial"/>
                <w:sz w:val="16"/>
                <w:szCs w:val="16"/>
              </w:rPr>
            </w:pPr>
            <w:r w:rsidRPr="00AC053F">
              <w:rPr>
                <w:rFonts w:ascii="Arial" w:hAnsi="Arial" w:cs="Arial"/>
                <w:sz w:val="16"/>
                <w:szCs w:val="16"/>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74B97686" w14:textId="77777777" w:rsidR="00A314E1" w:rsidRPr="00AC053F" w:rsidRDefault="00A314E1" w:rsidP="00B46564">
            <w:pPr>
              <w:jc w:val="both"/>
              <w:rPr>
                <w:rFonts w:ascii="Arial" w:hAnsi="Arial" w:cs="Arial"/>
                <w:sz w:val="16"/>
                <w:szCs w:val="16"/>
              </w:rPr>
            </w:pPr>
            <w:r w:rsidRPr="00AC053F">
              <w:rPr>
                <w:rFonts w:ascii="Arial" w:hAnsi="Arial" w:cs="Arial"/>
                <w:sz w:val="16"/>
                <w:szCs w:val="16"/>
              </w:rPr>
              <w:t>PARÁGRAFO 1. Respecto a los incentivos contractuales para los emprendimientos y empresas de mujeres, las certificaciones de trata las presentes circunstancias deben expedirse bajo la gravedad de juramento con una fecha de máximo treinta (30) días calendario anteriores a la prevista para el cierre del procedimiento de selección.</w:t>
            </w:r>
          </w:p>
          <w:p w14:paraId="0A04E732" w14:textId="77777777" w:rsidR="00A314E1" w:rsidRPr="00AC053F" w:rsidRDefault="00A314E1" w:rsidP="00B46564">
            <w:pPr>
              <w:jc w:val="both"/>
              <w:rPr>
                <w:rFonts w:ascii="Arial" w:hAnsi="Arial" w:cs="Arial"/>
                <w:sz w:val="16"/>
                <w:szCs w:val="16"/>
              </w:rPr>
            </w:pPr>
            <w:r w:rsidRPr="00AC053F">
              <w:rPr>
                <w:rFonts w:ascii="Arial" w:hAnsi="Arial" w:cs="Arial"/>
                <w:sz w:val="16"/>
                <w:szCs w:val="16"/>
              </w:rPr>
              <w:t xml:space="preserve">PARÁGRAFO 2. Tratándose de proponentes plurales, los criterios diferenciales y los puntajes adicionales solo se aplicarán si por lo menos uno de los integrantes acredita que es emprendimiento y empresa de mujeres bajo los criterios </w:t>
            </w:r>
            <w:r w:rsidRPr="00AC053F">
              <w:rPr>
                <w:rFonts w:ascii="Arial" w:hAnsi="Arial" w:cs="Arial"/>
                <w:sz w:val="16"/>
                <w:szCs w:val="16"/>
              </w:rPr>
              <w:lastRenderedPageBreak/>
              <w:t>dispuestos en el precedente y que tiene una participación igual o superior al diez por ciento (10%) en el consorcio o la unión temporal.”</w:t>
            </w:r>
          </w:p>
        </w:tc>
        <w:tc>
          <w:tcPr>
            <w:tcW w:w="1277" w:type="dxa"/>
            <w:vAlign w:val="center"/>
          </w:tcPr>
          <w:p w14:paraId="79262E05" w14:textId="77777777" w:rsidR="00A314E1" w:rsidRPr="00AC053F" w:rsidRDefault="00A314E1" w:rsidP="00B46564">
            <w:pPr>
              <w:jc w:val="center"/>
              <w:rPr>
                <w:rFonts w:ascii="Arial" w:hAnsi="Arial" w:cs="Arial"/>
                <w:sz w:val="16"/>
                <w:szCs w:val="16"/>
              </w:rPr>
            </w:pPr>
            <w:r w:rsidRPr="00AC053F">
              <w:rPr>
                <w:rFonts w:ascii="Arial" w:hAnsi="Arial" w:cs="Arial"/>
                <w:sz w:val="16"/>
                <w:szCs w:val="16"/>
              </w:rPr>
              <w:lastRenderedPageBreak/>
              <w:t>0,25</w:t>
            </w:r>
          </w:p>
        </w:tc>
      </w:tr>
    </w:tbl>
    <w:p w14:paraId="1A12146D" w14:textId="77777777" w:rsidR="00F05BE4" w:rsidRDefault="00F05BE4" w:rsidP="00F05BE4">
      <w:pPr>
        <w:tabs>
          <w:tab w:val="left" w:pos="709"/>
        </w:tabs>
        <w:spacing w:after="0" w:line="240" w:lineRule="auto"/>
        <w:jc w:val="both"/>
        <w:rPr>
          <w:rFonts w:ascii="Arial Narrow" w:hAnsi="Arial Narrow" w:cs="Arial"/>
          <w:b/>
          <w:bCs/>
          <w:sz w:val="21"/>
          <w:szCs w:val="21"/>
        </w:rPr>
      </w:pPr>
    </w:p>
    <w:p w14:paraId="42A65996" w14:textId="77777777" w:rsidR="00A314E1" w:rsidRPr="00FD04F8" w:rsidRDefault="00A314E1" w:rsidP="005C0B6D">
      <w:pPr>
        <w:pStyle w:val="Prrafodelista"/>
        <w:numPr>
          <w:ilvl w:val="0"/>
          <w:numId w:val="24"/>
        </w:numPr>
        <w:tabs>
          <w:tab w:val="left" w:pos="284"/>
        </w:tabs>
        <w:ind w:left="0" w:firstLine="0"/>
        <w:jc w:val="both"/>
        <w:rPr>
          <w:rFonts w:ascii="Arial" w:hAnsi="Arial" w:cs="Arial"/>
          <w:b/>
          <w:sz w:val="21"/>
          <w:szCs w:val="21"/>
        </w:rPr>
      </w:pPr>
      <w:r w:rsidRPr="00FD04F8">
        <w:rPr>
          <w:rFonts w:ascii="Arial" w:hAnsi="Arial" w:cs="Arial"/>
          <w:b/>
          <w:sz w:val="21"/>
          <w:szCs w:val="21"/>
        </w:rPr>
        <w:t xml:space="preserve"> DOCUMENTOS HABILITANTES – JURÍDICOS</w:t>
      </w:r>
    </w:p>
    <w:p w14:paraId="02C7ADFB" w14:textId="77777777" w:rsidR="00A314E1" w:rsidRPr="00FD04F8" w:rsidRDefault="00A314E1" w:rsidP="00A314E1">
      <w:pPr>
        <w:jc w:val="both"/>
        <w:rPr>
          <w:rFonts w:ascii="Arial" w:hAnsi="Arial" w:cs="Arial"/>
          <w:sz w:val="21"/>
          <w:szCs w:val="21"/>
        </w:rPr>
      </w:pPr>
      <w:r w:rsidRPr="00FD04F8">
        <w:rPr>
          <w:rFonts w:ascii="Arial" w:hAnsi="Arial" w:cs="Arial"/>
          <w:sz w:val="21"/>
          <w:szCs w:val="21"/>
        </w:rPr>
        <w:t>La capacidad jurídica se acreditará con el cumplimiento de los requisitos señalados a continuación:</w:t>
      </w:r>
    </w:p>
    <w:p w14:paraId="416A2B88" w14:textId="77777777" w:rsidR="006B0294" w:rsidRPr="00FD04F8" w:rsidRDefault="00A314E1" w:rsidP="005C0B6D">
      <w:pPr>
        <w:pStyle w:val="Prrafodelista"/>
        <w:numPr>
          <w:ilvl w:val="2"/>
          <w:numId w:val="26"/>
        </w:numPr>
        <w:tabs>
          <w:tab w:val="left" w:pos="0"/>
        </w:tabs>
        <w:spacing w:after="0" w:line="240" w:lineRule="auto"/>
        <w:ind w:left="0" w:firstLine="0"/>
        <w:jc w:val="both"/>
        <w:rPr>
          <w:rFonts w:ascii="Arial" w:hAnsi="Arial" w:cs="Arial"/>
          <w:sz w:val="21"/>
          <w:szCs w:val="21"/>
        </w:rPr>
      </w:pPr>
      <w:r w:rsidRPr="00FD04F8">
        <w:rPr>
          <w:rFonts w:ascii="Arial" w:hAnsi="Arial" w:cs="Arial"/>
          <w:b/>
          <w:sz w:val="21"/>
          <w:szCs w:val="21"/>
        </w:rPr>
        <w:t>Haber manifestado el Oferente su interés de participar;</w:t>
      </w:r>
      <w:r w:rsidRPr="00FD04F8">
        <w:rPr>
          <w:rFonts w:ascii="Arial" w:hAnsi="Arial" w:cs="Arial"/>
          <w:sz w:val="21"/>
          <w:szCs w:val="21"/>
        </w:rPr>
        <w:t xml:space="preserve"> en el presente proceso dentro del término y oportunidad previstos en el cronograma del proceso. De conformidad con lo estipulado en el presente pliego</w:t>
      </w:r>
      <w:bookmarkStart w:id="8" w:name="_Hlk101361010"/>
      <w:r w:rsidRPr="00FD04F8">
        <w:rPr>
          <w:rFonts w:ascii="Arial" w:hAnsi="Arial" w:cs="Arial"/>
          <w:bCs/>
          <w:sz w:val="21"/>
          <w:szCs w:val="21"/>
        </w:rPr>
        <w:t xml:space="preserve">, firmada por el proponente, Representante legal para personas jurídicas, o por la persona designada para representar el consorcio o Unión temporal o promesa de sociedad o cualquier otra forma legal de asociación, o Apoderamiento debidamente constituido para el efecto, a través del link </w:t>
      </w:r>
      <w:r w:rsidRPr="00FD04F8">
        <w:rPr>
          <w:rFonts w:ascii="Arial" w:hAnsi="Arial" w:cs="Arial"/>
          <w:sz w:val="21"/>
          <w:szCs w:val="21"/>
        </w:rPr>
        <w:t>(</w:t>
      </w:r>
      <w:hyperlink r:id="rId29" w:history="1">
        <w:r w:rsidRPr="00FD04F8">
          <w:rPr>
            <w:rFonts w:ascii="Arial" w:hAnsi="Arial" w:cs="Arial"/>
            <w:i/>
            <w:sz w:val="21"/>
            <w:szCs w:val="21"/>
            <w:u w:val="single"/>
          </w:rPr>
          <w:t>http://community.secop.gov.co/STS/Users/Login/Index?SkinName=CCE</w:t>
        </w:r>
      </w:hyperlink>
      <w:r w:rsidRPr="00FD04F8">
        <w:rPr>
          <w:rFonts w:ascii="Arial" w:hAnsi="Arial" w:cs="Arial"/>
          <w:i/>
          <w:sz w:val="21"/>
          <w:szCs w:val="21"/>
        </w:rPr>
        <w:t xml:space="preserve"> SECOP II</w:t>
      </w:r>
      <w:r w:rsidRPr="00FD04F8">
        <w:rPr>
          <w:rFonts w:ascii="Arial" w:hAnsi="Arial" w:cs="Arial"/>
          <w:sz w:val="21"/>
          <w:szCs w:val="21"/>
        </w:rPr>
        <w:t>)</w:t>
      </w:r>
      <w:r w:rsidRPr="00FD04F8">
        <w:rPr>
          <w:rFonts w:ascii="Arial" w:hAnsi="Arial" w:cs="Arial"/>
          <w:bCs/>
          <w:sz w:val="21"/>
          <w:szCs w:val="21"/>
        </w:rPr>
        <w:t>.</w:t>
      </w:r>
      <w:bookmarkEnd w:id="8"/>
    </w:p>
    <w:p w14:paraId="2114E6D6" w14:textId="77777777" w:rsidR="006B0294" w:rsidRPr="00FD04F8" w:rsidRDefault="006B0294" w:rsidP="006B0294">
      <w:pPr>
        <w:pStyle w:val="Prrafodelista"/>
        <w:tabs>
          <w:tab w:val="left" w:pos="0"/>
        </w:tabs>
        <w:spacing w:after="0" w:line="240" w:lineRule="auto"/>
        <w:jc w:val="both"/>
        <w:rPr>
          <w:rFonts w:ascii="Arial" w:hAnsi="Arial" w:cs="Arial"/>
          <w:sz w:val="21"/>
          <w:szCs w:val="21"/>
        </w:rPr>
      </w:pPr>
    </w:p>
    <w:p w14:paraId="39E875D6" w14:textId="77777777" w:rsidR="006B0294" w:rsidRPr="00FD04F8" w:rsidRDefault="00A314E1" w:rsidP="005C0B6D">
      <w:pPr>
        <w:pStyle w:val="Prrafodelista"/>
        <w:numPr>
          <w:ilvl w:val="2"/>
          <w:numId w:val="26"/>
        </w:numPr>
        <w:tabs>
          <w:tab w:val="left" w:pos="0"/>
          <w:tab w:val="left" w:pos="284"/>
          <w:tab w:val="left" w:pos="426"/>
        </w:tabs>
        <w:spacing w:after="0" w:line="240" w:lineRule="auto"/>
        <w:ind w:left="0" w:firstLine="0"/>
        <w:jc w:val="both"/>
        <w:rPr>
          <w:rFonts w:ascii="Arial" w:hAnsi="Arial" w:cs="Arial"/>
          <w:sz w:val="21"/>
          <w:szCs w:val="21"/>
        </w:rPr>
      </w:pPr>
      <w:r w:rsidRPr="00FD04F8">
        <w:rPr>
          <w:rFonts w:ascii="Arial" w:hAnsi="Arial" w:cs="Arial"/>
          <w:b/>
          <w:bCs/>
          <w:sz w:val="21"/>
          <w:szCs w:val="21"/>
        </w:rPr>
        <w:t>Carta de Presentación de la Propuesta</w:t>
      </w:r>
      <w:r w:rsidRPr="00FD04F8">
        <w:rPr>
          <w:rFonts w:ascii="Arial" w:hAnsi="Arial" w:cs="Arial"/>
          <w:bCs/>
          <w:sz w:val="21"/>
          <w:szCs w:val="21"/>
        </w:rPr>
        <w:t>;</w:t>
      </w:r>
      <w:r w:rsidRPr="00FD04F8">
        <w:rPr>
          <w:rFonts w:ascii="Arial" w:hAnsi="Arial" w:cs="Arial"/>
          <w:sz w:val="21"/>
          <w:szCs w:val="21"/>
        </w:rPr>
        <w:t xml:space="preserve"> firmada por el Proponente, Re</w:t>
      </w:r>
      <w:r w:rsidR="003F3DD7" w:rsidRPr="00FD04F8">
        <w:rPr>
          <w:rFonts w:ascii="Arial" w:hAnsi="Arial" w:cs="Arial"/>
          <w:sz w:val="21"/>
          <w:szCs w:val="21"/>
        </w:rPr>
        <w:t xml:space="preserve">presentante Legal para Personas </w:t>
      </w:r>
      <w:r w:rsidRPr="00FD04F8">
        <w:rPr>
          <w:rFonts w:ascii="Arial" w:hAnsi="Arial" w:cs="Arial"/>
          <w:sz w:val="21"/>
          <w:szCs w:val="21"/>
        </w:rPr>
        <w:t>Jurídicas, o por la persona designada para representar el Consorcio o Unión Temporal, o Apoderado debidamente constituido para el efecto. Se anexa modelo de Carta de Presentación de la Propuesta, la cual deberá diligenciar de acuerdo al Anexo pertinente del presente pliego de condiciones.</w:t>
      </w:r>
    </w:p>
    <w:p w14:paraId="25FD6145" w14:textId="77777777" w:rsidR="006B0294" w:rsidRPr="00FD04F8" w:rsidRDefault="006B0294" w:rsidP="006B0294">
      <w:pPr>
        <w:pStyle w:val="Prrafodelista"/>
        <w:tabs>
          <w:tab w:val="left" w:pos="0"/>
        </w:tabs>
        <w:spacing w:after="0" w:line="240" w:lineRule="auto"/>
        <w:jc w:val="both"/>
        <w:rPr>
          <w:rFonts w:ascii="Arial" w:hAnsi="Arial" w:cs="Arial"/>
          <w:sz w:val="21"/>
          <w:szCs w:val="21"/>
        </w:rPr>
      </w:pPr>
    </w:p>
    <w:p w14:paraId="04895555" w14:textId="77777777" w:rsidR="00A314E1" w:rsidRPr="00FD04F8" w:rsidRDefault="00A314E1" w:rsidP="005C0B6D">
      <w:pPr>
        <w:pStyle w:val="Prrafodelista"/>
        <w:numPr>
          <w:ilvl w:val="2"/>
          <w:numId w:val="26"/>
        </w:numPr>
        <w:tabs>
          <w:tab w:val="left" w:pos="0"/>
        </w:tabs>
        <w:spacing w:after="0" w:line="240" w:lineRule="auto"/>
        <w:ind w:left="0" w:firstLine="0"/>
        <w:jc w:val="both"/>
        <w:rPr>
          <w:rFonts w:ascii="Arial" w:hAnsi="Arial" w:cs="Arial"/>
          <w:sz w:val="21"/>
          <w:szCs w:val="21"/>
        </w:rPr>
      </w:pPr>
      <w:r w:rsidRPr="00FD04F8">
        <w:rPr>
          <w:rFonts w:ascii="Arial" w:hAnsi="Arial" w:cs="Arial"/>
          <w:b/>
          <w:bCs/>
          <w:sz w:val="21"/>
          <w:szCs w:val="21"/>
        </w:rPr>
        <w:t>Poder;</w:t>
      </w:r>
      <w:r w:rsidRPr="00FD04F8">
        <w:rPr>
          <w:rFonts w:ascii="Arial" w:hAnsi="Arial" w:cs="Arial"/>
          <w:sz w:val="21"/>
          <w:szCs w:val="21"/>
        </w:rPr>
        <w:t xml:space="preserve"> cuando el proponente actúe a través de un representante o apoderado deberá allegar PODER ESPECIAL mediante el cual confiere expresas facultades a su representante o apoderado para presentar la PROPUESTA, notificarse de las actuaciones derivadas del presente proceso, presentar observaciones y firmar el respectivo contrato en caso de resultar adjudicatario. </w:t>
      </w:r>
    </w:p>
    <w:p w14:paraId="239B5960" w14:textId="77777777" w:rsidR="006B0294" w:rsidRPr="00FD04F8" w:rsidRDefault="006B0294" w:rsidP="006B0294">
      <w:pPr>
        <w:tabs>
          <w:tab w:val="left" w:pos="374"/>
        </w:tabs>
        <w:spacing w:after="0" w:line="240" w:lineRule="auto"/>
        <w:jc w:val="both"/>
        <w:rPr>
          <w:rFonts w:ascii="Arial" w:hAnsi="Arial" w:cs="Arial"/>
          <w:sz w:val="21"/>
          <w:szCs w:val="21"/>
        </w:rPr>
      </w:pPr>
    </w:p>
    <w:p w14:paraId="19C073E5" w14:textId="77777777" w:rsidR="00A314E1" w:rsidRPr="00FD04F8" w:rsidRDefault="00A314E1" w:rsidP="00A314E1">
      <w:pPr>
        <w:adjustRightInd w:val="0"/>
        <w:jc w:val="both"/>
        <w:rPr>
          <w:rFonts w:ascii="Arial" w:hAnsi="Arial" w:cs="Arial"/>
          <w:color w:val="000000"/>
          <w:sz w:val="21"/>
          <w:szCs w:val="21"/>
        </w:rPr>
      </w:pPr>
      <w:r w:rsidRPr="00FD04F8">
        <w:rPr>
          <w:rFonts w:ascii="Arial" w:hAnsi="Arial" w:cs="Arial"/>
          <w:color w:val="000000"/>
          <w:sz w:val="21"/>
          <w:szCs w:val="21"/>
        </w:rPr>
        <w:t>En virtud del artículo 5 de la Ley 2213 del 13 de junio de 2022, Los poderes especiales para cualquier actuación judicial se podrán conferir mediante mensaje de datos, sin firma manuscrita o digital, con la sola antefirma, se presumirán auténticos y no requerirán de ninguna presenta</w:t>
      </w:r>
      <w:r w:rsidR="006B0294" w:rsidRPr="00FD04F8">
        <w:rPr>
          <w:rFonts w:ascii="Arial" w:hAnsi="Arial" w:cs="Arial"/>
          <w:color w:val="000000"/>
          <w:sz w:val="21"/>
          <w:szCs w:val="21"/>
        </w:rPr>
        <w:t>ción personal o reconocimiento.</w:t>
      </w:r>
    </w:p>
    <w:p w14:paraId="072ADEA1" w14:textId="77777777" w:rsidR="00A314E1" w:rsidRPr="00FD04F8" w:rsidRDefault="00A314E1" w:rsidP="00A314E1">
      <w:pPr>
        <w:adjustRightInd w:val="0"/>
        <w:jc w:val="both"/>
        <w:rPr>
          <w:rFonts w:ascii="Arial" w:hAnsi="Arial" w:cs="Arial"/>
          <w:sz w:val="21"/>
          <w:szCs w:val="21"/>
        </w:rPr>
      </w:pPr>
      <w:r w:rsidRPr="00FD04F8">
        <w:rPr>
          <w:rFonts w:ascii="Arial" w:hAnsi="Arial" w:cs="Arial"/>
          <w:b/>
          <w:bCs/>
          <w:sz w:val="21"/>
          <w:szCs w:val="21"/>
        </w:rPr>
        <w:t xml:space="preserve">Apoderado para Oferentes Extranjeros: </w:t>
      </w:r>
      <w:r w:rsidRPr="00FD04F8">
        <w:rPr>
          <w:rFonts w:ascii="Arial" w:hAnsi="Arial" w:cs="Arial"/>
          <w:bCs/>
          <w:sz w:val="21"/>
          <w:szCs w:val="21"/>
        </w:rPr>
        <w:t>Los</w:t>
      </w:r>
      <w:r w:rsidRPr="00FD04F8">
        <w:rPr>
          <w:rFonts w:ascii="Arial" w:hAnsi="Arial" w:cs="Arial"/>
          <w:sz w:val="21"/>
          <w:szCs w:val="21"/>
        </w:rPr>
        <w:t xml:space="preserve"> oferentes extranjeros sin sucursal o domicilio en Colombia deberán presentar sus propuestas, previo cumplimiento de los requisitos generales aplicables a los oferentes nacionales con las excepciones del caso y especialmente cumplie</w:t>
      </w:r>
      <w:r w:rsidR="006B0294" w:rsidRPr="00FD04F8">
        <w:rPr>
          <w:rFonts w:ascii="Arial" w:hAnsi="Arial" w:cs="Arial"/>
          <w:sz w:val="21"/>
          <w:szCs w:val="21"/>
        </w:rPr>
        <w:t xml:space="preserve">ndo los siguientes requisitos: </w:t>
      </w:r>
    </w:p>
    <w:p w14:paraId="12AB7014" w14:textId="77777777" w:rsidR="00A314E1" w:rsidRPr="00FD04F8" w:rsidRDefault="00A314E1" w:rsidP="005C0B6D">
      <w:pPr>
        <w:numPr>
          <w:ilvl w:val="0"/>
          <w:numId w:val="11"/>
        </w:numPr>
        <w:tabs>
          <w:tab w:val="left" w:pos="426"/>
        </w:tabs>
        <w:autoSpaceDE w:val="0"/>
        <w:autoSpaceDN w:val="0"/>
        <w:adjustRightInd w:val="0"/>
        <w:spacing w:after="0" w:line="240" w:lineRule="auto"/>
        <w:ind w:left="0" w:firstLine="0"/>
        <w:jc w:val="both"/>
        <w:rPr>
          <w:rFonts w:ascii="Arial" w:hAnsi="Arial" w:cs="Arial"/>
          <w:sz w:val="21"/>
          <w:szCs w:val="21"/>
        </w:rPr>
      </w:pPr>
      <w:r w:rsidRPr="00FD04F8">
        <w:rPr>
          <w:rFonts w:ascii="Arial" w:hAnsi="Arial" w:cs="Arial"/>
          <w:sz w:val="21"/>
          <w:szCs w:val="21"/>
        </w:rPr>
        <w:t>Cuando se trate de personas naturales extranjeras sin domicilio en el país o de personas jurídicas privadas extranjeras que no tengan establecida sucursal en Colombia, deberá acreditar la constitución de un apoderado (Poder Especial), domiciliado y residente en Colombia, debidamente facultado para presentar la manifestación de interés, la propuesta y celebrar el contrato, así como para representarla administrativa, judicial o extrajudicialmente.</w:t>
      </w:r>
    </w:p>
    <w:p w14:paraId="55F75B79" w14:textId="77777777" w:rsidR="006B0294" w:rsidRPr="00FD04F8" w:rsidRDefault="006B0294" w:rsidP="006B0294">
      <w:pPr>
        <w:tabs>
          <w:tab w:val="left" w:pos="426"/>
        </w:tabs>
        <w:autoSpaceDE w:val="0"/>
        <w:autoSpaceDN w:val="0"/>
        <w:adjustRightInd w:val="0"/>
        <w:spacing w:after="0" w:line="240" w:lineRule="auto"/>
        <w:jc w:val="both"/>
        <w:rPr>
          <w:rFonts w:ascii="Arial" w:hAnsi="Arial" w:cs="Arial"/>
          <w:sz w:val="21"/>
          <w:szCs w:val="21"/>
        </w:rPr>
      </w:pPr>
    </w:p>
    <w:p w14:paraId="0D7D113E" w14:textId="77777777" w:rsidR="00A314E1" w:rsidRPr="00FD04F8" w:rsidRDefault="00A314E1" w:rsidP="005C0B6D">
      <w:pPr>
        <w:numPr>
          <w:ilvl w:val="0"/>
          <w:numId w:val="11"/>
        </w:numPr>
        <w:tabs>
          <w:tab w:val="left" w:pos="426"/>
        </w:tabs>
        <w:autoSpaceDE w:val="0"/>
        <w:autoSpaceDN w:val="0"/>
        <w:adjustRightInd w:val="0"/>
        <w:spacing w:after="0" w:line="240" w:lineRule="auto"/>
        <w:ind w:left="0" w:firstLine="0"/>
        <w:jc w:val="both"/>
        <w:rPr>
          <w:rFonts w:ascii="Arial" w:hAnsi="Arial" w:cs="Arial"/>
          <w:sz w:val="21"/>
          <w:szCs w:val="21"/>
        </w:rPr>
      </w:pPr>
      <w:r w:rsidRPr="00FD04F8">
        <w:rPr>
          <w:rFonts w:ascii="Arial" w:hAnsi="Arial" w:cs="Arial"/>
          <w:sz w:val="21"/>
          <w:szCs w:val="21"/>
        </w:rPr>
        <w:t>Deberá adjuntar el Certificado de Existencia y Representación Legal o el documento equivalente del país en que se haya constituido legalmente. Si el mismo se encuentra en idioma distinto al castellano oficial de la República de Colombia, deberá adjuntar el texto en el idioma original acompañado de la traducción respectiva,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 Apostilla o Consularización.</w:t>
      </w:r>
    </w:p>
    <w:p w14:paraId="120B3AAA" w14:textId="77777777" w:rsidR="006B0294" w:rsidRPr="00FD04F8" w:rsidRDefault="006B0294" w:rsidP="006B0294">
      <w:pPr>
        <w:tabs>
          <w:tab w:val="left" w:pos="426"/>
        </w:tabs>
        <w:autoSpaceDE w:val="0"/>
        <w:autoSpaceDN w:val="0"/>
        <w:adjustRightInd w:val="0"/>
        <w:spacing w:after="0" w:line="240" w:lineRule="auto"/>
        <w:jc w:val="both"/>
        <w:rPr>
          <w:rFonts w:ascii="Arial" w:hAnsi="Arial" w:cs="Arial"/>
          <w:sz w:val="21"/>
          <w:szCs w:val="21"/>
        </w:rPr>
      </w:pPr>
    </w:p>
    <w:p w14:paraId="53D635A4" w14:textId="77777777" w:rsidR="00A314E1" w:rsidRPr="00FD04F8" w:rsidRDefault="00A314E1" w:rsidP="00A314E1">
      <w:pPr>
        <w:adjustRightInd w:val="0"/>
        <w:jc w:val="both"/>
        <w:rPr>
          <w:rFonts w:ascii="Arial" w:hAnsi="Arial" w:cs="Arial"/>
          <w:sz w:val="21"/>
          <w:szCs w:val="21"/>
        </w:rPr>
      </w:pPr>
      <w:r w:rsidRPr="00FD04F8">
        <w:rPr>
          <w:rFonts w:ascii="Arial" w:hAnsi="Arial" w:cs="Arial"/>
          <w:sz w:val="21"/>
          <w:szCs w:val="21"/>
        </w:rPr>
        <w:t xml:space="preserve">Los poderes podrán extenderse en el exterior, ante cónsul colombiano o el funcionario que la ley local autorice para ello; en ese último caso, su autenticación se hará en la forma establecida en el presente pliego de condiciones.  </w:t>
      </w:r>
    </w:p>
    <w:p w14:paraId="5BD4C305" w14:textId="77777777" w:rsidR="00A314E1" w:rsidRPr="00FD04F8" w:rsidRDefault="00A314E1" w:rsidP="00A314E1">
      <w:pPr>
        <w:tabs>
          <w:tab w:val="left" w:pos="374"/>
        </w:tabs>
        <w:jc w:val="both"/>
        <w:rPr>
          <w:rFonts w:ascii="Arial" w:hAnsi="Arial" w:cs="Arial"/>
          <w:sz w:val="21"/>
          <w:szCs w:val="21"/>
        </w:rPr>
      </w:pPr>
      <w:r w:rsidRPr="00FD04F8">
        <w:rPr>
          <w:rFonts w:ascii="Arial" w:hAnsi="Arial" w:cs="Arial"/>
          <w:sz w:val="21"/>
          <w:szCs w:val="21"/>
        </w:rPr>
        <w:t>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w:t>
      </w:r>
      <w:r w:rsidR="006B0294" w:rsidRPr="00FD04F8">
        <w:rPr>
          <w:rFonts w:ascii="Arial" w:hAnsi="Arial" w:cs="Arial"/>
          <w:sz w:val="21"/>
          <w:szCs w:val="21"/>
        </w:rPr>
        <w:t>r sea apoderado de una persona.</w:t>
      </w:r>
    </w:p>
    <w:p w14:paraId="0C4A8CFB" w14:textId="77777777" w:rsidR="00A314E1" w:rsidRPr="00FD04F8" w:rsidRDefault="00A314E1" w:rsidP="005C0B6D">
      <w:pPr>
        <w:pStyle w:val="Prrafodelista"/>
        <w:numPr>
          <w:ilvl w:val="2"/>
          <w:numId w:val="26"/>
        </w:numPr>
        <w:tabs>
          <w:tab w:val="left" w:pos="426"/>
        </w:tabs>
        <w:spacing w:after="0" w:line="240" w:lineRule="auto"/>
        <w:ind w:left="0" w:firstLine="0"/>
        <w:jc w:val="both"/>
        <w:rPr>
          <w:rFonts w:ascii="Arial" w:hAnsi="Arial" w:cs="Arial"/>
          <w:sz w:val="21"/>
          <w:szCs w:val="21"/>
        </w:rPr>
      </w:pPr>
      <w:r w:rsidRPr="00FD04F8">
        <w:rPr>
          <w:rFonts w:ascii="Arial" w:hAnsi="Arial" w:cs="Arial"/>
          <w:b/>
          <w:bCs/>
          <w:sz w:val="21"/>
          <w:szCs w:val="21"/>
        </w:rPr>
        <w:t>Acta de Constitución Consorcial; d</w:t>
      </w:r>
      <w:r w:rsidRPr="00FD04F8">
        <w:rPr>
          <w:rFonts w:ascii="Arial" w:hAnsi="Arial" w:cs="Arial"/>
          <w:b/>
          <w:sz w:val="21"/>
          <w:szCs w:val="21"/>
        </w:rPr>
        <w:t xml:space="preserve">e Unión Temporal o promesa de sociedad futura: </w:t>
      </w:r>
      <w:r w:rsidRPr="00FD04F8">
        <w:rPr>
          <w:rFonts w:ascii="Arial" w:hAnsi="Arial" w:cs="Arial"/>
          <w:sz w:val="21"/>
          <w:szCs w:val="21"/>
        </w:rPr>
        <w:t>El Hospital Naval de Cartagena aceptará que la oferta sea presentada por dos o más personas naturales y/o jurídicas, que acrediten tener las calidades enunciadas en los numerales anteriores y que en forma conjunta informen si su participación es a título de Consorcio o Unión Temporal o promesa de sociedad futura o cualquier otra forma legal de asociación.</w:t>
      </w:r>
    </w:p>
    <w:p w14:paraId="230F3DD2" w14:textId="77777777" w:rsidR="00A314E1" w:rsidRPr="00FD04F8" w:rsidRDefault="00A314E1" w:rsidP="00A314E1">
      <w:pPr>
        <w:tabs>
          <w:tab w:val="left" w:pos="374"/>
        </w:tabs>
        <w:jc w:val="both"/>
        <w:rPr>
          <w:rFonts w:ascii="Arial" w:hAnsi="Arial" w:cs="Arial"/>
          <w:sz w:val="21"/>
          <w:szCs w:val="21"/>
        </w:rPr>
      </w:pPr>
      <w:r w:rsidRPr="00FD04F8">
        <w:rPr>
          <w:rFonts w:ascii="Arial" w:hAnsi="Arial" w:cs="Arial"/>
          <w:sz w:val="21"/>
          <w:szCs w:val="21"/>
        </w:rPr>
        <w:t>Cuando la propuesta la presente un Consorcio o Unión Temporal o promesa de sociedad futura o cualquier otra forma legal de asociación, cada uno de los integrantes deberá presentar, según el caso, los documentos jurídicos que correspondan a su naturaleza, persona natural o jurídica. El acta de constitución deberá cumplir</w:t>
      </w:r>
      <w:r w:rsidR="006B0294" w:rsidRPr="00FD04F8">
        <w:rPr>
          <w:rFonts w:ascii="Arial" w:hAnsi="Arial" w:cs="Arial"/>
          <w:sz w:val="21"/>
          <w:szCs w:val="21"/>
        </w:rPr>
        <w:t xml:space="preserve"> con los siguientes requisitos:</w:t>
      </w:r>
    </w:p>
    <w:p w14:paraId="1AC36374" w14:textId="77777777" w:rsidR="00A314E1" w:rsidRPr="00FD04F8" w:rsidRDefault="00A314E1" w:rsidP="005C0B6D">
      <w:pPr>
        <w:numPr>
          <w:ilvl w:val="0"/>
          <w:numId w:val="9"/>
        </w:numPr>
        <w:tabs>
          <w:tab w:val="left" w:pos="284"/>
        </w:tabs>
        <w:autoSpaceDE w:val="0"/>
        <w:autoSpaceDN w:val="0"/>
        <w:spacing w:after="0" w:line="240" w:lineRule="auto"/>
        <w:ind w:left="284" w:hanging="284"/>
        <w:jc w:val="both"/>
        <w:rPr>
          <w:rFonts w:ascii="Arial" w:hAnsi="Arial" w:cs="Arial"/>
          <w:sz w:val="21"/>
          <w:szCs w:val="21"/>
        </w:rPr>
      </w:pPr>
      <w:r w:rsidRPr="00FD04F8">
        <w:rPr>
          <w:rFonts w:ascii="Arial" w:hAnsi="Arial" w:cs="Arial"/>
          <w:sz w:val="21"/>
          <w:szCs w:val="21"/>
        </w:rPr>
        <w:lastRenderedPageBreak/>
        <w:t>Acreditar la existencia del Consorcio o Unión Temporal o promesa de sociedad futura o cualquier otra forma legal de asociación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 la Unión Temporal en la propuesta y en la ejecución de las obligaciones atribuidas al contratista por el contrato ofrecido.</w:t>
      </w:r>
    </w:p>
    <w:p w14:paraId="54CB1B87" w14:textId="77777777" w:rsidR="00A314E1" w:rsidRPr="00FD04F8" w:rsidRDefault="00A314E1" w:rsidP="005C0B6D">
      <w:pPr>
        <w:numPr>
          <w:ilvl w:val="0"/>
          <w:numId w:val="9"/>
        </w:numPr>
        <w:tabs>
          <w:tab w:val="left" w:pos="284"/>
        </w:tabs>
        <w:autoSpaceDE w:val="0"/>
        <w:autoSpaceDN w:val="0"/>
        <w:spacing w:after="0" w:line="240" w:lineRule="auto"/>
        <w:ind w:left="284" w:hanging="284"/>
        <w:jc w:val="both"/>
        <w:rPr>
          <w:rFonts w:ascii="Arial" w:hAnsi="Arial" w:cs="Arial"/>
          <w:sz w:val="21"/>
          <w:szCs w:val="21"/>
        </w:rPr>
      </w:pPr>
      <w:r w:rsidRPr="00FD04F8">
        <w:rPr>
          <w:rFonts w:ascii="Arial" w:hAnsi="Arial" w:cs="Arial"/>
          <w:sz w:val="21"/>
          <w:szCs w:val="21"/>
        </w:rPr>
        <w:t xml:space="preserve">Acreditar un término mínimo de duración del Consorcio o Unión Temporal o promesa de sociedad futura o cualquier otra forma legal de asociación, de </w:t>
      </w:r>
      <w:r w:rsidRPr="00FD04F8">
        <w:rPr>
          <w:rFonts w:ascii="Arial" w:hAnsi="Arial" w:cs="Arial"/>
          <w:sz w:val="21"/>
          <w:szCs w:val="21"/>
          <w:u w:val="single"/>
        </w:rPr>
        <w:t>UN (01) AÑO</w:t>
      </w:r>
      <w:r w:rsidRPr="00FD04F8">
        <w:rPr>
          <w:rFonts w:ascii="Arial" w:hAnsi="Arial" w:cs="Arial"/>
          <w:sz w:val="21"/>
          <w:szCs w:val="21"/>
        </w:rPr>
        <w:t xml:space="preserve"> contado a partir del vencimiento máximo de amparo de que tratan las garantías de la presente contratación, en todo caso, mínimo </w:t>
      </w:r>
      <w:r w:rsidRPr="00FD04F8">
        <w:rPr>
          <w:rFonts w:ascii="Arial" w:hAnsi="Arial" w:cs="Arial"/>
          <w:sz w:val="21"/>
          <w:szCs w:val="21"/>
          <w:u w:val="single"/>
        </w:rPr>
        <w:t>UN (01) AÑO</w:t>
      </w:r>
      <w:r w:rsidRPr="00FD04F8">
        <w:rPr>
          <w:rFonts w:ascii="Arial" w:hAnsi="Arial" w:cs="Arial"/>
          <w:sz w:val="21"/>
          <w:szCs w:val="21"/>
        </w:rPr>
        <w:t xml:space="preserve"> posterior al término establecido para la liquidación del contrato (lo último que ocurra).</w:t>
      </w:r>
    </w:p>
    <w:p w14:paraId="0EEBE156" w14:textId="77777777" w:rsidR="00A314E1" w:rsidRPr="00FD04F8" w:rsidRDefault="00A314E1" w:rsidP="005C0B6D">
      <w:pPr>
        <w:numPr>
          <w:ilvl w:val="0"/>
          <w:numId w:val="9"/>
        </w:numPr>
        <w:tabs>
          <w:tab w:val="left" w:pos="284"/>
        </w:tabs>
        <w:autoSpaceDE w:val="0"/>
        <w:autoSpaceDN w:val="0"/>
        <w:spacing w:after="0" w:line="240" w:lineRule="auto"/>
        <w:ind w:left="284" w:hanging="284"/>
        <w:jc w:val="both"/>
        <w:rPr>
          <w:rFonts w:ascii="Arial" w:hAnsi="Arial" w:cs="Arial"/>
          <w:sz w:val="21"/>
          <w:szCs w:val="21"/>
        </w:rPr>
      </w:pPr>
      <w:r w:rsidRPr="00FD04F8">
        <w:rPr>
          <w:rFonts w:ascii="Arial" w:hAnsi="Arial" w:cs="Arial"/>
          <w:sz w:val="21"/>
          <w:szCs w:val="21"/>
        </w:rPr>
        <w:t>Acreditar la existencia, representación legal y capacidad legal y jurídica de las personas jurídicas consorciadas, asociadas en Unión Temporal o promesa de sociedad futura y la capacidad de sus representantes para constitución, así como de la propuesta para la presentación, celebración y ejecución del contrato.</w:t>
      </w:r>
    </w:p>
    <w:p w14:paraId="0A306B2D" w14:textId="77777777" w:rsidR="00A314E1" w:rsidRPr="00FD04F8" w:rsidRDefault="00A314E1" w:rsidP="005C0B6D">
      <w:pPr>
        <w:numPr>
          <w:ilvl w:val="0"/>
          <w:numId w:val="9"/>
        </w:numPr>
        <w:tabs>
          <w:tab w:val="left" w:pos="284"/>
        </w:tabs>
        <w:autoSpaceDE w:val="0"/>
        <w:autoSpaceDN w:val="0"/>
        <w:spacing w:after="0" w:line="240" w:lineRule="auto"/>
        <w:ind w:left="284" w:hanging="284"/>
        <w:jc w:val="both"/>
        <w:rPr>
          <w:rFonts w:ascii="Arial" w:hAnsi="Arial" w:cs="Arial"/>
          <w:sz w:val="21"/>
          <w:szCs w:val="21"/>
        </w:rPr>
      </w:pPr>
      <w:r w:rsidRPr="00FD04F8">
        <w:rPr>
          <w:rFonts w:ascii="Arial" w:hAnsi="Arial" w:cs="Arial"/>
          <w:sz w:val="21"/>
          <w:szCs w:val="21"/>
        </w:rPr>
        <w:t xml:space="preserve">Acreditar que cada una de las personas jurídicas integrantes del Consorcio o Unión Temporal o promesa de sociedad futura o cualquier otra forma legal de asociación, tiene un término mínimo de duración o vigencia de </w:t>
      </w:r>
      <w:r w:rsidRPr="00FD04F8">
        <w:rPr>
          <w:rFonts w:ascii="Arial" w:hAnsi="Arial" w:cs="Arial"/>
          <w:sz w:val="21"/>
          <w:szCs w:val="21"/>
          <w:u w:val="single"/>
        </w:rPr>
        <w:t>UN (01) AÑO</w:t>
      </w:r>
      <w:r w:rsidRPr="00FD04F8">
        <w:rPr>
          <w:rFonts w:ascii="Arial" w:hAnsi="Arial" w:cs="Arial"/>
          <w:sz w:val="21"/>
          <w:szCs w:val="21"/>
        </w:rPr>
        <w:t xml:space="preserve"> contado a partir del vencimiento máximo de amparo de que tratan las garantías de la presente contratación, en todo caso, mínimo </w:t>
      </w:r>
      <w:r w:rsidRPr="00FD04F8">
        <w:rPr>
          <w:rFonts w:ascii="Arial" w:hAnsi="Arial" w:cs="Arial"/>
          <w:sz w:val="21"/>
          <w:szCs w:val="21"/>
          <w:u w:val="single"/>
        </w:rPr>
        <w:t>UN (01) AÑO</w:t>
      </w:r>
      <w:r w:rsidRPr="00FD04F8">
        <w:rPr>
          <w:rFonts w:ascii="Arial" w:hAnsi="Arial" w:cs="Arial"/>
          <w:sz w:val="21"/>
          <w:szCs w:val="21"/>
        </w:rPr>
        <w:t xml:space="preserve"> posterior al término establecido para la liquidación del contrato (lo último que ocurra).</w:t>
      </w:r>
    </w:p>
    <w:p w14:paraId="7E8C4308" w14:textId="77777777" w:rsidR="00A314E1" w:rsidRPr="00FD04F8" w:rsidRDefault="00A314E1" w:rsidP="005C0B6D">
      <w:pPr>
        <w:numPr>
          <w:ilvl w:val="0"/>
          <w:numId w:val="9"/>
        </w:numPr>
        <w:tabs>
          <w:tab w:val="left" w:pos="284"/>
        </w:tabs>
        <w:autoSpaceDE w:val="0"/>
        <w:autoSpaceDN w:val="0"/>
        <w:spacing w:after="0" w:line="240" w:lineRule="auto"/>
        <w:ind w:left="284" w:hanging="284"/>
        <w:jc w:val="both"/>
        <w:rPr>
          <w:rFonts w:ascii="Arial" w:hAnsi="Arial" w:cs="Arial"/>
          <w:sz w:val="21"/>
          <w:szCs w:val="21"/>
        </w:rPr>
      </w:pPr>
      <w:r w:rsidRPr="00FD04F8">
        <w:rPr>
          <w:rFonts w:ascii="Arial" w:hAnsi="Arial" w:cs="Arial"/>
          <w:sz w:val="21"/>
          <w:szCs w:val="21"/>
        </w:rPr>
        <w:t>La designación de un representante que deberá estar facultado para actual en nombre y representación del Consorcio o Unión Temporal o promesa de sociedad futura o cualquier otra forma legal de asociación.  Igualmente deberá designar un suplente que lo reemplace en los casos de ausencia temporal o definitiva, indicando expresamente las facultades otorgadas para el efecto.</w:t>
      </w:r>
    </w:p>
    <w:p w14:paraId="65F4981E" w14:textId="77777777" w:rsidR="00FD04F8" w:rsidRDefault="00FD04F8" w:rsidP="006B0294">
      <w:pPr>
        <w:tabs>
          <w:tab w:val="left" w:pos="284"/>
        </w:tabs>
        <w:autoSpaceDE w:val="0"/>
        <w:autoSpaceDN w:val="0"/>
        <w:jc w:val="both"/>
        <w:rPr>
          <w:rFonts w:ascii="Arial" w:hAnsi="Arial" w:cs="Arial"/>
          <w:sz w:val="21"/>
          <w:szCs w:val="21"/>
        </w:rPr>
      </w:pPr>
    </w:p>
    <w:p w14:paraId="737CADCF" w14:textId="77777777" w:rsidR="00A314E1" w:rsidRPr="00FD04F8" w:rsidRDefault="00A314E1" w:rsidP="006B0294">
      <w:pPr>
        <w:tabs>
          <w:tab w:val="left" w:pos="284"/>
        </w:tabs>
        <w:autoSpaceDE w:val="0"/>
        <w:autoSpaceDN w:val="0"/>
        <w:jc w:val="both"/>
        <w:rPr>
          <w:rFonts w:ascii="Arial" w:hAnsi="Arial" w:cs="Arial"/>
          <w:sz w:val="21"/>
          <w:szCs w:val="21"/>
        </w:rPr>
      </w:pPr>
      <w:r w:rsidRPr="00FD04F8">
        <w:rPr>
          <w:rFonts w:ascii="Arial" w:hAnsi="Arial" w:cs="Arial"/>
          <w:sz w:val="21"/>
          <w:szCs w:val="21"/>
        </w:rPr>
        <w:t xml:space="preserve">La designación del miembro o representante a través del cual se constituirá cuenta bancaria en los términos expresos por el Código de Comercio y la Superintendencia Financiera en el caso que resulte adjudicatario conforme lo indican las </w:t>
      </w:r>
      <w:r w:rsidRPr="00FD04F8">
        <w:rPr>
          <w:rFonts w:ascii="Arial" w:hAnsi="Arial" w:cs="Arial"/>
          <w:i/>
          <w:iCs/>
          <w:sz w:val="21"/>
          <w:szCs w:val="21"/>
        </w:rPr>
        <w:t>Circulares Básica Jurídica 007 de 1996 y Externa 029 de 2014 numeral 4.2.2.2.1., numeral 4.2., Capítulo IV, Título IV de la Parte 1ª, si como el Memorando No. 2014031879-005 del</w:t>
      </w:r>
      <w:r w:rsidRPr="00FD04F8">
        <w:rPr>
          <w:rFonts w:ascii="Arial" w:hAnsi="Arial" w:cs="Arial"/>
          <w:sz w:val="21"/>
          <w:szCs w:val="21"/>
        </w:rPr>
        <w:t> 11 de junio </w:t>
      </w:r>
      <w:r w:rsidRPr="00FD04F8">
        <w:rPr>
          <w:rFonts w:ascii="Arial" w:hAnsi="Arial" w:cs="Arial"/>
          <w:i/>
          <w:iCs/>
          <w:sz w:val="21"/>
          <w:szCs w:val="21"/>
        </w:rPr>
        <w:t>de 2014) de la Superintendencia Financiera</w:t>
      </w:r>
      <w:r w:rsidR="006B0294" w:rsidRPr="00FD04F8">
        <w:rPr>
          <w:rFonts w:ascii="Arial" w:hAnsi="Arial" w:cs="Arial"/>
          <w:sz w:val="21"/>
          <w:szCs w:val="21"/>
        </w:rPr>
        <w:t>.</w:t>
      </w:r>
    </w:p>
    <w:p w14:paraId="1124C228" w14:textId="77777777" w:rsidR="00A314E1" w:rsidRPr="00FD04F8" w:rsidRDefault="00A314E1" w:rsidP="00A314E1">
      <w:pPr>
        <w:tabs>
          <w:tab w:val="left" w:pos="374"/>
        </w:tabs>
        <w:jc w:val="both"/>
        <w:rPr>
          <w:rFonts w:ascii="Arial" w:hAnsi="Arial" w:cs="Arial"/>
          <w:sz w:val="21"/>
          <w:szCs w:val="21"/>
        </w:rPr>
      </w:pPr>
      <w:r w:rsidRPr="00FD04F8">
        <w:rPr>
          <w:rFonts w:ascii="Arial" w:hAnsi="Arial" w:cs="Arial"/>
          <w:sz w:val="21"/>
          <w:szCs w:val="21"/>
        </w:rPr>
        <w:t>Los requisitos relacionados con la existencia, representación legal y duración de los Consorcios o Uniones Temporales deberán acreditarse mediante la presentación del documento consorcial o de constitución de la Unión temporal en el que se consignen los acuer</w:t>
      </w:r>
      <w:r w:rsidR="006B0294" w:rsidRPr="00FD04F8">
        <w:rPr>
          <w:rFonts w:ascii="Arial" w:hAnsi="Arial" w:cs="Arial"/>
          <w:sz w:val="21"/>
          <w:szCs w:val="21"/>
        </w:rPr>
        <w:t>dos y la información requerida.</w:t>
      </w:r>
    </w:p>
    <w:p w14:paraId="4A3937FF" w14:textId="77777777" w:rsidR="00A314E1" w:rsidRPr="00FD04F8" w:rsidRDefault="00A314E1" w:rsidP="00A314E1">
      <w:pPr>
        <w:tabs>
          <w:tab w:val="left" w:pos="374"/>
        </w:tabs>
        <w:jc w:val="both"/>
        <w:rPr>
          <w:rFonts w:ascii="Arial" w:hAnsi="Arial" w:cs="Arial"/>
          <w:sz w:val="21"/>
          <w:szCs w:val="21"/>
        </w:rPr>
      </w:pPr>
      <w:r w:rsidRPr="00FD04F8">
        <w:rPr>
          <w:rFonts w:ascii="Arial" w:hAnsi="Arial" w:cs="Arial"/>
          <w:b/>
          <w:sz w:val="21"/>
          <w:szCs w:val="21"/>
        </w:rPr>
        <w:t xml:space="preserve">NOTA 1. </w:t>
      </w:r>
      <w:r w:rsidRPr="00FD04F8">
        <w:rPr>
          <w:rFonts w:ascii="Arial" w:hAnsi="Arial" w:cs="Arial"/>
          <w:sz w:val="21"/>
          <w:szCs w:val="21"/>
        </w:rPr>
        <w:t>Una vez sea notificado de la Resolución de Adjudicación, el consorcio o unión temporal favorecida deberá constituir el NIT y la cuenta bancaria (para lo cual, y en caso de resultar adjudicatarios, deberán abrir una cuenta corriente con pluralidad de personas en los términos del artículo 1384 del Código de Comercio  o  también podrán designar a uno de los integrantes como titular para su manejo, en cuyo caso efecto, deberán observarse las condiciones establecidas para la vinculación de clientes de que trata la Circular Básica Jurídica (</w:t>
      </w:r>
      <w:r w:rsidRPr="00FD04F8">
        <w:rPr>
          <w:rFonts w:ascii="Arial" w:hAnsi="Arial" w:cs="Arial"/>
          <w:i/>
          <w:iCs/>
          <w:sz w:val="21"/>
          <w:szCs w:val="21"/>
        </w:rPr>
        <w:t>Circulares Básica Jurídica 007 de 1996 y Externa 029 de 2014 numeral 4.2.2.2.1., numeral 4.2., Capítulo IV, Título IV de la Parte 1ª, si como el Memorando No. 2014031879-005 del</w:t>
      </w:r>
      <w:r w:rsidRPr="00FD04F8">
        <w:rPr>
          <w:rFonts w:ascii="Arial" w:hAnsi="Arial" w:cs="Arial"/>
          <w:sz w:val="21"/>
          <w:szCs w:val="21"/>
        </w:rPr>
        <w:t> 11 de junio </w:t>
      </w:r>
      <w:r w:rsidRPr="00FD04F8">
        <w:rPr>
          <w:rFonts w:ascii="Arial" w:hAnsi="Arial" w:cs="Arial"/>
          <w:i/>
          <w:iCs/>
          <w:sz w:val="21"/>
          <w:szCs w:val="21"/>
        </w:rPr>
        <w:t xml:space="preserve">de 2014) de la Superintendencia Financiera). (Conceptos (SFC) 2014017314- 001 del 4 de abril de 2014 y 2015011812-002 del 25 de marzo de 2015), </w:t>
      </w:r>
      <w:r w:rsidRPr="00FD04F8">
        <w:rPr>
          <w:rFonts w:ascii="Arial" w:hAnsi="Arial" w:cs="Arial"/>
          <w:sz w:val="21"/>
          <w:szCs w:val="21"/>
        </w:rPr>
        <w:t>documentos que deben ser allegados a la Dirección de Sanidad Naval- Hospital Naval de Cartagena.</w:t>
      </w:r>
    </w:p>
    <w:p w14:paraId="102605B6" w14:textId="77777777" w:rsidR="00A314E1" w:rsidRPr="00FD04F8" w:rsidRDefault="00A314E1" w:rsidP="00A314E1">
      <w:pPr>
        <w:jc w:val="both"/>
        <w:rPr>
          <w:rFonts w:ascii="Arial" w:hAnsi="Arial" w:cs="Arial"/>
          <w:sz w:val="21"/>
          <w:szCs w:val="21"/>
        </w:rPr>
      </w:pPr>
      <w:r w:rsidRPr="00FD04F8">
        <w:rPr>
          <w:rFonts w:ascii="Arial" w:hAnsi="Arial" w:cs="Arial"/>
          <w:b/>
          <w:sz w:val="21"/>
          <w:szCs w:val="21"/>
        </w:rPr>
        <w:t>NOTA 2:</w:t>
      </w:r>
      <w:r w:rsidRPr="00FD04F8">
        <w:rPr>
          <w:rFonts w:ascii="Arial" w:hAnsi="Arial" w:cs="Arial"/>
          <w:sz w:val="21"/>
          <w:szCs w:val="21"/>
        </w:rPr>
        <w:t xml:space="preserve"> Los Anexos que tratan del acto de constitución de consorcio o unión temporal, constituirán los lineamientos o las directrices mínimas que los proponentes deberán tener en cuenta para suscribir el acta de constitución de Consorcio o Unión Temporal o promesa de sociedad futura o cualquier otra forma legal de asociación, pudiendo incluir aspectos que no estén contenidos dentro de este y que según su criterio sean conducentes y pertinentes para determinar el alance de la asociaciones en cuestión.  Es preciso señalar que no se requiere que el acta sea suscrita en forma exac</w:t>
      </w:r>
      <w:r w:rsidR="006B0294" w:rsidRPr="00FD04F8">
        <w:rPr>
          <w:rFonts w:ascii="Arial" w:hAnsi="Arial" w:cs="Arial"/>
          <w:sz w:val="21"/>
          <w:szCs w:val="21"/>
        </w:rPr>
        <w:t>ta al contenido del formulario.</w:t>
      </w:r>
    </w:p>
    <w:p w14:paraId="1DB5C2F4" w14:textId="77777777" w:rsidR="00A314E1" w:rsidRPr="00FD04F8" w:rsidRDefault="00A314E1" w:rsidP="00A314E1">
      <w:pPr>
        <w:jc w:val="both"/>
        <w:rPr>
          <w:rFonts w:ascii="Arial" w:hAnsi="Arial" w:cs="Arial"/>
          <w:sz w:val="21"/>
          <w:szCs w:val="21"/>
          <w:u w:val="single"/>
        </w:rPr>
      </w:pPr>
      <w:r w:rsidRPr="00FD04F8">
        <w:rPr>
          <w:rFonts w:ascii="Arial" w:hAnsi="Arial" w:cs="Arial"/>
          <w:sz w:val="21"/>
          <w:szCs w:val="21"/>
          <w:u w:val="single"/>
        </w:rPr>
        <w:t>Cuando se trate de promesa de sociedad futura, el oferente debe presentar el original de la promesa escrita de contrato de sociedad con el lleno de los requisitos establecidos en el artíc</w:t>
      </w:r>
      <w:r w:rsidR="006B0294" w:rsidRPr="00FD04F8">
        <w:rPr>
          <w:rFonts w:ascii="Arial" w:hAnsi="Arial" w:cs="Arial"/>
          <w:sz w:val="21"/>
          <w:szCs w:val="21"/>
          <w:u w:val="single"/>
        </w:rPr>
        <w:t>ulo 119 del Código de Comercio.</w:t>
      </w:r>
    </w:p>
    <w:p w14:paraId="6104C815" w14:textId="77777777" w:rsidR="00A314E1" w:rsidRPr="00FD04F8" w:rsidRDefault="00A314E1" w:rsidP="005C0B6D">
      <w:pPr>
        <w:numPr>
          <w:ilvl w:val="0"/>
          <w:numId w:val="10"/>
        </w:numPr>
        <w:tabs>
          <w:tab w:val="left" w:pos="284"/>
        </w:tabs>
        <w:autoSpaceDE w:val="0"/>
        <w:autoSpaceDN w:val="0"/>
        <w:adjustRightInd w:val="0"/>
        <w:spacing w:after="0" w:line="240" w:lineRule="auto"/>
        <w:ind w:left="284" w:hanging="284"/>
        <w:jc w:val="both"/>
        <w:rPr>
          <w:rFonts w:ascii="Arial" w:hAnsi="Arial" w:cs="Arial"/>
          <w:sz w:val="21"/>
          <w:szCs w:val="21"/>
        </w:rPr>
      </w:pPr>
      <w:r w:rsidRPr="00FD04F8">
        <w:rPr>
          <w:rFonts w:ascii="Arial" w:hAnsi="Arial" w:cs="Arial"/>
          <w:sz w:val="21"/>
          <w:szCs w:val="21"/>
        </w:rPr>
        <w:t xml:space="preserve">La promesa irrevocable de constituir e inscribir ante el registro mercantil, con arreglo a la ley colombiana, una sociedad colombiana dentro de los CUATRO (4) días hábiles posteriores a la fecha de notificación del acto de Adjudicación. </w:t>
      </w:r>
    </w:p>
    <w:p w14:paraId="0F7CA560" w14:textId="77777777" w:rsidR="00A314E1" w:rsidRPr="00FD04F8" w:rsidRDefault="00A314E1" w:rsidP="005C0B6D">
      <w:pPr>
        <w:numPr>
          <w:ilvl w:val="0"/>
          <w:numId w:val="10"/>
        </w:numPr>
        <w:tabs>
          <w:tab w:val="left" w:pos="284"/>
        </w:tabs>
        <w:autoSpaceDE w:val="0"/>
        <w:autoSpaceDN w:val="0"/>
        <w:adjustRightInd w:val="0"/>
        <w:spacing w:after="0" w:line="240" w:lineRule="auto"/>
        <w:ind w:left="284" w:hanging="284"/>
        <w:jc w:val="both"/>
        <w:rPr>
          <w:rFonts w:ascii="Arial" w:hAnsi="Arial" w:cs="Arial"/>
          <w:sz w:val="21"/>
          <w:szCs w:val="21"/>
        </w:rPr>
      </w:pPr>
      <w:r w:rsidRPr="00FD04F8">
        <w:rPr>
          <w:rFonts w:ascii="Arial" w:hAnsi="Arial" w:cs="Arial"/>
          <w:sz w:val="21"/>
          <w:szCs w:val="21"/>
        </w:rPr>
        <w:t xml:space="preserve">Que la futura sociedad será constituida con el único objeto de celebrar, ejecutar y liquidar el contrato derivado del presente proceso. </w:t>
      </w:r>
    </w:p>
    <w:p w14:paraId="3BE0FBE3" w14:textId="77777777" w:rsidR="00A314E1" w:rsidRPr="00FD04F8" w:rsidRDefault="00A314E1" w:rsidP="005C0B6D">
      <w:pPr>
        <w:numPr>
          <w:ilvl w:val="0"/>
          <w:numId w:val="10"/>
        </w:numPr>
        <w:tabs>
          <w:tab w:val="left" w:pos="284"/>
        </w:tabs>
        <w:autoSpaceDE w:val="0"/>
        <w:autoSpaceDN w:val="0"/>
        <w:adjustRightInd w:val="0"/>
        <w:spacing w:after="0" w:line="240" w:lineRule="auto"/>
        <w:ind w:left="284" w:hanging="284"/>
        <w:jc w:val="both"/>
        <w:rPr>
          <w:rFonts w:ascii="Arial" w:hAnsi="Arial" w:cs="Arial"/>
          <w:sz w:val="21"/>
          <w:szCs w:val="21"/>
        </w:rPr>
      </w:pPr>
      <w:r w:rsidRPr="00FD04F8">
        <w:rPr>
          <w:rFonts w:ascii="Arial" w:hAnsi="Arial" w:cs="Arial"/>
          <w:sz w:val="21"/>
          <w:szCs w:val="21"/>
        </w:rPr>
        <w:t xml:space="preserve">Que la responsabilidad y sus efectos respecto de los firmantes de la promesa y de los socios o accionistas, una vez se constituya, se rige por las disposiciones previstas para los consorcios, tal como lo dispone el parágrafo tercero del artículo 7 de la Ley 80 de 1993. </w:t>
      </w:r>
    </w:p>
    <w:p w14:paraId="412C0D27" w14:textId="77777777" w:rsidR="00A314E1" w:rsidRPr="00FD04F8" w:rsidRDefault="00A314E1" w:rsidP="005C0B6D">
      <w:pPr>
        <w:numPr>
          <w:ilvl w:val="0"/>
          <w:numId w:val="10"/>
        </w:numPr>
        <w:tabs>
          <w:tab w:val="left" w:pos="284"/>
        </w:tabs>
        <w:autoSpaceDE w:val="0"/>
        <w:autoSpaceDN w:val="0"/>
        <w:adjustRightInd w:val="0"/>
        <w:spacing w:after="0" w:line="240" w:lineRule="auto"/>
        <w:ind w:left="284" w:hanging="284"/>
        <w:jc w:val="both"/>
        <w:rPr>
          <w:rFonts w:ascii="Arial" w:hAnsi="Arial" w:cs="Arial"/>
          <w:sz w:val="21"/>
          <w:szCs w:val="21"/>
        </w:rPr>
      </w:pPr>
      <w:r w:rsidRPr="00FD04F8">
        <w:rPr>
          <w:rFonts w:ascii="Arial" w:hAnsi="Arial" w:cs="Arial"/>
          <w:sz w:val="21"/>
          <w:szCs w:val="21"/>
        </w:rPr>
        <w:lastRenderedPageBreak/>
        <w:t xml:space="preserve">Las estipulaciones mínimas legales del contrato de sociedad que se promete constituir. </w:t>
      </w:r>
    </w:p>
    <w:p w14:paraId="52017B44" w14:textId="77777777" w:rsidR="00A314E1" w:rsidRPr="00FD04F8" w:rsidRDefault="00A314E1" w:rsidP="005C0B6D">
      <w:pPr>
        <w:numPr>
          <w:ilvl w:val="0"/>
          <w:numId w:val="10"/>
        </w:numPr>
        <w:tabs>
          <w:tab w:val="left" w:pos="284"/>
        </w:tabs>
        <w:autoSpaceDE w:val="0"/>
        <w:autoSpaceDN w:val="0"/>
        <w:adjustRightInd w:val="0"/>
        <w:spacing w:after="0" w:line="240" w:lineRule="auto"/>
        <w:ind w:left="284" w:hanging="284"/>
        <w:jc w:val="both"/>
        <w:rPr>
          <w:rFonts w:ascii="Arial" w:hAnsi="Arial" w:cs="Arial"/>
          <w:sz w:val="21"/>
          <w:szCs w:val="21"/>
        </w:rPr>
      </w:pPr>
      <w:r w:rsidRPr="00FD04F8">
        <w:rPr>
          <w:rFonts w:ascii="Arial" w:hAnsi="Arial" w:cs="Arial"/>
          <w:sz w:val="21"/>
          <w:szCs w:val="21"/>
        </w:rPr>
        <w:t xml:space="preserve">La manifestación expresa de cada uno de los promitentes responderá solidariamente con los demás promitentes y con la sociedad (i) por los perjuicios sufridos por la Entidad Contratante derivados del incumplimiento de la obligación de suscribir el contrato de sociedad prometido en los mismos términos consignados en el contrato de promesa presentado y (ii) por las obligaciones que se deriven de la propuesta y de la ejecución del contrato. </w:t>
      </w:r>
    </w:p>
    <w:p w14:paraId="1DE2C156" w14:textId="77777777" w:rsidR="00A314E1" w:rsidRPr="00FD04F8" w:rsidRDefault="00A314E1" w:rsidP="005C0B6D">
      <w:pPr>
        <w:numPr>
          <w:ilvl w:val="0"/>
          <w:numId w:val="10"/>
        </w:numPr>
        <w:tabs>
          <w:tab w:val="left" w:pos="284"/>
        </w:tabs>
        <w:autoSpaceDE w:val="0"/>
        <w:autoSpaceDN w:val="0"/>
        <w:adjustRightInd w:val="0"/>
        <w:spacing w:after="0" w:line="240" w:lineRule="auto"/>
        <w:ind w:left="284" w:hanging="284"/>
        <w:jc w:val="both"/>
        <w:rPr>
          <w:rFonts w:ascii="Arial" w:hAnsi="Arial" w:cs="Arial"/>
          <w:sz w:val="21"/>
          <w:szCs w:val="21"/>
        </w:rPr>
      </w:pPr>
      <w:r w:rsidRPr="00FD04F8">
        <w:rPr>
          <w:rFonts w:ascii="Arial" w:hAnsi="Arial" w:cs="Arial"/>
          <w:sz w:val="21"/>
          <w:szCs w:val="21"/>
        </w:rPr>
        <w:t xml:space="preserve">La inclusión de una cláusula en el contrato de sociedad, según la cual aquellos accionistas que (i) hayan aportado su capacidad financiera y de organización para acreditar el cumplimiento del respectivo requisito habilitante o (ii) hayan aportado su experiencia para acreditar el cumplimiento de las condiciones de experiencia, no podrán ceder su participación accionaria en la sociedad prometida sino únicamente mediante autorización previa y expresa de Entidad, en los términos del contrato que se llegare a suscribir. </w:t>
      </w:r>
    </w:p>
    <w:p w14:paraId="1F1FCDB8" w14:textId="77777777" w:rsidR="00A314E1" w:rsidRPr="00FD04F8" w:rsidRDefault="00A314E1" w:rsidP="005C0B6D">
      <w:pPr>
        <w:numPr>
          <w:ilvl w:val="0"/>
          <w:numId w:val="10"/>
        </w:numPr>
        <w:tabs>
          <w:tab w:val="left" w:pos="284"/>
        </w:tabs>
        <w:autoSpaceDE w:val="0"/>
        <w:autoSpaceDN w:val="0"/>
        <w:adjustRightInd w:val="0"/>
        <w:spacing w:after="0" w:line="240" w:lineRule="auto"/>
        <w:ind w:left="284" w:hanging="284"/>
        <w:jc w:val="both"/>
        <w:rPr>
          <w:rFonts w:ascii="Arial" w:hAnsi="Arial" w:cs="Arial"/>
          <w:sz w:val="21"/>
          <w:szCs w:val="21"/>
        </w:rPr>
      </w:pPr>
      <w:r w:rsidRPr="00FD04F8">
        <w:rPr>
          <w:rFonts w:ascii="Arial" w:hAnsi="Arial" w:cs="Arial"/>
          <w:sz w:val="21"/>
          <w:szCs w:val="21"/>
        </w:rPr>
        <w:t>Una duración de la sociedad contada a partir de su constitución, de UN (01)</w:t>
      </w:r>
      <w:r w:rsidRPr="00FD04F8">
        <w:rPr>
          <w:rFonts w:ascii="Arial" w:hAnsi="Arial" w:cs="Arial"/>
          <w:sz w:val="21"/>
          <w:szCs w:val="21"/>
          <w:u w:val="single"/>
        </w:rPr>
        <w:t xml:space="preserve"> AÑO</w:t>
      </w:r>
      <w:r w:rsidRPr="00FD04F8">
        <w:rPr>
          <w:rFonts w:ascii="Arial" w:hAnsi="Arial" w:cs="Arial"/>
          <w:sz w:val="21"/>
          <w:szCs w:val="21"/>
        </w:rPr>
        <w:t xml:space="preserve"> contado a partir del vencimiento máximo de amparo de que tratan las garantías de la presente contratación, en todo caso, mínimo </w:t>
      </w:r>
      <w:r w:rsidRPr="00FD04F8">
        <w:rPr>
          <w:rFonts w:ascii="Arial" w:hAnsi="Arial" w:cs="Arial"/>
          <w:sz w:val="21"/>
          <w:szCs w:val="21"/>
          <w:u w:val="single"/>
        </w:rPr>
        <w:t>UN (01) AÑO</w:t>
      </w:r>
      <w:r w:rsidRPr="00FD04F8">
        <w:rPr>
          <w:rFonts w:ascii="Arial" w:hAnsi="Arial" w:cs="Arial"/>
          <w:sz w:val="21"/>
          <w:szCs w:val="21"/>
        </w:rPr>
        <w:t xml:space="preserve"> posterior al término establecido para la liquidación del contrato (lo último que ocurra).</w:t>
      </w:r>
    </w:p>
    <w:p w14:paraId="2223DEA4" w14:textId="77777777" w:rsidR="00A314E1" w:rsidRPr="00FD04F8" w:rsidRDefault="00A314E1" w:rsidP="005C0B6D">
      <w:pPr>
        <w:numPr>
          <w:ilvl w:val="0"/>
          <w:numId w:val="10"/>
        </w:numPr>
        <w:tabs>
          <w:tab w:val="left" w:pos="284"/>
        </w:tabs>
        <w:autoSpaceDE w:val="0"/>
        <w:autoSpaceDN w:val="0"/>
        <w:adjustRightInd w:val="0"/>
        <w:spacing w:after="0" w:line="240" w:lineRule="auto"/>
        <w:ind w:left="284" w:hanging="284"/>
        <w:jc w:val="both"/>
        <w:rPr>
          <w:rFonts w:ascii="Arial" w:hAnsi="Arial" w:cs="Arial"/>
          <w:sz w:val="21"/>
          <w:szCs w:val="21"/>
        </w:rPr>
      </w:pPr>
      <w:r w:rsidRPr="00FD04F8">
        <w:rPr>
          <w:rFonts w:ascii="Arial" w:hAnsi="Arial" w:cs="Arial"/>
          <w:sz w:val="21"/>
          <w:szCs w:val="21"/>
        </w:rPr>
        <w:t>Que el único condicionamiento que existe para la constitución de la sociedad prometida es la Adjudicación.</w:t>
      </w:r>
    </w:p>
    <w:p w14:paraId="55210867" w14:textId="77777777" w:rsidR="00A314E1" w:rsidRPr="00FD04F8" w:rsidRDefault="00A314E1" w:rsidP="005C0B6D">
      <w:pPr>
        <w:numPr>
          <w:ilvl w:val="0"/>
          <w:numId w:val="10"/>
        </w:numPr>
        <w:tabs>
          <w:tab w:val="left" w:pos="284"/>
        </w:tabs>
        <w:autoSpaceDE w:val="0"/>
        <w:autoSpaceDN w:val="0"/>
        <w:adjustRightInd w:val="0"/>
        <w:spacing w:after="0" w:line="240" w:lineRule="auto"/>
        <w:ind w:left="284" w:hanging="284"/>
        <w:jc w:val="both"/>
        <w:rPr>
          <w:rFonts w:ascii="Arial" w:hAnsi="Arial" w:cs="Arial"/>
          <w:sz w:val="21"/>
          <w:szCs w:val="21"/>
        </w:rPr>
      </w:pPr>
      <w:r w:rsidRPr="00FD04F8">
        <w:rPr>
          <w:rFonts w:ascii="Arial" w:hAnsi="Arial" w:cs="Arial"/>
          <w:sz w:val="21"/>
          <w:szCs w:val="21"/>
        </w:rPr>
        <w:t>La participación que cada uno de los promitentes tendrá en el capital suscrito de la sociedad prometida y el monto del mismo.</w:t>
      </w:r>
    </w:p>
    <w:p w14:paraId="6F4C348D" w14:textId="77777777" w:rsidR="006B0294" w:rsidRPr="00FD04F8" w:rsidRDefault="00A314E1" w:rsidP="006B0294">
      <w:pPr>
        <w:adjustRightInd w:val="0"/>
        <w:jc w:val="both"/>
        <w:rPr>
          <w:rFonts w:ascii="Arial" w:hAnsi="Arial" w:cs="Arial"/>
          <w:sz w:val="21"/>
          <w:szCs w:val="21"/>
        </w:rPr>
      </w:pPr>
      <w:r w:rsidRPr="00FD04F8">
        <w:rPr>
          <w:rFonts w:ascii="Arial" w:hAnsi="Arial" w:cs="Arial"/>
          <w:b/>
          <w:sz w:val="21"/>
          <w:szCs w:val="21"/>
        </w:rPr>
        <w:t xml:space="preserve">Nota 3: </w:t>
      </w:r>
      <w:r w:rsidRPr="00FD04F8">
        <w:rPr>
          <w:rFonts w:ascii="Arial" w:hAnsi="Arial" w:cs="Arial"/>
          <w:sz w:val="21"/>
          <w:szCs w:val="21"/>
        </w:rPr>
        <w:t>Para efectos de la verificación jurídica de Consorcio o Unión Temporal o promesa de sociedad futura o cualquier otra forma legal de asociación, deberán allegarse los documentos jurídicos que a continuación se enuncian por cada uno de los integrantes: documento de identidad, situación militar definida, certificado de existencia y representación legal o matrícula mercantil, certificado de aportes parafiscales, certificado de cumplimiento de obligaciones SSSI (Salud, pensiones, riesgos profesionales, cajas de compensación), compromiso anticorrupción, declaración de multas y sanciones.</w:t>
      </w:r>
    </w:p>
    <w:p w14:paraId="5988FCF5" w14:textId="77777777" w:rsidR="00A314E1" w:rsidRPr="00FD04F8" w:rsidRDefault="00A314E1" w:rsidP="005C0B6D">
      <w:pPr>
        <w:pStyle w:val="Prrafodelista"/>
        <w:numPr>
          <w:ilvl w:val="2"/>
          <w:numId w:val="26"/>
        </w:numPr>
        <w:tabs>
          <w:tab w:val="left" w:pos="567"/>
        </w:tabs>
        <w:adjustRightInd w:val="0"/>
        <w:ind w:left="0" w:firstLine="0"/>
        <w:jc w:val="both"/>
        <w:rPr>
          <w:rFonts w:ascii="Arial" w:hAnsi="Arial" w:cs="Arial"/>
          <w:sz w:val="21"/>
          <w:szCs w:val="21"/>
        </w:rPr>
      </w:pPr>
      <w:r w:rsidRPr="00FD04F8">
        <w:rPr>
          <w:rFonts w:ascii="Arial" w:hAnsi="Arial" w:cs="Arial"/>
          <w:b/>
          <w:sz w:val="21"/>
          <w:szCs w:val="21"/>
        </w:rPr>
        <w:t>Certificado de Existencia y Representación Legal para las Personas Jurídicas y Certificado de Matrícula para Personas Naturales vigente;</w:t>
      </w:r>
      <w:r w:rsidRPr="00FD04F8">
        <w:rPr>
          <w:rFonts w:ascii="Arial" w:hAnsi="Arial" w:cs="Arial"/>
          <w:sz w:val="21"/>
          <w:szCs w:val="21"/>
        </w:rPr>
        <w:t xml:space="preserve"> expedido en un lapso no mayor a treinta (30) días calendario anteriores a la fecha de presentación de propuesta y en donde conste el objeto social, el cual debe tener relación directa con el objeto del presente proceso. </w:t>
      </w:r>
    </w:p>
    <w:p w14:paraId="775D2708" w14:textId="77777777" w:rsidR="00A314E1" w:rsidRPr="00FD04F8" w:rsidRDefault="00A314E1" w:rsidP="00A314E1">
      <w:pPr>
        <w:tabs>
          <w:tab w:val="left" w:pos="374"/>
        </w:tabs>
        <w:jc w:val="both"/>
        <w:rPr>
          <w:rFonts w:ascii="Arial" w:hAnsi="Arial" w:cs="Arial"/>
          <w:sz w:val="21"/>
          <w:szCs w:val="21"/>
        </w:rPr>
      </w:pPr>
      <w:r w:rsidRPr="00FD04F8">
        <w:rPr>
          <w:rFonts w:ascii="Arial" w:hAnsi="Arial" w:cs="Arial"/>
          <w:sz w:val="21"/>
          <w:szCs w:val="21"/>
        </w:rPr>
        <w:t>Igualmente debe acreditar que la duración de la sociedad no es inferior a</w:t>
      </w:r>
      <w:r w:rsidRPr="00FD04F8">
        <w:rPr>
          <w:rFonts w:ascii="Arial" w:hAnsi="Arial" w:cs="Arial"/>
          <w:sz w:val="21"/>
          <w:szCs w:val="21"/>
          <w:u w:val="single"/>
        </w:rPr>
        <w:t xml:space="preserve"> UN (01) AÑO</w:t>
      </w:r>
      <w:r w:rsidRPr="00FD04F8">
        <w:rPr>
          <w:rFonts w:ascii="Arial" w:hAnsi="Arial" w:cs="Arial"/>
          <w:sz w:val="21"/>
          <w:szCs w:val="21"/>
        </w:rPr>
        <w:t xml:space="preserve"> contado a partir del vencimiento máximo de amparo de que tratan las garantías de la presente contratación, en todo caso, mínimo </w:t>
      </w:r>
      <w:r w:rsidRPr="00FD04F8">
        <w:rPr>
          <w:rFonts w:ascii="Arial" w:hAnsi="Arial" w:cs="Arial"/>
          <w:sz w:val="21"/>
          <w:szCs w:val="21"/>
          <w:u w:val="single"/>
        </w:rPr>
        <w:t>UN (01) AÑO</w:t>
      </w:r>
      <w:r w:rsidRPr="00FD04F8">
        <w:rPr>
          <w:rFonts w:ascii="Arial" w:hAnsi="Arial" w:cs="Arial"/>
          <w:sz w:val="21"/>
          <w:szCs w:val="21"/>
        </w:rPr>
        <w:t xml:space="preserve"> posterior al término establecido para la liquidación del contrato (lo último que ocurra) o Matrícula Mercantil para el caso de las personas naturales, con fecha de expedició</w:t>
      </w:r>
      <w:r w:rsidR="006B0294" w:rsidRPr="00FD04F8">
        <w:rPr>
          <w:rFonts w:ascii="Arial" w:hAnsi="Arial" w:cs="Arial"/>
          <w:sz w:val="21"/>
          <w:szCs w:val="21"/>
        </w:rPr>
        <w:t xml:space="preserve">n igual a la arriba señalada.  </w:t>
      </w:r>
    </w:p>
    <w:p w14:paraId="4BAF4A8D" w14:textId="77777777" w:rsidR="00A314E1" w:rsidRPr="00FD04F8" w:rsidRDefault="00A314E1" w:rsidP="00A314E1">
      <w:pPr>
        <w:tabs>
          <w:tab w:val="left" w:pos="374"/>
        </w:tabs>
        <w:jc w:val="both"/>
        <w:rPr>
          <w:rFonts w:ascii="Arial" w:hAnsi="Arial" w:cs="Arial"/>
          <w:sz w:val="21"/>
          <w:szCs w:val="21"/>
        </w:rPr>
      </w:pPr>
      <w:r w:rsidRPr="00FD04F8">
        <w:rPr>
          <w:rFonts w:ascii="Arial" w:hAnsi="Arial" w:cs="Arial"/>
          <w:sz w:val="21"/>
          <w:szCs w:val="21"/>
        </w:rPr>
        <w:t>Cuando se trate de Persona Jurídicas Extranjeras que no tengan sucursal en Colombia (De acuerdo a la Ley 1564 de julio 12 de 2012, por medio de la cual se expide el Código General del Proceso, articulo 58, Titulo VIII artículos 471 a 489, en especial el artículo 474 numeral 2 del Código de Comercio y normatividad tributaria en Colombia), deberán comprobar su Existencia y Representación Legal de conformidad con las normas de su país de origen y articulo 58 de la L</w:t>
      </w:r>
      <w:r w:rsidR="006B0294" w:rsidRPr="00FD04F8">
        <w:rPr>
          <w:rFonts w:ascii="Arial" w:hAnsi="Arial" w:cs="Arial"/>
          <w:sz w:val="21"/>
          <w:szCs w:val="21"/>
        </w:rPr>
        <w:t xml:space="preserve">ey 1564 de julio 12 de 2012.   </w:t>
      </w:r>
    </w:p>
    <w:p w14:paraId="1ECBEBC0" w14:textId="77777777" w:rsidR="006B0294" w:rsidRPr="00FD04F8" w:rsidRDefault="00A314E1" w:rsidP="006B0294">
      <w:pPr>
        <w:tabs>
          <w:tab w:val="left" w:pos="374"/>
        </w:tabs>
        <w:jc w:val="both"/>
        <w:rPr>
          <w:rFonts w:ascii="Arial" w:hAnsi="Arial" w:cs="Arial"/>
          <w:sz w:val="21"/>
          <w:szCs w:val="21"/>
        </w:rPr>
      </w:pPr>
      <w:r w:rsidRPr="00FD04F8">
        <w:rPr>
          <w:rFonts w:ascii="Arial" w:hAnsi="Arial" w:cs="Arial"/>
          <w:sz w:val="21"/>
          <w:szCs w:val="21"/>
        </w:rPr>
        <w:t>Si el Representante Legal de la Persona Jurídica tiene restricciones para contraer obligaciones en nombre de la misma, deberá adjuntarse en la oferta el documento de autorización expresa del órgano competente a su Representante Legal, presentación de la propuesta, la suscripción y la ejecución hasta la liquidación del contrato.  Los Consorcio o Unión Temporal o promesa de sociedad futura o cualquier otra forma legal de asociación deberán acreditar Acta de Autorización de cada una de las Compañías que componen el Consorcio o Unión Temporal o promesa de sociedad futura o cualquier otra forma legal de asociación, para presentación de la propuesta, la suscripción y la ejecución has</w:t>
      </w:r>
      <w:r w:rsidR="006B0294" w:rsidRPr="00FD04F8">
        <w:rPr>
          <w:rFonts w:ascii="Arial" w:hAnsi="Arial" w:cs="Arial"/>
          <w:sz w:val="21"/>
          <w:szCs w:val="21"/>
        </w:rPr>
        <w:t>ta la liquidación del contrato.</w:t>
      </w:r>
      <w:bookmarkStart w:id="9" w:name="_Toc211698733"/>
    </w:p>
    <w:p w14:paraId="101FE724" w14:textId="77777777" w:rsidR="00A314E1" w:rsidRPr="00FD04F8" w:rsidRDefault="00A314E1" w:rsidP="005C0B6D">
      <w:pPr>
        <w:pStyle w:val="Prrafodelista"/>
        <w:numPr>
          <w:ilvl w:val="2"/>
          <w:numId w:val="26"/>
        </w:numPr>
        <w:tabs>
          <w:tab w:val="left" w:pos="374"/>
        </w:tabs>
        <w:ind w:left="0" w:firstLine="0"/>
        <w:jc w:val="both"/>
        <w:rPr>
          <w:rFonts w:ascii="Arial" w:hAnsi="Arial" w:cs="Arial"/>
          <w:sz w:val="21"/>
          <w:szCs w:val="21"/>
        </w:rPr>
      </w:pPr>
      <w:r w:rsidRPr="00FD04F8">
        <w:rPr>
          <w:rFonts w:ascii="Arial" w:hAnsi="Arial" w:cs="Arial"/>
          <w:b/>
          <w:sz w:val="21"/>
          <w:szCs w:val="21"/>
        </w:rPr>
        <w:t>Personas Naturales y/o Jurídicas Nacionales de Naturaleza Privada</w:t>
      </w:r>
      <w:bookmarkEnd w:id="9"/>
      <w:r w:rsidRPr="00FD04F8">
        <w:rPr>
          <w:rFonts w:ascii="Arial" w:hAnsi="Arial" w:cs="Arial"/>
          <w:b/>
          <w:sz w:val="21"/>
          <w:szCs w:val="21"/>
        </w:rPr>
        <w:t xml:space="preserve">. </w:t>
      </w:r>
      <w:r w:rsidRPr="00FD04F8">
        <w:rPr>
          <w:rFonts w:ascii="Arial" w:hAnsi="Arial" w:cs="Arial"/>
          <w:sz w:val="21"/>
          <w:szCs w:val="21"/>
        </w:rPr>
        <w:t>Se consideran personas jurídicas nacionales de naturaleza privada, aquellas entidades constituidas con anterioridad a la fecha de presentación de propuestas, conforme la legislación colombiana y con domicilio en el País, con aportes de origen privado que deberán cumplir al momento de presentación de la propuesta con los siguientes requisitos:</w:t>
      </w:r>
    </w:p>
    <w:p w14:paraId="32F30102" w14:textId="77777777" w:rsidR="00A314E1" w:rsidRPr="00FD04F8" w:rsidRDefault="00A314E1" w:rsidP="005C0B6D">
      <w:pPr>
        <w:numPr>
          <w:ilvl w:val="0"/>
          <w:numId w:val="9"/>
        </w:numPr>
        <w:tabs>
          <w:tab w:val="left" w:pos="142"/>
        </w:tabs>
        <w:spacing w:after="0" w:line="240" w:lineRule="auto"/>
        <w:ind w:left="0" w:firstLine="0"/>
        <w:jc w:val="both"/>
        <w:rPr>
          <w:rFonts w:ascii="Arial" w:hAnsi="Arial" w:cs="Arial"/>
          <w:sz w:val="21"/>
          <w:szCs w:val="21"/>
        </w:rPr>
      </w:pPr>
      <w:r w:rsidRPr="00FD04F8">
        <w:rPr>
          <w:rFonts w:ascii="Arial" w:hAnsi="Arial" w:cs="Arial"/>
          <w:sz w:val="21"/>
          <w:szCs w:val="21"/>
        </w:rPr>
        <w:t xml:space="preserve">Las personas jurídicas, deberán acreditar su existencia y representación legal mediante la presentación del original del Certificado de Existencia y Representación Legal expedido por la Cámara de Comercio del domicilio principal y las personas naturales deberán presentar el Certificado de Matrícula Mercantil expedido por la respectiva Cámara de Comercio, siempre y cuando estén obligadas por ley, y en ambos casos, con fecha de expedición igual o inferior a </w:t>
      </w:r>
      <w:r w:rsidRPr="00FD04F8">
        <w:rPr>
          <w:rFonts w:ascii="Arial" w:hAnsi="Arial" w:cs="Arial"/>
          <w:sz w:val="21"/>
          <w:szCs w:val="21"/>
          <w:u w:val="single"/>
        </w:rPr>
        <w:t>30 días calendario anteriores</w:t>
      </w:r>
      <w:r w:rsidRPr="00FD04F8">
        <w:rPr>
          <w:rFonts w:ascii="Arial" w:hAnsi="Arial" w:cs="Arial"/>
          <w:sz w:val="21"/>
          <w:szCs w:val="21"/>
        </w:rPr>
        <w:t xml:space="preserve"> a la fecha de presentación de la propuesta y renovado.</w:t>
      </w:r>
    </w:p>
    <w:p w14:paraId="2F7A74A8" w14:textId="77777777" w:rsidR="00A314E1" w:rsidRPr="00FD04F8" w:rsidRDefault="00A314E1" w:rsidP="005C0B6D">
      <w:pPr>
        <w:numPr>
          <w:ilvl w:val="0"/>
          <w:numId w:val="9"/>
        </w:numPr>
        <w:spacing w:after="0" w:line="240" w:lineRule="auto"/>
        <w:ind w:left="0" w:hanging="426"/>
        <w:jc w:val="both"/>
        <w:rPr>
          <w:rFonts w:ascii="Arial" w:hAnsi="Arial" w:cs="Arial"/>
          <w:sz w:val="21"/>
          <w:szCs w:val="21"/>
        </w:rPr>
      </w:pPr>
      <w:r w:rsidRPr="00FD04F8">
        <w:rPr>
          <w:rFonts w:ascii="Arial" w:hAnsi="Arial" w:cs="Arial"/>
          <w:sz w:val="21"/>
          <w:szCs w:val="21"/>
        </w:rPr>
        <w:lastRenderedPageBreak/>
        <w:t xml:space="preserve">Acreditar un término de constitución mínimo de </w:t>
      </w:r>
      <w:r w:rsidRPr="00FD04F8">
        <w:rPr>
          <w:rFonts w:ascii="Arial" w:hAnsi="Arial" w:cs="Arial"/>
          <w:sz w:val="21"/>
          <w:szCs w:val="21"/>
          <w:u w:val="single"/>
        </w:rPr>
        <w:t>UN (01) AÑO anterior</w:t>
      </w:r>
      <w:r w:rsidRPr="00FD04F8">
        <w:rPr>
          <w:rFonts w:ascii="Arial" w:hAnsi="Arial" w:cs="Arial"/>
          <w:sz w:val="21"/>
          <w:szCs w:val="21"/>
        </w:rPr>
        <w:t xml:space="preserve"> a la fecha de cierre del presente proceso.</w:t>
      </w:r>
    </w:p>
    <w:p w14:paraId="07DA1D16" w14:textId="77777777" w:rsidR="00A314E1" w:rsidRPr="00FD04F8" w:rsidRDefault="00A314E1" w:rsidP="005C0B6D">
      <w:pPr>
        <w:numPr>
          <w:ilvl w:val="0"/>
          <w:numId w:val="9"/>
        </w:numPr>
        <w:tabs>
          <w:tab w:val="left" w:pos="0"/>
        </w:tabs>
        <w:spacing w:after="0" w:line="240" w:lineRule="auto"/>
        <w:ind w:left="0" w:hanging="426"/>
        <w:jc w:val="both"/>
        <w:rPr>
          <w:rFonts w:ascii="Arial" w:hAnsi="Arial" w:cs="Arial"/>
          <w:sz w:val="21"/>
          <w:szCs w:val="21"/>
        </w:rPr>
      </w:pPr>
      <w:r w:rsidRPr="00FD04F8">
        <w:rPr>
          <w:rFonts w:ascii="Arial" w:hAnsi="Arial" w:cs="Arial"/>
          <w:sz w:val="21"/>
          <w:szCs w:val="21"/>
        </w:rPr>
        <w:t>Acreditar la suficiencia de la capacidad del representante legal para la presentación de la propuesta, la suscripción del contrato y su ejecución hasta la liquidación.  Cuando el representante legal tenga limitaciones estatutarias, se deberá presentar adicionalmente copia del acta en la que conste la decisión del órgano social correspondiente que autorice al representante legal para la presentación de la propuesta, la suscripción, la liquidación del contrato y para actuar en los demás actos requeridos para la contratación en el caso de resultar adjudicatario.</w:t>
      </w:r>
    </w:p>
    <w:p w14:paraId="559A967B" w14:textId="77777777" w:rsidR="00AC053F" w:rsidRPr="00FD04F8" w:rsidRDefault="00AC053F" w:rsidP="005C0B6D">
      <w:pPr>
        <w:pStyle w:val="Sinespaciado"/>
        <w:numPr>
          <w:ilvl w:val="0"/>
          <w:numId w:val="9"/>
        </w:numPr>
        <w:tabs>
          <w:tab w:val="left" w:pos="0"/>
        </w:tabs>
        <w:ind w:left="0"/>
        <w:rPr>
          <w:rFonts w:ascii="Arial" w:hAnsi="Arial" w:cs="Arial"/>
          <w:sz w:val="21"/>
          <w:szCs w:val="21"/>
        </w:rPr>
      </w:pPr>
      <w:bookmarkStart w:id="10" w:name="_Toc211698734"/>
      <w:r w:rsidRPr="00FD04F8">
        <w:rPr>
          <w:rFonts w:ascii="Arial" w:hAnsi="Arial" w:cs="Arial"/>
          <w:sz w:val="21"/>
          <w:szCs w:val="21"/>
        </w:rPr>
        <w:t>Acreditar que el objeto de la entidad ejecutora tenga estricta relación con el objeto y las obligaciones del contrato a suscribir.</w:t>
      </w:r>
    </w:p>
    <w:p w14:paraId="268BBD15" w14:textId="77777777" w:rsidR="002A4ABF" w:rsidRPr="00FD04F8" w:rsidRDefault="00AC053F" w:rsidP="00253A7F">
      <w:pPr>
        <w:pStyle w:val="Prrafodelista"/>
        <w:ind w:left="0"/>
        <w:jc w:val="both"/>
        <w:rPr>
          <w:rFonts w:ascii="Arial" w:hAnsi="Arial" w:cs="Arial"/>
          <w:sz w:val="21"/>
          <w:szCs w:val="21"/>
        </w:rPr>
      </w:pPr>
      <w:r w:rsidRPr="00FD04F8">
        <w:rPr>
          <w:rFonts w:ascii="Arial" w:hAnsi="Arial" w:cs="Arial"/>
          <w:b/>
          <w:sz w:val="21"/>
          <w:szCs w:val="21"/>
        </w:rPr>
        <w:t>NOTA:</w:t>
      </w:r>
      <w:r w:rsidRPr="00FD04F8">
        <w:rPr>
          <w:rFonts w:ascii="Arial" w:hAnsi="Arial" w:cs="Arial"/>
          <w:sz w:val="21"/>
          <w:szCs w:val="21"/>
        </w:rPr>
        <w:t xml:space="preserve"> Para efectos de verificación de la capacidad jurídica, en el evento en que el proponente tenga una naturaleza jurídica especial (fundación, sociedad sin ánimo de lucro, corporación, etc.), deberán adjuntarse los documentos que acrediten tal calidad de conformidad con las leyes especiales que las rige.</w:t>
      </w:r>
    </w:p>
    <w:p w14:paraId="59E1A4A5" w14:textId="77777777" w:rsidR="00A314E1" w:rsidRPr="00FD04F8" w:rsidRDefault="00A314E1" w:rsidP="005C0B6D">
      <w:pPr>
        <w:pStyle w:val="Prrafodelista"/>
        <w:numPr>
          <w:ilvl w:val="2"/>
          <w:numId w:val="26"/>
        </w:numPr>
        <w:spacing w:after="0" w:line="240" w:lineRule="auto"/>
        <w:ind w:left="284" w:hanging="284"/>
        <w:jc w:val="both"/>
        <w:rPr>
          <w:rFonts w:ascii="Arial" w:hAnsi="Arial" w:cs="Arial"/>
          <w:sz w:val="21"/>
          <w:szCs w:val="21"/>
        </w:rPr>
      </w:pPr>
      <w:r w:rsidRPr="00FD04F8">
        <w:rPr>
          <w:rFonts w:ascii="Arial" w:hAnsi="Arial" w:cs="Arial"/>
          <w:b/>
          <w:sz w:val="21"/>
          <w:szCs w:val="21"/>
        </w:rPr>
        <w:t>Personas Jurídicas Nacionales de Naturaleza Pública</w:t>
      </w:r>
      <w:bookmarkEnd w:id="10"/>
      <w:r w:rsidRPr="00FD04F8">
        <w:rPr>
          <w:rFonts w:ascii="Arial" w:hAnsi="Arial" w:cs="Arial"/>
          <w:b/>
          <w:sz w:val="21"/>
          <w:szCs w:val="21"/>
        </w:rPr>
        <w:t xml:space="preserve">. </w:t>
      </w:r>
      <w:r w:rsidRPr="00FD04F8">
        <w:rPr>
          <w:rFonts w:ascii="Arial" w:hAnsi="Arial" w:cs="Arial"/>
          <w:sz w:val="21"/>
          <w:szCs w:val="21"/>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40763BDD" w14:textId="77777777" w:rsidR="00A314E1" w:rsidRPr="00FD04F8" w:rsidRDefault="00A314E1" w:rsidP="005C0B6D">
      <w:pPr>
        <w:numPr>
          <w:ilvl w:val="0"/>
          <w:numId w:val="9"/>
        </w:numPr>
        <w:tabs>
          <w:tab w:val="left" w:pos="284"/>
        </w:tabs>
        <w:spacing w:after="0" w:line="240" w:lineRule="auto"/>
        <w:ind w:left="284" w:hanging="284"/>
        <w:jc w:val="both"/>
        <w:rPr>
          <w:rFonts w:ascii="Arial" w:hAnsi="Arial" w:cs="Arial"/>
          <w:sz w:val="21"/>
          <w:szCs w:val="21"/>
        </w:rPr>
      </w:pPr>
      <w:r w:rsidRPr="00FD04F8">
        <w:rPr>
          <w:rFonts w:ascii="Arial" w:hAnsi="Arial" w:cs="Arial"/>
          <w:sz w:val="21"/>
          <w:szCs w:val="21"/>
        </w:rPr>
        <w:t xml:space="preserve">Acreditar su existencia y representación legal. Para el efecto, deberán citarse los documentos y actos administrativos que conforme con la Ley sean expedidos en cada caso por la autoridad competente, con las formalidades y requisitos exigidos para su eficacia y oponibilidad ante terceros. En todo caso, deberá citarse el documento mediante el cual se dio la autorización para la suscripción del contrato y su ejecución hasta la liquidación, impartida por el órgano competente, sin perjuicio de lo cual, será responsabilidad de la persona jurídica correspondiente, asegurarse de haber cumplido con todos los requisitos presupuestales y administrativos necesarios para obligarse y para poder ejecutar adecuada y oportunamente las obligaciones que contrae mediante la presentación de la propuesta. </w:t>
      </w:r>
    </w:p>
    <w:p w14:paraId="12E352AC" w14:textId="77777777" w:rsidR="00A314E1" w:rsidRPr="00FD04F8" w:rsidRDefault="00A314E1" w:rsidP="005C0B6D">
      <w:pPr>
        <w:numPr>
          <w:ilvl w:val="0"/>
          <w:numId w:val="9"/>
        </w:numPr>
        <w:tabs>
          <w:tab w:val="left" w:pos="284"/>
        </w:tabs>
        <w:spacing w:after="0" w:line="240" w:lineRule="auto"/>
        <w:ind w:left="284" w:hanging="284"/>
        <w:jc w:val="both"/>
        <w:rPr>
          <w:rFonts w:ascii="Arial" w:hAnsi="Arial" w:cs="Arial"/>
          <w:sz w:val="21"/>
          <w:szCs w:val="21"/>
        </w:rPr>
      </w:pPr>
      <w:r w:rsidRPr="00FD04F8">
        <w:rPr>
          <w:rFonts w:ascii="Arial" w:hAnsi="Arial" w:cs="Arial"/>
          <w:sz w:val="21"/>
          <w:szCs w:val="21"/>
        </w:rPr>
        <w:t>Acreditar que el ente público contratante tiene capacidad legal para la celebración y ejecución del contrato.</w:t>
      </w:r>
    </w:p>
    <w:p w14:paraId="35E74B9B" w14:textId="77777777" w:rsidR="006B0294" w:rsidRPr="00FD04F8" w:rsidRDefault="00A314E1" w:rsidP="005C0B6D">
      <w:pPr>
        <w:numPr>
          <w:ilvl w:val="0"/>
          <w:numId w:val="9"/>
        </w:numPr>
        <w:tabs>
          <w:tab w:val="left" w:pos="284"/>
        </w:tabs>
        <w:spacing w:after="0" w:line="240" w:lineRule="auto"/>
        <w:ind w:left="284" w:hanging="284"/>
        <w:jc w:val="both"/>
        <w:rPr>
          <w:rFonts w:ascii="Arial" w:hAnsi="Arial" w:cs="Arial"/>
          <w:sz w:val="21"/>
          <w:szCs w:val="21"/>
        </w:rPr>
      </w:pPr>
      <w:r w:rsidRPr="00FD04F8">
        <w:rPr>
          <w:rFonts w:ascii="Arial" w:hAnsi="Arial" w:cs="Arial"/>
          <w:sz w:val="21"/>
          <w:szCs w:val="21"/>
        </w:rPr>
        <w:t>Acreditar la suficiencia de la capacidad del representante legal para la presentación de la propuesta, la suscripción y la ejecución hasta la liquidación del contrato, teniendo en cuenta para estos efectos el alcance y la naturaleza de las diferentes obligaciones que adquiere.</w:t>
      </w:r>
    </w:p>
    <w:p w14:paraId="054C38DA" w14:textId="77777777" w:rsidR="00A314E1" w:rsidRPr="00FD04F8" w:rsidRDefault="00A314E1" w:rsidP="005C0B6D">
      <w:pPr>
        <w:numPr>
          <w:ilvl w:val="0"/>
          <w:numId w:val="9"/>
        </w:numPr>
        <w:tabs>
          <w:tab w:val="left" w:pos="284"/>
        </w:tabs>
        <w:spacing w:after="0" w:line="240" w:lineRule="auto"/>
        <w:ind w:left="284" w:hanging="284"/>
        <w:jc w:val="both"/>
        <w:rPr>
          <w:rFonts w:ascii="Arial" w:hAnsi="Arial" w:cs="Arial"/>
          <w:sz w:val="21"/>
          <w:szCs w:val="21"/>
        </w:rPr>
      </w:pPr>
      <w:r w:rsidRPr="00FD04F8">
        <w:rPr>
          <w:sz w:val="21"/>
          <w:szCs w:val="21"/>
        </w:rPr>
        <w:t>Acreditar que el objeto de la entidad ejecutora tenga estricta relación con el objeto y las obligaciones del contrato a suscribir.</w:t>
      </w:r>
    </w:p>
    <w:p w14:paraId="582DB7DE" w14:textId="77777777" w:rsidR="00A314E1" w:rsidRPr="00592C32" w:rsidRDefault="00A314E1" w:rsidP="00A314E1">
      <w:pPr>
        <w:jc w:val="both"/>
        <w:rPr>
          <w:rFonts w:ascii="Arial" w:hAnsi="Arial" w:cs="Arial"/>
          <w:sz w:val="21"/>
          <w:szCs w:val="21"/>
        </w:rPr>
      </w:pPr>
      <w:r w:rsidRPr="00592C32">
        <w:rPr>
          <w:rFonts w:ascii="Arial" w:hAnsi="Arial" w:cs="Arial"/>
          <w:b/>
          <w:sz w:val="21"/>
          <w:szCs w:val="21"/>
        </w:rPr>
        <w:t>NOTA:</w:t>
      </w:r>
      <w:r w:rsidRPr="00592C32">
        <w:rPr>
          <w:rFonts w:ascii="Arial" w:hAnsi="Arial" w:cs="Arial"/>
          <w:sz w:val="21"/>
          <w:szCs w:val="21"/>
        </w:rPr>
        <w:t xml:space="preserve"> Para efectos de verificación de la capacidad jurídica, en el evento en que el proponente tenga una naturaleza jurídica especial (fundación, sociedad sin ánimo de lucro, corporación, etc.), deberán adjuntarse los documentos que acrediten tal calidad de conformidad con las</w:t>
      </w:r>
      <w:r w:rsidR="006B0294" w:rsidRPr="00592C32">
        <w:rPr>
          <w:rFonts w:ascii="Arial" w:hAnsi="Arial" w:cs="Arial"/>
          <w:sz w:val="21"/>
          <w:szCs w:val="21"/>
        </w:rPr>
        <w:t xml:space="preserve"> leyes especiales que las rige.</w:t>
      </w:r>
    </w:p>
    <w:p w14:paraId="6CF3B416" w14:textId="77777777" w:rsidR="00A314E1" w:rsidRPr="00592C32" w:rsidRDefault="00A314E1" w:rsidP="005C0B6D">
      <w:pPr>
        <w:pStyle w:val="Prrafodelista"/>
        <w:numPr>
          <w:ilvl w:val="2"/>
          <w:numId w:val="26"/>
        </w:numPr>
        <w:spacing w:after="0" w:line="240" w:lineRule="auto"/>
        <w:ind w:left="0" w:firstLine="0"/>
        <w:jc w:val="both"/>
        <w:rPr>
          <w:rFonts w:ascii="Arial" w:hAnsi="Arial" w:cs="Arial"/>
          <w:b/>
          <w:sz w:val="21"/>
          <w:szCs w:val="21"/>
        </w:rPr>
      </w:pPr>
      <w:r w:rsidRPr="00592C32">
        <w:rPr>
          <w:rFonts w:ascii="Arial" w:hAnsi="Arial" w:cs="Arial"/>
          <w:b/>
          <w:sz w:val="21"/>
          <w:szCs w:val="21"/>
        </w:rPr>
        <w:t xml:space="preserve">Personas Jurídicas Públicas o Privadas de Origen Extranjero: </w:t>
      </w:r>
      <w:r w:rsidRPr="00592C32">
        <w:rPr>
          <w:rFonts w:ascii="Arial" w:hAnsi="Arial" w:cs="Arial"/>
          <w:sz w:val="21"/>
          <w:szCs w:val="21"/>
        </w:rPr>
        <w:t>Para los efectos previstos en este numeral se consideran personas jurídicas públicas o privadas de origen extranjero las sociedades que no hayan sido constituidas de acuerdo con la legislación nacional, sea que tengan o no domicilio en Colombia a través de sucursales.  Las propuestas de personas jurídicas de origen extranjero se someterán en todo caso a la legislación colombiana, sin perjuicio de lo cual, para su participación deberán cumplir con las siguientes condiciones, las cuales han sido extraídas de las exigencias establecidas en la Ley 1150 de 2007.</w:t>
      </w:r>
    </w:p>
    <w:p w14:paraId="5C50942B" w14:textId="77777777" w:rsidR="006B0294" w:rsidRPr="00592C32" w:rsidRDefault="006B0294" w:rsidP="006B0294">
      <w:pPr>
        <w:pStyle w:val="Prrafodelista"/>
        <w:spacing w:after="0" w:line="240" w:lineRule="auto"/>
        <w:ind w:left="0"/>
        <w:jc w:val="both"/>
        <w:rPr>
          <w:rFonts w:ascii="Arial" w:hAnsi="Arial" w:cs="Arial"/>
          <w:b/>
          <w:sz w:val="21"/>
          <w:szCs w:val="21"/>
        </w:rPr>
      </w:pPr>
    </w:p>
    <w:p w14:paraId="1A513048" w14:textId="77777777" w:rsidR="00A314E1" w:rsidRPr="00592C32" w:rsidRDefault="00A314E1" w:rsidP="00A314E1">
      <w:pPr>
        <w:tabs>
          <w:tab w:val="left" w:pos="284"/>
        </w:tabs>
        <w:autoSpaceDE w:val="0"/>
        <w:autoSpaceDN w:val="0"/>
        <w:jc w:val="both"/>
        <w:rPr>
          <w:rFonts w:ascii="Arial" w:hAnsi="Arial" w:cs="Arial"/>
          <w:sz w:val="21"/>
          <w:szCs w:val="21"/>
        </w:rPr>
      </w:pPr>
      <w:r w:rsidRPr="00592C32">
        <w:rPr>
          <w:rFonts w:ascii="Arial" w:hAnsi="Arial" w:cs="Arial"/>
          <w:sz w:val="21"/>
          <w:szCs w:val="21"/>
        </w:rPr>
        <w:t>Documento que acredite la existencia y representación legal de la sociedad extranjera en el país de origen, el cual deberá conte</w:t>
      </w:r>
      <w:r w:rsidR="006B0294" w:rsidRPr="00592C32">
        <w:rPr>
          <w:rFonts w:ascii="Arial" w:hAnsi="Arial" w:cs="Arial"/>
          <w:sz w:val="21"/>
          <w:szCs w:val="21"/>
        </w:rPr>
        <w:t xml:space="preserve">ner como mínimo lo siguiente:  </w:t>
      </w:r>
    </w:p>
    <w:p w14:paraId="37B5FAE5" w14:textId="77777777" w:rsidR="00A314E1" w:rsidRPr="00592C32" w:rsidRDefault="00A314E1" w:rsidP="005C0B6D">
      <w:pPr>
        <w:numPr>
          <w:ilvl w:val="0"/>
          <w:numId w:val="9"/>
        </w:numPr>
        <w:tabs>
          <w:tab w:val="left" w:pos="284"/>
        </w:tabs>
        <w:autoSpaceDE w:val="0"/>
        <w:autoSpaceDN w:val="0"/>
        <w:spacing w:after="0" w:line="240" w:lineRule="auto"/>
        <w:ind w:left="284" w:hanging="284"/>
        <w:jc w:val="both"/>
        <w:rPr>
          <w:rFonts w:ascii="Arial" w:hAnsi="Arial" w:cs="Arial"/>
          <w:sz w:val="21"/>
          <w:szCs w:val="21"/>
        </w:rPr>
      </w:pPr>
      <w:r w:rsidRPr="00592C32">
        <w:rPr>
          <w:rFonts w:ascii="Arial" w:hAnsi="Arial" w:cs="Arial"/>
          <w:sz w:val="21"/>
          <w:szCs w:val="21"/>
        </w:rPr>
        <w:t xml:space="preserve">Las personas jurídicas extranjeras deben acreditar su existencia y representación legal con el documento  idóneo expedido por la autoridad competente en el país de su domicilio no anterior a tres (3) meses desde la fecha de presentación de la Oferta, en el cual conste nombre o razón social completa del proponente, tipo, número y fecha del documento de constitución o creación, fecha y clase de documento por el cual se reconoce la personería jurídica y duración de la entidad,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 </w:t>
      </w:r>
    </w:p>
    <w:p w14:paraId="5B66FAA2" w14:textId="77777777" w:rsidR="00A314E1" w:rsidRPr="00592C32" w:rsidRDefault="00A314E1" w:rsidP="005C0B6D">
      <w:pPr>
        <w:numPr>
          <w:ilvl w:val="0"/>
          <w:numId w:val="9"/>
        </w:numPr>
        <w:autoSpaceDE w:val="0"/>
        <w:autoSpaceDN w:val="0"/>
        <w:spacing w:after="0" w:line="240" w:lineRule="auto"/>
        <w:ind w:left="284" w:hanging="284"/>
        <w:jc w:val="both"/>
        <w:rPr>
          <w:rFonts w:ascii="Arial" w:hAnsi="Arial" w:cs="Arial"/>
          <w:sz w:val="21"/>
          <w:szCs w:val="21"/>
        </w:rPr>
      </w:pPr>
      <w:r w:rsidRPr="00592C32">
        <w:rPr>
          <w:rFonts w:ascii="Arial" w:hAnsi="Arial" w:cs="Arial"/>
          <w:sz w:val="21"/>
          <w:szCs w:val="21"/>
        </w:rPr>
        <w:t xml:space="preserve">Cuando el documento aportado que acredite la existencia y representación legal de la persona jurídica extranjera no cuente con toda la información requerida, podrán adjuntar una certificación del representante legal de la sociedad extranjera, la cual se entiende formulada bajo la gravedad de juramento.  Para la representación legal de la persona jurídica extranjera en Colombia, está podrá designar a su sucursal u otorgar poder a un apersona natural o jurídica domiciliada en Colombia (acuerdo disposiciones de la Ley 1564 de julio 12 de 2012, por medio de la cual se expide el Código General del </w:t>
      </w:r>
      <w:r w:rsidRPr="00592C32">
        <w:rPr>
          <w:rFonts w:ascii="Arial" w:hAnsi="Arial" w:cs="Arial"/>
          <w:sz w:val="21"/>
          <w:szCs w:val="21"/>
        </w:rPr>
        <w:lastRenderedPageBreak/>
        <w:t>Proceso, articulo 58, Titulo VIII artículos 471 a 489, en especial el 474 numeral 2 del Código de Comercio y normatividad tributaria en Colombia), caso en el cual deberá estar facultado para representar legalmente a la persona jurídica extranjera.  Adicional a lo anterior, la sociedad extrajera deberá certificar:</w:t>
      </w:r>
    </w:p>
    <w:p w14:paraId="18A9F1B8" w14:textId="77777777" w:rsidR="00A314E1" w:rsidRPr="00592C32" w:rsidRDefault="00A314E1" w:rsidP="005C0B6D">
      <w:pPr>
        <w:numPr>
          <w:ilvl w:val="1"/>
          <w:numId w:val="9"/>
        </w:numPr>
        <w:spacing w:after="0" w:line="240" w:lineRule="auto"/>
        <w:ind w:left="567" w:hanging="284"/>
        <w:jc w:val="both"/>
        <w:rPr>
          <w:rFonts w:ascii="Arial" w:hAnsi="Arial" w:cs="Arial"/>
          <w:sz w:val="21"/>
          <w:szCs w:val="21"/>
        </w:rPr>
      </w:pPr>
      <w:r w:rsidRPr="00592C32">
        <w:rPr>
          <w:rFonts w:ascii="Arial" w:hAnsi="Arial" w:cs="Arial"/>
          <w:sz w:val="21"/>
          <w:szCs w:val="21"/>
        </w:rPr>
        <w:t xml:space="preserve">Acreditar un término de constitución mínimo de un </w:t>
      </w:r>
      <w:r w:rsidRPr="00592C32">
        <w:rPr>
          <w:rFonts w:ascii="Arial" w:hAnsi="Arial" w:cs="Arial"/>
          <w:sz w:val="21"/>
          <w:szCs w:val="21"/>
          <w:u w:val="single"/>
        </w:rPr>
        <w:t>(01) año anterior</w:t>
      </w:r>
      <w:r w:rsidRPr="00592C32">
        <w:rPr>
          <w:rFonts w:ascii="Arial" w:hAnsi="Arial" w:cs="Arial"/>
          <w:sz w:val="21"/>
          <w:szCs w:val="21"/>
        </w:rPr>
        <w:t xml:space="preserve"> a la fecha de cierre del presente proceso.</w:t>
      </w:r>
    </w:p>
    <w:p w14:paraId="4AAAE3A7" w14:textId="77777777" w:rsidR="00A314E1" w:rsidRPr="00592C32" w:rsidRDefault="00A314E1" w:rsidP="005C0B6D">
      <w:pPr>
        <w:numPr>
          <w:ilvl w:val="1"/>
          <w:numId w:val="9"/>
        </w:numPr>
        <w:spacing w:after="0" w:line="240" w:lineRule="auto"/>
        <w:ind w:left="567" w:hanging="284"/>
        <w:jc w:val="both"/>
        <w:rPr>
          <w:rFonts w:ascii="Arial" w:hAnsi="Arial" w:cs="Arial"/>
          <w:sz w:val="21"/>
          <w:szCs w:val="21"/>
        </w:rPr>
      </w:pPr>
      <w:r w:rsidRPr="00592C32">
        <w:rPr>
          <w:rFonts w:ascii="Arial" w:hAnsi="Arial" w:cs="Arial"/>
          <w:sz w:val="21"/>
          <w:szCs w:val="21"/>
        </w:rPr>
        <w:t xml:space="preserve">Acreditar un término mínimo remanente de duración de la sociedad, </w:t>
      </w:r>
      <w:r w:rsidRPr="00592C32">
        <w:rPr>
          <w:rFonts w:ascii="Arial" w:hAnsi="Arial" w:cs="Arial"/>
          <w:sz w:val="21"/>
          <w:szCs w:val="21"/>
          <w:u w:val="single"/>
        </w:rPr>
        <w:t>UN (01) AÑO</w:t>
      </w:r>
      <w:r w:rsidRPr="00592C32">
        <w:rPr>
          <w:rFonts w:ascii="Arial" w:hAnsi="Arial" w:cs="Arial"/>
          <w:sz w:val="21"/>
          <w:szCs w:val="21"/>
        </w:rPr>
        <w:t xml:space="preserve"> contado a partir del vencimiento máximo de amparo de que tratan las garantías de la presente contratación, en todo caso, mínimo </w:t>
      </w:r>
      <w:r w:rsidRPr="00592C32">
        <w:rPr>
          <w:rFonts w:ascii="Arial" w:hAnsi="Arial" w:cs="Arial"/>
          <w:sz w:val="21"/>
          <w:szCs w:val="21"/>
          <w:u w:val="single"/>
        </w:rPr>
        <w:t>UN (01) AÑO</w:t>
      </w:r>
      <w:r w:rsidRPr="00592C32">
        <w:rPr>
          <w:rFonts w:ascii="Arial" w:hAnsi="Arial" w:cs="Arial"/>
          <w:sz w:val="21"/>
          <w:szCs w:val="21"/>
        </w:rPr>
        <w:t xml:space="preserve"> posterior al término establecido para la liquidación del contrato (lo último que ocurra).</w:t>
      </w:r>
    </w:p>
    <w:p w14:paraId="18EC6645" w14:textId="77777777" w:rsidR="00A314E1" w:rsidRPr="00592C32" w:rsidRDefault="00A314E1" w:rsidP="005C0B6D">
      <w:pPr>
        <w:numPr>
          <w:ilvl w:val="1"/>
          <w:numId w:val="9"/>
        </w:numPr>
        <w:spacing w:after="0" w:line="240" w:lineRule="auto"/>
        <w:ind w:left="567" w:hanging="284"/>
        <w:jc w:val="both"/>
        <w:rPr>
          <w:rFonts w:ascii="Arial" w:hAnsi="Arial" w:cs="Arial"/>
          <w:sz w:val="21"/>
          <w:szCs w:val="21"/>
        </w:rPr>
      </w:pPr>
      <w:r w:rsidRPr="00592C32">
        <w:rPr>
          <w:rFonts w:ascii="Arial" w:hAnsi="Arial" w:cs="Arial"/>
          <w:sz w:val="21"/>
          <w:szCs w:val="21"/>
        </w:rPr>
        <w:t>Acreditar la suficiencia de la capacidad del representante legal para la suscripción del contrato ofrecido y su ejecución hasta la liquidación.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su ejecución hasta la liquidación, así como para actuar en los demás actos requeridos para la contratación en el caso de resultar adjudicatario.</w:t>
      </w:r>
    </w:p>
    <w:p w14:paraId="401C2E6C" w14:textId="77777777" w:rsidR="00A314E1" w:rsidRPr="00592C32" w:rsidRDefault="00A314E1" w:rsidP="005C0B6D">
      <w:pPr>
        <w:numPr>
          <w:ilvl w:val="1"/>
          <w:numId w:val="9"/>
        </w:numPr>
        <w:spacing w:after="0" w:line="240" w:lineRule="auto"/>
        <w:ind w:left="567" w:hanging="284"/>
        <w:jc w:val="both"/>
        <w:rPr>
          <w:rFonts w:ascii="Arial" w:hAnsi="Arial" w:cs="Arial"/>
          <w:sz w:val="21"/>
          <w:szCs w:val="21"/>
        </w:rPr>
      </w:pPr>
      <w:r w:rsidRPr="00592C32">
        <w:rPr>
          <w:rFonts w:ascii="Arial" w:hAnsi="Arial" w:cs="Arial"/>
          <w:sz w:val="21"/>
          <w:szCs w:val="21"/>
        </w:rPr>
        <w:t>Acreditar que su objeto social es lícito y se encuentra directamente relacionado con el objeto del contrato, de manera que le permita a la persona jurídica la celebración y ejecución del contrato ofrecido, teniendo en cuenta para estos efectos el alcance y la naturaleza de las diferentes obligaciones que adquiere.</w:t>
      </w:r>
    </w:p>
    <w:p w14:paraId="142DB868" w14:textId="77777777" w:rsidR="002A4ABF" w:rsidRPr="00592C32" w:rsidRDefault="002A4ABF" w:rsidP="00A314E1">
      <w:pPr>
        <w:jc w:val="both"/>
        <w:rPr>
          <w:rFonts w:ascii="Arial" w:hAnsi="Arial" w:cs="Arial"/>
          <w:sz w:val="21"/>
          <w:szCs w:val="21"/>
        </w:rPr>
      </w:pPr>
    </w:p>
    <w:p w14:paraId="39083916" w14:textId="77777777" w:rsidR="00B47FB7" w:rsidRPr="00592C32" w:rsidRDefault="00A314E1" w:rsidP="005C0B6D">
      <w:pPr>
        <w:pStyle w:val="Prrafodelista"/>
        <w:numPr>
          <w:ilvl w:val="0"/>
          <w:numId w:val="26"/>
        </w:numPr>
        <w:spacing w:after="0" w:line="240" w:lineRule="auto"/>
        <w:jc w:val="both"/>
        <w:rPr>
          <w:rFonts w:ascii="Arial" w:hAnsi="Arial" w:cs="Arial"/>
          <w:sz w:val="21"/>
          <w:szCs w:val="21"/>
        </w:rPr>
      </w:pPr>
      <w:r w:rsidRPr="00592C32">
        <w:rPr>
          <w:rFonts w:ascii="Arial" w:hAnsi="Arial" w:cs="Arial"/>
          <w:b/>
          <w:sz w:val="21"/>
          <w:szCs w:val="21"/>
        </w:rPr>
        <w:t>GARANTÍA DE SERIEDAD DE LA OFERTA:</w:t>
      </w:r>
      <w:r w:rsidRPr="00592C32">
        <w:rPr>
          <w:rFonts w:ascii="Arial" w:hAnsi="Arial" w:cs="Arial"/>
          <w:sz w:val="21"/>
          <w:szCs w:val="21"/>
        </w:rPr>
        <w:t xml:space="preserve"> El oferente presentará en su ofrecimiento y so pena del rechazo del mismo (Ley 1882 de 2018 y Circular Externa Única de Colombia Compra Eficiente del 17 de julio de 2018), una garantía por medio de la cual avale el cumplimiento de las obligaciones surgidas a favor del HOSPITAL NAVAL NIVEL III DE CARTAGENA, NIT901.541.021-4., con ocasión de la presentación de su oferta otorgada únicamente como mecanismo de cobertura de riesgos, a través de pólizas expedidas por compañías de seguros legalmente autorizada para funcionar en Colombia; en garantías bancarias; o en cualquier otro mecanismo de cobertura del riesgo, autorizados por el reglamento de seguros a nivel nacional, emanadas por personas jurídicas financieras, fiduciarias o compañías de seguros legalmente establecidas para funcionar como tal en el país, acorde lo establecido en el Decreto 1082 del 26 de mayo de 2015, por medio del cual se reglamenta el Sistema de Compras y Contratación Pública, TITULO III “Garantías“, debe corresponder por los menos, así:</w:t>
      </w:r>
    </w:p>
    <w:p w14:paraId="0B82C987" w14:textId="77777777" w:rsidR="00B47FB7" w:rsidRPr="00592C32" w:rsidRDefault="00B47FB7" w:rsidP="00B47FB7">
      <w:pPr>
        <w:pStyle w:val="Prrafodelista"/>
        <w:spacing w:after="0" w:line="240" w:lineRule="auto"/>
        <w:ind w:left="495"/>
        <w:jc w:val="both"/>
        <w:rPr>
          <w:rFonts w:ascii="Arial" w:hAnsi="Arial" w:cs="Arial"/>
          <w:b/>
          <w:sz w:val="21"/>
          <w:szCs w:val="21"/>
        </w:rPr>
      </w:pPr>
    </w:p>
    <w:p w14:paraId="3379ECED" w14:textId="77777777" w:rsidR="00B47FB7" w:rsidRPr="00592C32" w:rsidRDefault="00A314E1" w:rsidP="00B47FB7">
      <w:pPr>
        <w:pStyle w:val="Prrafodelista"/>
        <w:spacing w:after="0" w:line="240" w:lineRule="auto"/>
        <w:ind w:left="495"/>
        <w:jc w:val="both"/>
        <w:rPr>
          <w:rFonts w:ascii="Arial" w:hAnsi="Arial" w:cs="Arial"/>
          <w:sz w:val="21"/>
          <w:szCs w:val="21"/>
        </w:rPr>
      </w:pPr>
      <w:r w:rsidRPr="00592C32">
        <w:rPr>
          <w:rFonts w:ascii="Arial" w:hAnsi="Arial" w:cs="Arial"/>
          <w:b/>
          <w:sz w:val="21"/>
          <w:szCs w:val="21"/>
        </w:rPr>
        <w:t>Valor Asegurado: Equivalente al trece por ciento (13%)</w:t>
      </w:r>
      <w:r w:rsidRPr="00592C32">
        <w:rPr>
          <w:rFonts w:ascii="Arial" w:hAnsi="Arial" w:cs="Arial"/>
          <w:sz w:val="21"/>
          <w:szCs w:val="21"/>
        </w:rPr>
        <w:t xml:space="preserve"> del valor del presupuesto oficial de cada uno de los lotes a los cuales se presente el oferente.</w:t>
      </w:r>
    </w:p>
    <w:p w14:paraId="6783125E" w14:textId="77777777" w:rsidR="00B47FB7" w:rsidRPr="00592C32" w:rsidRDefault="00B47FB7" w:rsidP="00B47FB7">
      <w:pPr>
        <w:pStyle w:val="Prrafodelista"/>
        <w:spacing w:after="0" w:line="240" w:lineRule="auto"/>
        <w:ind w:left="495"/>
        <w:jc w:val="both"/>
        <w:rPr>
          <w:rFonts w:ascii="Arial" w:hAnsi="Arial" w:cs="Arial"/>
          <w:b/>
          <w:sz w:val="21"/>
          <w:szCs w:val="21"/>
        </w:rPr>
      </w:pPr>
    </w:p>
    <w:p w14:paraId="2A648AEC" w14:textId="77777777" w:rsidR="00B47FB7" w:rsidRPr="00592C32" w:rsidRDefault="00A314E1" w:rsidP="00B47FB7">
      <w:pPr>
        <w:pStyle w:val="Prrafodelista"/>
        <w:spacing w:after="0" w:line="240" w:lineRule="auto"/>
        <w:ind w:left="495"/>
        <w:jc w:val="both"/>
        <w:rPr>
          <w:rFonts w:ascii="Arial" w:hAnsi="Arial" w:cs="Arial"/>
          <w:b/>
          <w:sz w:val="21"/>
          <w:szCs w:val="21"/>
        </w:rPr>
      </w:pPr>
      <w:r w:rsidRPr="00592C32">
        <w:rPr>
          <w:rFonts w:ascii="Arial" w:hAnsi="Arial" w:cs="Arial"/>
          <w:b/>
          <w:sz w:val="21"/>
          <w:szCs w:val="21"/>
        </w:rPr>
        <w:t>VIGENCIA:</w:t>
      </w:r>
      <w:r w:rsidRPr="00592C32">
        <w:rPr>
          <w:rFonts w:ascii="Arial" w:hAnsi="Arial" w:cs="Arial"/>
          <w:sz w:val="21"/>
          <w:szCs w:val="21"/>
        </w:rPr>
        <w:t xml:space="preserve"> </w:t>
      </w:r>
      <w:r w:rsidRPr="00592C32">
        <w:rPr>
          <w:rFonts w:ascii="Arial" w:hAnsi="Arial" w:cs="Arial"/>
          <w:b/>
          <w:sz w:val="21"/>
          <w:szCs w:val="21"/>
          <w:u w:val="single"/>
        </w:rPr>
        <w:t>90 días calendario</w:t>
      </w:r>
      <w:r w:rsidRPr="00592C32">
        <w:rPr>
          <w:rFonts w:ascii="Arial" w:hAnsi="Arial" w:cs="Arial"/>
          <w:b/>
          <w:sz w:val="21"/>
          <w:szCs w:val="21"/>
        </w:rPr>
        <w:t>. En todo caso, de conformidad con lo establecido en el artículo 2.2.1.2.3.1.9.del Decreto 1082 de 2015, La garantía de seriedad de la oferta debe estar vigente desde la presentación de la oferta y hasta la aprobación de la garantía de cumplimiento del contrato.</w:t>
      </w:r>
    </w:p>
    <w:p w14:paraId="6E32535A" w14:textId="77777777" w:rsidR="00B47FB7" w:rsidRPr="00592C32" w:rsidRDefault="00B47FB7" w:rsidP="00B47FB7">
      <w:pPr>
        <w:pStyle w:val="Prrafodelista"/>
        <w:spacing w:after="0" w:line="240" w:lineRule="auto"/>
        <w:ind w:left="495"/>
        <w:jc w:val="both"/>
        <w:rPr>
          <w:rFonts w:ascii="Arial" w:hAnsi="Arial" w:cs="Arial"/>
          <w:sz w:val="21"/>
          <w:szCs w:val="21"/>
        </w:rPr>
      </w:pPr>
    </w:p>
    <w:p w14:paraId="1BB498D0" w14:textId="77777777" w:rsidR="00A314E1" w:rsidRPr="00592C32" w:rsidRDefault="00A314E1" w:rsidP="00B47FB7">
      <w:pPr>
        <w:pStyle w:val="Prrafodelista"/>
        <w:spacing w:after="0" w:line="240" w:lineRule="auto"/>
        <w:ind w:left="495"/>
        <w:jc w:val="both"/>
        <w:rPr>
          <w:rFonts w:ascii="Arial" w:hAnsi="Arial" w:cs="Arial"/>
          <w:sz w:val="21"/>
          <w:szCs w:val="21"/>
        </w:rPr>
      </w:pPr>
      <w:r w:rsidRPr="00592C32">
        <w:rPr>
          <w:rFonts w:ascii="Arial" w:hAnsi="Arial" w:cs="Arial"/>
          <w:sz w:val="21"/>
          <w:szCs w:val="21"/>
        </w:rPr>
        <w:t xml:space="preserve"> En el documento que se constituya para tal fin DEBE OBRAR EXPRESAMENTE que la vigencia inicia “… a partir de la presentación de la propuesta y en todo caso hasta el momento en que sea aprobada la garantía que ampara los riesgos propios de la etapa contractual”.</w:t>
      </w:r>
    </w:p>
    <w:p w14:paraId="7A571370" w14:textId="77777777" w:rsidR="00A314E1" w:rsidRPr="00592C32" w:rsidRDefault="00A314E1" w:rsidP="00A314E1">
      <w:pPr>
        <w:jc w:val="both"/>
        <w:rPr>
          <w:rFonts w:ascii="Arial" w:hAnsi="Arial" w:cs="Arial"/>
          <w:b/>
          <w:sz w:val="21"/>
          <w:szCs w:val="21"/>
        </w:rPr>
      </w:pPr>
    </w:p>
    <w:p w14:paraId="7991B282" w14:textId="77777777" w:rsidR="00A314E1" w:rsidRPr="00592C32" w:rsidRDefault="00A314E1" w:rsidP="005C0B6D">
      <w:pPr>
        <w:pStyle w:val="Prrafodelista"/>
        <w:numPr>
          <w:ilvl w:val="1"/>
          <w:numId w:val="26"/>
        </w:numPr>
        <w:jc w:val="both"/>
        <w:rPr>
          <w:rFonts w:ascii="Arial" w:hAnsi="Arial" w:cs="Arial"/>
          <w:b/>
          <w:sz w:val="21"/>
          <w:szCs w:val="21"/>
        </w:rPr>
      </w:pPr>
      <w:r w:rsidRPr="00592C32">
        <w:rPr>
          <w:rFonts w:ascii="Arial" w:hAnsi="Arial" w:cs="Arial"/>
          <w:b/>
          <w:sz w:val="21"/>
          <w:szCs w:val="21"/>
        </w:rPr>
        <w:t>GARANTÍA DE SERIEDAD DE LA OFERTA: EMPRENDIMIENTOS Y EMPRESAS DE MUJERES CON DOMICILIO EN EL TERRITORIO NACIONAL.</w:t>
      </w:r>
    </w:p>
    <w:p w14:paraId="657A2B1F" w14:textId="77777777" w:rsidR="00A314E1" w:rsidRPr="00592C32" w:rsidRDefault="00A314E1" w:rsidP="00A314E1">
      <w:pPr>
        <w:jc w:val="both"/>
        <w:rPr>
          <w:rFonts w:ascii="Arial" w:hAnsi="Arial" w:cs="Arial"/>
          <w:sz w:val="21"/>
          <w:szCs w:val="21"/>
        </w:rPr>
      </w:pPr>
      <w:r w:rsidRPr="00592C32">
        <w:rPr>
          <w:rFonts w:ascii="Arial" w:hAnsi="Arial" w:cs="Arial"/>
          <w:sz w:val="21"/>
          <w:szCs w:val="21"/>
        </w:rPr>
        <w:t xml:space="preserve">Con el fin de incentivar los emprendimientos y empresas de mujeres con domicilio en el territorio nacional en cumplimiento de lo establecido en el Artículo 2.2.1.2.4.2.15. Criterios diferenciales para emprendimientos y empresas de mujeres en el sistema de compras públicas. (Adicionado por el artículo 3 del Decreto 1860 del 24 de diciembre de 2021), los oferentes que cumplan con alguno de los requisitos establecidos para denominarse emprendimientos y empresas de mujeres deberán presentar una </w:t>
      </w:r>
      <w:r w:rsidRPr="00592C32">
        <w:rPr>
          <w:rFonts w:ascii="Arial" w:hAnsi="Arial" w:cs="Arial"/>
          <w:b/>
          <w:sz w:val="21"/>
          <w:szCs w:val="21"/>
        </w:rPr>
        <w:t>GARANTÍA DE SERIEDAD DE LA OFERTA</w:t>
      </w:r>
      <w:r w:rsidRPr="00592C32">
        <w:rPr>
          <w:rFonts w:ascii="Arial" w:hAnsi="Arial" w:cs="Arial"/>
          <w:sz w:val="21"/>
          <w:szCs w:val="21"/>
        </w:rPr>
        <w:t>, por</w:t>
      </w:r>
    </w:p>
    <w:p w14:paraId="1AD534E2" w14:textId="77777777" w:rsidR="00A314E1" w:rsidRPr="00592C32" w:rsidRDefault="00A314E1" w:rsidP="00A314E1">
      <w:pPr>
        <w:jc w:val="both"/>
        <w:rPr>
          <w:rFonts w:ascii="Arial" w:hAnsi="Arial" w:cs="Arial"/>
          <w:sz w:val="21"/>
          <w:szCs w:val="21"/>
        </w:rPr>
      </w:pPr>
      <w:r w:rsidRPr="00592C32">
        <w:rPr>
          <w:rFonts w:ascii="Arial" w:hAnsi="Arial" w:cs="Arial"/>
          <w:b/>
          <w:sz w:val="21"/>
          <w:szCs w:val="21"/>
        </w:rPr>
        <w:t>Valor Asegurado:</w:t>
      </w:r>
      <w:r w:rsidRPr="00592C32">
        <w:rPr>
          <w:rFonts w:ascii="Arial" w:hAnsi="Arial" w:cs="Arial"/>
          <w:sz w:val="21"/>
          <w:szCs w:val="21"/>
        </w:rPr>
        <w:t xml:space="preserve"> </w:t>
      </w:r>
      <w:r w:rsidRPr="00592C32">
        <w:rPr>
          <w:rFonts w:ascii="Arial" w:hAnsi="Arial" w:cs="Arial"/>
          <w:b/>
          <w:sz w:val="21"/>
          <w:szCs w:val="21"/>
        </w:rPr>
        <w:t>Equivalente al diez por ciento (10%)</w:t>
      </w:r>
      <w:r w:rsidRPr="00592C32">
        <w:rPr>
          <w:rFonts w:ascii="Arial" w:hAnsi="Arial" w:cs="Arial"/>
          <w:sz w:val="21"/>
          <w:szCs w:val="21"/>
        </w:rPr>
        <w:t xml:space="preserve"> del valor del presupuesto oficial de cada uno de los lotes a los cuales se presente el oferente.</w:t>
      </w:r>
    </w:p>
    <w:p w14:paraId="005A75CE" w14:textId="77777777" w:rsidR="00A314E1" w:rsidRPr="00592C32" w:rsidRDefault="00A314E1" w:rsidP="00A314E1">
      <w:pPr>
        <w:jc w:val="both"/>
        <w:rPr>
          <w:rFonts w:ascii="Arial" w:hAnsi="Arial" w:cs="Arial"/>
          <w:sz w:val="21"/>
          <w:szCs w:val="21"/>
        </w:rPr>
      </w:pPr>
      <w:r w:rsidRPr="00592C32">
        <w:rPr>
          <w:rFonts w:ascii="Arial" w:hAnsi="Arial" w:cs="Arial"/>
          <w:sz w:val="21"/>
          <w:szCs w:val="21"/>
        </w:rPr>
        <w:t>Vigencia: Vigencia: 90 días calendario. En todo caso, de conformidad con lo establecido en el artículo 2.2.1.2.3.1.9.del Decreto 1082 de 2015, La garantía de seriedad de la oferta debe estar vigente desde la presentación de la oferta y hasta la aprobación de la garantí</w:t>
      </w:r>
      <w:r w:rsidR="00B47FB7" w:rsidRPr="00592C32">
        <w:rPr>
          <w:rFonts w:ascii="Arial" w:hAnsi="Arial" w:cs="Arial"/>
          <w:sz w:val="21"/>
          <w:szCs w:val="21"/>
        </w:rPr>
        <w:t>a de cumplimiento del contrato.</w:t>
      </w:r>
    </w:p>
    <w:p w14:paraId="2966200D" w14:textId="77777777" w:rsidR="00A314E1" w:rsidRPr="00592C32" w:rsidRDefault="00A314E1" w:rsidP="00A314E1">
      <w:pPr>
        <w:jc w:val="both"/>
        <w:rPr>
          <w:rFonts w:ascii="Arial" w:hAnsi="Arial" w:cs="Arial"/>
          <w:sz w:val="21"/>
          <w:szCs w:val="21"/>
        </w:rPr>
      </w:pPr>
      <w:r w:rsidRPr="00592C32">
        <w:rPr>
          <w:rFonts w:ascii="Arial" w:hAnsi="Arial" w:cs="Arial"/>
          <w:sz w:val="21"/>
          <w:szCs w:val="21"/>
        </w:rPr>
        <w:lastRenderedPageBreak/>
        <w:t>En el documento que se constituya para tal fin DEBE OBRAR EXPRESAMENTE que la vigencia inicia “… a partir de la presentación de la propuesta y en todo caso hasta el momento en que sea aprobada la garantía que ampara los riesgos pr</w:t>
      </w:r>
      <w:r w:rsidR="00B47FB7" w:rsidRPr="00592C32">
        <w:rPr>
          <w:rFonts w:ascii="Arial" w:hAnsi="Arial" w:cs="Arial"/>
          <w:sz w:val="21"/>
          <w:szCs w:val="21"/>
        </w:rPr>
        <w:t>opios de la etapa contractual.”</w:t>
      </w:r>
    </w:p>
    <w:p w14:paraId="4DE85FC0" w14:textId="77777777" w:rsidR="0043740D" w:rsidRPr="00592C32" w:rsidRDefault="00A314E1" w:rsidP="00A314E1">
      <w:pPr>
        <w:jc w:val="both"/>
        <w:rPr>
          <w:rFonts w:ascii="Arial" w:hAnsi="Arial" w:cs="Arial"/>
          <w:sz w:val="21"/>
          <w:szCs w:val="21"/>
        </w:rPr>
      </w:pPr>
      <w:r w:rsidRPr="00592C32">
        <w:rPr>
          <w:rFonts w:ascii="Arial" w:hAnsi="Arial" w:cs="Arial"/>
          <w:sz w:val="21"/>
          <w:szCs w:val="21"/>
        </w:rPr>
        <w:t>Por lo anterior, el oferente deberá aportar los documentos que permita evidenciar que se encuentra dentro del marco de alguno de los requisitos establecidos en el Decreto 1082 de 2015 Artículo 2.2.1.2.4.2.14 Definición de emprendimientos y empresas de mujeres. (Adicionado por el artículo 3 del Decreto 1860 del 24 de diciembre de 2021), para validar el requisito del numeral 1 y 2 de la norma en mención, deberá presentar con la oferta debidamente diligenciado el anexo según corresponda con sus respectivos soportes.</w:t>
      </w:r>
    </w:p>
    <w:p w14:paraId="66AE267C" w14:textId="77777777" w:rsidR="00A314E1" w:rsidRPr="00592C32" w:rsidRDefault="00A314E1" w:rsidP="005C0B6D">
      <w:pPr>
        <w:pStyle w:val="Prrafodelista"/>
        <w:numPr>
          <w:ilvl w:val="1"/>
          <w:numId w:val="26"/>
        </w:numPr>
        <w:jc w:val="both"/>
        <w:rPr>
          <w:rFonts w:ascii="Arial" w:hAnsi="Arial" w:cs="Arial"/>
          <w:sz w:val="21"/>
          <w:szCs w:val="21"/>
        </w:rPr>
      </w:pPr>
      <w:r w:rsidRPr="00592C32">
        <w:rPr>
          <w:rFonts w:ascii="Arial" w:hAnsi="Arial" w:cs="Arial"/>
          <w:b/>
          <w:sz w:val="21"/>
          <w:szCs w:val="21"/>
        </w:rPr>
        <w:t>GARANTÍA DE SERIEDAD DE LA OFERTA: MIPYMES.</w:t>
      </w:r>
    </w:p>
    <w:p w14:paraId="420745CD" w14:textId="77777777" w:rsidR="00AF2AF1" w:rsidRPr="00592C32" w:rsidRDefault="00A314E1" w:rsidP="00A314E1">
      <w:pPr>
        <w:jc w:val="both"/>
        <w:rPr>
          <w:rFonts w:ascii="Arial" w:hAnsi="Arial" w:cs="Arial"/>
          <w:sz w:val="21"/>
          <w:szCs w:val="21"/>
        </w:rPr>
      </w:pPr>
      <w:r w:rsidRPr="00592C32">
        <w:rPr>
          <w:rFonts w:ascii="Arial" w:hAnsi="Arial" w:cs="Arial"/>
          <w:sz w:val="21"/>
          <w:szCs w:val="21"/>
        </w:rPr>
        <w:t xml:space="preserve">Con el fin de promover y facilitar la participación en los procedimientos de selección competitivos de las Mipyme domiciliadas en Colombia en cumplimiento de lo establecido en el Artículo 2.2.1.2.4.2.18. Criterios diferenciales para Mipyme en el sistema de compras públicas. (Adicionado por el artículo 3 del Decreto 1860 del 24 de diciembre de 2021), cuando el oferente sea una Mipyme deberán presentar una </w:t>
      </w:r>
      <w:r w:rsidRPr="00592C32">
        <w:rPr>
          <w:rFonts w:ascii="Arial" w:hAnsi="Arial" w:cs="Arial"/>
          <w:b/>
          <w:sz w:val="21"/>
          <w:szCs w:val="21"/>
        </w:rPr>
        <w:t>GARANTÍA DE SERIEDAD DE LA OFERTA</w:t>
      </w:r>
      <w:r w:rsidRPr="00592C32">
        <w:rPr>
          <w:rFonts w:ascii="Arial" w:hAnsi="Arial" w:cs="Arial"/>
          <w:sz w:val="21"/>
          <w:szCs w:val="21"/>
        </w:rPr>
        <w:t>, por</w:t>
      </w:r>
      <w:r w:rsidR="00AF2AF1" w:rsidRPr="00592C32">
        <w:rPr>
          <w:rFonts w:ascii="Arial" w:hAnsi="Arial" w:cs="Arial"/>
          <w:sz w:val="21"/>
          <w:szCs w:val="21"/>
        </w:rPr>
        <w:t xml:space="preserve">: </w:t>
      </w:r>
    </w:p>
    <w:p w14:paraId="2C0DB2C0" w14:textId="77777777" w:rsidR="00A314E1" w:rsidRPr="00592C32" w:rsidRDefault="00A314E1" w:rsidP="00A314E1">
      <w:pPr>
        <w:jc w:val="both"/>
        <w:rPr>
          <w:rFonts w:ascii="Arial" w:hAnsi="Arial" w:cs="Arial"/>
          <w:sz w:val="21"/>
          <w:szCs w:val="21"/>
        </w:rPr>
      </w:pPr>
      <w:r w:rsidRPr="00592C32">
        <w:rPr>
          <w:rFonts w:ascii="Arial" w:hAnsi="Arial" w:cs="Arial"/>
          <w:b/>
          <w:sz w:val="21"/>
          <w:szCs w:val="21"/>
        </w:rPr>
        <w:t>Valor Asegurado: Equivalente al diez por ciento (10%) del</w:t>
      </w:r>
      <w:r w:rsidRPr="00592C32">
        <w:rPr>
          <w:rFonts w:ascii="Arial" w:hAnsi="Arial" w:cs="Arial"/>
          <w:sz w:val="21"/>
          <w:szCs w:val="21"/>
        </w:rPr>
        <w:t xml:space="preserve"> valor del presupuesto oficial de cada uno de los lotes a los cuales se presente el oferente.</w:t>
      </w:r>
    </w:p>
    <w:p w14:paraId="248F2B18" w14:textId="77777777" w:rsidR="00A314E1" w:rsidRPr="00592C32" w:rsidRDefault="00A314E1" w:rsidP="00A314E1">
      <w:pPr>
        <w:jc w:val="both"/>
        <w:rPr>
          <w:rFonts w:ascii="Arial" w:hAnsi="Arial" w:cs="Arial"/>
          <w:sz w:val="21"/>
          <w:szCs w:val="21"/>
        </w:rPr>
      </w:pPr>
      <w:r w:rsidRPr="00592C32">
        <w:rPr>
          <w:rFonts w:ascii="Arial" w:hAnsi="Arial" w:cs="Arial"/>
          <w:sz w:val="21"/>
          <w:szCs w:val="21"/>
        </w:rPr>
        <w:t>Vigencia: 90 días calendario. En todo caso, de conformidad con lo establecido en el artículo 2.2.1.2.3.1.9.del Decreto 1082 de 2015, La garantía de seriedad de la oferta debe estar vigente desde la presentación de la oferta y hasta la aprobación de la garantí</w:t>
      </w:r>
      <w:r w:rsidR="00E90046" w:rsidRPr="00592C32">
        <w:rPr>
          <w:rFonts w:ascii="Arial" w:hAnsi="Arial" w:cs="Arial"/>
          <w:sz w:val="21"/>
          <w:szCs w:val="21"/>
        </w:rPr>
        <w:t>a de cumplimiento del contrato.</w:t>
      </w:r>
    </w:p>
    <w:p w14:paraId="23750C2A" w14:textId="77777777" w:rsidR="00A314E1" w:rsidRPr="00592C32" w:rsidRDefault="00A314E1" w:rsidP="00A314E1">
      <w:pPr>
        <w:jc w:val="both"/>
        <w:rPr>
          <w:rFonts w:ascii="Arial" w:hAnsi="Arial" w:cs="Arial"/>
          <w:sz w:val="21"/>
          <w:szCs w:val="21"/>
        </w:rPr>
      </w:pPr>
      <w:r w:rsidRPr="00592C32">
        <w:rPr>
          <w:rFonts w:ascii="Arial" w:hAnsi="Arial" w:cs="Arial"/>
          <w:sz w:val="21"/>
          <w:szCs w:val="21"/>
        </w:rPr>
        <w:t>En el documento que se constituya para tal fin DEBE OBRAR EXPRESAMENTE que la vigencia inicia “… a partir de la presentación de la propuesta y en todo caso hasta el momento en que sea aprobada la garantía que ampara los riesgos pr</w:t>
      </w:r>
      <w:r w:rsidR="00E90046" w:rsidRPr="00592C32">
        <w:rPr>
          <w:rFonts w:ascii="Arial" w:hAnsi="Arial" w:cs="Arial"/>
          <w:sz w:val="21"/>
          <w:szCs w:val="21"/>
        </w:rPr>
        <w:t>opios de la etapa contractual.”</w:t>
      </w:r>
    </w:p>
    <w:p w14:paraId="5C6075EE" w14:textId="77777777" w:rsidR="00A314E1" w:rsidRPr="00592C32" w:rsidRDefault="00A314E1" w:rsidP="00A314E1">
      <w:pPr>
        <w:jc w:val="both"/>
        <w:rPr>
          <w:rFonts w:ascii="Arial" w:hAnsi="Arial" w:cs="Arial"/>
          <w:sz w:val="21"/>
          <w:szCs w:val="21"/>
        </w:rPr>
      </w:pPr>
      <w:r w:rsidRPr="00592C32">
        <w:rPr>
          <w:rFonts w:ascii="Arial" w:hAnsi="Arial" w:cs="Arial"/>
          <w:sz w:val="21"/>
          <w:szCs w:val="21"/>
        </w:rPr>
        <w:t xml:space="preserve">Por lo anterior, el oferente deberá aportar los documentos que permita acreditar su calidad de Mipyme diligenciando el Anexo correspondiente para tales fines. </w:t>
      </w:r>
    </w:p>
    <w:p w14:paraId="7B992105" w14:textId="77777777" w:rsidR="00A314E1" w:rsidRPr="00592C32" w:rsidRDefault="00A314E1" w:rsidP="00A314E1">
      <w:pPr>
        <w:jc w:val="both"/>
        <w:rPr>
          <w:rFonts w:ascii="Arial" w:hAnsi="Arial" w:cs="Arial"/>
          <w:sz w:val="21"/>
          <w:szCs w:val="21"/>
        </w:rPr>
      </w:pPr>
      <w:r w:rsidRPr="00592C32">
        <w:rPr>
          <w:rFonts w:ascii="Arial" w:hAnsi="Arial" w:cs="Arial"/>
          <w:sz w:val="21"/>
          <w:szCs w:val="21"/>
        </w:rPr>
        <w:t xml:space="preserve">Tomador / Afianzado: La garantía deberá ser tomada por la persona natural o jurídica que se presenta al proceso. Cuando la propuesta la presente un Consorcio o Unión Temporal o promesa de sociedad futura o cualquier otra forma legal de asociación, la Garantía deberá ser otorgada por todos sus integrantes de acuerdo dispone el Decreto 1082 de 2015, indicando en el cuerpo de la misma las personas naturales o jurídicas que la componen en la Unión Temporal y </w:t>
      </w:r>
      <w:r w:rsidR="00E90046" w:rsidRPr="00592C32">
        <w:rPr>
          <w:rFonts w:ascii="Arial" w:hAnsi="Arial" w:cs="Arial"/>
          <w:sz w:val="21"/>
          <w:szCs w:val="21"/>
        </w:rPr>
        <w:t>su porcentaje de participación.</w:t>
      </w:r>
    </w:p>
    <w:p w14:paraId="3C94BCCB" w14:textId="77777777" w:rsidR="00A314E1" w:rsidRPr="00592C32" w:rsidRDefault="00A314E1" w:rsidP="00A314E1">
      <w:pPr>
        <w:jc w:val="both"/>
        <w:rPr>
          <w:rFonts w:ascii="Arial" w:hAnsi="Arial" w:cs="Arial"/>
          <w:sz w:val="21"/>
          <w:szCs w:val="21"/>
        </w:rPr>
      </w:pPr>
      <w:r w:rsidRPr="00592C32">
        <w:rPr>
          <w:rFonts w:ascii="Arial" w:hAnsi="Arial" w:cs="Arial"/>
          <w:sz w:val="21"/>
          <w:szCs w:val="21"/>
        </w:rPr>
        <w:t>Al oferente se le hará efectiva la Garantía de Seriedad de la propuesta en los eventos señalados en el artículo 2.2.1.2.3.1.19. “Efectividad de las garantías” del Decreto 1082 de 2015.</w:t>
      </w:r>
    </w:p>
    <w:p w14:paraId="311B9AE1" w14:textId="77777777" w:rsidR="00A314E1" w:rsidRPr="00592C32" w:rsidRDefault="00A314E1" w:rsidP="00A314E1">
      <w:pPr>
        <w:jc w:val="both"/>
        <w:rPr>
          <w:rFonts w:ascii="Arial" w:hAnsi="Arial" w:cs="Arial"/>
          <w:sz w:val="21"/>
          <w:szCs w:val="21"/>
        </w:rPr>
      </w:pPr>
      <w:r w:rsidRPr="00592C32">
        <w:rPr>
          <w:rFonts w:ascii="Arial" w:hAnsi="Arial" w:cs="Arial"/>
          <w:sz w:val="21"/>
          <w:szCs w:val="21"/>
        </w:rPr>
        <w:t>El pago de la garantía, cuando esta exigible, tiene el carácter de sanción moratoria por incumplimiento del ofrecimiento presentado por el adjudicatario, y se entiende sin perjuicio del derecho que le asiste a la entidad, de exigir por los medios reconocidos en Colombia la indemnización de los demás perjuicios que con dicho incumplimiento se hayan causado o se lleguen a causar. Lo anterior de conformidad con el artículo 1600 del Código Civil, bajo el entendido que la sanción se establece en calidad de apremio al oferente incumplido, independiente del cumplimiento de la obligación de suscribir el contrato y de la indemnización compensatoria de aquella. Por lo anterior, sin menoscabo de las acciones conducentes al reconocimiento de los perjuicios causados, en estos eventos, la Entidad podrá adjudicar el contrato al oferente calificado en segundo lugar, siempre y cuando su propuesta sea igualmente favorable para la Entidad, para lo cual expedirá una resolución motivada.</w:t>
      </w:r>
    </w:p>
    <w:p w14:paraId="0B116922" w14:textId="77777777" w:rsidR="00A314E1" w:rsidRPr="00592C32" w:rsidRDefault="00A314E1" w:rsidP="00A314E1">
      <w:pPr>
        <w:jc w:val="both"/>
        <w:rPr>
          <w:rFonts w:ascii="Arial" w:hAnsi="Arial" w:cs="Arial"/>
          <w:b/>
          <w:sz w:val="21"/>
          <w:szCs w:val="21"/>
        </w:rPr>
      </w:pPr>
      <w:r w:rsidRPr="00592C32">
        <w:rPr>
          <w:rFonts w:ascii="Arial" w:hAnsi="Arial" w:cs="Arial"/>
          <w:b/>
          <w:sz w:val="21"/>
          <w:szCs w:val="21"/>
        </w:rPr>
        <w:t>NOTAS:</w:t>
      </w:r>
    </w:p>
    <w:p w14:paraId="35FAE417" w14:textId="77777777" w:rsidR="00A314E1" w:rsidRPr="00592C32" w:rsidRDefault="00A314E1" w:rsidP="00E90046">
      <w:pPr>
        <w:tabs>
          <w:tab w:val="left" w:pos="284"/>
        </w:tabs>
        <w:jc w:val="both"/>
        <w:rPr>
          <w:rFonts w:ascii="Arial" w:hAnsi="Arial" w:cs="Arial"/>
          <w:sz w:val="21"/>
          <w:szCs w:val="21"/>
        </w:rPr>
      </w:pPr>
      <w:r w:rsidRPr="00592C32">
        <w:rPr>
          <w:rFonts w:ascii="Arial" w:hAnsi="Arial" w:cs="Arial"/>
          <w:sz w:val="21"/>
          <w:szCs w:val="21"/>
        </w:rPr>
        <w:t>•</w:t>
      </w:r>
      <w:r w:rsidRPr="00592C32">
        <w:rPr>
          <w:rFonts w:ascii="Arial" w:hAnsi="Arial" w:cs="Arial"/>
          <w:sz w:val="21"/>
          <w:szCs w:val="21"/>
        </w:rPr>
        <w:tab/>
        <w:t>El valor de la presente garantía será exigible con la ejecutoria del Acto Administrativo expedido por HOSPITAL NAVAL NIVEL III DE CARTAGENAen el que se declare el incumplimiento del Proponente respecto de su oferta y se pagará el valor total al mismo beneficiario en los términos previstos por la Ley.</w:t>
      </w:r>
    </w:p>
    <w:p w14:paraId="750D1CAC" w14:textId="77777777" w:rsidR="00A314E1" w:rsidRPr="00592C32" w:rsidRDefault="00A314E1" w:rsidP="00E90046">
      <w:pPr>
        <w:tabs>
          <w:tab w:val="left" w:pos="142"/>
        </w:tabs>
        <w:jc w:val="both"/>
        <w:rPr>
          <w:rFonts w:ascii="Arial" w:hAnsi="Arial" w:cs="Arial"/>
          <w:sz w:val="21"/>
          <w:szCs w:val="21"/>
        </w:rPr>
      </w:pPr>
      <w:r w:rsidRPr="00592C32">
        <w:rPr>
          <w:rFonts w:ascii="Arial" w:hAnsi="Arial" w:cs="Arial"/>
          <w:sz w:val="21"/>
          <w:szCs w:val="21"/>
        </w:rPr>
        <w:t>•</w:t>
      </w:r>
      <w:r w:rsidRPr="00592C32">
        <w:rPr>
          <w:rFonts w:ascii="Arial" w:hAnsi="Arial" w:cs="Arial"/>
          <w:sz w:val="21"/>
          <w:szCs w:val="21"/>
        </w:rPr>
        <w:tab/>
      </w:r>
      <w:r w:rsidR="00E90046" w:rsidRPr="00592C32">
        <w:rPr>
          <w:rFonts w:ascii="Arial" w:hAnsi="Arial" w:cs="Arial"/>
          <w:sz w:val="21"/>
          <w:szCs w:val="21"/>
        </w:rPr>
        <w:t xml:space="preserve"> </w:t>
      </w:r>
      <w:r w:rsidRPr="00592C32">
        <w:rPr>
          <w:rFonts w:ascii="Arial" w:hAnsi="Arial" w:cs="Arial"/>
          <w:sz w:val="21"/>
          <w:szCs w:val="21"/>
        </w:rPr>
        <w:t>El documento contentivo del mecanismo de cobertura del riesgo, deberá adjuntarse a la oferta (el original) con el correspondiente anexo de condiciones generales.</w:t>
      </w:r>
    </w:p>
    <w:p w14:paraId="1311D5EB" w14:textId="77777777" w:rsidR="00A314E1" w:rsidRPr="00592C32" w:rsidRDefault="00A314E1" w:rsidP="00E90046">
      <w:pPr>
        <w:tabs>
          <w:tab w:val="left" w:pos="284"/>
        </w:tabs>
        <w:jc w:val="both"/>
        <w:rPr>
          <w:rFonts w:ascii="Arial" w:hAnsi="Arial" w:cs="Arial"/>
          <w:sz w:val="21"/>
          <w:szCs w:val="21"/>
        </w:rPr>
      </w:pPr>
      <w:r w:rsidRPr="00592C32">
        <w:rPr>
          <w:rFonts w:ascii="Arial" w:hAnsi="Arial" w:cs="Arial"/>
          <w:sz w:val="21"/>
          <w:szCs w:val="21"/>
        </w:rPr>
        <w:t>•</w:t>
      </w:r>
      <w:r w:rsidRPr="00592C32">
        <w:rPr>
          <w:rFonts w:ascii="Arial" w:hAnsi="Arial" w:cs="Arial"/>
          <w:sz w:val="21"/>
          <w:szCs w:val="21"/>
        </w:rPr>
        <w:tab/>
        <w:t xml:space="preserve">Cuando la propuesta la presente un Consorcio o Unión Temporal o promesa de sociedad futura o cualquier otra forma legal de asociación, la Garantía deberá ser otorgada por todos sus integrantes acuerdo dispone el artículo 2.2.1.2.3.1.4 “Garantía del oferente plural” del Decreto 1082/15, indicando en el cuerpo </w:t>
      </w:r>
      <w:r w:rsidRPr="00592C32">
        <w:rPr>
          <w:rFonts w:ascii="Arial" w:hAnsi="Arial" w:cs="Arial"/>
          <w:sz w:val="21"/>
          <w:szCs w:val="21"/>
        </w:rPr>
        <w:lastRenderedPageBreak/>
        <w:t>de la misma las personas naturales o jurídicas que la componen y de proceder su porcentaje de participación.</w:t>
      </w:r>
    </w:p>
    <w:p w14:paraId="2E484D59" w14:textId="77777777" w:rsidR="00A314E1" w:rsidRPr="00592C32" w:rsidRDefault="00A314E1" w:rsidP="00E90046">
      <w:pPr>
        <w:tabs>
          <w:tab w:val="left" w:pos="284"/>
        </w:tabs>
        <w:jc w:val="both"/>
        <w:rPr>
          <w:rFonts w:ascii="Arial" w:hAnsi="Arial" w:cs="Arial"/>
          <w:sz w:val="21"/>
          <w:szCs w:val="21"/>
        </w:rPr>
      </w:pPr>
      <w:r w:rsidRPr="00592C32">
        <w:rPr>
          <w:rFonts w:ascii="Arial" w:hAnsi="Arial" w:cs="Arial"/>
          <w:sz w:val="21"/>
          <w:szCs w:val="21"/>
        </w:rPr>
        <w:t>•</w:t>
      </w:r>
      <w:r w:rsidRPr="00592C32">
        <w:rPr>
          <w:rFonts w:ascii="Arial" w:hAnsi="Arial" w:cs="Arial"/>
          <w:sz w:val="21"/>
          <w:szCs w:val="21"/>
        </w:rPr>
        <w:tab/>
        <w:t>De conformidad con el artículo 5º de la Ley 1882 del 15 de enero de 2018, parágrafo tercero por medio del cual se modificó el artículo 5º de la Ley 1150 de 2017, el participante debe tener en cuenta que la no entrega de la garantía de seriedad junto con la propuesta no será subsanable y será causal de rechazo de la misma.</w:t>
      </w:r>
    </w:p>
    <w:p w14:paraId="26CC12EB" w14:textId="77777777" w:rsidR="00A314E1" w:rsidRPr="00592C32" w:rsidRDefault="00A314E1" w:rsidP="005C0B6D">
      <w:pPr>
        <w:widowControl w:val="0"/>
        <w:numPr>
          <w:ilvl w:val="1"/>
          <w:numId w:val="26"/>
        </w:numPr>
        <w:autoSpaceDE w:val="0"/>
        <w:autoSpaceDN w:val="0"/>
        <w:spacing w:after="0" w:line="240" w:lineRule="auto"/>
        <w:jc w:val="both"/>
        <w:rPr>
          <w:rFonts w:ascii="Arial" w:hAnsi="Arial" w:cs="Arial"/>
          <w:bCs/>
          <w:iCs/>
          <w:sz w:val="21"/>
          <w:szCs w:val="21"/>
        </w:rPr>
      </w:pPr>
      <w:r w:rsidRPr="00592C32">
        <w:rPr>
          <w:rFonts w:ascii="Arial" w:hAnsi="Arial" w:cs="Arial"/>
          <w:b/>
          <w:bCs/>
          <w:sz w:val="21"/>
          <w:szCs w:val="21"/>
        </w:rPr>
        <w:t>Certificación de Cumplimiento</w:t>
      </w:r>
      <w:r w:rsidRPr="00592C32">
        <w:rPr>
          <w:rFonts w:ascii="Arial" w:hAnsi="Arial" w:cs="Arial"/>
          <w:b/>
          <w:sz w:val="21"/>
          <w:szCs w:val="21"/>
        </w:rPr>
        <w:t xml:space="preserve"> de obligaciones frente al Sistema de Seguridad Social Integral </w:t>
      </w:r>
      <w:r w:rsidRPr="00592C32">
        <w:rPr>
          <w:rFonts w:ascii="Arial" w:hAnsi="Arial" w:cs="Arial"/>
          <w:bCs/>
          <w:iCs/>
          <w:sz w:val="21"/>
          <w:szCs w:val="21"/>
        </w:rPr>
        <w:t xml:space="preserve">De conformidad a lo dispuesto en el artículo 23 de la Ley 1150 de 2007, para acreditar el cumplimiento del presente requisito, el oferente deberá presentar las siguientes certificaciones: </w:t>
      </w:r>
    </w:p>
    <w:p w14:paraId="7DFE9510" w14:textId="77777777" w:rsidR="00E90046" w:rsidRPr="00592C32" w:rsidRDefault="00E90046" w:rsidP="00E90046">
      <w:pPr>
        <w:widowControl w:val="0"/>
        <w:autoSpaceDE w:val="0"/>
        <w:autoSpaceDN w:val="0"/>
        <w:spacing w:after="0" w:line="240" w:lineRule="auto"/>
        <w:ind w:left="495"/>
        <w:jc w:val="both"/>
        <w:rPr>
          <w:rFonts w:ascii="Arial" w:hAnsi="Arial" w:cs="Arial"/>
          <w:bCs/>
          <w:iCs/>
          <w:sz w:val="21"/>
          <w:szCs w:val="21"/>
        </w:rPr>
      </w:pPr>
    </w:p>
    <w:p w14:paraId="2AA982E5" w14:textId="77777777" w:rsidR="00A314E1" w:rsidRPr="00592C32" w:rsidRDefault="00A314E1" w:rsidP="005C0B6D">
      <w:pPr>
        <w:widowControl w:val="0"/>
        <w:numPr>
          <w:ilvl w:val="0"/>
          <w:numId w:val="9"/>
        </w:numPr>
        <w:tabs>
          <w:tab w:val="left" w:pos="284"/>
        </w:tabs>
        <w:autoSpaceDE w:val="0"/>
        <w:autoSpaceDN w:val="0"/>
        <w:spacing w:after="0" w:line="240" w:lineRule="auto"/>
        <w:ind w:left="0" w:firstLine="0"/>
        <w:jc w:val="both"/>
        <w:rPr>
          <w:rFonts w:ascii="Arial" w:hAnsi="Arial" w:cs="Arial"/>
          <w:sz w:val="21"/>
          <w:szCs w:val="21"/>
        </w:rPr>
      </w:pPr>
      <w:r w:rsidRPr="00592C32">
        <w:rPr>
          <w:rFonts w:ascii="Arial" w:hAnsi="Arial" w:cs="Arial"/>
          <w:b/>
          <w:bCs/>
          <w:sz w:val="21"/>
          <w:szCs w:val="21"/>
        </w:rPr>
        <w:t>Persona natural</w:t>
      </w:r>
      <w:r w:rsidRPr="00592C32">
        <w:rPr>
          <w:rFonts w:ascii="Arial" w:hAnsi="Arial" w:cs="Arial"/>
          <w:b/>
          <w:sz w:val="21"/>
          <w:szCs w:val="21"/>
        </w:rPr>
        <w:t xml:space="preserve">: </w:t>
      </w:r>
      <w:r w:rsidRPr="00592C32">
        <w:rPr>
          <w:rFonts w:ascii="Arial" w:hAnsi="Arial" w:cs="Arial"/>
          <w:b/>
          <w:sz w:val="21"/>
          <w:szCs w:val="21"/>
          <w:u w:val="single"/>
        </w:rPr>
        <w:t>Se acreditará con la planilla única electrónica de pago del último mes.</w:t>
      </w:r>
      <w:r w:rsidRPr="00592C32">
        <w:rPr>
          <w:rFonts w:ascii="Arial" w:hAnsi="Arial" w:cs="Arial"/>
          <w:sz w:val="21"/>
          <w:szCs w:val="21"/>
        </w:rPr>
        <w:t xml:space="preserve"> </w:t>
      </w:r>
    </w:p>
    <w:p w14:paraId="440F5D3D" w14:textId="77777777" w:rsidR="00A314E1" w:rsidRPr="00592C32" w:rsidRDefault="00A314E1" w:rsidP="005C0B6D">
      <w:pPr>
        <w:widowControl w:val="0"/>
        <w:numPr>
          <w:ilvl w:val="0"/>
          <w:numId w:val="9"/>
        </w:numPr>
        <w:tabs>
          <w:tab w:val="left" w:pos="284"/>
        </w:tabs>
        <w:autoSpaceDE w:val="0"/>
        <w:autoSpaceDN w:val="0"/>
        <w:spacing w:after="0" w:line="240" w:lineRule="auto"/>
        <w:ind w:left="284" w:hanging="284"/>
        <w:jc w:val="both"/>
        <w:rPr>
          <w:rFonts w:ascii="Arial" w:hAnsi="Arial" w:cs="Arial"/>
          <w:sz w:val="21"/>
          <w:szCs w:val="21"/>
        </w:rPr>
      </w:pPr>
      <w:r w:rsidRPr="00592C32">
        <w:rPr>
          <w:rFonts w:ascii="Arial" w:hAnsi="Arial" w:cs="Arial"/>
          <w:b/>
          <w:bCs/>
          <w:sz w:val="21"/>
          <w:szCs w:val="21"/>
          <w:u w:val="single"/>
        </w:rPr>
        <w:t>Persona natural con establecimiento de comercio con personal a cargo</w:t>
      </w:r>
      <w:r w:rsidRPr="00592C32">
        <w:rPr>
          <w:rFonts w:ascii="Arial" w:hAnsi="Arial" w:cs="Arial"/>
          <w:sz w:val="21"/>
          <w:szCs w:val="21"/>
        </w:rPr>
        <w:t xml:space="preserve">: Se acreditará con la certificación de paz y salvo expedida por el propietario del mismo y/o el revisor fiscal o contador público y </w:t>
      </w:r>
      <w:r w:rsidRPr="00592C32">
        <w:rPr>
          <w:rFonts w:ascii="Arial" w:hAnsi="Arial" w:cs="Arial"/>
          <w:b/>
          <w:sz w:val="21"/>
          <w:szCs w:val="21"/>
          <w:u w:val="single"/>
        </w:rPr>
        <w:t>la planilla única electrónica de pago.</w:t>
      </w:r>
      <w:r w:rsidRPr="00592C32">
        <w:rPr>
          <w:rFonts w:ascii="Arial" w:hAnsi="Arial" w:cs="Arial"/>
          <w:sz w:val="21"/>
          <w:szCs w:val="21"/>
        </w:rPr>
        <w:t xml:space="preserve"> </w:t>
      </w:r>
    </w:p>
    <w:p w14:paraId="1C78C308" w14:textId="77777777" w:rsidR="00A314E1" w:rsidRPr="00592C32" w:rsidRDefault="00A314E1" w:rsidP="005C0B6D">
      <w:pPr>
        <w:widowControl w:val="0"/>
        <w:numPr>
          <w:ilvl w:val="0"/>
          <w:numId w:val="9"/>
        </w:numPr>
        <w:tabs>
          <w:tab w:val="left" w:pos="284"/>
        </w:tabs>
        <w:autoSpaceDE w:val="0"/>
        <w:autoSpaceDN w:val="0"/>
        <w:spacing w:after="0" w:line="240" w:lineRule="auto"/>
        <w:ind w:left="284" w:hanging="284"/>
        <w:jc w:val="both"/>
        <w:rPr>
          <w:rFonts w:ascii="Arial" w:hAnsi="Arial" w:cs="Arial"/>
          <w:sz w:val="21"/>
          <w:szCs w:val="21"/>
        </w:rPr>
      </w:pPr>
      <w:r w:rsidRPr="00592C32">
        <w:rPr>
          <w:rFonts w:ascii="Arial" w:hAnsi="Arial" w:cs="Arial"/>
          <w:b/>
          <w:bCs/>
          <w:sz w:val="21"/>
          <w:szCs w:val="21"/>
        </w:rPr>
        <w:t>Persona natural con establecimiento de comercio sin personal a cargo</w:t>
      </w:r>
      <w:r w:rsidRPr="00592C32">
        <w:rPr>
          <w:rFonts w:ascii="Arial" w:hAnsi="Arial" w:cs="Arial"/>
          <w:b/>
          <w:sz w:val="21"/>
          <w:szCs w:val="21"/>
        </w:rPr>
        <w:t>:</w:t>
      </w:r>
      <w:r w:rsidRPr="00592C32">
        <w:rPr>
          <w:rFonts w:ascii="Arial" w:hAnsi="Arial" w:cs="Arial"/>
          <w:sz w:val="21"/>
          <w:szCs w:val="21"/>
        </w:rPr>
        <w:t xml:space="preserve"> Se acreditará con la certificación de no tener personal a cargo expedida por el propietario del mismo, así mismo, el propietario del establecimiento de comercio deberá aportar también, </w:t>
      </w:r>
      <w:r w:rsidRPr="00592C32">
        <w:rPr>
          <w:rFonts w:ascii="Arial" w:hAnsi="Arial" w:cs="Arial"/>
          <w:b/>
          <w:sz w:val="21"/>
          <w:szCs w:val="21"/>
          <w:u w:val="single"/>
        </w:rPr>
        <w:t xml:space="preserve">la planilla única electrónica de pago de sus aportes correspondientes al último mes. </w:t>
      </w:r>
    </w:p>
    <w:p w14:paraId="5FDEC386" w14:textId="77777777" w:rsidR="00A314E1" w:rsidRPr="00592C32" w:rsidRDefault="00A314E1" w:rsidP="005C0B6D">
      <w:pPr>
        <w:widowControl w:val="0"/>
        <w:numPr>
          <w:ilvl w:val="0"/>
          <w:numId w:val="9"/>
        </w:numPr>
        <w:autoSpaceDE w:val="0"/>
        <w:autoSpaceDN w:val="0"/>
        <w:spacing w:after="0" w:line="240" w:lineRule="auto"/>
        <w:ind w:left="284" w:hanging="284"/>
        <w:jc w:val="both"/>
        <w:rPr>
          <w:rFonts w:ascii="Arial" w:hAnsi="Arial" w:cs="Arial"/>
          <w:sz w:val="21"/>
          <w:szCs w:val="21"/>
        </w:rPr>
      </w:pPr>
      <w:r w:rsidRPr="00592C32">
        <w:rPr>
          <w:rFonts w:ascii="Arial" w:hAnsi="Arial" w:cs="Arial"/>
          <w:b/>
          <w:bCs/>
          <w:sz w:val="21"/>
          <w:szCs w:val="21"/>
        </w:rPr>
        <w:t>Persona jurídica con personal a cargo</w:t>
      </w:r>
      <w:r w:rsidRPr="00592C32">
        <w:rPr>
          <w:rFonts w:ascii="Arial" w:hAnsi="Arial" w:cs="Arial"/>
          <w:sz w:val="21"/>
          <w:szCs w:val="21"/>
        </w:rPr>
        <w:t xml:space="preserve">: Se acreditará con la certificación de paz y salvo correspondiente a los seis (6) meses anteriores a la fecha de cierre del presente proceso de selección, expedida por el representante legal o revisor fiscal, </w:t>
      </w:r>
      <w:r w:rsidRPr="00592C32">
        <w:rPr>
          <w:rFonts w:ascii="Arial" w:hAnsi="Arial" w:cs="Arial"/>
          <w:b/>
          <w:sz w:val="21"/>
          <w:szCs w:val="21"/>
          <w:u w:val="single"/>
        </w:rPr>
        <w:t>según el caso y la planilla única electrónica de pago de los últimos dos (2) meses.</w:t>
      </w:r>
      <w:r w:rsidRPr="00592C32">
        <w:rPr>
          <w:rFonts w:ascii="Arial" w:hAnsi="Arial" w:cs="Arial"/>
          <w:sz w:val="21"/>
          <w:szCs w:val="21"/>
        </w:rPr>
        <w:t xml:space="preserve"> </w:t>
      </w:r>
    </w:p>
    <w:p w14:paraId="7FFFDFAA" w14:textId="77777777" w:rsidR="00A314E1" w:rsidRPr="00592C32" w:rsidRDefault="00A314E1" w:rsidP="005C0B6D">
      <w:pPr>
        <w:widowControl w:val="0"/>
        <w:numPr>
          <w:ilvl w:val="0"/>
          <w:numId w:val="9"/>
        </w:numPr>
        <w:autoSpaceDE w:val="0"/>
        <w:autoSpaceDN w:val="0"/>
        <w:spacing w:after="0" w:line="240" w:lineRule="auto"/>
        <w:ind w:left="284" w:hanging="284"/>
        <w:jc w:val="both"/>
        <w:rPr>
          <w:rFonts w:ascii="Arial" w:hAnsi="Arial" w:cs="Arial"/>
          <w:sz w:val="21"/>
          <w:szCs w:val="21"/>
        </w:rPr>
      </w:pPr>
      <w:r w:rsidRPr="00592C32">
        <w:rPr>
          <w:rFonts w:ascii="Arial" w:hAnsi="Arial" w:cs="Arial"/>
          <w:b/>
          <w:bCs/>
          <w:sz w:val="21"/>
          <w:szCs w:val="21"/>
        </w:rPr>
        <w:t>Persona jurídica sin personal a cargo</w:t>
      </w:r>
      <w:r w:rsidRPr="00592C32">
        <w:rPr>
          <w:rFonts w:ascii="Arial" w:hAnsi="Arial" w:cs="Arial"/>
          <w:b/>
          <w:sz w:val="21"/>
          <w:szCs w:val="21"/>
        </w:rPr>
        <w:t>:</w:t>
      </w:r>
      <w:r w:rsidRPr="00592C32">
        <w:rPr>
          <w:rFonts w:ascii="Arial" w:hAnsi="Arial" w:cs="Arial"/>
          <w:sz w:val="21"/>
          <w:szCs w:val="21"/>
        </w:rPr>
        <w:t xml:space="preserve"> Se acreditará con la certificación de no tener personal a cargo, expedida por el representante legal, quien a su vez deberá indicar su tipo de vinculación a la persona jurídica; en caso estar vinculado contractualmente </w:t>
      </w:r>
      <w:r w:rsidRPr="00592C32">
        <w:rPr>
          <w:rFonts w:ascii="Arial" w:hAnsi="Arial" w:cs="Arial"/>
          <w:b/>
          <w:sz w:val="21"/>
          <w:szCs w:val="21"/>
          <w:u w:val="single"/>
        </w:rPr>
        <w:t>deberá aportar la planilla única electrónica de pago de sus aportes correspondiente al último mes.</w:t>
      </w:r>
    </w:p>
    <w:p w14:paraId="163483DB" w14:textId="77777777" w:rsidR="00A314E1" w:rsidRPr="00592C32" w:rsidRDefault="00A314E1" w:rsidP="00A314E1">
      <w:pPr>
        <w:tabs>
          <w:tab w:val="left" w:pos="374"/>
        </w:tabs>
        <w:jc w:val="both"/>
        <w:rPr>
          <w:rFonts w:ascii="Arial" w:hAnsi="Arial" w:cs="Arial"/>
          <w:sz w:val="21"/>
          <w:szCs w:val="21"/>
        </w:rPr>
      </w:pPr>
    </w:p>
    <w:p w14:paraId="77B32F37" w14:textId="77777777" w:rsidR="00A314E1" w:rsidRPr="00592C32" w:rsidRDefault="00A314E1" w:rsidP="005C0B6D">
      <w:pPr>
        <w:numPr>
          <w:ilvl w:val="1"/>
          <w:numId w:val="26"/>
        </w:numPr>
        <w:tabs>
          <w:tab w:val="left" w:pos="426"/>
        </w:tabs>
        <w:spacing w:after="0" w:line="240" w:lineRule="auto"/>
        <w:ind w:left="426" w:hanging="426"/>
        <w:jc w:val="both"/>
        <w:rPr>
          <w:rFonts w:ascii="Arial" w:hAnsi="Arial" w:cs="Arial"/>
          <w:sz w:val="21"/>
          <w:szCs w:val="21"/>
        </w:rPr>
      </w:pPr>
      <w:r w:rsidRPr="00592C32">
        <w:rPr>
          <w:rFonts w:ascii="Arial" w:hAnsi="Arial" w:cs="Arial"/>
          <w:b/>
          <w:sz w:val="21"/>
          <w:szCs w:val="21"/>
        </w:rPr>
        <w:t>Certificado de Aportes Parafiscales;</w:t>
      </w:r>
      <w:r w:rsidRPr="00592C32">
        <w:rPr>
          <w:rFonts w:ascii="Arial" w:hAnsi="Arial" w:cs="Arial"/>
          <w:sz w:val="21"/>
          <w:szCs w:val="21"/>
        </w:rPr>
        <w:t xml:space="preserve"> de que tratan los artículos 202 y 204 de la Ley 100 de 1993, el artículo 7° de la Ley 21 de 1982, los artículos 2° y 3° de la Ley 27 de 1974 y el artículo 1° de la Ley 89 de 1988 y Certificación suscrita por el representante legal de encontrarse al día con el pago de Impuesto de autor retención renta (cuando aplique), en virtud de lo establecido en la Ley 1819 de diciembre de 2016.</w:t>
      </w:r>
    </w:p>
    <w:p w14:paraId="302735D6" w14:textId="77777777" w:rsidR="00A314E1" w:rsidRPr="00592C32" w:rsidRDefault="00A314E1" w:rsidP="005C0B6D">
      <w:pPr>
        <w:numPr>
          <w:ilvl w:val="1"/>
          <w:numId w:val="26"/>
        </w:numPr>
        <w:spacing w:after="0" w:line="240" w:lineRule="auto"/>
        <w:ind w:left="426" w:hanging="426"/>
        <w:jc w:val="both"/>
        <w:rPr>
          <w:rFonts w:ascii="Arial" w:hAnsi="Arial" w:cs="Arial"/>
          <w:sz w:val="21"/>
          <w:szCs w:val="21"/>
        </w:rPr>
      </w:pPr>
      <w:r w:rsidRPr="00592C32">
        <w:rPr>
          <w:rFonts w:ascii="Arial" w:hAnsi="Arial" w:cs="Arial"/>
          <w:b/>
          <w:bCs/>
          <w:sz w:val="21"/>
          <w:szCs w:val="21"/>
        </w:rPr>
        <w:t xml:space="preserve">Fotocopia de la Cédula </w:t>
      </w:r>
      <w:r w:rsidRPr="00592C32">
        <w:rPr>
          <w:rFonts w:ascii="Arial" w:hAnsi="Arial" w:cs="Arial"/>
          <w:b/>
          <w:sz w:val="21"/>
          <w:szCs w:val="21"/>
        </w:rPr>
        <w:t xml:space="preserve">de Ciudadanía; </w:t>
      </w:r>
      <w:r w:rsidRPr="00592C32">
        <w:rPr>
          <w:rFonts w:ascii="Arial" w:hAnsi="Arial" w:cs="Arial"/>
          <w:sz w:val="21"/>
          <w:szCs w:val="21"/>
        </w:rPr>
        <w:t>del Representante Legal o de quien firma la propuesta, de conformidad con lo señalado en el Decreto 4969 del 23 de diciembre de 2009.</w:t>
      </w:r>
    </w:p>
    <w:p w14:paraId="6B491919" w14:textId="77777777" w:rsidR="00D91C1C" w:rsidRPr="00592C32" w:rsidRDefault="00D91C1C" w:rsidP="00D91C1C">
      <w:pPr>
        <w:spacing w:after="0" w:line="240" w:lineRule="auto"/>
        <w:jc w:val="both"/>
        <w:rPr>
          <w:rFonts w:ascii="Arial" w:hAnsi="Arial" w:cs="Arial"/>
          <w:sz w:val="21"/>
          <w:szCs w:val="21"/>
        </w:rPr>
      </w:pPr>
    </w:p>
    <w:p w14:paraId="6E54C36C" w14:textId="77777777" w:rsidR="00A314E1" w:rsidRPr="00592C32" w:rsidRDefault="00A314E1" w:rsidP="005C0B6D">
      <w:pPr>
        <w:numPr>
          <w:ilvl w:val="1"/>
          <w:numId w:val="26"/>
        </w:numPr>
        <w:tabs>
          <w:tab w:val="left" w:pos="426"/>
        </w:tabs>
        <w:spacing w:after="0" w:line="240" w:lineRule="auto"/>
        <w:ind w:left="318" w:hanging="318"/>
        <w:jc w:val="both"/>
        <w:rPr>
          <w:rFonts w:ascii="Arial" w:hAnsi="Arial" w:cs="Arial"/>
          <w:sz w:val="21"/>
          <w:szCs w:val="21"/>
        </w:rPr>
      </w:pPr>
      <w:r w:rsidRPr="00592C32">
        <w:rPr>
          <w:rFonts w:ascii="Arial" w:hAnsi="Arial" w:cs="Arial"/>
          <w:b/>
          <w:bCs/>
          <w:sz w:val="21"/>
          <w:szCs w:val="21"/>
        </w:rPr>
        <w:t>Certificado Expreso de M</w:t>
      </w:r>
      <w:r w:rsidRPr="00592C32">
        <w:rPr>
          <w:rFonts w:ascii="Arial" w:hAnsi="Arial" w:cs="Arial"/>
          <w:b/>
          <w:sz w:val="21"/>
          <w:szCs w:val="21"/>
        </w:rPr>
        <w:t>ultas y Sanciones;</w:t>
      </w:r>
      <w:r w:rsidRPr="00592C32">
        <w:rPr>
          <w:rFonts w:ascii="Arial" w:hAnsi="Arial" w:cs="Arial"/>
          <w:sz w:val="21"/>
          <w:szCs w:val="21"/>
        </w:rPr>
        <w:t xml:space="preserve"> impuestas dentro de los últimos tres (03) años, lo cual será verificado en el RUE y/o Registro Único de Proponentes (cuando apliqué), este último deberá tener una vigencia no mayor a treinta (30) días calendario anteriores a la fecha de presentación de la propuesta, </w:t>
      </w:r>
      <w:r w:rsidRPr="00592C32">
        <w:rPr>
          <w:rFonts w:ascii="Arial" w:hAnsi="Arial" w:cs="Arial"/>
          <w:iCs/>
          <w:sz w:val="21"/>
          <w:szCs w:val="21"/>
        </w:rPr>
        <w:t>a efecto de verificar las inhabilidades contenidas en la Ley 1474 del 12 de julio de 2011</w:t>
      </w:r>
      <w:r w:rsidRPr="00592C32">
        <w:rPr>
          <w:rFonts w:ascii="Arial" w:hAnsi="Arial" w:cs="Arial"/>
          <w:sz w:val="21"/>
          <w:szCs w:val="21"/>
        </w:rPr>
        <w:t xml:space="preserve">. </w:t>
      </w:r>
    </w:p>
    <w:p w14:paraId="44DA0371" w14:textId="77777777" w:rsidR="00A314E1" w:rsidRPr="00592C32" w:rsidRDefault="00A314E1" w:rsidP="00A314E1">
      <w:pPr>
        <w:tabs>
          <w:tab w:val="left" w:pos="374"/>
        </w:tabs>
        <w:jc w:val="both"/>
        <w:rPr>
          <w:rFonts w:ascii="Arial" w:hAnsi="Arial" w:cs="Arial"/>
          <w:bCs/>
          <w:sz w:val="21"/>
          <w:szCs w:val="21"/>
          <w:u w:val="single"/>
        </w:rPr>
      </w:pPr>
    </w:p>
    <w:p w14:paraId="7AC2CD9B" w14:textId="77777777" w:rsidR="00A314E1" w:rsidRPr="00592C32" w:rsidRDefault="00A314E1" w:rsidP="00E90046">
      <w:pPr>
        <w:tabs>
          <w:tab w:val="left" w:pos="374"/>
        </w:tabs>
        <w:jc w:val="both"/>
        <w:rPr>
          <w:rFonts w:ascii="Arial" w:hAnsi="Arial" w:cs="Arial"/>
          <w:bCs/>
          <w:sz w:val="21"/>
          <w:szCs w:val="21"/>
        </w:rPr>
      </w:pPr>
      <w:r w:rsidRPr="00592C32">
        <w:rPr>
          <w:rFonts w:ascii="Arial" w:hAnsi="Arial" w:cs="Arial"/>
          <w:bCs/>
          <w:sz w:val="21"/>
          <w:szCs w:val="21"/>
          <w:u w:val="single"/>
        </w:rPr>
        <w:t>Señor Oferente, en caso que en el RUE y/o Registro Único de Proponentes no esté incluida la información de multas y sanciones de manera clara y expresa, deberá allegar en escrito independiente declaración en donde se establezcan las multas y sanciones impuestas dentro de los últimos tres (03) años anteriores a la entrega de la propuesta</w:t>
      </w:r>
      <w:r w:rsidRPr="00592C32">
        <w:rPr>
          <w:rFonts w:ascii="Arial" w:hAnsi="Arial" w:cs="Arial"/>
          <w:bCs/>
          <w:sz w:val="21"/>
          <w:szCs w:val="21"/>
        </w:rPr>
        <w:t>.</w:t>
      </w:r>
    </w:p>
    <w:p w14:paraId="1E569F0F" w14:textId="5EA38FFD" w:rsidR="00A314E1" w:rsidRPr="005756B4" w:rsidRDefault="00A314E1" w:rsidP="005C0B6D">
      <w:pPr>
        <w:numPr>
          <w:ilvl w:val="1"/>
          <w:numId w:val="26"/>
        </w:numPr>
        <w:tabs>
          <w:tab w:val="left" w:pos="426"/>
        </w:tabs>
        <w:spacing w:after="0" w:line="240" w:lineRule="auto"/>
        <w:ind w:left="318" w:hanging="318"/>
        <w:jc w:val="both"/>
        <w:rPr>
          <w:rFonts w:ascii="Arial" w:hAnsi="Arial" w:cs="Arial"/>
          <w:sz w:val="21"/>
          <w:szCs w:val="21"/>
        </w:rPr>
      </w:pPr>
      <w:bookmarkStart w:id="11" w:name="_Hlk101362240"/>
      <w:r w:rsidRPr="00592C32">
        <w:rPr>
          <w:rFonts w:ascii="Arial" w:hAnsi="Arial" w:cs="Arial"/>
          <w:b/>
          <w:bCs/>
          <w:sz w:val="21"/>
          <w:szCs w:val="21"/>
        </w:rPr>
        <w:t xml:space="preserve">Certificado Delitos sexuales </w:t>
      </w:r>
      <w:r w:rsidRPr="00592C32">
        <w:rPr>
          <w:rFonts w:ascii="Arial" w:hAnsi="Arial" w:cs="Arial"/>
          <w:bCs/>
          <w:sz w:val="21"/>
          <w:szCs w:val="21"/>
        </w:rPr>
        <w:t>De conformidad con la ley 1918 de 2018, el oferente deberá</w:t>
      </w:r>
      <w:r w:rsidRPr="00592C32">
        <w:rPr>
          <w:rFonts w:ascii="Arial" w:hAnsi="Arial" w:cs="Arial"/>
          <w:b/>
          <w:bCs/>
          <w:sz w:val="21"/>
          <w:szCs w:val="21"/>
        </w:rPr>
        <w:t xml:space="preserve"> </w:t>
      </w:r>
      <w:r w:rsidRPr="00592C32">
        <w:rPr>
          <w:rFonts w:ascii="Arial" w:hAnsi="Arial" w:cs="Arial"/>
          <w:bCs/>
          <w:sz w:val="21"/>
          <w:szCs w:val="21"/>
        </w:rPr>
        <w:t>anexar consulta de inhabilidades de quienes hayan cometido delitos sexuales contra menores de 18 años del personal de atención a la prestación del servicio</w:t>
      </w:r>
      <w:bookmarkEnd w:id="11"/>
      <w:r w:rsidRPr="00592C32">
        <w:rPr>
          <w:rFonts w:ascii="Arial" w:hAnsi="Arial" w:cs="Arial"/>
          <w:b/>
          <w:bCs/>
          <w:sz w:val="21"/>
          <w:szCs w:val="21"/>
        </w:rPr>
        <w:t xml:space="preserve">. </w:t>
      </w:r>
    </w:p>
    <w:p w14:paraId="43D7C642" w14:textId="77777777" w:rsidR="005756B4" w:rsidRPr="005756B4" w:rsidRDefault="005756B4" w:rsidP="005756B4">
      <w:pPr>
        <w:tabs>
          <w:tab w:val="left" w:pos="426"/>
        </w:tabs>
        <w:spacing w:after="0" w:line="240" w:lineRule="auto"/>
        <w:ind w:left="318"/>
        <w:jc w:val="both"/>
        <w:rPr>
          <w:rFonts w:ascii="Arial" w:hAnsi="Arial" w:cs="Arial"/>
          <w:sz w:val="21"/>
          <w:szCs w:val="21"/>
        </w:rPr>
      </w:pPr>
    </w:p>
    <w:p w14:paraId="39C20B01" w14:textId="6161663C" w:rsidR="005756B4" w:rsidRPr="00592C32" w:rsidRDefault="005756B4" w:rsidP="005756B4">
      <w:pPr>
        <w:numPr>
          <w:ilvl w:val="1"/>
          <w:numId w:val="26"/>
        </w:numPr>
        <w:tabs>
          <w:tab w:val="left" w:pos="426"/>
        </w:tabs>
        <w:spacing w:after="0" w:line="240" w:lineRule="auto"/>
        <w:jc w:val="both"/>
        <w:rPr>
          <w:rFonts w:ascii="Arial" w:hAnsi="Arial" w:cs="Arial"/>
          <w:sz w:val="21"/>
          <w:szCs w:val="21"/>
        </w:rPr>
      </w:pPr>
      <w:r w:rsidRPr="005756B4">
        <w:rPr>
          <w:rFonts w:ascii="Arial" w:hAnsi="Arial" w:cs="Arial"/>
          <w:b/>
          <w:sz w:val="21"/>
          <w:szCs w:val="21"/>
        </w:rPr>
        <w:t>CERTIFICADO REDAM</w:t>
      </w:r>
      <w:r>
        <w:rPr>
          <w:rFonts w:ascii="Arial" w:hAnsi="Arial" w:cs="Arial"/>
          <w:sz w:val="21"/>
          <w:szCs w:val="21"/>
        </w:rPr>
        <w:t>; Del representante Legal, acorde exigencia normativa vigente, Ley 2097 de 2021.</w:t>
      </w:r>
    </w:p>
    <w:p w14:paraId="7C20BDB7" w14:textId="77777777" w:rsidR="00942442" w:rsidRPr="00592C32" w:rsidRDefault="00942442" w:rsidP="00942442">
      <w:pPr>
        <w:tabs>
          <w:tab w:val="left" w:pos="426"/>
        </w:tabs>
        <w:spacing w:after="0" w:line="240" w:lineRule="auto"/>
        <w:ind w:left="318"/>
        <w:jc w:val="both"/>
        <w:rPr>
          <w:rFonts w:ascii="Arial" w:hAnsi="Arial" w:cs="Arial"/>
          <w:sz w:val="21"/>
          <w:szCs w:val="21"/>
        </w:rPr>
      </w:pPr>
    </w:p>
    <w:p w14:paraId="0F1B0953" w14:textId="77777777" w:rsidR="00A314E1" w:rsidRPr="00592C32" w:rsidRDefault="00A314E1" w:rsidP="005C0B6D">
      <w:pPr>
        <w:numPr>
          <w:ilvl w:val="1"/>
          <w:numId w:val="26"/>
        </w:numPr>
        <w:tabs>
          <w:tab w:val="left" w:pos="426"/>
        </w:tabs>
        <w:spacing w:after="0" w:line="240" w:lineRule="auto"/>
        <w:ind w:left="318" w:hanging="318"/>
        <w:jc w:val="both"/>
        <w:rPr>
          <w:rFonts w:ascii="Arial" w:hAnsi="Arial" w:cs="Arial"/>
          <w:sz w:val="21"/>
          <w:szCs w:val="21"/>
        </w:rPr>
      </w:pPr>
      <w:r w:rsidRPr="00592C32">
        <w:rPr>
          <w:rFonts w:ascii="Arial" w:hAnsi="Arial" w:cs="Arial"/>
          <w:b/>
          <w:sz w:val="21"/>
          <w:szCs w:val="21"/>
        </w:rPr>
        <w:t xml:space="preserve">Documentos objeto de verificación por parte del Comité Jurídico designado por el Hospital Naval Nivel III de Cartagena </w:t>
      </w:r>
    </w:p>
    <w:p w14:paraId="1B4161BD" w14:textId="77777777" w:rsidR="00A314E1" w:rsidRPr="00592C32" w:rsidRDefault="00A314E1" w:rsidP="005C0B6D">
      <w:pPr>
        <w:numPr>
          <w:ilvl w:val="0"/>
          <w:numId w:val="15"/>
        </w:numPr>
        <w:adjustRightInd w:val="0"/>
        <w:spacing w:after="0" w:line="240" w:lineRule="auto"/>
        <w:ind w:left="426" w:hanging="426"/>
        <w:jc w:val="both"/>
        <w:rPr>
          <w:rFonts w:ascii="Arial" w:hAnsi="Arial" w:cs="Arial"/>
          <w:sz w:val="21"/>
          <w:szCs w:val="21"/>
        </w:rPr>
      </w:pPr>
      <w:r w:rsidRPr="00592C32">
        <w:rPr>
          <w:rFonts w:ascii="Arial" w:hAnsi="Arial" w:cs="Arial"/>
          <w:sz w:val="21"/>
          <w:szCs w:val="21"/>
        </w:rPr>
        <w:t>Certificado de Antecedentes Judiciales del Representante Legal.</w:t>
      </w:r>
    </w:p>
    <w:p w14:paraId="364F460F" w14:textId="77777777" w:rsidR="00A314E1" w:rsidRPr="00592C32" w:rsidRDefault="00A314E1" w:rsidP="005C0B6D">
      <w:pPr>
        <w:numPr>
          <w:ilvl w:val="0"/>
          <w:numId w:val="15"/>
        </w:numPr>
        <w:adjustRightInd w:val="0"/>
        <w:spacing w:after="0" w:line="240" w:lineRule="auto"/>
        <w:ind w:left="426" w:hanging="426"/>
        <w:jc w:val="both"/>
        <w:rPr>
          <w:rFonts w:ascii="Arial" w:hAnsi="Arial" w:cs="Arial"/>
          <w:sz w:val="21"/>
          <w:szCs w:val="21"/>
        </w:rPr>
      </w:pPr>
      <w:r w:rsidRPr="00592C32">
        <w:rPr>
          <w:rFonts w:ascii="Arial" w:hAnsi="Arial" w:cs="Arial"/>
          <w:sz w:val="21"/>
          <w:szCs w:val="21"/>
        </w:rPr>
        <w:t>Certificado de Antecedentes Disciplinarios de la Procuraduría General de la Nación, del Representante Legal.</w:t>
      </w:r>
    </w:p>
    <w:p w14:paraId="1A3F8258" w14:textId="77777777" w:rsidR="00A314E1" w:rsidRPr="00592C32" w:rsidRDefault="00A314E1" w:rsidP="005C0B6D">
      <w:pPr>
        <w:numPr>
          <w:ilvl w:val="0"/>
          <w:numId w:val="15"/>
        </w:numPr>
        <w:adjustRightInd w:val="0"/>
        <w:spacing w:after="0" w:line="240" w:lineRule="auto"/>
        <w:ind w:left="426" w:hanging="426"/>
        <w:jc w:val="both"/>
        <w:rPr>
          <w:rFonts w:ascii="Arial" w:hAnsi="Arial" w:cs="Arial"/>
          <w:b/>
          <w:bCs/>
          <w:sz w:val="21"/>
          <w:szCs w:val="21"/>
        </w:rPr>
      </w:pPr>
      <w:r w:rsidRPr="00592C32">
        <w:rPr>
          <w:rFonts w:ascii="Arial" w:hAnsi="Arial" w:cs="Arial"/>
          <w:sz w:val="21"/>
          <w:szCs w:val="21"/>
        </w:rPr>
        <w:t xml:space="preserve">Certificado de Responsabilidad fiscal del Representante Legal, expedido por la Contraloría General de la República.  </w:t>
      </w:r>
    </w:p>
    <w:p w14:paraId="11783C18" w14:textId="77777777" w:rsidR="00A314E1" w:rsidRPr="00592C32" w:rsidRDefault="00A314E1" w:rsidP="005C0B6D">
      <w:pPr>
        <w:numPr>
          <w:ilvl w:val="0"/>
          <w:numId w:val="15"/>
        </w:numPr>
        <w:adjustRightInd w:val="0"/>
        <w:spacing w:after="0" w:line="240" w:lineRule="auto"/>
        <w:ind w:left="426" w:hanging="426"/>
        <w:jc w:val="both"/>
        <w:rPr>
          <w:rFonts w:ascii="Arial" w:hAnsi="Arial" w:cs="Arial"/>
          <w:b/>
          <w:bCs/>
          <w:sz w:val="21"/>
          <w:szCs w:val="21"/>
        </w:rPr>
      </w:pPr>
      <w:r w:rsidRPr="00592C32">
        <w:rPr>
          <w:rFonts w:ascii="Arial" w:hAnsi="Arial" w:cs="Arial"/>
          <w:sz w:val="21"/>
          <w:szCs w:val="21"/>
        </w:rPr>
        <w:lastRenderedPageBreak/>
        <w:t>Verificara en el Sistema de Registro Nacional de Medidas Correctivas RNMC (</w:t>
      </w:r>
      <w:hyperlink r:id="rId30" w:history="1">
        <w:r w:rsidRPr="00592C32">
          <w:rPr>
            <w:rFonts w:ascii="Arial" w:hAnsi="Arial" w:cs="Arial"/>
            <w:sz w:val="21"/>
            <w:szCs w:val="21"/>
            <w:u w:val="single"/>
          </w:rPr>
          <w:t>https://srvpsi.policia.gov.co/PSC/frm_cnp_conculta.aspx</w:t>
        </w:r>
      </w:hyperlink>
      <w:r w:rsidRPr="00592C32">
        <w:rPr>
          <w:rFonts w:ascii="Arial" w:hAnsi="Arial" w:cs="Arial"/>
          <w:sz w:val="21"/>
          <w:szCs w:val="21"/>
        </w:rPr>
        <w:t>) Multas y sanciones pendientes por pagar al Erario Público.</w:t>
      </w:r>
    </w:p>
    <w:p w14:paraId="4CA61B31" w14:textId="77777777" w:rsidR="00E90046" w:rsidRPr="00592C32" w:rsidRDefault="00E90046" w:rsidP="00E90046">
      <w:pPr>
        <w:adjustRightInd w:val="0"/>
        <w:spacing w:after="0" w:line="240" w:lineRule="auto"/>
        <w:ind w:left="426"/>
        <w:jc w:val="both"/>
        <w:rPr>
          <w:rFonts w:ascii="Arial" w:hAnsi="Arial" w:cs="Arial"/>
          <w:b/>
          <w:bCs/>
          <w:sz w:val="21"/>
          <w:szCs w:val="21"/>
        </w:rPr>
      </w:pPr>
    </w:p>
    <w:p w14:paraId="1B6E02AA" w14:textId="77777777" w:rsidR="00A314E1" w:rsidRPr="008F136F" w:rsidRDefault="00E90046" w:rsidP="00A314E1">
      <w:pPr>
        <w:jc w:val="both"/>
        <w:rPr>
          <w:rFonts w:ascii="Arial" w:hAnsi="Arial" w:cs="Arial"/>
          <w:b/>
          <w:sz w:val="21"/>
          <w:szCs w:val="21"/>
        </w:rPr>
      </w:pPr>
      <w:r w:rsidRPr="008F136F">
        <w:rPr>
          <w:rFonts w:ascii="Arial" w:hAnsi="Arial" w:cs="Arial"/>
          <w:b/>
          <w:sz w:val="21"/>
          <w:szCs w:val="21"/>
        </w:rPr>
        <w:t>6</w:t>
      </w:r>
      <w:r w:rsidR="00A314E1" w:rsidRPr="008F136F">
        <w:rPr>
          <w:rFonts w:ascii="Arial" w:hAnsi="Arial" w:cs="Arial"/>
          <w:b/>
          <w:sz w:val="21"/>
          <w:szCs w:val="21"/>
        </w:rPr>
        <w:t xml:space="preserve">. </w:t>
      </w:r>
      <w:r w:rsidRPr="008F136F">
        <w:rPr>
          <w:rFonts w:ascii="Arial" w:hAnsi="Arial" w:cs="Arial"/>
          <w:b/>
          <w:sz w:val="21"/>
          <w:szCs w:val="21"/>
        </w:rPr>
        <w:t>DOCUMENTOS ECONÓMICOS</w:t>
      </w:r>
    </w:p>
    <w:p w14:paraId="666901C2" w14:textId="77777777" w:rsidR="00A314E1" w:rsidRPr="008F136F" w:rsidRDefault="00A314E1" w:rsidP="00A314E1">
      <w:pPr>
        <w:widowControl w:val="0"/>
        <w:autoSpaceDE w:val="0"/>
        <w:autoSpaceDN w:val="0"/>
        <w:ind w:right="34"/>
        <w:jc w:val="both"/>
        <w:rPr>
          <w:rFonts w:ascii="Arial" w:hAnsi="Arial" w:cs="Arial"/>
          <w:sz w:val="21"/>
          <w:szCs w:val="21"/>
        </w:rPr>
      </w:pPr>
      <w:r w:rsidRPr="008F136F">
        <w:rPr>
          <w:rFonts w:ascii="Arial" w:hAnsi="Arial" w:cs="Arial"/>
          <w:b/>
          <w:sz w:val="21"/>
          <w:szCs w:val="21"/>
        </w:rPr>
        <w:t>Propuesta Económica:</w:t>
      </w:r>
      <w:r w:rsidRPr="008F136F">
        <w:rPr>
          <w:rFonts w:ascii="Arial" w:hAnsi="Arial" w:cs="Arial"/>
          <w:sz w:val="21"/>
          <w:szCs w:val="21"/>
        </w:rPr>
        <w:t xml:space="preserve"> Se verificará que la documentación presentada por el oferente se ajuste a lo exigido por parte del Hospital Naval de Cartagena dentro del proceso. El Comité Asesor Evaluador Económico emitirá el concepto respectivo sobre el cumplimiento de todos y cada una de las exigencias del proceso, manifestaciones y soportes, las condiciones mínimas, excluyentes son de obligatorio cumplimiento y deberán presentarse con la oferta.   </w:t>
      </w:r>
    </w:p>
    <w:p w14:paraId="65754CAF" w14:textId="77777777" w:rsidR="00A314E1" w:rsidRPr="008F136F" w:rsidRDefault="00A314E1" w:rsidP="00A314E1">
      <w:pPr>
        <w:widowControl w:val="0"/>
        <w:autoSpaceDE w:val="0"/>
        <w:autoSpaceDN w:val="0"/>
        <w:ind w:right="34"/>
        <w:jc w:val="both"/>
        <w:rPr>
          <w:rFonts w:ascii="Arial" w:hAnsi="Arial" w:cs="Arial"/>
          <w:sz w:val="21"/>
          <w:szCs w:val="21"/>
        </w:rPr>
      </w:pPr>
      <w:r w:rsidRPr="008F136F">
        <w:rPr>
          <w:rFonts w:ascii="Arial" w:hAnsi="Arial" w:cs="Arial"/>
          <w:sz w:val="21"/>
          <w:szCs w:val="21"/>
        </w:rPr>
        <w:t>Los oferentes deberán presen</w:t>
      </w:r>
      <w:r w:rsidR="00E90046" w:rsidRPr="008F136F">
        <w:rPr>
          <w:rFonts w:ascii="Arial" w:hAnsi="Arial" w:cs="Arial"/>
          <w:sz w:val="21"/>
          <w:szCs w:val="21"/>
        </w:rPr>
        <w:t xml:space="preserve">tar los siguientes documentos: </w:t>
      </w:r>
    </w:p>
    <w:p w14:paraId="600BD447" w14:textId="77777777" w:rsidR="00A314E1" w:rsidRPr="008F136F" w:rsidRDefault="00E90046" w:rsidP="00E90046">
      <w:pPr>
        <w:ind w:right="191"/>
        <w:contextualSpacing/>
        <w:jc w:val="both"/>
        <w:rPr>
          <w:rFonts w:ascii="Arial" w:hAnsi="Arial" w:cs="Arial"/>
          <w:sz w:val="21"/>
          <w:szCs w:val="21"/>
        </w:rPr>
      </w:pPr>
      <w:r w:rsidRPr="008F136F">
        <w:rPr>
          <w:rFonts w:ascii="Arial" w:hAnsi="Arial" w:cs="Arial"/>
          <w:b/>
          <w:bCs/>
          <w:sz w:val="21"/>
          <w:szCs w:val="21"/>
        </w:rPr>
        <w:t>6</w:t>
      </w:r>
      <w:r w:rsidR="00A314E1" w:rsidRPr="008F136F">
        <w:rPr>
          <w:rFonts w:ascii="Arial" w:hAnsi="Arial" w:cs="Arial"/>
          <w:b/>
          <w:bCs/>
          <w:sz w:val="21"/>
          <w:szCs w:val="21"/>
        </w:rPr>
        <w:t>.1</w:t>
      </w:r>
      <w:r w:rsidR="00A314E1" w:rsidRPr="008F136F">
        <w:rPr>
          <w:rFonts w:ascii="Arial" w:hAnsi="Arial" w:cs="Arial"/>
          <w:sz w:val="21"/>
          <w:szCs w:val="21"/>
        </w:rPr>
        <w:t xml:space="preserve"> </w:t>
      </w:r>
      <w:r w:rsidR="00A314E1" w:rsidRPr="008F136F">
        <w:rPr>
          <w:rFonts w:ascii="Arial" w:hAnsi="Arial" w:cs="Arial"/>
          <w:b/>
          <w:sz w:val="21"/>
          <w:szCs w:val="21"/>
        </w:rPr>
        <w:t>PROPUESTA ECONÓMICA</w:t>
      </w:r>
      <w:r w:rsidR="00A314E1" w:rsidRPr="008F136F">
        <w:rPr>
          <w:rFonts w:ascii="Arial" w:hAnsi="Arial" w:cs="Arial"/>
          <w:sz w:val="21"/>
          <w:szCs w:val="21"/>
        </w:rPr>
        <w:t xml:space="preserve"> (Anexo). El valor total de la oferta deberá discriminarse en valores unitarios, SIN decimales.  La oferta se debe presentarse por escrito archivo (PDF) y en medio magnético</w:t>
      </w:r>
      <w:r w:rsidRPr="008F136F">
        <w:rPr>
          <w:rFonts w:ascii="Arial" w:hAnsi="Arial" w:cs="Arial"/>
          <w:sz w:val="21"/>
          <w:szCs w:val="21"/>
        </w:rPr>
        <w:t xml:space="preserve"> (archivo en Excel sin claves).</w:t>
      </w:r>
    </w:p>
    <w:p w14:paraId="40DB878D" w14:textId="77777777" w:rsidR="00E90046" w:rsidRPr="008F136F" w:rsidRDefault="00E90046" w:rsidP="00E90046">
      <w:pPr>
        <w:ind w:right="191"/>
        <w:contextualSpacing/>
        <w:jc w:val="both"/>
        <w:rPr>
          <w:rFonts w:ascii="Arial" w:hAnsi="Arial" w:cs="Arial"/>
          <w:sz w:val="21"/>
          <w:szCs w:val="21"/>
        </w:rPr>
      </w:pPr>
    </w:p>
    <w:p w14:paraId="40EC0B4F" w14:textId="77777777" w:rsidR="00A314E1" w:rsidRPr="008F136F" w:rsidRDefault="00E90046" w:rsidP="00A314E1">
      <w:pPr>
        <w:widowControl w:val="0"/>
        <w:autoSpaceDE w:val="0"/>
        <w:autoSpaceDN w:val="0"/>
        <w:ind w:right="34"/>
        <w:jc w:val="both"/>
        <w:rPr>
          <w:rFonts w:ascii="Arial" w:hAnsi="Arial" w:cs="Arial"/>
          <w:sz w:val="21"/>
          <w:szCs w:val="21"/>
        </w:rPr>
      </w:pPr>
      <w:r w:rsidRPr="008F136F">
        <w:rPr>
          <w:rFonts w:ascii="Arial" w:hAnsi="Arial" w:cs="Arial"/>
          <w:b/>
          <w:sz w:val="21"/>
          <w:szCs w:val="21"/>
        </w:rPr>
        <w:t>6</w:t>
      </w:r>
      <w:r w:rsidR="00A314E1" w:rsidRPr="008F136F">
        <w:rPr>
          <w:rFonts w:ascii="Arial" w:hAnsi="Arial" w:cs="Arial"/>
          <w:b/>
          <w:sz w:val="21"/>
          <w:szCs w:val="21"/>
        </w:rPr>
        <w:t xml:space="preserve">.2 </w:t>
      </w:r>
      <w:r w:rsidR="00A314E1" w:rsidRPr="008F136F">
        <w:rPr>
          <w:rFonts w:ascii="Arial" w:hAnsi="Arial" w:cs="Arial"/>
          <w:sz w:val="21"/>
          <w:szCs w:val="21"/>
        </w:rPr>
        <w:t>Validez de la oferta; el oferente deberá indicar la validez de su oferta, la cual no podrá ser inferior a noventa (90) días a partir de la fecha de recepción de propuestas.  Si la oferta presenta diferencias entre los precios unitarios y los totales, para efectos de la evaluación y adjudicación se tendrá e</w:t>
      </w:r>
      <w:r w:rsidR="00386A35" w:rsidRPr="008F136F">
        <w:rPr>
          <w:rFonts w:ascii="Arial" w:hAnsi="Arial" w:cs="Arial"/>
          <w:sz w:val="21"/>
          <w:szCs w:val="21"/>
        </w:rPr>
        <w:t>n cuenta los precios unitarios.</w:t>
      </w:r>
    </w:p>
    <w:p w14:paraId="3A7A9C6F" w14:textId="77777777" w:rsidR="00A314E1" w:rsidRPr="008F136F" w:rsidRDefault="00E90046" w:rsidP="00A314E1">
      <w:pPr>
        <w:widowControl w:val="0"/>
        <w:tabs>
          <w:tab w:val="left" w:pos="426"/>
        </w:tabs>
        <w:autoSpaceDE w:val="0"/>
        <w:autoSpaceDN w:val="0"/>
        <w:ind w:right="34"/>
        <w:contextualSpacing/>
        <w:jc w:val="both"/>
        <w:rPr>
          <w:rFonts w:ascii="Arial" w:hAnsi="Arial" w:cs="Arial"/>
          <w:sz w:val="21"/>
          <w:szCs w:val="21"/>
        </w:rPr>
      </w:pPr>
      <w:r w:rsidRPr="008F136F">
        <w:rPr>
          <w:rFonts w:ascii="Arial" w:hAnsi="Arial" w:cs="Arial"/>
          <w:b/>
          <w:bCs/>
          <w:sz w:val="21"/>
          <w:szCs w:val="21"/>
        </w:rPr>
        <w:t xml:space="preserve">6.3. </w:t>
      </w:r>
      <w:r w:rsidR="00A314E1" w:rsidRPr="008F136F">
        <w:rPr>
          <w:rFonts w:ascii="Arial" w:hAnsi="Arial" w:cs="Arial"/>
          <w:sz w:val="21"/>
          <w:szCs w:val="21"/>
        </w:rPr>
        <w:t>Diligenciar el listado de precios de la página web (</w:t>
      </w:r>
      <w:hyperlink r:id="rId31" w:history="1">
        <w:r w:rsidR="00A314E1" w:rsidRPr="008F136F">
          <w:rPr>
            <w:rFonts w:ascii="Arial" w:hAnsi="Arial" w:cs="Arial"/>
            <w:sz w:val="21"/>
            <w:szCs w:val="21"/>
            <w:u w:val="single"/>
          </w:rPr>
          <w:t>http://community.secop.gov.co/STS/Users/Login/Index?SkinName=CCE SECOP II</w:t>
        </w:r>
      </w:hyperlink>
      <w:r w:rsidR="00A314E1" w:rsidRPr="008F136F">
        <w:rPr>
          <w:rFonts w:ascii="Arial" w:hAnsi="Arial" w:cs="Arial"/>
          <w:sz w:val="21"/>
          <w:szCs w:val="21"/>
        </w:rPr>
        <w:t xml:space="preserve">) que corresponderá a las preguntas formuladas así: valor total de la propuesta en el que se incluirá el costo de todos los ítems.  </w:t>
      </w:r>
    </w:p>
    <w:p w14:paraId="0CD013C9" w14:textId="77777777" w:rsidR="00A314E1" w:rsidRPr="008F136F" w:rsidRDefault="00A314E1" w:rsidP="00A314E1">
      <w:pPr>
        <w:widowControl w:val="0"/>
        <w:autoSpaceDE w:val="0"/>
        <w:autoSpaceDN w:val="0"/>
        <w:ind w:right="34"/>
        <w:jc w:val="both"/>
        <w:rPr>
          <w:rFonts w:ascii="Arial" w:hAnsi="Arial" w:cs="Arial"/>
          <w:sz w:val="21"/>
          <w:szCs w:val="21"/>
        </w:rPr>
      </w:pPr>
      <w:r w:rsidRPr="008F136F">
        <w:rPr>
          <w:rFonts w:ascii="Arial" w:hAnsi="Arial" w:cs="Arial"/>
          <w:sz w:val="21"/>
          <w:szCs w:val="21"/>
        </w:rPr>
        <w:t>El proponente deberá diligenciar en su totalidad y consignar el valor de su oferta en LA LISTA DE PRECIOS DEL SECOP II, diligenciamiento que es de carácter obligatorio y en el evento de que el precio unitario de algún ítem sea cero, deberá consignarse este v</w:t>
      </w:r>
      <w:r w:rsidR="00E90046" w:rsidRPr="008F136F">
        <w:rPr>
          <w:rFonts w:ascii="Arial" w:hAnsi="Arial" w:cs="Arial"/>
          <w:sz w:val="21"/>
          <w:szCs w:val="21"/>
        </w:rPr>
        <w:t xml:space="preserve">alor en el documento indicado. </w:t>
      </w:r>
    </w:p>
    <w:p w14:paraId="2593C81C" w14:textId="77777777" w:rsidR="00A314E1" w:rsidRPr="008F136F" w:rsidRDefault="00E90046" w:rsidP="00A314E1">
      <w:pPr>
        <w:widowControl w:val="0"/>
        <w:tabs>
          <w:tab w:val="left" w:pos="426"/>
        </w:tabs>
        <w:autoSpaceDE w:val="0"/>
        <w:autoSpaceDN w:val="0"/>
        <w:ind w:right="34"/>
        <w:contextualSpacing/>
        <w:jc w:val="both"/>
        <w:rPr>
          <w:rFonts w:ascii="Arial" w:hAnsi="Arial" w:cs="Arial"/>
          <w:sz w:val="21"/>
          <w:szCs w:val="21"/>
        </w:rPr>
      </w:pPr>
      <w:r w:rsidRPr="008F136F">
        <w:rPr>
          <w:rFonts w:ascii="Arial" w:hAnsi="Arial" w:cs="Arial"/>
          <w:b/>
          <w:bCs/>
          <w:sz w:val="21"/>
          <w:szCs w:val="21"/>
        </w:rPr>
        <w:t>6</w:t>
      </w:r>
      <w:r w:rsidR="00A314E1" w:rsidRPr="008F136F">
        <w:rPr>
          <w:rFonts w:ascii="Arial" w:hAnsi="Arial" w:cs="Arial"/>
          <w:b/>
          <w:bCs/>
          <w:sz w:val="21"/>
          <w:szCs w:val="21"/>
        </w:rPr>
        <w:t>.4</w:t>
      </w:r>
      <w:r w:rsidR="00A314E1" w:rsidRPr="008F136F">
        <w:rPr>
          <w:rFonts w:ascii="Arial" w:hAnsi="Arial" w:cs="Arial"/>
          <w:sz w:val="21"/>
          <w:szCs w:val="21"/>
        </w:rPr>
        <w:t xml:space="preserve"> En caso de que la Entidad al momento de evaluar la lista de precios de los proponentes, y/o a solicitud de los oferentes o interesados, encuentre que los bienes pueden ser considerados con precios artificialmente bajos, el Hospital Naval Nivel III de Cartagena, solicitará </w:t>
      </w:r>
      <w:r w:rsidR="00A314E1" w:rsidRPr="008F136F">
        <w:rPr>
          <w:rFonts w:ascii="Arial" w:hAnsi="Arial" w:cs="Arial"/>
          <w:b/>
          <w:bCs/>
          <w:sz w:val="21"/>
          <w:szCs w:val="21"/>
        </w:rPr>
        <w:t>la justificación</w:t>
      </w:r>
      <w:r w:rsidR="00A314E1" w:rsidRPr="008F136F">
        <w:rPr>
          <w:rFonts w:ascii="Arial" w:hAnsi="Arial" w:cs="Arial"/>
          <w:sz w:val="21"/>
          <w:szCs w:val="21"/>
        </w:rPr>
        <w:t xml:space="preserve"> de precios de que trata el artículo 2.2.1.1.2.2.4 del Decreto 1082 de 2015, “</w:t>
      </w:r>
      <w:r w:rsidR="00A314E1" w:rsidRPr="008F136F">
        <w:rPr>
          <w:rFonts w:ascii="Arial" w:hAnsi="Arial" w:cs="Arial"/>
          <w:b/>
          <w:bCs/>
          <w:i/>
          <w:iCs/>
          <w:sz w:val="21"/>
          <w:szCs w:val="21"/>
        </w:rPr>
        <w:t xml:space="preserve">Oferta con valor artificialmente bajo“, </w:t>
      </w:r>
      <w:r w:rsidR="00A314E1" w:rsidRPr="008F136F">
        <w:rPr>
          <w:rFonts w:ascii="Arial" w:hAnsi="Arial" w:cs="Arial"/>
          <w:bCs/>
          <w:iCs/>
          <w:sz w:val="21"/>
          <w:szCs w:val="21"/>
        </w:rPr>
        <w:t>l</w:t>
      </w:r>
      <w:r w:rsidR="00A314E1" w:rsidRPr="008F136F">
        <w:rPr>
          <w:rFonts w:ascii="Arial" w:hAnsi="Arial" w:cs="Arial"/>
          <w:sz w:val="21"/>
          <w:szCs w:val="21"/>
        </w:rPr>
        <w:t>o anterior con el fin de justificar en término razonables los costos y gastos que debe asumir el contratista y que no pongan en riesgo el cumplimiento de las obligaciones contractuales.</w:t>
      </w:r>
    </w:p>
    <w:p w14:paraId="31709597" w14:textId="77777777" w:rsidR="00A314E1" w:rsidRPr="008F136F" w:rsidRDefault="00E90046" w:rsidP="00A314E1">
      <w:pPr>
        <w:widowControl w:val="0"/>
        <w:autoSpaceDE w:val="0"/>
        <w:autoSpaceDN w:val="0"/>
        <w:jc w:val="both"/>
        <w:rPr>
          <w:rFonts w:ascii="Arial" w:hAnsi="Arial" w:cs="Arial"/>
          <w:sz w:val="21"/>
          <w:szCs w:val="21"/>
        </w:rPr>
      </w:pPr>
      <w:r w:rsidRPr="008F136F">
        <w:rPr>
          <w:rFonts w:ascii="Arial" w:hAnsi="Arial" w:cs="Arial"/>
          <w:b/>
          <w:sz w:val="21"/>
          <w:szCs w:val="21"/>
        </w:rPr>
        <w:t>6</w:t>
      </w:r>
      <w:r w:rsidR="00A314E1" w:rsidRPr="008F136F">
        <w:rPr>
          <w:rFonts w:ascii="Arial" w:hAnsi="Arial" w:cs="Arial"/>
          <w:b/>
          <w:sz w:val="21"/>
          <w:szCs w:val="21"/>
        </w:rPr>
        <w:t>.5</w:t>
      </w:r>
      <w:r w:rsidR="00A314E1" w:rsidRPr="008F136F">
        <w:rPr>
          <w:rFonts w:ascii="Arial" w:hAnsi="Arial" w:cs="Arial"/>
          <w:bCs/>
          <w:sz w:val="21"/>
          <w:szCs w:val="21"/>
        </w:rPr>
        <w:t xml:space="preserve"> Fotocopia del Registro Único Tributario (RUT) a fin de verificar </w:t>
      </w:r>
      <w:r w:rsidR="00A314E1" w:rsidRPr="008F136F">
        <w:rPr>
          <w:rFonts w:ascii="Arial" w:hAnsi="Arial" w:cs="Arial"/>
          <w:sz w:val="21"/>
          <w:szCs w:val="21"/>
        </w:rPr>
        <w:t xml:space="preserve">el Régimen Tributario al que corresponde. Para el caso de Consorcio o Unión Temporal o promesa de sociedad futura o cualquier otra forma legal de asociación, deberá presentarlo individualmente y en caso que les sea adjudicado el contrato al momento de </w:t>
      </w:r>
      <w:r w:rsidRPr="008F136F">
        <w:rPr>
          <w:rFonts w:ascii="Arial" w:hAnsi="Arial" w:cs="Arial"/>
          <w:sz w:val="21"/>
          <w:szCs w:val="21"/>
        </w:rPr>
        <w:t xml:space="preserve">la suscripción del mismo. </w:t>
      </w:r>
    </w:p>
    <w:p w14:paraId="47279D45" w14:textId="77777777" w:rsidR="00A314E1" w:rsidRPr="008F136F" w:rsidRDefault="00E90046" w:rsidP="00A314E1">
      <w:pPr>
        <w:contextualSpacing/>
        <w:jc w:val="both"/>
        <w:rPr>
          <w:rFonts w:ascii="Arial" w:hAnsi="Arial" w:cs="Arial"/>
          <w:bCs/>
          <w:sz w:val="21"/>
          <w:szCs w:val="21"/>
        </w:rPr>
      </w:pPr>
      <w:r w:rsidRPr="008F136F">
        <w:rPr>
          <w:rFonts w:ascii="Arial" w:hAnsi="Arial" w:cs="Arial"/>
          <w:b/>
          <w:sz w:val="21"/>
          <w:szCs w:val="21"/>
        </w:rPr>
        <w:t>6</w:t>
      </w:r>
      <w:r w:rsidR="00A314E1" w:rsidRPr="008F136F">
        <w:rPr>
          <w:rFonts w:ascii="Arial" w:hAnsi="Arial" w:cs="Arial"/>
          <w:b/>
          <w:sz w:val="21"/>
          <w:szCs w:val="21"/>
        </w:rPr>
        <w:t>.6</w:t>
      </w:r>
      <w:r w:rsidR="00A314E1" w:rsidRPr="008F136F">
        <w:rPr>
          <w:rFonts w:ascii="Arial" w:hAnsi="Arial" w:cs="Arial"/>
          <w:bCs/>
          <w:sz w:val="21"/>
          <w:szCs w:val="21"/>
        </w:rPr>
        <w:t xml:space="preserve"> Certificación bancaria que contenga: número de cuenta (abierta con el NIT de la sociedad para el caso de personas jurídicas, o del representante para el caso de personas naturales), banco, sucursal, código del banco, código de la sucursal, beneficiario cuya expedición no sea superior a treinta (30) días calendario. Cuando se trate de Consorcios o Uniones Temporales se debe tener en cuenta, la cuenta corriente con pluralidad de personas en los términos del artículo 1384 del Código de Comercio.</w:t>
      </w:r>
    </w:p>
    <w:p w14:paraId="55C92A9E" w14:textId="77777777" w:rsidR="00A314E1" w:rsidRPr="008F136F" w:rsidRDefault="00A314E1" w:rsidP="00A314E1">
      <w:pPr>
        <w:contextualSpacing/>
        <w:jc w:val="both"/>
        <w:rPr>
          <w:rFonts w:ascii="Arial" w:hAnsi="Arial" w:cs="Arial"/>
          <w:bCs/>
          <w:sz w:val="21"/>
          <w:szCs w:val="21"/>
        </w:rPr>
      </w:pPr>
    </w:p>
    <w:p w14:paraId="2174E556" w14:textId="77777777" w:rsidR="00A314E1" w:rsidRPr="008F136F" w:rsidRDefault="00A314E1" w:rsidP="00A314E1">
      <w:pPr>
        <w:contextualSpacing/>
        <w:jc w:val="both"/>
        <w:rPr>
          <w:rFonts w:ascii="Arial" w:hAnsi="Arial" w:cs="Arial"/>
          <w:bCs/>
          <w:sz w:val="21"/>
          <w:szCs w:val="21"/>
        </w:rPr>
      </w:pPr>
      <w:r w:rsidRPr="008F136F">
        <w:rPr>
          <w:rFonts w:ascii="Arial" w:hAnsi="Arial" w:cs="Arial"/>
          <w:bCs/>
          <w:sz w:val="21"/>
          <w:szCs w:val="21"/>
        </w:rPr>
        <w:t xml:space="preserve">NOTA: La presente certificación es indispensable para la adjudicación del contrato, sin </w:t>
      </w:r>
      <w:r w:rsidR="00D91C1C" w:rsidRPr="008F136F">
        <w:rPr>
          <w:rFonts w:ascii="Arial" w:hAnsi="Arial" w:cs="Arial"/>
          <w:bCs/>
          <w:sz w:val="21"/>
          <w:szCs w:val="21"/>
        </w:rPr>
        <w:t>embargo,</w:t>
      </w:r>
      <w:r w:rsidRPr="008F136F">
        <w:rPr>
          <w:rFonts w:ascii="Arial" w:hAnsi="Arial" w:cs="Arial"/>
          <w:bCs/>
          <w:sz w:val="21"/>
          <w:szCs w:val="21"/>
        </w:rPr>
        <w:t xml:space="preserve"> la ausencia de la misma no generarà causal de rechazo. </w:t>
      </w:r>
    </w:p>
    <w:p w14:paraId="1C8EEA56" w14:textId="77777777" w:rsidR="00A314E1" w:rsidRPr="008F136F" w:rsidRDefault="00A314E1" w:rsidP="00A314E1">
      <w:pPr>
        <w:contextualSpacing/>
        <w:jc w:val="both"/>
        <w:rPr>
          <w:rFonts w:ascii="Arial" w:hAnsi="Arial" w:cs="Arial"/>
          <w:sz w:val="21"/>
          <w:szCs w:val="21"/>
        </w:rPr>
      </w:pPr>
    </w:p>
    <w:p w14:paraId="31C0B3C5" w14:textId="77777777" w:rsidR="00A314E1" w:rsidRPr="008F136F" w:rsidRDefault="00E90046" w:rsidP="00A314E1">
      <w:pPr>
        <w:widowControl w:val="0"/>
        <w:tabs>
          <w:tab w:val="left" w:pos="426"/>
        </w:tabs>
        <w:autoSpaceDE w:val="0"/>
        <w:autoSpaceDN w:val="0"/>
        <w:ind w:right="34"/>
        <w:contextualSpacing/>
        <w:jc w:val="both"/>
        <w:rPr>
          <w:rFonts w:ascii="Arial" w:hAnsi="Arial" w:cs="Arial"/>
          <w:b/>
          <w:sz w:val="21"/>
          <w:szCs w:val="21"/>
        </w:rPr>
      </w:pPr>
      <w:r w:rsidRPr="008F136F">
        <w:rPr>
          <w:rFonts w:ascii="Arial" w:hAnsi="Arial" w:cs="Arial"/>
          <w:b/>
          <w:bCs/>
          <w:sz w:val="21"/>
          <w:szCs w:val="21"/>
        </w:rPr>
        <w:t>6</w:t>
      </w:r>
      <w:r w:rsidR="00A314E1" w:rsidRPr="008F136F">
        <w:rPr>
          <w:rFonts w:ascii="Arial" w:hAnsi="Arial" w:cs="Arial"/>
          <w:b/>
          <w:bCs/>
          <w:sz w:val="21"/>
          <w:szCs w:val="21"/>
        </w:rPr>
        <w:t>.7</w:t>
      </w:r>
      <w:r w:rsidR="00A314E1" w:rsidRPr="008F136F">
        <w:rPr>
          <w:rFonts w:ascii="Arial" w:hAnsi="Arial" w:cs="Arial"/>
          <w:sz w:val="21"/>
          <w:szCs w:val="21"/>
        </w:rPr>
        <w:t xml:space="preserve"> Formato de Datos Básicos de Beneficiario de Cuenta e información tributaria del </w:t>
      </w:r>
      <w:r w:rsidR="00386A35" w:rsidRPr="008F136F">
        <w:rPr>
          <w:rFonts w:ascii="Arial" w:hAnsi="Arial" w:cs="Arial"/>
          <w:b/>
          <w:sz w:val="21"/>
          <w:szCs w:val="21"/>
        </w:rPr>
        <w:t>Anexo “J</w:t>
      </w:r>
      <w:r w:rsidR="00A314E1" w:rsidRPr="008F136F">
        <w:rPr>
          <w:rFonts w:ascii="Arial" w:hAnsi="Arial" w:cs="Arial"/>
          <w:b/>
          <w:sz w:val="21"/>
          <w:szCs w:val="21"/>
        </w:rPr>
        <w:t>” Sistema de Información Integral Financiera “SIIF II”.</w:t>
      </w:r>
    </w:p>
    <w:p w14:paraId="48BD4DD4" w14:textId="77777777" w:rsidR="00E90046" w:rsidRPr="00CA556E" w:rsidRDefault="00E90046" w:rsidP="00A314E1">
      <w:pPr>
        <w:widowControl w:val="0"/>
        <w:tabs>
          <w:tab w:val="left" w:pos="426"/>
        </w:tabs>
        <w:autoSpaceDE w:val="0"/>
        <w:autoSpaceDN w:val="0"/>
        <w:ind w:right="34"/>
        <w:contextualSpacing/>
        <w:jc w:val="both"/>
        <w:rPr>
          <w:rFonts w:ascii="Arial" w:hAnsi="Arial" w:cs="Arial"/>
          <w:sz w:val="20"/>
          <w:szCs w:val="20"/>
        </w:rPr>
      </w:pPr>
    </w:p>
    <w:p w14:paraId="215F9FE0" w14:textId="77777777" w:rsidR="00E90046" w:rsidRDefault="00A314E1" w:rsidP="005C0B6D">
      <w:pPr>
        <w:pStyle w:val="Prrafodelista"/>
        <w:numPr>
          <w:ilvl w:val="0"/>
          <w:numId w:val="27"/>
        </w:numPr>
        <w:spacing w:after="0" w:line="240" w:lineRule="auto"/>
        <w:ind w:left="284" w:hanging="284"/>
        <w:jc w:val="both"/>
        <w:rPr>
          <w:rFonts w:ascii="Arial" w:hAnsi="Arial" w:cs="Arial"/>
          <w:b/>
          <w:bCs/>
        </w:rPr>
      </w:pPr>
      <w:r w:rsidRPr="00E90046">
        <w:rPr>
          <w:rFonts w:ascii="Arial" w:hAnsi="Arial" w:cs="Arial"/>
          <w:b/>
          <w:bCs/>
        </w:rPr>
        <w:t>DOCUMENTOS FINANCIEROS (NO OTORGA PUNTAJE).</w:t>
      </w:r>
    </w:p>
    <w:p w14:paraId="6C851064" w14:textId="77777777" w:rsidR="00E90046" w:rsidRPr="00E90046" w:rsidRDefault="00E90046" w:rsidP="00E90046">
      <w:pPr>
        <w:spacing w:after="0" w:line="240" w:lineRule="auto"/>
        <w:ind w:left="360"/>
        <w:jc w:val="both"/>
        <w:rPr>
          <w:rFonts w:ascii="Arial" w:hAnsi="Arial" w:cs="Arial"/>
          <w:sz w:val="20"/>
          <w:szCs w:val="20"/>
        </w:rPr>
      </w:pPr>
    </w:p>
    <w:p w14:paraId="47D2B920" w14:textId="77777777" w:rsidR="00A314E1" w:rsidRPr="00E90046" w:rsidRDefault="00A314E1" w:rsidP="005C0B6D">
      <w:pPr>
        <w:pStyle w:val="Prrafodelista"/>
        <w:numPr>
          <w:ilvl w:val="1"/>
          <w:numId w:val="27"/>
        </w:numPr>
        <w:spacing w:after="0" w:line="240" w:lineRule="auto"/>
        <w:ind w:left="284" w:hanging="426"/>
        <w:jc w:val="both"/>
        <w:rPr>
          <w:rFonts w:ascii="Arial" w:hAnsi="Arial" w:cs="Arial"/>
          <w:b/>
          <w:bCs/>
        </w:rPr>
      </w:pPr>
      <w:r w:rsidRPr="00E90046">
        <w:rPr>
          <w:rFonts w:ascii="Arial" w:hAnsi="Arial" w:cs="Arial"/>
          <w:b/>
          <w:sz w:val="20"/>
          <w:szCs w:val="20"/>
        </w:rPr>
        <w:t>Documentos Financieros:</w:t>
      </w:r>
      <w:r w:rsidRPr="00E90046">
        <w:rPr>
          <w:rFonts w:ascii="Arial" w:hAnsi="Arial" w:cs="Arial"/>
          <w:sz w:val="20"/>
          <w:szCs w:val="20"/>
        </w:rPr>
        <w:t xml:space="preserve"> El Hospital Naval Nivel III de Cartagena, verificará la capacidad financiera de conformidad con la información consignada en los estados financieros, de conformidad con el artículo 3 del Decreto 579 del 31 de mayo de 2021, los oferentes deberán aportar los estados financieros, teniendo en cuenta los indicadores financieros y organizacionales que reflejen el mejor año fiscal de los tres últimos años. Por lo anterior, todos los proponentes que demuestren interés en participar en el presente proceso de contratación, deben presentar los estados financieros con el fin de que la entidad realice la verificación de los requisitos habilitantes de carácter financiero, para lo cual el PROPONENTE deberá indicar </w:t>
      </w:r>
      <w:r w:rsidRPr="00AF2AF1">
        <w:rPr>
          <w:rFonts w:ascii="Arial" w:hAnsi="Arial" w:cs="Arial"/>
          <w:b/>
          <w:sz w:val="20"/>
          <w:szCs w:val="20"/>
        </w:rPr>
        <w:t xml:space="preserve">en la carta de </w:t>
      </w:r>
      <w:r w:rsidRPr="00AF2AF1">
        <w:rPr>
          <w:rFonts w:ascii="Arial" w:hAnsi="Arial" w:cs="Arial"/>
          <w:b/>
          <w:sz w:val="20"/>
          <w:szCs w:val="20"/>
        </w:rPr>
        <w:lastRenderedPageBreak/>
        <w:t>presentación de la oferta “Anexo D” literal “q”</w:t>
      </w:r>
      <w:r w:rsidRPr="00E90046">
        <w:rPr>
          <w:rFonts w:ascii="Arial" w:hAnsi="Arial" w:cs="Arial"/>
          <w:sz w:val="20"/>
          <w:szCs w:val="20"/>
        </w:rPr>
        <w:t xml:space="preserve"> el año del estado financiero que deberá evaluar la Entidad Estatal, en caso de no ser señalado el comité evaluador financiero requerirá la aclaración del mismo. </w:t>
      </w:r>
      <w:r w:rsidRPr="00E90046">
        <w:rPr>
          <w:rFonts w:ascii="Arial" w:hAnsi="Arial" w:cs="Arial"/>
          <w:sz w:val="20"/>
          <w:szCs w:val="20"/>
          <w:u w:val="single"/>
        </w:rPr>
        <w:t>En ningún caso el Hospital Naval de Cartagena hará la selección del mejor año fiscal a evaluar.</w:t>
      </w:r>
    </w:p>
    <w:p w14:paraId="7A14D092" w14:textId="77777777" w:rsidR="006D74C9" w:rsidRDefault="006D74C9" w:rsidP="00A314E1">
      <w:pPr>
        <w:tabs>
          <w:tab w:val="left" w:pos="284"/>
        </w:tabs>
        <w:autoSpaceDE w:val="0"/>
        <w:autoSpaceDN w:val="0"/>
        <w:adjustRightInd w:val="0"/>
        <w:jc w:val="both"/>
        <w:rPr>
          <w:rFonts w:ascii="Arial" w:hAnsi="Arial" w:cs="Arial"/>
          <w:sz w:val="20"/>
          <w:szCs w:val="20"/>
        </w:rPr>
      </w:pPr>
    </w:p>
    <w:p w14:paraId="0B9269FA" w14:textId="77777777" w:rsidR="00A314E1" w:rsidRPr="00CA556E" w:rsidRDefault="00A314E1" w:rsidP="00A314E1">
      <w:pPr>
        <w:tabs>
          <w:tab w:val="left" w:pos="284"/>
        </w:tabs>
        <w:autoSpaceDE w:val="0"/>
        <w:autoSpaceDN w:val="0"/>
        <w:adjustRightInd w:val="0"/>
        <w:jc w:val="both"/>
        <w:rPr>
          <w:rFonts w:ascii="Arial" w:hAnsi="Arial" w:cs="Arial"/>
          <w:bCs/>
          <w:sz w:val="20"/>
          <w:szCs w:val="20"/>
        </w:rPr>
      </w:pPr>
      <w:r w:rsidRPr="00CA556E">
        <w:rPr>
          <w:rFonts w:ascii="Arial" w:hAnsi="Arial" w:cs="Arial"/>
          <w:bCs/>
          <w:sz w:val="20"/>
          <w:szCs w:val="20"/>
        </w:rPr>
        <w:t>Los oferentes deberán presentar los siguientes documentos:</w:t>
      </w:r>
    </w:p>
    <w:p w14:paraId="0AF855E5" w14:textId="77777777" w:rsidR="00A314E1" w:rsidRPr="00CA556E" w:rsidRDefault="00A314E1" w:rsidP="005C0B6D">
      <w:pPr>
        <w:pStyle w:val="Prrafodelista"/>
        <w:numPr>
          <w:ilvl w:val="0"/>
          <w:numId w:val="25"/>
        </w:numPr>
        <w:tabs>
          <w:tab w:val="left" w:pos="284"/>
        </w:tabs>
        <w:autoSpaceDE w:val="0"/>
        <w:autoSpaceDN w:val="0"/>
        <w:adjustRightInd w:val="0"/>
        <w:spacing w:after="0" w:line="240" w:lineRule="auto"/>
        <w:ind w:left="0" w:firstLine="0"/>
        <w:jc w:val="both"/>
        <w:rPr>
          <w:rFonts w:ascii="Arial" w:hAnsi="Arial" w:cs="Arial"/>
          <w:bCs/>
          <w:sz w:val="20"/>
          <w:szCs w:val="20"/>
        </w:rPr>
      </w:pPr>
      <w:r w:rsidRPr="00CA556E">
        <w:rPr>
          <w:rFonts w:ascii="Arial" w:hAnsi="Arial" w:cs="Arial"/>
          <w:sz w:val="20"/>
          <w:szCs w:val="20"/>
        </w:rPr>
        <w:t xml:space="preserve">Capacidad Financiera Anexo “I” del pliego de condiciones   </w:t>
      </w:r>
    </w:p>
    <w:p w14:paraId="7403DCE6" w14:textId="77777777" w:rsidR="00A314E1" w:rsidRPr="00CA556E" w:rsidRDefault="00A314E1" w:rsidP="005C0B6D">
      <w:pPr>
        <w:numPr>
          <w:ilvl w:val="0"/>
          <w:numId w:val="9"/>
        </w:numPr>
        <w:tabs>
          <w:tab w:val="left" w:pos="284"/>
        </w:tabs>
        <w:autoSpaceDE w:val="0"/>
        <w:autoSpaceDN w:val="0"/>
        <w:adjustRightInd w:val="0"/>
        <w:spacing w:after="0" w:line="240" w:lineRule="auto"/>
        <w:ind w:left="0" w:firstLine="0"/>
        <w:jc w:val="both"/>
        <w:rPr>
          <w:rFonts w:ascii="Arial" w:hAnsi="Arial" w:cs="Arial"/>
          <w:bCs/>
          <w:sz w:val="20"/>
          <w:szCs w:val="20"/>
        </w:rPr>
      </w:pPr>
      <w:r w:rsidRPr="00CA556E">
        <w:rPr>
          <w:rFonts w:ascii="Arial" w:hAnsi="Arial" w:cs="Arial"/>
          <w:bCs/>
          <w:sz w:val="20"/>
          <w:szCs w:val="20"/>
        </w:rPr>
        <w:t xml:space="preserve">Estado de la Situación Financiera, Estado de Resultados Integrales, Estado de Cambios en el Patrimonio y Estado de Flujos de Efectivo correspondientes a la aprobación del corte de ejercicio del último periodo contable acuerdo cierre en el país de origen, de conformidad con lo establecido en las leyes y normas de la respectiva sociedad. Los estados financieros requeridos deben acompañarse de sus respectivas notas y estos deben ser firmados por el Representante Legal y Auditor o Contador Público Independiente. </w:t>
      </w:r>
    </w:p>
    <w:p w14:paraId="533E51EC" w14:textId="77777777" w:rsidR="00A314E1" w:rsidRPr="00CA556E" w:rsidRDefault="00A314E1" w:rsidP="005C0B6D">
      <w:pPr>
        <w:numPr>
          <w:ilvl w:val="0"/>
          <w:numId w:val="17"/>
        </w:numPr>
        <w:tabs>
          <w:tab w:val="left" w:pos="284"/>
        </w:tabs>
        <w:autoSpaceDE w:val="0"/>
        <w:autoSpaceDN w:val="0"/>
        <w:adjustRightInd w:val="0"/>
        <w:spacing w:after="0" w:line="240" w:lineRule="auto"/>
        <w:ind w:left="0" w:firstLine="0"/>
        <w:jc w:val="both"/>
        <w:rPr>
          <w:rFonts w:ascii="Arial" w:hAnsi="Arial" w:cs="Arial"/>
          <w:bCs/>
          <w:sz w:val="20"/>
          <w:szCs w:val="20"/>
        </w:rPr>
      </w:pPr>
      <w:r w:rsidRPr="00CA556E">
        <w:rPr>
          <w:rFonts w:ascii="Arial" w:hAnsi="Arial" w:cs="Arial"/>
          <w:bCs/>
          <w:sz w:val="20"/>
          <w:szCs w:val="20"/>
        </w:rPr>
        <w:t xml:space="preserve">DICTAMEN DEL REVISOR FISCAL </w:t>
      </w:r>
      <w:r w:rsidRPr="00CA556E">
        <w:rPr>
          <w:rFonts w:ascii="Arial" w:hAnsi="Arial" w:cs="Arial"/>
          <w:sz w:val="20"/>
          <w:szCs w:val="20"/>
        </w:rPr>
        <w:t>(si aplica)</w:t>
      </w:r>
    </w:p>
    <w:p w14:paraId="18D9BA01" w14:textId="77777777" w:rsidR="00A314E1" w:rsidRPr="00CA556E" w:rsidRDefault="00A314E1" w:rsidP="005C0B6D">
      <w:pPr>
        <w:numPr>
          <w:ilvl w:val="0"/>
          <w:numId w:val="17"/>
        </w:numPr>
        <w:tabs>
          <w:tab w:val="left" w:pos="284"/>
        </w:tabs>
        <w:autoSpaceDE w:val="0"/>
        <w:autoSpaceDN w:val="0"/>
        <w:adjustRightInd w:val="0"/>
        <w:spacing w:after="0" w:line="240" w:lineRule="auto"/>
        <w:ind w:left="0" w:firstLine="0"/>
        <w:jc w:val="both"/>
        <w:rPr>
          <w:rFonts w:ascii="Arial" w:hAnsi="Arial" w:cs="Arial"/>
          <w:bCs/>
          <w:sz w:val="20"/>
          <w:szCs w:val="20"/>
        </w:rPr>
      </w:pPr>
      <w:r w:rsidRPr="00CA556E">
        <w:rPr>
          <w:rFonts w:ascii="Arial" w:hAnsi="Arial" w:cs="Arial"/>
          <w:bCs/>
          <w:sz w:val="20"/>
          <w:szCs w:val="20"/>
        </w:rPr>
        <w:t xml:space="preserve">Dictamen limpio: Se acepta. </w:t>
      </w:r>
    </w:p>
    <w:p w14:paraId="73C18816" w14:textId="77777777" w:rsidR="00A314E1" w:rsidRPr="00CA556E" w:rsidRDefault="00A314E1" w:rsidP="005C0B6D">
      <w:pPr>
        <w:numPr>
          <w:ilvl w:val="0"/>
          <w:numId w:val="17"/>
        </w:numPr>
        <w:tabs>
          <w:tab w:val="left" w:pos="284"/>
        </w:tabs>
        <w:autoSpaceDE w:val="0"/>
        <w:autoSpaceDN w:val="0"/>
        <w:adjustRightInd w:val="0"/>
        <w:spacing w:after="0" w:line="240" w:lineRule="auto"/>
        <w:ind w:left="0" w:firstLine="0"/>
        <w:jc w:val="both"/>
        <w:rPr>
          <w:rFonts w:ascii="Arial" w:hAnsi="Arial" w:cs="Arial"/>
          <w:bCs/>
          <w:sz w:val="20"/>
          <w:szCs w:val="20"/>
        </w:rPr>
      </w:pPr>
      <w:r w:rsidRPr="00CA556E">
        <w:rPr>
          <w:rFonts w:ascii="Arial" w:hAnsi="Arial" w:cs="Arial"/>
          <w:bCs/>
          <w:sz w:val="20"/>
          <w:szCs w:val="20"/>
        </w:rPr>
        <w:t xml:space="preserve">Dictamen negativo: No será aceptado y generará rechazo de la propuesta. </w:t>
      </w:r>
    </w:p>
    <w:p w14:paraId="628E9805" w14:textId="77777777" w:rsidR="00A314E1" w:rsidRPr="00CA556E" w:rsidRDefault="00A314E1" w:rsidP="005C0B6D">
      <w:pPr>
        <w:numPr>
          <w:ilvl w:val="0"/>
          <w:numId w:val="17"/>
        </w:numPr>
        <w:tabs>
          <w:tab w:val="left" w:pos="284"/>
        </w:tabs>
        <w:autoSpaceDE w:val="0"/>
        <w:autoSpaceDN w:val="0"/>
        <w:adjustRightInd w:val="0"/>
        <w:spacing w:after="0" w:line="240" w:lineRule="auto"/>
        <w:ind w:left="0" w:firstLine="0"/>
        <w:jc w:val="both"/>
        <w:rPr>
          <w:rFonts w:ascii="Arial" w:hAnsi="Arial" w:cs="Arial"/>
          <w:bCs/>
          <w:sz w:val="20"/>
          <w:szCs w:val="20"/>
        </w:rPr>
      </w:pPr>
      <w:r w:rsidRPr="00CA556E">
        <w:rPr>
          <w:rFonts w:ascii="Arial" w:hAnsi="Arial" w:cs="Arial"/>
          <w:bCs/>
          <w:sz w:val="20"/>
          <w:szCs w:val="20"/>
        </w:rPr>
        <w:t xml:space="preserve">Abstención de dictamen: No será aceptado y generará rechazo de la propuesta. </w:t>
      </w:r>
    </w:p>
    <w:p w14:paraId="136AE48A" w14:textId="77777777" w:rsidR="00A314E1" w:rsidRPr="00CA556E" w:rsidRDefault="00A314E1" w:rsidP="005C0B6D">
      <w:pPr>
        <w:widowControl w:val="0"/>
        <w:numPr>
          <w:ilvl w:val="0"/>
          <w:numId w:val="17"/>
        </w:numPr>
        <w:tabs>
          <w:tab w:val="left" w:pos="284"/>
        </w:tabs>
        <w:autoSpaceDE w:val="0"/>
        <w:autoSpaceDN w:val="0"/>
        <w:spacing w:after="0" w:line="240" w:lineRule="auto"/>
        <w:ind w:left="0" w:firstLine="0"/>
        <w:jc w:val="both"/>
        <w:rPr>
          <w:rFonts w:ascii="Arial" w:hAnsi="Arial" w:cs="Arial"/>
          <w:sz w:val="20"/>
          <w:szCs w:val="20"/>
        </w:rPr>
      </w:pPr>
      <w:r w:rsidRPr="00CA556E">
        <w:rPr>
          <w:rFonts w:ascii="Arial" w:hAnsi="Arial" w:cs="Arial"/>
          <w:bCs/>
          <w:sz w:val="20"/>
          <w:szCs w:val="20"/>
        </w:rPr>
        <w:t>Certificado de inscripción y antecedentes disciplinarios</w:t>
      </w:r>
      <w:r w:rsidRPr="00CA556E">
        <w:rPr>
          <w:rFonts w:ascii="Arial" w:hAnsi="Arial" w:cs="Arial"/>
          <w:sz w:val="20"/>
          <w:szCs w:val="20"/>
        </w:rPr>
        <w:t xml:space="preserve"> expedido por la Junta Central de Contadores, del Contador Público y/o del Revisor Fiscal (si aplica), que firme los estados financieros, con fecha de expedición no superior a tres (3) meses a la fecha de cierre de la solicitud. </w:t>
      </w:r>
    </w:p>
    <w:p w14:paraId="06CE4B1E" w14:textId="77777777" w:rsidR="00A314E1" w:rsidRPr="00CA556E" w:rsidRDefault="00A314E1" w:rsidP="005C0B6D">
      <w:pPr>
        <w:widowControl w:val="0"/>
        <w:numPr>
          <w:ilvl w:val="0"/>
          <w:numId w:val="17"/>
        </w:numPr>
        <w:tabs>
          <w:tab w:val="left" w:pos="284"/>
        </w:tabs>
        <w:autoSpaceDE w:val="0"/>
        <w:autoSpaceDN w:val="0"/>
        <w:spacing w:after="0" w:line="240" w:lineRule="auto"/>
        <w:ind w:left="0" w:firstLine="0"/>
        <w:jc w:val="both"/>
        <w:rPr>
          <w:rFonts w:ascii="Arial" w:hAnsi="Arial" w:cs="Arial"/>
          <w:sz w:val="20"/>
          <w:szCs w:val="20"/>
        </w:rPr>
      </w:pPr>
      <w:r w:rsidRPr="00CA556E">
        <w:rPr>
          <w:rFonts w:ascii="Arial" w:hAnsi="Arial" w:cs="Arial"/>
          <w:sz w:val="20"/>
          <w:szCs w:val="20"/>
        </w:rPr>
        <w:t>Fotocopia de la Tarjeta Profesional del Contador Público y/o Revisor Fiscal (si aplica).</w:t>
      </w:r>
    </w:p>
    <w:p w14:paraId="33246E3A" w14:textId="77777777" w:rsidR="00A314E1" w:rsidRPr="00CA556E" w:rsidRDefault="00A314E1" w:rsidP="00A314E1">
      <w:pPr>
        <w:widowControl w:val="0"/>
        <w:tabs>
          <w:tab w:val="left" w:pos="284"/>
        </w:tabs>
        <w:autoSpaceDE w:val="0"/>
        <w:autoSpaceDN w:val="0"/>
        <w:jc w:val="both"/>
        <w:rPr>
          <w:rFonts w:ascii="Arial" w:hAnsi="Arial" w:cs="Arial"/>
          <w:sz w:val="20"/>
          <w:szCs w:val="20"/>
        </w:rPr>
      </w:pPr>
    </w:p>
    <w:p w14:paraId="17A586FB" w14:textId="77777777" w:rsidR="00A314E1" w:rsidRPr="00CA556E" w:rsidRDefault="00A314E1" w:rsidP="00A314E1">
      <w:pPr>
        <w:tabs>
          <w:tab w:val="left" w:pos="284"/>
        </w:tabs>
        <w:ind w:right="2"/>
        <w:jc w:val="both"/>
        <w:rPr>
          <w:rFonts w:ascii="Arial" w:hAnsi="Arial" w:cs="Arial"/>
          <w:sz w:val="20"/>
          <w:szCs w:val="20"/>
        </w:rPr>
      </w:pPr>
      <w:r w:rsidRPr="00CA556E">
        <w:rPr>
          <w:rFonts w:ascii="Arial" w:hAnsi="Arial" w:cs="Arial"/>
          <w:sz w:val="20"/>
          <w:szCs w:val="20"/>
        </w:rPr>
        <w:t xml:space="preserve">La verificación financiera se realizará sobre los requisitos habilitantes de carácter financiero y la capacidad organizacional, de los proponentes.  </w:t>
      </w:r>
    </w:p>
    <w:p w14:paraId="443811D7" w14:textId="77777777" w:rsidR="00A314E1" w:rsidRPr="00CA556E" w:rsidRDefault="00A314E1" w:rsidP="005C0B6D">
      <w:pPr>
        <w:pStyle w:val="Prrafodelista"/>
        <w:numPr>
          <w:ilvl w:val="1"/>
          <w:numId w:val="27"/>
        </w:numPr>
        <w:tabs>
          <w:tab w:val="left" w:pos="284"/>
          <w:tab w:val="left" w:pos="426"/>
        </w:tabs>
        <w:ind w:left="0" w:right="2" w:firstLine="0"/>
        <w:jc w:val="both"/>
        <w:rPr>
          <w:rFonts w:ascii="Arial" w:hAnsi="Arial" w:cs="Arial"/>
          <w:sz w:val="20"/>
          <w:szCs w:val="20"/>
        </w:rPr>
      </w:pPr>
      <w:r w:rsidRPr="00CA556E">
        <w:rPr>
          <w:rFonts w:ascii="Arial" w:hAnsi="Arial" w:cs="Arial"/>
          <w:b/>
          <w:sz w:val="20"/>
          <w:szCs w:val="20"/>
        </w:rPr>
        <w:t>CAPACIDAD FINANCIERA PROPONENTES NACIONALES Y EXTRANJEROS CON DOMICILIO O SUCURSAL EN COLOMBIA</w:t>
      </w:r>
      <w:r w:rsidRPr="00CA556E">
        <w:rPr>
          <w:rFonts w:ascii="Arial" w:hAnsi="Arial" w:cs="Arial"/>
          <w:sz w:val="20"/>
          <w:szCs w:val="20"/>
        </w:rPr>
        <w:t xml:space="preserve">. La capacidad financiera de los proponentes se verificará con base en la información contenida en el Registro Único de Proponentes (RUP), de conformidad con lo señalado en el artículo 6 de la Ley 1150 de 2007 y Decreto 1082 del 26 de mayo de 2015, artículos 2.2.1.1.1.5.1. y 2.2.1.1.1.5.3. el proponente presentará con su propuesta el Certificado de Inscripción, Clasificación y Calificación en el Registro Único de Proponentes expedido por la respectiva Cámara de Comercio en Colombia. Este certificado será expedido como mínimo dentro de los treinta (30) días anteriores a la fecha del cierre del proceso. Los aspectos financieros aquí exigidos, se verificarán exclusivamente con la información señalada por el proponente que se encuentre en el Registro Único de Proponentes a elección del mismo que refleje el mejor año fiscal de los últimos tres (3) años. En todo caso esta información deberá estar en firme y se evaluara de manera integral, es decir el mejor año fiscal elegido aplicara para todos los aspectos financiero a evaluar establecidos y no de manera individual para uno de los indicadores. </w:t>
      </w:r>
    </w:p>
    <w:p w14:paraId="361149F6" w14:textId="77777777" w:rsidR="00A314E1" w:rsidRPr="00CD746E" w:rsidRDefault="00A314E1" w:rsidP="006D74C9">
      <w:pPr>
        <w:jc w:val="both"/>
        <w:rPr>
          <w:rFonts w:ascii="Arial" w:hAnsi="Arial" w:cs="Arial"/>
          <w:sz w:val="20"/>
          <w:szCs w:val="20"/>
        </w:rPr>
      </w:pPr>
      <w:r w:rsidRPr="00CA556E">
        <w:rPr>
          <w:rFonts w:ascii="Arial" w:hAnsi="Arial" w:cs="Arial"/>
          <w:sz w:val="20"/>
          <w:szCs w:val="20"/>
        </w:rPr>
        <w:t xml:space="preserve">Cuando el Hospital Naval Nivel III de Cartagena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No se aceptarán observaciones de proponentes relacionadas con la fecha de corte de las cifras financieras, que difieran de las certificadas por el Registro Único de Proponentes. </w:t>
      </w:r>
    </w:p>
    <w:p w14:paraId="504F2893" w14:textId="77777777" w:rsidR="00A314E1" w:rsidRPr="006D74C9" w:rsidRDefault="00A314E1" w:rsidP="00A314E1">
      <w:pPr>
        <w:jc w:val="both"/>
        <w:rPr>
          <w:rFonts w:ascii="Arial" w:hAnsi="Arial" w:cs="Arial"/>
          <w:b/>
          <w:bCs/>
          <w:sz w:val="20"/>
          <w:szCs w:val="20"/>
        </w:rPr>
      </w:pPr>
      <w:bookmarkStart w:id="12" w:name="_Hlk101365556"/>
      <w:r w:rsidRPr="00CA556E">
        <w:rPr>
          <w:rFonts w:ascii="Arial" w:hAnsi="Arial" w:cs="Arial"/>
          <w:b/>
          <w:bCs/>
          <w:sz w:val="20"/>
          <w:szCs w:val="20"/>
        </w:rPr>
        <w:t>PROPONENT</w:t>
      </w:r>
      <w:r w:rsidR="006D74C9">
        <w:rPr>
          <w:rFonts w:ascii="Arial" w:hAnsi="Arial" w:cs="Arial"/>
          <w:b/>
          <w:bCs/>
          <w:sz w:val="20"/>
          <w:szCs w:val="20"/>
        </w:rPr>
        <w:t xml:space="preserve">ES EXTRANJEROS: </w:t>
      </w:r>
    </w:p>
    <w:p w14:paraId="07D470D0" w14:textId="77777777" w:rsidR="00A314E1" w:rsidRPr="00CA556E" w:rsidRDefault="00A314E1" w:rsidP="00A314E1">
      <w:pPr>
        <w:widowControl w:val="0"/>
        <w:autoSpaceDE w:val="0"/>
        <w:autoSpaceDN w:val="0"/>
        <w:jc w:val="both"/>
        <w:rPr>
          <w:rFonts w:ascii="Arial" w:hAnsi="Arial" w:cs="Arial"/>
          <w:sz w:val="20"/>
          <w:szCs w:val="20"/>
        </w:rPr>
      </w:pPr>
      <w:r w:rsidRPr="00CA556E">
        <w:rPr>
          <w:rFonts w:ascii="Arial" w:hAnsi="Arial" w:cs="Arial"/>
          <w:sz w:val="20"/>
          <w:szCs w:val="20"/>
        </w:rPr>
        <w:t>Deberán presentar los siguientes documentos las personas naturales o jurídicas que no tengan dom</w:t>
      </w:r>
      <w:r w:rsidR="006D74C9">
        <w:rPr>
          <w:rFonts w:ascii="Arial" w:hAnsi="Arial" w:cs="Arial"/>
          <w:sz w:val="20"/>
          <w:szCs w:val="20"/>
        </w:rPr>
        <w:t xml:space="preserve">icilio o sucursal en Colombia. </w:t>
      </w:r>
    </w:p>
    <w:p w14:paraId="7BF89421" w14:textId="77777777" w:rsidR="00A314E1" w:rsidRPr="00CD746E" w:rsidRDefault="00A314E1" w:rsidP="005C0B6D">
      <w:pPr>
        <w:widowControl w:val="0"/>
        <w:numPr>
          <w:ilvl w:val="0"/>
          <w:numId w:val="18"/>
        </w:numPr>
        <w:autoSpaceDE w:val="0"/>
        <w:autoSpaceDN w:val="0"/>
        <w:spacing w:after="0" w:line="240" w:lineRule="auto"/>
        <w:ind w:left="743" w:hanging="203"/>
        <w:jc w:val="both"/>
        <w:rPr>
          <w:rFonts w:ascii="Arial" w:hAnsi="Arial" w:cs="Arial"/>
          <w:sz w:val="20"/>
          <w:szCs w:val="20"/>
        </w:rPr>
      </w:pPr>
      <w:r w:rsidRPr="00CA556E">
        <w:rPr>
          <w:rFonts w:ascii="Arial" w:hAnsi="Arial" w:cs="Arial"/>
          <w:bCs/>
          <w:sz w:val="20"/>
          <w:szCs w:val="20"/>
        </w:rPr>
        <w:t>Estado de la Situación Financiera, Estado de Resultados Integrales, Estado de Cambios en el Patrimonio y Estado de Flujos de Efectivo correspondientes a la aprobación del corte de ejercicio del último periodo contable acuerdo cierre en el país de origen, de conformidad con lo establecido en las leyes y normas de la respectiva sociedad. Los estados financieros requeridos deben acompañarse de sus respectivas notas y estos deben ser firmados por el Representante Legal y Auditor o Contador Público Independiente</w:t>
      </w:r>
      <w:r w:rsidRPr="00CA556E">
        <w:rPr>
          <w:rFonts w:ascii="Arial" w:hAnsi="Arial" w:cs="Arial"/>
          <w:sz w:val="20"/>
          <w:szCs w:val="20"/>
        </w:rPr>
        <w:t xml:space="preserve"> </w:t>
      </w:r>
    </w:p>
    <w:p w14:paraId="0A57BB84" w14:textId="77777777" w:rsidR="00A314E1" w:rsidRPr="00CA556E" w:rsidRDefault="00A314E1" w:rsidP="005C0B6D">
      <w:pPr>
        <w:widowControl w:val="0"/>
        <w:numPr>
          <w:ilvl w:val="0"/>
          <w:numId w:val="18"/>
        </w:numPr>
        <w:autoSpaceDE w:val="0"/>
        <w:autoSpaceDN w:val="0"/>
        <w:spacing w:after="0" w:line="240" w:lineRule="auto"/>
        <w:jc w:val="both"/>
        <w:rPr>
          <w:rFonts w:ascii="Arial" w:hAnsi="Arial" w:cs="Arial"/>
          <w:sz w:val="20"/>
          <w:szCs w:val="20"/>
        </w:rPr>
      </w:pPr>
      <w:r w:rsidRPr="00CA556E">
        <w:rPr>
          <w:rFonts w:ascii="Arial" w:hAnsi="Arial" w:cs="Arial"/>
          <w:sz w:val="20"/>
          <w:szCs w:val="20"/>
        </w:rPr>
        <w:t xml:space="preserve">Documento de inscripción en el registro tributario del país de origen. </w:t>
      </w:r>
    </w:p>
    <w:p w14:paraId="62C15E70" w14:textId="77777777" w:rsidR="00A314E1" w:rsidRPr="00CA556E" w:rsidRDefault="00A314E1" w:rsidP="005C0B6D">
      <w:pPr>
        <w:widowControl w:val="0"/>
        <w:numPr>
          <w:ilvl w:val="0"/>
          <w:numId w:val="18"/>
        </w:numPr>
        <w:autoSpaceDE w:val="0"/>
        <w:autoSpaceDN w:val="0"/>
        <w:spacing w:after="0" w:line="240" w:lineRule="auto"/>
        <w:jc w:val="both"/>
        <w:rPr>
          <w:rFonts w:ascii="Arial" w:hAnsi="Arial" w:cs="Arial"/>
          <w:sz w:val="20"/>
          <w:szCs w:val="20"/>
        </w:rPr>
      </w:pPr>
      <w:r w:rsidRPr="00CA556E">
        <w:rPr>
          <w:rFonts w:ascii="Arial" w:hAnsi="Arial" w:cs="Arial"/>
          <w:sz w:val="20"/>
          <w:szCs w:val="20"/>
        </w:rPr>
        <w:t>Dictamen del revisor fiscal (si aplica).</w:t>
      </w:r>
    </w:p>
    <w:p w14:paraId="2F50E454" w14:textId="77777777" w:rsidR="00A314E1" w:rsidRPr="00CA556E" w:rsidRDefault="00A314E1" w:rsidP="005C0B6D">
      <w:pPr>
        <w:widowControl w:val="0"/>
        <w:numPr>
          <w:ilvl w:val="0"/>
          <w:numId w:val="18"/>
        </w:numPr>
        <w:autoSpaceDE w:val="0"/>
        <w:autoSpaceDN w:val="0"/>
        <w:spacing w:after="0" w:line="240" w:lineRule="auto"/>
        <w:jc w:val="both"/>
        <w:rPr>
          <w:rFonts w:ascii="Arial" w:hAnsi="Arial" w:cs="Arial"/>
          <w:sz w:val="20"/>
          <w:szCs w:val="20"/>
        </w:rPr>
      </w:pPr>
      <w:r w:rsidRPr="00CA556E">
        <w:rPr>
          <w:rFonts w:ascii="Arial" w:hAnsi="Arial" w:cs="Arial"/>
          <w:sz w:val="20"/>
          <w:szCs w:val="20"/>
        </w:rPr>
        <w:t xml:space="preserve">Dictamen limpio: Se acepta. </w:t>
      </w:r>
    </w:p>
    <w:p w14:paraId="4D5424BC" w14:textId="77777777" w:rsidR="00A314E1" w:rsidRPr="00CA556E" w:rsidRDefault="00A314E1" w:rsidP="005C0B6D">
      <w:pPr>
        <w:widowControl w:val="0"/>
        <w:numPr>
          <w:ilvl w:val="0"/>
          <w:numId w:val="18"/>
        </w:numPr>
        <w:autoSpaceDE w:val="0"/>
        <w:autoSpaceDN w:val="0"/>
        <w:spacing w:after="0" w:line="240" w:lineRule="auto"/>
        <w:jc w:val="both"/>
        <w:rPr>
          <w:rFonts w:ascii="Arial" w:hAnsi="Arial" w:cs="Arial"/>
          <w:sz w:val="20"/>
          <w:szCs w:val="20"/>
        </w:rPr>
      </w:pPr>
      <w:r w:rsidRPr="00CA556E">
        <w:rPr>
          <w:rFonts w:ascii="Arial" w:hAnsi="Arial" w:cs="Arial"/>
          <w:sz w:val="20"/>
          <w:szCs w:val="20"/>
        </w:rPr>
        <w:t xml:space="preserve">Dictamen negativo: No será aceptado y generará rechazo de la propuesta. </w:t>
      </w:r>
    </w:p>
    <w:p w14:paraId="30121F4F" w14:textId="77777777" w:rsidR="00A314E1" w:rsidRPr="00CA556E" w:rsidRDefault="00A314E1" w:rsidP="005C0B6D">
      <w:pPr>
        <w:widowControl w:val="0"/>
        <w:numPr>
          <w:ilvl w:val="0"/>
          <w:numId w:val="18"/>
        </w:numPr>
        <w:autoSpaceDE w:val="0"/>
        <w:autoSpaceDN w:val="0"/>
        <w:spacing w:after="0" w:line="240" w:lineRule="auto"/>
        <w:jc w:val="both"/>
        <w:rPr>
          <w:rFonts w:ascii="Arial" w:hAnsi="Arial" w:cs="Arial"/>
          <w:sz w:val="20"/>
          <w:szCs w:val="20"/>
        </w:rPr>
      </w:pPr>
      <w:r w:rsidRPr="00CA556E">
        <w:rPr>
          <w:rFonts w:ascii="Arial" w:hAnsi="Arial" w:cs="Arial"/>
          <w:sz w:val="20"/>
          <w:szCs w:val="20"/>
        </w:rPr>
        <w:t xml:space="preserve">Abstención de dictamen: No será aceptado y generará rechazo de la propuesta. </w:t>
      </w:r>
    </w:p>
    <w:p w14:paraId="4247D977" w14:textId="77777777" w:rsidR="00A314E1" w:rsidRPr="00CA556E" w:rsidRDefault="00A314E1" w:rsidP="005C0B6D">
      <w:pPr>
        <w:widowControl w:val="0"/>
        <w:numPr>
          <w:ilvl w:val="0"/>
          <w:numId w:val="18"/>
        </w:numPr>
        <w:autoSpaceDE w:val="0"/>
        <w:autoSpaceDN w:val="0"/>
        <w:spacing w:after="0" w:line="240" w:lineRule="auto"/>
        <w:ind w:left="743" w:hanging="203"/>
        <w:jc w:val="both"/>
        <w:rPr>
          <w:rFonts w:ascii="Arial" w:hAnsi="Arial" w:cs="Arial"/>
          <w:sz w:val="20"/>
          <w:szCs w:val="20"/>
          <w:lang w:eastAsia="es-CO"/>
        </w:rPr>
      </w:pPr>
      <w:r w:rsidRPr="00CA556E">
        <w:rPr>
          <w:rFonts w:ascii="Arial" w:hAnsi="Arial" w:cs="Arial"/>
          <w:bCs/>
          <w:sz w:val="20"/>
          <w:szCs w:val="20"/>
          <w:lang w:eastAsia="es-CO"/>
        </w:rPr>
        <w:t>Certificado del registro del contador o auditor independiente del país de origen</w:t>
      </w:r>
      <w:r w:rsidRPr="00CA556E">
        <w:rPr>
          <w:rFonts w:ascii="Arial" w:hAnsi="Arial" w:cs="Arial"/>
          <w:sz w:val="20"/>
          <w:szCs w:val="20"/>
          <w:lang w:eastAsia="es-CO"/>
        </w:rPr>
        <w:t xml:space="preserve">. </w:t>
      </w:r>
    </w:p>
    <w:p w14:paraId="596E73CF" w14:textId="77777777" w:rsidR="00A314E1" w:rsidRDefault="00A314E1" w:rsidP="005C0B6D">
      <w:pPr>
        <w:widowControl w:val="0"/>
        <w:numPr>
          <w:ilvl w:val="0"/>
          <w:numId w:val="18"/>
        </w:numPr>
        <w:autoSpaceDE w:val="0"/>
        <w:autoSpaceDN w:val="0"/>
        <w:spacing w:after="0" w:line="240" w:lineRule="auto"/>
        <w:rPr>
          <w:rFonts w:ascii="Arial" w:hAnsi="Arial" w:cs="Arial"/>
          <w:sz w:val="20"/>
          <w:szCs w:val="20"/>
        </w:rPr>
      </w:pPr>
      <w:r w:rsidRPr="00CA556E">
        <w:rPr>
          <w:rFonts w:ascii="Arial" w:hAnsi="Arial" w:cs="Arial"/>
          <w:sz w:val="20"/>
          <w:szCs w:val="20"/>
        </w:rPr>
        <w:t>Fotocopia de la Tarjeta Profesional del Contador Público y/o Revisor Fiscal (si aplica).</w:t>
      </w:r>
    </w:p>
    <w:p w14:paraId="7D5DB445" w14:textId="77777777" w:rsidR="00A528F5" w:rsidRPr="00A528F5" w:rsidRDefault="00A528F5" w:rsidP="00A528F5">
      <w:pPr>
        <w:widowControl w:val="0"/>
        <w:autoSpaceDE w:val="0"/>
        <w:autoSpaceDN w:val="0"/>
        <w:spacing w:after="0" w:line="240" w:lineRule="auto"/>
        <w:ind w:left="900"/>
        <w:rPr>
          <w:rFonts w:ascii="Arial" w:hAnsi="Arial" w:cs="Arial"/>
          <w:sz w:val="20"/>
          <w:szCs w:val="20"/>
        </w:rPr>
      </w:pPr>
    </w:p>
    <w:p w14:paraId="0ED9C6BC" w14:textId="77777777" w:rsidR="00A314E1" w:rsidRPr="00CA556E" w:rsidRDefault="00A314E1" w:rsidP="00A314E1">
      <w:pPr>
        <w:widowControl w:val="0"/>
        <w:contextualSpacing/>
        <w:jc w:val="both"/>
        <w:rPr>
          <w:rFonts w:ascii="Arial" w:hAnsi="Arial" w:cs="Arial"/>
          <w:sz w:val="20"/>
          <w:szCs w:val="20"/>
          <w:lang w:val="es-ES_tradnl"/>
        </w:rPr>
      </w:pPr>
      <w:r w:rsidRPr="00CA556E">
        <w:rPr>
          <w:rFonts w:ascii="Arial" w:hAnsi="Arial" w:cs="Arial"/>
          <w:sz w:val="20"/>
          <w:szCs w:val="20"/>
          <w:lang w:val="es-ES_tradnl"/>
        </w:rPr>
        <w:t xml:space="preserve">Para Gobierno Extranjero: No requerirá acreditar la capacidad patrimonial siempre y cuando se anexe una carta de compromiso irrevocable e incondicional, emitida por el funcionario competente del país de origen, en la cual conste que su gobierno asume solidariamente las obligaciones económicas derivadas del contrato, documento </w:t>
      </w:r>
      <w:r w:rsidRPr="00CA556E">
        <w:rPr>
          <w:rFonts w:ascii="Arial" w:hAnsi="Arial" w:cs="Arial"/>
          <w:sz w:val="20"/>
          <w:szCs w:val="20"/>
          <w:lang w:val="es-ES_tradnl"/>
        </w:rPr>
        <w:lastRenderedPageBreak/>
        <w:t>que deberá aportar con el cumplimiento de las formalidades previstas en la ley colombiana, para la oponibilidad en Colombia de documentos expedidos en el extranjero, teniendo en cuenta lo dispuesto en los Artículos 259 y 260 del CPC y demás normas vigentes.</w:t>
      </w:r>
      <w:bookmarkEnd w:id="12"/>
    </w:p>
    <w:p w14:paraId="53A9E3F3" w14:textId="77777777" w:rsidR="00A314E1" w:rsidRPr="00CA556E" w:rsidRDefault="00A314E1" w:rsidP="00A314E1">
      <w:pPr>
        <w:widowControl w:val="0"/>
        <w:contextualSpacing/>
        <w:jc w:val="both"/>
        <w:rPr>
          <w:rFonts w:ascii="Arial" w:hAnsi="Arial" w:cs="Arial"/>
          <w:sz w:val="20"/>
          <w:szCs w:val="20"/>
        </w:rPr>
      </w:pPr>
    </w:p>
    <w:p w14:paraId="379AD052" w14:textId="77777777" w:rsidR="00A314E1" w:rsidRPr="00CA556E" w:rsidRDefault="00A314E1" w:rsidP="00A314E1">
      <w:pPr>
        <w:contextualSpacing/>
        <w:jc w:val="both"/>
        <w:rPr>
          <w:rFonts w:ascii="Arial" w:hAnsi="Arial" w:cs="Arial"/>
          <w:sz w:val="20"/>
          <w:szCs w:val="20"/>
        </w:rPr>
      </w:pPr>
      <w:r w:rsidRPr="00CA556E">
        <w:rPr>
          <w:rFonts w:ascii="Arial" w:hAnsi="Arial" w:cs="Arial"/>
          <w:b/>
          <w:sz w:val="20"/>
          <w:szCs w:val="20"/>
        </w:rPr>
        <w:t>INDICADORES FINANCIEROS VERIFICADOS:</w:t>
      </w:r>
    </w:p>
    <w:p w14:paraId="4936BAF9" w14:textId="77777777" w:rsidR="00A314E1" w:rsidRPr="00CA556E" w:rsidRDefault="00A314E1" w:rsidP="00A314E1">
      <w:pPr>
        <w:contextualSpacing/>
        <w:jc w:val="both"/>
        <w:rPr>
          <w:rFonts w:ascii="Arial" w:hAnsi="Arial" w:cs="Arial"/>
          <w:sz w:val="20"/>
          <w:szCs w:val="20"/>
        </w:rPr>
      </w:pPr>
      <w:r w:rsidRPr="00CA556E">
        <w:rPr>
          <w:rFonts w:ascii="Arial" w:hAnsi="Arial" w:cs="Arial"/>
          <w:sz w:val="20"/>
          <w:szCs w:val="20"/>
        </w:rPr>
        <w:t>De conformidad con los artículos 2.2.1.1.1.5.3 numeral 3 “Capacidad Financiera” numeral 4 “Capacidad Organizacional” del Decreto 1082 de 2015, El Hospital Naval Nivel III de Cartagena verificará la información financiera contenida en el mejor año fiscal seleccionado por el proponente que cumpla con los siguientes márgenes, así:</w:t>
      </w:r>
    </w:p>
    <w:p w14:paraId="53AFAC7C" w14:textId="77777777" w:rsidR="00A314E1" w:rsidRPr="00CA556E" w:rsidRDefault="00A314E1" w:rsidP="00A314E1">
      <w:pPr>
        <w:contextualSpacing/>
        <w:jc w:val="both"/>
        <w:rPr>
          <w:rFonts w:ascii="Arial" w:hAnsi="Arial" w:cs="Arial"/>
          <w:sz w:val="20"/>
          <w:szCs w:val="20"/>
        </w:rPr>
      </w:pPr>
    </w:p>
    <w:p w14:paraId="1578FC92" w14:textId="77777777" w:rsidR="00A314E1" w:rsidRPr="00CA556E" w:rsidRDefault="00A314E1" w:rsidP="00A314E1">
      <w:pPr>
        <w:contextualSpacing/>
        <w:jc w:val="both"/>
        <w:rPr>
          <w:rFonts w:ascii="Arial" w:hAnsi="Arial" w:cs="Arial"/>
          <w:sz w:val="20"/>
          <w:szCs w:val="20"/>
        </w:rPr>
      </w:pPr>
      <w:r w:rsidRPr="00CA556E">
        <w:rPr>
          <w:rFonts w:ascii="Arial" w:hAnsi="Arial" w:cs="Arial"/>
          <w:sz w:val="20"/>
          <w:szCs w:val="20"/>
        </w:rPr>
        <w:t>Los indicadores financieros solicitados son los siguientes:</w:t>
      </w:r>
    </w:p>
    <w:p w14:paraId="5D7E399D" w14:textId="77777777" w:rsidR="00A314E1" w:rsidRPr="00CA556E" w:rsidRDefault="00A314E1" w:rsidP="00A314E1">
      <w:pPr>
        <w:ind w:left="460"/>
        <w:contextualSpacing/>
        <w:jc w:val="both"/>
        <w:rPr>
          <w:rFonts w:ascii="Arial" w:hAnsi="Arial" w:cs="Arial"/>
          <w:b/>
          <w:bCs/>
          <w:sz w:val="20"/>
          <w:szCs w:val="20"/>
        </w:rPr>
      </w:pPr>
    </w:p>
    <w:p w14:paraId="4E752E4D" w14:textId="77777777" w:rsidR="00A314E1" w:rsidRPr="00CA556E" w:rsidRDefault="00A314E1" w:rsidP="006D74C9">
      <w:pPr>
        <w:contextualSpacing/>
        <w:jc w:val="both"/>
        <w:rPr>
          <w:rFonts w:ascii="Arial" w:hAnsi="Arial" w:cs="Arial"/>
          <w:sz w:val="20"/>
          <w:szCs w:val="20"/>
        </w:rPr>
      </w:pPr>
      <w:r w:rsidRPr="00CA556E">
        <w:rPr>
          <w:rFonts w:ascii="Arial" w:hAnsi="Arial" w:cs="Arial"/>
          <w:b/>
          <w:sz w:val="20"/>
          <w:szCs w:val="20"/>
        </w:rPr>
        <w:t>Capacidad financiera</w:t>
      </w:r>
      <w:r w:rsidRPr="00CA556E">
        <w:rPr>
          <w:rFonts w:ascii="Arial" w:hAnsi="Arial" w:cs="Arial"/>
          <w:sz w:val="20"/>
          <w:szCs w:val="20"/>
        </w:rPr>
        <w:t xml:space="preserve">: Los siguientes indicadores miden la fortaleza financiera del oferente: </w:t>
      </w:r>
    </w:p>
    <w:tbl>
      <w:tblPr>
        <w:tblW w:w="8619"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0"/>
        <w:gridCol w:w="2039"/>
      </w:tblGrid>
      <w:tr w:rsidR="00A314E1" w:rsidRPr="00CA556E" w14:paraId="125BCB15" w14:textId="77777777" w:rsidTr="00B46564">
        <w:trPr>
          <w:trHeight w:val="284"/>
        </w:trPr>
        <w:tc>
          <w:tcPr>
            <w:tcW w:w="6580" w:type="dxa"/>
            <w:vAlign w:val="center"/>
          </w:tcPr>
          <w:p w14:paraId="007E19E4" w14:textId="77777777" w:rsidR="00A314E1" w:rsidRPr="00CA556E" w:rsidRDefault="00A314E1" w:rsidP="00B46564">
            <w:pPr>
              <w:ind w:left="460"/>
              <w:contextualSpacing/>
              <w:jc w:val="both"/>
              <w:rPr>
                <w:rFonts w:ascii="Arial" w:hAnsi="Arial" w:cs="Arial"/>
                <w:b/>
                <w:sz w:val="16"/>
                <w:szCs w:val="16"/>
              </w:rPr>
            </w:pPr>
            <w:r w:rsidRPr="00CA556E">
              <w:rPr>
                <w:rFonts w:ascii="Arial" w:hAnsi="Arial" w:cs="Arial"/>
                <w:b/>
                <w:sz w:val="16"/>
                <w:szCs w:val="16"/>
              </w:rPr>
              <w:t>INDICADOR CAPACIDAD FINANCIERA</w:t>
            </w:r>
          </w:p>
        </w:tc>
        <w:tc>
          <w:tcPr>
            <w:tcW w:w="2039" w:type="dxa"/>
            <w:vAlign w:val="center"/>
          </w:tcPr>
          <w:p w14:paraId="00B3F21C" w14:textId="77777777" w:rsidR="00A314E1" w:rsidRPr="00CA556E" w:rsidRDefault="00A314E1" w:rsidP="00B46564">
            <w:pPr>
              <w:ind w:left="-6"/>
              <w:contextualSpacing/>
              <w:jc w:val="both"/>
              <w:rPr>
                <w:rFonts w:ascii="Arial" w:hAnsi="Arial" w:cs="Arial"/>
                <w:b/>
                <w:sz w:val="16"/>
                <w:szCs w:val="16"/>
              </w:rPr>
            </w:pPr>
            <w:r w:rsidRPr="00CA556E">
              <w:rPr>
                <w:rFonts w:ascii="Arial" w:hAnsi="Arial" w:cs="Arial"/>
                <w:b/>
                <w:sz w:val="16"/>
                <w:szCs w:val="16"/>
              </w:rPr>
              <w:t>REQUISITO MÍNIMO HABILITANTE</w:t>
            </w:r>
          </w:p>
        </w:tc>
      </w:tr>
      <w:tr w:rsidR="00A314E1" w:rsidRPr="00CA556E" w14:paraId="4D13D87D" w14:textId="77777777" w:rsidTr="00B46564">
        <w:trPr>
          <w:trHeight w:val="284"/>
        </w:trPr>
        <w:tc>
          <w:tcPr>
            <w:tcW w:w="6580" w:type="dxa"/>
          </w:tcPr>
          <w:p w14:paraId="668A985D"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 xml:space="preserve">Índice de Liquidez: </w:t>
            </w:r>
          </w:p>
          <w:p w14:paraId="6E040E06"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Activo corriente / Pasivo corriente.</w:t>
            </w:r>
          </w:p>
        </w:tc>
        <w:tc>
          <w:tcPr>
            <w:tcW w:w="2039" w:type="dxa"/>
            <w:vAlign w:val="center"/>
          </w:tcPr>
          <w:p w14:paraId="2C9AE36F" w14:textId="77777777" w:rsidR="00A314E1" w:rsidRPr="00CA556E" w:rsidRDefault="00A314E1" w:rsidP="00B46564">
            <w:pPr>
              <w:ind w:left="-6"/>
              <w:contextualSpacing/>
              <w:jc w:val="both"/>
              <w:rPr>
                <w:rFonts w:ascii="Arial" w:hAnsi="Arial" w:cs="Arial"/>
                <w:sz w:val="16"/>
                <w:szCs w:val="16"/>
              </w:rPr>
            </w:pPr>
            <w:r w:rsidRPr="00CA556E">
              <w:rPr>
                <w:rFonts w:ascii="Arial" w:hAnsi="Arial" w:cs="Arial"/>
                <w:sz w:val="16"/>
                <w:szCs w:val="16"/>
              </w:rPr>
              <w:t xml:space="preserve"> Mayor o igual a 1.</w:t>
            </w:r>
            <w:r>
              <w:rPr>
                <w:rFonts w:ascii="Arial" w:hAnsi="Arial" w:cs="Arial"/>
                <w:sz w:val="16"/>
                <w:szCs w:val="16"/>
              </w:rPr>
              <w:t>5</w:t>
            </w:r>
          </w:p>
        </w:tc>
      </w:tr>
      <w:tr w:rsidR="00A314E1" w:rsidRPr="00CA556E" w14:paraId="47083AA0" w14:textId="77777777" w:rsidTr="00B46564">
        <w:trPr>
          <w:trHeight w:val="284"/>
        </w:trPr>
        <w:tc>
          <w:tcPr>
            <w:tcW w:w="6580" w:type="dxa"/>
          </w:tcPr>
          <w:p w14:paraId="0D6511F9"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 xml:space="preserve">Índice de endeudamiento: </w:t>
            </w:r>
          </w:p>
          <w:p w14:paraId="796F39C5"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 xml:space="preserve">Pasivo total / Activo total. </w:t>
            </w:r>
          </w:p>
        </w:tc>
        <w:tc>
          <w:tcPr>
            <w:tcW w:w="2039" w:type="dxa"/>
            <w:vAlign w:val="center"/>
          </w:tcPr>
          <w:p w14:paraId="3B08433C" w14:textId="77777777" w:rsidR="00A314E1" w:rsidRPr="00CA556E" w:rsidRDefault="00A314E1" w:rsidP="00B46564">
            <w:pPr>
              <w:ind w:left="-6"/>
              <w:contextualSpacing/>
              <w:jc w:val="both"/>
              <w:rPr>
                <w:rFonts w:ascii="Arial" w:hAnsi="Arial" w:cs="Arial"/>
                <w:sz w:val="16"/>
                <w:szCs w:val="16"/>
              </w:rPr>
            </w:pPr>
            <w:r w:rsidRPr="00CA556E">
              <w:rPr>
                <w:rFonts w:ascii="Arial" w:hAnsi="Arial" w:cs="Arial"/>
                <w:sz w:val="16"/>
                <w:szCs w:val="16"/>
              </w:rPr>
              <w:t xml:space="preserve"> Menor o igual al </w:t>
            </w:r>
            <w:r>
              <w:rPr>
                <w:rFonts w:ascii="Arial" w:hAnsi="Arial" w:cs="Arial"/>
                <w:sz w:val="16"/>
                <w:szCs w:val="16"/>
              </w:rPr>
              <w:t>65</w:t>
            </w:r>
            <w:r w:rsidRPr="00CA556E">
              <w:rPr>
                <w:rFonts w:ascii="Arial" w:hAnsi="Arial" w:cs="Arial"/>
                <w:sz w:val="16"/>
                <w:szCs w:val="16"/>
              </w:rPr>
              <w:t>%</w:t>
            </w:r>
          </w:p>
        </w:tc>
      </w:tr>
      <w:tr w:rsidR="00A314E1" w:rsidRPr="00CA556E" w14:paraId="7B2C91CF" w14:textId="77777777" w:rsidTr="00B46564">
        <w:trPr>
          <w:trHeight w:val="284"/>
        </w:trPr>
        <w:tc>
          <w:tcPr>
            <w:tcW w:w="6580" w:type="dxa"/>
          </w:tcPr>
          <w:p w14:paraId="21BDE032"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 xml:space="preserve">Razón de cobertura de intereses: </w:t>
            </w:r>
          </w:p>
          <w:p w14:paraId="0C4EB05D"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 xml:space="preserve">Utilidad operacional /gastos de intereses. </w:t>
            </w:r>
          </w:p>
        </w:tc>
        <w:tc>
          <w:tcPr>
            <w:tcW w:w="2039" w:type="dxa"/>
            <w:vAlign w:val="center"/>
          </w:tcPr>
          <w:p w14:paraId="41D09D3A" w14:textId="77777777" w:rsidR="00A314E1" w:rsidRPr="00CA556E" w:rsidRDefault="00A314E1" w:rsidP="00B46564">
            <w:pPr>
              <w:contextualSpacing/>
              <w:jc w:val="both"/>
              <w:rPr>
                <w:rFonts w:ascii="Arial" w:hAnsi="Arial" w:cs="Arial"/>
                <w:sz w:val="16"/>
                <w:szCs w:val="16"/>
              </w:rPr>
            </w:pPr>
            <w:r w:rsidRPr="00CA556E">
              <w:rPr>
                <w:rFonts w:ascii="Arial" w:hAnsi="Arial" w:cs="Arial"/>
                <w:sz w:val="16"/>
                <w:szCs w:val="16"/>
              </w:rPr>
              <w:t>Mayor o igual 3.0</w:t>
            </w:r>
          </w:p>
        </w:tc>
      </w:tr>
    </w:tbl>
    <w:p w14:paraId="77E2A6EF" w14:textId="77777777" w:rsidR="00A314E1" w:rsidRPr="00CA556E" w:rsidRDefault="00A314E1" w:rsidP="00A314E1">
      <w:pPr>
        <w:ind w:left="460"/>
        <w:contextualSpacing/>
        <w:jc w:val="both"/>
        <w:rPr>
          <w:rFonts w:ascii="Arial" w:hAnsi="Arial" w:cs="Arial"/>
          <w:b/>
          <w:sz w:val="20"/>
          <w:szCs w:val="20"/>
        </w:rPr>
      </w:pPr>
    </w:p>
    <w:p w14:paraId="4D2B1F07"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b/>
          <w:sz w:val="20"/>
          <w:szCs w:val="20"/>
        </w:rPr>
        <w:t>Capacidad organizacional</w:t>
      </w:r>
      <w:r w:rsidRPr="00CA556E">
        <w:rPr>
          <w:rFonts w:ascii="Arial" w:hAnsi="Arial" w:cs="Arial"/>
          <w:sz w:val="20"/>
          <w:szCs w:val="20"/>
        </w:rPr>
        <w:t xml:space="preserve">: Los siguientes indicadores miden el rendimiento de las inversiones y la eficiencia en el uso de activos del oferente: </w:t>
      </w:r>
    </w:p>
    <w:tbl>
      <w:tblPr>
        <w:tblW w:w="8693"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7"/>
        <w:gridCol w:w="2056"/>
      </w:tblGrid>
      <w:tr w:rsidR="00A314E1" w:rsidRPr="00CA556E" w14:paraId="5D4DB8A0" w14:textId="77777777" w:rsidTr="00B46564">
        <w:trPr>
          <w:trHeight w:val="284"/>
        </w:trPr>
        <w:tc>
          <w:tcPr>
            <w:tcW w:w="6637" w:type="dxa"/>
            <w:vAlign w:val="center"/>
          </w:tcPr>
          <w:p w14:paraId="0A52214B" w14:textId="77777777" w:rsidR="00A314E1" w:rsidRPr="00CA556E" w:rsidRDefault="00A314E1" w:rsidP="00B46564">
            <w:pPr>
              <w:ind w:left="460"/>
              <w:contextualSpacing/>
              <w:jc w:val="both"/>
              <w:rPr>
                <w:rFonts w:ascii="Arial" w:hAnsi="Arial" w:cs="Arial"/>
                <w:b/>
                <w:sz w:val="16"/>
                <w:szCs w:val="16"/>
              </w:rPr>
            </w:pPr>
            <w:r w:rsidRPr="00CA556E">
              <w:rPr>
                <w:rFonts w:ascii="Arial" w:hAnsi="Arial" w:cs="Arial"/>
                <w:b/>
                <w:sz w:val="16"/>
                <w:szCs w:val="16"/>
              </w:rPr>
              <w:t>INDICADOR CAPACIDAD ORGANIZACIONAL</w:t>
            </w:r>
          </w:p>
        </w:tc>
        <w:tc>
          <w:tcPr>
            <w:tcW w:w="2056" w:type="dxa"/>
            <w:vAlign w:val="center"/>
          </w:tcPr>
          <w:p w14:paraId="0BD3F43E" w14:textId="77777777" w:rsidR="00A314E1" w:rsidRPr="00CA556E" w:rsidRDefault="00A314E1" w:rsidP="00B46564">
            <w:pPr>
              <w:ind w:left="91"/>
              <w:contextualSpacing/>
              <w:jc w:val="both"/>
              <w:rPr>
                <w:rFonts w:ascii="Arial" w:hAnsi="Arial" w:cs="Arial"/>
                <w:b/>
                <w:sz w:val="16"/>
                <w:szCs w:val="16"/>
              </w:rPr>
            </w:pPr>
            <w:r w:rsidRPr="00CA556E">
              <w:rPr>
                <w:rFonts w:ascii="Arial" w:hAnsi="Arial" w:cs="Arial"/>
                <w:b/>
                <w:sz w:val="16"/>
                <w:szCs w:val="16"/>
              </w:rPr>
              <w:t>REQUISITO MÍNIMO HABILITANTE</w:t>
            </w:r>
          </w:p>
        </w:tc>
      </w:tr>
      <w:tr w:rsidR="00A314E1" w:rsidRPr="00CA556E" w14:paraId="1AA1A223" w14:textId="77777777" w:rsidTr="00B46564">
        <w:trPr>
          <w:trHeight w:val="284"/>
        </w:trPr>
        <w:tc>
          <w:tcPr>
            <w:tcW w:w="6637" w:type="dxa"/>
          </w:tcPr>
          <w:p w14:paraId="09B0C49E"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 xml:space="preserve">Rentabilidad del patrimonio: </w:t>
            </w:r>
          </w:p>
          <w:p w14:paraId="5D73A9DA"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Utilidad operacional / patrimonio.</w:t>
            </w:r>
          </w:p>
        </w:tc>
        <w:tc>
          <w:tcPr>
            <w:tcW w:w="2056" w:type="dxa"/>
            <w:vAlign w:val="center"/>
          </w:tcPr>
          <w:p w14:paraId="394802D6" w14:textId="77777777" w:rsidR="00A314E1" w:rsidRPr="00CA556E" w:rsidRDefault="00A314E1" w:rsidP="00B46564">
            <w:pPr>
              <w:ind w:left="91"/>
              <w:contextualSpacing/>
              <w:jc w:val="both"/>
              <w:rPr>
                <w:rFonts w:ascii="Arial" w:hAnsi="Arial" w:cs="Arial"/>
                <w:sz w:val="16"/>
                <w:szCs w:val="16"/>
              </w:rPr>
            </w:pPr>
            <w:r w:rsidRPr="00CA556E">
              <w:rPr>
                <w:rFonts w:ascii="Arial" w:hAnsi="Arial" w:cs="Arial"/>
                <w:sz w:val="16"/>
                <w:szCs w:val="16"/>
              </w:rPr>
              <w:t>Mayor o igual a 6%</w:t>
            </w:r>
          </w:p>
        </w:tc>
      </w:tr>
      <w:tr w:rsidR="00A314E1" w:rsidRPr="00CA556E" w14:paraId="2C24BD5F" w14:textId="77777777" w:rsidTr="00B46564">
        <w:trPr>
          <w:trHeight w:val="284"/>
        </w:trPr>
        <w:tc>
          <w:tcPr>
            <w:tcW w:w="6637" w:type="dxa"/>
          </w:tcPr>
          <w:p w14:paraId="45D5DCC0"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 xml:space="preserve">Rentabilidad del activo: </w:t>
            </w:r>
          </w:p>
          <w:p w14:paraId="388288E4"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 xml:space="preserve">Utilidad operacional / activo total. </w:t>
            </w:r>
          </w:p>
        </w:tc>
        <w:tc>
          <w:tcPr>
            <w:tcW w:w="2056" w:type="dxa"/>
            <w:vAlign w:val="center"/>
          </w:tcPr>
          <w:p w14:paraId="02CA7630" w14:textId="77777777" w:rsidR="00A314E1" w:rsidRPr="00CA556E" w:rsidRDefault="00A314E1" w:rsidP="00B46564">
            <w:pPr>
              <w:ind w:left="91"/>
              <w:contextualSpacing/>
              <w:jc w:val="both"/>
              <w:rPr>
                <w:rFonts w:ascii="Arial" w:hAnsi="Arial" w:cs="Arial"/>
                <w:sz w:val="16"/>
                <w:szCs w:val="16"/>
              </w:rPr>
            </w:pPr>
            <w:r w:rsidRPr="00CA556E">
              <w:rPr>
                <w:rFonts w:ascii="Arial" w:hAnsi="Arial" w:cs="Arial"/>
                <w:sz w:val="16"/>
                <w:szCs w:val="16"/>
              </w:rPr>
              <w:t>Mayor o igual a 4%</w:t>
            </w:r>
          </w:p>
        </w:tc>
      </w:tr>
    </w:tbl>
    <w:p w14:paraId="1881A641" w14:textId="77777777" w:rsidR="00A314E1" w:rsidRPr="00CA556E" w:rsidRDefault="00A314E1" w:rsidP="00A314E1">
      <w:pPr>
        <w:ind w:left="460"/>
        <w:contextualSpacing/>
        <w:jc w:val="both"/>
        <w:rPr>
          <w:rFonts w:ascii="Arial" w:hAnsi="Arial" w:cs="Arial"/>
          <w:sz w:val="20"/>
          <w:szCs w:val="20"/>
        </w:rPr>
      </w:pPr>
    </w:p>
    <w:p w14:paraId="40D3D3B2"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b/>
          <w:sz w:val="20"/>
          <w:szCs w:val="20"/>
        </w:rPr>
        <w:t>ÍNDICE DE LIQUIDEZ:</w:t>
      </w:r>
      <w:r w:rsidRPr="00CA556E">
        <w:rPr>
          <w:rFonts w:ascii="Arial" w:hAnsi="Arial" w:cs="Arial"/>
          <w:sz w:val="20"/>
          <w:szCs w:val="20"/>
        </w:rPr>
        <w:t xml:space="preserve"> (Activo corriente sobre pasivo corriente)</w:t>
      </w:r>
    </w:p>
    <w:p w14:paraId="196D2377" w14:textId="77777777" w:rsidR="00A314E1" w:rsidRPr="00CA556E" w:rsidRDefault="00A314E1" w:rsidP="00A314E1">
      <w:pPr>
        <w:ind w:left="460"/>
        <w:contextualSpacing/>
        <w:jc w:val="both"/>
        <w:rPr>
          <w:rFonts w:ascii="Arial" w:hAnsi="Arial" w:cs="Arial"/>
          <w:bCs/>
          <w:sz w:val="20"/>
          <w:szCs w:val="20"/>
        </w:rPr>
      </w:pPr>
    </w:p>
    <w:p w14:paraId="0AF650DE"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 xml:space="preserve">Mide el número de unidades monetarias de inversión a corto plazo por cada unidad de financiamiento a corto plazo contraído. </w:t>
      </w:r>
    </w:p>
    <w:p w14:paraId="268916D0" w14:textId="77777777" w:rsidR="00A314E1" w:rsidRPr="00CA556E" w:rsidRDefault="00A314E1" w:rsidP="00A314E1">
      <w:pPr>
        <w:ind w:left="460"/>
        <w:contextualSpacing/>
        <w:jc w:val="both"/>
        <w:rPr>
          <w:rFonts w:ascii="Arial" w:hAnsi="Arial" w:cs="Arial"/>
          <w:sz w:val="20"/>
          <w:szCs w:val="20"/>
        </w:rPr>
      </w:pPr>
    </w:p>
    <w:p w14:paraId="743CEBF2"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Convenciones</w:t>
      </w:r>
    </w:p>
    <w:p w14:paraId="6034A091" w14:textId="77777777" w:rsidR="00A314E1" w:rsidRPr="00CA556E" w:rsidRDefault="00A314E1" w:rsidP="00A314E1">
      <w:pPr>
        <w:ind w:left="460"/>
        <w:contextualSpacing/>
        <w:jc w:val="both"/>
        <w:rPr>
          <w:rFonts w:ascii="Arial" w:hAnsi="Arial" w:cs="Arial"/>
          <w:sz w:val="20"/>
          <w:szCs w:val="20"/>
          <w:lang w:val="fr-FR"/>
        </w:rPr>
      </w:pPr>
      <w:r w:rsidRPr="00CA556E">
        <w:rPr>
          <w:rFonts w:ascii="Arial" w:hAnsi="Arial" w:cs="Arial"/>
          <w:sz w:val="20"/>
          <w:szCs w:val="20"/>
          <w:lang w:val="fr-FR"/>
        </w:rPr>
        <w:t xml:space="preserve">IL = Indice de Liquidez </w:t>
      </w:r>
    </w:p>
    <w:p w14:paraId="5E00CC0A"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AC = Activo Corriente</w:t>
      </w:r>
    </w:p>
    <w:p w14:paraId="5FA09504"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 xml:space="preserve">PC = Pasivo Corriente </w:t>
      </w:r>
    </w:p>
    <w:p w14:paraId="2E819E2F"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 xml:space="preserve">%O = Porcentaje de participación del Oferente 1, 2, n </w:t>
      </w:r>
    </w:p>
    <w:p w14:paraId="3D9E41D9"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 xml:space="preserve">Oferentes que se presenten individualmente: </w:t>
      </w:r>
    </w:p>
    <w:p w14:paraId="7B50F453" w14:textId="77777777" w:rsidR="00A314E1" w:rsidRPr="00CA556E" w:rsidRDefault="00A314E1" w:rsidP="00A314E1">
      <w:pPr>
        <w:ind w:left="460"/>
        <w:contextualSpacing/>
        <w:jc w:val="both"/>
        <w:rPr>
          <w:rFonts w:ascii="Arial" w:hAnsi="Arial" w:cs="Arial"/>
          <w:sz w:val="20"/>
          <w:szCs w:val="20"/>
        </w:rPr>
      </w:pPr>
    </w:p>
    <w:p w14:paraId="6BBA13D4"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IL = AC / PC</w:t>
      </w:r>
    </w:p>
    <w:p w14:paraId="5C9799A2"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Oferentes que se presenten en consorcio o unión temporal:</w:t>
      </w:r>
    </w:p>
    <w:p w14:paraId="3EEDD22A" w14:textId="77777777" w:rsidR="00A314E1" w:rsidRPr="00CA556E" w:rsidRDefault="00A314E1" w:rsidP="00A314E1">
      <w:pPr>
        <w:ind w:left="460"/>
        <w:contextualSpacing/>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tblBorders>
        <w:shd w:val="clear" w:color="auto" w:fill="F2F2F2"/>
        <w:tblLook w:val="04A0" w:firstRow="1" w:lastRow="0" w:firstColumn="1" w:lastColumn="0" w:noHBand="0" w:noVBand="1"/>
      </w:tblPr>
      <w:tblGrid>
        <w:gridCol w:w="1146"/>
        <w:gridCol w:w="5396"/>
      </w:tblGrid>
      <w:tr w:rsidR="00A314E1" w:rsidRPr="00CA556E" w14:paraId="21DF8B6C" w14:textId="77777777" w:rsidTr="00B46564">
        <w:trPr>
          <w:trHeight w:val="577"/>
          <w:jc w:val="center"/>
        </w:trPr>
        <w:tc>
          <w:tcPr>
            <w:tcW w:w="1146" w:type="dxa"/>
            <w:shd w:val="clear" w:color="auto" w:fill="F2F2F2"/>
            <w:vAlign w:val="center"/>
          </w:tcPr>
          <w:p w14:paraId="44A467D4" w14:textId="77777777" w:rsidR="00A314E1" w:rsidRPr="00CA556E" w:rsidRDefault="00A314E1" w:rsidP="00B46564">
            <w:pPr>
              <w:ind w:left="460"/>
              <w:contextualSpacing/>
              <w:jc w:val="both"/>
              <w:rPr>
                <w:rFonts w:ascii="Arial" w:hAnsi="Arial" w:cs="Arial"/>
                <w:sz w:val="16"/>
                <w:szCs w:val="16"/>
                <w:lang w:val="pt-BR"/>
              </w:rPr>
            </w:pPr>
            <w:r w:rsidRPr="00CA556E">
              <w:rPr>
                <w:rFonts w:ascii="Arial" w:hAnsi="Arial" w:cs="Arial"/>
                <w:sz w:val="16"/>
                <w:szCs w:val="16"/>
                <w:lang w:val="pt-BR"/>
              </w:rPr>
              <w:t>IL =</w:t>
            </w:r>
          </w:p>
        </w:tc>
        <w:tc>
          <w:tcPr>
            <w:tcW w:w="5396" w:type="dxa"/>
            <w:shd w:val="clear" w:color="auto" w:fill="F2F2F2"/>
            <w:vAlign w:val="center"/>
          </w:tcPr>
          <w:p w14:paraId="7230104C" w14:textId="77777777" w:rsidR="00A314E1" w:rsidRPr="00CA556E" w:rsidRDefault="00A314E1" w:rsidP="00B46564">
            <w:pPr>
              <w:ind w:left="460"/>
              <w:contextualSpacing/>
              <w:jc w:val="both"/>
              <w:rPr>
                <w:rFonts w:ascii="Arial" w:hAnsi="Arial" w:cs="Arial"/>
                <w:sz w:val="16"/>
                <w:szCs w:val="16"/>
                <w:u w:val="single"/>
                <w:lang w:val="pt-BR"/>
              </w:rPr>
            </w:pPr>
            <w:r w:rsidRPr="00CA556E">
              <w:rPr>
                <w:rFonts w:ascii="Arial" w:hAnsi="Arial" w:cs="Arial"/>
                <w:sz w:val="16"/>
                <w:szCs w:val="16"/>
                <w:u w:val="single"/>
                <w:lang w:val="pt-BR"/>
              </w:rPr>
              <w:t>(AC1* %O1) + (AC2 * %O) + (Acn * %On)</w:t>
            </w:r>
          </w:p>
          <w:p w14:paraId="38EE1D1C" w14:textId="77777777" w:rsidR="00A314E1" w:rsidRPr="00CA556E" w:rsidRDefault="00A314E1" w:rsidP="00B46564">
            <w:pPr>
              <w:ind w:left="460"/>
              <w:contextualSpacing/>
              <w:jc w:val="both"/>
              <w:rPr>
                <w:rFonts w:ascii="Arial" w:hAnsi="Arial" w:cs="Arial"/>
                <w:sz w:val="16"/>
                <w:szCs w:val="16"/>
                <w:lang w:val="pt-BR"/>
              </w:rPr>
            </w:pPr>
            <w:r w:rsidRPr="00CA556E">
              <w:rPr>
                <w:rFonts w:ascii="Arial" w:hAnsi="Arial" w:cs="Arial"/>
                <w:sz w:val="16"/>
                <w:szCs w:val="16"/>
                <w:lang w:val="pt-BR"/>
              </w:rPr>
              <w:t>(PC1 * %O1) + (PC2 * %O2)+ (PCn * %On)</w:t>
            </w:r>
          </w:p>
        </w:tc>
      </w:tr>
    </w:tbl>
    <w:p w14:paraId="17F47651" w14:textId="77777777" w:rsidR="00A314E1" w:rsidRPr="00CA556E" w:rsidRDefault="00A314E1" w:rsidP="00A314E1">
      <w:pPr>
        <w:ind w:left="460"/>
        <w:contextualSpacing/>
        <w:jc w:val="both"/>
        <w:rPr>
          <w:rFonts w:ascii="Arial" w:hAnsi="Arial" w:cs="Arial"/>
          <w:sz w:val="20"/>
          <w:szCs w:val="20"/>
          <w:lang w:val="pt-BR"/>
        </w:rPr>
      </w:pPr>
      <w:r w:rsidRPr="00CA556E">
        <w:rPr>
          <w:rFonts w:ascii="Arial" w:hAnsi="Arial" w:cs="Arial"/>
          <w:sz w:val="20"/>
          <w:szCs w:val="20"/>
          <w:lang w:val="pt-BR"/>
        </w:rPr>
        <w:t xml:space="preserve"> </w:t>
      </w:r>
    </w:p>
    <w:p w14:paraId="186BD13A"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Análisis del Resultado</w:t>
      </w:r>
    </w:p>
    <w:p w14:paraId="7B4662B4" w14:textId="77777777" w:rsidR="00A314E1" w:rsidRPr="00CA556E" w:rsidRDefault="00A314E1" w:rsidP="00A314E1">
      <w:pPr>
        <w:ind w:left="460"/>
        <w:contextualSpacing/>
        <w:jc w:val="both"/>
        <w:rPr>
          <w:rFonts w:ascii="Arial" w:hAnsi="Arial" w:cs="Arial"/>
          <w:sz w:val="20"/>
          <w:szCs w:val="20"/>
        </w:rPr>
      </w:pPr>
    </w:p>
    <w:tbl>
      <w:tblPr>
        <w:tblW w:w="6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693"/>
        <w:gridCol w:w="2410"/>
      </w:tblGrid>
      <w:tr w:rsidR="00A314E1" w:rsidRPr="00CA556E" w14:paraId="03334764" w14:textId="77777777" w:rsidTr="00B46564">
        <w:trPr>
          <w:trHeight w:val="316"/>
          <w:jc w:val="center"/>
        </w:trPr>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56457BEA"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L = AC / PC</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2AFA8D5"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mayor o igual al 1.</w:t>
            </w:r>
            <w:r>
              <w:rPr>
                <w:rFonts w:ascii="Arial" w:hAnsi="Arial" w:cs="Arial"/>
                <w:sz w:val="16"/>
                <w:szCs w:val="16"/>
              </w:rPr>
              <w:t>5</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7ECD1A3"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Habilita</w:t>
            </w:r>
          </w:p>
        </w:tc>
      </w:tr>
      <w:tr w:rsidR="00A314E1" w:rsidRPr="00CA556E" w14:paraId="615EF5A0" w14:textId="77777777" w:rsidTr="00B46564">
        <w:trPr>
          <w:trHeight w:val="21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466D64" w14:textId="77777777" w:rsidR="00A314E1" w:rsidRPr="00CA556E" w:rsidRDefault="00A314E1" w:rsidP="00B46564">
            <w:pPr>
              <w:ind w:left="460"/>
              <w:contextualSpacing/>
              <w:jc w:val="both"/>
              <w:rPr>
                <w:rFonts w:ascii="Arial" w:hAnsi="Arial" w:cs="Arial"/>
                <w:sz w:val="16"/>
                <w:szCs w:val="16"/>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65DF79A8"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menor al 1.</w:t>
            </w:r>
            <w:r>
              <w:rPr>
                <w:rFonts w:ascii="Arial" w:hAnsi="Arial" w:cs="Arial"/>
                <w:sz w:val="16"/>
                <w:szCs w:val="16"/>
              </w:rPr>
              <w:t>5</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94B1B31"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No Habilita</w:t>
            </w:r>
          </w:p>
        </w:tc>
      </w:tr>
    </w:tbl>
    <w:p w14:paraId="1301D844" w14:textId="77777777" w:rsidR="00A314E1" w:rsidRPr="00CA556E" w:rsidRDefault="00A314E1" w:rsidP="00A314E1">
      <w:pPr>
        <w:ind w:left="460"/>
        <w:contextualSpacing/>
        <w:jc w:val="both"/>
        <w:rPr>
          <w:rFonts w:ascii="Arial" w:hAnsi="Arial" w:cs="Arial"/>
          <w:sz w:val="20"/>
          <w:szCs w:val="20"/>
        </w:rPr>
      </w:pPr>
    </w:p>
    <w:p w14:paraId="48D253B6"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Al dividir el activo corriente entre el pasivo corriente, sabremos cuantos activos corrientes tendremos para cubrir o respaldar esos pasivos exigibles a corto plazo.</w:t>
      </w:r>
    </w:p>
    <w:p w14:paraId="47E250FF" w14:textId="77777777" w:rsidR="00A314E1" w:rsidRPr="00CA556E" w:rsidRDefault="00A314E1" w:rsidP="00A314E1">
      <w:pPr>
        <w:ind w:left="460"/>
        <w:contextualSpacing/>
        <w:jc w:val="both"/>
        <w:rPr>
          <w:rFonts w:ascii="Arial" w:hAnsi="Arial" w:cs="Arial"/>
          <w:sz w:val="20"/>
          <w:szCs w:val="20"/>
        </w:rPr>
      </w:pPr>
    </w:p>
    <w:p w14:paraId="504A2558"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b/>
          <w:sz w:val="20"/>
          <w:szCs w:val="20"/>
        </w:rPr>
        <w:t>NIVEL DE ENDEUDAMIENTO:</w:t>
      </w:r>
      <w:r w:rsidRPr="00CA556E">
        <w:rPr>
          <w:rFonts w:ascii="Arial" w:hAnsi="Arial" w:cs="Arial"/>
          <w:sz w:val="20"/>
          <w:szCs w:val="20"/>
        </w:rPr>
        <w:t xml:space="preserve"> (Pasivo total sobre activo total)</w:t>
      </w:r>
    </w:p>
    <w:p w14:paraId="47879196" w14:textId="77777777" w:rsidR="00A314E1" w:rsidRPr="00CA556E" w:rsidRDefault="00A314E1" w:rsidP="00A314E1">
      <w:pPr>
        <w:ind w:left="460"/>
        <w:contextualSpacing/>
        <w:jc w:val="both"/>
        <w:rPr>
          <w:rFonts w:ascii="Arial" w:hAnsi="Arial" w:cs="Arial"/>
          <w:sz w:val="20"/>
          <w:szCs w:val="20"/>
        </w:rPr>
      </w:pPr>
    </w:p>
    <w:p w14:paraId="36E9018F"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Mide la proporción de la Inversión de la empresa que ha sido financiada por deuda.</w:t>
      </w:r>
    </w:p>
    <w:p w14:paraId="23ED8B2A" w14:textId="77777777" w:rsidR="00A314E1" w:rsidRPr="00CA556E" w:rsidRDefault="00A314E1" w:rsidP="00A314E1">
      <w:pPr>
        <w:ind w:left="460"/>
        <w:contextualSpacing/>
        <w:jc w:val="both"/>
        <w:rPr>
          <w:rFonts w:ascii="Arial" w:hAnsi="Arial" w:cs="Arial"/>
          <w:sz w:val="20"/>
          <w:szCs w:val="20"/>
        </w:rPr>
      </w:pPr>
    </w:p>
    <w:p w14:paraId="6B009748"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Convenciones</w:t>
      </w:r>
    </w:p>
    <w:p w14:paraId="10B89ADF"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 xml:space="preserve">E = Endeudamiento </w:t>
      </w:r>
    </w:p>
    <w:p w14:paraId="151A1E47"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PT = Pasivo Total</w:t>
      </w:r>
    </w:p>
    <w:p w14:paraId="2608454A"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lastRenderedPageBreak/>
        <w:t xml:space="preserve">AT= Activo Total </w:t>
      </w:r>
    </w:p>
    <w:p w14:paraId="2656E3E7"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%O= Porcentaje de participación del Oferente 1, 2, n</w:t>
      </w:r>
    </w:p>
    <w:p w14:paraId="6E71DB59" w14:textId="77777777" w:rsidR="00A314E1" w:rsidRPr="00CA556E" w:rsidRDefault="00A314E1" w:rsidP="00A314E1">
      <w:pPr>
        <w:ind w:left="460"/>
        <w:contextualSpacing/>
        <w:jc w:val="both"/>
        <w:rPr>
          <w:rFonts w:ascii="Arial" w:hAnsi="Arial" w:cs="Arial"/>
          <w:sz w:val="20"/>
          <w:szCs w:val="20"/>
        </w:rPr>
      </w:pPr>
    </w:p>
    <w:p w14:paraId="20F8DBA5"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 xml:space="preserve">Oferentes que se presenten individualmente: </w:t>
      </w:r>
    </w:p>
    <w:p w14:paraId="060F1B97"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E = PT / AT</w:t>
      </w:r>
    </w:p>
    <w:p w14:paraId="0CA230BF" w14:textId="77777777" w:rsidR="00A314E1" w:rsidRPr="00CA556E" w:rsidRDefault="00A314E1" w:rsidP="00A314E1">
      <w:pPr>
        <w:ind w:left="460"/>
        <w:contextualSpacing/>
        <w:jc w:val="both"/>
        <w:rPr>
          <w:rFonts w:ascii="Arial" w:hAnsi="Arial" w:cs="Arial"/>
          <w:sz w:val="20"/>
          <w:szCs w:val="20"/>
        </w:rPr>
      </w:pPr>
    </w:p>
    <w:p w14:paraId="4534CE67"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Oferentes que se presenten en consorcio o unión temporal:</w:t>
      </w:r>
    </w:p>
    <w:p w14:paraId="15DF160B" w14:textId="77777777" w:rsidR="00A314E1" w:rsidRPr="00CA556E" w:rsidRDefault="00A314E1" w:rsidP="00A314E1">
      <w:pPr>
        <w:ind w:left="460"/>
        <w:contextualSpacing/>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tblBorders>
        <w:shd w:val="clear" w:color="auto" w:fill="F2F2F2"/>
        <w:tblLook w:val="04A0" w:firstRow="1" w:lastRow="0" w:firstColumn="1" w:lastColumn="0" w:noHBand="0" w:noVBand="1"/>
      </w:tblPr>
      <w:tblGrid>
        <w:gridCol w:w="877"/>
        <w:gridCol w:w="4732"/>
      </w:tblGrid>
      <w:tr w:rsidR="00A314E1" w:rsidRPr="00CA556E" w14:paraId="4B08E732" w14:textId="77777777" w:rsidTr="00B46564">
        <w:trPr>
          <w:trHeight w:val="790"/>
          <w:jc w:val="center"/>
        </w:trPr>
        <w:tc>
          <w:tcPr>
            <w:tcW w:w="659" w:type="dxa"/>
            <w:shd w:val="clear" w:color="auto" w:fill="F2F2F2"/>
            <w:vAlign w:val="center"/>
          </w:tcPr>
          <w:p w14:paraId="2A5D688F" w14:textId="77777777" w:rsidR="00A314E1" w:rsidRPr="00CA556E" w:rsidRDefault="00A314E1" w:rsidP="00B46564">
            <w:pPr>
              <w:ind w:left="460"/>
              <w:contextualSpacing/>
              <w:jc w:val="both"/>
              <w:rPr>
                <w:rFonts w:ascii="Arial" w:hAnsi="Arial" w:cs="Arial"/>
                <w:sz w:val="16"/>
                <w:szCs w:val="16"/>
                <w:lang w:val="pt-BR"/>
              </w:rPr>
            </w:pPr>
            <w:r w:rsidRPr="00CA556E">
              <w:rPr>
                <w:rFonts w:ascii="Arial" w:hAnsi="Arial" w:cs="Arial"/>
                <w:sz w:val="16"/>
                <w:szCs w:val="16"/>
                <w:lang w:val="pt-BR"/>
              </w:rPr>
              <w:t>E=</w:t>
            </w:r>
          </w:p>
        </w:tc>
        <w:tc>
          <w:tcPr>
            <w:tcW w:w="4732" w:type="dxa"/>
            <w:shd w:val="clear" w:color="auto" w:fill="F2F2F2"/>
            <w:vAlign w:val="center"/>
          </w:tcPr>
          <w:p w14:paraId="5C80F124" w14:textId="77777777" w:rsidR="00A314E1" w:rsidRPr="00CA556E" w:rsidRDefault="00A314E1" w:rsidP="00B46564">
            <w:pPr>
              <w:ind w:left="460"/>
              <w:contextualSpacing/>
              <w:jc w:val="both"/>
              <w:rPr>
                <w:rFonts w:ascii="Arial" w:hAnsi="Arial" w:cs="Arial"/>
                <w:sz w:val="16"/>
                <w:szCs w:val="16"/>
                <w:u w:val="single"/>
                <w:lang w:val="en-US"/>
              </w:rPr>
            </w:pPr>
            <w:r w:rsidRPr="00CA556E">
              <w:rPr>
                <w:rFonts w:ascii="Arial" w:hAnsi="Arial" w:cs="Arial"/>
                <w:sz w:val="16"/>
                <w:szCs w:val="16"/>
                <w:u w:val="single"/>
                <w:lang w:val="en-US"/>
              </w:rPr>
              <w:t xml:space="preserve"> (PT1 * %O1) + (PT2 * %O2) +(PTn * %On)</w:t>
            </w:r>
          </w:p>
          <w:p w14:paraId="59AFDEF3" w14:textId="77777777" w:rsidR="00A314E1" w:rsidRPr="00CA556E" w:rsidRDefault="00A314E1" w:rsidP="00B46564">
            <w:pPr>
              <w:ind w:left="460"/>
              <w:contextualSpacing/>
              <w:jc w:val="both"/>
              <w:rPr>
                <w:rFonts w:ascii="Arial" w:hAnsi="Arial" w:cs="Arial"/>
                <w:sz w:val="16"/>
                <w:szCs w:val="16"/>
                <w:lang w:val="en-US"/>
              </w:rPr>
            </w:pPr>
            <w:r w:rsidRPr="00CA556E">
              <w:rPr>
                <w:rFonts w:ascii="Arial" w:hAnsi="Arial" w:cs="Arial"/>
                <w:sz w:val="16"/>
                <w:szCs w:val="16"/>
                <w:lang w:val="en-US"/>
              </w:rPr>
              <w:t>(AT1 * %O1) +  (AT2 * %O2) + (Atn * %On)</w:t>
            </w:r>
          </w:p>
        </w:tc>
      </w:tr>
    </w:tbl>
    <w:p w14:paraId="2F9A379E" w14:textId="77777777" w:rsidR="00A314E1" w:rsidRPr="00CA556E" w:rsidRDefault="00A314E1" w:rsidP="00A314E1">
      <w:pPr>
        <w:ind w:left="460"/>
        <w:contextualSpacing/>
        <w:jc w:val="both"/>
        <w:rPr>
          <w:rFonts w:ascii="Arial" w:hAnsi="Arial" w:cs="Arial"/>
          <w:sz w:val="20"/>
          <w:szCs w:val="20"/>
          <w:lang w:val="en-US"/>
        </w:rPr>
      </w:pPr>
    </w:p>
    <w:p w14:paraId="4A5462B1"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Análisis del Resultado</w:t>
      </w:r>
    </w:p>
    <w:p w14:paraId="225B0648" w14:textId="77777777" w:rsidR="00A314E1" w:rsidRPr="00CA556E" w:rsidRDefault="00A314E1" w:rsidP="00A314E1">
      <w:pPr>
        <w:ind w:left="460"/>
        <w:contextualSpacing/>
        <w:jc w:val="both"/>
        <w:rPr>
          <w:rFonts w:ascii="Arial" w:hAnsi="Arial" w:cs="Arial"/>
          <w:sz w:val="20"/>
          <w:szCs w:val="20"/>
        </w:rPr>
      </w:pPr>
    </w:p>
    <w:tbl>
      <w:tblPr>
        <w:tblW w:w="8369"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
        <w:gridCol w:w="1843"/>
        <w:gridCol w:w="3685"/>
        <w:gridCol w:w="2190"/>
        <w:gridCol w:w="362"/>
      </w:tblGrid>
      <w:tr w:rsidR="00A314E1" w:rsidRPr="00CA556E" w14:paraId="2F874BDE" w14:textId="77777777" w:rsidTr="00B46564">
        <w:trPr>
          <w:gridBefore w:val="1"/>
          <w:wBefore w:w="289" w:type="dxa"/>
          <w:trHeight w:val="222"/>
        </w:trPr>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190CB3CD"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E = PT / AT</w:t>
            </w:r>
          </w:p>
        </w:tc>
        <w:tc>
          <w:tcPr>
            <w:tcW w:w="3685" w:type="dxa"/>
            <w:tcBorders>
              <w:top w:val="single" w:sz="4" w:space="0" w:color="auto"/>
              <w:left w:val="single" w:sz="4" w:space="0" w:color="auto"/>
              <w:bottom w:val="single" w:sz="4" w:space="0" w:color="auto"/>
              <w:right w:val="single" w:sz="4" w:space="0" w:color="auto"/>
            </w:tcBorders>
            <w:hideMark/>
          </w:tcPr>
          <w:p w14:paraId="175A896E"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 xml:space="preserve">menor o igual al </w:t>
            </w:r>
            <w:r>
              <w:rPr>
                <w:rFonts w:ascii="Arial" w:hAnsi="Arial" w:cs="Arial"/>
                <w:sz w:val="16"/>
                <w:szCs w:val="16"/>
              </w:rPr>
              <w:t>65</w:t>
            </w:r>
            <w:r w:rsidRPr="00CA556E">
              <w:rPr>
                <w:rFonts w:ascii="Arial" w:hAnsi="Arial" w:cs="Arial"/>
                <w:sz w:val="16"/>
                <w:szCs w:val="16"/>
              </w:rPr>
              <w:t xml:space="preserve"> % </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0756FF28"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Habilita</w:t>
            </w:r>
          </w:p>
        </w:tc>
      </w:tr>
      <w:tr w:rsidR="00A314E1" w:rsidRPr="00CA556E" w14:paraId="09A0C043" w14:textId="77777777" w:rsidTr="00B46564">
        <w:trPr>
          <w:gridBefore w:val="1"/>
          <w:wBefore w:w="289" w:type="dxa"/>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764F2C" w14:textId="77777777" w:rsidR="00A314E1" w:rsidRPr="00CA556E" w:rsidRDefault="00A314E1" w:rsidP="00B46564">
            <w:pPr>
              <w:ind w:left="460"/>
              <w:contextualSpacing/>
              <w:jc w:val="both"/>
              <w:rPr>
                <w:rFonts w:ascii="Arial" w:hAnsi="Arial" w:cs="Arial"/>
                <w:sz w:val="16"/>
                <w:szCs w:val="16"/>
              </w:rPr>
            </w:pPr>
          </w:p>
        </w:tc>
        <w:tc>
          <w:tcPr>
            <w:tcW w:w="3685" w:type="dxa"/>
            <w:tcBorders>
              <w:top w:val="single" w:sz="4" w:space="0" w:color="auto"/>
              <w:left w:val="single" w:sz="4" w:space="0" w:color="auto"/>
              <w:bottom w:val="single" w:sz="4" w:space="0" w:color="auto"/>
              <w:right w:val="single" w:sz="4" w:space="0" w:color="auto"/>
            </w:tcBorders>
            <w:hideMark/>
          </w:tcPr>
          <w:p w14:paraId="79C84EC8"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 xml:space="preserve">mayor al </w:t>
            </w:r>
            <w:r>
              <w:rPr>
                <w:rFonts w:ascii="Arial" w:hAnsi="Arial" w:cs="Arial"/>
                <w:sz w:val="16"/>
                <w:szCs w:val="16"/>
              </w:rPr>
              <w:t>65</w:t>
            </w:r>
            <w:r w:rsidRPr="00CA556E">
              <w:rPr>
                <w:rFonts w:ascii="Arial" w:hAnsi="Arial" w:cs="Arial"/>
                <w:sz w:val="16"/>
                <w:szCs w:val="16"/>
              </w:rPr>
              <w:t>%</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14833BFB"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No Habilita</w:t>
            </w:r>
          </w:p>
        </w:tc>
      </w:tr>
      <w:tr w:rsidR="00A314E1" w:rsidRPr="00CA556E" w14:paraId="1ABA839A" w14:textId="77777777" w:rsidTr="00B46564">
        <w:trPr>
          <w:gridAfter w:val="1"/>
          <w:wAfter w:w="362" w:type="dxa"/>
        </w:trPr>
        <w:tc>
          <w:tcPr>
            <w:tcW w:w="8007" w:type="dxa"/>
            <w:gridSpan w:val="4"/>
            <w:tcBorders>
              <w:top w:val="nil"/>
              <w:left w:val="nil"/>
              <w:bottom w:val="nil"/>
              <w:right w:val="nil"/>
            </w:tcBorders>
            <w:tcMar>
              <w:top w:w="0" w:type="dxa"/>
              <w:left w:w="0" w:type="dxa"/>
              <w:bottom w:w="0" w:type="dxa"/>
              <w:right w:w="0" w:type="dxa"/>
            </w:tcMar>
            <w:vAlign w:val="center"/>
          </w:tcPr>
          <w:p w14:paraId="76FC8707" w14:textId="77777777" w:rsidR="00A314E1" w:rsidRPr="00CA556E" w:rsidRDefault="00A314E1" w:rsidP="00B46564">
            <w:pPr>
              <w:ind w:left="460"/>
              <w:contextualSpacing/>
              <w:jc w:val="both"/>
              <w:rPr>
                <w:rFonts w:ascii="Arial" w:hAnsi="Arial" w:cs="Arial"/>
                <w:bCs/>
                <w:sz w:val="20"/>
                <w:szCs w:val="20"/>
              </w:rPr>
            </w:pPr>
          </w:p>
          <w:p w14:paraId="50D51CB1" w14:textId="77777777" w:rsidR="00A314E1" w:rsidRPr="00CA556E" w:rsidRDefault="00A314E1" w:rsidP="00B46564">
            <w:pPr>
              <w:ind w:left="460"/>
              <w:contextualSpacing/>
              <w:jc w:val="both"/>
              <w:rPr>
                <w:rFonts w:ascii="Arial" w:hAnsi="Arial" w:cs="Arial"/>
                <w:sz w:val="20"/>
                <w:szCs w:val="20"/>
              </w:rPr>
            </w:pPr>
            <w:r w:rsidRPr="00CA556E">
              <w:rPr>
                <w:rFonts w:ascii="Arial" w:hAnsi="Arial" w:cs="Arial"/>
                <w:b/>
                <w:bCs/>
                <w:sz w:val="20"/>
                <w:szCs w:val="20"/>
              </w:rPr>
              <w:t>RAZONES FINANCIERAS – RAZONES DE COBERTURA DE INTERESES:</w:t>
            </w:r>
            <w:r w:rsidRPr="00CA556E">
              <w:rPr>
                <w:rFonts w:ascii="Arial" w:hAnsi="Arial" w:cs="Arial"/>
                <w:sz w:val="20"/>
                <w:szCs w:val="20"/>
              </w:rPr>
              <w:t xml:space="preserve">                                         (Utilidad operacional /gastos de intereses)  </w:t>
            </w:r>
          </w:p>
        </w:tc>
      </w:tr>
    </w:tbl>
    <w:p w14:paraId="0057617F" w14:textId="77777777" w:rsidR="00A314E1" w:rsidRPr="00CA556E" w:rsidRDefault="00A314E1" w:rsidP="00A314E1">
      <w:pPr>
        <w:ind w:left="460"/>
        <w:contextualSpacing/>
        <w:jc w:val="both"/>
        <w:rPr>
          <w:rFonts w:ascii="Arial" w:hAnsi="Arial" w:cs="Arial"/>
          <w:sz w:val="20"/>
          <w:szCs w:val="20"/>
        </w:rPr>
      </w:pPr>
    </w:p>
    <w:p w14:paraId="3344019B"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 xml:space="preserve">Mide la capacidad de la empresa para hacer pagos contractuales de intereses. Cuanto mayor es su valor, mayor es la capacidad de cobertura y pago de intereses. </w:t>
      </w:r>
    </w:p>
    <w:p w14:paraId="52FE6130" w14:textId="77777777" w:rsidR="00A314E1" w:rsidRPr="00CA556E" w:rsidRDefault="00A314E1" w:rsidP="00A314E1">
      <w:pPr>
        <w:ind w:left="460"/>
        <w:contextualSpacing/>
        <w:jc w:val="both"/>
        <w:rPr>
          <w:rFonts w:ascii="Arial" w:hAnsi="Arial" w:cs="Arial"/>
          <w:sz w:val="20"/>
          <w:szCs w:val="20"/>
        </w:rPr>
      </w:pPr>
    </w:p>
    <w:p w14:paraId="03E35A6A"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Convenciones</w:t>
      </w:r>
    </w:p>
    <w:p w14:paraId="44103E2B"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CI = Cobertura de Intereses</w:t>
      </w:r>
    </w:p>
    <w:p w14:paraId="3E2DD129"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UO = Utilidad Operacional</w:t>
      </w:r>
    </w:p>
    <w:p w14:paraId="7EBDEE0E"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 xml:space="preserve">GI = Gasto intereses </w:t>
      </w:r>
    </w:p>
    <w:p w14:paraId="576278F5"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%O= Porcentaje de participación del Oferente 1, 2, n</w:t>
      </w:r>
    </w:p>
    <w:p w14:paraId="77C7422A"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O 1, 2, n = Oferente 1, Oferente 2, Oferente N</w:t>
      </w:r>
    </w:p>
    <w:p w14:paraId="32424C6E"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Oferentes que se presenten individualmente:</w:t>
      </w:r>
    </w:p>
    <w:p w14:paraId="347AE583" w14:textId="77777777" w:rsidR="00A314E1" w:rsidRPr="00CA556E" w:rsidRDefault="00A314E1" w:rsidP="00A314E1">
      <w:pPr>
        <w:ind w:left="460"/>
        <w:contextualSpacing/>
        <w:jc w:val="both"/>
        <w:rPr>
          <w:rFonts w:ascii="Arial" w:hAnsi="Arial" w:cs="Arial"/>
          <w:sz w:val="20"/>
          <w:szCs w:val="20"/>
        </w:rPr>
      </w:pPr>
    </w:p>
    <w:p w14:paraId="69C3AC5A"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CI = UO / GI</w:t>
      </w:r>
    </w:p>
    <w:p w14:paraId="12B7E9C4"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Oferentes que se presenten en cualquier forma de asociación:</w:t>
      </w:r>
    </w:p>
    <w:p w14:paraId="348FBB5A" w14:textId="77777777" w:rsidR="00A314E1" w:rsidRPr="00CA556E" w:rsidRDefault="00A314E1" w:rsidP="00A314E1">
      <w:pPr>
        <w:ind w:left="460"/>
        <w:contextualSpacing/>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tblBorders>
        <w:shd w:val="clear" w:color="auto" w:fill="F2F2F2"/>
        <w:tblLook w:val="04A0" w:firstRow="1" w:lastRow="0" w:firstColumn="1" w:lastColumn="0" w:noHBand="0" w:noVBand="1"/>
      </w:tblPr>
      <w:tblGrid>
        <w:gridCol w:w="1146"/>
        <w:gridCol w:w="5396"/>
      </w:tblGrid>
      <w:tr w:rsidR="00A314E1" w:rsidRPr="00CA556E" w14:paraId="3E197ED5" w14:textId="77777777" w:rsidTr="00B46564">
        <w:trPr>
          <w:trHeight w:val="577"/>
          <w:jc w:val="center"/>
        </w:trPr>
        <w:tc>
          <w:tcPr>
            <w:tcW w:w="1146" w:type="dxa"/>
            <w:shd w:val="clear" w:color="auto" w:fill="F2F2F2"/>
            <w:vAlign w:val="center"/>
          </w:tcPr>
          <w:p w14:paraId="0913398D" w14:textId="77777777" w:rsidR="00A314E1" w:rsidRPr="00CA556E" w:rsidRDefault="00A314E1" w:rsidP="00B46564">
            <w:pPr>
              <w:ind w:left="460"/>
              <w:contextualSpacing/>
              <w:jc w:val="both"/>
              <w:rPr>
                <w:rFonts w:ascii="Arial" w:hAnsi="Arial" w:cs="Arial"/>
                <w:sz w:val="16"/>
                <w:szCs w:val="16"/>
                <w:lang w:val="pt-BR"/>
              </w:rPr>
            </w:pPr>
            <w:r w:rsidRPr="00CA556E">
              <w:rPr>
                <w:rFonts w:ascii="Arial" w:hAnsi="Arial" w:cs="Arial"/>
                <w:sz w:val="16"/>
                <w:szCs w:val="16"/>
                <w:lang w:val="pt-BR"/>
              </w:rPr>
              <w:t>CI =</w:t>
            </w:r>
          </w:p>
        </w:tc>
        <w:tc>
          <w:tcPr>
            <w:tcW w:w="5396" w:type="dxa"/>
            <w:shd w:val="clear" w:color="auto" w:fill="F2F2F2"/>
            <w:vAlign w:val="center"/>
          </w:tcPr>
          <w:p w14:paraId="41937F22" w14:textId="77777777" w:rsidR="00A314E1" w:rsidRPr="00CA556E" w:rsidRDefault="00A314E1" w:rsidP="00B46564">
            <w:pPr>
              <w:ind w:left="460"/>
              <w:contextualSpacing/>
              <w:jc w:val="both"/>
              <w:rPr>
                <w:rFonts w:ascii="Arial" w:hAnsi="Arial" w:cs="Arial"/>
                <w:sz w:val="16"/>
                <w:szCs w:val="16"/>
                <w:u w:val="single"/>
                <w:lang w:val="pt-BR"/>
              </w:rPr>
            </w:pPr>
            <w:r w:rsidRPr="00CA556E">
              <w:rPr>
                <w:rFonts w:ascii="Arial" w:hAnsi="Arial" w:cs="Arial"/>
                <w:sz w:val="16"/>
                <w:szCs w:val="16"/>
                <w:u w:val="single"/>
                <w:lang w:val="pt-BR"/>
              </w:rPr>
              <w:t>(UO1* %O1) + (UO2 * %O) + (Uon * %On)</w:t>
            </w:r>
          </w:p>
          <w:p w14:paraId="52811BEF" w14:textId="77777777" w:rsidR="00A314E1" w:rsidRPr="00CA556E" w:rsidRDefault="00A314E1" w:rsidP="00B46564">
            <w:pPr>
              <w:ind w:left="460"/>
              <w:contextualSpacing/>
              <w:jc w:val="both"/>
              <w:rPr>
                <w:rFonts w:ascii="Arial" w:hAnsi="Arial" w:cs="Arial"/>
                <w:sz w:val="16"/>
                <w:szCs w:val="16"/>
                <w:lang w:val="en-US"/>
              </w:rPr>
            </w:pPr>
            <w:r w:rsidRPr="00CA556E">
              <w:rPr>
                <w:rFonts w:ascii="Arial" w:hAnsi="Arial" w:cs="Arial"/>
                <w:sz w:val="16"/>
                <w:szCs w:val="16"/>
                <w:lang w:val="en-US"/>
              </w:rPr>
              <w:t>(GI1 * %O1) + (GI2 * %O2)+ (Gin * %On)</w:t>
            </w:r>
          </w:p>
        </w:tc>
      </w:tr>
    </w:tbl>
    <w:p w14:paraId="73239781" w14:textId="77777777" w:rsidR="00A314E1" w:rsidRPr="00CA556E" w:rsidRDefault="00293988" w:rsidP="00A528F5">
      <w:pPr>
        <w:contextualSpacing/>
        <w:jc w:val="both"/>
        <w:rPr>
          <w:rFonts w:ascii="Arial" w:hAnsi="Arial" w:cs="Arial"/>
          <w:sz w:val="20"/>
          <w:szCs w:val="20"/>
        </w:rPr>
      </w:pPr>
      <w:r>
        <w:rPr>
          <w:rFonts w:ascii="Arial" w:hAnsi="Arial" w:cs="Arial"/>
          <w:sz w:val="20"/>
          <w:szCs w:val="20"/>
        </w:rPr>
        <w:t xml:space="preserve">        </w:t>
      </w:r>
      <w:r w:rsidR="00A314E1" w:rsidRPr="00CA556E">
        <w:rPr>
          <w:rFonts w:ascii="Arial" w:hAnsi="Arial" w:cs="Arial"/>
          <w:sz w:val="20"/>
          <w:szCs w:val="20"/>
        </w:rPr>
        <w:t>Análisis del Resultado</w:t>
      </w:r>
    </w:p>
    <w:p w14:paraId="37781FCF" w14:textId="77777777" w:rsidR="00A314E1" w:rsidRPr="00CA556E" w:rsidRDefault="00A314E1" w:rsidP="00A314E1">
      <w:pPr>
        <w:ind w:left="460"/>
        <w:contextualSpacing/>
        <w:jc w:val="both"/>
        <w:rPr>
          <w:rFonts w:ascii="Arial" w:hAnsi="Arial" w:cs="Arial"/>
          <w:sz w:val="20"/>
          <w:szCs w:val="20"/>
        </w:rPr>
      </w:pPr>
    </w:p>
    <w:tbl>
      <w:tblPr>
        <w:tblW w:w="6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409"/>
        <w:gridCol w:w="2552"/>
      </w:tblGrid>
      <w:tr w:rsidR="00A314E1" w:rsidRPr="00CA556E" w14:paraId="4FAC74E9" w14:textId="77777777" w:rsidTr="00B46564">
        <w:trPr>
          <w:trHeight w:val="207"/>
          <w:jc w:val="center"/>
        </w:trPr>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16690A10"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RCI = UO / GI</w:t>
            </w:r>
          </w:p>
        </w:tc>
        <w:tc>
          <w:tcPr>
            <w:tcW w:w="2409" w:type="dxa"/>
            <w:tcBorders>
              <w:top w:val="single" w:sz="4" w:space="0" w:color="auto"/>
              <w:left w:val="single" w:sz="4" w:space="0" w:color="auto"/>
              <w:bottom w:val="single" w:sz="4" w:space="0" w:color="auto"/>
              <w:right w:val="single" w:sz="4" w:space="0" w:color="auto"/>
            </w:tcBorders>
            <w:hideMark/>
          </w:tcPr>
          <w:p w14:paraId="56B3D4B0"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 xml:space="preserve">mayor o igual al 3.0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BF34BB6"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Habilita</w:t>
            </w:r>
          </w:p>
        </w:tc>
      </w:tr>
      <w:tr w:rsidR="00A314E1" w:rsidRPr="00CA556E" w14:paraId="6D78E6E8" w14:textId="77777777" w:rsidTr="00B46564">
        <w:trPr>
          <w:trHeight w:val="21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0DE8C9" w14:textId="77777777" w:rsidR="00A314E1" w:rsidRPr="00CA556E" w:rsidRDefault="00A314E1" w:rsidP="00B46564">
            <w:pPr>
              <w:ind w:left="460"/>
              <w:contextualSpacing/>
              <w:jc w:val="both"/>
              <w:rPr>
                <w:rFonts w:ascii="Arial" w:hAnsi="Arial" w:cs="Arial"/>
                <w:sz w:val="16"/>
                <w:szCs w:val="16"/>
              </w:rPr>
            </w:pPr>
          </w:p>
        </w:tc>
        <w:tc>
          <w:tcPr>
            <w:tcW w:w="2409" w:type="dxa"/>
            <w:tcBorders>
              <w:top w:val="single" w:sz="4" w:space="0" w:color="auto"/>
              <w:left w:val="single" w:sz="4" w:space="0" w:color="auto"/>
              <w:bottom w:val="single" w:sz="4" w:space="0" w:color="auto"/>
              <w:right w:val="single" w:sz="4" w:space="0" w:color="auto"/>
            </w:tcBorders>
            <w:hideMark/>
          </w:tcPr>
          <w:p w14:paraId="7EA82E33"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menor al 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50149CC"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No Habilita</w:t>
            </w:r>
          </w:p>
        </w:tc>
      </w:tr>
    </w:tbl>
    <w:p w14:paraId="523F3D47" w14:textId="77777777" w:rsidR="00A314E1" w:rsidRPr="00CA556E" w:rsidRDefault="00A314E1" w:rsidP="00A314E1">
      <w:pPr>
        <w:ind w:left="460"/>
        <w:contextualSpacing/>
        <w:jc w:val="both"/>
        <w:rPr>
          <w:rFonts w:ascii="Arial" w:hAnsi="Arial" w:cs="Arial"/>
          <w:sz w:val="20"/>
          <w:szCs w:val="20"/>
        </w:rPr>
      </w:pPr>
    </w:p>
    <w:p w14:paraId="5F1EB551" w14:textId="77777777" w:rsidR="00A314E1" w:rsidRPr="00CA556E" w:rsidRDefault="00A314E1" w:rsidP="00A314E1">
      <w:pPr>
        <w:ind w:left="460"/>
        <w:contextualSpacing/>
        <w:jc w:val="both"/>
        <w:rPr>
          <w:rFonts w:ascii="Arial" w:hAnsi="Arial" w:cs="Arial"/>
          <w:b/>
          <w:sz w:val="20"/>
          <w:szCs w:val="20"/>
        </w:rPr>
      </w:pPr>
      <w:r w:rsidRPr="00CA556E">
        <w:rPr>
          <w:rFonts w:ascii="Arial" w:hAnsi="Arial" w:cs="Arial"/>
          <w:b/>
          <w:sz w:val="20"/>
          <w:szCs w:val="20"/>
        </w:rPr>
        <w:t>CAPACIDAD ORGANIZACIONAL</w:t>
      </w:r>
    </w:p>
    <w:p w14:paraId="381ECD2D" w14:textId="77777777" w:rsidR="00A314E1" w:rsidRPr="00CA556E" w:rsidRDefault="00A314E1" w:rsidP="00A314E1">
      <w:pPr>
        <w:ind w:left="460"/>
        <w:contextualSpacing/>
        <w:jc w:val="both"/>
        <w:rPr>
          <w:rFonts w:ascii="Arial" w:hAnsi="Arial" w:cs="Arial"/>
          <w:b/>
          <w:sz w:val="20"/>
          <w:szCs w:val="20"/>
        </w:rPr>
      </w:pPr>
      <w:r w:rsidRPr="00CA556E">
        <w:rPr>
          <w:rFonts w:ascii="Arial" w:hAnsi="Arial" w:cs="Arial"/>
          <w:b/>
          <w:sz w:val="20"/>
          <w:szCs w:val="20"/>
        </w:rPr>
        <w:t>(ACUERDO ART. 2.2.1.1.1.5.3 numeral 4 del DECRETO 1082 del 2015)</w:t>
      </w:r>
    </w:p>
    <w:p w14:paraId="10B20EA4" w14:textId="77777777" w:rsidR="00A314E1" w:rsidRPr="00CA556E" w:rsidRDefault="00A314E1" w:rsidP="00A314E1">
      <w:pPr>
        <w:ind w:left="460"/>
        <w:contextualSpacing/>
        <w:jc w:val="both"/>
        <w:rPr>
          <w:rFonts w:ascii="Arial" w:hAnsi="Arial" w:cs="Arial"/>
          <w:b/>
          <w:sz w:val="20"/>
          <w:szCs w:val="20"/>
        </w:rPr>
      </w:pPr>
    </w:p>
    <w:p w14:paraId="19E87482"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Capacidad Organizacional: Los siguientes indicadores miden el rendimiento de las inversiones y la eficiencia en el uso de activos del interesado.</w:t>
      </w:r>
    </w:p>
    <w:p w14:paraId="05CA6B48" w14:textId="77777777" w:rsidR="00A314E1" w:rsidRPr="00CA556E" w:rsidRDefault="00A314E1" w:rsidP="00A314E1">
      <w:pPr>
        <w:ind w:left="460"/>
        <w:contextualSpacing/>
        <w:jc w:val="both"/>
        <w:rPr>
          <w:rFonts w:ascii="Arial" w:hAnsi="Arial" w:cs="Arial"/>
          <w:sz w:val="20"/>
          <w:szCs w:val="20"/>
        </w:rPr>
      </w:pPr>
    </w:p>
    <w:p w14:paraId="41826AA5"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Existen dos indicadores financieros que permiten determinar la rentabilidad generada por los activos y del patrimonio de una empresa o persona.</w:t>
      </w:r>
    </w:p>
    <w:p w14:paraId="43420C57" w14:textId="77777777" w:rsidR="00A314E1" w:rsidRPr="00CA556E" w:rsidRDefault="00A314E1" w:rsidP="00A314E1">
      <w:pPr>
        <w:ind w:left="460"/>
        <w:contextualSpacing/>
        <w:jc w:val="both"/>
        <w:rPr>
          <w:rFonts w:ascii="Arial" w:hAnsi="Arial" w:cs="Arial"/>
          <w:sz w:val="20"/>
          <w:szCs w:val="20"/>
        </w:rPr>
      </w:pPr>
    </w:p>
    <w:p w14:paraId="57E03B9F"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b/>
          <w:sz w:val="20"/>
          <w:szCs w:val="20"/>
        </w:rPr>
        <w:t>Rentabilidad del Patrimonio:</w:t>
      </w:r>
      <w:r w:rsidRPr="00CA556E">
        <w:rPr>
          <w:rFonts w:ascii="Arial" w:hAnsi="Arial" w:cs="Arial"/>
          <w:sz w:val="20"/>
          <w:szCs w:val="20"/>
        </w:rPr>
        <w:t xml:space="preserve"> (Utilidad Operacional / Patrimonio)</w:t>
      </w:r>
    </w:p>
    <w:p w14:paraId="505C30AE" w14:textId="77777777" w:rsidR="00A314E1" w:rsidRPr="00CA556E" w:rsidRDefault="00A314E1" w:rsidP="00A314E1">
      <w:pPr>
        <w:ind w:left="460"/>
        <w:contextualSpacing/>
        <w:jc w:val="both"/>
        <w:rPr>
          <w:rFonts w:ascii="Arial" w:hAnsi="Arial" w:cs="Arial"/>
          <w:sz w:val="20"/>
          <w:szCs w:val="20"/>
        </w:rPr>
      </w:pPr>
    </w:p>
    <w:p w14:paraId="7BC46EF4"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 xml:space="preserve">Mide la rentabilidad que están obteniendo los inversionistas. </w:t>
      </w:r>
    </w:p>
    <w:p w14:paraId="39E18E7C" w14:textId="77777777" w:rsidR="00A314E1" w:rsidRPr="00CA556E" w:rsidRDefault="00A314E1" w:rsidP="00A314E1">
      <w:pPr>
        <w:ind w:left="460"/>
        <w:contextualSpacing/>
        <w:jc w:val="both"/>
        <w:rPr>
          <w:rFonts w:ascii="Arial" w:hAnsi="Arial" w:cs="Arial"/>
          <w:sz w:val="20"/>
          <w:szCs w:val="20"/>
        </w:rPr>
      </w:pPr>
    </w:p>
    <w:p w14:paraId="1D241107"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 xml:space="preserve">Convenciones </w:t>
      </w:r>
    </w:p>
    <w:p w14:paraId="0BADF530" w14:textId="77777777" w:rsidR="00A314E1" w:rsidRPr="00CA556E" w:rsidRDefault="00A314E1" w:rsidP="00A314E1">
      <w:pPr>
        <w:ind w:left="460"/>
        <w:contextualSpacing/>
        <w:jc w:val="both"/>
        <w:rPr>
          <w:rFonts w:ascii="Arial" w:hAnsi="Arial" w:cs="Arial"/>
          <w:sz w:val="20"/>
          <w:szCs w:val="20"/>
        </w:rPr>
      </w:pPr>
    </w:p>
    <w:p w14:paraId="2BA3FC65"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ROE   = Por sus siglas en inglés Returnon Equity o Rentabilidad sobre el Patrimonio</w:t>
      </w:r>
    </w:p>
    <w:p w14:paraId="4D166CE2"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UO     = Utilidad Operacional</w:t>
      </w:r>
    </w:p>
    <w:p w14:paraId="705BEACC"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PAT   = Patrimonio</w:t>
      </w:r>
    </w:p>
    <w:p w14:paraId="114B8601"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%O    = Porcentaje de participación del Oferente 1, 2, n</w:t>
      </w:r>
    </w:p>
    <w:p w14:paraId="19608B70" w14:textId="77777777" w:rsidR="00A314E1" w:rsidRPr="00CA556E" w:rsidRDefault="00A314E1" w:rsidP="00A314E1">
      <w:pPr>
        <w:ind w:left="460"/>
        <w:contextualSpacing/>
        <w:jc w:val="both"/>
        <w:rPr>
          <w:rFonts w:ascii="Arial" w:hAnsi="Arial" w:cs="Arial"/>
          <w:sz w:val="20"/>
          <w:szCs w:val="20"/>
          <w:lang w:val="pt-BR"/>
        </w:rPr>
      </w:pPr>
      <w:r w:rsidRPr="00CA556E">
        <w:rPr>
          <w:rFonts w:ascii="Arial" w:hAnsi="Arial" w:cs="Arial"/>
          <w:sz w:val="20"/>
          <w:szCs w:val="20"/>
          <w:lang w:val="pt-BR"/>
        </w:rPr>
        <w:t>O 1, 2, n = Oferente 1, Oferente 2, Oferente N</w:t>
      </w:r>
    </w:p>
    <w:p w14:paraId="27D20E92" w14:textId="77777777" w:rsidR="00A314E1" w:rsidRPr="00CA556E" w:rsidRDefault="00A314E1" w:rsidP="00A314E1">
      <w:pPr>
        <w:ind w:left="460"/>
        <w:contextualSpacing/>
        <w:jc w:val="both"/>
        <w:rPr>
          <w:rFonts w:ascii="Arial" w:hAnsi="Arial" w:cs="Arial"/>
          <w:sz w:val="20"/>
          <w:szCs w:val="20"/>
          <w:lang w:val="pt-BR"/>
        </w:rPr>
      </w:pPr>
    </w:p>
    <w:p w14:paraId="4085CA6F"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lastRenderedPageBreak/>
        <w:t xml:space="preserve">Oferentes que se presenten individualmente: </w:t>
      </w:r>
    </w:p>
    <w:p w14:paraId="67B3E488" w14:textId="77777777" w:rsidR="00A314E1" w:rsidRPr="00CA556E" w:rsidRDefault="00A314E1" w:rsidP="00A314E1">
      <w:pPr>
        <w:ind w:left="460"/>
        <w:contextualSpacing/>
        <w:jc w:val="both"/>
        <w:rPr>
          <w:rFonts w:ascii="Arial" w:hAnsi="Arial" w:cs="Arial"/>
          <w:sz w:val="20"/>
          <w:szCs w:val="20"/>
        </w:rPr>
      </w:pPr>
    </w:p>
    <w:p w14:paraId="7B5317EF"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ROE   = UO/Pat</w:t>
      </w:r>
    </w:p>
    <w:p w14:paraId="3DCA268F" w14:textId="77777777" w:rsidR="00A314E1" w:rsidRPr="00CA556E" w:rsidRDefault="00A314E1" w:rsidP="00A314E1">
      <w:pPr>
        <w:ind w:left="460"/>
        <w:contextualSpacing/>
        <w:jc w:val="both"/>
        <w:rPr>
          <w:rFonts w:ascii="Arial" w:hAnsi="Arial" w:cs="Arial"/>
          <w:sz w:val="20"/>
          <w:szCs w:val="20"/>
        </w:rPr>
      </w:pPr>
    </w:p>
    <w:p w14:paraId="0F3603CF"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Oferentes que se presenten en consorcio o unión temporal</w:t>
      </w:r>
    </w:p>
    <w:tbl>
      <w:tblPr>
        <w:tblW w:w="7165" w:type="dxa"/>
        <w:jc w:val="center"/>
        <w:tblBorders>
          <w:top w:val="single" w:sz="4" w:space="0" w:color="auto"/>
          <w:left w:val="single" w:sz="4" w:space="0" w:color="auto"/>
          <w:bottom w:val="single" w:sz="4" w:space="0" w:color="auto"/>
          <w:right w:val="single" w:sz="4" w:space="0" w:color="auto"/>
        </w:tblBorders>
        <w:shd w:val="clear" w:color="auto" w:fill="F2F2F2"/>
        <w:tblLook w:val="04A0" w:firstRow="1" w:lastRow="0" w:firstColumn="1" w:lastColumn="0" w:noHBand="0" w:noVBand="1"/>
      </w:tblPr>
      <w:tblGrid>
        <w:gridCol w:w="1138"/>
        <w:gridCol w:w="6027"/>
      </w:tblGrid>
      <w:tr w:rsidR="00A314E1" w:rsidRPr="00CA556E" w14:paraId="25B6760E" w14:textId="77777777" w:rsidTr="00B46564">
        <w:trPr>
          <w:trHeight w:val="561"/>
          <w:jc w:val="center"/>
        </w:trPr>
        <w:tc>
          <w:tcPr>
            <w:tcW w:w="1138" w:type="dxa"/>
            <w:shd w:val="clear" w:color="auto" w:fill="F2F2F2"/>
            <w:vAlign w:val="center"/>
          </w:tcPr>
          <w:p w14:paraId="263CD718" w14:textId="77777777" w:rsidR="00A314E1" w:rsidRPr="00CA556E" w:rsidRDefault="00A314E1" w:rsidP="00B46564">
            <w:pPr>
              <w:ind w:left="460"/>
              <w:contextualSpacing/>
              <w:jc w:val="both"/>
              <w:rPr>
                <w:rFonts w:ascii="Arial" w:hAnsi="Arial" w:cs="Arial"/>
                <w:sz w:val="16"/>
                <w:szCs w:val="16"/>
                <w:lang w:val="pt-BR"/>
              </w:rPr>
            </w:pPr>
            <w:r w:rsidRPr="00CA556E">
              <w:rPr>
                <w:rFonts w:ascii="Arial" w:hAnsi="Arial" w:cs="Arial"/>
                <w:sz w:val="16"/>
                <w:szCs w:val="16"/>
              </w:rPr>
              <w:t xml:space="preserve">ROE  </w:t>
            </w:r>
            <w:r w:rsidRPr="00CA556E">
              <w:rPr>
                <w:rFonts w:ascii="Arial" w:hAnsi="Arial" w:cs="Arial"/>
                <w:sz w:val="16"/>
                <w:szCs w:val="16"/>
                <w:lang w:val="pt-BR"/>
              </w:rPr>
              <w:t xml:space="preserve"> =</w:t>
            </w:r>
          </w:p>
        </w:tc>
        <w:tc>
          <w:tcPr>
            <w:tcW w:w="6027" w:type="dxa"/>
            <w:shd w:val="clear" w:color="auto" w:fill="F2F2F2"/>
            <w:vAlign w:val="center"/>
          </w:tcPr>
          <w:p w14:paraId="071484B8" w14:textId="77777777" w:rsidR="00A314E1" w:rsidRPr="00CA556E" w:rsidRDefault="00A314E1" w:rsidP="00B46564">
            <w:pPr>
              <w:ind w:left="460"/>
              <w:contextualSpacing/>
              <w:jc w:val="both"/>
              <w:rPr>
                <w:rFonts w:ascii="Arial" w:hAnsi="Arial" w:cs="Arial"/>
                <w:sz w:val="16"/>
                <w:szCs w:val="16"/>
                <w:u w:val="single"/>
                <w:lang w:val="pt-BR"/>
              </w:rPr>
            </w:pPr>
            <w:r w:rsidRPr="00CA556E">
              <w:rPr>
                <w:rFonts w:ascii="Arial" w:hAnsi="Arial" w:cs="Arial"/>
                <w:sz w:val="16"/>
                <w:szCs w:val="16"/>
                <w:u w:val="single"/>
                <w:lang w:val="pt-BR"/>
              </w:rPr>
              <w:t>(UO1 * %O1) + (UO2*%O2) + (Uon * %On)</w:t>
            </w:r>
          </w:p>
          <w:p w14:paraId="393447E2" w14:textId="77777777" w:rsidR="00A314E1" w:rsidRPr="00CA556E" w:rsidRDefault="00A314E1" w:rsidP="00B46564">
            <w:pPr>
              <w:ind w:left="460"/>
              <w:contextualSpacing/>
              <w:jc w:val="both"/>
              <w:rPr>
                <w:rFonts w:ascii="Arial" w:hAnsi="Arial" w:cs="Arial"/>
                <w:sz w:val="16"/>
                <w:szCs w:val="16"/>
                <w:lang w:val="pt-BR"/>
              </w:rPr>
            </w:pPr>
            <w:r w:rsidRPr="00CA556E">
              <w:rPr>
                <w:rFonts w:ascii="Arial" w:hAnsi="Arial" w:cs="Arial"/>
                <w:sz w:val="16"/>
                <w:szCs w:val="16"/>
                <w:lang w:val="pt-BR"/>
              </w:rPr>
              <w:t>(PAT1 * %O1) + (PAT2 * %O2)+ (PAT n* %On)</w:t>
            </w:r>
          </w:p>
        </w:tc>
      </w:tr>
    </w:tbl>
    <w:p w14:paraId="63DBBF77" w14:textId="77777777" w:rsidR="00A314E1" w:rsidRPr="00CA556E" w:rsidRDefault="00A314E1" w:rsidP="00A314E1">
      <w:pPr>
        <w:contextualSpacing/>
        <w:jc w:val="both"/>
        <w:rPr>
          <w:rFonts w:ascii="Arial" w:hAnsi="Arial" w:cs="Arial"/>
          <w:sz w:val="20"/>
          <w:szCs w:val="20"/>
          <w:lang w:val="pt-BR"/>
        </w:rPr>
      </w:pPr>
    </w:p>
    <w:p w14:paraId="004D23E8"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Análisis del Resultado</w:t>
      </w:r>
    </w:p>
    <w:tbl>
      <w:tblPr>
        <w:tblW w:w="6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409"/>
        <w:gridCol w:w="2552"/>
      </w:tblGrid>
      <w:tr w:rsidR="00A314E1" w:rsidRPr="00CA556E" w14:paraId="08756E63" w14:textId="77777777" w:rsidTr="00B46564">
        <w:trPr>
          <w:trHeight w:val="185"/>
          <w:jc w:val="center"/>
        </w:trPr>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2A672F6F"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RP = UO / P</w:t>
            </w:r>
          </w:p>
        </w:tc>
        <w:tc>
          <w:tcPr>
            <w:tcW w:w="2409" w:type="dxa"/>
            <w:tcBorders>
              <w:top w:val="single" w:sz="4" w:space="0" w:color="auto"/>
              <w:left w:val="single" w:sz="4" w:space="0" w:color="auto"/>
              <w:bottom w:val="single" w:sz="4" w:space="0" w:color="auto"/>
              <w:right w:val="single" w:sz="4" w:space="0" w:color="auto"/>
            </w:tcBorders>
            <w:hideMark/>
          </w:tcPr>
          <w:p w14:paraId="539378FC"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mayor o igual al 6%</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B954498"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Habilita</w:t>
            </w:r>
          </w:p>
        </w:tc>
      </w:tr>
      <w:tr w:rsidR="00A314E1" w:rsidRPr="00CA556E" w14:paraId="0F1423D1" w14:textId="77777777" w:rsidTr="00B46564">
        <w:trPr>
          <w:trHeight w:val="21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188669" w14:textId="77777777" w:rsidR="00A314E1" w:rsidRPr="00CA556E" w:rsidRDefault="00A314E1" w:rsidP="00B46564">
            <w:pPr>
              <w:ind w:left="460"/>
              <w:contextualSpacing/>
              <w:jc w:val="both"/>
              <w:rPr>
                <w:rFonts w:ascii="Arial" w:hAnsi="Arial" w:cs="Arial"/>
                <w:sz w:val="16"/>
                <w:szCs w:val="16"/>
              </w:rPr>
            </w:pPr>
          </w:p>
        </w:tc>
        <w:tc>
          <w:tcPr>
            <w:tcW w:w="2409" w:type="dxa"/>
            <w:tcBorders>
              <w:top w:val="single" w:sz="4" w:space="0" w:color="auto"/>
              <w:left w:val="single" w:sz="4" w:space="0" w:color="auto"/>
              <w:bottom w:val="single" w:sz="4" w:space="0" w:color="auto"/>
              <w:right w:val="single" w:sz="4" w:space="0" w:color="auto"/>
            </w:tcBorders>
            <w:hideMark/>
          </w:tcPr>
          <w:p w14:paraId="73E937B1"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menor al 6%</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50A816D"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No Habilita</w:t>
            </w:r>
          </w:p>
        </w:tc>
      </w:tr>
    </w:tbl>
    <w:p w14:paraId="12AECE03" w14:textId="77777777" w:rsidR="00A314E1" w:rsidRPr="00CA556E" w:rsidRDefault="00A314E1" w:rsidP="00A314E1">
      <w:pPr>
        <w:ind w:left="460"/>
        <w:contextualSpacing/>
        <w:jc w:val="both"/>
        <w:rPr>
          <w:rFonts w:ascii="Arial" w:hAnsi="Arial" w:cs="Arial"/>
          <w:sz w:val="20"/>
          <w:szCs w:val="20"/>
        </w:rPr>
      </w:pPr>
    </w:p>
    <w:p w14:paraId="57220EB2"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b/>
          <w:sz w:val="20"/>
          <w:szCs w:val="20"/>
        </w:rPr>
        <w:t>Rentabilidad del Activo:</w:t>
      </w:r>
      <w:r w:rsidRPr="00CA556E">
        <w:rPr>
          <w:rFonts w:ascii="Arial" w:hAnsi="Arial" w:cs="Arial"/>
          <w:sz w:val="20"/>
          <w:szCs w:val="20"/>
        </w:rPr>
        <w:t xml:space="preserve"> (Utilidad Operacional  / Activo  Total) </w:t>
      </w:r>
    </w:p>
    <w:p w14:paraId="509AB90D" w14:textId="77777777" w:rsidR="00A314E1" w:rsidRPr="00CA556E" w:rsidRDefault="00A314E1" w:rsidP="00A314E1">
      <w:pPr>
        <w:ind w:left="460"/>
        <w:contextualSpacing/>
        <w:jc w:val="both"/>
        <w:rPr>
          <w:rFonts w:ascii="Arial" w:hAnsi="Arial" w:cs="Arial"/>
          <w:sz w:val="20"/>
          <w:szCs w:val="20"/>
        </w:rPr>
      </w:pPr>
    </w:p>
    <w:p w14:paraId="5ABA0143"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 xml:space="preserve">Mide el rendimiento que se está obteniendo sobre la Inversión. </w:t>
      </w:r>
    </w:p>
    <w:p w14:paraId="2CCF4381" w14:textId="77777777" w:rsidR="00A314E1" w:rsidRPr="00CA556E" w:rsidRDefault="00A314E1" w:rsidP="00A314E1">
      <w:pPr>
        <w:ind w:left="460"/>
        <w:contextualSpacing/>
        <w:jc w:val="both"/>
        <w:rPr>
          <w:rFonts w:ascii="Arial" w:hAnsi="Arial" w:cs="Arial"/>
          <w:sz w:val="20"/>
          <w:szCs w:val="20"/>
        </w:rPr>
      </w:pPr>
    </w:p>
    <w:p w14:paraId="265D6F60"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 xml:space="preserve">Convenciones </w:t>
      </w:r>
    </w:p>
    <w:p w14:paraId="69868299"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ROI  = Por sus siglas en Inglés Returnon Investment o Rentabilidad sobre el Activo</w:t>
      </w:r>
    </w:p>
    <w:p w14:paraId="684D27C8"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UO  = Utilidad Operacional</w:t>
      </w:r>
    </w:p>
    <w:p w14:paraId="72FC1BB0"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 xml:space="preserve">AT= Activo Total </w:t>
      </w:r>
    </w:p>
    <w:p w14:paraId="4CBF2EB1"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%O= Porcentaje de participación del Oferente 1, 2, n</w:t>
      </w:r>
    </w:p>
    <w:p w14:paraId="5D6F0A99" w14:textId="77777777" w:rsidR="00A314E1" w:rsidRPr="00CA556E" w:rsidRDefault="00A314E1" w:rsidP="00A314E1">
      <w:pPr>
        <w:ind w:left="460"/>
        <w:contextualSpacing/>
        <w:jc w:val="both"/>
        <w:rPr>
          <w:rFonts w:ascii="Arial" w:hAnsi="Arial" w:cs="Arial"/>
          <w:sz w:val="20"/>
          <w:szCs w:val="20"/>
          <w:lang w:val="pt-BR"/>
        </w:rPr>
      </w:pPr>
      <w:r w:rsidRPr="00CA556E">
        <w:rPr>
          <w:rFonts w:ascii="Arial" w:hAnsi="Arial" w:cs="Arial"/>
          <w:sz w:val="20"/>
          <w:szCs w:val="20"/>
          <w:lang w:val="pt-BR"/>
        </w:rPr>
        <w:t>O 1, 2, n = Oferente 1, Oferente 2, Oferente N</w:t>
      </w:r>
    </w:p>
    <w:p w14:paraId="07F688AB"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 xml:space="preserve">Oferentes que se presenten individualmente: </w:t>
      </w:r>
    </w:p>
    <w:p w14:paraId="17E5CFFB"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ROI   =  UO/AT</w:t>
      </w:r>
    </w:p>
    <w:p w14:paraId="66688B13"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Oferentes que se presenten en consorcio o unión temporal:</w:t>
      </w:r>
    </w:p>
    <w:p w14:paraId="53AC4F43" w14:textId="77777777" w:rsidR="00A314E1" w:rsidRPr="00CA556E" w:rsidRDefault="00A314E1" w:rsidP="00A314E1">
      <w:pPr>
        <w:ind w:left="460"/>
        <w:contextualSpacing/>
        <w:jc w:val="both"/>
        <w:rPr>
          <w:rFonts w:ascii="Arial" w:hAnsi="Arial" w:cs="Arial"/>
          <w:sz w:val="20"/>
          <w:szCs w:val="20"/>
        </w:rPr>
      </w:pPr>
    </w:p>
    <w:tbl>
      <w:tblPr>
        <w:tblW w:w="7165" w:type="dxa"/>
        <w:jc w:val="center"/>
        <w:tblBorders>
          <w:top w:val="single" w:sz="4" w:space="0" w:color="auto"/>
          <w:left w:val="single" w:sz="4" w:space="0" w:color="auto"/>
          <w:bottom w:val="single" w:sz="4" w:space="0" w:color="auto"/>
          <w:right w:val="single" w:sz="4" w:space="0" w:color="auto"/>
        </w:tblBorders>
        <w:shd w:val="clear" w:color="auto" w:fill="F2F2F2"/>
        <w:tblLook w:val="04A0" w:firstRow="1" w:lastRow="0" w:firstColumn="1" w:lastColumn="0" w:noHBand="0" w:noVBand="1"/>
      </w:tblPr>
      <w:tblGrid>
        <w:gridCol w:w="1138"/>
        <w:gridCol w:w="6027"/>
      </w:tblGrid>
      <w:tr w:rsidR="00A314E1" w:rsidRPr="00CA556E" w14:paraId="5237D433" w14:textId="77777777" w:rsidTr="00B46564">
        <w:trPr>
          <w:trHeight w:val="561"/>
          <w:jc w:val="center"/>
        </w:trPr>
        <w:tc>
          <w:tcPr>
            <w:tcW w:w="1138" w:type="dxa"/>
            <w:shd w:val="clear" w:color="auto" w:fill="F2F2F2"/>
            <w:vAlign w:val="center"/>
          </w:tcPr>
          <w:p w14:paraId="1469A4BE" w14:textId="77777777" w:rsidR="00A314E1" w:rsidRPr="00CA556E" w:rsidRDefault="00A314E1" w:rsidP="00B46564">
            <w:pPr>
              <w:ind w:left="460"/>
              <w:contextualSpacing/>
              <w:jc w:val="both"/>
              <w:rPr>
                <w:rFonts w:ascii="Arial" w:hAnsi="Arial" w:cs="Arial"/>
                <w:sz w:val="16"/>
                <w:szCs w:val="16"/>
                <w:lang w:val="pt-BR"/>
              </w:rPr>
            </w:pPr>
            <w:r w:rsidRPr="00CA556E">
              <w:rPr>
                <w:rFonts w:ascii="Arial" w:hAnsi="Arial" w:cs="Arial"/>
                <w:sz w:val="16"/>
                <w:szCs w:val="16"/>
              </w:rPr>
              <w:t xml:space="preserve">ROI  </w:t>
            </w:r>
            <w:r w:rsidRPr="00CA556E">
              <w:rPr>
                <w:rFonts w:ascii="Arial" w:hAnsi="Arial" w:cs="Arial"/>
                <w:sz w:val="16"/>
                <w:szCs w:val="16"/>
                <w:lang w:val="pt-BR"/>
              </w:rPr>
              <w:t xml:space="preserve"> =</w:t>
            </w:r>
          </w:p>
        </w:tc>
        <w:tc>
          <w:tcPr>
            <w:tcW w:w="6027" w:type="dxa"/>
            <w:shd w:val="clear" w:color="auto" w:fill="F2F2F2"/>
            <w:vAlign w:val="center"/>
          </w:tcPr>
          <w:p w14:paraId="33E1D9FA" w14:textId="77777777" w:rsidR="00A314E1" w:rsidRPr="00CA556E" w:rsidRDefault="00A314E1" w:rsidP="00B46564">
            <w:pPr>
              <w:ind w:left="460"/>
              <w:contextualSpacing/>
              <w:jc w:val="both"/>
              <w:rPr>
                <w:rFonts w:ascii="Arial" w:hAnsi="Arial" w:cs="Arial"/>
                <w:sz w:val="16"/>
                <w:szCs w:val="16"/>
                <w:u w:val="single"/>
                <w:lang w:val="pt-BR"/>
              </w:rPr>
            </w:pPr>
            <w:r w:rsidRPr="00CA556E">
              <w:rPr>
                <w:rFonts w:ascii="Arial" w:hAnsi="Arial" w:cs="Arial"/>
                <w:sz w:val="16"/>
                <w:szCs w:val="16"/>
                <w:u w:val="single"/>
                <w:lang w:val="pt-BR"/>
              </w:rPr>
              <w:t>(UO1 * %O1) + (UO2*%O2) + (Uon * %On)</w:t>
            </w:r>
          </w:p>
          <w:p w14:paraId="7A741433" w14:textId="77777777" w:rsidR="00A314E1" w:rsidRPr="00CA556E" w:rsidRDefault="00A314E1" w:rsidP="00B46564">
            <w:pPr>
              <w:ind w:left="460"/>
              <w:contextualSpacing/>
              <w:jc w:val="both"/>
              <w:rPr>
                <w:rFonts w:ascii="Arial" w:hAnsi="Arial" w:cs="Arial"/>
                <w:sz w:val="16"/>
                <w:szCs w:val="16"/>
                <w:lang w:val="en-US"/>
              </w:rPr>
            </w:pPr>
            <w:r w:rsidRPr="00CA556E">
              <w:rPr>
                <w:rFonts w:ascii="Arial" w:hAnsi="Arial" w:cs="Arial"/>
                <w:sz w:val="16"/>
                <w:szCs w:val="16"/>
                <w:lang w:val="en-US"/>
              </w:rPr>
              <w:t>(AT1 * %O1) + (AT2 * %O2)+ (AT n* %On)</w:t>
            </w:r>
          </w:p>
        </w:tc>
      </w:tr>
    </w:tbl>
    <w:p w14:paraId="42D4831E" w14:textId="77777777" w:rsidR="00A314E1" w:rsidRPr="00CA556E" w:rsidRDefault="00A314E1" w:rsidP="00A314E1">
      <w:pPr>
        <w:ind w:left="460"/>
        <w:contextualSpacing/>
        <w:jc w:val="both"/>
        <w:rPr>
          <w:rFonts w:ascii="Arial" w:hAnsi="Arial" w:cs="Arial"/>
          <w:sz w:val="20"/>
          <w:szCs w:val="20"/>
          <w:lang w:val="en-US"/>
        </w:rPr>
      </w:pPr>
    </w:p>
    <w:p w14:paraId="6DB6E086" w14:textId="77777777" w:rsidR="00A314E1" w:rsidRPr="00CA556E" w:rsidRDefault="00A314E1" w:rsidP="00A314E1">
      <w:pPr>
        <w:ind w:left="460"/>
        <w:contextualSpacing/>
        <w:jc w:val="both"/>
        <w:rPr>
          <w:rFonts w:ascii="Arial" w:hAnsi="Arial" w:cs="Arial"/>
          <w:sz w:val="20"/>
          <w:szCs w:val="20"/>
        </w:rPr>
      </w:pPr>
      <w:r w:rsidRPr="00CA556E">
        <w:rPr>
          <w:rFonts w:ascii="Arial" w:hAnsi="Arial" w:cs="Arial"/>
          <w:sz w:val="20"/>
          <w:szCs w:val="20"/>
        </w:rPr>
        <w:t>Análisis del Resultado</w:t>
      </w:r>
    </w:p>
    <w:p w14:paraId="1BD07196" w14:textId="77777777" w:rsidR="00A314E1" w:rsidRPr="00CA556E" w:rsidRDefault="00A314E1" w:rsidP="00A314E1">
      <w:pPr>
        <w:ind w:left="460"/>
        <w:contextualSpacing/>
        <w:jc w:val="both"/>
        <w:rPr>
          <w:rFonts w:ascii="Arial" w:hAnsi="Arial" w:cs="Arial"/>
          <w:sz w:val="20"/>
          <w:szCs w:val="20"/>
        </w:rPr>
      </w:pPr>
    </w:p>
    <w:tbl>
      <w:tblPr>
        <w:tblW w:w="6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409"/>
        <w:gridCol w:w="2552"/>
      </w:tblGrid>
      <w:tr w:rsidR="00A314E1" w:rsidRPr="00CA556E" w14:paraId="5171F52C" w14:textId="77777777" w:rsidTr="00B46564">
        <w:trPr>
          <w:trHeight w:val="198"/>
          <w:jc w:val="center"/>
        </w:trPr>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26A2598A"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RA = UO / AT</w:t>
            </w:r>
          </w:p>
        </w:tc>
        <w:tc>
          <w:tcPr>
            <w:tcW w:w="2409" w:type="dxa"/>
            <w:tcBorders>
              <w:top w:val="single" w:sz="4" w:space="0" w:color="auto"/>
              <w:left w:val="single" w:sz="4" w:space="0" w:color="auto"/>
              <w:bottom w:val="single" w:sz="4" w:space="0" w:color="auto"/>
              <w:right w:val="single" w:sz="4" w:space="0" w:color="auto"/>
            </w:tcBorders>
            <w:hideMark/>
          </w:tcPr>
          <w:p w14:paraId="3D51D900"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mayor o igual al 4%</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7FEB4FD"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Habilita</w:t>
            </w:r>
          </w:p>
        </w:tc>
      </w:tr>
      <w:tr w:rsidR="00A314E1" w:rsidRPr="00CA556E" w14:paraId="6A6D2460" w14:textId="77777777" w:rsidTr="00B46564">
        <w:trPr>
          <w:trHeight w:val="33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D779B8" w14:textId="77777777" w:rsidR="00A314E1" w:rsidRPr="00CA556E" w:rsidRDefault="00A314E1" w:rsidP="00B46564">
            <w:pPr>
              <w:ind w:left="460"/>
              <w:contextualSpacing/>
              <w:jc w:val="both"/>
              <w:rPr>
                <w:rFonts w:ascii="Arial" w:hAnsi="Arial" w:cs="Arial"/>
                <w:sz w:val="16"/>
                <w:szCs w:val="16"/>
              </w:rPr>
            </w:pPr>
          </w:p>
        </w:tc>
        <w:tc>
          <w:tcPr>
            <w:tcW w:w="2409" w:type="dxa"/>
            <w:tcBorders>
              <w:top w:val="single" w:sz="4" w:space="0" w:color="auto"/>
              <w:left w:val="single" w:sz="4" w:space="0" w:color="auto"/>
              <w:bottom w:val="single" w:sz="4" w:space="0" w:color="auto"/>
              <w:right w:val="single" w:sz="4" w:space="0" w:color="auto"/>
            </w:tcBorders>
            <w:hideMark/>
          </w:tcPr>
          <w:p w14:paraId="34654E6D"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menor al 4%</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D7E897C" w14:textId="77777777" w:rsidR="00A314E1" w:rsidRPr="00CA556E" w:rsidRDefault="00A314E1" w:rsidP="00B46564">
            <w:pPr>
              <w:ind w:left="460"/>
              <w:contextualSpacing/>
              <w:jc w:val="both"/>
              <w:rPr>
                <w:rFonts w:ascii="Arial" w:hAnsi="Arial" w:cs="Arial"/>
                <w:sz w:val="16"/>
                <w:szCs w:val="16"/>
              </w:rPr>
            </w:pPr>
            <w:r w:rsidRPr="00CA556E">
              <w:rPr>
                <w:rFonts w:ascii="Arial" w:hAnsi="Arial" w:cs="Arial"/>
                <w:sz w:val="16"/>
                <w:szCs w:val="16"/>
              </w:rPr>
              <w:t>No Habilita</w:t>
            </w:r>
          </w:p>
        </w:tc>
      </w:tr>
    </w:tbl>
    <w:p w14:paraId="781957E7" w14:textId="77777777" w:rsidR="00A314E1" w:rsidRDefault="00A314E1" w:rsidP="00A314E1">
      <w:pPr>
        <w:contextualSpacing/>
        <w:jc w:val="both"/>
        <w:rPr>
          <w:rFonts w:ascii="Arial" w:hAnsi="Arial" w:cs="Arial"/>
          <w:bCs/>
          <w:sz w:val="20"/>
          <w:szCs w:val="20"/>
        </w:rPr>
      </w:pPr>
    </w:p>
    <w:p w14:paraId="7F4E41BC" w14:textId="77777777" w:rsidR="00A314E1" w:rsidRPr="00CA556E" w:rsidRDefault="00A314E1" w:rsidP="00A314E1">
      <w:pPr>
        <w:contextualSpacing/>
        <w:jc w:val="both"/>
        <w:rPr>
          <w:rFonts w:ascii="Arial" w:hAnsi="Arial" w:cs="Arial"/>
          <w:bCs/>
          <w:sz w:val="20"/>
          <w:szCs w:val="20"/>
        </w:rPr>
      </w:pPr>
    </w:p>
    <w:p w14:paraId="783CBD35" w14:textId="7F581399" w:rsidR="00A314E1" w:rsidRDefault="00A314E1" w:rsidP="00A314E1">
      <w:pPr>
        <w:contextualSpacing/>
        <w:jc w:val="both"/>
        <w:rPr>
          <w:rFonts w:ascii="Arial" w:hAnsi="Arial" w:cs="Arial"/>
          <w:b/>
          <w:bCs/>
          <w:sz w:val="20"/>
          <w:szCs w:val="20"/>
        </w:rPr>
      </w:pPr>
      <w:r w:rsidRPr="00CA556E">
        <w:rPr>
          <w:rFonts w:ascii="Arial" w:hAnsi="Arial" w:cs="Arial"/>
          <w:b/>
          <w:bCs/>
          <w:sz w:val="20"/>
          <w:szCs w:val="20"/>
          <w:lang w:val="es-ES_tradnl"/>
        </w:rPr>
        <w:t>12. CÁLCULO MEJOR RELACIÓN COSTO – BENEFICIO, PONDERACION ECONOMICA:</w:t>
      </w:r>
      <w:r w:rsidRPr="00CA556E">
        <w:rPr>
          <w:rFonts w:ascii="Arial" w:hAnsi="Arial" w:cs="Arial"/>
          <w:b/>
          <w:bCs/>
          <w:sz w:val="20"/>
          <w:szCs w:val="20"/>
        </w:rPr>
        <w:t xml:space="preserve"> (4</w:t>
      </w:r>
      <w:r w:rsidR="00AF2AF1">
        <w:rPr>
          <w:rFonts w:ascii="Arial" w:hAnsi="Arial" w:cs="Arial"/>
          <w:b/>
          <w:bCs/>
          <w:sz w:val="20"/>
          <w:szCs w:val="20"/>
        </w:rPr>
        <w:t>3,75</w:t>
      </w:r>
      <w:r w:rsidRPr="00CA556E">
        <w:rPr>
          <w:rFonts w:ascii="Arial" w:hAnsi="Arial" w:cs="Arial"/>
          <w:b/>
          <w:bCs/>
          <w:sz w:val="20"/>
          <w:szCs w:val="20"/>
        </w:rPr>
        <w:t xml:space="preserve"> PUNTOS A LA PROPUESTA QUE MAYOR PUNTAJE OBTENGA)</w:t>
      </w:r>
    </w:p>
    <w:p w14:paraId="70F4D874" w14:textId="77777777" w:rsidR="00AC6294" w:rsidRPr="00CA556E" w:rsidRDefault="00AC6294" w:rsidP="00A314E1">
      <w:pPr>
        <w:contextualSpacing/>
        <w:jc w:val="both"/>
        <w:rPr>
          <w:rFonts w:ascii="Arial" w:hAnsi="Arial" w:cs="Arial"/>
          <w:b/>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54"/>
        <w:gridCol w:w="2001"/>
      </w:tblGrid>
      <w:tr w:rsidR="00AF2AF1" w:rsidRPr="00CA556E" w14:paraId="619011C6" w14:textId="77777777" w:rsidTr="00253A7F">
        <w:tc>
          <w:tcPr>
            <w:tcW w:w="7054" w:type="dxa"/>
            <w:shd w:val="clear" w:color="auto" w:fill="D9D9D9"/>
          </w:tcPr>
          <w:p w14:paraId="4FB94C40" w14:textId="77777777" w:rsidR="00AF2AF1" w:rsidRPr="00CA556E" w:rsidRDefault="00AF2AF1" w:rsidP="00253A7F">
            <w:pPr>
              <w:widowControl w:val="0"/>
              <w:jc w:val="both"/>
              <w:rPr>
                <w:rFonts w:ascii="Arial" w:eastAsia="Calibri" w:hAnsi="Arial" w:cs="Arial"/>
                <w:b/>
                <w:bCs/>
                <w:sz w:val="20"/>
                <w:szCs w:val="20"/>
              </w:rPr>
            </w:pPr>
            <w:r w:rsidRPr="00CA556E">
              <w:rPr>
                <w:rFonts w:ascii="Arial" w:eastAsia="Calibri" w:hAnsi="Arial" w:cs="Arial"/>
                <w:b/>
                <w:bCs/>
                <w:sz w:val="20"/>
                <w:szCs w:val="20"/>
              </w:rPr>
              <w:t>PONDERACIÓN ECONÓMICA:</w:t>
            </w:r>
          </w:p>
        </w:tc>
        <w:tc>
          <w:tcPr>
            <w:tcW w:w="2001" w:type="dxa"/>
            <w:shd w:val="clear" w:color="auto" w:fill="D9D9D9"/>
          </w:tcPr>
          <w:p w14:paraId="12AF139C" w14:textId="77777777" w:rsidR="00AF2AF1" w:rsidRPr="00CA556E" w:rsidRDefault="00AF2AF1" w:rsidP="00253A7F">
            <w:pPr>
              <w:widowControl w:val="0"/>
              <w:jc w:val="center"/>
              <w:rPr>
                <w:rFonts w:ascii="Arial" w:eastAsia="Calibri" w:hAnsi="Arial" w:cs="Arial"/>
                <w:b/>
                <w:bCs/>
                <w:sz w:val="20"/>
                <w:szCs w:val="20"/>
              </w:rPr>
            </w:pPr>
            <w:r w:rsidRPr="00CA556E">
              <w:rPr>
                <w:rFonts w:ascii="Arial" w:eastAsia="Calibri" w:hAnsi="Arial" w:cs="Arial"/>
                <w:b/>
                <w:bCs/>
                <w:sz w:val="20"/>
                <w:szCs w:val="20"/>
              </w:rPr>
              <w:t>PUNTOS:</w:t>
            </w:r>
          </w:p>
        </w:tc>
      </w:tr>
      <w:tr w:rsidR="00AF2AF1" w:rsidRPr="00CA556E" w14:paraId="1CD796B1" w14:textId="77777777" w:rsidTr="00253A7F">
        <w:tc>
          <w:tcPr>
            <w:tcW w:w="7054" w:type="dxa"/>
          </w:tcPr>
          <w:p w14:paraId="6F06CB6B" w14:textId="77777777" w:rsidR="00AF2AF1" w:rsidRPr="00AC6294" w:rsidRDefault="00AF2AF1" w:rsidP="00253A7F">
            <w:pPr>
              <w:widowControl w:val="0"/>
              <w:jc w:val="both"/>
              <w:rPr>
                <w:rFonts w:ascii="Arial" w:eastAsia="Calibri" w:hAnsi="Arial" w:cs="Arial"/>
                <w:b/>
                <w:bCs/>
                <w:sz w:val="20"/>
                <w:szCs w:val="20"/>
              </w:rPr>
            </w:pPr>
          </w:p>
          <w:p w14:paraId="72B6B6B0" w14:textId="77777777" w:rsidR="00AF2AF1" w:rsidRPr="00AC6294" w:rsidRDefault="00AF2AF1" w:rsidP="00253A7F">
            <w:pPr>
              <w:widowControl w:val="0"/>
              <w:jc w:val="both"/>
              <w:rPr>
                <w:rFonts w:ascii="Arial" w:eastAsia="Calibri" w:hAnsi="Arial" w:cs="Arial"/>
                <w:bCs/>
                <w:sz w:val="20"/>
                <w:szCs w:val="20"/>
              </w:rPr>
            </w:pPr>
            <w:r w:rsidRPr="00AC6294">
              <w:rPr>
                <w:rFonts w:ascii="Arial" w:eastAsia="Calibri" w:hAnsi="Arial" w:cs="Arial"/>
                <w:b/>
                <w:bCs/>
                <w:sz w:val="20"/>
                <w:szCs w:val="20"/>
              </w:rPr>
              <w:t>PRECIO:</w:t>
            </w:r>
            <w:r w:rsidRPr="00AC6294">
              <w:rPr>
                <w:rFonts w:ascii="Arial" w:eastAsia="Calibri" w:hAnsi="Arial" w:cs="Arial"/>
                <w:bCs/>
                <w:sz w:val="20"/>
                <w:szCs w:val="20"/>
              </w:rPr>
              <w:t xml:space="preserve"> el valor de la propuesta tendrá un puntaje máximo 43,75 puntos, el cual será otorgado a la propuesta que ofrezca el menor valor por ítem, incluidas las erogaciones que corresponda, los cuales serán sumados para obtener el puntaje total, aplicando la siguiente formula:</w:t>
            </w:r>
          </w:p>
          <w:p w14:paraId="668B70A7" w14:textId="77777777" w:rsidR="00AF2AF1" w:rsidRPr="00AC6294" w:rsidRDefault="00AF2AF1" w:rsidP="00253A7F">
            <w:pPr>
              <w:widowControl w:val="0"/>
              <w:jc w:val="both"/>
              <w:rPr>
                <w:rFonts w:ascii="Arial" w:eastAsia="Calibri" w:hAnsi="Arial" w:cs="Arial"/>
                <w:bCs/>
                <w:sz w:val="20"/>
                <w:szCs w:val="20"/>
              </w:rPr>
            </w:pPr>
            <w:r w:rsidRPr="00AC6294">
              <w:rPr>
                <w:rFonts w:ascii="Arial" w:hAnsi="Arial" w:cs="Arial"/>
                <w:noProof/>
                <w:sz w:val="20"/>
                <w:szCs w:val="20"/>
                <w:lang w:val="es-CO" w:eastAsia="es-CO"/>
              </w:rPr>
              <w:drawing>
                <wp:inline distT="0" distB="0" distL="0" distR="0" wp14:anchorId="0E65326A" wp14:editId="5B4BD82F">
                  <wp:extent cx="3552825" cy="1133475"/>
                  <wp:effectExtent l="0" t="0" r="9525"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52825" cy="1133475"/>
                          </a:xfrm>
                          <a:prstGeom prst="rect">
                            <a:avLst/>
                          </a:prstGeom>
                          <a:noFill/>
                          <a:ln>
                            <a:noFill/>
                          </a:ln>
                        </pic:spPr>
                      </pic:pic>
                    </a:graphicData>
                  </a:graphic>
                </wp:inline>
              </w:drawing>
            </w:r>
          </w:p>
        </w:tc>
        <w:tc>
          <w:tcPr>
            <w:tcW w:w="2001" w:type="dxa"/>
            <w:vAlign w:val="center"/>
          </w:tcPr>
          <w:p w14:paraId="0E6D941B" w14:textId="77777777" w:rsidR="00AF2AF1" w:rsidRPr="00AC6294" w:rsidRDefault="00AF2AF1" w:rsidP="00253A7F">
            <w:pPr>
              <w:widowControl w:val="0"/>
              <w:jc w:val="center"/>
              <w:rPr>
                <w:rFonts w:ascii="Arial" w:eastAsia="Calibri" w:hAnsi="Arial" w:cs="Arial"/>
                <w:bCs/>
                <w:sz w:val="20"/>
                <w:szCs w:val="20"/>
              </w:rPr>
            </w:pPr>
            <w:r w:rsidRPr="00AC6294">
              <w:rPr>
                <w:rFonts w:ascii="Arial" w:eastAsia="Calibri" w:hAnsi="Arial" w:cs="Arial"/>
                <w:b/>
                <w:bCs/>
                <w:sz w:val="20"/>
                <w:szCs w:val="20"/>
              </w:rPr>
              <w:t>43,75</w:t>
            </w:r>
            <w:r w:rsidRPr="00AC6294">
              <w:rPr>
                <w:rFonts w:ascii="Arial" w:eastAsia="Calibri" w:hAnsi="Arial" w:cs="Arial"/>
                <w:bCs/>
                <w:sz w:val="20"/>
                <w:szCs w:val="20"/>
              </w:rPr>
              <w:t xml:space="preserve"> Puntos</w:t>
            </w:r>
          </w:p>
        </w:tc>
      </w:tr>
    </w:tbl>
    <w:p w14:paraId="15BCD7B3" w14:textId="77777777" w:rsidR="00A314E1" w:rsidRPr="00CA556E" w:rsidRDefault="00A314E1" w:rsidP="00A314E1">
      <w:pPr>
        <w:autoSpaceDE w:val="0"/>
        <w:autoSpaceDN w:val="0"/>
        <w:adjustRightInd w:val="0"/>
        <w:rPr>
          <w:rFonts w:ascii="Arial" w:hAnsi="Arial" w:cs="Arial"/>
          <w:b/>
          <w:sz w:val="20"/>
          <w:szCs w:val="20"/>
        </w:rPr>
      </w:pPr>
    </w:p>
    <w:p w14:paraId="08ABA7E0" w14:textId="77777777" w:rsidR="00A314E1" w:rsidRPr="006D74C9" w:rsidRDefault="00A314E1" w:rsidP="00D21258">
      <w:pPr>
        <w:pStyle w:val="Textoindependiente"/>
        <w:ind w:left="40"/>
        <w:jc w:val="both"/>
        <w:rPr>
          <w:rFonts w:ascii="Arial" w:hAnsi="Arial" w:cs="Arial"/>
          <w:sz w:val="20"/>
          <w:szCs w:val="20"/>
        </w:rPr>
      </w:pPr>
      <w:r w:rsidRPr="006D74C9">
        <w:rPr>
          <w:rFonts w:ascii="Arial" w:hAnsi="Arial" w:cs="Arial"/>
          <w:b/>
          <w:sz w:val="20"/>
          <w:szCs w:val="20"/>
        </w:rPr>
        <w:t>PARÁGRAFO PRIMERO</w:t>
      </w:r>
      <w:r w:rsidRPr="006D74C9">
        <w:rPr>
          <w:rFonts w:ascii="Arial" w:hAnsi="Arial" w:cs="Arial"/>
          <w:sz w:val="20"/>
          <w:szCs w:val="20"/>
        </w:rPr>
        <w:t>: Las ofertas se evaluarán de forma total. Si la propuesta supera el presupuesto oficial acuerdo l</w:t>
      </w:r>
      <w:r w:rsidR="00D21258">
        <w:rPr>
          <w:rFonts w:ascii="Arial" w:hAnsi="Arial" w:cs="Arial"/>
          <w:sz w:val="20"/>
          <w:szCs w:val="20"/>
        </w:rPr>
        <w:t>ista de precios será rechazada.</w:t>
      </w:r>
    </w:p>
    <w:p w14:paraId="3C53F88B" w14:textId="77777777" w:rsidR="00A314E1" w:rsidRPr="006D74C9" w:rsidRDefault="00A314E1" w:rsidP="006D74C9">
      <w:pPr>
        <w:pStyle w:val="Textoindependiente"/>
        <w:ind w:left="40"/>
        <w:jc w:val="both"/>
        <w:rPr>
          <w:rFonts w:ascii="Arial" w:hAnsi="Arial" w:cs="Arial"/>
          <w:sz w:val="20"/>
          <w:szCs w:val="20"/>
        </w:rPr>
      </w:pPr>
      <w:r w:rsidRPr="006D74C9">
        <w:rPr>
          <w:rFonts w:ascii="Arial" w:hAnsi="Arial" w:cs="Arial"/>
          <w:b/>
          <w:sz w:val="20"/>
          <w:szCs w:val="20"/>
        </w:rPr>
        <w:t>PARÁGRAFO SEGUNDO</w:t>
      </w:r>
      <w:r w:rsidRPr="006D74C9">
        <w:rPr>
          <w:rFonts w:ascii="Arial" w:hAnsi="Arial" w:cs="Arial"/>
          <w:sz w:val="20"/>
          <w:szCs w:val="20"/>
        </w:rPr>
        <w:t>: Todos los ítems que se señalan en la lista de precios deben ser ofertados e incluidos, a efectos de evaluación y comparación, lo anterior es pena de rechazo de la propuesta, igualmente los proponentes deberán hacer una propuesta económica, teniendo en cuenta las cantidades requeridas y el presupuesto oficial, donde ofrezcan a la entidad el precio razonable de los bienes a suministrar.</w:t>
      </w:r>
    </w:p>
    <w:p w14:paraId="7C72C0DD" w14:textId="77777777" w:rsidR="00A314E1" w:rsidRPr="006D74C9" w:rsidRDefault="00A314E1" w:rsidP="006D74C9">
      <w:pPr>
        <w:pStyle w:val="Textoindependiente"/>
        <w:ind w:left="40"/>
        <w:jc w:val="both"/>
        <w:rPr>
          <w:rFonts w:ascii="Arial" w:hAnsi="Arial" w:cs="Arial"/>
          <w:sz w:val="20"/>
          <w:szCs w:val="20"/>
        </w:rPr>
      </w:pPr>
      <w:r w:rsidRPr="006D74C9">
        <w:rPr>
          <w:rFonts w:ascii="Arial" w:hAnsi="Arial" w:cs="Arial"/>
          <w:sz w:val="20"/>
          <w:szCs w:val="20"/>
        </w:rPr>
        <w:lastRenderedPageBreak/>
        <w:t xml:space="preserve">El oferente deberá presentar el precio unitario de todos los ítems relacionados en </w:t>
      </w:r>
      <w:r w:rsidRPr="006D74C9">
        <w:rPr>
          <w:rFonts w:ascii="Arial" w:hAnsi="Arial" w:cs="Arial"/>
          <w:sz w:val="20"/>
          <w:szCs w:val="20"/>
          <w:lang w:val="es-CO"/>
        </w:rPr>
        <w:t>l</w:t>
      </w:r>
      <w:r w:rsidRPr="006D74C9">
        <w:rPr>
          <w:rFonts w:ascii="Arial" w:hAnsi="Arial" w:cs="Arial"/>
          <w:sz w:val="20"/>
          <w:szCs w:val="20"/>
        </w:rPr>
        <w:t>a lista de precios, conservando el orden establecido en este. La no presentación del total de precios unitarios en la lista de precios, calificará a la propuesta del mismo como RECHAZADA.</w:t>
      </w:r>
    </w:p>
    <w:p w14:paraId="595DCC5B" w14:textId="77777777" w:rsidR="00F05BE4" w:rsidRPr="006D74C9" w:rsidRDefault="00F05BE4" w:rsidP="006D74C9">
      <w:pPr>
        <w:tabs>
          <w:tab w:val="left" w:pos="709"/>
        </w:tabs>
        <w:spacing w:after="0" w:line="240" w:lineRule="auto"/>
        <w:jc w:val="both"/>
        <w:rPr>
          <w:rFonts w:ascii="Arial" w:hAnsi="Arial" w:cs="Arial"/>
          <w:b/>
          <w:bCs/>
          <w:sz w:val="20"/>
          <w:szCs w:val="20"/>
        </w:rPr>
      </w:pPr>
    </w:p>
    <w:p w14:paraId="7E759273" w14:textId="77777777" w:rsidR="006D74C9" w:rsidRPr="000E487B" w:rsidRDefault="006D74C9" w:rsidP="000E487B">
      <w:pPr>
        <w:pStyle w:val="2"/>
        <w:jc w:val="both"/>
        <w:rPr>
          <w:rFonts w:eastAsia="Arial"/>
          <w:b w:val="0"/>
          <w:sz w:val="21"/>
          <w:szCs w:val="21"/>
        </w:rPr>
      </w:pPr>
      <w:r w:rsidRPr="000E487B">
        <w:rPr>
          <w:sz w:val="21"/>
          <w:szCs w:val="21"/>
        </w:rPr>
        <w:t xml:space="preserve">CAUSALES DE RECHAZO ECONOMICO: </w:t>
      </w:r>
      <w:r w:rsidRPr="000E487B">
        <w:rPr>
          <w:rFonts w:eastAsia="Calibri"/>
          <w:b w:val="0"/>
          <w:sz w:val="21"/>
          <w:szCs w:val="21"/>
          <w:lang w:eastAsia="en-US"/>
        </w:rPr>
        <w:t xml:space="preserve">En la preparación de las ofertas, el proponente deberá incluir en sus precios todos los derechos y otros cargos que le causaren por concepto de la ejecución del contrato, los cuales se entenderán incluidos en el análisis de precios unitarios de cada uno de los ítems que conforman la oferta. </w:t>
      </w:r>
      <w:r w:rsidRPr="000E487B">
        <w:rPr>
          <w:rFonts w:eastAsia="Calibri"/>
          <w:bCs/>
          <w:sz w:val="21"/>
          <w:szCs w:val="21"/>
          <w:lang w:eastAsia="en-US"/>
        </w:rPr>
        <w:t>PARÁGRAFO PRIMERO:</w:t>
      </w:r>
      <w:r w:rsidRPr="000E487B">
        <w:rPr>
          <w:rFonts w:eastAsia="Calibri"/>
          <w:b w:val="0"/>
          <w:bCs/>
          <w:sz w:val="21"/>
          <w:szCs w:val="21"/>
          <w:lang w:eastAsia="en-US"/>
        </w:rPr>
        <w:t xml:space="preserve"> </w:t>
      </w:r>
      <w:r w:rsidRPr="000E487B">
        <w:rPr>
          <w:rFonts w:eastAsia="Calibri"/>
          <w:b w:val="0"/>
          <w:sz w:val="21"/>
          <w:szCs w:val="21"/>
          <w:lang w:eastAsia="en-US"/>
        </w:rPr>
        <w:t xml:space="preserve">El oferente presentará la propuesta en Excel y en PDF en precios unitarios, teniendo en cuenta las especificaciones técnicas contenidas en los presentes términos y todos los demás factores para la ejecución correcta y completa del ítem respectivo. </w:t>
      </w:r>
      <w:r w:rsidRPr="000E487B">
        <w:rPr>
          <w:rFonts w:eastAsia="Calibri"/>
          <w:bCs/>
          <w:sz w:val="21"/>
          <w:szCs w:val="21"/>
          <w:lang w:eastAsia="en-US"/>
        </w:rPr>
        <w:t>PARÁGRAFO SEGUNDO:</w:t>
      </w:r>
      <w:r w:rsidRPr="000E487B">
        <w:rPr>
          <w:rFonts w:eastAsia="Calibri"/>
          <w:b w:val="0"/>
          <w:bCs/>
          <w:sz w:val="21"/>
          <w:szCs w:val="21"/>
          <w:lang w:eastAsia="en-US"/>
        </w:rPr>
        <w:t xml:space="preserve"> </w:t>
      </w:r>
      <w:r w:rsidRPr="000E487B">
        <w:rPr>
          <w:rFonts w:eastAsia="Calibri"/>
          <w:bCs/>
          <w:sz w:val="21"/>
          <w:szCs w:val="21"/>
          <w:lang w:eastAsia="en-US"/>
        </w:rPr>
        <w:t xml:space="preserve">Las ofertas deben respetar el valor </w:t>
      </w:r>
      <w:r w:rsidR="00472DA7" w:rsidRPr="000E487B">
        <w:rPr>
          <w:rFonts w:eastAsia="Calibri"/>
          <w:bCs/>
          <w:sz w:val="21"/>
          <w:szCs w:val="21"/>
          <w:lang w:eastAsia="en-US"/>
        </w:rPr>
        <w:t>de referencia</w:t>
      </w:r>
      <w:r w:rsidRPr="000E487B">
        <w:rPr>
          <w:rFonts w:eastAsia="Calibri"/>
          <w:bCs/>
          <w:sz w:val="21"/>
          <w:szCs w:val="21"/>
          <w:lang w:eastAsia="en-US"/>
        </w:rPr>
        <w:t xml:space="preserve"> contenido en el estudio de mercado, cuando uno o más ítems superen el valor </w:t>
      </w:r>
      <w:r w:rsidR="0073619B" w:rsidRPr="000E487B">
        <w:rPr>
          <w:rFonts w:eastAsia="Calibri"/>
          <w:bCs/>
          <w:sz w:val="21"/>
          <w:szCs w:val="21"/>
          <w:lang w:eastAsia="en-US"/>
        </w:rPr>
        <w:t>de referencia</w:t>
      </w:r>
      <w:r w:rsidRPr="000E487B">
        <w:rPr>
          <w:rFonts w:eastAsia="Calibri"/>
          <w:bCs/>
          <w:sz w:val="21"/>
          <w:szCs w:val="21"/>
          <w:lang w:eastAsia="en-US"/>
        </w:rPr>
        <w:t xml:space="preserve"> del estudio de mercado la oferta será rechazada</w:t>
      </w:r>
      <w:r w:rsidRPr="000E487B">
        <w:rPr>
          <w:rFonts w:eastAsia="Calibri"/>
          <w:b w:val="0"/>
          <w:bCs/>
          <w:sz w:val="21"/>
          <w:szCs w:val="21"/>
          <w:lang w:eastAsia="en-US"/>
        </w:rPr>
        <w:t>.</w:t>
      </w:r>
      <w:r w:rsidRPr="000E487B">
        <w:rPr>
          <w:rFonts w:eastAsia="Calibri"/>
          <w:b w:val="0"/>
          <w:sz w:val="21"/>
          <w:szCs w:val="21"/>
          <w:lang w:eastAsia="en-US"/>
        </w:rPr>
        <w:t xml:space="preserve"> </w:t>
      </w:r>
      <w:r w:rsidRPr="000E487B">
        <w:rPr>
          <w:rFonts w:eastAsia="Calibri"/>
          <w:bCs/>
          <w:sz w:val="21"/>
          <w:szCs w:val="21"/>
          <w:lang w:eastAsia="en-US"/>
        </w:rPr>
        <w:t>PARÁGRAFO TERCERO:</w:t>
      </w:r>
      <w:r w:rsidRPr="000E487B">
        <w:rPr>
          <w:rFonts w:eastAsia="Calibri"/>
          <w:b w:val="0"/>
          <w:bCs/>
          <w:sz w:val="21"/>
          <w:szCs w:val="21"/>
          <w:lang w:eastAsia="en-US"/>
        </w:rPr>
        <w:t xml:space="preserve"> </w:t>
      </w:r>
      <w:r w:rsidRPr="000E487B">
        <w:rPr>
          <w:rFonts w:eastAsia="Calibri"/>
          <w:b w:val="0"/>
          <w:sz w:val="21"/>
          <w:szCs w:val="21"/>
          <w:lang w:eastAsia="en-US"/>
        </w:rPr>
        <w:t>Todos los servicios de cada ítem que se señalan en los anexos deben ser ofertados e incluidos, a efectos de evaluación y comparación, lo anterior son pena de rechazo de la propuesta, igualmente los proponentes deberán hacer una propuesta económica, teniendo en cuenta los servicios requeridos y el presupuesto oficial, donde ofrezcan a la entidad el precio razonable del servicio a prestar. El oferente deberá presentar el precio unitario de todos los</w:t>
      </w:r>
      <w:r w:rsidR="000E487B" w:rsidRPr="000E487B">
        <w:rPr>
          <w:rFonts w:eastAsia="Calibri"/>
          <w:b w:val="0"/>
          <w:sz w:val="21"/>
          <w:szCs w:val="21"/>
          <w:lang w:eastAsia="en-US"/>
        </w:rPr>
        <w:t xml:space="preserve"> </w:t>
      </w:r>
      <w:r w:rsidRPr="000E487B">
        <w:rPr>
          <w:rFonts w:eastAsia="Calibri"/>
          <w:b w:val="0"/>
          <w:sz w:val="21"/>
          <w:szCs w:val="21"/>
          <w:lang w:eastAsia="en-US"/>
        </w:rPr>
        <w:t xml:space="preserve">ítems relacionados en La Propuesta Económica, conservando el orden establecido en este. </w:t>
      </w:r>
      <w:r w:rsidRPr="000E487B">
        <w:rPr>
          <w:rFonts w:eastAsia="Calibri"/>
          <w:bCs/>
          <w:sz w:val="21"/>
          <w:szCs w:val="21"/>
          <w:lang w:eastAsia="en-US"/>
        </w:rPr>
        <w:t>La no presentación del total de precios unitarios en el respectivo anexo, calificará a la propuesta del mismo como RECHAZADA</w:t>
      </w:r>
      <w:r w:rsidRPr="000E487B">
        <w:rPr>
          <w:rFonts w:eastAsia="Calibri"/>
          <w:sz w:val="21"/>
          <w:szCs w:val="21"/>
          <w:lang w:eastAsia="en-US"/>
        </w:rPr>
        <w:t xml:space="preserve">. </w:t>
      </w:r>
      <w:r w:rsidRPr="000E487B">
        <w:rPr>
          <w:rFonts w:eastAsia="Arial"/>
          <w:sz w:val="21"/>
          <w:szCs w:val="21"/>
        </w:rPr>
        <w:t>PARÁGRAFO CUARTO: ERROR ARITMÉTICO:</w:t>
      </w:r>
      <w:r w:rsidRPr="000E487B">
        <w:rPr>
          <w:rFonts w:eastAsia="Arial"/>
          <w:b w:val="0"/>
          <w:sz w:val="21"/>
          <w:szCs w:val="21"/>
        </w:rPr>
        <w:t xml:space="preserve"> El oferente presentara la propuesta en precios unitarios, teniendo en cuenta las especificaciones técnicas contenidas en los presentes términos y todos los demás factores para la ejecución correcta y completa del ítem respectivo. Serán responsabilidad exclusiva del proponente los errores, omisiones o faltas de conformidad en que incurra al analizar los precios unitarios de la oferta, debiendo asumir los mayores costos o pérdidas que se deriven de dichos errores, omisiones o faltas.</w:t>
      </w:r>
    </w:p>
    <w:p w14:paraId="7F804C58" w14:textId="77777777" w:rsidR="006D74C9" w:rsidRPr="000E487B" w:rsidRDefault="006D74C9" w:rsidP="006D74C9">
      <w:pPr>
        <w:ind w:left="40" w:hanging="2"/>
        <w:jc w:val="both"/>
        <w:rPr>
          <w:rFonts w:ascii="Arial" w:eastAsia="Arial" w:hAnsi="Arial" w:cs="Arial"/>
          <w:sz w:val="21"/>
          <w:szCs w:val="21"/>
        </w:rPr>
      </w:pPr>
      <w:r w:rsidRPr="000E487B">
        <w:rPr>
          <w:rFonts w:ascii="Arial" w:eastAsia="Arial" w:hAnsi="Arial" w:cs="Arial"/>
          <w:sz w:val="21"/>
          <w:szCs w:val="21"/>
        </w:rPr>
        <w:t>Dichos precios unitarios servirán al proponente como elemento para determinar el valor de los servicios que ejecutará y el valor expresado para cada ítem deberá reflejar la totalidad de las características exigidas en las especificaciones técnicas.</w:t>
      </w:r>
    </w:p>
    <w:p w14:paraId="77FDD4DC" w14:textId="77777777" w:rsidR="006D74C9" w:rsidRPr="000E487B" w:rsidRDefault="006D74C9" w:rsidP="006D74C9">
      <w:pPr>
        <w:ind w:left="40" w:hanging="2"/>
        <w:jc w:val="both"/>
        <w:rPr>
          <w:rFonts w:ascii="Arial" w:eastAsia="Arial" w:hAnsi="Arial" w:cs="Arial"/>
          <w:sz w:val="21"/>
          <w:szCs w:val="21"/>
        </w:rPr>
      </w:pPr>
      <w:r w:rsidRPr="000E487B">
        <w:rPr>
          <w:rFonts w:ascii="Arial" w:eastAsia="Arial" w:hAnsi="Arial" w:cs="Arial"/>
          <w:sz w:val="21"/>
          <w:szCs w:val="21"/>
        </w:rPr>
        <w:t>En la preparación de las ofertas, el proponente deberá incluir en sus precios todos los impuestos, derechos y otros cargos que se la causaren por concepto de la ejecución del contrato, los cuales se entenderán incluidos en el análisis de precios unitarios de cada uno de los ítems que conforman la oferta.</w:t>
      </w:r>
    </w:p>
    <w:p w14:paraId="5FDBF6BA" w14:textId="77777777" w:rsidR="006D74C9" w:rsidRPr="000E487B" w:rsidRDefault="006D74C9" w:rsidP="006D74C9">
      <w:pPr>
        <w:ind w:left="40" w:hanging="2"/>
        <w:jc w:val="both"/>
        <w:rPr>
          <w:rFonts w:ascii="Arial" w:eastAsia="Arial" w:hAnsi="Arial" w:cs="Arial"/>
          <w:sz w:val="21"/>
          <w:szCs w:val="21"/>
        </w:rPr>
      </w:pPr>
      <w:r w:rsidRPr="000E487B">
        <w:rPr>
          <w:rFonts w:ascii="Arial" w:eastAsia="Arial" w:hAnsi="Arial" w:cs="Arial"/>
          <w:sz w:val="21"/>
          <w:szCs w:val="21"/>
        </w:rPr>
        <w:t>El proponente deberá diligenciar en su totalidad y consignar el valor de su oferta en el formato de LISTA DE PRECIOS. Dicho diligenciamiento es de carácter obligatorio.</w:t>
      </w:r>
    </w:p>
    <w:p w14:paraId="149532B0" w14:textId="77777777" w:rsidR="006D74C9" w:rsidRPr="000E487B" w:rsidRDefault="006D74C9" w:rsidP="006D74C9">
      <w:pPr>
        <w:ind w:left="40" w:hanging="2"/>
        <w:jc w:val="both"/>
        <w:rPr>
          <w:rFonts w:ascii="Arial" w:eastAsia="Arial" w:hAnsi="Arial" w:cs="Arial"/>
          <w:sz w:val="21"/>
          <w:szCs w:val="21"/>
        </w:rPr>
      </w:pPr>
      <w:r w:rsidRPr="000E487B">
        <w:rPr>
          <w:rFonts w:ascii="Arial" w:eastAsia="Arial" w:hAnsi="Arial" w:cs="Arial"/>
          <w:sz w:val="21"/>
          <w:szCs w:val="21"/>
        </w:rPr>
        <w:t>Se verificarán las operaciones aritméticas entre el costo unitario por la cantidad solicitada en el cuadro de cantidades, así mismo la sumatoria de los subtotales para obtener el costo directo de la propuesta. En caso de que la oferta presente errores en las operaciones aritméticas, estas serán corregidas por el Hospital Naval de Cartagena, y el valor obtenido será el que prevalecerá dentro de la respectiva propuesta.</w:t>
      </w:r>
    </w:p>
    <w:p w14:paraId="3AC639BE" w14:textId="77777777" w:rsidR="006D74C9" w:rsidRDefault="006D74C9" w:rsidP="006D74C9">
      <w:pPr>
        <w:ind w:left="40" w:hanging="2"/>
        <w:jc w:val="both"/>
        <w:rPr>
          <w:rFonts w:ascii="Arial" w:eastAsia="Arial" w:hAnsi="Arial" w:cs="Arial"/>
          <w:sz w:val="21"/>
          <w:szCs w:val="21"/>
        </w:rPr>
      </w:pPr>
      <w:r w:rsidRPr="000E487B">
        <w:rPr>
          <w:rFonts w:ascii="Arial" w:eastAsia="Arial" w:hAnsi="Arial" w:cs="Arial"/>
          <w:sz w:val="21"/>
          <w:szCs w:val="21"/>
        </w:rPr>
        <w:t>Igualmente se verificarán las operaciones aritméticas de los costos indirectos. Finalmente se realiza la sumatoria de los costos directos con los indirectos para obtener el costo total de la propuesta.</w:t>
      </w:r>
    </w:p>
    <w:p w14:paraId="61A20384" w14:textId="77777777" w:rsidR="000E487B" w:rsidRPr="000E487B" w:rsidRDefault="000E487B" w:rsidP="000E487B">
      <w:pPr>
        <w:ind w:right="34"/>
        <w:jc w:val="both"/>
        <w:rPr>
          <w:rFonts w:ascii="Arial" w:hAnsi="Arial" w:cs="Arial"/>
          <w:sz w:val="21"/>
          <w:szCs w:val="21"/>
          <w:lang w:eastAsia="es-CO"/>
        </w:rPr>
      </w:pPr>
      <w:r w:rsidRPr="000E487B">
        <w:rPr>
          <w:rFonts w:ascii="Arial" w:hAnsi="Arial" w:cs="Arial"/>
          <w:b/>
          <w:bCs/>
          <w:sz w:val="21"/>
          <w:szCs w:val="21"/>
          <w:lang w:eastAsia="es-CO"/>
        </w:rPr>
        <w:t xml:space="preserve">PONDERABLE PRODUCTOR NACIONAL: </w:t>
      </w:r>
      <w:r w:rsidRPr="000E487B">
        <w:rPr>
          <w:rFonts w:ascii="Arial" w:hAnsi="Arial" w:cs="Arial"/>
          <w:sz w:val="21"/>
          <w:szCs w:val="21"/>
          <w:lang w:eastAsia="es-CO"/>
        </w:rPr>
        <w:t>De conformidad a lo estipulado en el Artículo 2 de la Ley 816 de 2003.</w:t>
      </w: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7"/>
        <w:gridCol w:w="4024"/>
        <w:gridCol w:w="2036"/>
      </w:tblGrid>
      <w:tr w:rsidR="000E487B" w:rsidRPr="00EF55EA" w14:paraId="6C58DF27" w14:textId="77777777" w:rsidTr="00253A7F">
        <w:trPr>
          <w:trHeight w:val="255"/>
          <w:jc w:val="center"/>
        </w:trPr>
        <w:tc>
          <w:tcPr>
            <w:tcW w:w="6611"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1F6DC276" w14:textId="77777777" w:rsidR="000E487B" w:rsidRPr="00EF55EA" w:rsidRDefault="000E487B" w:rsidP="00253A7F">
            <w:pPr>
              <w:ind w:left="142" w:right="191"/>
              <w:jc w:val="center"/>
              <w:rPr>
                <w:rFonts w:ascii="Arial" w:hAnsi="Arial" w:cs="Arial"/>
                <w:b/>
                <w:sz w:val="16"/>
                <w:szCs w:val="16"/>
              </w:rPr>
            </w:pPr>
            <w:r w:rsidRPr="00EF55EA">
              <w:rPr>
                <w:rFonts w:ascii="Arial" w:hAnsi="Arial" w:cs="Arial"/>
                <w:b/>
                <w:sz w:val="16"/>
                <w:szCs w:val="16"/>
              </w:rPr>
              <w:t>ASPECTO A OBSERVAR</w:t>
            </w:r>
          </w:p>
        </w:tc>
        <w:tc>
          <w:tcPr>
            <w:tcW w:w="203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0C9E4BC" w14:textId="77777777" w:rsidR="000E487B" w:rsidRPr="00EF55EA" w:rsidRDefault="000E487B" w:rsidP="00253A7F">
            <w:pPr>
              <w:ind w:left="142" w:right="191"/>
              <w:jc w:val="center"/>
              <w:rPr>
                <w:rFonts w:ascii="Arial" w:hAnsi="Arial" w:cs="Arial"/>
                <w:b/>
                <w:sz w:val="16"/>
                <w:szCs w:val="16"/>
              </w:rPr>
            </w:pPr>
            <w:r w:rsidRPr="00EF55EA">
              <w:rPr>
                <w:rFonts w:ascii="Arial" w:hAnsi="Arial" w:cs="Arial"/>
                <w:b/>
                <w:sz w:val="16"/>
                <w:szCs w:val="16"/>
              </w:rPr>
              <w:t>PUNTAJE</w:t>
            </w:r>
          </w:p>
        </w:tc>
      </w:tr>
      <w:tr w:rsidR="000E487B" w:rsidRPr="00EF55EA" w14:paraId="1CE141E3" w14:textId="77777777" w:rsidTr="00253A7F">
        <w:trPr>
          <w:trHeight w:val="356"/>
          <w:jc w:val="center"/>
        </w:trPr>
        <w:tc>
          <w:tcPr>
            <w:tcW w:w="2587" w:type="dxa"/>
            <w:vMerge w:val="restart"/>
            <w:tcBorders>
              <w:top w:val="single" w:sz="4" w:space="0" w:color="auto"/>
              <w:left w:val="single" w:sz="4" w:space="0" w:color="auto"/>
              <w:bottom w:val="single" w:sz="4" w:space="0" w:color="auto"/>
              <w:right w:val="single" w:sz="4" w:space="0" w:color="auto"/>
            </w:tcBorders>
            <w:vAlign w:val="center"/>
            <w:hideMark/>
          </w:tcPr>
          <w:p w14:paraId="2875D9B9" w14:textId="77777777" w:rsidR="000E487B" w:rsidRPr="00EF55EA" w:rsidRDefault="000E487B" w:rsidP="00253A7F">
            <w:pPr>
              <w:jc w:val="both"/>
              <w:rPr>
                <w:rFonts w:ascii="Arial" w:hAnsi="Arial" w:cs="Arial"/>
                <w:sz w:val="16"/>
                <w:szCs w:val="16"/>
              </w:rPr>
            </w:pPr>
            <w:r w:rsidRPr="00EF55EA">
              <w:rPr>
                <w:rFonts w:ascii="Arial" w:hAnsi="Arial" w:cs="Arial"/>
                <w:sz w:val="16"/>
                <w:szCs w:val="16"/>
              </w:rPr>
              <w:t>PRODUCTOR NACIONAL DE CONFORMIDAD A LO ESTIPULADO EN EL ART. 2 DE LA LEY 816 DE 2003</w:t>
            </w:r>
          </w:p>
        </w:tc>
        <w:tc>
          <w:tcPr>
            <w:tcW w:w="4024" w:type="dxa"/>
            <w:tcBorders>
              <w:top w:val="single" w:sz="4" w:space="0" w:color="auto"/>
              <w:left w:val="single" w:sz="4" w:space="0" w:color="auto"/>
              <w:bottom w:val="single" w:sz="4" w:space="0" w:color="auto"/>
              <w:right w:val="single" w:sz="4" w:space="0" w:color="auto"/>
            </w:tcBorders>
            <w:vAlign w:val="center"/>
            <w:hideMark/>
          </w:tcPr>
          <w:p w14:paraId="4C2E601A" w14:textId="77777777" w:rsidR="000E487B" w:rsidRPr="00EF55EA" w:rsidRDefault="000E487B" w:rsidP="00253A7F">
            <w:pPr>
              <w:jc w:val="both"/>
              <w:rPr>
                <w:rFonts w:ascii="Arial" w:hAnsi="Arial" w:cs="Arial"/>
                <w:sz w:val="16"/>
                <w:szCs w:val="16"/>
              </w:rPr>
            </w:pPr>
            <w:r w:rsidRPr="00EF55EA">
              <w:rPr>
                <w:rFonts w:ascii="Arial" w:hAnsi="Arial" w:cs="Arial"/>
                <w:sz w:val="16"/>
                <w:szCs w:val="16"/>
              </w:rPr>
              <w:t>LAS OFERTAS  DE BIENES NACIONALES, OFERTA MANO DE OBRA 100% NACIONAL</w:t>
            </w:r>
          </w:p>
        </w:tc>
        <w:tc>
          <w:tcPr>
            <w:tcW w:w="2036" w:type="dxa"/>
            <w:tcBorders>
              <w:top w:val="single" w:sz="4" w:space="0" w:color="auto"/>
              <w:left w:val="single" w:sz="4" w:space="0" w:color="auto"/>
              <w:bottom w:val="single" w:sz="4" w:space="0" w:color="auto"/>
              <w:right w:val="single" w:sz="4" w:space="0" w:color="auto"/>
            </w:tcBorders>
            <w:vAlign w:val="center"/>
            <w:hideMark/>
          </w:tcPr>
          <w:p w14:paraId="2A29B3BE" w14:textId="77777777" w:rsidR="000E487B" w:rsidRPr="00EF55EA" w:rsidRDefault="000E487B" w:rsidP="00253A7F">
            <w:pPr>
              <w:jc w:val="center"/>
              <w:rPr>
                <w:rFonts w:ascii="Arial" w:hAnsi="Arial" w:cs="Arial"/>
                <w:sz w:val="16"/>
                <w:szCs w:val="16"/>
              </w:rPr>
            </w:pPr>
            <w:r w:rsidRPr="00EF55EA">
              <w:rPr>
                <w:rFonts w:ascii="Arial" w:hAnsi="Arial" w:cs="Arial"/>
                <w:sz w:val="16"/>
                <w:szCs w:val="16"/>
              </w:rPr>
              <w:t xml:space="preserve">10 PUNTOS </w:t>
            </w:r>
          </w:p>
        </w:tc>
      </w:tr>
      <w:tr w:rsidR="000E487B" w:rsidRPr="00EF55EA" w14:paraId="7889610B" w14:textId="77777777" w:rsidTr="00253A7F">
        <w:trPr>
          <w:trHeight w:val="752"/>
          <w:jc w:val="center"/>
        </w:trPr>
        <w:tc>
          <w:tcPr>
            <w:tcW w:w="2587" w:type="dxa"/>
            <w:vMerge/>
            <w:tcBorders>
              <w:top w:val="single" w:sz="4" w:space="0" w:color="auto"/>
              <w:left w:val="single" w:sz="4" w:space="0" w:color="auto"/>
              <w:bottom w:val="single" w:sz="4" w:space="0" w:color="auto"/>
              <w:right w:val="single" w:sz="4" w:space="0" w:color="auto"/>
            </w:tcBorders>
            <w:vAlign w:val="center"/>
            <w:hideMark/>
          </w:tcPr>
          <w:p w14:paraId="08A96E58" w14:textId="77777777" w:rsidR="000E487B" w:rsidRPr="00EF55EA" w:rsidRDefault="000E487B" w:rsidP="00253A7F">
            <w:pPr>
              <w:jc w:val="both"/>
              <w:rPr>
                <w:rFonts w:ascii="Arial" w:hAnsi="Arial" w:cs="Arial"/>
                <w:sz w:val="16"/>
                <w:szCs w:val="16"/>
              </w:rPr>
            </w:pPr>
          </w:p>
        </w:tc>
        <w:tc>
          <w:tcPr>
            <w:tcW w:w="4024" w:type="dxa"/>
            <w:tcBorders>
              <w:top w:val="single" w:sz="4" w:space="0" w:color="auto"/>
              <w:left w:val="single" w:sz="4" w:space="0" w:color="auto"/>
              <w:bottom w:val="single" w:sz="4" w:space="0" w:color="auto"/>
              <w:right w:val="single" w:sz="4" w:space="0" w:color="auto"/>
            </w:tcBorders>
            <w:vAlign w:val="center"/>
            <w:hideMark/>
          </w:tcPr>
          <w:p w14:paraId="66FAE761" w14:textId="77777777" w:rsidR="000E487B" w:rsidRPr="00EF55EA" w:rsidRDefault="000E487B" w:rsidP="00253A7F">
            <w:pPr>
              <w:jc w:val="both"/>
              <w:rPr>
                <w:rFonts w:ascii="Arial" w:hAnsi="Arial" w:cs="Arial"/>
                <w:sz w:val="16"/>
                <w:szCs w:val="16"/>
              </w:rPr>
            </w:pPr>
            <w:r w:rsidRPr="00EF55EA">
              <w:rPr>
                <w:rFonts w:ascii="Arial" w:hAnsi="Arial" w:cs="Arial"/>
                <w:sz w:val="16"/>
                <w:szCs w:val="16"/>
              </w:rPr>
              <w:t>LAS OFERTAS DE BIENES EXTRANJEROS QUE INCORPOREN BIENES O SERVICIOS NACIONALES</w:t>
            </w:r>
          </w:p>
        </w:tc>
        <w:tc>
          <w:tcPr>
            <w:tcW w:w="2036" w:type="dxa"/>
            <w:tcBorders>
              <w:top w:val="single" w:sz="4" w:space="0" w:color="auto"/>
              <w:left w:val="single" w:sz="4" w:space="0" w:color="auto"/>
              <w:bottom w:val="single" w:sz="4" w:space="0" w:color="auto"/>
              <w:right w:val="single" w:sz="4" w:space="0" w:color="auto"/>
            </w:tcBorders>
            <w:vAlign w:val="center"/>
            <w:hideMark/>
          </w:tcPr>
          <w:p w14:paraId="428B6408" w14:textId="77777777" w:rsidR="000E487B" w:rsidRPr="00EF55EA" w:rsidRDefault="000E487B" w:rsidP="00253A7F">
            <w:pPr>
              <w:jc w:val="center"/>
              <w:rPr>
                <w:rFonts w:ascii="Arial" w:hAnsi="Arial" w:cs="Arial"/>
                <w:sz w:val="16"/>
                <w:szCs w:val="16"/>
              </w:rPr>
            </w:pPr>
            <w:r w:rsidRPr="00EF55EA">
              <w:rPr>
                <w:rFonts w:ascii="Arial" w:hAnsi="Arial" w:cs="Arial"/>
                <w:sz w:val="16"/>
                <w:szCs w:val="16"/>
              </w:rPr>
              <w:t xml:space="preserve">5 PUNTOS </w:t>
            </w:r>
          </w:p>
        </w:tc>
      </w:tr>
    </w:tbl>
    <w:p w14:paraId="495CD08B" w14:textId="77777777" w:rsidR="000E487B" w:rsidRPr="00EF55EA" w:rsidRDefault="000E487B" w:rsidP="000E487B">
      <w:pPr>
        <w:pStyle w:val="Default"/>
        <w:rPr>
          <w:rFonts w:ascii="Arial" w:hAnsi="Arial" w:cs="Arial"/>
          <w:b/>
          <w:color w:val="auto"/>
          <w:sz w:val="16"/>
          <w:szCs w:val="16"/>
          <w:lang w:eastAsia="ar-SA"/>
        </w:rPr>
      </w:pPr>
    </w:p>
    <w:p w14:paraId="08B92D8E" w14:textId="77777777" w:rsidR="000E487B" w:rsidRPr="000E487B" w:rsidRDefault="000E487B" w:rsidP="000E487B">
      <w:pPr>
        <w:ind w:right="191"/>
        <w:jc w:val="both"/>
        <w:rPr>
          <w:rFonts w:ascii="Arial" w:eastAsia="Calibri" w:hAnsi="Arial" w:cs="Arial"/>
          <w:sz w:val="21"/>
          <w:szCs w:val="21"/>
          <w:lang w:eastAsia="en-US"/>
        </w:rPr>
      </w:pPr>
      <w:r w:rsidRPr="000E487B">
        <w:rPr>
          <w:rFonts w:ascii="Arial" w:eastAsia="Calibri" w:hAnsi="Arial" w:cs="Arial"/>
          <w:sz w:val="21"/>
          <w:szCs w:val="21"/>
          <w:lang w:eastAsia="en-US"/>
        </w:rPr>
        <w:t>Son bienes nacionales los bienes inscritos en el Registro de Productores de Bienes Nacionales –RPBN–. Son servicios nacionales aquellos prestados por personas naturales colombianas o residentes en Colombia o por personas jurídicas constituidas de conformidad con la legislación colombiana.</w:t>
      </w:r>
    </w:p>
    <w:p w14:paraId="431557E2" w14:textId="77777777" w:rsidR="000E487B" w:rsidRPr="000E487B" w:rsidRDefault="000E487B" w:rsidP="000E487B">
      <w:pPr>
        <w:tabs>
          <w:tab w:val="left" w:pos="9260"/>
        </w:tabs>
        <w:ind w:right="176"/>
        <w:jc w:val="both"/>
        <w:rPr>
          <w:rFonts w:ascii="Arial" w:hAnsi="Arial" w:cs="Arial"/>
          <w:sz w:val="21"/>
          <w:szCs w:val="21"/>
        </w:rPr>
      </w:pPr>
      <w:r w:rsidRPr="000E487B">
        <w:rPr>
          <w:rFonts w:ascii="Arial" w:hAnsi="Arial" w:cs="Arial"/>
          <w:sz w:val="21"/>
          <w:szCs w:val="21"/>
        </w:rPr>
        <w:t xml:space="preserve">¿Cuándo un bien es nacional? Un bien es nacional si está inscrito en el RPBN . Para el RPBN son bienes nacionales: (i) aquellos totalmente obtenidos en el territorio colombiano; (ii) los bienes elaborados en el país con materiales nacionales; y, (iii) bienes que hayan sufrido una transformación sustancial en función de un porcentaje mínimo de Valor Agregado Nacional o un proceso productivo sustancial. El RPBN es administrado por el Ministerio de Comercio, Industria y Turismo. Puede ser solicitado y consultado en la Ventanilla Única de Comercio Exterior; y, utiliza la clasificación arancelaria de los bienes. En </w:t>
      </w:r>
      <w:r w:rsidRPr="000E487B">
        <w:rPr>
          <w:rFonts w:ascii="Arial" w:hAnsi="Arial" w:cs="Arial"/>
          <w:sz w:val="21"/>
          <w:szCs w:val="21"/>
        </w:rPr>
        <w:lastRenderedPageBreak/>
        <w:t>consecuencia, los puntos para la promoción de los bienes nacionales sólo deben concederse al proponente si éste cuenta con el respectivo RPBN para los bienes que ofrece.</w:t>
      </w:r>
    </w:p>
    <w:p w14:paraId="24D954E4" w14:textId="77777777" w:rsidR="000E487B" w:rsidRPr="000E487B" w:rsidRDefault="000E487B" w:rsidP="000E487B">
      <w:pPr>
        <w:tabs>
          <w:tab w:val="left" w:pos="9260"/>
        </w:tabs>
        <w:ind w:right="176"/>
        <w:jc w:val="both"/>
        <w:rPr>
          <w:rFonts w:ascii="Arial" w:hAnsi="Arial" w:cs="Arial"/>
          <w:b/>
          <w:sz w:val="21"/>
          <w:szCs w:val="21"/>
        </w:rPr>
      </w:pPr>
      <w:r w:rsidRPr="000E487B">
        <w:rPr>
          <w:rFonts w:ascii="Arial" w:hAnsi="Arial" w:cs="Arial"/>
          <w:b/>
          <w:sz w:val="21"/>
          <w:szCs w:val="21"/>
        </w:rPr>
        <w:t>PONDERABLE EMPRENDIMIENTO DE MUJERES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gridCol w:w="1277"/>
      </w:tblGrid>
      <w:tr w:rsidR="000E487B" w:rsidRPr="00EF55EA" w14:paraId="559B4794" w14:textId="77777777" w:rsidTr="00253A7F">
        <w:trPr>
          <w:jc w:val="center"/>
        </w:trPr>
        <w:tc>
          <w:tcPr>
            <w:tcW w:w="8644" w:type="dxa"/>
            <w:shd w:val="clear" w:color="auto" w:fill="DEEAF6"/>
            <w:vAlign w:val="center"/>
          </w:tcPr>
          <w:p w14:paraId="409A75DC" w14:textId="77777777" w:rsidR="000E487B" w:rsidRPr="00EF55EA" w:rsidRDefault="000E487B" w:rsidP="00253A7F">
            <w:pPr>
              <w:jc w:val="center"/>
              <w:rPr>
                <w:rFonts w:ascii="Arial" w:hAnsi="Arial" w:cs="Arial"/>
                <w:sz w:val="16"/>
                <w:szCs w:val="16"/>
              </w:rPr>
            </w:pPr>
            <w:r w:rsidRPr="00EF55EA">
              <w:rPr>
                <w:rFonts w:ascii="Arial" w:hAnsi="Arial" w:cs="Arial"/>
                <w:b/>
                <w:sz w:val="16"/>
                <w:szCs w:val="16"/>
              </w:rPr>
              <w:t xml:space="preserve"> CONCEPTO</w:t>
            </w:r>
          </w:p>
        </w:tc>
        <w:tc>
          <w:tcPr>
            <w:tcW w:w="1277" w:type="dxa"/>
            <w:shd w:val="clear" w:color="auto" w:fill="DEEAF6"/>
            <w:vAlign w:val="center"/>
          </w:tcPr>
          <w:p w14:paraId="00A85A42" w14:textId="77777777" w:rsidR="000E487B" w:rsidRPr="00EF55EA" w:rsidRDefault="000E487B" w:rsidP="00253A7F">
            <w:pPr>
              <w:jc w:val="center"/>
              <w:rPr>
                <w:rFonts w:ascii="Arial" w:hAnsi="Arial" w:cs="Arial"/>
                <w:sz w:val="16"/>
                <w:szCs w:val="16"/>
              </w:rPr>
            </w:pPr>
            <w:r w:rsidRPr="00EF55EA">
              <w:rPr>
                <w:rFonts w:ascii="Arial" w:hAnsi="Arial" w:cs="Arial"/>
                <w:b/>
                <w:sz w:val="16"/>
                <w:szCs w:val="16"/>
              </w:rPr>
              <w:t>PUNTAJE</w:t>
            </w:r>
          </w:p>
        </w:tc>
      </w:tr>
      <w:tr w:rsidR="000E487B" w:rsidRPr="00EF55EA" w14:paraId="6012AB6C" w14:textId="77777777" w:rsidTr="00253A7F">
        <w:trPr>
          <w:jc w:val="center"/>
        </w:trPr>
        <w:tc>
          <w:tcPr>
            <w:tcW w:w="8644" w:type="dxa"/>
            <w:vAlign w:val="center"/>
          </w:tcPr>
          <w:p w14:paraId="4115DC0C" w14:textId="77777777" w:rsidR="000E487B" w:rsidRPr="00EF55EA" w:rsidRDefault="000E487B" w:rsidP="00253A7F">
            <w:pPr>
              <w:jc w:val="both"/>
              <w:rPr>
                <w:rFonts w:ascii="Arial" w:hAnsi="Arial" w:cs="Arial"/>
                <w:sz w:val="16"/>
                <w:szCs w:val="16"/>
              </w:rPr>
            </w:pPr>
            <w:r w:rsidRPr="00EF55EA">
              <w:rPr>
                <w:rFonts w:ascii="Arial" w:hAnsi="Arial" w:cs="Arial"/>
                <w:sz w:val="16"/>
                <w:szCs w:val="16"/>
              </w:rPr>
              <w:t>Se otorgará un puntaje adicional de cero punto veinticinco (0.25) puntos para las empresas y emprendimientos de mujeres que cumplan con lo establecido en el artículo 2.2.1.2.4.2.14 del decreto 1082 del 2015, con lo cual y para ser acreedora de este incentivo deberá acreditar y cumplir con alguna de estas situaciones:</w:t>
            </w:r>
          </w:p>
          <w:p w14:paraId="7EA79125" w14:textId="77777777" w:rsidR="000E487B" w:rsidRPr="00EF55EA" w:rsidRDefault="000E487B" w:rsidP="00253A7F">
            <w:pPr>
              <w:jc w:val="both"/>
              <w:rPr>
                <w:rFonts w:ascii="Arial" w:hAnsi="Arial" w:cs="Arial"/>
                <w:sz w:val="16"/>
                <w:szCs w:val="16"/>
              </w:rPr>
            </w:pPr>
            <w:r w:rsidRPr="00EF55EA">
              <w:rPr>
                <w:rFonts w:ascii="Arial" w:hAnsi="Arial" w:cs="Arial"/>
                <w:sz w:val="16"/>
                <w:szCs w:val="16"/>
              </w:rPr>
              <w:t>1.Cuando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7D784202" w14:textId="77777777" w:rsidR="000E487B" w:rsidRPr="00EF55EA" w:rsidRDefault="000E487B" w:rsidP="00253A7F">
            <w:pPr>
              <w:jc w:val="both"/>
              <w:rPr>
                <w:rFonts w:ascii="Arial" w:hAnsi="Arial" w:cs="Arial"/>
                <w:sz w:val="16"/>
                <w:szCs w:val="16"/>
              </w:rPr>
            </w:pPr>
            <w:r w:rsidRPr="00EF55EA">
              <w:rPr>
                <w:rFonts w:ascii="Arial" w:hAnsi="Arial" w:cs="Arial"/>
                <w:sz w:val="16"/>
                <w:szCs w:val="16"/>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09893373" w14:textId="77777777" w:rsidR="000E487B" w:rsidRPr="00EF55EA" w:rsidRDefault="000E487B" w:rsidP="00253A7F">
            <w:pPr>
              <w:jc w:val="both"/>
              <w:rPr>
                <w:rFonts w:ascii="Arial" w:hAnsi="Arial" w:cs="Arial"/>
                <w:sz w:val="16"/>
                <w:szCs w:val="16"/>
              </w:rPr>
            </w:pPr>
            <w:r w:rsidRPr="00EF55EA">
              <w:rPr>
                <w:rFonts w:ascii="Arial" w:hAnsi="Arial" w:cs="Arial"/>
                <w:sz w:val="16"/>
                <w:szCs w:val="16"/>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6F878BD4" w14:textId="77777777" w:rsidR="000E487B" w:rsidRPr="00EF55EA" w:rsidRDefault="000E487B" w:rsidP="00253A7F">
            <w:pPr>
              <w:jc w:val="both"/>
              <w:rPr>
                <w:rFonts w:ascii="Arial" w:hAnsi="Arial" w:cs="Arial"/>
                <w:sz w:val="16"/>
                <w:szCs w:val="16"/>
              </w:rPr>
            </w:pPr>
            <w:r w:rsidRPr="00EF55EA">
              <w:rPr>
                <w:rFonts w:ascii="Arial" w:hAnsi="Arial" w:cs="Arial"/>
                <w:sz w:val="16"/>
                <w:szCs w:val="16"/>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E0C480A" w14:textId="77777777" w:rsidR="000E487B" w:rsidRPr="00EF55EA" w:rsidRDefault="000E487B" w:rsidP="00253A7F">
            <w:pPr>
              <w:jc w:val="both"/>
              <w:rPr>
                <w:rFonts w:ascii="Arial" w:hAnsi="Arial" w:cs="Arial"/>
                <w:sz w:val="16"/>
                <w:szCs w:val="16"/>
              </w:rPr>
            </w:pPr>
            <w:r w:rsidRPr="00EF55EA">
              <w:rPr>
                <w:rFonts w:ascii="Arial" w:hAnsi="Arial" w:cs="Arial"/>
                <w:sz w:val="16"/>
                <w:szCs w:val="16"/>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78348391" w14:textId="77777777" w:rsidR="000E487B" w:rsidRPr="00EF55EA" w:rsidRDefault="000E487B" w:rsidP="00253A7F">
            <w:pPr>
              <w:jc w:val="both"/>
              <w:rPr>
                <w:rFonts w:ascii="Arial" w:hAnsi="Arial" w:cs="Arial"/>
                <w:sz w:val="16"/>
                <w:szCs w:val="16"/>
              </w:rPr>
            </w:pPr>
            <w:r w:rsidRPr="00EF55EA">
              <w:rPr>
                <w:rFonts w:ascii="Arial" w:hAnsi="Arial" w:cs="Arial"/>
                <w:sz w:val="16"/>
                <w:szCs w:val="16"/>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11A84D03" w14:textId="77777777" w:rsidR="000E487B" w:rsidRPr="00EF55EA" w:rsidRDefault="000E487B" w:rsidP="00253A7F">
            <w:pPr>
              <w:jc w:val="both"/>
              <w:rPr>
                <w:rFonts w:ascii="Arial" w:hAnsi="Arial" w:cs="Arial"/>
                <w:sz w:val="16"/>
                <w:szCs w:val="16"/>
              </w:rPr>
            </w:pPr>
            <w:r w:rsidRPr="00EF55EA">
              <w:rPr>
                <w:rFonts w:ascii="Arial" w:hAnsi="Arial" w:cs="Arial"/>
                <w:sz w:val="16"/>
                <w:szCs w:val="16"/>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009F1EF8" w14:textId="77777777" w:rsidR="000E487B" w:rsidRPr="00EF55EA" w:rsidRDefault="000E487B" w:rsidP="00253A7F">
            <w:pPr>
              <w:jc w:val="both"/>
              <w:rPr>
                <w:rFonts w:ascii="Arial" w:hAnsi="Arial" w:cs="Arial"/>
                <w:sz w:val="16"/>
                <w:szCs w:val="16"/>
              </w:rPr>
            </w:pPr>
            <w:r w:rsidRPr="00EF55EA">
              <w:rPr>
                <w:rFonts w:ascii="Arial" w:hAnsi="Arial" w:cs="Arial"/>
                <w:sz w:val="16"/>
                <w:szCs w:val="16"/>
              </w:rPr>
              <w:t>PARÁGRAFO 1. Respecto a los incentivos contractuales para los emprendimientos y empresas de mujeres, las certificaciones de trata las presentes circunstancias deben expedirse bajo la gravedad de juramento con una fecha de máximo treinta (30) días calendario anteriores a la prevista para el cierre del procedimiento de selección.</w:t>
            </w:r>
          </w:p>
          <w:p w14:paraId="7373D061" w14:textId="77777777" w:rsidR="000E487B" w:rsidRPr="00EF55EA" w:rsidRDefault="000E487B" w:rsidP="00253A7F">
            <w:pPr>
              <w:jc w:val="both"/>
              <w:rPr>
                <w:rFonts w:ascii="Arial" w:hAnsi="Arial" w:cs="Arial"/>
                <w:sz w:val="16"/>
                <w:szCs w:val="16"/>
              </w:rPr>
            </w:pPr>
            <w:r w:rsidRPr="00EF55EA">
              <w:rPr>
                <w:rFonts w:ascii="Arial" w:hAnsi="Arial" w:cs="Arial"/>
                <w:sz w:val="16"/>
                <w:szCs w:val="16"/>
              </w:rPr>
              <w:t xml:space="preserve">PARÁGRAFO 2. Tratándose de proponentes plurales, los criterios diferenciales y los puntajes adicionales solo se aplicarán si por lo menos uno de los integrantes acredita que es emprendimiento y empresa de mujeres bajo los criterios dispuestos en el precedente y que tiene una participación igual o superior al diez por ciento (10%) en el </w:t>
            </w:r>
            <w:r>
              <w:rPr>
                <w:rFonts w:ascii="Arial" w:hAnsi="Arial" w:cs="Arial"/>
                <w:sz w:val="16"/>
                <w:szCs w:val="16"/>
              </w:rPr>
              <w:t>consorcio o la unión temporal.”</w:t>
            </w:r>
          </w:p>
        </w:tc>
        <w:tc>
          <w:tcPr>
            <w:tcW w:w="1277" w:type="dxa"/>
            <w:vAlign w:val="center"/>
          </w:tcPr>
          <w:p w14:paraId="3D0E1399" w14:textId="77777777" w:rsidR="000E487B" w:rsidRPr="00EF55EA" w:rsidRDefault="000E487B" w:rsidP="00253A7F">
            <w:pPr>
              <w:jc w:val="center"/>
              <w:rPr>
                <w:rFonts w:ascii="Arial" w:hAnsi="Arial" w:cs="Arial"/>
                <w:sz w:val="16"/>
                <w:szCs w:val="16"/>
              </w:rPr>
            </w:pPr>
            <w:r w:rsidRPr="00EF55EA">
              <w:rPr>
                <w:rFonts w:ascii="Arial" w:hAnsi="Arial" w:cs="Arial"/>
                <w:sz w:val="16"/>
                <w:szCs w:val="16"/>
              </w:rPr>
              <w:t>0,25</w:t>
            </w:r>
          </w:p>
        </w:tc>
      </w:tr>
    </w:tbl>
    <w:p w14:paraId="47473C14" w14:textId="77777777" w:rsidR="000E487B" w:rsidRDefault="000E487B" w:rsidP="000E487B">
      <w:pPr>
        <w:rPr>
          <w:rFonts w:ascii="Arial" w:hAnsi="Arial" w:cs="Arial"/>
          <w:sz w:val="16"/>
          <w:szCs w:val="16"/>
        </w:rPr>
      </w:pPr>
    </w:p>
    <w:p w14:paraId="12D8B00C" w14:textId="77777777" w:rsidR="000E487B" w:rsidRPr="000E487B" w:rsidRDefault="000E487B" w:rsidP="000E487B">
      <w:pPr>
        <w:pStyle w:val="Default"/>
        <w:rPr>
          <w:rFonts w:ascii="Arial" w:hAnsi="Arial" w:cs="Arial"/>
          <w:b/>
          <w:sz w:val="21"/>
          <w:szCs w:val="21"/>
        </w:rPr>
      </w:pPr>
      <w:r w:rsidRPr="000E487B">
        <w:rPr>
          <w:rFonts w:ascii="Arial" w:hAnsi="Arial" w:cs="Arial"/>
          <w:b/>
          <w:sz w:val="21"/>
          <w:szCs w:val="21"/>
        </w:rPr>
        <w:t>REDUCCIÓN DE PUNTAJE POR INCUMPLIMIENTO DE CONTRATOS:</w:t>
      </w:r>
    </w:p>
    <w:p w14:paraId="1DE67B9A" w14:textId="77777777" w:rsidR="000E487B" w:rsidRPr="000E487B" w:rsidRDefault="000E487B" w:rsidP="000E487B">
      <w:pPr>
        <w:pStyle w:val="Default"/>
        <w:jc w:val="both"/>
        <w:rPr>
          <w:rFonts w:ascii="Arial" w:hAnsi="Arial" w:cs="Arial"/>
          <w:sz w:val="21"/>
          <w:szCs w:val="21"/>
        </w:rPr>
      </w:pPr>
      <w:r w:rsidRPr="000E487B">
        <w:rPr>
          <w:rFonts w:ascii="Arial" w:hAnsi="Arial" w:cs="Arial"/>
          <w:sz w:val="21"/>
          <w:szCs w:val="21"/>
        </w:rPr>
        <w:t>El Comité evaluador técnico aplicará lo indicado en el presente numeral cuando:</w:t>
      </w:r>
    </w:p>
    <w:p w14:paraId="2E20821C" w14:textId="77777777" w:rsidR="000E487B" w:rsidRPr="000E487B" w:rsidRDefault="000E487B" w:rsidP="000E487B">
      <w:pPr>
        <w:pStyle w:val="Default"/>
        <w:jc w:val="both"/>
        <w:rPr>
          <w:rFonts w:ascii="Arial" w:hAnsi="Arial" w:cs="Arial"/>
          <w:sz w:val="21"/>
          <w:szCs w:val="21"/>
        </w:rPr>
      </w:pPr>
      <w:r w:rsidRPr="000E487B">
        <w:rPr>
          <w:rFonts w:ascii="Arial" w:hAnsi="Arial" w:cs="Arial"/>
          <w:sz w:val="21"/>
          <w:szCs w:val="21"/>
        </w:rPr>
        <w:t>De conformidad con lo establecido en el artículo 58 de la Ley 2195 del 18 de enero de 2022, las entidades estatales sometidas al Estatuto General de Contratación de la Administración Pública (…)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302C4ABC" w14:textId="77777777" w:rsidR="000E487B" w:rsidRPr="000E487B" w:rsidRDefault="000E487B" w:rsidP="000E487B">
      <w:pPr>
        <w:pStyle w:val="Default"/>
        <w:jc w:val="both"/>
        <w:rPr>
          <w:rFonts w:ascii="Arial" w:hAnsi="Arial" w:cs="Arial"/>
          <w:sz w:val="21"/>
          <w:szCs w:val="21"/>
        </w:rPr>
      </w:pPr>
      <w:r w:rsidRPr="000E487B">
        <w:rPr>
          <w:rFonts w:ascii="Arial" w:hAnsi="Arial" w:cs="Arial"/>
          <w:sz w:val="21"/>
          <w:szCs w:val="21"/>
        </w:rPr>
        <w:t>Esta reducción también afecta a los consorcios y uniones temporales si alguno de sus integrantes se encuentra en la situación anterior. (…)</w:t>
      </w:r>
    </w:p>
    <w:p w14:paraId="2E3BCA9E" w14:textId="77777777" w:rsidR="000E487B" w:rsidRPr="000E487B" w:rsidRDefault="000E487B" w:rsidP="000E487B">
      <w:pPr>
        <w:pStyle w:val="Default"/>
        <w:jc w:val="both"/>
        <w:rPr>
          <w:rFonts w:ascii="Arial" w:hAnsi="Arial" w:cs="Arial"/>
          <w:sz w:val="21"/>
          <w:szCs w:val="21"/>
        </w:rPr>
      </w:pPr>
      <w:r w:rsidRPr="000E487B">
        <w:rPr>
          <w:rFonts w:ascii="Arial" w:hAnsi="Arial" w:cs="Arial"/>
          <w:sz w:val="21"/>
          <w:szCs w:val="21"/>
        </w:rPr>
        <w:t xml:space="preserve">La reducción del puntaje NO se aplicará en caso de que los actos administrativos que hayan impuesto las multas sean objeto de medios de control jurisdiccional a través de las acciones previstas en la Ley 1437 de 2011 o las normas que la modifiquen, adicionen o sustituyan. Por tal motivo, el Proponente debe allegar los documentos que acrediten dicha situación de lo contrario se realizará el descuento del puntaje indicado en este numeral, de acuerdo con lo reportado en el Registro Único Empresarial – RUES y/o en el Registro </w:t>
      </w:r>
      <w:r w:rsidRPr="000E487B">
        <w:rPr>
          <w:rFonts w:ascii="Arial" w:hAnsi="Arial" w:cs="Arial"/>
          <w:sz w:val="21"/>
          <w:szCs w:val="21"/>
        </w:rPr>
        <w:lastRenderedPageBreak/>
        <w:t>Único de Proponentes – RUP</w:t>
      </w:r>
    </w:p>
    <w:p w14:paraId="46D8CB57" w14:textId="77777777" w:rsidR="006D74C9" w:rsidRPr="005D6EFD" w:rsidRDefault="006D74C9" w:rsidP="005C0B6D">
      <w:pPr>
        <w:pStyle w:val="Prrafodelista"/>
        <w:numPr>
          <w:ilvl w:val="0"/>
          <w:numId w:val="26"/>
        </w:numPr>
        <w:tabs>
          <w:tab w:val="left" w:pos="284"/>
        </w:tabs>
        <w:autoSpaceDE w:val="0"/>
        <w:autoSpaceDN w:val="0"/>
        <w:adjustRightInd w:val="0"/>
        <w:spacing w:after="219" w:line="240" w:lineRule="auto"/>
        <w:ind w:left="0" w:firstLine="0"/>
        <w:jc w:val="both"/>
        <w:rPr>
          <w:rFonts w:ascii="Arial" w:hAnsi="Arial" w:cs="Arial"/>
          <w:b/>
          <w:sz w:val="20"/>
          <w:szCs w:val="20"/>
          <w:u w:val="single"/>
        </w:rPr>
      </w:pPr>
      <w:r w:rsidRPr="005D6EFD">
        <w:rPr>
          <w:rFonts w:ascii="Arial" w:hAnsi="Arial" w:cs="Arial"/>
          <w:b/>
          <w:bCs/>
          <w:sz w:val="20"/>
          <w:szCs w:val="20"/>
          <w:u w:val="single"/>
        </w:rPr>
        <w:t>PONDERABLES T</w:t>
      </w:r>
      <w:r w:rsidR="008065E6" w:rsidRPr="005D6EFD">
        <w:rPr>
          <w:rFonts w:ascii="Arial" w:hAnsi="Arial" w:cs="Arial"/>
          <w:b/>
          <w:bCs/>
          <w:sz w:val="20"/>
          <w:szCs w:val="20"/>
          <w:u w:val="single"/>
        </w:rPr>
        <w:t>ECNICOS</w:t>
      </w:r>
      <w:r w:rsidRPr="005D6EFD">
        <w:rPr>
          <w:rFonts w:ascii="Arial" w:hAnsi="Arial" w:cs="Arial"/>
          <w:b/>
          <w:bCs/>
          <w:sz w:val="20"/>
          <w:szCs w:val="20"/>
          <w:u w:val="single"/>
        </w:rPr>
        <w:t>: (4</w:t>
      </w:r>
      <w:r w:rsidR="000E487B" w:rsidRPr="005D6EFD">
        <w:rPr>
          <w:rFonts w:ascii="Arial" w:hAnsi="Arial" w:cs="Arial"/>
          <w:b/>
          <w:bCs/>
          <w:sz w:val="20"/>
          <w:szCs w:val="20"/>
          <w:u w:val="single"/>
        </w:rPr>
        <w:t>6</w:t>
      </w:r>
      <w:r w:rsidRPr="005D6EFD">
        <w:rPr>
          <w:rFonts w:ascii="Arial" w:hAnsi="Arial" w:cs="Arial"/>
          <w:b/>
          <w:bCs/>
          <w:sz w:val="20"/>
          <w:szCs w:val="20"/>
          <w:u w:val="single"/>
        </w:rPr>
        <w:t xml:space="preserve"> PUNTOS)</w:t>
      </w:r>
    </w:p>
    <w:p w14:paraId="4CEA4946" w14:textId="77777777" w:rsidR="00644596" w:rsidRPr="00644596" w:rsidRDefault="00644596" w:rsidP="00644596">
      <w:pPr>
        <w:spacing w:before="100" w:beforeAutospacing="1" w:after="100" w:afterAutospacing="1"/>
        <w:outlineLvl w:val="1"/>
        <w:rPr>
          <w:rFonts w:ascii="Arial" w:hAnsi="Arial" w:cs="Arial"/>
          <w:b/>
          <w:color w:val="000000" w:themeColor="text1"/>
          <w:sz w:val="20"/>
          <w:szCs w:val="20"/>
        </w:rPr>
      </w:pPr>
      <w:bookmarkStart w:id="13" w:name="_Hlk101432969"/>
      <w:r w:rsidRPr="00644596">
        <w:rPr>
          <w:rFonts w:ascii="Arial" w:hAnsi="Arial" w:cs="Arial"/>
          <w:b/>
          <w:color w:val="000000" w:themeColor="text1"/>
          <w:sz w:val="20"/>
          <w:szCs w:val="20"/>
        </w:rPr>
        <w:t>LOTE I: ESTUDIOS DE ALTA COMPLEJIDAD (TAC Y RNM)</w:t>
      </w:r>
    </w:p>
    <w:p w14:paraId="5309DC6B" w14:textId="77777777" w:rsidR="00644596" w:rsidRPr="00644596" w:rsidRDefault="00644596" w:rsidP="00644596">
      <w:pPr>
        <w:spacing w:before="100" w:beforeAutospacing="1" w:after="100" w:afterAutospacing="1"/>
        <w:outlineLvl w:val="1"/>
        <w:rPr>
          <w:rFonts w:ascii="Arial" w:hAnsi="Arial" w:cs="Arial"/>
          <w:b/>
          <w:color w:val="000000" w:themeColor="text1"/>
          <w:sz w:val="20"/>
          <w:szCs w:val="20"/>
        </w:rPr>
      </w:pPr>
      <w:r w:rsidRPr="00644596">
        <w:rPr>
          <w:rFonts w:ascii="Arial" w:hAnsi="Arial" w:cs="Arial"/>
          <w:b/>
          <w:color w:val="000000" w:themeColor="text1"/>
          <w:sz w:val="20"/>
          <w:szCs w:val="20"/>
        </w:rPr>
        <w:t>PUNTAJE MÁXIMO: 28.5 PUNTOS</w:t>
      </w:r>
    </w:p>
    <w:p w14:paraId="3C59D47B" w14:textId="77777777" w:rsidR="00644596" w:rsidRPr="00644596" w:rsidRDefault="00644596" w:rsidP="00644596">
      <w:pPr>
        <w:autoSpaceDE w:val="0"/>
        <w:autoSpaceDN w:val="0"/>
        <w:adjustRightInd w:val="0"/>
        <w:jc w:val="both"/>
        <w:rPr>
          <w:rFonts w:ascii="Arial" w:hAnsi="Arial" w:cs="Arial"/>
          <w:sz w:val="20"/>
          <w:szCs w:val="20"/>
        </w:rPr>
      </w:pPr>
      <w:r w:rsidRPr="00644596">
        <w:rPr>
          <w:rFonts w:ascii="Arial" w:hAnsi="Arial" w:cs="Arial"/>
          <w:sz w:val="20"/>
          <w:szCs w:val="20"/>
        </w:rPr>
        <w:t>La evaluación técnica del Lote 1 se orienta a garantizar la prestación continua, oportuna y de alta calidad de los servicios de Tomografía Axial Computarizada (TAC) y Resonancia Magnética Nuclear (RMN), simples y con contraste, requeridos para la atención de urgencias, hospitalización y consulta externa.</w:t>
      </w:r>
    </w:p>
    <w:p w14:paraId="78EC115A" w14:textId="77777777" w:rsidR="00644596" w:rsidRPr="00644596" w:rsidRDefault="00644596" w:rsidP="00644596">
      <w:pPr>
        <w:autoSpaceDE w:val="0"/>
        <w:autoSpaceDN w:val="0"/>
        <w:adjustRightInd w:val="0"/>
        <w:jc w:val="both"/>
        <w:rPr>
          <w:rFonts w:ascii="Arial" w:hAnsi="Arial" w:cs="Arial"/>
          <w:sz w:val="20"/>
          <w:szCs w:val="20"/>
        </w:rPr>
      </w:pPr>
      <w:r w:rsidRPr="00644596">
        <w:rPr>
          <w:rFonts w:ascii="Arial" w:hAnsi="Arial" w:cs="Arial"/>
          <w:sz w:val="20"/>
          <w:szCs w:val="20"/>
        </w:rPr>
        <w:t>El puntaje se asignará con base en criterios objetivos, verificables y directamente relacionados con la capacidad real de prestación del servicio de alta complejidad.</w:t>
      </w:r>
    </w:p>
    <w:p w14:paraId="47F212C5" w14:textId="77777777" w:rsidR="00644596" w:rsidRPr="00644596" w:rsidRDefault="00644596" w:rsidP="00644596">
      <w:pPr>
        <w:autoSpaceDE w:val="0"/>
        <w:autoSpaceDN w:val="0"/>
        <w:adjustRightInd w:val="0"/>
        <w:jc w:val="both"/>
        <w:rPr>
          <w:rFonts w:ascii="Arial" w:hAnsi="Arial" w:cs="Arial"/>
          <w:b/>
          <w:bCs/>
          <w:sz w:val="20"/>
          <w:szCs w:val="20"/>
        </w:rPr>
      </w:pPr>
      <w:r w:rsidRPr="00644596">
        <w:rPr>
          <w:rFonts w:ascii="Arial" w:eastAsia="Calibri" w:hAnsi="Arial" w:cs="Arial"/>
          <w:b/>
          <w:sz w:val="20"/>
          <w:szCs w:val="20"/>
          <w:lang w:eastAsia="en-US"/>
        </w:rPr>
        <w:t>CRITERIO</w:t>
      </w:r>
      <w:r w:rsidRPr="00644596">
        <w:rPr>
          <w:rFonts w:ascii="Arial" w:hAnsi="Arial" w:cs="Arial"/>
          <w:b/>
          <w:bCs/>
          <w:sz w:val="20"/>
          <w:szCs w:val="20"/>
        </w:rPr>
        <w:t xml:space="preserve"> 01: ESPECIFICACIONES TÉCNICAS Y VANGUARDIA TECNOLÓGICA</w:t>
      </w:r>
    </w:p>
    <w:p w14:paraId="689E4DCD" w14:textId="77777777" w:rsidR="00644596" w:rsidRPr="00644596" w:rsidRDefault="00644596" w:rsidP="00644596">
      <w:pPr>
        <w:pStyle w:val="Prrafodelista"/>
        <w:spacing w:after="200" w:line="276" w:lineRule="auto"/>
        <w:ind w:left="0"/>
        <w:jc w:val="both"/>
        <w:rPr>
          <w:rFonts w:ascii="Arial" w:hAnsi="Arial" w:cs="Arial"/>
          <w:bCs/>
          <w:sz w:val="20"/>
          <w:szCs w:val="20"/>
        </w:rPr>
      </w:pPr>
      <w:r w:rsidRPr="00644596">
        <w:rPr>
          <w:rFonts w:ascii="Arial" w:hAnsi="Arial" w:cs="Arial"/>
          <w:bCs/>
          <w:sz w:val="20"/>
          <w:szCs w:val="20"/>
        </w:rPr>
        <w:t>Con el fin de mitigar el riesgo de incumplimiento en la oportunidad de citas por fallas técnicas o alta demanda, donde garantice la atención de Urgencias, UCI y Hospitalización durante el tiempo habilitado del contrato en cualquier horario. Se ponderará el número de equipos propios o en tenencia disponibles para la atención de los usuarios del Hospital Naval Nivel III Cartagena. El oferente deberá acreditar la existencia de estos equipos mediante la relación de activos y sus respectivos registros de habilitación (REPS).</w:t>
      </w:r>
    </w:p>
    <w:p w14:paraId="1C1B9F9F" w14:textId="77777777" w:rsidR="00644596" w:rsidRPr="00644596" w:rsidRDefault="00644596" w:rsidP="00644596">
      <w:pPr>
        <w:pStyle w:val="Prrafodelista"/>
        <w:spacing w:after="200" w:line="276" w:lineRule="auto"/>
        <w:ind w:left="0"/>
        <w:jc w:val="both"/>
        <w:rPr>
          <w:rFonts w:ascii="Arial" w:hAnsi="Arial" w:cs="Arial"/>
          <w:bCs/>
          <w:sz w:val="20"/>
          <w:szCs w:val="20"/>
        </w:rPr>
      </w:pPr>
    </w:p>
    <w:p w14:paraId="6AC74AAF" w14:textId="77777777" w:rsidR="00644596" w:rsidRPr="00644596" w:rsidRDefault="00644596" w:rsidP="00644596">
      <w:pPr>
        <w:pStyle w:val="Prrafodelista"/>
        <w:spacing w:after="200" w:line="276" w:lineRule="auto"/>
        <w:ind w:left="0"/>
        <w:jc w:val="both"/>
        <w:rPr>
          <w:rFonts w:ascii="Arial" w:hAnsi="Arial" w:cs="Arial"/>
          <w:bCs/>
          <w:sz w:val="20"/>
          <w:szCs w:val="20"/>
        </w:rPr>
      </w:pPr>
      <w:r w:rsidRPr="00644596">
        <w:rPr>
          <w:rFonts w:ascii="Arial" w:hAnsi="Arial" w:cs="Arial"/>
          <w:bCs/>
          <w:sz w:val="20"/>
          <w:szCs w:val="20"/>
        </w:rPr>
        <w:t>-Los equipos deben estar operativos.</w:t>
      </w:r>
    </w:p>
    <w:p w14:paraId="7A89170E" w14:textId="77777777" w:rsidR="00644596" w:rsidRPr="00644596" w:rsidRDefault="00644596" w:rsidP="00644596">
      <w:pPr>
        <w:pStyle w:val="Prrafodelista"/>
        <w:spacing w:after="200" w:line="276" w:lineRule="auto"/>
        <w:ind w:left="0"/>
        <w:jc w:val="both"/>
        <w:rPr>
          <w:rFonts w:ascii="Arial" w:hAnsi="Arial" w:cs="Arial"/>
          <w:bCs/>
          <w:sz w:val="20"/>
          <w:szCs w:val="20"/>
        </w:rPr>
      </w:pPr>
      <w:r w:rsidRPr="00644596">
        <w:rPr>
          <w:rFonts w:ascii="Arial" w:hAnsi="Arial" w:cs="Arial"/>
          <w:bCs/>
          <w:sz w:val="20"/>
          <w:szCs w:val="20"/>
        </w:rPr>
        <w:t>-Contar con licencias vigentes.</w:t>
      </w:r>
    </w:p>
    <w:p w14:paraId="78465B1C" w14:textId="77777777" w:rsidR="00644596" w:rsidRPr="00644596" w:rsidRDefault="00644596" w:rsidP="00644596">
      <w:pPr>
        <w:autoSpaceDE w:val="0"/>
        <w:autoSpaceDN w:val="0"/>
        <w:adjustRightInd w:val="0"/>
        <w:jc w:val="both"/>
        <w:rPr>
          <w:rFonts w:ascii="Arial" w:hAnsi="Arial" w:cs="Arial"/>
          <w:b/>
          <w:bCs/>
          <w:sz w:val="20"/>
          <w:szCs w:val="20"/>
        </w:rPr>
      </w:pPr>
      <w:r w:rsidRPr="00644596">
        <w:rPr>
          <w:rFonts w:ascii="Arial" w:hAnsi="Arial" w:cs="Arial"/>
          <w:b/>
          <w:sz w:val="20"/>
          <w:szCs w:val="20"/>
        </w:rPr>
        <w:t xml:space="preserve">TABLA 01:  </w:t>
      </w:r>
      <w:r w:rsidRPr="00644596">
        <w:rPr>
          <w:rFonts w:ascii="Arial" w:hAnsi="Arial" w:cs="Arial"/>
          <w:b/>
          <w:bCs/>
          <w:sz w:val="20"/>
          <w:szCs w:val="20"/>
        </w:rPr>
        <w:t>TOMOGRAFÍA AXIAL COMPUTARIZADA (TAC)</w:t>
      </w:r>
    </w:p>
    <w:p w14:paraId="3E223815" w14:textId="77777777" w:rsidR="00644596" w:rsidRDefault="00644596" w:rsidP="00644596">
      <w:pPr>
        <w:autoSpaceDE w:val="0"/>
        <w:autoSpaceDN w:val="0"/>
        <w:adjustRightInd w:val="0"/>
        <w:jc w:val="both"/>
        <w:rPr>
          <w:rFonts w:ascii="Arial"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4776"/>
        <w:gridCol w:w="1753"/>
      </w:tblGrid>
      <w:tr w:rsidR="00644596" w:rsidRPr="00AC46F4" w14:paraId="4BFD4C85" w14:textId="77777777" w:rsidTr="00CA30FF">
        <w:trPr>
          <w:trHeight w:val="227"/>
          <w:jc w:val="center"/>
        </w:trPr>
        <w:tc>
          <w:tcPr>
            <w:tcW w:w="995" w:type="dxa"/>
            <w:shd w:val="clear" w:color="auto" w:fill="BFBFBF"/>
          </w:tcPr>
          <w:p w14:paraId="41CE61A9" w14:textId="77777777" w:rsidR="00644596" w:rsidRPr="006C104E" w:rsidRDefault="00644596" w:rsidP="00CA30FF">
            <w:pPr>
              <w:autoSpaceDE w:val="0"/>
              <w:autoSpaceDN w:val="0"/>
              <w:adjustRightInd w:val="0"/>
              <w:jc w:val="center"/>
              <w:rPr>
                <w:rFonts w:ascii="Arial" w:hAnsi="Arial" w:cs="Arial"/>
                <w:b/>
                <w:bCs/>
                <w:sz w:val="16"/>
                <w:szCs w:val="16"/>
              </w:rPr>
            </w:pPr>
            <w:r w:rsidRPr="006C104E">
              <w:rPr>
                <w:rFonts w:ascii="Arial" w:hAnsi="Arial" w:cs="Arial"/>
                <w:b/>
                <w:bCs/>
                <w:sz w:val="16"/>
                <w:szCs w:val="16"/>
              </w:rPr>
              <w:t>ITEM</w:t>
            </w:r>
          </w:p>
        </w:tc>
        <w:tc>
          <w:tcPr>
            <w:tcW w:w="4776" w:type="dxa"/>
            <w:shd w:val="clear" w:color="auto" w:fill="BFBFBF"/>
          </w:tcPr>
          <w:p w14:paraId="258556AE" w14:textId="77777777" w:rsidR="00644596" w:rsidRPr="006C104E" w:rsidRDefault="00644596" w:rsidP="00CA30FF">
            <w:pPr>
              <w:autoSpaceDE w:val="0"/>
              <w:autoSpaceDN w:val="0"/>
              <w:adjustRightInd w:val="0"/>
              <w:jc w:val="center"/>
              <w:rPr>
                <w:rFonts w:ascii="Arial" w:hAnsi="Arial" w:cs="Arial"/>
                <w:b/>
                <w:bCs/>
                <w:sz w:val="16"/>
                <w:szCs w:val="16"/>
              </w:rPr>
            </w:pPr>
            <w:r w:rsidRPr="006C104E">
              <w:rPr>
                <w:rFonts w:ascii="Arial" w:hAnsi="Arial" w:cs="Arial"/>
                <w:b/>
                <w:bCs/>
                <w:sz w:val="16"/>
                <w:szCs w:val="16"/>
              </w:rPr>
              <w:t>ASPECTO PARA EVALUAR</w:t>
            </w:r>
          </w:p>
        </w:tc>
        <w:tc>
          <w:tcPr>
            <w:tcW w:w="1753" w:type="dxa"/>
            <w:shd w:val="clear" w:color="auto" w:fill="BFBFBF"/>
          </w:tcPr>
          <w:p w14:paraId="075B133A" w14:textId="77777777" w:rsidR="00644596" w:rsidRPr="006C104E" w:rsidRDefault="00644596" w:rsidP="00CA30FF">
            <w:pPr>
              <w:autoSpaceDE w:val="0"/>
              <w:autoSpaceDN w:val="0"/>
              <w:adjustRightInd w:val="0"/>
              <w:jc w:val="center"/>
              <w:rPr>
                <w:rFonts w:ascii="Arial" w:hAnsi="Arial" w:cs="Arial"/>
                <w:b/>
                <w:bCs/>
                <w:sz w:val="16"/>
                <w:szCs w:val="16"/>
              </w:rPr>
            </w:pPr>
            <w:r w:rsidRPr="006C104E">
              <w:rPr>
                <w:rFonts w:ascii="Arial" w:hAnsi="Arial" w:cs="Arial"/>
                <w:b/>
                <w:bCs/>
                <w:sz w:val="16"/>
                <w:szCs w:val="16"/>
              </w:rPr>
              <w:t>PUNTOS</w:t>
            </w:r>
          </w:p>
        </w:tc>
      </w:tr>
      <w:tr w:rsidR="00644596" w:rsidRPr="00AC46F4" w14:paraId="412F3FCB" w14:textId="77777777" w:rsidTr="00CA30FF">
        <w:trPr>
          <w:trHeight w:val="227"/>
          <w:jc w:val="center"/>
        </w:trPr>
        <w:tc>
          <w:tcPr>
            <w:tcW w:w="995" w:type="dxa"/>
          </w:tcPr>
          <w:p w14:paraId="4F6D69D9" w14:textId="77777777" w:rsidR="00644596" w:rsidRPr="006C104E" w:rsidRDefault="00644596" w:rsidP="00CA30FF">
            <w:pPr>
              <w:autoSpaceDE w:val="0"/>
              <w:autoSpaceDN w:val="0"/>
              <w:adjustRightInd w:val="0"/>
              <w:jc w:val="center"/>
              <w:rPr>
                <w:rFonts w:ascii="Arial" w:hAnsi="Arial" w:cs="Arial"/>
                <w:bCs/>
                <w:sz w:val="16"/>
                <w:szCs w:val="16"/>
              </w:rPr>
            </w:pPr>
            <w:r w:rsidRPr="006C104E">
              <w:rPr>
                <w:rFonts w:ascii="Arial" w:hAnsi="Arial" w:cs="Arial"/>
                <w:bCs/>
                <w:sz w:val="16"/>
                <w:szCs w:val="16"/>
              </w:rPr>
              <w:t>1</w:t>
            </w:r>
          </w:p>
        </w:tc>
        <w:tc>
          <w:tcPr>
            <w:tcW w:w="4776" w:type="dxa"/>
          </w:tcPr>
          <w:p w14:paraId="33829A60" w14:textId="77777777" w:rsidR="00644596" w:rsidRPr="006C104E" w:rsidRDefault="00644596" w:rsidP="00CA30FF">
            <w:pPr>
              <w:autoSpaceDE w:val="0"/>
              <w:autoSpaceDN w:val="0"/>
              <w:adjustRightInd w:val="0"/>
              <w:jc w:val="both"/>
              <w:rPr>
                <w:rFonts w:ascii="Arial" w:hAnsi="Arial" w:cs="Arial"/>
                <w:bCs/>
                <w:sz w:val="16"/>
                <w:szCs w:val="16"/>
                <w:lang w:val="pt-BR"/>
              </w:rPr>
            </w:pPr>
            <w:r>
              <w:rPr>
                <w:rFonts w:ascii="Arial" w:hAnsi="Arial" w:cs="Arial"/>
                <w:bCs/>
                <w:sz w:val="16"/>
                <w:szCs w:val="16"/>
              </w:rPr>
              <w:t>T</w:t>
            </w:r>
            <w:r w:rsidRPr="00641018">
              <w:rPr>
                <w:rFonts w:ascii="Arial" w:hAnsi="Arial" w:cs="Arial"/>
                <w:bCs/>
                <w:sz w:val="16"/>
                <w:szCs w:val="16"/>
              </w:rPr>
              <w:t>omógr</w:t>
            </w:r>
            <w:r>
              <w:rPr>
                <w:rFonts w:ascii="Arial" w:hAnsi="Arial" w:cs="Arial"/>
                <w:bCs/>
                <w:sz w:val="16"/>
                <w:szCs w:val="16"/>
              </w:rPr>
              <w:t>afo multicorte igual o mayor a 128</w:t>
            </w:r>
            <w:r w:rsidRPr="00641018">
              <w:rPr>
                <w:rFonts w:ascii="Arial" w:hAnsi="Arial" w:cs="Arial"/>
                <w:bCs/>
                <w:sz w:val="16"/>
                <w:szCs w:val="16"/>
              </w:rPr>
              <w:t xml:space="preserve"> detectores</w:t>
            </w:r>
          </w:p>
        </w:tc>
        <w:tc>
          <w:tcPr>
            <w:tcW w:w="1753" w:type="dxa"/>
            <w:vAlign w:val="center"/>
          </w:tcPr>
          <w:p w14:paraId="346927F9" w14:textId="77777777" w:rsidR="00644596" w:rsidRPr="006C104E" w:rsidRDefault="00644596" w:rsidP="00CA30FF">
            <w:pPr>
              <w:autoSpaceDE w:val="0"/>
              <w:autoSpaceDN w:val="0"/>
              <w:adjustRightInd w:val="0"/>
              <w:jc w:val="center"/>
              <w:rPr>
                <w:rFonts w:ascii="Arial" w:hAnsi="Arial" w:cs="Arial"/>
                <w:bCs/>
                <w:sz w:val="16"/>
                <w:szCs w:val="16"/>
              </w:rPr>
            </w:pPr>
            <w:r w:rsidRPr="006C104E">
              <w:rPr>
                <w:rFonts w:ascii="Arial" w:hAnsi="Arial" w:cs="Arial"/>
                <w:bCs/>
                <w:sz w:val="16"/>
                <w:szCs w:val="16"/>
              </w:rPr>
              <w:t>3</w:t>
            </w:r>
            <w:r>
              <w:rPr>
                <w:rFonts w:ascii="Arial" w:hAnsi="Arial" w:cs="Arial"/>
                <w:bCs/>
                <w:sz w:val="16"/>
                <w:szCs w:val="16"/>
              </w:rPr>
              <w:t>,5</w:t>
            </w:r>
          </w:p>
        </w:tc>
      </w:tr>
      <w:tr w:rsidR="00644596" w:rsidRPr="00AC46F4" w14:paraId="647912EA" w14:textId="77777777" w:rsidTr="00CA30FF">
        <w:trPr>
          <w:trHeight w:val="227"/>
          <w:jc w:val="center"/>
        </w:trPr>
        <w:tc>
          <w:tcPr>
            <w:tcW w:w="995" w:type="dxa"/>
          </w:tcPr>
          <w:p w14:paraId="4CAF1B66" w14:textId="77777777" w:rsidR="00644596" w:rsidRPr="006C104E" w:rsidRDefault="00644596" w:rsidP="00CA30FF">
            <w:pPr>
              <w:autoSpaceDE w:val="0"/>
              <w:autoSpaceDN w:val="0"/>
              <w:adjustRightInd w:val="0"/>
              <w:jc w:val="center"/>
              <w:rPr>
                <w:rFonts w:ascii="Arial" w:hAnsi="Arial" w:cs="Arial"/>
                <w:bCs/>
                <w:sz w:val="16"/>
                <w:szCs w:val="16"/>
              </w:rPr>
            </w:pPr>
            <w:r w:rsidRPr="006C104E">
              <w:rPr>
                <w:rFonts w:ascii="Arial" w:hAnsi="Arial" w:cs="Arial"/>
                <w:bCs/>
                <w:sz w:val="16"/>
                <w:szCs w:val="16"/>
              </w:rPr>
              <w:t>2</w:t>
            </w:r>
          </w:p>
        </w:tc>
        <w:tc>
          <w:tcPr>
            <w:tcW w:w="4776" w:type="dxa"/>
          </w:tcPr>
          <w:p w14:paraId="74BAEAEC" w14:textId="77777777" w:rsidR="00644596" w:rsidRPr="00FC48D1" w:rsidRDefault="00644596" w:rsidP="00CA30FF">
            <w:pPr>
              <w:autoSpaceDE w:val="0"/>
              <w:autoSpaceDN w:val="0"/>
              <w:adjustRightInd w:val="0"/>
              <w:jc w:val="both"/>
              <w:rPr>
                <w:rFonts w:ascii="Arial" w:hAnsi="Arial" w:cs="Arial"/>
                <w:bCs/>
                <w:sz w:val="16"/>
                <w:szCs w:val="16"/>
                <w:lang w:val="pt-BR"/>
              </w:rPr>
            </w:pPr>
            <w:r w:rsidRPr="00EB5A47">
              <w:rPr>
                <w:rFonts w:ascii="Arial" w:hAnsi="Arial" w:cs="Arial"/>
                <w:bCs/>
                <w:sz w:val="16"/>
                <w:szCs w:val="16"/>
                <w:lang w:val="pt-BR"/>
              </w:rPr>
              <w:t xml:space="preserve">Tomógrafo multicorte </w:t>
            </w:r>
            <w:r>
              <w:rPr>
                <w:rFonts w:ascii="Arial" w:hAnsi="Arial" w:cs="Arial"/>
                <w:bCs/>
                <w:sz w:val="16"/>
                <w:szCs w:val="16"/>
                <w:lang w:val="pt-BR"/>
              </w:rPr>
              <w:t>igual o mayor a</w:t>
            </w:r>
            <w:r w:rsidRPr="00EB5A47">
              <w:rPr>
                <w:rFonts w:ascii="Arial" w:hAnsi="Arial" w:cs="Arial"/>
                <w:bCs/>
                <w:sz w:val="16"/>
                <w:szCs w:val="16"/>
                <w:lang w:val="pt-BR"/>
              </w:rPr>
              <w:t xml:space="preserve"> 64 detectores operativo</w:t>
            </w:r>
          </w:p>
        </w:tc>
        <w:tc>
          <w:tcPr>
            <w:tcW w:w="1753" w:type="dxa"/>
            <w:vAlign w:val="center"/>
          </w:tcPr>
          <w:p w14:paraId="41D35BE4" w14:textId="77777777" w:rsidR="00644596" w:rsidRPr="006C104E" w:rsidRDefault="00644596" w:rsidP="00CA30FF">
            <w:pPr>
              <w:autoSpaceDE w:val="0"/>
              <w:autoSpaceDN w:val="0"/>
              <w:adjustRightInd w:val="0"/>
              <w:jc w:val="center"/>
              <w:rPr>
                <w:rFonts w:ascii="Arial" w:hAnsi="Arial" w:cs="Arial"/>
                <w:bCs/>
                <w:sz w:val="16"/>
                <w:szCs w:val="16"/>
              </w:rPr>
            </w:pPr>
            <w:r>
              <w:rPr>
                <w:rFonts w:ascii="Arial" w:hAnsi="Arial" w:cs="Arial"/>
                <w:bCs/>
                <w:sz w:val="16"/>
                <w:szCs w:val="16"/>
              </w:rPr>
              <w:t>2.0</w:t>
            </w:r>
          </w:p>
        </w:tc>
      </w:tr>
    </w:tbl>
    <w:p w14:paraId="13D79A17" w14:textId="77777777" w:rsidR="00644596" w:rsidRPr="00AC46F4" w:rsidRDefault="00644596" w:rsidP="00644596">
      <w:pPr>
        <w:autoSpaceDE w:val="0"/>
        <w:autoSpaceDN w:val="0"/>
        <w:adjustRightInd w:val="0"/>
        <w:jc w:val="both"/>
        <w:rPr>
          <w:rFonts w:ascii="Arial" w:hAnsi="Arial" w:cs="Arial"/>
          <w:sz w:val="16"/>
          <w:szCs w:val="16"/>
        </w:rPr>
      </w:pPr>
    </w:p>
    <w:p w14:paraId="513F1A3A" w14:textId="77777777" w:rsidR="00644596" w:rsidRPr="00644596" w:rsidRDefault="00644596" w:rsidP="00644596">
      <w:pPr>
        <w:pStyle w:val="Prrafodelista"/>
        <w:autoSpaceDE w:val="0"/>
        <w:autoSpaceDN w:val="0"/>
        <w:adjustRightInd w:val="0"/>
        <w:ind w:left="0"/>
        <w:jc w:val="both"/>
        <w:rPr>
          <w:rFonts w:ascii="Arial" w:hAnsi="Arial" w:cs="Arial"/>
          <w:b/>
          <w:sz w:val="20"/>
          <w:szCs w:val="20"/>
        </w:rPr>
      </w:pPr>
      <w:r w:rsidRPr="00644596">
        <w:rPr>
          <w:rFonts w:ascii="Arial" w:hAnsi="Arial" w:cs="Arial"/>
          <w:b/>
          <w:sz w:val="20"/>
          <w:szCs w:val="20"/>
        </w:rPr>
        <w:t xml:space="preserve">TABLA 1.1: </w:t>
      </w:r>
      <w:r w:rsidRPr="00644596">
        <w:rPr>
          <w:rFonts w:ascii="Arial" w:hAnsi="Arial" w:cs="Arial"/>
          <w:b/>
          <w:bCs/>
          <w:sz w:val="20"/>
          <w:szCs w:val="20"/>
        </w:rPr>
        <w:t>RESONANCIA MAGNÉTICA (RNM)</w:t>
      </w:r>
      <w:r w:rsidRPr="00644596">
        <w:rPr>
          <w:rFonts w:ascii="Arial" w:hAnsi="Arial" w:cs="Arial"/>
          <w:b/>
          <w:sz w:val="20"/>
          <w:szCs w:val="20"/>
        </w:rPr>
        <w:t xml:space="preserve">  </w:t>
      </w:r>
    </w:p>
    <w:p w14:paraId="7CDE13E9" w14:textId="77777777" w:rsidR="00644596" w:rsidRDefault="00644596" w:rsidP="00644596">
      <w:pPr>
        <w:pStyle w:val="Prrafodelista"/>
        <w:autoSpaceDE w:val="0"/>
        <w:autoSpaceDN w:val="0"/>
        <w:adjustRightInd w:val="0"/>
        <w:ind w:left="0"/>
        <w:jc w:val="both"/>
        <w:rPr>
          <w:rFonts w:ascii="Arial"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4776"/>
        <w:gridCol w:w="1753"/>
      </w:tblGrid>
      <w:tr w:rsidR="00644596" w:rsidRPr="00AC46F4" w14:paraId="2D1D17F7" w14:textId="77777777" w:rsidTr="00CA30FF">
        <w:trPr>
          <w:trHeight w:val="227"/>
          <w:jc w:val="center"/>
        </w:trPr>
        <w:tc>
          <w:tcPr>
            <w:tcW w:w="995" w:type="dxa"/>
            <w:shd w:val="clear" w:color="auto" w:fill="BFBFBF"/>
          </w:tcPr>
          <w:p w14:paraId="6EAEC09C" w14:textId="77777777" w:rsidR="00644596" w:rsidRPr="006C104E" w:rsidRDefault="00644596" w:rsidP="00CA30FF">
            <w:pPr>
              <w:autoSpaceDE w:val="0"/>
              <w:autoSpaceDN w:val="0"/>
              <w:adjustRightInd w:val="0"/>
              <w:jc w:val="center"/>
              <w:rPr>
                <w:rFonts w:ascii="Arial" w:hAnsi="Arial" w:cs="Arial"/>
                <w:b/>
                <w:bCs/>
                <w:sz w:val="16"/>
                <w:szCs w:val="16"/>
              </w:rPr>
            </w:pPr>
            <w:r w:rsidRPr="006C104E">
              <w:rPr>
                <w:rFonts w:ascii="Arial" w:hAnsi="Arial" w:cs="Arial"/>
                <w:b/>
                <w:bCs/>
                <w:sz w:val="16"/>
                <w:szCs w:val="16"/>
              </w:rPr>
              <w:t>ITEM</w:t>
            </w:r>
          </w:p>
        </w:tc>
        <w:tc>
          <w:tcPr>
            <w:tcW w:w="4776" w:type="dxa"/>
            <w:shd w:val="clear" w:color="auto" w:fill="BFBFBF"/>
          </w:tcPr>
          <w:p w14:paraId="41202153" w14:textId="77777777" w:rsidR="00644596" w:rsidRPr="006C104E" w:rsidRDefault="00644596" w:rsidP="00CA30FF">
            <w:pPr>
              <w:autoSpaceDE w:val="0"/>
              <w:autoSpaceDN w:val="0"/>
              <w:adjustRightInd w:val="0"/>
              <w:jc w:val="center"/>
              <w:rPr>
                <w:rFonts w:ascii="Arial" w:hAnsi="Arial" w:cs="Arial"/>
                <w:b/>
                <w:bCs/>
                <w:sz w:val="16"/>
                <w:szCs w:val="16"/>
              </w:rPr>
            </w:pPr>
            <w:r w:rsidRPr="006C104E">
              <w:rPr>
                <w:rFonts w:ascii="Arial" w:hAnsi="Arial" w:cs="Arial"/>
                <w:b/>
                <w:bCs/>
                <w:sz w:val="16"/>
                <w:szCs w:val="16"/>
              </w:rPr>
              <w:t>ASPECTO PARA EVALUAR</w:t>
            </w:r>
          </w:p>
        </w:tc>
        <w:tc>
          <w:tcPr>
            <w:tcW w:w="1753" w:type="dxa"/>
            <w:shd w:val="clear" w:color="auto" w:fill="BFBFBF"/>
          </w:tcPr>
          <w:p w14:paraId="08AB4259" w14:textId="77777777" w:rsidR="00644596" w:rsidRPr="006C104E" w:rsidRDefault="00644596" w:rsidP="00CA30FF">
            <w:pPr>
              <w:autoSpaceDE w:val="0"/>
              <w:autoSpaceDN w:val="0"/>
              <w:adjustRightInd w:val="0"/>
              <w:jc w:val="center"/>
              <w:rPr>
                <w:rFonts w:ascii="Arial" w:hAnsi="Arial" w:cs="Arial"/>
                <w:b/>
                <w:bCs/>
                <w:sz w:val="16"/>
                <w:szCs w:val="16"/>
              </w:rPr>
            </w:pPr>
            <w:r w:rsidRPr="006C104E">
              <w:rPr>
                <w:rFonts w:ascii="Arial" w:hAnsi="Arial" w:cs="Arial"/>
                <w:b/>
                <w:bCs/>
                <w:sz w:val="16"/>
                <w:szCs w:val="16"/>
              </w:rPr>
              <w:t>PUNTOS</w:t>
            </w:r>
          </w:p>
        </w:tc>
      </w:tr>
      <w:tr w:rsidR="00644596" w:rsidRPr="00AC46F4" w14:paraId="61EF0207" w14:textId="77777777" w:rsidTr="00CA30FF">
        <w:trPr>
          <w:trHeight w:val="227"/>
          <w:jc w:val="center"/>
        </w:trPr>
        <w:tc>
          <w:tcPr>
            <w:tcW w:w="995" w:type="dxa"/>
          </w:tcPr>
          <w:p w14:paraId="502D2B15" w14:textId="77777777" w:rsidR="00644596" w:rsidRPr="006C104E" w:rsidRDefault="00644596" w:rsidP="00CA30FF">
            <w:pPr>
              <w:autoSpaceDE w:val="0"/>
              <w:autoSpaceDN w:val="0"/>
              <w:adjustRightInd w:val="0"/>
              <w:jc w:val="center"/>
              <w:rPr>
                <w:rFonts w:ascii="Arial" w:hAnsi="Arial" w:cs="Arial"/>
                <w:bCs/>
                <w:sz w:val="16"/>
                <w:szCs w:val="16"/>
              </w:rPr>
            </w:pPr>
            <w:r w:rsidRPr="006C104E">
              <w:rPr>
                <w:rFonts w:ascii="Arial" w:hAnsi="Arial" w:cs="Arial"/>
                <w:bCs/>
                <w:sz w:val="16"/>
                <w:szCs w:val="16"/>
              </w:rPr>
              <w:t>1</w:t>
            </w:r>
          </w:p>
        </w:tc>
        <w:tc>
          <w:tcPr>
            <w:tcW w:w="4776" w:type="dxa"/>
          </w:tcPr>
          <w:p w14:paraId="6FDAA1FD" w14:textId="77777777" w:rsidR="00644596" w:rsidRPr="006C104E" w:rsidRDefault="00644596" w:rsidP="00CA30FF">
            <w:pPr>
              <w:autoSpaceDE w:val="0"/>
              <w:autoSpaceDN w:val="0"/>
              <w:adjustRightInd w:val="0"/>
              <w:jc w:val="both"/>
              <w:rPr>
                <w:rFonts w:ascii="Arial" w:hAnsi="Arial" w:cs="Arial"/>
                <w:bCs/>
                <w:sz w:val="16"/>
                <w:szCs w:val="16"/>
                <w:lang w:val="pt-BR"/>
              </w:rPr>
            </w:pPr>
            <w:r>
              <w:rPr>
                <w:rFonts w:ascii="Arial" w:eastAsia="Calibri" w:hAnsi="Arial" w:cs="Arial"/>
                <w:sz w:val="16"/>
                <w:szCs w:val="16"/>
                <w:lang w:eastAsia="en-US"/>
              </w:rPr>
              <w:t>R</w:t>
            </w:r>
            <w:r w:rsidRPr="006C104E">
              <w:rPr>
                <w:rFonts w:ascii="Arial" w:eastAsia="Calibri" w:hAnsi="Arial" w:cs="Arial"/>
                <w:sz w:val="16"/>
                <w:szCs w:val="16"/>
                <w:lang w:eastAsia="en-US"/>
              </w:rPr>
              <w:t xml:space="preserve">esonador magnético de alto campo (3.0 </w:t>
            </w:r>
            <w:r>
              <w:rPr>
                <w:rFonts w:ascii="Arial" w:eastAsia="Calibri" w:hAnsi="Arial" w:cs="Arial"/>
                <w:sz w:val="16"/>
                <w:szCs w:val="16"/>
                <w:lang w:eastAsia="en-US"/>
              </w:rPr>
              <w:t>T</w:t>
            </w:r>
            <w:r w:rsidRPr="006C104E">
              <w:rPr>
                <w:rFonts w:ascii="Arial" w:eastAsia="Calibri" w:hAnsi="Arial" w:cs="Arial"/>
                <w:sz w:val="16"/>
                <w:szCs w:val="16"/>
                <w:lang w:eastAsia="en-US"/>
              </w:rPr>
              <w:t>eslas)</w:t>
            </w:r>
          </w:p>
        </w:tc>
        <w:tc>
          <w:tcPr>
            <w:tcW w:w="1753" w:type="dxa"/>
            <w:vAlign w:val="center"/>
          </w:tcPr>
          <w:p w14:paraId="31854D30" w14:textId="77777777" w:rsidR="00644596" w:rsidRPr="006C104E" w:rsidRDefault="00644596" w:rsidP="00CA30FF">
            <w:pPr>
              <w:autoSpaceDE w:val="0"/>
              <w:autoSpaceDN w:val="0"/>
              <w:adjustRightInd w:val="0"/>
              <w:jc w:val="center"/>
              <w:rPr>
                <w:rFonts w:ascii="Arial" w:hAnsi="Arial" w:cs="Arial"/>
                <w:bCs/>
                <w:sz w:val="16"/>
                <w:szCs w:val="16"/>
              </w:rPr>
            </w:pPr>
            <w:r w:rsidRPr="006C104E">
              <w:rPr>
                <w:rFonts w:ascii="Arial" w:hAnsi="Arial" w:cs="Arial"/>
                <w:bCs/>
                <w:sz w:val="16"/>
                <w:szCs w:val="16"/>
              </w:rPr>
              <w:t>3</w:t>
            </w:r>
            <w:r>
              <w:rPr>
                <w:rFonts w:ascii="Arial" w:hAnsi="Arial" w:cs="Arial"/>
                <w:bCs/>
                <w:sz w:val="16"/>
                <w:szCs w:val="16"/>
              </w:rPr>
              <w:t>,5</w:t>
            </w:r>
          </w:p>
        </w:tc>
      </w:tr>
    </w:tbl>
    <w:p w14:paraId="292DAD59" w14:textId="77777777" w:rsidR="00644596" w:rsidRDefault="00644596" w:rsidP="00644596">
      <w:pPr>
        <w:pStyle w:val="Prrafodelista"/>
        <w:autoSpaceDE w:val="0"/>
        <w:autoSpaceDN w:val="0"/>
        <w:adjustRightInd w:val="0"/>
        <w:ind w:left="0"/>
        <w:jc w:val="both"/>
        <w:rPr>
          <w:rFonts w:ascii="Arial" w:eastAsia="Calibri" w:hAnsi="Arial" w:cs="Arial"/>
          <w:b/>
          <w:sz w:val="16"/>
          <w:szCs w:val="16"/>
          <w:lang w:eastAsia="en-US"/>
        </w:rPr>
      </w:pPr>
    </w:p>
    <w:p w14:paraId="585FEAE6" w14:textId="77777777" w:rsidR="00644596" w:rsidRPr="00644596" w:rsidRDefault="00644596" w:rsidP="00644596">
      <w:pPr>
        <w:pStyle w:val="Prrafodelista"/>
        <w:autoSpaceDE w:val="0"/>
        <w:autoSpaceDN w:val="0"/>
        <w:adjustRightInd w:val="0"/>
        <w:ind w:left="0"/>
        <w:jc w:val="both"/>
        <w:rPr>
          <w:rFonts w:ascii="Arial" w:hAnsi="Arial" w:cs="Arial"/>
          <w:b/>
          <w:bCs/>
          <w:sz w:val="20"/>
          <w:szCs w:val="20"/>
        </w:rPr>
      </w:pPr>
      <w:r w:rsidRPr="00644596">
        <w:rPr>
          <w:rFonts w:ascii="Arial" w:eastAsia="Calibri" w:hAnsi="Arial" w:cs="Arial"/>
          <w:b/>
          <w:sz w:val="20"/>
          <w:szCs w:val="20"/>
          <w:lang w:eastAsia="en-US"/>
        </w:rPr>
        <w:t>CRITERIO</w:t>
      </w:r>
      <w:r w:rsidRPr="00644596">
        <w:rPr>
          <w:rFonts w:ascii="Arial" w:hAnsi="Arial" w:cs="Arial"/>
          <w:b/>
          <w:bCs/>
          <w:sz w:val="20"/>
          <w:szCs w:val="20"/>
        </w:rPr>
        <w:t xml:space="preserve"> 02: OPORTUNIDAD EN LA ASIGNACIÓN DE CITAS PARA LA TOMA DE ESTUDIOS (TAC Y RMN) </w:t>
      </w:r>
    </w:p>
    <w:p w14:paraId="72C362E7" w14:textId="77777777" w:rsidR="00644596" w:rsidRPr="00644596" w:rsidRDefault="00644596" w:rsidP="00644596">
      <w:pPr>
        <w:pStyle w:val="Prrafodelista"/>
        <w:autoSpaceDE w:val="0"/>
        <w:autoSpaceDN w:val="0"/>
        <w:adjustRightInd w:val="0"/>
        <w:ind w:left="0"/>
        <w:jc w:val="both"/>
        <w:rPr>
          <w:rFonts w:ascii="Arial" w:hAnsi="Arial" w:cs="Arial"/>
          <w:b/>
          <w:bCs/>
          <w:sz w:val="20"/>
          <w:szCs w:val="20"/>
        </w:rPr>
      </w:pPr>
    </w:p>
    <w:p w14:paraId="4CB62098" w14:textId="77777777" w:rsidR="00644596" w:rsidRPr="00644596" w:rsidRDefault="00644596" w:rsidP="00644596">
      <w:pPr>
        <w:pStyle w:val="Prrafodelista"/>
        <w:autoSpaceDE w:val="0"/>
        <w:autoSpaceDN w:val="0"/>
        <w:adjustRightInd w:val="0"/>
        <w:ind w:left="0"/>
        <w:jc w:val="both"/>
        <w:rPr>
          <w:rFonts w:ascii="Arial" w:hAnsi="Arial" w:cs="Arial"/>
          <w:sz w:val="20"/>
          <w:szCs w:val="20"/>
        </w:rPr>
      </w:pPr>
      <w:r w:rsidRPr="00644596">
        <w:rPr>
          <w:rFonts w:ascii="Arial" w:hAnsi="Arial" w:cs="Arial"/>
          <w:sz w:val="20"/>
          <w:szCs w:val="20"/>
        </w:rPr>
        <w:t>Este criterio se fundamenta en la necesidad de garantizar el acceso oportuno a los servicios de imágenes diagnósticas, en concordancia con las demandas asistenciales y la continuidad del proceso diagnóstico de los usuarios. La evaluación de la oportunidad en la asignación de citas permite verificar la capacidad organizacional y operativa del oferente para gestionar la demanda del servicio, reducir los tiempos de espera y asegurar la atención dentro de plazos razonables, contribuyendo a la eficiencia en la prestación del servicio, la satisfacción del usuario y el apoyo oportuno a la toma de decisiones médicas.</w:t>
      </w:r>
    </w:p>
    <w:p w14:paraId="020D379F" w14:textId="77777777" w:rsidR="00644596" w:rsidRPr="00644596" w:rsidRDefault="00644596" w:rsidP="00644596">
      <w:pPr>
        <w:pStyle w:val="Prrafodelista"/>
        <w:autoSpaceDE w:val="0"/>
        <w:autoSpaceDN w:val="0"/>
        <w:adjustRightInd w:val="0"/>
        <w:ind w:left="0"/>
        <w:jc w:val="both"/>
        <w:rPr>
          <w:rFonts w:ascii="Arial" w:hAnsi="Arial" w:cs="Arial"/>
          <w:b/>
          <w:bCs/>
          <w:sz w:val="20"/>
          <w:szCs w:val="20"/>
        </w:rPr>
      </w:pPr>
    </w:p>
    <w:p w14:paraId="501B7E6A" w14:textId="77777777" w:rsidR="00644596" w:rsidRPr="00644596" w:rsidRDefault="00644596" w:rsidP="00644596">
      <w:pPr>
        <w:pStyle w:val="Prrafodelista"/>
        <w:autoSpaceDE w:val="0"/>
        <w:autoSpaceDN w:val="0"/>
        <w:adjustRightInd w:val="0"/>
        <w:ind w:left="0"/>
        <w:jc w:val="both"/>
        <w:rPr>
          <w:rFonts w:ascii="Arial" w:hAnsi="Arial" w:cs="Arial"/>
          <w:b/>
          <w:sz w:val="20"/>
          <w:szCs w:val="20"/>
        </w:rPr>
      </w:pPr>
      <w:r w:rsidRPr="00644596">
        <w:rPr>
          <w:rFonts w:ascii="Arial" w:hAnsi="Arial" w:cs="Arial"/>
          <w:b/>
          <w:sz w:val="20"/>
          <w:szCs w:val="20"/>
        </w:rPr>
        <w:t xml:space="preserve">TABLA 02: TIEMPO ASIGNACIÓN DE CITAS CONSULTA EXTERNA </w:t>
      </w:r>
      <w:r w:rsidRPr="00644596">
        <w:rPr>
          <w:rFonts w:ascii="Arial" w:hAnsi="Arial" w:cs="Arial"/>
          <w:b/>
          <w:bCs/>
          <w:sz w:val="20"/>
          <w:szCs w:val="20"/>
        </w:rPr>
        <w:t>(TAC Y RMN)</w:t>
      </w:r>
    </w:p>
    <w:p w14:paraId="49CD966E" w14:textId="77777777" w:rsidR="00644596" w:rsidRPr="0063384C" w:rsidRDefault="00644596" w:rsidP="00644596">
      <w:pPr>
        <w:pStyle w:val="Prrafodelista"/>
        <w:autoSpaceDE w:val="0"/>
        <w:autoSpaceDN w:val="0"/>
        <w:adjustRightInd w:val="0"/>
        <w:ind w:left="0"/>
        <w:jc w:val="both"/>
        <w:rPr>
          <w:rFonts w:ascii="Arial" w:hAnsi="Arial" w:cs="Arial"/>
          <w:b/>
          <w:bCs/>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799"/>
        <w:gridCol w:w="1737"/>
      </w:tblGrid>
      <w:tr w:rsidR="00644596" w:rsidRPr="0063384C" w14:paraId="45132D93" w14:textId="77777777" w:rsidTr="00CA30FF">
        <w:trPr>
          <w:trHeight w:val="227"/>
          <w:jc w:val="center"/>
        </w:trPr>
        <w:tc>
          <w:tcPr>
            <w:tcW w:w="988" w:type="dxa"/>
            <w:shd w:val="clear" w:color="auto" w:fill="BFBFBF"/>
          </w:tcPr>
          <w:p w14:paraId="6F10D658" w14:textId="77777777" w:rsidR="00644596" w:rsidRPr="0063384C" w:rsidRDefault="00644596" w:rsidP="00CA30FF">
            <w:pPr>
              <w:autoSpaceDE w:val="0"/>
              <w:autoSpaceDN w:val="0"/>
              <w:adjustRightInd w:val="0"/>
              <w:jc w:val="center"/>
              <w:rPr>
                <w:rFonts w:ascii="Arial" w:hAnsi="Arial" w:cs="Arial"/>
                <w:b/>
                <w:bCs/>
                <w:sz w:val="16"/>
                <w:szCs w:val="16"/>
              </w:rPr>
            </w:pPr>
            <w:r w:rsidRPr="0063384C">
              <w:rPr>
                <w:rFonts w:ascii="Arial" w:hAnsi="Arial" w:cs="Arial"/>
                <w:b/>
                <w:bCs/>
                <w:sz w:val="16"/>
                <w:szCs w:val="16"/>
              </w:rPr>
              <w:t>ITEM</w:t>
            </w:r>
          </w:p>
        </w:tc>
        <w:tc>
          <w:tcPr>
            <w:tcW w:w="4799" w:type="dxa"/>
            <w:shd w:val="clear" w:color="auto" w:fill="BFBFBF"/>
          </w:tcPr>
          <w:p w14:paraId="73FBECBF" w14:textId="77777777" w:rsidR="00644596" w:rsidRPr="0063384C" w:rsidRDefault="00644596" w:rsidP="00CA30FF">
            <w:pPr>
              <w:autoSpaceDE w:val="0"/>
              <w:autoSpaceDN w:val="0"/>
              <w:adjustRightInd w:val="0"/>
              <w:jc w:val="center"/>
              <w:rPr>
                <w:rFonts w:ascii="Arial" w:hAnsi="Arial" w:cs="Arial"/>
                <w:b/>
                <w:bCs/>
                <w:sz w:val="16"/>
                <w:szCs w:val="16"/>
              </w:rPr>
            </w:pPr>
            <w:r w:rsidRPr="0063384C">
              <w:rPr>
                <w:rFonts w:ascii="Arial" w:hAnsi="Arial" w:cs="Arial"/>
                <w:b/>
                <w:bCs/>
                <w:sz w:val="16"/>
                <w:szCs w:val="16"/>
              </w:rPr>
              <w:t>TIEMPO DE RESPUESTA (OPORTUNIDAD)</w:t>
            </w:r>
          </w:p>
        </w:tc>
        <w:tc>
          <w:tcPr>
            <w:tcW w:w="1737" w:type="dxa"/>
            <w:shd w:val="clear" w:color="auto" w:fill="BFBFBF"/>
          </w:tcPr>
          <w:p w14:paraId="22B6421E" w14:textId="77777777" w:rsidR="00644596" w:rsidRPr="0063384C" w:rsidRDefault="00644596" w:rsidP="00CA30FF">
            <w:pPr>
              <w:autoSpaceDE w:val="0"/>
              <w:autoSpaceDN w:val="0"/>
              <w:adjustRightInd w:val="0"/>
              <w:jc w:val="center"/>
              <w:rPr>
                <w:rFonts w:ascii="Arial" w:hAnsi="Arial" w:cs="Arial"/>
                <w:b/>
                <w:bCs/>
                <w:sz w:val="16"/>
                <w:szCs w:val="16"/>
              </w:rPr>
            </w:pPr>
            <w:r w:rsidRPr="0063384C">
              <w:rPr>
                <w:rFonts w:ascii="Arial" w:hAnsi="Arial" w:cs="Arial"/>
                <w:b/>
                <w:bCs/>
                <w:sz w:val="16"/>
                <w:szCs w:val="16"/>
              </w:rPr>
              <w:t>PUNTOS</w:t>
            </w:r>
          </w:p>
        </w:tc>
      </w:tr>
      <w:tr w:rsidR="00644596" w:rsidRPr="0063384C" w14:paraId="61E39EFA" w14:textId="77777777" w:rsidTr="00CA30FF">
        <w:trPr>
          <w:trHeight w:val="227"/>
          <w:jc w:val="center"/>
        </w:trPr>
        <w:tc>
          <w:tcPr>
            <w:tcW w:w="988" w:type="dxa"/>
          </w:tcPr>
          <w:p w14:paraId="0BC82E7B" w14:textId="77777777" w:rsidR="00644596" w:rsidRPr="0063384C" w:rsidRDefault="00644596" w:rsidP="00CA30FF">
            <w:pPr>
              <w:autoSpaceDE w:val="0"/>
              <w:autoSpaceDN w:val="0"/>
              <w:adjustRightInd w:val="0"/>
              <w:jc w:val="center"/>
              <w:rPr>
                <w:rFonts w:ascii="Arial" w:hAnsi="Arial" w:cs="Arial"/>
                <w:bCs/>
                <w:sz w:val="16"/>
                <w:szCs w:val="16"/>
              </w:rPr>
            </w:pPr>
            <w:r w:rsidRPr="0063384C">
              <w:rPr>
                <w:rFonts w:ascii="Arial" w:hAnsi="Arial" w:cs="Arial"/>
                <w:bCs/>
                <w:sz w:val="16"/>
                <w:szCs w:val="16"/>
              </w:rPr>
              <w:t>1</w:t>
            </w:r>
          </w:p>
        </w:tc>
        <w:tc>
          <w:tcPr>
            <w:tcW w:w="4799" w:type="dxa"/>
          </w:tcPr>
          <w:p w14:paraId="19ABE281" w14:textId="77777777" w:rsidR="00644596" w:rsidRPr="006A0CE3" w:rsidRDefault="00644596" w:rsidP="00CA30FF">
            <w:pPr>
              <w:autoSpaceDE w:val="0"/>
              <w:autoSpaceDN w:val="0"/>
              <w:adjustRightInd w:val="0"/>
              <w:jc w:val="both"/>
              <w:rPr>
                <w:rFonts w:ascii="Arial" w:hAnsi="Arial" w:cs="Arial"/>
                <w:bCs/>
                <w:sz w:val="16"/>
                <w:szCs w:val="16"/>
              </w:rPr>
            </w:pPr>
            <w:r w:rsidRPr="00EB5A47">
              <w:rPr>
                <w:rFonts w:ascii="Arial" w:hAnsi="Arial" w:cs="Arial"/>
                <w:bCs/>
                <w:sz w:val="16"/>
                <w:szCs w:val="16"/>
              </w:rPr>
              <w:t xml:space="preserve">Menor a </w:t>
            </w:r>
            <w:r>
              <w:rPr>
                <w:rFonts w:ascii="Arial" w:hAnsi="Arial" w:cs="Arial"/>
                <w:bCs/>
                <w:sz w:val="16"/>
                <w:szCs w:val="16"/>
              </w:rPr>
              <w:t>48</w:t>
            </w:r>
            <w:r w:rsidRPr="00EB5A47">
              <w:rPr>
                <w:rFonts w:ascii="Arial" w:hAnsi="Arial" w:cs="Arial"/>
                <w:bCs/>
                <w:sz w:val="16"/>
                <w:szCs w:val="16"/>
              </w:rPr>
              <w:t xml:space="preserve"> horas</w:t>
            </w:r>
          </w:p>
        </w:tc>
        <w:tc>
          <w:tcPr>
            <w:tcW w:w="1737" w:type="dxa"/>
          </w:tcPr>
          <w:p w14:paraId="721D1CB7" w14:textId="77777777" w:rsidR="00644596" w:rsidRPr="0063384C" w:rsidRDefault="00644596" w:rsidP="00CA30FF">
            <w:pPr>
              <w:autoSpaceDE w:val="0"/>
              <w:autoSpaceDN w:val="0"/>
              <w:adjustRightInd w:val="0"/>
              <w:jc w:val="center"/>
              <w:rPr>
                <w:rFonts w:ascii="Arial" w:hAnsi="Arial" w:cs="Arial"/>
                <w:bCs/>
                <w:sz w:val="16"/>
                <w:szCs w:val="16"/>
              </w:rPr>
            </w:pPr>
            <w:r>
              <w:rPr>
                <w:rFonts w:ascii="Arial" w:hAnsi="Arial" w:cs="Arial"/>
                <w:bCs/>
                <w:sz w:val="16"/>
                <w:szCs w:val="16"/>
              </w:rPr>
              <w:t>5</w:t>
            </w:r>
          </w:p>
        </w:tc>
      </w:tr>
      <w:tr w:rsidR="00644596" w:rsidRPr="0063384C" w14:paraId="230B1983" w14:textId="77777777" w:rsidTr="00CA30FF">
        <w:trPr>
          <w:trHeight w:val="227"/>
          <w:jc w:val="center"/>
        </w:trPr>
        <w:tc>
          <w:tcPr>
            <w:tcW w:w="988" w:type="dxa"/>
          </w:tcPr>
          <w:p w14:paraId="7456B874" w14:textId="77777777" w:rsidR="00644596" w:rsidRPr="0063384C" w:rsidRDefault="00644596" w:rsidP="00CA30FF">
            <w:pPr>
              <w:autoSpaceDE w:val="0"/>
              <w:autoSpaceDN w:val="0"/>
              <w:adjustRightInd w:val="0"/>
              <w:jc w:val="center"/>
              <w:rPr>
                <w:rFonts w:ascii="Arial" w:hAnsi="Arial" w:cs="Arial"/>
                <w:bCs/>
                <w:sz w:val="16"/>
                <w:szCs w:val="16"/>
              </w:rPr>
            </w:pPr>
            <w:r w:rsidRPr="0063384C">
              <w:rPr>
                <w:rFonts w:ascii="Arial" w:hAnsi="Arial" w:cs="Arial"/>
                <w:bCs/>
                <w:sz w:val="16"/>
                <w:szCs w:val="16"/>
              </w:rPr>
              <w:t>2</w:t>
            </w:r>
          </w:p>
        </w:tc>
        <w:tc>
          <w:tcPr>
            <w:tcW w:w="4799" w:type="dxa"/>
          </w:tcPr>
          <w:p w14:paraId="3DEF3FF7" w14:textId="77777777" w:rsidR="00644596" w:rsidRPr="0063384C" w:rsidRDefault="00644596" w:rsidP="00CA30FF">
            <w:pPr>
              <w:autoSpaceDE w:val="0"/>
              <w:autoSpaceDN w:val="0"/>
              <w:adjustRightInd w:val="0"/>
              <w:jc w:val="both"/>
              <w:rPr>
                <w:rFonts w:ascii="Arial" w:hAnsi="Arial" w:cs="Arial"/>
                <w:bCs/>
                <w:sz w:val="16"/>
                <w:szCs w:val="16"/>
              </w:rPr>
            </w:pPr>
            <w:r w:rsidRPr="00EB5A47">
              <w:rPr>
                <w:rFonts w:ascii="Arial" w:hAnsi="Arial" w:cs="Arial"/>
                <w:bCs/>
                <w:sz w:val="16"/>
                <w:szCs w:val="16"/>
              </w:rPr>
              <w:t xml:space="preserve">Entre </w:t>
            </w:r>
            <w:r>
              <w:rPr>
                <w:rFonts w:ascii="Arial" w:hAnsi="Arial" w:cs="Arial"/>
                <w:bCs/>
                <w:sz w:val="16"/>
                <w:szCs w:val="16"/>
              </w:rPr>
              <w:t>48</w:t>
            </w:r>
            <w:r w:rsidRPr="00EB5A47">
              <w:rPr>
                <w:rFonts w:ascii="Arial" w:hAnsi="Arial" w:cs="Arial"/>
                <w:bCs/>
                <w:sz w:val="16"/>
                <w:szCs w:val="16"/>
              </w:rPr>
              <w:t xml:space="preserve"> y </w:t>
            </w:r>
            <w:r>
              <w:rPr>
                <w:rFonts w:ascii="Arial" w:hAnsi="Arial" w:cs="Arial"/>
                <w:bCs/>
                <w:sz w:val="16"/>
                <w:szCs w:val="16"/>
              </w:rPr>
              <w:t>72</w:t>
            </w:r>
            <w:r w:rsidRPr="00EB5A47">
              <w:rPr>
                <w:rFonts w:ascii="Arial" w:hAnsi="Arial" w:cs="Arial"/>
                <w:bCs/>
                <w:sz w:val="16"/>
                <w:szCs w:val="16"/>
              </w:rPr>
              <w:t xml:space="preserve"> horas</w:t>
            </w:r>
          </w:p>
        </w:tc>
        <w:tc>
          <w:tcPr>
            <w:tcW w:w="1737" w:type="dxa"/>
          </w:tcPr>
          <w:p w14:paraId="1E75AA18" w14:textId="77777777" w:rsidR="00644596" w:rsidRPr="0063384C" w:rsidRDefault="00644596" w:rsidP="00CA30FF">
            <w:pPr>
              <w:autoSpaceDE w:val="0"/>
              <w:autoSpaceDN w:val="0"/>
              <w:adjustRightInd w:val="0"/>
              <w:jc w:val="center"/>
              <w:rPr>
                <w:rFonts w:ascii="Arial" w:hAnsi="Arial" w:cs="Arial"/>
                <w:bCs/>
                <w:sz w:val="16"/>
                <w:szCs w:val="16"/>
              </w:rPr>
            </w:pPr>
            <w:r>
              <w:rPr>
                <w:rFonts w:ascii="Arial" w:hAnsi="Arial" w:cs="Arial"/>
                <w:bCs/>
                <w:sz w:val="16"/>
                <w:szCs w:val="16"/>
              </w:rPr>
              <w:t>2</w:t>
            </w:r>
          </w:p>
        </w:tc>
      </w:tr>
    </w:tbl>
    <w:p w14:paraId="7BDE724E" w14:textId="77777777" w:rsidR="00644596" w:rsidRPr="00256D7B" w:rsidRDefault="00644596" w:rsidP="00644596">
      <w:pPr>
        <w:pStyle w:val="Prrafodelista"/>
        <w:autoSpaceDE w:val="0"/>
        <w:autoSpaceDN w:val="0"/>
        <w:adjustRightInd w:val="0"/>
        <w:ind w:left="0"/>
        <w:jc w:val="both"/>
        <w:rPr>
          <w:rFonts w:ascii="Arial" w:hAnsi="Arial" w:cs="Arial"/>
          <w:b/>
          <w:bCs/>
          <w:color w:val="4F81BD" w:themeColor="accent1"/>
          <w:sz w:val="16"/>
          <w:szCs w:val="16"/>
        </w:rPr>
      </w:pPr>
    </w:p>
    <w:p w14:paraId="1FD411A0" w14:textId="77777777" w:rsidR="00644596" w:rsidRPr="00644596" w:rsidRDefault="00644596" w:rsidP="00644596">
      <w:pPr>
        <w:spacing w:after="200" w:line="276" w:lineRule="auto"/>
        <w:contextualSpacing/>
        <w:jc w:val="both"/>
        <w:rPr>
          <w:rFonts w:ascii="Arial" w:hAnsi="Arial" w:cs="Arial"/>
          <w:b/>
          <w:bCs/>
          <w:color w:val="4F81BD" w:themeColor="accent1"/>
          <w:sz w:val="20"/>
          <w:szCs w:val="20"/>
        </w:rPr>
      </w:pPr>
      <w:r w:rsidRPr="00644596">
        <w:rPr>
          <w:rFonts w:ascii="Arial" w:eastAsia="Calibri" w:hAnsi="Arial" w:cs="Arial"/>
          <w:b/>
          <w:bCs/>
          <w:sz w:val="20"/>
          <w:szCs w:val="20"/>
          <w:lang w:eastAsia="en-US"/>
        </w:rPr>
        <w:t>CRITERIO</w:t>
      </w:r>
      <w:r w:rsidRPr="00644596">
        <w:rPr>
          <w:rFonts w:ascii="Arial" w:hAnsi="Arial" w:cs="Arial"/>
          <w:b/>
          <w:bCs/>
          <w:sz w:val="20"/>
          <w:szCs w:val="20"/>
        </w:rPr>
        <w:t xml:space="preserve"> 3: IDONEIDAD Y CAPACIDAD DEL TALENTO HUMANO: </w:t>
      </w:r>
    </w:p>
    <w:p w14:paraId="25B4E132" w14:textId="77777777" w:rsidR="00644596" w:rsidRPr="00644596" w:rsidRDefault="00644596" w:rsidP="00644596">
      <w:pPr>
        <w:spacing w:after="200" w:line="276" w:lineRule="auto"/>
        <w:contextualSpacing/>
        <w:jc w:val="both"/>
        <w:rPr>
          <w:rFonts w:ascii="Arial" w:hAnsi="Arial" w:cs="Arial"/>
          <w:bCs/>
          <w:color w:val="4F81BD" w:themeColor="accent1"/>
          <w:sz w:val="20"/>
          <w:szCs w:val="20"/>
        </w:rPr>
      </w:pPr>
    </w:p>
    <w:p w14:paraId="27300C3D" w14:textId="77777777" w:rsidR="00644596" w:rsidRPr="00644596" w:rsidRDefault="00644596" w:rsidP="00644596">
      <w:pPr>
        <w:spacing w:after="200" w:line="276" w:lineRule="auto"/>
        <w:contextualSpacing/>
        <w:jc w:val="both"/>
        <w:rPr>
          <w:rFonts w:ascii="Arial" w:hAnsi="Arial" w:cs="Arial"/>
          <w:bCs/>
          <w:sz w:val="20"/>
          <w:szCs w:val="20"/>
        </w:rPr>
      </w:pPr>
      <w:r w:rsidRPr="00644596">
        <w:rPr>
          <w:rFonts w:ascii="Arial" w:hAnsi="Arial" w:cs="Arial"/>
          <w:bCs/>
          <w:sz w:val="20"/>
          <w:szCs w:val="20"/>
        </w:rPr>
        <w:t xml:space="preserve">Este criterio se fundamenta en que la prestación de servicios de imágenes diagnósticas de alta complejidad (TAC y Resonancia Magnética) requiere capacidad de respuesta, personal idóneo, calificado y con experiencia </w:t>
      </w:r>
      <w:r w:rsidRPr="00644596">
        <w:rPr>
          <w:rFonts w:ascii="Arial" w:hAnsi="Arial" w:cs="Arial"/>
          <w:bCs/>
          <w:sz w:val="20"/>
          <w:szCs w:val="20"/>
        </w:rPr>
        <w:lastRenderedPageBreak/>
        <w:t>específica, garantizando la correcta realización de los estudios, la adecuada administración de medios de contraste y la interpretación diagnóstica oportuna.</w:t>
      </w:r>
    </w:p>
    <w:p w14:paraId="7952482A" w14:textId="77777777" w:rsidR="00644596" w:rsidRPr="00644596" w:rsidRDefault="00644596" w:rsidP="00644596">
      <w:pPr>
        <w:spacing w:after="200" w:line="276" w:lineRule="auto"/>
        <w:contextualSpacing/>
        <w:jc w:val="both"/>
        <w:rPr>
          <w:rFonts w:ascii="Arial" w:hAnsi="Arial" w:cs="Arial"/>
          <w:bCs/>
          <w:sz w:val="20"/>
          <w:szCs w:val="20"/>
        </w:rPr>
      </w:pPr>
    </w:p>
    <w:p w14:paraId="64A76273" w14:textId="77777777" w:rsidR="00644596" w:rsidRPr="00644596" w:rsidRDefault="00644596" w:rsidP="00644596">
      <w:pPr>
        <w:spacing w:after="200" w:line="276" w:lineRule="auto"/>
        <w:contextualSpacing/>
        <w:jc w:val="both"/>
        <w:rPr>
          <w:rFonts w:ascii="Arial" w:hAnsi="Arial" w:cs="Arial"/>
          <w:bCs/>
          <w:sz w:val="20"/>
          <w:szCs w:val="20"/>
        </w:rPr>
      </w:pPr>
      <w:r w:rsidRPr="00644596">
        <w:rPr>
          <w:rFonts w:ascii="Arial" w:hAnsi="Arial" w:cs="Arial"/>
          <w:bCs/>
          <w:sz w:val="20"/>
          <w:szCs w:val="20"/>
        </w:rPr>
        <w:t>La evaluación del talento humano permite verificar que el oferente disponga de profesionales competentes y suficientes, asegurando calidad técnica, seguridad del paciente y continuidad en la prestación del servicio, en coherencia con el nivel de complejidad y las necesidades asistenciales de la institución.</w:t>
      </w:r>
    </w:p>
    <w:p w14:paraId="0478C4E6" w14:textId="77777777" w:rsidR="00644596" w:rsidRPr="00644596" w:rsidRDefault="00644596" w:rsidP="00644596">
      <w:pPr>
        <w:spacing w:after="200" w:line="276" w:lineRule="auto"/>
        <w:contextualSpacing/>
        <w:jc w:val="both"/>
        <w:rPr>
          <w:rFonts w:ascii="Arial" w:hAnsi="Arial" w:cs="Arial"/>
          <w:bCs/>
          <w:sz w:val="20"/>
          <w:szCs w:val="20"/>
        </w:rPr>
      </w:pPr>
    </w:p>
    <w:p w14:paraId="28266D58" w14:textId="77777777" w:rsidR="00644596" w:rsidRPr="00644596" w:rsidRDefault="00644596" w:rsidP="00644596">
      <w:pPr>
        <w:spacing w:after="200" w:line="276" w:lineRule="auto"/>
        <w:contextualSpacing/>
        <w:jc w:val="both"/>
        <w:rPr>
          <w:rFonts w:ascii="Arial" w:hAnsi="Arial" w:cs="Arial"/>
          <w:bCs/>
          <w:sz w:val="20"/>
          <w:szCs w:val="20"/>
        </w:rPr>
      </w:pPr>
      <w:r w:rsidRPr="00644596">
        <w:rPr>
          <w:rFonts w:ascii="Arial" w:hAnsi="Arial" w:cs="Arial"/>
          <w:bCs/>
          <w:sz w:val="20"/>
          <w:szCs w:val="20"/>
        </w:rPr>
        <w:t>El personal debe contar con vinculación vigente con la entidad oferente y acreditar certificaciones, diplomados o cursos de actualización otorgados por fabricantes de equipos o instituciones avaladas por las autoridades de salud competentes.</w:t>
      </w:r>
    </w:p>
    <w:p w14:paraId="653D8EE0" w14:textId="77777777" w:rsidR="00644596" w:rsidRPr="00644596" w:rsidRDefault="00644596" w:rsidP="00644596">
      <w:pPr>
        <w:spacing w:after="200" w:line="276" w:lineRule="auto"/>
        <w:contextualSpacing/>
        <w:jc w:val="both"/>
        <w:rPr>
          <w:rFonts w:ascii="Arial" w:hAnsi="Arial" w:cs="Arial"/>
          <w:bCs/>
          <w:sz w:val="20"/>
          <w:szCs w:val="20"/>
        </w:rPr>
      </w:pPr>
    </w:p>
    <w:p w14:paraId="059F1347" w14:textId="77777777" w:rsidR="00644596" w:rsidRPr="00644596" w:rsidRDefault="00644596" w:rsidP="00644596">
      <w:pPr>
        <w:spacing w:after="200" w:line="276" w:lineRule="auto"/>
        <w:contextualSpacing/>
        <w:jc w:val="both"/>
        <w:rPr>
          <w:rFonts w:ascii="Arial" w:hAnsi="Arial" w:cs="Arial"/>
          <w:b/>
          <w:bCs/>
          <w:sz w:val="20"/>
          <w:szCs w:val="20"/>
        </w:rPr>
      </w:pPr>
      <w:r w:rsidRPr="00644596">
        <w:rPr>
          <w:rFonts w:ascii="Arial" w:hAnsi="Arial" w:cs="Arial"/>
          <w:b/>
          <w:sz w:val="20"/>
          <w:szCs w:val="20"/>
        </w:rPr>
        <w:t xml:space="preserve">TABLA 3: </w:t>
      </w:r>
      <w:r w:rsidRPr="00644596">
        <w:rPr>
          <w:rFonts w:ascii="Arial" w:hAnsi="Arial" w:cs="Arial"/>
          <w:b/>
          <w:bCs/>
          <w:sz w:val="20"/>
          <w:szCs w:val="20"/>
        </w:rPr>
        <w:t>PERSONAL DE TECNÓLOGOS EN RADIOLOGÍA CONVENCIONAL Y ESPECIALIZADA CRITERIO: PERSONAL CON FORMACIÓN EN ESTUDIOS ESPECIALES (RESONANCIA MAGNÉTICA, TOMOGRAFÍA).</w:t>
      </w:r>
    </w:p>
    <w:p w14:paraId="42B32D7C" w14:textId="77777777" w:rsidR="00644596" w:rsidRDefault="00644596" w:rsidP="00644596">
      <w:pPr>
        <w:adjustRightInd w:val="0"/>
        <w:jc w:val="both"/>
        <w:rPr>
          <w:rFonts w:ascii="Arial" w:eastAsia="Calibri" w:hAnsi="Arial" w:cs="Arial"/>
          <w:b/>
          <w:sz w:val="16"/>
          <w:szCs w:val="16"/>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4965"/>
        <w:gridCol w:w="1549"/>
      </w:tblGrid>
      <w:tr w:rsidR="00644596" w:rsidRPr="00EF55EA" w14:paraId="491E553F" w14:textId="77777777" w:rsidTr="00644596">
        <w:trPr>
          <w:jc w:val="center"/>
        </w:trPr>
        <w:tc>
          <w:tcPr>
            <w:tcW w:w="1010" w:type="dxa"/>
            <w:shd w:val="clear" w:color="auto" w:fill="BFBFBF"/>
          </w:tcPr>
          <w:p w14:paraId="6EE4CBB4" w14:textId="77777777" w:rsidR="00644596" w:rsidRPr="00EF55EA" w:rsidRDefault="00644596" w:rsidP="00CA30FF">
            <w:pPr>
              <w:autoSpaceDE w:val="0"/>
              <w:autoSpaceDN w:val="0"/>
              <w:adjustRightInd w:val="0"/>
              <w:jc w:val="center"/>
              <w:rPr>
                <w:rFonts w:ascii="Arial" w:hAnsi="Arial" w:cs="Arial"/>
                <w:b/>
                <w:bCs/>
                <w:sz w:val="16"/>
                <w:szCs w:val="16"/>
              </w:rPr>
            </w:pPr>
            <w:r w:rsidRPr="00EF55EA">
              <w:rPr>
                <w:rFonts w:ascii="Arial" w:hAnsi="Arial" w:cs="Arial"/>
                <w:b/>
                <w:bCs/>
                <w:sz w:val="16"/>
                <w:szCs w:val="16"/>
              </w:rPr>
              <w:t>ITEM</w:t>
            </w:r>
          </w:p>
        </w:tc>
        <w:tc>
          <w:tcPr>
            <w:tcW w:w="4965" w:type="dxa"/>
            <w:shd w:val="clear" w:color="auto" w:fill="BFBFBF"/>
          </w:tcPr>
          <w:p w14:paraId="5A67BA8A" w14:textId="77777777" w:rsidR="00644596" w:rsidRPr="00EF55EA" w:rsidRDefault="00644596" w:rsidP="00CA30FF">
            <w:pPr>
              <w:autoSpaceDE w:val="0"/>
              <w:autoSpaceDN w:val="0"/>
              <w:adjustRightInd w:val="0"/>
              <w:jc w:val="center"/>
              <w:rPr>
                <w:rFonts w:ascii="Arial" w:hAnsi="Arial" w:cs="Arial"/>
                <w:b/>
                <w:bCs/>
                <w:sz w:val="16"/>
                <w:szCs w:val="16"/>
              </w:rPr>
            </w:pPr>
            <w:r w:rsidRPr="00EF55EA">
              <w:rPr>
                <w:rFonts w:ascii="Arial" w:hAnsi="Arial" w:cs="Arial"/>
                <w:b/>
                <w:bCs/>
                <w:sz w:val="16"/>
                <w:szCs w:val="16"/>
              </w:rPr>
              <w:t>RESPUESTA A LA NECESIDAD CREADA</w:t>
            </w:r>
          </w:p>
        </w:tc>
        <w:tc>
          <w:tcPr>
            <w:tcW w:w="1549" w:type="dxa"/>
            <w:shd w:val="clear" w:color="auto" w:fill="BFBFBF"/>
          </w:tcPr>
          <w:p w14:paraId="586C2D9A" w14:textId="77777777" w:rsidR="00644596" w:rsidRPr="00EF55EA" w:rsidRDefault="00644596" w:rsidP="00CA30FF">
            <w:pPr>
              <w:autoSpaceDE w:val="0"/>
              <w:autoSpaceDN w:val="0"/>
              <w:adjustRightInd w:val="0"/>
              <w:jc w:val="center"/>
              <w:rPr>
                <w:rFonts w:ascii="Arial" w:hAnsi="Arial" w:cs="Arial"/>
                <w:b/>
                <w:bCs/>
                <w:sz w:val="16"/>
                <w:szCs w:val="16"/>
              </w:rPr>
            </w:pPr>
            <w:r w:rsidRPr="00EF55EA">
              <w:rPr>
                <w:rFonts w:ascii="Arial" w:hAnsi="Arial" w:cs="Arial"/>
                <w:b/>
                <w:bCs/>
                <w:sz w:val="16"/>
                <w:szCs w:val="16"/>
              </w:rPr>
              <w:t>PUNTOS</w:t>
            </w:r>
          </w:p>
        </w:tc>
      </w:tr>
      <w:tr w:rsidR="00644596" w:rsidRPr="00EF55EA" w14:paraId="15695617" w14:textId="77777777" w:rsidTr="00644596">
        <w:trPr>
          <w:jc w:val="center"/>
        </w:trPr>
        <w:tc>
          <w:tcPr>
            <w:tcW w:w="1010" w:type="dxa"/>
            <w:shd w:val="clear" w:color="auto" w:fill="auto"/>
            <w:vAlign w:val="center"/>
          </w:tcPr>
          <w:p w14:paraId="2BB925BC" w14:textId="77777777" w:rsidR="00644596" w:rsidRPr="00EF55EA" w:rsidRDefault="00644596" w:rsidP="00CA30FF">
            <w:pPr>
              <w:autoSpaceDE w:val="0"/>
              <w:autoSpaceDN w:val="0"/>
              <w:adjustRightInd w:val="0"/>
              <w:jc w:val="center"/>
              <w:rPr>
                <w:rFonts w:ascii="Arial" w:hAnsi="Arial" w:cs="Arial"/>
                <w:bCs/>
                <w:sz w:val="16"/>
                <w:szCs w:val="16"/>
              </w:rPr>
            </w:pPr>
            <w:r w:rsidRPr="00EF55EA">
              <w:rPr>
                <w:rFonts w:ascii="Arial" w:hAnsi="Arial" w:cs="Arial"/>
                <w:bCs/>
                <w:sz w:val="16"/>
                <w:szCs w:val="16"/>
              </w:rPr>
              <w:t>1</w:t>
            </w:r>
          </w:p>
        </w:tc>
        <w:tc>
          <w:tcPr>
            <w:tcW w:w="4965" w:type="dxa"/>
            <w:shd w:val="clear" w:color="auto" w:fill="auto"/>
          </w:tcPr>
          <w:p w14:paraId="78E95A96" w14:textId="77777777" w:rsidR="00644596" w:rsidRPr="00EF55EA" w:rsidRDefault="00644596" w:rsidP="00CA30FF">
            <w:pPr>
              <w:adjustRightInd w:val="0"/>
              <w:jc w:val="both"/>
              <w:rPr>
                <w:rFonts w:ascii="Arial" w:eastAsia="Calibri" w:hAnsi="Arial" w:cs="Arial"/>
                <w:b/>
                <w:sz w:val="16"/>
                <w:szCs w:val="16"/>
                <w:lang w:eastAsia="en-US"/>
              </w:rPr>
            </w:pPr>
            <w:r w:rsidRPr="00EF55EA">
              <w:rPr>
                <w:rFonts w:ascii="Arial" w:eastAsia="Calibri" w:hAnsi="Arial" w:cs="Arial"/>
                <w:sz w:val="16"/>
                <w:szCs w:val="16"/>
                <w:lang w:eastAsia="en-US"/>
              </w:rPr>
              <w:t>06 Tecnólogos en radiología</w:t>
            </w:r>
            <w:r>
              <w:rPr>
                <w:rFonts w:ascii="Arial" w:eastAsia="Calibri" w:hAnsi="Arial" w:cs="Arial"/>
                <w:sz w:val="16"/>
                <w:szCs w:val="16"/>
                <w:lang w:eastAsia="en-US"/>
              </w:rPr>
              <w:t xml:space="preserve"> siendo</w:t>
            </w:r>
            <w:r w:rsidRPr="00EF55EA">
              <w:rPr>
                <w:rFonts w:ascii="Arial" w:eastAsia="Calibri" w:hAnsi="Arial" w:cs="Arial"/>
                <w:sz w:val="16"/>
                <w:szCs w:val="16"/>
                <w:lang w:eastAsia="en-US"/>
              </w:rPr>
              <w:t xml:space="preserve"> funcionarios de la entidad oferente con diplomados o cursos de estudios especiales (</w:t>
            </w:r>
            <w:r>
              <w:rPr>
                <w:rFonts w:ascii="Arial" w:eastAsia="Calibri" w:hAnsi="Arial" w:cs="Arial"/>
                <w:sz w:val="16"/>
                <w:szCs w:val="16"/>
                <w:lang w:eastAsia="en-US"/>
              </w:rPr>
              <w:t>resonancia magnética y/o</w:t>
            </w:r>
            <w:r w:rsidRPr="00EF55EA">
              <w:rPr>
                <w:rFonts w:ascii="Arial" w:eastAsia="Calibri" w:hAnsi="Arial" w:cs="Arial"/>
                <w:sz w:val="16"/>
                <w:szCs w:val="16"/>
                <w:lang w:eastAsia="en-US"/>
              </w:rPr>
              <w:t xml:space="preserve"> tomografía </w:t>
            </w:r>
            <w:r>
              <w:rPr>
                <w:rFonts w:ascii="Arial" w:eastAsia="Calibri" w:hAnsi="Arial" w:cs="Arial"/>
                <w:sz w:val="16"/>
                <w:szCs w:val="16"/>
                <w:lang w:eastAsia="en-US"/>
              </w:rPr>
              <w:t>)</w:t>
            </w:r>
          </w:p>
        </w:tc>
        <w:tc>
          <w:tcPr>
            <w:tcW w:w="1549" w:type="dxa"/>
            <w:shd w:val="clear" w:color="auto" w:fill="auto"/>
            <w:vAlign w:val="center"/>
          </w:tcPr>
          <w:p w14:paraId="2B451CA9" w14:textId="77777777" w:rsidR="00644596" w:rsidRPr="00EF55EA" w:rsidRDefault="00644596" w:rsidP="00CA30FF">
            <w:pPr>
              <w:autoSpaceDE w:val="0"/>
              <w:autoSpaceDN w:val="0"/>
              <w:adjustRightInd w:val="0"/>
              <w:jc w:val="center"/>
              <w:rPr>
                <w:rFonts w:ascii="Arial" w:hAnsi="Arial" w:cs="Arial"/>
                <w:bCs/>
                <w:sz w:val="16"/>
                <w:szCs w:val="16"/>
              </w:rPr>
            </w:pPr>
            <w:r>
              <w:rPr>
                <w:rFonts w:ascii="Arial" w:hAnsi="Arial" w:cs="Arial"/>
                <w:bCs/>
                <w:sz w:val="16"/>
                <w:szCs w:val="16"/>
              </w:rPr>
              <w:t>2</w:t>
            </w:r>
          </w:p>
        </w:tc>
      </w:tr>
      <w:tr w:rsidR="00644596" w:rsidRPr="00EF55EA" w14:paraId="4D59F72F" w14:textId="77777777" w:rsidTr="00644596">
        <w:trPr>
          <w:jc w:val="center"/>
        </w:trPr>
        <w:tc>
          <w:tcPr>
            <w:tcW w:w="1010" w:type="dxa"/>
            <w:shd w:val="clear" w:color="auto" w:fill="auto"/>
            <w:vAlign w:val="center"/>
          </w:tcPr>
          <w:p w14:paraId="051869E8" w14:textId="77777777" w:rsidR="00644596" w:rsidRPr="00EF55EA" w:rsidRDefault="00644596" w:rsidP="00CA30FF">
            <w:pPr>
              <w:autoSpaceDE w:val="0"/>
              <w:autoSpaceDN w:val="0"/>
              <w:adjustRightInd w:val="0"/>
              <w:jc w:val="center"/>
              <w:rPr>
                <w:rFonts w:ascii="Arial" w:hAnsi="Arial" w:cs="Arial"/>
                <w:bCs/>
                <w:sz w:val="16"/>
                <w:szCs w:val="16"/>
              </w:rPr>
            </w:pPr>
            <w:r w:rsidRPr="00EF55EA">
              <w:rPr>
                <w:rFonts w:ascii="Arial" w:hAnsi="Arial" w:cs="Arial"/>
                <w:bCs/>
                <w:sz w:val="16"/>
                <w:szCs w:val="16"/>
              </w:rPr>
              <w:t>2</w:t>
            </w:r>
          </w:p>
        </w:tc>
        <w:tc>
          <w:tcPr>
            <w:tcW w:w="4965" w:type="dxa"/>
            <w:shd w:val="clear" w:color="auto" w:fill="auto"/>
          </w:tcPr>
          <w:p w14:paraId="14A38994" w14:textId="77777777" w:rsidR="00644596" w:rsidRPr="00EF55EA" w:rsidRDefault="00644596" w:rsidP="00CA30FF">
            <w:pPr>
              <w:adjustRightInd w:val="0"/>
              <w:jc w:val="both"/>
              <w:rPr>
                <w:rFonts w:ascii="Arial" w:eastAsia="Calibri" w:hAnsi="Arial" w:cs="Arial"/>
                <w:sz w:val="16"/>
                <w:szCs w:val="16"/>
                <w:lang w:eastAsia="en-US"/>
              </w:rPr>
            </w:pPr>
            <w:r w:rsidRPr="00EF55EA">
              <w:rPr>
                <w:rFonts w:ascii="Arial" w:eastAsia="Calibri" w:hAnsi="Arial" w:cs="Arial"/>
                <w:sz w:val="16"/>
                <w:szCs w:val="16"/>
                <w:lang w:eastAsia="en-US"/>
              </w:rPr>
              <w:t>04 Tecnólogos en radiología</w:t>
            </w:r>
            <w:r>
              <w:rPr>
                <w:rFonts w:ascii="Arial" w:eastAsia="Calibri" w:hAnsi="Arial" w:cs="Arial"/>
                <w:sz w:val="16"/>
                <w:szCs w:val="16"/>
                <w:lang w:eastAsia="en-US"/>
              </w:rPr>
              <w:t xml:space="preserve"> siendo</w:t>
            </w:r>
            <w:r w:rsidRPr="00EF55EA">
              <w:rPr>
                <w:rFonts w:ascii="Arial" w:eastAsia="Calibri" w:hAnsi="Arial" w:cs="Arial"/>
                <w:sz w:val="16"/>
                <w:szCs w:val="16"/>
                <w:lang w:eastAsia="en-US"/>
              </w:rPr>
              <w:t xml:space="preserve"> funcionarios de la entidad oferente con diplomados o cursos de estudios especiales (</w:t>
            </w:r>
            <w:r>
              <w:rPr>
                <w:rFonts w:ascii="Arial" w:eastAsia="Calibri" w:hAnsi="Arial" w:cs="Arial"/>
                <w:sz w:val="16"/>
                <w:szCs w:val="16"/>
                <w:lang w:eastAsia="en-US"/>
              </w:rPr>
              <w:t>resonancia magnética y/o</w:t>
            </w:r>
            <w:r w:rsidRPr="00EF55EA">
              <w:rPr>
                <w:rFonts w:ascii="Arial" w:eastAsia="Calibri" w:hAnsi="Arial" w:cs="Arial"/>
                <w:sz w:val="16"/>
                <w:szCs w:val="16"/>
                <w:lang w:eastAsia="en-US"/>
              </w:rPr>
              <w:t xml:space="preserve"> tomografía </w:t>
            </w:r>
            <w:r>
              <w:rPr>
                <w:rFonts w:ascii="Arial" w:eastAsia="Calibri" w:hAnsi="Arial" w:cs="Arial"/>
                <w:sz w:val="16"/>
                <w:szCs w:val="16"/>
                <w:lang w:eastAsia="en-US"/>
              </w:rPr>
              <w:t>)</w:t>
            </w:r>
          </w:p>
        </w:tc>
        <w:tc>
          <w:tcPr>
            <w:tcW w:w="1549" w:type="dxa"/>
            <w:shd w:val="clear" w:color="auto" w:fill="auto"/>
            <w:vAlign w:val="center"/>
          </w:tcPr>
          <w:p w14:paraId="60E1B141" w14:textId="77777777" w:rsidR="00644596" w:rsidRPr="00EF55EA" w:rsidRDefault="00644596" w:rsidP="00CA30FF">
            <w:pPr>
              <w:autoSpaceDE w:val="0"/>
              <w:autoSpaceDN w:val="0"/>
              <w:adjustRightInd w:val="0"/>
              <w:jc w:val="center"/>
              <w:rPr>
                <w:rFonts w:ascii="Arial" w:hAnsi="Arial" w:cs="Arial"/>
                <w:bCs/>
                <w:sz w:val="16"/>
                <w:szCs w:val="16"/>
              </w:rPr>
            </w:pPr>
            <w:r>
              <w:rPr>
                <w:rFonts w:ascii="Arial" w:hAnsi="Arial" w:cs="Arial"/>
                <w:bCs/>
                <w:sz w:val="16"/>
                <w:szCs w:val="16"/>
              </w:rPr>
              <w:t>1</w:t>
            </w:r>
            <w:r w:rsidRPr="00EF55EA">
              <w:rPr>
                <w:rFonts w:ascii="Arial" w:hAnsi="Arial" w:cs="Arial"/>
                <w:bCs/>
                <w:sz w:val="16"/>
                <w:szCs w:val="16"/>
              </w:rPr>
              <w:t xml:space="preserve"> </w:t>
            </w:r>
          </w:p>
        </w:tc>
      </w:tr>
    </w:tbl>
    <w:p w14:paraId="0F6CA77C" w14:textId="77777777" w:rsidR="00644596" w:rsidRPr="00644596" w:rsidRDefault="00644596" w:rsidP="00644596">
      <w:pPr>
        <w:adjustRightInd w:val="0"/>
        <w:jc w:val="both"/>
        <w:rPr>
          <w:rFonts w:ascii="Arial" w:eastAsia="Calibri" w:hAnsi="Arial" w:cs="Arial"/>
          <w:b/>
          <w:sz w:val="20"/>
          <w:szCs w:val="20"/>
          <w:lang w:eastAsia="en-US"/>
        </w:rPr>
      </w:pPr>
    </w:p>
    <w:p w14:paraId="5661F89E" w14:textId="77777777" w:rsidR="00644596" w:rsidRPr="00644596" w:rsidRDefault="00644596" w:rsidP="00644596">
      <w:pPr>
        <w:adjustRightInd w:val="0"/>
        <w:jc w:val="both"/>
        <w:rPr>
          <w:rFonts w:ascii="Arial" w:eastAsia="Calibri" w:hAnsi="Arial" w:cs="Arial"/>
          <w:b/>
          <w:sz w:val="20"/>
          <w:szCs w:val="20"/>
          <w:lang w:eastAsia="en-US"/>
        </w:rPr>
      </w:pPr>
      <w:r w:rsidRPr="00644596">
        <w:rPr>
          <w:rFonts w:ascii="Arial" w:eastAsia="Calibri" w:hAnsi="Arial" w:cs="Arial"/>
          <w:b/>
          <w:sz w:val="20"/>
          <w:szCs w:val="20"/>
          <w:lang w:eastAsia="en-US"/>
        </w:rPr>
        <w:t>CRITERIO 4: PLAN DE CONTINGENCIA, CONTINUIDAD DEL SERVICIO Y APOYO LOGÍSTICO CRÍTICO</w:t>
      </w:r>
    </w:p>
    <w:p w14:paraId="1334CFA7" w14:textId="77777777" w:rsidR="00644596" w:rsidRPr="00644596" w:rsidRDefault="00644596" w:rsidP="00644596">
      <w:pPr>
        <w:adjustRightInd w:val="0"/>
        <w:jc w:val="both"/>
        <w:rPr>
          <w:rFonts w:ascii="Arial" w:eastAsia="Calibri" w:hAnsi="Arial" w:cs="Arial"/>
          <w:sz w:val="20"/>
          <w:szCs w:val="20"/>
          <w:lang w:eastAsia="en-US"/>
        </w:rPr>
      </w:pPr>
      <w:r w:rsidRPr="00644596">
        <w:rPr>
          <w:rFonts w:ascii="Arial" w:eastAsia="Calibri" w:hAnsi="Arial" w:cs="Arial"/>
          <w:sz w:val="20"/>
          <w:szCs w:val="20"/>
          <w:lang w:eastAsia="en-US"/>
        </w:rPr>
        <w:t>Este factor pondera la capacidad del oferente para resolver barreras de acceso físicas y técnicas que impidan la toma oportuna del estudio en pacientes de alta prioridad.</w:t>
      </w:r>
    </w:p>
    <w:p w14:paraId="15C03E31" w14:textId="77777777" w:rsidR="00644596" w:rsidRPr="0073571D" w:rsidRDefault="00644596" w:rsidP="00644596">
      <w:pPr>
        <w:adjustRightInd w:val="0"/>
        <w:jc w:val="both"/>
        <w:rPr>
          <w:rFonts w:ascii="Arial" w:eastAsia="Calibri" w:hAnsi="Arial" w:cs="Arial"/>
          <w:b/>
          <w:sz w:val="16"/>
          <w:szCs w:val="16"/>
          <w:lang w:eastAsia="en-US"/>
        </w:rPr>
      </w:pPr>
      <w:r w:rsidRPr="00644596">
        <w:rPr>
          <w:rFonts w:ascii="Arial" w:hAnsi="Arial" w:cs="Arial"/>
          <w:b/>
          <w:sz w:val="20"/>
          <w:szCs w:val="20"/>
        </w:rPr>
        <w:t xml:space="preserve">TABLA 4: </w:t>
      </w:r>
      <w:r w:rsidRPr="00644596">
        <w:rPr>
          <w:rFonts w:ascii="Arial" w:eastAsia="Calibri" w:hAnsi="Arial" w:cs="Arial"/>
          <w:b/>
          <w:sz w:val="20"/>
          <w:szCs w:val="20"/>
          <w:lang w:eastAsia="en-US"/>
        </w:rPr>
        <w:t>SOPORTE DE TRASLADO ASISTENCIAL (AMBULANCIA MEDICALIZADA), SE OTORGARÁ PUNTAJE AL PROPONENTE QUE GARANTICE LA DISPONIBILIDAD DE UNA AMBULANCIA DE TRASLADO ASISTENCIAL MEDICALIZADO (TAM) PARA EL TRASLADO DE PACIENTES DESDE EL HONAC HACIA LA SEDE DEL PRESTADOR, EN CASO DE QUE LAS AMBULANCIAS DE LA INSTITUCIÓN SE ENCUENTREN EN MANTENIMIENTO, FUERA DE SERVICIO O EN ATENCIÓN DE OTRA NOVEDAD. ESTE APOYO LOGÍSTICO NO GENERARÁ COSTOS ADICIONALES PARA EL HOSPITAL Y SE MANTENDRÁ HASTA QUE LA CONTINGENCIA SEA SUPERADA.</w:t>
      </w:r>
    </w:p>
    <w:tbl>
      <w:tblPr>
        <w:tblW w:w="5000" w:type="pct"/>
        <w:tblCellMar>
          <w:left w:w="70" w:type="dxa"/>
          <w:right w:w="70" w:type="dxa"/>
        </w:tblCellMar>
        <w:tblLook w:val="04A0" w:firstRow="1" w:lastRow="0" w:firstColumn="1" w:lastColumn="0" w:noHBand="0" w:noVBand="1"/>
      </w:tblPr>
      <w:tblGrid>
        <w:gridCol w:w="1602"/>
        <w:gridCol w:w="6135"/>
        <w:gridCol w:w="2216"/>
      </w:tblGrid>
      <w:tr w:rsidR="00644596" w:rsidRPr="00C612D6" w14:paraId="02CEF4CE" w14:textId="77777777" w:rsidTr="00CA30FF">
        <w:trPr>
          <w:trHeight w:val="20"/>
        </w:trPr>
        <w:tc>
          <w:tcPr>
            <w:tcW w:w="805" w:type="pct"/>
            <w:tcBorders>
              <w:top w:val="single" w:sz="8" w:space="0" w:color="auto"/>
              <w:left w:val="single" w:sz="8" w:space="0" w:color="auto"/>
              <w:bottom w:val="single" w:sz="8" w:space="0" w:color="auto"/>
              <w:right w:val="single" w:sz="8" w:space="0" w:color="auto"/>
            </w:tcBorders>
            <w:shd w:val="clear" w:color="000000" w:fill="BFBFBF"/>
            <w:noWrap/>
            <w:vAlign w:val="center"/>
            <w:hideMark/>
          </w:tcPr>
          <w:p w14:paraId="2F649AB5" w14:textId="77777777" w:rsidR="00644596" w:rsidRPr="00C612D6" w:rsidRDefault="00644596" w:rsidP="00CA30FF">
            <w:pPr>
              <w:jc w:val="center"/>
              <w:rPr>
                <w:rFonts w:ascii="Arial" w:eastAsia="Calibri" w:hAnsi="Arial" w:cs="Arial"/>
                <w:b/>
                <w:sz w:val="16"/>
                <w:szCs w:val="16"/>
                <w:lang w:eastAsia="en-US"/>
              </w:rPr>
            </w:pPr>
            <w:r w:rsidRPr="00C612D6">
              <w:rPr>
                <w:rFonts w:ascii="Arial" w:eastAsia="Calibri" w:hAnsi="Arial" w:cs="Arial"/>
                <w:b/>
                <w:sz w:val="16"/>
                <w:szCs w:val="16"/>
                <w:lang w:eastAsia="en-US"/>
              </w:rPr>
              <w:t>ITEM</w:t>
            </w:r>
          </w:p>
        </w:tc>
        <w:tc>
          <w:tcPr>
            <w:tcW w:w="3082" w:type="pct"/>
            <w:tcBorders>
              <w:top w:val="single" w:sz="8" w:space="0" w:color="auto"/>
              <w:left w:val="nil"/>
              <w:bottom w:val="single" w:sz="8" w:space="0" w:color="auto"/>
              <w:right w:val="single" w:sz="8" w:space="0" w:color="auto"/>
            </w:tcBorders>
            <w:shd w:val="clear" w:color="000000" w:fill="BFBFBF"/>
            <w:noWrap/>
            <w:vAlign w:val="center"/>
            <w:hideMark/>
          </w:tcPr>
          <w:p w14:paraId="418FDA0F" w14:textId="77777777" w:rsidR="00644596" w:rsidRPr="00C612D6" w:rsidRDefault="00644596" w:rsidP="00CA30FF">
            <w:pPr>
              <w:jc w:val="center"/>
              <w:rPr>
                <w:rFonts w:ascii="Arial" w:eastAsia="Calibri" w:hAnsi="Arial" w:cs="Arial"/>
                <w:b/>
                <w:sz w:val="16"/>
                <w:szCs w:val="16"/>
                <w:lang w:eastAsia="en-US"/>
              </w:rPr>
            </w:pPr>
            <w:r w:rsidRPr="00C612D6">
              <w:rPr>
                <w:rFonts w:ascii="Arial" w:eastAsia="Calibri" w:hAnsi="Arial" w:cs="Arial"/>
                <w:b/>
                <w:sz w:val="16"/>
                <w:szCs w:val="16"/>
                <w:lang w:eastAsia="en-US"/>
              </w:rPr>
              <w:t>COMPROMISO DE APOYO LOGÍSTICO</w:t>
            </w:r>
          </w:p>
        </w:tc>
        <w:tc>
          <w:tcPr>
            <w:tcW w:w="1113" w:type="pct"/>
            <w:tcBorders>
              <w:top w:val="single" w:sz="8" w:space="0" w:color="auto"/>
              <w:left w:val="nil"/>
              <w:bottom w:val="single" w:sz="8" w:space="0" w:color="auto"/>
              <w:right w:val="single" w:sz="8" w:space="0" w:color="auto"/>
            </w:tcBorders>
            <w:shd w:val="clear" w:color="000000" w:fill="BFBFBF"/>
            <w:noWrap/>
            <w:vAlign w:val="center"/>
            <w:hideMark/>
          </w:tcPr>
          <w:p w14:paraId="46AD5627" w14:textId="77777777" w:rsidR="00644596" w:rsidRPr="00C612D6" w:rsidRDefault="00644596" w:rsidP="00CA30FF">
            <w:pPr>
              <w:jc w:val="center"/>
              <w:rPr>
                <w:rFonts w:ascii="Arial" w:eastAsia="Calibri" w:hAnsi="Arial" w:cs="Arial"/>
                <w:b/>
                <w:sz w:val="16"/>
                <w:szCs w:val="16"/>
                <w:lang w:eastAsia="en-US"/>
              </w:rPr>
            </w:pPr>
            <w:r w:rsidRPr="00C612D6">
              <w:rPr>
                <w:rFonts w:ascii="Arial" w:eastAsia="Calibri" w:hAnsi="Arial" w:cs="Arial"/>
                <w:b/>
                <w:sz w:val="16"/>
                <w:szCs w:val="16"/>
                <w:lang w:eastAsia="en-US"/>
              </w:rPr>
              <w:t>PUNTOS</w:t>
            </w:r>
          </w:p>
        </w:tc>
      </w:tr>
      <w:tr w:rsidR="00644596" w:rsidRPr="00C612D6" w14:paraId="0ABF5E52" w14:textId="77777777" w:rsidTr="00CA30FF">
        <w:trPr>
          <w:trHeight w:val="20"/>
        </w:trPr>
        <w:tc>
          <w:tcPr>
            <w:tcW w:w="805" w:type="pct"/>
            <w:tcBorders>
              <w:top w:val="nil"/>
              <w:left w:val="single" w:sz="8" w:space="0" w:color="000000"/>
              <w:bottom w:val="single" w:sz="8" w:space="0" w:color="000000"/>
              <w:right w:val="single" w:sz="8" w:space="0" w:color="000000"/>
            </w:tcBorders>
            <w:shd w:val="clear" w:color="auto" w:fill="auto"/>
            <w:vAlign w:val="center"/>
            <w:hideMark/>
          </w:tcPr>
          <w:p w14:paraId="5892461F" w14:textId="77777777" w:rsidR="00644596" w:rsidRPr="00C612D6" w:rsidRDefault="00644596" w:rsidP="00CA30FF">
            <w:pPr>
              <w:jc w:val="center"/>
              <w:rPr>
                <w:rFonts w:ascii="Arial" w:eastAsia="Calibri" w:hAnsi="Arial" w:cs="Arial"/>
                <w:sz w:val="16"/>
                <w:szCs w:val="16"/>
                <w:lang w:eastAsia="en-US"/>
              </w:rPr>
            </w:pPr>
            <w:r w:rsidRPr="00C612D6">
              <w:rPr>
                <w:rFonts w:ascii="Arial" w:eastAsia="Calibri" w:hAnsi="Arial" w:cs="Arial"/>
                <w:sz w:val="16"/>
                <w:szCs w:val="16"/>
                <w:lang w:eastAsia="en-US"/>
              </w:rPr>
              <w:t>1</w:t>
            </w:r>
          </w:p>
        </w:tc>
        <w:tc>
          <w:tcPr>
            <w:tcW w:w="3082" w:type="pct"/>
            <w:tcBorders>
              <w:top w:val="nil"/>
              <w:left w:val="nil"/>
              <w:bottom w:val="single" w:sz="8" w:space="0" w:color="000000"/>
              <w:right w:val="single" w:sz="8" w:space="0" w:color="000000"/>
            </w:tcBorders>
            <w:shd w:val="clear" w:color="auto" w:fill="auto"/>
            <w:vAlign w:val="center"/>
            <w:hideMark/>
          </w:tcPr>
          <w:p w14:paraId="7E98F172" w14:textId="77777777" w:rsidR="00644596" w:rsidRPr="00C612D6" w:rsidRDefault="00644596" w:rsidP="00CA30FF">
            <w:pPr>
              <w:jc w:val="both"/>
              <w:rPr>
                <w:rFonts w:ascii="Arial" w:eastAsia="Calibri" w:hAnsi="Arial" w:cs="Arial"/>
                <w:sz w:val="16"/>
                <w:szCs w:val="16"/>
                <w:lang w:eastAsia="en-US"/>
              </w:rPr>
            </w:pPr>
            <w:r w:rsidRPr="00C612D6">
              <w:rPr>
                <w:rFonts w:ascii="Arial" w:eastAsia="Calibri" w:hAnsi="Arial" w:cs="Arial"/>
                <w:sz w:val="16"/>
                <w:szCs w:val="16"/>
                <w:lang w:eastAsia="en-US"/>
              </w:rPr>
              <w:t>Garantía de traslado medicalizado (TAM) propio o mediante convenio permanente, con un</w:t>
            </w:r>
            <w:r>
              <w:rPr>
                <w:rFonts w:ascii="Arial" w:eastAsia="Calibri" w:hAnsi="Arial" w:cs="Arial"/>
                <w:sz w:val="16"/>
                <w:szCs w:val="16"/>
                <w:lang w:eastAsia="en-US"/>
              </w:rPr>
              <w:t xml:space="preserve"> tiempo de reacción no mayor a 45</w:t>
            </w:r>
            <w:r w:rsidRPr="00C612D6">
              <w:rPr>
                <w:rFonts w:ascii="Arial" w:eastAsia="Calibri" w:hAnsi="Arial" w:cs="Arial"/>
                <w:sz w:val="16"/>
                <w:szCs w:val="16"/>
                <w:lang w:eastAsia="en-US"/>
              </w:rPr>
              <w:t xml:space="preserve"> minutos tras el reporte de la novedad por parte del Hospital.</w:t>
            </w:r>
          </w:p>
        </w:tc>
        <w:tc>
          <w:tcPr>
            <w:tcW w:w="1113" w:type="pct"/>
            <w:tcBorders>
              <w:top w:val="nil"/>
              <w:left w:val="nil"/>
              <w:bottom w:val="single" w:sz="8" w:space="0" w:color="000000"/>
              <w:right w:val="single" w:sz="8" w:space="0" w:color="000000"/>
            </w:tcBorders>
            <w:shd w:val="clear" w:color="auto" w:fill="auto"/>
            <w:vAlign w:val="center"/>
            <w:hideMark/>
          </w:tcPr>
          <w:p w14:paraId="4C739F9E" w14:textId="77777777" w:rsidR="00644596" w:rsidRPr="00EF55EA" w:rsidRDefault="00644596" w:rsidP="00CA30FF">
            <w:pPr>
              <w:autoSpaceDE w:val="0"/>
              <w:autoSpaceDN w:val="0"/>
              <w:adjustRightInd w:val="0"/>
              <w:jc w:val="center"/>
              <w:rPr>
                <w:rFonts w:ascii="Arial" w:hAnsi="Arial" w:cs="Arial"/>
                <w:bCs/>
                <w:sz w:val="16"/>
                <w:szCs w:val="16"/>
              </w:rPr>
            </w:pPr>
            <w:r>
              <w:rPr>
                <w:rFonts w:ascii="Arial" w:hAnsi="Arial" w:cs="Arial"/>
                <w:bCs/>
                <w:sz w:val="16"/>
                <w:szCs w:val="16"/>
              </w:rPr>
              <w:t>6</w:t>
            </w:r>
          </w:p>
        </w:tc>
      </w:tr>
      <w:tr w:rsidR="00644596" w:rsidRPr="00C612D6" w14:paraId="6BDFEC63" w14:textId="77777777" w:rsidTr="00CA30FF">
        <w:trPr>
          <w:trHeight w:val="20"/>
        </w:trPr>
        <w:tc>
          <w:tcPr>
            <w:tcW w:w="805" w:type="pct"/>
            <w:tcBorders>
              <w:top w:val="nil"/>
              <w:left w:val="single" w:sz="8" w:space="0" w:color="000000"/>
              <w:bottom w:val="single" w:sz="8" w:space="0" w:color="000000"/>
              <w:right w:val="single" w:sz="8" w:space="0" w:color="000000"/>
            </w:tcBorders>
            <w:shd w:val="clear" w:color="auto" w:fill="auto"/>
            <w:vAlign w:val="center"/>
            <w:hideMark/>
          </w:tcPr>
          <w:p w14:paraId="6A92352C" w14:textId="77777777" w:rsidR="00644596" w:rsidRPr="00C612D6" w:rsidRDefault="00644596" w:rsidP="00CA30FF">
            <w:pPr>
              <w:jc w:val="center"/>
              <w:rPr>
                <w:rFonts w:ascii="Arial" w:eastAsia="Calibri" w:hAnsi="Arial" w:cs="Arial"/>
                <w:sz w:val="16"/>
                <w:szCs w:val="16"/>
                <w:lang w:eastAsia="en-US"/>
              </w:rPr>
            </w:pPr>
            <w:r w:rsidRPr="00C612D6">
              <w:rPr>
                <w:rFonts w:ascii="Arial" w:eastAsia="Calibri" w:hAnsi="Arial" w:cs="Arial"/>
                <w:sz w:val="16"/>
                <w:szCs w:val="16"/>
                <w:lang w:eastAsia="en-US"/>
              </w:rPr>
              <w:t>2</w:t>
            </w:r>
          </w:p>
        </w:tc>
        <w:tc>
          <w:tcPr>
            <w:tcW w:w="3082" w:type="pct"/>
            <w:tcBorders>
              <w:top w:val="nil"/>
              <w:left w:val="nil"/>
              <w:bottom w:val="single" w:sz="8" w:space="0" w:color="000000"/>
              <w:right w:val="single" w:sz="8" w:space="0" w:color="000000"/>
            </w:tcBorders>
            <w:shd w:val="clear" w:color="auto" w:fill="auto"/>
            <w:vAlign w:val="center"/>
            <w:hideMark/>
          </w:tcPr>
          <w:p w14:paraId="060EBA78" w14:textId="77777777" w:rsidR="00644596" w:rsidRPr="00C612D6" w:rsidRDefault="00644596" w:rsidP="00CA30FF">
            <w:pPr>
              <w:rPr>
                <w:rFonts w:ascii="Arial" w:eastAsia="Calibri" w:hAnsi="Arial" w:cs="Arial"/>
                <w:sz w:val="16"/>
                <w:szCs w:val="16"/>
                <w:lang w:eastAsia="en-US"/>
              </w:rPr>
            </w:pPr>
            <w:r w:rsidRPr="00C612D6">
              <w:rPr>
                <w:rFonts w:ascii="Arial" w:eastAsia="Calibri" w:hAnsi="Arial" w:cs="Arial"/>
                <w:sz w:val="16"/>
                <w:szCs w:val="16"/>
                <w:lang w:eastAsia="en-US"/>
              </w:rPr>
              <w:t>Garantía de traslado medicalizado (TAM) propio o mediante convenio permanente, con un t</w:t>
            </w:r>
            <w:r>
              <w:rPr>
                <w:rFonts w:ascii="Arial" w:eastAsia="Calibri" w:hAnsi="Arial" w:cs="Arial"/>
                <w:sz w:val="16"/>
                <w:szCs w:val="16"/>
                <w:lang w:eastAsia="en-US"/>
              </w:rPr>
              <w:t>iempo de reacción superior a 45 minutos y hasta 90</w:t>
            </w:r>
            <w:r w:rsidRPr="00C612D6">
              <w:rPr>
                <w:rFonts w:ascii="Arial" w:eastAsia="Calibri" w:hAnsi="Arial" w:cs="Arial"/>
                <w:sz w:val="16"/>
                <w:szCs w:val="16"/>
                <w:lang w:eastAsia="en-US"/>
              </w:rPr>
              <w:t xml:space="preserve"> minutos tras el reporte de la novedad.</w:t>
            </w:r>
          </w:p>
        </w:tc>
        <w:tc>
          <w:tcPr>
            <w:tcW w:w="1113" w:type="pct"/>
            <w:tcBorders>
              <w:top w:val="nil"/>
              <w:left w:val="nil"/>
              <w:bottom w:val="single" w:sz="8" w:space="0" w:color="000000"/>
              <w:right w:val="single" w:sz="8" w:space="0" w:color="000000"/>
            </w:tcBorders>
            <w:shd w:val="clear" w:color="auto" w:fill="auto"/>
            <w:vAlign w:val="center"/>
            <w:hideMark/>
          </w:tcPr>
          <w:p w14:paraId="7E144D21" w14:textId="77777777" w:rsidR="00644596" w:rsidRPr="00EF55EA" w:rsidRDefault="00644596" w:rsidP="00CA30FF">
            <w:pPr>
              <w:autoSpaceDE w:val="0"/>
              <w:autoSpaceDN w:val="0"/>
              <w:adjustRightInd w:val="0"/>
              <w:jc w:val="center"/>
              <w:rPr>
                <w:rFonts w:ascii="Arial" w:hAnsi="Arial" w:cs="Arial"/>
                <w:bCs/>
                <w:sz w:val="16"/>
                <w:szCs w:val="16"/>
              </w:rPr>
            </w:pPr>
            <w:r>
              <w:rPr>
                <w:rFonts w:ascii="Arial" w:hAnsi="Arial" w:cs="Arial"/>
                <w:bCs/>
                <w:sz w:val="16"/>
                <w:szCs w:val="16"/>
              </w:rPr>
              <w:t>3</w:t>
            </w:r>
          </w:p>
        </w:tc>
      </w:tr>
      <w:tr w:rsidR="00644596" w:rsidRPr="00C612D6" w14:paraId="3C0438B3" w14:textId="77777777" w:rsidTr="00CA30FF">
        <w:trPr>
          <w:trHeight w:val="20"/>
        </w:trPr>
        <w:tc>
          <w:tcPr>
            <w:tcW w:w="805" w:type="pct"/>
            <w:tcBorders>
              <w:top w:val="nil"/>
              <w:left w:val="single" w:sz="8" w:space="0" w:color="000000"/>
              <w:bottom w:val="single" w:sz="8" w:space="0" w:color="000000"/>
              <w:right w:val="single" w:sz="8" w:space="0" w:color="000000"/>
            </w:tcBorders>
            <w:shd w:val="clear" w:color="auto" w:fill="auto"/>
            <w:vAlign w:val="center"/>
            <w:hideMark/>
          </w:tcPr>
          <w:p w14:paraId="087C867B" w14:textId="77777777" w:rsidR="00644596" w:rsidRPr="00C612D6" w:rsidRDefault="00644596" w:rsidP="00CA30FF">
            <w:pPr>
              <w:jc w:val="center"/>
              <w:rPr>
                <w:rFonts w:ascii="Arial" w:eastAsia="Calibri" w:hAnsi="Arial" w:cs="Arial"/>
                <w:sz w:val="16"/>
                <w:szCs w:val="16"/>
                <w:lang w:eastAsia="en-US"/>
              </w:rPr>
            </w:pPr>
            <w:r w:rsidRPr="00C612D6">
              <w:rPr>
                <w:rFonts w:ascii="Arial" w:eastAsia="Calibri" w:hAnsi="Arial" w:cs="Arial"/>
                <w:sz w:val="16"/>
                <w:szCs w:val="16"/>
                <w:lang w:eastAsia="en-US"/>
              </w:rPr>
              <w:t>3</w:t>
            </w:r>
          </w:p>
        </w:tc>
        <w:tc>
          <w:tcPr>
            <w:tcW w:w="3082" w:type="pct"/>
            <w:tcBorders>
              <w:top w:val="nil"/>
              <w:left w:val="nil"/>
              <w:bottom w:val="single" w:sz="8" w:space="0" w:color="000000"/>
              <w:right w:val="single" w:sz="8" w:space="0" w:color="000000"/>
            </w:tcBorders>
            <w:shd w:val="clear" w:color="auto" w:fill="auto"/>
            <w:vAlign w:val="center"/>
            <w:hideMark/>
          </w:tcPr>
          <w:p w14:paraId="2C3FE18B" w14:textId="77777777" w:rsidR="00644596" w:rsidRPr="00C612D6" w:rsidRDefault="00644596" w:rsidP="00CA30FF">
            <w:pPr>
              <w:rPr>
                <w:rFonts w:ascii="Arial" w:eastAsia="Calibri" w:hAnsi="Arial" w:cs="Arial"/>
                <w:sz w:val="16"/>
                <w:szCs w:val="16"/>
                <w:lang w:eastAsia="en-US"/>
              </w:rPr>
            </w:pPr>
            <w:r w:rsidRPr="00C612D6">
              <w:rPr>
                <w:rFonts w:ascii="Arial" w:eastAsia="Calibri" w:hAnsi="Arial" w:cs="Arial"/>
                <w:sz w:val="16"/>
                <w:szCs w:val="16"/>
                <w:lang w:eastAsia="en-US"/>
              </w:rPr>
              <w:t>No ofrece el servicio de traslado o no garantiza la complejidad medicalizada.</w:t>
            </w:r>
          </w:p>
        </w:tc>
        <w:tc>
          <w:tcPr>
            <w:tcW w:w="1113" w:type="pct"/>
            <w:tcBorders>
              <w:top w:val="nil"/>
              <w:left w:val="nil"/>
              <w:bottom w:val="single" w:sz="8" w:space="0" w:color="000000"/>
              <w:right w:val="single" w:sz="8" w:space="0" w:color="000000"/>
            </w:tcBorders>
            <w:shd w:val="clear" w:color="auto" w:fill="auto"/>
            <w:vAlign w:val="center"/>
            <w:hideMark/>
          </w:tcPr>
          <w:p w14:paraId="29BC6891" w14:textId="77777777" w:rsidR="00644596" w:rsidRPr="00EF55EA" w:rsidRDefault="00644596" w:rsidP="00CA30FF">
            <w:pPr>
              <w:autoSpaceDE w:val="0"/>
              <w:autoSpaceDN w:val="0"/>
              <w:adjustRightInd w:val="0"/>
              <w:jc w:val="center"/>
              <w:rPr>
                <w:rFonts w:ascii="Arial" w:hAnsi="Arial" w:cs="Arial"/>
                <w:bCs/>
                <w:sz w:val="16"/>
                <w:szCs w:val="16"/>
              </w:rPr>
            </w:pPr>
            <w:r>
              <w:rPr>
                <w:rFonts w:ascii="Arial" w:hAnsi="Arial" w:cs="Arial"/>
                <w:bCs/>
                <w:sz w:val="16"/>
                <w:szCs w:val="16"/>
              </w:rPr>
              <w:t>0</w:t>
            </w:r>
          </w:p>
        </w:tc>
      </w:tr>
    </w:tbl>
    <w:p w14:paraId="09000372" w14:textId="77777777" w:rsidR="00644596" w:rsidRDefault="00644596" w:rsidP="00644596">
      <w:pPr>
        <w:pStyle w:val="Prrafodelista"/>
        <w:autoSpaceDE w:val="0"/>
        <w:autoSpaceDN w:val="0"/>
        <w:adjustRightInd w:val="0"/>
        <w:ind w:left="0"/>
        <w:jc w:val="both"/>
        <w:rPr>
          <w:rFonts w:ascii="Arial" w:hAnsi="Arial" w:cs="Arial"/>
          <w:b/>
          <w:bCs/>
          <w:color w:val="4F81BD" w:themeColor="accent1"/>
          <w:sz w:val="16"/>
          <w:szCs w:val="16"/>
        </w:rPr>
      </w:pPr>
    </w:p>
    <w:p w14:paraId="6090ECC7" w14:textId="77777777" w:rsidR="00644596" w:rsidRPr="00644596" w:rsidRDefault="00644596" w:rsidP="00644596">
      <w:pPr>
        <w:pStyle w:val="Prrafodelista"/>
        <w:autoSpaceDE w:val="0"/>
        <w:autoSpaceDN w:val="0"/>
        <w:adjustRightInd w:val="0"/>
        <w:ind w:left="0"/>
        <w:jc w:val="both"/>
        <w:rPr>
          <w:rFonts w:ascii="Arial" w:hAnsi="Arial" w:cs="Arial"/>
          <w:bCs/>
          <w:sz w:val="20"/>
          <w:szCs w:val="20"/>
        </w:rPr>
      </w:pPr>
      <w:r w:rsidRPr="00644596">
        <w:rPr>
          <w:rFonts w:ascii="Arial" w:eastAsia="Calibri" w:hAnsi="Arial" w:cs="Arial"/>
          <w:b/>
          <w:sz w:val="20"/>
          <w:szCs w:val="20"/>
          <w:lang w:eastAsia="en-US"/>
        </w:rPr>
        <w:t xml:space="preserve">CRITERIO 5: </w:t>
      </w:r>
      <w:r w:rsidRPr="00644596">
        <w:rPr>
          <w:rFonts w:ascii="Arial" w:hAnsi="Arial" w:cs="Arial"/>
          <w:b/>
          <w:bCs/>
          <w:sz w:val="20"/>
          <w:szCs w:val="20"/>
        </w:rPr>
        <w:t>OPORTUNIDAD EN LA ENTREGA DE RESULTADOS (LECTURAS)</w:t>
      </w:r>
      <w:r w:rsidRPr="00644596">
        <w:rPr>
          <w:rFonts w:ascii="Arial" w:hAnsi="Arial" w:cs="Arial"/>
          <w:b/>
          <w:sz w:val="20"/>
          <w:szCs w:val="20"/>
        </w:rPr>
        <w:t xml:space="preserve"> (TAC Y RNM):</w:t>
      </w:r>
      <w:r w:rsidRPr="00644596">
        <w:rPr>
          <w:rFonts w:ascii="Arial" w:hAnsi="Arial" w:cs="Arial"/>
          <w:bCs/>
          <w:sz w:val="20"/>
          <w:szCs w:val="20"/>
        </w:rPr>
        <w:t xml:space="preserve"> </w:t>
      </w:r>
    </w:p>
    <w:p w14:paraId="32D86942" w14:textId="77777777" w:rsidR="00644596" w:rsidRPr="00644596" w:rsidRDefault="00644596" w:rsidP="00644596">
      <w:pPr>
        <w:pStyle w:val="Prrafodelista"/>
        <w:autoSpaceDE w:val="0"/>
        <w:autoSpaceDN w:val="0"/>
        <w:adjustRightInd w:val="0"/>
        <w:ind w:left="0"/>
        <w:jc w:val="both"/>
        <w:rPr>
          <w:rFonts w:ascii="Arial" w:hAnsi="Arial" w:cs="Arial"/>
          <w:bCs/>
          <w:sz w:val="20"/>
          <w:szCs w:val="20"/>
        </w:rPr>
      </w:pPr>
    </w:p>
    <w:p w14:paraId="334AD016" w14:textId="77777777" w:rsidR="00644596" w:rsidRPr="00644596" w:rsidRDefault="00644596" w:rsidP="00644596">
      <w:pPr>
        <w:pStyle w:val="Prrafodelista"/>
        <w:autoSpaceDE w:val="0"/>
        <w:autoSpaceDN w:val="0"/>
        <w:adjustRightInd w:val="0"/>
        <w:ind w:left="0"/>
        <w:jc w:val="both"/>
        <w:rPr>
          <w:rFonts w:ascii="Arial" w:hAnsi="Arial" w:cs="Arial"/>
          <w:bCs/>
          <w:sz w:val="20"/>
          <w:szCs w:val="20"/>
        </w:rPr>
      </w:pPr>
      <w:r w:rsidRPr="00644596">
        <w:rPr>
          <w:rFonts w:ascii="Arial" w:hAnsi="Arial" w:cs="Arial"/>
          <w:bCs/>
          <w:sz w:val="20"/>
          <w:szCs w:val="20"/>
        </w:rPr>
        <w:t>Este factor evalúa la capacidad del oferente para garantizar la disponibilidad de los informes diagnósticos debidamente firmados por el especialista, contados a partir de la finalización del estudio, dada la naturaleza imperativa del servicio 24/7 para pacientes críticos.</w:t>
      </w:r>
    </w:p>
    <w:p w14:paraId="581D9DEE" w14:textId="77777777" w:rsidR="00644596" w:rsidRPr="00644596" w:rsidRDefault="00644596" w:rsidP="00644596">
      <w:pPr>
        <w:pStyle w:val="Prrafodelista"/>
        <w:autoSpaceDE w:val="0"/>
        <w:autoSpaceDN w:val="0"/>
        <w:adjustRightInd w:val="0"/>
        <w:ind w:left="0"/>
        <w:jc w:val="both"/>
        <w:rPr>
          <w:rFonts w:ascii="Arial" w:hAnsi="Arial" w:cs="Arial"/>
          <w:bCs/>
          <w:sz w:val="20"/>
          <w:szCs w:val="20"/>
        </w:rPr>
      </w:pPr>
    </w:p>
    <w:p w14:paraId="5D939EFD" w14:textId="77777777" w:rsidR="00644596" w:rsidRPr="00644596" w:rsidRDefault="00644596" w:rsidP="00644596">
      <w:pPr>
        <w:pStyle w:val="Prrafodelista"/>
        <w:autoSpaceDE w:val="0"/>
        <w:autoSpaceDN w:val="0"/>
        <w:adjustRightInd w:val="0"/>
        <w:ind w:left="0"/>
        <w:jc w:val="both"/>
        <w:rPr>
          <w:rFonts w:ascii="Arial" w:hAnsi="Arial" w:cs="Arial"/>
          <w:b/>
          <w:bCs/>
          <w:sz w:val="20"/>
          <w:szCs w:val="20"/>
        </w:rPr>
      </w:pPr>
      <w:r w:rsidRPr="00644596">
        <w:rPr>
          <w:rFonts w:ascii="Arial" w:hAnsi="Arial" w:cs="Arial"/>
          <w:b/>
          <w:sz w:val="20"/>
          <w:szCs w:val="20"/>
        </w:rPr>
        <w:t>TABLA 5</w:t>
      </w:r>
      <w:r w:rsidRPr="00644596">
        <w:rPr>
          <w:rFonts w:ascii="Arial" w:hAnsi="Arial" w:cs="Arial"/>
          <w:b/>
          <w:bCs/>
          <w:sz w:val="20"/>
          <w:szCs w:val="20"/>
        </w:rPr>
        <w:t>: Entrega de resultados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799"/>
        <w:gridCol w:w="1737"/>
      </w:tblGrid>
      <w:tr w:rsidR="00644596" w:rsidRPr="00EF55EA" w14:paraId="366AFEF5" w14:textId="77777777" w:rsidTr="00CA30FF">
        <w:trPr>
          <w:trHeight w:val="227"/>
          <w:jc w:val="center"/>
        </w:trPr>
        <w:tc>
          <w:tcPr>
            <w:tcW w:w="988" w:type="dxa"/>
            <w:shd w:val="clear" w:color="auto" w:fill="BFBFBF"/>
          </w:tcPr>
          <w:p w14:paraId="5F722CE2" w14:textId="77777777" w:rsidR="00644596" w:rsidRPr="00EF55EA" w:rsidRDefault="00644596" w:rsidP="00CA30FF">
            <w:pPr>
              <w:autoSpaceDE w:val="0"/>
              <w:autoSpaceDN w:val="0"/>
              <w:adjustRightInd w:val="0"/>
              <w:jc w:val="center"/>
              <w:rPr>
                <w:rFonts w:ascii="Arial" w:hAnsi="Arial" w:cs="Arial"/>
                <w:b/>
                <w:bCs/>
                <w:sz w:val="16"/>
                <w:szCs w:val="16"/>
              </w:rPr>
            </w:pPr>
            <w:r w:rsidRPr="00EF55EA">
              <w:rPr>
                <w:rFonts w:ascii="Arial" w:hAnsi="Arial" w:cs="Arial"/>
                <w:b/>
                <w:bCs/>
                <w:sz w:val="16"/>
                <w:szCs w:val="16"/>
              </w:rPr>
              <w:t>ITEM</w:t>
            </w:r>
          </w:p>
        </w:tc>
        <w:tc>
          <w:tcPr>
            <w:tcW w:w="4799" w:type="dxa"/>
            <w:shd w:val="clear" w:color="auto" w:fill="BFBFBF"/>
          </w:tcPr>
          <w:p w14:paraId="3A30D057" w14:textId="77777777" w:rsidR="00644596" w:rsidRPr="00EF55EA" w:rsidRDefault="00644596" w:rsidP="00CA30FF">
            <w:pPr>
              <w:autoSpaceDE w:val="0"/>
              <w:autoSpaceDN w:val="0"/>
              <w:adjustRightInd w:val="0"/>
              <w:jc w:val="center"/>
              <w:rPr>
                <w:rFonts w:ascii="Arial" w:hAnsi="Arial" w:cs="Arial"/>
                <w:b/>
                <w:bCs/>
                <w:sz w:val="16"/>
                <w:szCs w:val="16"/>
              </w:rPr>
            </w:pPr>
            <w:r w:rsidRPr="00EF55EA">
              <w:rPr>
                <w:rFonts w:ascii="Arial" w:hAnsi="Arial" w:cs="Arial"/>
                <w:b/>
                <w:bCs/>
                <w:sz w:val="16"/>
                <w:szCs w:val="16"/>
              </w:rPr>
              <w:t>TIEMPO DE RESPUESTA (OPORTUNIDAD)</w:t>
            </w:r>
          </w:p>
        </w:tc>
        <w:tc>
          <w:tcPr>
            <w:tcW w:w="1737" w:type="dxa"/>
            <w:shd w:val="clear" w:color="auto" w:fill="BFBFBF"/>
          </w:tcPr>
          <w:p w14:paraId="7DB57C35" w14:textId="77777777" w:rsidR="00644596" w:rsidRPr="00EF55EA" w:rsidRDefault="00644596" w:rsidP="00CA30FF">
            <w:pPr>
              <w:autoSpaceDE w:val="0"/>
              <w:autoSpaceDN w:val="0"/>
              <w:adjustRightInd w:val="0"/>
              <w:jc w:val="center"/>
              <w:rPr>
                <w:rFonts w:ascii="Arial" w:hAnsi="Arial" w:cs="Arial"/>
                <w:b/>
                <w:bCs/>
                <w:sz w:val="16"/>
                <w:szCs w:val="16"/>
              </w:rPr>
            </w:pPr>
            <w:r w:rsidRPr="00EF55EA">
              <w:rPr>
                <w:rFonts w:ascii="Arial" w:hAnsi="Arial" w:cs="Arial"/>
                <w:b/>
                <w:bCs/>
                <w:sz w:val="16"/>
                <w:szCs w:val="16"/>
              </w:rPr>
              <w:t>PUNTOS</w:t>
            </w:r>
          </w:p>
        </w:tc>
      </w:tr>
      <w:tr w:rsidR="00644596" w:rsidRPr="00EF55EA" w14:paraId="02A471CE" w14:textId="77777777" w:rsidTr="00CA30FF">
        <w:trPr>
          <w:trHeight w:val="227"/>
          <w:jc w:val="center"/>
        </w:trPr>
        <w:tc>
          <w:tcPr>
            <w:tcW w:w="988" w:type="dxa"/>
          </w:tcPr>
          <w:p w14:paraId="41C3C0AA" w14:textId="77777777" w:rsidR="00644596" w:rsidRPr="00EF55EA" w:rsidRDefault="00644596" w:rsidP="00CA30FF">
            <w:pPr>
              <w:autoSpaceDE w:val="0"/>
              <w:autoSpaceDN w:val="0"/>
              <w:adjustRightInd w:val="0"/>
              <w:jc w:val="center"/>
              <w:rPr>
                <w:rFonts w:ascii="Arial" w:hAnsi="Arial" w:cs="Arial"/>
                <w:bCs/>
                <w:sz w:val="16"/>
                <w:szCs w:val="16"/>
              </w:rPr>
            </w:pPr>
            <w:r w:rsidRPr="00EF55EA">
              <w:rPr>
                <w:rFonts w:ascii="Arial" w:hAnsi="Arial" w:cs="Arial"/>
                <w:bCs/>
                <w:sz w:val="16"/>
                <w:szCs w:val="16"/>
              </w:rPr>
              <w:t>1</w:t>
            </w:r>
          </w:p>
        </w:tc>
        <w:tc>
          <w:tcPr>
            <w:tcW w:w="4799" w:type="dxa"/>
            <w:shd w:val="clear" w:color="auto" w:fill="auto"/>
          </w:tcPr>
          <w:p w14:paraId="0DC3146D" w14:textId="77777777" w:rsidR="00644596" w:rsidRPr="00EF55EA" w:rsidRDefault="00644596" w:rsidP="00CA30FF">
            <w:pPr>
              <w:autoSpaceDE w:val="0"/>
              <w:autoSpaceDN w:val="0"/>
              <w:adjustRightInd w:val="0"/>
              <w:jc w:val="both"/>
              <w:rPr>
                <w:rFonts w:ascii="Arial" w:hAnsi="Arial" w:cs="Arial"/>
                <w:bCs/>
                <w:sz w:val="16"/>
                <w:szCs w:val="16"/>
              </w:rPr>
            </w:pPr>
            <w:r w:rsidRPr="00EF55EA">
              <w:rPr>
                <w:rFonts w:ascii="Arial" w:hAnsi="Arial" w:cs="Arial"/>
                <w:bCs/>
                <w:sz w:val="16"/>
                <w:szCs w:val="16"/>
              </w:rPr>
              <w:t>IGUAL O INFERIOR A 12 HORAS</w:t>
            </w:r>
          </w:p>
        </w:tc>
        <w:tc>
          <w:tcPr>
            <w:tcW w:w="1737" w:type="dxa"/>
            <w:shd w:val="clear" w:color="auto" w:fill="auto"/>
          </w:tcPr>
          <w:p w14:paraId="0FF344D6" w14:textId="77777777" w:rsidR="00644596" w:rsidRPr="00EF55EA" w:rsidRDefault="00644596" w:rsidP="00CA30FF">
            <w:pPr>
              <w:autoSpaceDE w:val="0"/>
              <w:autoSpaceDN w:val="0"/>
              <w:adjustRightInd w:val="0"/>
              <w:jc w:val="center"/>
              <w:rPr>
                <w:rFonts w:ascii="Arial" w:hAnsi="Arial" w:cs="Arial"/>
                <w:bCs/>
                <w:sz w:val="16"/>
                <w:szCs w:val="16"/>
              </w:rPr>
            </w:pPr>
            <w:r>
              <w:rPr>
                <w:rFonts w:ascii="Arial" w:hAnsi="Arial" w:cs="Arial"/>
                <w:bCs/>
                <w:sz w:val="16"/>
                <w:szCs w:val="16"/>
              </w:rPr>
              <w:t>3</w:t>
            </w:r>
            <w:r w:rsidRPr="00EF55EA">
              <w:rPr>
                <w:rFonts w:ascii="Arial" w:hAnsi="Arial" w:cs="Arial"/>
                <w:bCs/>
                <w:sz w:val="16"/>
                <w:szCs w:val="16"/>
              </w:rPr>
              <w:t>.0 PUNTOS</w:t>
            </w:r>
          </w:p>
        </w:tc>
      </w:tr>
      <w:tr w:rsidR="00644596" w:rsidRPr="00EF55EA" w14:paraId="6BA2DC0D" w14:textId="77777777" w:rsidTr="00CA30FF">
        <w:trPr>
          <w:trHeight w:val="227"/>
          <w:jc w:val="center"/>
        </w:trPr>
        <w:tc>
          <w:tcPr>
            <w:tcW w:w="988" w:type="dxa"/>
          </w:tcPr>
          <w:p w14:paraId="79AE97D1" w14:textId="77777777" w:rsidR="00644596" w:rsidRPr="00EF55EA" w:rsidRDefault="00644596" w:rsidP="00CA30FF">
            <w:pPr>
              <w:autoSpaceDE w:val="0"/>
              <w:autoSpaceDN w:val="0"/>
              <w:adjustRightInd w:val="0"/>
              <w:jc w:val="center"/>
              <w:rPr>
                <w:rFonts w:ascii="Arial" w:hAnsi="Arial" w:cs="Arial"/>
                <w:bCs/>
                <w:sz w:val="16"/>
                <w:szCs w:val="16"/>
              </w:rPr>
            </w:pPr>
            <w:r w:rsidRPr="00EF55EA">
              <w:rPr>
                <w:rFonts w:ascii="Arial" w:hAnsi="Arial" w:cs="Arial"/>
                <w:bCs/>
                <w:sz w:val="16"/>
                <w:szCs w:val="16"/>
              </w:rPr>
              <w:t>2</w:t>
            </w:r>
          </w:p>
        </w:tc>
        <w:tc>
          <w:tcPr>
            <w:tcW w:w="4799" w:type="dxa"/>
            <w:shd w:val="clear" w:color="auto" w:fill="auto"/>
          </w:tcPr>
          <w:p w14:paraId="3A031EAC" w14:textId="77777777" w:rsidR="00644596" w:rsidRPr="00EF55EA" w:rsidRDefault="00644596" w:rsidP="00CA30FF">
            <w:pPr>
              <w:autoSpaceDE w:val="0"/>
              <w:autoSpaceDN w:val="0"/>
              <w:adjustRightInd w:val="0"/>
              <w:jc w:val="both"/>
              <w:rPr>
                <w:rFonts w:ascii="Arial" w:hAnsi="Arial" w:cs="Arial"/>
                <w:bCs/>
                <w:sz w:val="16"/>
                <w:szCs w:val="16"/>
              </w:rPr>
            </w:pPr>
            <w:r w:rsidRPr="00EF55EA">
              <w:rPr>
                <w:rFonts w:ascii="Arial" w:hAnsi="Arial" w:cs="Arial"/>
                <w:bCs/>
                <w:sz w:val="16"/>
                <w:szCs w:val="16"/>
              </w:rPr>
              <w:t>SUPERIOR A 12 HORAS Y HASTA 48 HORAS</w:t>
            </w:r>
          </w:p>
        </w:tc>
        <w:tc>
          <w:tcPr>
            <w:tcW w:w="1737" w:type="dxa"/>
            <w:shd w:val="clear" w:color="auto" w:fill="auto"/>
          </w:tcPr>
          <w:p w14:paraId="24BC6CB3" w14:textId="77777777" w:rsidR="00644596" w:rsidRPr="00EF55EA" w:rsidRDefault="00644596" w:rsidP="00CA30FF">
            <w:pPr>
              <w:autoSpaceDE w:val="0"/>
              <w:autoSpaceDN w:val="0"/>
              <w:adjustRightInd w:val="0"/>
              <w:jc w:val="center"/>
              <w:rPr>
                <w:rFonts w:ascii="Arial" w:hAnsi="Arial" w:cs="Arial"/>
                <w:bCs/>
                <w:sz w:val="16"/>
                <w:szCs w:val="16"/>
              </w:rPr>
            </w:pPr>
            <w:r w:rsidRPr="00EF55EA">
              <w:rPr>
                <w:rFonts w:ascii="Arial" w:hAnsi="Arial" w:cs="Arial"/>
                <w:bCs/>
                <w:sz w:val="16"/>
                <w:szCs w:val="16"/>
              </w:rPr>
              <w:t>1.5 PUNTOS</w:t>
            </w:r>
          </w:p>
        </w:tc>
      </w:tr>
    </w:tbl>
    <w:p w14:paraId="61E0D46F" w14:textId="77777777" w:rsidR="00644596" w:rsidRPr="00EF55EA" w:rsidRDefault="00644596" w:rsidP="00644596">
      <w:pPr>
        <w:adjustRightInd w:val="0"/>
        <w:jc w:val="both"/>
        <w:rPr>
          <w:rFonts w:ascii="Arial" w:eastAsia="Calibri" w:hAnsi="Arial" w:cs="Arial"/>
          <w:b/>
          <w:sz w:val="16"/>
          <w:szCs w:val="16"/>
          <w:lang w:eastAsia="en-US"/>
        </w:rPr>
      </w:pPr>
    </w:p>
    <w:p w14:paraId="09428DF4" w14:textId="77777777" w:rsidR="00644596" w:rsidRPr="00644596" w:rsidRDefault="00644596" w:rsidP="00644596">
      <w:pPr>
        <w:adjustRightInd w:val="0"/>
        <w:jc w:val="both"/>
        <w:rPr>
          <w:rFonts w:ascii="Arial" w:eastAsia="Calibri" w:hAnsi="Arial" w:cs="Arial"/>
          <w:color w:val="4F81BD" w:themeColor="accent1"/>
          <w:sz w:val="20"/>
          <w:szCs w:val="20"/>
          <w:lang w:eastAsia="en-US"/>
        </w:rPr>
      </w:pPr>
      <w:r w:rsidRPr="00644596">
        <w:rPr>
          <w:rFonts w:ascii="Arial" w:eastAsia="Calibri" w:hAnsi="Arial" w:cs="Arial"/>
          <w:b/>
          <w:sz w:val="20"/>
          <w:szCs w:val="20"/>
          <w:lang w:eastAsia="en-US"/>
        </w:rPr>
        <w:t xml:space="preserve">CRITERIO 6: CAPACITACIÓN Y ACTUALIZACIÓN DEL PERSONAL EN TAC Y RMN </w:t>
      </w:r>
    </w:p>
    <w:p w14:paraId="594C8522" w14:textId="77777777" w:rsidR="00644596" w:rsidRPr="00644596" w:rsidRDefault="00644596" w:rsidP="00644596">
      <w:pPr>
        <w:adjustRightInd w:val="0"/>
        <w:jc w:val="both"/>
        <w:rPr>
          <w:rFonts w:ascii="Arial" w:eastAsia="Calibri" w:hAnsi="Arial" w:cs="Arial"/>
          <w:color w:val="4F81BD" w:themeColor="accent1"/>
          <w:sz w:val="20"/>
          <w:szCs w:val="20"/>
          <w:lang w:eastAsia="en-US"/>
        </w:rPr>
      </w:pPr>
    </w:p>
    <w:p w14:paraId="679C4BBB" w14:textId="77777777" w:rsidR="00644596" w:rsidRPr="00644596" w:rsidRDefault="00644596" w:rsidP="00644596">
      <w:pPr>
        <w:adjustRightInd w:val="0"/>
        <w:jc w:val="both"/>
        <w:rPr>
          <w:rFonts w:ascii="Arial" w:eastAsia="Calibri" w:hAnsi="Arial" w:cs="Arial"/>
          <w:sz w:val="20"/>
          <w:szCs w:val="20"/>
          <w:lang w:eastAsia="en-US"/>
        </w:rPr>
      </w:pPr>
      <w:r w:rsidRPr="00644596">
        <w:rPr>
          <w:rFonts w:ascii="Arial" w:eastAsia="Calibri" w:hAnsi="Arial" w:cs="Arial"/>
          <w:sz w:val="20"/>
          <w:szCs w:val="20"/>
          <w:lang w:eastAsia="en-US"/>
        </w:rPr>
        <w:t>Descripción del Criterio: Se evaluará la propuesta del oferente para suministrar un programa integral de formación avanzada dirigido a Médicos Radiólogos y Tecnólogos del HONAC. El programa deberá garantizar la transferencia tecnológica en TAC y RMN, ya sea a través de Especialistas de Aplicación de la marca (Ente Propio) o mediante convenios con Instituciones Académicas/Sociedades Científicas (Ente Externo). El objetivo es certificar formalmente la idoneidad del personal en protocolos de alta complejidad y seguridad institucional.</w:t>
      </w:r>
    </w:p>
    <w:p w14:paraId="16178AC0" w14:textId="77777777" w:rsidR="00644596" w:rsidRPr="00644596" w:rsidRDefault="00644596" w:rsidP="00644596">
      <w:pPr>
        <w:adjustRightInd w:val="0"/>
        <w:jc w:val="both"/>
        <w:rPr>
          <w:rFonts w:ascii="Arial" w:eastAsia="Calibri" w:hAnsi="Arial" w:cs="Arial"/>
          <w:b/>
          <w:sz w:val="20"/>
          <w:szCs w:val="20"/>
          <w:lang w:eastAsia="en-US"/>
        </w:rPr>
      </w:pPr>
      <w:r w:rsidRPr="00644596">
        <w:rPr>
          <w:rFonts w:ascii="Arial" w:hAnsi="Arial" w:cs="Arial"/>
          <w:b/>
          <w:sz w:val="20"/>
          <w:szCs w:val="20"/>
        </w:rPr>
        <w:t>TABLA 6: C</w:t>
      </w:r>
      <w:r w:rsidRPr="00644596">
        <w:rPr>
          <w:rFonts w:ascii="Arial" w:eastAsia="Calibri" w:hAnsi="Arial" w:cs="Arial"/>
          <w:b/>
          <w:bCs/>
          <w:sz w:val="20"/>
          <w:szCs w:val="20"/>
          <w:lang w:eastAsia="en-US"/>
        </w:rPr>
        <w:t>APACITACIÓN Y ACTUALIZACIÓN DEL PERSONAL</w:t>
      </w:r>
    </w:p>
    <w:tbl>
      <w:tblPr>
        <w:tblW w:w="5000" w:type="pct"/>
        <w:tblCellMar>
          <w:left w:w="70" w:type="dxa"/>
          <w:right w:w="70" w:type="dxa"/>
        </w:tblCellMar>
        <w:tblLook w:val="04A0" w:firstRow="1" w:lastRow="0" w:firstColumn="1" w:lastColumn="0" w:noHBand="0" w:noVBand="1"/>
      </w:tblPr>
      <w:tblGrid>
        <w:gridCol w:w="1602"/>
        <w:gridCol w:w="6386"/>
        <w:gridCol w:w="1965"/>
      </w:tblGrid>
      <w:tr w:rsidR="00644596" w:rsidRPr="00DC1615" w14:paraId="5CCFF619" w14:textId="77777777" w:rsidTr="00CA30FF">
        <w:trPr>
          <w:trHeight w:val="20"/>
        </w:trPr>
        <w:tc>
          <w:tcPr>
            <w:tcW w:w="805" w:type="pct"/>
            <w:tcBorders>
              <w:top w:val="single" w:sz="8" w:space="0" w:color="auto"/>
              <w:left w:val="single" w:sz="8" w:space="0" w:color="auto"/>
              <w:bottom w:val="single" w:sz="4" w:space="0" w:color="auto"/>
              <w:right w:val="single" w:sz="8" w:space="0" w:color="auto"/>
            </w:tcBorders>
            <w:shd w:val="clear" w:color="000000" w:fill="BFBFBF"/>
            <w:noWrap/>
            <w:vAlign w:val="center"/>
            <w:hideMark/>
          </w:tcPr>
          <w:p w14:paraId="527C5A98" w14:textId="77777777" w:rsidR="00644596" w:rsidRPr="00DC1615" w:rsidRDefault="00644596" w:rsidP="00CA30FF">
            <w:pPr>
              <w:jc w:val="center"/>
              <w:rPr>
                <w:rFonts w:ascii="Arial" w:eastAsia="Calibri" w:hAnsi="Arial" w:cs="Arial"/>
                <w:b/>
                <w:sz w:val="16"/>
                <w:szCs w:val="16"/>
                <w:lang w:eastAsia="en-US"/>
              </w:rPr>
            </w:pPr>
            <w:r w:rsidRPr="00DC1615">
              <w:rPr>
                <w:rFonts w:ascii="Arial" w:eastAsia="Calibri" w:hAnsi="Arial" w:cs="Arial"/>
                <w:b/>
                <w:sz w:val="16"/>
                <w:szCs w:val="16"/>
                <w:lang w:eastAsia="en-US"/>
              </w:rPr>
              <w:t>ITEM</w:t>
            </w:r>
          </w:p>
        </w:tc>
        <w:tc>
          <w:tcPr>
            <w:tcW w:w="3208" w:type="pct"/>
            <w:tcBorders>
              <w:top w:val="single" w:sz="8" w:space="0" w:color="auto"/>
              <w:left w:val="nil"/>
              <w:bottom w:val="single" w:sz="4" w:space="0" w:color="auto"/>
              <w:right w:val="single" w:sz="8" w:space="0" w:color="auto"/>
            </w:tcBorders>
            <w:shd w:val="clear" w:color="000000" w:fill="BFBFBF"/>
            <w:noWrap/>
            <w:vAlign w:val="center"/>
            <w:hideMark/>
          </w:tcPr>
          <w:p w14:paraId="07AC49D8" w14:textId="77777777" w:rsidR="00644596" w:rsidRPr="00DC1615" w:rsidRDefault="00644596" w:rsidP="00CA30FF">
            <w:pPr>
              <w:jc w:val="center"/>
              <w:rPr>
                <w:rFonts w:ascii="Arial" w:eastAsia="Calibri" w:hAnsi="Arial" w:cs="Arial"/>
                <w:b/>
                <w:sz w:val="16"/>
                <w:szCs w:val="16"/>
                <w:lang w:eastAsia="en-US"/>
              </w:rPr>
            </w:pPr>
            <w:r w:rsidRPr="00D45032">
              <w:rPr>
                <w:rFonts w:ascii="Arial" w:eastAsia="Calibri" w:hAnsi="Arial" w:cs="Arial"/>
                <w:b/>
                <w:sz w:val="16"/>
                <w:szCs w:val="16"/>
                <w:lang w:eastAsia="en-US"/>
              </w:rPr>
              <w:t>ASPECTO PARA EVALUAR</w:t>
            </w:r>
          </w:p>
        </w:tc>
        <w:tc>
          <w:tcPr>
            <w:tcW w:w="987" w:type="pct"/>
            <w:tcBorders>
              <w:top w:val="single" w:sz="8" w:space="0" w:color="auto"/>
              <w:left w:val="nil"/>
              <w:bottom w:val="single" w:sz="4" w:space="0" w:color="auto"/>
              <w:right w:val="single" w:sz="8" w:space="0" w:color="auto"/>
            </w:tcBorders>
            <w:shd w:val="clear" w:color="000000" w:fill="BFBFBF"/>
            <w:noWrap/>
            <w:vAlign w:val="center"/>
            <w:hideMark/>
          </w:tcPr>
          <w:p w14:paraId="7799A806" w14:textId="77777777" w:rsidR="00644596" w:rsidRPr="00DC1615" w:rsidRDefault="00644596" w:rsidP="00CA30FF">
            <w:pPr>
              <w:jc w:val="center"/>
              <w:rPr>
                <w:rFonts w:ascii="Arial" w:eastAsia="Calibri" w:hAnsi="Arial" w:cs="Arial"/>
                <w:b/>
                <w:sz w:val="16"/>
                <w:szCs w:val="16"/>
                <w:lang w:eastAsia="en-US"/>
              </w:rPr>
            </w:pPr>
            <w:r w:rsidRPr="00DC1615">
              <w:rPr>
                <w:rFonts w:ascii="Arial" w:eastAsia="Calibri" w:hAnsi="Arial" w:cs="Arial"/>
                <w:b/>
                <w:sz w:val="16"/>
                <w:szCs w:val="16"/>
                <w:lang w:eastAsia="en-US"/>
              </w:rPr>
              <w:t>PUNTOS</w:t>
            </w:r>
          </w:p>
        </w:tc>
      </w:tr>
      <w:tr w:rsidR="00644596" w:rsidRPr="00DC1615" w14:paraId="6D8EA21E" w14:textId="77777777" w:rsidTr="00CA30FF">
        <w:trPr>
          <w:trHeight w:val="20"/>
        </w:trPr>
        <w:tc>
          <w:tcPr>
            <w:tcW w:w="805" w:type="pct"/>
            <w:tcBorders>
              <w:top w:val="single" w:sz="4" w:space="0" w:color="auto"/>
              <w:left w:val="single" w:sz="4" w:space="0" w:color="auto"/>
              <w:bottom w:val="single" w:sz="4" w:space="0" w:color="auto"/>
              <w:right w:val="single" w:sz="4" w:space="0" w:color="auto"/>
            </w:tcBorders>
            <w:vAlign w:val="center"/>
            <w:hideMark/>
          </w:tcPr>
          <w:p w14:paraId="31210A1B" w14:textId="77777777" w:rsidR="00644596" w:rsidRPr="00DC1615" w:rsidRDefault="00644596" w:rsidP="00CA30FF">
            <w:pPr>
              <w:jc w:val="center"/>
              <w:rPr>
                <w:rFonts w:ascii="Arial" w:eastAsia="Calibri" w:hAnsi="Arial" w:cs="Arial"/>
                <w:sz w:val="16"/>
                <w:szCs w:val="16"/>
                <w:lang w:eastAsia="en-US"/>
              </w:rPr>
            </w:pPr>
            <w:r w:rsidRPr="00DC1615">
              <w:rPr>
                <w:rFonts w:ascii="Arial" w:eastAsia="Calibri" w:hAnsi="Arial" w:cs="Arial"/>
                <w:sz w:val="16"/>
                <w:szCs w:val="16"/>
                <w:lang w:eastAsia="en-US"/>
              </w:rPr>
              <w:t>1</w:t>
            </w:r>
          </w:p>
        </w:tc>
        <w:tc>
          <w:tcPr>
            <w:tcW w:w="3208" w:type="pct"/>
            <w:tcBorders>
              <w:top w:val="single" w:sz="4" w:space="0" w:color="auto"/>
              <w:left w:val="single" w:sz="4" w:space="0" w:color="auto"/>
              <w:bottom w:val="single" w:sz="4" w:space="0" w:color="auto"/>
              <w:right w:val="single" w:sz="4" w:space="0" w:color="auto"/>
            </w:tcBorders>
            <w:vAlign w:val="center"/>
          </w:tcPr>
          <w:p w14:paraId="5B8D6C4C" w14:textId="77777777" w:rsidR="00644596" w:rsidRPr="00DC1615" w:rsidRDefault="00644596" w:rsidP="00CA30FF">
            <w:pPr>
              <w:jc w:val="both"/>
              <w:rPr>
                <w:rFonts w:ascii="Arial" w:eastAsia="Calibri" w:hAnsi="Arial" w:cs="Arial"/>
                <w:sz w:val="16"/>
                <w:szCs w:val="16"/>
                <w:lang w:eastAsia="en-US"/>
              </w:rPr>
            </w:pPr>
            <w:r w:rsidRPr="009D678F">
              <w:rPr>
                <w:rFonts w:ascii="Arial" w:eastAsia="Calibri" w:hAnsi="Arial" w:cs="Arial"/>
                <w:sz w:val="16"/>
                <w:szCs w:val="16"/>
                <w:lang w:eastAsia="en-US"/>
              </w:rPr>
              <w:t xml:space="preserve">ALTO IMPACTO: El oferente aporta un plan de formación </w:t>
            </w:r>
            <w:r>
              <w:rPr>
                <w:rFonts w:ascii="Arial" w:eastAsia="Calibri" w:hAnsi="Arial" w:cs="Arial"/>
                <w:sz w:val="16"/>
                <w:szCs w:val="16"/>
                <w:lang w:eastAsia="en-US"/>
              </w:rPr>
              <w:t xml:space="preserve">para 06 tripulantes de imágenes diagnosticas para el HONAC </w:t>
            </w:r>
            <w:r w:rsidRPr="009D678F">
              <w:rPr>
                <w:rFonts w:ascii="Arial" w:eastAsia="Calibri" w:hAnsi="Arial" w:cs="Arial"/>
                <w:sz w:val="16"/>
                <w:szCs w:val="16"/>
                <w:lang w:eastAsia="en-US"/>
              </w:rPr>
              <w:t xml:space="preserve">que incluye </w:t>
            </w:r>
            <w:r>
              <w:rPr>
                <w:rFonts w:ascii="Arial" w:eastAsia="Calibri" w:hAnsi="Arial" w:cs="Arial"/>
                <w:sz w:val="16"/>
                <w:szCs w:val="16"/>
                <w:lang w:eastAsia="en-US"/>
              </w:rPr>
              <w:t xml:space="preserve">06 </w:t>
            </w:r>
            <w:r w:rsidRPr="009D678F">
              <w:rPr>
                <w:rFonts w:ascii="Arial" w:eastAsia="Calibri" w:hAnsi="Arial" w:cs="Arial"/>
                <w:sz w:val="16"/>
                <w:szCs w:val="16"/>
                <w:lang w:eastAsia="en-US"/>
              </w:rPr>
              <w:t>Diplomados</w:t>
            </w:r>
            <w:r>
              <w:rPr>
                <w:rFonts w:ascii="Arial" w:eastAsia="Calibri" w:hAnsi="Arial" w:cs="Arial"/>
                <w:sz w:val="16"/>
                <w:szCs w:val="16"/>
                <w:lang w:eastAsia="en-US"/>
              </w:rPr>
              <w:t xml:space="preserve"> y/o</w:t>
            </w:r>
            <w:r w:rsidRPr="009D678F">
              <w:rPr>
                <w:rFonts w:ascii="Arial" w:eastAsia="Calibri" w:hAnsi="Arial" w:cs="Arial"/>
                <w:sz w:val="16"/>
                <w:szCs w:val="16"/>
                <w:lang w:eastAsia="en-US"/>
              </w:rPr>
              <w:t xml:space="preserve"> 06</w:t>
            </w:r>
            <w:r>
              <w:rPr>
                <w:rFonts w:ascii="Arial" w:eastAsia="Calibri" w:hAnsi="Arial" w:cs="Arial"/>
                <w:sz w:val="16"/>
                <w:szCs w:val="16"/>
                <w:lang w:eastAsia="en-US"/>
              </w:rPr>
              <w:t xml:space="preserve"> Cupos </w:t>
            </w:r>
            <w:r w:rsidRPr="009D678F">
              <w:rPr>
                <w:rFonts w:ascii="Arial" w:eastAsia="Calibri" w:hAnsi="Arial" w:cs="Arial"/>
                <w:sz w:val="16"/>
                <w:szCs w:val="16"/>
                <w:lang w:eastAsia="en-US"/>
              </w:rPr>
              <w:t xml:space="preserve">Congreso </w:t>
            </w:r>
            <w:r>
              <w:rPr>
                <w:rFonts w:ascii="Arial" w:eastAsia="Calibri" w:hAnsi="Arial" w:cs="Arial"/>
                <w:sz w:val="16"/>
                <w:szCs w:val="16"/>
                <w:lang w:eastAsia="en-US"/>
              </w:rPr>
              <w:t xml:space="preserve">Radiología 2026 Cartagena </w:t>
            </w:r>
            <w:r w:rsidRPr="009D678F">
              <w:rPr>
                <w:rFonts w:ascii="Arial" w:eastAsia="Calibri" w:hAnsi="Arial" w:cs="Arial"/>
                <w:sz w:val="16"/>
                <w:szCs w:val="16"/>
                <w:lang w:eastAsia="en-US"/>
              </w:rPr>
              <w:t xml:space="preserve">con certificación académica. Cubre temas de alta complejidad </w:t>
            </w:r>
            <w:r>
              <w:rPr>
                <w:rFonts w:ascii="Arial" w:eastAsia="Calibri" w:hAnsi="Arial" w:cs="Arial"/>
                <w:sz w:val="16"/>
                <w:szCs w:val="16"/>
                <w:lang w:eastAsia="en-US"/>
              </w:rPr>
              <w:t>en TAC y RMN</w:t>
            </w:r>
          </w:p>
        </w:tc>
        <w:tc>
          <w:tcPr>
            <w:tcW w:w="987" w:type="pct"/>
            <w:tcBorders>
              <w:top w:val="single" w:sz="4" w:space="0" w:color="auto"/>
              <w:left w:val="single" w:sz="4" w:space="0" w:color="auto"/>
              <w:bottom w:val="single" w:sz="4" w:space="0" w:color="auto"/>
              <w:right w:val="single" w:sz="4" w:space="0" w:color="auto"/>
            </w:tcBorders>
            <w:vAlign w:val="center"/>
          </w:tcPr>
          <w:p w14:paraId="5B808C2E" w14:textId="77777777" w:rsidR="00644596" w:rsidRPr="00DC1615" w:rsidRDefault="00644596" w:rsidP="00CA30FF">
            <w:pPr>
              <w:autoSpaceDE w:val="0"/>
              <w:autoSpaceDN w:val="0"/>
              <w:adjustRightInd w:val="0"/>
              <w:jc w:val="center"/>
              <w:rPr>
                <w:rFonts w:ascii="Arial" w:hAnsi="Arial" w:cs="Arial"/>
                <w:bCs/>
                <w:sz w:val="16"/>
                <w:szCs w:val="16"/>
              </w:rPr>
            </w:pPr>
            <w:r>
              <w:rPr>
                <w:rFonts w:ascii="Arial" w:hAnsi="Arial" w:cs="Arial"/>
                <w:bCs/>
                <w:sz w:val="16"/>
                <w:szCs w:val="16"/>
              </w:rPr>
              <w:t>5.5</w:t>
            </w:r>
          </w:p>
        </w:tc>
      </w:tr>
      <w:tr w:rsidR="00644596" w:rsidRPr="00DC1615" w14:paraId="4DCA98F8" w14:textId="77777777" w:rsidTr="00CA30FF">
        <w:trPr>
          <w:trHeight w:val="20"/>
        </w:trPr>
        <w:tc>
          <w:tcPr>
            <w:tcW w:w="805" w:type="pct"/>
            <w:tcBorders>
              <w:top w:val="single" w:sz="4" w:space="0" w:color="auto"/>
              <w:left w:val="single" w:sz="4" w:space="0" w:color="auto"/>
              <w:bottom w:val="single" w:sz="4" w:space="0" w:color="auto"/>
              <w:right w:val="single" w:sz="4" w:space="0" w:color="auto"/>
            </w:tcBorders>
            <w:vAlign w:val="center"/>
            <w:hideMark/>
          </w:tcPr>
          <w:p w14:paraId="13EE37D6" w14:textId="77777777" w:rsidR="00644596" w:rsidRPr="00DC1615" w:rsidRDefault="00644596" w:rsidP="00CA30FF">
            <w:pPr>
              <w:jc w:val="center"/>
              <w:rPr>
                <w:rFonts w:ascii="Arial" w:eastAsia="Calibri" w:hAnsi="Arial" w:cs="Arial"/>
                <w:sz w:val="16"/>
                <w:szCs w:val="16"/>
                <w:lang w:eastAsia="en-US"/>
              </w:rPr>
            </w:pPr>
            <w:r w:rsidRPr="00DC1615">
              <w:rPr>
                <w:rFonts w:ascii="Arial" w:eastAsia="Calibri" w:hAnsi="Arial" w:cs="Arial"/>
                <w:sz w:val="16"/>
                <w:szCs w:val="16"/>
                <w:lang w:eastAsia="en-US"/>
              </w:rPr>
              <w:t>2</w:t>
            </w:r>
          </w:p>
        </w:tc>
        <w:tc>
          <w:tcPr>
            <w:tcW w:w="3208" w:type="pct"/>
            <w:tcBorders>
              <w:top w:val="single" w:sz="4" w:space="0" w:color="auto"/>
              <w:left w:val="single" w:sz="4" w:space="0" w:color="auto"/>
              <w:bottom w:val="single" w:sz="4" w:space="0" w:color="auto"/>
              <w:right w:val="single" w:sz="4" w:space="0" w:color="auto"/>
            </w:tcBorders>
            <w:vAlign w:val="center"/>
          </w:tcPr>
          <w:p w14:paraId="34E0C59D" w14:textId="77777777" w:rsidR="00644596" w:rsidRPr="00D45032" w:rsidRDefault="00644596" w:rsidP="00CA30FF">
            <w:pPr>
              <w:jc w:val="both"/>
              <w:rPr>
                <w:rFonts w:ascii="Arial" w:eastAsia="Calibri" w:hAnsi="Arial" w:cs="Arial"/>
                <w:sz w:val="16"/>
                <w:szCs w:val="16"/>
                <w:lang w:eastAsia="en-US"/>
              </w:rPr>
            </w:pPr>
            <w:r w:rsidRPr="009D678F">
              <w:rPr>
                <w:rFonts w:ascii="Arial" w:eastAsia="Calibri" w:hAnsi="Arial" w:cs="Arial"/>
                <w:sz w:val="16"/>
                <w:szCs w:val="16"/>
                <w:lang w:eastAsia="en-US"/>
              </w:rPr>
              <w:t>BÁSICO: El oferente solo ofrece la inducción operativa</w:t>
            </w:r>
            <w:r>
              <w:rPr>
                <w:rFonts w:ascii="Arial" w:eastAsia="Calibri" w:hAnsi="Arial" w:cs="Arial"/>
                <w:sz w:val="16"/>
                <w:szCs w:val="16"/>
                <w:lang w:eastAsia="en-US"/>
              </w:rPr>
              <w:t xml:space="preserve"> para 06 tripulantes de imágenes diagnosticas para el HONAC, </w:t>
            </w:r>
            <w:r w:rsidRPr="009D678F">
              <w:rPr>
                <w:rFonts w:ascii="Arial" w:eastAsia="Calibri" w:hAnsi="Arial" w:cs="Arial"/>
                <w:sz w:val="16"/>
                <w:szCs w:val="16"/>
                <w:lang w:eastAsia="en-US"/>
              </w:rPr>
              <w:t xml:space="preserve">del equipo (manejo de consola) y constancias de asistencia </w:t>
            </w:r>
            <w:r>
              <w:rPr>
                <w:rFonts w:ascii="Arial" w:eastAsia="Calibri" w:hAnsi="Arial" w:cs="Arial"/>
                <w:sz w:val="16"/>
                <w:szCs w:val="16"/>
                <w:lang w:eastAsia="en-US"/>
              </w:rPr>
              <w:t xml:space="preserve">de </w:t>
            </w:r>
            <w:r w:rsidRPr="00D91DB4">
              <w:rPr>
                <w:rFonts w:ascii="Arial" w:eastAsia="Calibri" w:hAnsi="Arial" w:cs="Arial"/>
                <w:sz w:val="16"/>
                <w:szCs w:val="16"/>
                <w:lang w:eastAsia="en-US"/>
              </w:rPr>
              <w:t>Especialistas de Aplicación de la marca (Ente Propio) o mediante convenios con Instituciones</w:t>
            </w:r>
            <w:r w:rsidRPr="009D678F">
              <w:rPr>
                <w:rFonts w:ascii="Arial" w:eastAsia="Calibri" w:hAnsi="Arial" w:cs="Arial"/>
                <w:sz w:val="16"/>
                <w:szCs w:val="16"/>
                <w:lang w:eastAsia="en-US"/>
              </w:rPr>
              <w:t>, sin componentes de educación formal.</w:t>
            </w:r>
          </w:p>
        </w:tc>
        <w:tc>
          <w:tcPr>
            <w:tcW w:w="987" w:type="pct"/>
            <w:tcBorders>
              <w:top w:val="single" w:sz="4" w:space="0" w:color="auto"/>
              <w:left w:val="single" w:sz="4" w:space="0" w:color="auto"/>
              <w:bottom w:val="single" w:sz="4" w:space="0" w:color="auto"/>
              <w:right w:val="single" w:sz="4" w:space="0" w:color="auto"/>
            </w:tcBorders>
            <w:vAlign w:val="center"/>
          </w:tcPr>
          <w:p w14:paraId="2E09ECB5" w14:textId="77777777" w:rsidR="00644596" w:rsidRPr="00DC1615" w:rsidRDefault="00644596" w:rsidP="00CA30FF">
            <w:pPr>
              <w:autoSpaceDE w:val="0"/>
              <w:autoSpaceDN w:val="0"/>
              <w:adjustRightInd w:val="0"/>
              <w:jc w:val="center"/>
              <w:rPr>
                <w:rFonts w:ascii="Arial" w:hAnsi="Arial" w:cs="Arial"/>
                <w:bCs/>
                <w:sz w:val="16"/>
                <w:szCs w:val="16"/>
              </w:rPr>
            </w:pPr>
            <w:r>
              <w:rPr>
                <w:rFonts w:ascii="Arial" w:hAnsi="Arial" w:cs="Arial"/>
                <w:bCs/>
                <w:sz w:val="16"/>
                <w:szCs w:val="16"/>
              </w:rPr>
              <w:t>1</w:t>
            </w:r>
          </w:p>
        </w:tc>
      </w:tr>
    </w:tbl>
    <w:p w14:paraId="705B4B4A" w14:textId="77777777" w:rsidR="00644596" w:rsidRDefault="00644596" w:rsidP="00644596">
      <w:pPr>
        <w:adjustRightInd w:val="0"/>
        <w:jc w:val="both"/>
        <w:rPr>
          <w:rFonts w:ascii="Arial" w:eastAsia="Calibri" w:hAnsi="Arial" w:cs="Arial"/>
          <w:color w:val="4F81BD" w:themeColor="accent1"/>
          <w:sz w:val="16"/>
          <w:szCs w:val="16"/>
          <w:lang w:eastAsia="en-US"/>
        </w:rPr>
      </w:pPr>
    </w:p>
    <w:p w14:paraId="796456FB" w14:textId="77777777" w:rsidR="00644596" w:rsidRPr="00644596" w:rsidRDefault="00644596" w:rsidP="00644596">
      <w:pPr>
        <w:spacing w:before="100" w:beforeAutospacing="1" w:after="100" w:afterAutospacing="1"/>
        <w:outlineLvl w:val="1"/>
        <w:rPr>
          <w:rFonts w:ascii="Arial" w:hAnsi="Arial" w:cs="Arial"/>
          <w:b/>
          <w:bCs/>
          <w:sz w:val="20"/>
          <w:szCs w:val="20"/>
        </w:rPr>
      </w:pPr>
      <w:r w:rsidRPr="00644596">
        <w:rPr>
          <w:rFonts w:ascii="Arial" w:hAnsi="Arial" w:cs="Arial"/>
          <w:b/>
          <w:bCs/>
          <w:sz w:val="20"/>
          <w:szCs w:val="20"/>
        </w:rPr>
        <w:t>LOTE II: MAMOGRAFÍA, DXA, RX Y ECOGRAFÍA</w:t>
      </w:r>
    </w:p>
    <w:p w14:paraId="1969DA31" w14:textId="77777777" w:rsidR="00644596" w:rsidRPr="00644596" w:rsidRDefault="00644596" w:rsidP="00644596">
      <w:pPr>
        <w:spacing w:before="100" w:beforeAutospacing="1" w:after="100" w:afterAutospacing="1"/>
        <w:outlineLvl w:val="1"/>
        <w:rPr>
          <w:rFonts w:ascii="Arial" w:hAnsi="Arial" w:cs="Arial"/>
          <w:b/>
          <w:color w:val="000000" w:themeColor="text1"/>
          <w:sz w:val="20"/>
          <w:szCs w:val="20"/>
        </w:rPr>
      </w:pPr>
      <w:r w:rsidRPr="00644596">
        <w:rPr>
          <w:rFonts w:ascii="Arial" w:hAnsi="Arial" w:cs="Arial"/>
          <w:b/>
          <w:color w:val="000000" w:themeColor="text1"/>
          <w:sz w:val="20"/>
          <w:szCs w:val="20"/>
        </w:rPr>
        <w:t>PUNTAJE MÁXIMO: 17.5 PUNTOS</w:t>
      </w:r>
    </w:p>
    <w:p w14:paraId="0CE438C9" w14:textId="77777777" w:rsidR="00644596" w:rsidRPr="00644596" w:rsidRDefault="00644596" w:rsidP="00644596">
      <w:pPr>
        <w:pStyle w:val="Prrafodelista"/>
        <w:autoSpaceDE w:val="0"/>
        <w:autoSpaceDN w:val="0"/>
        <w:adjustRightInd w:val="0"/>
        <w:ind w:left="0"/>
        <w:jc w:val="both"/>
        <w:rPr>
          <w:rFonts w:ascii="Arial" w:hAnsi="Arial" w:cs="Arial"/>
          <w:sz w:val="20"/>
          <w:szCs w:val="20"/>
        </w:rPr>
      </w:pPr>
      <w:r w:rsidRPr="00644596">
        <w:rPr>
          <w:rFonts w:ascii="Arial" w:hAnsi="Arial" w:cs="Arial"/>
          <w:sz w:val="20"/>
          <w:szCs w:val="20"/>
        </w:rPr>
        <w:t>Esta evaluación técnica se orienta a garantizar la prestación continua, oportuna y de alta calidad de los servicios de Mamografía, Densitometría Ósea (DXA), Rayos X y Ecografía, considerando capacidad instalada, talento humano, vanguardia tecnológica y planes de contingencia.</w:t>
      </w:r>
    </w:p>
    <w:p w14:paraId="2A63263A" w14:textId="77777777" w:rsidR="00644596" w:rsidRPr="00644596" w:rsidRDefault="00644596" w:rsidP="00644596">
      <w:pPr>
        <w:pStyle w:val="Prrafodelista"/>
        <w:autoSpaceDE w:val="0"/>
        <w:autoSpaceDN w:val="0"/>
        <w:adjustRightInd w:val="0"/>
        <w:ind w:left="0"/>
        <w:jc w:val="both"/>
        <w:rPr>
          <w:rFonts w:ascii="Arial" w:hAnsi="Arial" w:cs="Arial"/>
          <w:b/>
          <w:bCs/>
          <w:sz w:val="20"/>
          <w:szCs w:val="20"/>
        </w:rPr>
      </w:pPr>
    </w:p>
    <w:p w14:paraId="38BE432E" w14:textId="77777777" w:rsidR="00644596" w:rsidRPr="00644596" w:rsidRDefault="00644596" w:rsidP="00644596">
      <w:pPr>
        <w:pStyle w:val="Prrafodelista"/>
        <w:autoSpaceDE w:val="0"/>
        <w:autoSpaceDN w:val="0"/>
        <w:adjustRightInd w:val="0"/>
        <w:ind w:left="0"/>
        <w:jc w:val="both"/>
        <w:rPr>
          <w:rFonts w:ascii="Arial" w:hAnsi="Arial" w:cs="Arial"/>
          <w:b/>
          <w:bCs/>
          <w:sz w:val="20"/>
          <w:szCs w:val="20"/>
        </w:rPr>
      </w:pPr>
      <w:r w:rsidRPr="00644596">
        <w:rPr>
          <w:rFonts w:ascii="Arial" w:eastAsia="Calibri" w:hAnsi="Arial" w:cs="Arial"/>
          <w:b/>
          <w:sz w:val="20"/>
          <w:szCs w:val="20"/>
          <w:lang w:eastAsia="en-US"/>
        </w:rPr>
        <w:t>CRITERIO</w:t>
      </w:r>
      <w:r w:rsidRPr="00644596">
        <w:rPr>
          <w:rFonts w:ascii="Arial" w:hAnsi="Arial" w:cs="Arial"/>
          <w:b/>
          <w:bCs/>
          <w:sz w:val="20"/>
          <w:szCs w:val="20"/>
        </w:rPr>
        <w:t xml:space="preserve"> 01: TIEMPO DE ASIGNACION DE CITAS Y PRESTACION DEL SERVICIO</w:t>
      </w:r>
    </w:p>
    <w:p w14:paraId="61FF6C85" w14:textId="77777777" w:rsidR="00644596" w:rsidRPr="00644596" w:rsidRDefault="00644596" w:rsidP="00644596">
      <w:pPr>
        <w:autoSpaceDE w:val="0"/>
        <w:autoSpaceDN w:val="0"/>
        <w:adjustRightInd w:val="0"/>
        <w:jc w:val="both"/>
        <w:rPr>
          <w:rFonts w:ascii="Arial" w:hAnsi="Arial" w:cs="Arial"/>
          <w:bCs/>
          <w:sz w:val="20"/>
          <w:szCs w:val="20"/>
        </w:rPr>
      </w:pPr>
      <w:r w:rsidRPr="00644596">
        <w:rPr>
          <w:rFonts w:ascii="Arial" w:hAnsi="Arial" w:cs="Arial"/>
          <w:bCs/>
          <w:sz w:val="20"/>
          <w:szCs w:val="20"/>
        </w:rPr>
        <w:t>Este criterio evalúa la capacidad del oferente para gestionar oportunamente la programación de los estudios de Mamografía, Densitometría Ósea (DXA), Rayos X y Ecografía, desde el momento en que el usuario solicita la atención. Su objetivo es garantizar que los pacientes reciban el servicio dentro de plazos adecuados, asegurando la continuidad del proceso diagnóstico y cumpliendo con los estándares de oportunidad establecidos por la institución. La asignación rápida de citas refleja la eficiencia organizacional y la capacidad operativa del oferente para responder de manera efectiva a la demanda asistencial.</w:t>
      </w:r>
    </w:p>
    <w:p w14:paraId="1EF3256D" w14:textId="77777777" w:rsidR="00644596" w:rsidRPr="00644596" w:rsidRDefault="00644596" w:rsidP="00644596">
      <w:pPr>
        <w:autoSpaceDE w:val="0"/>
        <w:autoSpaceDN w:val="0"/>
        <w:adjustRightInd w:val="0"/>
        <w:jc w:val="both"/>
        <w:rPr>
          <w:rFonts w:ascii="Arial" w:hAnsi="Arial" w:cs="Arial"/>
          <w:bCs/>
          <w:sz w:val="20"/>
          <w:szCs w:val="20"/>
        </w:rPr>
      </w:pPr>
    </w:p>
    <w:p w14:paraId="70EF8AC8" w14:textId="77777777" w:rsidR="00644596" w:rsidRPr="00644596" w:rsidRDefault="00644596" w:rsidP="00644596">
      <w:pPr>
        <w:autoSpaceDE w:val="0"/>
        <w:autoSpaceDN w:val="0"/>
        <w:adjustRightInd w:val="0"/>
        <w:jc w:val="both"/>
        <w:rPr>
          <w:rFonts w:ascii="Arial" w:hAnsi="Arial" w:cs="Arial"/>
          <w:b/>
          <w:bCs/>
          <w:sz w:val="20"/>
          <w:szCs w:val="20"/>
        </w:rPr>
      </w:pPr>
      <w:r w:rsidRPr="00644596">
        <w:rPr>
          <w:rFonts w:ascii="Arial" w:hAnsi="Arial" w:cs="Arial"/>
          <w:b/>
          <w:bCs/>
          <w:sz w:val="20"/>
          <w:szCs w:val="20"/>
        </w:rPr>
        <w:t xml:space="preserve">TABLA 1: </w:t>
      </w:r>
      <w:r w:rsidRPr="00644596">
        <w:rPr>
          <w:rFonts w:ascii="Arial" w:hAnsi="Arial" w:cs="Arial"/>
          <w:b/>
          <w:sz w:val="20"/>
          <w:szCs w:val="20"/>
        </w:rPr>
        <w:t>TIEMPO DE ASIGNACIÓN DE CITA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4843"/>
        <w:gridCol w:w="1695"/>
      </w:tblGrid>
      <w:tr w:rsidR="00644596" w:rsidRPr="001038E1" w14:paraId="290084EF" w14:textId="77777777" w:rsidTr="00CA30FF">
        <w:trPr>
          <w:trHeight w:val="227"/>
          <w:jc w:val="center"/>
        </w:trPr>
        <w:tc>
          <w:tcPr>
            <w:tcW w:w="986" w:type="dxa"/>
            <w:shd w:val="clear" w:color="auto" w:fill="BFBFBF"/>
          </w:tcPr>
          <w:p w14:paraId="517EAA7C" w14:textId="77777777" w:rsidR="00644596" w:rsidRPr="001038E1" w:rsidRDefault="00644596" w:rsidP="00CA30FF">
            <w:pPr>
              <w:autoSpaceDE w:val="0"/>
              <w:autoSpaceDN w:val="0"/>
              <w:adjustRightInd w:val="0"/>
              <w:jc w:val="center"/>
              <w:rPr>
                <w:rFonts w:ascii="Arial" w:hAnsi="Arial" w:cs="Arial"/>
                <w:b/>
                <w:bCs/>
                <w:sz w:val="16"/>
                <w:szCs w:val="16"/>
              </w:rPr>
            </w:pPr>
            <w:r w:rsidRPr="001038E1">
              <w:rPr>
                <w:rFonts w:ascii="Arial" w:hAnsi="Arial" w:cs="Arial"/>
                <w:b/>
                <w:bCs/>
                <w:sz w:val="16"/>
                <w:szCs w:val="16"/>
              </w:rPr>
              <w:t>ITEM</w:t>
            </w:r>
          </w:p>
        </w:tc>
        <w:tc>
          <w:tcPr>
            <w:tcW w:w="4843" w:type="dxa"/>
            <w:shd w:val="clear" w:color="auto" w:fill="BFBFBF"/>
          </w:tcPr>
          <w:p w14:paraId="035F3310" w14:textId="77777777" w:rsidR="00644596" w:rsidRPr="001038E1" w:rsidRDefault="00644596" w:rsidP="00CA30FF">
            <w:pPr>
              <w:jc w:val="center"/>
              <w:rPr>
                <w:rFonts w:ascii="Arial" w:hAnsi="Arial" w:cs="Arial"/>
                <w:b/>
                <w:bCs/>
                <w:sz w:val="16"/>
                <w:szCs w:val="16"/>
                <w:lang w:eastAsia="es-CO"/>
              </w:rPr>
            </w:pPr>
            <w:r w:rsidRPr="001038E1">
              <w:rPr>
                <w:rFonts w:ascii="Arial" w:hAnsi="Arial" w:cs="Arial"/>
                <w:b/>
                <w:bCs/>
                <w:sz w:val="16"/>
                <w:szCs w:val="16"/>
              </w:rPr>
              <w:t>TIEMPO DE ASIGNACIÓN (AGENDAMIENTO</w:t>
            </w:r>
            <w:r>
              <w:rPr>
                <w:rFonts w:ascii="Arial" w:hAnsi="Arial" w:cs="Arial"/>
                <w:b/>
                <w:bCs/>
                <w:sz w:val="16"/>
                <w:szCs w:val="16"/>
              </w:rPr>
              <w:t>)</w:t>
            </w:r>
          </w:p>
        </w:tc>
        <w:tc>
          <w:tcPr>
            <w:tcW w:w="1695" w:type="dxa"/>
            <w:shd w:val="clear" w:color="auto" w:fill="BFBFBF"/>
          </w:tcPr>
          <w:p w14:paraId="7636A262" w14:textId="77777777" w:rsidR="00644596" w:rsidRPr="001038E1" w:rsidRDefault="00644596" w:rsidP="00CA30FF">
            <w:pPr>
              <w:autoSpaceDE w:val="0"/>
              <w:autoSpaceDN w:val="0"/>
              <w:adjustRightInd w:val="0"/>
              <w:jc w:val="center"/>
              <w:rPr>
                <w:rFonts w:ascii="Arial" w:hAnsi="Arial" w:cs="Arial"/>
                <w:b/>
                <w:bCs/>
                <w:sz w:val="16"/>
                <w:szCs w:val="16"/>
              </w:rPr>
            </w:pPr>
            <w:r w:rsidRPr="001038E1">
              <w:rPr>
                <w:rFonts w:ascii="Arial" w:hAnsi="Arial" w:cs="Arial"/>
                <w:b/>
                <w:bCs/>
                <w:sz w:val="16"/>
                <w:szCs w:val="16"/>
              </w:rPr>
              <w:t>PUNTOS</w:t>
            </w:r>
          </w:p>
        </w:tc>
      </w:tr>
      <w:tr w:rsidR="00644596" w:rsidRPr="001038E1" w14:paraId="19B8A34D" w14:textId="77777777" w:rsidTr="00CA30FF">
        <w:trPr>
          <w:trHeight w:val="227"/>
          <w:jc w:val="center"/>
        </w:trPr>
        <w:tc>
          <w:tcPr>
            <w:tcW w:w="986" w:type="dxa"/>
          </w:tcPr>
          <w:p w14:paraId="13F89E11" w14:textId="77777777" w:rsidR="00644596" w:rsidRPr="001038E1" w:rsidRDefault="00644596" w:rsidP="00CA30FF">
            <w:pPr>
              <w:autoSpaceDE w:val="0"/>
              <w:autoSpaceDN w:val="0"/>
              <w:adjustRightInd w:val="0"/>
              <w:jc w:val="center"/>
              <w:rPr>
                <w:rFonts w:ascii="Arial" w:hAnsi="Arial" w:cs="Arial"/>
                <w:bCs/>
                <w:sz w:val="16"/>
                <w:szCs w:val="16"/>
              </w:rPr>
            </w:pPr>
            <w:r w:rsidRPr="001038E1">
              <w:rPr>
                <w:rFonts w:ascii="Arial" w:hAnsi="Arial" w:cs="Arial"/>
                <w:bCs/>
                <w:sz w:val="16"/>
                <w:szCs w:val="16"/>
              </w:rPr>
              <w:t>1</w:t>
            </w:r>
          </w:p>
        </w:tc>
        <w:tc>
          <w:tcPr>
            <w:tcW w:w="4843" w:type="dxa"/>
          </w:tcPr>
          <w:p w14:paraId="43D4B277" w14:textId="77777777" w:rsidR="00644596" w:rsidRPr="001038E1" w:rsidRDefault="00644596" w:rsidP="00CA30FF">
            <w:pPr>
              <w:autoSpaceDE w:val="0"/>
              <w:autoSpaceDN w:val="0"/>
              <w:adjustRightInd w:val="0"/>
              <w:jc w:val="both"/>
              <w:rPr>
                <w:rFonts w:ascii="Arial" w:hAnsi="Arial" w:cs="Arial"/>
                <w:bCs/>
                <w:sz w:val="16"/>
                <w:szCs w:val="16"/>
                <w:lang w:val="pt-BR"/>
              </w:rPr>
            </w:pPr>
            <w:r>
              <w:rPr>
                <w:rFonts w:ascii="Arial" w:hAnsi="Arial" w:cs="Arial"/>
                <w:bCs/>
                <w:sz w:val="16"/>
                <w:szCs w:val="16"/>
              </w:rPr>
              <w:t>Menor a 72</w:t>
            </w:r>
            <w:r w:rsidRPr="001038E1">
              <w:rPr>
                <w:rFonts w:ascii="Arial" w:hAnsi="Arial" w:cs="Arial"/>
                <w:bCs/>
                <w:sz w:val="16"/>
                <w:szCs w:val="16"/>
              </w:rPr>
              <w:t xml:space="preserve"> horas</w:t>
            </w:r>
          </w:p>
        </w:tc>
        <w:tc>
          <w:tcPr>
            <w:tcW w:w="1695" w:type="dxa"/>
          </w:tcPr>
          <w:p w14:paraId="51CF5339" w14:textId="77777777" w:rsidR="00644596" w:rsidRPr="001038E1" w:rsidRDefault="00644596" w:rsidP="00CA30FF">
            <w:pPr>
              <w:autoSpaceDE w:val="0"/>
              <w:autoSpaceDN w:val="0"/>
              <w:adjustRightInd w:val="0"/>
              <w:jc w:val="center"/>
              <w:rPr>
                <w:rFonts w:ascii="Arial" w:hAnsi="Arial" w:cs="Arial"/>
                <w:bCs/>
                <w:sz w:val="16"/>
                <w:szCs w:val="16"/>
              </w:rPr>
            </w:pPr>
            <w:r>
              <w:rPr>
                <w:rFonts w:ascii="Arial" w:hAnsi="Arial" w:cs="Arial"/>
                <w:bCs/>
                <w:sz w:val="16"/>
                <w:szCs w:val="16"/>
              </w:rPr>
              <w:t>4.5</w:t>
            </w:r>
          </w:p>
        </w:tc>
      </w:tr>
      <w:tr w:rsidR="00644596" w:rsidRPr="001038E1" w14:paraId="6CCE3FF7" w14:textId="77777777" w:rsidTr="00CA30FF">
        <w:trPr>
          <w:trHeight w:val="227"/>
          <w:jc w:val="center"/>
        </w:trPr>
        <w:tc>
          <w:tcPr>
            <w:tcW w:w="986" w:type="dxa"/>
          </w:tcPr>
          <w:p w14:paraId="5B5D8289" w14:textId="77777777" w:rsidR="00644596" w:rsidRPr="001038E1" w:rsidRDefault="00644596" w:rsidP="00CA30FF">
            <w:pPr>
              <w:autoSpaceDE w:val="0"/>
              <w:autoSpaceDN w:val="0"/>
              <w:adjustRightInd w:val="0"/>
              <w:jc w:val="center"/>
              <w:rPr>
                <w:rFonts w:ascii="Arial" w:hAnsi="Arial" w:cs="Arial"/>
                <w:bCs/>
                <w:sz w:val="16"/>
                <w:szCs w:val="16"/>
              </w:rPr>
            </w:pPr>
            <w:r w:rsidRPr="001038E1">
              <w:rPr>
                <w:rFonts w:ascii="Arial" w:hAnsi="Arial" w:cs="Arial"/>
                <w:bCs/>
                <w:sz w:val="16"/>
                <w:szCs w:val="16"/>
              </w:rPr>
              <w:t>2</w:t>
            </w:r>
          </w:p>
        </w:tc>
        <w:tc>
          <w:tcPr>
            <w:tcW w:w="4843" w:type="dxa"/>
          </w:tcPr>
          <w:p w14:paraId="2D659923" w14:textId="77777777" w:rsidR="00644596" w:rsidRPr="001038E1" w:rsidRDefault="00644596" w:rsidP="00CA30FF">
            <w:pPr>
              <w:autoSpaceDE w:val="0"/>
              <w:autoSpaceDN w:val="0"/>
              <w:adjustRightInd w:val="0"/>
              <w:jc w:val="both"/>
              <w:rPr>
                <w:rFonts w:ascii="Arial" w:hAnsi="Arial" w:cs="Arial"/>
                <w:bCs/>
                <w:sz w:val="16"/>
                <w:szCs w:val="16"/>
              </w:rPr>
            </w:pPr>
            <w:r>
              <w:rPr>
                <w:rFonts w:ascii="Arial" w:hAnsi="Arial" w:cs="Arial"/>
                <w:bCs/>
                <w:sz w:val="16"/>
                <w:szCs w:val="16"/>
              </w:rPr>
              <w:t>Superior a 72 horas y hasta 96</w:t>
            </w:r>
            <w:r w:rsidRPr="001038E1">
              <w:rPr>
                <w:rFonts w:ascii="Arial" w:hAnsi="Arial" w:cs="Arial"/>
                <w:bCs/>
                <w:sz w:val="16"/>
                <w:szCs w:val="16"/>
              </w:rPr>
              <w:t xml:space="preserve"> horas</w:t>
            </w:r>
          </w:p>
        </w:tc>
        <w:tc>
          <w:tcPr>
            <w:tcW w:w="1695" w:type="dxa"/>
          </w:tcPr>
          <w:p w14:paraId="2DB0A59D" w14:textId="77777777" w:rsidR="00644596" w:rsidRPr="001038E1" w:rsidRDefault="00644596" w:rsidP="00CA30FF">
            <w:pPr>
              <w:autoSpaceDE w:val="0"/>
              <w:autoSpaceDN w:val="0"/>
              <w:adjustRightInd w:val="0"/>
              <w:jc w:val="center"/>
              <w:rPr>
                <w:rFonts w:ascii="Arial" w:hAnsi="Arial" w:cs="Arial"/>
                <w:bCs/>
                <w:sz w:val="16"/>
                <w:szCs w:val="16"/>
              </w:rPr>
            </w:pPr>
            <w:r>
              <w:rPr>
                <w:rFonts w:ascii="Arial" w:hAnsi="Arial" w:cs="Arial"/>
                <w:bCs/>
                <w:sz w:val="16"/>
                <w:szCs w:val="16"/>
              </w:rPr>
              <w:t>2</w:t>
            </w:r>
          </w:p>
        </w:tc>
      </w:tr>
    </w:tbl>
    <w:p w14:paraId="3F78CEF5" w14:textId="77777777" w:rsidR="00644596" w:rsidRDefault="00644596" w:rsidP="00644596">
      <w:pPr>
        <w:pStyle w:val="Prrafodelista"/>
        <w:spacing w:after="200" w:line="276" w:lineRule="auto"/>
        <w:ind w:left="0"/>
        <w:jc w:val="both"/>
        <w:rPr>
          <w:rFonts w:ascii="Arial" w:eastAsia="Calibri" w:hAnsi="Arial" w:cs="Arial"/>
          <w:b/>
          <w:color w:val="4F81BD" w:themeColor="accent1"/>
          <w:sz w:val="16"/>
          <w:szCs w:val="16"/>
          <w:lang w:eastAsia="en-US"/>
        </w:rPr>
      </w:pPr>
    </w:p>
    <w:p w14:paraId="18A859F5" w14:textId="77777777" w:rsidR="00644596" w:rsidRPr="00644596" w:rsidRDefault="00644596" w:rsidP="00644596">
      <w:pPr>
        <w:pStyle w:val="Prrafodelista"/>
        <w:spacing w:after="200" w:line="276" w:lineRule="auto"/>
        <w:ind w:left="0"/>
        <w:jc w:val="both"/>
        <w:rPr>
          <w:rFonts w:ascii="Arial" w:hAnsi="Arial" w:cs="Arial"/>
          <w:bCs/>
          <w:sz w:val="20"/>
          <w:szCs w:val="20"/>
        </w:rPr>
      </w:pPr>
      <w:r w:rsidRPr="00644596">
        <w:rPr>
          <w:rFonts w:ascii="Arial" w:eastAsia="Calibri" w:hAnsi="Arial" w:cs="Arial"/>
          <w:b/>
          <w:sz w:val="20"/>
          <w:szCs w:val="20"/>
          <w:lang w:eastAsia="en-US"/>
        </w:rPr>
        <w:t>CRITERIO</w:t>
      </w:r>
      <w:r w:rsidRPr="00644596">
        <w:rPr>
          <w:rFonts w:ascii="Arial" w:hAnsi="Arial" w:cs="Arial"/>
          <w:b/>
          <w:bCs/>
          <w:sz w:val="20"/>
          <w:szCs w:val="20"/>
        </w:rPr>
        <w:t xml:space="preserve"> 02:</w:t>
      </w:r>
      <w:r w:rsidRPr="00644596">
        <w:rPr>
          <w:rFonts w:ascii="Arial" w:hAnsi="Arial" w:cs="Arial"/>
          <w:sz w:val="20"/>
          <w:szCs w:val="20"/>
        </w:rPr>
        <w:t xml:space="preserve"> </w:t>
      </w:r>
      <w:r w:rsidRPr="00644596">
        <w:rPr>
          <w:rFonts w:ascii="Arial" w:hAnsi="Arial" w:cs="Arial"/>
          <w:b/>
          <w:bCs/>
          <w:sz w:val="20"/>
          <w:szCs w:val="20"/>
        </w:rPr>
        <w:t>DISPONIBILIDAD DE CAPACIDAD INSTALADA (EQUIPOS):</w:t>
      </w:r>
    </w:p>
    <w:p w14:paraId="0D8FD463" w14:textId="77777777" w:rsidR="00644596" w:rsidRPr="00644596" w:rsidRDefault="00644596" w:rsidP="00644596">
      <w:pPr>
        <w:pStyle w:val="Prrafodelista"/>
        <w:spacing w:after="200" w:line="276" w:lineRule="auto"/>
        <w:ind w:left="0"/>
        <w:jc w:val="both"/>
        <w:rPr>
          <w:rFonts w:ascii="Arial" w:hAnsi="Arial" w:cs="Arial"/>
          <w:bCs/>
          <w:sz w:val="20"/>
          <w:szCs w:val="20"/>
        </w:rPr>
      </w:pPr>
    </w:p>
    <w:p w14:paraId="61D39F46" w14:textId="77777777" w:rsidR="00644596" w:rsidRPr="00644596" w:rsidRDefault="00644596" w:rsidP="00644596">
      <w:pPr>
        <w:pStyle w:val="Prrafodelista"/>
        <w:spacing w:after="200" w:line="276" w:lineRule="auto"/>
        <w:ind w:left="0"/>
        <w:jc w:val="both"/>
        <w:rPr>
          <w:rFonts w:ascii="Arial" w:hAnsi="Arial" w:cs="Arial"/>
          <w:bCs/>
          <w:sz w:val="20"/>
          <w:szCs w:val="20"/>
        </w:rPr>
      </w:pPr>
      <w:r w:rsidRPr="00644596">
        <w:rPr>
          <w:rFonts w:ascii="Arial" w:hAnsi="Arial" w:cs="Arial"/>
          <w:bCs/>
          <w:sz w:val="20"/>
          <w:szCs w:val="20"/>
        </w:rPr>
        <w:t>Este criterio evalúa la disponibilidad de los equipos necesarios para la prestación de los estudios de Mamografía, Densitometría Ósea (DXA), Rayos X y Ecografía, asegurando que se cuente con la infraestructura suficiente para atender la demanda asistencial de manera continua. Se pondera la cantidad de equipos propios o en tenencia del oferente, operativos y con licencias vigentes, que permitan garantizar la atención de urgencias, hospitalización y consulta ambulatoria, minimizando riesgos por fallas técnicas o alta demanda. El oferente deberá acreditar la existencia de estos equipos mediante la relación de activos y sus respectivos registros de habilitación (REPS).</w:t>
      </w:r>
    </w:p>
    <w:p w14:paraId="0E921AF2" w14:textId="77777777" w:rsidR="00644596" w:rsidRPr="00644596" w:rsidRDefault="00644596" w:rsidP="00644596">
      <w:pPr>
        <w:pStyle w:val="Prrafodelista"/>
        <w:spacing w:after="200" w:line="276" w:lineRule="auto"/>
        <w:ind w:left="0"/>
        <w:jc w:val="both"/>
        <w:rPr>
          <w:rFonts w:ascii="Arial" w:hAnsi="Arial" w:cs="Arial"/>
          <w:bCs/>
          <w:sz w:val="20"/>
          <w:szCs w:val="20"/>
        </w:rPr>
      </w:pPr>
      <w:r w:rsidRPr="00644596">
        <w:rPr>
          <w:rFonts w:ascii="Arial" w:hAnsi="Arial" w:cs="Arial"/>
          <w:bCs/>
          <w:sz w:val="20"/>
          <w:szCs w:val="20"/>
        </w:rPr>
        <w:t>-Los equipos deben estar operativos.</w:t>
      </w:r>
    </w:p>
    <w:p w14:paraId="16207994" w14:textId="77777777" w:rsidR="00644596" w:rsidRPr="00644596" w:rsidRDefault="00644596" w:rsidP="00644596">
      <w:pPr>
        <w:pStyle w:val="Prrafodelista"/>
        <w:spacing w:after="200" w:line="276" w:lineRule="auto"/>
        <w:ind w:left="0"/>
        <w:jc w:val="both"/>
        <w:rPr>
          <w:rFonts w:ascii="Arial" w:hAnsi="Arial" w:cs="Arial"/>
          <w:bCs/>
          <w:sz w:val="20"/>
          <w:szCs w:val="20"/>
        </w:rPr>
      </w:pPr>
      <w:r w:rsidRPr="00644596">
        <w:rPr>
          <w:rFonts w:ascii="Arial" w:hAnsi="Arial" w:cs="Arial"/>
          <w:bCs/>
          <w:sz w:val="20"/>
          <w:szCs w:val="20"/>
        </w:rPr>
        <w:t>-Contar con licencias vigentes.</w:t>
      </w:r>
    </w:p>
    <w:p w14:paraId="76E4D710" w14:textId="77777777" w:rsidR="00644596" w:rsidRPr="00644596" w:rsidRDefault="00644596" w:rsidP="00644596">
      <w:pPr>
        <w:pStyle w:val="Prrafodelista"/>
        <w:spacing w:after="200" w:line="276" w:lineRule="auto"/>
        <w:ind w:left="0"/>
        <w:rPr>
          <w:rFonts w:ascii="Arial" w:hAnsi="Arial" w:cs="Arial"/>
          <w:bCs/>
          <w:sz w:val="20"/>
          <w:szCs w:val="20"/>
        </w:rPr>
      </w:pPr>
    </w:p>
    <w:p w14:paraId="441B78C6" w14:textId="77777777" w:rsidR="00644596" w:rsidRPr="00644596" w:rsidRDefault="00644596" w:rsidP="00644596">
      <w:pPr>
        <w:pStyle w:val="Prrafodelista"/>
        <w:spacing w:after="200" w:line="276" w:lineRule="auto"/>
        <w:ind w:left="0"/>
        <w:rPr>
          <w:rFonts w:ascii="Arial" w:hAnsi="Arial" w:cs="Arial"/>
          <w:b/>
          <w:bCs/>
          <w:sz w:val="20"/>
          <w:szCs w:val="20"/>
        </w:rPr>
      </w:pPr>
      <w:r w:rsidRPr="00644596">
        <w:rPr>
          <w:rFonts w:ascii="Arial" w:hAnsi="Arial" w:cs="Arial"/>
          <w:b/>
          <w:bCs/>
          <w:sz w:val="20"/>
          <w:szCs w:val="20"/>
        </w:rPr>
        <w:t>TABLA 2: DISPONIBILIDAD EQUIPO DE DENSITOMETRÍA ÓSEA (DEXA)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
        <w:gridCol w:w="4827"/>
        <w:gridCol w:w="1706"/>
      </w:tblGrid>
      <w:tr w:rsidR="00644596" w:rsidRPr="00CF0339" w14:paraId="78610493" w14:textId="77777777" w:rsidTr="00CA30FF">
        <w:trPr>
          <w:trHeight w:val="227"/>
          <w:jc w:val="center"/>
        </w:trPr>
        <w:tc>
          <w:tcPr>
            <w:tcW w:w="991" w:type="dxa"/>
            <w:shd w:val="clear" w:color="auto" w:fill="BFBFBF"/>
          </w:tcPr>
          <w:p w14:paraId="6CF5166C" w14:textId="77777777" w:rsidR="00644596" w:rsidRPr="00CF0339" w:rsidRDefault="00644596" w:rsidP="00CA30FF">
            <w:pPr>
              <w:autoSpaceDE w:val="0"/>
              <w:autoSpaceDN w:val="0"/>
              <w:adjustRightInd w:val="0"/>
              <w:jc w:val="center"/>
              <w:rPr>
                <w:rFonts w:ascii="Arial" w:hAnsi="Arial" w:cs="Arial"/>
                <w:b/>
                <w:bCs/>
                <w:sz w:val="16"/>
                <w:szCs w:val="16"/>
              </w:rPr>
            </w:pPr>
            <w:r w:rsidRPr="00CF0339">
              <w:rPr>
                <w:rFonts w:ascii="Arial" w:hAnsi="Arial" w:cs="Arial"/>
                <w:b/>
                <w:bCs/>
                <w:sz w:val="16"/>
                <w:szCs w:val="16"/>
              </w:rPr>
              <w:t>ITEM</w:t>
            </w:r>
          </w:p>
        </w:tc>
        <w:tc>
          <w:tcPr>
            <w:tcW w:w="4827" w:type="dxa"/>
            <w:shd w:val="clear" w:color="auto" w:fill="BFBFBF"/>
          </w:tcPr>
          <w:p w14:paraId="116A2CEA" w14:textId="77777777" w:rsidR="00644596" w:rsidRPr="00CF0339" w:rsidRDefault="00644596" w:rsidP="00CA30FF">
            <w:pPr>
              <w:jc w:val="center"/>
              <w:rPr>
                <w:rFonts w:ascii="Arial" w:hAnsi="Arial" w:cs="Arial"/>
                <w:b/>
                <w:bCs/>
                <w:sz w:val="16"/>
                <w:szCs w:val="16"/>
                <w:lang w:eastAsia="es-CO"/>
              </w:rPr>
            </w:pPr>
            <w:r w:rsidRPr="00F15130">
              <w:rPr>
                <w:rFonts w:ascii="Arial" w:hAnsi="Arial" w:cs="Arial"/>
                <w:b/>
                <w:bCs/>
                <w:sz w:val="16"/>
                <w:szCs w:val="16"/>
              </w:rPr>
              <w:t>CANTIDAD DE EQUIPOS DISPONIBLES</w:t>
            </w:r>
          </w:p>
        </w:tc>
        <w:tc>
          <w:tcPr>
            <w:tcW w:w="1706" w:type="dxa"/>
            <w:shd w:val="clear" w:color="auto" w:fill="BFBFBF"/>
          </w:tcPr>
          <w:p w14:paraId="3149D444" w14:textId="77777777" w:rsidR="00644596" w:rsidRPr="00CF0339" w:rsidRDefault="00644596" w:rsidP="00CA30FF">
            <w:pPr>
              <w:autoSpaceDE w:val="0"/>
              <w:autoSpaceDN w:val="0"/>
              <w:adjustRightInd w:val="0"/>
              <w:jc w:val="center"/>
              <w:rPr>
                <w:rFonts w:ascii="Arial" w:hAnsi="Arial" w:cs="Arial"/>
                <w:b/>
                <w:bCs/>
                <w:sz w:val="16"/>
                <w:szCs w:val="16"/>
              </w:rPr>
            </w:pPr>
            <w:r w:rsidRPr="00CF0339">
              <w:rPr>
                <w:rFonts w:ascii="Arial" w:hAnsi="Arial" w:cs="Arial"/>
                <w:b/>
                <w:bCs/>
                <w:sz w:val="16"/>
                <w:szCs w:val="16"/>
              </w:rPr>
              <w:t>PUNTOS</w:t>
            </w:r>
          </w:p>
        </w:tc>
      </w:tr>
      <w:tr w:rsidR="00644596" w:rsidRPr="00CF0339" w14:paraId="1001A0FF" w14:textId="77777777" w:rsidTr="00CA30FF">
        <w:trPr>
          <w:trHeight w:val="227"/>
          <w:jc w:val="center"/>
        </w:trPr>
        <w:tc>
          <w:tcPr>
            <w:tcW w:w="991" w:type="dxa"/>
          </w:tcPr>
          <w:p w14:paraId="3CF96D5E" w14:textId="77777777" w:rsidR="00644596" w:rsidRPr="00CF0339" w:rsidRDefault="00644596" w:rsidP="00CA30FF">
            <w:pPr>
              <w:autoSpaceDE w:val="0"/>
              <w:autoSpaceDN w:val="0"/>
              <w:adjustRightInd w:val="0"/>
              <w:jc w:val="center"/>
              <w:rPr>
                <w:rFonts w:ascii="Arial" w:hAnsi="Arial" w:cs="Arial"/>
                <w:bCs/>
                <w:sz w:val="16"/>
                <w:szCs w:val="16"/>
              </w:rPr>
            </w:pPr>
            <w:r w:rsidRPr="00CF0339">
              <w:rPr>
                <w:rFonts w:ascii="Arial" w:hAnsi="Arial" w:cs="Arial"/>
                <w:bCs/>
                <w:sz w:val="16"/>
                <w:szCs w:val="16"/>
              </w:rPr>
              <w:t>1</w:t>
            </w:r>
          </w:p>
        </w:tc>
        <w:tc>
          <w:tcPr>
            <w:tcW w:w="4827" w:type="dxa"/>
          </w:tcPr>
          <w:p w14:paraId="47E593A1" w14:textId="77777777" w:rsidR="00644596" w:rsidRPr="006A0CE3" w:rsidRDefault="00644596" w:rsidP="00CA30FF">
            <w:pPr>
              <w:autoSpaceDE w:val="0"/>
              <w:autoSpaceDN w:val="0"/>
              <w:adjustRightInd w:val="0"/>
              <w:jc w:val="both"/>
              <w:rPr>
                <w:rFonts w:ascii="Arial" w:hAnsi="Arial" w:cs="Arial"/>
                <w:bCs/>
                <w:sz w:val="16"/>
                <w:szCs w:val="16"/>
              </w:rPr>
            </w:pPr>
            <w:r w:rsidRPr="00CF0339">
              <w:rPr>
                <w:rFonts w:ascii="Arial" w:hAnsi="Arial" w:cs="Arial"/>
                <w:bCs/>
                <w:sz w:val="16"/>
                <w:szCs w:val="16"/>
              </w:rPr>
              <w:t>Dos (2) equipos o más</w:t>
            </w:r>
          </w:p>
        </w:tc>
        <w:tc>
          <w:tcPr>
            <w:tcW w:w="1706" w:type="dxa"/>
          </w:tcPr>
          <w:p w14:paraId="4D5D5138" w14:textId="77777777" w:rsidR="00644596" w:rsidRPr="00CF0339" w:rsidRDefault="00644596" w:rsidP="00CA30FF">
            <w:pPr>
              <w:autoSpaceDE w:val="0"/>
              <w:autoSpaceDN w:val="0"/>
              <w:adjustRightInd w:val="0"/>
              <w:jc w:val="center"/>
              <w:rPr>
                <w:rFonts w:ascii="Arial" w:hAnsi="Arial" w:cs="Arial"/>
                <w:bCs/>
                <w:sz w:val="16"/>
                <w:szCs w:val="16"/>
              </w:rPr>
            </w:pPr>
            <w:r>
              <w:rPr>
                <w:rFonts w:ascii="Arial" w:hAnsi="Arial" w:cs="Arial"/>
                <w:bCs/>
                <w:sz w:val="16"/>
                <w:szCs w:val="16"/>
              </w:rPr>
              <w:t>2</w:t>
            </w:r>
          </w:p>
        </w:tc>
      </w:tr>
    </w:tbl>
    <w:p w14:paraId="298A0D56" w14:textId="77777777" w:rsidR="00644596" w:rsidRPr="00644596" w:rsidRDefault="00644596" w:rsidP="00644596">
      <w:pPr>
        <w:spacing w:after="200" w:line="276" w:lineRule="auto"/>
        <w:contextualSpacing/>
        <w:jc w:val="both"/>
        <w:rPr>
          <w:rFonts w:ascii="Arial" w:hAnsi="Arial" w:cs="Arial"/>
          <w:b/>
          <w:bCs/>
          <w:sz w:val="20"/>
          <w:szCs w:val="20"/>
        </w:rPr>
      </w:pPr>
    </w:p>
    <w:p w14:paraId="302E66A6" w14:textId="77777777" w:rsidR="00644596" w:rsidRPr="00644596" w:rsidRDefault="00644596" w:rsidP="00644596">
      <w:pPr>
        <w:adjustRightInd w:val="0"/>
        <w:jc w:val="both"/>
        <w:rPr>
          <w:rFonts w:ascii="Arial" w:hAnsi="Arial" w:cs="Arial"/>
          <w:b/>
          <w:bCs/>
          <w:color w:val="000000" w:themeColor="text1"/>
          <w:sz w:val="20"/>
          <w:szCs w:val="20"/>
        </w:rPr>
      </w:pPr>
      <w:r w:rsidRPr="00644596">
        <w:rPr>
          <w:rFonts w:ascii="Arial" w:hAnsi="Arial" w:cs="Arial"/>
          <w:b/>
          <w:color w:val="000000" w:themeColor="text1"/>
          <w:sz w:val="20"/>
          <w:szCs w:val="20"/>
        </w:rPr>
        <w:t>TABLA 2.1</w:t>
      </w:r>
      <w:r w:rsidRPr="00644596">
        <w:rPr>
          <w:rFonts w:ascii="Arial" w:hAnsi="Arial" w:cs="Arial"/>
          <w:b/>
          <w:bCs/>
          <w:color w:val="000000" w:themeColor="text1"/>
          <w:sz w:val="20"/>
          <w:szCs w:val="20"/>
        </w:rPr>
        <w:t>: DISPONIBILIDAD EQUIPO DE MAMOGRAFÍA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4638"/>
        <w:gridCol w:w="1916"/>
      </w:tblGrid>
      <w:tr w:rsidR="00644596" w:rsidRPr="00F959E4" w14:paraId="5A59459C" w14:textId="77777777" w:rsidTr="00644596">
        <w:trPr>
          <w:jc w:val="center"/>
        </w:trPr>
        <w:tc>
          <w:tcPr>
            <w:tcW w:w="970" w:type="dxa"/>
            <w:shd w:val="clear" w:color="auto" w:fill="BFBFBF"/>
            <w:vAlign w:val="center"/>
          </w:tcPr>
          <w:p w14:paraId="3D7E8EE3" w14:textId="77777777" w:rsidR="00644596" w:rsidRPr="00F959E4" w:rsidRDefault="00644596" w:rsidP="00CA30FF">
            <w:pPr>
              <w:autoSpaceDE w:val="0"/>
              <w:autoSpaceDN w:val="0"/>
              <w:adjustRightInd w:val="0"/>
              <w:jc w:val="center"/>
              <w:rPr>
                <w:rFonts w:ascii="Arial" w:hAnsi="Arial" w:cs="Arial"/>
                <w:b/>
                <w:bCs/>
                <w:color w:val="000000" w:themeColor="text1"/>
                <w:sz w:val="16"/>
                <w:szCs w:val="16"/>
              </w:rPr>
            </w:pPr>
            <w:r w:rsidRPr="00F959E4">
              <w:rPr>
                <w:rFonts w:ascii="Arial" w:hAnsi="Arial" w:cs="Arial"/>
                <w:b/>
                <w:bCs/>
                <w:color w:val="000000" w:themeColor="text1"/>
                <w:sz w:val="16"/>
                <w:szCs w:val="16"/>
              </w:rPr>
              <w:t>ITEM</w:t>
            </w:r>
          </w:p>
        </w:tc>
        <w:tc>
          <w:tcPr>
            <w:tcW w:w="4638" w:type="dxa"/>
            <w:shd w:val="clear" w:color="auto" w:fill="BFBFBF"/>
            <w:vAlign w:val="center"/>
          </w:tcPr>
          <w:p w14:paraId="3B3C6851" w14:textId="77777777" w:rsidR="00644596" w:rsidRPr="00F959E4" w:rsidRDefault="00644596" w:rsidP="00CA30FF">
            <w:pPr>
              <w:autoSpaceDE w:val="0"/>
              <w:autoSpaceDN w:val="0"/>
              <w:adjustRightInd w:val="0"/>
              <w:jc w:val="center"/>
              <w:rPr>
                <w:rFonts w:ascii="Arial" w:hAnsi="Arial" w:cs="Arial"/>
                <w:b/>
                <w:bCs/>
                <w:color w:val="000000" w:themeColor="text1"/>
                <w:sz w:val="16"/>
                <w:szCs w:val="16"/>
              </w:rPr>
            </w:pPr>
            <w:r w:rsidRPr="00F959E4">
              <w:rPr>
                <w:rFonts w:ascii="Arial" w:hAnsi="Arial" w:cs="Arial"/>
                <w:b/>
                <w:bCs/>
                <w:color w:val="000000" w:themeColor="text1"/>
                <w:sz w:val="16"/>
                <w:szCs w:val="16"/>
              </w:rPr>
              <w:t>CANTIDAD DE EQUIPOS DISPONIBLES</w:t>
            </w:r>
          </w:p>
        </w:tc>
        <w:tc>
          <w:tcPr>
            <w:tcW w:w="1916" w:type="dxa"/>
            <w:shd w:val="clear" w:color="auto" w:fill="BFBFBF"/>
          </w:tcPr>
          <w:p w14:paraId="177ABAB4" w14:textId="77777777" w:rsidR="00644596" w:rsidRPr="00F959E4" w:rsidRDefault="00644596" w:rsidP="00CA30FF">
            <w:pPr>
              <w:autoSpaceDE w:val="0"/>
              <w:autoSpaceDN w:val="0"/>
              <w:adjustRightInd w:val="0"/>
              <w:jc w:val="center"/>
              <w:rPr>
                <w:rFonts w:ascii="Arial" w:hAnsi="Arial" w:cs="Arial"/>
                <w:b/>
                <w:bCs/>
                <w:color w:val="000000" w:themeColor="text1"/>
                <w:sz w:val="16"/>
                <w:szCs w:val="16"/>
              </w:rPr>
            </w:pPr>
            <w:r w:rsidRPr="00F959E4">
              <w:rPr>
                <w:rFonts w:ascii="Arial" w:hAnsi="Arial" w:cs="Arial"/>
                <w:b/>
                <w:bCs/>
                <w:color w:val="000000" w:themeColor="text1"/>
                <w:sz w:val="16"/>
                <w:szCs w:val="16"/>
              </w:rPr>
              <w:t>PUNTOS</w:t>
            </w:r>
          </w:p>
        </w:tc>
      </w:tr>
      <w:tr w:rsidR="00644596" w:rsidRPr="00F959E4" w14:paraId="3AC7AB26" w14:textId="77777777" w:rsidTr="00644596">
        <w:trPr>
          <w:jc w:val="center"/>
        </w:trPr>
        <w:tc>
          <w:tcPr>
            <w:tcW w:w="970" w:type="dxa"/>
            <w:vAlign w:val="center"/>
          </w:tcPr>
          <w:p w14:paraId="2DD050AF" w14:textId="77777777" w:rsidR="00644596" w:rsidRPr="00F959E4" w:rsidRDefault="00644596" w:rsidP="00CA30FF">
            <w:pPr>
              <w:autoSpaceDE w:val="0"/>
              <w:autoSpaceDN w:val="0"/>
              <w:adjustRightInd w:val="0"/>
              <w:jc w:val="center"/>
              <w:rPr>
                <w:rFonts w:ascii="Arial" w:hAnsi="Arial" w:cs="Arial"/>
                <w:bCs/>
                <w:color w:val="000000" w:themeColor="text1"/>
                <w:sz w:val="16"/>
                <w:szCs w:val="16"/>
              </w:rPr>
            </w:pPr>
            <w:r w:rsidRPr="00F959E4">
              <w:rPr>
                <w:rFonts w:ascii="Arial" w:hAnsi="Arial" w:cs="Arial"/>
                <w:color w:val="000000" w:themeColor="text1"/>
                <w:sz w:val="16"/>
                <w:szCs w:val="16"/>
              </w:rPr>
              <w:t>1</w:t>
            </w:r>
          </w:p>
        </w:tc>
        <w:tc>
          <w:tcPr>
            <w:tcW w:w="4638" w:type="dxa"/>
            <w:vAlign w:val="center"/>
          </w:tcPr>
          <w:p w14:paraId="2BB40957" w14:textId="77777777" w:rsidR="00644596" w:rsidRPr="00F959E4" w:rsidRDefault="00644596" w:rsidP="00CA30FF">
            <w:pPr>
              <w:adjustRightInd w:val="0"/>
              <w:jc w:val="both"/>
              <w:rPr>
                <w:rFonts w:ascii="Arial" w:eastAsia="Calibri" w:hAnsi="Arial" w:cs="Arial"/>
                <w:color w:val="000000" w:themeColor="text1"/>
                <w:sz w:val="16"/>
                <w:szCs w:val="16"/>
                <w:lang w:eastAsia="en-US"/>
              </w:rPr>
            </w:pPr>
            <w:r w:rsidRPr="00F959E4">
              <w:rPr>
                <w:rFonts w:ascii="Arial" w:hAnsi="Arial" w:cs="Arial"/>
                <w:color w:val="000000" w:themeColor="text1"/>
                <w:sz w:val="16"/>
                <w:szCs w:val="16"/>
              </w:rPr>
              <w:t>Dos (2) equipos</w:t>
            </w:r>
          </w:p>
        </w:tc>
        <w:tc>
          <w:tcPr>
            <w:tcW w:w="1916" w:type="dxa"/>
          </w:tcPr>
          <w:p w14:paraId="34D71830" w14:textId="77777777" w:rsidR="00644596" w:rsidRPr="00F959E4" w:rsidRDefault="00644596" w:rsidP="00CA30FF">
            <w:pPr>
              <w:autoSpaceDE w:val="0"/>
              <w:autoSpaceDN w:val="0"/>
              <w:adjustRightInd w:val="0"/>
              <w:jc w:val="center"/>
              <w:rPr>
                <w:rFonts w:ascii="Arial" w:hAnsi="Arial" w:cs="Arial"/>
                <w:bCs/>
                <w:color w:val="000000" w:themeColor="text1"/>
                <w:sz w:val="16"/>
                <w:szCs w:val="16"/>
              </w:rPr>
            </w:pPr>
            <w:r>
              <w:rPr>
                <w:rFonts w:ascii="Arial" w:hAnsi="Arial" w:cs="Arial"/>
                <w:bCs/>
                <w:color w:val="000000" w:themeColor="text1"/>
                <w:sz w:val="16"/>
                <w:szCs w:val="16"/>
              </w:rPr>
              <w:t>2</w:t>
            </w:r>
          </w:p>
        </w:tc>
      </w:tr>
    </w:tbl>
    <w:p w14:paraId="18FDB61C" w14:textId="77777777" w:rsidR="00644596" w:rsidRPr="00F959E4" w:rsidRDefault="00644596" w:rsidP="00644596">
      <w:pPr>
        <w:adjustRightInd w:val="0"/>
        <w:jc w:val="both"/>
        <w:rPr>
          <w:rFonts w:ascii="Arial" w:eastAsia="Calibri" w:hAnsi="Arial" w:cs="Arial"/>
          <w:b/>
          <w:color w:val="000000" w:themeColor="text1"/>
          <w:sz w:val="16"/>
          <w:szCs w:val="16"/>
          <w:lang w:eastAsia="en-US"/>
        </w:rPr>
      </w:pPr>
    </w:p>
    <w:p w14:paraId="2E2BA2B3" w14:textId="77777777" w:rsidR="00644596" w:rsidRPr="00644596" w:rsidRDefault="00644596" w:rsidP="00644596">
      <w:pPr>
        <w:adjustRightInd w:val="0"/>
        <w:jc w:val="both"/>
        <w:rPr>
          <w:rFonts w:ascii="Arial" w:eastAsia="Calibri" w:hAnsi="Arial" w:cs="Arial"/>
          <w:b/>
          <w:color w:val="000000" w:themeColor="text1"/>
          <w:sz w:val="20"/>
          <w:szCs w:val="20"/>
          <w:lang w:eastAsia="en-US"/>
        </w:rPr>
      </w:pPr>
      <w:r w:rsidRPr="00644596">
        <w:rPr>
          <w:rFonts w:ascii="Arial" w:eastAsia="Calibri" w:hAnsi="Arial" w:cs="Arial"/>
          <w:b/>
          <w:color w:val="000000" w:themeColor="text1"/>
          <w:sz w:val="20"/>
          <w:szCs w:val="20"/>
          <w:lang w:eastAsia="en-US"/>
        </w:rPr>
        <w:t xml:space="preserve">CRITERIO 3: PLAN DE CONTINGENCIA Y CONTINUIDAD OPERATIVA: </w:t>
      </w:r>
    </w:p>
    <w:p w14:paraId="2C55B9DD" w14:textId="77777777" w:rsidR="00644596" w:rsidRPr="00644596" w:rsidRDefault="00644596" w:rsidP="00644596">
      <w:pPr>
        <w:adjustRightInd w:val="0"/>
        <w:jc w:val="both"/>
        <w:rPr>
          <w:rFonts w:ascii="Arial" w:eastAsia="Calibri" w:hAnsi="Arial" w:cs="Arial"/>
          <w:color w:val="000000" w:themeColor="text1"/>
          <w:sz w:val="20"/>
          <w:szCs w:val="20"/>
          <w:lang w:eastAsia="en-US"/>
        </w:rPr>
      </w:pPr>
      <w:r w:rsidRPr="00644596">
        <w:rPr>
          <w:rFonts w:ascii="Arial" w:eastAsia="Calibri" w:hAnsi="Arial" w:cs="Arial"/>
          <w:color w:val="000000" w:themeColor="text1"/>
          <w:sz w:val="20"/>
          <w:szCs w:val="20"/>
          <w:lang w:eastAsia="en-US"/>
        </w:rPr>
        <w:t xml:space="preserve">Garantizar la prestación ininterrumpida de los servicios de salud en Cirugía, Hospitalización, UCI y Urgencias del Hospital Naval de Cartagena mediante la disponibilidad de equipos en calidad de préstamo ante fallas técnicas de los equipos propios de la institución, sin generar costos adicionales para el hospital y manteniéndose hasta que la contingencia sea superada. Para la evaluación técnica, </w:t>
      </w:r>
      <w:r w:rsidRPr="00644596">
        <w:rPr>
          <w:rFonts w:ascii="Arial" w:eastAsia="Calibri" w:hAnsi="Arial" w:cs="Arial"/>
          <w:bCs/>
          <w:color w:val="000000" w:themeColor="text1"/>
          <w:sz w:val="20"/>
          <w:szCs w:val="20"/>
          <w:lang w:eastAsia="en-US"/>
        </w:rPr>
        <w:t>el oferente</w:t>
      </w:r>
      <w:r w:rsidRPr="00644596">
        <w:rPr>
          <w:rFonts w:ascii="Arial" w:eastAsia="Calibri" w:hAnsi="Arial" w:cs="Arial"/>
          <w:color w:val="000000" w:themeColor="text1"/>
          <w:sz w:val="20"/>
          <w:szCs w:val="20"/>
          <w:lang w:eastAsia="en-US"/>
        </w:rPr>
        <w:t xml:space="preserve"> deberá anexar: carta de compromiso indicando la disponibilidad de equipos en préstamo; inventario detallado de los equipos disponibles para contingencia (Rayos X portátil, Ecógrafo y Arco en C); procedimiento interno que garantice el tiempo máximo de respuesta ante fallas; y certificados, licencias y documentos que acrediten la operatividad de los equipos ofrecidos.</w:t>
      </w:r>
    </w:p>
    <w:p w14:paraId="6A5E99FD" w14:textId="77777777" w:rsidR="00644596" w:rsidRPr="00644596" w:rsidRDefault="00644596" w:rsidP="00644596">
      <w:pPr>
        <w:adjustRightInd w:val="0"/>
        <w:jc w:val="both"/>
        <w:rPr>
          <w:rFonts w:ascii="Arial" w:eastAsia="Calibri" w:hAnsi="Arial" w:cs="Arial"/>
          <w:b/>
          <w:bCs/>
          <w:color w:val="000000" w:themeColor="text1"/>
          <w:sz w:val="20"/>
          <w:szCs w:val="20"/>
          <w:lang w:eastAsia="en-US"/>
        </w:rPr>
      </w:pPr>
      <w:r w:rsidRPr="00644596">
        <w:rPr>
          <w:rFonts w:ascii="Arial" w:eastAsia="Calibri" w:hAnsi="Arial" w:cs="Arial"/>
          <w:b/>
          <w:bCs/>
          <w:color w:val="000000" w:themeColor="text1"/>
          <w:sz w:val="20"/>
          <w:szCs w:val="20"/>
          <w:lang w:eastAsia="en-US"/>
        </w:rPr>
        <w:t>TABLA 3. DISPONIBILIDAD DE EQUIPO DE RAYOS X PORTÁTIL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4964"/>
        <w:gridCol w:w="1549"/>
      </w:tblGrid>
      <w:tr w:rsidR="00644596" w:rsidRPr="00F959E4" w14:paraId="078BF47B" w14:textId="77777777" w:rsidTr="00644596">
        <w:trPr>
          <w:jc w:val="center"/>
        </w:trPr>
        <w:tc>
          <w:tcPr>
            <w:tcW w:w="1011" w:type="dxa"/>
            <w:shd w:val="clear" w:color="auto" w:fill="BFBFBF"/>
          </w:tcPr>
          <w:p w14:paraId="0B766502" w14:textId="77777777" w:rsidR="00644596" w:rsidRPr="00F959E4" w:rsidRDefault="00644596" w:rsidP="00CA30FF">
            <w:pPr>
              <w:autoSpaceDE w:val="0"/>
              <w:autoSpaceDN w:val="0"/>
              <w:adjustRightInd w:val="0"/>
              <w:jc w:val="center"/>
              <w:rPr>
                <w:rFonts w:ascii="Arial" w:hAnsi="Arial" w:cs="Arial"/>
                <w:b/>
                <w:bCs/>
                <w:color w:val="000000" w:themeColor="text1"/>
                <w:sz w:val="16"/>
                <w:szCs w:val="16"/>
              </w:rPr>
            </w:pPr>
            <w:r w:rsidRPr="00F959E4">
              <w:rPr>
                <w:rFonts w:ascii="Arial" w:hAnsi="Arial" w:cs="Arial"/>
                <w:b/>
                <w:bCs/>
                <w:color w:val="000000" w:themeColor="text1"/>
                <w:sz w:val="16"/>
                <w:szCs w:val="16"/>
              </w:rPr>
              <w:t>ITEM</w:t>
            </w:r>
          </w:p>
        </w:tc>
        <w:tc>
          <w:tcPr>
            <w:tcW w:w="4964" w:type="dxa"/>
            <w:shd w:val="clear" w:color="auto" w:fill="BFBFBF"/>
          </w:tcPr>
          <w:p w14:paraId="580DA7C3" w14:textId="77777777" w:rsidR="00644596" w:rsidRPr="00F959E4" w:rsidRDefault="00644596" w:rsidP="00CA30FF">
            <w:pPr>
              <w:autoSpaceDE w:val="0"/>
              <w:autoSpaceDN w:val="0"/>
              <w:adjustRightInd w:val="0"/>
              <w:jc w:val="center"/>
              <w:rPr>
                <w:rFonts w:ascii="Arial" w:hAnsi="Arial" w:cs="Arial"/>
                <w:b/>
                <w:bCs/>
                <w:color w:val="000000" w:themeColor="text1"/>
                <w:sz w:val="16"/>
                <w:szCs w:val="16"/>
              </w:rPr>
            </w:pPr>
            <w:r w:rsidRPr="00F959E4">
              <w:rPr>
                <w:rFonts w:ascii="Arial" w:hAnsi="Arial" w:cs="Arial"/>
                <w:b/>
                <w:bCs/>
                <w:color w:val="000000" w:themeColor="text1"/>
                <w:sz w:val="16"/>
                <w:szCs w:val="16"/>
              </w:rPr>
              <w:t>RESPUESTA A LA NECESIDAD CREADA</w:t>
            </w:r>
          </w:p>
        </w:tc>
        <w:tc>
          <w:tcPr>
            <w:tcW w:w="1549" w:type="dxa"/>
            <w:shd w:val="clear" w:color="auto" w:fill="BFBFBF"/>
          </w:tcPr>
          <w:p w14:paraId="1EE9B9DC" w14:textId="77777777" w:rsidR="00644596" w:rsidRPr="00F959E4" w:rsidRDefault="00644596" w:rsidP="00CA30FF">
            <w:pPr>
              <w:autoSpaceDE w:val="0"/>
              <w:autoSpaceDN w:val="0"/>
              <w:adjustRightInd w:val="0"/>
              <w:jc w:val="center"/>
              <w:rPr>
                <w:rFonts w:ascii="Arial" w:hAnsi="Arial" w:cs="Arial"/>
                <w:b/>
                <w:bCs/>
                <w:color w:val="000000" w:themeColor="text1"/>
                <w:sz w:val="16"/>
                <w:szCs w:val="16"/>
              </w:rPr>
            </w:pPr>
            <w:r w:rsidRPr="00F959E4">
              <w:rPr>
                <w:rFonts w:ascii="Arial" w:hAnsi="Arial" w:cs="Arial"/>
                <w:b/>
                <w:bCs/>
                <w:color w:val="000000" w:themeColor="text1"/>
                <w:sz w:val="16"/>
                <w:szCs w:val="16"/>
              </w:rPr>
              <w:t>PUNTOS</w:t>
            </w:r>
          </w:p>
        </w:tc>
      </w:tr>
      <w:tr w:rsidR="00644596" w:rsidRPr="00F959E4" w14:paraId="50F102DD" w14:textId="77777777" w:rsidTr="00644596">
        <w:trPr>
          <w:jc w:val="center"/>
        </w:trPr>
        <w:tc>
          <w:tcPr>
            <w:tcW w:w="1011" w:type="dxa"/>
          </w:tcPr>
          <w:p w14:paraId="1F2ED812" w14:textId="77777777" w:rsidR="00644596" w:rsidRPr="00F959E4" w:rsidRDefault="00644596" w:rsidP="00CA30FF">
            <w:pPr>
              <w:autoSpaceDE w:val="0"/>
              <w:autoSpaceDN w:val="0"/>
              <w:adjustRightInd w:val="0"/>
              <w:jc w:val="center"/>
              <w:rPr>
                <w:rFonts w:ascii="Arial" w:hAnsi="Arial" w:cs="Arial"/>
                <w:bCs/>
                <w:color w:val="000000" w:themeColor="text1"/>
                <w:sz w:val="16"/>
                <w:szCs w:val="16"/>
              </w:rPr>
            </w:pPr>
            <w:r w:rsidRPr="00F959E4">
              <w:rPr>
                <w:rFonts w:ascii="Arial" w:hAnsi="Arial" w:cs="Arial"/>
                <w:bCs/>
                <w:color w:val="000000" w:themeColor="text1"/>
                <w:sz w:val="16"/>
                <w:szCs w:val="16"/>
              </w:rPr>
              <w:t>1</w:t>
            </w:r>
          </w:p>
        </w:tc>
        <w:tc>
          <w:tcPr>
            <w:tcW w:w="4964" w:type="dxa"/>
          </w:tcPr>
          <w:p w14:paraId="6323E5A8" w14:textId="77777777" w:rsidR="00644596" w:rsidRPr="00F959E4" w:rsidRDefault="00644596" w:rsidP="00CA30FF">
            <w:pPr>
              <w:jc w:val="both"/>
              <w:rPr>
                <w:rFonts w:ascii="Arial" w:hAnsi="Arial" w:cs="Arial"/>
                <w:color w:val="000000" w:themeColor="text1"/>
                <w:sz w:val="16"/>
                <w:szCs w:val="16"/>
              </w:rPr>
            </w:pPr>
            <w:r w:rsidRPr="00F959E4">
              <w:rPr>
                <w:rFonts w:ascii="Arial" w:hAnsi="Arial" w:cs="Arial"/>
                <w:color w:val="000000" w:themeColor="text1"/>
                <w:sz w:val="16"/>
                <w:szCs w:val="16"/>
              </w:rPr>
              <w:t>Garantía de préstamo de un (01) equipo de Rayos X portátil con tiempo de respuesta ≤ 24 horas tras reporte de falla</w:t>
            </w:r>
          </w:p>
        </w:tc>
        <w:tc>
          <w:tcPr>
            <w:tcW w:w="1549" w:type="dxa"/>
            <w:vAlign w:val="center"/>
          </w:tcPr>
          <w:p w14:paraId="732E43EE" w14:textId="77777777" w:rsidR="00644596" w:rsidRPr="00F959E4" w:rsidRDefault="00644596" w:rsidP="00CA30FF">
            <w:pPr>
              <w:autoSpaceDE w:val="0"/>
              <w:autoSpaceDN w:val="0"/>
              <w:adjustRightInd w:val="0"/>
              <w:jc w:val="center"/>
              <w:rPr>
                <w:rFonts w:ascii="Arial" w:hAnsi="Arial" w:cs="Arial"/>
                <w:bCs/>
                <w:color w:val="000000" w:themeColor="text1"/>
                <w:sz w:val="16"/>
                <w:szCs w:val="16"/>
              </w:rPr>
            </w:pPr>
            <w:r>
              <w:rPr>
                <w:rFonts w:ascii="Arial" w:hAnsi="Arial" w:cs="Arial"/>
                <w:bCs/>
                <w:color w:val="000000" w:themeColor="text1"/>
                <w:sz w:val="16"/>
                <w:szCs w:val="16"/>
              </w:rPr>
              <w:t>3</w:t>
            </w:r>
          </w:p>
        </w:tc>
      </w:tr>
      <w:tr w:rsidR="00644596" w:rsidRPr="00F959E4" w14:paraId="145BD699" w14:textId="77777777" w:rsidTr="00644596">
        <w:trPr>
          <w:jc w:val="center"/>
        </w:trPr>
        <w:tc>
          <w:tcPr>
            <w:tcW w:w="1011" w:type="dxa"/>
          </w:tcPr>
          <w:p w14:paraId="4907A66F" w14:textId="77777777" w:rsidR="00644596" w:rsidRPr="00F959E4" w:rsidRDefault="00644596" w:rsidP="00CA30FF">
            <w:pPr>
              <w:autoSpaceDE w:val="0"/>
              <w:autoSpaceDN w:val="0"/>
              <w:adjustRightInd w:val="0"/>
              <w:jc w:val="center"/>
              <w:rPr>
                <w:rFonts w:ascii="Arial" w:hAnsi="Arial" w:cs="Arial"/>
                <w:bCs/>
                <w:color w:val="000000" w:themeColor="text1"/>
                <w:sz w:val="16"/>
                <w:szCs w:val="16"/>
              </w:rPr>
            </w:pPr>
            <w:r w:rsidRPr="00F959E4">
              <w:rPr>
                <w:rFonts w:ascii="Arial" w:hAnsi="Arial" w:cs="Arial"/>
                <w:bCs/>
                <w:color w:val="000000" w:themeColor="text1"/>
                <w:sz w:val="16"/>
                <w:szCs w:val="16"/>
              </w:rPr>
              <w:t>2</w:t>
            </w:r>
          </w:p>
        </w:tc>
        <w:tc>
          <w:tcPr>
            <w:tcW w:w="4964" w:type="dxa"/>
          </w:tcPr>
          <w:p w14:paraId="4588DB79" w14:textId="77777777" w:rsidR="00644596" w:rsidRPr="00F959E4" w:rsidRDefault="00644596" w:rsidP="00CA30FF">
            <w:pPr>
              <w:jc w:val="both"/>
              <w:rPr>
                <w:rFonts w:ascii="Arial" w:hAnsi="Arial" w:cs="Arial"/>
                <w:color w:val="000000" w:themeColor="text1"/>
                <w:sz w:val="16"/>
                <w:szCs w:val="16"/>
              </w:rPr>
            </w:pPr>
            <w:r w:rsidRPr="00F959E4">
              <w:rPr>
                <w:rFonts w:ascii="Arial" w:hAnsi="Arial" w:cs="Arial"/>
                <w:color w:val="000000" w:themeColor="text1"/>
                <w:sz w:val="16"/>
                <w:szCs w:val="16"/>
              </w:rPr>
              <w:t>Garantía de préstamo de un (01) equipo de Rayos X portátil con tiempo de respuesta ≤ 72 horas tras reporte de falla</w:t>
            </w:r>
          </w:p>
        </w:tc>
        <w:tc>
          <w:tcPr>
            <w:tcW w:w="1549" w:type="dxa"/>
            <w:vAlign w:val="center"/>
          </w:tcPr>
          <w:p w14:paraId="2E58810F" w14:textId="77777777" w:rsidR="00644596" w:rsidRPr="00F959E4" w:rsidRDefault="00644596" w:rsidP="00CA30FF">
            <w:pPr>
              <w:jc w:val="center"/>
              <w:rPr>
                <w:rFonts w:ascii="Arial" w:hAnsi="Arial" w:cs="Arial"/>
                <w:color w:val="000000" w:themeColor="text1"/>
                <w:sz w:val="16"/>
                <w:szCs w:val="16"/>
              </w:rPr>
            </w:pPr>
            <w:r>
              <w:rPr>
                <w:rFonts w:ascii="Arial" w:hAnsi="Arial" w:cs="Arial"/>
                <w:bCs/>
                <w:color w:val="000000" w:themeColor="text1"/>
                <w:sz w:val="16"/>
                <w:szCs w:val="16"/>
              </w:rPr>
              <w:t>1</w:t>
            </w:r>
          </w:p>
        </w:tc>
      </w:tr>
    </w:tbl>
    <w:p w14:paraId="22445D43" w14:textId="77777777" w:rsidR="00644596" w:rsidRPr="00644596" w:rsidRDefault="00644596" w:rsidP="00644596">
      <w:pPr>
        <w:adjustRightInd w:val="0"/>
        <w:jc w:val="both"/>
        <w:rPr>
          <w:rFonts w:ascii="Arial" w:eastAsia="Calibri" w:hAnsi="Arial" w:cs="Arial"/>
          <w:color w:val="000000" w:themeColor="text1"/>
          <w:sz w:val="20"/>
          <w:szCs w:val="20"/>
          <w:lang w:eastAsia="en-US"/>
        </w:rPr>
      </w:pPr>
    </w:p>
    <w:p w14:paraId="33BA973A" w14:textId="77777777" w:rsidR="00644596" w:rsidRPr="00644596" w:rsidRDefault="00644596" w:rsidP="00644596">
      <w:pPr>
        <w:adjustRightInd w:val="0"/>
        <w:jc w:val="both"/>
        <w:rPr>
          <w:rFonts w:ascii="Arial" w:hAnsi="Arial" w:cs="Arial"/>
          <w:b/>
          <w:color w:val="000000" w:themeColor="text1"/>
          <w:sz w:val="20"/>
          <w:szCs w:val="20"/>
        </w:rPr>
      </w:pPr>
      <w:r w:rsidRPr="00644596">
        <w:rPr>
          <w:rFonts w:ascii="Arial" w:hAnsi="Arial" w:cs="Arial"/>
          <w:b/>
          <w:color w:val="000000" w:themeColor="text1"/>
          <w:sz w:val="20"/>
          <w:szCs w:val="20"/>
        </w:rPr>
        <w:t>TABLA 3.1: DISPONIBILIDAD DE EQUIPO DE ECOGRAFÍA (ECÓGRAFO)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4987"/>
        <w:gridCol w:w="1535"/>
      </w:tblGrid>
      <w:tr w:rsidR="00644596" w:rsidRPr="00F959E4" w14:paraId="5E957D00" w14:textId="77777777" w:rsidTr="00644596">
        <w:trPr>
          <w:jc w:val="center"/>
        </w:trPr>
        <w:tc>
          <w:tcPr>
            <w:tcW w:w="1002" w:type="dxa"/>
            <w:shd w:val="clear" w:color="auto" w:fill="BFBFBF"/>
          </w:tcPr>
          <w:p w14:paraId="29FC4A07" w14:textId="77777777" w:rsidR="00644596" w:rsidRPr="00F959E4" w:rsidRDefault="00644596" w:rsidP="00CA30FF">
            <w:pPr>
              <w:autoSpaceDE w:val="0"/>
              <w:autoSpaceDN w:val="0"/>
              <w:adjustRightInd w:val="0"/>
              <w:jc w:val="center"/>
              <w:rPr>
                <w:rFonts w:ascii="Arial" w:hAnsi="Arial" w:cs="Arial"/>
                <w:b/>
                <w:bCs/>
                <w:color w:val="000000" w:themeColor="text1"/>
                <w:sz w:val="16"/>
                <w:szCs w:val="16"/>
              </w:rPr>
            </w:pPr>
            <w:r w:rsidRPr="00F959E4">
              <w:rPr>
                <w:rFonts w:ascii="Arial" w:hAnsi="Arial" w:cs="Arial"/>
                <w:b/>
                <w:bCs/>
                <w:color w:val="000000" w:themeColor="text1"/>
                <w:sz w:val="16"/>
                <w:szCs w:val="16"/>
              </w:rPr>
              <w:t>ITEM</w:t>
            </w:r>
          </w:p>
        </w:tc>
        <w:tc>
          <w:tcPr>
            <w:tcW w:w="4987" w:type="dxa"/>
            <w:shd w:val="clear" w:color="auto" w:fill="BFBFBF"/>
          </w:tcPr>
          <w:p w14:paraId="4EB0C216" w14:textId="77777777" w:rsidR="00644596" w:rsidRPr="00F959E4" w:rsidRDefault="00644596" w:rsidP="00CA30FF">
            <w:pPr>
              <w:autoSpaceDE w:val="0"/>
              <w:autoSpaceDN w:val="0"/>
              <w:adjustRightInd w:val="0"/>
              <w:jc w:val="center"/>
              <w:rPr>
                <w:rFonts w:ascii="Arial" w:hAnsi="Arial" w:cs="Arial"/>
                <w:b/>
                <w:bCs/>
                <w:color w:val="000000" w:themeColor="text1"/>
                <w:sz w:val="16"/>
                <w:szCs w:val="16"/>
              </w:rPr>
            </w:pPr>
            <w:r w:rsidRPr="00F959E4">
              <w:rPr>
                <w:rFonts w:ascii="Arial" w:hAnsi="Arial" w:cs="Arial"/>
                <w:b/>
                <w:bCs/>
                <w:color w:val="000000" w:themeColor="text1"/>
                <w:sz w:val="16"/>
                <w:szCs w:val="16"/>
              </w:rPr>
              <w:t>RESPUESTA A LA NECESIDAD CREADA</w:t>
            </w:r>
          </w:p>
        </w:tc>
        <w:tc>
          <w:tcPr>
            <w:tcW w:w="1535" w:type="dxa"/>
            <w:shd w:val="clear" w:color="auto" w:fill="BFBFBF"/>
          </w:tcPr>
          <w:p w14:paraId="6E12B422" w14:textId="77777777" w:rsidR="00644596" w:rsidRPr="00F959E4" w:rsidRDefault="00644596" w:rsidP="00CA30FF">
            <w:pPr>
              <w:autoSpaceDE w:val="0"/>
              <w:autoSpaceDN w:val="0"/>
              <w:adjustRightInd w:val="0"/>
              <w:jc w:val="center"/>
              <w:rPr>
                <w:rFonts w:ascii="Arial" w:hAnsi="Arial" w:cs="Arial"/>
                <w:b/>
                <w:bCs/>
                <w:color w:val="000000" w:themeColor="text1"/>
                <w:sz w:val="16"/>
                <w:szCs w:val="16"/>
              </w:rPr>
            </w:pPr>
            <w:r w:rsidRPr="00F959E4">
              <w:rPr>
                <w:rFonts w:ascii="Arial" w:hAnsi="Arial" w:cs="Arial"/>
                <w:b/>
                <w:bCs/>
                <w:color w:val="000000" w:themeColor="text1"/>
                <w:sz w:val="16"/>
                <w:szCs w:val="16"/>
              </w:rPr>
              <w:t>PUNTOS</w:t>
            </w:r>
          </w:p>
        </w:tc>
      </w:tr>
      <w:tr w:rsidR="00644596" w:rsidRPr="00F959E4" w14:paraId="514D7D0B" w14:textId="77777777" w:rsidTr="00644596">
        <w:trPr>
          <w:jc w:val="center"/>
        </w:trPr>
        <w:tc>
          <w:tcPr>
            <w:tcW w:w="1002" w:type="dxa"/>
          </w:tcPr>
          <w:p w14:paraId="27E9648F" w14:textId="77777777" w:rsidR="00644596" w:rsidRPr="00F959E4" w:rsidRDefault="00644596" w:rsidP="00CA30FF">
            <w:pPr>
              <w:autoSpaceDE w:val="0"/>
              <w:autoSpaceDN w:val="0"/>
              <w:adjustRightInd w:val="0"/>
              <w:jc w:val="center"/>
              <w:rPr>
                <w:rFonts w:ascii="Arial" w:hAnsi="Arial" w:cs="Arial"/>
                <w:bCs/>
                <w:color w:val="000000" w:themeColor="text1"/>
                <w:sz w:val="16"/>
                <w:szCs w:val="16"/>
              </w:rPr>
            </w:pPr>
            <w:r w:rsidRPr="00F959E4">
              <w:rPr>
                <w:rFonts w:ascii="Arial" w:hAnsi="Arial" w:cs="Arial"/>
                <w:bCs/>
                <w:color w:val="000000" w:themeColor="text1"/>
                <w:sz w:val="16"/>
                <w:szCs w:val="16"/>
              </w:rPr>
              <w:t>1</w:t>
            </w:r>
          </w:p>
        </w:tc>
        <w:tc>
          <w:tcPr>
            <w:tcW w:w="4987" w:type="dxa"/>
          </w:tcPr>
          <w:p w14:paraId="3FC38995" w14:textId="77777777" w:rsidR="00644596" w:rsidRPr="00F959E4" w:rsidRDefault="00644596" w:rsidP="00CA30FF">
            <w:pPr>
              <w:jc w:val="both"/>
              <w:rPr>
                <w:rFonts w:ascii="Arial" w:hAnsi="Arial" w:cs="Arial"/>
                <w:color w:val="000000" w:themeColor="text1"/>
                <w:sz w:val="16"/>
                <w:szCs w:val="16"/>
              </w:rPr>
            </w:pPr>
            <w:r w:rsidRPr="00F959E4">
              <w:rPr>
                <w:rFonts w:ascii="Arial" w:hAnsi="Arial" w:cs="Arial"/>
                <w:color w:val="000000" w:themeColor="text1"/>
                <w:sz w:val="16"/>
                <w:szCs w:val="16"/>
              </w:rPr>
              <w:t>Garantía de préstamo de un (01) equipo ecógrafo multidisciplinario para soporte en servicios críticos y hospitalización, con tiempo de respuesta menor 24 horas tras reporte de falla</w:t>
            </w:r>
          </w:p>
        </w:tc>
        <w:tc>
          <w:tcPr>
            <w:tcW w:w="1535" w:type="dxa"/>
            <w:vAlign w:val="center"/>
          </w:tcPr>
          <w:p w14:paraId="4B81E57B" w14:textId="77777777" w:rsidR="00644596" w:rsidRPr="00F959E4" w:rsidRDefault="00644596" w:rsidP="00CA30FF">
            <w:pPr>
              <w:autoSpaceDE w:val="0"/>
              <w:autoSpaceDN w:val="0"/>
              <w:adjustRightInd w:val="0"/>
              <w:jc w:val="center"/>
              <w:rPr>
                <w:rFonts w:ascii="Arial" w:hAnsi="Arial" w:cs="Arial"/>
                <w:bCs/>
                <w:color w:val="000000" w:themeColor="text1"/>
                <w:sz w:val="16"/>
                <w:szCs w:val="16"/>
              </w:rPr>
            </w:pPr>
            <w:r>
              <w:rPr>
                <w:rFonts w:ascii="Arial" w:hAnsi="Arial" w:cs="Arial"/>
                <w:bCs/>
                <w:color w:val="000000" w:themeColor="text1"/>
                <w:sz w:val="16"/>
                <w:szCs w:val="16"/>
              </w:rPr>
              <w:t>3</w:t>
            </w:r>
          </w:p>
        </w:tc>
      </w:tr>
      <w:tr w:rsidR="00644596" w:rsidRPr="00F959E4" w14:paraId="67C0F970" w14:textId="77777777" w:rsidTr="00644596">
        <w:trPr>
          <w:jc w:val="center"/>
        </w:trPr>
        <w:tc>
          <w:tcPr>
            <w:tcW w:w="1002" w:type="dxa"/>
          </w:tcPr>
          <w:p w14:paraId="24C2F546" w14:textId="77777777" w:rsidR="00644596" w:rsidRPr="00F959E4" w:rsidRDefault="00644596" w:rsidP="00CA30FF">
            <w:pPr>
              <w:autoSpaceDE w:val="0"/>
              <w:autoSpaceDN w:val="0"/>
              <w:adjustRightInd w:val="0"/>
              <w:jc w:val="center"/>
              <w:rPr>
                <w:rFonts w:ascii="Arial" w:hAnsi="Arial" w:cs="Arial"/>
                <w:bCs/>
                <w:color w:val="000000" w:themeColor="text1"/>
                <w:sz w:val="16"/>
                <w:szCs w:val="16"/>
              </w:rPr>
            </w:pPr>
            <w:r w:rsidRPr="00F959E4">
              <w:rPr>
                <w:rFonts w:ascii="Arial" w:hAnsi="Arial" w:cs="Arial"/>
                <w:bCs/>
                <w:color w:val="000000" w:themeColor="text1"/>
                <w:sz w:val="16"/>
                <w:szCs w:val="16"/>
              </w:rPr>
              <w:t>2</w:t>
            </w:r>
          </w:p>
        </w:tc>
        <w:tc>
          <w:tcPr>
            <w:tcW w:w="4987" w:type="dxa"/>
          </w:tcPr>
          <w:p w14:paraId="664855F2" w14:textId="77777777" w:rsidR="00644596" w:rsidRPr="00F959E4" w:rsidRDefault="00644596" w:rsidP="00CA30FF">
            <w:pPr>
              <w:jc w:val="both"/>
              <w:rPr>
                <w:rFonts w:ascii="Arial" w:hAnsi="Arial" w:cs="Arial"/>
                <w:color w:val="000000" w:themeColor="text1"/>
                <w:sz w:val="16"/>
                <w:szCs w:val="16"/>
              </w:rPr>
            </w:pPr>
            <w:r w:rsidRPr="00F959E4">
              <w:rPr>
                <w:rFonts w:ascii="Arial" w:hAnsi="Arial" w:cs="Arial"/>
                <w:color w:val="000000" w:themeColor="text1"/>
                <w:sz w:val="16"/>
                <w:szCs w:val="16"/>
              </w:rPr>
              <w:t>Garantía de préstamo de un (01) equipo ecógrafo multidisciplinario, con tiempo de respuesta menor a 72 horas tras reporte de falla</w:t>
            </w:r>
          </w:p>
        </w:tc>
        <w:tc>
          <w:tcPr>
            <w:tcW w:w="1535" w:type="dxa"/>
            <w:vAlign w:val="center"/>
          </w:tcPr>
          <w:p w14:paraId="001604C0" w14:textId="77777777" w:rsidR="00644596" w:rsidRPr="00F959E4" w:rsidRDefault="00644596" w:rsidP="00CA30FF">
            <w:pPr>
              <w:jc w:val="center"/>
              <w:rPr>
                <w:rFonts w:ascii="Arial" w:hAnsi="Arial" w:cs="Arial"/>
                <w:color w:val="000000" w:themeColor="text1"/>
                <w:sz w:val="16"/>
                <w:szCs w:val="16"/>
              </w:rPr>
            </w:pPr>
            <w:r>
              <w:rPr>
                <w:rFonts w:ascii="Arial" w:hAnsi="Arial" w:cs="Arial"/>
                <w:bCs/>
                <w:color w:val="000000" w:themeColor="text1"/>
                <w:sz w:val="16"/>
                <w:szCs w:val="16"/>
              </w:rPr>
              <w:t>1</w:t>
            </w:r>
          </w:p>
        </w:tc>
      </w:tr>
    </w:tbl>
    <w:p w14:paraId="712E26A9" w14:textId="208716DC" w:rsidR="00644596" w:rsidRDefault="00644596" w:rsidP="00644596">
      <w:pPr>
        <w:adjustRightInd w:val="0"/>
        <w:jc w:val="both"/>
        <w:rPr>
          <w:rFonts w:ascii="Arial" w:eastAsia="Calibri" w:hAnsi="Arial" w:cs="Arial"/>
          <w:b/>
          <w:color w:val="000000" w:themeColor="text1"/>
          <w:sz w:val="16"/>
          <w:szCs w:val="16"/>
          <w:lang w:eastAsia="en-US"/>
        </w:rPr>
      </w:pPr>
    </w:p>
    <w:p w14:paraId="128E1B3B" w14:textId="77777777" w:rsidR="00644596" w:rsidRPr="00644596" w:rsidRDefault="00644596" w:rsidP="00644596">
      <w:pPr>
        <w:adjustRightInd w:val="0"/>
        <w:jc w:val="both"/>
        <w:rPr>
          <w:rFonts w:ascii="Arial" w:hAnsi="Arial" w:cs="Arial"/>
          <w:b/>
          <w:color w:val="000000" w:themeColor="text1"/>
          <w:sz w:val="20"/>
          <w:szCs w:val="20"/>
        </w:rPr>
      </w:pPr>
      <w:r w:rsidRPr="00644596">
        <w:rPr>
          <w:rFonts w:ascii="Arial" w:hAnsi="Arial" w:cs="Arial"/>
          <w:b/>
          <w:color w:val="000000" w:themeColor="text1"/>
          <w:sz w:val="20"/>
          <w:szCs w:val="20"/>
        </w:rPr>
        <w:t>TABLA 3.2:</w:t>
      </w:r>
      <w:r w:rsidRPr="00644596">
        <w:rPr>
          <w:rFonts w:ascii="Arial" w:eastAsia="Calibri" w:hAnsi="Arial" w:cs="Arial"/>
          <w:b/>
          <w:color w:val="000000" w:themeColor="text1"/>
          <w:sz w:val="20"/>
          <w:szCs w:val="20"/>
          <w:lang w:eastAsia="en-US"/>
        </w:rPr>
        <w:t xml:space="preserve"> DISPONIBILIDAD DE EQUIPO DE </w:t>
      </w:r>
      <w:r w:rsidRPr="00644596">
        <w:rPr>
          <w:rFonts w:ascii="Arial" w:hAnsi="Arial" w:cs="Arial"/>
          <w:b/>
          <w:color w:val="000000" w:themeColor="text1"/>
          <w:sz w:val="20"/>
          <w:szCs w:val="20"/>
        </w:rPr>
        <w:t>ARCO EN 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5396"/>
        <w:gridCol w:w="1529"/>
      </w:tblGrid>
      <w:tr w:rsidR="00644596" w:rsidRPr="00F959E4" w14:paraId="7A75B71E" w14:textId="77777777" w:rsidTr="00644596">
        <w:trPr>
          <w:jc w:val="center"/>
        </w:trPr>
        <w:tc>
          <w:tcPr>
            <w:tcW w:w="599" w:type="dxa"/>
            <w:shd w:val="clear" w:color="auto" w:fill="BFBFBF"/>
          </w:tcPr>
          <w:p w14:paraId="47067A0A" w14:textId="77777777" w:rsidR="00644596" w:rsidRPr="00F959E4" w:rsidRDefault="00644596" w:rsidP="00CA30FF">
            <w:pPr>
              <w:autoSpaceDE w:val="0"/>
              <w:autoSpaceDN w:val="0"/>
              <w:adjustRightInd w:val="0"/>
              <w:jc w:val="center"/>
              <w:rPr>
                <w:rFonts w:ascii="Arial" w:hAnsi="Arial" w:cs="Arial"/>
                <w:b/>
                <w:bCs/>
                <w:color w:val="000000" w:themeColor="text1"/>
                <w:sz w:val="16"/>
                <w:szCs w:val="16"/>
              </w:rPr>
            </w:pPr>
            <w:r w:rsidRPr="00F959E4">
              <w:rPr>
                <w:rFonts w:ascii="Arial" w:hAnsi="Arial" w:cs="Arial"/>
                <w:b/>
                <w:bCs/>
                <w:color w:val="000000" w:themeColor="text1"/>
                <w:sz w:val="16"/>
                <w:szCs w:val="16"/>
              </w:rPr>
              <w:t>ITEM</w:t>
            </w:r>
          </w:p>
        </w:tc>
        <w:tc>
          <w:tcPr>
            <w:tcW w:w="5396" w:type="dxa"/>
            <w:shd w:val="clear" w:color="auto" w:fill="BFBFBF"/>
          </w:tcPr>
          <w:p w14:paraId="5E849E48" w14:textId="77777777" w:rsidR="00644596" w:rsidRPr="00F959E4" w:rsidRDefault="00644596" w:rsidP="00CA30FF">
            <w:pPr>
              <w:autoSpaceDE w:val="0"/>
              <w:autoSpaceDN w:val="0"/>
              <w:adjustRightInd w:val="0"/>
              <w:jc w:val="center"/>
              <w:rPr>
                <w:rFonts w:ascii="Arial" w:hAnsi="Arial" w:cs="Arial"/>
                <w:b/>
                <w:bCs/>
                <w:color w:val="000000" w:themeColor="text1"/>
                <w:sz w:val="16"/>
                <w:szCs w:val="16"/>
              </w:rPr>
            </w:pPr>
            <w:r w:rsidRPr="00F959E4">
              <w:rPr>
                <w:rFonts w:ascii="Arial" w:hAnsi="Arial" w:cs="Arial"/>
                <w:b/>
                <w:bCs/>
                <w:color w:val="000000" w:themeColor="text1"/>
                <w:sz w:val="16"/>
                <w:szCs w:val="16"/>
              </w:rPr>
              <w:t>RESPUESTA A LA NECESIDAD CREADA</w:t>
            </w:r>
          </w:p>
        </w:tc>
        <w:tc>
          <w:tcPr>
            <w:tcW w:w="1529" w:type="dxa"/>
            <w:shd w:val="clear" w:color="auto" w:fill="BFBFBF"/>
          </w:tcPr>
          <w:p w14:paraId="20B92964" w14:textId="77777777" w:rsidR="00644596" w:rsidRPr="00F959E4" w:rsidRDefault="00644596" w:rsidP="00CA30FF">
            <w:pPr>
              <w:autoSpaceDE w:val="0"/>
              <w:autoSpaceDN w:val="0"/>
              <w:adjustRightInd w:val="0"/>
              <w:jc w:val="center"/>
              <w:rPr>
                <w:rFonts w:ascii="Arial" w:hAnsi="Arial" w:cs="Arial"/>
                <w:b/>
                <w:bCs/>
                <w:color w:val="000000" w:themeColor="text1"/>
                <w:sz w:val="16"/>
                <w:szCs w:val="16"/>
              </w:rPr>
            </w:pPr>
            <w:r w:rsidRPr="00F959E4">
              <w:rPr>
                <w:rFonts w:ascii="Arial" w:hAnsi="Arial" w:cs="Arial"/>
                <w:b/>
                <w:bCs/>
                <w:color w:val="000000" w:themeColor="text1"/>
                <w:sz w:val="16"/>
                <w:szCs w:val="16"/>
              </w:rPr>
              <w:t>PUNTOS</w:t>
            </w:r>
          </w:p>
        </w:tc>
      </w:tr>
      <w:tr w:rsidR="00644596" w:rsidRPr="00F959E4" w14:paraId="15B2FBE1" w14:textId="77777777" w:rsidTr="00644596">
        <w:trPr>
          <w:jc w:val="center"/>
        </w:trPr>
        <w:tc>
          <w:tcPr>
            <w:tcW w:w="599" w:type="dxa"/>
          </w:tcPr>
          <w:p w14:paraId="10FEF948" w14:textId="77777777" w:rsidR="00644596" w:rsidRPr="00F959E4" w:rsidRDefault="00644596" w:rsidP="00CA30FF">
            <w:pPr>
              <w:autoSpaceDE w:val="0"/>
              <w:autoSpaceDN w:val="0"/>
              <w:adjustRightInd w:val="0"/>
              <w:jc w:val="center"/>
              <w:rPr>
                <w:rFonts w:ascii="Arial" w:hAnsi="Arial" w:cs="Arial"/>
                <w:b/>
                <w:bCs/>
                <w:color w:val="000000" w:themeColor="text1"/>
                <w:sz w:val="16"/>
                <w:szCs w:val="16"/>
              </w:rPr>
            </w:pPr>
            <w:r w:rsidRPr="00F959E4">
              <w:rPr>
                <w:rFonts w:ascii="Arial" w:hAnsi="Arial" w:cs="Arial"/>
                <w:b/>
                <w:bCs/>
                <w:color w:val="000000" w:themeColor="text1"/>
                <w:sz w:val="16"/>
                <w:szCs w:val="16"/>
              </w:rPr>
              <w:t>1</w:t>
            </w:r>
          </w:p>
        </w:tc>
        <w:tc>
          <w:tcPr>
            <w:tcW w:w="5396" w:type="dxa"/>
          </w:tcPr>
          <w:p w14:paraId="20ADEA8B" w14:textId="77777777" w:rsidR="00644596" w:rsidRPr="00F959E4" w:rsidRDefault="00644596" w:rsidP="00CA30FF">
            <w:pPr>
              <w:jc w:val="both"/>
              <w:rPr>
                <w:rFonts w:ascii="Arial" w:hAnsi="Arial" w:cs="Arial"/>
                <w:bCs/>
                <w:color w:val="000000" w:themeColor="text1"/>
                <w:sz w:val="16"/>
                <w:szCs w:val="16"/>
              </w:rPr>
            </w:pPr>
            <w:r w:rsidRPr="00F959E4">
              <w:rPr>
                <w:rFonts w:ascii="Arial" w:hAnsi="Arial" w:cs="Arial"/>
                <w:bCs/>
                <w:color w:val="000000" w:themeColor="text1"/>
                <w:sz w:val="16"/>
                <w:szCs w:val="16"/>
              </w:rPr>
              <w:t>Garantía de préstamo de un (01) equipo Arco en C para soporte en salas de cirugía, asegurando continuidad de procedimientos quirúrgicos programados y urgentes, con tiempo de respuesta menor a 24 horas tras reporte de falla</w:t>
            </w:r>
          </w:p>
        </w:tc>
        <w:tc>
          <w:tcPr>
            <w:tcW w:w="1529" w:type="dxa"/>
            <w:vAlign w:val="center"/>
          </w:tcPr>
          <w:p w14:paraId="4B0B907E" w14:textId="77777777" w:rsidR="00644596" w:rsidRPr="00F959E4" w:rsidRDefault="00644596" w:rsidP="00CA30FF">
            <w:pPr>
              <w:autoSpaceDE w:val="0"/>
              <w:autoSpaceDN w:val="0"/>
              <w:adjustRightInd w:val="0"/>
              <w:jc w:val="center"/>
              <w:rPr>
                <w:rFonts w:ascii="Arial" w:hAnsi="Arial" w:cs="Arial"/>
                <w:b/>
                <w:bCs/>
                <w:color w:val="000000" w:themeColor="text1"/>
                <w:sz w:val="16"/>
                <w:szCs w:val="16"/>
              </w:rPr>
            </w:pPr>
            <w:r>
              <w:rPr>
                <w:rFonts w:ascii="Arial" w:hAnsi="Arial" w:cs="Arial"/>
                <w:b/>
                <w:bCs/>
                <w:color w:val="000000" w:themeColor="text1"/>
                <w:sz w:val="16"/>
                <w:szCs w:val="16"/>
              </w:rPr>
              <w:t>3</w:t>
            </w:r>
          </w:p>
        </w:tc>
      </w:tr>
      <w:tr w:rsidR="00644596" w:rsidRPr="00F959E4" w14:paraId="714A1A24" w14:textId="77777777" w:rsidTr="00644596">
        <w:trPr>
          <w:jc w:val="center"/>
        </w:trPr>
        <w:tc>
          <w:tcPr>
            <w:tcW w:w="599" w:type="dxa"/>
          </w:tcPr>
          <w:p w14:paraId="0E75B2DE" w14:textId="77777777" w:rsidR="00644596" w:rsidRPr="00F959E4" w:rsidRDefault="00644596" w:rsidP="00CA30FF">
            <w:pPr>
              <w:autoSpaceDE w:val="0"/>
              <w:autoSpaceDN w:val="0"/>
              <w:adjustRightInd w:val="0"/>
              <w:jc w:val="center"/>
              <w:rPr>
                <w:rFonts w:ascii="Arial" w:hAnsi="Arial" w:cs="Arial"/>
                <w:b/>
                <w:bCs/>
                <w:color w:val="000000" w:themeColor="text1"/>
                <w:sz w:val="16"/>
                <w:szCs w:val="16"/>
              </w:rPr>
            </w:pPr>
            <w:r w:rsidRPr="00F959E4">
              <w:rPr>
                <w:rFonts w:ascii="Arial" w:hAnsi="Arial" w:cs="Arial"/>
                <w:b/>
                <w:bCs/>
                <w:color w:val="000000" w:themeColor="text1"/>
                <w:sz w:val="16"/>
                <w:szCs w:val="16"/>
              </w:rPr>
              <w:t>2</w:t>
            </w:r>
          </w:p>
        </w:tc>
        <w:tc>
          <w:tcPr>
            <w:tcW w:w="53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80"/>
            </w:tblGrid>
            <w:tr w:rsidR="00644596" w:rsidRPr="00F959E4" w14:paraId="5D8C5316" w14:textId="77777777" w:rsidTr="00CA30FF">
              <w:trPr>
                <w:trHeight w:val="35"/>
                <w:tblCellSpacing w:w="15" w:type="dxa"/>
              </w:trPr>
              <w:tc>
                <w:tcPr>
                  <w:tcW w:w="0" w:type="auto"/>
                  <w:vAlign w:val="center"/>
                  <w:hideMark/>
                </w:tcPr>
                <w:p w14:paraId="545BB71A" w14:textId="77777777" w:rsidR="00644596" w:rsidRPr="00F959E4" w:rsidRDefault="00644596" w:rsidP="00CA30FF">
                  <w:pPr>
                    <w:jc w:val="both"/>
                    <w:rPr>
                      <w:rFonts w:ascii="Arial" w:hAnsi="Arial" w:cs="Arial"/>
                      <w:bCs/>
                      <w:color w:val="000000" w:themeColor="text1"/>
                      <w:sz w:val="16"/>
                      <w:szCs w:val="16"/>
                    </w:rPr>
                  </w:pPr>
                  <w:r w:rsidRPr="00F959E4">
                    <w:rPr>
                      <w:rFonts w:ascii="Arial" w:hAnsi="Arial" w:cs="Arial"/>
                      <w:bCs/>
                      <w:color w:val="000000" w:themeColor="text1"/>
                      <w:sz w:val="16"/>
                      <w:szCs w:val="16"/>
                    </w:rPr>
                    <w:t>Garantía de préstamo de un (01) equipo Arco en C con tiempo de respuesta menor a 72 horas tras reporte de falla</w:t>
                  </w:r>
                </w:p>
              </w:tc>
            </w:tr>
          </w:tbl>
          <w:p w14:paraId="6B5C4962" w14:textId="77777777" w:rsidR="00644596" w:rsidRPr="00F959E4" w:rsidRDefault="00644596" w:rsidP="00CA30FF">
            <w:pPr>
              <w:jc w:val="both"/>
              <w:rPr>
                <w:rFonts w:ascii="Arial" w:hAnsi="Arial" w:cs="Arial"/>
                <w:bCs/>
                <w:color w:val="000000" w:themeColor="text1"/>
                <w:sz w:val="16"/>
                <w:szCs w:val="16"/>
              </w:rPr>
            </w:pPr>
          </w:p>
        </w:tc>
        <w:tc>
          <w:tcPr>
            <w:tcW w:w="1529" w:type="dxa"/>
            <w:vAlign w:val="center"/>
          </w:tcPr>
          <w:p w14:paraId="4E781F00" w14:textId="77777777" w:rsidR="00644596" w:rsidRPr="00F959E4" w:rsidRDefault="00644596" w:rsidP="00CA30FF">
            <w:pPr>
              <w:jc w:val="center"/>
              <w:rPr>
                <w:rFonts w:ascii="Arial" w:hAnsi="Arial" w:cs="Arial"/>
                <w:b/>
                <w:bCs/>
                <w:color w:val="000000" w:themeColor="text1"/>
                <w:sz w:val="16"/>
                <w:szCs w:val="16"/>
              </w:rPr>
            </w:pPr>
            <w:r>
              <w:rPr>
                <w:rFonts w:ascii="Arial" w:hAnsi="Arial" w:cs="Arial"/>
                <w:b/>
                <w:bCs/>
                <w:color w:val="000000" w:themeColor="text1"/>
                <w:sz w:val="16"/>
                <w:szCs w:val="16"/>
              </w:rPr>
              <w:t>1</w:t>
            </w:r>
          </w:p>
        </w:tc>
      </w:tr>
    </w:tbl>
    <w:p w14:paraId="42D9BA6F" w14:textId="77777777" w:rsidR="00644596" w:rsidRPr="00F959E4" w:rsidRDefault="00644596" w:rsidP="00644596">
      <w:pPr>
        <w:rPr>
          <w:rFonts w:ascii="Arial" w:eastAsia="Calibri" w:hAnsi="Arial" w:cs="Arial"/>
          <w:b/>
          <w:color w:val="000000" w:themeColor="text1"/>
          <w:sz w:val="16"/>
          <w:szCs w:val="16"/>
          <w:lang w:eastAsia="en-US"/>
        </w:rPr>
      </w:pPr>
    </w:p>
    <w:p w14:paraId="35D208C5" w14:textId="77777777" w:rsidR="00644596" w:rsidRPr="00CE60E5" w:rsidRDefault="00644596" w:rsidP="00644596">
      <w:pPr>
        <w:rPr>
          <w:rFonts w:ascii="Arial" w:eastAsia="Calibri" w:hAnsi="Arial" w:cs="Arial"/>
          <w:b/>
          <w:color w:val="000000" w:themeColor="text1"/>
          <w:sz w:val="20"/>
          <w:szCs w:val="20"/>
          <w:lang w:eastAsia="en-US"/>
        </w:rPr>
      </w:pPr>
      <w:r w:rsidRPr="00CE60E5">
        <w:rPr>
          <w:rFonts w:ascii="Arial" w:eastAsia="Calibri" w:hAnsi="Arial" w:cs="Arial"/>
          <w:b/>
          <w:color w:val="000000" w:themeColor="text1"/>
          <w:sz w:val="20"/>
          <w:szCs w:val="20"/>
          <w:lang w:eastAsia="en-US"/>
        </w:rPr>
        <w:t>NOTAS ACLARATORIAS PARA LA EVALUACIÓN TÉCNICA</w:t>
      </w:r>
    </w:p>
    <w:p w14:paraId="0BBEE5BA" w14:textId="77777777" w:rsidR="00644596" w:rsidRPr="00650043" w:rsidRDefault="00644596" w:rsidP="00644596">
      <w:pPr>
        <w:jc w:val="both"/>
        <w:rPr>
          <w:rFonts w:ascii="Arial" w:eastAsia="Calibri" w:hAnsi="Arial" w:cs="Arial"/>
          <w:b/>
          <w:color w:val="000000" w:themeColor="text1"/>
          <w:sz w:val="20"/>
          <w:szCs w:val="16"/>
          <w:lang w:eastAsia="en-US"/>
        </w:rPr>
      </w:pPr>
      <w:r w:rsidRPr="005E7FBB">
        <w:rPr>
          <w:rFonts w:ascii="Arial" w:eastAsia="Calibri" w:hAnsi="Arial" w:cs="Arial"/>
          <w:b/>
          <w:color w:val="000000" w:themeColor="text1"/>
          <w:sz w:val="16"/>
          <w:szCs w:val="16"/>
          <w:lang w:eastAsia="en-US"/>
        </w:rPr>
        <w:t xml:space="preserve">NOTA 1: </w:t>
      </w:r>
      <w:r w:rsidRPr="005E7FBB">
        <w:rPr>
          <w:rFonts w:ascii="Arial" w:eastAsia="Calibri" w:hAnsi="Arial" w:cs="Arial"/>
          <w:color w:val="000000" w:themeColor="text1"/>
          <w:sz w:val="16"/>
          <w:szCs w:val="16"/>
          <w:lang w:eastAsia="en-US"/>
        </w:rPr>
        <w:t>Gratuidad y Cumplimiento de Tiempos El puntaje asignado a los factores ponderables se otorgará únicamente a los oferentes que garanticen que dichos compromisos (tecnología, personal</w:t>
      </w:r>
      <w:r>
        <w:rPr>
          <w:rFonts w:ascii="Arial" w:eastAsia="Calibri" w:hAnsi="Arial" w:cs="Arial"/>
          <w:color w:val="000000" w:themeColor="text1"/>
          <w:sz w:val="16"/>
          <w:szCs w:val="16"/>
          <w:lang w:eastAsia="en-US"/>
        </w:rPr>
        <w:t>, capacitacion</w:t>
      </w:r>
      <w:r w:rsidRPr="005E7FBB">
        <w:rPr>
          <w:rFonts w:ascii="Arial" w:eastAsia="Calibri" w:hAnsi="Arial" w:cs="Arial"/>
          <w:color w:val="000000" w:themeColor="text1"/>
          <w:sz w:val="16"/>
          <w:szCs w:val="16"/>
          <w:lang w:eastAsia="en-US"/>
        </w:rPr>
        <w:t xml:space="preserve"> y </w:t>
      </w:r>
      <w:r w:rsidRPr="00650043">
        <w:rPr>
          <w:rFonts w:ascii="Arial" w:eastAsia="Calibri" w:hAnsi="Arial" w:cs="Arial"/>
          <w:color w:val="000000" w:themeColor="text1"/>
          <w:sz w:val="20"/>
          <w:szCs w:val="16"/>
          <w:lang w:eastAsia="en-US"/>
        </w:rPr>
        <w:t>planes de contingencia) no representan costos adicionales al presupuesto básico de la oferta. Asimismo, para los criterios que involucren tiempos de respuesta, el proponente deberá manifestar su aceptación expresa de los términos establecidos en las tablas correspondientes.</w:t>
      </w:r>
    </w:p>
    <w:p w14:paraId="0188326C" w14:textId="3CE56D6C" w:rsidR="00644596" w:rsidRPr="00650043" w:rsidRDefault="00644596" w:rsidP="00644596">
      <w:pPr>
        <w:jc w:val="both"/>
        <w:rPr>
          <w:rFonts w:ascii="Arial" w:eastAsia="Calibri" w:hAnsi="Arial" w:cs="Arial"/>
          <w:color w:val="000000" w:themeColor="text1"/>
          <w:sz w:val="20"/>
          <w:szCs w:val="16"/>
          <w:lang w:eastAsia="en-US"/>
        </w:rPr>
      </w:pPr>
      <w:r w:rsidRPr="00650043">
        <w:rPr>
          <w:rFonts w:ascii="Arial" w:eastAsia="Calibri" w:hAnsi="Arial" w:cs="Arial"/>
          <w:b/>
          <w:color w:val="000000" w:themeColor="text1"/>
          <w:sz w:val="20"/>
          <w:szCs w:val="16"/>
          <w:lang w:eastAsia="en-US"/>
        </w:rPr>
        <w:t xml:space="preserve">NOTA 2: </w:t>
      </w:r>
      <w:r w:rsidRPr="00650043">
        <w:rPr>
          <w:rFonts w:ascii="Arial" w:eastAsia="Calibri" w:hAnsi="Arial" w:cs="Arial"/>
          <w:color w:val="000000" w:themeColor="text1"/>
          <w:sz w:val="20"/>
          <w:szCs w:val="16"/>
          <w:lang w:eastAsia="en-US"/>
        </w:rPr>
        <w:t>Requisitos de Soporte y Veracidad Para la asignación de puntaje, el proponente deberá aportar una Certificación de Ofrecimiento Técnico firmada por el representante legal, donde relacione de manera clara cada ítem al que postula. Esta certificación debe estar respaldada obligatoriamente por los soportes documentales que validen la información, tales como:</w:t>
      </w:r>
    </w:p>
    <w:p w14:paraId="4ED47F3A" w14:textId="77777777" w:rsidR="00644596" w:rsidRPr="00650043" w:rsidRDefault="00644596" w:rsidP="00644596">
      <w:pPr>
        <w:pStyle w:val="Prrafodelista"/>
        <w:numPr>
          <w:ilvl w:val="0"/>
          <w:numId w:val="34"/>
        </w:numPr>
        <w:suppressAutoHyphens/>
        <w:spacing w:after="0" w:line="240" w:lineRule="auto"/>
        <w:ind w:left="360"/>
        <w:contextualSpacing w:val="0"/>
        <w:jc w:val="both"/>
        <w:rPr>
          <w:rFonts w:ascii="Arial" w:eastAsia="Calibri" w:hAnsi="Arial" w:cs="Arial"/>
          <w:color w:val="000000" w:themeColor="text1"/>
          <w:sz w:val="20"/>
          <w:szCs w:val="16"/>
          <w:lang w:eastAsia="en-US"/>
        </w:rPr>
      </w:pPr>
      <w:r w:rsidRPr="00650043">
        <w:rPr>
          <w:rFonts w:ascii="Arial" w:eastAsia="Calibri" w:hAnsi="Arial" w:cs="Arial"/>
          <w:color w:val="000000" w:themeColor="text1"/>
          <w:sz w:val="20"/>
          <w:szCs w:val="16"/>
          <w:lang w:eastAsia="en-US"/>
        </w:rPr>
        <w:t>Títulos académicos, diplomados y actas de grado.</w:t>
      </w:r>
    </w:p>
    <w:p w14:paraId="2D4A479C" w14:textId="77777777" w:rsidR="00644596" w:rsidRPr="00650043" w:rsidRDefault="00644596" w:rsidP="00644596">
      <w:pPr>
        <w:pStyle w:val="Prrafodelista"/>
        <w:numPr>
          <w:ilvl w:val="0"/>
          <w:numId w:val="34"/>
        </w:numPr>
        <w:suppressAutoHyphens/>
        <w:spacing w:after="0" w:line="240" w:lineRule="auto"/>
        <w:ind w:left="360"/>
        <w:contextualSpacing w:val="0"/>
        <w:jc w:val="both"/>
        <w:rPr>
          <w:rFonts w:ascii="Arial" w:eastAsia="Calibri" w:hAnsi="Arial" w:cs="Arial"/>
          <w:color w:val="000000" w:themeColor="text1"/>
          <w:sz w:val="20"/>
          <w:szCs w:val="16"/>
          <w:lang w:eastAsia="en-US"/>
        </w:rPr>
      </w:pPr>
      <w:r w:rsidRPr="00650043">
        <w:rPr>
          <w:rFonts w:ascii="Arial" w:eastAsia="Calibri" w:hAnsi="Arial" w:cs="Arial"/>
          <w:color w:val="000000" w:themeColor="text1"/>
          <w:sz w:val="20"/>
          <w:szCs w:val="16"/>
          <w:lang w:eastAsia="en-US"/>
        </w:rPr>
        <w:t>Certificaciones laborales que acrediten experiencia y vinculación.</w:t>
      </w:r>
    </w:p>
    <w:p w14:paraId="15A9F63A" w14:textId="77777777" w:rsidR="00644596" w:rsidRPr="00650043" w:rsidRDefault="00644596" w:rsidP="00644596">
      <w:pPr>
        <w:jc w:val="both"/>
        <w:rPr>
          <w:rFonts w:ascii="Arial" w:eastAsia="Calibri" w:hAnsi="Arial" w:cs="Arial"/>
          <w:color w:val="000000" w:themeColor="text1"/>
          <w:sz w:val="20"/>
          <w:szCs w:val="16"/>
          <w:lang w:eastAsia="en-US"/>
        </w:rPr>
      </w:pPr>
    </w:p>
    <w:p w14:paraId="3457DEA5" w14:textId="265097FC" w:rsidR="00644596" w:rsidRDefault="00644596" w:rsidP="00644596">
      <w:pPr>
        <w:pStyle w:val="Prrafodelista"/>
        <w:numPr>
          <w:ilvl w:val="0"/>
          <w:numId w:val="34"/>
        </w:numPr>
        <w:suppressAutoHyphens/>
        <w:spacing w:after="0" w:line="240" w:lineRule="auto"/>
        <w:ind w:left="360"/>
        <w:contextualSpacing w:val="0"/>
        <w:jc w:val="both"/>
        <w:rPr>
          <w:rFonts w:ascii="Arial" w:eastAsia="Calibri" w:hAnsi="Arial" w:cs="Arial"/>
          <w:color w:val="000000" w:themeColor="text1"/>
          <w:sz w:val="20"/>
          <w:szCs w:val="16"/>
          <w:lang w:eastAsia="en-US"/>
        </w:rPr>
      </w:pPr>
      <w:r w:rsidRPr="00650043">
        <w:rPr>
          <w:rFonts w:ascii="Arial" w:eastAsia="Calibri" w:hAnsi="Arial" w:cs="Arial"/>
          <w:color w:val="000000" w:themeColor="text1"/>
          <w:sz w:val="20"/>
          <w:szCs w:val="16"/>
          <w:lang w:eastAsia="en-US"/>
        </w:rPr>
        <w:lastRenderedPageBreak/>
        <w:t>Certificaciones técnicas de equipos expedidas por fabricantes o entes autorizados.</w:t>
      </w:r>
    </w:p>
    <w:p w14:paraId="2A053609" w14:textId="77777777" w:rsidR="00644596" w:rsidRPr="00650043" w:rsidRDefault="00644596" w:rsidP="00644596">
      <w:pPr>
        <w:pStyle w:val="Prrafodelista"/>
        <w:numPr>
          <w:ilvl w:val="0"/>
          <w:numId w:val="34"/>
        </w:numPr>
        <w:suppressAutoHyphens/>
        <w:spacing w:after="0" w:line="240" w:lineRule="auto"/>
        <w:ind w:left="360"/>
        <w:contextualSpacing w:val="0"/>
        <w:jc w:val="both"/>
        <w:rPr>
          <w:rFonts w:ascii="Arial" w:eastAsia="Calibri" w:hAnsi="Arial" w:cs="Arial"/>
          <w:color w:val="000000" w:themeColor="text1"/>
          <w:sz w:val="20"/>
          <w:szCs w:val="16"/>
          <w:u w:val="single"/>
          <w:lang w:eastAsia="en-US"/>
        </w:rPr>
      </w:pPr>
      <w:r w:rsidRPr="00650043">
        <w:rPr>
          <w:rFonts w:ascii="Arial" w:eastAsia="Calibri" w:hAnsi="Arial" w:cs="Arial"/>
          <w:color w:val="000000" w:themeColor="text1"/>
          <w:sz w:val="20"/>
          <w:szCs w:val="16"/>
          <w:u w:val="single"/>
          <w:lang w:eastAsia="en-US"/>
        </w:rPr>
        <w:t>Carta de compromiso formal para la ejecución del Plan de Contingencia y Continuidad Operativa.</w:t>
      </w:r>
    </w:p>
    <w:p w14:paraId="2A0EE460" w14:textId="77777777" w:rsidR="00644596" w:rsidRPr="00650043" w:rsidRDefault="00644596" w:rsidP="00644596">
      <w:pPr>
        <w:pStyle w:val="Prrafodelista"/>
        <w:numPr>
          <w:ilvl w:val="0"/>
          <w:numId w:val="34"/>
        </w:numPr>
        <w:suppressAutoHyphens/>
        <w:spacing w:after="0" w:line="240" w:lineRule="auto"/>
        <w:ind w:left="360"/>
        <w:contextualSpacing w:val="0"/>
        <w:jc w:val="both"/>
        <w:rPr>
          <w:rFonts w:ascii="Arial" w:eastAsia="Calibri" w:hAnsi="Arial" w:cs="Arial"/>
          <w:color w:val="000000" w:themeColor="text1"/>
          <w:sz w:val="20"/>
          <w:szCs w:val="16"/>
          <w:lang w:eastAsia="en-US"/>
        </w:rPr>
      </w:pPr>
      <w:r w:rsidRPr="00650043">
        <w:rPr>
          <w:rFonts w:ascii="Arial" w:eastAsia="Calibri" w:hAnsi="Arial" w:cs="Arial"/>
          <w:color w:val="000000" w:themeColor="text1"/>
          <w:sz w:val="20"/>
          <w:szCs w:val="16"/>
          <w:lang w:eastAsia="en-US"/>
        </w:rPr>
        <w:t>El servicio de traslado asistencial medicalizado y el préstamo de equipos en contingencia no representarán costos adicionales para el Hospital Naval de Cartagena. El oferente deberá adjuntar una Carta de Compromiso de Continuidad Operativa firmada por el Representante Legal, especificando la disponibilidad de la ambulancia TAM 24/7 y los protocolos de reacción ante la solicitud del HONAC."</w:t>
      </w:r>
    </w:p>
    <w:p w14:paraId="185BF25F" w14:textId="77777777" w:rsidR="00644596" w:rsidRPr="00650043" w:rsidRDefault="00644596" w:rsidP="00644596">
      <w:pPr>
        <w:pStyle w:val="Prrafodelista"/>
        <w:numPr>
          <w:ilvl w:val="0"/>
          <w:numId w:val="34"/>
        </w:numPr>
        <w:suppressAutoHyphens/>
        <w:spacing w:after="0" w:line="240" w:lineRule="auto"/>
        <w:ind w:left="360"/>
        <w:contextualSpacing w:val="0"/>
        <w:jc w:val="both"/>
        <w:rPr>
          <w:rFonts w:ascii="Arial" w:eastAsia="Calibri" w:hAnsi="Arial" w:cs="Arial"/>
          <w:color w:val="000000" w:themeColor="text1"/>
          <w:sz w:val="20"/>
          <w:szCs w:val="16"/>
          <w:lang w:eastAsia="en-US"/>
        </w:rPr>
      </w:pPr>
      <w:r w:rsidRPr="00650043">
        <w:rPr>
          <w:rFonts w:ascii="Arial" w:eastAsia="Calibri" w:hAnsi="Arial" w:cs="Arial"/>
          <w:color w:val="000000" w:themeColor="text1"/>
          <w:sz w:val="20"/>
          <w:szCs w:val="16"/>
          <w:lang w:eastAsia="en-US"/>
        </w:rPr>
        <w:t>La ausencia de los soportes documentales impedirá la asignación de los puntos respectivos.</w:t>
      </w:r>
    </w:p>
    <w:p w14:paraId="1A6DE288" w14:textId="77777777" w:rsidR="00644596" w:rsidRPr="00650043" w:rsidRDefault="00644596" w:rsidP="00644596">
      <w:pPr>
        <w:jc w:val="both"/>
        <w:rPr>
          <w:rFonts w:ascii="Arial" w:eastAsia="Calibri" w:hAnsi="Arial" w:cs="Arial"/>
          <w:b/>
          <w:color w:val="000000" w:themeColor="text1"/>
          <w:sz w:val="20"/>
          <w:szCs w:val="16"/>
          <w:lang w:eastAsia="en-US"/>
        </w:rPr>
      </w:pPr>
    </w:p>
    <w:p w14:paraId="049841D8" w14:textId="77777777" w:rsidR="00644596" w:rsidRPr="00650043" w:rsidRDefault="00644596" w:rsidP="00644596">
      <w:pPr>
        <w:pStyle w:val="Prrafodelista"/>
        <w:autoSpaceDE w:val="0"/>
        <w:autoSpaceDN w:val="0"/>
        <w:adjustRightInd w:val="0"/>
        <w:ind w:left="0"/>
        <w:jc w:val="both"/>
        <w:rPr>
          <w:rFonts w:ascii="Arial" w:eastAsia="Calibri" w:hAnsi="Arial" w:cs="Arial"/>
          <w:b/>
          <w:color w:val="000000" w:themeColor="text1"/>
          <w:sz w:val="20"/>
          <w:szCs w:val="16"/>
          <w:lang w:eastAsia="en-US"/>
        </w:rPr>
      </w:pPr>
      <w:r w:rsidRPr="00650043">
        <w:rPr>
          <w:rFonts w:ascii="Arial" w:eastAsia="Calibri" w:hAnsi="Arial" w:cs="Arial"/>
          <w:b/>
          <w:color w:val="000000" w:themeColor="text1"/>
          <w:sz w:val="20"/>
          <w:szCs w:val="16"/>
          <w:lang w:eastAsia="en-US"/>
        </w:rPr>
        <w:t xml:space="preserve">NOTA 3: Distribución y Máximos de Calificación </w:t>
      </w:r>
      <w:r w:rsidRPr="00650043">
        <w:rPr>
          <w:rFonts w:ascii="Arial" w:eastAsia="Calibri" w:hAnsi="Arial" w:cs="Arial"/>
          <w:color w:val="000000" w:themeColor="text1"/>
          <w:sz w:val="20"/>
          <w:szCs w:val="16"/>
          <w:lang w:eastAsia="en-US"/>
        </w:rPr>
        <w:t xml:space="preserve">El oferente es libre de postularse a los ítems que considere según su capacidad operativa y técnica. El puntaje máximo posible para el componente técnico ponderable es de </w:t>
      </w:r>
      <w:r w:rsidRPr="00650043">
        <w:rPr>
          <w:rFonts w:ascii="Arial" w:eastAsia="Calibri" w:hAnsi="Arial" w:cs="Arial"/>
          <w:b/>
          <w:color w:val="000000" w:themeColor="text1"/>
          <w:sz w:val="20"/>
          <w:szCs w:val="16"/>
          <w:u w:val="single"/>
          <w:lang w:eastAsia="en-US"/>
        </w:rPr>
        <w:t>46 puntos</w:t>
      </w:r>
      <w:r w:rsidRPr="00650043">
        <w:rPr>
          <w:rFonts w:ascii="Arial" w:eastAsia="Calibri" w:hAnsi="Arial" w:cs="Arial"/>
          <w:color w:val="000000" w:themeColor="text1"/>
          <w:sz w:val="20"/>
          <w:szCs w:val="16"/>
          <w:lang w:eastAsia="en-US"/>
        </w:rPr>
        <w:t xml:space="preserve">, los cuales están distribuidos así: </w:t>
      </w:r>
      <w:r w:rsidRPr="00650043">
        <w:rPr>
          <w:rFonts w:ascii="Arial" w:hAnsi="Arial" w:cs="Arial"/>
          <w:sz w:val="20"/>
          <w:szCs w:val="16"/>
        </w:rPr>
        <w:t xml:space="preserve">Para el Lote I (Alta Complejidad), se reestructura los ponderables técnicos ajustándolos al presupuesto de </w:t>
      </w:r>
      <w:r w:rsidRPr="00650043">
        <w:rPr>
          <w:rFonts w:ascii="Arial" w:hAnsi="Arial" w:cs="Arial"/>
          <w:b/>
          <w:sz w:val="20"/>
          <w:szCs w:val="16"/>
        </w:rPr>
        <w:t>28,5</w:t>
      </w:r>
      <w:r w:rsidRPr="00650043">
        <w:rPr>
          <w:rFonts w:ascii="Arial" w:hAnsi="Arial" w:cs="Arial"/>
          <w:sz w:val="20"/>
          <w:szCs w:val="16"/>
        </w:rPr>
        <w:t xml:space="preserve"> puntos, priorizando la </w:t>
      </w:r>
      <w:r w:rsidRPr="00650043">
        <w:rPr>
          <w:rFonts w:ascii="Arial" w:eastAsia="Calibri" w:hAnsi="Arial" w:cs="Arial"/>
          <w:color w:val="000000" w:themeColor="text1"/>
          <w:sz w:val="20"/>
          <w:szCs w:val="16"/>
          <w:lang w:eastAsia="en-US"/>
        </w:rPr>
        <w:t>naturaleza crítica de los servicios 24/7 y la capacidad tecnológica necesaria para UCI, Hospitalización y Urgencias, para el LOTE II (MAMOGRAFÍAS, DENSITOMETRÍAS, RX / ESPECIALES Y ECOGRAFÍAS), se ha estructurado</w:t>
      </w:r>
      <w:r w:rsidRPr="00650043">
        <w:rPr>
          <w:rFonts w:ascii="Arial" w:hAnsi="Arial" w:cs="Arial"/>
          <w:bCs/>
          <w:sz w:val="20"/>
          <w:szCs w:val="16"/>
        </w:rPr>
        <w:t xml:space="preserve"> los ponderables técnicos sobre una base de </w:t>
      </w:r>
      <w:r w:rsidRPr="00650043">
        <w:rPr>
          <w:rFonts w:ascii="Arial" w:hAnsi="Arial" w:cs="Arial"/>
          <w:b/>
          <w:bCs/>
          <w:sz w:val="20"/>
          <w:szCs w:val="16"/>
        </w:rPr>
        <w:t>17.5 puntos</w:t>
      </w:r>
      <w:r w:rsidRPr="00650043">
        <w:rPr>
          <w:rFonts w:ascii="Arial" w:hAnsi="Arial" w:cs="Arial"/>
          <w:bCs/>
          <w:sz w:val="20"/>
          <w:szCs w:val="16"/>
        </w:rPr>
        <w:t xml:space="preserve">, completando así el gran total de </w:t>
      </w:r>
      <w:r w:rsidRPr="00650043">
        <w:rPr>
          <w:rFonts w:ascii="Arial" w:hAnsi="Arial" w:cs="Arial"/>
          <w:b/>
          <w:bCs/>
          <w:sz w:val="20"/>
          <w:szCs w:val="16"/>
        </w:rPr>
        <w:t>46</w:t>
      </w:r>
      <w:r w:rsidRPr="00650043">
        <w:rPr>
          <w:rFonts w:ascii="Arial" w:hAnsi="Arial" w:cs="Arial"/>
          <w:bCs/>
          <w:sz w:val="20"/>
          <w:szCs w:val="16"/>
        </w:rPr>
        <w:t xml:space="preserve"> puntos del proceso, </w:t>
      </w:r>
      <w:r w:rsidRPr="00650043">
        <w:rPr>
          <w:rFonts w:ascii="Arial" w:eastAsia="Calibri" w:hAnsi="Arial" w:cs="Arial"/>
          <w:color w:val="000000" w:themeColor="text1"/>
          <w:sz w:val="20"/>
          <w:szCs w:val="16"/>
          <w:lang w:eastAsia="en-US"/>
        </w:rPr>
        <w:t>cifra que se alcanzará si el oferente cumple con el Ítem 1 de cada una de las tablas evaluadas. En caso de optar por ítems de menor jerarquía o no cumplir con algún criterio, el puntaje se asignará de forma proporcional o decreciente según lo estipulado en el presente pliego.</w:t>
      </w:r>
    </w:p>
    <w:p w14:paraId="77BA72FA" w14:textId="55E6E45D" w:rsidR="000E487B" w:rsidRDefault="000E487B" w:rsidP="000E487B">
      <w:pPr>
        <w:ind w:right="191"/>
        <w:jc w:val="both"/>
        <w:rPr>
          <w:rFonts w:ascii="Arial" w:hAnsi="Arial" w:cs="Arial"/>
          <w:b/>
          <w:sz w:val="20"/>
          <w:szCs w:val="20"/>
        </w:rPr>
      </w:pPr>
      <w:r w:rsidRPr="00644596">
        <w:rPr>
          <w:rFonts w:ascii="Arial" w:hAnsi="Arial" w:cs="Arial"/>
          <w:b/>
          <w:sz w:val="20"/>
          <w:szCs w:val="20"/>
        </w:rPr>
        <w:t>PUNTAJE ADICIONAL: 10 PUNTOS</w:t>
      </w:r>
      <w:r w:rsidR="00CE60E5">
        <w:rPr>
          <w:rFonts w:ascii="Arial" w:hAnsi="Arial" w:cs="Arial"/>
          <w:b/>
          <w:sz w:val="20"/>
          <w:szCs w:val="20"/>
        </w:rPr>
        <w:t xml:space="preserve"> </w:t>
      </w:r>
    </w:p>
    <w:p w14:paraId="46D9D9D4" w14:textId="493BC7C9" w:rsidR="000E487B" w:rsidRDefault="000E487B" w:rsidP="005C7CF6">
      <w:pPr>
        <w:adjustRightInd w:val="0"/>
        <w:jc w:val="both"/>
        <w:rPr>
          <w:rFonts w:ascii="Arial" w:hAnsi="Arial" w:cs="Arial"/>
          <w:b/>
          <w:bCs/>
          <w:color w:val="000000" w:themeColor="text1"/>
          <w:sz w:val="20"/>
          <w:szCs w:val="20"/>
        </w:rPr>
      </w:pPr>
      <w:r w:rsidRPr="005D6EFD">
        <w:rPr>
          <w:rFonts w:ascii="Arial" w:hAnsi="Arial" w:cs="Arial"/>
          <w:b/>
          <w:bCs/>
          <w:color w:val="000000" w:themeColor="text1"/>
          <w:sz w:val="20"/>
          <w:szCs w:val="20"/>
        </w:rPr>
        <w:t>CALIFICACIÓN DE ORIGEN DE LOS BIENES Y SERVICIOS – CUMPLIMIENTO LEY 816 DE 2003 “PROTECCIÓN A LA INDUSTRIA NACIONAL.</w:t>
      </w:r>
      <w:r w:rsidR="00CE60E5">
        <w:rPr>
          <w:rFonts w:ascii="Arial" w:hAnsi="Arial" w:cs="Arial"/>
          <w:b/>
          <w:bCs/>
          <w:color w:val="000000" w:themeColor="text1"/>
          <w:sz w:val="20"/>
          <w:szCs w:val="20"/>
        </w:rPr>
        <w:t xml:space="preserve"> </w:t>
      </w:r>
    </w:p>
    <w:p w14:paraId="2E868158" w14:textId="15862840" w:rsidR="000E487B" w:rsidRDefault="000E487B" w:rsidP="000E487B">
      <w:pPr>
        <w:adjustRightInd w:val="0"/>
        <w:jc w:val="both"/>
        <w:rPr>
          <w:rFonts w:ascii="Arial" w:hAnsi="Arial" w:cs="Arial"/>
          <w:bCs/>
          <w:iCs/>
          <w:color w:val="000000" w:themeColor="text1"/>
          <w:sz w:val="20"/>
          <w:szCs w:val="20"/>
          <w:lang w:val="es-ES_tradnl"/>
        </w:rPr>
      </w:pPr>
      <w:r w:rsidRPr="005D6EFD">
        <w:rPr>
          <w:rFonts w:ascii="Arial" w:hAnsi="Arial" w:cs="Arial"/>
          <w:bCs/>
          <w:iCs/>
          <w:color w:val="000000" w:themeColor="text1"/>
          <w:sz w:val="20"/>
          <w:szCs w:val="20"/>
          <w:lang w:val="es-ES_tradnl"/>
        </w:rPr>
        <w:t xml:space="preserve">Conforme con  la Ley  816  de  2003,  el  puntaje que se aplicará como  consecuencia de  la  protección  a  la  industria nacional será el siguiente: efectuada la calificación económica (precio) y la técnica, en caso de existir ésta última, al puntaje obtenido por cada oferente se le adicionará el 20% del mismo puntaje para oferentes de bienes y/o servicios de origen 100% nacional, oferentes de bienes y servicios extranjeros que acrediten reciprocidad y aquellos en donde pueda  aplicarse  convenio  o  acuerdo  comercial  vigente;  y  10 puntos  para  oferentes  de  bienes  y/o  servicios  extranjeros acreditados  (con  componente  nacional),  constituyéndose  este  puntaje  en  el  final para  determinar el  orden de elegibilidad de las propuestas. </w:t>
      </w:r>
    </w:p>
    <w:p w14:paraId="791CD2F3" w14:textId="166EB398" w:rsidR="000E487B" w:rsidRDefault="000E487B" w:rsidP="000E487B">
      <w:pPr>
        <w:adjustRightInd w:val="0"/>
        <w:jc w:val="both"/>
        <w:rPr>
          <w:rFonts w:ascii="Arial" w:hAnsi="Arial" w:cs="Arial"/>
          <w:bCs/>
          <w:iCs/>
          <w:color w:val="000000" w:themeColor="text1"/>
          <w:sz w:val="20"/>
          <w:szCs w:val="20"/>
          <w:lang w:val="es-ES_tradnl"/>
        </w:rPr>
      </w:pPr>
      <w:r w:rsidRPr="005D6EFD">
        <w:rPr>
          <w:rFonts w:ascii="Arial" w:hAnsi="Arial" w:cs="Arial"/>
          <w:bCs/>
          <w:iCs/>
          <w:color w:val="000000" w:themeColor="text1"/>
          <w:sz w:val="20"/>
          <w:szCs w:val="20"/>
          <w:lang w:val="es-ES_tradnl"/>
        </w:rPr>
        <w:t>Se otorgará tratamiento de bienes o servicios nacionales a aquellos bienes o servicios originarios de los países con los que Colombia ha negociado trato nacional en materia de compras estatales y de aquellos países en los cuales a las ofertas de bienes o servicios colombianos se les conceda el mismo tratamiento otorgado a sus bienes o servicios nacionales, en este último caso, deberá aportar el tratado o convenio respectivo.</w:t>
      </w:r>
    </w:p>
    <w:p w14:paraId="61D5A724" w14:textId="77777777" w:rsidR="000E487B" w:rsidRPr="005D6EFD" w:rsidRDefault="000E487B" w:rsidP="000E487B">
      <w:pPr>
        <w:adjustRightInd w:val="0"/>
        <w:jc w:val="both"/>
        <w:rPr>
          <w:rFonts w:ascii="Arial" w:hAnsi="Arial" w:cs="Arial"/>
          <w:bCs/>
          <w:iCs/>
          <w:color w:val="000000" w:themeColor="text1"/>
          <w:sz w:val="20"/>
          <w:szCs w:val="20"/>
          <w:lang w:val="es-ES_tradnl"/>
        </w:rPr>
      </w:pPr>
      <w:r w:rsidRPr="005D6EFD">
        <w:rPr>
          <w:rFonts w:ascii="Arial" w:hAnsi="Arial" w:cs="Arial"/>
          <w:bCs/>
          <w:iCs/>
          <w:color w:val="000000" w:themeColor="text1"/>
          <w:sz w:val="20"/>
          <w:szCs w:val="20"/>
          <w:lang w:val="es-ES_tradnl"/>
        </w:rPr>
        <w:t xml:space="preserve">Entiéndase por bienes o servicios acreditados, aquellos bienes importados que cuentan con componente nacional en bienes o servicios profesionales, técnicos y operativos.  El oferente indicará en su oferta si incluirá componente nacional. </w:t>
      </w:r>
    </w:p>
    <w:p w14:paraId="5C79FB73" w14:textId="77777777" w:rsidR="000E487B" w:rsidRPr="005D6EFD" w:rsidRDefault="000E487B" w:rsidP="000E487B">
      <w:pPr>
        <w:adjustRightInd w:val="0"/>
        <w:jc w:val="both"/>
        <w:rPr>
          <w:rFonts w:ascii="Arial" w:hAnsi="Arial" w:cs="Arial"/>
          <w:bCs/>
          <w:iCs/>
          <w:color w:val="000000" w:themeColor="text1"/>
          <w:sz w:val="20"/>
          <w:szCs w:val="20"/>
          <w:lang w:val="es-ES_tradnl"/>
        </w:rPr>
      </w:pPr>
      <w:r w:rsidRPr="005D6EFD">
        <w:rPr>
          <w:rFonts w:ascii="Arial" w:hAnsi="Arial" w:cs="Arial"/>
          <w:bCs/>
          <w:iCs/>
          <w:color w:val="000000" w:themeColor="text1"/>
          <w:sz w:val="20"/>
          <w:szCs w:val="20"/>
          <w:lang w:val="es-ES_tradnl"/>
        </w:rPr>
        <w:t xml:space="preserve">En el evento que exista dicho ofrecimiento por parte del oferente, éste tendrá la obligación de cumplir con el mismo en la ejecución del contrato, so pena de hacerse acreedor a las sanciones de ley contempladas en el contrato. </w:t>
      </w:r>
    </w:p>
    <w:p w14:paraId="4EB04FC8" w14:textId="77777777" w:rsidR="000E487B" w:rsidRPr="005D6EFD" w:rsidRDefault="000E487B" w:rsidP="000E487B">
      <w:pPr>
        <w:adjustRightInd w:val="0"/>
        <w:jc w:val="both"/>
        <w:rPr>
          <w:rFonts w:ascii="Arial" w:hAnsi="Arial" w:cs="Arial"/>
          <w:bCs/>
          <w:iCs/>
          <w:color w:val="000000" w:themeColor="text1"/>
          <w:sz w:val="20"/>
          <w:szCs w:val="20"/>
          <w:lang w:val="es-ES_tradnl"/>
        </w:rPr>
      </w:pPr>
      <w:r w:rsidRPr="005D6EFD">
        <w:rPr>
          <w:rFonts w:ascii="Arial" w:hAnsi="Arial" w:cs="Arial"/>
          <w:bCs/>
          <w:iCs/>
          <w:color w:val="000000" w:themeColor="text1"/>
          <w:sz w:val="20"/>
          <w:szCs w:val="20"/>
          <w:lang w:val="es-ES_tradnl"/>
        </w:rPr>
        <w:t xml:space="preserve">Para efectos de la evaluación del origen de los bienes y/o servicios, el oferente diligenciará el Anexo N de “Origen de los Bienes y/o Servicios”. </w:t>
      </w:r>
    </w:p>
    <w:p w14:paraId="5CF17FCD" w14:textId="77777777" w:rsidR="000E487B" w:rsidRPr="005D6EFD" w:rsidRDefault="000E487B" w:rsidP="005D6EFD">
      <w:pPr>
        <w:pStyle w:val="Sinespaciado"/>
        <w:jc w:val="both"/>
        <w:rPr>
          <w:rFonts w:ascii="Arial" w:hAnsi="Arial" w:cs="Arial"/>
          <w:b/>
          <w:color w:val="000000" w:themeColor="text1"/>
          <w:sz w:val="20"/>
          <w:szCs w:val="20"/>
        </w:rPr>
      </w:pPr>
      <w:r w:rsidRPr="005D6EFD">
        <w:rPr>
          <w:rFonts w:ascii="Arial" w:hAnsi="Arial" w:cs="Arial"/>
          <w:b/>
          <w:color w:val="000000" w:themeColor="text1"/>
          <w:sz w:val="20"/>
          <w:szCs w:val="20"/>
          <w:u w:val="thick"/>
        </w:rPr>
        <w:t>INDICACIÓN DE SI LA CONTRATACIÓN RESPECTIVA ESTA COBIJADA POR UN ACUERDO INTERNACIONAL O UN TRATADO DE LIBRE COMERCIO</w:t>
      </w:r>
    </w:p>
    <w:p w14:paraId="37C0B4A3" w14:textId="77777777" w:rsidR="000E487B" w:rsidRPr="005D6EFD" w:rsidRDefault="000E487B" w:rsidP="000E487B">
      <w:pPr>
        <w:contextualSpacing/>
        <w:jc w:val="both"/>
        <w:rPr>
          <w:rFonts w:ascii="Arial" w:hAnsi="Arial" w:cs="Arial"/>
          <w:bCs/>
          <w:color w:val="000000" w:themeColor="text1"/>
          <w:sz w:val="20"/>
          <w:szCs w:val="20"/>
        </w:rPr>
      </w:pPr>
      <w:r w:rsidRPr="005D6EFD">
        <w:rPr>
          <w:rFonts w:ascii="Arial" w:hAnsi="Arial" w:cs="Arial"/>
          <w:bCs/>
          <w:color w:val="000000" w:themeColor="text1"/>
          <w:sz w:val="20"/>
          <w:szCs w:val="20"/>
        </w:rPr>
        <w:t>De conformidad con lo estipulado en el artículo 2.2.1.1.1.3.1 “Definiciones” del Decreto 1082 del 26 de Mayo de 2015,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 así mismo, en el Titulo IV “Aplicación de Acuerdos Comerciales, incentivos, contratación en el exterior y con organismos de cooperación” Capítulo I “Acuerdos comérciales y trato Nacional” y lo descrito en el Manual para el manejo de los Acuerdos Comerciales en Procesos de Contratación, Versión M-MACPC-02 expedido por Colombia Compra Eficiente donde se aplica que “En la etapa de planeación la Entidad Estatal debe determinar si el Proceso de Contratación está cubierto por los Acuerdos Comerciales. Para el efecto, le Entidad Estatal debe revisar si los Acuerdos Comerciales vigentes enumerados en el literal B son aplicables al proceso de Contratación”. Por ende, la Dependencia usuaria procedió a verificar:</w:t>
      </w:r>
    </w:p>
    <w:p w14:paraId="76DEB0E5" w14:textId="77777777" w:rsidR="000E487B" w:rsidRPr="005D6EFD" w:rsidRDefault="000E487B" w:rsidP="000E487B">
      <w:pPr>
        <w:contextualSpacing/>
        <w:jc w:val="both"/>
        <w:rPr>
          <w:rFonts w:ascii="Arial" w:hAnsi="Arial" w:cs="Arial"/>
          <w:bCs/>
          <w:color w:val="000000" w:themeColor="text1"/>
          <w:sz w:val="20"/>
          <w:szCs w:val="20"/>
        </w:rPr>
      </w:pPr>
    </w:p>
    <w:p w14:paraId="58353FAB" w14:textId="77777777" w:rsidR="000E487B" w:rsidRPr="005D6EFD" w:rsidRDefault="000E487B" w:rsidP="005C0B6D">
      <w:pPr>
        <w:numPr>
          <w:ilvl w:val="1"/>
          <w:numId w:val="33"/>
        </w:numPr>
        <w:spacing w:after="0" w:line="240" w:lineRule="auto"/>
        <w:ind w:left="284" w:hanging="142"/>
        <w:contextualSpacing/>
        <w:rPr>
          <w:rFonts w:ascii="Arial" w:hAnsi="Arial" w:cs="Arial"/>
          <w:bCs/>
          <w:color w:val="000000" w:themeColor="text1"/>
          <w:sz w:val="20"/>
          <w:szCs w:val="20"/>
        </w:rPr>
      </w:pPr>
      <w:r w:rsidRPr="005D6EFD">
        <w:rPr>
          <w:rFonts w:ascii="Arial" w:hAnsi="Arial" w:cs="Arial"/>
          <w:bCs/>
          <w:color w:val="000000" w:themeColor="text1"/>
          <w:sz w:val="20"/>
          <w:szCs w:val="20"/>
        </w:rPr>
        <w:t>Cuáles Entidades Estatales están incluidas en cada uno de los Acuerdos Comerciales vigentes;</w:t>
      </w:r>
    </w:p>
    <w:p w14:paraId="0DD87457" w14:textId="77777777" w:rsidR="000E487B" w:rsidRPr="005D6EFD" w:rsidRDefault="000E487B" w:rsidP="005C0B6D">
      <w:pPr>
        <w:numPr>
          <w:ilvl w:val="1"/>
          <w:numId w:val="33"/>
        </w:numPr>
        <w:spacing w:after="0" w:line="240" w:lineRule="auto"/>
        <w:ind w:left="284" w:hanging="142"/>
        <w:contextualSpacing/>
        <w:jc w:val="both"/>
        <w:rPr>
          <w:rFonts w:ascii="Arial" w:hAnsi="Arial" w:cs="Arial"/>
          <w:bCs/>
          <w:color w:val="000000" w:themeColor="text1"/>
          <w:sz w:val="20"/>
          <w:szCs w:val="20"/>
        </w:rPr>
      </w:pPr>
      <w:r w:rsidRPr="005D6EFD">
        <w:rPr>
          <w:rFonts w:ascii="Arial" w:hAnsi="Arial" w:cs="Arial"/>
          <w:bCs/>
          <w:color w:val="000000" w:themeColor="text1"/>
          <w:sz w:val="20"/>
          <w:szCs w:val="20"/>
        </w:rPr>
        <w:t xml:space="preserve">El valor a partir del cual los Procesos de Contratación están cubiertos por los Acuerdos comerciales; </w:t>
      </w:r>
    </w:p>
    <w:p w14:paraId="43F3F2B0" w14:textId="77777777" w:rsidR="000E487B" w:rsidRPr="005D6EFD" w:rsidRDefault="000E487B" w:rsidP="005C0B6D">
      <w:pPr>
        <w:numPr>
          <w:ilvl w:val="1"/>
          <w:numId w:val="33"/>
        </w:numPr>
        <w:spacing w:after="0" w:line="240" w:lineRule="auto"/>
        <w:ind w:left="284" w:hanging="142"/>
        <w:contextualSpacing/>
        <w:jc w:val="both"/>
        <w:rPr>
          <w:rFonts w:ascii="Arial" w:hAnsi="Arial" w:cs="Arial"/>
          <w:bCs/>
          <w:color w:val="000000" w:themeColor="text1"/>
          <w:sz w:val="20"/>
          <w:szCs w:val="20"/>
        </w:rPr>
      </w:pPr>
      <w:r w:rsidRPr="005D6EFD">
        <w:rPr>
          <w:rFonts w:ascii="Arial" w:hAnsi="Arial" w:cs="Arial"/>
          <w:bCs/>
          <w:color w:val="000000" w:themeColor="text1"/>
          <w:sz w:val="20"/>
          <w:szCs w:val="20"/>
        </w:rPr>
        <w:lastRenderedPageBreak/>
        <w:t xml:space="preserve">La existencia de excepciones a la cobertura del Acuerdo Comercial </w:t>
      </w:r>
      <w:r w:rsidRPr="005D6EFD">
        <w:rPr>
          <w:rFonts w:ascii="Arial" w:hAnsi="Arial" w:cs="Arial"/>
          <w:bCs/>
          <w:color w:val="000000" w:themeColor="text1"/>
          <w:sz w:val="20"/>
          <w:szCs w:val="20"/>
        </w:rPr>
        <w:cr/>
      </w:r>
    </w:p>
    <w:p w14:paraId="00B235EA" w14:textId="77777777" w:rsidR="000E487B" w:rsidRPr="005D6EFD" w:rsidRDefault="000E487B" w:rsidP="000E487B">
      <w:pPr>
        <w:contextualSpacing/>
        <w:jc w:val="both"/>
        <w:rPr>
          <w:rFonts w:ascii="Arial" w:hAnsi="Arial" w:cs="Arial"/>
          <w:bCs/>
          <w:color w:val="000000" w:themeColor="text1"/>
          <w:sz w:val="20"/>
          <w:szCs w:val="20"/>
        </w:rPr>
      </w:pPr>
      <w:r w:rsidRPr="005D6EFD">
        <w:rPr>
          <w:rFonts w:ascii="Arial" w:hAnsi="Arial" w:cs="Arial"/>
          <w:bCs/>
          <w:color w:val="000000" w:themeColor="text1"/>
          <w:sz w:val="20"/>
          <w:szCs w:val="20"/>
        </w:rPr>
        <w:t>Siguiendo las siguientes reglas en orden consecutivo:</w:t>
      </w:r>
    </w:p>
    <w:p w14:paraId="4FCAFBAB" w14:textId="77777777" w:rsidR="000E487B" w:rsidRPr="005D6EFD" w:rsidRDefault="000E487B" w:rsidP="000E487B">
      <w:pPr>
        <w:contextualSpacing/>
        <w:jc w:val="both"/>
        <w:rPr>
          <w:rFonts w:ascii="Arial" w:hAnsi="Arial" w:cs="Arial"/>
          <w:bCs/>
          <w:color w:val="000000" w:themeColor="text1"/>
          <w:sz w:val="20"/>
          <w:szCs w:val="20"/>
        </w:rPr>
      </w:pPr>
      <w:r w:rsidRPr="005D6EFD">
        <w:rPr>
          <w:rFonts w:ascii="Arial" w:hAnsi="Arial" w:cs="Arial"/>
          <w:b/>
          <w:bCs/>
          <w:color w:val="000000" w:themeColor="text1"/>
          <w:sz w:val="20"/>
          <w:szCs w:val="20"/>
        </w:rPr>
        <w:t>Regla 1.</w:t>
      </w:r>
      <w:r w:rsidRPr="005D6EFD">
        <w:rPr>
          <w:rFonts w:ascii="Arial" w:hAnsi="Arial" w:cs="Arial"/>
          <w:bCs/>
          <w:color w:val="000000" w:themeColor="text1"/>
          <w:sz w:val="20"/>
          <w:szCs w:val="20"/>
        </w:rPr>
        <w:t xml:space="preserve"> Si la Entidad Estatal no hace parte de las Entidades Estatales incluidas en el Acuerdo Comercial, el Proceso de Contratación no está cubierto por este y en consecuencia, no es necesario hacer análisis adicional alguno. </w:t>
      </w:r>
    </w:p>
    <w:p w14:paraId="3925A8AA" w14:textId="77777777" w:rsidR="000E487B" w:rsidRPr="005D6EFD" w:rsidRDefault="000E487B" w:rsidP="000E487B">
      <w:pPr>
        <w:contextualSpacing/>
        <w:jc w:val="both"/>
        <w:rPr>
          <w:rFonts w:ascii="Arial" w:hAnsi="Arial" w:cs="Arial"/>
          <w:bCs/>
          <w:color w:val="000000" w:themeColor="text1"/>
          <w:sz w:val="20"/>
          <w:szCs w:val="20"/>
        </w:rPr>
      </w:pPr>
      <w:r w:rsidRPr="005D6EFD">
        <w:rPr>
          <w:rFonts w:ascii="Arial" w:hAnsi="Arial" w:cs="Arial"/>
          <w:b/>
          <w:bCs/>
          <w:color w:val="000000" w:themeColor="text1"/>
          <w:sz w:val="20"/>
          <w:szCs w:val="20"/>
        </w:rPr>
        <w:t>Regla 2.</w:t>
      </w:r>
      <w:r w:rsidRPr="005D6EFD">
        <w:rPr>
          <w:rFonts w:ascii="Arial" w:hAnsi="Arial" w:cs="Arial"/>
          <w:bCs/>
          <w:color w:val="000000" w:themeColor="text1"/>
          <w:sz w:val="20"/>
          <w:szCs w:val="20"/>
        </w:rPr>
        <w:t xml:space="preserve"> Si la Entidad Estatal está incluida en el Acuerdo Comercial y el presupuesto oficial del Proceso de Contratación es inferior al valor a partir del cual el Acuerdo Comercial es aplicable, el Proceso de Contratación no está cubierto y en consecuencia, no es necesario hacer análisis adicional alguno.</w:t>
      </w:r>
    </w:p>
    <w:p w14:paraId="74C44304" w14:textId="77777777" w:rsidR="000E487B" w:rsidRPr="005D6EFD" w:rsidRDefault="000E487B" w:rsidP="000E487B">
      <w:pPr>
        <w:contextualSpacing/>
        <w:jc w:val="both"/>
        <w:rPr>
          <w:rFonts w:ascii="Arial" w:hAnsi="Arial" w:cs="Arial"/>
          <w:bCs/>
          <w:color w:val="000000" w:themeColor="text1"/>
          <w:sz w:val="20"/>
          <w:szCs w:val="20"/>
        </w:rPr>
      </w:pPr>
      <w:r w:rsidRPr="005D6EFD">
        <w:rPr>
          <w:rFonts w:ascii="Arial" w:hAnsi="Arial" w:cs="Arial"/>
          <w:b/>
          <w:bCs/>
          <w:color w:val="000000" w:themeColor="text1"/>
          <w:sz w:val="20"/>
          <w:szCs w:val="20"/>
        </w:rPr>
        <w:t>Regla 3.</w:t>
      </w:r>
      <w:r w:rsidRPr="005D6EFD">
        <w:rPr>
          <w:rFonts w:ascii="Arial" w:hAnsi="Arial" w:cs="Arial"/>
          <w:bCs/>
          <w:color w:val="000000" w:themeColor="text1"/>
          <w:sz w:val="20"/>
          <w:szCs w:val="20"/>
        </w:rPr>
        <w:t xml:space="preserve"> Si la Entidad Estatal está incluida en el Acuerdo Comercial y el presupuesto oficial del Proceso de Contratación es superior al valor a partir del cual el Acuerdo Comercial es aplicable, la Entidad Estatal debe determinar si hay excepciones aplicables al Proceso de Contratación. Si no hay excepciones, el Acuerdo Comercial es aplicable al Proceso de Contratación.</w:t>
      </w:r>
    </w:p>
    <w:p w14:paraId="284BF8AD" w14:textId="77777777" w:rsidR="000E487B" w:rsidRPr="005D6EFD" w:rsidRDefault="000E487B" w:rsidP="000E487B">
      <w:pPr>
        <w:contextualSpacing/>
        <w:jc w:val="both"/>
        <w:rPr>
          <w:rFonts w:ascii="Arial" w:hAnsi="Arial" w:cs="Arial"/>
          <w:bCs/>
          <w:color w:val="000000" w:themeColor="text1"/>
          <w:sz w:val="20"/>
          <w:szCs w:val="20"/>
        </w:rPr>
      </w:pPr>
    </w:p>
    <w:p w14:paraId="058FC105" w14:textId="77777777" w:rsidR="000E487B" w:rsidRPr="005D6EFD" w:rsidRDefault="000E487B" w:rsidP="000E487B">
      <w:pPr>
        <w:contextualSpacing/>
        <w:jc w:val="both"/>
        <w:rPr>
          <w:rFonts w:ascii="Arial" w:hAnsi="Arial" w:cs="Arial"/>
          <w:bCs/>
          <w:color w:val="000000" w:themeColor="text1"/>
          <w:sz w:val="20"/>
          <w:szCs w:val="20"/>
        </w:rPr>
      </w:pPr>
      <w:r w:rsidRPr="005D6EFD">
        <w:rPr>
          <w:rFonts w:ascii="Arial" w:hAnsi="Arial" w:cs="Arial"/>
          <w:b/>
          <w:bCs/>
          <w:color w:val="000000" w:themeColor="text1"/>
          <w:sz w:val="20"/>
          <w:szCs w:val="20"/>
        </w:rPr>
        <w:t>EXCEPCIONES:</w:t>
      </w:r>
      <w:r w:rsidRPr="005D6EFD">
        <w:rPr>
          <w:rFonts w:ascii="Arial" w:hAnsi="Arial" w:cs="Arial"/>
          <w:bCs/>
          <w:color w:val="000000" w:themeColor="text1"/>
          <w:sz w:val="20"/>
          <w:szCs w:val="20"/>
        </w:rPr>
        <w:t xml:space="preserve"> Acuerdo Anexo 4: Lista de excepciones a la aplicación de los Acuerdos Comerciales del Manual para el manejo de los Acuerdos Comerciales en Procesos de Contratación, Versión M-MACPC-02. El presente proceso se encuentra exceptuado de la aplicación de los acuerdos comerciales.</w:t>
      </w:r>
    </w:p>
    <w:p w14:paraId="76EC8AD2" w14:textId="77777777" w:rsidR="005D6EFD" w:rsidRPr="005D6EFD" w:rsidRDefault="005D6EFD" w:rsidP="000E487B">
      <w:pPr>
        <w:tabs>
          <w:tab w:val="left" w:pos="736"/>
        </w:tabs>
        <w:jc w:val="both"/>
        <w:rPr>
          <w:rFonts w:ascii="Arial" w:hAnsi="Arial" w:cs="Arial"/>
          <w:b/>
          <w:bCs/>
          <w:color w:val="000000" w:themeColor="text1"/>
          <w:sz w:val="20"/>
          <w:szCs w:val="20"/>
        </w:rPr>
      </w:pPr>
    </w:p>
    <w:p w14:paraId="6B96885B" w14:textId="77777777" w:rsidR="000E487B" w:rsidRPr="005D6EFD" w:rsidRDefault="000E487B" w:rsidP="000E487B">
      <w:pPr>
        <w:tabs>
          <w:tab w:val="left" w:pos="736"/>
        </w:tabs>
        <w:jc w:val="both"/>
        <w:rPr>
          <w:rFonts w:ascii="Arial" w:hAnsi="Arial" w:cs="Arial"/>
          <w:b/>
          <w:bCs/>
          <w:color w:val="000000" w:themeColor="text1"/>
          <w:sz w:val="20"/>
          <w:szCs w:val="20"/>
        </w:rPr>
      </w:pPr>
      <w:r w:rsidRPr="005D6EFD">
        <w:rPr>
          <w:rFonts w:ascii="Arial" w:hAnsi="Arial" w:cs="Arial"/>
          <w:b/>
          <w:bCs/>
          <w:color w:val="000000" w:themeColor="text1"/>
          <w:sz w:val="20"/>
          <w:szCs w:val="20"/>
        </w:rPr>
        <w:t>LOS SERVICIOS SOCIALES</w:t>
      </w:r>
    </w:p>
    <w:p w14:paraId="08FA04D2" w14:textId="77777777" w:rsidR="000E487B" w:rsidRPr="005D6EFD" w:rsidRDefault="000E487B" w:rsidP="000E487B">
      <w:pPr>
        <w:tabs>
          <w:tab w:val="left" w:pos="736"/>
        </w:tabs>
        <w:jc w:val="both"/>
        <w:rPr>
          <w:rFonts w:ascii="Arial" w:hAnsi="Arial" w:cs="Arial"/>
          <w:bCs/>
          <w:color w:val="000000" w:themeColor="text1"/>
          <w:sz w:val="20"/>
          <w:szCs w:val="20"/>
        </w:rPr>
      </w:pPr>
      <w:r w:rsidRPr="005D6EFD">
        <w:rPr>
          <w:rFonts w:ascii="Arial" w:hAnsi="Arial" w:cs="Arial"/>
          <w:bCs/>
          <w:color w:val="000000" w:themeColor="text1"/>
          <w:sz w:val="20"/>
          <w:szCs w:val="20"/>
        </w:rPr>
        <w:t>-DIVISION 91. Administración pública y otros servicios para la comunidad en general: servicios de seguridad social de afiliación obligatoria</w:t>
      </w:r>
    </w:p>
    <w:p w14:paraId="7A97A635" w14:textId="77777777" w:rsidR="000E487B" w:rsidRPr="005D6EFD" w:rsidRDefault="000E487B" w:rsidP="000E487B">
      <w:pPr>
        <w:tabs>
          <w:tab w:val="left" w:pos="736"/>
        </w:tabs>
        <w:jc w:val="both"/>
        <w:rPr>
          <w:rFonts w:ascii="Arial" w:hAnsi="Arial" w:cs="Arial"/>
          <w:bCs/>
          <w:color w:val="000000" w:themeColor="text1"/>
          <w:sz w:val="20"/>
          <w:szCs w:val="20"/>
        </w:rPr>
      </w:pPr>
      <w:r w:rsidRPr="005D6EFD">
        <w:rPr>
          <w:rFonts w:ascii="Arial" w:hAnsi="Arial" w:cs="Arial"/>
          <w:bCs/>
          <w:color w:val="000000" w:themeColor="text1"/>
          <w:sz w:val="20"/>
          <w:szCs w:val="20"/>
        </w:rPr>
        <w:t>-División 92. servicios de enseñanza</w:t>
      </w:r>
    </w:p>
    <w:p w14:paraId="26D028C1" w14:textId="77777777" w:rsidR="000E487B" w:rsidRPr="005D6EFD" w:rsidRDefault="000E487B" w:rsidP="000E487B">
      <w:pPr>
        <w:rPr>
          <w:rFonts w:ascii="Arial" w:hAnsi="Arial" w:cs="Arial"/>
          <w:color w:val="000000" w:themeColor="text1"/>
          <w:sz w:val="20"/>
          <w:szCs w:val="20"/>
        </w:rPr>
      </w:pPr>
      <w:r w:rsidRPr="005D6EFD">
        <w:rPr>
          <w:rFonts w:ascii="Arial" w:hAnsi="Arial" w:cs="Arial"/>
          <w:bCs/>
          <w:color w:val="000000" w:themeColor="text1"/>
          <w:sz w:val="20"/>
          <w:szCs w:val="20"/>
        </w:rPr>
        <w:t>-Grupo 931. servicios de salud humana</w:t>
      </w:r>
    </w:p>
    <w:p w14:paraId="1AB8445D" w14:textId="77777777" w:rsidR="006D74C9" w:rsidRPr="0029486D" w:rsidRDefault="006D74C9" w:rsidP="00AC6294">
      <w:pPr>
        <w:pStyle w:val="Sinespaciado"/>
        <w:numPr>
          <w:ilvl w:val="0"/>
          <w:numId w:val="26"/>
        </w:numPr>
        <w:ind w:left="142" w:firstLine="0"/>
        <w:jc w:val="both"/>
        <w:rPr>
          <w:rFonts w:ascii="Arial" w:hAnsi="Arial" w:cs="Arial"/>
          <w:b/>
          <w:sz w:val="21"/>
          <w:szCs w:val="21"/>
        </w:rPr>
      </w:pPr>
      <w:r w:rsidRPr="0029486D">
        <w:rPr>
          <w:rFonts w:ascii="Arial" w:hAnsi="Arial" w:cs="Arial"/>
          <w:b/>
          <w:sz w:val="21"/>
          <w:szCs w:val="21"/>
          <w:u w:val="thick"/>
        </w:rPr>
        <w:t>INDICACIÓN DE SI LA CONTRATACIÓN RESPECTIVA ESTA COBIJADA POR UN ACUERDO INTERNACIONAL O UN TRATADO DE LIBRE COMERCIO</w:t>
      </w:r>
      <w:bookmarkEnd w:id="13"/>
    </w:p>
    <w:p w14:paraId="2A236BDE" w14:textId="77777777" w:rsidR="006D74C9" w:rsidRPr="0029486D" w:rsidRDefault="006D74C9" w:rsidP="006D74C9">
      <w:pPr>
        <w:contextualSpacing/>
        <w:jc w:val="both"/>
        <w:rPr>
          <w:rFonts w:ascii="Arial" w:hAnsi="Arial" w:cs="Arial"/>
          <w:bCs/>
          <w:sz w:val="21"/>
          <w:szCs w:val="21"/>
        </w:rPr>
      </w:pPr>
      <w:r w:rsidRPr="0029486D">
        <w:rPr>
          <w:rFonts w:ascii="Arial" w:hAnsi="Arial" w:cs="Arial"/>
          <w:bCs/>
          <w:sz w:val="21"/>
          <w:szCs w:val="21"/>
        </w:rPr>
        <w:t>De conformidad con lo estipulado en el artículo 2.2.1.1.1.3.1 “Definiciones” del Decreto 1082 del 26 de Mayo de 2015,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 así mismo, en el Titulo IV “Aplicación de Acuerdos Comerciales, incentivos, contratación en el exterior y con organismos de cooperación” Capítulo I “Acuerdos comérciales y trato Nacional” y lo descrito en el Manual para el manejo de los Acuerdos Comerciales en Procesos de Contratación, Versión M-MACPC-02 expedido por Colombia Compra Eficiente donde se aplica que “En la etapa de planeación la Entidad Estatal debe determinar si el Proceso de Contratación está cubierto por los Acuerdos Comerciales. Para el efecto, le Entidad Estatal debe revisar si los Acuerdos Comerciales vigentes enumerados en el literal B son aplicables al proceso de Contratación”. Por ende, la Dependencia usuaria procedió a verificar:</w:t>
      </w:r>
    </w:p>
    <w:p w14:paraId="2BEDF373" w14:textId="77777777" w:rsidR="006D74C9" w:rsidRPr="0029486D" w:rsidRDefault="006D74C9" w:rsidP="006D74C9">
      <w:pPr>
        <w:spacing w:after="0" w:line="240" w:lineRule="auto"/>
        <w:contextualSpacing/>
        <w:jc w:val="both"/>
        <w:rPr>
          <w:rFonts w:ascii="Arial" w:hAnsi="Arial" w:cs="Arial"/>
          <w:bCs/>
          <w:sz w:val="21"/>
          <w:szCs w:val="21"/>
        </w:rPr>
      </w:pPr>
    </w:p>
    <w:p w14:paraId="62A14769" w14:textId="77777777" w:rsidR="006D74C9" w:rsidRPr="0029486D" w:rsidRDefault="006D74C9" w:rsidP="005C0B6D">
      <w:pPr>
        <w:pStyle w:val="Prrafodelista"/>
        <w:numPr>
          <w:ilvl w:val="0"/>
          <w:numId w:val="28"/>
        </w:numPr>
        <w:tabs>
          <w:tab w:val="left" w:pos="284"/>
        </w:tabs>
        <w:spacing w:after="0" w:line="240" w:lineRule="auto"/>
        <w:ind w:left="0" w:firstLine="0"/>
        <w:jc w:val="both"/>
        <w:rPr>
          <w:rFonts w:ascii="Arial" w:hAnsi="Arial" w:cs="Arial"/>
          <w:bCs/>
          <w:sz w:val="21"/>
          <w:szCs w:val="21"/>
        </w:rPr>
      </w:pPr>
      <w:r w:rsidRPr="0029486D">
        <w:rPr>
          <w:rFonts w:ascii="Arial" w:hAnsi="Arial" w:cs="Arial"/>
          <w:bCs/>
          <w:sz w:val="21"/>
          <w:szCs w:val="21"/>
        </w:rPr>
        <w:t>Cuáles Entidades Estatales están incluidas en cada uno de los Acuerdos Comerciales vigentes;</w:t>
      </w:r>
    </w:p>
    <w:p w14:paraId="603D6FAB" w14:textId="77777777" w:rsidR="006D74C9" w:rsidRPr="0029486D" w:rsidRDefault="006D74C9" w:rsidP="005C0B6D">
      <w:pPr>
        <w:pStyle w:val="Prrafodelista"/>
        <w:numPr>
          <w:ilvl w:val="0"/>
          <w:numId w:val="28"/>
        </w:numPr>
        <w:tabs>
          <w:tab w:val="left" w:pos="284"/>
        </w:tabs>
        <w:spacing w:after="0" w:line="240" w:lineRule="auto"/>
        <w:ind w:left="0" w:firstLine="0"/>
        <w:jc w:val="both"/>
        <w:rPr>
          <w:rFonts w:ascii="Arial" w:hAnsi="Arial" w:cs="Arial"/>
          <w:bCs/>
          <w:sz w:val="21"/>
          <w:szCs w:val="21"/>
        </w:rPr>
      </w:pPr>
      <w:r w:rsidRPr="0029486D">
        <w:rPr>
          <w:rFonts w:ascii="Arial" w:hAnsi="Arial" w:cs="Arial"/>
          <w:bCs/>
          <w:sz w:val="21"/>
          <w:szCs w:val="21"/>
        </w:rPr>
        <w:t xml:space="preserve">El valor a partir del cual los Procesos de Contratación están cubiertos por los Acuerdos comerciales; </w:t>
      </w:r>
    </w:p>
    <w:p w14:paraId="2FF1DBDF" w14:textId="77777777" w:rsidR="006D74C9" w:rsidRPr="0029486D" w:rsidRDefault="006D74C9" w:rsidP="005C0B6D">
      <w:pPr>
        <w:pStyle w:val="Prrafodelista"/>
        <w:numPr>
          <w:ilvl w:val="0"/>
          <w:numId w:val="28"/>
        </w:numPr>
        <w:tabs>
          <w:tab w:val="left" w:pos="284"/>
        </w:tabs>
        <w:spacing w:after="0" w:line="240" w:lineRule="auto"/>
        <w:ind w:left="0" w:firstLine="0"/>
        <w:jc w:val="both"/>
        <w:rPr>
          <w:rFonts w:ascii="Arial" w:hAnsi="Arial" w:cs="Arial"/>
          <w:bCs/>
          <w:sz w:val="21"/>
          <w:szCs w:val="21"/>
        </w:rPr>
      </w:pPr>
      <w:r w:rsidRPr="0029486D">
        <w:rPr>
          <w:rFonts w:ascii="Arial" w:hAnsi="Arial" w:cs="Arial"/>
          <w:bCs/>
          <w:sz w:val="21"/>
          <w:szCs w:val="21"/>
        </w:rPr>
        <w:t xml:space="preserve">La existencia de excepciones a la cobertura del Acuerdo Comercial </w:t>
      </w:r>
      <w:r w:rsidRPr="0029486D">
        <w:rPr>
          <w:rFonts w:ascii="Arial" w:hAnsi="Arial" w:cs="Arial"/>
          <w:bCs/>
          <w:sz w:val="21"/>
          <w:szCs w:val="21"/>
        </w:rPr>
        <w:cr/>
      </w:r>
    </w:p>
    <w:p w14:paraId="6C8CD14D" w14:textId="77777777" w:rsidR="006D74C9" w:rsidRPr="0029486D" w:rsidRDefault="006D74C9" w:rsidP="006D74C9">
      <w:pPr>
        <w:contextualSpacing/>
        <w:jc w:val="both"/>
        <w:rPr>
          <w:rFonts w:ascii="Arial" w:hAnsi="Arial" w:cs="Arial"/>
          <w:bCs/>
          <w:sz w:val="21"/>
          <w:szCs w:val="21"/>
        </w:rPr>
      </w:pPr>
      <w:r w:rsidRPr="0029486D">
        <w:rPr>
          <w:rFonts w:ascii="Arial" w:hAnsi="Arial" w:cs="Arial"/>
          <w:bCs/>
          <w:sz w:val="21"/>
          <w:szCs w:val="21"/>
        </w:rPr>
        <w:t>Siguiendo las siguientes reglas en orden consecutivo:</w:t>
      </w:r>
    </w:p>
    <w:p w14:paraId="71466843" w14:textId="77777777" w:rsidR="006D74C9" w:rsidRPr="0029486D" w:rsidRDefault="006D74C9" w:rsidP="006D74C9">
      <w:pPr>
        <w:contextualSpacing/>
        <w:jc w:val="both"/>
        <w:rPr>
          <w:rFonts w:ascii="Arial" w:hAnsi="Arial" w:cs="Arial"/>
          <w:bCs/>
          <w:sz w:val="21"/>
          <w:szCs w:val="21"/>
        </w:rPr>
      </w:pPr>
      <w:r w:rsidRPr="0029486D">
        <w:rPr>
          <w:rFonts w:ascii="Arial" w:hAnsi="Arial" w:cs="Arial"/>
          <w:b/>
          <w:bCs/>
          <w:sz w:val="21"/>
          <w:szCs w:val="21"/>
        </w:rPr>
        <w:t>Regla 1.</w:t>
      </w:r>
      <w:r w:rsidRPr="0029486D">
        <w:rPr>
          <w:rFonts w:ascii="Arial" w:hAnsi="Arial" w:cs="Arial"/>
          <w:bCs/>
          <w:sz w:val="21"/>
          <w:szCs w:val="21"/>
        </w:rPr>
        <w:t xml:space="preserve"> Si la Entidad Estatal no hace parte de las Entidades Estatales incluidas en el Acuerdo Comercial, el Proceso de Contratación no está cubierto por este y en consecuencia, no es necesario hacer análisis adicional alguno. </w:t>
      </w:r>
    </w:p>
    <w:p w14:paraId="351AC4C2" w14:textId="77777777" w:rsidR="006D74C9" w:rsidRPr="0029486D" w:rsidRDefault="006D74C9" w:rsidP="006D74C9">
      <w:pPr>
        <w:contextualSpacing/>
        <w:jc w:val="both"/>
        <w:rPr>
          <w:rFonts w:ascii="Arial" w:hAnsi="Arial" w:cs="Arial"/>
          <w:bCs/>
          <w:sz w:val="21"/>
          <w:szCs w:val="21"/>
        </w:rPr>
      </w:pPr>
      <w:r w:rsidRPr="0029486D">
        <w:rPr>
          <w:rFonts w:ascii="Arial" w:hAnsi="Arial" w:cs="Arial"/>
          <w:b/>
          <w:bCs/>
          <w:sz w:val="21"/>
          <w:szCs w:val="21"/>
        </w:rPr>
        <w:t>Regla 2.</w:t>
      </w:r>
      <w:r w:rsidRPr="0029486D">
        <w:rPr>
          <w:rFonts w:ascii="Arial" w:hAnsi="Arial" w:cs="Arial"/>
          <w:bCs/>
          <w:sz w:val="21"/>
          <w:szCs w:val="21"/>
        </w:rPr>
        <w:t xml:space="preserve"> Si la Entidad Estatal está incluida en el Acuerdo Comercial y el presupuesto oficial del Proceso de Contratación es inferior al valor a partir del cual el Acuerdo Comercial es aplicable, el Proceso de Contratación no está cubierto y en consecuencia, no es necesario hacer análisis adicional alguno.</w:t>
      </w:r>
    </w:p>
    <w:p w14:paraId="5EFB080A" w14:textId="77777777" w:rsidR="006D74C9" w:rsidRPr="0029486D" w:rsidRDefault="006D74C9" w:rsidP="006D74C9">
      <w:pPr>
        <w:contextualSpacing/>
        <w:jc w:val="both"/>
        <w:rPr>
          <w:rFonts w:ascii="Arial" w:hAnsi="Arial" w:cs="Arial"/>
          <w:bCs/>
          <w:sz w:val="21"/>
          <w:szCs w:val="21"/>
        </w:rPr>
      </w:pPr>
      <w:r w:rsidRPr="0029486D">
        <w:rPr>
          <w:rFonts w:ascii="Arial" w:hAnsi="Arial" w:cs="Arial"/>
          <w:b/>
          <w:bCs/>
          <w:sz w:val="21"/>
          <w:szCs w:val="21"/>
        </w:rPr>
        <w:t>Regla 3.</w:t>
      </w:r>
      <w:r w:rsidRPr="0029486D">
        <w:rPr>
          <w:rFonts w:ascii="Arial" w:hAnsi="Arial" w:cs="Arial"/>
          <w:bCs/>
          <w:sz w:val="21"/>
          <w:szCs w:val="21"/>
        </w:rPr>
        <w:t xml:space="preserve"> Si la Entidad Estatal está incluida en el Acuerdo Comercial y el presupuesto oficial del Proceso de Contratación es superior al valor a partir del cual el Acuerdo Comercial es aplicable, la Entidad Estatal debe determinar si hay excepciones aplicables al Proceso de Contratación. Si no hay excepciones, el Acuerdo Comercial es aplicable al Proceso de Contratación.</w:t>
      </w:r>
    </w:p>
    <w:p w14:paraId="5F703EFF" w14:textId="77777777" w:rsidR="006D74C9" w:rsidRPr="0029486D" w:rsidRDefault="006D74C9" w:rsidP="006D74C9">
      <w:pPr>
        <w:contextualSpacing/>
        <w:jc w:val="both"/>
        <w:rPr>
          <w:rFonts w:ascii="Arial" w:hAnsi="Arial" w:cs="Arial"/>
          <w:bCs/>
          <w:sz w:val="21"/>
          <w:szCs w:val="21"/>
        </w:rPr>
      </w:pPr>
    </w:p>
    <w:p w14:paraId="702DB4E5" w14:textId="77777777" w:rsidR="006D74C9" w:rsidRPr="0029486D" w:rsidRDefault="006D74C9" w:rsidP="006D74C9">
      <w:pPr>
        <w:contextualSpacing/>
        <w:jc w:val="both"/>
        <w:rPr>
          <w:rFonts w:ascii="Arial" w:hAnsi="Arial" w:cs="Arial"/>
          <w:bCs/>
          <w:sz w:val="21"/>
          <w:szCs w:val="21"/>
        </w:rPr>
      </w:pPr>
      <w:r w:rsidRPr="0029486D">
        <w:rPr>
          <w:rFonts w:ascii="Arial" w:hAnsi="Arial" w:cs="Arial"/>
          <w:b/>
          <w:bCs/>
          <w:sz w:val="21"/>
          <w:szCs w:val="21"/>
        </w:rPr>
        <w:t>EXCEPCIONES:</w:t>
      </w:r>
      <w:r w:rsidRPr="0029486D">
        <w:rPr>
          <w:rFonts w:ascii="Arial" w:hAnsi="Arial" w:cs="Arial"/>
          <w:bCs/>
          <w:sz w:val="21"/>
          <w:szCs w:val="21"/>
        </w:rPr>
        <w:t xml:space="preserve"> Acuerdo Anexo 4: Lista de excepciones a la aplicación de los Acuerdos Comerciales del Manual para el manejo de los Acuerdos Comerciales en Procesos de Contratación, Versión M-MACPC-02. El presente proceso se encuentra exceptuado de la aplicación de los acuerdos comerciales.</w:t>
      </w:r>
    </w:p>
    <w:p w14:paraId="2481A37D" w14:textId="77777777" w:rsidR="0029486D" w:rsidRPr="002C0773" w:rsidRDefault="0029486D" w:rsidP="00F05BE4">
      <w:pPr>
        <w:tabs>
          <w:tab w:val="left" w:pos="709"/>
        </w:tabs>
        <w:spacing w:after="0" w:line="240" w:lineRule="auto"/>
        <w:jc w:val="both"/>
        <w:rPr>
          <w:rFonts w:ascii="Arial" w:hAnsi="Arial" w:cs="Arial"/>
          <w:bCs/>
          <w:sz w:val="21"/>
          <w:szCs w:val="21"/>
        </w:rPr>
      </w:pPr>
    </w:p>
    <w:p w14:paraId="1C69B446" w14:textId="77777777" w:rsidR="0009422B" w:rsidRPr="002C0773" w:rsidRDefault="00C63D2A" w:rsidP="005C0B6D">
      <w:pPr>
        <w:pStyle w:val="Prrafodelista"/>
        <w:numPr>
          <w:ilvl w:val="0"/>
          <w:numId w:val="26"/>
        </w:numPr>
        <w:tabs>
          <w:tab w:val="left" w:pos="284"/>
        </w:tabs>
        <w:spacing w:after="0" w:line="240" w:lineRule="auto"/>
        <w:ind w:left="142" w:hanging="142"/>
        <w:jc w:val="both"/>
        <w:rPr>
          <w:rFonts w:ascii="Arial" w:hAnsi="Arial" w:cs="Arial"/>
          <w:b/>
          <w:bCs/>
          <w:sz w:val="21"/>
          <w:szCs w:val="21"/>
        </w:rPr>
      </w:pPr>
      <w:r w:rsidRPr="002C0773">
        <w:rPr>
          <w:rFonts w:ascii="Arial" w:hAnsi="Arial" w:cs="Arial"/>
          <w:b/>
          <w:bCs/>
          <w:sz w:val="21"/>
          <w:szCs w:val="21"/>
        </w:rPr>
        <w:lastRenderedPageBreak/>
        <w:t>CAUS</w:t>
      </w:r>
      <w:r w:rsidR="0009422B" w:rsidRPr="002C0773">
        <w:rPr>
          <w:rFonts w:ascii="Arial" w:hAnsi="Arial" w:cs="Arial"/>
          <w:b/>
          <w:bCs/>
          <w:sz w:val="21"/>
          <w:szCs w:val="21"/>
        </w:rPr>
        <w:t>ALES DE RECHAZO DE LA PROPUESTA</w:t>
      </w:r>
    </w:p>
    <w:p w14:paraId="1E35AE4F" w14:textId="77777777" w:rsidR="00C63D53" w:rsidRPr="0029486D" w:rsidRDefault="00C63D53" w:rsidP="005B4DC9">
      <w:pPr>
        <w:pStyle w:val="Prrafodelista"/>
        <w:tabs>
          <w:tab w:val="left" w:pos="748"/>
        </w:tabs>
        <w:spacing w:after="0" w:line="240" w:lineRule="auto"/>
        <w:ind w:left="0"/>
        <w:jc w:val="both"/>
        <w:rPr>
          <w:rFonts w:ascii="Arial" w:hAnsi="Arial" w:cs="Arial"/>
          <w:b/>
          <w:bCs/>
          <w:sz w:val="21"/>
          <w:szCs w:val="21"/>
        </w:rPr>
      </w:pPr>
    </w:p>
    <w:p w14:paraId="0C6CCE1D" w14:textId="77777777" w:rsidR="00D579A1" w:rsidRPr="0029486D" w:rsidRDefault="00D579A1" w:rsidP="005C0B6D">
      <w:pPr>
        <w:numPr>
          <w:ilvl w:val="0"/>
          <w:numId w:val="12"/>
        </w:numPr>
        <w:tabs>
          <w:tab w:val="clear" w:pos="1004"/>
          <w:tab w:val="num" w:pos="284"/>
        </w:tabs>
        <w:spacing w:after="0" w:line="240" w:lineRule="auto"/>
        <w:ind w:left="0" w:firstLine="0"/>
        <w:jc w:val="both"/>
        <w:rPr>
          <w:rFonts w:ascii="Arial" w:hAnsi="Arial" w:cs="Arial"/>
          <w:sz w:val="21"/>
          <w:szCs w:val="21"/>
        </w:rPr>
      </w:pPr>
      <w:r w:rsidRPr="0029486D">
        <w:rPr>
          <w:rFonts w:ascii="Arial" w:hAnsi="Arial" w:cs="Arial"/>
          <w:sz w:val="21"/>
          <w:szCs w:val="21"/>
        </w:rPr>
        <w:t xml:space="preserve">Cuando en la propuesta no se relacione el valor por ítems de los servicios indicados en el </w:t>
      </w:r>
      <w:r w:rsidRPr="00A90385">
        <w:rPr>
          <w:rFonts w:ascii="Arial" w:hAnsi="Arial" w:cs="Arial"/>
          <w:b/>
          <w:sz w:val="21"/>
          <w:szCs w:val="21"/>
        </w:rPr>
        <w:t xml:space="preserve">ANEXO </w:t>
      </w:r>
      <w:r w:rsidR="00E42790" w:rsidRPr="00A90385">
        <w:rPr>
          <w:rFonts w:ascii="Arial" w:hAnsi="Arial" w:cs="Arial"/>
          <w:b/>
          <w:sz w:val="21"/>
          <w:szCs w:val="21"/>
        </w:rPr>
        <w:t>“H</w:t>
      </w:r>
      <w:r w:rsidRPr="00A90385">
        <w:rPr>
          <w:rFonts w:ascii="Arial" w:hAnsi="Arial" w:cs="Arial"/>
          <w:b/>
          <w:sz w:val="21"/>
          <w:szCs w:val="21"/>
        </w:rPr>
        <w:t>”.</w:t>
      </w:r>
      <w:r w:rsidRPr="00A90385">
        <w:rPr>
          <w:rFonts w:ascii="Arial" w:hAnsi="Arial" w:cs="Arial"/>
          <w:sz w:val="21"/>
          <w:szCs w:val="21"/>
        </w:rPr>
        <w:t xml:space="preserve"> </w:t>
      </w:r>
    </w:p>
    <w:p w14:paraId="452BF7F7" w14:textId="77777777" w:rsidR="00D579A1" w:rsidRPr="00256D31" w:rsidRDefault="00D579A1" w:rsidP="005C0B6D">
      <w:pPr>
        <w:numPr>
          <w:ilvl w:val="0"/>
          <w:numId w:val="12"/>
        </w:numPr>
        <w:tabs>
          <w:tab w:val="clear" w:pos="1004"/>
          <w:tab w:val="num" w:pos="284"/>
        </w:tabs>
        <w:spacing w:after="0" w:line="240" w:lineRule="auto"/>
        <w:ind w:left="0" w:firstLine="0"/>
        <w:jc w:val="both"/>
        <w:rPr>
          <w:rFonts w:ascii="Arial" w:hAnsi="Arial" w:cs="Arial"/>
          <w:sz w:val="21"/>
          <w:szCs w:val="21"/>
        </w:rPr>
      </w:pPr>
      <w:r w:rsidRPr="0029486D">
        <w:rPr>
          <w:rFonts w:ascii="Arial" w:hAnsi="Arial" w:cs="Arial"/>
          <w:sz w:val="21"/>
          <w:szCs w:val="21"/>
        </w:rPr>
        <w:t>No diligenciar o diligenciar de manera incompleta (respecto a las cantidades mínimas requeridas y/o valo</w:t>
      </w:r>
      <w:r w:rsidR="00A70AE3" w:rsidRPr="0029486D">
        <w:rPr>
          <w:rFonts w:ascii="Arial" w:hAnsi="Arial" w:cs="Arial"/>
          <w:sz w:val="21"/>
          <w:szCs w:val="21"/>
        </w:rPr>
        <w:t xml:space="preserve">res) y/o no adjuntar el </w:t>
      </w:r>
      <w:r w:rsidR="00A70AE3" w:rsidRPr="00256D31">
        <w:rPr>
          <w:rFonts w:ascii="Arial" w:hAnsi="Arial" w:cs="Arial"/>
          <w:b/>
          <w:sz w:val="21"/>
          <w:szCs w:val="21"/>
        </w:rPr>
        <w:t>ANEXO “H</w:t>
      </w:r>
      <w:r w:rsidRPr="00256D31">
        <w:rPr>
          <w:rFonts w:ascii="Arial" w:hAnsi="Arial" w:cs="Arial"/>
          <w:b/>
          <w:sz w:val="21"/>
          <w:szCs w:val="21"/>
        </w:rPr>
        <w:t>” PROPUESTA ECONÓMICA</w:t>
      </w:r>
      <w:r w:rsidR="00D46C36" w:rsidRPr="00256D31">
        <w:rPr>
          <w:rFonts w:ascii="Arial" w:hAnsi="Arial" w:cs="Arial"/>
          <w:sz w:val="21"/>
          <w:szCs w:val="21"/>
        </w:rPr>
        <w:t>.</w:t>
      </w:r>
    </w:p>
    <w:p w14:paraId="42D498DF" w14:textId="77777777" w:rsidR="00D579A1" w:rsidRPr="0029486D" w:rsidRDefault="00D579A1" w:rsidP="005C0B6D">
      <w:pPr>
        <w:numPr>
          <w:ilvl w:val="0"/>
          <w:numId w:val="12"/>
        </w:numPr>
        <w:tabs>
          <w:tab w:val="clear" w:pos="1004"/>
          <w:tab w:val="num" w:pos="284"/>
        </w:tabs>
        <w:spacing w:after="0" w:line="240" w:lineRule="auto"/>
        <w:ind w:left="0" w:firstLine="0"/>
        <w:jc w:val="both"/>
        <w:rPr>
          <w:rFonts w:ascii="Arial" w:hAnsi="Arial" w:cs="Arial"/>
          <w:sz w:val="21"/>
          <w:szCs w:val="21"/>
        </w:rPr>
      </w:pPr>
      <w:r w:rsidRPr="0029486D">
        <w:rPr>
          <w:rFonts w:ascii="Arial" w:hAnsi="Arial" w:cs="Arial"/>
          <w:sz w:val="21"/>
          <w:szCs w:val="21"/>
        </w:rPr>
        <w:t>No tener capacidad jurídica para presentar la propuesta. Bajo el entendido que quien firme los documentos de la propuesta no sea el representante legal o el apoderado constituido para ello.</w:t>
      </w:r>
    </w:p>
    <w:p w14:paraId="70F96A31" w14:textId="77777777" w:rsidR="007B70D7" w:rsidRPr="0029486D" w:rsidRDefault="00D579A1" w:rsidP="005C0B6D">
      <w:pPr>
        <w:numPr>
          <w:ilvl w:val="0"/>
          <w:numId w:val="12"/>
        </w:numPr>
        <w:tabs>
          <w:tab w:val="clear" w:pos="1004"/>
          <w:tab w:val="num" w:pos="284"/>
        </w:tabs>
        <w:spacing w:after="0" w:line="240" w:lineRule="auto"/>
        <w:ind w:left="0" w:firstLine="0"/>
        <w:jc w:val="both"/>
        <w:rPr>
          <w:rFonts w:ascii="Arial" w:hAnsi="Arial" w:cs="Arial"/>
          <w:sz w:val="21"/>
          <w:szCs w:val="21"/>
        </w:rPr>
      </w:pPr>
      <w:r w:rsidRPr="0029486D">
        <w:rPr>
          <w:rFonts w:ascii="Arial" w:hAnsi="Arial" w:cs="Arial"/>
          <w:sz w:val="21"/>
          <w:szCs w:val="21"/>
        </w:rPr>
        <w:t>Cuando se compruebe que un Proponente ha interferido, influenciado u obtenido correspondencia interna, proyectos de concepto de evaluación o de respuesta a observaciones, no enviados oficialmente a los Proponentes.</w:t>
      </w:r>
    </w:p>
    <w:p w14:paraId="2B6BC912" w14:textId="77777777" w:rsidR="00D579A1" w:rsidRPr="0029486D" w:rsidRDefault="00D579A1" w:rsidP="005C0B6D">
      <w:pPr>
        <w:numPr>
          <w:ilvl w:val="0"/>
          <w:numId w:val="12"/>
        </w:numPr>
        <w:tabs>
          <w:tab w:val="clear" w:pos="1004"/>
          <w:tab w:val="num" w:pos="284"/>
        </w:tabs>
        <w:spacing w:after="0" w:line="240" w:lineRule="auto"/>
        <w:ind w:left="0" w:firstLine="0"/>
        <w:jc w:val="both"/>
        <w:rPr>
          <w:rFonts w:ascii="Arial" w:hAnsi="Arial" w:cs="Arial"/>
          <w:sz w:val="21"/>
          <w:szCs w:val="21"/>
        </w:rPr>
      </w:pPr>
      <w:r w:rsidRPr="0029486D">
        <w:rPr>
          <w:rFonts w:ascii="Arial" w:hAnsi="Arial" w:cs="Arial"/>
          <w:sz w:val="21"/>
          <w:szCs w:val="21"/>
        </w:rPr>
        <w:t>Cuando el Proponente se encuentre incurso en las causales de inhabilidades o incompatibilidad fijadas por la constitución y la Ley.</w:t>
      </w:r>
    </w:p>
    <w:p w14:paraId="610D8756" w14:textId="77777777" w:rsidR="00D579A1" w:rsidRPr="0029486D" w:rsidRDefault="00D579A1" w:rsidP="005C0B6D">
      <w:pPr>
        <w:numPr>
          <w:ilvl w:val="0"/>
          <w:numId w:val="12"/>
        </w:numPr>
        <w:tabs>
          <w:tab w:val="clear" w:pos="1004"/>
          <w:tab w:val="num" w:pos="284"/>
        </w:tabs>
        <w:spacing w:after="0" w:line="240" w:lineRule="auto"/>
        <w:ind w:left="0" w:firstLine="0"/>
        <w:jc w:val="both"/>
        <w:rPr>
          <w:rFonts w:ascii="Arial" w:hAnsi="Arial" w:cs="Arial"/>
          <w:sz w:val="21"/>
          <w:szCs w:val="21"/>
        </w:rPr>
      </w:pPr>
      <w:r w:rsidRPr="0029486D">
        <w:rPr>
          <w:rFonts w:ascii="Arial" w:hAnsi="Arial" w:cs="Arial"/>
          <w:sz w:val="21"/>
          <w:szCs w:val="21"/>
        </w:rPr>
        <w:t>Cuando el Representante Legal, o los Representantes Legales de una Persona Jurídica ostenten igual condición en otra u otras firmas que también participen en el proceso de selección.</w:t>
      </w:r>
    </w:p>
    <w:p w14:paraId="5F0DD93D" w14:textId="77777777" w:rsidR="00D579A1" w:rsidRPr="0029486D" w:rsidRDefault="00D579A1" w:rsidP="005C0B6D">
      <w:pPr>
        <w:numPr>
          <w:ilvl w:val="0"/>
          <w:numId w:val="12"/>
        </w:numPr>
        <w:tabs>
          <w:tab w:val="clear" w:pos="1004"/>
          <w:tab w:val="num" w:pos="284"/>
        </w:tabs>
        <w:spacing w:after="0" w:line="240" w:lineRule="auto"/>
        <w:ind w:left="0" w:firstLine="0"/>
        <w:jc w:val="both"/>
        <w:rPr>
          <w:rFonts w:ascii="Arial" w:hAnsi="Arial" w:cs="Arial"/>
          <w:sz w:val="21"/>
          <w:szCs w:val="21"/>
        </w:rPr>
      </w:pPr>
      <w:r w:rsidRPr="0029486D">
        <w:rPr>
          <w:rFonts w:ascii="Arial" w:hAnsi="Arial" w:cs="Arial"/>
          <w:iCs/>
          <w:sz w:val="21"/>
          <w:szCs w:val="21"/>
        </w:rPr>
        <w:t>Cuando en la propuesta se encuentre información o documentos que contengan datos NO VERACES y/o TERGIVERSADOS, frente a lo cual la Entidad</w:t>
      </w:r>
      <w:r w:rsidRPr="0029486D">
        <w:rPr>
          <w:rFonts w:ascii="Arial" w:hAnsi="Arial" w:cs="Arial"/>
          <w:sz w:val="21"/>
          <w:szCs w:val="21"/>
        </w:rPr>
        <w:t xml:space="preserve"> se reserva el derecho de verificar la información aportada por los oferentes y de RECHAZAR las propuestas en las cuales se incluya información y/o soportes inconsistentes o que no correspondan a la realidad y por ende atenten contra el principio de la buena fe consagrados en el artículo 83 de la Constitución Política y artículo 28 de la Ley 80 de 1993, sin perjuicio de las eventuales acciones administrativas informando ante las Cámaras de Comercio con ocasión del registro de proponentes, civiles (perjuicios ocasionados por acción u omisión) y penales (dolo o culpa grave) a que haya lugar, habida cuenta de la responsabilidad que asiste a los contratistas por sus acciones y omisiones en la actuación contractual, se reitera, en materias civil y penal (artículo 52 Ley 80/93). Así mismo la Entidad aplicara las consecuencias jurídicas de este numeral, frente a la demostración que el oferente incurrió en estas conductas sancionadas en el presente literal, en cualquier otra Entidad Pública y/o procesos contractuales adelantados en cualquier vigencia, por estas. (</w:t>
      </w:r>
      <w:r w:rsidRPr="0029486D">
        <w:rPr>
          <w:rFonts w:ascii="Arial" w:hAnsi="Arial" w:cs="Arial"/>
          <w:i/>
          <w:sz w:val="21"/>
          <w:szCs w:val="21"/>
        </w:rPr>
        <w:t>Concepto Consejo de Estado, Sala de Consulta y Servicio Civil, Radicación Nº 1373 de septiembre 14 de 2001, Consejero Ponente: Ricardo Hernando Monroy Church</w:t>
      </w:r>
      <w:r w:rsidRPr="0029486D">
        <w:rPr>
          <w:rFonts w:ascii="Arial" w:hAnsi="Arial" w:cs="Arial"/>
          <w:sz w:val="21"/>
          <w:szCs w:val="21"/>
        </w:rPr>
        <w:t>).</w:t>
      </w:r>
    </w:p>
    <w:p w14:paraId="3153E1B0" w14:textId="77777777" w:rsidR="00D579A1" w:rsidRPr="0029486D" w:rsidRDefault="00D579A1" w:rsidP="005C0B6D">
      <w:pPr>
        <w:numPr>
          <w:ilvl w:val="0"/>
          <w:numId w:val="12"/>
        </w:numPr>
        <w:tabs>
          <w:tab w:val="clear" w:pos="1004"/>
          <w:tab w:val="num" w:pos="284"/>
        </w:tabs>
        <w:spacing w:after="0" w:line="240" w:lineRule="auto"/>
        <w:ind w:left="0" w:firstLine="0"/>
        <w:jc w:val="both"/>
        <w:rPr>
          <w:rFonts w:ascii="Arial" w:hAnsi="Arial" w:cs="Arial"/>
          <w:sz w:val="21"/>
          <w:szCs w:val="21"/>
        </w:rPr>
      </w:pPr>
      <w:r w:rsidRPr="0029486D">
        <w:rPr>
          <w:rFonts w:ascii="Arial" w:hAnsi="Arial" w:cs="Arial"/>
          <w:sz w:val="21"/>
          <w:szCs w:val="21"/>
        </w:rPr>
        <w:t>Cuando se presente la propuesta en forma subordinada al cumplimiento de cualquier condición o modalidad.</w:t>
      </w:r>
    </w:p>
    <w:p w14:paraId="7A05DF52" w14:textId="77777777" w:rsidR="00D579A1" w:rsidRPr="0029486D" w:rsidRDefault="00D579A1" w:rsidP="005C0B6D">
      <w:pPr>
        <w:numPr>
          <w:ilvl w:val="0"/>
          <w:numId w:val="12"/>
        </w:numPr>
        <w:tabs>
          <w:tab w:val="clear" w:pos="1004"/>
          <w:tab w:val="num" w:pos="284"/>
        </w:tabs>
        <w:spacing w:after="0" w:line="240" w:lineRule="auto"/>
        <w:ind w:left="0" w:firstLine="0"/>
        <w:jc w:val="both"/>
        <w:rPr>
          <w:rFonts w:ascii="Arial" w:hAnsi="Arial" w:cs="Arial"/>
          <w:sz w:val="21"/>
          <w:szCs w:val="21"/>
        </w:rPr>
      </w:pPr>
      <w:r w:rsidRPr="0029486D">
        <w:rPr>
          <w:rFonts w:ascii="Arial" w:hAnsi="Arial" w:cs="Arial"/>
          <w:sz w:val="21"/>
          <w:szCs w:val="21"/>
        </w:rPr>
        <w:t>Cuando el Proponente se encuentre incurso en algunas de las causales de disolución y/o liquidación de Sociedades.</w:t>
      </w:r>
    </w:p>
    <w:p w14:paraId="4E554A71" w14:textId="77777777" w:rsidR="00D579A1" w:rsidRPr="0029486D" w:rsidRDefault="00D579A1" w:rsidP="005C0B6D">
      <w:pPr>
        <w:numPr>
          <w:ilvl w:val="0"/>
          <w:numId w:val="12"/>
        </w:numPr>
        <w:tabs>
          <w:tab w:val="clear" w:pos="1004"/>
          <w:tab w:val="num" w:pos="284"/>
        </w:tabs>
        <w:adjustRightInd w:val="0"/>
        <w:spacing w:after="0" w:line="240" w:lineRule="auto"/>
        <w:ind w:left="0" w:firstLine="0"/>
        <w:jc w:val="both"/>
        <w:rPr>
          <w:rFonts w:ascii="Arial" w:hAnsi="Arial" w:cs="Arial"/>
          <w:sz w:val="21"/>
          <w:szCs w:val="21"/>
        </w:rPr>
      </w:pPr>
      <w:r w:rsidRPr="0029486D">
        <w:rPr>
          <w:rFonts w:ascii="Arial" w:hAnsi="Arial" w:cs="Arial"/>
          <w:sz w:val="21"/>
          <w:szCs w:val="21"/>
        </w:rPr>
        <w:t>Cuando el oferente no aclare, complete o corrija la información para acreditar los requisitos habilitantes antes de la adjudicación</w:t>
      </w:r>
      <w:r w:rsidRPr="0029486D">
        <w:rPr>
          <w:rStyle w:val="Refdenotaalpie"/>
          <w:rFonts w:ascii="Arial" w:hAnsi="Arial" w:cs="Arial"/>
          <w:sz w:val="21"/>
          <w:szCs w:val="21"/>
        </w:rPr>
        <w:footnoteReference w:id="1"/>
      </w:r>
      <w:r w:rsidRPr="0029486D">
        <w:rPr>
          <w:rFonts w:ascii="Arial" w:hAnsi="Arial" w:cs="Arial"/>
          <w:sz w:val="21"/>
          <w:szCs w:val="21"/>
        </w:rPr>
        <w:t>.</w:t>
      </w:r>
    </w:p>
    <w:p w14:paraId="3915C26B" w14:textId="77777777" w:rsidR="00D579A1" w:rsidRPr="0029486D" w:rsidRDefault="00D579A1" w:rsidP="005C0B6D">
      <w:pPr>
        <w:numPr>
          <w:ilvl w:val="0"/>
          <w:numId w:val="12"/>
        </w:numPr>
        <w:tabs>
          <w:tab w:val="clear" w:pos="1004"/>
          <w:tab w:val="num" w:pos="284"/>
        </w:tabs>
        <w:spacing w:after="0" w:line="240" w:lineRule="auto"/>
        <w:ind w:left="0" w:firstLine="0"/>
        <w:jc w:val="both"/>
        <w:rPr>
          <w:rFonts w:ascii="Arial" w:hAnsi="Arial" w:cs="Arial"/>
          <w:sz w:val="21"/>
          <w:szCs w:val="21"/>
        </w:rPr>
      </w:pPr>
      <w:r w:rsidRPr="0029486D">
        <w:rPr>
          <w:rFonts w:ascii="Arial" w:hAnsi="Arial" w:cs="Arial"/>
          <w:sz w:val="21"/>
          <w:szCs w:val="21"/>
        </w:rPr>
        <w:t>Cuando el objeto social de la empresa no este directamente relacionado con el objeto del proceso.</w:t>
      </w:r>
    </w:p>
    <w:p w14:paraId="12D055E5" w14:textId="77777777" w:rsidR="00D579A1" w:rsidRPr="0029486D" w:rsidRDefault="00D579A1" w:rsidP="005C0B6D">
      <w:pPr>
        <w:numPr>
          <w:ilvl w:val="0"/>
          <w:numId w:val="12"/>
        </w:numPr>
        <w:tabs>
          <w:tab w:val="clear" w:pos="1004"/>
          <w:tab w:val="num" w:pos="284"/>
        </w:tabs>
        <w:spacing w:after="0" w:line="240" w:lineRule="auto"/>
        <w:ind w:left="0" w:firstLine="0"/>
        <w:jc w:val="both"/>
        <w:rPr>
          <w:rFonts w:ascii="Arial" w:hAnsi="Arial" w:cs="Arial"/>
          <w:sz w:val="21"/>
          <w:szCs w:val="21"/>
        </w:rPr>
      </w:pPr>
      <w:r w:rsidRPr="0029486D">
        <w:rPr>
          <w:rFonts w:ascii="Arial" w:hAnsi="Arial" w:cs="Arial"/>
          <w:sz w:val="21"/>
          <w:szCs w:val="21"/>
        </w:rPr>
        <w:t>La presentación de varias propuestas por el mismo Oferente dentro del mismo proceso por sí o por interpuesta persona (en Consorcio, en Unión Temporal o individualmente).</w:t>
      </w:r>
    </w:p>
    <w:p w14:paraId="5D7BEF8E" w14:textId="77777777" w:rsidR="00D579A1" w:rsidRPr="0029486D" w:rsidRDefault="00D579A1" w:rsidP="005C0B6D">
      <w:pPr>
        <w:numPr>
          <w:ilvl w:val="0"/>
          <w:numId w:val="12"/>
        </w:numPr>
        <w:tabs>
          <w:tab w:val="clear" w:pos="1004"/>
          <w:tab w:val="num" w:pos="284"/>
        </w:tabs>
        <w:spacing w:after="0" w:line="240" w:lineRule="auto"/>
        <w:ind w:left="0" w:firstLine="0"/>
        <w:jc w:val="both"/>
        <w:rPr>
          <w:rFonts w:ascii="Arial" w:hAnsi="Arial" w:cs="Arial"/>
          <w:sz w:val="21"/>
          <w:szCs w:val="21"/>
        </w:rPr>
      </w:pPr>
      <w:r w:rsidRPr="0029486D">
        <w:rPr>
          <w:rFonts w:ascii="Arial" w:hAnsi="Arial" w:cs="Arial"/>
          <w:sz w:val="21"/>
          <w:szCs w:val="21"/>
        </w:rPr>
        <w:t>Cuando la fecha de sociedad de la propuesta no esté debidamente constituida y su duración sea inferior a lo exigido en los pliegos de condiciones.</w:t>
      </w:r>
    </w:p>
    <w:p w14:paraId="76A211B8" w14:textId="77777777" w:rsidR="00D579A1" w:rsidRPr="0029486D" w:rsidRDefault="00D579A1" w:rsidP="005C0B6D">
      <w:pPr>
        <w:numPr>
          <w:ilvl w:val="0"/>
          <w:numId w:val="12"/>
        </w:numPr>
        <w:tabs>
          <w:tab w:val="clear" w:pos="1004"/>
          <w:tab w:val="num" w:pos="284"/>
        </w:tabs>
        <w:spacing w:after="0" w:line="240" w:lineRule="auto"/>
        <w:ind w:left="0" w:firstLine="0"/>
        <w:jc w:val="both"/>
        <w:rPr>
          <w:rFonts w:ascii="Arial" w:hAnsi="Arial" w:cs="Arial"/>
          <w:sz w:val="21"/>
          <w:szCs w:val="21"/>
        </w:rPr>
      </w:pPr>
      <w:r w:rsidRPr="0029486D">
        <w:rPr>
          <w:rFonts w:ascii="Arial" w:hAnsi="Arial" w:cs="Arial"/>
          <w:sz w:val="21"/>
          <w:szCs w:val="21"/>
        </w:rPr>
        <w:t xml:space="preserve">Presentar propuesta directa o indirectamente las personas que hayan ejercido cargos en el nivel Directivo en Entidades del Estado y Sociedades en los cuales éstos hagan parte o estén vinculados a cualquier título, durante los dos (02) años siguientes al retiro del ejercicio del cargo público, cuando el objeto que desarrollen tenga relación con el SECTOR al cual prestaron sus servicios.  Esta causal de rechazo rige también para las personas que se encuentran dentro del primer grado de consanguinidad, primero de afinidad, o primero civil del ex empleado público, de conformidad con lo establecido en el artículo 4 de la Ley 1474 de 2011. </w:t>
      </w:r>
    </w:p>
    <w:p w14:paraId="428EB8B4" w14:textId="77777777" w:rsidR="00D579A1" w:rsidRPr="0029486D" w:rsidRDefault="00D579A1" w:rsidP="005C0B6D">
      <w:pPr>
        <w:numPr>
          <w:ilvl w:val="0"/>
          <w:numId w:val="12"/>
        </w:numPr>
        <w:tabs>
          <w:tab w:val="clear" w:pos="1004"/>
          <w:tab w:val="num" w:pos="284"/>
        </w:tabs>
        <w:spacing w:after="0" w:line="240" w:lineRule="auto"/>
        <w:ind w:left="0" w:firstLine="0"/>
        <w:jc w:val="both"/>
        <w:rPr>
          <w:rFonts w:ascii="Arial" w:hAnsi="Arial" w:cs="Arial"/>
          <w:sz w:val="21"/>
          <w:szCs w:val="21"/>
        </w:rPr>
      </w:pPr>
      <w:r w:rsidRPr="0029486D">
        <w:rPr>
          <w:rFonts w:ascii="Arial" w:hAnsi="Arial" w:cs="Arial"/>
          <w:sz w:val="21"/>
          <w:szCs w:val="21"/>
        </w:rPr>
        <w:t>No cumplir con la experiencia solicitada en el numeral 3.2.5 del presente pliego de condiciones.</w:t>
      </w:r>
    </w:p>
    <w:p w14:paraId="7850AAC7" w14:textId="77777777" w:rsidR="00725066" w:rsidRPr="0029486D" w:rsidRDefault="00DA2131" w:rsidP="00613B33">
      <w:pPr>
        <w:tabs>
          <w:tab w:val="left" w:pos="284"/>
        </w:tabs>
        <w:spacing w:after="0" w:line="240" w:lineRule="auto"/>
        <w:jc w:val="both"/>
        <w:rPr>
          <w:rFonts w:ascii="Arial" w:hAnsi="Arial" w:cs="Arial"/>
          <w:b/>
          <w:bCs/>
          <w:sz w:val="21"/>
          <w:szCs w:val="21"/>
        </w:rPr>
      </w:pPr>
      <w:r w:rsidRPr="0029486D">
        <w:rPr>
          <w:rFonts w:ascii="Arial" w:hAnsi="Arial" w:cs="Arial"/>
          <w:b/>
          <w:sz w:val="21"/>
          <w:szCs w:val="21"/>
        </w:rPr>
        <w:t>p.</w:t>
      </w:r>
      <w:r w:rsidRPr="0029486D">
        <w:rPr>
          <w:rFonts w:ascii="Arial" w:hAnsi="Arial" w:cs="Arial"/>
          <w:sz w:val="21"/>
          <w:szCs w:val="21"/>
        </w:rPr>
        <w:t xml:space="preserve"> </w:t>
      </w:r>
      <w:r w:rsidR="00D579A1" w:rsidRPr="0029486D">
        <w:rPr>
          <w:rFonts w:ascii="Arial" w:hAnsi="Arial" w:cs="Arial"/>
          <w:sz w:val="21"/>
          <w:szCs w:val="21"/>
        </w:rPr>
        <w:t xml:space="preserve">No cumplir con los indicadores financieros solicitados en el numeral </w:t>
      </w:r>
      <w:r w:rsidR="00EB5A5A" w:rsidRPr="0029486D">
        <w:rPr>
          <w:rFonts w:ascii="Arial" w:hAnsi="Arial" w:cs="Arial"/>
          <w:sz w:val="21"/>
          <w:szCs w:val="21"/>
        </w:rPr>
        <w:t>3.4.</w:t>
      </w:r>
      <w:r w:rsidR="00D579A1" w:rsidRPr="0029486D">
        <w:rPr>
          <w:rFonts w:ascii="Arial" w:hAnsi="Arial" w:cs="Arial"/>
          <w:sz w:val="21"/>
          <w:szCs w:val="21"/>
        </w:rPr>
        <w:t xml:space="preserve"> del presente pliego de condiciones</w:t>
      </w:r>
    </w:p>
    <w:p w14:paraId="49B488E2" w14:textId="0C8A8C10" w:rsidR="00725066" w:rsidRDefault="00DA2131" w:rsidP="00613B33">
      <w:pPr>
        <w:jc w:val="both"/>
        <w:rPr>
          <w:rFonts w:ascii="Arial" w:hAnsi="Arial" w:cs="Arial"/>
          <w:sz w:val="21"/>
          <w:szCs w:val="21"/>
        </w:rPr>
      </w:pPr>
      <w:r w:rsidRPr="0029486D">
        <w:rPr>
          <w:rFonts w:ascii="Arial" w:hAnsi="Arial" w:cs="Arial"/>
          <w:b/>
          <w:sz w:val="21"/>
          <w:szCs w:val="21"/>
        </w:rPr>
        <w:t>q</w:t>
      </w:r>
      <w:r w:rsidR="00BD6C98" w:rsidRPr="0029486D">
        <w:rPr>
          <w:rFonts w:ascii="Arial" w:hAnsi="Arial" w:cs="Arial"/>
          <w:sz w:val="21"/>
          <w:szCs w:val="21"/>
        </w:rPr>
        <w:t xml:space="preserve">.   </w:t>
      </w:r>
      <w:r w:rsidR="00740DB2" w:rsidRPr="0029486D">
        <w:rPr>
          <w:rFonts w:ascii="Arial" w:hAnsi="Arial" w:cs="Arial"/>
          <w:sz w:val="21"/>
          <w:szCs w:val="21"/>
        </w:rPr>
        <w:t xml:space="preserve">El valor ofertado no podrá superar el </w:t>
      </w:r>
      <w:r w:rsidR="00B018E2" w:rsidRPr="0029486D">
        <w:rPr>
          <w:rFonts w:ascii="Arial" w:hAnsi="Arial" w:cs="Arial"/>
          <w:b/>
          <w:sz w:val="21"/>
          <w:szCs w:val="21"/>
          <w:u w:val="single"/>
        </w:rPr>
        <w:t xml:space="preserve">VALOR </w:t>
      </w:r>
      <w:r w:rsidR="00650BAB">
        <w:rPr>
          <w:rFonts w:ascii="Arial" w:hAnsi="Arial" w:cs="Arial"/>
          <w:b/>
          <w:sz w:val="21"/>
          <w:szCs w:val="21"/>
          <w:u w:val="single"/>
        </w:rPr>
        <w:t>DE REFERENCIA</w:t>
      </w:r>
      <w:r w:rsidR="00B018E2" w:rsidRPr="0029486D">
        <w:rPr>
          <w:rFonts w:ascii="Arial" w:hAnsi="Arial" w:cs="Arial"/>
          <w:b/>
          <w:sz w:val="21"/>
          <w:szCs w:val="21"/>
        </w:rPr>
        <w:t xml:space="preserve"> </w:t>
      </w:r>
      <w:r w:rsidR="00740DB2" w:rsidRPr="0029486D">
        <w:rPr>
          <w:rFonts w:ascii="Arial" w:hAnsi="Arial" w:cs="Arial"/>
          <w:sz w:val="21"/>
          <w:szCs w:val="21"/>
        </w:rPr>
        <w:t xml:space="preserve">proyectado en el estudio de mercado </w:t>
      </w:r>
      <w:r w:rsidR="00463CF4" w:rsidRPr="0029486D">
        <w:rPr>
          <w:rFonts w:ascii="Arial" w:hAnsi="Arial" w:cs="Arial"/>
          <w:sz w:val="21"/>
          <w:szCs w:val="21"/>
        </w:rPr>
        <w:t xml:space="preserve">so pena de rechazo. </w:t>
      </w:r>
      <w:r w:rsidR="001B3F87">
        <w:rPr>
          <w:rFonts w:ascii="Arial" w:hAnsi="Arial" w:cs="Arial"/>
          <w:sz w:val="21"/>
          <w:szCs w:val="21"/>
        </w:rPr>
        <w:t xml:space="preserve"> </w:t>
      </w:r>
    </w:p>
    <w:p w14:paraId="3A2BE9AD" w14:textId="77777777" w:rsidR="001B3F87" w:rsidRPr="0029486D" w:rsidRDefault="001B3F87" w:rsidP="00613B33">
      <w:pPr>
        <w:jc w:val="both"/>
        <w:rPr>
          <w:rFonts w:ascii="Arial" w:hAnsi="Arial" w:cs="Arial"/>
          <w:sz w:val="21"/>
          <w:szCs w:val="21"/>
        </w:rPr>
      </w:pPr>
    </w:p>
    <w:p w14:paraId="2DF411DB" w14:textId="77777777" w:rsidR="00C63D2A" w:rsidRPr="0029486D" w:rsidRDefault="007D3371" w:rsidP="00326CF4">
      <w:pPr>
        <w:tabs>
          <w:tab w:val="left" w:pos="748"/>
        </w:tabs>
        <w:spacing w:after="0" w:line="240" w:lineRule="auto"/>
        <w:jc w:val="both"/>
        <w:rPr>
          <w:rFonts w:ascii="Arial" w:hAnsi="Arial" w:cs="Arial"/>
          <w:b/>
          <w:bCs/>
          <w:sz w:val="21"/>
          <w:szCs w:val="21"/>
        </w:rPr>
      </w:pPr>
      <w:r w:rsidRPr="0029486D">
        <w:rPr>
          <w:rFonts w:ascii="Arial" w:hAnsi="Arial" w:cs="Arial"/>
          <w:b/>
          <w:bCs/>
          <w:sz w:val="21"/>
          <w:szCs w:val="21"/>
        </w:rPr>
        <w:t xml:space="preserve">9. </w:t>
      </w:r>
      <w:r w:rsidR="00C63D2A" w:rsidRPr="0029486D">
        <w:rPr>
          <w:rFonts w:ascii="Arial" w:hAnsi="Arial" w:cs="Arial"/>
          <w:b/>
          <w:bCs/>
          <w:sz w:val="21"/>
          <w:szCs w:val="21"/>
        </w:rPr>
        <w:t>CRITERIOS DE DESEMPATE</w:t>
      </w:r>
    </w:p>
    <w:p w14:paraId="075DCA8A" w14:textId="77777777" w:rsidR="00FA4BF6" w:rsidRPr="0029486D" w:rsidRDefault="00834110" w:rsidP="00613B33">
      <w:pPr>
        <w:spacing w:after="0" w:line="240" w:lineRule="auto"/>
        <w:jc w:val="both"/>
        <w:rPr>
          <w:rFonts w:ascii="Arial" w:hAnsi="Arial" w:cs="Arial"/>
          <w:sz w:val="21"/>
          <w:szCs w:val="21"/>
        </w:rPr>
      </w:pPr>
      <w:r w:rsidRPr="0029486D">
        <w:rPr>
          <w:rFonts w:ascii="Arial" w:hAnsi="Arial" w:cs="Arial"/>
          <w:sz w:val="21"/>
          <w:szCs w:val="21"/>
        </w:rPr>
        <w:t>E</w:t>
      </w:r>
      <w:r w:rsidRPr="0029486D">
        <w:rPr>
          <w:rFonts w:ascii="Arial" w:hAnsi="Arial" w:cs="Arial"/>
          <w:sz w:val="21"/>
          <w:szCs w:val="21"/>
          <w:lang w:val="x-none"/>
        </w:rPr>
        <w:t xml:space="preserve">n caso de empate en el puntaje total de dos o más ofertas, la Entidad </w:t>
      </w:r>
      <w:r w:rsidR="003A4DEE" w:rsidRPr="0029486D">
        <w:rPr>
          <w:rFonts w:ascii="Arial" w:hAnsi="Arial" w:cs="Arial"/>
          <w:sz w:val="21"/>
          <w:szCs w:val="21"/>
        </w:rPr>
        <w:t>aplicará</w:t>
      </w:r>
      <w:r w:rsidRPr="0029486D">
        <w:rPr>
          <w:rFonts w:ascii="Arial" w:hAnsi="Arial" w:cs="Arial"/>
          <w:sz w:val="21"/>
          <w:szCs w:val="21"/>
        </w:rPr>
        <w:t xml:space="preserve"> el procedimiento de </w:t>
      </w:r>
      <w:r w:rsidRPr="0029486D">
        <w:rPr>
          <w:rFonts w:ascii="Arial" w:hAnsi="Arial" w:cs="Arial"/>
          <w:sz w:val="21"/>
          <w:szCs w:val="21"/>
          <w:lang w:val="x-none"/>
        </w:rPr>
        <w:t>“</w:t>
      </w:r>
      <w:r w:rsidRPr="0029486D">
        <w:rPr>
          <w:rFonts w:ascii="Arial" w:hAnsi="Arial" w:cs="Arial"/>
          <w:i/>
          <w:iCs/>
          <w:sz w:val="21"/>
          <w:szCs w:val="21"/>
          <w:lang w:val="x-none"/>
        </w:rPr>
        <w:t>Factores de desempate</w:t>
      </w:r>
      <w:r w:rsidRPr="0029486D">
        <w:rPr>
          <w:rFonts w:ascii="Arial" w:hAnsi="Arial" w:cs="Arial"/>
          <w:sz w:val="21"/>
          <w:szCs w:val="21"/>
          <w:lang w:val="x-none"/>
        </w:rPr>
        <w:t>”</w:t>
      </w:r>
      <w:r w:rsidRPr="0029486D">
        <w:rPr>
          <w:rFonts w:ascii="Arial" w:hAnsi="Arial" w:cs="Arial"/>
          <w:sz w:val="21"/>
          <w:szCs w:val="21"/>
        </w:rPr>
        <w:t xml:space="preserve"> </w:t>
      </w:r>
      <w:r w:rsidR="00D579A1" w:rsidRPr="0029486D">
        <w:rPr>
          <w:rFonts w:ascii="Arial" w:hAnsi="Arial" w:cs="Arial"/>
          <w:sz w:val="21"/>
          <w:szCs w:val="21"/>
          <w:lang w:val="x-none"/>
        </w:rPr>
        <w:t>De conformidad con</w:t>
      </w:r>
      <w:r w:rsidRPr="0029486D">
        <w:rPr>
          <w:rFonts w:ascii="Arial" w:hAnsi="Arial" w:cs="Arial"/>
          <w:sz w:val="21"/>
          <w:szCs w:val="21"/>
        </w:rPr>
        <w:t xml:space="preserve"> la ley 2069 del 31 de diciembre del 2020</w:t>
      </w:r>
      <w:r w:rsidR="00D579A1" w:rsidRPr="0029486D">
        <w:rPr>
          <w:rFonts w:ascii="Arial" w:hAnsi="Arial" w:cs="Arial"/>
          <w:sz w:val="21"/>
          <w:szCs w:val="21"/>
          <w:lang w:val="x-none"/>
        </w:rPr>
        <w:t xml:space="preserve">.  </w:t>
      </w:r>
      <w:r w:rsidR="00FA4BF6" w:rsidRPr="0029486D">
        <w:rPr>
          <w:rFonts w:ascii="Arial" w:hAnsi="Arial" w:cs="Arial"/>
          <w:sz w:val="21"/>
          <w:szCs w:val="21"/>
          <w:shd w:val="clear" w:color="auto" w:fill="FDFDFD"/>
        </w:rPr>
        <w:t xml:space="preserve">ARTÍCULO 35. 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w:t>
      </w:r>
      <w:r w:rsidR="00FA4BF6" w:rsidRPr="0029486D">
        <w:rPr>
          <w:rFonts w:ascii="Arial" w:hAnsi="Arial" w:cs="Arial"/>
          <w:sz w:val="21"/>
          <w:szCs w:val="21"/>
          <w:shd w:val="clear" w:color="auto" w:fill="FDFDFD"/>
        </w:rPr>
        <w:lastRenderedPageBreak/>
        <w:t>deberá utilizar las siguientes reglas de forma sucesiva y excluyente para seleccionar al oferente favorecido, respetando en todo caso los compromisos internacionales vigentes.</w:t>
      </w:r>
    </w:p>
    <w:p w14:paraId="342FCAA7" w14:textId="77777777" w:rsidR="00FA4BF6" w:rsidRPr="0029486D" w:rsidRDefault="00FA4BF6" w:rsidP="00613B33">
      <w:pPr>
        <w:shd w:val="clear" w:color="auto" w:fill="FDFDFD"/>
        <w:spacing w:after="0" w:line="240" w:lineRule="auto"/>
        <w:jc w:val="both"/>
        <w:rPr>
          <w:rFonts w:ascii="Arial" w:hAnsi="Arial" w:cs="Arial"/>
          <w:sz w:val="21"/>
          <w:szCs w:val="21"/>
        </w:rPr>
      </w:pPr>
    </w:p>
    <w:p w14:paraId="287E3D30" w14:textId="77777777" w:rsidR="00FA4BF6" w:rsidRPr="0029486D" w:rsidRDefault="00FA4BF6" w:rsidP="00613B33">
      <w:pPr>
        <w:shd w:val="clear" w:color="auto" w:fill="FDFDFD"/>
        <w:spacing w:after="0" w:line="240" w:lineRule="auto"/>
        <w:jc w:val="both"/>
        <w:rPr>
          <w:rFonts w:ascii="Arial" w:hAnsi="Arial" w:cs="Arial"/>
          <w:sz w:val="21"/>
          <w:szCs w:val="21"/>
        </w:rPr>
      </w:pPr>
      <w:r w:rsidRPr="0029486D">
        <w:rPr>
          <w:rFonts w:ascii="Arial" w:hAnsi="Arial" w:cs="Arial"/>
          <w:b/>
          <w:sz w:val="21"/>
          <w:szCs w:val="21"/>
        </w:rPr>
        <w:t>1.</w:t>
      </w:r>
      <w:r w:rsidRPr="0029486D">
        <w:rPr>
          <w:rFonts w:ascii="Arial" w:hAnsi="Arial" w:cs="Arial"/>
          <w:sz w:val="21"/>
          <w:szCs w:val="21"/>
        </w:rPr>
        <w:t xml:space="preserve"> Preferir la oferta de bienes o servicios nacionales frente a la oferta de bienes o servicios extranjeros.</w:t>
      </w:r>
    </w:p>
    <w:p w14:paraId="0DFE3015" w14:textId="77777777" w:rsidR="00FA4BF6" w:rsidRPr="0029486D" w:rsidRDefault="00FA4BF6" w:rsidP="00613B33">
      <w:pPr>
        <w:shd w:val="clear" w:color="auto" w:fill="FDFDFD"/>
        <w:spacing w:after="0" w:line="240" w:lineRule="auto"/>
        <w:jc w:val="both"/>
        <w:rPr>
          <w:rFonts w:ascii="Arial" w:hAnsi="Arial" w:cs="Arial"/>
          <w:sz w:val="21"/>
          <w:szCs w:val="21"/>
        </w:rPr>
      </w:pPr>
      <w:r w:rsidRPr="0029486D">
        <w:rPr>
          <w:rFonts w:ascii="Arial" w:hAnsi="Arial" w:cs="Arial"/>
          <w:b/>
          <w:sz w:val="21"/>
          <w:szCs w:val="21"/>
        </w:rPr>
        <w:t>2.</w:t>
      </w:r>
      <w:r w:rsidRPr="0029486D">
        <w:rPr>
          <w:rFonts w:ascii="Arial" w:hAnsi="Arial" w:cs="Arial"/>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6B8760B4" w14:textId="77777777" w:rsidR="00FA4BF6" w:rsidRPr="0029486D" w:rsidRDefault="00FA4BF6" w:rsidP="00613B33">
      <w:pPr>
        <w:shd w:val="clear" w:color="auto" w:fill="FDFDFD"/>
        <w:spacing w:after="0" w:line="240" w:lineRule="auto"/>
        <w:jc w:val="both"/>
        <w:rPr>
          <w:rFonts w:ascii="Arial" w:hAnsi="Arial" w:cs="Arial"/>
          <w:sz w:val="21"/>
          <w:szCs w:val="21"/>
        </w:rPr>
      </w:pPr>
      <w:r w:rsidRPr="0029486D">
        <w:rPr>
          <w:rFonts w:ascii="Arial" w:hAnsi="Arial" w:cs="Arial"/>
          <w:b/>
          <w:sz w:val="21"/>
          <w:szCs w:val="21"/>
        </w:rPr>
        <w:t>3.</w:t>
      </w:r>
      <w:r w:rsidRPr="0029486D">
        <w:rPr>
          <w:rFonts w:ascii="Arial" w:hAnsi="Arial" w:cs="Arial"/>
          <w:sz w:val="21"/>
          <w:szCs w:val="21"/>
        </w:rPr>
        <w:t xml:space="preserve">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4395D9BE" w14:textId="77777777" w:rsidR="00FA4BF6" w:rsidRPr="0029486D" w:rsidRDefault="00FA4BF6" w:rsidP="00613B33">
      <w:pPr>
        <w:shd w:val="clear" w:color="auto" w:fill="FDFDFD"/>
        <w:spacing w:after="0" w:line="240" w:lineRule="auto"/>
        <w:jc w:val="both"/>
        <w:rPr>
          <w:rFonts w:ascii="Arial" w:hAnsi="Arial" w:cs="Arial"/>
          <w:sz w:val="21"/>
          <w:szCs w:val="21"/>
        </w:rPr>
      </w:pPr>
      <w:r w:rsidRPr="0029486D">
        <w:rPr>
          <w:rFonts w:ascii="Arial" w:hAnsi="Arial" w:cs="Arial"/>
          <w:b/>
          <w:sz w:val="21"/>
          <w:szCs w:val="21"/>
        </w:rPr>
        <w:t>4.</w:t>
      </w:r>
      <w:r w:rsidRPr="0029486D">
        <w:rPr>
          <w:rFonts w:ascii="Arial" w:hAnsi="Arial" w:cs="Arial"/>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66CF2DB4" w14:textId="77777777" w:rsidR="00FA4BF6" w:rsidRPr="0029486D" w:rsidRDefault="00FA4BF6" w:rsidP="00613B33">
      <w:pPr>
        <w:shd w:val="clear" w:color="auto" w:fill="FDFDFD"/>
        <w:spacing w:after="0" w:line="240" w:lineRule="auto"/>
        <w:jc w:val="both"/>
        <w:rPr>
          <w:rFonts w:ascii="Arial" w:hAnsi="Arial" w:cs="Arial"/>
          <w:sz w:val="21"/>
          <w:szCs w:val="21"/>
        </w:rPr>
      </w:pPr>
      <w:r w:rsidRPr="0029486D">
        <w:rPr>
          <w:rFonts w:ascii="Arial" w:hAnsi="Arial" w:cs="Arial"/>
          <w:b/>
          <w:sz w:val="21"/>
          <w:szCs w:val="21"/>
        </w:rPr>
        <w:t>5.</w:t>
      </w:r>
      <w:r w:rsidRPr="0029486D">
        <w:rPr>
          <w:rFonts w:ascii="Arial" w:hAnsi="Arial" w:cs="Arial"/>
          <w:sz w:val="21"/>
          <w:szCs w:val="21"/>
        </w:rPr>
        <w:t xml:space="preserve"> Preferir la propuesta presentada por el oferente que acredite, en las condiciones establecidas en la ley, que por lo menos diez por ciento (10%) de su nómina pertenece a población indígena, negra, afrocolombiana, raizal, palanquera, Rrom o gitanas.</w:t>
      </w:r>
    </w:p>
    <w:p w14:paraId="351950DF" w14:textId="77777777" w:rsidR="00FA4BF6" w:rsidRPr="0029486D" w:rsidRDefault="00FA4BF6" w:rsidP="00613B33">
      <w:pPr>
        <w:shd w:val="clear" w:color="auto" w:fill="FDFDFD"/>
        <w:spacing w:after="0" w:line="240" w:lineRule="auto"/>
        <w:jc w:val="both"/>
        <w:rPr>
          <w:rFonts w:ascii="Arial" w:hAnsi="Arial" w:cs="Arial"/>
          <w:sz w:val="21"/>
          <w:szCs w:val="21"/>
        </w:rPr>
      </w:pPr>
      <w:r w:rsidRPr="0029486D">
        <w:rPr>
          <w:rFonts w:ascii="Arial" w:hAnsi="Arial" w:cs="Arial"/>
          <w:b/>
          <w:sz w:val="21"/>
          <w:szCs w:val="21"/>
        </w:rPr>
        <w:t>6.</w:t>
      </w:r>
      <w:r w:rsidRPr="0029486D">
        <w:rPr>
          <w:rFonts w:ascii="Arial" w:hAnsi="Arial" w:cs="Arial"/>
          <w:sz w:val="21"/>
          <w:szCs w:val="21"/>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274045DE" w14:textId="77777777" w:rsidR="00FA4BF6" w:rsidRPr="0029486D" w:rsidRDefault="00FA4BF6" w:rsidP="00613B33">
      <w:pPr>
        <w:shd w:val="clear" w:color="auto" w:fill="FDFDFD"/>
        <w:spacing w:after="0" w:line="240" w:lineRule="auto"/>
        <w:jc w:val="both"/>
        <w:rPr>
          <w:rFonts w:ascii="Arial" w:hAnsi="Arial" w:cs="Arial"/>
          <w:sz w:val="21"/>
          <w:szCs w:val="21"/>
        </w:rPr>
      </w:pPr>
      <w:r w:rsidRPr="0029486D">
        <w:rPr>
          <w:rFonts w:ascii="Arial" w:hAnsi="Arial" w:cs="Arial"/>
          <w:b/>
          <w:sz w:val="21"/>
          <w:szCs w:val="21"/>
        </w:rPr>
        <w:t>7.</w:t>
      </w:r>
      <w:r w:rsidRPr="0029486D">
        <w:rPr>
          <w:rFonts w:ascii="Arial" w:hAnsi="Arial" w:cs="Arial"/>
          <w:sz w:val="21"/>
          <w:szCs w:val="21"/>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67C51ABB" w14:textId="77777777" w:rsidR="00FA4BF6" w:rsidRPr="0029486D" w:rsidRDefault="00FA4BF6" w:rsidP="00613B33">
      <w:pPr>
        <w:shd w:val="clear" w:color="auto" w:fill="FDFDFD"/>
        <w:spacing w:after="0" w:line="240" w:lineRule="auto"/>
        <w:jc w:val="both"/>
        <w:rPr>
          <w:rFonts w:ascii="Arial" w:hAnsi="Arial" w:cs="Arial"/>
          <w:sz w:val="21"/>
          <w:szCs w:val="21"/>
        </w:rPr>
      </w:pPr>
      <w:r w:rsidRPr="0029486D">
        <w:rPr>
          <w:rFonts w:ascii="Arial" w:hAnsi="Arial" w:cs="Arial"/>
          <w:b/>
          <w:sz w:val="21"/>
          <w:szCs w:val="21"/>
        </w:rPr>
        <w:t>8.</w:t>
      </w:r>
      <w:r w:rsidRPr="0029486D">
        <w:rPr>
          <w:rFonts w:ascii="Arial" w:hAnsi="Arial" w:cs="Arial"/>
          <w:sz w:val="21"/>
          <w:szCs w:val="21"/>
        </w:rPr>
        <w:t xml:space="preserve"> Preferir la oferta presentada por una Mipyme o cooperativas o asociaciones mutuales; o un proponente plural constituido por Mipymes, cooperativas o asociaciones mutuales.</w:t>
      </w:r>
    </w:p>
    <w:p w14:paraId="0F9F63E9" w14:textId="77777777" w:rsidR="00FA4BF6" w:rsidRPr="0029486D" w:rsidRDefault="00FA4BF6" w:rsidP="00613B33">
      <w:pPr>
        <w:shd w:val="clear" w:color="auto" w:fill="FDFDFD"/>
        <w:spacing w:after="0" w:line="240" w:lineRule="auto"/>
        <w:jc w:val="both"/>
        <w:rPr>
          <w:rFonts w:ascii="Arial" w:hAnsi="Arial" w:cs="Arial"/>
          <w:sz w:val="21"/>
          <w:szCs w:val="21"/>
        </w:rPr>
      </w:pPr>
      <w:r w:rsidRPr="0029486D">
        <w:rPr>
          <w:rFonts w:ascii="Arial" w:hAnsi="Arial" w:cs="Arial"/>
          <w:b/>
          <w:sz w:val="21"/>
          <w:szCs w:val="21"/>
        </w:rPr>
        <w:t>9.</w:t>
      </w:r>
      <w:r w:rsidRPr="0029486D">
        <w:rPr>
          <w:rFonts w:ascii="Arial" w:hAnsi="Arial" w:cs="Arial"/>
          <w:sz w:val="21"/>
          <w:szCs w:val="21"/>
        </w:rPr>
        <w:t xml:space="preserve"> Preferir la oferta presentada por el proponente plural constituido por micro y/o pequeñas empresas, cooperativas o asociaciones mutuales.</w:t>
      </w:r>
    </w:p>
    <w:p w14:paraId="70C88B4D" w14:textId="77777777" w:rsidR="00FA4BF6" w:rsidRPr="0029486D" w:rsidRDefault="00FA4BF6" w:rsidP="00613B33">
      <w:pPr>
        <w:shd w:val="clear" w:color="auto" w:fill="FDFDFD"/>
        <w:spacing w:after="0" w:line="240" w:lineRule="auto"/>
        <w:jc w:val="both"/>
        <w:rPr>
          <w:rFonts w:ascii="Arial" w:hAnsi="Arial" w:cs="Arial"/>
          <w:sz w:val="21"/>
          <w:szCs w:val="21"/>
        </w:rPr>
      </w:pPr>
      <w:r w:rsidRPr="0029486D">
        <w:rPr>
          <w:rFonts w:ascii="Arial" w:hAnsi="Arial" w:cs="Arial"/>
          <w:b/>
          <w:sz w:val="21"/>
          <w:szCs w:val="21"/>
        </w:rPr>
        <w:t>10.</w:t>
      </w:r>
      <w:r w:rsidRPr="0029486D">
        <w:rPr>
          <w:rFonts w:ascii="Arial" w:hAnsi="Arial" w:cs="Arial"/>
          <w:sz w:val="21"/>
          <w:szCs w:val="21"/>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589508E0" w14:textId="77777777" w:rsidR="00FA4BF6" w:rsidRPr="0029486D" w:rsidRDefault="00FA4BF6" w:rsidP="00613B33">
      <w:pPr>
        <w:shd w:val="clear" w:color="auto" w:fill="FDFDFD"/>
        <w:spacing w:after="0" w:line="240" w:lineRule="auto"/>
        <w:jc w:val="both"/>
        <w:rPr>
          <w:rFonts w:ascii="Arial" w:hAnsi="Arial" w:cs="Arial"/>
          <w:sz w:val="21"/>
          <w:szCs w:val="21"/>
        </w:rPr>
      </w:pPr>
      <w:r w:rsidRPr="0029486D">
        <w:rPr>
          <w:rFonts w:ascii="Arial" w:hAnsi="Arial" w:cs="Arial"/>
          <w:b/>
          <w:sz w:val="21"/>
          <w:szCs w:val="21"/>
        </w:rPr>
        <w:t>11.</w:t>
      </w:r>
      <w:r w:rsidRPr="0029486D">
        <w:rPr>
          <w:rFonts w:ascii="Arial" w:hAnsi="Arial" w:cs="Arial"/>
          <w:sz w:val="21"/>
          <w:szCs w:val="21"/>
        </w:rPr>
        <w:t xml:space="preserve"> Preferir las empresas reconocidas y establecidas como Sociedad de Beneficio e Interés Colectivo o Sociedad BIC, del segmento MIPYMES.</w:t>
      </w:r>
    </w:p>
    <w:p w14:paraId="6882559C" w14:textId="77777777" w:rsidR="00FA4BF6" w:rsidRPr="0029486D" w:rsidRDefault="00FA4BF6" w:rsidP="00613B33">
      <w:pPr>
        <w:shd w:val="clear" w:color="auto" w:fill="FDFDFD"/>
        <w:spacing w:after="0" w:line="240" w:lineRule="auto"/>
        <w:jc w:val="both"/>
        <w:rPr>
          <w:rFonts w:ascii="Arial" w:hAnsi="Arial" w:cs="Arial"/>
          <w:sz w:val="21"/>
          <w:szCs w:val="21"/>
        </w:rPr>
      </w:pPr>
      <w:r w:rsidRPr="0029486D">
        <w:rPr>
          <w:rFonts w:ascii="Arial" w:hAnsi="Arial" w:cs="Arial"/>
          <w:b/>
          <w:sz w:val="21"/>
          <w:szCs w:val="21"/>
        </w:rPr>
        <w:t>12.</w:t>
      </w:r>
      <w:r w:rsidRPr="0029486D">
        <w:rPr>
          <w:rFonts w:ascii="Arial" w:hAnsi="Arial" w:cs="Arial"/>
          <w:sz w:val="21"/>
          <w:szCs w:val="21"/>
        </w:rPr>
        <w:t xml:space="preserve"> Utilizar un método aleatorio para seleccionar el oferente, método que deberá haber sido previsto previamente en los Documentos del Proceso.</w:t>
      </w:r>
    </w:p>
    <w:p w14:paraId="6B1B3283" w14:textId="0D39D5E6" w:rsidR="00FA4BF6" w:rsidRDefault="00FA4BF6" w:rsidP="00613B33">
      <w:pPr>
        <w:shd w:val="clear" w:color="auto" w:fill="FDFDFD"/>
        <w:spacing w:after="0" w:line="240" w:lineRule="auto"/>
        <w:jc w:val="both"/>
        <w:rPr>
          <w:rFonts w:ascii="Arial" w:hAnsi="Arial" w:cs="Arial"/>
          <w:sz w:val="21"/>
          <w:szCs w:val="21"/>
        </w:rPr>
      </w:pPr>
    </w:p>
    <w:p w14:paraId="7ECF8E5A" w14:textId="77777777" w:rsidR="001B3F87" w:rsidRPr="0029486D" w:rsidRDefault="001B3F87" w:rsidP="00613B33">
      <w:pPr>
        <w:shd w:val="clear" w:color="auto" w:fill="FDFDFD"/>
        <w:spacing w:after="0" w:line="240" w:lineRule="auto"/>
        <w:jc w:val="both"/>
        <w:rPr>
          <w:rFonts w:ascii="Arial" w:hAnsi="Arial" w:cs="Arial"/>
          <w:sz w:val="21"/>
          <w:szCs w:val="21"/>
        </w:rPr>
      </w:pPr>
    </w:p>
    <w:p w14:paraId="0D6DBA90" w14:textId="77777777" w:rsidR="00FA4BF6" w:rsidRPr="0029486D" w:rsidRDefault="00FA4BF6" w:rsidP="00613B33">
      <w:pPr>
        <w:shd w:val="clear" w:color="auto" w:fill="FDFDFD"/>
        <w:spacing w:after="0" w:line="240" w:lineRule="auto"/>
        <w:jc w:val="both"/>
        <w:rPr>
          <w:rFonts w:ascii="Arial" w:hAnsi="Arial" w:cs="Arial"/>
          <w:sz w:val="21"/>
          <w:szCs w:val="21"/>
        </w:rPr>
      </w:pPr>
      <w:r w:rsidRPr="0029486D">
        <w:rPr>
          <w:rFonts w:ascii="Arial" w:hAnsi="Arial" w:cs="Arial"/>
          <w:b/>
          <w:sz w:val="21"/>
          <w:szCs w:val="21"/>
        </w:rPr>
        <w:t>PARÁGRAFO PRIMERO.</w:t>
      </w:r>
      <w:r w:rsidRPr="0029486D">
        <w:rPr>
          <w:rFonts w:ascii="Arial" w:hAnsi="Arial" w:cs="Arial"/>
          <w:sz w:val="21"/>
          <w:szCs w:val="21"/>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p>
    <w:p w14:paraId="459ADA3D" w14:textId="77777777" w:rsidR="00FA4BF6" w:rsidRPr="0029486D" w:rsidRDefault="00FA4BF6" w:rsidP="00613B33">
      <w:pPr>
        <w:shd w:val="clear" w:color="auto" w:fill="FDFDFD"/>
        <w:spacing w:after="0" w:line="240" w:lineRule="auto"/>
        <w:jc w:val="both"/>
        <w:rPr>
          <w:rFonts w:ascii="Arial" w:hAnsi="Arial" w:cs="Arial"/>
          <w:sz w:val="21"/>
          <w:szCs w:val="21"/>
        </w:rPr>
      </w:pPr>
    </w:p>
    <w:p w14:paraId="60B32B47" w14:textId="77777777" w:rsidR="00FA4BF6" w:rsidRPr="0029486D" w:rsidRDefault="00FA4BF6" w:rsidP="00613B33">
      <w:pPr>
        <w:shd w:val="clear" w:color="auto" w:fill="FDFDFD"/>
        <w:spacing w:after="0" w:line="240" w:lineRule="auto"/>
        <w:jc w:val="both"/>
        <w:rPr>
          <w:rFonts w:ascii="Arial" w:hAnsi="Arial" w:cs="Arial"/>
          <w:sz w:val="21"/>
          <w:szCs w:val="21"/>
        </w:rPr>
      </w:pPr>
      <w:r w:rsidRPr="0029486D">
        <w:rPr>
          <w:rFonts w:ascii="Arial" w:hAnsi="Arial" w:cs="Arial"/>
          <w:b/>
          <w:sz w:val="21"/>
          <w:szCs w:val="21"/>
        </w:rPr>
        <w:t>PARÁGRAFO SEGUNDO.</w:t>
      </w:r>
      <w:r w:rsidRPr="0029486D">
        <w:rPr>
          <w:rFonts w:ascii="Arial" w:hAnsi="Arial" w:cs="Arial"/>
          <w:sz w:val="21"/>
          <w:szCs w:val="21"/>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549029D2" w14:textId="77777777" w:rsidR="00FA4BF6" w:rsidRPr="0029486D" w:rsidRDefault="00FA4BF6" w:rsidP="00613B33">
      <w:pPr>
        <w:shd w:val="clear" w:color="auto" w:fill="FDFDFD"/>
        <w:spacing w:after="0" w:line="240" w:lineRule="auto"/>
        <w:jc w:val="both"/>
        <w:rPr>
          <w:rFonts w:ascii="Arial" w:hAnsi="Arial" w:cs="Arial"/>
          <w:sz w:val="21"/>
          <w:szCs w:val="21"/>
        </w:rPr>
      </w:pPr>
    </w:p>
    <w:p w14:paraId="39A12DC3" w14:textId="77777777" w:rsidR="008D1B53" w:rsidRPr="0029486D" w:rsidRDefault="00FA4BF6" w:rsidP="005B5FA9">
      <w:pPr>
        <w:shd w:val="clear" w:color="auto" w:fill="FFFFFF"/>
        <w:autoSpaceDE w:val="0"/>
        <w:autoSpaceDN w:val="0"/>
        <w:spacing w:after="0" w:line="240" w:lineRule="auto"/>
        <w:jc w:val="both"/>
        <w:rPr>
          <w:rFonts w:ascii="Arial" w:hAnsi="Arial" w:cs="Arial"/>
          <w:b/>
          <w:bCs/>
          <w:sz w:val="21"/>
          <w:szCs w:val="21"/>
          <w:u w:val="single"/>
        </w:rPr>
      </w:pPr>
      <w:r w:rsidRPr="0029486D">
        <w:rPr>
          <w:rFonts w:ascii="Arial" w:hAnsi="Arial" w:cs="Arial"/>
          <w:b/>
          <w:sz w:val="21"/>
          <w:szCs w:val="21"/>
          <w:shd w:val="clear" w:color="auto" w:fill="FDFDFD"/>
        </w:rPr>
        <w:t>PARÁGRAFO TERCERO.</w:t>
      </w:r>
      <w:r w:rsidRPr="0029486D">
        <w:rPr>
          <w:rFonts w:ascii="Arial" w:hAnsi="Arial" w:cs="Arial"/>
          <w:sz w:val="21"/>
          <w:szCs w:val="21"/>
          <w:shd w:val="clear" w:color="auto" w:fill="FDFDFD"/>
        </w:rPr>
        <w:t xml:space="preserve"> El Gobierno Nacional podrá reglamentar la aplicación de factores de desempate en casos en que concurran dos o más de los factores aquí previstos.</w:t>
      </w:r>
    </w:p>
    <w:p w14:paraId="77656ED3" w14:textId="77777777" w:rsidR="00A06A2E" w:rsidRPr="0029486D" w:rsidRDefault="00A06A2E" w:rsidP="005B5FA9">
      <w:pPr>
        <w:shd w:val="clear" w:color="auto" w:fill="FFFFFF"/>
        <w:autoSpaceDE w:val="0"/>
        <w:autoSpaceDN w:val="0"/>
        <w:spacing w:after="0" w:line="240" w:lineRule="auto"/>
        <w:jc w:val="both"/>
        <w:rPr>
          <w:rFonts w:ascii="Arial" w:hAnsi="Arial" w:cs="Arial"/>
          <w:b/>
          <w:bCs/>
          <w:sz w:val="21"/>
          <w:szCs w:val="21"/>
          <w:u w:val="single"/>
        </w:rPr>
      </w:pPr>
    </w:p>
    <w:p w14:paraId="09597E74" w14:textId="77777777" w:rsidR="0029486D" w:rsidRPr="0029486D" w:rsidRDefault="0029486D" w:rsidP="005B5FA9">
      <w:pPr>
        <w:shd w:val="clear" w:color="auto" w:fill="FFFFFF"/>
        <w:autoSpaceDE w:val="0"/>
        <w:autoSpaceDN w:val="0"/>
        <w:spacing w:after="0" w:line="240" w:lineRule="auto"/>
        <w:jc w:val="both"/>
        <w:rPr>
          <w:rFonts w:ascii="Arial" w:hAnsi="Arial" w:cs="Arial"/>
          <w:b/>
          <w:bCs/>
          <w:sz w:val="21"/>
          <w:szCs w:val="21"/>
          <w:u w:val="single"/>
        </w:rPr>
      </w:pPr>
    </w:p>
    <w:p w14:paraId="4954EDE6" w14:textId="77777777" w:rsidR="00C63D2A" w:rsidRPr="0029486D" w:rsidRDefault="00470B65" w:rsidP="008804CF">
      <w:pPr>
        <w:spacing w:after="0" w:line="240" w:lineRule="auto"/>
        <w:jc w:val="center"/>
        <w:rPr>
          <w:rFonts w:ascii="Arial" w:hAnsi="Arial" w:cs="Arial"/>
          <w:b/>
          <w:bCs/>
          <w:sz w:val="21"/>
          <w:szCs w:val="21"/>
        </w:rPr>
      </w:pPr>
      <w:r w:rsidRPr="0029486D">
        <w:rPr>
          <w:rFonts w:ascii="Arial" w:hAnsi="Arial" w:cs="Arial"/>
          <w:b/>
          <w:bCs/>
          <w:sz w:val="21"/>
          <w:szCs w:val="21"/>
        </w:rPr>
        <w:lastRenderedPageBreak/>
        <w:t>CAPÍ</w:t>
      </w:r>
      <w:r w:rsidR="00C63D2A" w:rsidRPr="0029486D">
        <w:rPr>
          <w:rFonts w:ascii="Arial" w:hAnsi="Arial" w:cs="Arial"/>
          <w:b/>
          <w:bCs/>
          <w:sz w:val="21"/>
          <w:szCs w:val="21"/>
        </w:rPr>
        <w:t>TULO IV</w:t>
      </w:r>
    </w:p>
    <w:p w14:paraId="5A376E83" w14:textId="77777777" w:rsidR="00C63D2A" w:rsidRPr="0029486D" w:rsidRDefault="00C63D2A" w:rsidP="008804CF">
      <w:pPr>
        <w:spacing w:after="0" w:line="240" w:lineRule="auto"/>
        <w:jc w:val="center"/>
        <w:rPr>
          <w:rFonts w:ascii="Arial" w:hAnsi="Arial" w:cs="Arial"/>
          <w:b/>
          <w:sz w:val="21"/>
          <w:szCs w:val="21"/>
        </w:rPr>
      </w:pPr>
      <w:r w:rsidRPr="0029486D">
        <w:rPr>
          <w:rFonts w:ascii="Arial" w:hAnsi="Arial" w:cs="Arial"/>
          <w:b/>
          <w:sz w:val="21"/>
          <w:szCs w:val="21"/>
        </w:rPr>
        <w:t>DISPOSICIONES GENERALES DEL CONTRATO</w:t>
      </w:r>
    </w:p>
    <w:p w14:paraId="1B978F41" w14:textId="77777777" w:rsidR="006D51DD" w:rsidRPr="0029486D" w:rsidRDefault="006D51DD" w:rsidP="008804CF">
      <w:pPr>
        <w:spacing w:after="0" w:line="240" w:lineRule="auto"/>
        <w:jc w:val="center"/>
        <w:rPr>
          <w:rFonts w:ascii="Arial" w:hAnsi="Arial" w:cs="Arial"/>
          <w:b/>
          <w:sz w:val="21"/>
          <w:szCs w:val="21"/>
        </w:rPr>
      </w:pPr>
    </w:p>
    <w:p w14:paraId="205F672A" w14:textId="77777777" w:rsidR="000D6D39" w:rsidRPr="0029486D" w:rsidRDefault="00C63D2A" w:rsidP="005C0B6D">
      <w:pPr>
        <w:pStyle w:val="Prrafodelista"/>
        <w:numPr>
          <w:ilvl w:val="0"/>
          <w:numId w:val="26"/>
        </w:numPr>
        <w:autoSpaceDE w:val="0"/>
        <w:autoSpaceDN w:val="0"/>
        <w:adjustRightInd w:val="0"/>
        <w:spacing w:after="0" w:line="240" w:lineRule="auto"/>
        <w:jc w:val="both"/>
        <w:rPr>
          <w:rFonts w:ascii="Arial" w:hAnsi="Arial" w:cs="Arial"/>
          <w:b/>
          <w:sz w:val="21"/>
          <w:szCs w:val="21"/>
        </w:rPr>
      </w:pPr>
      <w:r w:rsidRPr="0029486D">
        <w:rPr>
          <w:rFonts w:ascii="Arial" w:hAnsi="Arial" w:cs="Arial"/>
          <w:b/>
          <w:sz w:val="21"/>
          <w:szCs w:val="21"/>
        </w:rPr>
        <w:t>PERFECCIONAMIENTO Y EJECUCIÓN DEL CONTRATO</w:t>
      </w:r>
    </w:p>
    <w:p w14:paraId="070572BB" w14:textId="77777777" w:rsidR="000D6D39" w:rsidRPr="0029486D" w:rsidRDefault="000D6D39" w:rsidP="00613B33">
      <w:pPr>
        <w:pStyle w:val="Prrafodelista"/>
        <w:autoSpaceDE w:val="0"/>
        <w:autoSpaceDN w:val="0"/>
        <w:adjustRightInd w:val="0"/>
        <w:spacing w:after="0" w:line="240" w:lineRule="auto"/>
        <w:ind w:left="0"/>
        <w:jc w:val="both"/>
        <w:rPr>
          <w:rFonts w:ascii="Arial" w:hAnsi="Arial" w:cs="Arial"/>
          <w:sz w:val="21"/>
          <w:szCs w:val="21"/>
        </w:rPr>
      </w:pPr>
      <w:r w:rsidRPr="0029486D">
        <w:rPr>
          <w:rFonts w:ascii="Arial" w:hAnsi="Arial" w:cs="Arial"/>
          <w:sz w:val="21"/>
          <w:szCs w:val="21"/>
        </w:rPr>
        <w:t xml:space="preserve">Para el perfeccionamiento del contrato se requiere de la aprobación de las partes del contrato electrónico a través del SECOP II </w:t>
      </w:r>
      <w:r w:rsidR="008E5C54" w:rsidRPr="0029486D">
        <w:rPr>
          <w:rFonts w:ascii="Arial" w:hAnsi="Arial" w:cs="Arial"/>
          <w:sz w:val="21"/>
          <w:szCs w:val="21"/>
        </w:rPr>
        <w:t>y para</w:t>
      </w:r>
      <w:r w:rsidRPr="0029486D">
        <w:rPr>
          <w:rFonts w:ascii="Arial" w:hAnsi="Arial" w:cs="Arial"/>
          <w:sz w:val="21"/>
          <w:szCs w:val="21"/>
        </w:rPr>
        <w:t xml:space="preserve"> su ejecución se requiere la expedición del Registro Presupuestal y la aprobación de la Garantía Única.</w:t>
      </w:r>
    </w:p>
    <w:p w14:paraId="770F1372" w14:textId="77777777" w:rsidR="000D6D39" w:rsidRPr="0029486D" w:rsidRDefault="000D6D39" w:rsidP="00613B33">
      <w:pPr>
        <w:pStyle w:val="Prrafodelista"/>
        <w:autoSpaceDE w:val="0"/>
        <w:autoSpaceDN w:val="0"/>
        <w:adjustRightInd w:val="0"/>
        <w:spacing w:after="0" w:line="240" w:lineRule="auto"/>
        <w:ind w:left="0"/>
        <w:jc w:val="both"/>
        <w:rPr>
          <w:rFonts w:ascii="Arial" w:hAnsi="Arial" w:cs="Arial"/>
          <w:sz w:val="21"/>
          <w:szCs w:val="21"/>
        </w:rPr>
      </w:pPr>
    </w:p>
    <w:p w14:paraId="186A005E" w14:textId="77777777" w:rsidR="001408E3" w:rsidRPr="0029486D" w:rsidRDefault="005F3F19" w:rsidP="00613B33">
      <w:pPr>
        <w:pStyle w:val="Prrafodelista"/>
        <w:autoSpaceDE w:val="0"/>
        <w:autoSpaceDN w:val="0"/>
        <w:adjustRightInd w:val="0"/>
        <w:spacing w:after="0" w:line="240" w:lineRule="auto"/>
        <w:ind w:left="0"/>
        <w:jc w:val="both"/>
        <w:rPr>
          <w:rFonts w:ascii="Arial" w:hAnsi="Arial" w:cs="Arial"/>
          <w:sz w:val="21"/>
          <w:szCs w:val="21"/>
        </w:rPr>
      </w:pPr>
      <w:r w:rsidRPr="0029486D">
        <w:rPr>
          <w:rFonts w:ascii="Arial" w:hAnsi="Arial" w:cs="Arial"/>
          <w:b/>
          <w:sz w:val="21"/>
          <w:szCs w:val="21"/>
          <w:u w:val="single"/>
          <w:lang w:val="x-none"/>
        </w:rPr>
        <w:t xml:space="preserve">PARA EJECUTAR EL CONTRATO ES NECESARIO QUE EL CONTRATISTA ACREDITE </w:t>
      </w:r>
      <w:r w:rsidRPr="0029486D">
        <w:rPr>
          <w:rFonts w:ascii="Arial" w:hAnsi="Arial" w:cs="Arial"/>
          <w:b/>
          <w:sz w:val="21"/>
          <w:szCs w:val="21"/>
          <w:u w:val="single"/>
        </w:rPr>
        <w:t xml:space="preserve">LA CONSTITUCIÓN DE DICHAS GARANTÍA DEBIDAMENTE APROBADAS POR LA ENTIDAD CONTRATANTE EN LA PLATAFORMA SECOP II Y </w:t>
      </w:r>
      <w:r w:rsidRPr="0029486D">
        <w:rPr>
          <w:rFonts w:ascii="Arial" w:hAnsi="Arial" w:cs="Arial"/>
          <w:b/>
          <w:sz w:val="21"/>
          <w:szCs w:val="21"/>
          <w:u w:val="single"/>
          <w:lang w:val="x-none"/>
        </w:rPr>
        <w:t>QUE SE ENCUENTRA AL DÍA EN EL PAGO DE APORTES PARAFISCALES RELATIVOS AL SISTEMA DE SEGURIDAD SOCIAL INTEGRAL, ASÍ COMO LOS DE SENA, ICBF Y CAJAS DE COMPENSACIÓN FAMILIAR, CUANDO CORRESPONDA</w:t>
      </w:r>
      <w:r w:rsidRPr="0029486D">
        <w:rPr>
          <w:rFonts w:ascii="Arial" w:hAnsi="Arial" w:cs="Arial"/>
          <w:b/>
          <w:sz w:val="21"/>
          <w:szCs w:val="21"/>
          <w:u w:val="single"/>
        </w:rPr>
        <w:t xml:space="preserve">, LO CUAL DEBERÁ SER VERIFICADO POR EL SUPERVISOR DEL CONTRATO A LA </w:t>
      </w:r>
      <w:r w:rsidR="007603CB" w:rsidRPr="0029486D">
        <w:rPr>
          <w:rFonts w:ascii="Arial" w:hAnsi="Arial" w:cs="Arial"/>
          <w:b/>
          <w:sz w:val="21"/>
          <w:szCs w:val="21"/>
          <w:u w:val="single"/>
        </w:rPr>
        <w:t xml:space="preserve">A LA FECHA DE LA APROBACION DE LAS POLIZAS A TRAVES DE  LA PLATAFORMA SECOP II Y </w:t>
      </w:r>
      <w:r w:rsidRPr="0029486D">
        <w:rPr>
          <w:rFonts w:ascii="Arial" w:hAnsi="Arial" w:cs="Arial"/>
          <w:b/>
          <w:sz w:val="21"/>
          <w:szCs w:val="21"/>
          <w:u w:val="single"/>
        </w:rPr>
        <w:t>FECHA DE SUSCRIPCIÓN DEL ACTA DE INICIO DEL MISMO</w:t>
      </w:r>
      <w:r w:rsidRPr="0029486D">
        <w:rPr>
          <w:rFonts w:ascii="Arial" w:hAnsi="Arial" w:cs="Arial"/>
          <w:b/>
          <w:sz w:val="21"/>
          <w:szCs w:val="21"/>
          <w:u w:val="single"/>
          <w:lang w:val="x-none"/>
        </w:rPr>
        <w:t>.</w:t>
      </w:r>
      <w:r w:rsidR="000D6D39" w:rsidRPr="0029486D">
        <w:rPr>
          <w:rFonts w:ascii="Arial" w:hAnsi="Arial" w:cs="Arial"/>
          <w:sz w:val="21"/>
          <w:szCs w:val="21"/>
          <w:u w:val="single"/>
        </w:rPr>
        <w:t>De a</w:t>
      </w:r>
      <w:r w:rsidR="000D6D39" w:rsidRPr="0029486D">
        <w:rPr>
          <w:rFonts w:ascii="Arial" w:hAnsi="Arial" w:cs="Arial"/>
          <w:sz w:val="21"/>
          <w:szCs w:val="21"/>
        </w:rPr>
        <w:t xml:space="preserve"> </w:t>
      </w:r>
      <w:r w:rsidR="00103DA7" w:rsidRPr="0029486D">
        <w:rPr>
          <w:rFonts w:ascii="Arial" w:hAnsi="Arial" w:cs="Arial"/>
          <w:sz w:val="21"/>
          <w:szCs w:val="21"/>
        </w:rPr>
        <w:t xml:space="preserve">cuerdo dispone la Ley 80 de </w:t>
      </w:r>
      <w:r w:rsidR="00907D5C" w:rsidRPr="0029486D">
        <w:rPr>
          <w:rFonts w:ascii="Arial" w:hAnsi="Arial" w:cs="Arial"/>
          <w:sz w:val="21"/>
          <w:szCs w:val="21"/>
        </w:rPr>
        <w:t>1993, Ley</w:t>
      </w:r>
      <w:r w:rsidR="00C63D2A" w:rsidRPr="0029486D">
        <w:rPr>
          <w:rFonts w:ascii="Arial" w:hAnsi="Arial" w:cs="Arial"/>
          <w:sz w:val="21"/>
          <w:szCs w:val="21"/>
        </w:rPr>
        <w:t xml:space="preserve"> 1150 del 16 de julio de 2007</w:t>
      </w:r>
      <w:r w:rsidR="00103DA7" w:rsidRPr="0029486D">
        <w:rPr>
          <w:rFonts w:ascii="Arial" w:hAnsi="Arial" w:cs="Arial"/>
          <w:sz w:val="21"/>
          <w:szCs w:val="21"/>
        </w:rPr>
        <w:t xml:space="preserve"> y </w:t>
      </w:r>
      <w:r w:rsidR="00C63D2A" w:rsidRPr="0029486D">
        <w:rPr>
          <w:rFonts w:ascii="Arial" w:hAnsi="Arial" w:cs="Arial"/>
          <w:sz w:val="21"/>
          <w:szCs w:val="21"/>
        </w:rPr>
        <w:t>el Decreto 1</w:t>
      </w:r>
      <w:r w:rsidR="009522C5" w:rsidRPr="0029486D">
        <w:rPr>
          <w:rFonts w:ascii="Arial" w:hAnsi="Arial" w:cs="Arial"/>
          <w:sz w:val="21"/>
          <w:szCs w:val="21"/>
        </w:rPr>
        <w:t>082</w:t>
      </w:r>
      <w:r w:rsidR="00C63D2A" w:rsidRPr="0029486D">
        <w:rPr>
          <w:rFonts w:ascii="Arial" w:hAnsi="Arial" w:cs="Arial"/>
          <w:sz w:val="21"/>
          <w:szCs w:val="21"/>
        </w:rPr>
        <w:t xml:space="preserve"> del </w:t>
      </w:r>
      <w:r w:rsidR="009522C5" w:rsidRPr="0029486D">
        <w:rPr>
          <w:rFonts w:ascii="Arial" w:hAnsi="Arial" w:cs="Arial"/>
          <w:sz w:val="21"/>
          <w:szCs w:val="21"/>
        </w:rPr>
        <w:t>26</w:t>
      </w:r>
      <w:r w:rsidR="00C63D2A" w:rsidRPr="0029486D">
        <w:rPr>
          <w:rFonts w:ascii="Arial" w:hAnsi="Arial" w:cs="Arial"/>
          <w:sz w:val="21"/>
          <w:szCs w:val="21"/>
        </w:rPr>
        <w:t xml:space="preserve"> de </w:t>
      </w:r>
      <w:r w:rsidR="009522C5" w:rsidRPr="0029486D">
        <w:rPr>
          <w:rFonts w:ascii="Arial" w:hAnsi="Arial" w:cs="Arial"/>
          <w:sz w:val="21"/>
          <w:szCs w:val="21"/>
        </w:rPr>
        <w:t>mayo</w:t>
      </w:r>
      <w:r w:rsidR="00C63D2A" w:rsidRPr="0029486D">
        <w:rPr>
          <w:rFonts w:ascii="Arial" w:hAnsi="Arial" w:cs="Arial"/>
          <w:sz w:val="21"/>
          <w:szCs w:val="21"/>
        </w:rPr>
        <w:t xml:space="preserve"> de 201</w:t>
      </w:r>
      <w:r w:rsidR="009522C5" w:rsidRPr="0029486D">
        <w:rPr>
          <w:rFonts w:ascii="Arial" w:hAnsi="Arial" w:cs="Arial"/>
          <w:sz w:val="21"/>
          <w:szCs w:val="21"/>
        </w:rPr>
        <w:t>5</w:t>
      </w:r>
      <w:r w:rsidR="000D6D39" w:rsidRPr="0029486D">
        <w:rPr>
          <w:rFonts w:ascii="Arial" w:hAnsi="Arial" w:cs="Arial"/>
          <w:sz w:val="21"/>
          <w:szCs w:val="21"/>
        </w:rPr>
        <w:t>.</w:t>
      </w:r>
    </w:p>
    <w:p w14:paraId="359CC4AE" w14:textId="77777777" w:rsidR="006D51DD" w:rsidRPr="0029486D" w:rsidRDefault="006D51DD" w:rsidP="006D51DD">
      <w:pPr>
        <w:adjustRightInd w:val="0"/>
        <w:spacing w:after="0" w:line="240" w:lineRule="auto"/>
        <w:jc w:val="both"/>
        <w:rPr>
          <w:rFonts w:ascii="Arial" w:hAnsi="Arial" w:cs="Arial"/>
          <w:sz w:val="21"/>
          <w:szCs w:val="21"/>
        </w:rPr>
      </w:pPr>
    </w:p>
    <w:p w14:paraId="5A321955" w14:textId="77777777" w:rsidR="005B5FA9" w:rsidRPr="005C7CF6" w:rsidRDefault="005C7CF6" w:rsidP="005C7CF6">
      <w:pPr>
        <w:pStyle w:val="Prrafodelista"/>
        <w:adjustRightInd w:val="0"/>
        <w:spacing w:after="0" w:line="240" w:lineRule="auto"/>
        <w:ind w:left="0"/>
        <w:jc w:val="both"/>
        <w:rPr>
          <w:rFonts w:ascii="Arial" w:hAnsi="Arial" w:cs="Arial"/>
          <w:b/>
          <w:sz w:val="21"/>
          <w:szCs w:val="21"/>
        </w:rPr>
      </w:pPr>
      <w:r>
        <w:rPr>
          <w:rFonts w:ascii="Arial" w:hAnsi="Arial" w:cs="Arial"/>
          <w:b/>
          <w:sz w:val="21"/>
          <w:szCs w:val="21"/>
        </w:rPr>
        <w:t>9.1</w:t>
      </w:r>
      <w:r w:rsidR="00875819" w:rsidRPr="005C7CF6">
        <w:rPr>
          <w:rFonts w:ascii="Arial" w:hAnsi="Arial" w:cs="Arial"/>
          <w:b/>
          <w:sz w:val="21"/>
          <w:szCs w:val="21"/>
        </w:rPr>
        <w:t xml:space="preserve"> FORMA</w:t>
      </w:r>
      <w:r w:rsidR="00C63D2A" w:rsidRPr="005C7CF6">
        <w:rPr>
          <w:rFonts w:ascii="Arial" w:hAnsi="Arial" w:cs="Arial"/>
          <w:b/>
          <w:sz w:val="21"/>
          <w:szCs w:val="21"/>
        </w:rPr>
        <w:t xml:space="preserve"> DE PAGO:</w:t>
      </w:r>
    </w:p>
    <w:p w14:paraId="4F02AEB7" w14:textId="77777777" w:rsidR="00C63D2A" w:rsidRPr="0029486D" w:rsidRDefault="00C63D2A" w:rsidP="0086063E">
      <w:pPr>
        <w:autoSpaceDE w:val="0"/>
        <w:autoSpaceDN w:val="0"/>
        <w:adjustRightInd w:val="0"/>
        <w:spacing w:after="0" w:line="240" w:lineRule="auto"/>
        <w:jc w:val="both"/>
        <w:rPr>
          <w:rFonts w:ascii="Arial" w:hAnsi="Arial" w:cs="Arial"/>
          <w:b/>
          <w:sz w:val="21"/>
          <w:szCs w:val="21"/>
        </w:rPr>
      </w:pPr>
    </w:p>
    <w:p w14:paraId="36E44D5A" w14:textId="164F252A" w:rsidR="00043339" w:rsidRDefault="00043339" w:rsidP="00043339">
      <w:pPr>
        <w:pStyle w:val="Ttulo"/>
        <w:tabs>
          <w:tab w:val="left" w:pos="284"/>
        </w:tabs>
        <w:ind w:right="48"/>
        <w:jc w:val="both"/>
        <w:rPr>
          <w:rFonts w:ascii="Arial" w:hAnsi="Arial" w:cs="Arial"/>
          <w:sz w:val="20"/>
          <w:szCs w:val="20"/>
          <w:lang w:val="es-MX"/>
        </w:rPr>
      </w:pPr>
      <w:r w:rsidRPr="00D86D79">
        <w:rPr>
          <w:rFonts w:ascii="Arial" w:hAnsi="Arial" w:cs="Arial"/>
          <w:sz w:val="20"/>
          <w:szCs w:val="20"/>
          <w:lang w:val="es-MX"/>
        </w:rPr>
        <w:t>El  Hospital Naval Nivel III Cartagena se obliga con el contratista a pagar el valor del contrato en pesos colombianos excluido IVA de conformidad con el artículo 476 del Estatuto tributario e incluidas todas las erogaciones que correspondan en PAGOS PARCIALES,</w:t>
      </w:r>
      <w:r>
        <w:rPr>
          <w:rFonts w:ascii="Arial" w:hAnsi="Arial" w:cs="Arial"/>
          <w:sz w:val="20"/>
          <w:szCs w:val="20"/>
          <w:lang w:val="es-MX"/>
        </w:rPr>
        <w:t xml:space="preserve"> correspondiente al valor de </w:t>
      </w:r>
      <w:r w:rsidRPr="00AC6294">
        <w:rPr>
          <w:rFonts w:ascii="Arial" w:hAnsi="Arial" w:cs="Arial"/>
          <w:b/>
          <w:sz w:val="20"/>
          <w:szCs w:val="20"/>
          <w:lang w:val="es-MX"/>
        </w:rPr>
        <w:t>SETECIENTOS MILLONES DE PESOS M/CTE ($700.000.000,00)</w:t>
      </w:r>
      <w:r w:rsidRPr="00D86D79">
        <w:rPr>
          <w:rFonts w:ascii="Arial" w:hAnsi="Arial" w:cs="Arial"/>
          <w:sz w:val="20"/>
          <w:szCs w:val="20"/>
          <w:lang w:val="es-MX"/>
        </w:rPr>
        <w:t xml:space="preserve"> </w:t>
      </w:r>
      <w:r w:rsidRPr="00326075">
        <w:rPr>
          <w:rFonts w:ascii="Arial" w:hAnsi="Arial" w:cs="Arial"/>
          <w:sz w:val="20"/>
          <w:szCs w:val="20"/>
          <w:lang w:val="es-MX"/>
        </w:rPr>
        <w:t xml:space="preserve">distribuidos en dos (2) lotes funcionales: el Lote No. 1, con un presupuesto de </w:t>
      </w:r>
      <w:r w:rsidRPr="00AC6294">
        <w:rPr>
          <w:rFonts w:ascii="Arial" w:hAnsi="Arial" w:cs="Arial"/>
          <w:b/>
          <w:sz w:val="20"/>
          <w:szCs w:val="20"/>
          <w:lang w:val="es-MX"/>
        </w:rPr>
        <w:t>SEISCIENTOS MILLONES DE PESOS ($600.000.000,00)</w:t>
      </w:r>
      <w:r w:rsidRPr="007A7224">
        <w:rPr>
          <w:rFonts w:ascii="Arial" w:hAnsi="Arial" w:cs="Arial"/>
          <w:sz w:val="20"/>
          <w:szCs w:val="20"/>
          <w:lang w:val="es-MX"/>
        </w:rPr>
        <w:t>,</w:t>
      </w:r>
      <w:r w:rsidRPr="00326075">
        <w:rPr>
          <w:rFonts w:ascii="Arial" w:hAnsi="Arial" w:cs="Arial"/>
          <w:sz w:val="20"/>
          <w:szCs w:val="20"/>
          <w:lang w:val="es-MX"/>
        </w:rPr>
        <w:t xml:space="preserve"> destinado a estudios de alta complejidad de Tomografía Axial Computarizada (TAC) y Resonancia Nuclear Magnética (RNM), tanto simples como con contraste; y el Lote No. 2, </w:t>
      </w:r>
      <w:r>
        <w:rPr>
          <w:rFonts w:ascii="Arial" w:hAnsi="Arial" w:cs="Arial"/>
          <w:sz w:val="20"/>
          <w:szCs w:val="20"/>
          <w:lang w:val="es-MX"/>
        </w:rPr>
        <w:t>por valor</w:t>
      </w:r>
      <w:r w:rsidRPr="00326075">
        <w:rPr>
          <w:rFonts w:ascii="Arial" w:hAnsi="Arial" w:cs="Arial"/>
          <w:sz w:val="20"/>
          <w:szCs w:val="20"/>
          <w:lang w:val="es-MX"/>
        </w:rPr>
        <w:t xml:space="preserve"> </w:t>
      </w:r>
      <w:r w:rsidRPr="007A7224">
        <w:rPr>
          <w:rFonts w:ascii="Arial" w:hAnsi="Arial" w:cs="Arial"/>
          <w:sz w:val="20"/>
          <w:szCs w:val="20"/>
          <w:lang w:val="es-MX"/>
        </w:rPr>
        <w:t xml:space="preserve">de </w:t>
      </w:r>
      <w:r w:rsidRPr="00AC6294">
        <w:rPr>
          <w:rFonts w:ascii="Arial" w:hAnsi="Arial" w:cs="Arial"/>
          <w:b/>
          <w:sz w:val="20"/>
          <w:szCs w:val="20"/>
          <w:lang w:val="es-MX"/>
        </w:rPr>
        <w:t>CIEN MILLONES DE PESOS ($100.000.000,00</w:t>
      </w:r>
      <w:r w:rsidRPr="007A7224">
        <w:rPr>
          <w:rFonts w:ascii="Arial" w:hAnsi="Arial" w:cs="Arial"/>
          <w:sz w:val="20"/>
          <w:szCs w:val="20"/>
          <w:lang w:val="es-MX"/>
        </w:rPr>
        <w:t>),</w:t>
      </w:r>
      <w:r w:rsidRPr="00326075">
        <w:rPr>
          <w:rFonts w:ascii="Arial" w:hAnsi="Arial" w:cs="Arial"/>
          <w:sz w:val="20"/>
          <w:szCs w:val="20"/>
          <w:lang w:val="es-MX"/>
        </w:rPr>
        <w:t xml:space="preserve"> que integra los servicios de mamografías, densitometrías óseas, Rx convencional simple y estudios especiales, ecografías y Doppler. </w:t>
      </w:r>
      <w:r w:rsidRPr="00D86D79">
        <w:rPr>
          <w:rFonts w:ascii="Arial" w:hAnsi="Arial" w:cs="Arial"/>
          <w:sz w:val="20"/>
          <w:szCs w:val="20"/>
          <w:lang w:val="es-MX"/>
        </w:rPr>
        <w:t xml:space="preserve">una vez recibidos los servicios a entera satisfacción por parte del Supervisor del contrato, cargue de la Factura Comercial debidamente firmada por el Contratista, el Supervisor y/o el Almacenista, en la plataforma del SECOP II, plataforma SIIF NACION II y presentación en original, adjuntando constancia de cumplimiento de las obligaciones del Contratista frente a los Sistemas de Seguridad Social Integral (sistemas de pensiones, de salud y de riesgos profesionales) y parafiscales. Entrada de los servicios en el programa SAP y Acta de recibo a satisfacción firmada por el Supervisor del contrato y el contratista, dentro de los noventa (90) días contados a partir de la radicación de los documentos en la División financiera de la Subdirección Administrativa del Hospital Naval de Cartagena y de acuerdo a la disponibilidad mensualizada de PAC asignado por el Ministerio de Hacienda y Crédito Público a la Institución. </w:t>
      </w:r>
    </w:p>
    <w:p w14:paraId="755169A9" w14:textId="77777777" w:rsidR="00043339" w:rsidRPr="00043339" w:rsidRDefault="00043339" w:rsidP="00043339">
      <w:pPr>
        <w:rPr>
          <w:lang w:val="es-MX"/>
        </w:rPr>
      </w:pPr>
    </w:p>
    <w:p w14:paraId="48FCC3F8" w14:textId="77777777" w:rsidR="006D51DD" w:rsidRPr="0029486D" w:rsidRDefault="006D51DD" w:rsidP="006D51DD">
      <w:pPr>
        <w:pStyle w:val="Textosinformato"/>
        <w:ind w:right="191"/>
        <w:jc w:val="both"/>
        <w:rPr>
          <w:rFonts w:ascii="Arial" w:eastAsiaTheme="majorEastAsia" w:hAnsi="Arial" w:cs="Arial"/>
          <w:color w:val="000000"/>
          <w:sz w:val="21"/>
          <w:lang w:val="es-CO" w:eastAsia="es-ES"/>
        </w:rPr>
      </w:pPr>
      <w:r w:rsidRPr="0029486D">
        <w:rPr>
          <w:rFonts w:ascii="Arial" w:eastAsiaTheme="majorEastAsia" w:hAnsi="Arial" w:cs="Arial"/>
          <w:b/>
          <w:color w:val="000000"/>
          <w:sz w:val="21"/>
          <w:lang w:val="es-CO" w:eastAsia="es-ES"/>
        </w:rPr>
        <w:t>PARÁGRAFO PRIMERO:</w:t>
      </w:r>
      <w:r w:rsidRPr="0029486D">
        <w:rPr>
          <w:rFonts w:ascii="Arial" w:eastAsiaTheme="majorEastAsia" w:hAnsi="Arial" w:cs="Arial"/>
          <w:color w:val="000000"/>
          <w:sz w:val="21"/>
          <w:lang w:val="es-CO" w:eastAsia="es-ES"/>
        </w:rPr>
        <w:t xml:space="preserve"> El pago de los servicios prestados estarán sujetos a la disponibilidad del cupo PAC (Plan Anualizado de Caja) de la Dirección del Tesoro Nacional. En ningún caso LA DIRECCIÓN GENERAL DE SANIDAD MILITAR - HOSPITAL NAVAL NIVEL III DE CARTAGENA no se responsabilizará por la demora presentada en el pago AL CONTRATISTA cuando ella fuere ocasionada por encontrarse incompleta la documentación de soporte o esta no se ajuste a cualquiera de las condiciones establecidas en el contrato. Para todos los efectos, se tendrá como fecha de presentación del cumplido del contrato y de la documentación anexa requerida la que aparezca en el sello de radicación de LA DIRECCIÓN GENERAL DE SANIDAD MILITAR - HOSPITAL NAVAL NIVEL III DE CARTAGENA.</w:t>
      </w:r>
    </w:p>
    <w:p w14:paraId="23F6DE4E" w14:textId="77777777" w:rsidR="006D51DD" w:rsidRPr="0029486D" w:rsidRDefault="006D51DD" w:rsidP="006D51DD">
      <w:pPr>
        <w:pStyle w:val="Textosinformato"/>
        <w:ind w:right="191"/>
        <w:jc w:val="both"/>
        <w:rPr>
          <w:rFonts w:ascii="Arial" w:eastAsiaTheme="majorEastAsia" w:hAnsi="Arial" w:cs="Arial"/>
          <w:color w:val="000000"/>
          <w:sz w:val="21"/>
          <w:lang w:val="es-CO" w:eastAsia="es-ES"/>
        </w:rPr>
      </w:pPr>
      <w:r w:rsidRPr="0029486D">
        <w:rPr>
          <w:rFonts w:ascii="Arial" w:eastAsiaTheme="majorEastAsia" w:hAnsi="Arial" w:cs="Arial"/>
          <w:b/>
          <w:color w:val="000000"/>
          <w:sz w:val="21"/>
          <w:lang w:val="es-CO" w:eastAsia="es-ES"/>
        </w:rPr>
        <w:t>PARÁGRAFO SEGUNDO:</w:t>
      </w:r>
      <w:r w:rsidRPr="0029486D">
        <w:rPr>
          <w:rFonts w:ascii="Arial" w:eastAsiaTheme="majorEastAsia" w:hAnsi="Arial" w:cs="Arial"/>
          <w:color w:val="000000"/>
          <w:sz w:val="21"/>
          <w:lang w:val="es-CO" w:eastAsia="es-ES"/>
        </w:rPr>
        <w:t xml:space="preserve"> Debido a que la entidades públicas realizan la ejecución presupuestal a través del Sistema de Información Financiera (SIIF Nación), y este Sistema se ha parametrizado para enlazar la factura electrónica con el proceso de pago interno, mencionada facturación electrónica deberá cumplir con los requisitos de identificación solicitados por el SUPERVISOR DEL CONTRATO, para su reconocimiento en el Sistema de Información Financiera SIIF Nación II, y así poder dar trámite a los pagos establecidos. Con referencia proceso facturación electrónica emitida por la Dirección de Impuestos y Aduanas Nacionales y la Administración del Sistema de Información Financiera-SIIF Nación, la Armada Nacional emitió las instrucciones para la recepción de facturas electrónicas de venta, notas débito y notas crédito relacionadas en la Guía gestión documentos electrónicos en el proceso de Recepción del Sistema de Factura Electrónica – SIIF Nación del 16 diciembre de 2023, a continuación se relacionan las actividades y obligaciones que deben requerirse a los contratistas y/o proveedores para dicha recepción por parte de las Unidades Administrativas de la Armada Nacional </w:t>
      </w:r>
      <w:r w:rsidR="002B2FF8">
        <w:rPr>
          <w:rFonts w:ascii="Arial" w:eastAsiaTheme="majorEastAsia" w:hAnsi="Arial" w:cs="Arial"/>
          <w:color w:val="000000"/>
          <w:sz w:val="21"/>
          <w:lang w:val="es-CO" w:eastAsia="es-ES"/>
        </w:rPr>
        <w:t xml:space="preserve">y los supervisores de contrato: </w:t>
      </w:r>
      <w:r w:rsidRPr="0029486D">
        <w:rPr>
          <w:rFonts w:ascii="Arial" w:eastAsiaTheme="majorEastAsia" w:hAnsi="Arial" w:cs="Arial"/>
          <w:color w:val="000000"/>
          <w:sz w:val="21"/>
          <w:lang w:val="es-CO" w:eastAsia="es-ES"/>
        </w:rPr>
        <w:t>Con el fin de evitar contratiempos y tener un proceso éxito en la recepción de los documentos electrónicos-DE, la entidad debe indicar a los proveedores y/o contratistas de bienes y/o servicios, la información a registrar al momento de emitirlo, según los lineamientos definidos por la Administración del SIIF Nación para realizar el procesamiento de los DE y la asignación</w:t>
      </w:r>
      <w:r w:rsidR="002B2FF8">
        <w:rPr>
          <w:rFonts w:ascii="Arial" w:eastAsiaTheme="majorEastAsia" w:hAnsi="Arial" w:cs="Arial"/>
          <w:color w:val="000000"/>
          <w:sz w:val="21"/>
          <w:lang w:val="es-CO" w:eastAsia="es-ES"/>
        </w:rPr>
        <w:t xml:space="preserve"> a la entidad correspondiente. </w:t>
      </w:r>
      <w:r w:rsidRPr="0029486D">
        <w:rPr>
          <w:rFonts w:ascii="Arial" w:eastAsiaTheme="majorEastAsia" w:hAnsi="Arial" w:cs="Arial"/>
          <w:color w:val="000000"/>
          <w:sz w:val="21"/>
          <w:lang w:val="es-CO" w:eastAsia="es-ES"/>
        </w:rPr>
        <w:t xml:space="preserve">Los cuales, se enumeran a continuación: 1. Proveedor/contratista registrado en SIIF Nación. 2. Que en el RUT del proveedor y/o contratista tenga relacionada la responsabilidad 52 – Facturador electrónico. 3. En los datos del emisor </w:t>
      </w:r>
      <w:r w:rsidRPr="0029486D">
        <w:rPr>
          <w:rFonts w:ascii="Arial" w:eastAsiaTheme="majorEastAsia" w:hAnsi="Arial" w:cs="Arial"/>
          <w:color w:val="000000"/>
          <w:sz w:val="21"/>
          <w:lang w:val="es-CO" w:eastAsia="es-ES"/>
        </w:rPr>
        <w:lastRenderedPageBreak/>
        <w:t>en el campo de correo electrónico debe registrar el correo en el que requiere que le llegue información sobre el proceso de recepción. 4. Al igual, que debe recomendar registrar en tipo de contribuyente que se encuentra registrado en el RUT. 5. En datos del Adquirente en el campo correo registre la cuenta de correo que la Administración del SIIF Nación ha dispuesto para la recepción de Documentos Electrónicos (facturas y Notas créditos) siifnacion.facturaelectronica@minhacienda.gov.co  6. En el campo Notas u Observaciones, debe registrar la referencia de distribución a saber: #$PCI;DATOSCONTRATO;CORREOELECTRONICO DEL SUPERVISOR #$. Ejemplo: #$15-01-11-094;cont 3</w:t>
      </w:r>
      <w:r w:rsidR="002B2FF8">
        <w:rPr>
          <w:rFonts w:ascii="Arial" w:eastAsiaTheme="majorEastAsia" w:hAnsi="Arial" w:cs="Arial"/>
          <w:color w:val="000000"/>
          <w:sz w:val="21"/>
          <w:lang w:val="es-CO" w:eastAsia="es-ES"/>
        </w:rPr>
        <w:t>.32-202</w:t>
      </w:r>
      <w:r w:rsidR="00D01626">
        <w:rPr>
          <w:rFonts w:ascii="Arial" w:eastAsiaTheme="majorEastAsia" w:hAnsi="Arial" w:cs="Arial"/>
          <w:color w:val="000000"/>
          <w:sz w:val="21"/>
          <w:lang w:val="es-CO" w:eastAsia="es-ES"/>
        </w:rPr>
        <w:t>6</w:t>
      </w:r>
      <w:r w:rsidR="002B2FF8">
        <w:rPr>
          <w:rFonts w:ascii="Arial" w:eastAsiaTheme="majorEastAsia" w:hAnsi="Arial" w:cs="Arial"/>
          <w:color w:val="000000"/>
          <w:sz w:val="21"/>
          <w:lang w:val="es-CO" w:eastAsia="es-ES"/>
        </w:rPr>
        <w:t xml:space="preserve">;Pperez@armada.mil.co#$ </w:t>
      </w:r>
      <w:r w:rsidRPr="0029486D">
        <w:rPr>
          <w:rFonts w:ascii="Arial" w:eastAsiaTheme="majorEastAsia" w:hAnsi="Arial" w:cs="Arial"/>
          <w:color w:val="000000"/>
          <w:sz w:val="21"/>
          <w:lang w:val="es-CO" w:eastAsia="es-ES"/>
        </w:rPr>
        <w:t xml:space="preserve">Nota: PCI=Posición del catálogo institucional, es decir el código de identificación presupuestal de la unidad ejecutora-UE o subunidad ejecutora en la que la entidad registró el compromiso presupuestal al que se le </w:t>
      </w:r>
      <w:r w:rsidR="002B2FF8" w:rsidRPr="0029486D">
        <w:rPr>
          <w:rFonts w:ascii="Arial" w:eastAsiaTheme="majorEastAsia" w:hAnsi="Arial" w:cs="Arial"/>
          <w:color w:val="000000"/>
          <w:sz w:val="21"/>
          <w:lang w:val="es-CO" w:eastAsia="es-ES"/>
        </w:rPr>
        <w:t>vinculará</w:t>
      </w:r>
      <w:r w:rsidRPr="0029486D">
        <w:rPr>
          <w:rFonts w:ascii="Arial" w:eastAsiaTheme="majorEastAsia" w:hAnsi="Arial" w:cs="Arial"/>
          <w:color w:val="000000"/>
          <w:sz w:val="21"/>
          <w:lang w:val="es-CO" w:eastAsia="es-ES"/>
        </w:rPr>
        <w:t xml:space="preserve"> el pago del DE, para el caso del HOSPITAL NAVAL NIVEL III</w:t>
      </w:r>
      <w:r w:rsidR="002B2FF8">
        <w:rPr>
          <w:rFonts w:ascii="Arial" w:eastAsiaTheme="majorEastAsia" w:hAnsi="Arial" w:cs="Arial"/>
          <w:color w:val="000000"/>
          <w:sz w:val="21"/>
          <w:lang w:val="es-CO" w:eastAsia="es-ES"/>
        </w:rPr>
        <w:t xml:space="preserve"> DE CARTAGENA será 15-01-11-094. </w:t>
      </w:r>
      <w:r w:rsidRPr="0029486D">
        <w:rPr>
          <w:rFonts w:ascii="Arial" w:eastAsiaTheme="majorEastAsia" w:hAnsi="Arial" w:cs="Arial"/>
          <w:color w:val="000000"/>
          <w:sz w:val="21"/>
          <w:lang w:val="es-CO" w:eastAsia="es-ES"/>
        </w:rPr>
        <w:t>Los proponentes deberán informar o allegar una certificación en la cual se indique el nombre de la entidad financiera y el número de la cuenta de ahorros o corriente que posea, para los efectos del pago del contrato por parte de EL MINISTERIO DE DEFENSA NACIONAL –COMANDO GENERAL DE LAS FUERZAS MILITARES- DIRECCION GENERAL DE SANIDAD MILITA</w:t>
      </w:r>
      <w:r w:rsidR="002B2FF8">
        <w:rPr>
          <w:rFonts w:ascii="Arial" w:eastAsiaTheme="majorEastAsia" w:hAnsi="Arial" w:cs="Arial"/>
          <w:color w:val="000000"/>
          <w:sz w:val="21"/>
          <w:lang w:val="es-CO" w:eastAsia="es-ES"/>
        </w:rPr>
        <w:t xml:space="preserve">R – DIRECCION DE SANIDAD NAVAL. </w:t>
      </w:r>
      <w:r w:rsidRPr="0029486D">
        <w:rPr>
          <w:rFonts w:ascii="Arial" w:eastAsiaTheme="majorEastAsia" w:hAnsi="Arial" w:cs="Arial"/>
          <w:color w:val="000000"/>
          <w:sz w:val="21"/>
          <w:lang w:val="es-CO" w:eastAsia="es-ES"/>
        </w:rPr>
        <w:t>En caso de un proponente extranjero, además deberá indicar el nombre del país, ciudad, nombre del banco y número de cuenta bancaria de acuerdo con</w:t>
      </w:r>
      <w:r w:rsidR="002B2FF8">
        <w:rPr>
          <w:rFonts w:ascii="Arial" w:eastAsiaTheme="majorEastAsia" w:hAnsi="Arial" w:cs="Arial"/>
          <w:color w:val="000000"/>
          <w:sz w:val="21"/>
          <w:lang w:val="es-CO" w:eastAsia="es-ES"/>
        </w:rPr>
        <w:t xml:space="preserve"> las normas bancarias vigentes. </w:t>
      </w:r>
      <w:r w:rsidRPr="0029486D">
        <w:rPr>
          <w:rFonts w:ascii="Arial" w:eastAsiaTheme="majorEastAsia" w:hAnsi="Arial" w:cs="Arial"/>
          <w:color w:val="000000"/>
          <w:sz w:val="21"/>
          <w:lang w:val="es-CO" w:eastAsia="es-ES"/>
        </w:rPr>
        <w:t>En el evento en que el proponente sea un consorcio o unión temporal, una vez se notifique de la adjudicación, este deberá comunicar a el MINISTERIO DE DEFENSA NACIONAL –COMANDO GENERAL DE LAS FUERZAS MILITARES-DIRECCIÓN GENERAL DE SANIDAD MILITAR – DIRECCION DE SANIDAD NAVAL, el número de cuenta bancaria en donde se efectuaran los pagos a nombre del consorcio o unión tempo</w:t>
      </w:r>
      <w:r w:rsidR="002B2FF8">
        <w:rPr>
          <w:rFonts w:ascii="Arial" w:eastAsiaTheme="majorEastAsia" w:hAnsi="Arial" w:cs="Arial"/>
          <w:color w:val="000000"/>
          <w:sz w:val="21"/>
          <w:lang w:val="es-CO" w:eastAsia="es-ES"/>
        </w:rPr>
        <w:t xml:space="preserve">ral con su correspondiente NIT. </w:t>
      </w:r>
      <w:r w:rsidRPr="0029486D">
        <w:rPr>
          <w:rFonts w:ascii="Arial" w:eastAsiaTheme="majorEastAsia" w:hAnsi="Arial" w:cs="Arial"/>
          <w:color w:val="000000"/>
          <w:sz w:val="21"/>
          <w:lang w:val="es-CO" w:eastAsia="es-ES"/>
        </w:rPr>
        <w:t xml:space="preserve">En ningún el Hospital Naval de Cartagena se responsabilizará por la demora presentada en el pago a EL CONTRATISTA cuando ella fuere ocasionada por encontrarse incompleta la documentación de soporte o esta no se ajuste a cualquiera de las condiciones establecidas en el presente contrato. Para todos los efectos, se tendrá como fecha de presentación de la solicitud de pago ó factura y de la documentación anexa requerida la que aparezca en el sello de radicación </w:t>
      </w:r>
      <w:r w:rsidR="002B2FF8">
        <w:rPr>
          <w:rFonts w:ascii="Arial" w:eastAsiaTheme="majorEastAsia" w:hAnsi="Arial" w:cs="Arial"/>
          <w:color w:val="000000"/>
          <w:sz w:val="21"/>
          <w:lang w:val="es-CO" w:eastAsia="es-ES"/>
        </w:rPr>
        <w:t xml:space="preserve">de Hospital Naval de Cartagena. </w:t>
      </w:r>
      <w:r w:rsidRPr="0029486D">
        <w:rPr>
          <w:rFonts w:ascii="Arial" w:eastAsiaTheme="majorEastAsia" w:hAnsi="Arial" w:cs="Arial"/>
          <w:color w:val="000000"/>
          <w:sz w:val="21"/>
          <w:lang w:val="es-CO" w:eastAsia="es-ES"/>
        </w:rPr>
        <w:t>FACTURA ELECTRÓNICA:  Para el pago, el contratista deberá presentar factura electrónica en cumplimiento de la normatividad vigente legal acuerdo Decreto No. 000358 del 5 de marzo del 2020, y Ley de Crecimiento 2010 de 2019 que modificó algunas disposici</w:t>
      </w:r>
      <w:r w:rsidR="002B2FF8">
        <w:rPr>
          <w:rFonts w:ascii="Arial" w:eastAsiaTheme="majorEastAsia" w:hAnsi="Arial" w:cs="Arial"/>
          <w:color w:val="000000"/>
          <w:sz w:val="21"/>
          <w:lang w:val="es-CO" w:eastAsia="es-ES"/>
        </w:rPr>
        <w:t xml:space="preserve">ones del Estatuto Tributario.  </w:t>
      </w:r>
      <w:r w:rsidRPr="0029486D">
        <w:rPr>
          <w:rFonts w:ascii="Arial" w:eastAsiaTheme="majorEastAsia" w:hAnsi="Arial" w:cs="Arial"/>
          <w:b/>
          <w:color w:val="000000"/>
          <w:sz w:val="21"/>
          <w:lang w:val="es-CO" w:eastAsia="es-ES"/>
        </w:rPr>
        <w:t>NOTA 1:</w:t>
      </w:r>
      <w:r w:rsidRPr="0029486D">
        <w:rPr>
          <w:rFonts w:ascii="Arial" w:eastAsiaTheme="majorEastAsia" w:hAnsi="Arial" w:cs="Arial"/>
          <w:color w:val="000000"/>
          <w:sz w:val="21"/>
          <w:lang w:val="es-CO" w:eastAsia="es-ES"/>
        </w:rPr>
        <w:t xml:space="preserve"> De conformidad con lo establecido en el Manual de bienes del Ministerio de Defensa Nacional, las facturas o cuentas de cobro, según aplique, deberán estar expedidas dentro del plazo de ejecución del contrato y encontrarse suscritas por el Almacenista si se trata de adquisición de bienes, o por el supervisor si se trata </w:t>
      </w:r>
      <w:r w:rsidR="002B2FF8">
        <w:rPr>
          <w:rFonts w:ascii="Arial" w:eastAsiaTheme="majorEastAsia" w:hAnsi="Arial" w:cs="Arial"/>
          <w:color w:val="000000"/>
          <w:sz w:val="21"/>
          <w:lang w:val="es-CO" w:eastAsia="es-ES"/>
        </w:rPr>
        <w:t>de la adquisición de servicios.</w:t>
      </w:r>
      <w:r w:rsidRPr="0029486D">
        <w:rPr>
          <w:rFonts w:ascii="Arial" w:eastAsiaTheme="majorEastAsia" w:hAnsi="Arial" w:cs="Arial"/>
          <w:color w:val="000000"/>
          <w:sz w:val="21"/>
          <w:lang w:val="es-CO" w:eastAsia="es-ES"/>
        </w:rPr>
        <w:t xml:space="preserve"> </w:t>
      </w:r>
      <w:r w:rsidRPr="0029486D">
        <w:rPr>
          <w:rFonts w:ascii="Arial" w:eastAsiaTheme="majorEastAsia" w:hAnsi="Arial" w:cs="Arial"/>
          <w:b/>
          <w:color w:val="000000"/>
          <w:sz w:val="21"/>
          <w:lang w:val="es-CO" w:eastAsia="es-ES"/>
        </w:rPr>
        <w:t>NOTA 2:</w:t>
      </w:r>
      <w:r w:rsidRPr="0029486D">
        <w:rPr>
          <w:rFonts w:ascii="Arial" w:eastAsiaTheme="majorEastAsia" w:hAnsi="Arial" w:cs="Arial"/>
          <w:color w:val="000000"/>
          <w:sz w:val="21"/>
          <w:lang w:val="es-CO" w:eastAsia="es-ES"/>
        </w:rPr>
        <w:t xml:space="preserve"> 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w:t>
      </w:r>
      <w:r w:rsidR="002B2FF8">
        <w:rPr>
          <w:rFonts w:ascii="Arial" w:eastAsiaTheme="majorEastAsia" w:hAnsi="Arial" w:cs="Arial"/>
          <w:color w:val="000000"/>
          <w:sz w:val="21"/>
          <w:lang w:val="es-CO" w:eastAsia="es-ES"/>
        </w:rPr>
        <w:t>compensación de ninguna manera.</w:t>
      </w:r>
      <w:r w:rsidRPr="0029486D">
        <w:rPr>
          <w:rFonts w:ascii="Arial" w:eastAsiaTheme="majorEastAsia" w:hAnsi="Arial" w:cs="Arial"/>
          <w:color w:val="000000"/>
          <w:sz w:val="21"/>
          <w:lang w:val="es-CO" w:eastAsia="es-ES"/>
        </w:rPr>
        <w:t xml:space="preserve"> </w:t>
      </w:r>
      <w:r w:rsidRPr="0029486D">
        <w:rPr>
          <w:rFonts w:ascii="Arial" w:eastAsiaTheme="majorEastAsia" w:hAnsi="Arial" w:cs="Arial"/>
          <w:b/>
          <w:color w:val="000000"/>
          <w:sz w:val="21"/>
          <w:lang w:val="es-CO" w:eastAsia="es-ES"/>
        </w:rPr>
        <w:t>NOTA 3</w:t>
      </w:r>
      <w:r w:rsidRPr="0029486D">
        <w:rPr>
          <w:rFonts w:ascii="Arial" w:eastAsiaTheme="majorEastAsia" w:hAnsi="Arial" w:cs="Arial"/>
          <w:color w:val="000000"/>
          <w:sz w:val="21"/>
          <w:lang w:val="es-CO" w:eastAsia="es-ES"/>
        </w:rPr>
        <w:t>: Para el pago, el contratista deberá presentar factura o documento equivalente a Factura Comercial, de conformidad con el Artículo 617 del Estatuto Tributario, así: a) Estar denominada expresamente como factura de venta. (Régimen simplificado o régimen común.) b) Apellidos y nombre del adquiriente de los bienes y/o servicios. c) Llevar un número que corresponda a un sistema de numeración consecutiva de facturas de venta. d) Fecha de su expedición. e) Descripción específica o genérica de los bienes. f) Valor total de la operación. g) El nombre del impresor de la factura. h) Indicar la calidad de retenedor del impuesto sobre las ventas y el valor discrimin</w:t>
      </w:r>
      <w:r w:rsidR="00B0527A">
        <w:rPr>
          <w:rFonts w:ascii="Arial" w:eastAsiaTheme="majorEastAsia" w:hAnsi="Arial" w:cs="Arial"/>
          <w:color w:val="000000"/>
          <w:sz w:val="21"/>
          <w:lang w:val="es-CO" w:eastAsia="es-ES"/>
        </w:rPr>
        <w:t xml:space="preserve">ado del mismo, cuando aplique. </w:t>
      </w:r>
      <w:r w:rsidRPr="0029486D">
        <w:rPr>
          <w:rFonts w:ascii="Arial" w:eastAsiaTheme="majorEastAsia" w:hAnsi="Arial" w:cs="Arial"/>
          <w:b/>
          <w:color w:val="000000"/>
          <w:sz w:val="21"/>
          <w:lang w:val="es-CO" w:eastAsia="es-ES"/>
        </w:rPr>
        <w:t>NOTA 4:</w:t>
      </w:r>
      <w:r w:rsidRPr="0029486D">
        <w:rPr>
          <w:rFonts w:ascii="Arial" w:eastAsiaTheme="majorEastAsia" w:hAnsi="Arial" w:cs="Arial"/>
          <w:color w:val="000000"/>
          <w:sz w:val="21"/>
          <w:lang w:val="es-CO" w:eastAsia="es-ES"/>
        </w:rPr>
        <w:t xml:space="preserve"> El Hospital Naval de Cartagena deducirá del valor a cancelar al contratista el 1% del valor del contrato, por concepto de Estampilla Universidad de Cartagena. (Acuerdo ley 1495 del año 2.011 y Ordenanza N° 26 del año 2012 de la Asam</w:t>
      </w:r>
      <w:r w:rsidR="00B0527A">
        <w:rPr>
          <w:rFonts w:ascii="Arial" w:eastAsiaTheme="majorEastAsia" w:hAnsi="Arial" w:cs="Arial"/>
          <w:color w:val="000000"/>
          <w:sz w:val="21"/>
          <w:lang w:val="es-CO" w:eastAsia="es-ES"/>
        </w:rPr>
        <w:t xml:space="preserve">blea Departamental de Bolívar). </w:t>
      </w:r>
      <w:r w:rsidRPr="0029486D">
        <w:rPr>
          <w:rFonts w:ascii="Arial" w:eastAsiaTheme="majorEastAsia" w:hAnsi="Arial" w:cs="Arial"/>
          <w:b/>
          <w:color w:val="000000"/>
          <w:sz w:val="21"/>
          <w:lang w:val="es-CO" w:eastAsia="es-ES"/>
        </w:rPr>
        <w:t>NOTA 5:</w:t>
      </w:r>
      <w:r w:rsidRPr="0029486D">
        <w:rPr>
          <w:rFonts w:ascii="Arial" w:eastAsiaTheme="majorEastAsia" w:hAnsi="Arial" w:cs="Arial"/>
          <w:color w:val="000000"/>
          <w:sz w:val="21"/>
          <w:lang w:val="es-CO" w:eastAsia="es-ES"/>
        </w:rPr>
        <w:t xml:space="preserve"> Cuando de conformidad con lo establecido en la Ley 1607 de 2012 y el Decreto 862 de 2013, las personas jurídicas o naturales empleadoras se encuentren exentas de realizar los aportes al SENA, SALUD e ICBF, deberán manifestar dicha condición por escrito para el primer pago y la Entidad quien verificara en el Registro Único Tributario del contratista que este cumple dicha condición. No obstante, lo anterior, deberán aportar la planilla donde conste el pago a pensión, ARL y Cajas de Compensación Familiar, acuerdo Decreto 3029 de 2013.</w:t>
      </w:r>
    </w:p>
    <w:p w14:paraId="50BB2EAD" w14:textId="77777777" w:rsidR="006D51DD" w:rsidRPr="0029486D" w:rsidRDefault="006D51DD" w:rsidP="006D51DD">
      <w:pPr>
        <w:pStyle w:val="Textosinformato"/>
        <w:ind w:right="191"/>
        <w:jc w:val="both"/>
        <w:rPr>
          <w:rFonts w:ascii="Arial" w:eastAsiaTheme="majorEastAsia" w:hAnsi="Arial" w:cs="Arial"/>
          <w:color w:val="000000"/>
          <w:sz w:val="21"/>
          <w:lang w:val="es-CO" w:eastAsia="es-ES"/>
        </w:rPr>
      </w:pPr>
    </w:p>
    <w:p w14:paraId="37FA829B" w14:textId="77777777" w:rsidR="006D51DD" w:rsidRPr="0029486D" w:rsidRDefault="006D51DD" w:rsidP="006D51DD">
      <w:pPr>
        <w:pStyle w:val="Textosinformato"/>
        <w:ind w:right="191"/>
        <w:jc w:val="both"/>
        <w:rPr>
          <w:rFonts w:ascii="Arial" w:eastAsiaTheme="majorEastAsia" w:hAnsi="Arial" w:cs="Arial"/>
          <w:b/>
          <w:color w:val="000000"/>
          <w:sz w:val="21"/>
          <w:lang w:val="es-CO" w:eastAsia="es-ES"/>
        </w:rPr>
      </w:pPr>
      <w:r w:rsidRPr="0029486D">
        <w:rPr>
          <w:rFonts w:ascii="Arial" w:eastAsiaTheme="majorEastAsia" w:hAnsi="Arial" w:cs="Arial"/>
          <w:b/>
          <w:color w:val="000000"/>
          <w:sz w:val="21"/>
          <w:lang w:val="es-CO" w:eastAsia="es-ES"/>
        </w:rPr>
        <w:t xml:space="preserve">TRAMITE DE GLOSAS: </w:t>
      </w:r>
    </w:p>
    <w:p w14:paraId="20715365" w14:textId="16869829" w:rsidR="00B058DE" w:rsidRPr="0029486D" w:rsidRDefault="006D51DD" w:rsidP="006D51DD">
      <w:pPr>
        <w:pStyle w:val="Textosinformato"/>
        <w:ind w:right="191"/>
        <w:jc w:val="both"/>
        <w:rPr>
          <w:rFonts w:ascii="Arial" w:eastAsiaTheme="majorEastAsia" w:hAnsi="Arial" w:cs="Arial"/>
          <w:color w:val="000000"/>
          <w:sz w:val="21"/>
          <w:lang w:val="es-CO" w:eastAsia="es-ES"/>
        </w:rPr>
      </w:pPr>
      <w:r w:rsidRPr="0029486D">
        <w:rPr>
          <w:rFonts w:ascii="Arial" w:eastAsiaTheme="majorEastAsia" w:hAnsi="Arial" w:cs="Arial"/>
          <w:color w:val="000000"/>
          <w:sz w:val="21"/>
          <w:lang w:val="es-CO" w:eastAsia="es-ES"/>
        </w:rPr>
        <w:t xml:space="preserve">Se realizará de acuerdo a lo establecido en </w:t>
      </w:r>
      <w:r w:rsidR="000C0E0E">
        <w:rPr>
          <w:rFonts w:ascii="Arial" w:eastAsiaTheme="majorEastAsia" w:hAnsi="Arial" w:cs="Arial"/>
          <w:color w:val="000000"/>
          <w:sz w:val="21"/>
          <w:lang w:val="es-CO" w:eastAsia="es-ES"/>
        </w:rPr>
        <w:t xml:space="preserve">el </w:t>
      </w:r>
      <w:r w:rsidR="000C0E0E" w:rsidRPr="000C0E0E">
        <w:rPr>
          <w:rFonts w:ascii="Arial" w:eastAsiaTheme="majorEastAsia" w:hAnsi="Arial" w:cs="Arial"/>
          <w:color w:val="000000"/>
          <w:sz w:val="21"/>
          <w:lang w:val="es-CO" w:eastAsia="es-ES"/>
        </w:rPr>
        <w:t>artículo 57 de la Ley 1438 de 2011 y la Resolución 2284 de 2023</w:t>
      </w:r>
      <w:r w:rsidRPr="0029486D">
        <w:rPr>
          <w:rFonts w:ascii="Arial" w:eastAsiaTheme="majorEastAsia" w:hAnsi="Arial" w:cs="Arial"/>
          <w:color w:val="000000"/>
          <w:sz w:val="21"/>
          <w:lang w:val="es-CO" w:eastAsia="es-ES"/>
        </w:rPr>
        <w:t xml:space="preserve">. En caso de presentarse objeciones transitorias, estas deberán ser respondidas dentro de los veinte (20) días calendario, contados a partir de la fecha de notificación al CONTRATISTA por parte del área responsable; si el CONTRATISTA no cumple con la obligación de aclarar las objeciones notificadas se entenderá que acepta la reclamación y en consecuencia se convierte en glosa definitiva para lo cual se efectuarán los ajustes correspondientes y se dará trámite a la factura. Una vez sean recibidas las respuestas a las objeciones, la factura será tramitada según los términos definidos en el contrato. Actas: Las actas deben resumir la información del contrato que permita claramente su identificación y naturaleza, se deben incluir en cada acta la información que identifique claramente los siguientes datos: encabezamiento, el número de registro del documento, lugar y fecha, número del contrato, quienes intervienen, asunto. Antecedentes del contrato: fecha de iniciación del contrato, valor el contrato, </w:t>
      </w:r>
      <w:r w:rsidRPr="0029486D">
        <w:rPr>
          <w:rFonts w:ascii="Arial" w:eastAsiaTheme="majorEastAsia" w:hAnsi="Arial" w:cs="Arial"/>
          <w:color w:val="000000"/>
          <w:sz w:val="21"/>
          <w:lang w:val="es-CO" w:eastAsia="es-ES"/>
        </w:rPr>
        <w:lastRenderedPageBreak/>
        <w:t>anotaciones adicionales como modificaciones, adiciones, y/o prórrogas, fecha de iniciación, fecha de terminación, plazo en días.</w:t>
      </w:r>
    </w:p>
    <w:p w14:paraId="15A1608A" w14:textId="4DDFF652" w:rsidR="00ED48E3" w:rsidRPr="001B47FB" w:rsidRDefault="00D23F7E" w:rsidP="009C0587">
      <w:pPr>
        <w:pStyle w:val="Prrafodelista"/>
        <w:numPr>
          <w:ilvl w:val="0"/>
          <w:numId w:val="26"/>
        </w:numPr>
        <w:tabs>
          <w:tab w:val="left" w:pos="-142"/>
          <w:tab w:val="left" w:pos="142"/>
          <w:tab w:val="left" w:pos="284"/>
          <w:tab w:val="left" w:pos="426"/>
        </w:tabs>
        <w:adjustRightInd w:val="0"/>
        <w:spacing w:after="0" w:line="240" w:lineRule="auto"/>
        <w:ind w:left="0" w:firstLine="0"/>
        <w:jc w:val="both"/>
        <w:rPr>
          <w:rFonts w:ascii="Arial" w:hAnsi="Arial" w:cs="Arial"/>
          <w:sz w:val="21"/>
          <w:szCs w:val="21"/>
        </w:rPr>
      </w:pPr>
      <w:r w:rsidRPr="008C221C">
        <w:rPr>
          <w:rFonts w:ascii="Arial" w:hAnsi="Arial" w:cs="Arial"/>
          <w:b/>
          <w:sz w:val="21"/>
          <w:szCs w:val="21"/>
        </w:rPr>
        <w:t>PLAZO</w:t>
      </w:r>
      <w:r w:rsidR="00C63D2A" w:rsidRPr="008C221C">
        <w:rPr>
          <w:rFonts w:ascii="Arial" w:hAnsi="Arial" w:cs="Arial"/>
          <w:b/>
          <w:sz w:val="21"/>
          <w:szCs w:val="21"/>
        </w:rPr>
        <w:t xml:space="preserve"> DE EJECUCIÓN DEL CONTRATO</w:t>
      </w:r>
      <w:bookmarkStart w:id="14" w:name="_Hlk101515057"/>
      <w:r w:rsidR="009C0587" w:rsidRPr="008C221C">
        <w:rPr>
          <w:rFonts w:ascii="Arial" w:hAnsi="Arial" w:cs="Arial"/>
          <w:sz w:val="21"/>
          <w:szCs w:val="21"/>
        </w:rPr>
        <w:t xml:space="preserve">: El plazo de ejecución del contrato, será hasta el </w:t>
      </w:r>
      <w:r w:rsidR="00D01626" w:rsidRPr="008C221C">
        <w:rPr>
          <w:rFonts w:ascii="Arial" w:hAnsi="Arial" w:cs="Arial"/>
          <w:b/>
          <w:sz w:val="21"/>
          <w:szCs w:val="21"/>
          <w:lang w:val="es-MX"/>
        </w:rPr>
        <w:t>30 DE SEPTIEMBRE DE 2026</w:t>
      </w:r>
      <w:r w:rsidR="009C0587" w:rsidRPr="008C221C">
        <w:rPr>
          <w:rFonts w:ascii="Arial" w:hAnsi="Arial" w:cs="Arial"/>
          <w:sz w:val="21"/>
          <w:szCs w:val="21"/>
        </w:rPr>
        <w:t xml:space="preserve">, </w:t>
      </w:r>
      <w:r w:rsidR="008C221C" w:rsidRPr="008C221C">
        <w:rPr>
          <w:rFonts w:ascii="Arial" w:hAnsi="Arial" w:cs="Arial"/>
          <w:sz w:val="21"/>
          <w:szCs w:val="21"/>
          <w:lang w:val="es-MX"/>
        </w:rPr>
        <w:t>y/o hasta agotar presupuesto, lo primero que ocurra.</w:t>
      </w:r>
      <w:r w:rsidR="009C0587" w:rsidRPr="008C221C">
        <w:rPr>
          <w:rFonts w:ascii="Arial" w:hAnsi="Arial" w:cs="Arial"/>
          <w:sz w:val="21"/>
          <w:szCs w:val="21"/>
        </w:rPr>
        <w:t xml:space="preserve"> </w:t>
      </w:r>
      <w:r w:rsidR="000544B1" w:rsidRPr="001B47FB">
        <w:rPr>
          <w:rFonts w:ascii="Arial" w:hAnsi="Arial" w:cs="Arial"/>
          <w:color w:val="000000"/>
          <w:sz w:val="21"/>
          <w:szCs w:val="21"/>
        </w:rPr>
        <w:t xml:space="preserve">                                                                                                                                                                                                                                                                                                                                                                                                                                                                                                                                                                                                                                                                                                                                                                                                                                                                                                                                                                                                                                                                                                                                                                                                                                                                                                                                                                                                                                                                                                                                                                                                                                                                                                                                                                                                                                                                                                                                                                                                                                                                                                                                                                                                                                              </w:t>
      </w:r>
    </w:p>
    <w:p w14:paraId="6B01498C" w14:textId="77777777" w:rsidR="004D3706" w:rsidRPr="0029486D" w:rsidRDefault="00C63D2A" w:rsidP="005C0B6D">
      <w:pPr>
        <w:pStyle w:val="Prrafodelista"/>
        <w:numPr>
          <w:ilvl w:val="1"/>
          <w:numId w:val="26"/>
        </w:numPr>
        <w:tabs>
          <w:tab w:val="left" w:pos="0"/>
          <w:tab w:val="left" w:pos="284"/>
          <w:tab w:val="left" w:pos="426"/>
          <w:tab w:val="left" w:pos="567"/>
        </w:tabs>
        <w:adjustRightInd w:val="0"/>
        <w:spacing w:after="0" w:line="240" w:lineRule="auto"/>
        <w:ind w:left="0" w:firstLine="0"/>
        <w:jc w:val="both"/>
        <w:rPr>
          <w:rFonts w:ascii="Arial" w:hAnsi="Arial" w:cs="Arial"/>
          <w:sz w:val="21"/>
          <w:szCs w:val="21"/>
        </w:rPr>
      </w:pPr>
      <w:r w:rsidRPr="0029486D">
        <w:rPr>
          <w:rFonts w:ascii="Arial" w:hAnsi="Arial" w:cs="Arial"/>
          <w:b/>
          <w:sz w:val="21"/>
          <w:szCs w:val="21"/>
        </w:rPr>
        <w:t xml:space="preserve">LUGAR Y SITIO DE </w:t>
      </w:r>
      <w:r w:rsidR="00DC506E" w:rsidRPr="0029486D">
        <w:rPr>
          <w:rFonts w:ascii="Arial" w:hAnsi="Arial" w:cs="Arial"/>
          <w:b/>
          <w:sz w:val="21"/>
          <w:szCs w:val="21"/>
        </w:rPr>
        <w:t>EJECUCIÓ</w:t>
      </w:r>
      <w:r w:rsidR="00F81071" w:rsidRPr="0029486D">
        <w:rPr>
          <w:rFonts w:ascii="Arial" w:hAnsi="Arial" w:cs="Arial"/>
          <w:b/>
          <w:sz w:val="21"/>
          <w:szCs w:val="21"/>
        </w:rPr>
        <w:t>N</w:t>
      </w:r>
      <w:r w:rsidR="001B00AE" w:rsidRPr="0029486D">
        <w:rPr>
          <w:rFonts w:ascii="Arial" w:hAnsi="Arial" w:cs="Arial"/>
          <w:b/>
          <w:sz w:val="21"/>
          <w:szCs w:val="21"/>
        </w:rPr>
        <w:t>:</w:t>
      </w:r>
      <w:bookmarkEnd w:id="14"/>
      <w:r w:rsidR="00667E73" w:rsidRPr="0029486D">
        <w:rPr>
          <w:rFonts w:ascii="Arial" w:hAnsi="Arial" w:cs="Arial"/>
          <w:sz w:val="21"/>
          <w:szCs w:val="21"/>
        </w:rPr>
        <w:t xml:space="preserve"> </w:t>
      </w:r>
      <w:r w:rsidR="00667E73" w:rsidRPr="0029486D">
        <w:rPr>
          <w:rFonts w:ascii="Arial" w:hAnsi="Arial" w:cs="Arial"/>
          <w:color w:val="000000"/>
          <w:sz w:val="21"/>
          <w:szCs w:val="21"/>
          <w:lang w:val="es-MX"/>
        </w:rPr>
        <w:t>Para el cumplimiento de las obligaciones derivadas del contrato, las partes acuerdan que el servicio se prestará en las instalaciones del oferente adjudicatario o en caso de ser asociado o tener tercerizado el servicio, podrá hacerlo también en el lugar donde se ecuentren los equipos requeridos, en todo caso; los servicios serán prestados en la ciudad de Cartagena.</w:t>
      </w:r>
    </w:p>
    <w:p w14:paraId="6FCD14C4" w14:textId="77777777" w:rsidR="001860E6" w:rsidRPr="0029486D" w:rsidRDefault="00C63D2A" w:rsidP="005C0B6D">
      <w:pPr>
        <w:pStyle w:val="Prrafodelista"/>
        <w:numPr>
          <w:ilvl w:val="0"/>
          <w:numId w:val="26"/>
        </w:numPr>
        <w:tabs>
          <w:tab w:val="left" w:pos="284"/>
          <w:tab w:val="left" w:pos="426"/>
        </w:tabs>
        <w:adjustRightInd w:val="0"/>
        <w:spacing w:after="0" w:line="240" w:lineRule="auto"/>
        <w:ind w:left="0" w:firstLine="0"/>
        <w:jc w:val="both"/>
        <w:rPr>
          <w:rFonts w:ascii="Arial" w:hAnsi="Arial" w:cs="Arial"/>
          <w:b/>
          <w:sz w:val="21"/>
          <w:szCs w:val="21"/>
        </w:rPr>
      </w:pPr>
      <w:r w:rsidRPr="0029486D">
        <w:rPr>
          <w:rFonts w:ascii="Arial" w:hAnsi="Arial" w:cs="Arial"/>
          <w:b/>
          <w:sz w:val="21"/>
          <w:szCs w:val="21"/>
        </w:rPr>
        <w:t>GARANTÍA</w:t>
      </w:r>
      <w:r w:rsidR="003428F4" w:rsidRPr="0029486D">
        <w:rPr>
          <w:rFonts w:ascii="Arial" w:hAnsi="Arial" w:cs="Arial"/>
          <w:b/>
          <w:sz w:val="21"/>
          <w:szCs w:val="21"/>
        </w:rPr>
        <w:t>S</w:t>
      </w:r>
    </w:p>
    <w:p w14:paraId="5DD9D052" w14:textId="77777777" w:rsidR="00032C54" w:rsidRPr="00032C54" w:rsidRDefault="00032C54" w:rsidP="00032C54">
      <w:pPr>
        <w:pStyle w:val="Prrafodelista"/>
        <w:tabs>
          <w:tab w:val="left" w:pos="142"/>
          <w:tab w:val="left" w:pos="601"/>
        </w:tabs>
        <w:ind w:left="0" w:right="126"/>
        <w:jc w:val="both"/>
        <w:rPr>
          <w:rFonts w:ascii="Arial" w:hAnsi="Arial" w:cs="Arial"/>
          <w:sz w:val="21"/>
          <w:szCs w:val="21"/>
          <w:lang w:val="es-ES_tradnl"/>
        </w:rPr>
      </w:pPr>
      <w:r w:rsidRPr="00032C54">
        <w:rPr>
          <w:rFonts w:ascii="Arial" w:hAnsi="Arial" w:cs="Arial"/>
          <w:b/>
          <w:bCs/>
          <w:sz w:val="21"/>
          <w:szCs w:val="21"/>
          <w:lang w:val="es-ES_tradnl"/>
        </w:rPr>
        <w:t xml:space="preserve">GARANTÍA DE SERIEDAD DE LA OFERTA: </w:t>
      </w:r>
      <w:r w:rsidRPr="00032C54">
        <w:rPr>
          <w:rFonts w:ascii="Arial" w:hAnsi="Arial" w:cs="Arial"/>
          <w:sz w:val="21"/>
          <w:szCs w:val="21"/>
        </w:rPr>
        <w:t>El oferente presentará en su ofrecimiento y so pena del rechazo del mismo (Ley 1882 de 2018 y Circular Externa Única de Colombia Compra Eficiente del 17 de julio de 2018), una garantía por medio de la cual avale el cumplimiento de las obligaciones surgidas a favor del</w:t>
      </w:r>
      <w:r w:rsidRPr="00032C54">
        <w:rPr>
          <w:rFonts w:ascii="Arial" w:hAnsi="Arial" w:cs="Arial"/>
          <w:b/>
          <w:sz w:val="21"/>
          <w:szCs w:val="21"/>
        </w:rPr>
        <w:t xml:space="preserve"> </w:t>
      </w:r>
      <w:r w:rsidRPr="00032C54">
        <w:rPr>
          <w:rFonts w:ascii="Arial" w:hAnsi="Arial" w:cs="Arial"/>
          <w:b/>
          <w:bCs/>
          <w:sz w:val="21"/>
          <w:szCs w:val="21"/>
        </w:rPr>
        <w:t>HOSPITAL NAVAL NIVEL III DE CARTAGENA, NIT901.541.021-4.</w:t>
      </w:r>
      <w:r w:rsidRPr="00032C54">
        <w:rPr>
          <w:rFonts w:ascii="Arial" w:hAnsi="Arial" w:cs="Arial"/>
          <w:sz w:val="21"/>
          <w:szCs w:val="21"/>
        </w:rPr>
        <w:t>, con ocasión de la presentación de su oferta otorgada únicamente como mecanismo de cobertura de riesgos, a través de pólizas expedidas por compañías de seguros legalmente autorizada para funcionar en Colombia; en garantías bancarias; o en cualquier otro mecanismo de cobertura del riesgo, autorizados por el reglamento de seguros a nivel nacional, emanadas por personas jurídicas financieras, fiduciarias o compañías de seguros legalmente establecidas para funcionar como tal en el país, acorde lo establecido en el Decreto 1082 del 26 de mayo de 2015, por medio del cual se reglamenta el Sistema de Compras y Contratación Pública, TITULO III “</w:t>
      </w:r>
      <w:r w:rsidRPr="00032C54">
        <w:rPr>
          <w:rFonts w:ascii="Arial" w:hAnsi="Arial" w:cs="Arial"/>
          <w:i/>
          <w:sz w:val="21"/>
          <w:szCs w:val="21"/>
        </w:rPr>
        <w:t>Garantías</w:t>
      </w:r>
      <w:r w:rsidRPr="00032C54">
        <w:rPr>
          <w:rFonts w:ascii="Arial" w:hAnsi="Arial" w:cs="Arial"/>
          <w:sz w:val="21"/>
          <w:szCs w:val="21"/>
        </w:rPr>
        <w:t xml:space="preserve">“, </w:t>
      </w:r>
      <w:r w:rsidRPr="00032C54">
        <w:rPr>
          <w:rFonts w:ascii="Arial" w:hAnsi="Arial" w:cs="Arial"/>
          <w:bCs/>
          <w:sz w:val="21"/>
          <w:szCs w:val="21"/>
        </w:rPr>
        <w:t>debe corresponder por los menos, así:</w:t>
      </w:r>
    </w:p>
    <w:p w14:paraId="0819B641" w14:textId="77777777" w:rsidR="00032C54" w:rsidRPr="00032C54" w:rsidRDefault="00032C54" w:rsidP="00032C54">
      <w:pPr>
        <w:tabs>
          <w:tab w:val="left" w:pos="374"/>
          <w:tab w:val="left" w:pos="9386"/>
        </w:tabs>
        <w:ind w:right="126"/>
        <w:jc w:val="both"/>
        <w:rPr>
          <w:rFonts w:ascii="Arial" w:hAnsi="Arial" w:cs="Arial"/>
          <w:sz w:val="21"/>
          <w:szCs w:val="21"/>
          <w:lang w:val="es-ES_tradnl"/>
        </w:rPr>
      </w:pPr>
      <w:r w:rsidRPr="00032C54">
        <w:rPr>
          <w:rFonts w:ascii="Arial" w:hAnsi="Arial" w:cs="Arial"/>
          <w:b/>
          <w:sz w:val="21"/>
          <w:szCs w:val="21"/>
          <w:lang w:val="es-ES_tradnl"/>
        </w:rPr>
        <w:t>Valor Asegurado:</w:t>
      </w:r>
      <w:r w:rsidRPr="00032C54">
        <w:rPr>
          <w:rFonts w:ascii="Arial" w:hAnsi="Arial" w:cs="Arial"/>
          <w:sz w:val="21"/>
          <w:szCs w:val="21"/>
          <w:lang w:val="es-ES_tradnl"/>
        </w:rPr>
        <w:t xml:space="preserve"> Equivalente al </w:t>
      </w:r>
      <w:r w:rsidRPr="00032C54">
        <w:rPr>
          <w:rFonts w:ascii="Arial" w:hAnsi="Arial" w:cs="Arial"/>
          <w:b/>
          <w:sz w:val="21"/>
          <w:szCs w:val="21"/>
          <w:lang w:val="es-ES_tradnl"/>
        </w:rPr>
        <w:t>trece por ciento (13%)</w:t>
      </w:r>
      <w:r w:rsidRPr="00032C54">
        <w:rPr>
          <w:rFonts w:ascii="Arial" w:hAnsi="Arial" w:cs="Arial"/>
          <w:sz w:val="21"/>
          <w:szCs w:val="21"/>
          <w:lang w:val="es-ES_tradnl"/>
        </w:rPr>
        <w:t xml:space="preserve"> del valor del presupuesto oficial de cada uno de los lotes a los cuales se presente el oferente.</w:t>
      </w:r>
    </w:p>
    <w:p w14:paraId="5D7194A2" w14:textId="77777777" w:rsidR="00032C54" w:rsidRPr="00032C54" w:rsidRDefault="00032C54" w:rsidP="00032C54">
      <w:pPr>
        <w:tabs>
          <w:tab w:val="left" w:pos="9386"/>
        </w:tabs>
        <w:autoSpaceDE w:val="0"/>
        <w:autoSpaceDN w:val="0"/>
        <w:adjustRightInd w:val="0"/>
        <w:ind w:right="126"/>
        <w:jc w:val="both"/>
        <w:rPr>
          <w:rFonts w:ascii="Arial" w:hAnsi="Arial" w:cs="Arial"/>
          <w:sz w:val="21"/>
          <w:szCs w:val="21"/>
          <w:lang w:val="es-ES_tradnl"/>
        </w:rPr>
      </w:pPr>
      <w:r w:rsidRPr="00032C54">
        <w:rPr>
          <w:rFonts w:ascii="Arial" w:hAnsi="Arial" w:cs="Arial"/>
          <w:b/>
          <w:sz w:val="21"/>
          <w:szCs w:val="21"/>
          <w:lang w:val="es-ES_tradnl"/>
        </w:rPr>
        <w:t>VIGENCIA:</w:t>
      </w:r>
      <w:r w:rsidRPr="00032C54">
        <w:rPr>
          <w:rFonts w:ascii="Arial" w:hAnsi="Arial" w:cs="Arial"/>
          <w:sz w:val="21"/>
          <w:szCs w:val="21"/>
          <w:lang w:val="es-ES_tradnl"/>
        </w:rPr>
        <w:t xml:space="preserve"> 90 días calendario. En todo caso, de conformidad con lo establecido en el artículo 2.2.1.2.3.1.9.del Decreto 1082 de 2015, La garantía de seriedad de la oferta debe estar vigente desde la presentación de la oferta y hasta la aprobación de la garantía de cumplimiento del contrato.</w:t>
      </w:r>
    </w:p>
    <w:p w14:paraId="695FED74" w14:textId="77777777" w:rsidR="00032C54" w:rsidRPr="00032C54" w:rsidRDefault="00032C54" w:rsidP="00032C54">
      <w:pPr>
        <w:tabs>
          <w:tab w:val="left" w:pos="374"/>
          <w:tab w:val="left" w:pos="9386"/>
        </w:tabs>
        <w:ind w:right="126"/>
        <w:jc w:val="both"/>
        <w:rPr>
          <w:rFonts w:ascii="Arial" w:hAnsi="Arial" w:cs="Arial"/>
          <w:sz w:val="21"/>
          <w:szCs w:val="21"/>
          <w:lang w:val="es-ES_tradnl"/>
        </w:rPr>
      </w:pPr>
      <w:r w:rsidRPr="00032C54">
        <w:rPr>
          <w:rFonts w:ascii="Arial" w:hAnsi="Arial" w:cs="Arial"/>
          <w:sz w:val="21"/>
          <w:szCs w:val="21"/>
          <w:lang w:val="es-ES_tradnl"/>
        </w:rPr>
        <w:t xml:space="preserve"> En el documento que se constituya para tal fin </w:t>
      </w:r>
      <w:r w:rsidRPr="00032C54">
        <w:rPr>
          <w:rFonts w:ascii="Arial" w:hAnsi="Arial" w:cs="Arial"/>
          <w:b/>
          <w:sz w:val="21"/>
          <w:szCs w:val="21"/>
          <w:u w:val="single"/>
          <w:lang w:val="es-ES_tradnl"/>
        </w:rPr>
        <w:t>DEBE OBRAR EXPRESAMENTE</w:t>
      </w:r>
      <w:r w:rsidRPr="00032C54">
        <w:rPr>
          <w:rFonts w:ascii="Arial" w:hAnsi="Arial" w:cs="Arial"/>
          <w:b/>
          <w:sz w:val="21"/>
          <w:szCs w:val="21"/>
          <w:lang w:val="es-ES_tradnl"/>
        </w:rPr>
        <w:t xml:space="preserve"> </w:t>
      </w:r>
      <w:r w:rsidRPr="00032C54">
        <w:rPr>
          <w:rFonts w:ascii="Arial" w:hAnsi="Arial" w:cs="Arial"/>
          <w:sz w:val="21"/>
          <w:szCs w:val="21"/>
          <w:lang w:val="es-ES_tradnl"/>
        </w:rPr>
        <w:t xml:space="preserve">que la vigencia inicia “… </w:t>
      </w:r>
      <w:r w:rsidRPr="00032C54">
        <w:rPr>
          <w:rFonts w:ascii="Arial" w:hAnsi="Arial" w:cs="Arial"/>
          <w:b/>
          <w:i/>
          <w:sz w:val="21"/>
          <w:szCs w:val="21"/>
          <w:lang w:val="es-ES_tradnl"/>
        </w:rPr>
        <w:t>a partir de la presentación de la propuesta y en todo caso hasta el momento en que sea aprobada la garantía que ampara los riesgos propios de la etapa contractual</w:t>
      </w:r>
      <w:r w:rsidRPr="00032C54">
        <w:rPr>
          <w:rFonts w:ascii="Arial" w:hAnsi="Arial" w:cs="Arial"/>
          <w:sz w:val="21"/>
          <w:szCs w:val="21"/>
          <w:lang w:val="es-ES_tradnl"/>
        </w:rPr>
        <w:t>”.</w:t>
      </w:r>
    </w:p>
    <w:p w14:paraId="20257CD8" w14:textId="77777777" w:rsidR="00032C54" w:rsidRPr="00032C54" w:rsidRDefault="00032C54" w:rsidP="00032C54">
      <w:pPr>
        <w:tabs>
          <w:tab w:val="left" w:pos="9386"/>
        </w:tabs>
        <w:autoSpaceDE w:val="0"/>
        <w:autoSpaceDN w:val="0"/>
        <w:adjustRightInd w:val="0"/>
        <w:ind w:right="126"/>
        <w:jc w:val="both"/>
        <w:rPr>
          <w:rFonts w:ascii="Arial" w:hAnsi="Arial" w:cs="Arial"/>
          <w:bCs/>
          <w:i/>
          <w:iCs/>
          <w:sz w:val="21"/>
          <w:szCs w:val="21"/>
          <w:shd w:val="clear" w:color="auto" w:fill="FFFFFF"/>
          <w:lang w:val="es-ES_tradnl"/>
        </w:rPr>
      </w:pPr>
      <w:r w:rsidRPr="00032C54">
        <w:rPr>
          <w:rFonts w:ascii="Arial" w:hAnsi="Arial" w:cs="Arial"/>
          <w:b/>
          <w:bCs/>
          <w:iCs/>
          <w:sz w:val="21"/>
          <w:szCs w:val="21"/>
          <w:shd w:val="clear" w:color="auto" w:fill="FFFFFF"/>
          <w:lang w:val="es-ES_tradnl"/>
        </w:rPr>
        <w:t>GARANTÍA DE SERIEDAD DE LA OFERTA:</w:t>
      </w:r>
      <w:r w:rsidRPr="00032C54">
        <w:rPr>
          <w:rFonts w:ascii="Arial" w:hAnsi="Arial" w:cs="Arial"/>
          <w:bCs/>
          <w:iCs/>
          <w:sz w:val="21"/>
          <w:szCs w:val="21"/>
          <w:shd w:val="clear" w:color="auto" w:fill="FFFFFF"/>
          <w:lang w:val="es-ES_tradnl"/>
        </w:rPr>
        <w:t xml:space="preserve"> </w:t>
      </w:r>
      <w:r w:rsidRPr="00032C54">
        <w:rPr>
          <w:rFonts w:ascii="Arial" w:hAnsi="Arial" w:cs="Arial"/>
          <w:i/>
          <w:sz w:val="21"/>
          <w:szCs w:val="21"/>
          <w:shd w:val="clear" w:color="auto" w:fill="FFFFFF"/>
          <w:lang w:val="es-ES_tradnl"/>
        </w:rPr>
        <w:t>EMPRENDIMIENTOS Y EMPRESAS DE MUJERES CON DOMICILIO EN EL TERRITORIO NACIONAL.</w:t>
      </w:r>
    </w:p>
    <w:p w14:paraId="59332E0E" w14:textId="77777777" w:rsidR="00032C54" w:rsidRDefault="00032C54" w:rsidP="00032C54">
      <w:pPr>
        <w:tabs>
          <w:tab w:val="left" w:pos="9386"/>
        </w:tabs>
        <w:autoSpaceDE w:val="0"/>
        <w:autoSpaceDN w:val="0"/>
        <w:adjustRightInd w:val="0"/>
        <w:ind w:right="126"/>
        <w:jc w:val="both"/>
        <w:rPr>
          <w:rFonts w:ascii="Arial" w:hAnsi="Arial" w:cs="Arial"/>
          <w:sz w:val="21"/>
          <w:szCs w:val="21"/>
          <w:lang w:val="es-ES_tradnl"/>
        </w:rPr>
      </w:pPr>
      <w:r w:rsidRPr="00032C54">
        <w:rPr>
          <w:rFonts w:ascii="Arial" w:hAnsi="Arial" w:cs="Arial"/>
          <w:bCs/>
          <w:iCs/>
          <w:sz w:val="21"/>
          <w:szCs w:val="21"/>
          <w:shd w:val="clear" w:color="auto" w:fill="FFFFFF"/>
          <w:lang w:val="es-ES_tradnl"/>
        </w:rPr>
        <w:t xml:space="preserve">Con el fin de </w:t>
      </w:r>
      <w:r w:rsidRPr="00032C54">
        <w:rPr>
          <w:rFonts w:ascii="Arial" w:hAnsi="Arial" w:cs="Arial"/>
          <w:sz w:val="21"/>
          <w:szCs w:val="21"/>
          <w:shd w:val="clear" w:color="auto" w:fill="FFFFFF"/>
          <w:lang w:val="es-ES_tradnl"/>
        </w:rPr>
        <w:t>incentivar los emprendimientos y empresas de mujeres con domicilio en el territorio nacional</w:t>
      </w:r>
      <w:r w:rsidRPr="00032C54">
        <w:rPr>
          <w:rFonts w:ascii="Arial" w:hAnsi="Arial" w:cs="Arial"/>
          <w:bCs/>
          <w:iCs/>
          <w:sz w:val="21"/>
          <w:szCs w:val="21"/>
          <w:shd w:val="clear" w:color="auto" w:fill="FFFFFF"/>
          <w:lang w:val="es-ES_tradnl"/>
        </w:rPr>
        <w:t xml:space="preserve"> en cumplimiento de lo establecido en el Artículo 2.2.1.2.4.2.15. Criterios diferenciales para emprendimientos y empresas de mujeres en el sistema de compras públicas. </w:t>
      </w:r>
      <w:hyperlink r:id="rId33" w:tgtFrame="_blank" w:history="1">
        <w:r w:rsidRPr="00032C54">
          <w:rPr>
            <w:rFonts w:ascii="Arial" w:hAnsi="Arial" w:cs="Arial"/>
            <w:bCs/>
            <w:iCs/>
            <w:sz w:val="21"/>
            <w:szCs w:val="21"/>
            <w:lang w:val="es-ES_tradnl"/>
          </w:rPr>
          <w:t>(Adicionado por el artículo 3 del Decreto 1860 del 24 de diciembre de 2021)</w:t>
        </w:r>
      </w:hyperlink>
      <w:r w:rsidRPr="00032C54">
        <w:rPr>
          <w:rFonts w:ascii="Arial" w:hAnsi="Arial" w:cs="Arial"/>
          <w:bCs/>
          <w:iCs/>
          <w:sz w:val="21"/>
          <w:szCs w:val="21"/>
          <w:shd w:val="clear" w:color="auto" w:fill="FFFFFF"/>
          <w:lang w:val="es-ES_tradnl"/>
        </w:rPr>
        <w:t xml:space="preserve">, los oferentes que cumplan con alguno de los requisitos establecidos para denominarse emprendimientos y empresas de mujeres deberán presentar una </w:t>
      </w:r>
      <w:r w:rsidRPr="00032C54">
        <w:rPr>
          <w:rFonts w:ascii="Arial" w:hAnsi="Arial" w:cs="Arial"/>
          <w:b/>
          <w:bCs/>
          <w:sz w:val="21"/>
          <w:szCs w:val="21"/>
          <w:lang w:val="es-ES_tradnl"/>
        </w:rPr>
        <w:t xml:space="preserve">GARANTÍA DE SERIEDAD DE LA OFERTA, </w:t>
      </w:r>
      <w:r>
        <w:rPr>
          <w:rFonts w:ascii="Arial" w:hAnsi="Arial" w:cs="Arial"/>
          <w:sz w:val="21"/>
          <w:szCs w:val="21"/>
          <w:lang w:val="es-ES_tradnl"/>
        </w:rPr>
        <w:t xml:space="preserve">por: </w:t>
      </w:r>
    </w:p>
    <w:p w14:paraId="1B7AA2C9" w14:textId="77777777" w:rsidR="00032C54" w:rsidRPr="00032C54" w:rsidRDefault="00032C54" w:rsidP="00032C54">
      <w:pPr>
        <w:tabs>
          <w:tab w:val="left" w:pos="9386"/>
        </w:tabs>
        <w:autoSpaceDE w:val="0"/>
        <w:autoSpaceDN w:val="0"/>
        <w:adjustRightInd w:val="0"/>
        <w:ind w:right="126"/>
        <w:jc w:val="both"/>
        <w:rPr>
          <w:rFonts w:ascii="Arial" w:hAnsi="Arial" w:cs="Arial"/>
          <w:sz w:val="21"/>
          <w:szCs w:val="21"/>
          <w:lang w:val="es-ES_tradnl"/>
        </w:rPr>
      </w:pPr>
      <w:r w:rsidRPr="00032C54">
        <w:rPr>
          <w:rFonts w:ascii="Arial" w:hAnsi="Arial" w:cs="Arial"/>
          <w:b/>
          <w:sz w:val="21"/>
          <w:szCs w:val="21"/>
          <w:lang w:val="es-ES_tradnl"/>
        </w:rPr>
        <w:t>Valor Asegurado:</w:t>
      </w:r>
      <w:r w:rsidRPr="00032C54">
        <w:rPr>
          <w:rFonts w:ascii="Arial" w:hAnsi="Arial" w:cs="Arial"/>
          <w:sz w:val="21"/>
          <w:szCs w:val="21"/>
          <w:lang w:val="es-ES_tradnl"/>
        </w:rPr>
        <w:t xml:space="preserve"> Equivalente al </w:t>
      </w:r>
      <w:r w:rsidRPr="00032C54">
        <w:rPr>
          <w:rFonts w:ascii="Arial" w:hAnsi="Arial" w:cs="Arial"/>
          <w:b/>
          <w:sz w:val="21"/>
          <w:szCs w:val="21"/>
          <w:lang w:val="es-ES_tradnl"/>
        </w:rPr>
        <w:t>diez por ciento (10%)</w:t>
      </w:r>
      <w:r w:rsidRPr="00032C54">
        <w:rPr>
          <w:rFonts w:ascii="Arial" w:hAnsi="Arial" w:cs="Arial"/>
          <w:sz w:val="21"/>
          <w:szCs w:val="21"/>
          <w:lang w:val="es-ES_tradnl"/>
        </w:rPr>
        <w:t xml:space="preserve"> del valor del presupuesto oficial de cada uno de los lotes a los cuales se presente el oferente.</w:t>
      </w:r>
    </w:p>
    <w:p w14:paraId="4AC3A860" w14:textId="77777777" w:rsidR="00032C54" w:rsidRPr="00032C54" w:rsidRDefault="00032C54" w:rsidP="00032C54">
      <w:pPr>
        <w:tabs>
          <w:tab w:val="left" w:pos="9386"/>
        </w:tabs>
        <w:autoSpaceDE w:val="0"/>
        <w:autoSpaceDN w:val="0"/>
        <w:adjustRightInd w:val="0"/>
        <w:ind w:right="126"/>
        <w:jc w:val="both"/>
        <w:rPr>
          <w:rFonts w:ascii="Arial" w:hAnsi="Arial" w:cs="Arial"/>
          <w:sz w:val="21"/>
          <w:szCs w:val="21"/>
          <w:lang w:val="es-ES_tradnl"/>
        </w:rPr>
      </w:pPr>
      <w:r w:rsidRPr="00032C54">
        <w:rPr>
          <w:rFonts w:ascii="Arial" w:hAnsi="Arial" w:cs="Arial"/>
          <w:b/>
          <w:sz w:val="21"/>
          <w:szCs w:val="21"/>
          <w:lang w:val="es-ES_tradnl"/>
        </w:rPr>
        <w:t>Vigencia:</w:t>
      </w:r>
      <w:r w:rsidRPr="00032C54">
        <w:rPr>
          <w:rFonts w:ascii="Arial" w:hAnsi="Arial" w:cs="Arial"/>
          <w:sz w:val="21"/>
          <w:szCs w:val="21"/>
          <w:lang w:val="es-ES_tradnl"/>
        </w:rPr>
        <w:t xml:space="preserve"> </w:t>
      </w:r>
      <w:r w:rsidRPr="00032C54">
        <w:rPr>
          <w:rFonts w:ascii="Arial" w:hAnsi="Arial" w:cs="Arial"/>
          <w:b/>
          <w:sz w:val="21"/>
          <w:szCs w:val="21"/>
          <w:lang w:val="es-ES_tradnl"/>
        </w:rPr>
        <w:t>Vigencia:</w:t>
      </w:r>
      <w:r w:rsidRPr="00032C54">
        <w:rPr>
          <w:rFonts w:ascii="Arial" w:hAnsi="Arial" w:cs="Arial"/>
          <w:sz w:val="21"/>
          <w:szCs w:val="21"/>
          <w:lang w:val="es-ES_tradnl"/>
        </w:rPr>
        <w:t xml:space="preserve"> 90 días calendario. En todo caso, de conformidad con lo establecido en el artículo 2.2.1.2.3.1.9.del Decreto 1082 de 2015, La garantía de seriedad de la oferta debe estar vigente desde la presentación de la oferta y hasta la aprobación de la garantía de cumplimiento del contrato.</w:t>
      </w:r>
    </w:p>
    <w:p w14:paraId="4F1F3CEC" w14:textId="77777777" w:rsidR="00032C54" w:rsidRPr="00032C54" w:rsidRDefault="00032C54" w:rsidP="00032C54">
      <w:pPr>
        <w:tabs>
          <w:tab w:val="left" w:pos="374"/>
          <w:tab w:val="left" w:pos="9386"/>
        </w:tabs>
        <w:ind w:right="126"/>
        <w:jc w:val="both"/>
        <w:rPr>
          <w:rFonts w:ascii="Arial" w:hAnsi="Arial" w:cs="Arial"/>
          <w:sz w:val="21"/>
          <w:szCs w:val="21"/>
          <w:lang w:val="es-ES_tradnl"/>
        </w:rPr>
      </w:pPr>
      <w:r w:rsidRPr="00032C54">
        <w:rPr>
          <w:rFonts w:ascii="Arial" w:hAnsi="Arial" w:cs="Arial"/>
          <w:sz w:val="21"/>
          <w:szCs w:val="21"/>
          <w:lang w:val="es-ES_tradnl"/>
        </w:rPr>
        <w:t xml:space="preserve">En el documento que se constituya para tal fin </w:t>
      </w:r>
      <w:r w:rsidRPr="00032C54">
        <w:rPr>
          <w:rFonts w:ascii="Arial" w:hAnsi="Arial" w:cs="Arial"/>
          <w:b/>
          <w:sz w:val="21"/>
          <w:szCs w:val="21"/>
          <w:u w:val="single"/>
          <w:lang w:val="es-ES_tradnl"/>
        </w:rPr>
        <w:t>DEBE OBRAR EXPRESAMENTE</w:t>
      </w:r>
      <w:r w:rsidRPr="00032C54">
        <w:rPr>
          <w:rFonts w:ascii="Arial" w:hAnsi="Arial" w:cs="Arial"/>
          <w:b/>
          <w:sz w:val="21"/>
          <w:szCs w:val="21"/>
          <w:lang w:val="es-ES_tradnl"/>
        </w:rPr>
        <w:t xml:space="preserve"> </w:t>
      </w:r>
      <w:r w:rsidRPr="00032C54">
        <w:rPr>
          <w:rFonts w:ascii="Arial" w:hAnsi="Arial" w:cs="Arial"/>
          <w:sz w:val="21"/>
          <w:szCs w:val="21"/>
          <w:lang w:val="es-ES_tradnl"/>
        </w:rPr>
        <w:t xml:space="preserve">que la vigencia inicia “… </w:t>
      </w:r>
      <w:r w:rsidRPr="00032C54">
        <w:rPr>
          <w:rFonts w:ascii="Arial" w:hAnsi="Arial" w:cs="Arial"/>
          <w:b/>
          <w:i/>
          <w:sz w:val="21"/>
          <w:szCs w:val="21"/>
          <w:lang w:val="es-ES_tradnl"/>
        </w:rPr>
        <w:t>a partir de la presentación de la propuesta y en todo caso hasta el momento en que sea aprobada la garantía que ampara los riesgos propios de la etapa contractual</w:t>
      </w:r>
      <w:r w:rsidRPr="00032C54">
        <w:rPr>
          <w:rFonts w:ascii="Arial" w:hAnsi="Arial" w:cs="Arial"/>
          <w:sz w:val="21"/>
          <w:szCs w:val="21"/>
          <w:lang w:val="es-ES_tradnl"/>
        </w:rPr>
        <w:t>.”</w:t>
      </w:r>
    </w:p>
    <w:p w14:paraId="7C70FF99" w14:textId="77777777" w:rsidR="00032C54" w:rsidRPr="00032C54" w:rsidRDefault="00032C54" w:rsidP="00032C54">
      <w:pPr>
        <w:tabs>
          <w:tab w:val="left" w:pos="9386"/>
        </w:tabs>
        <w:autoSpaceDE w:val="0"/>
        <w:autoSpaceDN w:val="0"/>
        <w:adjustRightInd w:val="0"/>
        <w:ind w:right="126"/>
        <w:jc w:val="both"/>
        <w:rPr>
          <w:rFonts w:ascii="Arial" w:hAnsi="Arial" w:cs="Arial"/>
          <w:iCs/>
          <w:sz w:val="21"/>
          <w:szCs w:val="21"/>
          <w:shd w:val="clear" w:color="auto" w:fill="FFFFFF"/>
          <w:lang w:val="es-ES_tradnl"/>
        </w:rPr>
      </w:pPr>
      <w:r w:rsidRPr="00032C54">
        <w:rPr>
          <w:rFonts w:ascii="Arial" w:hAnsi="Arial" w:cs="Arial"/>
          <w:bCs/>
          <w:iCs/>
          <w:sz w:val="21"/>
          <w:szCs w:val="21"/>
          <w:shd w:val="clear" w:color="auto" w:fill="FFFFFF"/>
          <w:lang w:val="es-ES_tradnl"/>
        </w:rPr>
        <w:t>Por lo anterior, el oferente deberá aportar los documentos que permita evidenciar que se encuentra dentro del marco de alguno de los requisitos establecidos en el Decreto 1082 de 2015 Artículo 2.2.1.2.4.2.14 Definición de emprendimientos y empresas de mujeres. </w:t>
      </w:r>
      <w:hyperlink r:id="rId34" w:tgtFrame="_blank" w:history="1">
        <w:r w:rsidRPr="00032C54">
          <w:rPr>
            <w:rFonts w:ascii="Arial" w:hAnsi="Arial" w:cs="Arial"/>
            <w:bCs/>
            <w:iCs/>
            <w:sz w:val="21"/>
            <w:szCs w:val="21"/>
            <w:lang w:val="es-ES_tradnl"/>
          </w:rPr>
          <w:t>(Adicionado por el artículo 3 del Decreto 1860 del 24 de diciembre de 2021)</w:t>
        </w:r>
      </w:hyperlink>
      <w:r w:rsidRPr="00032C54">
        <w:rPr>
          <w:rFonts w:ascii="Arial" w:hAnsi="Arial" w:cs="Arial"/>
          <w:iCs/>
          <w:sz w:val="21"/>
          <w:szCs w:val="21"/>
          <w:shd w:val="clear" w:color="auto" w:fill="FFFFFF"/>
          <w:lang w:val="es-ES_tradnl"/>
        </w:rPr>
        <w:t>, para validar el requisito del numeral 1 y 2 de la norma en mención, deberá presentar con la oferta debidamente diligenciado el anexo según corresponda con sus respectivos soportes.</w:t>
      </w:r>
    </w:p>
    <w:p w14:paraId="160A96EE" w14:textId="77777777" w:rsidR="00032C54" w:rsidRPr="00032C54" w:rsidRDefault="00032C54" w:rsidP="00032C54">
      <w:pPr>
        <w:tabs>
          <w:tab w:val="left" w:pos="9386"/>
        </w:tabs>
        <w:autoSpaceDE w:val="0"/>
        <w:autoSpaceDN w:val="0"/>
        <w:adjustRightInd w:val="0"/>
        <w:ind w:right="126"/>
        <w:jc w:val="both"/>
        <w:rPr>
          <w:rFonts w:ascii="Arial" w:hAnsi="Arial" w:cs="Arial"/>
          <w:i/>
          <w:sz w:val="21"/>
          <w:szCs w:val="21"/>
          <w:u w:val="single"/>
          <w:shd w:val="clear" w:color="auto" w:fill="FFFFFF"/>
          <w:lang w:val="es-ES_tradnl"/>
        </w:rPr>
      </w:pPr>
      <w:r w:rsidRPr="00032C54">
        <w:rPr>
          <w:rFonts w:ascii="Arial" w:hAnsi="Arial" w:cs="Arial"/>
          <w:b/>
          <w:bCs/>
          <w:iCs/>
          <w:sz w:val="21"/>
          <w:szCs w:val="21"/>
          <w:shd w:val="clear" w:color="auto" w:fill="FFFFFF"/>
          <w:lang w:val="es-ES_tradnl"/>
        </w:rPr>
        <w:t>GARANTÍA DE SERIEDAD DE LA OFERTA:</w:t>
      </w:r>
      <w:r w:rsidRPr="00032C54">
        <w:rPr>
          <w:rFonts w:ascii="Arial" w:hAnsi="Arial" w:cs="Arial"/>
          <w:bCs/>
          <w:iCs/>
          <w:sz w:val="21"/>
          <w:szCs w:val="21"/>
          <w:shd w:val="clear" w:color="auto" w:fill="FFFFFF"/>
          <w:lang w:val="es-ES_tradnl"/>
        </w:rPr>
        <w:t xml:space="preserve"> MIPYMES.</w:t>
      </w:r>
    </w:p>
    <w:p w14:paraId="2F4CF62A" w14:textId="77777777" w:rsidR="00032C54" w:rsidRPr="00032C54" w:rsidRDefault="00032C54" w:rsidP="00032C54">
      <w:pPr>
        <w:tabs>
          <w:tab w:val="left" w:pos="9386"/>
        </w:tabs>
        <w:autoSpaceDE w:val="0"/>
        <w:autoSpaceDN w:val="0"/>
        <w:adjustRightInd w:val="0"/>
        <w:ind w:right="126"/>
        <w:jc w:val="both"/>
        <w:rPr>
          <w:rFonts w:ascii="Arial" w:hAnsi="Arial" w:cs="Arial"/>
          <w:sz w:val="21"/>
          <w:szCs w:val="21"/>
          <w:lang w:val="es-ES_tradnl"/>
        </w:rPr>
      </w:pPr>
      <w:r w:rsidRPr="00032C54">
        <w:rPr>
          <w:rFonts w:ascii="Arial" w:hAnsi="Arial" w:cs="Arial"/>
          <w:bCs/>
          <w:iCs/>
          <w:sz w:val="21"/>
          <w:szCs w:val="21"/>
          <w:shd w:val="clear" w:color="auto" w:fill="FFFFFF"/>
          <w:lang w:val="es-ES_tradnl"/>
        </w:rPr>
        <w:t xml:space="preserve">Con el fin de </w:t>
      </w:r>
      <w:r w:rsidRPr="00032C54">
        <w:rPr>
          <w:rFonts w:ascii="Arial" w:hAnsi="Arial" w:cs="Arial"/>
          <w:sz w:val="21"/>
          <w:szCs w:val="21"/>
          <w:shd w:val="clear" w:color="auto" w:fill="FFFFFF"/>
          <w:lang w:val="es-ES_tradnl"/>
        </w:rPr>
        <w:t xml:space="preserve">promover y facilitar la participación en los procedimientos de selección competitivos de las Mipyme domiciliadas en Colombia </w:t>
      </w:r>
      <w:r w:rsidRPr="00032C54">
        <w:rPr>
          <w:rFonts w:ascii="Arial" w:hAnsi="Arial" w:cs="Arial"/>
          <w:bCs/>
          <w:iCs/>
          <w:sz w:val="21"/>
          <w:szCs w:val="21"/>
          <w:shd w:val="clear" w:color="auto" w:fill="FFFFFF"/>
          <w:lang w:val="es-ES_tradnl"/>
        </w:rPr>
        <w:t xml:space="preserve">en cumplimiento de lo establecido en el </w:t>
      </w:r>
      <w:r w:rsidRPr="00032C54">
        <w:rPr>
          <w:rFonts w:ascii="Arial" w:hAnsi="Arial" w:cs="Arial"/>
          <w:b/>
          <w:bCs/>
          <w:i/>
          <w:iCs/>
          <w:sz w:val="21"/>
          <w:szCs w:val="21"/>
          <w:shd w:val="clear" w:color="auto" w:fill="FFFFFF"/>
          <w:lang w:val="es-ES_tradnl"/>
        </w:rPr>
        <w:t xml:space="preserve">Artículo </w:t>
      </w:r>
      <w:r w:rsidRPr="00032C54">
        <w:rPr>
          <w:rFonts w:ascii="Arial" w:hAnsi="Arial" w:cs="Arial"/>
          <w:b/>
          <w:bCs/>
          <w:i/>
          <w:iCs/>
          <w:sz w:val="21"/>
          <w:szCs w:val="21"/>
          <w:shd w:val="clear" w:color="auto" w:fill="FFFFFF"/>
          <w:lang w:val="es-ES_tradnl"/>
        </w:rPr>
        <w:lastRenderedPageBreak/>
        <w:t>2.2.1.2.4.2.18. Criterios diferenciales para Mipyme en el sistema de compras públicas. </w:t>
      </w:r>
      <w:hyperlink r:id="rId35" w:tgtFrame="_blank" w:history="1">
        <w:r w:rsidRPr="00032C54">
          <w:rPr>
            <w:rFonts w:ascii="Arial" w:hAnsi="Arial" w:cs="Arial"/>
            <w:b/>
            <w:bCs/>
            <w:i/>
            <w:iCs/>
            <w:sz w:val="21"/>
            <w:szCs w:val="21"/>
            <w:lang w:val="es-ES_tradnl"/>
          </w:rPr>
          <w:t>(Adicionado por el artículo 3 del Decreto 1860 del 24 de diciembre de 2021)</w:t>
        </w:r>
      </w:hyperlink>
      <w:r w:rsidRPr="00032C54">
        <w:rPr>
          <w:rFonts w:ascii="Arial" w:hAnsi="Arial" w:cs="Arial"/>
          <w:sz w:val="21"/>
          <w:szCs w:val="21"/>
          <w:shd w:val="clear" w:color="auto" w:fill="FFFFFF"/>
          <w:lang w:val="es-ES_tradnl"/>
        </w:rPr>
        <w:t xml:space="preserve">, cuando el oferente sea una Mipyme </w:t>
      </w:r>
      <w:r w:rsidRPr="00032C54">
        <w:rPr>
          <w:rFonts w:ascii="Arial" w:hAnsi="Arial" w:cs="Arial"/>
          <w:bCs/>
          <w:iCs/>
          <w:sz w:val="21"/>
          <w:szCs w:val="21"/>
          <w:shd w:val="clear" w:color="auto" w:fill="FFFFFF"/>
          <w:lang w:val="es-ES_tradnl"/>
        </w:rPr>
        <w:t xml:space="preserve">deberán presentar una </w:t>
      </w:r>
      <w:r w:rsidRPr="00032C54">
        <w:rPr>
          <w:rFonts w:ascii="Arial" w:hAnsi="Arial" w:cs="Arial"/>
          <w:b/>
          <w:bCs/>
          <w:sz w:val="21"/>
          <w:szCs w:val="21"/>
          <w:lang w:val="es-ES_tradnl"/>
        </w:rPr>
        <w:t xml:space="preserve">GARANTÍA DE SERIEDAD DE LA OFERTA, </w:t>
      </w:r>
      <w:r w:rsidRPr="00032C54">
        <w:rPr>
          <w:rFonts w:ascii="Arial" w:hAnsi="Arial" w:cs="Arial"/>
          <w:sz w:val="21"/>
          <w:szCs w:val="21"/>
          <w:lang w:val="es-ES_tradnl"/>
        </w:rPr>
        <w:t>por</w:t>
      </w:r>
    </w:p>
    <w:p w14:paraId="368C6A99" w14:textId="77777777" w:rsidR="00032C54" w:rsidRPr="00032C54" w:rsidRDefault="00032C54" w:rsidP="00032C54">
      <w:pPr>
        <w:tabs>
          <w:tab w:val="left" w:pos="374"/>
          <w:tab w:val="left" w:pos="9386"/>
        </w:tabs>
        <w:ind w:right="126"/>
        <w:jc w:val="both"/>
        <w:rPr>
          <w:rFonts w:ascii="Arial" w:hAnsi="Arial" w:cs="Arial"/>
          <w:sz w:val="21"/>
          <w:szCs w:val="21"/>
          <w:lang w:val="es-ES_tradnl"/>
        </w:rPr>
      </w:pPr>
      <w:r w:rsidRPr="00032C54">
        <w:rPr>
          <w:rFonts w:ascii="Arial" w:hAnsi="Arial" w:cs="Arial"/>
          <w:b/>
          <w:sz w:val="21"/>
          <w:szCs w:val="21"/>
          <w:lang w:val="es-ES_tradnl"/>
        </w:rPr>
        <w:t>Valor Asegurado:</w:t>
      </w:r>
      <w:r w:rsidRPr="00032C54">
        <w:rPr>
          <w:rFonts w:ascii="Arial" w:hAnsi="Arial" w:cs="Arial"/>
          <w:sz w:val="21"/>
          <w:szCs w:val="21"/>
          <w:lang w:val="es-ES_tradnl"/>
        </w:rPr>
        <w:t xml:space="preserve"> Equivalente al </w:t>
      </w:r>
      <w:r w:rsidRPr="00032C54">
        <w:rPr>
          <w:rFonts w:ascii="Arial" w:hAnsi="Arial" w:cs="Arial"/>
          <w:b/>
          <w:sz w:val="21"/>
          <w:szCs w:val="21"/>
          <w:lang w:val="es-ES_tradnl"/>
        </w:rPr>
        <w:t>diez por ciento (10%)</w:t>
      </w:r>
      <w:r w:rsidRPr="00032C54">
        <w:rPr>
          <w:rFonts w:ascii="Arial" w:hAnsi="Arial" w:cs="Arial"/>
          <w:sz w:val="21"/>
          <w:szCs w:val="21"/>
          <w:lang w:val="es-ES_tradnl"/>
        </w:rPr>
        <w:t xml:space="preserve"> del valor del presupuesto oficial de cada uno de los lotes a los cuales se presente el oferente.</w:t>
      </w:r>
    </w:p>
    <w:p w14:paraId="43E2320B" w14:textId="77777777" w:rsidR="00032C54" w:rsidRPr="00032C54" w:rsidRDefault="00032C54" w:rsidP="00032C54">
      <w:pPr>
        <w:tabs>
          <w:tab w:val="left" w:pos="9386"/>
        </w:tabs>
        <w:autoSpaceDE w:val="0"/>
        <w:autoSpaceDN w:val="0"/>
        <w:adjustRightInd w:val="0"/>
        <w:ind w:right="126"/>
        <w:jc w:val="both"/>
        <w:rPr>
          <w:rFonts w:ascii="Arial" w:hAnsi="Arial" w:cs="Arial"/>
          <w:sz w:val="21"/>
          <w:szCs w:val="21"/>
          <w:lang w:val="es-ES_tradnl"/>
        </w:rPr>
      </w:pPr>
      <w:r w:rsidRPr="00032C54">
        <w:rPr>
          <w:rFonts w:ascii="Arial" w:hAnsi="Arial" w:cs="Arial"/>
          <w:b/>
          <w:sz w:val="21"/>
          <w:szCs w:val="21"/>
          <w:lang w:val="es-ES_tradnl"/>
        </w:rPr>
        <w:t>Vigencia:</w:t>
      </w:r>
      <w:r w:rsidRPr="00032C54">
        <w:rPr>
          <w:rFonts w:ascii="Arial" w:hAnsi="Arial" w:cs="Arial"/>
          <w:sz w:val="21"/>
          <w:szCs w:val="21"/>
          <w:lang w:val="es-ES_tradnl"/>
        </w:rPr>
        <w:t xml:space="preserve"> 90 días calendario. En todo caso, de conformidad con lo establecido en el artículo 2.2.1.2.3.1.9.del Decreto 1082 de 2015, La garantía de seriedad de la oferta debe estar vigente desde la presentación de la oferta y hasta la aprobación de la garantía de cumplimiento del contrato.</w:t>
      </w:r>
    </w:p>
    <w:p w14:paraId="57A6AE41" w14:textId="77777777" w:rsidR="00032C54" w:rsidRPr="00032C54" w:rsidRDefault="00032C54" w:rsidP="00032C54">
      <w:pPr>
        <w:tabs>
          <w:tab w:val="left" w:pos="9386"/>
        </w:tabs>
        <w:autoSpaceDE w:val="0"/>
        <w:autoSpaceDN w:val="0"/>
        <w:adjustRightInd w:val="0"/>
        <w:ind w:right="126"/>
        <w:jc w:val="both"/>
        <w:rPr>
          <w:rFonts w:ascii="Arial" w:hAnsi="Arial" w:cs="Arial"/>
          <w:sz w:val="21"/>
          <w:szCs w:val="21"/>
          <w:lang w:val="es-ES_tradnl"/>
        </w:rPr>
      </w:pPr>
      <w:r w:rsidRPr="00032C54">
        <w:rPr>
          <w:rFonts w:ascii="Arial" w:hAnsi="Arial" w:cs="Arial"/>
          <w:sz w:val="21"/>
          <w:szCs w:val="21"/>
          <w:lang w:val="es-ES_tradnl"/>
        </w:rPr>
        <w:t xml:space="preserve">En el documento que se constituya para tal fin </w:t>
      </w:r>
      <w:r w:rsidRPr="00032C54">
        <w:rPr>
          <w:rFonts w:ascii="Arial" w:hAnsi="Arial" w:cs="Arial"/>
          <w:b/>
          <w:sz w:val="21"/>
          <w:szCs w:val="21"/>
          <w:u w:val="single"/>
          <w:lang w:val="es-ES_tradnl"/>
        </w:rPr>
        <w:t>DEBE OBRAR EXPRESAMENTE</w:t>
      </w:r>
      <w:r w:rsidRPr="00032C54">
        <w:rPr>
          <w:rFonts w:ascii="Arial" w:hAnsi="Arial" w:cs="Arial"/>
          <w:b/>
          <w:sz w:val="21"/>
          <w:szCs w:val="21"/>
          <w:lang w:val="es-ES_tradnl"/>
        </w:rPr>
        <w:t xml:space="preserve"> </w:t>
      </w:r>
      <w:r w:rsidRPr="00032C54">
        <w:rPr>
          <w:rFonts w:ascii="Arial" w:hAnsi="Arial" w:cs="Arial"/>
          <w:sz w:val="21"/>
          <w:szCs w:val="21"/>
          <w:lang w:val="es-ES_tradnl"/>
        </w:rPr>
        <w:t xml:space="preserve">que la vigencia inicia “… </w:t>
      </w:r>
      <w:r w:rsidRPr="00032C54">
        <w:rPr>
          <w:rFonts w:ascii="Arial" w:hAnsi="Arial" w:cs="Arial"/>
          <w:b/>
          <w:i/>
          <w:sz w:val="21"/>
          <w:szCs w:val="21"/>
          <w:lang w:val="es-ES_tradnl"/>
        </w:rPr>
        <w:t>a partir de la presentación de la propuesta y en todo caso hasta el momento en que sea aprobada la garantía que ampara los riesgos propios de la etapa contractual</w:t>
      </w:r>
      <w:r w:rsidRPr="00032C54">
        <w:rPr>
          <w:rFonts w:ascii="Arial" w:hAnsi="Arial" w:cs="Arial"/>
          <w:sz w:val="21"/>
          <w:szCs w:val="21"/>
          <w:lang w:val="es-ES_tradnl"/>
        </w:rPr>
        <w:t>.”</w:t>
      </w:r>
    </w:p>
    <w:p w14:paraId="3077E0C9" w14:textId="77777777" w:rsidR="00032C54" w:rsidRPr="00032C54" w:rsidRDefault="00032C54" w:rsidP="00032C54">
      <w:pPr>
        <w:tabs>
          <w:tab w:val="left" w:pos="9386"/>
        </w:tabs>
        <w:autoSpaceDE w:val="0"/>
        <w:autoSpaceDN w:val="0"/>
        <w:adjustRightInd w:val="0"/>
        <w:ind w:right="126"/>
        <w:jc w:val="both"/>
        <w:rPr>
          <w:rFonts w:ascii="Arial" w:hAnsi="Arial" w:cs="Arial"/>
          <w:bCs/>
          <w:iCs/>
          <w:sz w:val="21"/>
          <w:szCs w:val="21"/>
          <w:shd w:val="clear" w:color="auto" w:fill="FFFFFF"/>
          <w:lang w:val="es-ES_tradnl"/>
        </w:rPr>
      </w:pPr>
      <w:r w:rsidRPr="00032C54">
        <w:rPr>
          <w:rFonts w:ascii="Arial" w:hAnsi="Arial" w:cs="Arial"/>
          <w:bCs/>
          <w:iCs/>
          <w:sz w:val="21"/>
          <w:szCs w:val="21"/>
          <w:shd w:val="clear" w:color="auto" w:fill="FFFFFF"/>
          <w:lang w:val="es-ES_tradnl"/>
        </w:rPr>
        <w:t xml:space="preserve">Por lo anterior, el oferente deberá aportar los documentos que permita acreditar su calidad de Mipyme diligenciando el </w:t>
      </w:r>
      <w:r w:rsidRPr="00032C54">
        <w:rPr>
          <w:rFonts w:ascii="Arial" w:hAnsi="Arial" w:cs="Arial"/>
          <w:b/>
          <w:bCs/>
          <w:iCs/>
          <w:sz w:val="21"/>
          <w:szCs w:val="21"/>
          <w:shd w:val="clear" w:color="auto" w:fill="FFFFFF"/>
          <w:lang w:val="es-ES_tradnl"/>
        </w:rPr>
        <w:t xml:space="preserve">Anexo correspondiente para tales fines. </w:t>
      </w:r>
    </w:p>
    <w:p w14:paraId="01F74B73" w14:textId="77777777" w:rsidR="00032C54" w:rsidRPr="00032C54" w:rsidRDefault="00032C54" w:rsidP="00032C54">
      <w:pPr>
        <w:tabs>
          <w:tab w:val="left" w:pos="9386"/>
        </w:tabs>
        <w:ind w:right="126"/>
        <w:jc w:val="both"/>
        <w:rPr>
          <w:rFonts w:ascii="Arial" w:hAnsi="Arial" w:cs="Arial"/>
          <w:sz w:val="21"/>
          <w:szCs w:val="21"/>
          <w:lang w:val="es-ES_tradnl"/>
        </w:rPr>
      </w:pPr>
      <w:r w:rsidRPr="00032C54">
        <w:rPr>
          <w:rFonts w:ascii="Arial" w:hAnsi="Arial" w:cs="Arial"/>
          <w:b/>
          <w:sz w:val="21"/>
          <w:szCs w:val="21"/>
          <w:lang w:val="es-ES_tradnl"/>
        </w:rPr>
        <w:t>Tomador / Afianzado:</w:t>
      </w:r>
      <w:r w:rsidRPr="00032C54">
        <w:rPr>
          <w:rFonts w:ascii="Arial" w:hAnsi="Arial" w:cs="Arial"/>
          <w:sz w:val="21"/>
          <w:szCs w:val="21"/>
          <w:lang w:val="es-ES_tradnl"/>
        </w:rPr>
        <w:t xml:space="preserve"> La garantía deberá ser tomada por la persona natural o jurídica que se presenta al proceso. Cuando la propuesta la presente un Consorcio o Unión Temporal o promesa de sociedad futura o cualquier otra forma legal de asociación, la Garantía deberá ser otorgada por todos sus integrantes de acuerdo dispone el Decreto 1082 de 2015, indicando en el cuerpo de la misma las personas naturales o jurídicas que la componen en la Unión Temporal y su porcentaje de participación.</w:t>
      </w:r>
    </w:p>
    <w:p w14:paraId="071638BF" w14:textId="77777777" w:rsidR="00032C54" w:rsidRPr="00032C54" w:rsidRDefault="00032C54" w:rsidP="00032C54">
      <w:pPr>
        <w:tabs>
          <w:tab w:val="left" w:pos="9386"/>
        </w:tabs>
        <w:ind w:right="126"/>
        <w:jc w:val="both"/>
        <w:rPr>
          <w:rFonts w:ascii="Arial" w:hAnsi="Arial" w:cs="Arial"/>
          <w:bCs/>
          <w:sz w:val="21"/>
          <w:szCs w:val="21"/>
          <w:lang w:val="es-ES_tradnl"/>
        </w:rPr>
      </w:pPr>
      <w:r w:rsidRPr="00032C54">
        <w:rPr>
          <w:rFonts w:ascii="Arial" w:hAnsi="Arial" w:cs="Arial"/>
          <w:bCs/>
          <w:sz w:val="21"/>
          <w:szCs w:val="21"/>
          <w:lang w:val="es-ES_tradnl"/>
        </w:rPr>
        <w:t>Al oferente se le hará efectiva la Garantía de Seriedad de la propuesta en los eventos señalados en el artículo 2.2.1.2.3.1.19. </w:t>
      </w:r>
      <w:bookmarkStart w:id="15" w:name="garantia_Efectividad"/>
      <w:r w:rsidRPr="00032C54">
        <w:rPr>
          <w:rFonts w:ascii="Arial" w:hAnsi="Arial" w:cs="Arial"/>
          <w:bCs/>
          <w:sz w:val="21"/>
          <w:szCs w:val="21"/>
          <w:lang w:val="es-ES_tradnl"/>
        </w:rPr>
        <w:t>“</w:t>
      </w:r>
      <w:r w:rsidRPr="00032C54">
        <w:rPr>
          <w:rFonts w:ascii="Arial" w:hAnsi="Arial" w:cs="Arial"/>
          <w:bCs/>
          <w:i/>
          <w:sz w:val="21"/>
          <w:szCs w:val="21"/>
          <w:lang w:val="es-ES_tradnl"/>
        </w:rPr>
        <w:t>Efectividad</w:t>
      </w:r>
      <w:bookmarkEnd w:id="15"/>
      <w:r w:rsidRPr="00032C54">
        <w:rPr>
          <w:rFonts w:ascii="Arial" w:hAnsi="Arial" w:cs="Arial"/>
          <w:bCs/>
          <w:i/>
          <w:sz w:val="21"/>
          <w:szCs w:val="21"/>
          <w:lang w:val="es-ES_tradnl"/>
        </w:rPr>
        <w:t xml:space="preserve"> de las garantías</w:t>
      </w:r>
      <w:r w:rsidRPr="00032C54">
        <w:rPr>
          <w:rFonts w:ascii="Arial" w:hAnsi="Arial" w:cs="Arial"/>
          <w:bCs/>
          <w:sz w:val="21"/>
          <w:szCs w:val="21"/>
          <w:lang w:val="es-ES_tradnl"/>
        </w:rPr>
        <w:t>” del Decreto 1082 de 2015.</w:t>
      </w:r>
    </w:p>
    <w:p w14:paraId="7A8BB32E" w14:textId="77777777" w:rsidR="00032C54" w:rsidRPr="00032C54" w:rsidRDefault="00032C54" w:rsidP="00032C54">
      <w:pPr>
        <w:tabs>
          <w:tab w:val="left" w:pos="9386"/>
        </w:tabs>
        <w:ind w:right="126"/>
        <w:jc w:val="both"/>
        <w:rPr>
          <w:rFonts w:ascii="Arial" w:hAnsi="Arial" w:cs="Arial"/>
          <w:sz w:val="21"/>
          <w:szCs w:val="21"/>
          <w:lang w:val="es-ES_tradnl"/>
        </w:rPr>
      </w:pPr>
      <w:r w:rsidRPr="00032C54">
        <w:rPr>
          <w:rFonts w:ascii="Arial" w:hAnsi="Arial" w:cs="Arial"/>
          <w:sz w:val="21"/>
          <w:szCs w:val="21"/>
          <w:lang w:val="es-ES_tradnl"/>
        </w:rPr>
        <w:t>El pago de la garantía, cuando esta exigible, tiene el carácter de sanción moratoria por incumplimiento del ofrecimiento presentado por el adjudicatario, y se entiende sin perjuicio del derecho que le asiste a la entidad, de exigir por los medios reconocidos en Colombia la indemnización de los demás perjuicios que con dicho incumplimiento se hayan causado o se lleguen a causar. Lo anterior de conformidad con el artículo 1600 del Código Civil, bajo el entendido que la sanción se establece en calidad de apremio al oferente incumplido, independiente del cumplimiento de la obligación de suscribir el contrato y de la indemnización compensatoria de aquella. Por lo anterior, sin menoscabo de las acciones conducentes al reconocimiento de los perjuicios causados, en estos eventos, la Entidad podrá adjudicar el contrato al oferente calificado en segundo lugar, siempre y cuando su propuesta sea igualmente favorable para la Entidad, para lo cual e</w:t>
      </w:r>
      <w:r>
        <w:rPr>
          <w:rFonts w:ascii="Arial" w:hAnsi="Arial" w:cs="Arial"/>
          <w:sz w:val="21"/>
          <w:szCs w:val="21"/>
          <w:lang w:val="es-ES_tradnl"/>
        </w:rPr>
        <w:t>xpedirá una resolución motivada</w:t>
      </w:r>
    </w:p>
    <w:p w14:paraId="5C65DA98" w14:textId="77777777" w:rsidR="00032C54" w:rsidRPr="00032C54" w:rsidRDefault="00032C54" w:rsidP="00032C54">
      <w:pPr>
        <w:tabs>
          <w:tab w:val="left" w:pos="9386"/>
        </w:tabs>
        <w:ind w:right="126"/>
        <w:jc w:val="both"/>
        <w:rPr>
          <w:rFonts w:ascii="Arial" w:hAnsi="Arial" w:cs="Arial"/>
          <w:b/>
          <w:sz w:val="21"/>
          <w:szCs w:val="21"/>
          <w:lang w:val="es-ES_tradnl"/>
        </w:rPr>
      </w:pPr>
      <w:r w:rsidRPr="00032C54">
        <w:rPr>
          <w:rFonts w:ascii="Arial" w:hAnsi="Arial" w:cs="Arial"/>
          <w:b/>
          <w:sz w:val="21"/>
          <w:szCs w:val="21"/>
          <w:lang w:val="es-ES_tradnl"/>
        </w:rPr>
        <w:t>NOTAS:</w:t>
      </w:r>
    </w:p>
    <w:p w14:paraId="4A7FE3B1" w14:textId="77777777" w:rsidR="00032C54" w:rsidRPr="00032C54" w:rsidRDefault="00032C54" w:rsidP="005C0B6D">
      <w:pPr>
        <w:numPr>
          <w:ilvl w:val="0"/>
          <w:numId w:val="32"/>
        </w:numPr>
        <w:tabs>
          <w:tab w:val="num" w:pos="284"/>
          <w:tab w:val="left" w:pos="9386"/>
        </w:tabs>
        <w:spacing w:after="0" w:line="240" w:lineRule="auto"/>
        <w:ind w:left="284" w:right="126" w:hanging="284"/>
        <w:jc w:val="both"/>
        <w:rPr>
          <w:rFonts w:ascii="Arial" w:hAnsi="Arial" w:cs="Arial"/>
          <w:sz w:val="21"/>
          <w:szCs w:val="21"/>
          <w:lang w:val="es-ES_tradnl"/>
        </w:rPr>
      </w:pPr>
      <w:r w:rsidRPr="00032C54">
        <w:rPr>
          <w:rFonts w:ascii="Arial" w:hAnsi="Arial" w:cs="Arial"/>
          <w:sz w:val="21"/>
          <w:szCs w:val="21"/>
          <w:lang w:val="es-ES_tradnl"/>
        </w:rPr>
        <w:t xml:space="preserve">El valor de la presente garantía será exigible con la ejecutoria del Acto Administrativo expedido por </w:t>
      </w:r>
      <w:r w:rsidRPr="00032C54">
        <w:rPr>
          <w:rFonts w:ascii="Arial" w:hAnsi="Arial" w:cs="Arial"/>
          <w:b/>
          <w:bCs/>
          <w:sz w:val="21"/>
          <w:szCs w:val="21"/>
        </w:rPr>
        <w:t>HOSPITAL NAVAL NIVEL III DE CARTAGENA</w:t>
      </w:r>
      <w:r w:rsidRPr="00032C54">
        <w:rPr>
          <w:rFonts w:ascii="Arial" w:hAnsi="Arial" w:cs="Arial"/>
          <w:sz w:val="21"/>
          <w:szCs w:val="21"/>
          <w:lang w:val="es-ES_tradnl"/>
        </w:rPr>
        <w:t>en el que se declare el incumplimiento del Proponente respecto de su oferta y se pagará el valor total al mismo beneficiario en los términos previstos por la Ley.</w:t>
      </w:r>
    </w:p>
    <w:p w14:paraId="274EDB6A" w14:textId="77777777" w:rsidR="00032C54" w:rsidRPr="00032C54" w:rsidRDefault="00032C54" w:rsidP="005C0B6D">
      <w:pPr>
        <w:numPr>
          <w:ilvl w:val="0"/>
          <w:numId w:val="32"/>
        </w:numPr>
        <w:tabs>
          <w:tab w:val="num" w:pos="284"/>
          <w:tab w:val="left" w:pos="9386"/>
        </w:tabs>
        <w:spacing w:after="0" w:line="240" w:lineRule="auto"/>
        <w:ind w:left="284" w:right="126" w:hanging="284"/>
        <w:jc w:val="both"/>
        <w:rPr>
          <w:rFonts w:ascii="Arial" w:hAnsi="Arial" w:cs="Arial"/>
          <w:sz w:val="21"/>
          <w:szCs w:val="21"/>
          <w:lang w:val="es-ES_tradnl"/>
        </w:rPr>
      </w:pPr>
      <w:r w:rsidRPr="00032C54">
        <w:rPr>
          <w:rFonts w:ascii="Arial" w:hAnsi="Arial" w:cs="Arial"/>
          <w:sz w:val="21"/>
          <w:szCs w:val="21"/>
          <w:lang w:val="es-ES_tradnl"/>
        </w:rPr>
        <w:t>El documento contentivo del mecanismo de cobertura del riesgo, deberá adjuntarse a la oferta (el original) con el correspondiente anexo de condiciones generales.</w:t>
      </w:r>
    </w:p>
    <w:p w14:paraId="17442A62" w14:textId="77777777" w:rsidR="00032C54" w:rsidRPr="00032C54" w:rsidRDefault="00032C54" w:rsidP="005C0B6D">
      <w:pPr>
        <w:numPr>
          <w:ilvl w:val="0"/>
          <w:numId w:val="32"/>
        </w:numPr>
        <w:tabs>
          <w:tab w:val="num" w:pos="284"/>
          <w:tab w:val="left" w:pos="9386"/>
        </w:tabs>
        <w:spacing w:after="0" w:line="240" w:lineRule="auto"/>
        <w:ind w:left="284" w:right="126" w:hanging="284"/>
        <w:jc w:val="both"/>
        <w:rPr>
          <w:rFonts w:ascii="Arial" w:hAnsi="Arial" w:cs="Arial"/>
          <w:sz w:val="21"/>
          <w:szCs w:val="21"/>
          <w:lang w:val="es-ES_tradnl"/>
        </w:rPr>
      </w:pPr>
      <w:r w:rsidRPr="00032C54">
        <w:rPr>
          <w:rFonts w:ascii="Arial" w:hAnsi="Arial" w:cs="Arial"/>
          <w:sz w:val="21"/>
          <w:szCs w:val="21"/>
          <w:lang w:val="es-ES_tradnl"/>
        </w:rPr>
        <w:t>Cuando la propuesta la presente un Consorcio o Unión Temporal o promesa de sociedad futura o cualquier otra forma legal de asociación, la Garantía deberá ser otorgada por todos sus integrantes acuerdo dispone el artículo 2.2.1.2.3.1.4 “</w:t>
      </w:r>
      <w:r w:rsidRPr="00032C54">
        <w:rPr>
          <w:rFonts w:ascii="Arial" w:hAnsi="Arial" w:cs="Arial"/>
          <w:i/>
          <w:sz w:val="21"/>
          <w:szCs w:val="21"/>
          <w:lang w:val="es-ES_tradnl"/>
        </w:rPr>
        <w:t>Garantía del oferente plural</w:t>
      </w:r>
      <w:r w:rsidRPr="00032C54">
        <w:rPr>
          <w:rFonts w:ascii="Arial" w:hAnsi="Arial" w:cs="Arial"/>
          <w:sz w:val="21"/>
          <w:szCs w:val="21"/>
          <w:lang w:val="es-ES_tradnl"/>
        </w:rPr>
        <w:t>” del Decreto 1082/15, indicando en el cuerpo de la misma las personas naturales o jurídicas que la componen y de proceder su porcentaje de participación.</w:t>
      </w:r>
    </w:p>
    <w:p w14:paraId="2D1A9FE9" w14:textId="77777777" w:rsidR="00032C54" w:rsidRPr="00032C54" w:rsidRDefault="00032C54" w:rsidP="005C0B6D">
      <w:pPr>
        <w:numPr>
          <w:ilvl w:val="0"/>
          <w:numId w:val="32"/>
        </w:numPr>
        <w:tabs>
          <w:tab w:val="num" w:pos="284"/>
          <w:tab w:val="left" w:pos="9386"/>
        </w:tabs>
        <w:spacing w:after="0" w:line="240" w:lineRule="auto"/>
        <w:ind w:left="284" w:right="126" w:hanging="284"/>
        <w:jc w:val="both"/>
        <w:rPr>
          <w:rFonts w:ascii="Arial" w:hAnsi="Arial" w:cs="Arial"/>
          <w:sz w:val="21"/>
          <w:szCs w:val="21"/>
          <w:lang w:val="es-ES_tradnl"/>
        </w:rPr>
      </w:pPr>
      <w:r w:rsidRPr="00032C54">
        <w:rPr>
          <w:rFonts w:ascii="Arial" w:hAnsi="Arial" w:cs="Arial"/>
          <w:sz w:val="21"/>
          <w:szCs w:val="21"/>
          <w:lang w:val="es-ES_tradnl"/>
        </w:rPr>
        <w:t xml:space="preserve">De conformidad con el artículo 5º de la Ley 1882 del 15 de enero de 2018, parágrafo tercero por medio del cual se modificó el artículo 5º de la Ley 1150 de 2017, el participante debe tener en cuenta que </w:t>
      </w:r>
      <w:r w:rsidRPr="00032C54">
        <w:rPr>
          <w:rFonts w:ascii="Arial" w:hAnsi="Arial" w:cs="Arial"/>
          <w:b/>
          <w:sz w:val="21"/>
          <w:szCs w:val="21"/>
          <w:lang w:val="es-ES_tradnl"/>
        </w:rPr>
        <w:t>la no entrega de la garantía de seriedad junto con la propuesta no será subsanable y será causal de rechazo de la misma.</w:t>
      </w:r>
    </w:p>
    <w:p w14:paraId="054497A6" w14:textId="77777777" w:rsidR="001B47FB" w:rsidRDefault="001B47FB" w:rsidP="00032C54">
      <w:pPr>
        <w:pStyle w:val="Prrafodelista"/>
        <w:adjustRightInd w:val="0"/>
        <w:ind w:left="0"/>
        <w:jc w:val="both"/>
        <w:rPr>
          <w:rFonts w:ascii="Arial" w:hAnsi="Arial" w:cs="Arial"/>
          <w:b/>
          <w:sz w:val="21"/>
          <w:szCs w:val="21"/>
          <w:u w:val="single"/>
        </w:rPr>
      </w:pPr>
    </w:p>
    <w:p w14:paraId="4091631F" w14:textId="1FFE991C" w:rsidR="00032C54" w:rsidRPr="00032C54" w:rsidRDefault="00032C54" w:rsidP="00032C54">
      <w:pPr>
        <w:pStyle w:val="Prrafodelista"/>
        <w:adjustRightInd w:val="0"/>
        <w:ind w:left="0"/>
        <w:jc w:val="both"/>
        <w:rPr>
          <w:rFonts w:ascii="Arial" w:hAnsi="Arial" w:cs="Arial"/>
          <w:b/>
          <w:sz w:val="21"/>
          <w:szCs w:val="21"/>
          <w:u w:val="single"/>
        </w:rPr>
      </w:pPr>
      <w:r w:rsidRPr="00032C54">
        <w:rPr>
          <w:rFonts w:ascii="Arial" w:hAnsi="Arial" w:cs="Arial"/>
          <w:b/>
          <w:sz w:val="21"/>
          <w:szCs w:val="21"/>
          <w:u w:val="single"/>
        </w:rPr>
        <w:t>GARANTÍA ÚNICA</w:t>
      </w:r>
    </w:p>
    <w:p w14:paraId="24947700" w14:textId="77777777" w:rsidR="00032C54" w:rsidRPr="00032C54" w:rsidRDefault="00032C54" w:rsidP="00032C54">
      <w:pPr>
        <w:adjustRightInd w:val="0"/>
        <w:ind w:right="63"/>
        <w:jc w:val="both"/>
        <w:rPr>
          <w:rFonts w:ascii="Arial" w:hAnsi="Arial" w:cs="Arial"/>
          <w:sz w:val="21"/>
          <w:szCs w:val="21"/>
        </w:rPr>
      </w:pPr>
      <w:r w:rsidRPr="00032C54">
        <w:rPr>
          <w:rFonts w:ascii="Arial" w:hAnsi="Arial" w:cs="Arial"/>
          <w:sz w:val="21"/>
          <w:szCs w:val="21"/>
        </w:rPr>
        <w:t xml:space="preserve">Una vez suscrito el contrato, el contratista dentro de los tres (03) días siguientes a la suscripción del contrato, constituirá una garantía única que avalará el cumplimiento de las obligaciones surgidas del presente mismo, en los términos del Decreto 1082 del 26 de mayo de 2015, la cual consistirá en pólizas expedidas por compañías de seguros legalmente autorizada para funcionar en Colombia; en garantías bancarias; o en cualquier otro mecanismo de cobertura del riesgo, autorizados por el reglamento de seguros a nivel nacional, emanadas por personas jurídicas legalmente establecidas en el país, a favor del </w:t>
      </w:r>
      <w:r w:rsidRPr="00032C54">
        <w:rPr>
          <w:rFonts w:ascii="Arial" w:hAnsi="Arial" w:cs="Arial"/>
          <w:b/>
          <w:bCs/>
          <w:sz w:val="21"/>
          <w:szCs w:val="21"/>
        </w:rPr>
        <w:lastRenderedPageBreak/>
        <w:t>HOSPITAL NAVAL NIVEL III DE CARTAGENA, NIT. 901.541.021-4</w:t>
      </w:r>
      <w:r w:rsidRPr="00032C54">
        <w:rPr>
          <w:rFonts w:ascii="Arial" w:hAnsi="Arial" w:cs="Arial"/>
          <w:b/>
          <w:sz w:val="21"/>
          <w:szCs w:val="21"/>
        </w:rPr>
        <w:t>,</w:t>
      </w:r>
      <w:r w:rsidRPr="00032C54">
        <w:rPr>
          <w:rFonts w:ascii="Arial" w:hAnsi="Arial" w:cs="Arial"/>
          <w:sz w:val="21"/>
          <w:szCs w:val="21"/>
        </w:rPr>
        <w:t xml:space="preserve"> </w:t>
      </w:r>
      <w:r w:rsidRPr="00032C54">
        <w:rPr>
          <w:rFonts w:ascii="Arial" w:hAnsi="Arial" w:cs="Arial"/>
          <w:bCs/>
          <w:sz w:val="21"/>
          <w:szCs w:val="21"/>
        </w:rPr>
        <w:t xml:space="preserve">(como ASEGURADO / BENEFICIARIO) </w:t>
      </w:r>
      <w:r w:rsidRPr="00032C54">
        <w:rPr>
          <w:rFonts w:ascii="Arial" w:hAnsi="Arial" w:cs="Arial"/>
          <w:sz w:val="21"/>
          <w:szCs w:val="21"/>
        </w:rPr>
        <w:t>la cual con</w:t>
      </w:r>
      <w:r>
        <w:rPr>
          <w:rFonts w:ascii="Arial" w:hAnsi="Arial" w:cs="Arial"/>
          <w:sz w:val="21"/>
          <w:szCs w:val="21"/>
        </w:rPr>
        <w:t xml:space="preserve">tendrá los siguientes amparos: </w:t>
      </w:r>
    </w:p>
    <w:p w14:paraId="6EA61390" w14:textId="0C025CAD" w:rsidR="00032C54" w:rsidRPr="00032C54" w:rsidRDefault="00032C54" w:rsidP="005C0B6D">
      <w:pPr>
        <w:pStyle w:val="Prrafodelista"/>
        <w:numPr>
          <w:ilvl w:val="0"/>
          <w:numId w:val="31"/>
        </w:numPr>
        <w:autoSpaceDE w:val="0"/>
        <w:autoSpaceDN w:val="0"/>
        <w:adjustRightInd w:val="0"/>
        <w:spacing w:after="0" w:line="240" w:lineRule="auto"/>
        <w:ind w:left="319" w:right="191" w:hanging="283"/>
        <w:jc w:val="both"/>
        <w:rPr>
          <w:rFonts w:ascii="Arial" w:eastAsia="Calibri" w:hAnsi="Arial" w:cs="Arial"/>
          <w:sz w:val="21"/>
          <w:szCs w:val="21"/>
          <w:lang w:val="es-ES_tradnl" w:eastAsia="en-US"/>
        </w:rPr>
      </w:pPr>
      <w:r w:rsidRPr="00032C54">
        <w:rPr>
          <w:rFonts w:ascii="Arial" w:eastAsia="Calibri" w:hAnsi="Arial" w:cs="Arial"/>
          <w:b/>
          <w:sz w:val="21"/>
          <w:szCs w:val="21"/>
          <w:u w:val="single"/>
          <w:lang w:eastAsia="en-US"/>
        </w:rPr>
        <w:t>CUMPLIMIENTO:</w:t>
      </w:r>
      <w:r w:rsidRPr="00032C54">
        <w:rPr>
          <w:rFonts w:ascii="Arial" w:eastAsia="Calibri" w:hAnsi="Arial" w:cs="Arial"/>
          <w:sz w:val="21"/>
          <w:szCs w:val="21"/>
          <w:lang w:eastAsia="en-US"/>
        </w:rPr>
        <w:t xml:space="preserve"> Deberán garantizar el cumplimiento general del contrato, el pago de las multas, la cláusula penal pecuniaria y las demás sanciones que se le impongan, por </w:t>
      </w:r>
      <w:r w:rsidRPr="00032C54">
        <w:rPr>
          <w:rFonts w:ascii="Arial" w:eastAsia="Calibri" w:hAnsi="Arial" w:cs="Arial"/>
          <w:sz w:val="21"/>
          <w:szCs w:val="21"/>
          <w:lang w:val="es-ES_tradnl" w:eastAsia="en-US"/>
        </w:rPr>
        <w:t xml:space="preserve">un valor equivalente al </w:t>
      </w:r>
      <w:r w:rsidR="008C221C">
        <w:rPr>
          <w:rFonts w:ascii="Arial" w:eastAsia="Calibri" w:hAnsi="Arial" w:cs="Arial"/>
          <w:sz w:val="21"/>
          <w:szCs w:val="21"/>
          <w:lang w:eastAsia="en-US"/>
        </w:rPr>
        <w:t>treinta por ciento (30</w:t>
      </w:r>
      <w:r w:rsidRPr="00032C54">
        <w:rPr>
          <w:rFonts w:ascii="Arial" w:eastAsia="Calibri" w:hAnsi="Arial" w:cs="Arial"/>
          <w:sz w:val="21"/>
          <w:szCs w:val="21"/>
          <w:lang w:eastAsia="en-US"/>
        </w:rPr>
        <w:t xml:space="preserve">%) del </w:t>
      </w:r>
      <w:r w:rsidRPr="00032C54">
        <w:rPr>
          <w:rFonts w:ascii="Arial" w:eastAsia="Calibri" w:hAnsi="Arial" w:cs="Arial"/>
          <w:sz w:val="21"/>
          <w:szCs w:val="21"/>
          <w:lang w:val="es-ES_tradnl" w:eastAsia="en-US"/>
        </w:rPr>
        <w:t xml:space="preserve">valor total del contrato, vigente por el plazo de ejecución del contrato </w:t>
      </w:r>
      <w:r w:rsidRPr="00032C54">
        <w:rPr>
          <w:rFonts w:ascii="Arial" w:hAnsi="Arial" w:cs="Arial"/>
          <w:sz w:val="21"/>
          <w:szCs w:val="21"/>
          <w:lang w:val="es-ES_tradnl"/>
        </w:rPr>
        <w:t>y</w:t>
      </w:r>
      <w:r w:rsidR="008C221C">
        <w:rPr>
          <w:rFonts w:ascii="Arial" w:hAnsi="Arial" w:cs="Arial"/>
          <w:sz w:val="21"/>
          <w:szCs w:val="21"/>
          <w:lang w:val="es-ES_tradnl"/>
        </w:rPr>
        <w:t xml:space="preserve"> seis</w:t>
      </w:r>
      <w:r w:rsidR="00AC6294">
        <w:rPr>
          <w:rFonts w:ascii="Arial" w:hAnsi="Arial" w:cs="Arial"/>
          <w:sz w:val="21"/>
          <w:szCs w:val="21"/>
          <w:lang w:val="es-ES_tradnl"/>
        </w:rPr>
        <w:t xml:space="preserve"> (06) </w:t>
      </w:r>
      <w:r w:rsidR="008C221C">
        <w:rPr>
          <w:rFonts w:ascii="Arial" w:hAnsi="Arial" w:cs="Arial"/>
          <w:sz w:val="21"/>
          <w:szCs w:val="21"/>
          <w:lang w:val="es-ES_tradnl"/>
        </w:rPr>
        <w:t xml:space="preserve">  meses mas y en todo caso </w:t>
      </w:r>
      <w:r w:rsidRPr="00032C54">
        <w:rPr>
          <w:rFonts w:ascii="Arial" w:eastAsia="Calibri" w:hAnsi="Arial" w:cs="Arial"/>
          <w:sz w:val="21"/>
          <w:szCs w:val="21"/>
          <w:lang w:val="es-ES_tradnl" w:eastAsia="en-US"/>
        </w:rPr>
        <w:t xml:space="preserve">hasta la </w:t>
      </w:r>
      <w:r w:rsidRPr="00032C54">
        <w:rPr>
          <w:rFonts w:ascii="Arial" w:hAnsi="Arial" w:cs="Arial"/>
          <w:sz w:val="21"/>
          <w:szCs w:val="21"/>
          <w:lang w:val="es-ES_tradnl"/>
        </w:rPr>
        <w:t>liquidación del contrato.</w:t>
      </w:r>
    </w:p>
    <w:p w14:paraId="74496FF9" w14:textId="77777777" w:rsidR="00032C54" w:rsidRPr="00032C54" w:rsidRDefault="00032C54" w:rsidP="005C0B6D">
      <w:pPr>
        <w:pStyle w:val="Prrafodelista"/>
        <w:numPr>
          <w:ilvl w:val="0"/>
          <w:numId w:val="31"/>
        </w:numPr>
        <w:autoSpaceDE w:val="0"/>
        <w:autoSpaceDN w:val="0"/>
        <w:adjustRightInd w:val="0"/>
        <w:spacing w:after="0" w:line="240" w:lineRule="auto"/>
        <w:ind w:left="319" w:right="191" w:hanging="283"/>
        <w:jc w:val="both"/>
        <w:rPr>
          <w:rFonts w:ascii="Arial" w:eastAsia="Calibri" w:hAnsi="Arial" w:cs="Arial"/>
          <w:sz w:val="21"/>
          <w:szCs w:val="21"/>
          <w:lang w:val="es-ES_tradnl" w:eastAsia="en-US"/>
        </w:rPr>
      </w:pPr>
      <w:r w:rsidRPr="00032C54">
        <w:rPr>
          <w:rFonts w:ascii="Arial" w:eastAsia="Calibri" w:hAnsi="Arial" w:cs="Arial"/>
          <w:b/>
          <w:sz w:val="21"/>
          <w:szCs w:val="21"/>
          <w:u w:val="single"/>
          <w:lang w:eastAsia="en-US"/>
        </w:rPr>
        <w:t>CALIDAD DEL SERVICIO:</w:t>
      </w:r>
      <w:r w:rsidRPr="00032C54">
        <w:rPr>
          <w:rFonts w:ascii="Arial" w:eastAsia="Calibri" w:hAnsi="Arial" w:cs="Arial"/>
          <w:sz w:val="21"/>
          <w:szCs w:val="21"/>
          <w:lang w:eastAsia="en-US"/>
        </w:rPr>
        <w:t xml:space="preserve"> </w:t>
      </w:r>
      <w:r w:rsidRPr="00032C54">
        <w:rPr>
          <w:rFonts w:ascii="Arial" w:eastAsia="Calibri" w:hAnsi="Arial" w:cs="Arial"/>
          <w:sz w:val="21"/>
          <w:szCs w:val="21"/>
          <w:lang w:val="es-ES_tradnl" w:eastAsia="en-US"/>
        </w:rPr>
        <w:t xml:space="preserve">Por un valor equivalente al </w:t>
      </w:r>
      <w:r w:rsidR="008C221C">
        <w:rPr>
          <w:rFonts w:ascii="Arial" w:eastAsia="Calibri" w:hAnsi="Arial" w:cs="Arial"/>
          <w:sz w:val="21"/>
          <w:szCs w:val="21"/>
          <w:lang w:eastAsia="en-US"/>
        </w:rPr>
        <w:t xml:space="preserve">treinta </w:t>
      </w:r>
      <w:r w:rsidRPr="00032C54">
        <w:rPr>
          <w:rFonts w:ascii="Arial" w:eastAsia="Calibri" w:hAnsi="Arial" w:cs="Arial"/>
          <w:sz w:val="21"/>
          <w:szCs w:val="21"/>
          <w:lang w:eastAsia="en-US"/>
        </w:rPr>
        <w:t>por ciento (3</w:t>
      </w:r>
      <w:r w:rsidR="008C221C">
        <w:rPr>
          <w:rFonts w:ascii="Arial" w:eastAsia="Calibri" w:hAnsi="Arial" w:cs="Arial"/>
          <w:sz w:val="21"/>
          <w:szCs w:val="21"/>
          <w:lang w:eastAsia="en-US"/>
        </w:rPr>
        <w:t>0</w:t>
      </w:r>
      <w:r w:rsidRPr="00032C54">
        <w:rPr>
          <w:rFonts w:ascii="Arial" w:eastAsia="Calibri" w:hAnsi="Arial" w:cs="Arial"/>
          <w:sz w:val="21"/>
          <w:szCs w:val="21"/>
          <w:lang w:eastAsia="en-US"/>
        </w:rPr>
        <w:t>%)</w:t>
      </w:r>
      <w:r w:rsidRPr="00032C54">
        <w:rPr>
          <w:rFonts w:ascii="Arial" w:eastAsia="Calibri" w:hAnsi="Arial" w:cs="Arial"/>
          <w:sz w:val="21"/>
          <w:szCs w:val="21"/>
          <w:lang w:val="es-ES_tradnl" w:eastAsia="en-US"/>
        </w:rPr>
        <w:t xml:space="preserve"> del valor total del contrato </w:t>
      </w:r>
      <w:r w:rsidRPr="00032C54">
        <w:rPr>
          <w:rFonts w:ascii="Arial" w:hAnsi="Arial" w:cs="Arial"/>
          <w:sz w:val="21"/>
          <w:szCs w:val="21"/>
          <w:lang w:val="es-ES_tradnl"/>
        </w:rPr>
        <w:t xml:space="preserve">vigente </w:t>
      </w:r>
      <w:r w:rsidRPr="00032C54">
        <w:rPr>
          <w:rFonts w:ascii="Arial" w:eastAsia="Calibri" w:hAnsi="Arial" w:cs="Arial"/>
          <w:sz w:val="21"/>
          <w:szCs w:val="21"/>
          <w:lang w:val="es-ES_tradnl" w:eastAsia="en-US"/>
        </w:rPr>
        <w:t xml:space="preserve">por el plazo de ejecución del contrato y </w:t>
      </w:r>
      <w:r w:rsidR="008C221C">
        <w:rPr>
          <w:rFonts w:ascii="Arial" w:hAnsi="Arial" w:cs="Arial"/>
          <w:sz w:val="21"/>
          <w:szCs w:val="21"/>
          <w:lang w:val="es-ES_tradnl"/>
        </w:rPr>
        <w:t xml:space="preserve">seis </w:t>
      </w:r>
      <w:r w:rsidRPr="00032C54">
        <w:rPr>
          <w:rFonts w:ascii="Arial" w:hAnsi="Arial" w:cs="Arial"/>
          <w:sz w:val="21"/>
          <w:szCs w:val="21"/>
          <w:lang w:val="es-ES_tradnl"/>
        </w:rPr>
        <w:t>(0</w:t>
      </w:r>
      <w:r w:rsidR="008C221C">
        <w:rPr>
          <w:rFonts w:ascii="Arial" w:hAnsi="Arial" w:cs="Arial"/>
          <w:sz w:val="21"/>
          <w:szCs w:val="21"/>
          <w:lang w:val="es-ES_tradnl"/>
        </w:rPr>
        <w:t>6</w:t>
      </w:r>
      <w:r w:rsidRPr="00032C54">
        <w:rPr>
          <w:rFonts w:ascii="Arial" w:hAnsi="Arial" w:cs="Arial"/>
          <w:sz w:val="21"/>
          <w:szCs w:val="21"/>
          <w:lang w:val="es-ES_tradnl"/>
        </w:rPr>
        <w:t>) meses más.</w:t>
      </w:r>
    </w:p>
    <w:p w14:paraId="40599C9E" w14:textId="62041A24" w:rsidR="00032C54" w:rsidRPr="00032C54" w:rsidRDefault="00032C54" w:rsidP="005C0B6D">
      <w:pPr>
        <w:pStyle w:val="Prrafodelista"/>
        <w:numPr>
          <w:ilvl w:val="0"/>
          <w:numId w:val="31"/>
        </w:numPr>
        <w:autoSpaceDE w:val="0"/>
        <w:autoSpaceDN w:val="0"/>
        <w:adjustRightInd w:val="0"/>
        <w:spacing w:after="0" w:line="240" w:lineRule="auto"/>
        <w:ind w:left="319" w:right="191" w:hanging="283"/>
        <w:jc w:val="both"/>
        <w:rPr>
          <w:rFonts w:ascii="Arial" w:eastAsia="Calibri" w:hAnsi="Arial" w:cs="Arial"/>
          <w:sz w:val="21"/>
          <w:szCs w:val="21"/>
          <w:lang w:val="es-ES_tradnl" w:eastAsia="en-US"/>
        </w:rPr>
      </w:pPr>
      <w:r w:rsidRPr="00032C54">
        <w:rPr>
          <w:rFonts w:ascii="Arial" w:eastAsia="Calibri" w:hAnsi="Arial" w:cs="Arial"/>
          <w:b/>
          <w:sz w:val="21"/>
          <w:szCs w:val="21"/>
          <w:u w:val="single"/>
          <w:lang w:eastAsia="en-US"/>
        </w:rPr>
        <w:t>PAGO DE SALARIOS, PRESTACIONES SOCIALES LEGALES E INDEMNIZACIONES LABORALES</w:t>
      </w:r>
      <w:r w:rsidRPr="00032C54">
        <w:rPr>
          <w:rFonts w:ascii="Arial" w:eastAsia="Calibri" w:hAnsi="Arial" w:cs="Arial"/>
          <w:b/>
          <w:sz w:val="21"/>
          <w:szCs w:val="21"/>
          <w:lang w:eastAsia="en-US"/>
        </w:rPr>
        <w:t xml:space="preserve">: </w:t>
      </w:r>
      <w:r w:rsidRPr="00032C54">
        <w:rPr>
          <w:rFonts w:ascii="Arial" w:eastAsia="Calibri" w:hAnsi="Arial" w:cs="Arial"/>
          <w:sz w:val="21"/>
          <w:szCs w:val="21"/>
          <w:lang w:val="es-ES_tradnl" w:eastAsia="en-US"/>
        </w:rPr>
        <w:t xml:space="preserve">Por un valor equivalente al </w:t>
      </w:r>
      <w:r w:rsidR="00FD6360">
        <w:rPr>
          <w:rFonts w:ascii="Arial" w:eastAsia="Calibri" w:hAnsi="Arial" w:cs="Arial"/>
          <w:sz w:val="21"/>
          <w:szCs w:val="21"/>
          <w:lang w:val="es-ES_tradnl" w:eastAsia="en-US"/>
        </w:rPr>
        <w:t>cinco</w:t>
      </w:r>
      <w:r w:rsidRPr="00032C54">
        <w:rPr>
          <w:rFonts w:ascii="Arial" w:eastAsia="Calibri" w:hAnsi="Arial" w:cs="Arial"/>
          <w:sz w:val="21"/>
          <w:szCs w:val="21"/>
          <w:lang w:val="es-ES_tradnl" w:eastAsia="en-US"/>
        </w:rPr>
        <w:t xml:space="preserve"> </w:t>
      </w:r>
      <w:r w:rsidRPr="00032C54">
        <w:rPr>
          <w:rFonts w:ascii="Arial" w:eastAsia="Calibri" w:hAnsi="Arial" w:cs="Arial"/>
          <w:sz w:val="21"/>
          <w:szCs w:val="21"/>
          <w:lang w:eastAsia="en-US"/>
        </w:rPr>
        <w:t>por ciento</w:t>
      </w:r>
      <w:r w:rsidR="00FD6360">
        <w:rPr>
          <w:rFonts w:ascii="Arial" w:eastAsia="Calibri" w:hAnsi="Arial" w:cs="Arial"/>
          <w:sz w:val="21"/>
          <w:szCs w:val="21"/>
          <w:lang w:val="es-ES_tradnl" w:eastAsia="en-US"/>
        </w:rPr>
        <w:t xml:space="preserve"> (</w:t>
      </w:r>
      <w:r w:rsidRPr="00032C54">
        <w:rPr>
          <w:rFonts w:ascii="Arial" w:eastAsia="Calibri" w:hAnsi="Arial" w:cs="Arial"/>
          <w:sz w:val="21"/>
          <w:szCs w:val="21"/>
          <w:lang w:val="es-ES_tradnl" w:eastAsia="en-US"/>
        </w:rPr>
        <w:t>0</w:t>
      </w:r>
      <w:r w:rsidR="00FD6360">
        <w:rPr>
          <w:rFonts w:ascii="Arial" w:eastAsia="Calibri" w:hAnsi="Arial" w:cs="Arial"/>
          <w:sz w:val="21"/>
          <w:szCs w:val="21"/>
          <w:lang w:val="es-ES_tradnl" w:eastAsia="en-US"/>
        </w:rPr>
        <w:t>5</w:t>
      </w:r>
      <w:r w:rsidRPr="00032C54">
        <w:rPr>
          <w:rFonts w:ascii="Arial" w:eastAsia="Calibri" w:hAnsi="Arial" w:cs="Arial"/>
          <w:sz w:val="21"/>
          <w:szCs w:val="21"/>
          <w:lang w:val="es-ES_tradnl" w:eastAsia="en-US"/>
        </w:rPr>
        <w:t xml:space="preserve">%) del valor total del contrato </w:t>
      </w:r>
      <w:r w:rsidRPr="00032C54">
        <w:rPr>
          <w:rFonts w:ascii="Arial" w:hAnsi="Arial" w:cs="Arial"/>
          <w:sz w:val="21"/>
          <w:szCs w:val="21"/>
          <w:lang w:val="es-ES_tradnl"/>
        </w:rPr>
        <w:t xml:space="preserve">vigente </w:t>
      </w:r>
      <w:r w:rsidRPr="00032C54">
        <w:rPr>
          <w:rFonts w:ascii="Arial" w:eastAsia="Calibri" w:hAnsi="Arial" w:cs="Arial"/>
          <w:sz w:val="21"/>
          <w:szCs w:val="21"/>
          <w:lang w:val="es-ES_tradnl" w:eastAsia="en-US"/>
        </w:rPr>
        <w:t>por el plazo de ejecución del contrato y tres (03) años más.</w:t>
      </w:r>
    </w:p>
    <w:p w14:paraId="48DA284C" w14:textId="77777777" w:rsidR="00032C54" w:rsidRPr="00032C54" w:rsidRDefault="00032C54" w:rsidP="005C0B6D">
      <w:pPr>
        <w:pStyle w:val="Prrafodelista"/>
        <w:numPr>
          <w:ilvl w:val="0"/>
          <w:numId w:val="31"/>
        </w:numPr>
        <w:autoSpaceDE w:val="0"/>
        <w:autoSpaceDN w:val="0"/>
        <w:adjustRightInd w:val="0"/>
        <w:spacing w:after="0" w:line="240" w:lineRule="auto"/>
        <w:ind w:left="319" w:right="191" w:hanging="283"/>
        <w:jc w:val="both"/>
        <w:rPr>
          <w:rFonts w:ascii="Arial" w:eastAsia="Calibri" w:hAnsi="Arial" w:cs="Arial"/>
          <w:sz w:val="21"/>
          <w:szCs w:val="21"/>
          <w:lang w:val="es-ES_tradnl" w:eastAsia="en-US"/>
        </w:rPr>
      </w:pPr>
      <w:r w:rsidRPr="00032C54">
        <w:rPr>
          <w:rFonts w:ascii="Arial" w:eastAsia="Calibri" w:hAnsi="Arial" w:cs="Arial"/>
          <w:b/>
          <w:sz w:val="21"/>
          <w:szCs w:val="21"/>
          <w:u w:val="single"/>
          <w:lang w:eastAsia="en-US"/>
        </w:rPr>
        <w:t>RESPONSABILIDAD CIVIL EXTRACONTRACTUAL</w:t>
      </w:r>
      <w:r w:rsidRPr="00032C54">
        <w:rPr>
          <w:rFonts w:ascii="Arial" w:eastAsia="Calibri" w:hAnsi="Arial" w:cs="Arial"/>
          <w:b/>
          <w:sz w:val="21"/>
          <w:szCs w:val="21"/>
          <w:lang w:eastAsia="en-US"/>
        </w:rPr>
        <w:t xml:space="preserve">: </w:t>
      </w:r>
      <w:r w:rsidRPr="00032C54">
        <w:rPr>
          <w:rFonts w:ascii="Arial" w:eastAsia="Calibri" w:hAnsi="Arial" w:cs="Arial"/>
          <w:sz w:val="21"/>
          <w:szCs w:val="21"/>
          <w:lang w:val="es-ES_tradnl" w:eastAsia="en-US"/>
        </w:rPr>
        <w:t xml:space="preserve">Por </w:t>
      </w:r>
      <w:r w:rsidRPr="00032C54">
        <w:rPr>
          <w:rFonts w:ascii="Arial" w:eastAsia="Calibri" w:hAnsi="Arial" w:cs="Arial"/>
          <w:sz w:val="21"/>
          <w:szCs w:val="21"/>
          <w:lang w:eastAsia="en-US"/>
        </w:rPr>
        <w:t>una cuantía igual a doscientos salarios mínimos mensuales legales vigentes</w:t>
      </w:r>
      <w:r w:rsidRPr="00032C54">
        <w:rPr>
          <w:rFonts w:ascii="Arial" w:eastAsia="Calibri" w:hAnsi="Arial" w:cs="Arial"/>
          <w:sz w:val="21"/>
          <w:szCs w:val="21"/>
          <w:lang w:val="es-ES_tradnl" w:eastAsia="en-US"/>
        </w:rPr>
        <w:t xml:space="preserve"> (200 SMMLV), </w:t>
      </w:r>
      <w:r w:rsidRPr="00032C54">
        <w:rPr>
          <w:rFonts w:ascii="Arial" w:eastAsia="Calibri" w:hAnsi="Arial" w:cs="Arial"/>
          <w:sz w:val="21"/>
          <w:szCs w:val="21"/>
          <w:lang w:eastAsia="en-US"/>
        </w:rPr>
        <w:t>con una vigencia igual al plazo de ejecución del contrato.</w:t>
      </w:r>
      <w:bookmarkStart w:id="16" w:name="_GoBack"/>
      <w:bookmarkEnd w:id="16"/>
    </w:p>
    <w:p w14:paraId="7448CFB6" w14:textId="77777777" w:rsidR="00032C54" w:rsidRPr="00032C54" w:rsidRDefault="00032C54" w:rsidP="005C0B6D">
      <w:pPr>
        <w:pStyle w:val="Prrafodelista"/>
        <w:numPr>
          <w:ilvl w:val="0"/>
          <w:numId w:val="31"/>
        </w:numPr>
        <w:autoSpaceDE w:val="0"/>
        <w:autoSpaceDN w:val="0"/>
        <w:adjustRightInd w:val="0"/>
        <w:spacing w:after="0" w:line="240" w:lineRule="auto"/>
        <w:ind w:left="319" w:right="191" w:hanging="283"/>
        <w:jc w:val="both"/>
        <w:rPr>
          <w:rFonts w:ascii="Arial" w:eastAsia="Calibri" w:hAnsi="Arial" w:cs="Arial"/>
          <w:sz w:val="21"/>
          <w:szCs w:val="21"/>
          <w:lang w:val="es-ES_tradnl" w:eastAsia="en-US"/>
        </w:rPr>
      </w:pPr>
      <w:r w:rsidRPr="00032C54">
        <w:rPr>
          <w:rFonts w:ascii="Arial" w:eastAsia="Calibri" w:hAnsi="Arial" w:cs="Arial"/>
          <w:b/>
          <w:sz w:val="21"/>
          <w:szCs w:val="21"/>
          <w:u w:val="single"/>
          <w:lang w:eastAsia="en-US"/>
        </w:rPr>
        <w:t>RESPONSABILIDAD CIVIL PROFESIONAL – CLINICAS Y HOSPITALES</w:t>
      </w:r>
      <w:r w:rsidRPr="00032C54">
        <w:rPr>
          <w:rFonts w:ascii="Arial" w:eastAsia="Calibri" w:hAnsi="Arial" w:cs="Arial"/>
          <w:b/>
          <w:sz w:val="21"/>
          <w:szCs w:val="21"/>
          <w:lang w:eastAsia="en-US"/>
        </w:rPr>
        <w:t xml:space="preserve">: </w:t>
      </w:r>
      <w:r w:rsidRPr="00032C54">
        <w:rPr>
          <w:rFonts w:ascii="Arial" w:eastAsia="Calibri" w:hAnsi="Arial" w:cs="Arial"/>
          <w:sz w:val="21"/>
          <w:szCs w:val="21"/>
          <w:lang w:val="es-ES_tradnl" w:eastAsia="en-US"/>
        </w:rPr>
        <w:t xml:space="preserve">por </w:t>
      </w:r>
      <w:r w:rsidRPr="00032C54">
        <w:rPr>
          <w:rFonts w:ascii="Arial" w:eastAsia="Calibri" w:hAnsi="Arial" w:cs="Arial"/>
          <w:sz w:val="21"/>
          <w:szCs w:val="21"/>
          <w:lang w:eastAsia="en-US"/>
        </w:rPr>
        <w:t>una cuantía igual a doscientos salarios mínimos mensuales legales vigentes</w:t>
      </w:r>
      <w:r w:rsidRPr="00032C54">
        <w:rPr>
          <w:rFonts w:ascii="Arial" w:eastAsia="Calibri" w:hAnsi="Arial" w:cs="Arial"/>
          <w:sz w:val="21"/>
          <w:szCs w:val="21"/>
          <w:lang w:val="es-ES_tradnl" w:eastAsia="en-US"/>
        </w:rPr>
        <w:t xml:space="preserve"> (200 SMMLV), </w:t>
      </w:r>
      <w:r w:rsidRPr="00032C54">
        <w:rPr>
          <w:rFonts w:ascii="Arial" w:eastAsia="Calibri" w:hAnsi="Arial" w:cs="Arial"/>
          <w:sz w:val="21"/>
          <w:szCs w:val="21"/>
          <w:lang w:eastAsia="en-US"/>
        </w:rPr>
        <w:t>con una vigencia igual al plazo de ejecución del contrato.</w:t>
      </w:r>
    </w:p>
    <w:p w14:paraId="70392643" w14:textId="77777777" w:rsidR="00032C54" w:rsidRPr="00032C54" w:rsidRDefault="00032C54" w:rsidP="00032C54">
      <w:pPr>
        <w:pStyle w:val="Sinespaciado"/>
        <w:jc w:val="both"/>
        <w:rPr>
          <w:rFonts w:ascii="Arial" w:hAnsi="Arial" w:cs="Arial"/>
          <w:b/>
          <w:sz w:val="21"/>
          <w:szCs w:val="21"/>
        </w:rPr>
      </w:pPr>
      <w:r w:rsidRPr="00032C54">
        <w:rPr>
          <w:rFonts w:ascii="Arial" w:hAnsi="Arial" w:cs="Arial"/>
          <w:b/>
          <w:sz w:val="21"/>
          <w:szCs w:val="21"/>
        </w:rPr>
        <w:t>TOMADOR/AFIANZADO:</w:t>
      </w:r>
    </w:p>
    <w:p w14:paraId="5B7DBA7F" w14:textId="77777777" w:rsidR="00032C54" w:rsidRPr="00032C54" w:rsidRDefault="00032C54" w:rsidP="00032C54">
      <w:pPr>
        <w:pStyle w:val="Sinespaciado"/>
        <w:jc w:val="both"/>
        <w:rPr>
          <w:rFonts w:ascii="Arial" w:hAnsi="Arial" w:cs="Arial"/>
          <w:sz w:val="21"/>
          <w:szCs w:val="21"/>
        </w:rPr>
      </w:pPr>
      <w:r w:rsidRPr="00032C54">
        <w:rPr>
          <w:rFonts w:ascii="Arial" w:hAnsi="Arial" w:cs="Arial"/>
          <w:sz w:val="21"/>
          <w:szCs w:val="21"/>
        </w:rPr>
        <w:t>La garantía deberá tomarse con el nombre completo del proponente o de la razón social que figure en el RUP, si el proponente es persona jurídica y no sólo con su sigla, a menos que en el referido documento se exprese que la sociedad podrá denominarse de esa manera. Cuando la propuesta la presente un Consorcio, Unión Temporal o promesa de sociedad futura, la Garantía deberá ser tomada a nombre del Consorcio o de la Unión Temporal, indicando en el cuerpo de la póliza los integrantes que los componen y a nombre de los representantes legales del oferente plural</w:t>
      </w:r>
    </w:p>
    <w:p w14:paraId="1EF11299" w14:textId="77777777" w:rsidR="00032C54" w:rsidRPr="00032C54" w:rsidRDefault="00032C54" w:rsidP="00032C54">
      <w:pPr>
        <w:pStyle w:val="Sinespaciado"/>
        <w:jc w:val="both"/>
        <w:rPr>
          <w:rFonts w:ascii="Arial" w:hAnsi="Arial" w:cs="Arial"/>
          <w:sz w:val="21"/>
          <w:szCs w:val="21"/>
        </w:rPr>
      </w:pPr>
      <w:r w:rsidRPr="00032C54">
        <w:rPr>
          <w:rFonts w:ascii="Arial" w:hAnsi="Arial" w:cs="Arial"/>
          <w:b/>
          <w:sz w:val="21"/>
          <w:szCs w:val="21"/>
        </w:rPr>
        <w:t>PARÁGRAFO PRIMERO:</w:t>
      </w:r>
      <w:r w:rsidRPr="00032C54">
        <w:rPr>
          <w:rFonts w:ascii="Arial" w:hAnsi="Arial" w:cs="Arial"/>
          <w:sz w:val="21"/>
          <w:szCs w:val="21"/>
        </w:rPr>
        <w:t xml:space="preserve"> Las garantías deberán otorgarse de acuerdo a lo establecido en el Título 1</w:t>
      </w:r>
      <w:r w:rsidRPr="00032C54">
        <w:rPr>
          <w:rStyle w:val="ms-rtestyle-accent2"/>
          <w:rFonts w:ascii="Arial" w:hAnsi="Arial" w:cs="Arial"/>
          <w:sz w:val="21"/>
          <w:szCs w:val="21"/>
          <w:shd w:val="clear" w:color="auto" w:fill="FFFFFF"/>
        </w:rPr>
        <w:t> Contratación Estatal</w:t>
      </w:r>
      <w:r w:rsidRPr="00032C54">
        <w:rPr>
          <w:rFonts w:ascii="Arial" w:hAnsi="Arial" w:cs="Arial"/>
          <w:sz w:val="21"/>
          <w:szCs w:val="21"/>
        </w:rPr>
        <w:t xml:space="preserve">, Capítulo 2 </w:t>
      </w:r>
      <w:r w:rsidRPr="00032C54">
        <w:rPr>
          <w:rStyle w:val="Textoennegrita"/>
          <w:rFonts w:ascii="Arial" w:hAnsi="Arial" w:cs="Arial"/>
          <w:sz w:val="21"/>
          <w:szCs w:val="21"/>
          <w:shd w:val="clear" w:color="auto" w:fill="FFFFFF"/>
        </w:rPr>
        <w:t>Disposiciones Especiales del Sistema de Compras y Contratación Pública</w:t>
      </w:r>
      <w:r w:rsidRPr="00032C54">
        <w:rPr>
          <w:rFonts w:ascii="Arial" w:hAnsi="Arial" w:cs="Arial"/>
          <w:sz w:val="21"/>
          <w:szCs w:val="21"/>
        </w:rPr>
        <w:t xml:space="preserve">, Sección 3 Garantías, Subsección 1 Generalidades del Decreto 1082 de 2015, e indicarlo en la póliza de manera expresa. </w:t>
      </w:r>
    </w:p>
    <w:p w14:paraId="77B9561D" w14:textId="77777777" w:rsidR="00032C54" w:rsidRPr="00032C54" w:rsidRDefault="00032C54" w:rsidP="00032C54">
      <w:pPr>
        <w:pStyle w:val="Sinespaciado"/>
        <w:jc w:val="both"/>
        <w:rPr>
          <w:rFonts w:ascii="Arial" w:hAnsi="Arial" w:cs="Arial"/>
          <w:sz w:val="21"/>
          <w:szCs w:val="21"/>
        </w:rPr>
      </w:pPr>
      <w:r w:rsidRPr="00032C54">
        <w:rPr>
          <w:rFonts w:ascii="Arial" w:hAnsi="Arial" w:cs="Arial"/>
          <w:b/>
          <w:sz w:val="21"/>
          <w:szCs w:val="21"/>
        </w:rPr>
        <w:t>PARÁGRAFO SEGUNDO</w:t>
      </w:r>
      <w:r w:rsidRPr="00032C54">
        <w:rPr>
          <w:rFonts w:ascii="Arial" w:hAnsi="Arial" w:cs="Arial"/>
          <w:sz w:val="21"/>
          <w:szCs w:val="21"/>
        </w:rPr>
        <w:t>: La garantía única deberá ajustarse por parte del</w:t>
      </w:r>
      <w:r w:rsidRPr="00032C54">
        <w:rPr>
          <w:rFonts w:ascii="Arial" w:hAnsi="Arial" w:cs="Arial"/>
          <w:b/>
          <w:sz w:val="21"/>
          <w:szCs w:val="21"/>
        </w:rPr>
        <w:t xml:space="preserve"> CONTRATISTA,</w:t>
      </w:r>
      <w:r w:rsidRPr="00032C54">
        <w:rPr>
          <w:rFonts w:ascii="Arial" w:hAnsi="Arial" w:cs="Arial"/>
          <w:sz w:val="21"/>
          <w:szCs w:val="21"/>
        </w:rPr>
        <w:t xml:space="preserve"> siempre que se produzca modificación en el plazo y/o valor del contrato o en el evento que se presente la suspensión temporal del mismo.</w:t>
      </w:r>
    </w:p>
    <w:p w14:paraId="03C92407" w14:textId="77777777" w:rsidR="00032C54" w:rsidRPr="00032C54" w:rsidRDefault="00032C54" w:rsidP="00767C3E">
      <w:pPr>
        <w:tabs>
          <w:tab w:val="left" w:pos="1134"/>
        </w:tabs>
        <w:autoSpaceDE w:val="0"/>
        <w:autoSpaceDN w:val="0"/>
        <w:adjustRightInd w:val="0"/>
        <w:jc w:val="both"/>
        <w:rPr>
          <w:rFonts w:ascii="Arial" w:hAnsi="Arial" w:cs="Arial"/>
          <w:sz w:val="21"/>
          <w:szCs w:val="21"/>
        </w:rPr>
      </w:pPr>
      <w:r w:rsidRPr="00032C54">
        <w:rPr>
          <w:rFonts w:ascii="Arial" w:hAnsi="Arial" w:cs="Arial"/>
          <w:b/>
          <w:sz w:val="21"/>
          <w:szCs w:val="21"/>
        </w:rPr>
        <w:t>PARÁGRAFO TERCERO:</w:t>
      </w:r>
      <w:r w:rsidRPr="00032C54">
        <w:rPr>
          <w:rFonts w:ascii="Arial" w:hAnsi="Arial" w:cs="Arial"/>
          <w:sz w:val="21"/>
          <w:szCs w:val="21"/>
        </w:rPr>
        <w:t xml:space="preserve"> </w:t>
      </w:r>
      <w:r w:rsidRPr="00032C54">
        <w:rPr>
          <w:rFonts w:ascii="Arial" w:hAnsi="Arial" w:cs="Arial"/>
          <w:b/>
          <w:sz w:val="21"/>
          <w:szCs w:val="21"/>
          <w:u w:val="single"/>
        </w:rPr>
        <w:t>La Garantía Única será cargada por el contratista y aprobada antes del inicio de la ejecución del contrato</w:t>
      </w:r>
      <w:r w:rsidRPr="00032C54">
        <w:rPr>
          <w:rFonts w:ascii="Arial" w:hAnsi="Arial" w:cs="Arial"/>
          <w:sz w:val="21"/>
          <w:szCs w:val="21"/>
        </w:rPr>
        <w:t>, a través de la plataforma SECOP II, siempre y cuando reúna las condiciones legales y reglamentarias propias de cada instrumento y ampare los riesg</w:t>
      </w:r>
      <w:r w:rsidR="00767C3E">
        <w:rPr>
          <w:rFonts w:ascii="Arial" w:hAnsi="Arial" w:cs="Arial"/>
          <w:sz w:val="21"/>
          <w:szCs w:val="21"/>
        </w:rPr>
        <w:t>os establecidos para cada caso.</w:t>
      </w:r>
    </w:p>
    <w:p w14:paraId="5677DEE2" w14:textId="77777777" w:rsidR="00032C54" w:rsidRPr="00032C54" w:rsidRDefault="00032C54" w:rsidP="00032C54">
      <w:pPr>
        <w:pStyle w:val="Sinespaciado"/>
        <w:jc w:val="both"/>
        <w:rPr>
          <w:rFonts w:ascii="Arial" w:hAnsi="Arial" w:cs="Arial"/>
          <w:sz w:val="21"/>
          <w:szCs w:val="21"/>
        </w:rPr>
      </w:pPr>
      <w:r w:rsidRPr="00032C54">
        <w:rPr>
          <w:rFonts w:ascii="Arial" w:hAnsi="Arial" w:cs="Arial"/>
          <w:b/>
          <w:sz w:val="21"/>
          <w:szCs w:val="21"/>
        </w:rPr>
        <w:t>PARÁGRAFO CUARTO:</w:t>
      </w:r>
      <w:r w:rsidRPr="00032C54">
        <w:rPr>
          <w:rFonts w:ascii="Arial" w:hAnsi="Arial" w:cs="Arial"/>
          <w:sz w:val="21"/>
          <w:szCs w:val="21"/>
        </w:rPr>
        <w:t xml:space="preserve"> La póliza deberá indicar de manera expresa que ampara el pago de la caducidad del contrato, las multas, de la cláusula penal pecuniaria y demás sanciones. Si el CONTRATISTA se negare a constituir la garantía única, así como no otorgarla en los términos, cuantía y duración establecida en este parágrafo, EL HOSPITAL NAVAL NIVEL III DE CARTAGENA podrá declarar la caducidad del contrato. </w:t>
      </w:r>
    </w:p>
    <w:p w14:paraId="700EAFF1" w14:textId="77777777" w:rsidR="00032C54" w:rsidRPr="00032C54" w:rsidRDefault="00032C54" w:rsidP="00032C54">
      <w:pPr>
        <w:pStyle w:val="Sinespaciado"/>
        <w:jc w:val="both"/>
        <w:rPr>
          <w:rFonts w:ascii="Arial" w:hAnsi="Arial" w:cs="Arial"/>
          <w:sz w:val="21"/>
          <w:szCs w:val="21"/>
        </w:rPr>
      </w:pPr>
      <w:r w:rsidRPr="00032C54">
        <w:rPr>
          <w:rFonts w:ascii="Arial" w:hAnsi="Arial" w:cs="Arial"/>
          <w:b/>
          <w:sz w:val="21"/>
          <w:szCs w:val="21"/>
        </w:rPr>
        <w:t>PARÁGRAFO QUINTO:</w:t>
      </w:r>
      <w:r w:rsidRPr="00032C54">
        <w:rPr>
          <w:rFonts w:ascii="Arial" w:hAnsi="Arial" w:cs="Arial"/>
          <w:sz w:val="21"/>
          <w:szCs w:val="21"/>
        </w:rPr>
        <w:t xml:space="preserve"> El valor de esta garantía deberá reponerse cada vez que por razón de multas impuestas por EL HOSPITAL NAVAL NIVEL III DE CARTAGENA, su monto se agotare o disminuyere. </w:t>
      </w:r>
    </w:p>
    <w:p w14:paraId="2AB0665C" w14:textId="77777777" w:rsidR="00032C54" w:rsidRPr="00032C54" w:rsidRDefault="00032C54" w:rsidP="00032C54">
      <w:pPr>
        <w:pStyle w:val="Sinespaciado"/>
        <w:jc w:val="both"/>
        <w:rPr>
          <w:rFonts w:ascii="Arial" w:hAnsi="Arial" w:cs="Arial"/>
          <w:b/>
          <w:sz w:val="21"/>
          <w:szCs w:val="21"/>
        </w:rPr>
      </w:pPr>
      <w:r w:rsidRPr="00032C54">
        <w:rPr>
          <w:rFonts w:ascii="Arial" w:hAnsi="Arial" w:cs="Arial"/>
          <w:b/>
          <w:sz w:val="21"/>
          <w:szCs w:val="21"/>
        </w:rPr>
        <w:t xml:space="preserve">PARÁGRAFO SEXTO: </w:t>
      </w:r>
      <w:r w:rsidRPr="00032C54">
        <w:rPr>
          <w:rFonts w:ascii="Arial" w:hAnsi="Arial" w:cs="Arial"/>
          <w:sz w:val="21"/>
          <w:szCs w:val="21"/>
        </w:rPr>
        <w:t>EL HOSPITAL NAVAL NIVEL III DE CARTAGENA se reserva la facultad de no aceptar Garantía Única de contratos cuando a su juicio el GARANTE carezca de capacidad económica para responder conforme al Código de Comercio o cuando en Estado de insolvencia, o tenga pleitos pendientes contra la entidad que afecte seriamente su patrimonio</w:t>
      </w:r>
      <w:r w:rsidRPr="00032C54">
        <w:rPr>
          <w:rFonts w:ascii="Arial" w:hAnsi="Arial" w:cs="Arial"/>
          <w:b/>
          <w:sz w:val="21"/>
          <w:szCs w:val="21"/>
        </w:rPr>
        <w:t xml:space="preserve">. </w:t>
      </w:r>
    </w:p>
    <w:p w14:paraId="416DECE4" w14:textId="77777777" w:rsidR="00032C54" w:rsidRPr="00032C54" w:rsidRDefault="00032C54" w:rsidP="00032C54">
      <w:pPr>
        <w:pStyle w:val="Sinespaciado"/>
        <w:jc w:val="both"/>
        <w:rPr>
          <w:rFonts w:ascii="Arial" w:hAnsi="Arial" w:cs="Arial"/>
          <w:b/>
          <w:sz w:val="21"/>
          <w:szCs w:val="21"/>
          <w:u w:val="single"/>
        </w:rPr>
      </w:pPr>
      <w:r w:rsidRPr="00032C54">
        <w:rPr>
          <w:rFonts w:ascii="Arial" w:hAnsi="Arial" w:cs="Arial"/>
          <w:b/>
          <w:sz w:val="21"/>
          <w:szCs w:val="21"/>
        </w:rPr>
        <w:t>PARÁGRAFO SEPTIMO</w:t>
      </w:r>
      <w:r w:rsidRPr="00032C54">
        <w:rPr>
          <w:rFonts w:ascii="Arial" w:hAnsi="Arial" w:cs="Arial"/>
          <w:sz w:val="21"/>
          <w:szCs w:val="21"/>
        </w:rPr>
        <w:t>: la entidad aseguradora deberá certificar que las pólizas expedidas, no expiran por falta de pago de la prima o por revocatoria unilaterales.</w:t>
      </w:r>
      <w:r w:rsidRPr="00032C54">
        <w:rPr>
          <w:rFonts w:ascii="Arial" w:hAnsi="Arial" w:cs="Arial"/>
          <w:b/>
          <w:sz w:val="21"/>
          <w:szCs w:val="21"/>
          <w:u w:val="single"/>
        </w:rPr>
        <w:t xml:space="preserve"> </w:t>
      </w:r>
    </w:p>
    <w:p w14:paraId="1193A3D4" w14:textId="77777777" w:rsidR="005C006C" w:rsidRPr="00032C54" w:rsidRDefault="00032C54" w:rsidP="00032C54">
      <w:pPr>
        <w:pStyle w:val="Prrafodelista"/>
        <w:tabs>
          <w:tab w:val="left" w:pos="567"/>
        </w:tabs>
        <w:autoSpaceDE w:val="0"/>
        <w:autoSpaceDN w:val="0"/>
        <w:adjustRightInd w:val="0"/>
        <w:spacing w:after="0" w:line="240" w:lineRule="auto"/>
        <w:ind w:left="0" w:right="50"/>
        <w:jc w:val="both"/>
        <w:rPr>
          <w:rFonts w:ascii="Arial" w:hAnsi="Arial" w:cs="Arial"/>
          <w:sz w:val="21"/>
          <w:szCs w:val="21"/>
        </w:rPr>
      </w:pPr>
      <w:r w:rsidRPr="00032C54">
        <w:rPr>
          <w:rFonts w:ascii="Arial" w:hAnsi="Arial" w:cs="Arial"/>
          <w:sz w:val="21"/>
          <w:szCs w:val="21"/>
        </w:rPr>
        <w:t>En el presente proceso se hace necesaria la exigencia de garantías por expresa disposición legal,  además por tratarse del suministro de servicios de salud en los que está en juego la vida y salud de los usuarios y beneficiarios del subsistema de salud de la fuerzas militares se hace necesario amparar riesgos tanto de incumplimiento del contratista como en el servicio asistencial que recae sobre ellos dentro del cual puedan resultar lesionadas o que se dañen bienes del estado, razón por la cual es necesario que el contratista que resulte seleccionado ampare estos riesgos, con las garantías que sean pertinentes.</w:t>
      </w:r>
    </w:p>
    <w:p w14:paraId="6800BE53" w14:textId="77777777" w:rsidR="00032C54" w:rsidRPr="00032C54" w:rsidRDefault="00032C54" w:rsidP="00032C54">
      <w:pPr>
        <w:pStyle w:val="Prrafodelista"/>
        <w:tabs>
          <w:tab w:val="left" w:pos="567"/>
        </w:tabs>
        <w:autoSpaceDE w:val="0"/>
        <w:autoSpaceDN w:val="0"/>
        <w:adjustRightInd w:val="0"/>
        <w:spacing w:after="0" w:line="240" w:lineRule="auto"/>
        <w:ind w:left="0" w:right="50"/>
        <w:jc w:val="both"/>
        <w:rPr>
          <w:rFonts w:ascii="Arial" w:hAnsi="Arial" w:cs="Arial"/>
          <w:sz w:val="21"/>
          <w:szCs w:val="21"/>
        </w:rPr>
      </w:pPr>
    </w:p>
    <w:p w14:paraId="7F926CD6" w14:textId="77777777" w:rsidR="00BC6189" w:rsidRPr="0029486D" w:rsidRDefault="008C76F5" w:rsidP="005C0B6D">
      <w:pPr>
        <w:pStyle w:val="Prrafodelista"/>
        <w:numPr>
          <w:ilvl w:val="0"/>
          <w:numId w:val="26"/>
        </w:numPr>
        <w:autoSpaceDE w:val="0"/>
        <w:autoSpaceDN w:val="0"/>
        <w:adjustRightInd w:val="0"/>
        <w:spacing w:after="0" w:line="240" w:lineRule="auto"/>
        <w:ind w:right="191"/>
        <w:jc w:val="both"/>
        <w:rPr>
          <w:rFonts w:ascii="Arial" w:hAnsi="Arial" w:cs="Arial"/>
          <w:b/>
          <w:sz w:val="21"/>
          <w:szCs w:val="21"/>
        </w:rPr>
      </w:pPr>
      <w:r w:rsidRPr="0029486D">
        <w:rPr>
          <w:rFonts w:ascii="Arial" w:hAnsi="Arial" w:cs="Arial"/>
          <w:b/>
          <w:sz w:val="21"/>
          <w:szCs w:val="21"/>
        </w:rPr>
        <w:t>OBLIGACIONES</w:t>
      </w:r>
      <w:r w:rsidR="00D453A1" w:rsidRPr="0029486D">
        <w:rPr>
          <w:rFonts w:ascii="Arial" w:hAnsi="Arial" w:cs="Arial"/>
          <w:b/>
          <w:sz w:val="21"/>
          <w:szCs w:val="21"/>
        </w:rPr>
        <w:t xml:space="preserve"> DEL CONTRATISTA:</w:t>
      </w:r>
    </w:p>
    <w:p w14:paraId="012B214A" w14:textId="77777777" w:rsidR="00A6584F" w:rsidRPr="0095187D" w:rsidRDefault="00A6584F" w:rsidP="005C0B6D">
      <w:pPr>
        <w:pStyle w:val="Prrafodelista"/>
        <w:numPr>
          <w:ilvl w:val="1"/>
          <w:numId w:val="26"/>
        </w:numPr>
        <w:tabs>
          <w:tab w:val="left" w:pos="426"/>
          <w:tab w:val="left" w:pos="567"/>
        </w:tabs>
        <w:ind w:left="0" w:firstLine="0"/>
        <w:jc w:val="both"/>
        <w:rPr>
          <w:rFonts w:ascii="Arial" w:hAnsi="Arial" w:cs="Arial"/>
          <w:b/>
          <w:sz w:val="21"/>
          <w:szCs w:val="21"/>
        </w:rPr>
      </w:pPr>
      <w:r w:rsidRPr="0029486D">
        <w:rPr>
          <w:rFonts w:ascii="Arial" w:hAnsi="Arial" w:cs="Arial"/>
          <w:b/>
          <w:bCs/>
          <w:sz w:val="21"/>
          <w:szCs w:val="21"/>
        </w:rPr>
        <w:t xml:space="preserve">OBLIGACIONES GENERALES: </w:t>
      </w:r>
      <w:r w:rsidRPr="0029486D">
        <w:rPr>
          <w:rFonts w:ascii="Arial" w:hAnsi="Arial" w:cs="Arial"/>
          <w:sz w:val="21"/>
          <w:szCs w:val="21"/>
        </w:rPr>
        <w:t xml:space="preserve">En general, son obligaciones del CONTRATISTA, entendiendo por ello y para efectos del presente contrato, </w:t>
      </w:r>
      <w:r w:rsidRPr="0029486D">
        <w:rPr>
          <w:rFonts w:ascii="Arial" w:hAnsi="Arial" w:cs="Arial"/>
          <w:b/>
          <w:sz w:val="21"/>
          <w:szCs w:val="21"/>
        </w:rPr>
        <w:t>1.</w:t>
      </w:r>
      <w:r w:rsidRPr="0029486D">
        <w:rPr>
          <w:rFonts w:ascii="Arial" w:hAnsi="Arial" w:cs="Arial"/>
          <w:sz w:val="21"/>
          <w:szCs w:val="21"/>
        </w:rPr>
        <w:t xml:space="preserve"> Prestar los servicios objeto del futuro contrato, de conformidad con las especificaciones técnicas descritas requeridas. </w:t>
      </w:r>
      <w:r w:rsidRPr="0029486D">
        <w:rPr>
          <w:rFonts w:ascii="Arial" w:hAnsi="Arial" w:cs="Arial"/>
          <w:b/>
          <w:sz w:val="21"/>
          <w:szCs w:val="21"/>
        </w:rPr>
        <w:t>2.</w:t>
      </w:r>
      <w:r w:rsidRPr="0029486D">
        <w:rPr>
          <w:rFonts w:ascii="Arial" w:hAnsi="Arial" w:cs="Arial"/>
          <w:sz w:val="21"/>
          <w:szCs w:val="21"/>
        </w:rPr>
        <w:t xml:space="preserve"> 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El incumplimiento de ésta obligación y la celebración de pactos o acuerdos prohibidos </w:t>
      </w:r>
      <w:r w:rsidRPr="0029486D">
        <w:rPr>
          <w:rFonts w:ascii="Arial" w:hAnsi="Arial" w:cs="Arial"/>
          <w:sz w:val="21"/>
          <w:szCs w:val="21"/>
        </w:rPr>
        <w:lastRenderedPageBreak/>
        <w:t>dará lugar a la caducidad del contrato de conformidad con el artículo 5º, numeral 5º de la Ley 80 de1993</w:t>
      </w:r>
      <w:r w:rsidRPr="0029486D">
        <w:rPr>
          <w:rFonts w:ascii="Arial" w:hAnsi="Arial" w:cs="Arial"/>
          <w:b/>
          <w:sz w:val="21"/>
          <w:szCs w:val="21"/>
        </w:rPr>
        <w:t>.  3.</w:t>
      </w:r>
      <w:r w:rsidRPr="0029486D">
        <w:rPr>
          <w:rFonts w:ascii="Arial" w:hAnsi="Arial" w:cs="Arial"/>
          <w:sz w:val="21"/>
          <w:szCs w:val="21"/>
        </w:rPr>
        <w:t xml:space="preserve"> Solucionar las controversias contractuales, que se presenten en la ejecución y desarrollo del presente contrato, de conformidad con lo previsto en la Ley 80 de 1993. </w:t>
      </w:r>
      <w:r w:rsidRPr="0029486D">
        <w:rPr>
          <w:rFonts w:ascii="Arial" w:hAnsi="Arial" w:cs="Arial"/>
          <w:b/>
          <w:sz w:val="21"/>
          <w:szCs w:val="21"/>
        </w:rPr>
        <w:t>4.</w:t>
      </w:r>
      <w:r w:rsidRPr="0029486D">
        <w:rPr>
          <w:rFonts w:ascii="Arial" w:hAnsi="Arial" w:cs="Arial"/>
          <w:sz w:val="21"/>
          <w:szCs w:val="21"/>
        </w:rPr>
        <w:t xml:space="preserve"> Cumplir a cabalidad con el objeto del contrato, de acuerdo a los precios unitarios fijos contenidos en la propuesta económica y el pliego definitivos en general </w:t>
      </w:r>
      <w:r w:rsidRPr="0029486D">
        <w:rPr>
          <w:rFonts w:ascii="Arial" w:hAnsi="Arial" w:cs="Arial"/>
          <w:b/>
          <w:sz w:val="21"/>
          <w:szCs w:val="21"/>
        </w:rPr>
        <w:t>5.</w:t>
      </w:r>
      <w:r w:rsidRPr="0029486D">
        <w:rPr>
          <w:rFonts w:ascii="Arial" w:hAnsi="Arial" w:cs="Arial"/>
          <w:sz w:val="21"/>
          <w:szCs w:val="21"/>
        </w:rPr>
        <w:t xml:space="preserve"> Cumplir con las condiciones jurídicas, técnicas, económicas y comerciales presentadas en la propuesta. </w:t>
      </w:r>
      <w:r w:rsidRPr="0029486D">
        <w:rPr>
          <w:rFonts w:ascii="Arial" w:hAnsi="Arial" w:cs="Arial"/>
          <w:b/>
          <w:sz w:val="21"/>
          <w:szCs w:val="21"/>
        </w:rPr>
        <w:t>6.</w:t>
      </w:r>
      <w:r w:rsidRPr="0029486D">
        <w:rPr>
          <w:rFonts w:ascii="Arial" w:hAnsi="Arial" w:cs="Arial"/>
          <w:sz w:val="21"/>
          <w:szCs w:val="21"/>
        </w:rPr>
        <w:t xml:space="preserve"> Reportar por escrito al supervisor cualquier novedad o anomalías que detecte en prestación del servicio. Garantizar la oportuna, eficaz y eficiente prestación del objeto contratado y responder por su calidad, sin perjuicio de la respectiva garantía. </w:t>
      </w:r>
      <w:r w:rsidRPr="0029486D">
        <w:rPr>
          <w:rFonts w:ascii="Arial" w:hAnsi="Arial" w:cs="Arial"/>
          <w:b/>
          <w:sz w:val="21"/>
          <w:szCs w:val="21"/>
        </w:rPr>
        <w:t>7.</w:t>
      </w:r>
      <w:r w:rsidRPr="0029486D">
        <w:rPr>
          <w:rFonts w:ascii="Arial" w:hAnsi="Arial" w:cs="Arial"/>
          <w:sz w:val="21"/>
          <w:szCs w:val="21"/>
        </w:rPr>
        <w:t xml:space="preserve"> Dar estricto cumplimiento a los términos pactados y por ningún motivo suspender o abandonar el objeto contratado. Responder por los impuestos que cause la legalización del contrato. </w:t>
      </w:r>
      <w:r w:rsidRPr="0029486D">
        <w:rPr>
          <w:rFonts w:ascii="Arial" w:hAnsi="Arial" w:cs="Arial"/>
          <w:b/>
          <w:sz w:val="21"/>
          <w:szCs w:val="21"/>
        </w:rPr>
        <w:t>8.</w:t>
      </w:r>
      <w:r w:rsidRPr="0029486D">
        <w:rPr>
          <w:rFonts w:ascii="Arial" w:hAnsi="Arial" w:cs="Arial"/>
          <w:sz w:val="21"/>
          <w:szCs w:val="21"/>
        </w:rPr>
        <w:t xml:space="preserve"> Responder por la buena calidad de los servicios prestados objeto del contrato. </w:t>
      </w:r>
      <w:r w:rsidRPr="0029486D">
        <w:rPr>
          <w:rFonts w:ascii="Arial" w:hAnsi="Arial" w:cs="Arial"/>
          <w:b/>
          <w:sz w:val="21"/>
          <w:szCs w:val="21"/>
        </w:rPr>
        <w:t>9.</w:t>
      </w:r>
      <w:r w:rsidRPr="0029486D">
        <w:rPr>
          <w:rFonts w:ascii="Arial" w:hAnsi="Arial" w:cs="Arial"/>
          <w:sz w:val="21"/>
          <w:szCs w:val="21"/>
        </w:rPr>
        <w:t xml:space="preserve"> Entregar los servicios prestados dentro del plazo de ejecución estipulado. </w:t>
      </w:r>
      <w:r w:rsidRPr="0029486D">
        <w:rPr>
          <w:rFonts w:ascii="Arial" w:hAnsi="Arial" w:cs="Arial"/>
          <w:b/>
          <w:sz w:val="21"/>
          <w:szCs w:val="21"/>
        </w:rPr>
        <w:t>10.</w:t>
      </w:r>
      <w:r w:rsidRPr="0029486D">
        <w:rPr>
          <w:rFonts w:ascii="Arial" w:hAnsi="Arial" w:cs="Arial"/>
          <w:sz w:val="21"/>
          <w:szCs w:val="21"/>
        </w:rPr>
        <w:t xml:space="preserve"> </w:t>
      </w:r>
      <w:r w:rsidR="0095187D" w:rsidRPr="0095187D">
        <w:rPr>
          <w:rFonts w:ascii="Arial" w:hAnsi="Arial" w:cs="Arial"/>
          <w:sz w:val="21"/>
          <w:szCs w:val="21"/>
        </w:rPr>
        <w:t xml:space="preserve">En caso que exista insatisfacción por los servicios prestados, realizará la corrección o cambio de los mismos dentro de la (1) hora siguiente una vez se haya efectuado el requerimiento por parte de la Entidad. </w:t>
      </w:r>
      <w:r w:rsidR="0095187D" w:rsidRPr="0095187D">
        <w:rPr>
          <w:rFonts w:ascii="Arial" w:hAnsi="Arial" w:cs="Arial"/>
          <w:b/>
          <w:sz w:val="21"/>
          <w:szCs w:val="21"/>
        </w:rPr>
        <w:t>11.</w:t>
      </w:r>
      <w:r w:rsidR="0095187D" w:rsidRPr="0095187D">
        <w:rPr>
          <w:rFonts w:ascii="Arial" w:hAnsi="Arial" w:cs="Arial"/>
          <w:sz w:val="21"/>
          <w:szCs w:val="21"/>
        </w:rPr>
        <w:t xml:space="preserve"> Facturación. El contratista deberá entregar la factura original en la entidad, acuerdo los requisitos establecidos en Ley 223 de 1995. Para el pago EL CONTRATISTA deberá anexar la constancia del pago de la Seguridad Social, con el fin de dar cumplimiento al artículo 23 de la Ley 1150 de 2007. En la presente también deberá allegar certificación firmada y escrita por parte del Representante Legal y Contador y/o Revisor Fiscal del pago de la Seguridad Social según corresponda acuerdo normatividad vigente y aportes Parafiscales según corresponda (Acuerdo a lo previsto en el artículo 50 de la Ley 789 de 2002, la Ley 828 de 2003 y la Ley 1562 de 2012 - Sistemas de Salud, Riesgos Laborales, Pensiones y Aportes a las Cajas de Compensación Familia) y anexar copia de la planilla de dichos aportes. </w:t>
      </w:r>
      <w:r w:rsidR="0095187D" w:rsidRPr="0095187D">
        <w:rPr>
          <w:rFonts w:ascii="Arial" w:hAnsi="Arial" w:cs="Arial"/>
          <w:b/>
          <w:sz w:val="21"/>
          <w:szCs w:val="21"/>
        </w:rPr>
        <w:t>12.</w:t>
      </w:r>
      <w:r w:rsidR="0095187D" w:rsidRPr="0095187D">
        <w:rPr>
          <w:rFonts w:ascii="Arial" w:hAnsi="Arial" w:cs="Arial"/>
          <w:sz w:val="21"/>
          <w:szCs w:val="21"/>
        </w:rPr>
        <w:t xml:space="preserve"> El contratista deberá estar en capacidad de entregar los bienes / prestar servicios de primera calidad en la Entidad y dentro del plazo de ejecución estipulado. Debe prever el tiempo de llegada de los productos a aplicar en los bienes objeto del contrato, teniendo en cuenta los factores de tiempo, clima, tránsito vial nacional y municipal. </w:t>
      </w:r>
      <w:r w:rsidR="0095187D" w:rsidRPr="0095187D">
        <w:rPr>
          <w:rFonts w:ascii="Arial" w:hAnsi="Arial" w:cs="Arial"/>
          <w:b/>
          <w:sz w:val="21"/>
          <w:szCs w:val="21"/>
        </w:rPr>
        <w:t>13.</w:t>
      </w:r>
      <w:r w:rsidR="0095187D" w:rsidRPr="0095187D">
        <w:rPr>
          <w:rFonts w:ascii="Arial" w:hAnsi="Arial" w:cs="Arial"/>
          <w:sz w:val="21"/>
          <w:szCs w:val="21"/>
        </w:rPr>
        <w:t xml:space="preserve"> La Dirección General de Sanidad Militar- Hospital Naval Nivel III Cartagena se reserva el derecho de rechazar directamente a través del supervisor, los servicios objeto del contrato, si estos no cumplen con las especificaciones establecidas, evento en el cual, el contratista queda obligado a que se ajusten exactamente a lo requerido y ofrecido, una vez efectuado el requerimiento por parte de la Entidad</w:t>
      </w:r>
    </w:p>
    <w:p w14:paraId="6EA8B97F" w14:textId="77777777" w:rsidR="00767C3E" w:rsidRPr="0029486D" w:rsidRDefault="00767C3E" w:rsidP="00767C3E">
      <w:pPr>
        <w:pStyle w:val="Prrafodelista"/>
        <w:tabs>
          <w:tab w:val="left" w:pos="426"/>
          <w:tab w:val="left" w:pos="567"/>
        </w:tabs>
        <w:ind w:left="0"/>
        <w:jc w:val="both"/>
        <w:rPr>
          <w:rFonts w:ascii="Arial" w:hAnsi="Arial" w:cs="Arial"/>
          <w:b/>
          <w:sz w:val="21"/>
          <w:szCs w:val="21"/>
        </w:rPr>
      </w:pPr>
    </w:p>
    <w:p w14:paraId="59E11E05" w14:textId="77777777" w:rsidR="00A6584F" w:rsidRPr="0029486D" w:rsidRDefault="00A6584F" w:rsidP="005C0B6D">
      <w:pPr>
        <w:pStyle w:val="Prrafodelista"/>
        <w:numPr>
          <w:ilvl w:val="1"/>
          <w:numId w:val="26"/>
        </w:numPr>
        <w:jc w:val="both"/>
        <w:rPr>
          <w:rFonts w:ascii="Arial" w:hAnsi="Arial" w:cs="Arial"/>
          <w:b/>
          <w:sz w:val="21"/>
          <w:szCs w:val="21"/>
        </w:rPr>
      </w:pPr>
      <w:r w:rsidRPr="0029486D">
        <w:rPr>
          <w:rFonts w:ascii="Arial" w:hAnsi="Arial" w:cs="Arial"/>
          <w:b/>
          <w:sz w:val="21"/>
          <w:szCs w:val="21"/>
        </w:rPr>
        <w:t xml:space="preserve">OBLIGACIONES ESPECIFICAS </w:t>
      </w:r>
    </w:p>
    <w:p w14:paraId="2C4985F3" w14:textId="77777777" w:rsidR="00A6584F" w:rsidRPr="0029486D" w:rsidRDefault="00A6584F" w:rsidP="005C0B6D">
      <w:pPr>
        <w:numPr>
          <w:ilvl w:val="0"/>
          <w:numId w:val="29"/>
        </w:numPr>
        <w:tabs>
          <w:tab w:val="left" w:pos="284"/>
        </w:tabs>
        <w:spacing w:after="0" w:line="240" w:lineRule="auto"/>
        <w:ind w:left="0" w:firstLine="0"/>
        <w:jc w:val="both"/>
        <w:rPr>
          <w:rFonts w:ascii="Arial" w:hAnsi="Arial" w:cs="Arial"/>
          <w:b/>
          <w:sz w:val="21"/>
          <w:szCs w:val="21"/>
        </w:rPr>
      </w:pPr>
      <w:r w:rsidRPr="0029486D">
        <w:rPr>
          <w:rFonts w:ascii="Arial" w:hAnsi="Arial" w:cs="Arial"/>
          <w:sz w:val="21"/>
          <w:szCs w:val="21"/>
        </w:rPr>
        <w:t>Suministrar oportunamente y con toda la seriedad y veracidad del caso al</w:t>
      </w:r>
      <w:r w:rsidRPr="0029486D">
        <w:rPr>
          <w:rFonts w:ascii="Arial" w:hAnsi="Arial" w:cs="Arial"/>
          <w:b/>
          <w:sz w:val="21"/>
          <w:szCs w:val="21"/>
        </w:rPr>
        <w:t xml:space="preserve"> HOSPITAL NAVAL NIVEL III DE CARTAGENA</w:t>
      </w:r>
      <w:r w:rsidRPr="0029486D">
        <w:rPr>
          <w:rFonts w:ascii="Arial" w:hAnsi="Arial" w:cs="Arial"/>
          <w:sz w:val="21"/>
          <w:szCs w:val="21"/>
        </w:rPr>
        <w:t xml:space="preserve">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para tal fin por </w:t>
      </w:r>
      <w:r w:rsidRPr="0029486D">
        <w:rPr>
          <w:rFonts w:ascii="Arial" w:hAnsi="Arial" w:cs="Arial"/>
          <w:b/>
          <w:sz w:val="21"/>
          <w:szCs w:val="21"/>
        </w:rPr>
        <w:t>HOSPITAL NAVAL NIVEL III DE CARTAGENA.</w:t>
      </w:r>
    </w:p>
    <w:p w14:paraId="1BA496D8" w14:textId="77777777" w:rsidR="00A6584F" w:rsidRPr="0029486D" w:rsidRDefault="00A6584F" w:rsidP="005C0B6D">
      <w:pPr>
        <w:numPr>
          <w:ilvl w:val="0"/>
          <w:numId w:val="29"/>
        </w:numPr>
        <w:tabs>
          <w:tab w:val="left" w:pos="284"/>
        </w:tabs>
        <w:spacing w:after="0" w:line="240" w:lineRule="auto"/>
        <w:ind w:left="0" w:firstLine="0"/>
        <w:jc w:val="both"/>
        <w:rPr>
          <w:rFonts w:ascii="Arial" w:hAnsi="Arial" w:cs="Arial"/>
          <w:sz w:val="21"/>
          <w:szCs w:val="21"/>
        </w:rPr>
      </w:pPr>
      <w:r w:rsidRPr="0029486D">
        <w:rPr>
          <w:rFonts w:ascii="Arial" w:hAnsi="Arial" w:cs="Arial"/>
          <w:sz w:val="21"/>
          <w:szCs w:val="21"/>
        </w:rPr>
        <w:t>Presentar la facturación acompañada de la  siguiente información: Fecha de prestación del servicio, Relación de pacientes atendidos con número de documento de identificación y procedimientos realizados de acuerdo al objeto de los términos de referencia (Registros Individuales de Procedimientos en Salud – RIPS), Factura que cumpla con los requisitos legales vigentes, Numero del contrato contra el cual se facturan los servicios, formato de trazabilidad estipulado en la directiva transitoria N° 001/ MDN-CGFM-DGSM-DISAN-SIG-ACRE de 04 Sept de 2014, Copia de los documentos del paciente carne y cedula y copia de la orden de servicios, todo esto deberá realizarse dentro los primeros treinta (30) días hábiles del mes siguiente a la prestación de los servicios y dar cumplimiento al Decreto 4747 de 2.007 y a la Resolución 3047 de 2.008 del Ministerio de Protección Social, en los aspectos que la norma lo determina como prestador de servicios, o normas que lo modifiquen o adicionen; para lo cual el contratante deberá prever las situaciones de fuerza mayor que puedan presentarse afectando esta condición. En caso de presentarse deberá informar al contratista las razones y las estrategias realizadas para solventar dicha situación.</w:t>
      </w:r>
    </w:p>
    <w:p w14:paraId="143B8E99" w14:textId="77777777" w:rsidR="00A6584F" w:rsidRPr="0029486D" w:rsidRDefault="00A6584F" w:rsidP="005C0B6D">
      <w:pPr>
        <w:pStyle w:val="Prrafodelista"/>
        <w:numPr>
          <w:ilvl w:val="0"/>
          <w:numId w:val="29"/>
        </w:numPr>
        <w:tabs>
          <w:tab w:val="left" w:pos="284"/>
        </w:tabs>
        <w:autoSpaceDE w:val="0"/>
        <w:autoSpaceDN w:val="0"/>
        <w:adjustRightInd w:val="0"/>
        <w:spacing w:after="0" w:line="240" w:lineRule="auto"/>
        <w:ind w:left="0" w:firstLine="0"/>
        <w:jc w:val="both"/>
        <w:rPr>
          <w:rFonts w:ascii="Arial" w:hAnsi="Arial" w:cs="Arial"/>
          <w:sz w:val="21"/>
          <w:szCs w:val="21"/>
        </w:rPr>
      </w:pPr>
      <w:r w:rsidRPr="0029486D">
        <w:rPr>
          <w:rFonts w:ascii="Arial" w:hAnsi="Arial" w:cs="Arial"/>
          <w:sz w:val="21"/>
          <w:szCs w:val="21"/>
        </w:rPr>
        <w:t xml:space="preserve">Guardar y mantener la debida reserva frente a temas y asuntos tratados y conocidos dentro del desarrollo y ejecución del presente contrato de prestación de servicios de salud, absteniéndose de divulgar por cualquier medio el contenido total o parcial de la información que le sea encomendada o que llegue a su poder en desarrollo del mismo, por el término de duración del contrato y un (1) año más, salvo autorización escrita del </w:t>
      </w:r>
      <w:r w:rsidRPr="0029486D">
        <w:rPr>
          <w:rFonts w:ascii="Arial" w:hAnsi="Arial" w:cs="Arial"/>
          <w:b/>
          <w:sz w:val="21"/>
          <w:szCs w:val="21"/>
        </w:rPr>
        <w:t xml:space="preserve">HOSPITAL NAVAL NIVEL III DE CARTAGENA. </w:t>
      </w:r>
      <w:r w:rsidRPr="0029486D">
        <w:rPr>
          <w:rFonts w:ascii="Arial" w:hAnsi="Arial" w:cs="Arial"/>
          <w:sz w:val="21"/>
          <w:szCs w:val="21"/>
        </w:rPr>
        <w:t xml:space="preserve">En caso de incumplimiento por parte de </w:t>
      </w:r>
      <w:r w:rsidRPr="0029486D">
        <w:rPr>
          <w:rFonts w:ascii="Arial" w:hAnsi="Arial" w:cs="Arial"/>
          <w:b/>
          <w:bCs/>
          <w:sz w:val="21"/>
          <w:szCs w:val="21"/>
        </w:rPr>
        <w:t>EL CONTRATISTA</w:t>
      </w:r>
      <w:r w:rsidRPr="0029486D">
        <w:rPr>
          <w:rFonts w:ascii="Arial" w:hAnsi="Arial" w:cs="Arial"/>
          <w:sz w:val="21"/>
          <w:szCs w:val="21"/>
        </w:rPr>
        <w:t xml:space="preserve"> deberá indemnizar los perjuicios a que haya lugar</w:t>
      </w:r>
      <w:r w:rsidRPr="0029486D">
        <w:rPr>
          <w:rFonts w:ascii="Arial" w:hAnsi="Arial" w:cs="Arial"/>
          <w:b/>
          <w:sz w:val="21"/>
          <w:szCs w:val="21"/>
        </w:rPr>
        <w:t>.</w:t>
      </w:r>
    </w:p>
    <w:p w14:paraId="4BDA4AEA" w14:textId="5CDEFE69" w:rsidR="00A6584F" w:rsidRPr="0029486D" w:rsidRDefault="00A6584F" w:rsidP="005C0B6D">
      <w:pPr>
        <w:pStyle w:val="Prrafodelista"/>
        <w:numPr>
          <w:ilvl w:val="0"/>
          <w:numId w:val="29"/>
        </w:numPr>
        <w:tabs>
          <w:tab w:val="left" w:pos="284"/>
        </w:tabs>
        <w:autoSpaceDE w:val="0"/>
        <w:autoSpaceDN w:val="0"/>
        <w:adjustRightInd w:val="0"/>
        <w:spacing w:after="0" w:line="240" w:lineRule="auto"/>
        <w:ind w:left="0" w:firstLine="0"/>
        <w:jc w:val="both"/>
        <w:rPr>
          <w:rFonts w:ascii="Arial" w:hAnsi="Arial" w:cs="Arial"/>
          <w:b/>
          <w:sz w:val="21"/>
          <w:szCs w:val="21"/>
        </w:rPr>
      </w:pPr>
      <w:r w:rsidRPr="0029486D">
        <w:rPr>
          <w:rFonts w:ascii="Arial" w:hAnsi="Arial" w:cs="Arial"/>
          <w:sz w:val="21"/>
          <w:szCs w:val="21"/>
        </w:rPr>
        <w:t>Informar al supervisor del contrato, mediante correo electrónico</w:t>
      </w:r>
      <w:r w:rsidR="0035098C">
        <w:rPr>
          <w:rFonts w:ascii="Arial" w:hAnsi="Arial" w:cs="Arial"/>
          <w:sz w:val="21"/>
          <w:szCs w:val="21"/>
        </w:rPr>
        <w:t xml:space="preserve">: </w:t>
      </w:r>
      <w:hyperlink r:id="rId36" w:history="1">
        <w:r w:rsidR="0095187D" w:rsidRPr="00597F53">
          <w:rPr>
            <w:rStyle w:val="Hipervnculo"/>
            <w:rFonts w:ascii="Arial" w:hAnsi="Arial" w:cs="Arial"/>
            <w:sz w:val="20"/>
            <w:szCs w:val="20"/>
          </w:rPr>
          <w:t>radiología.honac@armada.mil.co</w:t>
        </w:r>
      </w:hyperlink>
      <w:r w:rsidRPr="0029486D">
        <w:rPr>
          <w:rFonts w:ascii="Arial" w:hAnsi="Arial" w:cs="Arial"/>
          <w:sz w:val="21"/>
          <w:szCs w:val="21"/>
        </w:rPr>
        <w:t xml:space="preserve">, </w:t>
      </w:r>
      <w:r w:rsidRPr="0029486D">
        <w:rPr>
          <w:rFonts w:ascii="Arial" w:hAnsi="Arial" w:cs="Arial"/>
          <w:b/>
          <w:bCs/>
          <w:sz w:val="21"/>
          <w:szCs w:val="21"/>
        </w:rPr>
        <w:t>semanalmente</w:t>
      </w:r>
      <w:r w:rsidRPr="0029486D">
        <w:rPr>
          <w:rFonts w:ascii="Arial" w:hAnsi="Arial" w:cs="Arial"/>
          <w:sz w:val="21"/>
          <w:szCs w:val="21"/>
        </w:rPr>
        <w:t xml:space="preserve"> la ejecución y saldo del contrato. </w:t>
      </w:r>
      <w:r w:rsidRPr="0029486D">
        <w:rPr>
          <w:rFonts w:ascii="Arial" w:hAnsi="Arial" w:cs="Arial"/>
          <w:b/>
          <w:sz w:val="21"/>
          <w:szCs w:val="21"/>
        </w:rPr>
        <w:t xml:space="preserve">Y </w:t>
      </w:r>
      <w:r w:rsidRPr="0029486D">
        <w:rPr>
          <w:rFonts w:ascii="Arial" w:hAnsi="Arial" w:cs="Arial"/>
          <w:b/>
          <w:sz w:val="21"/>
          <w:szCs w:val="21"/>
          <w:u w:val="single"/>
          <w:lang w:val="es-MX"/>
        </w:rPr>
        <w:t>cuando el monto ejecutado del contrato llegue al 60% se continuará reportando dos (2) veces a la semana.</w:t>
      </w:r>
    </w:p>
    <w:p w14:paraId="1078C9DA" w14:textId="77777777" w:rsidR="00A6584F" w:rsidRPr="0029486D" w:rsidRDefault="00A6584F" w:rsidP="005C0B6D">
      <w:pPr>
        <w:numPr>
          <w:ilvl w:val="0"/>
          <w:numId w:val="29"/>
        </w:numPr>
        <w:tabs>
          <w:tab w:val="left" w:pos="284"/>
        </w:tabs>
        <w:spacing w:after="0" w:line="240" w:lineRule="auto"/>
        <w:ind w:left="0" w:firstLine="0"/>
        <w:jc w:val="both"/>
        <w:rPr>
          <w:rFonts w:ascii="Arial" w:hAnsi="Arial" w:cs="Arial"/>
          <w:sz w:val="21"/>
          <w:szCs w:val="21"/>
        </w:rPr>
      </w:pPr>
      <w:r w:rsidRPr="0029486D">
        <w:rPr>
          <w:rFonts w:ascii="Arial" w:hAnsi="Arial" w:cs="Arial"/>
          <w:sz w:val="21"/>
          <w:szCs w:val="21"/>
        </w:rPr>
        <w:t xml:space="preserve">Devolver al </w:t>
      </w:r>
      <w:r w:rsidRPr="0029486D">
        <w:rPr>
          <w:rFonts w:ascii="Arial" w:hAnsi="Arial" w:cs="Arial"/>
          <w:b/>
          <w:sz w:val="21"/>
          <w:szCs w:val="21"/>
        </w:rPr>
        <w:t xml:space="preserve">HOSPITAL NAVAL NIVEL III DE CARTAGENA </w:t>
      </w:r>
      <w:r w:rsidRPr="0029486D">
        <w:rPr>
          <w:rFonts w:ascii="Arial" w:hAnsi="Arial" w:cs="Arial"/>
          <w:sz w:val="21"/>
          <w:szCs w:val="21"/>
        </w:rPr>
        <w:t>la totalidad de los documentos o información que por cualquier medio sean obtenidos, en desarrollo del objeto del presente contrato de prestación de servicios.</w:t>
      </w:r>
    </w:p>
    <w:p w14:paraId="04E477AE" w14:textId="77777777" w:rsidR="00A6584F" w:rsidRPr="0029486D" w:rsidRDefault="00A6584F" w:rsidP="005C0B6D">
      <w:pPr>
        <w:numPr>
          <w:ilvl w:val="0"/>
          <w:numId w:val="29"/>
        </w:numPr>
        <w:tabs>
          <w:tab w:val="left" w:pos="284"/>
        </w:tabs>
        <w:spacing w:after="0" w:line="240" w:lineRule="auto"/>
        <w:ind w:left="0" w:firstLine="0"/>
        <w:jc w:val="both"/>
        <w:rPr>
          <w:rFonts w:ascii="Arial" w:hAnsi="Arial" w:cs="Arial"/>
          <w:sz w:val="21"/>
          <w:szCs w:val="21"/>
        </w:rPr>
      </w:pPr>
      <w:r w:rsidRPr="0029486D">
        <w:rPr>
          <w:rFonts w:ascii="Arial" w:hAnsi="Arial" w:cs="Arial"/>
          <w:sz w:val="21"/>
          <w:szCs w:val="21"/>
        </w:rPr>
        <w:lastRenderedPageBreak/>
        <w:t xml:space="preserve">Suministrar a los funcionarios encargados de las auditorías los informes clínicos, estadísticos y financieros relacionados con la atención prestada para facilitar el proceso de evaluación y control, de conformidad con lo previsto en el Acuerdo No. 37 de 1998 del CSSMP o normas que lo modifiquen. </w:t>
      </w:r>
    </w:p>
    <w:p w14:paraId="4BD00CA0" w14:textId="77777777" w:rsidR="00A6584F" w:rsidRPr="0029486D" w:rsidRDefault="00A6584F" w:rsidP="005C0B6D">
      <w:pPr>
        <w:numPr>
          <w:ilvl w:val="0"/>
          <w:numId w:val="29"/>
        </w:numPr>
        <w:tabs>
          <w:tab w:val="left" w:pos="284"/>
        </w:tabs>
        <w:spacing w:after="0" w:line="240" w:lineRule="auto"/>
        <w:ind w:left="0" w:firstLine="0"/>
        <w:jc w:val="both"/>
        <w:rPr>
          <w:rFonts w:ascii="Arial" w:hAnsi="Arial" w:cs="Arial"/>
          <w:sz w:val="21"/>
          <w:szCs w:val="21"/>
        </w:rPr>
      </w:pPr>
      <w:r w:rsidRPr="0029486D">
        <w:rPr>
          <w:rFonts w:ascii="Arial" w:hAnsi="Arial" w:cs="Arial"/>
          <w:sz w:val="21"/>
          <w:szCs w:val="21"/>
        </w:rPr>
        <w:t xml:space="preserve">Permitir las labores de supervisión, evaluación, control y auditoría que se requieran para el seguimiento a la ejecución de la prestación de los servicios. </w:t>
      </w:r>
    </w:p>
    <w:p w14:paraId="07813BBB" w14:textId="77777777" w:rsidR="00A6584F" w:rsidRPr="0029486D" w:rsidRDefault="00A6584F" w:rsidP="005C0B6D">
      <w:pPr>
        <w:numPr>
          <w:ilvl w:val="0"/>
          <w:numId w:val="29"/>
        </w:numPr>
        <w:tabs>
          <w:tab w:val="left" w:pos="284"/>
        </w:tabs>
        <w:spacing w:after="0" w:line="240" w:lineRule="auto"/>
        <w:ind w:left="0" w:firstLine="0"/>
        <w:jc w:val="both"/>
        <w:rPr>
          <w:rFonts w:ascii="Arial" w:hAnsi="Arial" w:cs="Arial"/>
          <w:sz w:val="21"/>
          <w:szCs w:val="21"/>
        </w:rPr>
      </w:pPr>
      <w:r w:rsidRPr="0029486D">
        <w:rPr>
          <w:rFonts w:ascii="Arial" w:hAnsi="Arial" w:cs="Arial"/>
          <w:sz w:val="21"/>
          <w:szCs w:val="21"/>
        </w:rPr>
        <w:t>Responder por las no conformidades que se presenten en desarrollo de la prestación de los servicios de salud a los usuarios y aplicar las acciones de mejora pertinentes siempre y cuando sean por causa del CONTRATISTA. Lo anterior, sin perjuicio de las responsabilidades civiles que como prestadores se deriven de esta actividad.</w:t>
      </w:r>
    </w:p>
    <w:p w14:paraId="03DD341A" w14:textId="77777777" w:rsidR="00A6584F" w:rsidRPr="0029486D" w:rsidRDefault="00A6584F" w:rsidP="005C0B6D">
      <w:pPr>
        <w:numPr>
          <w:ilvl w:val="0"/>
          <w:numId w:val="29"/>
        </w:numPr>
        <w:tabs>
          <w:tab w:val="left" w:pos="284"/>
        </w:tabs>
        <w:spacing w:after="0" w:line="240" w:lineRule="auto"/>
        <w:ind w:left="0" w:firstLine="0"/>
        <w:jc w:val="both"/>
        <w:rPr>
          <w:rFonts w:ascii="Arial" w:hAnsi="Arial" w:cs="Arial"/>
          <w:sz w:val="21"/>
          <w:szCs w:val="21"/>
        </w:rPr>
      </w:pPr>
      <w:r w:rsidRPr="0029486D">
        <w:rPr>
          <w:rFonts w:ascii="Arial" w:hAnsi="Arial" w:cs="Arial"/>
          <w:sz w:val="21"/>
          <w:szCs w:val="21"/>
        </w:rPr>
        <w:t xml:space="preserve">Responder por los eventos adversos que se generen a los usuarios en desarrollo del presente convenio. </w:t>
      </w:r>
    </w:p>
    <w:p w14:paraId="582481A4" w14:textId="77777777" w:rsidR="00A6584F" w:rsidRPr="0029486D"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29486D">
        <w:rPr>
          <w:rFonts w:ascii="Arial" w:hAnsi="Arial" w:cs="Arial"/>
          <w:sz w:val="21"/>
          <w:szCs w:val="21"/>
        </w:rPr>
        <w:t>Verificar los derechos de los afiliados al Subsistema de Salud de las FFMM, a través del documento de identidad y el carnet de servicios médicos vigente; evitando así la suplantación y uso fraudulento de la afiliación. Los menores que no posean documento de identidad se identificarán con el documento de identificación y carne del afiliado junto con el registro de nacido vivo hasta treinta (30) días de edad; en adelante deberá identificarse con el carnet expedido por el Grupo de Validación de Derechos; Cualquier verificación de identificación deberá realizarse mediante el GRUPO DE VALIDACION DE DERECHOS, o directamente a través del Hospital Naval de Cartagena. El contratista solo prestara los servicios objeto del contrato a los usuarios y beneficiarios del Establecimiento de Sanidad Militar, presentando los siguientes documentos: Carné y/o constancia vigente no mayor de 30 días de expedición por el GRUPO DE VALIDACION DE DERECHOS, Documento de identidad original.</w:t>
      </w:r>
    </w:p>
    <w:p w14:paraId="0B8E5343" w14:textId="77777777" w:rsidR="00A6584F" w:rsidRPr="0029486D"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29486D">
        <w:rPr>
          <w:rFonts w:ascii="Arial" w:hAnsi="Arial" w:cs="Arial"/>
          <w:sz w:val="21"/>
          <w:szCs w:val="21"/>
        </w:rPr>
        <w:t>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w:t>
      </w:r>
    </w:p>
    <w:p w14:paraId="6E1CED48" w14:textId="77777777" w:rsidR="00A6584F" w:rsidRPr="0029486D"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29486D">
        <w:rPr>
          <w:rFonts w:ascii="Arial" w:hAnsi="Arial" w:cs="Arial"/>
          <w:sz w:val="21"/>
          <w:szCs w:val="21"/>
        </w:rPr>
        <w:t>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w:t>
      </w:r>
    </w:p>
    <w:p w14:paraId="66C7C8FB" w14:textId="77777777" w:rsidR="00A6584F" w:rsidRPr="0029486D"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29486D">
        <w:rPr>
          <w:rFonts w:ascii="Arial" w:hAnsi="Arial" w:cs="Arial"/>
          <w:sz w:val="21"/>
          <w:szCs w:val="21"/>
        </w:rPr>
        <w:t>Comunicar dentro de un término prudencial no superior a 48 horas, la ocurrencia de eventos adversos en el desarrollo de prácticas médicas asistenciales acaecidas en la institución del contratista, que afecten a usuarios del contratante.</w:t>
      </w:r>
    </w:p>
    <w:p w14:paraId="19763FB2" w14:textId="77777777" w:rsidR="00A6584F" w:rsidRPr="0029486D"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29486D">
        <w:rPr>
          <w:rFonts w:ascii="Arial" w:hAnsi="Arial" w:cs="Arial"/>
          <w:sz w:val="21"/>
          <w:szCs w:val="21"/>
        </w:rPr>
        <w:t xml:space="preserve">El </w:t>
      </w:r>
      <w:r w:rsidRPr="0029486D">
        <w:rPr>
          <w:rFonts w:ascii="Arial" w:hAnsi="Arial" w:cs="Arial"/>
          <w:b/>
          <w:sz w:val="21"/>
          <w:szCs w:val="21"/>
        </w:rPr>
        <w:t>CONTRATANTE</w:t>
      </w:r>
      <w:r w:rsidRPr="0029486D">
        <w:rPr>
          <w:rFonts w:ascii="Arial" w:hAnsi="Arial" w:cs="Arial"/>
          <w:sz w:val="21"/>
          <w:szCs w:val="21"/>
        </w:rPr>
        <w:t xml:space="preserve"> podrá comunicar al </w:t>
      </w:r>
      <w:r w:rsidRPr="0029486D">
        <w:rPr>
          <w:rFonts w:ascii="Arial" w:hAnsi="Arial" w:cs="Arial"/>
          <w:b/>
          <w:sz w:val="21"/>
          <w:szCs w:val="21"/>
        </w:rPr>
        <w:t>CONTRATISTA</w:t>
      </w:r>
      <w:r w:rsidRPr="0029486D">
        <w:rPr>
          <w:rFonts w:ascii="Arial" w:hAnsi="Arial" w:cs="Arial"/>
          <w:sz w:val="21"/>
          <w:szCs w:val="21"/>
        </w:rPr>
        <w:t>, las glosas por el medio más expedito; lo anterior incluye la utilización de correo electrónico, para lo cual el contratista está en la obligación de suministrar por escrito la dirección de correo electrónico destinada para tales efectos.</w:t>
      </w:r>
    </w:p>
    <w:p w14:paraId="68764277" w14:textId="77777777" w:rsidR="00A6584F" w:rsidRPr="0029486D"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29486D">
        <w:rPr>
          <w:rFonts w:ascii="Arial" w:hAnsi="Arial" w:cs="Arial"/>
          <w:sz w:val="21"/>
          <w:szCs w:val="21"/>
        </w:rPr>
        <w:t>Serán a cargo del Contratista los costos de transporte, movilización, seguros, fletes, que se causen con motivo de la prestación del servicio. Estos costos se entenderán incorporados al valor total del contrato que se llegase a celebrar, incluyendo los impuestos.</w:t>
      </w:r>
    </w:p>
    <w:p w14:paraId="1BE0AEEB" w14:textId="77777777" w:rsidR="00A6584F" w:rsidRPr="0029486D"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29486D">
        <w:rPr>
          <w:rFonts w:ascii="Arial" w:hAnsi="Arial" w:cs="Arial"/>
          <w:sz w:val="21"/>
          <w:szCs w:val="21"/>
        </w:rPr>
        <w:t xml:space="preserve">En el caso en que durante el tiempo de ejecución del contrato surja alguna eventualidad de fuerza mayor o caso fortuito que afecte a cualquiera de las partes, el </w:t>
      </w:r>
      <w:r w:rsidRPr="0029486D">
        <w:rPr>
          <w:rFonts w:ascii="Arial" w:hAnsi="Arial" w:cs="Arial"/>
          <w:b/>
          <w:bCs/>
          <w:sz w:val="21"/>
          <w:szCs w:val="21"/>
        </w:rPr>
        <w:t xml:space="preserve">CONTRATISTA </w:t>
      </w:r>
      <w:r w:rsidRPr="0029486D">
        <w:rPr>
          <w:rFonts w:ascii="Arial" w:hAnsi="Arial" w:cs="Arial"/>
          <w:sz w:val="21"/>
          <w:szCs w:val="21"/>
        </w:rPr>
        <w:t>deberá informar por escrito al supervisor del contrato, con el fin de definir la solución de mutuo acuerdo.</w:t>
      </w:r>
    </w:p>
    <w:p w14:paraId="15A31F20" w14:textId="77777777" w:rsidR="00A6584F" w:rsidRPr="0029486D" w:rsidRDefault="00A6584F" w:rsidP="005C0B6D">
      <w:pPr>
        <w:numPr>
          <w:ilvl w:val="0"/>
          <w:numId w:val="29"/>
        </w:numPr>
        <w:tabs>
          <w:tab w:val="left" w:pos="142"/>
          <w:tab w:val="left" w:pos="284"/>
          <w:tab w:val="left" w:pos="426"/>
        </w:tabs>
        <w:spacing w:after="0" w:line="240" w:lineRule="auto"/>
        <w:ind w:left="0" w:firstLine="0"/>
        <w:jc w:val="both"/>
        <w:rPr>
          <w:rFonts w:ascii="Arial" w:hAnsi="Arial" w:cs="Arial"/>
          <w:sz w:val="21"/>
          <w:szCs w:val="21"/>
        </w:rPr>
      </w:pPr>
      <w:r w:rsidRPr="0029486D">
        <w:rPr>
          <w:rFonts w:ascii="Arial" w:hAnsi="Arial" w:cs="Arial"/>
          <w:b/>
          <w:bCs/>
          <w:sz w:val="21"/>
          <w:szCs w:val="21"/>
        </w:rPr>
        <w:t xml:space="preserve">EL CONTRATISTA </w:t>
      </w:r>
      <w:r w:rsidRPr="0029486D">
        <w:rPr>
          <w:rFonts w:ascii="Arial" w:hAnsi="Arial" w:cs="Arial"/>
          <w:sz w:val="21"/>
          <w:szCs w:val="21"/>
        </w:rPr>
        <w:t>se obliga a comunicar por escrito al contratante cualquier cambio en la información suministrada para el desarrollo del contrato; de igual forma, se deberá informar cualquier cambio en el número de cuenta bancaria, con el fin de realizar los respectivos pagos, allegando en original la certificación bancaria correspondiente.</w:t>
      </w:r>
    </w:p>
    <w:p w14:paraId="2DEDD97B" w14:textId="77777777" w:rsidR="007D73BE"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29486D">
        <w:rPr>
          <w:rFonts w:ascii="Arial" w:hAnsi="Arial" w:cs="Arial"/>
          <w:sz w:val="21"/>
          <w:szCs w:val="21"/>
        </w:rPr>
        <w:t xml:space="preserve">El </w:t>
      </w:r>
      <w:r w:rsidRPr="0029486D">
        <w:rPr>
          <w:rFonts w:ascii="Arial" w:hAnsi="Arial" w:cs="Arial"/>
          <w:b/>
          <w:sz w:val="21"/>
          <w:szCs w:val="21"/>
        </w:rPr>
        <w:t>CONTRATISTA</w:t>
      </w:r>
      <w:r w:rsidRPr="0029486D">
        <w:rPr>
          <w:rFonts w:ascii="Arial" w:hAnsi="Arial" w:cs="Arial"/>
          <w:sz w:val="21"/>
          <w:szCs w:val="21"/>
        </w:rPr>
        <w:t xml:space="preserve">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Hospital Naval de Cartagena.  </w:t>
      </w:r>
    </w:p>
    <w:p w14:paraId="18BD08C5" w14:textId="77777777" w:rsidR="007D73BE" w:rsidRPr="007D73BE" w:rsidRDefault="007D73BE"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7D73BE">
        <w:rPr>
          <w:rFonts w:ascii="Arial" w:hAnsi="Arial" w:cs="Arial"/>
          <w:sz w:val="21"/>
          <w:szCs w:val="21"/>
        </w:rPr>
        <w:t>Informar al supervisor del contrato, mediante correo electrónico, semanalmente la ejecución y saldo del contrato. Y cuando el monto ejecutado del contrato llegue al 60% se continuará reportando dos (2) veces a la semana.</w:t>
      </w:r>
    </w:p>
    <w:p w14:paraId="2706332D" w14:textId="77777777" w:rsidR="00A6584F" w:rsidRPr="0029486D"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29486D">
        <w:rPr>
          <w:rFonts w:ascii="Arial" w:hAnsi="Arial" w:cs="Arial"/>
          <w:sz w:val="21"/>
          <w:szCs w:val="21"/>
        </w:rPr>
        <w:t>El CONTRATISTA deberá tener certificado de habilitación de los diferentes servicios ofertados, vigente durante la ejecución de contrato.</w:t>
      </w:r>
    </w:p>
    <w:p w14:paraId="33E6155F" w14:textId="77777777" w:rsidR="00A6584F" w:rsidRPr="0035098C"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35098C">
        <w:rPr>
          <w:rFonts w:ascii="Arial" w:hAnsi="Arial" w:cs="Arial"/>
          <w:sz w:val="21"/>
          <w:szCs w:val="21"/>
        </w:rPr>
        <w:t>Los profesionales de salud de la red externa IPS y Clínicas, cuando atiendan pacientes del Subsistema de Salud de las Fuerzas Militares, se sujetaran exclusivamente a las normas del Subsistema de salud de las fuerzas militares, Acuerdos del Consejo Superior de Salud de las Fuerzas Militares y de Policía Nacional o normas que los reemplacen y demás instructivos emitidos por la Dirección General de Sanidad Militar, para la atención en salud, suministro de medicamentos, proceso de referencia y contra referencia.</w:t>
      </w:r>
    </w:p>
    <w:p w14:paraId="1CCEB70E" w14:textId="77777777" w:rsidR="00A6584F" w:rsidRPr="0035098C"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35098C">
        <w:rPr>
          <w:rFonts w:ascii="Arial" w:hAnsi="Arial" w:cs="Arial"/>
          <w:sz w:val="21"/>
          <w:szCs w:val="21"/>
        </w:rPr>
        <w:t>El contratista se obliga a mantener vigente durante toda la ejecución del contrato las pólizas solicitadas, el supervisor verificará el cumplimiento de la presente obligación.</w:t>
      </w:r>
    </w:p>
    <w:p w14:paraId="415149E2" w14:textId="77777777" w:rsidR="00A6584F" w:rsidRPr="0035098C"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35098C">
        <w:rPr>
          <w:rFonts w:ascii="Arial" w:hAnsi="Arial" w:cs="Arial"/>
          <w:sz w:val="21"/>
          <w:szCs w:val="21"/>
        </w:rPr>
        <w:t xml:space="preserve">El contratista se obliga a mantener vigente durante el plazo de ejecución del contrato una Póliza de Responsabilidad Civil Profesional - clínicas y hospitales que lo ampare por los perjuicios causados a terceros </w:t>
      </w:r>
      <w:r w:rsidRPr="0035098C">
        <w:rPr>
          <w:rFonts w:ascii="Arial" w:hAnsi="Arial" w:cs="Arial"/>
          <w:sz w:val="21"/>
          <w:szCs w:val="21"/>
        </w:rPr>
        <w:lastRenderedPageBreak/>
        <w:t>afectados en ejercicio de la actividad médica en cuantía igual o superior a 200 SMMLV, lo cual podrá ser verificado en cualquier momento por parte del supervisor del contrato.</w:t>
      </w:r>
    </w:p>
    <w:p w14:paraId="668C4CF9" w14:textId="77777777" w:rsidR="00A6584F" w:rsidRPr="0035098C"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35098C">
        <w:rPr>
          <w:rFonts w:ascii="Arial" w:hAnsi="Arial" w:cs="Arial"/>
          <w:bCs/>
          <w:sz w:val="21"/>
          <w:szCs w:val="21"/>
        </w:rPr>
        <w:t>El contratista se compromete a mantener vigentes las pólizas solicitadas en el contrato.</w:t>
      </w:r>
    </w:p>
    <w:p w14:paraId="2F71DF8C" w14:textId="77777777" w:rsidR="00A6584F" w:rsidRPr="0035098C"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35098C">
        <w:rPr>
          <w:rFonts w:ascii="Arial" w:hAnsi="Arial" w:cs="Arial"/>
          <w:sz w:val="21"/>
          <w:szCs w:val="21"/>
        </w:rPr>
        <w:t>Para la atención de consulta externa el contratista debe garantizar oportunidad de asignación de citas para tomografías no mayor a 8 días calendario y para Resonancias no mayor a 10 días calendario.</w:t>
      </w:r>
    </w:p>
    <w:p w14:paraId="3E99D7B3" w14:textId="77777777" w:rsidR="00A6584F" w:rsidRPr="0035098C"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35098C">
        <w:rPr>
          <w:rFonts w:ascii="Arial" w:hAnsi="Arial" w:cs="Arial"/>
          <w:sz w:val="21"/>
          <w:szCs w:val="21"/>
        </w:rPr>
        <w:t>Los reportes y las imágenes de ayudas diagnosticas por consulta externa deberán ser entregadas en las próximas 72 horas a la toma del estudio.</w:t>
      </w:r>
    </w:p>
    <w:p w14:paraId="2EF4BFB3" w14:textId="77777777" w:rsidR="00A6584F" w:rsidRPr="0035098C"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35098C">
        <w:rPr>
          <w:rFonts w:ascii="Arial" w:hAnsi="Arial" w:cs="Arial"/>
          <w:sz w:val="21"/>
          <w:szCs w:val="21"/>
        </w:rPr>
        <w:t>Los reportes de ayudas diagnosticas en el servicio de urgencias y hospitalización se deben entregar durante las 24 horas siguientes a la realización del estudio, las imágenes deberán ser entregadas una vez se tome el estudio.</w:t>
      </w:r>
    </w:p>
    <w:p w14:paraId="7E6B0F6A" w14:textId="77777777" w:rsidR="00A6584F" w:rsidRPr="0035098C"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35098C">
        <w:rPr>
          <w:rFonts w:ascii="Arial" w:hAnsi="Arial" w:cs="Arial"/>
          <w:sz w:val="21"/>
          <w:szCs w:val="21"/>
        </w:rPr>
        <w:t>Disponibilidad para la prestación de servicio de tomografía de urgencias las 24 horas del día los 7 días de la semana durante la vigencia del presente contrato.</w:t>
      </w:r>
    </w:p>
    <w:p w14:paraId="6C3B4A18" w14:textId="77777777" w:rsidR="00A6584F" w:rsidRPr="0035098C"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35098C">
        <w:rPr>
          <w:rFonts w:ascii="Arial" w:hAnsi="Arial" w:cs="Arial"/>
          <w:sz w:val="21"/>
          <w:szCs w:val="21"/>
        </w:rPr>
        <w:t>Lectura de las imágenes diagnosticas en un plazo no mayor de 8 horas para pacientes hospitalizados y 24 horas para pacientes ambulatorios, los cuales deben ser enviados de forma digital</w:t>
      </w:r>
    </w:p>
    <w:p w14:paraId="39966CD6" w14:textId="77777777" w:rsidR="00A6584F" w:rsidRPr="0035098C"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35098C">
        <w:rPr>
          <w:rFonts w:ascii="Arial" w:hAnsi="Arial" w:cs="Arial"/>
          <w:sz w:val="21"/>
          <w:szCs w:val="21"/>
        </w:rPr>
        <w:t>Los estudios como tomografías y resonancias deben ser cargados para completos con recopnst</w:t>
      </w:r>
      <w:r w:rsidR="007D73BE" w:rsidRPr="0035098C">
        <w:rPr>
          <w:rFonts w:ascii="Arial" w:hAnsi="Arial" w:cs="Arial"/>
          <w:sz w:val="21"/>
          <w:szCs w:val="21"/>
        </w:rPr>
        <w:t>rucciones en los cortes AXIALES</w:t>
      </w:r>
      <w:r w:rsidRPr="0035098C">
        <w:rPr>
          <w:rFonts w:ascii="Arial" w:hAnsi="Arial" w:cs="Arial"/>
          <w:sz w:val="21"/>
          <w:szCs w:val="21"/>
        </w:rPr>
        <w:t>, SAGITALES Y CORONALES para verificación de los especialistas del Hospital Naval Nivel III de Cartagena.</w:t>
      </w:r>
    </w:p>
    <w:p w14:paraId="5ADA19CB" w14:textId="77777777" w:rsidR="00A6584F" w:rsidRPr="0035098C"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35098C">
        <w:rPr>
          <w:rFonts w:ascii="Arial" w:hAnsi="Arial" w:cs="Arial"/>
          <w:sz w:val="21"/>
          <w:szCs w:val="21"/>
        </w:rPr>
        <w:t xml:space="preserve">Contar con plataforma en línea que permita la consulta de las imágenes y lecturas adquiridas por el contratista en su centro las 24 horas del día, los 365 días del año. </w:t>
      </w:r>
    </w:p>
    <w:p w14:paraId="7C1C6898" w14:textId="77777777" w:rsidR="00A6584F" w:rsidRPr="0035098C" w:rsidRDefault="00A6584F" w:rsidP="005C0B6D">
      <w:pPr>
        <w:numPr>
          <w:ilvl w:val="0"/>
          <w:numId w:val="29"/>
        </w:numPr>
        <w:tabs>
          <w:tab w:val="left" w:pos="284"/>
          <w:tab w:val="left" w:pos="426"/>
        </w:tabs>
        <w:spacing w:after="0" w:line="240" w:lineRule="auto"/>
        <w:ind w:left="0" w:firstLine="0"/>
        <w:jc w:val="both"/>
        <w:rPr>
          <w:rFonts w:ascii="Arial" w:hAnsi="Arial" w:cs="Arial"/>
          <w:sz w:val="21"/>
          <w:szCs w:val="21"/>
        </w:rPr>
      </w:pPr>
      <w:r w:rsidRPr="0035098C">
        <w:rPr>
          <w:rFonts w:ascii="Arial" w:hAnsi="Arial" w:cs="Arial"/>
          <w:sz w:val="21"/>
          <w:szCs w:val="21"/>
        </w:rPr>
        <w:t>Realizar toma de estudios imagenologicos de calidad y altos estándares, con el fin de obtener lecturas y diagnosticos claros y oportunos.</w:t>
      </w:r>
    </w:p>
    <w:p w14:paraId="68E585FA" w14:textId="77777777" w:rsidR="00B46564" w:rsidRPr="0029486D" w:rsidRDefault="00B46564" w:rsidP="00B46564">
      <w:pPr>
        <w:tabs>
          <w:tab w:val="left" w:pos="284"/>
        </w:tabs>
        <w:spacing w:after="0" w:line="240" w:lineRule="auto"/>
        <w:jc w:val="both"/>
        <w:rPr>
          <w:rFonts w:ascii="Arial" w:hAnsi="Arial" w:cs="Arial"/>
          <w:sz w:val="21"/>
          <w:szCs w:val="21"/>
        </w:rPr>
      </w:pPr>
    </w:p>
    <w:p w14:paraId="4851C447" w14:textId="77777777" w:rsidR="00A6584F" w:rsidRPr="0029486D" w:rsidRDefault="00A6584F" w:rsidP="005C0B6D">
      <w:pPr>
        <w:pStyle w:val="Prrafodelista"/>
        <w:widowControl w:val="0"/>
        <w:numPr>
          <w:ilvl w:val="1"/>
          <w:numId w:val="26"/>
        </w:numPr>
        <w:autoSpaceDE w:val="0"/>
        <w:autoSpaceDN w:val="0"/>
        <w:spacing w:after="200" w:line="276" w:lineRule="auto"/>
        <w:ind w:right="63"/>
        <w:jc w:val="both"/>
        <w:rPr>
          <w:rFonts w:ascii="Arial" w:hAnsi="Arial" w:cs="Arial"/>
          <w:b/>
          <w:sz w:val="21"/>
          <w:szCs w:val="21"/>
        </w:rPr>
      </w:pPr>
      <w:r w:rsidRPr="0029486D">
        <w:rPr>
          <w:rFonts w:ascii="Arial" w:hAnsi="Arial" w:cs="Arial"/>
          <w:b/>
          <w:sz w:val="21"/>
          <w:szCs w:val="21"/>
        </w:rPr>
        <w:t xml:space="preserve">OBLIGACIONES DEL HOSPITAL NAVAL NIVEL III DE CARTAGENA: </w:t>
      </w:r>
    </w:p>
    <w:p w14:paraId="03E3A652" w14:textId="77777777" w:rsidR="00A6584F" w:rsidRPr="0029486D" w:rsidRDefault="00A6584F" w:rsidP="005C0B6D">
      <w:pPr>
        <w:pStyle w:val="Prrafodelista"/>
        <w:numPr>
          <w:ilvl w:val="0"/>
          <w:numId w:val="30"/>
        </w:numPr>
        <w:autoSpaceDE w:val="0"/>
        <w:autoSpaceDN w:val="0"/>
        <w:adjustRightInd w:val="0"/>
        <w:spacing w:after="0" w:line="240" w:lineRule="auto"/>
        <w:ind w:left="284" w:hanging="284"/>
        <w:jc w:val="both"/>
        <w:rPr>
          <w:rFonts w:ascii="Arial" w:hAnsi="Arial" w:cs="Arial"/>
          <w:sz w:val="21"/>
          <w:szCs w:val="21"/>
        </w:rPr>
      </w:pPr>
      <w:r w:rsidRPr="0029486D">
        <w:rPr>
          <w:rFonts w:ascii="Arial" w:hAnsi="Arial" w:cs="Arial"/>
          <w:sz w:val="21"/>
          <w:szCs w:val="21"/>
        </w:rPr>
        <w:t>Informar por escrito al CONTRATISTA cualquier situación de irregularidad que se presente durante la</w:t>
      </w:r>
    </w:p>
    <w:p w14:paraId="4F70590D" w14:textId="77777777" w:rsidR="00A6584F" w:rsidRPr="0029486D" w:rsidRDefault="00A6584F" w:rsidP="00A6584F">
      <w:pPr>
        <w:pStyle w:val="Prrafodelista"/>
        <w:autoSpaceDE w:val="0"/>
        <w:autoSpaceDN w:val="0"/>
        <w:adjustRightInd w:val="0"/>
        <w:spacing w:after="0" w:line="240" w:lineRule="auto"/>
        <w:ind w:left="360" w:hanging="76"/>
        <w:jc w:val="both"/>
        <w:rPr>
          <w:rFonts w:ascii="Arial" w:hAnsi="Arial" w:cs="Arial"/>
          <w:sz w:val="21"/>
          <w:szCs w:val="21"/>
        </w:rPr>
      </w:pPr>
      <w:r w:rsidRPr="0029486D">
        <w:rPr>
          <w:rFonts w:ascii="Arial" w:hAnsi="Arial" w:cs="Arial"/>
          <w:sz w:val="21"/>
          <w:szCs w:val="21"/>
        </w:rPr>
        <w:t xml:space="preserve">ejecución del presente contrato. </w:t>
      </w:r>
    </w:p>
    <w:p w14:paraId="24152995" w14:textId="77777777" w:rsidR="00A6584F" w:rsidRPr="0029486D" w:rsidRDefault="00A6584F" w:rsidP="005C0B6D">
      <w:pPr>
        <w:numPr>
          <w:ilvl w:val="0"/>
          <w:numId w:val="30"/>
        </w:numPr>
        <w:tabs>
          <w:tab w:val="left" w:pos="142"/>
          <w:tab w:val="left" w:pos="284"/>
        </w:tabs>
        <w:autoSpaceDE w:val="0"/>
        <w:autoSpaceDN w:val="0"/>
        <w:adjustRightInd w:val="0"/>
        <w:spacing w:after="0" w:line="240" w:lineRule="auto"/>
        <w:ind w:left="0" w:firstLine="0"/>
        <w:contextualSpacing/>
        <w:jc w:val="both"/>
        <w:rPr>
          <w:rFonts w:ascii="Arial" w:hAnsi="Arial" w:cs="Arial"/>
          <w:sz w:val="21"/>
          <w:szCs w:val="21"/>
        </w:rPr>
      </w:pPr>
      <w:r w:rsidRPr="0029486D">
        <w:rPr>
          <w:rFonts w:ascii="Arial" w:hAnsi="Arial" w:cs="Arial"/>
          <w:sz w:val="21"/>
          <w:szCs w:val="21"/>
        </w:rPr>
        <w:t xml:space="preserve">Efectuar los registros y operaciones contables y presupuestales necesarias para cumplir cabalmente con el pago de los servicios que el Contratista haya prestado. </w:t>
      </w:r>
    </w:p>
    <w:p w14:paraId="5AE8F525" w14:textId="77777777" w:rsidR="00A6584F" w:rsidRPr="0029486D" w:rsidRDefault="00A6584F" w:rsidP="005C0B6D">
      <w:pPr>
        <w:numPr>
          <w:ilvl w:val="0"/>
          <w:numId w:val="30"/>
        </w:numPr>
        <w:tabs>
          <w:tab w:val="left" w:pos="284"/>
        </w:tabs>
        <w:autoSpaceDE w:val="0"/>
        <w:autoSpaceDN w:val="0"/>
        <w:adjustRightInd w:val="0"/>
        <w:spacing w:after="0" w:line="240" w:lineRule="auto"/>
        <w:ind w:left="0" w:firstLine="0"/>
        <w:contextualSpacing/>
        <w:jc w:val="both"/>
        <w:rPr>
          <w:rFonts w:ascii="Arial" w:hAnsi="Arial" w:cs="Arial"/>
          <w:sz w:val="21"/>
          <w:szCs w:val="21"/>
        </w:rPr>
      </w:pPr>
      <w:r w:rsidRPr="0029486D">
        <w:rPr>
          <w:rFonts w:ascii="Arial" w:hAnsi="Arial" w:cs="Arial"/>
          <w:sz w:val="21"/>
          <w:szCs w:val="21"/>
        </w:rPr>
        <w:t xml:space="preserve">El Contratante pagará el valor del contrato que resulte del presente proceso a favor del contratista en la ciudad de Cartagena, de acuerdo a la forma de pago establecida en este documento. </w:t>
      </w:r>
    </w:p>
    <w:p w14:paraId="3611793D" w14:textId="77777777" w:rsidR="00A6584F" w:rsidRPr="0029486D" w:rsidRDefault="00A6584F" w:rsidP="005C0B6D">
      <w:pPr>
        <w:numPr>
          <w:ilvl w:val="0"/>
          <w:numId w:val="30"/>
        </w:numPr>
        <w:tabs>
          <w:tab w:val="left" w:pos="284"/>
        </w:tabs>
        <w:autoSpaceDE w:val="0"/>
        <w:autoSpaceDN w:val="0"/>
        <w:adjustRightInd w:val="0"/>
        <w:spacing w:after="0" w:line="240" w:lineRule="auto"/>
        <w:ind w:left="0" w:firstLine="0"/>
        <w:contextualSpacing/>
        <w:jc w:val="both"/>
        <w:rPr>
          <w:rFonts w:ascii="Arial" w:hAnsi="Arial" w:cs="Arial"/>
          <w:sz w:val="21"/>
          <w:szCs w:val="21"/>
        </w:rPr>
      </w:pPr>
      <w:r w:rsidRPr="0029486D">
        <w:rPr>
          <w:rFonts w:ascii="Arial" w:hAnsi="Arial" w:cs="Arial"/>
          <w:sz w:val="21"/>
          <w:szCs w:val="21"/>
        </w:rPr>
        <w:t xml:space="preserve">El Contratante verificará a través de su supervisor que el Contratista cumpla con las especificaciones técnicas solicitada y ofertada en el proceso que garanticen la prestación del servicio. </w:t>
      </w:r>
    </w:p>
    <w:p w14:paraId="5764E91C" w14:textId="77777777" w:rsidR="00A6584F" w:rsidRPr="0029486D" w:rsidRDefault="00A6584F" w:rsidP="005C0B6D">
      <w:pPr>
        <w:numPr>
          <w:ilvl w:val="0"/>
          <w:numId w:val="30"/>
        </w:numPr>
        <w:tabs>
          <w:tab w:val="left" w:pos="284"/>
        </w:tabs>
        <w:autoSpaceDE w:val="0"/>
        <w:autoSpaceDN w:val="0"/>
        <w:adjustRightInd w:val="0"/>
        <w:spacing w:after="0" w:line="240" w:lineRule="auto"/>
        <w:ind w:left="0" w:firstLine="0"/>
        <w:contextualSpacing/>
        <w:jc w:val="both"/>
        <w:rPr>
          <w:rFonts w:ascii="Arial" w:hAnsi="Arial" w:cs="Arial"/>
          <w:sz w:val="21"/>
          <w:szCs w:val="21"/>
        </w:rPr>
      </w:pPr>
      <w:r w:rsidRPr="0029486D">
        <w:rPr>
          <w:rFonts w:ascii="Arial" w:hAnsi="Arial" w:cs="Arial"/>
          <w:sz w:val="21"/>
          <w:szCs w:val="21"/>
        </w:rPr>
        <w:t xml:space="preserve">Ejercer el control de la ejecución del contrato por intermedio del supervisor, siguiendo los lineamientos </w:t>
      </w:r>
    </w:p>
    <w:p w14:paraId="554FA9BE" w14:textId="77777777" w:rsidR="00A6584F" w:rsidRPr="0029486D" w:rsidRDefault="00A6584F" w:rsidP="005C0B6D">
      <w:pPr>
        <w:numPr>
          <w:ilvl w:val="0"/>
          <w:numId w:val="30"/>
        </w:numPr>
        <w:tabs>
          <w:tab w:val="left" w:pos="284"/>
        </w:tabs>
        <w:autoSpaceDE w:val="0"/>
        <w:autoSpaceDN w:val="0"/>
        <w:adjustRightInd w:val="0"/>
        <w:spacing w:after="0" w:line="240" w:lineRule="auto"/>
        <w:ind w:left="0" w:firstLine="0"/>
        <w:contextualSpacing/>
        <w:jc w:val="both"/>
        <w:rPr>
          <w:rFonts w:ascii="Arial" w:hAnsi="Arial" w:cs="Arial"/>
          <w:sz w:val="21"/>
          <w:szCs w:val="21"/>
        </w:rPr>
      </w:pPr>
      <w:r w:rsidRPr="0029486D">
        <w:rPr>
          <w:rFonts w:ascii="Arial" w:hAnsi="Arial" w:cs="Arial"/>
          <w:sz w:val="21"/>
          <w:szCs w:val="21"/>
        </w:rPr>
        <w:t>Verificar la calidad de la prestación del servicio.</w:t>
      </w:r>
    </w:p>
    <w:p w14:paraId="6C2FBE4E" w14:textId="77777777" w:rsidR="00A6584F" w:rsidRPr="0029486D" w:rsidRDefault="00A6584F" w:rsidP="005C0B6D">
      <w:pPr>
        <w:numPr>
          <w:ilvl w:val="0"/>
          <w:numId w:val="30"/>
        </w:numPr>
        <w:tabs>
          <w:tab w:val="left" w:pos="284"/>
        </w:tabs>
        <w:autoSpaceDE w:val="0"/>
        <w:autoSpaceDN w:val="0"/>
        <w:adjustRightInd w:val="0"/>
        <w:spacing w:after="0" w:line="240" w:lineRule="auto"/>
        <w:ind w:left="0" w:firstLine="0"/>
        <w:contextualSpacing/>
        <w:jc w:val="both"/>
        <w:rPr>
          <w:rFonts w:ascii="Arial" w:hAnsi="Arial" w:cs="Arial"/>
          <w:sz w:val="21"/>
          <w:szCs w:val="21"/>
        </w:rPr>
      </w:pPr>
      <w:r w:rsidRPr="0029486D">
        <w:rPr>
          <w:rFonts w:ascii="Arial" w:hAnsi="Arial" w:cs="Arial"/>
          <w:sz w:val="21"/>
          <w:szCs w:val="21"/>
        </w:rPr>
        <w:t xml:space="preserve">Mantener actualizada la base de datos para la prestación del servicio a los usuarios. </w:t>
      </w:r>
    </w:p>
    <w:p w14:paraId="7EA49FD5" w14:textId="77777777" w:rsidR="00A6584F" w:rsidRPr="0029486D" w:rsidRDefault="00A6584F" w:rsidP="005C0B6D">
      <w:pPr>
        <w:numPr>
          <w:ilvl w:val="0"/>
          <w:numId w:val="30"/>
        </w:numPr>
        <w:tabs>
          <w:tab w:val="left" w:pos="284"/>
        </w:tabs>
        <w:autoSpaceDE w:val="0"/>
        <w:autoSpaceDN w:val="0"/>
        <w:adjustRightInd w:val="0"/>
        <w:spacing w:after="0" w:line="240" w:lineRule="auto"/>
        <w:ind w:left="0" w:firstLine="0"/>
        <w:contextualSpacing/>
        <w:jc w:val="both"/>
        <w:rPr>
          <w:rFonts w:ascii="Arial" w:hAnsi="Arial" w:cs="Arial"/>
          <w:sz w:val="21"/>
          <w:szCs w:val="21"/>
        </w:rPr>
      </w:pPr>
      <w:r w:rsidRPr="0029486D">
        <w:rPr>
          <w:rFonts w:ascii="Arial" w:hAnsi="Arial" w:cs="Arial"/>
          <w:sz w:val="21"/>
          <w:szCs w:val="21"/>
        </w:rPr>
        <w:t xml:space="preserve">Velar por el cumplimiento por parte del contratista de todas las obligaciones contraídas. </w:t>
      </w:r>
    </w:p>
    <w:p w14:paraId="0C94A4FE" w14:textId="77777777" w:rsidR="00A6584F" w:rsidRPr="0029486D" w:rsidRDefault="00A6584F" w:rsidP="005C0B6D">
      <w:pPr>
        <w:numPr>
          <w:ilvl w:val="0"/>
          <w:numId w:val="30"/>
        </w:numPr>
        <w:tabs>
          <w:tab w:val="left" w:pos="284"/>
        </w:tabs>
        <w:autoSpaceDE w:val="0"/>
        <w:autoSpaceDN w:val="0"/>
        <w:adjustRightInd w:val="0"/>
        <w:spacing w:after="0" w:line="240" w:lineRule="auto"/>
        <w:ind w:left="0" w:firstLine="0"/>
        <w:contextualSpacing/>
        <w:jc w:val="both"/>
        <w:rPr>
          <w:rFonts w:ascii="Arial" w:hAnsi="Arial" w:cs="Arial"/>
          <w:sz w:val="21"/>
          <w:szCs w:val="21"/>
        </w:rPr>
      </w:pPr>
      <w:r w:rsidRPr="0029486D">
        <w:rPr>
          <w:rFonts w:ascii="Arial" w:hAnsi="Arial" w:cs="Arial"/>
          <w:sz w:val="21"/>
          <w:szCs w:val="21"/>
        </w:rPr>
        <w:t>Verificar por intermedio del Supervisor el cumplimiento por parte del CONTRATISTA de la obligación de efectuar los aportes de que trata el Artículo 1 de la Ley 828 de 2.003.</w:t>
      </w:r>
    </w:p>
    <w:p w14:paraId="3D8A6C6E" w14:textId="77777777" w:rsidR="00A6584F" w:rsidRPr="0029486D" w:rsidRDefault="00A6584F" w:rsidP="005C0B6D">
      <w:pPr>
        <w:numPr>
          <w:ilvl w:val="0"/>
          <w:numId w:val="30"/>
        </w:numPr>
        <w:tabs>
          <w:tab w:val="left" w:pos="284"/>
          <w:tab w:val="left" w:pos="426"/>
        </w:tabs>
        <w:autoSpaceDE w:val="0"/>
        <w:autoSpaceDN w:val="0"/>
        <w:adjustRightInd w:val="0"/>
        <w:spacing w:after="0" w:line="240" w:lineRule="auto"/>
        <w:ind w:left="0" w:firstLine="0"/>
        <w:contextualSpacing/>
        <w:jc w:val="both"/>
        <w:rPr>
          <w:rFonts w:ascii="Arial" w:hAnsi="Arial" w:cs="Arial"/>
          <w:sz w:val="21"/>
          <w:szCs w:val="21"/>
        </w:rPr>
      </w:pPr>
      <w:r w:rsidRPr="0029486D">
        <w:rPr>
          <w:rFonts w:ascii="Arial" w:hAnsi="Arial" w:cs="Arial"/>
          <w:sz w:val="21"/>
          <w:szCs w:val="21"/>
        </w:rPr>
        <w:t>Nombrar un auditor médico quien realizara las AUDITORIAS CONCURRENTES y apoyara al supervisor técnico en forma permanente</w:t>
      </w:r>
    </w:p>
    <w:p w14:paraId="026E8EBB" w14:textId="77777777" w:rsidR="00A6584F" w:rsidRPr="0029486D" w:rsidRDefault="00A6584F" w:rsidP="005C0B6D">
      <w:pPr>
        <w:numPr>
          <w:ilvl w:val="0"/>
          <w:numId w:val="30"/>
        </w:numPr>
        <w:tabs>
          <w:tab w:val="left" w:pos="284"/>
          <w:tab w:val="left" w:pos="426"/>
        </w:tabs>
        <w:autoSpaceDE w:val="0"/>
        <w:autoSpaceDN w:val="0"/>
        <w:adjustRightInd w:val="0"/>
        <w:spacing w:after="0" w:line="240" w:lineRule="auto"/>
        <w:ind w:left="0" w:firstLine="0"/>
        <w:contextualSpacing/>
        <w:jc w:val="both"/>
        <w:rPr>
          <w:rFonts w:ascii="Arial" w:hAnsi="Arial" w:cs="Arial"/>
          <w:sz w:val="21"/>
          <w:szCs w:val="21"/>
        </w:rPr>
      </w:pPr>
      <w:r w:rsidRPr="0029486D">
        <w:rPr>
          <w:rFonts w:ascii="Arial" w:hAnsi="Arial" w:cs="Arial"/>
          <w:sz w:val="21"/>
          <w:szCs w:val="21"/>
        </w:rPr>
        <w:t xml:space="preserve">Suministrar a las Instituciones Prestadoras de Servicios de Salud (IPS) y Clínicas que sean seleccionadas, de manera obligatoria junto con la copia del contrato, copia de los Acuerdos del Consejo Superior de Salud de las Fuerzas Militares y de Policía Nacional o normas que los reemplacen y demás instructivos emitidos por la Dirección General de Sanidad Militar, para una correcta prestación de servicios </w:t>
      </w:r>
    </w:p>
    <w:p w14:paraId="66665C72" w14:textId="77777777" w:rsidR="00A6584F" w:rsidRPr="0029486D" w:rsidRDefault="00A6584F" w:rsidP="005C0B6D">
      <w:pPr>
        <w:numPr>
          <w:ilvl w:val="0"/>
          <w:numId w:val="30"/>
        </w:numPr>
        <w:tabs>
          <w:tab w:val="left" w:pos="284"/>
          <w:tab w:val="left" w:pos="426"/>
        </w:tabs>
        <w:autoSpaceDE w:val="0"/>
        <w:autoSpaceDN w:val="0"/>
        <w:adjustRightInd w:val="0"/>
        <w:spacing w:after="0" w:line="240" w:lineRule="auto"/>
        <w:ind w:left="0" w:firstLine="0"/>
        <w:contextualSpacing/>
        <w:jc w:val="both"/>
        <w:rPr>
          <w:rFonts w:ascii="Arial" w:hAnsi="Arial" w:cs="Arial"/>
          <w:sz w:val="21"/>
          <w:szCs w:val="21"/>
        </w:rPr>
      </w:pPr>
      <w:r w:rsidRPr="0029486D">
        <w:rPr>
          <w:rFonts w:ascii="Arial" w:hAnsi="Arial" w:cs="Arial"/>
          <w:sz w:val="21"/>
          <w:szCs w:val="21"/>
        </w:rPr>
        <w:t>Realizar, los auditores que se designen, auditorías concurrentes y verificar la pertinencia de los servicios y junto con los supervisores deben ejercer el control correspondiente de acuerdo a los servicios contratados y velar porque no se exceda el valor del respectivo contrato, ni permitir que se facturen con cargo al contrato servicios prestados antes de la suscripción del mismo. En todo caso los auditores deben conocer las normas e instructivos emitidos sobre procesos de Auditoría a la red externa y aplicarlos. En general, a los contratos suscritos con las IPS y Clínicas de la Red Externa, se efectuará auditoría integral concurrente (en el momento de la atención para validar la pertinencia); de referencia (autorizaciones de procedimientos a la red externa) y de cuentas (que lo facturado sea igual a lo realizado).</w:t>
      </w:r>
    </w:p>
    <w:p w14:paraId="7FF56A50" w14:textId="77777777" w:rsidR="00A6584F" w:rsidRPr="0029486D" w:rsidRDefault="00A6584F" w:rsidP="00A6584F">
      <w:pPr>
        <w:tabs>
          <w:tab w:val="left" w:pos="284"/>
        </w:tabs>
        <w:autoSpaceDE w:val="0"/>
        <w:autoSpaceDN w:val="0"/>
        <w:adjustRightInd w:val="0"/>
        <w:spacing w:after="0" w:line="240" w:lineRule="auto"/>
        <w:contextualSpacing/>
        <w:jc w:val="both"/>
        <w:rPr>
          <w:rFonts w:ascii="Arial" w:hAnsi="Arial" w:cs="Arial"/>
          <w:sz w:val="21"/>
          <w:szCs w:val="21"/>
        </w:rPr>
      </w:pPr>
    </w:p>
    <w:p w14:paraId="04FC7B4C" w14:textId="77777777" w:rsidR="005A4C58" w:rsidRPr="0029486D" w:rsidRDefault="00C63D2A" w:rsidP="005C0B6D">
      <w:pPr>
        <w:pStyle w:val="Prrafodelista"/>
        <w:numPr>
          <w:ilvl w:val="0"/>
          <w:numId w:val="26"/>
        </w:numPr>
        <w:tabs>
          <w:tab w:val="left" w:pos="284"/>
        </w:tabs>
        <w:autoSpaceDE w:val="0"/>
        <w:autoSpaceDN w:val="0"/>
        <w:adjustRightInd w:val="0"/>
        <w:spacing w:after="0" w:line="240" w:lineRule="auto"/>
        <w:jc w:val="both"/>
        <w:rPr>
          <w:rFonts w:ascii="Arial" w:hAnsi="Arial" w:cs="Arial"/>
          <w:sz w:val="21"/>
          <w:szCs w:val="21"/>
        </w:rPr>
      </w:pPr>
      <w:r w:rsidRPr="0029486D">
        <w:rPr>
          <w:rFonts w:ascii="Arial" w:hAnsi="Arial" w:cs="Arial"/>
          <w:b/>
          <w:sz w:val="21"/>
          <w:szCs w:val="21"/>
        </w:rPr>
        <w:t>SUPERVISIÓN DEL CONTRATO</w:t>
      </w:r>
    </w:p>
    <w:p w14:paraId="6512CC61" w14:textId="77777777" w:rsidR="003468A3" w:rsidRPr="0029486D" w:rsidRDefault="003468A3" w:rsidP="003468A3">
      <w:pPr>
        <w:spacing w:after="0" w:line="240" w:lineRule="auto"/>
        <w:ind w:right="314"/>
        <w:jc w:val="both"/>
        <w:rPr>
          <w:rFonts w:ascii="Arial" w:hAnsi="Arial" w:cs="Arial"/>
          <w:bCs/>
          <w:sz w:val="21"/>
          <w:szCs w:val="21"/>
        </w:rPr>
      </w:pPr>
      <w:r w:rsidRPr="0029486D">
        <w:rPr>
          <w:rFonts w:ascii="Arial" w:hAnsi="Arial" w:cs="Arial"/>
          <w:bCs/>
          <w:sz w:val="21"/>
          <w:szCs w:val="21"/>
        </w:rPr>
        <w:t>Se recomienda que por idoneidad y experiencia al señor Suboficial Primero, quien posee más de 18 años de servicio en la institución naval y como tecnólogo en Radiología e Imágenes Diagnosticas del cuerpo asistencial 15 años, por lo anterior la supervisión puede estar a cargo de:</w:t>
      </w:r>
    </w:p>
    <w:p w14:paraId="755510F6" w14:textId="77777777" w:rsidR="004C320A" w:rsidRPr="004C320A" w:rsidRDefault="004C320A" w:rsidP="004C320A">
      <w:pPr>
        <w:pStyle w:val="2"/>
        <w:jc w:val="left"/>
        <w:rPr>
          <w:sz w:val="21"/>
          <w:szCs w:val="21"/>
        </w:rPr>
      </w:pPr>
      <w:r w:rsidRPr="004C320A">
        <w:rPr>
          <w:sz w:val="21"/>
          <w:szCs w:val="21"/>
        </w:rPr>
        <w:t>Grado y Nombre: S1 LILIANA JEREZ SIERRA</w:t>
      </w:r>
    </w:p>
    <w:p w14:paraId="5B789B10" w14:textId="77777777" w:rsidR="004C320A" w:rsidRPr="004C320A" w:rsidRDefault="004C320A" w:rsidP="004C320A">
      <w:pPr>
        <w:pStyle w:val="2"/>
        <w:jc w:val="left"/>
        <w:rPr>
          <w:sz w:val="21"/>
          <w:szCs w:val="21"/>
        </w:rPr>
      </w:pPr>
      <w:r w:rsidRPr="004C320A">
        <w:rPr>
          <w:sz w:val="21"/>
          <w:szCs w:val="21"/>
        </w:rPr>
        <w:t>Cédula: 1´098.658.019</w:t>
      </w:r>
    </w:p>
    <w:p w14:paraId="3CE18BA8" w14:textId="77777777" w:rsidR="004C320A" w:rsidRPr="004C320A" w:rsidRDefault="004C320A" w:rsidP="004C320A">
      <w:pPr>
        <w:pStyle w:val="2"/>
        <w:jc w:val="left"/>
        <w:rPr>
          <w:sz w:val="21"/>
          <w:szCs w:val="21"/>
        </w:rPr>
      </w:pPr>
      <w:r w:rsidRPr="004C320A">
        <w:rPr>
          <w:sz w:val="21"/>
          <w:szCs w:val="21"/>
        </w:rPr>
        <w:t>Cargo: COORDINADORA SERVICIO DE RADIOLOGIA DEL HONAC</w:t>
      </w:r>
    </w:p>
    <w:p w14:paraId="33B77384" w14:textId="77777777" w:rsidR="004C320A" w:rsidRPr="004C320A" w:rsidRDefault="004C320A" w:rsidP="004C320A">
      <w:pPr>
        <w:pStyle w:val="2"/>
        <w:jc w:val="left"/>
        <w:rPr>
          <w:sz w:val="21"/>
          <w:szCs w:val="21"/>
          <w:lang w:val="es-MX"/>
        </w:rPr>
      </w:pPr>
      <w:r w:rsidRPr="004C320A">
        <w:rPr>
          <w:sz w:val="21"/>
          <w:szCs w:val="21"/>
        </w:rPr>
        <w:t xml:space="preserve">Correo: </w:t>
      </w:r>
      <w:hyperlink r:id="rId37" w:history="1">
        <w:r w:rsidRPr="004C320A">
          <w:rPr>
            <w:rStyle w:val="Hipervnculo"/>
            <w:rFonts w:cs="Arial"/>
            <w:sz w:val="21"/>
            <w:szCs w:val="21"/>
            <w:lang w:val="es-MX"/>
          </w:rPr>
          <w:t>Liliana.jerez@armada.mil.co</w:t>
        </w:r>
      </w:hyperlink>
      <w:r w:rsidRPr="004C320A">
        <w:rPr>
          <w:sz w:val="21"/>
          <w:szCs w:val="21"/>
          <w:lang w:val="es-MX"/>
        </w:rPr>
        <w:t xml:space="preserve">  </w:t>
      </w:r>
    </w:p>
    <w:p w14:paraId="1FD74D5F" w14:textId="77777777" w:rsidR="00A6584F" w:rsidRPr="002E1FF9" w:rsidRDefault="00A6584F" w:rsidP="00A6584F">
      <w:pPr>
        <w:pStyle w:val="Sinespaciado"/>
        <w:rPr>
          <w:rFonts w:ascii="Arial" w:hAnsi="Arial" w:cs="Arial"/>
          <w:b/>
          <w:color w:val="FF0000"/>
          <w:sz w:val="20"/>
          <w:szCs w:val="20"/>
          <w:lang w:val="es-ES_tradnl" w:eastAsia="x-none"/>
        </w:rPr>
      </w:pPr>
    </w:p>
    <w:p w14:paraId="21BFF4C1" w14:textId="77777777" w:rsidR="0095187D" w:rsidRPr="0095187D" w:rsidRDefault="0095187D" w:rsidP="0095187D">
      <w:pPr>
        <w:autoSpaceDE w:val="0"/>
        <w:autoSpaceDN w:val="0"/>
        <w:adjustRightInd w:val="0"/>
        <w:ind w:right="191"/>
        <w:jc w:val="both"/>
        <w:rPr>
          <w:rFonts w:ascii="Arial" w:hAnsi="Arial" w:cs="Arial"/>
          <w:sz w:val="21"/>
          <w:szCs w:val="21"/>
        </w:rPr>
      </w:pPr>
      <w:r w:rsidRPr="0095187D">
        <w:rPr>
          <w:rFonts w:ascii="Arial" w:hAnsi="Arial" w:cs="Arial"/>
          <w:sz w:val="21"/>
          <w:szCs w:val="21"/>
        </w:rPr>
        <w:t xml:space="preserve">El supervisor ejercerá las actividades de supervisión y control sobre la ejecución del contrato que le corresponden directamente en virtud de lo cual, podrá acceder en días y horas hábiles a las instalaciones físicas donde se presten los servicios objeto del presente contrato y a los documentos e información que </w:t>
      </w:r>
      <w:r w:rsidRPr="0095187D">
        <w:rPr>
          <w:rFonts w:ascii="Arial" w:hAnsi="Arial" w:cs="Arial"/>
          <w:sz w:val="21"/>
          <w:szCs w:val="21"/>
        </w:rPr>
        <w:lastRenderedPageBreak/>
        <w:t xml:space="preserve">soportan la labor del CONTRATISTA, ante lo cual se impondrá a su cargo un compromiso de confidencialidad sobre la información a la que tenga acceso, dentro de las limitaciones que para el efecto establezca la Ley y tendrá las facultades, deberes y obligaciones establecidas en la Resolución 4130 del 16 de junio de 2022 modificada por la Resolución No.4213 del 13 de octubre de 2023 </w:t>
      </w:r>
      <w:r w:rsidRPr="0095187D">
        <w:rPr>
          <w:rFonts w:ascii="Arial" w:hAnsi="Arial" w:cs="Arial"/>
          <w:i/>
          <w:sz w:val="21"/>
          <w:szCs w:val="21"/>
        </w:rPr>
        <w:t>“Manual de Contratos y de Convenios del Ministerio de Defensa Nacional”</w:t>
      </w:r>
      <w:r w:rsidRPr="0095187D">
        <w:rPr>
          <w:rFonts w:ascii="Arial" w:hAnsi="Arial" w:cs="Arial"/>
          <w:sz w:val="21"/>
          <w:szCs w:val="21"/>
        </w:rPr>
        <w:t xml:space="preserve">, especialmente las siguientes funciones generales: </w:t>
      </w:r>
    </w:p>
    <w:p w14:paraId="6B77355A" w14:textId="77777777" w:rsidR="0095187D"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rPr>
        <w:t xml:space="preserve">Representar el </w:t>
      </w:r>
      <w:r w:rsidRPr="0095187D">
        <w:rPr>
          <w:rFonts w:ascii="Arial" w:hAnsi="Arial" w:cs="Arial"/>
          <w:b/>
          <w:sz w:val="21"/>
          <w:szCs w:val="21"/>
        </w:rPr>
        <w:t>HOSPITAL NAVAL NIVEL III CARTAGENA</w:t>
      </w:r>
      <w:r w:rsidRPr="0095187D">
        <w:rPr>
          <w:rFonts w:ascii="Arial" w:hAnsi="Arial" w:cs="Arial"/>
          <w:sz w:val="21"/>
          <w:szCs w:val="21"/>
        </w:rPr>
        <w:t xml:space="preserve"> ante EL CONTRATISTA para supervisar e inspeccionar el cumplimiento integral del presente contrato, de acuerdo con las especificaciones técnicas y condiciones que hacen parte del mismo, establecidas en el presente contrato y en todos los documentos que lo integran.</w:t>
      </w:r>
    </w:p>
    <w:p w14:paraId="5746A060" w14:textId="77777777" w:rsidR="0095187D"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rPr>
        <w:t>Exigir que el objeto del presente contrato se cumpla en el plazo de ejecución previsto.</w:t>
      </w:r>
    </w:p>
    <w:p w14:paraId="4B836541" w14:textId="77777777" w:rsidR="0095187D"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rPr>
        <w:t>Debe verificar y garantizar la adecuada y oportuna recepción de cada documento electrónico (factura, nota crédito, nota debito) a través de la aprobación o rechazo de los mismos, lo cual deberá realizarse dentro de los tres (3) días siguientes a su recepción en el operador tecnológico SIIF NACION II.</w:t>
      </w:r>
    </w:p>
    <w:p w14:paraId="0AD05B6A" w14:textId="77777777" w:rsidR="0095187D"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rPr>
        <w:t xml:space="preserve">Deberá constatar que los documento electrónico (factura, nota crédito, nota debito) hayan sido validados previamente por la DIAN a través del código único de facturación electrónica CUFE (cuando aplique) en el link </w:t>
      </w:r>
      <w:hyperlink r:id="rId38" w:history="1">
        <w:r w:rsidRPr="0095187D">
          <w:rPr>
            <w:rStyle w:val="Hipervnculo"/>
            <w:rFonts w:ascii="Arial" w:hAnsi="Arial" w:cs="Arial"/>
            <w:sz w:val="21"/>
            <w:szCs w:val="21"/>
          </w:rPr>
          <w:t>https://catalogo-vpfe.dian.gov.co</w:t>
        </w:r>
      </w:hyperlink>
      <w:r w:rsidRPr="0095187D">
        <w:rPr>
          <w:rFonts w:ascii="Arial" w:hAnsi="Arial" w:cs="Arial"/>
          <w:sz w:val="21"/>
          <w:szCs w:val="21"/>
        </w:rPr>
        <w:t xml:space="preserve">. </w:t>
      </w:r>
    </w:p>
    <w:p w14:paraId="764F9B17" w14:textId="77777777" w:rsidR="0095187D"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rPr>
        <w:t>Verificar el cumplimiento referido al pago de las obligaciones parafiscales y seguridad social integral (salud y pensión), de conformidad con lo establecido en el artículo 50 de la Ley 789 de 2002 modificado parcialmente por el artículo1 de la Ley 828 de 2003, en concordancia con los dispuesto por el artículo 41 de la Ley 80 de 1993 modificado por el artículo 23 de la Ley 1150 de 2007 cuando corresponda.</w:t>
      </w:r>
    </w:p>
    <w:p w14:paraId="66FDBA4A" w14:textId="77777777" w:rsidR="0095187D"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rPr>
        <w:t>Suscribir las actas de recepción respectivas durante la ejecución del contrato.</w:t>
      </w:r>
    </w:p>
    <w:p w14:paraId="2EE08951" w14:textId="77777777" w:rsidR="0095187D"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rPr>
        <w:t xml:space="preserve">Informar mensualmente al </w:t>
      </w:r>
      <w:r w:rsidRPr="0095187D">
        <w:rPr>
          <w:rFonts w:ascii="Arial" w:hAnsi="Arial" w:cs="Arial"/>
          <w:b/>
          <w:sz w:val="21"/>
          <w:szCs w:val="21"/>
        </w:rPr>
        <w:t>HOSPITAL NAVAL NIVEL III CARTAGENA</w:t>
      </w:r>
      <w:r w:rsidRPr="0095187D">
        <w:rPr>
          <w:rFonts w:ascii="Arial" w:hAnsi="Arial" w:cs="Arial"/>
          <w:sz w:val="21"/>
          <w:szCs w:val="21"/>
        </w:rPr>
        <w:t>, sobre el desarrollo del contrato, en sus aspectos de ejecución, actividades desarrolladas, pagos realizados, porcentaje de avance del trabajo y saldos del mismo a la fecha de cada informe.</w:t>
      </w:r>
    </w:p>
    <w:p w14:paraId="7700B97F" w14:textId="77777777" w:rsidR="0095187D"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rPr>
        <w:t>Tramitar oportunamente ante la Subdirección Administrativa y Financiera- Grupo Financiero del HOSPITAL NAVAL NIVEL III CARTAGENA, las facturas o cuentas de cobro correspondientes, junto con los anexos necesarios para pago.</w:t>
      </w:r>
    </w:p>
    <w:p w14:paraId="71D92B81" w14:textId="77777777" w:rsidR="0095187D"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rPr>
        <w:t xml:space="preserve">Efectuar evaluación del proveedor de conformidad con el formato establecido en el SGC. </w:t>
      </w:r>
    </w:p>
    <w:p w14:paraId="3366E322" w14:textId="77777777" w:rsidR="0095187D"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rPr>
        <w:t>Requerir a EL CONTRATISTA la información necesaria para denominar, clasificar, identificar y numerar los artículos de abastecimiento relacionados y/o incluidos en el objeto del contrato, de conformidad con los lineamientos, directrices y políticas del Grupo de Catalogación de la Defensa, establecida en la Directiva Permanente No. DIR2014-46 del 23 de diciembre de 2014 y expedir la certificación mediante la cual se acredite el cumplimiento de dicha obligación.</w:t>
      </w:r>
    </w:p>
    <w:p w14:paraId="0D245F27" w14:textId="77777777" w:rsidR="0095187D"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lang w:eastAsia="es-CO"/>
        </w:rPr>
        <w:t>Verificar y exigir que se otorguen las garantías que amparan el cumplimiento del objeto contractual, y velar porque estas permanezcan vigentes hasta la liquidación del contrato, y que las mismas se adicionen o prorroguen si es necesario.</w:t>
      </w:r>
    </w:p>
    <w:p w14:paraId="47631FCD" w14:textId="77777777" w:rsidR="0095187D"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lang w:eastAsia="es-CO"/>
        </w:rPr>
        <w:t>Verificar que el valor del contrato concuerde con el valor facturado y que no lo sobrepase bajo ninguna circunstancia.</w:t>
      </w:r>
    </w:p>
    <w:p w14:paraId="40C7E3FF" w14:textId="77777777" w:rsidR="0095187D"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lang w:eastAsia="es-CO"/>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14:paraId="4F829663" w14:textId="77777777" w:rsidR="0095187D"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lang w:eastAsia="es-CO"/>
        </w:rPr>
        <w:t>Mantener el control y coordinación permanente sobre el desarrollo del contrato con el fin de verificar el cumplimiento de las obligaciones por parte del contratista.</w:t>
      </w:r>
    </w:p>
    <w:p w14:paraId="5FD02B41" w14:textId="77777777" w:rsidR="0095187D"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rPr>
        <w:t>Informar a la dirección cuando el proceso contractual se encuentre en un 80% de ejecución para iniciar el procedimiento de planeación del siguiente contrato.</w:t>
      </w:r>
    </w:p>
    <w:p w14:paraId="50184DE7" w14:textId="77777777" w:rsidR="00CE2725" w:rsidRPr="0095187D" w:rsidRDefault="0095187D" w:rsidP="005C0B6D">
      <w:pPr>
        <w:pStyle w:val="Prrafodelista"/>
        <w:numPr>
          <w:ilvl w:val="0"/>
          <w:numId w:val="35"/>
        </w:numPr>
        <w:suppressAutoHyphens/>
        <w:autoSpaceDE w:val="0"/>
        <w:autoSpaceDN w:val="0"/>
        <w:adjustRightInd w:val="0"/>
        <w:spacing w:after="0" w:line="240" w:lineRule="auto"/>
        <w:ind w:right="191"/>
        <w:contextualSpacing w:val="0"/>
        <w:jc w:val="both"/>
        <w:rPr>
          <w:rFonts w:ascii="Arial" w:hAnsi="Arial" w:cs="Arial"/>
          <w:sz w:val="21"/>
          <w:szCs w:val="21"/>
        </w:rPr>
      </w:pPr>
      <w:r w:rsidRPr="0095187D">
        <w:rPr>
          <w:rFonts w:ascii="Arial" w:hAnsi="Arial" w:cs="Arial"/>
          <w:sz w:val="21"/>
          <w:szCs w:val="21"/>
        </w:rPr>
        <w:t>Mantener el control y coordinación permanente sobre el desarrollo del contrato a fin de verificar las calidades y especificaciones técnicas exigidas.</w:t>
      </w:r>
    </w:p>
    <w:p w14:paraId="4F718955" w14:textId="77777777" w:rsidR="0095187D" w:rsidRPr="009C4B58" w:rsidRDefault="0095187D" w:rsidP="0095187D">
      <w:pPr>
        <w:pStyle w:val="Prrafodelista"/>
        <w:spacing w:after="0" w:line="240" w:lineRule="auto"/>
        <w:ind w:left="0"/>
        <w:jc w:val="both"/>
        <w:rPr>
          <w:rFonts w:ascii="Arial" w:hAnsi="Arial" w:cs="Arial"/>
          <w:b/>
          <w:sz w:val="21"/>
          <w:szCs w:val="21"/>
        </w:rPr>
      </w:pPr>
    </w:p>
    <w:p w14:paraId="51AE69BB" w14:textId="77777777" w:rsidR="00C63D2A" w:rsidRPr="009C4B58" w:rsidRDefault="00C63D2A" w:rsidP="005C0B6D">
      <w:pPr>
        <w:pStyle w:val="Prrafodelista"/>
        <w:numPr>
          <w:ilvl w:val="0"/>
          <w:numId w:val="26"/>
        </w:numPr>
        <w:tabs>
          <w:tab w:val="left" w:pos="426"/>
        </w:tabs>
        <w:adjustRightInd w:val="0"/>
        <w:spacing w:after="0" w:line="240" w:lineRule="auto"/>
        <w:ind w:left="284" w:hanging="284"/>
        <w:jc w:val="both"/>
        <w:rPr>
          <w:rFonts w:ascii="Arial" w:hAnsi="Arial" w:cs="Arial"/>
          <w:b/>
          <w:sz w:val="21"/>
          <w:szCs w:val="21"/>
        </w:rPr>
      </w:pPr>
      <w:r w:rsidRPr="009C4B58">
        <w:rPr>
          <w:rFonts w:ascii="Arial" w:hAnsi="Arial" w:cs="Arial"/>
          <w:b/>
          <w:sz w:val="21"/>
          <w:szCs w:val="21"/>
        </w:rPr>
        <w:t>EROGACIONES TRIBUTARIAS</w:t>
      </w:r>
    </w:p>
    <w:p w14:paraId="2B1AFB55" w14:textId="77777777" w:rsidR="005E1942" w:rsidRPr="009C4B58" w:rsidRDefault="005E1942" w:rsidP="00613B33">
      <w:pPr>
        <w:tabs>
          <w:tab w:val="left" w:pos="990"/>
        </w:tabs>
        <w:adjustRightInd w:val="0"/>
        <w:spacing w:after="0" w:line="240" w:lineRule="auto"/>
        <w:jc w:val="both"/>
        <w:rPr>
          <w:rFonts w:ascii="Arial" w:hAnsi="Arial" w:cs="Arial"/>
          <w:sz w:val="21"/>
          <w:szCs w:val="21"/>
        </w:rPr>
      </w:pPr>
      <w:r w:rsidRPr="009C4B58">
        <w:rPr>
          <w:rFonts w:ascii="Arial" w:hAnsi="Arial" w:cs="Arial"/>
          <w:sz w:val="21"/>
          <w:szCs w:val="21"/>
        </w:rPr>
        <w:t>Todas las erogaciones Tributarias e impuestos entre otros a que haya lugar que deban cancelarse con ocasión de la celebración del contrato serán a cargo exclusivamente del CONTRATISTA y su pago será verificado para efectos de la realización de los pagos</w:t>
      </w:r>
    </w:p>
    <w:p w14:paraId="4528C1E6" w14:textId="77777777" w:rsidR="005E1942" w:rsidRPr="009C4B58" w:rsidRDefault="005E1942" w:rsidP="00613B33">
      <w:pPr>
        <w:tabs>
          <w:tab w:val="left" w:pos="990"/>
        </w:tabs>
        <w:adjustRightInd w:val="0"/>
        <w:spacing w:after="0" w:line="240" w:lineRule="auto"/>
        <w:jc w:val="both"/>
        <w:rPr>
          <w:rFonts w:ascii="Arial" w:hAnsi="Arial" w:cs="Arial"/>
          <w:sz w:val="21"/>
          <w:szCs w:val="21"/>
        </w:rPr>
      </w:pPr>
    </w:p>
    <w:p w14:paraId="47A35C1C" w14:textId="77777777" w:rsidR="003D0BFD" w:rsidRPr="009C4B58" w:rsidRDefault="005E1942" w:rsidP="00613B33">
      <w:pPr>
        <w:tabs>
          <w:tab w:val="left" w:pos="990"/>
        </w:tabs>
        <w:adjustRightInd w:val="0"/>
        <w:spacing w:after="0" w:line="240" w:lineRule="auto"/>
        <w:jc w:val="both"/>
        <w:rPr>
          <w:rFonts w:ascii="Arial" w:hAnsi="Arial" w:cs="Arial"/>
          <w:sz w:val="21"/>
          <w:szCs w:val="21"/>
        </w:rPr>
      </w:pPr>
      <w:r w:rsidRPr="009C4B58">
        <w:rPr>
          <w:rFonts w:ascii="Arial" w:hAnsi="Arial" w:cs="Arial"/>
          <w:sz w:val="21"/>
          <w:szCs w:val="21"/>
        </w:rPr>
        <w:t>También serán a cargo del contratista la constitución de pólizas y/o garantías, verificar su constitución y aporte serán responsabilidad del supervisor del contrato.</w:t>
      </w:r>
      <w:r w:rsidR="003D0BFD" w:rsidRPr="009C4B58">
        <w:rPr>
          <w:rFonts w:ascii="Arial" w:hAnsi="Arial" w:cs="Arial"/>
          <w:sz w:val="21"/>
          <w:szCs w:val="21"/>
        </w:rPr>
        <w:tab/>
      </w:r>
    </w:p>
    <w:p w14:paraId="611189EB" w14:textId="77777777" w:rsidR="00973B73" w:rsidRPr="009C4B58" w:rsidRDefault="00973B73" w:rsidP="00613B33">
      <w:pPr>
        <w:adjustRightInd w:val="0"/>
        <w:spacing w:after="0" w:line="240" w:lineRule="auto"/>
        <w:jc w:val="both"/>
        <w:rPr>
          <w:rFonts w:ascii="Arial" w:hAnsi="Arial" w:cs="Arial"/>
          <w:b/>
          <w:sz w:val="21"/>
          <w:szCs w:val="21"/>
        </w:rPr>
      </w:pPr>
    </w:p>
    <w:p w14:paraId="78E4DDDA" w14:textId="77777777" w:rsidR="00C63D2A" w:rsidRPr="009C4B58" w:rsidRDefault="00FA4BF6" w:rsidP="005C0B6D">
      <w:pPr>
        <w:pStyle w:val="Prrafodelista"/>
        <w:numPr>
          <w:ilvl w:val="0"/>
          <w:numId w:val="26"/>
        </w:numPr>
        <w:tabs>
          <w:tab w:val="left" w:pos="284"/>
        </w:tabs>
        <w:adjustRightInd w:val="0"/>
        <w:spacing w:after="0" w:line="240" w:lineRule="auto"/>
        <w:ind w:left="426"/>
        <w:jc w:val="both"/>
        <w:rPr>
          <w:rFonts w:ascii="Arial" w:hAnsi="Arial" w:cs="Arial"/>
          <w:b/>
          <w:sz w:val="21"/>
          <w:szCs w:val="21"/>
        </w:rPr>
      </w:pPr>
      <w:r w:rsidRPr="009C4B58">
        <w:rPr>
          <w:rFonts w:ascii="Arial" w:hAnsi="Arial" w:cs="Arial"/>
          <w:b/>
          <w:sz w:val="21"/>
          <w:szCs w:val="21"/>
        </w:rPr>
        <w:t xml:space="preserve"> </w:t>
      </w:r>
      <w:r w:rsidR="00C63D2A" w:rsidRPr="009C4B58">
        <w:rPr>
          <w:rFonts w:ascii="Arial" w:hAnsi="Arial" w:cs="Arial"/>
          <w:b/>
          <w:sz w:val="21"/>
          <w:szCs w:val="21"/>
        </w:rPr>
        <w:t>CESIÓN Y SUBCONTRATOS</w:t>
      </w:r>
    </w:p>
    <w:p w14:paraId="7F1FDA18" w14:textId="77777777" w:rsidR="00C63D2A" w:rsidRPr="009C4B58" w:rsidRDefault="00C63D2A" w:rsidP="00613B33">
      <w:pPr>
        <w:spacing w:after="0" w:line="240" w:lineRule="auto"/>
        <w:jc w:val="both"/>
        <w:rPr>
          <w:rFonts w:ascii="Arial" w:hAnsi="Arial" w:cs="Arial"/>
          <w:sz w:val="21"/>
          <w:szCs w:val="21"/>
        </w:rPr>
      </w:pPr>
      <w:r w:rsidRPr="009C4B58">
        <w:rPr>
          <w:rFonts w:ascii="Arial" w:hAnsi="Arial" w:cs="Arial"/>
          <w:sz w:val="21"/>
          <w:szCs w:val="21"/>
        </w:rPr>
        <w:t xml:space="preserve">El contratista no podrá ceder total ni parcialmente el contrato, sin previo consentimiento escrito </w:t>
      </w:r>
      <w:r w:rsidR="00D1105C" w:rsidRPr="009C4B58">
        <w:rPr>
          <w:rFonts w:ascii="Arial" w:hAnsi="Arial" w:cs="Arial"/>
          <w:sz w:val="21"/>
          <w:szCs w:val="21"/>
        </w:rPr>
        <w:t>de</w:t>
      </w:r>
      <w:r w:rsidR="00D12236" w:rsidRPr="009C4B58">
        <w:rPr>
          <w:rFonts w:ascii="Arial" w:hAnsi="Arial" w:cs="Arial"/>
          <w:sz w:val="21"/>
          <w:szCs w:val="21"/>
        </w:rPr>
        <w:t xml:space="preserve">l </w:t>
      </w:r>
      <w:r w:rsidR="00D1105C" w:rsidRPr="009C4B58">
        <w:rPr>
          <w:rFonts w:ascii="Arial" w:hAnsi="Arial" w:cs="Arial"/>
          <w:bCs/>
          <w:sz w:val="21"/>
          <w:szCs w:val="21"/>
        </w:rPr>
        <w:t xml:space="preserve">HOSPITAL NAVAL </w:t>
      </w:r>
      <w:r w:rsidR="00E66A97" w:rsidRPr="009C4B58">
        <w:rPr>
          <w:rFonts w:ascii="Arial" w:hAnsi="Arial" w:cs="Arial"/>
          <w:bCs/>
          <w:sz w:val="21"/>
          <w:szCs w:val="21"/>
        </w:rPr>
        <w:t xml:space="preserve">NIVEL III </w:t>
      </w:r>
      <w:r w:rsidR="00D1105C" w:rsidRPr="009C4B58">
        <w:rPr>
          <w:rFonts w:ascii="Arial" w:hAnsi="Arial" w:cs="Arial"/>
          <w:bCs/>
          <w:sz w:val="21"/>
          <w:szCs w:val="21"/>
        </w:rPr>
        <w:t>DE CARTAGENA</w:t>
      </w:r>
      <w:r w:rsidRPr="009C4B58">
        <w:rPr>
          <w:rFonts w:ascii="Arial" w:hAnsi="Arial" w:cs="Arial"/>
          <w:sz w:val="21"/>
          <w:szCs w:val="21"/>
        </w:rPr>
        <w:t>, pudiendo ésta reservarse las razones que tenga para negar la cesión.</w:t>
      </w:r>
    </w:p>
    <w:p w14:paraId="03FECC20" w14:textId="77777777" w:rsidR="00C63D2A" w:rsidRPr="009C4B58" w:rsidRDefault="00C63D2A" w:rsidP="00613B33">
      <w:pPr>
        <w:spacing w:after="0" w:line="240" w:lineRule="auto"/>
        <w:jc w:val="both"/>
        <w:rPr>
          <w:rFonts w:ascii="Arial" w:hAnsi="Arial" w:cs="Arial"/>
          <w:sz w:val="21"/>
          <w:szCs w:val="21"/>
        </w:rPr>
      </w:pPr>
    </w:p>
    <w:p w14:paraId="60E98F69" w14:textId="77777777" w:rsidR="00442B94" w:rsidRPr="009C4B58" w:rsidRDefault="001C3BB6" w:rsidP="00613B33">
      <w:pPr>
        <w:adjustRightInd w:val="0"/>
        <w:spacing w:after="0" w:line="240" w:lineRule="auto"/>
        <w:jc w:val="both"/>
        <w:rPr>
          <w:rFonts w:ascii="Arial" w:hAnsi="Arial" w:cs="Arial"/>
          <w:sz w:val="21"/>
          <w:szCs w:val="21"/>
        </w:rPr>
      </w:pPr>
      <w:r w:rsidRPr="009C4B58">
        <w:rPr>
          <w:rFonts w:ascii="Arial" w:hAnsi="Arial" w:cs="Arial"/>
          <w:sz w:val="21"/>
          <w:szCs w:val="21"/>
        </w:rPr>
        <w:lastRenderedPageBreak/>
        <w:t xml:space="preserve">En caso </w:t>
      </w:r>
      <w:r w:rsidR="00C63D2A" w:rsidRPr="009C4B58">
        <w:rPr>
          <w:rFonts w:ascii="Arial" w:hAnsi="Arial" w:cs="Arial"/>
          <w:sz w:val="21"/>
          <w:szCs w:val="21"/>
        </w:rPr>
        <w:t xml:space="preserve">que el CONTRATISTA, decida efectuar una cesión y/o pignoración de derechos económicos, deberá solicitar su aceptación y notificación </w:t>
      </w:r>
      <w:r w:rsidRPr="009C4B58">
        <w:rPr>
          <w:rFonts w:ascii="Arial" w:hAnsi="Arial" w:cs="Arial"/>
          <w:sz w:val="21"/>
          <w:szCs w:val="21"/>
        </w:rPr>
        <w:t>a l</w:t>
      </w:r>
      <w:r w:rsidR="00C63D2A" w:rsidRPr="009C4B58">
        <w:rPr>
          <w:rFonts w:ascii="Arial" w:hAnsi="Arial" w:cs="Arial"/>
          <w:sz w:val="21"/>
          <w:szCs w:val="21"/>
        </w:rPr>
        <w:t xml:space="preserve">a </w:t>
      </w:r>
      <w:r w:rsidRPr="009C4B58">
        <w:rPr>
          <w:rFonts w:ascii="Arial" w:hAnsi="Arial" w:cs="Arial"/>
          <w:sz w:val="21"/>
          <w:szCs w:val="21"/>
        </w:rPr>
        <w:t>SUBDIRECCIÓN</w:t>
      </w:r>
      <w:r w:rsidR="00ED3D4F" w:rsidRPr="009C4B58">
        <w:rPr>
          <w:rFonts w:ascii="Arial" w:hAnsi="Arial" w:cs="Arial"/>
          <w:sz w:val="21"/>
          <w:szCs w:val="21"/>
        </w:rPr>
        <w:t xml:space="preserve"> ADMINISTRATIVA Y FINANCIERA</w:t>
      </w:r>
      <w:r w:rsidR="005A5646" w:rsidRPr="009C4B58">
        <w:rPr>
          <w:rFonts w:ascii="Arial" w:hAnsi="Arial" w:cs="Arial"/>
          <w:sz w:val="21"/>
          <w:szCs w:val="21"/>
        </w:rPr>
        <w:t xml:space="preserve"> </w:t>
      </w:r>
      <w:r w:rsidR="0088465A" w:rsidRPr="009C4B58">
        <w:rPr>
          <w:rFonts w:ascii="Arial" w:hAnsi="Arial" w:cs="Arial"/>
          <w:sz w:val="21"/>
          <w:szCs w:val="21"/>
        </w:rPr>
        <w:t xml:space="preserve">HOSPITAL NAVAL </w:t>
      </w:r>
      <w:r w:rsidR="00E66A97" w:rsidRPr="009C4B58">
        <w:rPr>
          <w:rFonts w:ascii="Arial" w:hAnsi="Arial" w:cs="Arial"/>
          <w:sz w:val="21"/>
          <w:szCs w:val="21"/>
        </w:rPr>
        <w:t xml:space="preserve">NIVEL III </w:t>
      </w:r>
      <w:r w:rsidR="0088465A" w:rsidRPr="009C4B58">
        <w:rPr>
          <w:rFonts w:ascii="Arial" w:hAnsi="Arial" w:cs="Arial"/>
          <w:sz w:val="21"/>
          <w:szCs w:val="21"/>
        </w:rPr>
        <w:t>DE CARTAGENA</w:t>
      </w:r>
      <w:r w:rsidR="00C63D2A" w:rsidRPr="009C4B58">
        <w:rPr>
          <w:rFonts w:ascii="Arial" w:hAnsi="Arial" w:cs="Arial"/>
          <w:sz w:val="21"/>
          <w:szCs w:val="21"/>
        </w:rPr>
        <w:t>, para lo cual deberá anexar como mínimo, los siguientes documentos: 1) Contrato de cesión y/o pignoración de derechos económicos del contrato objeto de la cesión, firmado por el cesionario y el cedente donde se relacionen todas las condiciones pactadas para realizar la operación, en forma explícita, y en especial lo siguiente: a) valor de la cesión, condiciones financieras, modificaciones y/o exigencias que en materia financiera y administrativa se generarían con ocasión de la cesión. b) Señalar si la cesión corresponde al contrato principal y/o sus adicionales. c) Aceptación del cesionario de los descuentos de ley, cuando aplique. d) Señalar la forma en que la cesión no causará perjuicio en la ejecución del contrato objeto de cesión, y las medidas que adoptará la nueva</w:t>
      </w:r>
      <w:r w:rsidRPr="009C4B58">
        <w:rPr>
          <w:rFonts w:ascii="Arial" w:hAnsi="Arial" w:cs="Arial"/>
          <w:sz w:val="21"/>
          <w:szCs w:val="21"/>
        </w:rPr>
        <w:t xml:space="preserve"> persona </w:t>
      </w:r>
      <w:r w:rsidR="00BC51F3" w:rsidRPr="009C4B58">
        <w:rPr>
          <w:rFonts w:ascii="Arial" w:hAnsi="Arial" w:cs="Arial"/>
          <w:sz w:val="21"/>
          <w:szCs w:val="21"/>
        </w:rPr>
        <w:t>o entidad</w:t>
      </w:r>
      <w:r w:rsidR="00C63D2A" w:rsidRPr="009C4B58">
        <w:rPr>
          <w:rFonts w:ascii="Arial" w:hAnsi="Arial" w:cs="Arial"/>
          <w:sz w:val="21"/>
          <w:szCs w:val="21"/>
        </w:rPr>
        <w:t xml:space="preserve"> para garantizar la debida diligencia en la ejecución del contrato, o la forma en que se continuará con dicha ejecución. 2) Acta del órgano social competente donde conste la autorización al representante legal para efectuar la cesión. (En el caso de consorcio o unión temporal, la autorización deberá ser por los órganos sociales de cada uno de sus integrantes. 3) Certificado de existencia y representación legal del cesionario y del cedente, cuando se trate de persona jurídica, y certificado de inscripción cuando se trate de persona natural, expedido por la Cámara de Comercio del domicilio correspondiente. 4) Certificación bancaria con número de cuenta y beneficiario donde se deben consignar los valores cedidos. 5) Certificado de existencia y representación legal del cesionario expedido por la Superintendencia Financiera de Colombia, en tratándose de entidad sometida a su vigilancia y control. 6) Declaración bajo juramento del cesionario en la cual exprese el cumplimiento de lo previsto en el Decreto 4334 de 2008, en concordancia con el Decreto 1981 de 1988.</w:t>
      </w:r>
    </w:p>
    <w:p w14:paraId="7B2F9A4A" w14:textId="77777777" w:rsidR="00996626" w:rsidRPr="009C4B58" w:rsidRDefault="00996626" w:rsidP="00613B33">
      <w:pPr>
        <w:adjustRightInd w:val="0"/>
        <w:spacing w:after="0" w:line="240" w:lineRule="auto"/>
        <w:jc w:val="both"/>
        <w:rPr>
          <w:rFonts w:ascii="Arial" w:hAnsi="Arial" w:cs="Arial"/>
          <w:b/>
          <w:color w:val="FF0000"/>
          <w:sz w:val="21"/>
          <w:szCs w:val="21"/>
        </w:rPr>
      </w:pPr>
    </w:p>
    <w:p w14:paraId="10A3B3D1" w14:textId="77777777" w:rsidR="00825C2E" w:rsidRPr="00825C2E" w:rsidRDefault="004C6AA5" w:rsidP="00825C2E">
      <w:pPr>
        <w:pStyle w:val="Ttulo"/>
        <w:tabs>
          <w:tab w:val="left" w:pos="284"/>
        </w:tabs>
        <w:ind w:right="48"/>
        <w:jc w:val="both"/>
        <w:rPr>
          <w:rFonts w:ascii="Arial" w:eastAsia="Times New Roman" w:hAnsi="Arial" w:cs="Arial"/>
          <w:b/>
          <w:spacing w:val="-3"/>
          <w:kern w:val="28"/>
          <w:sz w:val="20"/>
          <w:szCs w:val="32"/>
          <w:lang w:val="es-CO" w:eastAsia="zh-CN"/>
        </w:rPr>
      </w:pPr>
      <w:r w:rsidRPr="00B95EF4">
        <w:rPr>
          <w:rFonts w:ascii="Arial" w:hAnsi="Arial" w:cs="Arial"/>
          <w:b/>
          <w:color w:val="000000"/>
          <w:sz w:val="21"/>
          <w:szCs w:val="21"/>
        </w:rPr>
        <w:t>MULTAS</w:t>
      </w:r>
      <w:r w:rsidRPr="00B95EF4">
        <w:rPr>
          <w:rFonts w:ascii="Arial" w:hAnsi="Arial" w:cs="Arial"/>
          <w:color w:val="000000"/>
          <w:sz w:val="21"/>
          <w:szCs w:val="21"/>
        </w:rPr>
        <w:t xml:space="preserve">: </w:t>
      </w:r>
      <w:r w:rsidR="00825C2E" w:rsidRPr="00825C2E">
        <w:rPr>
          <w:rFonts w:ascii="Arial" w:eastAsia="Times New Roman" w:hAnsi="Arial" w:cs="Arial"/>
          <w:spacing w:val="-3"/>
          <w:kern w:val="28"/>
          <w:sz w:val="20"/>
          <w:szCs w:val="32"/>
          <w:lang w:val="es-CO" w:eastAsia="zh-CN"/>
        </w:rPr>
        <w:t>En el contrato a celebrar, se entenderán pactadas las siguientes cláusulas sancionatorias, de conformidad con lo establecido por los artículos 17 de la Ley 1150 de 2007 y 86 de la Ley 1474 de 2011:</w:t>
      </w:r>
      <w:r w:rsidR="00825C2E" w:rsidRPr="00825C2E">
        <w:rPr>
          <w:rFonts w:ascii="Arial" w:eastAsia="Times New Roman" w:hAnsi="Arial" w:cs="Arial"/>
          <w:b/>
          <w:spacing w:val="-3"/>
          <w:kern w:val="28"/>
          <w:sz w:val="20"/>
          <w:szCs w:val="32"/>
          <w:lang w:val="es-CO" w:eastAsia="zh-CN"/>
        </w:rPr>
        <w:t xml:space="preserve"> </w:t>
      </w:r>
    </w:p>
    <w:p w14:paraId="733612FE" w14:textId="77777777" w:rsidR="00825C2E" w:rsidRPr="00825C2E" w:rsidRDefault="00825C2E" w:rsidP="00825C2E">
      <w:pPr>
        <w:tabs>
          <w:tab w:val="left" w:pos="142"/>
          <w:tab w:val="left" w:pos="284"/>
        </w:tabs>
        <w:suppressAutoHyphens/>
        <w:spacing w:after="0" w:line="240" w:lineRule="auto"/>
        <w:jc w:val="both"/>
        <w:rPr>
          <w:rFonts w:ascii="Arial" w:eastAsia="Times New Roman" w:hAnsi="Arial" w:cs="Arial"/>
          <w:sz w:val="20"/>
          <w:szCs w:val="20"/>
          <w:lang w:val="es-CO" w:eastAsia="zh-CN"/>
        </w:rPr>
      </w:pPr>
      <w:r w:rsidRPr="00825C2E">
        <w:rPr>
          <w:rFonts w:ascii="Arial" w:eastAsia="Times New Roman" w:hAnsi="Arial" w:cs="Arial"/>
          <w:b/>
          <w:bCs/>
          <w:sz w:val="20"/>
          <w:szCs w:val="20"/>
          <w:u w:val="single"/>
          <w:lang w:val="es-CO" w:eastAsia="zh-CN"/>
        </w:rPr>
        <w:t>MULTAS</w:t>
      </w:r>
      <w:r w:rsidRPr="00825C2E">
        <w:rPr>
          <w:rFonts w:ascii="Arial" w:eastAsia="Times New Roman" w:hAnsi="Arial" w:cs="Arial"/>
          <w:bCs/>
          <w:sz w:val="20"/>
          <w:szCs w:val="20"/>
          <w:lang w:val="es-CO" w:eastAsia="zh-CN"/>
        </w:rPr>
        <w:t>.</w:t>
      </w:r>
      <w:r w:rsidRPr="00825C2E">
        <w:rPr>
          <w:rFonts w:ascii="Arial" w:eastAsia="Times New Roman" w:hAnsi="Arial" w:cs="Arial"/>
          <w:sz w:val="20"/>
          <w:szCs w:val="20"/>
          <w:lang w:val="es-CO" w:eastAsia="zh-CN"/>
        </w:rPr>
        <w:t xml:space="preserve"> </w:t>
      </w:r>
    </w:p>
    <w:p w14:paraId="7C8391B5" w14:textId="77777777" w:rsidR="00825C2E" w:rsidRPr="00825C2E" w:rsidRDefault="00825C2E" w:rsidP="00825C2E">
      <w:pPr>
        <w:tabs>
          <w:tab w:val="left" w:pos="142"/>
          <w:tab w:val="left" w:pos="284"/>
        </w:tabs>
        <w:suppressAutoHyphens/>
        <w:spacing w:after="0" w:line="240" w:lineRule="auto"/>
        <w:jc w:val="both"/>
        <w:rPr>
          <w:rFonts w:ascii="Arial" w:eastAsia="Times New Roman" w:hAnsi="Arial" w:cs="Arial"/>
          <w:spacing w:val="-2"/>
          <w:sz w:val="20"/>
          <w:szCs w:val="20"/>
          <w:lang w:val="es-CO" w:eastAsia="zh-CN"/>
        </w:rPr>
      </w:pPr>
    </w:p>
    <w:p w14:paraId="5E79BB46" w14:textId="77777777" w:rsidR="00825C2E" w:rsidRPr="0035098C" w:rsidRDefault="00825C2E" w:rsidP="00825C2E">
      <w:pPr>
        <w:numPr>
          <w:ilvl w:val="0"/>
          <w:numId w:val="45"/>
        </w:numPr>
        <w:tabs>
          <w:tab w:val="left" w:pos="142"/>
          <w:tab w:val="left" w:pos="284"/>
        </w:tabs>
        <w:suppressAutoHyphens/>
        <w:spacing w:after="0" w:line="240" w:lineRule="auto"/>
        <w:ind w:left="0" w:firstLine="0"/>
        <w:jc w:val="both"/>
        <w:rPr>
          <w:rFonts w:ascii="Arial" w:eastAsia="Times New Roman" w:hAnsi="Arial" w:cs="Arial"/>
          <w:sz w:val="21"/>
          <w:szCs w:val="21"/>
          <w:lang w:val="es-CO" w:eastAsia="zh-CN"/>
        </w:rPr>
      </w:pPr>
      <w:r w:rsidRPr="0035098C">
        <w:rPr>
          <w:rFonts w:ascii="Arial" w:eastAsia="Times New Roman" w:hAnsi="Arial" w:cs="Arial"/>
          <w:sz w:val="21"/>
          <w:szCs w:val="21"/>
          <w:lang w:val="es-CO" w:eastAsia="zh-CN"/>
        </w:rPr>
        <w:t>Por no efectuar la entrega de los bienes o servicios dentro del plazo establecido en el contrato o en el cronograma de ejecución del mismo, se causará una multa del 1% del valor dejado de entregar por cada día calendario de retardo.</w:t>
      </w:r>
    </w:p>
    <w:p w14:paraId="7F124345" w14:textId="77777777" w:rsidR="00825C2E" w:rsidRPr="0035098C" w:rsidRDefault="00825C2E" w:rsidP="00825C2E">
      <w:pPr>
        <w:numPr>
          <w:ilvl w:val="0"/>
          <w:numId w:val="45"/>
        </w:numPr>
        <w:tabs>
          <w:tab w:val="left" w:pos="142"/>
          <w:tab w:val="left" w:pos="284"/>
        </w:tabs>
        <w:suppressAutoHyphens/>
        <w:spacing w:after="0" w:line="240" w:lineRule="auto"/>
        <w:ind w:left="0" w:firstLine="0"/>
        <w:jc w:val="both"/>
        <w:rPr>
          <w:rFonts w:ascii="Arial" w:eastAsia="Times New Roman" w:hAnsi="Arial" w:cs="Arial"/>
          <w:sz w:val="21"/>
          <w:szCs w:val="21"/>
          <w:lang w:val="es-CO" w:eastAsia="zh-CN"/>
        </w:rPr>
      </w:pPr>
      <w:r w:rsidRPr="0035098C">
        <w:rPr>
          <w:rFonts w:ascii="Arial" w:eastAsia="Times New Roman" w:hAnsi="Arial" w:cs="Arial"/>
          <w:sz w:val="21"/>
          <w:szCs w:val="21"/>
          <w:lang w:val="es-CO" w:eastAsia="zh-CN"/>
        </w:rPr>
        <w:t xml:space="preserve">Por no mantener en vigor, renovar, prorrogar, obtener para la etapa siguiente, corregir o adicionar las garantías, en los plazos y por los montos establecidos, de acuerdo al contrato inicial o sus modificaciones, se causará una multa equivalente al 1% del valor del contrato, por cada día calendario de atraso en el cumplimiento; sin perjuicio de que con esta conducta se haga acreedor a otras sanciones más gravosas. </w:t>
      </w:r>
    </w:p>
    <w:p w14:paraId="7AAB9BE8" w14:textId="77777777" w:rsidR="00825C2E" w:rsidRPr="0035098C" w:rsidRDefault="00825C2E" w:rsidP="00825C2E">
      <w:pPr>
        <w:numPr>
          <w:ilvl w:val="0"/>
          <w:numId w:val="45"/>
        </w:numPr>
        <w:tabs>
          <w:tab w:val="left" w:pos="142"/>
          <w:tab w:val="left" w:pos="284"/>
        </w:tabs>
        <w:suppressAutoHyphens/>
        <w:spacing w:after="0" w:line="240" w:lineRule="auto"/>
        <w:ind w:left="0" w:firstLine="0"/>
        <w:jc w:val="both"/>
        <w:rPr>
          <w:rFonts w:ascii="Arial" w:eastAsia="Times New Roman" w:hAnsi="Arial" w:cs="Arial"/>
          <w:sz w:val="21"/>
          <w:szCs w:val="21"/>
          <w:lang w:val="es-CO" w:eastAsia="zh-CN"/>
        </w:rPr>
      </w:pPr>
      <w:r w:rsidRPr="0035098C">
        <w:rPr>
          <w:rFonts w:ascii="Arial" w:eastAsia="Times New Roman" w:hAnsi="Arial" w:cs="Arial"/>
          <w:sz w:val="21"/>
          <w:szCs w:val="21"/>
          <w:lang w:val="es-CO" w:eastAsia="zh-CN"/>
        </w:rPr>
        <w:t>Si el Contratista no entrega la información completa que le solicite el supervisor o el interventor, que se relacione con el objeto del contrato, dentro de los plazos y en los términos de cada requerimiento, se causará una multa equivalente al 1 % del valor del contrato. Estas multas se causarán sucesivamente por cada día de atraso, hasta cuando el contratista demuestre que corrigió el incumplimiento respectivo a satisfacción del supervisor o del interventor.</w:t>
      </w:r>
    </w:p>
    <w:p w14:paraId="24891E93" w14:textId="77777777" w:rsidR="00825C2E" w:rsidRPr="0035098C" w:rsidRDefault="00825C2E" w:rsidP="00825C2E">
      <w:pPr>
        <w:numPr>
          <w:ilvl w:val="0"/>
          <w:numId w:val="45"/>
        </w:numPr>
        <w:tabs>
          <w:tab w:val="left" w:pos="142"/>
          <w:tab w:val="left" w:pos="284"/>
        </w:tabs>
        <w:suppressAutoHyphens/>
        <w:spacing w:after="0" w:line="240" w:lineRule="auto"/>
        <w:ind w:left="0" w:firstLine="0"/>
        <w:jc w:val="both"/>
        <w:rPr>
          <w:rFonts w:ascii="Arial" w:eastAsia="Times New Roman" w:hAnsi="Arial" w:cs="Arial"/>
          <w:sz w:val="21"/>
          <w:szCs w:val="21"/>
          <w:lang w:val="es-CO" w:eastAsia="zh-CN"/>
        </w:rPr>
      </w:pPr>
      <w:r w:rsidRPr="0035098C">
        <w:rPr>
          <w:rFonts w:ascii="Arial" w:eastAsia="Times New Roman" w:hAnsi="Arial" w:cs="Arial"/>
          <w:sz w:val="21"/>
          <w:szCs w:val="21"/>
          <w:lang w:val="es-CO" w:eastAsia="zh-CN"/>
        </w:rPr>
        <w:t>Por atraso imputable al Contratista en la firma del acta de inicio o no iniciar la ejecución en la fecha pactada, se causará una multa diaria equivalente al 1 % del valor del contrato, por cada día calendario de atraso. Igual sanción se aplicará en caso de que el contratista no inicie efectivamente con la ejecución del contrato en la fecha acordada.</w:t>
      </w:r>
    </w:p>
    <w:p w14:paraId="3B66BAA7" w14:textId="77777777" w:rsidR="00825C2E" w:rsidRPr="0035098C" w:rsidRDefault="00825C2E" w:rsidP="00825C2E">
      <w:pPr>
        <w:numPr>
          <w:ilvl w:val="0"/>
          <w:numId w:val="45"/>
        </w:numPr>
        <w:tabs>
          <w:tab w:val="left" w:pos="142"/>
          <w:tab w:val="left" w:pos="284"/>
        </w:tabs>
        <w:suppressAutoHyphens/>
        <w:spacing w:after="0" w:line="240" w:lineRule="auto"/>
        <w:ind w:left="0" w:firstLine="0"/>
        <w:jc w:val="both"/>
        <w:rPr>
          <w:rFonts w:ascii="Arial" w:eastAsia="Times New Roman" w:hAnsi="Arial" w:cs="Arial"/>
          <w:sz w:val="21"/>
          <w:szCs w:val="21"/>
          <w:lang w:val="es-CO" w:eastAsia="zh-CN"/>
        </w:rPr>
      </w:pPr>
      <w:r w:rsidRPr="0035098C">
        <w:rPr>
          <w:rFonts w:ascii="Arial" w:eastAsia="Times New Roman" w:hAnsi="Arial" w:cs="Arial"/>
          <w:sz w:val="21"/>
          <w:szCs w:val="21"/>
          <w:lang w:val="es-CO" w:eastAsia="zh-CN"/>
        </w:rPr>
        <w:t>Por incumplir las órdenes dadas por el supervisor o el interventor, sin justa causa, el Contratista se hará acreedor a una multa equivalente al 1 % del valor del contrato, por cada orden incumplida.</w:t>
      </w:r>
    </w:p>
    <w:p w14:paraId="6F137CEB" w14:textId="77777777" w:rsidR="00825C2E" w:rsidRPr="0035098C" w:rsidRDefault="00825C2E" w:rsidP="00825C2E">
      <w:pPr>
        <w:numPr>
          <w:ilvl w:val="0"/>
          <w:numId w:val="45"/>
        </w:numPr>
        <w:tabs>
          <w:tab w:val="left" w:pos="142"/>
          <w:tab w:val="left" w:pos="284"/>
        </w:tabs>
        <w:suppressAutoHyphens/>
        <w:spacing w:after="0" w:line="240" w:lineRule="auto"/>
        <w:ind w:left="0" w:firstLine="0"/>
        <w:jc w:val="both"/>
        <w:rPr>
          <w:rFonts w:ascii="Arial" w:eastAsia="Times New Roman" w:hAnsi="Arial" w:cs="Arial"/>
          <w:sz w:val="21"/>
          <w:szCs w:val="21"/>
          <w:lang w:val="es-CO" w:eastAsia="zh-CN"/>
        </w:rPr>
      </w:pPr>
      <w:r w:rsidRPr="0035098C">
        <w:rPr>
          <w:rFonts w:ascii="Arial" w:eastAsia="Times New Roman" w:hAnsi="Arial" w:cs="Arial"/>
          <w:sz w:val="21"/>
          <w:szCs w:val="21"/>
          <w:lang w:val="es-CO" w:eastAsia="zh-CN"/>
        </w:rPr>
        <w:t xml:space="preserve">Por no realizar la facturación del contrato y entregar los documentos requeridos para el trámite de pago dentro de la vigencia del contrato y en todo caso cuando sean requeridos por el supervisor del contrato, se causará una multa del 1% por cada día de retardo. </w:t>
      </w:r>
    </w:p>
    <w:p w14:paraId="59AC44EC" w14:textId="77777777" w:rsidR="00825C2E" w:rsidRPr="0035098C" w:rsidRDefault="00825C2E" w:rsidP="00825C2E">
      <w:pPr>
        <w:numPr>
          <w:ilvl w:val="0"/>
          <w:numId w:val="45"/>
        </w:numPr>
        <w:tabs>
          <w:tab w:val="left" w:pos="142"/>
          <w:tab w:val="left" w:pos="284"/>
        </w:tabs>
        <w:suppressAutoHyphens/>
        <w:spacing w:after="0" w:line="240" w:lineRule="auto"/>
        <w:ind w:left="0" w:firstLine="0"/>
        <w:jc w:val="both"/>
        <w:rPr>
          <w:rFonts w:ascii="Arial" w:eastAsia="Times New Roman" w:hAnsi="Arial" w:cs="Arial"/>
          <w:sz w:val="21"/>
          <w:szCs w:val="21"/>
          <w:lang w:val="es-CO" w:eastAsia="zh-CN"/>
        </w:rPr>
      </w:pPr>
      <w:r w:rsidRPr="0035098C">
        <w:rPr>
          <w:rFonts w:ascii="Arial" w:eastAsia="Times New Roman" w:hAnsi="Arial" w:cs="Arial"/>
          <w:sz w:val="21"/>
          <w:szCs w:val="21"/>
          <w:lang w:val="es-CO" w:eastAsia="zh-CN"/>
        </w:rPr>
        <w:t>Por atraso en el cumplimiento de las obligaciones relacionadas con la seguridad social, parafiscales, o pago de salarios o honorarios de alguno o algunos de sus empleados o Subcontratistas, al Contratista se le impondrá una multa equivalente a un salario mínimos mensual legales vigentes, por cada día calendario de atraso en el cumplimiento de dicha obligación.</w:t>
      </w:r>
    </w:p>
    <w:p w14:paraId="40DCEDD2" w14:textId="77777777" w:rsidR="00825C2E" w:rsidRPr="0035098C" w:rsidRDefault="00825C2E" w:rsidP="00825C2E">
      <w:pPr>
        <w:suppressAutoHyphens/>
        <w:spacing w:after="0" w:line="240" w:lineRule="auto"/>
        <w:ind w:left="1134"/>
        <w:jc w:val="both"/>
        <w:rPr>
          <w:rFonts w:ascii="Arial" w:eastAsia="Times New Roman" w:hAnsi="Arial" w:cs="Arial"/>
          <w:sz w:val="21"/>
          <w:szCs w:val="21"/>
          <w:lang w:val="es-CO" w:eastAsia="zh-CN"/>
        </w:rPr>
      </w:pPr>
    </w:p>
    <w:p w14:paraId="769C7431" w14:textId="77777777" w:rsidR="00825C2E" w:rsidRPr="0035098C" w:rsidRDefault="00825C2E" w:rsidP="00825C2E">
      <w:pPr>
        <w:suppressAutoHyphens/>
        <w:spacing w:after="0" w:line="240" w:lineRule="auto"/>
        <w:jc w:val="both"/>
        <w:rPr>
          <w:rFonts w:ascii="Arial" w:eastAsia="Times New Roman" w:hAnsi="Arial" w:cs="Arial"/>
          <w:sz w:val="21"/>
          <w:szCs w:val="21"/>
          <w:lang w:val="es-CO" w:eastAsia="zh-CN"/>
        </w:rPr>
      </w:pPr>
      <w:r w:rsidRPr="0035098C">
        <w:rPr>
          <w:rFonts w:ascii="Arial" w:eastAsia="Times New Roman" w:hAnsi="Arial" w:cs="Arial"/>
          <w:b/>
          <w:bCs/>
          <w:sz w:val="21"/>
          <w:szCs w:val="21"/>
          <w:lang w:val="es-CO" w:eastAsia="zh-CN"/>
        </w:rPr>
        <w:t>Parágrafo 1.</w:t>
      </w:r>
      <w:r w:rsidRPr="0035098C">
        <w:rPr>
          <w:rFonts w:ascii="Arial" w:eastAsia="Times New Roman" w:hAnsi="Arial" w:cs="Arial"/>
          <w:sz w:val="21"/>
          <w:szCs w:val="21"/>
          <w:lang w:val="es-CO" w:eastAsia="zh-CN"/>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6B227302" w14:textId="77777777" w:rsidR="00825C2E" w:rsidRPr="0035098C" w:rsidRDefault="00825C2E" w:rsidP="00825C2E">
      <w:pPr>
        <w:suppressAutoHyphens/>
        <w:spacing w:after="0" w:line="240" w:lineRule="auto"/>
        <w:jc w:val="both"/>
        <w:rPr>
          <w:rFonts w:ascii="Arial" w:eastAsia="Times New Roman" w:hAnsi="Arial" w:cs="Arial"/>
          <w:sz w:val="21"/>
          <w:szCs w:val="21"/>
          <w:lang w:val="es-CO" w:eastAsia="zh-CN"/>
        </w:rPr>
      </w:pPr>
      <w:r w:rsidRPr="0035098C">
        <w:rPr>
          <w:rFonts w:ascii="Arial" w:eastAsia="Times New Roman" w:hAnsi="Arial" w:cs="Arial"/>
          <w:b/>
          <w:bCs/>
          <w:sz w:val="21"/>
          <w:szCs w:val="21"/>
          <w:lang w:val="es-CO" w:eastAsia="zh-CN"/>
        </w:rPr>
        <w:t xml:space="preserve">Parágrafo 2. </w:t>
      </w:r>
      <w:r w:rsidRPr="0035098C">
        <w:rPr>
          <w:rFonts w:ascii="Arial" w:eastAsia="Times New Roman" w:hAnsi="Arial" w:cs="Arial"/>
          <w:sz w:val="21"/>
          <w:szCs w:val="21"/>
          <w:lang w:val="es-CO" w:eastAsia="zh-CN"/>
        </w:rPr>
        <w:t>Debido a que las multas son de carácter conminatorio, su imposición procederá mientras se halle pendiente la ejecución de las obligaciones a cargo del Contratista.</w:t>
      </w:r>
    </w:p>
    <w:p w14:paraId="23A313A2" w14:textId="77777777" w:rsidR="00825C2E" w:rsidRPr="0035098C" w:rsidRDefault="00825C2E" w:rsidP="00825C2E">
      <w:pPr>
        <w:suppressAutoHyphens/>
        <w:spacing w:after="0" w:line="240" w:lineRule="auto"/>
        <w:jc w:val="both"/>
        <w:rPr>
          <w:rFonts w:ascii="Arial" w:eastAsia="Times New Roman" w:hAnsi="Arial" w:cs="Arial"/>
          <w:sz w:val="21"/>
          <w:szCs w:val="21"/>
          <w:lang w:val="es-CO" w:eastAsia="zh-CN"/>
        </w:rPr>
      </w:pPr>
      <w:r w:rsidRPr="0035098C">
        <w:rPr>
          <w:rFonts w:ascii="Arial" w:eastAsia="Times New Roman" w:hAnsi="Arial" w:cs="Arial"/>
          <w:b/>
          <w:bCs/>
          <w:sz w:val="21"/>
          <w:szCs w:val="21"/>
          <w:lang w:val="es-CO" w:eastAsia="zh-CN"/>
        </w:rPr>
        <w:t xml:space="preserve">Parágrafo 3. </w:t>
      </w:r>
      <w:r w:rsidRPr="0035098C">
        <w:rPr>
          <w:rFonts w:ascii="Arial" w:eastAsia="Times New Roman" w:hAnsi="Arial" w:cs="Arial"/>
          <w:sz w:val="21"/>
          <w:szCs w:val="21"/>
          <w:lang w:val="es-CO" w:eastAsia="zh-CN"/>
        </w:rPr>
        <w:t>En caso de que el Contratista incurra en una de las causales de multa, este autoriza a la Entidad Contratante para descontar el valor de la misma, la cual se tomará directamente de cualquier suma que se le adeude, sin perjuicio de hacer efectiva la Garantía única de cumplimiento del Contrato.</w:t>
      </w:r>
    </w:p>
    <w:p w14:paraId="4234E3BA" w14:textId="77777777" w:rsidR="00825C2E" w:rsidRPr="0035098C" w:rsidRDefault="00825C2E" w:rsidP="00825C2E">
      <w:pPr>
        <w:suppressAutoHyphens/>
        <w:spacing w:after="0" w:line="240" w:lineRule="auto"/>
        <w:jc w:val="both"/>
        <w:rPr>
          <w:rFonts w:ascii="Arial" w:eastAsia="Times New Roman" w:hAnsi="Arial" w:cs="Arial"/>
          <w:sz w:val="21"/>
          <w:szCs w:val="21"/>
          <w:lang w:val="es-CO" w:eastAsia="zh-CN"/>
        </w:rPr>
      </w:pPr>
      <w:r w:rsidRPr="0035098C">
        <w:rPr>
          <w:rFonts w:ascii="Arial" w:eastAsia="Times New Roman" w:hAnsi="Arial" w:cs="Arial"/>
          <w:b/>
          <w:bCs/>
          <w:sz w:val="21"/>
          <w:szCs w:val="21"/>
          <w:lang w:val="es-CO" w:eastAsia="zh-CN"/>
        </w:rPr>
        <w:t xml:space="preserve">Parágrafo 4. </w:t>
      </w:r>
      <w:r w:rsidRPr="0035098C">
        <w:rPr>
          <w:rFonts w:ascii="Arial" w:eastAsia="Times New Roman" w:hAnsi="Arial" w:cs="Arial"/>
          <w:sz w:val="21"/>
          <w:szCs w:val="21"/>
          <w:lang w:val="es-CO" w:eastAsia="zh-CN"/>
        </w:rPr>
        <w:t>El pago,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0211210E" w14:textId="77777777" w:rsidR="00825C2E" w:rsidRPr="0035098C" w:rsidRDefault="00825C2E" w:rsidP="00825C2E">
      <w:pPr>
        <w:suppressAutoHyphens/>
        <w:spacing w:after="0" w:line="240" w:lineRule="auto"/>
        <w:jc w:val="both"/>
        <w:rPr>
          <w:rFonts w:ascii="Arial" w:eastAsia="Times New Roman" w:hAnsi="Arial" w:cs="Arial"/>
          <w:sz w:val="21"/>
          <w:szCs w:val="21"/>
          <w:lang w:val="es-CO" w:eastAsia="zh-CN"/>
        </w:rPr>
      </w:pPr>
      <w:r w:rsidRPr="0035098C">
        <w:rPr>
          <w:rFonts w:ascii="Arial" w:eastAsia="Times New Roman" w:hAnsi="Arial" w:cs="Arial"/>
          <w:b/>
          <w:bCs/>
          <w:sz w:val="21"/>
          <w:szCs w:val="21"/>
          <w:lang w:val="es-CO" w:eastAsia="zh-CN"/>
        </w:rPr>
        <w:lastRenderedPageBreak/>
        <w:t xml:space="preserve">Parágrafo 5. </w:t>
      </w:r>
      <w:r w:rsidRPr="0035098C">
        <w:rPr>
          <w:rFonts w:ascii="Arial" w:eastAsia="Times New Roman" w:hAnsi="Arial" w:cs="Arial"/>
          <w:sz w:val="21"/>
          <w:szCs w:val="21"/>
          <w:lang w:val="es-CO" w:eastAsia="zh-CN"/>
        </w:rPr>
        <w:t>En caso de que el Contratista reincida en el incumplimiento de una o de varias obligaciones se podrán imponer nuevas multas.</w:t>
      </w:r>
    </w:p>
    <w:p w14:paraId="662DB853" w14:textId="77777777" w:rsidR="00825C2E" w:rsidRPr="0035098C" w:rsidRDefault="00825C2E" w:rsidP="00825C2E">
      <w:pPr>
        <w:suppressAutoHyphens/>
        <w:spacing w:after="0" w:line="240" w:lineRule="auto"/>
        <w:jc w:val="both"/>
        <w:rPr>
          <w:rFonts w:ascii="Arial" w:eastAsia="Times New Roman" w:hAnsi="Arial" w:cs="Arial"/>
          <w:sz w:val="21"/>
          <w:szCs w:val="21"/>
          <w:lang w:val="es-CO" w:eastAsia="zh-CN"/>
        </w:rPr>
      </w:pPr>
      <w:r w:rsidRPr="0035098C">
        <w:rPr>
          <w:rFonts w:ascii="Arial" w:eastAsia="Times New Roman" w:hAnsi="Arial" w:cs="Arial"/>
          <w:b/>
          <w:bCs/>
          <w:sz w:val="21"/>
          <w:szCs w:val="21"/>
          <w:lang w:val="es-CO" w:eastAsia="zh-CN"/>
        </w:rPr>
        <w:t xml:space="preserve">Parágrafo 6. </w:t>
      </w:r>
      <w:r w:rsidRPr="0035098C">
        <w:rPr>
          <w:rFonts w:ascii="Arial" w:eastAsia="Times New Roman" w:hAnsi="Arial" w:cs="Arial"/>
          <w:sz w:val="21"/>
          <w:szCs w:val="21"/>
          <w:lang w:val="es-CO" w:eastAsia="zh-CN"/>
        </w:rPr>
        <w:t>Para efectos de la imposición de las multas, el Salario Mínimo Diario o Mensual Vigente será aquel que rija para el momento del incumplimiento del Contrato.</w:t>
      </w:r>
    </w:p>
    <w:p w14:paraId="030548BC" w14:textId="77777777" w:rsidR="00825C2E" w:rsidRPr="0035098C" w:rsidRDefault="00825C2E" w:rsidP="00825C2E">
      <w:pPr>
        <w:suppressAutoHyphens/>
        <w:spacing w:after="0" w:line="240" w:lineRule="auto"/>
        <w:jc w:val="both"/>
        <w:rPr>
          <w:rFonts w:ascii="Arial" w:eastAsia="Times New Roman" w:hAnsi="Arial" w:cs="Arial"/>
          <w:sz w:val="21"/>
          <w:szCs w:val="21"/>
          <w:lang w:val="es-CO" w:eastAsia="zh-CN"/>
        </w:rPr>
      </w:pPr>
      <w:r w:rsidRPr="0035098C">
        <w:rPr>
          <w:rFonts w:ascii="Arial" w:eastAsia="Times New Roman" w:hAnsi="Arial" w:cs="Arial"/>
          <w:b/>
          <w:bCs/>
          <w:sz w:val="21"/>
          <w:szCs w:val="21"/>
          <w:lang w:val="es-CO" w:eastAsia="zh-CN"/>
        </w:rPr>
        <w:t xml:space="preserve">Parágrafo 7. </w:t>
      </w:r>
      <w:r w:rsidRPr="0035098C">
        <w:rPr>
          <w:rFonts w:ascii="Arial" w:eastAsia="Times New Roman" w:hAnsi="Arial" w:cs="Arial"/>
          <w:sz w:val="21"/>
          <w:szCs w:val="21"/>
          <w:lang w:val="es-CO" w:eastAsia="zh-CN"/>
        </w:rPr>
        <w:t>El monto de ninguna de las sanciones asociadas a cada causal de multa, aplicada de forma independiente, podrá ser superior al 5 % del valor del Contrato, particularmente frente a aquellas que se imponen de forma sucesiva. Lo anterior, sin perjuicio de que se inicie un nuevo procedimiento sancionatorio para efectos de imponer nuevas multas.</w:t>
      </w:r>
    </w:p>
    <w:p w14:paraId="7CC41315" w14:textId="77777777" w:rsidR="00825C2E" w:rsidRPr="0035098C" w:rsidRDefault="00825C2E" w:rsidP="00825C2E">
      <w:pPr>
        <w:tabs>
          <w:tab w:val="left" w:pos="426"/>
        </w:tabs>
        <w:suppressAutoHyphens/>
        <w:spacing w:after="0" w:line="240" w:lineRule="auto"/>
        <w:jc w:val="both"/>
        <w:rPr>
          <w:rFonts w:ascii="Arial" w:eastAsia="Times New Roman" w:hAnsi="Arial" w:cs="Arial"/>
          <w:sz w:val="21"/>
          <w:szCs w:val="21"/>
          <w:lang w:val="es-CO" w:eastAsia="zh-CN"/>
        </w:rPr>
      </w:pPr>
    </w:p>
    <w:p w14:paraId="091D1514" w14:textId="77777777" w:rsidR="00825C2E" w:rsidRPr="0035098C" w:rsidRDefault="00825C2E" w:rsidP="00825C2E">
      <w:pPr>
        <w:suppressAutoHyphens/>
        <w:spacing w:after="0" w:line="240" w:lineRule="auto"/>
        <w:jc w:val="both"/>
        <w:rPr>
          <w:rFonts w:ascii="Arial" w:eastAsia="Times New Roman" w:hAnsi="Arial" w:cs="Arial"/>
          <w:sz w:val="21"/>
          <w:szCs w:val="21"/>
          <w:lang w:val="es-CO" w:eastAsia="zh-CN"/>
        </w:rPr>
      </w:pPr>
      <w:r w:rsidRPr="0035098C">
        <w:rPr>
          <w:rFonts w:ascii="Arial" w:eastAsia="Times New Roman" w:hAnsi="Arial" w:cs="Arial"/>
          <w:b/>
          <w:bCs/>
          <w:sz w:val="21"/>
          <w:szCs w:val="21"/>
          <w:u w:val="single"/>
          <w:lang w:val="es-CO" w:eastAsia="zh-CN"/>
        </w:rPr>
        <w:t>PENAL PECUNIARIA</w:t>
      </w:r>
      <w:r w:rsidRPr="0035098C">
        <w:rPr>
          <w:rFonts w:ascii="Arial" w:eastAsia="Times New Roman" w:hAnsi="Arial" w:cs="Arial"/>
          <w:sz w:val="21"/>
          <w:szCs w:val="21"/>
          <w:lang w:val="es-CO" w:eastAsia="zh-CN"/>
        </w:rPr>
        <w:t xml:space="preserve">. </w:t>
      </w:r>
    </w:p>
    <w:p w14:paraId="3BBE61D4" w14:textId="77777777" w:rsidR="00825C2E" w:rsidRPr="0035098C" w:rsidRDefault="00825C2E" w:rsidP="00825C2E">
      <w:pPr>
        <w:tabs>
          <w:tab w:val="left" w:pos="426"/>
        </w:tabs>
        <w:suppressAutoHyphens/>
        <w:spacing w:after="0" w:line="240" w:lineRule="auto"/>
        <w:jc w:val="both"/>
        <w:rPr>
          <w:rFonts w:ascii="Arial" w:eastAsia="Times New Roman" w:hAnsi="Arial" w:cs="Arial"/>
          <w:sz w:val="21"/>
          <w:szCs w:val="21"/>
          <w:lang w:val="es-CO" w:eastAsia="zh-CN"/>
        </w:rPr>
      </w:pPr>
    </w:p>
    <w:p w14:paraId="11BBD963" w14:textId="77777777" w:rsidR="00825C2E" w:rsidRPr="0035098C" w:rsidRDefault="00825C2E" w:rsidP="00825C2E">
      <w:pPr>
        <w:suppressAutoHyphens/>
        <w:spacing w:after="0" w:line="240" w:lineRule="auto"/>
        <w:jc w:val="both"/>
        <w:rPr>
          <w:rFonts w:ascii="Arial" w:eastAsia="Times New Roman" w:hAnsi="Arial" w:cs="Arial"/>
          <w:sz w:val="21"/>
          <w:szCs w:val="21"/>
          <w:lang w:val="es-CO" w:eastAsia="zh-CN"/>
        </w:rPr>
      </w:pPr>
      <w:r w:rsidRPr="0035098C">
        <w:rPr>
          <w:rFonts w:ascii="Arial" w:eastAsia="Times New Roman" w:hAnsi="Arial" w:cs="Arial"/>
          <w:sz w:val="21"/>
          <w:szCs w:val="21"/>
          <w:lang w:val="es-CO" w:eastAsia="zh-CN"/>
        </w:rPr>
        <w:t>Las Partes acuerdan que la aplicación de la cláusula penal no exime el cumplimiento de las obligaciones contractuales.</w:t>
      </w:r>
    </w:p>
    <w:p w14:paraId="6E8F567F" w14:textId="77777777" w:rsidR="00825C2E" w:rsidRPr="0035098C" w:rsidRDefault="00825C2E" w:rsidP="00825C2E">
      <w:pPr>
        <w:suppressAutoHyphens/>
        <w:spacing w:after="0" w:line="240" w:lineRule="auto"/>
        <w:jc w:val="both"/>
        <w:rPr>
          <w:rFonts w:ascii="Arial" w:eastAsia="Times New Roman" w:hAnsi="Arial" w:cs="Arial"/>
          <w:sz w:val="21"/>
          <w:szCs w:val="21"/>
          <w:lang w:val="es-CO" w:eastAsia="zh-CN"/>
        </w:rPr>
      </w:pPr>
    </w:p>
    <w:p w14:paraId="0BF6346F" w14:textId="77777777" w:rsidR="00825C2E" w:rsidRPr="0035098C" w:rsidRDefault="00825C2E" w:rsidP="00825C2E">
      <w:pPr>
        <w:suppressAutoHyphens/>
        <w:spacing w:after="14" w:line="240" w:lineRule="auto"/>
        <w:jc w:val="both"/>
        <w:rPr>
          <w:rFonts w:ascii="Arial" w:eastAsia="Times New Roman" w:hAnsi="Arial" w:cs="Arial"/>
          <w:color w:val="000000"/>
          <w:sz w:val="21"/>
          <w:szCs w:val="21"/>
          <w:lang w:val="es-CO" w:eastAsia="zh-CN"/>
        </w:rPr>
      </w:pPr>
      <w:r w:rsidRPr="0035098C">
        <w:rPr>
          <w:rFonts w:ascii="Arial" w:eastAsia="Times New Roman" w:hAnsi="Arial" w:cs="Arial"/>
          <w:color w:val="000000"/>
          <w:sz w:val="21"/>
          <w:szCs w:val="21"/>
          <w:lang w:val="es-CO" w:eastAsia="zh-CN"/>
        </w:rPr>
        <w:t>En caso de declaración de caducidad, de presentarse por parte del contratista incumplimiento parcial o total del contrato, o por incurrir en mora o retardo en el cumplimiento de sus obligaciones, este pagará a título de cláusula penal pecuniaria a la Entidad, una suma equivalente al 10% del valor del contrato. En caso de incumplimiento parcial de las obligaciones derivadas del contrato, la pena estipulada se hará efectiva de manera proporcional teniendo en cuenta lo cumplido parcialmente por el contratista.</w:t>
      </w:r>
    </w:p>
    <w:p w14:paraId="7F46482F" w14:textId="77777777" w:rsidR="00825C2E" w:rsidRPr="0035098C" w:rsidRDefault="00825C2E" w:rsidP="00825C2E">
      <w:pPr>
        <w:suppressAutoHyphens/>
        <w:spacing w:after="14" w:line="240" w:lineRule="auto"/>
        <w:jc w:val="both"/>
        <w:rPr>
          <w:rFonts w:ascii="Arial" w:eastAsia="Times New Roman" w:hAnsi="Arial" w:cs="Arial"/>
          <w:color w:val="000000"/>
          <w:sz w:val="21"/>
          <w:szCs w:val="21"/>
          <w:lang w:val="es-CO" w:eastAsia="zh-CN"/>
        </w:rPr>
      </w:pPr>
    </w:p>
    <w:p w14:paraId="464C2650" w14:textId="77777777" w:rsidR="00825C2E" w:rsidRPr="0035098C" w:rsidRDefault="00825C2E" w:rsidP="00825C2E">
      <w:pPr>
        <w:suppressAutoHyphens/>
        <w:spacing w:after="0" w:line="240" w:lineRule="auto"/>
        <w:jc w:val="both"/>
        <w:rPr>
          <w:rFonts w:ascii="Arial" w:eastAsia="Times New Roman" w:hAnsi="Arial" w:cs="Arial"/>
          <w:color w:val="000000"/>
          <w:sz w:val="21"/>
          <w:szCs w:val="21"/>
          <w:lang w:val="es-CO" w:eastAsia="zh-CN"/>
        </w:rPr>
      </w:pPr>
      <w:r w:rsidRPr="0035098C">
        <w:rPr>
          <w:rFonts w:ascii="Arial" w:eastAsia="Times New Roman" w:hAnsi="Arial" w:cs="Arial"/>
          <w:color w:val="000000"/>
          <w:sz w:val="21"/>
          <w:szCs w:val="21"/>
          <w:lang w:val="es-CO" w:eastAsia="zh-CN"/>
        </w:rPr>
        <w:t>La imposición de esta pena pecuniaria se considerará como una estimación anticipada de perjuicios que el Contratista cause a la entidad. El valor pagado como cláusula penal no es óbice para reclamar la indemnización integral de perjuicios irrogados si estos superan el valor de la pena.</w:t>
      </w:r>
    </w:p>
    <w:p w14:paraId="7266B2FC" w14:textId="77777777" w:rsidR="00825C2E" w:rsidRPr="0035098C" w:rsidRDefault="00825C2E" w:rsidP="00825C2E">
      <w:pPr>
        <w:suppressAutoHyphens/>
        <w:spacing w:after="0" w:line="240" w:lineRule="auto"/>
        <w:jc w:val="both"/>
        <w:rPr>
          <w:rFonts w:ascii="Arial" w:eastAsia="Times New Roman" w:hAnsi="Arial" w:cs="Arial"/>
          <w:color w:val="000000"/>
          <w:sz w:val="21"/>
          <w:szCs w:val="21"/>
          <w:lang w:val="es-CO" w:eastAsia="zh-CN"/>
        </w:rPr>
      </w:pPr>
    </w:p>
    <w:p w14:paraId="68ED6B46" w14:textId="77777777" w:rsidR="00825C2E" w:rsidRPr="0035098C" w:rsidRDefault="00825C2E" w:rsidP="00825C2E">
      <w:pPr>
        <w:suppressAutoHyphens/>
        <w:spacing w:after="0" w:line="240" w:lineRule="auto"/>
        <w:jc w:val="both"/>
        <w:rPr>
          <w:rFonts w:ascii="Arial" w:eastAsia="Times New Roman" w:hAnsi="Arial" w:cs="Arial"/>
          <w:color w:val="000000"/>
          <w:sz w:val="21"/>
          <w:szCs w:val="21"/>
          <w:lang w:val="es-CO" w:eastAsia="zh-CN"/>
        </w:rPr>
      </w:pPr>
      <w:r w:rsidRPr="0035098C">
        <w:rPr>
          <w:rFonts w:ascii="Arial" w:eastAsia="Times New Roman" w:hAnsi="Arial" w:cs="Arial"/>
          <w:color w:val="000000"/>
          <w:sz w:val="21"/>
          <w:szCs w:val="21"/>
          <w:lang w:val="es-CO" w:eastAsia="zh-CN"/>
        </w:rPr>
        <w:t>En caso de aplicar la cláusula penal, el Contratista autoriza expresamente a la Entidad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773954D6" w14:textId="77777777" w:rsidR="00825C2E" w:rsidRPr="0035098C" w:rsidRDefault="00825C2E" w:rsidP="00825C2E">
      <w:pPr>
        <w:suppressAutoHyphens/>
        <w:spacing w:after="0" w:line="240" w:lineRule="auto"/>
        <w:jc w:val="both"/>
        <w:rPr>
          <w:rFonts w:ascii="Arial" w:eastAsia="Times New Roman" w:hAnsi="Arial" w:cs="Arial"/>
          <w:sz w:val="21"/>
          <w:szCs w:val="21"/>
          <w:lang w:val="es-CO" w:eastAsia="zh-CN"/>
        </w:rPr>
      </w:pPr>
    </w:p>
    <w:p w14:paraId="6D7891F9" w14:textId="77777777" w:rsidR="00825C2E" w:rsidRPr="0035098C" w:rsidRDefault="00825C2E" w:rsidP="00825C2E">
      <w:pPr>
        <w:suppressAutoHyphens/>
        <w:spacing w:after="0" w:line="240" w:lineRule="auto"/>
        <w:jc w:val="both"/>
        <w:rPr>
          <w:rFonts w:ascii="Arial" w:eastAsia="Times New Roman" w:hAnsi="Arial" w:cs="Arial"/>
          <w:color w:val="000000"/>
          <w:sz w:val="21"/>
          <w:szCs w:val="21"/>
          <w:lang w:val="es-CO" w:eastAsia="zh-CN"/>
        </w:rPr>
      </w:pPr>
      <w:r w:rsidRPr="0035098C">
        <w:rPr>
          <w:rFonts w:ascii="Arial" w:eastAsia="Times New Roman" w:hAnsi="Arial" w:cs="Arial"/>
          <w:b/>
          <w:color w:val="000000"/>
          <w:sz w:val="21"/>
          <w:szCs w:val="21"/>
          <w:lang w:val="es-CO" w:eastAsia="zh-CN"/>
        </w:rPr>
        <w:t>Parágrafo 1</w:t>
      </w:r>
      <w:r w:rsidRPr="0035098C">
        <w:rPr>
          <w:rFonts w:ascii="Arial" w:eastAsia="Times New Roman" w:hAnsi="Arial" w:cs="Arial"/>
          <w:color w:val="000000"/>
          <w:sz w:val="21"/>
          <w:szCs w:val="21"/>
          <w:lang w:val="es-CO" w:eastAsia="zh-CN"/>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4584DD97" w14:textId="77777777" w:rsidR="00825C2E" w:rsidRPr="0035098C" w:rsidRDefault="00825C2E" w:rsidP="00825C2E">
      <w:pPr>
        <w:suppressAutoHyphens/>
        <w:spacing w:after="0" w:line="240" w:lineRule="auto"/>
        <w:jc w:val="both"/>
        <w:rPr>
          <w:rFonts w:ascii="Arial" w:eastAsia="Times New Roman" w:hAnsi="Arial" w:cs="Arial"/>
          <w:sz w:val="21"/>
          <w:szCs w:val="21"/>
          <w:lang w:val="es-CO" w:eastAsia="zh-CN"/>
        </w:rPr>
      </w:pPr>
    </w:p>
    <w:p w14:paraId="53B55328" w14:textId="03F3A359" w:rsidR="00B95EF4" w:rsidRPr="0035098C" w:rsidRDefault="00825C2E" w:rsidP="00825C2E">
      <w:pPr>
        <w:suppressAutoHyphens/>
        <w:spacing w:after="0" w:line="240" w:lineRule="auto"/>
        <w:jc w:val="both"/>
        <w:rPr>
          <w:rFonts w:ascii="Arial" w:eastAsia="Times New Roman" w:hAnsi="Arial" w:cs="Arial"/>
          <w:sz w:val="21"/>
          <w:szCs w:val="21"/>
          <w:lang w:val="es-CO" w:eastAsia="zh-CN"/>
        </w:rPr>
      </w:pPr>
      <w:r w:rsidRPr="0035098C">
        <w:rPr>
          <w:rFonts w:ascii="Arial" w:eastAsia="Times New Roman" w:hAnsi="Arial" w:cs="Arial"/>
          <w:b/>
          <w:spacing w:val="-2"/>
          <w:sz w:val="21"/>
          <w:szCs w:val="21"/>
          <w:lang w:val="es-CO" w:eastAsia="zh-CN"/>
        </w:rPr>
        <w:t xml:space="preserve">Parágrafo 2: </w:t>
      </w:r>
      <w:r w:rsidRPr="0035098C">
        <w:rPr>
          <w:rFonts w:ascii="Arial" w:eastAsia="Times New Roman" w:hAnsi="Arial" w:cs="Arial"/>
          <w:spacing w:val="-2"/>
          <w:sz w:val="21"/>
          <w:szCs w:val="21"/>
          <w:lang w:val="es-CO" w:eastAsia="zh-CN"/>
        </w:rPr>
        <w:t>La parte resolutiva de los actos que declaren la caducidad, impongan multas, sanciones o declaren el incumplimiento, una vez ejecutoriados, se publicarán en el SECOP II y se comunicarán a la cámara de comercio en que se encuentre inscrito el Contratista respectivo. También se comunicará a la Procuraduría General de la Nación de conformidad con el artículo 31 de la Ley 80 de 1993, modificado por el artículo 218 del Decreto 0019 del 10 de enero de 2012.</w:t>
      </w:r>
    </w:p>
    <w:p w14:paraId="553ED1D2" w14:textId="77777777" w:rsidR="001B47FB" w:rsidRDefault="001B47FB" w:rsidP="00825C2E">
      <w:pPr>
        <w:adjustRightInd w:val="0"/>
        <w:rPr>
          <w:rFonts w:ascii="Arial" w:hAnsi="Arial" w:cs="Arial"/>
          <w:b/>
          <w:sz w:val="21"/>
          <w:szCs w:val="21"/>
          <w:lang w:val="es-CO"/>
        </w:rPr>
      </w:pPr>
    </w:p>
    <w:p w14:paraId="73CFAD27" w14:textId="7C07E08F" w:rsidR="00825C2E" w:rsidRPr="0035098C" w:rsidRDefault="00825C2E" w:rsidP="00825C2E">
      <w:pPr>
        <w:adjustRightInd w:val="0"/>
        <w:rPr>
          <w:rFonts w:ascii="Arial" w:hAnsi="Arial" w:cs="Arial"/>
          <w:b/>
          <w:sz w:val="21"/>
          <w:szCs w:val="21"/>
          <w:lang w:val="es-CO"/>
        </w:rPr>
      </w:pPr>
      <w:r w:rsidRPr="0035098C">
        <w:rPr>
          <w:rFonts w:ascii="Arial" w:hAnsi="Arial" w:cs="Arial"/>
          <w:b/>
          <w:sz w:val="21"/>
          <w:szCs w:val="21"/>
          <w:lang w:val="es-CO"/>
        </w:rPr>
        <w:t>NOTAS:</w:t>
      </w:r>
    </w:p>
    <w:p w14:paraId="1407C5DE" w14:textId="24D62247" w:rsidR="001E328D" w:rsidRPr="0035098C" w:rsidRDefault="00825C2E" w:rsidP="001E328D">
      <w:pPr>
        <w:pStyle w:val="Prrafodelista"/>
        <w:numPr>
          <w:ilvl w:val="0"/>
          <w:numId w:val="46"/>
        </w:numPr>
        <w:adjustRightInd w:val="0"/>
        <w:ind w:left="0" w:firstLine="0"/>
        <w:jc w:val="both"/>
        <w:rPr>
          <w:rFonts w:ascii="Arial" w:hAnsi="Arial" w:cs="Arial"/>
          <w:sz w:val="21"/>
          <w:szCs w:val="21"/>
          <w:lang w:val="es-CO"/>
        </w:rPr>
      </w:pPr>
      <w:r w:rsidRPr="0035098C">
        <w:rPr>
          <w:rFonts w:ascii="Arial" w:hAnsi="Arial" w:cs="Arial"/>
          <w:sz w:val="21"/>
          <w:szCs w:val="21"/>
          <w:lang w:val="es-CO"/>
        </w:rPr>
        <w:t>El valor de las multas y de la Cláusula Penal Pecuniaria se tomará del saldo a favor del CONTRATISTA si los hubiere, o de la Garantía constituida. Si esto último no fuere posible, se cobrará por vía Ejecutiva.</w:t>
      </w:r>
    </w:p>
    <w:p w14:paraId="0E80F5A5" w14:textId="1D4E6440" w:rsidR="00825C2E" w:rsidRPr="0035098C" w:rsidRDefault="001E328D" w:rsidP="001E328D">
      <w:pPr>
        <w:pStyle w:val="Prrafodelista"/>
        <w:adjustRightInd w:val="0"/>
        <w:ind w:left="0"/>
        <w:jc w:val="both"/>
        <w:rPr>
          <w:rFonts w:ascii="Arial" w:hAnsi="Arial" w:cs="Arial"/>
          <w:sz w:val="21"/>
          <w:szCs w:val="21"/>
          <w:lang w:val="es-CO"/>
        </w:rPr>
      </w:pPr>
      <w:r w:rsidRPr="0035098C">
        <w:rPr>
          <w:rFonts w:ascii="Arial" w:hAnsi="Arial" w:cs="Arial"/>
          <w:spacing w:val="-2"/>
          <w:sz w:val="21"/>
          <w:szCs w:val="21"/>
        </w:rPr>
        <w:t xml:space="preserve">Estas sanciones se impondrán </w:t>
      </w:r>
      <w:r w:rsidRPr="0035098C">
        <w:rPr>
          <w:rFonts w:ascii="Arial" w:hAnsi="Arial" w:cs="Arial"/>
          <w:bCs/>
          <w:spacing w:val="-2"/>
          <w:sz w:val="21"/>
          <w:szCs w:val="21"/>
        </w:rPr>
        <w:t>respetando el derecho al Debido Proceso consagrado en el artículo 29 de la Constitución Política</w:t>
      </w:r>
      <w:r w:rsidRPr="0035098C">
        <w:rPr>
          <w:rFonts w:ascii="Arial" w:hAnsi="Arial" w:cs="Arial"/>
          <w:spacing w:val="-2"/>
          <w:sz w:val="21"/>
          <w:szCs w:val="21"/>
        </w:rPr>
        <w:t xml:space="preserve"> y conforme al procedimiento establecido en el artículo 86º de la Ley 1474 del 12 de julio de 2011 y se publicará e informará conforme lo </w:t>
      </w:r>
      <w:r w:rsidRPr="0035098C">
        <w:rPr>
          <w:rFonts w:ascii="Arial" w:hAnsi="Arial" w:cs="Arial"/>
          <w:sz w:val="21"/>
          <w:szCs w:val="21"/>
        </w:rPr>
        <w:t>dispuesto por el artículo 31º “</w:t>
      </w:r>
      <w:r w:rsidRPr="0035098C">
        <w:rPr>
          <w:rFonts w:ascii="Arial" w:hAnsi="Arial" w:cs="Arial"/>
          <w:bCs/>
          <w:i/>
          <w:sz w:val="21"/>
          <w:szCs w:val="21"/>
        </w:rPr>
        <w:t>DE LA PUBLICACIÓN DE LOS ACTOS Y SENTENCIAS SANCIONATORIAS</w:t>
      </w:r>
      <w:r w:rsidRPr="0035098C">
        <w:rPr>
          <w:rFonts w:ascii="Arial" w:hAnsi="Arial" w:cs="Arial"/>
          <w:sz w:val="21"/>
          <w:szCs w:val="21"/>
        </w:rPr>
        <w:t>” de la Ley 80 de 1993, modificado por el artículo </w:t>
      </w:r>
      <w:hyperlink r:id="rId39" w:anchor="218" w:history="1">
        <w:r w:rsidRPr="0035098C">
          <w:rPr>
            <w:rFonts w:ascii="Arial" w:hAnsi="Arial" w:cs="Arial"/>
            <w:sz w:val="21"/>
            <w:szCs w:val="21"/>
          </w:rPr>
          <w:t>218</w:t>
        </w:r>
      </w:hyperlink>
      <w:r w:rsidRPr="0035098C">
        <w:rPr>
          <w:rFonts w:ascii="Arial" w:hAnsi="Arial" w:cs="Arial"/>
          <w:sz w:val="21"/>
          <w:szCs w:val="21"/>
        </w:rPr>
        <w:t>º del Decreto 19 de 2012 y que dispone que “</w:t>
      </w:r>
      <w:r w:rsidRPr="0035098C">
        <w:rPr>
          <w:rFonts w:ascii="Arial" w:hAnsi="Arial" w:cs="Arial"/>
          <w:i/>
          <w:sz w:val="21"/>
          <w:szCs w:val="21"/>
        </w:rPr>
        <w:t>La parte resolutiva de los actos que declaren Ia caducidad, impongan multas, sanciones o declaren el incumplimiento, una vez ejecutoriados, se publicarán en el SECOP y se comunicarán a Ia cámara de comercio en que se encuentre inscrito el contratista respectivo. También se comunicarán a Ia Procuraduría General de Ia Nación</w:t>
      </w:r>
      <w:r w:rsidRPr="0035098C">
        <w:rPr>
          <w:rFonts w:ascii="Arial" w:hAnsi="Arial" w:cs="Arial"/>
          <w:sz w:val="21"/>
          <w:szCs w:val="21"/>
        </w:rPr>
        <w:t>”, con el fin las sanciones, multas e incumplimientos surtan los efectos y consecuencias que en derecho disponen entre otras disposiciones de la Ley 1474 de julio 12 de 2011, artículo 90º “</w:t>
      </w:r>
      <w:r w:rsidRPr="0035098C">
        <w:rPr>
          <w:rFonts w:ascii="Arial" w:hAnsi="Arial" w:cs="Arial"/>
          <w:i/>
          <w:sz w:val="21"/>
          <w:szCs w:val="21"/>
        </w:rPr>
        <w:t>INHABILIDAD POR INCUMPLIMIENTO REITERADO</w:t>
      </w:r>
      <w:r w:rsidRPr="0035098C">
        <w:rPr>
          <w:rFonts w:ascii="Arial" w:hAnsi="Arial" w:cs="Arial"/>
          <w:sz w:val="21"/>
          <w:szCs w:val="21"/>
        </w:rPr>
        <w:t xml:space="preserve">” </w:t>
      </w:r>
      <w:r w:rsidRPr="0035098C">
        <w:rPr>
          <w:rFonts w:ascii="Arial" w:hAnsi="Arial" w:cs="Arial"/>
          <w:b/>
          <w:i/>
          <w:sz w:val="21"/>
          <w:szCs w:val="21"/>
          <w:u w:val="single"/>
          <w:vertAlign w:val="superscript"/>
        </w:rPr>
        <w:footnoteReference w:id="2"/>
      </w:r>
      <w:r w:rsidRPr="0035098C">
        <w:rPr>
          <w:rFonts w:ascii="Arial" w:hAnsi="Arial" w:cs="Arial"/>
          <w:sz w:val="21"/>
          <w:szCs w:val="21"/>
        </w:rPr>
        <w:t xml:space="preserve"> , modificado por el </w:t>
      </w:r>
      <w:r w:rsidRPr="0035098C">
        <w:rPr>
          <w:rFonts w:ascii="Arial" w:hAnsi="Arial" w:cs="Arial"/>
          <w:sz w:val="21"/>
          <w:szCs w:val="21"/>
        </w:rPr>
        <w:lastRenderedPageBreak/>
        <w:t>artículo </w:t>
      </w:r>
      <w:hyperlink r:id="rId40" w:anchor="43" w:history="1">
        <w:r w:rsidRPr="0035098C">
          <w:rPr>
            <w:rFonts w:ascii="Arial" w:hAnsi="Arial" w:cs="Arial"/>
            <w:sz w:val="21"/>
            <w:szCs w:val="21"/>
          </w:rPr>
          <w:t>43</w:t>
        </w:r>
      </w:hyperlink>
      <w:r w:rsidRPr="0035098C">
        <w:rPr>
          <w:rFonts w:ascii="Arial" w:hAnsi="Arial" w:cs="Arial"/>
          <w:sz w:val="21"/>
          <w:szCs w:val="21"/>
        </w:rPr>
        <w:t> de la Ley 1955 de 2019, así como las reducciones de puntaje en calificación procesos selección artículo 58º “</w:t>
      </w:r>
      <w:r w:rsidRPr="0035098C">
        <w:rPr>
          <w:rFonts w:ascii="Arial" w:hAnsi="Arial" w:cs="Arial"/>
          <w:i/>
          <w:sz w:val="21"/>
          <w:szCs w:val="21"/>
        </w:rPr>
        <w:t>REDUCCIÓN DE PUNTAJE POR INCUMPLIMIENTO DE CONTRATOS</w:t>
      </w:r>
      <w:r w:rsidRPr="0035098C">
        <w:rPr>
          <w:rFonts w:ascii="Arial" w:hAnsi="Arial" w:cs="Arial"/>
          <w:sz w:val="21"/>
          <w:szCs w:val="21"/>
        </w:rPr>
        <w:t xml:space="preserve">” </w:t>
      </w:r>
      <w:r w:rsidRPr="0035098C">
        <w:rPr>
          <w:rStyle w:val="Refdenotaalpie"/>
          <w:rFonts w:ascii="Arial" w:hAnsi="Arial" w:cs="Arial"/>
          <w:b/>
          <w:i/>
          <w:sz w:val="21"/>
          <w:szCs w:val="21"/>
          <w:u w:val="single"/>
        </w:rPr>
        <w:footnoteReference w:id="3"/>
      </w:r>
      <w:r w:rsidRPr="0035098C">
        <w:rPr>
          <w:rFonts w:ascii="Arial" w:hAnsi="Arial" w:cs="Arial"/>
          <w:sz w:val="21"/>
          <w:szCs w:val="21"/>
        </w:rPr>
        <w:t xml:space="preserve"> de la Ley 2195 de enero 18 de 2022 “</w:t>
      </w:r>
      <w:r w:rsidRPr="0035098C">
        <w:rPr>
          <w:rFonts w:ascii="Arial" w:hAnsi="Arial" w:cs="Arial"/>
          <w:i/>
          <w:sz w:val="21"/>
          <w:szCs w:val="21"/>
        </w:rPr>
        <w:t>Por medio de la cual se adoptan medidas en materia de transparencia, prevención y lucha contra la corrupción y se dictan otras disposiciones</w:t>
      </w:r>
      <w:r w:rsidRPr="0035098C">
        <w:rPr>
          <w:rFonts w:ascii="Arial" w:hAnsi="Arial" w:cs="Arial"/>
          <w:sz w:val="21"/>
          <w:szCs w:val="21"/>
        </w:rPr>
        <w:t>”.</w:t>
      </w:r>
    </w:p>
    <w:p w14:paraId="6E4416D2" w14:textId="77777777" w:rsidR="00B95EF4" w:rsidRPr="0035098C" w:rsidRDefault="00B95EF4" w:rsidP="00B95EF4">
      <w:pPr>
        <w:pStyle w:val="Prrafodelista"/>
        <w:adjustRightInd w:val="0"/>
        <w:jc w:val="both"/>
        <w:rPr>
          <w:rFonts w:ascii="Arial" w:hAnsi="Arial" w:cs="Arial"/>
          <w:sz w:val="21"/>
          <w:szCs w:val="21"/>
        </w:rPr>
      </w:pPr>
    </w:p>
    <w:p w14:paraId="452C68B4" w14:textId="77777777" w:rsidR="00B95EF4" w:rsidRPr="0035098C" w:rsidRDefault="00B95EF4" w:rsidP="00B95EF4">
      <w:pPr>
        <w:pStyle w:val="Prrafodelista"/>
        <w:ind w:left="0"/>
        <w:jc w:val="both"/>
        <w:rPr>
          <w:rFonts w:ascii="Arial" w:hAnsi="Arial" w:cs="Arial"/>
          <w:sz w:val="21"/>
          <w:szCs w:val="21"/>
        </w:rPr>
      </w:pPr>
      <w:r w:rsidRPr="0035098C">
        <w:rPr>
          <w:rFonts w:ascii="Arial" w:hAnsi="Arial" w:cs="Arial"/>
          <w:b/>
          <w:sz w:val="21"/>
          <w:szCs w:val="21"/>
        </w:rPr>
        <w:t>MULTA POR INCUMPLIMIENTO AL SISTEMA DE SEGURIDAD SOCIAL Y PARAFISCALES</w:t>
      </w:r>
      <w:r w:rsidRPr="0035098C">
        <w:rPr>
          <w:rFonts w:ascii="Arial" w:hAnsi="Arial" w:cs="Arial"/>
          <w:sz w:val="21"/>
          <w:szCs w:val="21"/>
        </w:rPr>
        <w:t>.</w:t>
      </w:r>
    </w:p>
    <w:p w14:paraId="53B9A951" w14:textId="77777777" w:rsidR="00B95EF4" w:rsidRPr="0035098C" w:rsidRDefault="00B95EF4" w:rsidP="00B95EF4">
      <w:pPr>
        <w:pStyle w:val="Prrafodelista"/>
        <w:ind w:left="0"/>
        <w:jc w:val="both"/>
        <w:rPr>
          <w:rFonts w:ascii="Arial" w:hAnsi="Arial" w:cs="Arial"/>
          <w:sz w:val="21"/>
          <w:szCs w:val="21"/>
        </w:rPr>
      </w:pPr>
      <w:r w:rsidRPr="0035098C">
        <w:rPr>
          <w:rFonts w:ascii="Arial" w:hAnsi="Arial" w:cs="Arial"/>
          <w:sz w:val="21"/>
          <w:szCs w:val="21"/>
        </w:rPr>
        <w:t>En caso de mora o incumplimiento de las obligaciones frente al Sistema de Seguridad Social y Parafiscales, el HOSPITAL NAVAL DE CARTAGENA, podrá imponer a el CONTRATISTA multas, cuyo valor se liquidará con base en el cero punto dos por ciento (0.2%) del valor del presente contrato, por cada día de retardo en la presentación de la certificación y soportes que evidencie el cumplimiento de la presente obligación y hasta su cumplimiento.</w:t>
      </w:r>
    </w:p>
    <w:p w14:paraId="0DE4C0A5" w14:textId="77777777" w:rsidR="00B95EF4" w:rsidRPr="00B95EF4" w:rsidRDefault="00B95EF4" w:rsidP="00B95EF4">
      <w:pPr>
        <w:pStyle w:val="Prrafodelista"/>
        <w:adjustRightInd w:val="0"/>
        <w:ind w:left="0"/>
        <w:jc w:val="both"/>
        <w:rPr>
          <w:rFonts w:ascii="Arial" w:hAnsi="Arial" w:cs="Arial"/>
          <w:sz w:val="21"/>
          <w:szCs w:val="21"/>
        </w:rPr>
      </w:pPr>
      <w:r w:rsidRPr="00B95EF4">
        <w:rPr>
          <w:rFonts w:ascii="Arial" w:hAnsi="Arial" w:cs="Arial"/>
          <w:b/>
          <w:sz w:val="21"/>
          <w:szCs w:val="21"/>
        </w:rPr>
        <w:t>PARÁGRAFO. APLICACIÓN DEL VALOR DE LAS SANCIONES PECUNIARIAS</w:t>
      </w:r>
      <w:r w:rsidRPr="00B95EF4">
        <w:rPr>
          <w:rFonts w:ascii="Arial" w:hAnsi="Arial" w:cs="Arial"/>
          <w:sz w:val="21"/>
          <w:szCs w:val="21"/>
        </w:rPr>
        <w:t>: El valor de las multas y de la Cláusula Penal Pecuniaria se tomará del saldo a favor del CONTRATISTA si lo hubiere, o de la Garantía constituida. Si esto último no fuere posible, se cobrará por Vía Ejecutiva.</w:t>
      </w:r>
    </w:p>
    <w:p w14:paraId="134EF03D" w14:textId="77777777" w:rsidR="00B95EF4" w:rsidRPr="00B95EF4" w:rsidRDefault="00B95EF4" w:rsidP="00B95EF4">
      <w:pPr>
        <w:pStyle w:val="Prrafodelista"/>
        <w:adjustRightInd w:val="0"/>
        <w:ind w:left="0"/>
        <w:jc w:val="both"/>
        <w:rPr>
          <w:rFonts w:ascii="Arial" w:hAnsi="Arial" w:cs="Arial"/>
          <w:sz w:val="21"/>
          <w:szCs w:val="21"/>
        </w:rPr>
      </w:pPr>
      <w:r w:rsidRPr="00B95EF4">
        <w:rPr>
          <w:rFonts w:ascii="Arial" w:hAnsi="Arial" w:cs="Arial"/>
          <w:b/>
          <w:sz w:val="21"/>
          <w:szCs w:val="21"/>
        </w:rPr>
        <w:t>PAGO MULTAS Y CLÁUSULA PENAL PECUNIARIA</w:t>
      </w:r>
      <w:r w:rsidRPr="00B95EF4">
        <w:rPr>
          <w:rFonts w:ascii="Arial" w:hAnsi="Arial" w:cs="Arial"/>
          <w:sz w:val="21"/>
          <w:szCs w:val="21"/>
        </w:rPr>
        <w:t>: Una vez notificada la resolución por medio de la cual se impone alguna de las sanciones antes descritas, el CONTRATISTA dispondrá dentro de los quince (15) días hábiles siguientes para proceder de manera voluntaria a su pago; en caso de no efectuarse, el CONTRATISTA autoriza al HOSPITAL NAVAL DE CARTAGENA, a descontar de las sumas que se le adeuden. De no existir tales saldos a su favor o de no resultar suficientes para cubrir la totalidad del valor de la sanción, La Dirección General de Sanidad Militar - HOSPITAL NAVAL DE CARTAGENA, podrá obtener el pago de la multa y de la pena pecuniaria mediante una reclamación ante la compañía de seguros, dentro del amparo de cumplimiento otorgado con la garantía, y si esto último no fuere posible, se cobrará por vía ejecutiva.</w:t>
      </w:r>
    </w:p>
    <w:p w14:paraId="33F73E0C" w14:textId="77777777" w:rsidR="00B95EF4" w:rsidRPr="00B95EF4" w:rsidRDefault="00B95EF4" w:rsidP="00B95EF4">
      <w:pPr>
        <w:pStyle w:val="Prrafodelista"/>
        <w:adjustRightInd w:val="0"/>
        <w:ind w:left="0"/>
        <w:jc w:val="both"/>
        <w:rPr>
          <w:rFonts w:ascii="Arial" w:hAnsi="Arial" w:cs="Arial"/>
          <w:sz w:val="21"/>
          <w:szCs w:val="21"/>
        </w:rPr>
      </w:pPr>
      <w:r w:rsidRPr="00B95EF4">
        <w:rPr>
          <w:rFonts w:ascii="Arial" w:hAnsi="Arial" w:cs="Arial"/>
          <w:b/>
          <w:sz w:val="21"/>
          <w:szCs w:val="21"/>
        </w:rPr>
        <w:t>PARÁGRAFO:</w:t>
      </w:r>
      <w:r w:rsidRPr="00B95EF4">
        <w:rPr>
          <w:rFonts w:ascii="Arial" w:hAnsi="Arial" w:cs="Arial"/>
          <w:sz w:val="21"/>
          <w:szCs w:val="21"/>
        </w:rPr>
        <w:t xml:space="preserve"> Las multas y la pena pecuniaria, no serán reintegrables aún en el supuesto que el CONTRATISTA dé posterior ejecución a la obligación incumplida. </w:t>
      </w:r>
    </w:p>
    <w:p w14:paraId="317AEE86" w14:textId="77777777" w:rsidR="00B95EF4" w:rsidRPr="00B95EF4" w:rsidRDefault="00B95EF4" w:rsidP="00B95EF4">
      <w:pPr>
        <w:pStyle w:val="Prrafodelista"/>
        <w:adjustRightInd w:val="0"/>
        <w:ind w:left="0"/>
        <w:jc w:val="both"/>
        <w:rPr>
          <w:rFonts w:ascii="Arial" w:hAnsi="Arial" w:cs="Arial"/>
          <w:sz w:val="21"/>
          <w:szCs w:val="21"/>
        </w:rPr>
      </w:pPr>
      <w:r w:rsidRPr="00B95EF4">
        <w:rPr>
          <w:rFonts w:ascii="Arial" w:hAnsi="Arial" w:cs="Arial"/>
          <w:sz w:val="21"/>
          <w:szCs w:val="21"/>
        </w:rPr>
        <w:t>Lo anterior, con fundamento en el principio de autonomía de la voluntad de las partes.</w:t>
      </w:r>
    </w:p>
    <w:p w14:paraId="541D51DC" w14:textId="77777777" w:rsidR="009C4B58" w:rsidRPr="00B95EF4" w:rsidRDefault="00B95EF4" w:rsidP="00B95EF4">
      <w:pPr>
        <w:pStyle w:val="Default"/>
        <w:tabs>
          <w:tab w:val="left" w:pos="284"/>
          <w:tab w:val="left" w:pos="426"/>
        </w:tabs>
        <w:spacing w:after="0" w:line="240" w:lineRule="auto"/>
        <w:jc w:val="both"/>
        <w:rPr>
          <w:rFonts w:ascii="Arial" w:hAnsi="Arial" w:cs="Arial"/>
          <w:b/>
          <w:sz w:val="21"/>
          <w:szCs w:val="21"/>
        </w:rPr>
      </w:pPr>
      <w:r w:rsidRPr="00B95EF4">
        <w:rPr>
          <w:rFonts w:ascii="Arial" w:hAnsi="Arial" w:cs="Arial"/>
          <w:b/>
          <w:sz w:val="21"/>
          <w:szCs w:val="21"/>
        </w:rPr>
        <w:t>PROCEDIMIENTO DEBIDO PROCESO PARA IMPOSICIÓN DE MULTAS</w:t>
      </w:r>
      <w:r w:rsidRPr="00B95EF4">
        <w:rPr>
          <w:rFonts w:ascii="Arial" w:hAnsi="Arial" w:cs="Arial"/>
          <w:sz w:val="21"/>
          <w:szCs w:val="21"/>
        </w:rPr>
        <w:t>: La declaración e imposición de multas y pena pecuniaria se harán cumpliendo el procedimiento establecido en las leyes 1150 de 2007 artículo 17, 1474 del 2011 artículo 86 y demás normatividad vigente.</w:t>
      </w:r>
    </w:p>
    <w:p w14:paraId="03DA5432" w14:textId="77777777" w:rsidR="00B95EF4" w:rsidRDefault="00B95EF4" w:rsidP="002D4BB7">
      <w:pPr>
        <w:adjustRightInd w:val="0"/>
        <w:spacing w:after="0" w:line="240" w:lineRule="auto"/>
        <w:jc w:val="both"/>
        <w:rPr>
          <w:rFonts w:ascii="Arial" w:hAnsi="Arial" w:cs="Arial"/>
          <w:b/>
          <w:sz w:val="21"/>
          <w:szCs w:val="21"/>
        </w:rPr>
      </w:pPr>
    </w:p>
    <w:p w14:paraId="69DCAB86" w14:textId="77777777" w:rsidR="00C63D2A" w:rsidRPr="009C4B58" w:rsidRDefault="002D4BB7" w:rsidP="002D4BB7">
      <w:pPr>
        <w:adjustRightInd w:val="0"/>
        <w:spacing w:after="0" w:line="240" w:lineRule="auto"/>
        <w:jc w:val="both"/>
        <w:rPr>
          <w:rFonts w:ascii="Arial" w:hAnsi="Arial" w:cs="Arial"/>
          <w:b/>
          <w:sz w:val="21"/>
          <w:szCs w:val="21"/>
        </w:rPr>
      </w:pPr>
      <w:r w:rsidRPr="009C4B58">
        <w:rPr>
          <w:rFonts w:ascii="Arial" w:hAnsi="Arial" w:cs="Arial"/>
          <w:b/>
          <w:sz w:val="21"/>
          <w:szCs w:val="21"/>
        </w:rPr>
        <w:t>14.</w:t>
      </w:r>
      <w:r w:rsidR="00C63D2A" w:rsidRPr="009C4B58">
        <w:rPr>
          <w:rFonts w:ascii="Arial" w:hAnsi="Arial" w:cs="Arial"/>
          <w:b/>
          <w:sz w:val="21"/>
          <w:szCs w:val="21"/>
        </w:rPr>
        <w:t>CADUCIDAD</w:t>
      </w:r>
    </w:p>
    <w:p w14:paraId="51AD17B5" w14:textId="77777777" w:rsidR="00C63D2A" w:rsidRPr="009C4B58" w:rsidRDefault="009707F3" w:rsidP="00613B33">
      <w:pPr>
        <w:adjustRightInd w:val="0"/>
        <w:spacing w:after="0" w:line="240" w:lineRule="auto"/>
        <w:jc w:val="both"/>
        <w:rPr>
          <w:rFonts w:ascii="Arial" w:hAnsi="Arial" w:cs="Arial"/>
          <w:sz w:val="21"/>
          <w:szCs w:val="21"/>
        </w:rPr>
      </w:pPr>
      <w:r w:rsidRPr="009C4B58">
        <w:rPr>
          <w:rFonts w:ascii="Arial" w:hAnsi="Arial" w:cs="Arial"/>
          <w:sz w:val="21"/>
          <w:szCs w:val="21"/>
        </w:rPr>
        <w:t xml:space="preserve">El </w:t>
      </w:r>
      <w:r w:rsidR="00D1105C" w:rsidRPr="009C4B58">
        <w:rPr>
          <w:rFonts w:ascii="Arial" w:hAnsi="Arial" w:cs="Arial"/>
          <w:bCs/>
          <w:sz w:val="21"/>
          <w:szCs w:val="21"/>
        </w:rPr>
        <w:t xml:space="preserve">HOSPITAL NAVAL </w:t>
      </w:r>
      <w:r w:rsidR="00E66A97" w:rsidRPr="009C4B58">
        <w:rPr>
          <w:rFonts w:ascii="Arial" w:hAnsi="Arial" w:cs="Arial"/>
          <w:sz w:val="21"/>
          <w:szCs w:val="21"/>
        </w:rPr>
        <w:t xml:space="preserve">NIVEL III </w:t>
      </w:r>
      <w:r w:rsidR="00D1105C" w:rsidRPr="009C4B58">
        <w:rPr>
          <w:rFonts w:ascii="Arial" w:hAnsi="Arial" w:cs="Arial"/>
          <w:bCs/>
          <w:sz w:val="21"/>
          <w:szCs w:val="21"/>
        </w:rPr>
        <w:t>DE CARTAGENA</w:t>
      </w:r>
      <w:r w:rsidR="00C63D2A" w:rsidRPr="009C4B58">
        <w:rPr>
          <w:rFonts w:ascii="Arial" w:hAnsi="Arial" w:cs="Arial"/>
          <w:sz w:val="21"/>
          <w:szCs w:val="21"/>
        </w:rPr>
        <w:t xml:space="preserve"> podrá declarar la caducidad de este contrato por medio de Resolución debidamente motivada dentro del término de ejecución del mismo y en los casos consagrados en la Ley.  En dicha Resolución se expresarán las causales que dieron lugar a ella y se ordenará hacer efectivo si se hubiere decretado antes el valor de las </w:t>
      </w:r>
      <w:r w:rsidRPr="009C4B58">
        <w:rPr>
          <w:rFonts w:ascii="Arial" w:hAnsi="Arial" w:cs="Arial"/>
          <w:sz w:val="21"/>
          <w:szCs w:val="21"/>
        </w:rPr>
        <w:t>Multas,</w:t>
      </w:r>
      <w:r w:rsidR="00C63D2A" w:rsidRPr="009C4B58">
        <w:rPr>
          <w:rFonts w:ascii="Arial" w:hAnsi="Arial" w:cs="Arial"/>
          <w:sz w:val="21"/>
          <w:szCs w:val="21"/>
        </w:rPr>
        <w:t xml:space="preserve"> así como el de la Cláusula Penal Pecuniaria y la Garantía Única.</w:t>
      </w:r>
    </w:p>
    <w:p w14:paraId="78736766" w14:textId="77777777" w:rsidR="000A75A8" w:rsidRPr="009C4B58" w:rsidRDefault="000A75A8" w:rsidP="000A75A8">
      <w:pPr>
        <w:pStyle w:val="Prrafodelista"/>
        <w:adjustRightInd w:val="0"/>
        <w:spacing w:after="0" w:line="240" w:lineRule="auto"/>
        <w:ind w:left="0"/>
        <w:jc w:val="both"/>
        <w:rPr>
          <w:rFonts w:ascii="Arial" w:hAnsi="Arial" w:cs="Arial"/>
          <w:sz w:val="21"/>
          <w:szCs w:val="21"/>
        </w:rPr>
      </w:pPr>
    </w:p>
    <w:p w14:paraId="7E529C6D" w14:textId="77777777" w:rsidR="00C63D2A" w:rsidRPr="009C4B58" w:rsidRDefault="000A75A8" w:rsidP="000A75A8">
      <w:pPr>
        <w:pStyle w:val="Prrafodelista"/>
        <w:adjustRightInd w:val="0"/>
        <w:spacing w:after="0" w:line="240" w:lineRule="auto"/>
        <w:ind w:left="0"/>
        <w:jc w:val="both"/>
        <w:rPr>
          <w:rFonts w:ascii="Arial" w:hAnsi="Arial" w:cs="Arial"/>
          <w:b/>
          <w:sz w:val="21"/>
          <w:szCs w:val="21"/>
        </w:rPr>
      </w:pPr>
      <w:r w:rsidRPr="009C4B58">
        <w:rPr>
          <w:rFonts w:ascii="Arial" w:hAnsi="Arial" w:cs="Arial"/>
          <w:b/>
          <w:sz w:val="21"/>
          <w:szCs w:val="21"/>
        </w:rPr>
        <w:t>15.</w:t>
      </w:r>
      <w:r w:rsidR="00C63D2A" w:rsidRPr="009C4B58">
        <w:rPr>
          <w:rFonts w:ascii="Arial" w:hAnsi="Arial" w:cs="Arial"/>
          <w:b/>
          <w:sz w:val="21"/>
          <w:szCs w:val="21"/>
        </w:rPr>
        <w:t>MODIFICACIÓN, TERMINACIÓN E INTERPRETACIÓN UNILATERAL</w:t>
      </w:r>
    </w:p>
    <w:p w14:paraId="424802D9" w14:textId="77777777" w:rsidR="00597847" w:rsidRPr="009C4B58" w:rsidRDefault="00C63D2A" w:rsidP="00613B33">
      <w:pPr>
        <w:spacing w:after="0" w:line="240" w:lineRule="auto"/>
        <w:jc w:val="both"/>
        <w:rPr>
          <w:rFonts w:ascii="Arial" w:hAnsi="Arial" w:cs="Arial"/>
          <w:sz w:val="21"/>
          <w:szCs w:val="21"/>
        </w:rPr>
      </w:pPr>
      <w:r w:rsidRPr="009C4B58">
        <w:rPr>
          <w:rFonts w:ascii="Arial" w:hAnsi="Arial" w:cs="Arial"/>
          <w:sz w:val="21"/>
          <w:szCs w:val="21"/>
        </w:rPr>
        <w:t>Se consideran incorporados al contrato los principios que rigen la terminación, modificación e interpretación unilateral, en los términos consagrados en los artículos 14, 15,16 y 17 de la Ley 80</w:t>
      </w:r>
      <w:r w:rsidR="00151C3F" w:rsidRPr="009C4B58">
        <w:rPr>
          <w:rFonts w:ascii="Arial" w:hAnsi="Arial" w:cs="Arial"/>
          <w:sz w:val="21"/>
          <w:szCs w:val="21"/>
        </w:rPr>
        <w:t xml:space="preserve"> de 1993.</w:t>
      </w:r>
    </w:p>
    <w:p w14:paraId="5FA22568" w14:textId="77777777" w:rsidR="00A87FFA" w:rsidRPr="009C4B58" w:rsidRDefault="00A87FFA" w:rsidP="00613B33">
      <w:pPr>
        <w:spacing w:after="0" w:line="240" w:lineRule="auto"/>
        <w:jc w:val="both"/>
        <w:rPr>
          <w:rFonts w:ascii="Arial" w:hAnsi="Arial" w:cs="Arial"/>
          <w:sz w:val="21"/>
          <w:szCs w:val="21"/>
        </w:rPr>
      </w:pPr>
    </w:p>
    <w:p w14:paraId="6A81FA2B" w14:textId="77777777" w:rsidR="00C63D2A" w:rsidRPr="009C4B58" w:rsidRDefault="000A75A8" w:rsidP="000A75A8">
      <w:pPr>
        <w:pStyle w:val="Prrafodelista"/>
        <w:adjustRightInd w:val="0"/>
        <w:spacing w:after="0" w:line="240" w:lineRule="auto"/>
        <w:ind w:left="0"/>
        <w:jc w:val="both"/>
        <w:rPr>
          <w:rFonts w:ascii="Arial" w:hAnsi="Arial" w:cs="Arial"/>
          <w:b/>
          <w:sz w:val="21"/>
          <w:szCs w:val="21"/>
        </w:rPr>
      </w:pPr>
      <w:r w:rsidRPr="009C4B58">
        <w:rPr>
          <w:rFonts w:ascii="Arial" w:hAnsi="Arial" w:cs="Arial"/>
          <w:b/>
          <w:sz w:val="21"/>
          <w:szCs w:val="21"/>
        </w:rPr>
        <w:t>16.</w:t>
      </w:r>
      <w:r w:rsidR="00C63D2A" w:rsidRPr="009C4B58">
        <w:rPr>
          <w:rFonts w:ascii="Arial" w:hAnsi="Arial" w:cs="Arial"/>
          <w:b/>
          <w:sz w:val="21"/>
          <w:szCs w:val="21"/>
        </w:rPr>
        <w:t>LIQUIDACIÓN</w:t>
      </w:r>
    </w:p>
    <w:p w14:paraId="17673956" w14:textId="77777777" w:rsidR="003262C2" w:rsidRPr="009C4B58" w:rsidRDefault="00C63D2A" w:rsidP="00613B33">
      <w:pPr>
        <w:spacing w:after="0" w:line="240" w:lineRule="auto"/>
        <w:jc w:val="both"/>
        <w:rPr>
          <w:rFonts w:ascii="Arial" w:hAnsi="Arial" w:cs="Arial"/>
          <w:sz w:val="21"/>
          <w:szCs w:val="21"/>
        </w:rPr>
      </w:pPr>
      <w:r w:rsidRPr="009C4B58">
        <w:rPr>
          <w:rFonts w:ascii="Arial" w:hAnsi="Arial" w:cs="Arial"/>
          <w:sz w:val="21"/>
          <w:szCs w:val="21"/>
        </w:rPr>
        <w:t>El contrato será objeto de liquidación de conformidad con lo consagrado en el artículo 11 de la Ley 1150 de 2007, el</w:t>
      </w:r>
      <w:r w:rsidR="00F022C7" w:rsidRPr="009C4B58">
        <w:rPr>
          <w:rFonts w:ascii="Arial" w:hAnsi="Arial" w:cs="Arial"/>
          <w:sz w:val="21"/>
          <w:szCs w:val="21"/>
        </w:rPr>
        <w:t xml:space="preserve"> contrato se liquidará bilateralmente dentr</w:t>
      </w:r>
      <w:r w:rsidR="00D1105C" w:rsidRPr="009C4B58">
        <w:rPr>
          <w:rFonts w:ascii="Arial" w:hAnsi="Arial" w:cs="Arial"/>
          <w:sz w:val="21"/>
          <w:szCs w:val="21"/>
        </w:rPr>
        <w:t>o de los cuatro (04</w:t>
      </w:r>
      <w:r w:rsidR="00F022C7" w:rsidRPr="009C4B58">
        <w:rPr>
          <w:rFonts w:ascii="Arial" w:hAnsi="Arial" w:cs="Arial"/>
          <w:sz w:val="21"/>
          <w:szCs w:val="21"/>
        </w:rPr>
        <w:t>) meses siguientes al cumplimiento del plazo de ejecución. Si no fuere posible,</w:t>
      </w:r>
      <w:r w:rsidR="00D1105C" w:rsidRPr="009C4B58">
        <w:rPr>
          <w:rFonts w:ascii="Arial" w:hAnsi="Arial" w:cs="Arial"/>
          <w:sz w:val="21"/>
          <w:szCs w:val="21"/>
        </w:rPr>
        <w:t xml:space="preserve"> </w:t>
      </w:r>
      <w:r w:rsidR="009707F3" w:rsidRPr="009C4B58">
        <w:rPr>
          <w:rFonts w:ascii="Arial" w:hAnsi="Arial" w:cs="Arial"/>
          <w:sz w:val="21"/>
          <w:szCs w:val="21"/>
        </w:rPr>
        <w:t>el</w:t>
      </w:r>
      <w:r w:rsidR="00D1105C" w:rsidRPr="009C4B58">
        <w:rPr>
          <w:rFonts w:ascii="Arial" w:hAnsi="Arial" w:cs="Arial"/>
          <w:bCs/>
          <w:sz w:val="21"/>
          <w:szCs w:val="21"/>
        </w:rPr>
        <w:t xml:space="preserve"> HOSPITAL NAVAL </w:t>
      </w:r>
      <w:r w:rsidR="00E66A97" w:rsidRPr="009C4B58">
        <w:rPr>
          <w:rFonts w:ascii="Arial" w:hAnsi="Arial" w:cs="Arial"/>
          <w:sz w:val="21"/>
          <w:szCs w:val="21"/>
        </w:rPr>
        <w:t xml:space="preserve">NIVEL III </w:t>
      </w:r>
      <w:r w:rsidR="00D1105C" w:rsidRPr="009C4B58">
        <w:rPr>
          <w:rFonts w:ascii="Arial" w:hAnsi="Arial" w:cs="Arial"/>
          <w:bCs/>
          <w:sz w:val="21"/>
          <w:szCs w:val="21"/>
        </w:rPr>
        <w:t>DE CARTAGENA</w:t>
      </w:r>
      <w:r w:rsidR="008F5234" w:rsidRPr="009C4B58">
        <w:rPr>
          <w:rFonts w:ascii="Arial" w:hAnsi="Arial" w:cs="Arial"/>
          <w:sz w:val="21"/>
          <w:szCs w:val="21"/>
        </w:rPr>
        <w:t>,</w:t>
      </w:r>
      <w:r w:rsidR="00F022C7" w:rsidRPr="009C4B58">
        <w:rPr>
          <w:rFonts w:ascii="Arial" w:hAnsi="Arial" w:cs="Arial"/>
          <w:sz w:val="21"/>
          <w:szCs w:val="21"/>
        </w:rPr>
        <w:t xml:space="preserve"> procederá a realizar la liquidación unilateral mediante expedición de acto administrativo debidamente</w:t>
      </w:r>
      <w:r w:rsidRPr="009C4B58">
        <w:rPr>
          <w:rFonts w:ascii="Arial" w:hAnsi="Arial" w:cs="Arial"/>
          <w:sz w:val="21"/>
          <w:szCs w:val="21"/>
        </w:rPr>
        <w:t>.</w:t>
      </w:r>
    </w:p>
    <w:p w14:paraId="6E0F596D" w14:textId="77777777" w:rsidR="00C63D2A" w:rsidRPr="009C4B58" w:rsidRDefault="0031012C" w:rsidP="0031012C">
      <w:pPr>
        <w:pStyle w:val="Prrafodelista"/>
        <w:adjustRightInd w:val="0"/>
        <w:spacing w:after="0" w:line="240" w:lineRule="auto"/>
        <w:ind w:left="0"/>
        <w:jc w:val="both"/>
        <w:rPr>
          <w:rFonts w:ascii="Arial" w:hAnsi="Arial" w:cs="Arial"/>
          <w:b/>
          <w:sz w:val="21"/>
          <w:szCs w:val="21"/>
        </w:rPr>
      </w:pPr>
      <w:r w:rsidRPr="009C4B58">
        <w:rPr>
          <w:rFonts w:ascii="Arial" w:hAnsi="Arial" w:cs="Arial"/>
          <w:b/>
          <w:sz w:val="21"/>
          <w:szCs w:val="21"/>
        </w:rPr>
        <w:t>17.</w:t>
      </w:r>
      <w:r w:rsidR="00C63D2A" w:rsidRPr="009C4B58">
        <w:rPr>
          <w:rFonts w:ascii="Arial" w:hAnsi="Arial" w:cs="Arial"/>
          <w:b/>
          <w:sz w:val="21"/>
          <w:szCs w:val="21"/>
        </w:rPr>
        <w:t>INDEMNIDAD</w:t>
      </w:r>
    </w:p>
    <w:p w14:paraId="5DE6ABD9" w14:textId="77777777" w:rsidR="00C63D2A" w:rsidRPr="009C4B58" w:rsidRDefault="00F022C7" w:rsidP="00613B33">
      <w:pPr>
        <w:adjustRightInd w:val="0"/>
        <w:spacing w:after="0" w:line="240" w:lineRule="auto"/>
        <w:jc w:val="both"/>
        <w:rPr>
          <w:rFonts w:ascii="Arial" w:hAnsi="Arial" w:cs="Arial"/>
          <w:sz w:val="21"/>
          <w:szCs w:val="21"/>
        </w:rPr>
      </w:pPr>
      <w:r w:rsidRPr="009C4B58">
        <w:rPr>
          <w:rFonts w:ascii="Arial" w:hAnsi="Arial" w:cs="Arial"/>
          <w:sz w:val="21"/>
          <w:szCs w:val="21"/>
        </w:rPr>
        <w:t>Quien sea seleccionado como contratista, mantendrá indemne a la Entidad Estatal</w:t>
      </w:r>
      <w:r w:rsidR="008F5234" w:rsidRPr="009C4B58">
        <w:rPr>
          <w:rFonts w:ascii="Arial" w:hAnsi="Arial" w:cs="Arial"/>
          <w:sz w:val="21"/>
          <w:szCs w:val="21"/>
        </w:rPr>
        <w:t xml:space="preserve"> </w:t>
      </w:r>
      <w:r w:rsidRPr="009C4B58">
        <w:rPr>
          <w:rFonts w:ascii="Arial" w:hAnsi="Arial" w:cs="Arial"/>
          <w:sz w:val="21"/>
          <w:szCs w:val="21"/>
        </w:rPr>
        <w:t>de cualquier daño o perjuicio originado en reclamaciones de terceros y que se deriven de sus actuaciones o de las de sus subcontratistas o dependientes.</w:t>
      </w:r>
    </w:p>
    <w:p w14:paraId="755B8A68" w14:textId="77777777" w:rsidR="00E32C05" w:rsidRPr="009C4B58" w:rsidRDefault="00E32C05" w:rsidP="00613B33">
      <w:pPr>
        <w:adjustRightInd w:val="0"/>
        <w:spacing w:after="0" w:line="240" w:lineRule="auto"/>
        <w:jc w:val="both"/>
        <w:rPr>
          <w:rFonts w:ascii="Arial" w:hAnsi="Arial" w:cs="Arial"/>
          <w:sz w:val="21"/>
          <w:szCs w:val="21"/>
        </w:rPr>
      </w:pPr>
    </w:p>
    <w:p w14:paraId="53D9AB2C" w14:textId="77777777" w:rsidR="00C63D2A" w:rsidRPr="009C4B58" w:rsidRDefault="0031012C" w:rsidP="0031012C">
      <w:pPr>
        <w:pStyle w:val="Prrafodelista"/>
        <w:adjustRightInd w:val="0"/>
        <w:spacing w:after="0" w:line="240" w:lineRule="auto"/>
        <w:ind w:left="0"/>
        <w:jc w:val="both"/>
        <w:rPr>
          <w:rFonts w:ascii="Arial" w:hAnsi="Arial" w:cs="Arial"/>
          <w:b/>
          <w:sz w:val="21"/>
          <w:szCs w:val="21"/>
        </w:rPr>
      </w:pPr>
      <w:r w:rsidRPr="009C4B58">
        <w:rPr>
          <w:rFonts w:ascii="Arial" w:hAnsi="Arial" w:cs="Arial"/>
          <w:b/>
          <w:bCs/>
          <w:sz w:val="21"/>
          <w:szCs w:val="21"/>
        </w:rPr>
        <w:t>18.</w:t>
      </w:r>
      <w:r w:rsidR="00C63D2A" w:rsidRPr="009C4B58">
        <w:rPr>
          <w:rFonts w:ascii="Arial" w:hAnsi="Arial" w:cs="Arial"/>
          <w:b/>
          <w:bCs/>
          <w:sz w:val="21"/>
          <w:szCs w:val="21"/>
        </w:rPr>
        <w:t>FUERZA MAYOR O CASO FORTUITO:</w:t>
      </w:r>
    </w:p>
    <w:p w14:paraId="60888655" w14:textId="77777777" w:rsidR="00C63D2A" w:rsidRPr="009C4B58" w:rsidRDefault="00C63D2A" w:rsidP="00613B33">
      <w:pPr>
        <w:adjustRightInd w:val="0"/>
        <w:spacing w:after="0" w:line="240" w:lineRule="auto"/>
        <w:jc w:val="both"/>
        <w:rPr>
          <w:rFonts w:ascii="Arial" w:hAnsi="Arial" w:cs="Arial"/>
          <w:b/>
          <w:bCs/>
          <w:sz w:val="21"/>
          <w:szCs w:val="21"/>
        </w:rPr>
      </w:pPr>
      <w:r w:rsidRPr="009C4B58">
        <w:rPr>
          <w:rFonts w:ascii="Arial" w:hAnsi="Arial" w:cs="Arial"/>
          <w:sz w:val="21"/>
          <w:szCs w:val="21"/>
        </w:rPr>
        <w:t>El CONTRATISTA no será responsable ni se considera que ha incurrido en incumplimiento de sus obligaciones en el objeto contratado, si se presentare durante la ejecución circunstancias de fuerza mayor o caso fortuito u otros hechos fuera de su control conforme a las disposiciones del artículo 1º de la Ley 95 de 1890. El CONTRATISTA se obl</w:t>
      </w:r>
      <w:r w:rsidR="00406CAC" w:rsidRPr="009C4B58">
        <w:rPr>
          <w:rFonts w:ascii="Arial" w:hAnsi="Arial" w:cs="Arial"/>
          <w:sz w:val="21"/>
          <w:szCs w:val="21"/>
        </w:rPr>
        <w:t>iga a informar por escrito a</w:t>
      </w:r>
      <w:r w:rsidR="001C6BB4" w:rsidRPr="009C4B58">
        <w:rPr>
          <w:rFonts w:ascii="Arial" w:hAnsi="Arial" w:cs="Arial"/>
          <w:sz w:val="21"/>
          <w:szCs w:val="21"/>
        </w:rPr>
        <w:t>l</w:t>
      </w:r>
      <w:r w:rsidR="001C6BB4" w:rsidRPr="009C4B58">
        <w:rPr>
          <w:rFonts w:ascii="Arial" w:hAnsi="Arial" w:cs="Arial"/>
          <w:bCs/>
          <w:sz w:val="21"/>
          <w:szCs w:val="21"/>
        </w:rPr>
        <w:t xml:space="preserve"> HOSPITAL NAVAL </w:t>
      </w:r>
      <w:r w:rsidR="00E66A97" w:rsidRPr="009C4B58">
        <w:rPr>
          <w:rFonts w:ascii="Arial" w:hAnsi="Arial" w:cs="Arial"/>
          <w:sz w:val="21"/>
          <w:szCs w:val="21"/>
        </w:rPr>
        <w:t xml:space="preserve">NIVEL III </w:t>
      </w:r>
      <w:r w:rsidR="001C6BB4" w:rsidRPr="009C4B58">
        <w:rPr>
          <w:rFonts w:ascii="Arial" w:hAnsi="Arial" w:cs="Arial"/>
          <w:bCs/>
          <w:sz w:val="21"/>
          <w:szCs w:val="21"/>
        </w:rPr>
        <w:t xml:space="preserve">DE </w:t>
      </w:r>
      <w:r w:rsidR="001C6BB4" w:rsidRPr="009C4B58">
        <w:rPr>
          <w:rFonts w:ascii="Arial" w:hAnsi="Arial" w:cs="Arial"/>
          <w:bCs/>
          <w:sz w:val="21"/>
          <w:szCs w:val="21"/>
        </w:rPr>
        <w:lastRenderedPageBreak/>
        <w:t>CARTAGENA</w:t>
      </w:r>
      <w:r w:rsidRPr="009C4B58">
        <w:rPr>
          <w:rFonts w:ascii="Arial" w:hAnsi="Arial" w:cs="Arial"/>
          <w:sz w:val="21"/>
          <w:szCs w:val="21"/>
        </w:rPr>
        <w:t>, dentro de los cinco (05) días hábiles siguientes a la ocurrencia de las posibles causas acompañando a la mencionada comunicación todos los documentos y pruebas de soporte que demuestren su ocurrencia, manifestando el tiempo estimado dentro del cual se reanudará la ejecución del objeto contratado</w:t>
      </w:r>
    </w:p>
    <w:p w14:paraId="7096526D" w14:textId="77777777" w:rsidR="003A771F" w:rsidRPr="009C4B58" w:rsidRDefault="003A771F" w:rsidP="00613B33">
      <w:pPr>
        <w:adjustRightInd w:val="0"/>
        <w:spacing w:after="0" w:line="240" w:lineRule="auto"/>
        <w:jc w:val="both"/>
        <w:rPr>
          <w:rFonts w:ascii="Arial" w:hAnsi="Arial" w:cs="Arial"/>
          <w:b/>
          <w:bCs/>
          <w:sz w:val="21"/>
          <w:szCs w:val="21"/>
        </w:rPr>
      </w:pPr>
    </w:p>
    <w:p w14:paraId="51E520D9" w14:textId="77777777" w:rsidR="00C63D2A" w:rsidRPr="009C4B58" w:rsidRDefault="00C63D2A" w:rsidP="00613B33">
      <w:pPr>
        <w:adjustRightInd w:val="0"/>
        <w:spacing w:after="0" w:line="240" w:lineRule="auto"/>
        <w:jc w:val="both"/>
        <w:rPr>
          <w:rFonts w:ascii="Arial" w:hAnsi="Arial" w:cs="Arial"/>
          <w:sz w:val="21"/>
          <w:szCs w:val="21"/>
        </w:rPr>
      </w:pPr>
      <w:r w:rsidRPr="009C4B58">
        <w:rPr>
          <w:rFonts w:ascii="Arial" w:hAnsi="Arial" w:cs="Arial"/>
          <w:b/>
          <w:bCs/>
          <w:sz w:val="21"/>
          <w:szCs w:val="21"/>
        </w:rPr>
        <w:t>NOTA:</w:t>
      </w:r>
      <w:r w:rsidRPr="009C4B58">
        <w:rPr>
          <w:rFonts w:ascii="Arial" w:hAnsi="Arial" w:cs="Arial"/>
          <w:sz w:val="21"/>
          <w:szCs w:val="21"/>
        </w:rPr>
        <w:t xml:space="preserve"> El contrato deberá suscribirse en las instalaciones de la</w:t>
      </w:r>
      <w:r w:rsidR="003D53F7" w:rsidRPr="009C4B58">
        <w:rPr>
          <w:rFonts w:ascii="Arial" w:hAnsi="Arial" w:cs="Arial"/>
          <w:sz w:val="21"/>
          <w:szCs w:val="21"/>
        </w:rPr>
        <w:t xml:space="preserve"> OFICINA DE CONTRATOS –</w:t>
      </w:r>
      <w:r w:rsidR="00E66A97" w:rsidRPr="009C4B58">
        <w:rPr>
          <w:rFonts w:ascii="Arial" w:hAnsi="Arial" w:cs="Arial"/>
          <w:sz w:val="21"/>
          <w:szCs w:val="21"/>
        </w:rPr>
        <w:t xml:space="preserve"> </w:t>
      </w:r>
      <w:r w:rsidR="003D53F7" w:rsidRPr="009C4B58">
        <w:rPr>
          <w:rFonts w:ascii="Arial" w:hAnsi="Arial" w:cs="Arial"/>
          <w:sz w:val="21"/>
          <w:szCs w:val="21"/>
        </w:rPr>
        <w:t>SUB</w:t>
      </w:r>
      <w:r w:rsidRPr="009C4B58">
        <w:rPr>
          <w:rFonts w:ascii="Arial" w:eastAsia="Batang" w:hAnsi="Arial" w:cs="Arial"/>
          <w:sz w:val="21"/>
          <w:szCs w:val="21"/>
        </w:rPr>
        <w:t>DIRECCIÓN</w:t>
      </w:r>
      <w:r w:rsidR="003D53F7" w:rsidRPr="009C4B58">
        <w:rPr>
          <w:rFonts w:ascii="Arial" w:eastAsia="Batang" w:hAnsi="Arial" w:cs="Arial"/>
          <w:sz w:val="21"/>
          <w:szCs w:val="21"/>
        </w:rPr>
        <w:t xml:space="preserve"> ADMINISTRATIVA Y FINANCIERA </w:t>
      </w:r>
      <w:r w:rsidR="001C6BB4" w:rsidRPr="009C4B58">
        <w:rPr>
          <w:rFonts w:ascii="Arial" w:eastAsia="Batang" w:hAnsi="Arial" w:cs="Arial"/>
          <w:sz w:val="21"/>
          <w:szCs w:val="21"/>
        </w:rPr>
        <w:t xml:space="preserve">del </w:t>
      </w:r>
      <w:r w:rsidR="001C6BB4" w:rsidRPr="009C4B58">
        <w:rPr>
          <w:rFonts w:ascii="Arial" w:hAnsi="Arial" w:cs="Arial"/>
          <w:bCs/>
          <w:sz w:val="21"/>
          <w:szCs w:val="21"/>
        </w:rPr>
        <w:t xml:space="preserve">HOSPITAL NAVAL </w:t>
      </w:r>
      <w:r w:rsidR="00E66A97" w:rsidRPr="009C4B58">
        <w:rPr>
          <w:rFonts w:ascii="Arial" w:hAnsi="Arial" w:cs="Arial"/>
          <w:sz w:val="21"/>
          <w:szCs w:val="21"/>
        </w:rPr>
        <w:t xml:space="preserve">NIVEL III </w:t>
      </w:r>
      <w:r w:rsidR="001C6BB4" w:rsidRPr="009C4B58">
        <w:rPr>
          <w:rFonts w:ascii="Arial" w:hAnsi="Arial" w:cs="Arial"/>
          <w:bCs/>
          <w:sz w:val="21"/>
          <w:szCs w:val="21"/>
        </w:rPr>
        <w:t>DE CARTAGENA y aprobación del contrato digital a través de la plataforma SECOP II</w:t>
      </w:r>
      <w:r w:rsidRPr="009C4B58">
        <w:rPr>
          <w:rFonts w:ascii="Arial" w:hAnsi="Arial" w:cs="Arial"/>
          <w:sz w:val="21"/>
          <w:szCs w:val="21"/>
        </w:rPr>
        <w:t xml:space="preserve">, por parte de la </w:t>
      </w:r>
      <w:r w:rsidR="003D53F7" w:rsidRPr="009C4B58">
        <w:rPr>
          <w:rFonts w:ascii="Arial" w:hAnsi="Arial" w:cs="Arial"/>
          <w:sz w:val="21"/>
          <w:szCs w:val="21"/>
        </w:rPr>
        <w:t>oferente adjudicatario</w:t>
      </w:r>
      <w:r w:rsidRPr="009C4B58">
        <w:rPr>
          <w:rFonts w:ascii="Arial" w:hAnsi="Arial" w:cs="Arial"/>
          <w:sz w:val="21"/>
          <w:szCs w:val="21"/>
        </w:rPr>
        <w:t xml:space="preserve">, en caso de no ser posible la asistencia del representante legal, deberá enviar autorización firmada a efectos de retirar la minuta de las instalaciones de la unidad, la cual deberá ser devuelta </w:t>
      </w:r>
      <w:r w:rsidR="00A70AE3" w:rsidRPr="009C4B58">
        <w:rPr>
          <w:rFonts w:ascii="Arial" w:hAnsi="Arial" w:cs="Arial"/>
          <w:sz w:val="21"/>
          <w:szCs w:val="21"/>
        </w:rPr>
        <w:t>a más tardar dentro de los tres (3</w:t>
      </w:r>
      <w:r w:rsidRPr="009C4B58">
        <w:rPr>
          <w:rFonts w:ascii="Arial" w:hAnsi="Arial" w:cs="Arial"/>
          <w:sz w:val="21"/>
          <w:szCs w:val="21"/>
        </w:rPr>
        <w:t>) días hábiles siguientes a su retiro, so pena de hacer efectiva la Garantía de Seriedad del ofrecimiento.</w:t>
      </w:r>
    </w:p>
    <w:p w14:paraId="5E2A0B68" w14:textId="77777777" w:rsidR="00C63D2A" w:rsidRPr="009C4B58" w:rsidRDefault="00C63D2A" w:rsidP="00613B33">
      <w:pPr>
        <w:adjustRightInd w:val="0"/>
        <w:spacing w:after="0" w:line="240" w:lineRule="auto"/>
        <w:jc w:val="both"/>
        <w:rPr>
          <w:rFonts w:ascii="Arial" w:hAnsi="Arial" w:cs="Arial"/>
          <w:b/>
          <w:sz w:val="21"/>
          <w:szCs w:val="21"/>
        </w:rPr>
      </w:pPr>
    </w:p>
    <w:p w14:paraId="0E04882D" w14:textId="77777777" w:rsidR="00406CAC" w:rsidRPr="009C4B58" w:rsidRDefault="003D53F7" w:rsidP="00613B33">
      <w:pPr>
        <w:autoSpaceDE w:val="0"/>
        <w:autoSpaceDN w:val="0"/>
        <w:adjustRightInd w:val="0"/>
        <w:spacing w:after="0" w:line="240" w:lineRule="auto"/>
        <w:jc w:val="both"/>
        <w:rPr>
          <w:rFonts w:ascii="Arial" w:hAnsi="Arial" w:cs="Arial"/>
          <w:sz w:val="21"/>
          <w:szCs w:val="21"/>
        </w:rPr>
      </w:pPr>
      <w:r w:rsidRPr="009C4B58">
        <w:rPr>
          <w:rFonts w:ascii="Arial" w:hAnsi="Arial" w:cs="Arial"/>
          <w:sz w:val="21"/>
          <w:szCs w:val="21"/>
        </w:rPr>
        <w:t xml:space="preserve">Para </w:t>
      </w:r>
      <w:r w:rsidR="00406CAC" w:rsidRPr="009C4B58">
        <w:rPr>
          <w:rFonts w:ascii="Arial" w:hAnsi="Arial" w:cs="Arial"/>
          <w:sz w:val="21"/>
          <w:szCs w:val="21"/>
        </w:rPr>
        <w:t xml:space="preserve">constancia se firma en Cartagena de Indias D.T. y C, a los </w:t>
      </w:r>
      <w:r w:rsidR="009707F3" w:rsidRPr="009C4B58">
        <w:rPr>
          <w:rFonts w:ascii="Arial" w:hAnsi="Arial" w:cs="Arial"/>
          <w:sz w:val="21"/>
          <w:szCs w:val="21"/>
        </w:rPr>
        <w:t>_____________________.</w:t>
      </w:r>
      <w:r w:rsidR="00ED3D4F" w:rsidRPr="009C4B58">
        <w:rPr>
          <w:rFonts w:ascii="Arial" w:hAnsi="Arial" w:cs="Arial"/>
          <w:sz w:val="21"/>
          <w:szCs w:val="21"/>
        </w:rPr>
        <w:t xml:space="preserve"> </w:t>
      </w:r>
    </w:p>
    <w:p w14:paraId="5EE8CF55" w14:textId="77777777" w:rsidR="006A56BA" w:rsidRPr="009C4B58" w:rsidRDefault="006A56BA" w:rsidP="00613B33">
      <w:pPr>
        <w:tabs>
          <w:tab w:val="left" w:pos="1494"/>
        </w:tabs>
        <w:spacing w:after="0" w:line="240" w:lineRule="auto"/>
        <w:jc w:val="both"/>
        <w:rPr>
          <w:rFonts w:ascii="Arial" w:hAnsi="Arial" w:cs="Arial"/>
          <w:sz w:val="21"/>
          <w:szCs w:val="21"/>
        </w:rPr>
      </w:pPr>
    </w:p>
    <w:p w14:paraId="2466D76F" w14:textId="77777777" w:rsidR="003262C2" w:rsidRPr="009C4B58" w:rsidRDefault="003262C2" w:rsidP="00613B33">
      <w:pPr>
        <w:tabs>
          <w:tab w:val="left" w:pos="1494"/>
        </w:tabs>
        <w:spacing w:after="0" w:line="240" w:lineRule="auto"/>
        <w:jc w:val="both"/>
        <w:rPr>
          <w:rFonts w:ascii="Arial" w:hAnsi="Arial" w:cs="Arial"/>
          <w:sz w:val="21"/>
          <w:szCs w:val="21"/>
        </w:rPr>
      </w:pPr>
    </w:p>
    <w:p w14:paraId="186371DA" w14:textId="77777777" w:rsidR="003262C2" w:rsidRPr="009C4B58" w:rsidRDefault="003262C2" w:rsidP="00613B33">
      <w:pPr>
        <w:tabs>
          <w:tab w:val="left" w:pos="1494"/>
        </w:tabs>
        <w:spacing w:after="0" w:line="240" w:lineRule="auto"/>
        <w:jc w:val="both"/>
        <w:rPr>
          <w:rFonts w:ascii="Arial" w:hAnsi="Arial" w:cs="Arial"/>
          <w:sz w:val="21"/>
          <w:szCs w:val="21"/>
        </w:rPr>
      </w:pPr>
    </w:p>
    <w:p w14:paraId="3A137856" w14:textId="77777777" w:rsidR="006966D7" w:rsidRPr="009C4B58" w:rsidRDefault="00C63D2A" w:rsidP="00613B33">
      <w:pPr>
        <w:tabs>
          <w:tab w:val="left" w:pos="1494"/>
        </w:tabs>
        <w:spacing w:after="0" w:line="240" w:lineRule="auto"/>
        <w:jc w:val="both"/>
        <w:rPr>
          <w:rFonts w:ascii="Arial" w:hAnsi="Arial" w:cs="Arial"/>
          <w:sz w:val="21"/>
          <w:szCs w:val="21"/>
        </w:rPr>
      </w:pPr>
      <w:r w:rsidRPr="009C4B58">
        <w:rPr>
          <w:rFonts w:ascii="Arial" w:hAnsi="Arial" w:cs="Arial"/>
          <w:sz w:val="21"/>
          <w:szCs w:val="21"/>
        </w:rPr>
        <w:t>Atentamente,</w:t>
      </w:r>
    </w:p>
    <w:p w14:paraId="17FC414E" w14:textId="77777777" w:rsidR="00C626D4" w:rsidRPr="00C40FC1" w:rsidRDefault="00C626D4" w:rsidP="00613B33">
      <w:pPr>
        <w:tabs>
          <w:tab w:val="left" w:pos="1494"/>
        </w:tabs>
        <w:spacing w:after="0" w:line="240" w:lineRule="auto"/>
        <w:jc w:val="both"/>
        <w:rPr>
          <w:rFonts w:ascii="Arial Narrow" w:hAnsi="Arial Narrow" w:cs="Arial"/>
          <w:sz w:val="21"/>
          <w:szCs w:val="21"/>
        </w:rPr>
      </w:pPr>
    </w:p>
    <w:p w14:paraId="4361FA71" w14:textId="184954CC" w:rsidR="003262C2" w:rsidRDefault="003262C2" w:rsidP="00613B33">
      <w:pPr>
        <w:tabs>
          <w:tab w:val="left" w:pos="1494"/>
        </w:tabs>
        <w:spacing w:after="0" w:line="240" w:lineRule="auto"/>
        <w:jc w:val="both"/>
        <w:rPr>
          <w:rFonts w:ascii="Arial Narrow" w:hAnsi="Arial Narrow" w:cs="Arial"/>
          <w:sz w:val="21"/>
          <w:szCs w:val="21"/>
        </w:rPr>
      </w:pPr>
    </w:p>
    <w:p w14:paraId="5046C4B7" w14:textId="09BEB10C" w:rsidR="001B47FB" w:rsidRDefault="001B47FB" w:rsidP="00613B33">
      <w:pPr>
        <w:tabs>
          <w:tab w:val="left" w:pos="1494"/>
        </w:tabs>
        <w:spacing w:after="0" w:line="240" w:lineRule="auto"/>
        <w:jc w:val="both"/>
        <w:rPr>
          <w:rFonts w:ascii="Arial Narrow" w:hAnsi="Arial Narrow" w:cs="Arial"/>
          <w:sz w:val="21"/>
          <w:szCs w:val="21"/>
        </w:rPr>
      </w:pPr>
    </w:p>
    <w:p w14:paraId="739AC171" w14:textId="27B438AD" w:rsidR="001B47FB" w:rsidRDefault="001B47FB" w:rsidP="00613B33">
      <w:pPr>
        <w:tabs>
          <w:tab w:val="left" w:pos="1494"/>
        </w:tabs>
        <w:spacing w:after="0" w:line="240" w:lineRule="auto"/>
        <w:jc w:val="both"/>
        <w:rPr>
          <w:rFonts w:ascii="Arial Narrow" w:hAnsi="Arial Narrow" w:cs="Arial"/>
          <w:sz w:val="21"/>
          <w:szCs w:val="21"/>
        </w:rPr>
      </w:pPr>
    </w:p>
    <w:p w14:paraId="47EF1219" w14:textId="77777777" w:rsidR="001B47FB" w:rsidRPr="00C40FC1" w:rsidRDefault="001B47FB" w:rsidP="00613B33">
      <w:pPr>
        <w:tabs>
          <w:tab w:val="left" w:pos="1494"/>
        </w:tabs>
        <w:spacing w:after="0" w:line="240" w:lineRule="auto"/>
        <w:jc w:val="both"/>
        <w:rPr>
          <w:rFonts w:ascii="Arial Narrow" w:hAnsi="Arial Narrow" w:cs="Arial"/>
          <w:sz w:val="21"/>
          <w:szCs w:val="21"/>
        </w:rPr>
      </w:pPr>
    </w:p>
    <w:p w14:paraId="20D1A83B" w14:textId="77777777" w:rsidR="001C0381" w:rsidRPr="007D64EA" w:rsidRDefault="001C0381" w:rsidP="007D64EA">
      <w:pPr>
        <w:spacing w:after="0" w:line="240" w:lineRule="auto"/>
        <w:contextualSpacing/>
        <w:jc w:val="center"/>
        <w:rPr>
          <w:rFonts w:ascii="Arial" w:hAnsi="Arial" w:cs="Arial"/>
          <w:b/>
          <w:sz w:val="21"/>
          <w:szCs w:val="21"/>
        </w:rPr>
      </w:pPr>
    </w:p>
    <w:p w14:paraId="262F977B" w14:textId="77777777" w:rsidR="00E1089D" w:rsidRPr="00E1089D" w:rsidRDefault="00E1089D" w:rsidP="00E1089D">
      <w:pPr>
        <w:spacing w:line="276" w:lineRule="auto"/>
        <w:ind w:left="-284" w:right="-1085"/>
        <w:contextualSpacing/>
        <w:jc w:val="center"/>
        <w:rPr>
          <w:rFonts w:ascii="Arial" w:hAnsi="Arial" w:cs="Arial"/>
          <w:b/>
          <w:bCs/>
        </w:rPr>
      </w:pPr>
      <w:r w:rsidRPr="00E1089D">
        <w:rPr>
          <w:rFonts w:ascii="Arial" w:hAnsi="Arial" w:cs="Arial"/>
          <w:bCs/>
        </w:rPr>
        <w:t xml:space="preserve">Capitán de Navío </w:t>
      </w:r>
      <w:r w:rsidRPr="00E1089D">
        <w:rPr>
          <w:rFonts w:ascii="Arial" w:hAnsi="Arial" w:cs="Arial"/>
          <w:b/>
          <w:bCs/>
        </w:rPr>
        <w:t xml:space="preserve">IVAN ANDRES PELAEZ SOTELO </w:t>
      </w:r>
    </w:p>
    <w:p w14:paraId="0AD31E6E" w14:textId="77777777" w:rsidR="00E1089D" w:rsidRPr="00E1089D" w:rsidRDefault="00E1089D" w:rsidP="00E1089D">
      <w:pPr>
        <w:spacing w:line="276" w:lineRule="auto"/>
        <w:ind w:left="-284" w:right="-1085"/>
        <w:contextualSpacing/>
        <w:jc w:val="center"/>
        <w:rPr>
          <w:rFonts w:ascii="Arial" w:eastAsia="Calibri" w:hAnsi="Arial" w:cs="Arial"/>
          <w:lang w:val="es-MX"/>
        </w:rPr>
      </w:pPr>
      <w:r w:rsidRPr="00E1089D">
        <w:rPr>
          <w:rFonts w:ascii="Arial" w:hAnsi="Arial" w:cs="Arial"/>
          <w:bCs/>
        </w:rPr>
        <w:t>DIRECTOR DEL HOSPITAL NAVAL NIVEL III DE CARTAGENA</w:t>
      </w:r>
    </w:p>
    <w:p w14:paraId="60432625" w14:textId="77777777" w:rsidR="00E1089D" w:rsidRPr="00E1089D" w:rsidRDefault="00E1089D" w:rsidP="00E1089D">
      <w:pPr>
        <w:spacing w:line="276" w:lineRule="auto"/>
        <w:ind w:left="-284" w:right="-1085"/>
        <w:contextualSpacing/>
        <w:jc w:val="center"/>
        <w:rPr>
          <w:rFonts w:ascii="Arial" w:eastAsia="Calibri" w:hAnsi="Arial" w:cs="Arial"/>
          <w:lang w:val="es-MX"/>
        </w:rPr>
      </w:pPr>
      <w:r w:rsidRPr="00E1089D">
        <w:rPr>
          <w:rFonts w:ascii="Arial" w:hAnsi="Arial" w:cs="Arial"/>
          <w:bCs/>
        </w:rPr>
        <w:t>Ordenador del Gasto</w:t>
      </w:r>
    </w:p>
    <w:p w14:paraId="0B1B3E86" w14:textId="77777777" w:rsidR="007D64EA" w:rsidRPr="009C4B58" w:rsidRDefault="007D64EA" w:rsidP="007D64EA">
      <w:pPr>
        <w:ind w:right="-517"/>
        <w:contextualSpacing/>
        <w:jc w:val="both"/>
        <w:rPr>
          <w:rFonts w:ascii="Arial" w:hAnsi="Arial" w:cs="Arial"/>
          <w:iCs/>
          <w:sz w:val="16"/>
          <w:szCs w:val="16"/>
        </w:rPr>
      </w:pPr>
    </w:p>
    <w:p w14:paraId="2F3A4F6E" w14:textId="5F2F15DE" w:rsidR="00CC6BBF" w:rsidRDefault="00CC6BBF" w:rsidP="009D3D81">
      <w:pPr>
        <w:spacing w:after="0" w:line="240" w:lineRule="auto"/>
        <w:rPr>
          <w:rFonts w:ascii="Arial" w:hAnsi="Arial" w:cs="Arial"/>
          <w:sz w:val="16"/>
          <w:szCs w:val="16"/>
        </w:rPr>
      </w:pPr>
    </w:p>
    <w:p w14:paraId="2C66DB83" w14:textId="20B8EE51" w:rsidR="001B47FB" w:rsidRDefault="001B47FB" w:rsidP="009D3D81">
      <w:pPr>
        <w:spacing w:after="0" w:line="240" w:lineRule="auto"/>
        <w:rPr>
          <w:rFonts w:ascii="Arial" w:hAnsi="Arial" w:cs="Arial"/>
          <w:sz w:val="16"/>
          <w:szCs w:val="16"/>
        </w:rPr>
      </w:pPr>
    </w:p>
    <w:p w14:paraId="719B628E" w14:textId="77777777" w:rsidR="001B47FB" w:rsidRDefault="001B47FB" w:rsidP="009D3D81">
      <w:pPr>
        <w:spacing w:after="0" w:line="240" w:lineRule="auto"/>
        <w:rPr>
          <w:rFonts w:ascii="Arial" w:hAnsi="Arial" w:cs="Arial"/>
          <w:sz w:val="16"/>
          <w:szCs w:val="16"/>
        </w:rPr>
      </w:pPr>
    </w:p>
    <w:p w14:paraId="6B060401" w14:textId="77777777" w:rsidR="00CC6BBF" w:rsidRDefault="00CC6BBF" w:rsidP="009D3D81">
      <w:pPr>
        <w:spacing w:after="0" w:line="240" w:lineRule="auto"/>
        <w:rPr>
          <w:rFonts w:ascii="Arial" w:hAnsi="Arial" w:cs="Arial"/>
          <w:sz w:val="16"/>
          <w:szCs w:val="16"/>
        </w:rPr>
      </w:pPr>
    </w:p>
    <w:p w14:paraId="60D47A6B" w14:textId="77777777" w:rsidR="00CC6BBF" w:rsidRDefault="00CC6BBF" w:rsidP="009D3D81">
      <w:pPr>
        <w:spacing w:after="0" w:line="240" w:lineRule="auto"/>
        <w:rPr>
          <w:rFonts w:ascii="Arial" w:hAnsi="Arial" w:cs="Arial"/>
          <w:sz w:val="16"/>
          <w:szCs w:val="16"/>
        </w:rPr>
      </w:pPr>
    </w:p>
    <w:p w14:paraId="526955FA" w14:textId="77777777" w:rsidR="00CC6BBF" w:rsidRDefault="00CC6BBF" w:rsidP="009D3D81">
      <w:pPr>
        <w:spacing w:after="0" w:line="240" w:lineRule="auto"/>
        <w:rPr>
          <w:rFonts w:ascii="Arial" w:hAnsi="Arial" w:cs="Arial"/>
          <w:sz w:val="16"/>
          <w:szCs w:val="16"/>
        </w:rPr>
      </w:pPr>
    </w:p>
    <w:p w14:paraId="2E14425F" w14:textId="77777777" w:rsidR="00CC6BBF" w:rsidRDefault="00CC6BBF" w:rsidP="009D3D81">
      <w:pPr>
        <w:spacing w:after="0" w:line="240" w:lineRule="auto"/>
        <w:rPr>
          <w:rFonts w:ascii="Arial" w:hAnsi="Arial" w:cs="Arial"/>
          <w:sz w:val="16"/>
          <w:szCs w:val="16"/>
        </w:rPr>
      </w:pPr>
    </w:p>
    <w:p w14:paraId="5A42F53A" w14:textId="77777777" w:rsidR="00E1089D" w:rsidRPr="00E1089D" w:rsidRDefault="00E1089D" w:rsidP="00E1089D">
      <w:pPr>
        <w:pStyle w:val="Sinespaciado"/>
        <w:jc w:val="both"/>
        <w:rPr>
          <w:rFonts w:ascii="Arial" w:hAnsi="Arial" w:cs="Arial"/>
          <w:sz w:val="16"/>
          <w:szCs w:val="16"/>
        </w:rPr>
      </w:pPr>
      <w:r w:rsidRPr="00E1089D">
        <w:rPr>
          <w:rFonts w:ascii="Arial" w:hAnsi="Arial" w:cs="Arial"/>
          <w:sz w:val="16"/>
          <w:szCs w:val="16"/>
        </w:rPr>
        <w:t>Vo. Bo: CFLADM Héctor Horacio Gaitán Méndez -  Jefe División Administrativa y Financiera HONAC _________</w:t>
      </w:r>
    </w:p>
    <w:p w14:paraId="55C68D2F" w14:textId="77777777" w:rsidR="00E1089D" w:rsidRPr="00E1089D" w:rsidRDefault="00E1089D" w:rsidP="00E1089D">
      <w:pPr>
        <w:pStyle w:val="Sinespaciado"/>
        <w:jc w:val="both"/>
        <w:rPr>
          <w:rFonts w:ascii="Arial" w:hAnsi="Arial" w:cs="Arial"/>
          <w:bCs/>
          <w:iCs/>
          <w:sz w:val="16"/>
          <w:szCs w:val="16"/>
        </w:rPr>
      </w:pPr>
    </w:p>
    <w:p w14:paraId="3D23191E" w14:textId="77777777" w:rsidR="009D3D81" w:rsidRPr="00E1089D" w:rsidRDefault="00E1089D" w:rsidP="00E1089D">
      <w:pPr>
        <w:tabs>
          <w:tab w:val="left" w:pos="426"/>
        </w:tabs>
        <w:rPr>
          <w:rFonts w:ascii="Arial" w:hAnsi="Arial" w:cs="Arial"/>
          <w:bCs/>
          <w:iCs/>
          <w:sz w:val="16"/>
          <w:szCs w:val="19"/>
        </w:rPr>
      </w:pPr>
      <w:r w:rsidRPr="00E1089D">
        <w:rPr>
          <w:rFonts w:ascii="Arial" w:hAnsi="Arial" w:cs="Arial"/>
          <w:sz w:val="16"/>
          <w:szCs w:val="16"/>
        </w:rPr>
        <w:t xml:space="preserve">Vo. Bo: CCLADM </w:t>
      </w:r>
      <w:r w:rsidRPr="00E1089D">
        <w:rPr>
          <w:rFonts w:ascii="Arial" w:hAnsi="Arial" w:cs="Arial"/>
          <w:bCs/>
          <w:iCs/>
          <w:sz w:val="16"/>
          <w:szCs w:val="19"/>
        </w:rPr>
        <w:t>Gonzalo Stevens Echeverri González</w:t>
      </w:r>
      <w:r w:rsidRPr="00E1089D">
        <w:rPr>
          <w:rFonts w:ascii="Arial" w:hAnsi="Arial" w:cs="Arial"/>
          <w:bCs/>
          <w:iCs/>
          <w:sz w:val="16"/>
          <w:szCs w:val="16"/>
        </w:rPr>
        <w:t xml:space="preserve"> Jefe Sección de Contratos HONAC</w:t>
      </w:r>
      <w:r w:rsidRPr="00E1089D">
        <w:rPr>
          <w:rFonts w:ascii="Arial" w:hAnsi="Arial" w:cs="Arial"/>
          <w:sz w:val="16"/>
          <w:szCs w:val="16"/>
        </w:rPr>
        <w:t xml:space="preserve">________ </w:t>
      </w:r>
    </w:p>
    <w:p w14:paraId="068773F6" w14:textId="77777777" w:rsidR="009D3D81" w:rsidRPr="00E1089D" w:rsidRDefault="009D3D81" w:rsidP="009D3D81">
      <w:pPr>
        <w:widowControl w:val="0"/>
        <w:tabs>
          <w:tab w:val="left" w:pos="426"/>
        </w:tabs>
        <w:kinsoku w:val="0"/>
        <w:spacing w:after="0" w:line="240" w:lineRule="auto"/>
        <w:rPr>
          <w:rFonts w:ascii="Arial" w:hAnsi="Arial" w:cs="Arial"/>
          <w:bCs/>
          <w:iCs/>
          <w:sz w:val="16"/>
          <w:szCs w:val="16"/>
        </w:rPr>
      </w:pPr>
      <w:r w:rsidRPr="00E1089D">
        <w:rPr>
          <w:rFonts w:ascii="Arial" w:hAnsi="Arial" w:cs="Arial"/>
          <w:bCs/>
          <w:iCs/>
          <w:sz w:val="16"/>
          <w:szCs w:val="16"/>
        </w:rPr>
        <w:t xml:space="preserve">Reviso: </w:t>
      </w:r>
      <w:r w:rsidR="00C3567F" w:rsidRPr="00E1089D">
        <w:rPr>
          <w:rFonts w:ascii="Arial" w:hAnsi="Arial" w:cs="Arial"/>
          <w:bCs/>
          <w:iCs/>
          <w:sz w:val="16"/>
          <w:szCs w:val="16"/>
        </w:rPr>
        <w:t>C.I. Gina Tatiana Cardozo Campo</w:t>
      </w:r>
      <w:r w:rsidR="00E1089D" w:rsidRPr="00E1089D">
        <w:rPr>
          <w:rFonts w:ascii="Arial" w:hAnsi="Arial" w:cs="Arial"/>
          <w:bCs/>
          <w:iCs/>
          <w:sz w:val="16"/>
          <w:szCs w:val="16"/>
        </w:rPr>
        <w:t xml:space="preserve"> Asesora Jurídica Sección de Contratos HONAC </w:t>
      </w:r>
      <w:r w:rsidRPr="00E1089D">
        <w:rPr>
          <w:rFonts w:ascii="Arial" w:hAnsi="Arial" w:cs="Arial"/>
          <w:sz w:val="16"/>
          <w:szCs w:val="16"/>
        </w:rPr>
        <w:t>_________</w:t>
      </w:r>
    </w:p>
    <w:p w14:paraId="1578529A" w14:textId="77777777" w:rsidR="009D3D81" w:rsidRPr="00E1089D" w:rsidRDefault="009D3D81" w:rsidP="009D3D81">
      <w:pPr>
        <w:widowControl w:val="0"/>
        <w:tabs>
          <w:tab w:val="left" w:pos="426"/>
        </w:tabs>
        <w:kinsoku w:val="0"/>
        <w:spacing w:after="0" w:line="240" w:lineRule="auto"/>
        <w:rPr>
          <w:rFonts w:ascii="Arial" w:hAnsi="Arial" w:cs="Arial"/>
          <w:bCs/>
          <w:sz w:val="16"/>
          <w:szCs w:val="16"/>
        </w:rPr>
      </w:pPr>
    </w:p>
    <w:p w14:paraId="44059432" w14:textId="77777777" w:rsidR="00E1089D" w:rsidRPr="00E1089D" w:rsidRDefault="00E1089D" w:rsidP="00E1089D">
      <w:pPr>
        <w:widowControl w:val="0"/>
        <w:kinsoku w:val="0"/>
        <w:ind w:right="-517"/>
        <w:contextualSpacing/>
        <w:jc w:val="both"/>
        <w:rPr>
          <w:rFonts w:ascii="Arial" w:hAnsi="Arial" w:cs="Arial"/>
          <w:sz w:val="20"/>
          <w:szCs w:val="20"/>
        </w:rPr>
      </w:pPr>
      <w:r w:rsidRPr="00E1089D">
        <w:rPr>
          <w:rFonts w:ascii="Arial" w:hAnsi="Arial" w:cs="Arial"/>
          <w:iCs/>
          <w:sz w:val="16"/>
          <w:szCs w:val="16"/>
          <w:lang w:eastAsia="es-CO"/>
        </w:rPr>
        <w:t xml:space="preserve">Proyecto: SVIM ® Jaime de Jesús Ospina Osorio- </w:t>
      </w:r>
      <w:r w:rsidRPr="00E1089D">
        <w:rPr>
          <w:rFonts w:ascii="Arial" w:hAnsi="Arial" w:cs="Arial"/>
          <w:iCs/>
          <w:sz w:val="16"/>
          <w:szCs w:val="16"/>
        </w:rPr>
        <w:t xml:space="preserve">Ejecutivo Sección de Contratos HONAC </w:t>
      </w:r>
      <w:r w:rsidRPr="00E1089D">
        <w:rPr>
          <w:rFonts w:ascii="Arial" w:hAnsi="Arial" w:cs="Arial"/>
          <w:sz w:val="16"/>
          <w:szCs w:val="16"/>
          <w:lang w:eastAsia="es-CO"/>
        </w:rPr>
        <w:t xml:space="preserve">_________ </w:t>
      </w:r>
      <w:r w:rsidRPr="00E1089D">
        <w:rPr>
          <w:rFonts w:ascii="Arial" w:hAnsi="Arial" w:cs="Arial"/>
          <w:iCs/>
          <w:sz w:val="16"/>
          <w:szCs w:val="20"/>
        </w:rPr>
        <w:t xml:space="preserve">  </w:t>
      </w:r>
    </w:p>
    <w:p w14:paraId="25130920" w14:textId="77777777" w:rsidR="00900389" w:rsidRPr="00EC572D" w:rsidRDefault="00900389" w:rsidP="00900389">
      <w:pPr>
        <w:spacing w:after="0" w:line="240" w:lineRule="auto"/>
        <w:ind w:right="-431"/>
        <w:contextualSpacing/>
        <w:rPr>
          <w:rFonts w:ascii="Arial Narrow" w:hAnsi="Arial Narrow" w:cs="Arial"/>
          <w:iCs/>
          <w:sz w:val="20"/>
          <w:szCs w:val="20"/>
        </w:rPr>
      </w:pPr>
    </w:p>
    <w:p w14:paraId="6651C4A0" w14:textId="71C4EB13" w:rsidR="00A87FFA" w:rsidRDefault="00A87FFA" w:rsidP="00900389">
      <w:pPr>
        <w:spacing w:after="0" w:line="240" w:lineRule="auto"/>
        <w:ind w:right="-431"/>
        <w:contextualSpacing/>
        <w:rPr>
          <w:rFonts w:ascii="Arial Narrow" w:hAnsi="Arial Narrow" w:cs="Arial"/>
          <w:iCs/>
          <w:sz w:val="20"/>
          <w:szCs w:val="20"/>
        </w:rPr>
      </w:pPr>
    </w:p>
    <w:p w14:paraId="2A7B321D" w14:textId="524B3612" w:rsidR="00CD287A" w:rsidRDefault="00CD287A" w:rsidP="00900389">
      <w:pPr>
        <w:spacing w:after="0" w:line="240" w:lineRule="auto"/>
        <w:ind w:right="-431"/>
        <w:contextualSpacing/>
        <w:rPr>
          <w:rFonts w:ascii="Arial Narrow" w:hAnsi="Arial Narrow" w:cs="Arial"/>
          <w:iCs/>
          <w:sz w:val="20"/>
          <w:szCs w:val="20"/>
        </w:rPr>
      </w:pPr>
    </w:p>
    <w:p w14:paraId="2A662D3A" w14:textId="5522774F" w:rsidR="00CD287A" w:rsidRDefault="00CD287A" w:rsidP="00900389">
      <w:pPr>
        <w:spacing w:after="0" w:line="240" w:lineRule="auto"/>
        <w:ind w:right="-431"/>
        <w:contextualSpacing/>
        <w:rPr>
          <w:rFonts w:ascii="Arial Narrow" w:hAnsi="Arial Narrow" w:cs="Arial"/>
          <w:iCs/>
          <w:sz w:val="20"/>
          <w:szCs w:val="20"/>
        </w:rPr>
      </w:pPr>
    </w:p>
    <w:p w14:paraId="2647F162" w14:textId="78DE3AFA" w:rsidR="00CD287A" w:rsidRDefault="00CD287A" w:rsidP="00900389">
      <w:pPr>
        <w:spacing w:after="0" w:line="240" w:lineRule="auto"/>
        <w:ind w:right="-431"/>
        <w:contextualSpacing/>
        <w:rPr>
          <w:rFonts w:ascii="Arial Narrow" w:hAnsi="Arial Narrow" w:cs="Arial"/>
          <w:iCs/>
          <w:sz w:val="20"/>
          <w:szCs w:val="20"/>
        </w:rPr>
      </w:pPr>
    </w:p>
    <w:p w14:paraId="00898189" w14:textId="5E157C4B" w:rsidR="001B3F87" w:rsidRDefault="001B3F87" w:rsidP="00900389">
      <w:pPr>
        <w:spacing w:after="0" w:line="240" w:lineRule="auto"/>
        <w:ind w:right="-431"/>
        <w:contextualSpacing/>
        <w:rPr>
          <w:rFonts w:ascii="Arial Narrow" w:hAnsi="Arial Narrow" w:cs="Arial"/>
          <w:iCs/>
          <w:sz w:val="20"/>
          <w:szCs w:val="20"/>
        </w:rPr>
      </w:pPr>
    </w:p>
    <w:p w14:paraId="794E3870" w14:textId="7AD0CD65" w:rsidR="001B3F87" w:rsidRDefault="001B3F87" w:rsidP="00900389">
      <w:pPr>
        <w:spacing w:after="0" w:line="240" w:lineRule="auto"/>
        <w:ind w:right="-431"/>
        <w:contextualSpacing/>
        <w:rPr>
          <w:rFonts w:ascii="Arial Narrow" w:hAnsi="Arial Narrow" w:cs="Arial"/>
          <w:iCs/>
          <w:sz w:val="20"/>
          <w:szCs w:val="20"/>
        </w:rPr>
      </w:pPr>
    </w:p>
    <w:p w14:paraId="3764996C" w14:textId="77F1C248" w:rsidR="001B3F87" w:rsidRDefault="001B3F87" w:rsidP="00900389">
      <w:pPr>
        <w:spacing w:after="0" w:line="240" w:lineRule="auto"/>
        <w:ind w:right="-431"/>
        <w:contextualSpacing/>
        <w:rPr>
          <w:rFonts w:ascii="Arial Narrow" w:hAnsi="Arial Narrow" w:cs="Arial"/>
          <w:iCs/>
          <w:sz w:val="20"/>
          <w:szCs w:val="20"/>
        </w:rPr>
      </w:pPr>
    </w:p>
    <w:p w14:paraId="10B74A82" w14:textId="604D09F3" w:rsidR="001B3F87" w:rsidRDefault="001B3F87" w:rsidP="00900389">
      <w:pPr>
        <w:spacing w:after="0" w:line="240" w:lineRule="auto"/>
        <w:ind w:right="-431"/>
        <w:contextualSpacing/>
        <w:rPr>
          <w:rFonts w:ascii="Arial Narrow" w:hAnsi="Arial Narrow" w:cs="Arial"/>
          <w:iCs/>
          <w:sz w:val="20"/>
          <w:szCs w:val="20"/>
        </w:rPr>
      </w:pPr>
    </w:p>
    <w:p w14:paraId="06839003" w14:textId="32908DDF" w:rsidR="001B3F87" w:rsidRDefault="001B3F87" w:rsidP="00900389">
      <w:pPr>
        <w:spacing w:after="0" w:line="240" w:lineRule="auto"/>
        <w:ind w:right="-431"/>
        <w:contextualSpacing/>
        <w:rPr>
          <w:rFonts w:ascii="Arial Narrow" w:hAnsi="Arial Narrow" w:cs="Arial"/>
          <w:iCs/>
          <w:sz w:val="20"/>
          <w:szCs w:val="20"/>
        </w:rPr>
      </w:pPr>
    </w:p>
    <w:p w14:paraId="6E9F7322" w14:textId="4A1C4B27" w:rsidR="001B3F87" w:rsidRDefault="001B3F87" w:rsidP="00900389">
      <w:pPr>
        <w:spacing w:after="0" w:line="240" w:lineRule="auto"/>
        <w:ind w:right="-431"/>
        <w:contextualSpacing/>
        <w:rPr>
          <w:rFonts w:ascii="Arial Narrow" w:hAnsi="Arial Narrow" w:cs="Arial"/>
          <w:iCs/>
          <w:sz w:val="20"/>
          <w:szCs w:val="20"/>
        </w:rPr>
      </w:pPr>
    </w:p>
    <w:p w14:paraId="3A7BEDA3" w14:textId="692A41DE" w:rsidR="001B3F87" w:rsidRDefault="001B3F87" w:rsidP="00900389">
      <w:pPr>
        <w:spacing w:after="0" w:line="240" w:lineRule="auto"/>
        <w:ind w:right="-431"/>
        <w:contextualSpacing/>
        <w:rPr>
          <w:rFonts w:ascii="Arial Narrow" w:hAnsi="Arial Narrow" w:cs="Arial"/>
          <w:iCs/>
          <w:sz w:val="20"/>
          <w:szCs w:val="20"/>
        </w:rPr>
      </w:pPr>
    </w:p>
    <w:p w14:paraId="152DC24F" w14:textId="341F14D0" w:rsidR="001B3F87" w:rsidRDefault="001B3F87" w:rsidP="00900389">
      <w:pPr>
        <w:spacing w:after="0" w:line="240" w:lineRule="auto"/>
        <w:ind w:right="-431"/>
        <w:contextualSpacing/>
        <w:rPr>
          <w:rFonts w:ascii="Arial Narrow" w:hAnsi="Arial Narrow" w:cs="Arial"/>
          <w:iCs/>
          <w:sz w:val="20"/>
          <w:szCs w:val="20"/>
        </w:rPr>
      </w:pPr>
    </w:p>
    <w:p w14:paraId="276E4C53" w14:textId="310F61B1" w:rsidR="001B3F87" w:rsidRDefault="001B3F87" w:rsidP="00900389">
      <w:pPr>
        <w:spacing w:after="0" w:line="240" w:lineRule="auto"/>
        <w:ind w:right="-431"/>
        <w:contextualSpacing/>
        <w:rPr>
          <w:rFonts w:ascii="Arial Narrow" w:hAnsi="Arial Narrow" w:cs="Arial"/>
          <w:iCs/>
          <w:sz w:val="20"/>
          <w:szCs w:val="20"/>
        </w:rPr>
      </w:pPr>
    </w:p>
    <w:p w14:paraId="362399D8" w14:textId="34D53A6A" w:rsidR="001B3F87" w:rsidRDefault="001B3F87" w:rsidP="00900389">
      <w:pPr>
        <w:spacing w:after="0" w:line="240" w:lineRule="auto"/>
        <w:ind w:right="-431"/>
        <w:contextualSpacing/>
        <w:rPr>
          <w:rFonts w:ascii="Arial Narrow" w:hAnsi="Arial Narrow" w:cs="Arial"/>
          <w:iCs/>
          <w:sz w:val="20"/>
          <w:szCs w:val="20"/>
        </w:rPr>
      </w:pPr>
    </w:p>
    <w:p w14:paraId="732ED131" w14:textId="682C7C51" w:rsidR="001B3F87" w:rsidRDefault="001B3F87" w:rsidP="00900389">
      <w:pPr>
        <w:spacing w:after="0" w:line="240" w:lineRule="auto"/>
        <w:ind w:right="-431"/>
        <w:contextualSpacing/>
        <w:rPr>
          <w:rFonts w:ascii="Arial Narrow" w:hAnsi="Arial Narrow" w:cs="Arial"/>
          <w:iCs/>
          <w:sz w:val="20"/>
          <w:szCs w:val="20"/>
        </w:rPr>
      </w:pPr>
    </w:p>
    <w:p w14:paraId="0DAA2418" w14:textId="6B87185A" w:rsidR="001B3F87" w:rsidRDefault="001B3F87" w:rsidP="00900389">
      <w:pPr>
        <w:spacing w:after="0" w:line="240" w:lineRule="auto"/>
        <w:ind w:right="-431"/>
        <w:contextualSpacing/>
        <w:rPr>
          <w:rFonts w:ascii="Arial Narrow" w:hAnsi="Arial Narrow" w:cs="Arial"/>
          <w:iCs/>
          <w:sz w:val="20"/>
          <w:szCs w:val="20"/>
        </w:rPr>
      </w:pPr>
    </w:p>
    <w:p w14:paraId="38BE1CC6" w14:textId="26437E12" w:rsidR="001B3F87" w:rsidRDefault="001B3F87" w:rsidP="00900389">
      <w:pPr>
        <w:spacing w:after="0" w:line="240" w:lineRule="auto"/>
        <w:ind w:right="-431"/>
        <w:contextualSpacing/>
        <w:rPr>
          <w:rFonts w:ascii="Arial Narrow" w:hAnsi="Arial Narrow" w:cs="Arial"/>
          <w:iCs/>
          <w:sz w:val="20"/>
          <w:szCs w:val="20"/>
        </w:rPr>
      </w:pPr>
    </w:p>
    <w:p w14:paraId="06483802" w14:textId="0F4A2A72" w:rsidR="001B3F87" w:rsidRDefault="001B3F87" w:rsidP="00900389">
      <w:pPr>
        <w:spacing w:after="0" w:line="240" w:lineRule="auto"/>
        <w:ind w:right="-431"/>
        <w:contextualSpacing/>
        <w:rPr>
          <w:rFonts w:ascii="Arial Narrow" w:hAnsi="Arial Narrow" w:cs="Arial"/>
          <w:iCs/>
          <w:sz w:val="20"/>
          <w:szCs w:val="20"/>
        </w:rPr>
      </w:pPr>
    </w:p>
    <w:p w14:paraId="2B4B0E7D" w14:textId="70BC685F" w:rsidR="001B3F87" w:rsidRDefault="001B3F87" w:rsidP="00900389">
      <w:pPr>
        <w:spacing w:after="0" w:line="240" w:lineRule="auto"/>
        <w:ind w:right="-431"/>
        <w:contextualSpacing/>
        <w:rPr>
          <w:rFonts w:ascii="Arial Narrow" w:hAnsi="Arial Narrow" w:cs="Arial"/>
          <w:iCs/>
          <w:sz w:val="20"/>
          <w:szCs w:val="20"/>
        </w:rPr>
      </w:pPr>
    </w:p>
    <w:p w14:paraId="06FD0159" w14:textId="3EBC4540" w:rsidR="001B3F87" w:rsidRDefault="001B3F87" w:rsidP="00900389">
      <w:pPr>
        <w:spacing w:after="0" w:line="240" w:lineRule="auto"/>
        <w:ind w:right="-431"/>
        <w:contextualSpacing/>
        <w:rPr>
          <w:rFonts w:ascii="Arial Narrow" w:hAnsi="Arial Narrow" w:cs="Arial"/>
          <w:iCs/>
          <w:sz w:val="20"/>
          <w:szCs w:val="20"/>
        </w:rPr>
      </w:pPr>
    </w:p>
    <w:p w14:paraId="57B9781F" w14:textId="5A692827" w:rsidR="001B3F87" w:rsidRDefault="001B3F87" w:rsidP="00900389">
      <w:pPr>
        <w:spacing w:after="0" w:line="240" w:lineRule="auto"/>
        <w:ind w:right="-431"/>
        <w:contextualSpacing/>
        <w:rPr>
          <w:rFonts w:ascii="Arial Narrow" w:hAnsi="Arial Narrow" w:cs="Arial"/>
          <w:iCs/>
          <w:sz w:val="20"/>
          <w:szCs w:val="20"/>
        </w:rPr>
      </w:pPr>
    </w:p>
    <w:p w14:paraId="0F36434D" w14:textId="67532E5F" w:rsidR="001B3F87" w:rsidRDefault="001B3F87" w:rsidP="00900389">
      <w:pPr>
        <w:spacing w:after="0" w:line="240" w:lineRule="auto"/>
        <w:ind w:right="-431"/>
        <w:contextualSpacing/>
        <w:rPr>
          <w:rFonts w:ascii="Arial Narrow" w:hAnsi="Arial Narrow" w:cs="Arial"/>
          <w:iCs/>
          <w:sz w:val="20"/>
          <w:szCs w:val="20"/>
        </w:rPr>
      </w:pPr>
    </w:p>
    <w:p w14:paraId="7D26E96B" w14:textId="0B919DCB" w:rsidR="001B3F87" w:rsidRDefault="001B3F87" w:rsidP="00900389">
      <w:pPr>
        <w:spacing w:after="0" w:line="240" w:lineRule="auto"/>
        <w:ind w:right="-431"/>
        <w:contextualSpacing/>
        <w:rPr>
          <w:rFonts w:ascii="Arial Narrow" w:hAnsi="Arial Narrow" w:cs="Arial"/>
          <w:iCs/>
          <w:sz w:val="20"/>
          <w:szCs w:val="20"/>
        </w:rPr>
      </w:pPr>
    </w:p>
    <w:p w14:paraId="6C5F2286" w14:textId="77777777" w:rsidR="001B3F87" w:rsidRDefault="001B3F87" w:rsidP="00900389">
      <w:pPr>
        <w:spacing w:after="0" w:line="240" w:lineRule="auto"/>
        <w:ind w:right="-431"/>
        <w:contextualSpacing/>
        <w:rPr>
          <w:rFonts w:ascii="Arial Narrow" w:hAnsi="Arial Narrow" w:cs="Arial"/>
          <w:iCs/>
          <w:sz w:val="20"/>
          <w:szCs w:val="20"/>
        </w:rPr>
      </w:pPr>
    </w:p>
    <w:p w14:paraId="631486DA" w14:textId="6E7F9161" w:rsidR="00CD287A" w:rsidRDefault="00CD287A" w:rsidP="00900389">
      <w:pPr>
        <w:spacing w:after="0" w:line="240" w:lineRule="auto"/>
        <w:ind w:right="-431"/>
        <w:contextualSpacing/>
        <w:rPr>
          <w:rFonts w:ascii="Arial Narrow" w:hAnsi="Arial Narrow" w:cs="Arial"/>
          <w:iCs/>
          <w:sz w:val="20"/>
          <w:szCs w:val="20"/>
        </w:rPr>
      </w:pPr>
    </w:p>
    <w:p w14:paraId="2EF91DA4" w14:textId="3F84E92D" w:rsidR="00CD287A" w:rsidRDefault="00CD287A" w:rsidP="00900389">
      <w:pPr>
        <w:spacing w:after="0" w:line="240" w:lineRule="auto"/>
        <w:ind w:right="-431"/>
        <w:contextualSpacing/>
        <w:rPr>
          <w:rFonts w:ascii="Arial Narrow" w:hAnsi="Arial Narrow" w:cs="Arial"/>
          <w:iCs/>
          <w:sz w:val="20"/>
          <w:szCs w:val="20"/>
        </w:rPr>
      </w:pPr>
    </w:p>
    <w:p w14:paraId="69F10A36" w14:textId="77777777" w:rsidR="00843F79" w:rsidRPr="009C4B58" w:rsidRDefault="00900389" w:rsidP="00900389">
      <w:pPr>
        <w:spacing w:after="0" w:line="240" w:lineRule="auto"/>
        <w:ind w:right="-431"/>
        <w:contextualSpacing/>
        <w:rPr>
          <w:rFonts w:ascii="Arial Narrow" w:hAnsi="Arial Narrow" w:cs="Arial"/>
          <w:iCs/>
          <w:sz w:val="21"/>
          <w:szCs w:val="21"/>
        </w:rPr>
      </w:pPr>
      <w:r w:rsidRPr="009C4B58">
        <w:rPr>
          <w:rFonts w:ascii="Arial Narrow" w:hAnsi="Arial Narrow" w:cs="Arial"/>
          <w:iCs/>
          <w:sz w:val="21"/>
          <w:szCs w:val="21"/>
        </w:rPr>
        <w:lastRenderedPageBreak/>
        <w:t xml:space="preserve">                                                                                                        </w:t>
      </w:r>
      <w:r w:rsidR="00C167B1" w:rsidRPr="009C4B58">
        <w:rPr>
          <w:rFonts w:ascii="Arial Narrow" w:hAnsi="Arial Narrow" w:cs="Arial"/>
          <w:b/>
          <w:sz w:val="21"/>
          <w:szCs w:val="21"/>
          <w:u w:val="single"/>
        </w:rPr>
        <w:t>ANEXO “A</w:t>
      </w:r>
      <w:r w:rsidR="00843F79" w:rsidRPr="009C4B58">
        <w:rPr>
          <w:rFonts w:ascii="Arial Narrow" w:hAnsi="Arial Narrow" w:cs="Arial"/>
          <w:b/>
          <w:sz w:val="21"/>
          <w:szCs w:val="21"/>
          <w:u w:val="single"/>
        </w:rPr>
        <w:t>”</w:t>
      </w:r>
    </w:p>
    <w:p w14:paraId="5F219C85" w14:textId="77777777" w:rsidR="00BD23B5" w:rsidRPr="009C4B58" w:rsidRDefault="00BD23B5" w:rsidP="00A55557">
      <w:pPr>
        <w:tabs>
          <w:tab w:val="left" w:pos="900"/>
          <w:tab w:val="center" w:pos="4513"/>
        </w:tabs>
        <w:spacing w:after="0" w:line="240" w:lineRule="auto"/>
        <w:jc w:val="center"/>
        <w:rPr>
          <w:rFonts w:ascii="Arial Narrow" w:hAnsi="Arial Narrow" w:cs="Arial"/>
          <w:b/>
          <w:sz w:val="21"/>
          <w:szCs w:val="21"/>
        </w:rPr>
      </w:pPr>
      <w:r w:rsidRPr="009C4B58">
        <w:rPr>
          <w:rFonts w:ascii="Arial Narrow" w:hAnsi="Arial Narrow" w:cs="Arial"/>
          <w:b/>
          <w:sz w:val="21"/>
          <w:szCs w:val="21"/>
        </w:rPr>
        <w:t>FORMULARIO MANIFESTACIÓN DE INTERÉS EN LIMITAR</w:t>
      </w:r>
      <w:r w:rsidR="00F0069D" w:rsidRPr="009C4B58">
        <w:rPr>
          <w:rFonts w:ascii="Arial Narrow" w:hAnsi="Arial Narrow" w:cs="Arial"/>
          <w:b/>
          <w:sz w:val="21"/>
          <w:szCs w:val="21"/>
        </w:rPr>
        <w:t xml:space="preserve"> </w:t>
      </w:r>
      <w:r w:rsidRPr="009C4B58">
        <w:rPr>
          <w:rFonts w:ascii="Arial Narrow" w:hAnsi="Arial Narrow" w:cs="Arial"/>
          <w:b/>
          <w:sz w:val="21"/>
          <w:szCs w:val="21"/>
        </w:rPr>
        <w:t xml:space="preserve">LA CONVOCATORIA A </w:t>
      </w:r>
      <w:r w:rsidRPr="009C4B58">
        <w:rPr>
          <w:rFonts w:ascii="Arial Narrow" w:hAnsi="Arial Narrow" w:cs="Arial"/>
          <w:b/>
          <w:sz w:val="21"/>
          <w:szCs w:val="21"/>
          <w:u w:val="single"/>
        </w:rPr>
        <w:t>MIPYMES</w:t>
      </w:r>
    </w:p>
    <w:p w14:paraId="277E9187" w14:textId="77777777" w:rsidR="00AD1203" w:rsidRPr="009C4B58" w:rsidRDefault="00AD1203" w:rsidP="00613B33">
      <w:pPr>
        <w:tabs>
          <w:tab w:val="left" w:pos="900"/>
          <w:tab w:val="center" w:pos="4513"/>
        </w:tabs>
        <w:spacing w:after="0" w:line="240" w:lineRule="auto"/>
        <w:jc w:val="both"/>
        <w:rPr>
          <w:rFonts w:ascii="Arial Narrow" w:hAnsi="Arial Narrow" w:cs="Arial"/>
          <w:sz w:val="21"/>
          <w:szCs w:val="21"/>
          <w:u w:val="single"/>
        </w:rPr>
      </w:pPr>
    </w:p>
    <w:p w14:paraId="3DA1C182" w14:textId="77777777" w:rsidR="00AD1203" w:rsidRPr="009C4B58" w:rsidRDefault="00AD1203" w:rsidP="00613B33">
      <w:pPr>
        <w:spacing w:after="0" w:line="240" w:lineRule="auto"/>
        <w:jc w:val="both"/>
        <w:rPr>
          <w:rFonts w:ascii="Arial Narrow" w:hAnsi="Arial Narrow" w:cs="Arial"/>
          <w:b/>
          <w:sz w:val="21"/>
          <w:szCs w:val="21"/>
        </w:rPr>
      </w:pPr>
      <w:r w:rsidRPr="009C4B58">
        <w:rPr>
          <w:rFonts w:ascii="Arial Narrow" w:hAnsi="Arial Narrow" w:cs="Arial"/>
          <w:b/>
          <w:sz w:val="21"/>
          <w:szCs w:val="21"/>
        </w:rPr>
        <w:t xml:space="preserve">SELECCIÓN ABREVIADA MENOR CUANTÍA No. </w:t>
      </w:r>
      <w:r w:rsidR="00BC51F3" w:rsidRPr="009C4B58">
        <w:rPr>
          <w:rFonts w:ascii="Arial Narrow" w:hAnsi="Arial Narrow" w:cs="Arial"/>
          <w:b/>
          <w:sz w:val="21"/>
          <w:szCs w:val="21"/>
        </w:rPr>
        <w:t>_______</w:t>
      </w:r>
      <w:r w:rsidR="00953CC2" w:rsidRPr="009C4B58">
        <w:rPr>
          <w:rFonts w:ascii="Arial Narrow" w:hAnsi="Arial Narrow" w:cs="Arial"/>
          <w:b/>
          <w:sz w:val="21"/>
          <w:szCs w:val="21"/>
        </w:rPr>
        <w:t>________________</w:t>
      </w:r>
      <w:r w:rsidR="00BC51F3" w:rsidRPr="009C4B58">
        <w:rPr>
          <w:rFonts w:ascii="Arial Narrow" w:hAnsi="Arial Narrow" w:cs="Arial"/>
          <w:b/>
          <w:sz w:val="21"/>
          <w:szCs w:val="21"/>
        </w:rPr>
        <w:t>___</w:t>
      </w:r>
      <w:r w:rsidRPr="009C4B58">
        <w:rPr>
          <w:rFonts w:ascii="Arial Narrow" w:hAnsi="Arial Narrow" w:cs="Arial"/>
          <w:b/>
          <w:sz w:val="21"/>
          <w:szCs w:val="21"/>
        </w:rPr>
        <w:t>, cuyo objeto es contratar ______</w:t>
      </w:r>
      <w:r w:rsidR="00953CC2" w:rsidRPr="009C4B58">
        <w:rPr>
          <w:rFonts w:ascii="Arial Narrow" w:hAnsi="Arial Narrow" w:cs="Arial"/>
          <w:b/>
          <w:sz w:val="21"/>
          <w:szCs w:val="21"/>
        </w:rPr>
        <w:t>____________________________________________________________________________________________________________________________________________________________________________________</w:t>
      </w:r>
    </w:p>
    <w:p w14:paraId="01896D6D" w14:textId="77777777" w:rsidR="00AD1203" w:rsidRPr="009C4B58" w:rsidRDefault="00AD1203" w:rsidP="00613B33">
      <w:pPr>
        <w:spacing w:after="0" w:line="240" w:lineRule="auto"/>
        <w:jc w:val="both"/>
        <w:rPr>
          <w:rFonts w:ascii="Arial Narrow" w:hAnsi="Arial Narrow" w:cs="Arial"/>
          <w:b/>
          <w:sz w:val="21"/>
          <w:szCs w:val="21"/>
        </w:rPr>
      </w:pPr>
    </w:p>
    <w:p w14:paraId="10378FDE" w14:textId="77777777" w:rsidR="00AD1203" w:rsidRPr="009C4B58" w:rsidRDefault="00AD1203" w:rsidP="00613B33">
      <w:pPr>
        <w:spacing w:after="0" w:line="240" w:lineRule="auto"/>
        <w:jc w:val="both"/>
        <w:rPr>
          <w:rFonts w:ascii="Arial Narrow" w:hAnsi="Arial Narrow" w:cs="Arial"/>
          <w:b/>
          <w:sz w:val="21"/>
          <w:szCs w:val="21"/>
        </w:rPr>
      </w:pPr>
      <w:r w:rsidRPr="009C4B58">
        <w:rPr>
          <w:rFonts w:ascii="Arial Narrow" w:hAnsi="Arial Narrow" w:cs="Arial"/>
          <w:sz w:val="21"/>
          <w:szCs w:val="21"/>
        </w:rPr>
        <w:t xml:space="preserve">Fecha: </w:t>
      </w:r>
      <w:r w:rsidRPr="009C4B58">
        <w:rPr>
          <w:rFonts w:ascii="Arial Narrow" w:hAnsi="Arial Narrow" w:cs="Arial"/>
          <w:b/>
          <w:sz w:val="21"/>
          <w:szCs w:val="21"/>
        </w:rPr>
        <w:t>_____</w:t>
      </w:r>
      <w:r w:rsidR="00953CC2" w:rsidRPr="009C4B58">
        <w:rPr>
          <w:rFonts w:ascii="Arial Narrow" w:hAnsi="Arial Narrow" w:cs="Arial"/>
          <w:b/>
          <w:sz w:val="21"/>
          <w:szCs w:val="21"/>
        </w:rPr>
        <w:t>_____________________</w:t>
      </w:r>
      <w:r w:rsidRPr="009C4B58">
        <w:rPr>
          <w:rFonts w:ascii="Arial Narrow" w:hAnsi="Arial Narrow" w:cs="Arial"/>
          <w:b/>
          <w:sz w:val="21"/>
          <w:szCs w:val="21"/>
        </w:rPr>
        <w:t>__</w:t>
      </w:r>
    </w:p>
    <w:p w14:paraId="3E970400" w14:textId="77777777" w:rsidR="00BD23B5" w:rsidRPr="009C4B58" w:rsidRDefault="00BD23B5" w:rsidP="00613B33">
      <w:pPr>
        <w:spacing w:after="0" w:line="240" w:lineRule="auto"/>
        <w:jc w:val="both"/>
        <w:rPr>
          <w:rFonts w:ascii="Arial Narrow" w:hAnsi="Arial Narrow" w:cs="Arial"/>
          <w:b/>
          <w:sz w:val="21"/>
          <w:szCs w:val="21"/>
        </w:rPr>
      </w:pPr>
    </w:p>
    <w:p w14:paraId="42815CDD" w14:textId="77777777" w:rsidR="000150C7" w:rsidRPr="009C4B58" w:rsidRDefault="000150C7" w:rsidP="00613B33">
      <w:pPr>
        <w:spacing w:after="0" w:line="240" w:lineRule="auto"/>
        <w:jc w:val="both"/>
        <w:rPr>
          <w:rFonts w:ascii="Arial Narrow" w:hAnsi="Arial Narrow" w:cs="Arial"/>
          <w:b/>
          <w:sz w:val="21"/>
          <w:szCs w:val="21"/>
        </w:rPr>
      </w:pPr>
    </w:p>
    <w:p w14:paraId="77D458CF" w14:textId="77777777" w:rsidR="00BD23B5" w:rsidRPr="009C4B58" w:rsidRDefault="00BD23B5" w:rsidP="00613B33">
      <w:pPr>
        <w:shd w:val="clear" w:color="auto" w:fill="FFFFFF"/>
        <w:suppressAutoHyphens/>
        <w:autoSpaceDN w:val="0"/>
        <w:spacing w:after="0" w:line="240" w:lineRule="auto"/>
        <w:jc w:val="both"/>
        <w:textAlignment w:val="baseline"/>
        <w:rPr>
          <w:rFonts w:ascii="Arial Narrow" w:eastAsia="Calibri" w:hAnsi="Arial Narrow" w:cs="Arial"/>
          <w:sz w:val="21"/>
          <w:szCs w:val="21"/>
          <w:lang w:eastAsia="en-US"/>
        </w:rPr>
      </w:pPr>
      <w:r w:rsidRPr="009C4B58">
        <w:rPr>
          <w:rFonts w:ascii="Arial Narrow" w:eastAsia="Calibri" w:hAnsi="Arial Narrow" w:cs="Arial"/>
          <w:sz w:val="21"/>
          <w:szCs w:val="21"/>
          <w:lang w:eastAsia="en-US"/>
        </w:rPr>
        <w:t>Señores</w:t>
      </w:r>
    </w:p>
    <w:p w14:paraId="285FE4D4" w14:textId="77777777" w:rsidR="00695E63" w:rsidRPr="009C4B58" w:rsidRDefault="00B93AE6" w:rsidP="00613B33">
      <w:pPr>
        <w:shd w:val="clear" w:color="auto" w:fill="FFFFFF"/>
        <w:suppressAutoHyphens/>
        <w:autoSpaceDN w:val="0"/>
        <w:spacing w:after="0" w:line="240" w:lineRule="auto"/>
        <w:jc w:val="both"/>
        <w:textAlignment w:val="baseline"/>
        <w:rPr>
          <w:rFonts w:ascii="Arial Narrow" w:eastAsia="Calibri" w:hAnsi="Arial Narrow" w:cs="Arial"/>
          <w:b/>
          <w:sz w:val="21"/>
          <w:szCs w:val="21"/>
          <w:lang w:eastAsia="en-US"/>
        </w:rPr>
      </w:pPr>
      <w:r w:rsidRPr="009C4B58">
        <w:rPr>
          <w:rFonts w:ascii="Arial Narrow" w:eastAsia="Calibri" w:hAnsi="Arial Narrow" w:cs="Arial"/>
          <w:b/>
          <w:sz w:val="21"/>
          <w:szCs w:val="21"/>
          <w:lang w:eastAsia="en-US"/>
        </w:rPr>
        <w:t xml:space="preserve">HOSPITAL NAVAL </w:t>
      </w:r>
      <w:r w:rsidR="00E25692" w:rsidRPr="009C4B58">
        <w:rPr>
          <w:rFonts w:ascii="Arial Narrow" w:hAnsi="Arial Narrow" w:cs="Arial"/>
          <w:b/>
          <w:sz w:val="21"/>
          <w:szCs w:val="21"/>
        </w:rPr>
        <w:t>NIVEL III</w:t>
      </w:r>
      <w:r w:rsidR="00E25692" w:rsidRPr="009C4B58">
        <w:rPr>
          <w:rFonts w:ascii="Arial Narrow" w:hAnsi="Arial Narrow" w:cs="Arial"/>
          <w:sz w:val="21"/>
          <w:szCs w:val="21"/>
        </w:rPr>
        <w:t xml:space="preserve"> </w:t>
      </w:r>
      <w:r w:rsidRPr="009C4B58">
        <w:rPr>
          <w:rFonts w:ascii="Arial Narrow" w:eastAsia="Calibri" w:hAnsi="Arial Narrow" w:cs="Arial"/>
          <w:b/>
          <w:sz w:val="21"/>
          <w:szCs w:val="21"/>
          <w:lang w:eastAsia="en-US"/>
        </w:rPr>
        <w:t xml:space="preserve">DE CARTAGENA </w:t>
      </w:r>
    </w:p>
    <w:p w14:paraId="01DA5496" w14:textId="77777777" w:rsidR="00BD23B5" w:rsidRPr="009C4B58" w:rsidRDefault="00695E63" w:rsidP="00613B33">
      <w:pPr>
        <w:shd w:val="clear" w:color="auto" w:fill="FFFFFF"/>
        <w:suppressAutoHyphens/>
        <w:autoSpaceDN w:val="0"/>
        <w:spacing w:after="0" w:line="240" w:lineRule="auto"/>
        <w:jc w:val="both"/>
        <w:textAlignment w:val="baseline"/>
        <w:rPr>
          <w:rFonts w:ascii="Arial Narrow" w:eastAsia="Calibri" w:hAnsi="Arial Narrow" w:cs="Arial"/>
          <w:sz w:val="21"/>
          <w:szCs w:val="21"/>
          <w:lang w:eastAsia="en-US"/>
        </w:rPr>
      </w:pPr>
      <w:r w:rsidRPr="009C4B58">
        <w:rPr>
          <w:rFonts w:ascii="Arial Narrow" w:eastAsia="Calibri" w:hAnsi="Arial Narrow" w:cs="Arial"/>
          <w:sz w:val="21"/>
          <w:szCs w:val="21"/>
          <w:lang w:eastAsia="en-US"/>
        </w:rPr>
        <w:t>Ciudad</w:t>
      </w:r>
      <w:r w:rsidR="00953CC2" w:rsidRPr="009C4B58">
        <w:rPr>
          <w:rFonts w:ascii="Arial Narrow" w:eastAsia="Calibri" w:hAnsi="Arial Narrow" w:cs="Arial"/>
          <w:sz w:val="21"/>
          <w:szCs w:val="21"/>
          <w:lang w:eastAsia="en-US"/>
        </w:rPr>
        <w:t>.</w:t>
      </w:r>
      <w:r w:rsidR="00BD23B5" w:rsidRPr="009C4B58">
        <w:rPr>
          <w:rFonts w:ascii="Arial Narrow" w:eastAsia="Calibri" w:hAnsi="Arial Narrow" w:cs="Arial"/>
          <w:sz w:val="21"/>
          <w:szCs w:val="21"/>
          <w:lang w:eastAsia="en-US"/>
        </w:rPr>
        <w:t xml:space="preserve"> </w:t>
      </w:r>
    </w:p>
    <w:p w14:paraId="2FEBC17B" w14:textId="77777777" w:rsidR="00BD23B5" w:rsidRPr="009C4B58" w:rsidRDefault="00BD23B5" w:rsidP="00613B33">
      <w:pPr>
        <w:shd w:val="clear" w:color="auto" w:fill="FFFFFF"/>
        <w:suppressAutoHyphens/>
        <w:autoSpaceDN w:val="0"/>
        <w:spacing w:after="0" w:line="240" w:lineRule="auto"/>
        <w:jc w:val="both"/>
        <w:textAlignment w:val="baseline"/>
        <w:rPr>
          <w:rFonts w:ascii="Arial Narrow" w:eastAsia="Calibri" w:hAnsi="Arial Narrow" w:cs="Arial"/>
          <w:b/>
          <w:sz w:val="21"/>
          <w:szCs w:val="21"/>
          <w:lang w:eastAsia="en-US"/>
        </w:rPr>
      </w:pPr>
    </w:p>
    <w:p w14:paraId="026A4E00" w14:textId="77777777" w:rsidR="00BD23B5" w:rsidRPr="009C4B58" w:rsidRDefault="00BD23B5" w:rsidP="00613B33">
      <w:pPr>
        <w:shd w:val="clear" w:color="auto" w:fill="FFFFFF"/>
        <w:suppressAutoHyphens/>
        <w:autoSpaceDN w:val="0"/>
        <w:spacing w:after="0" w:line="240" w:lineRule="auto"/>
        <w:jc w:val="both"/>
        <w:textAlignment w:val="baseline"/>
        <w:rPr>
          <w:rFonts w:ascii="Arial Narrow" w:eastAsia="Calibri" w:hAnsi="Arial Narrow" w:cs="Arial"/>
          <w:sz w:val="21"/>
          <w:szCs w:val="21"/>
          <w:lang w:eastAsia="en-US"/>
        </w:rPr>
      </w:pPr>
      <w:r w:rsidRPr="009C4B58">
        <w:rPr>
          <w:rFonts w:ascii="Arial Narrow" w:eastAsia="Calibri" w:hAnsi="Arial Narrow" w:cs="Arial"/>
          <w:sz w:val="21"/>
          <w:szCs w:val="21"/>
          <w:lang w:eastAsia="en-US"/>
        </w:rPr>
        <w:t xml:space="preserve">Referencia: Interés en limitar la convocatoria para el proceso de </w:t>
      </w:r>
      <w:r w:rsidRPr="009C4B58">
        <w:rPr>
          <w:rFonts w:ascii="Arial Narrow" w:eastAsia="Calibri" w:hAnsi="Arial Narrow" w:cs="Arial"/>
          <w:b/>
          <w:sz w:val="21"/>
          <w:szCs w:val="21"/>
          <w:lang w:eastAsia="en-US"/>
        </w:rPr>
        <w:t>Selección Abreviada Menor Cuantía No. _</w:t>
      </w:r>
      <w:r w:rsidR="00953CC2" w:rsidRPr="009C4B58">
        <w:rPr>
          <w:rFonts w:ascii="Arial Narrow" w:eastAsia="Calibri" w:hAnsi="Arial Narrow" w:cs="Arial"/>
          <w:b/>
          <w:sz w:val="21"/>
          <w:szCs w:val="21"/>
          <w:lang w:eastAsia="en-US"/>
        </w:rPr>
        <w:t>________________________________</w:t>
      </w:r>
      <w:r w:rsidRPr="009C4B58">
        <w:rPr>
          <w:rFonts w:ascii="Arial Narrow" w:eastAsia="Calibri" w:hAnsi="Arial Narrow" w:cs="Arial"/>
          <w:b/>
          <w:sz w:val="21"/>
          <w:szCs w:val="21"/>
          <w:lang w:eastAsia="en-US"/>
        </w:rPr>
        <w:t xml:space="preserve">_______, </w:t>
      </w:r>
      <w:r w:rsidRPr="009C4B58">
        <w:rPr>
          <w:rFonts w:ascii="Arial Narrow" w:eastAsia="Calibri" w:hAnsi="Arial Narrow" w:cs="Arial"/>
          <w:sz w:val="21"/>
          <w:szCs w:val="21"/>
          <w:lang w:eastAsia="en-US"/>
        </w:rPr>
        <w:t>exclusivamente a Mipymes.</w:t>
      </w:r>
    </w:p>
    <w:p w14:paraId="433F16F7" w14:textId="77777777" w:rsidR="00BD23B5" w:rsidRPr="009C4B58" w:rsidRDefault="00BD23B5" w:rsidP="00613B33">
      <w:pPr>
        <w:shd w:val="clear" w:color="auto" w:fill="FFFFFF"/>
        <w:suppressAutoHyphens/>
        <w:autoSpaceDN w:val="0"/>
        <w:spacing w:after="0" w:line="240" w:lineRule="auto"/>
        <w:jc w:val="both"/>
        <w:textAlignment w:val="baseline"/>
        <w:rPr>
          <w:rFonts w:ascii="Arial Narrow" w:eastAsia="Calibri" w:hAnsi="Arial Narrow" w:cs="Arial"/>
          <w:bCs/>
          <w:sz w:val="21"/>
          <w:szCs w:val="21"/>
          <w:lang w:eastAsia="en-US"/>
        </w:rPr>
      </w:pPr>
    </w:p>
    <w:p w14:paraId="6660C7B7" w14:textId="77777777" w:rsidR="00BD23B5" w:rsidRPr="009C4B58" w:rsidRDefault="00BD23B5" w:rsidP="00613B33">
      <w:pPr>
        <w:shd w:val="clear" w:color="auto" w:fill="FFFFFF"/>
        <w:suppressAutoHyphens/>
        <w:autoSpaceDN w:val="0"/>
        <w:spacing w:after="0" w:line="240" w:lineRule="auto"/>
        <w:jc w:val="both"/>
        <w:textAlignment w:val="baseline"/>
        <w:rPr>
          <w:rFonts w:ascii="Arial Narrow" w:eastAsia="Calibri" w:hAnsi="Arial Narrow" w:cs="Arial"/>
          <w:b/>
          <w:sz w:val="21"/>
          <w:szCs w:val="21"/>
          <w:lang w:eastAsia="en-US"/>
        </w:rPr>
      </w:pPr>
    </w:p>
    <w:p w14:paraId="29DA9AFD" w14:textId="77777777" w:rsidR="00BD23B5" w:rsidRPr="009C4B58" w:rsidRDefault="00BD23B5" w:rsidP="00613B33">
      <w:pPr>
        <w:spacing w:after="0" w:line="240" w:lineRule="auto"/>
        <w:jc w:val="both"/>
        <w:rPr>
          <w:rFonts w:ascii="Arial Narrow" w:hAnsi="Arial Narrow" w:cs="Arial"/>
          <w:b/>
          <w:sz w:val="21"/>
          <w:szCs w:val="21"/>
        </w:rPr>
      </w:pPr>
      <w:r w:rsidRPr="009C4B58">
        <w:rPr>
          <w:rFonts w:ascii="Arial Narrow" w:eastAsia="Calibri" w:hAnsi="Arial Narrow" w:cs="Arial"/>
          <w:sz w:val="21"/>
          <w:szCs w:val="21"/>
          <w:lang w:eastAsia="en-US"/>
        </w:rPr>
        <w:t>Ciudad</w:t>
      </w:r>
    </w:p>
    <w:p w14:paraId="427897C7" w14:textId="77777777" w:rsidR="00AD1203" w:rsidRPr="009C4B58" w:rsidRDefault="00AD1203" w:rsidP="00613B33">
      <w:pPr>
        <w:spacing w:after="0" w:line="240" w:lineRule="auto"/>
        <w:jc w:val="both"/>
        <w:rPr>
          <w:rFonts w:ascii="Arial Narrow" w:hAnsi="Arial Narrow" w:cs="Arial"/>
          <w:sz w:val="21"/>
          <w:szCs w:val="21"/>
        </w:rPr>
      </w:pPr>
    </w:p>
    <w:p w14:paraId="27638C27" w14:textId="77777777" w:rsidR="000150C7" w:rsidRPr="009C4B58" w:rsidRDefault="000150C7" w:rsidP="00613B33">
      <w:pPr>
        <w:spacing w:after="0" w:line="240" w:lineRule="auto"/>
        <w:jc w:val="both"/>
        <w:rPr>
          <w:rFonts w:ascii="Arial Narrow" w:hAnsi="Arial Narrow" w:cs="Arial"/>
          <w:sz w:val="21"/>
          <w:szCs w:val="21"/>
        </w:rPr>
      </w:pPr>
    </w:p>
    <w:p w14:paraId="31048C5C" w14:textId="77777777" w:rsidR="00AD1203" w:rsidRPr="009C4B58" w:rsidRDefault="00AD1203" w:rsidP="00613B33">
      <w:pPr>
        <w:spacing w:after="0" w:line="240" w:lineRule="auto"/>
        <w:jc w:val="both"/>
        <w:rPr>
          <w:rFonts w:ascii="Arial Narrow" w:hAnsi="Arial Narrow" w:cs="Arial"/>
          <w:sz w:val="21"/>
          <w:szCs w:val="21"/>
        </w:rPr>
      </w:pPr>
      <w:r w:rsidRPr="009C4B58">
        <w:rPr>
          <w:rFonts w:ascii="Arial Narrow" w:hAnsi="Arial Narrow" w:cs="Arial"/>
          <w:sz w:val="21"/>
          <w:szCs w:val="21"/>
        </w:rPr>
        <w:t xml:space="preserve">En mi calidad de persona natural y/o representante legal y/o apoderado de la firma___________________________________ con nit_____________, manifiesto mi interés </w:t>
      </w:r>
      <w:r w:rsidR="00BD23B5" w:rsidRPr="009C4B58">
        <w:rPr>
          <w:rFonts w:ascii="Arial Narrow" w:hAnsi="Arial Narrow" w:cs="Arial"/>
          <w:sz w:val="21"/>
          <w:szCs w:val="21"/>
        </w:rPr>
        <w:t xml:space="preserve">en limitar a Mipymes </w:t>
      </w:r>
      <w:r w:rsidRPr="009C4B58">
        <w:rPr>
          <w:rFonts w:ascii="Arial Narrow" w:hAnsi="Arial Narrow" w:cs="Arial"/>
          <w:sz w:val="21"/>
          <w:szCs w:val="21"/>
        </w:rPr>
        <w:t>el proceso de Selección Abreviada de Menor Cuantía No.</w:t>
      </w:r>
      <w:r w:rsidR="00953CC2" w:rsidRPr="009C4B58">
        <w:rPr>
          <w:rFonts w:ascii="Arial Narrow" w:hAnsi="Arial Narrow" w:cs="Arial"/>
          <w:sz w:val="21"/>
          <w:szCs w:val="21"/>
        </w:rPr>
        <w:t>________________________________</w:t>
      </w:r>
      <w:r w:rsidRPr="009C4B58">
        <w:rPr>
          <w:rFonts w:ascii="Arial Narrow" w:hAnsi="Arial Narrow" w:cs="Arial"/>
          <w:sz w:val="21"/>
          <w:szCs w:val="21"/>
        </w:rPr>
        <w:t xml:space="preserve"> y que tiene por objeto la adquisición (y/o prestación del servicio de)</w:t>
      </w:r>
      <w:r w:rsidR="0014108E" w:rsidRPr="009C4B58">
        <w:rPr>
          <w:rFonts w:ascii="Arial Narrow" w:hAnsi="Arial Narrow" w:cs="Arial"/>
          <w:sz w:val="21"/>
          <w:szCs w:val="21"/>
        </w:rPr>
        <w:t xml:space="preserve"> </w:t>
      </w:r>
      <w:r w:rsidRPr="009C4B58">
        <w:rPr>
          <w:rFonts w:ascii="Arial Narrow" w:hAnsi="Arial Narrow" w:cs="Arial"/>
          <w:sz w:val="21"/>
          <w:szCs w:val="21"/>
        </w:rPr>
        <w:t xml:space="preserve">___________________________________________________________, indicando que he observado el / las condiciones del pliego de condiciones y la fecha correspondiente </w:t>
      </w:r>
      <w:r w:rsidR="00BD23B5" w:rsidRPr="009C4B58">
        <w:rPr>
          <w:rFonts w:ascii="Arial Narrow" w:hAnsi="Arial Narrow" w:cs="Arial"/>
          <w:sz w:val="21"/>
          <w:szCs w:val="21"/>
        </w:rPr>
        <w:t xml:space="preserve">a </w:t>
      </w:r>
      <w:r w:rsidRPr="009C4B58">
        <w:rPr>
          <w:rFonts w:ascii="Arial Narrow" w:hAnsi="Arial Narrow" w:cs="Arial"/>
          <w:sz w:val="21"/>
          <w:szCs w:val="21"/>
        </w:rPr>
        <w:t xml:space="preserve">la del cierre de la </w:t>
      </w:r>
      <w:r w:rsidR="00BD23B5" w:rsidRPr="009C4B58">
        <w:rPr>
          <w:rFonts w:ascii="Arial Narrow" w:hAnsi="Arial Narrow" w:cs="Arial"/>
          <w:sz w:val="21"/>
          <w:szCs w:val="21"/>
        </w:rPr>
        <w:t>presentación de las propuestas  y de las demás actuaciones a surtirse dentro del mismo.</w:t>
      </w:r>
    </w:p>
    <w:p w14:paraId="1689773F" w14:textId="77777777" w:rsidR="00AD1203" w:rsidRPr="009C4B58" w:rsidRDefault="00AD1203" w:rsidP="00613B33">
      <w:pPr>
        <w:spacing w:after="0" w:line="240" w:lineRule="auto"/>
        <w:jc w:val="both"/>
        <w:rPr>
          <w:rFonts w:ascii="Arial Narrow" w:hAnsi="Arial Narrow" w:cs="Arial"/>
          <w:sz w:val="21"/>
          <w:szCs w:val="21"/>
        </w:rPr>
      </w:pPr>
    </w:p>
    <w:p w14:paraId="32B06CDA" w14:textId="77777777" w:rsidR="00AD1203" w:rsidRPr="009C4B58" w:rsidRDefault="00AD1203" w:rsidP="00613B33">
      <w:pPr>
        <w:spacing w:after="0" w:line="240" w:lineRule="auto"/>
        <w:jc w:val="both"/>
        <w:rPr>
          <w:rFonts w:ascii="Arial Narrow" w:hAnsi="Arial Narrow" w:cs="Arial"/>
          <w:sz w:val="21"/>
          <w:szCs w:val="21"/>
        </w:rPr>
      </w:pPr>
      <w:r w:rsidRPr="009C4B58">
        <w:rPr>
          <w:rFonts w:ascii="Arial Narrow" w:hAnsi="Arial Narrow" w:cs="Arial"/>
          <w:sz w:val="21"/>
          <w:szCs w:val="21"/>
        </w:rPr>
        <w:t>Así mimo, manifiesto cumplir la condición de Mipyme con la certificación expedida y firmada por el (contador) o (revisor fiscal), el señor _____________</w:t>
      </w:r>
      <w:r w:rsidR="00953CC2" w:rsidRPr="009C4B58">
        <w:rPr>
          <w:rFonts w:ascii="Arial Narrow" w:hAnsi="Arial Narrow" w:cs="Arial"/>
          <w:sz w:val="21"/>
          <w:szCs w:val="21"/>
        </w:rPr>
        <w:t>___________</w:t>
      </w:r>
      <w:r w:rsidRPr="009C4B58">
        <w:rPr>
          <w:rFonts w:ascii="Arial Narrow" w:hAnsi="Arial Narrow" w:cs="Arial"/>
          <w:sz w:val="21"/>
          <w:szCs w:val="21"/>
        </w:rPr>
        <w:t>_____ del (fecha), en la que se señala esta condición.</w:t>
      </w:r>
    </w:p>
    <w:p w14:paraId="354CAD2E" w14:textId="77777777" w:rsidR="00AD1203" w:rsidRPr="009C4B58" w:rsidRDefault="00AD1203" w:rsidP="00613B33">
      <w:pPr>
        <w:spacing w:after="0" w:line="240" w:lineRule="auto"/>
        <w:jc w:val="both"/>
        <w:rPr>
          <w:rFonts w:ascii="Arial Narrow" w:hAnsi="Arial Narrow" w:cs="Arial"/>
          <w:sz w:val="21"/>
          <w:szCs w:val="21"/>
        </w:rPr>
      </w:pPr>
    </w:p>
    <w:p w14:paraId="599C8A36" w14:textId="77777777" w:rsidR="000150C7" w:rsidRPr="009C4B58" w:rsidRDefault="000150C7" w:rsidP="00613B33">
      <w:pPr>
        <w:spacing w:after="0" w:line="240" w:lineRule="auto"/>
        <w:jc w:val="both"/>
        <w:rPr>
          <w:rFonts w:ascii="Arial Narrow" w:hAnsi="Arial Narrow" w:cs="Arial"/>
          <w:sz w:val="21"/>
          <w:szCs w:val="21"/>
        </w:rPr>
      </w:pPr>
    </w:p>
    <w:p w14:paraId="656F24EA" w14:textId="77777777" w:rsidR="00AD1203" w:rsidRPr="009C4B58" w:rsidRDefault="00AD1203" w:rsidP="00613B33">
      <w:pPr>
        <w:spacing w:after="0" w:line="240" w:lineRule="auto"/>
        <w:jc w:val="both"/>
        <w:rPr>
          <w:rFonts w:ascii="Arial Narrow" w:hAnsi="Arial Narrow" w:cs="Arial"/>
          <w:sz w:val="21"/>
          <w:szCs w:val="21"/>
        </w:rPr>
      </w:pPr>
      <w:r w:rsidRPr="009C4B58">
        <w:rPr>
          <w:rFonts w:ascii="Arial Narrow" w:hAnsi="Arial Narrow" w:cs="Arial"/>
          <w:b/>
          <w:sz w:val="21"/>
          <w:szCs w:val="21"/>
          <w:u w:val="single"/>
        </w:rPr>
        <w:t>NOTAS</w:t>
      </w:r>
      <w:r w:rsidRPr="009C4B58">
        <w:rPr>
          <w:rFonts w:ascii="Arial Narrow" w:hAnsi="Arial Narrow" w:cs="Arial"/>
          <w:sz w:val="21"/>
          <w:szCs w:val="21"/>
        </w:rPr>
        <w:t>: En el evento que se aspire presentar oferta en calidad de persona plural (unión temporal o consorcio), los integrantes de la persona plural, deben cumplir la condición de Mipyme; estas condiciones deberán ponerse de manifiesto en el presente anexo, el cual debe ser suscrito al menos por una de las personas que integraran la persona plural.</w:t>
      </w:r>
    </w:p>
    <w:p w14:paraId="73E8030A" w14:textId="77777777" w:rsidR="000150C7" w:rsidRPr="009C4B58" w:rsidRDefault="000150C7" w:rsidP="00613B33">
      <w:pPr>
        <w:spacing w:after="0" w:line="240" w:lineRule="auto"/>
        <w:jc w:val="both"/>
        <w:rPr>
          <w:rFonts w:ascii="Arial Narrow" w:hAnsi="Arial Narrow" w:cs="Arial"/>
          <w:sz w:val="21"/>
          <w:szCs w:val="21"/>
        </w:rPr>
      </w:pPr>
    </w:p>
    <w:p w14:paraId="26C99543" w14:textId="77777777" w:rsidR="000150C7" w:rsidRPr="009C4B58" w:rsidRDefault="000150C7" w:rsidP="00613B33">
      <w:pPr>
        <w:spacing w:after="0" w:line="240" w:lineRule="auto"/>
        <w:jc w:val="both"/>
        <w:rPr>
          <w:rFonts w:ascii="Arial Narrow" w:hAnsi="Arial Narrow" w:cs="Arial"/>
          <w:sz w:val="21"/>
          <w:szCs w:val="21"/>
        </w:rPr>
      </w:pPr>
    </w:p>
    <w:p w14:paraId="1E700448" w14:textId="77777777" w:rsidR="00AD1203" w:rsidRPr="009C4B58" w:rsidRDefault="00AD1203" w:rsidP="00613B33">
      <w:pPr>
        <w:spacing w:after="0" w:line="240" w:lineRule="auto"/>
        <w:jc w:val="both"/>
        <w:rPr>
          <w:rFonts w:ascii="Arial Narrow" w:hAnsi="Arial Narrow" w:cs="Arial"/>
          <w:sz w:val="21"/>
          <w:szCs w:val="21"/>
        </w:rPr>
      </w:pPr>
      <w:r w:rsidRPr="009C4B58">
        <w:rPr>
          <w:rFonts w:ascii="Arial Narrow" w:hAnsi="Arial Narrow" w:cs="Arial"/>
          <w:sz w:val="21"/>
          <w:szCs w:val="21"/>
        </w:rPr>
        <w:t>Atentamente,</w:t>
      </w:r>
    </w:p>
    <w:p w14:paraId="4A6108EF" w14:textId="77777777" w:rsidR="00953CC2" w:rsidRPr="009C4B58" w:rsidRDefault="00953CC2" w:rsidP="00613B33">
      <w:pPr>
        <w:spacing w:after="0" w:line="240" w:lineRule="auto"/>
        <w:jc w:val="both"/>
        <w:rPr>
          <w:rFonts w:ascii="Arial Narrow" w:hAnsi="Arial Narrow" w:cs="Arial"/>
          <w:sz w:val="21"/>
          <w:szCs w:val="21"/>
        </w:rPr>
      </w:pPr>
    </w:p>
    <w:p w14:paraId="07A09D4F" w14:textId="77777777" w:rsidR="00953CC2" w:rsidRPr="009C4B58" w:rsidRDefault="00953CC2" w:rsidP="00613B33">
      <w:pPr>
        <w:spacing w:after="0" w:line="240" w:lineRule="auto"/>
        <w:jc w:val="both"/>
        <w:rPr>
          <w:rFonts w:ascii="Arial Narrow" w:hAnsi="Arial Narrow" w:cs="Arial"/>
          <w:sz w:val="21"/>
          <w:szCs w:val="21"/>
        </w:rPr>
      </w:pPr>
    </w:p>
    <w:p w14:paraId="37BF8311" w14:textId="77777777" w:rsidR="00AD1203" w:rsidRPr="009C4B58" w:rsidRDefault="00AD1203" w:rsidP="00613B33">
      <w:pPr>
        <w:spacing w:after="0" w:line="240" w:lineRule="auto"/>
        <w:jc w:val="both"/>
        <w:rPr>
          <w:rFonts w:ascii="Arial Narrow" w:hAnsi="Arial Narrow" w:cs="Arial"/>
          <w:sz w:val="21"/>
          <w:szCs w:val="21"/>
        </w:rPr>
      </w:pPr>
      <w:r w:rsidRPr="009C4B58">
        <w:rPr>
          <w:rFonts w:ascii="Arial Narrow" w:hAnsi="Arial Narrow" w:cs="Arial"/>
          <w:sz w:val="21"/>
          <w:szCs w:val="21"/>
        </w:rPr>
        <w:t>_____________________________</w:t>
      </w:r>
    </w:p>
    <w:p w14:paraId="4913F2D3" w14:textId="77777777" w:rsidR="000150C7" w:rsidRPr="009C4B58" w:rsidRDefault="000150C7" w:rsidP="00613B33">
      <w:pPr>
        <w:spacing w:after="0" w:line="240" w:lineRule="auto"/>
        <w:jc w:val="both"/>
        <w:rPr>
          <w:rFonts w:ascii="Arial Narrow" w:hAnsi="Arial Narrow" w:cs="Arial"/>
          <w:sz w:val="21"/>
          <w:szCs w:val="21"/>
        </w:rPr>
      </w:pPr>
    </w:p>
    <w:p w14:paraId="1D5765B7" w14:textId="77777777" w:rsidR="00AD1203" w:rsidRPr="009C4B58" w:rsidRDefault="00AD1203" w:rsidP="00613B33">
      <w:pPr>
        <w:spacing w:after="0" w:line="240" w:lineRule="auto"/>
        <w:jc w:val="both"/>
        <w:rPr>
          <w:rFonts w:ascii="Arial Narrow" w:hAnsi="Arial Narrow" w:cs="Arial"/>
          <w:sz w:val="21"/>
          <w:szCs w:val="21"/>
        </w:rPr>
      </w:pPr>
      <w:r w:rsidRPr="009C4B58">
        <w:rPr>
          <w:rFonts w:ascii="Arial Narrow" w:hAnsi="Arial Narrow" w:cs="Arial"/>
          <w:sz w:val="21"/>
          <w:szCs w:val="21"/>
        </w:rPr>
        <w:t>Nombre:</w:t>
      </w:r>
    </w:p>
    <w:p w14:paraId="3CE5E7E3" w14:textId="77777777" w:rsidR="00AD1203" w:rsidRPr="009C4B58" w:rsidRDefault="00AD1203" w:rsidP="00613B33">
      <w:pPr>
        <w:spacing w:after="0" w:line="240" w:lineRule="auto"/>
        <w:jc w:val="both"/>
        <w:rPr>
          <w:rFonts w:ascii="Arial Narrow" w:hAnsi="Arial Narrow" w:cs="Arial"/>
          <w:sz w:val="21"/>
          <w:szCs w:val="21"/>
        </w:rPr>
      </w:pPr>
      <w:r w:rsidRPr="009C4B58">
        <w:rPr>
          <w:rFonts w:ascii="Arial Narrow" w:hAnsi="Arial Narrow" w:cs="Arial"/>
          <w:sz w:val="21"/>
          <w:szCs w:val="21"/>
        </w:rPr>
        <w:t>C.C.</w:t>
      </w:r>
      <w:r w:rsidR="00A7488C" w:rsidRPr="009C4B58">
        <w:rPr>
          <w:rFonts w:ascii="Arial Narrow" w:hAnsi="Arial Narrow" w:cs="Arial"/>
          <w:sz w:val="21"/>
          <w:szCs w:val="21"/>
        </w:rPr>
        <w:t xml:space="preserve"> </w:t>
      </w:r>
      <w:r w:rsidRPr="009C4B58">
        <w:rPr>
          <w:rFonts w:ascii="Arial Narrow" w:hAnsi="Arial Narrow" w:cs="Arial"/>
          <w:sz w:val="21"/>
          <w:szCs w:val="21"/>
        </w:rPr>
        <w:t>No.</w:t>
      </w:r>
    </w:p>
    <w:p w14:paraId="5AFDB11A" w14:textId="77777777" w:rsidR="00AD1203" w:rsidRPr="009C4B58" w:rsidRDefault="00AD1203" w:rsidP="00613B33">
      <w:pPr>
        <w:spacing w:after="0" w:line="240" w:lineRule="auto"/>
        <w:jc w:val="both"/>
        <w:rPr>
          <w:rFonts w:ascii="Arial Narrow" w:hAnsi="Arial Narrow" w:cs="Arial"/>
          <w:sz w:val="21"/>
          <w:szCs w:val="21"/>
        </w:rPr>
      </w:pPr>
      <w:r w:rsidRPr="009C4B58">
        <w:rPr>
          <w:rFonts w:ascii="Arial Narrow" w:hAnsi="Arial Narrow" w:cs="Arial"/>
          <w:sz w:val="21"/>
          <w:szCs w:val="21"/>
        </w:rPr>
        <w:t>Dirección</w:t>
      </w:r>
      <w:r w:rsidR="00953CC2" w:rsidRPr="009C4B58">
        <w:rPr>
          <w:rFonts w:ascii="Arial Narrow" w:hAnsi="Arial Narrow" w:cs="Arial"/>
          <w:sz w:val="21"/>
          <w:szCs w:val="21"/>
        </w:rPr>
        <w:t>:</w:t>
      </w:r>
    </w:p>
    <w:p w14:paraId="518010C7" w14:textId="77777777" w:rsidR="00AD1203" w:rsidRPr="009C4B58" w:rsidRDefault="00AD1203" w:rsidP="00613B33">
      <w:pPr>
        <w:spacing w:after="0" w:line="240" w:lineRule="auto"/>
        <w:jc w:val="both"/>
        <w:rPr>
          <w:rFonts w:ascii="Arial Narrow" w:hAnsi="Arial Narrow" w:cs="Arial"/>
          <w:sz w:val="21"/>
          <w:szCs w:val="21"/>
        </w:rPr>
      </w:pPr>
      <w:r w:rsidRPr="009C4B58">
        <w:rPr>
          <w:rFonts w:ascii="Arial Narrow" w:hAnsi="Arial Narrow" w:cs="Arial"/>
          <w:sz w:val="21"/>
          <w:szCs w:val="21"/>
        </w:rPr>
        <w:t>Teléfono – Fax</w:t>
      </w:r>
      <w:r w:rsidR="00953CC2" w:rsidRPr="009C4B58">
        <w:rPr>
          <w:rFonts w:ascii="Arial Narrow" w:hAnsi="Arial Narrow" w:cs="Arial"/>
          <w:sz w:val="21"/>
          <w:szCs w:val="21"/>
        </w:rPr>
        <w:t>:</w:t>
      </w:r>
    </w:p>
    <w:p w14:paraId="3910966F" w14:textId="77777777" w:rsidR="00AD1203" w:rsidRPr="00EC572D" w:rsidRDefault="00AD1203" w:rsidP="00613B33">
      <w:pPr>
        <w:tabs>
          <w:tab w:val="left" w:pos="900"/>
          <w:tab w:val="center" w:pos="4513"/>
        </w:tabs>
        <w:spacing w:after="0" w:line="240" w:lineRule="auto"/>
        <w:jc w:val="both"/>
        <w:rPr>
          <w:rFonts w:ascii="Arial Narrow" w:hAnsi="Arial Narrow" w:cs="Arial"/>
          <w:sz w:val="20"/>
          <w:szCs w:val="20"/>
          <w:highlight w:val="yellow"/>
        </w:rPr>
      </w:pPr>
    </w:p>
    <w:p w14:paraId="4C67E8A1" w14:textId="77777777" w:rsidR="007F7274" w:rsidRPr="00EC572D" w:rsidRDefault="007F7274" w:rsidP="00613B33">
      <w:pPr>
        <w:tabs>
          <w:tab w:val="left" w:pos="900"/>
          <w:tab w:val="center" w:pos="4513"/>
        </w:tabs>
        <w:spacing w:after="0" w:line="240" w:lineRule="auto"/>
        <w:jc w:val="both"/>
        <w:rPr>
          <w:rFonts w:ascii="Arial Narrow" w:hAnsi="Arial Narrow" w:cs="Arial"/>
          <w:sz w:val="20"/>
          <w:szCs w:val="20"/>
          <w:highlight w:val="yellow"/>
        </w:rPr>
      </w:pPr>
      <w:r w:rsidRPr="00EC572D">
        <w:rPr>
          <w:rFonts w:ascii="Arial Narrow" w:hAnsi="Arial Narrow" w:cs="Arial"/>
          <w:sz w:val="20"/>
          <w:szCs w:val="20"/>
          <w:highlight w:val="yellow"/>
        </w:rPr>
        <w:br w:type="page"/>
      </w:r>
    </w:p>
    <w:p w14:paraId="49544D31" w14:textId="77777777" w:rsidR="00D2736B" w:rsidRPr="00EC572D" w:rsidRDefault="00C167B1" w:rsidP="007F7274">
      <w:pPr>
        <w:spacing w:after="0" w:line="240" w:lineRule="auto"/>
        <w:jc w:val="center"/>
        <w:rPr>
          <w:rFonts w:ascii="Arial Narrow" w:hAnsi="Arial Narrow" w:cs="Arial"/>
          <w:b/>
          <w:sz w:val="20"/>
          <w:szCs w:val="20"/>
          <w:u w:val="single"/>
        </w:rPr>
      </w:pPr>
      <w:r w:rsidRPr="00EC572D">
        <w:rPr>
          <w:rFonts w:ascii="Arial Narrow" w:hAnsi="Arial Narrow" w:cs="Arial"/>
          <w:b/>
          <w:sz w:val="20"/>
          <w:szCs w:val="20"/>
          <w:u w:val="single"/>
        </w:rPr>
        <w:lastRenderedPageBreak/>
        <w:t>ANEXO “B</w:t>
      </w:r>
      <w:r w:rsidR="00994BD5" w:rsidRPr="00EC572D">
        <w:rPr>
          <w:rFonts w:ascii="Arial Narrow" w:hAnsi="Arial Narrow" w:cs="Arial"/>
          <w:b/>
          <w:sz w:val="20"/>
          <w:szCs w:val="20"/>
          <w:u w:val="single"/>
        </w:rPr>
        <w:t>”</w:t>
      </w:r>
    </w:p>
    <w:p w14:paraId="42222F6F" w14:textId="77777777" w:rsidR="00D2736B" w:rsidRPr="00EC572D" w:rsidRDefault="00D2736B" w:rsidP="007F7274">
      <w:pPr>
        <w:spacing w:after="0" w:line="240" w:lineRule="auto"/>
        <w:jc w:val="center"/>
        <w:rPr>
          <w:rFonts w:ascii="Arial Narrow" w:hAnsi="Arial Narrow" w:cs="Arial"/>
          <w:b/>
          <w:sz w:val="20"/>
          <w:szCs w:val="20"/>
        </w:rPr>
      </w:pPr>
      <w:r w:rsidRPr="00EC572D">
        <w:rPr>
          <w:rFonts w:ascii="Arial Narrow" w:hAnsi="Arial Narrow" w:cs="Arial"/>
          <w:b/>
          <w:sz w:val="20"/>
          <w:szCs w:val="20"/>
        </w:rPr>
        <w:t>MATRIZ DE RIESGOS</w:t>
      </w:r>
    </w:p>
    <w:p w14:paraId="34829EF9" w14:textId="77777777" w:rsidR="00D2736B" w:rsidRPr="00EC572D" w:rsidRDefault="00D2736B" w:rsidP="00613B33">
      <w:pPr>
        <w:spacing w:after="0" w:line="240" w:lineRule="auto"/>
        <w:jc w:val="both"/>
        <w:rPr>
          <w:rFonts w:ascii="Arial Narrow" w:hAnsi="Arial Narrow" w:cs="Arial"/>
          <w:sz w:val="20"/>
          <w:szCs w:val="20"/>
        </w:rPr>
      </w:pP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
        <w:gridCol w:w="878"/>
        <w:gridCol w:w="1372"/>
        <w:gridCol w:w="1187"/>
        <w:gridCol w:w="299"/>
        <w:gridCol w:w="1418"/>
        <w:gridCol w:w="772"/>
        <w:gridCol w:w="1104"/>
        <w:gridCol w:w="772"/>
        <w:gridCol w:w="1403"/>
      </w:tblGrid>
      <w:tr w:rsidR="00AC4CD1" w:rsidRPr="00EC572D" w14:paraId="230BB8D5" w14:textId="77777777" w:rsidTr="00D2736B">
        <w:trPr>
          <w:trHeight w:val="184"/>
          <w:jc w:val="center"/>
        </w:trPr>
        <w:tc>
          <w:tcPr>
            <w:tcW w:w="398" w:type="dxa"/>
            <w:tcBorders>
              <w:top w:val="nil"/>
              <w:left w:val="nil"/>
              <w:bottom w:val="nil"/>
              <w:right w:val="nil"/>
            </w:tcBorders>
            <w:shd w:val="clear" w:color="auto" w:fill="auto"/>
          </w:tcPr>
          <w:p w14:paraId="121994A5" w14:textId="77777777" w:rsidR="00D2736B" w:rsidRPr="00EC572D" w:rsidRDefault="00D2736B" w:rsidP="00613B33">
            <w:pPr>
              <w:spacing w:after="0" w:line="240" w:lineRule="auto"/>
              <w:jc w:val="both"/>
              <w:rPr>
                <w:rFonts w:ascii="Arial Narrow" w:hAnsi="Arial Narrow" w:cs="Arial"/>
                <w:sz w:val="20"/>
                <w:szCs w:val="20"/>
              </w:rPr>
            </w:pPr>
          </w:p>
        </w:tc>
        <w:tc>
          <w:tcPr>
            <w:tcW w:w="878" w:type="dxa"/>
            <w:tcBorders>
              <w:top w:val="nil"/>
              <w:left w:val="nil"/>
              <w:bottom w:val="nil"/>
              <w:right w:val="nil"/>
            </w:tcBorders>
            <w:shd w:val="clear" w:color="auto" w:fill="auto"/>
          </w:tcPr>
          <w:p w14:paraId="7A683DC7"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NUMÉRICA</w:t>
            </w:r>
          </w:p>
        </w:tc>
        <w:tc>
          <w:tcPr>
            <w:tcW w:w="1372" w:type="dxa"/>
            <w:tcBorders>
              <w:top w:val="nil"/>
              <w:left w:val="nil"/>
              <w:bottom w:val="nil"/>
              <w:right w:val="nil"/>
            </w:tcBorders>
            <w:shd w:val="clear" w:color="auto" w:fill="auto"/>
          </w:tcPr>
          <w:p w14:paraId="0C16F235"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HISTÓRICA</w:t>
            </w:r>
          </w:p>
        </w:tc>
        <w:tc>
          <w:tcPr>
            <w:tcW w:w="1187" w:type="dxa"/>
            <w:tcBorders>
              <w:top w:val="nil"/>
              <w:left w:val="nil"/>
              <w:bottom w:val="nil"/>
              <w:right w:val="nil"/>
            </w:tcBorders>
            <w:shd w:val="clear" w:color="auto" w:fill="auto"/>
          </w:tcPr>
          <w:p w14:paraId="675698EB" w14:textId="77777777" w:rsidR="00D2736B" w:rsidRPr="00EC572D" w:rsidRDefault="00D2736B" w:rsidP="00613B33">
            <w:pPr>
              <w:spacing w:after="0" w:line="240" w:lineRule="auto"/>
              <w:jc w:val="both"/>
              <w:rPr>
                <w:rFonts w:ascii="Arial Narrow" w:hAnsi="Arial Narrow" w:cs="Arial"/>
                <w:sz w:val="20"/>
                <w:szCs w:val="20"/>
              </w:rPr>
            </w:pPr>
          </w:p>
        </w:tc>
        <w:tc>
          <w:tcPr>
            <w:tcW w:w="299" w:type="dxa"/>
            <w:tcBorders>
              <w:top w:val="nil"/>
              <w:left w:val="nil"/>
              <w:bottom w:val="nil"/>
              <w:right w:val="single" w:sz="4" w:space="0" w:color="auto"/>
            </w:tcBorders>
            <w:shd w:val="clear" w:color="auto" w:fill="auto"/>
          </w:tcPr>
          <w:p w14:paraId="00355C05" w14:textId="77777777" w:rsidR="00D2736B" w:rsidRPr="00EC572D" w:rsidRDefault="00D2736B" w:rsidP="00613B33">
            <w:pPr>
              <w:spacing w:after="0" w:line="240" w:lineRule="auto"/>
              <w:jc w:val="both"/>
              <w:rPr>
                <w:rFonts w:ascii="Arial Narrow" w:hAnsi="Arial Narrow" w:cs="Arial"/>
                <w:sz w:val="20"/>
                <w:szCs w:val="20"/>
              </w:rPr>
            </w:pPr>
          </w:p>
        </w:tc>
        <w:tc>
          <w:tcPr>
            <w:tcW w:w="5469" w:type="dxa"/>
            <w:gridSpan w:val="5"/>
            <w:tcBorders>
              <w:left w:val="single" w:sz="4" w:space="0" w:color="auto"/>
              <w:bottom w:val="single" w:sz="4" w:space="0" w:color="auto"/>
            </w:tcBorders>
            <w:shd w:val="clear" w:color="auto" w:fill="808080"/>
          </w:tcPr>
          <w:p w14:paraId="1A17EDD5"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IMPACTO</w:t>
            </w:r>
          </w:p>
        </w:tc>
      </w:tr>
      <w:tr w:rsidR="00AC4CD1" w:rsidRPr="00EC572D" w14:paraId="42C95BAB" w14:textId="77777777" w:rsidTr="00D2736B">
        <w:trPr>
          <w:trHeight w:val="171"/>
          <w:jc w:val="center"/>
        </w:trPr>
        <w:tc>
          <w:tcPr>
            <w:tcW w:w="398" w:type="dxa"/>
            <w:tcBorders>
              <w:top w:val="nil"/>
              <w:left w:val="nil"/>
              <w:bottom w:val="nil"/>
              <w:right w:val="nil"/>
            </w:tcBorders>
            <w:shd w:val="clear" w:color="auto" w:fill="auto"/>
          </w:tcPr>
          <w:p w14:paraId="13BE8AEB" w14:textId="77777777" w:rsidR="00D2736B" w:rsidRPr="00EC572D" w:rsidRDefault="00D2736B" w:rsidP="00613B33">
            <w:pPr>
              <w:spacing w:after="0" w:line="240" w:lineRule="auto"/>
              <w:jc w:val="both"/>
              <w:rPr>
                <w:rFonts w:ascii="Arial Narrow" w:hAnsi="Arial Narrow" w:cs="Arial"/>
                <w:sz w:val="20"/>
                <w:szCs w:val="20"/>
              </w:rPr>
            </w:pPr>
          </w:p>
        </w:tc>
        <w:tc>
          <w:tcPr>
            <w:tcW w:w="878" w:type="dxa"/>
            <w:tcBorders>
              <w:top w:val="nil"/>
              <w:left w:val="nil"/>
              <w:bottom w:val="nil"/>
              <w:right w:val="nil"/>
            </w:tcBorders>
            <w:shd w:val="clear" w:color="auto" w:fill="auto"/>
          </w:tcPr>
          <w:p w14:paraId="0FE426A0"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noProof/>
                <w:sz w:val="20"/>
                <w:szCs w:val="20"/>
                <w:lang w:val="es-CO" w:eastAsia="es-CO"/>
              </w:rPr>
              <mc:AlternateContent>
                <mc:Choice Requires="wps">
                  <w:drawing>
                    <wp:anchor distT="0" distB="0" distL="114300" distR="114300" simplePos="0" relativeHeight="251689984" behindDoc="0" locked="0" layoutInCell="1" allowOverlap="1" wp14:anchorId="07B16E73" wp14:editId="3CE6F06B">
                      <wp:simplePos x="0" y="0"/>
                      <wp:positionH relativeFrom="column">
                        <wp:posOffset>313690</wp:posOffset>
                      </wp:positionH>
                      <wp:positionV relativeFrom="paragraph">
                        <wp:posOffset>15240</wp:posOffset>
                      </wp:positionV>
                      <wp:extent cx="123825" cy="142875"/>
                      <wp:effectExtent l="19050" t="0" r="28575" b="28575"/>
                      <wp:wrapNone/>
                      <wp:docPr id="11" name="Flecha abaj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C9A8A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2" o:spid="_x0000_s1026" type="#_x0000_t67" style="position:absolute;margin-left:24.7pt;margin-top:1.2pt;width:9.75pt;height:11.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" adj="12240" fillcolor="#4f81bd" strokecolor="#385d8a" strokeweight="2pt">
                      <v:path arrowok="t"/>
                    </v:shape>
                  </w:pict>
                </mc:Fallback>
              </mc:AlternateContent>
            </w:r>
          </w:p>
        </w:tc>
        <w:tc>
          <w:tcPr>
            <w:tcW w:w="1372" w:type="dxa"/>
            <w:tcBorders>
              <w:top w:val="nil"/>
              <w:left w:val="nil"/>
              <w:bottom w:val="nil"/>
              <w:right w:val="nil"/>
            </w:tcBorders>
            <w:shd w:val="clear" w:color="auto" w:fill="auto"/>
          </w:tcPr>
          <w:p w14:paraId="3EAA8604"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noProof/>
                <w:sz w:val="20"/>
                <w:szCs w:val="20"/>
                <w:lang w:val="es-CO" w:eastAsia="es-CO"/>
              </w:rPr>
              <mc:AlternateContent>
                <mc:Choice Requires="wps">
                  <w:drawing>
                    <wp:anchor distT="0" distB="0" distL="114300" distR="114300" simplePos="0" relativeHeight="251691008" behindDoc="0" locked="0" layoutInCell="1" allowOverlap="1" wp14:anchorId="02A20D05" wp14:editId="1DDA2B9F">
                      <wp:simplePos x="0" y="0"/>
                      <wp:positionH relativeFrom="column">
                        <wp:posOffset>255905</wp:posOffset>
                      </wp:positionH>
                      <wp:positionV relativeFrom="paragraph">
                        <wp:posOffset>24765</wp:posOffset>
                      </wp:positionV>
                      <wp:extent cx="123825" cy="142875"/>
                      <wp:effectExtent l="19050" t="0" r="28575" b="28575"/>
                      <wp:wrapNone/>
                      <wp:docPr id="28" name="Flecha abaj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57EB5" id="Flecha abajo 3" o:spid="_x0000_s1026" type="#_x0000_t67" style="position:absolute;margin-left:20.15pt;margin-top:1.95pt;width:9.75pt;height:11.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" adj="12240" fillcolor="#4f81bd" strokecolor="#385d8a" strokeweight="2pt">
                      <v:path arrowok="t"/>
                    </v:shape>
                  </w:pict>
                </mc:Fallback>
              </mc:AlternateContent>
            </w:r>
          </w:p>
        </w:tc>
        <w:tc>
          <w:tcPr>
            <w:tcW w:w="1187" w:type="dxa"/>
            <w:tcBorders>
              <w:top w:val="nil"/>
              <w:left w:val="nil"/>
              <w:bottom w:val="nil"/>
              <w:right w:val="nil"/>
            </w:tcBorders>
            <w:shd w:val="clear" w:color="auto" w:fill="auto"/>
          </w:tcPr>
          <w:p w14:paraId="2EE422A4" w14:textId="77777777" w:rsidR="00D2736B" w:rsidRPr="00EC572D" w:rsidRDefault="00D2736B" w:rsidP="00613B33">
            <w:pPr>
              <w:spacing w:after="0" w:line="240" w:lineRule="auto"/>
              <w:jc w:val="both"/>
              <w:rPr>
                <w:rFonts w:ascii="Arial Narrow" w:hAnsi="Arial Narrow" w:cs="Arial"/>
                <w:sz w:val="20"/>
                <w:szCs w:val="20"/>
              </w:rPr>
            </w:pPr>
          </w:p>
        </w:tc>
        <w:tc>
          <w:tcPr>
            <w:tcW w:w="299" w:type="dxa"/>
            <w:tcBorders>
              <w:top w:val="nil"/>
              <w:left w:val="nil"/>
              <w:bottom w:val="nil"/>
              <w:right w:val="single" w:sz="4" w:space="0" w:color="auto"/>
            </w:tcBorders>
            <w:shd w:val="clear" w:color="auto" w:fill="auto"/>
          </w:tcPr>
          <w:p w14:paraId="0111C998" w14:textId="77777777" w:rsidR="00D2736B" w:rsidRPr="00EC572D" w:rsidRDefault="00D2736B" w:rsidP="00613B33">
            <w:pPr>
              <w:spacing w:after="0" w:line="240" w:lineRule="auto"/>
              <w:jc w:val="both"/>
              <w:rPr>
                <w:rFonts w:ascii="Arial Narrow" w:hAnsi="Arial Narrow" w:cs="Arial"/>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BFBFBF"/>
          </w:tcPr>
          <w:p w14:paraId="226F81CB"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INSIGNIFICANTE</w:t>
            </w:r>
          </w:p>
        </w:tc>
        <w:tc>
          <w:tcPr>
            <w:tcW w:w="772" w:type="dxa"/>
            <w:tcBorders>
              <w:top w:val="single" w:sz="4" w:space="0" w:color="auto"/>
              <w:left w:val="single" w:sz="4" w:space="0" w:color="auto"/>
              <w:bottom w:val="single" w:sz="4" w:space="0" w:color="auto"/>
              <w:right w:val="single" w:sz="4" w:space="0" w:color="auto"/>
            </w:tcBorders>
            <w:shd w:val="clear" w:color="auto" w:fill="BFBFBF"/>
          </w:tcPr>
          <w:p w14:paraId="2AD31DB8"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MENOR</w:t>
            </w:r>
          </w:p>
        </w:tc>
        <w:tc>
          <w:tcPr>
            <w:tcW w:w="1104" w:type="dxa"/>
            <w:tcBorders>
              <w:top w:val="single" w:sz="4" w:space="0" w:color="auto"/>
              <w:left w:val="single" w:sz="4" w:space="0" w:color="auto"/>
              <w:bottom w:val="single" w:sz="4" w:space="0" w:color="auto"/>
              <w:right w:val="single" w:sz="4" w:space="0" w:color="auto"/>
            </w:tcBorders>
            <w:shd w:val="clear" w:color="auto" w:fill="BFBFBF"/>
          </w:tcPr>
          <w:p w14:paraId="0027DA13"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MODERADO</w:t>
            </w:r>
          </w:p>
        </w:tc>
        <w:tc>
          <w:tcPr>
            <w:tcW w:w="772" w:type="dxa"/>
            <w:tcBorders>
              <w:top w:val="single" w:sz="4" w:space="0" w:color="auto"/>
              <w:left w:val="single" w:sz="4" w:space="0" w:color="auto"/>
              <w:bottom w:val="single" w:sz="4" w:space="0" w:color="auto"/>
              <w:right w:val="single" w:sz="4" w:space="0" w:color="auto"/>
            </w:tcBorders>
            <w:shd w:val="clear" w:color="auto" w:fill="BFBFBF"/>
          </w:tcPr>
          <w:p w14:paraId="13E5CBE8"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tcPr>
          <w:p w14:paraId="71CC3991"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CATASTRÓFICO</w:t>
            </w:r>
          </w:p>
        </w:tc>
      </w:tr>
      <w:tr w:rsidR="00AC4CD1" w:rsidRPr="00EC572D" w14:paraId="3D7B9E4C" w14:textId="77777777" w:rsidTr="00D2736B">
        <w:trPr>
          <w:trHeight w:val="184"/>
          <w:jc w:val="center"/>
        </w:trPr>
        <w:tc>
          <w:tcPr>
            <w:tcW w:w="398" w:type="dxa"/>
            <w:tcBorders>
              <w:top w:val="nil"/>
              <w:left w:val="nil"/>
              <w:bottom w:val="single" w:sz="4" w:space="0" w:color="auto"/>
              <w:right w:val="nil"/>
            </w:tcBorders>
            <w:shd w:val="clear" w:color="auto" w:fill="auto"/>
          </w:tcPr>
          <w:p w14:paraId="41CE776D" w14:textId="77777777" w:rsidR="00D2736B" w:rsidRPr="00EC572D" w:rsidRDefault="00D2736B" w:rsidP="00613B33">
            <w:pPr>
              <w:spacing w:after="0" w:line="240" w:lineRule="auto"/>
              <w:jc w:val="both"/>
              <w:rPr>
                <w:rFonts w:ascii="Arial Narrow" w:hAnsi="Arial Narrow" w:cs="Arial"/>
                <w:sz w:val="20"/>
                <w:szCs w:val="20"/>
              </w:rPr>
            </w:pPr>
          </w:p>
        </w:tc>
        <w:tc>
          <w:tcPr>
            <w:tcW w:w="878" w:type="dxa"/>
            <w:tcBorders>
              <w:top w:val="nil"/>
              <w:left w:val="nil"/>
              <w:bottom w:val="single" w:sz="4" w:space="0" w:color="auto"/>
              <w:right w:val="nil"/>
            </w:tcBorders>
            <w:shd w:val="clear" w:color="auto" w:fill="auto"/>
          </w:tcPr>
          <w:p w14:paraId="28C8754E" w14:textId="77777777" w:rsidR="00D2736B" w:rsidRPr="00EC572D" w:rsidRDefault="00D2736B" w:rsidP="00613B33">
            <w:pPr>
              <w:spacing w:after="0" w:line="240" w:lineRule="auto"/>
              <w:jc w:val="both"/>
              <w:rPr>
                <w:rFonts w:ascii="Arial Narrow" w:hAnsi="Arial Narrow" w:cs="Arial"/>
                <w:sz w:val="20"/>
                <w:szCs w:val="20"/>
              </w:rPr>
            </w:pPr>
          </w:p>
        </w:tc>
        <w:tc>
          <w:tcPr>
            <w:tcW w:w="1372" w:type="dxa"/>
            <w:tcBorders>
              <w:top w:val="nil"/>
              <w:left w:val="nil"/>
              <w:bottom w:val="single" w:sz="4" w:space="0" w:color="auto"/>
              <w:right w:val="nil"/>
            </w:tcBorders>
            <w:shd w:val="clear" w:color="auto" w:fill="auto"/>
          </w:tcPr>
          <w:p w14:paraId="2D48E99C" w14:textId="77777777" w:rsidR="00D2736B" w:rsidRPr="00EC572D" w:rsidRDefault="00D2736B" w:rsidP="00613B33">
            <w:pPr>
              <w:spacing w:after="0" w:line="240" w:lineRule="auto"/>
              <w:jc w:val="both"/>
              <w:rPr>
                <w:rFonts w:ascii="Arial Narrow" w:hAnsi="Arial Narrow" w:cs="Arial"/>
                <w:sz w:val="20"/>
                <w:szCs w:val="20"/>
              </w:rPr>
            </w:pPr>
          </w:p>
        </w:tc>
        <w:tc>
          <w:tcPr>
            <w:tcW w:w="1187" w:type="dxa"/>
            <w:tcBorders>
              <w:top w:val="nil"/>
              <w:left w:val="nil"/>
              <w:bottom w:val="single" w:sz="4" w:space="0" w:color="auto"/>
              <w:right w:val="nil"/>
            </w:tcBorders>
            <w:shd w:val="clear" w:color="auto" w:fill="auto"/>
          </w:tcPr>
          <w:p w14:paraId="6136C8F5" w14:textId="77777777" w:rsidR="00D2736B" w:rsidRPr="00EC572D" w:rsidRDefault="00D2736B" w:rsidP="00613B33">
            <w:pPr>
              <w:spacing w:after="0" w:line="240" w:lineRule="auto"/>
              <w:jc w:val="both"/>
              <w:rPr>
                <w:rFonts w:ascii="Arial Narrow" w:hAnsi="Arial Narrow" w:cs="Arial"/>
                <w:sz w:val="20"/>
                <w:szCs w:val="20"/>
              </w:rPr>
            </w:pPr>
          </w:p>
        </w:tc>
        <w:tc>
          <w:tcPr>
            <w:tcW w:w="299" w:type="dxa"/>
            <w:tcBorders>
              <w:top w:val="nil"/>
              <w:left w:val="nil"/>
              <w:bottom w:val="single" w:sz="4" w:space="0" w:color="auto"/>
              <w:right w:val="single" w:sz="4" w:space="0" w:color="auto"/>
            </w:tcBorders>
            <w:shd w:val="clear" w:color="auto" w:fill="auto"/>
          </w:tcPr>
          <w:p w14:paraId="0DC83D31" w14:textId="77777777" w:rsidR="00D2736B" w:rsidRPr="00EC572D" w:rsidRDefault="00D2736B" w:rsidP="00613B33">
            <w:pPr>
              <w:spacing w:after="0" w:line="240" w:lineRule="auto"/>
              <w:jc w:val="both"/>
              <w:rPr>
                <w:rFonts w:ascii="Arial Narrow" w:hAnsi="Arial Narrow" w:cs="Arial"/>
                <w:sz w:val="20"/>
                <w:szCs w:val="20"/>
              </w:rPr>
            </w:pPr>
          </w:p>
        </w:tc>
        <w:tc>
          <w:tcPr>
            <w:tcW w:w="1418" w:type="dxa"/>
            <w:tcBorders>
              <w:top w:val="single" w:sz="4" w:space="0" w:color="auto"/>
              <w:left w:val="single" w:sz="4" w:space="0" w:color="auto"/>
            </w:tcBorders>
            <w:shd w:val="clear" w:color="auto" w:fill="auto"/>
          </w:tcPr>
          <w:p w14:paraId="55E040A4"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1</w:t>
            </w:r>
          </w:p>
        </w:tc>
        <w:tc>
          <w:tcPr>
            <w:tcW w:w="772" w:type="dxa"/>
            <w:tcBorders>
              <w:top w:val="single" w:sz="4" w:space="0" w:color="auto"/>
            </w:tcBorders>
            <w:shd w:val="clear" w:color="auto" w:fill="auto"/>
          </w:tcPr>
          <w:p w14:paraId="171CA421"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2</w:t>
            </w:r>
          </w:p>
        </w:tc>
        <w:tc>
          <w:tcPr>
            <w:tcW w:w="1104" w:type="dxa"/>
            <w:tcBorders>
              <w:top w:val="single" w:sz="4" w:space="0" w:color="auto"/>
            </w:tcBorders>
            <w:shd w:val="clear" w:color="auto" w:fill="auto"/>
          </w:tcPr>
          <w:p w14:paraId="40D14394"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3</w:t>
            </w:r>
          </w:p>
        </w:tc>
        <w:tc>
          <w:tcPr>
            <w:tcW w:w="772" w:type="dxa"/>
            <w:tcBorders>
              <w:top w:val="single" w:sz="4" w:space="0" w:color="auto"/>
            </w:tcBorders>
            <w:shd w:val="clear" w:color="auto" w:fill="auto"/>
          </w:tcPr>
          <w:p w14:paraId="371A6A72"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4</w:t>
            </w:r>
          </w:p>
        </w:tc>
        <w:tc>
          <w:tcPr>
            <w:tcW w:w="1403" w:type="dxa"/>
            <w:tcBorders>
              <w:top w:val="single" w:sz="4" w:space="0" w:color="auto"/>
            </w:tcBorders>
            <w:shd w:val="clear" w:color="auto" w:fill="auto"/>
          </w:tcPr>
          <w:p w14:paraId="0B725D8D"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5</w:t>
            </w:r>
          </w:p>
        </w:tc>
      </w:tr>
      <w:tr w:rsidR="00AC4CD1" w:rsidRPr="00EC572D" w14:paraId="3B351921" w14:textId="77777777" w:rsidTr="00D2736B">
        <w:trPr>
          <w:trHeight w:val="424"/>
          <w:jc w:val="center"/>
        </w:trPr>
        <w:tc>
          <w:tcPr>
            <w:tcW w:w="398" w:type="dxa"/>
            <w:vMerge w:val="restart"/>
            <w:tcBorders>
              <w:top w:val="single" w:sz="4" w:space="0" w:color="auto"/>
            </w:tcBorders>
            <w:shd w:val="clear" w:color="auto" w:fill="000000"/>
            <w:textDirection w:val="btLr"/>
          </w:tcPr>
          <w:p w14:paraId="4A74ACAA" w14:textId="77777777" w:rsidR="00D2736B" w:rsidRPr="00EC572D" w:rsidRDefault="00D2736B" w:rsidP="00613B33">
            <w:pPr>
              <w:spacing w:after="0" w:line="240" w:lineRule="auto"/>
              <w:ind w:right="113"/>
              <w:jc w:val="both"/>
              <w:rPr>
                <w:rFonts w:ascii="Arial Narrow" w:hAnsi="Arial Narrow" w:cs="Arial"/>
                <w:b/>
                <w:sz w:val="20"/>
                <w:szCs w:val="20"/>
              </w:rPr>
            </w:pPr>
            <w:r w:rsidRPr="00EC572D">
              <w:rPr>
                <w:rFonts w:ascii="Arial Narrow" w:hAnsi="Arial Narrow" w:cs="Arial"/>
                <w:b/>
                <w:sz w:val="20"/>
                <w:szCs w:val="20"/>
              </w:rPr>
              <w:t>PROBABILIDAD</w:t>
            </w:r>
          </w:p>
        </w:tc>
        <w:tc>
          <w:tcPr>
            <w:tcW w:w="878" w:type="dxa"/>
            <w:tcBorders>
              <w:top w:val="single" w:sz="4" w:space="0" w:color="auto"/>
            </w:tcBorders>
            <w:shd w:val="clear" w:color="auto" w:fill="auto"/>
            <w:vAlign w:val="center"/>
          </w:tcPr>
          <w:p w14:paraId="7910D48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 EN 10.000-100.000</w:t>
            </w:r>
          </w:p>
        </w:tc>
        <w:tc>
          <w:tcPr>
            <w:tcW w:w="1372" w:type="dxa"/>
            <w:tcBorders>
              <w:top w:val="single" w:sz="4" w:space="0" w:color="auto"/>
            </w:tcBorders>
            <w:shd w:val="clear" w:color="auto" w:fill="auto"/>
          </w:tcPr>
          <w:p w14:paraId="15B6A9B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Puede ocurrir pero solo en circunstancias excepcionales</w:t>
            </w:r>
          </w:p>
        </w:tc>
        <w:tc>
          <w:tcPr>
            <w:tcW w:w="1187" w:type="dxa"/>
            <w:tcBorders>
              <w:top w:val="single" w:sz="4" w:space="0" w:color="auto"/>
            </w:tcBorders>
            <w:shd w:val="clear" w:color="auto" w:fill="D9D9D9"/>
            <w:vAlign w:val="center"/>
          </w:tcPr>
          <w:p w14:paraId="1B99CDC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RARO</w:t>
            </w:r>
          </w:p>
        </w:tc>
        <w:tc>
          <w:tcPr>
            <w:tcW w:w="299" w:type="dxa"/>
            <w:tcBorders>
              <w:top w:val="single" w:sz="4" w:space="0" w:color="auto"/>
            </w:tcBorders>
            <w:shd w:val="clear" w:color="auto" w:fill="auto"/>
            <w:vAlign w:val="center"/>
          </w:tcPr>
          <w:p w14:paraId="76787EF8"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1</w:t>
            </w:r>
          </w:p>
        </w:tc>
        <w:tc>
          <w:tcPr>
            <w:tcW w:w="1418" w:type="dxa"/>
            <w:shd w:val="clear" w:color="auto" w:fill="00B050"/>
            <w:vAlign w:val="center"/>
          </w:tcPr>
          <w:p w14:paraId="07ABDFF7"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2</w:t>
            </w:r>
          </w:p>
        </w:tc>
        <w:tc>
          <w:tcPr>
            <w:tcW w:w="772" w:type="dxa"/>
            <w:shd w:val="clear" w:color="auto" w:fill="00B050"/>
            <w:vAlign w:val="center"/>
          </w:tcPr>
          <w:p w14:paraId="67BBC18C"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3</w:t>
            </w:r>
          </w:p>
        </w:tc>
        <w:tc>
          <w:tcPr>
            <w:tcW w:w="1104" w:type="dxa"/>
            <w:shd w:val="clear" w:color="auto" w:fill="00B050"/>
            <w:vAlign w:val="center"/>
          </w:tcPr>
          <w:p w14:paraId="28FD0841"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4</w:t>
            </w:r>
          </w:p>
        </w:tc>
        <w:tc>
          <w:tcPr>
            <w:tcW w:w="772" w:type="dxa"/>
            <w:shd w:val="clear" w:color="auto" w:fill="FFFF00"/>
            <w:vAlign w:val="center"/>
          </w:tcPr>
          <w:p w14:paraId="0E326AC7"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5</w:t>
            </w:r>
          </w:p>
        </w:tc>
        <w:tc>
          <w:tcPr>
            <w:tcW w:w="1403" w:type="dxa"/>
            <w:shd w:val="clear" w:color="auto" w:fill="FFC000"/>
            <w:vAlign w:val="center"/>
          </w:tcPr>
          <w:p w14:paraId="3F36FA8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6</w:t>
            </w:r>
          </w:p>
        </w:tc>
      </w:tr>
      <w:tr w:rsidR="00AC4CD1" w:rsidRPr="00EC572D" w14:paraId="6DF0F19D" w14:textId="77777777" w:rsidTr="00D2736B">
        <w:trPr>
          <w:trHeight w:val="141"/>
          <w:jc w:val="center"/>
        </w:trPr>
        <w:tc>
          <w:tcPr>
            <w:tcW w:w="398" w:type="dxa"/>
            <w:vMerge/>
            <w:shd w:val="clear" w:color="auto" w:fill="000000"/>
          </w:tcPr>
          <w:p w14:paraId="7F11E0E6" w14:textId="77777777" w:rsidR="00D2736B" w:rsidRPr="00EC572D" w:rsidRDefault="00D2736B" w:rsidP="00613B33">
            <w:pPr>
              <w:spacing w:after="0" w:line="240" w:lineRule="auto"/>
              <w:jc w:val="both"/>
              <w:rPr>
                <w:rFonts w:ascii="Arial Narrow" w:hAnsi="Arial Narrow" w:cs="Arial"/>
                <w:sz w:val="20"/>
                <w:szCs w:val="20"/>
              </w:rPr>
            </w:pPr>
          </w:p>
        </w:tc>
        <w:tc>
          <w:tcPr>
            <w:tcW w:w="878" w:type="dxa"/>
            <w:shd w:val="clear" w:color="auto" w:fill="auto"/>
            <w:vAlign w:val="center"/>
          </w:tcPr>
          <w:p w14:paraId="6BEDD68E"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 EN 1.000-10.000</w:t>
            </w:r>
          </w:p>
        </w:tc>
        <w:tc>
          <w:tcPr>
            <w:tcW w:w="1372" w:type="dxa"/>
            <w:shd w:val="clear" w:color="auto" w:fill="auto"/>
          </w:tcPr>
          <w:p w14:paraId="1E4D014C"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Podría  ocurrir pero dudoso</w:t>
            </w:r>
          </w:p>
        </w:tc>
        <w:tc>
          <w:tcPr>
            <w:tcW w:w="1187" w:type="dxa"/>
            <w:shd w:val="clear" w:color="auto" w:fill="D9D9D9"/>
            <w:vAlign w:val="center"/>
          </w:tcPr>
          <w:p w14:paraId="0B376FE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IMPROBABLE</w:t>
            </w:r>
          </w:p>
        </w:tc>
        <w:tc>
          <w:tcPr>
            <w:tcW w:w="299" w:type="dxa"/>
            <w:shd w:val="clear" w:color="auto" w:fill="auto"/>
            <w:vAlign w:val="center"/>
          </w:tcPr>
          <w:p w14:paraId="68CC48E7"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2</w:t>
            </w:r>
          </w:p>
        </w:tc>
        <w:tc>
          <w:tcPr>
            <w:tcW w:w="1418" w:type="dxa"/>
            <w:shd w:val="clear" w:color="auto" w:fill="00B050"/>
            <w:vAlign w:val="center"/>
          </w:tcPr>
          <w:p w14:paraId="0015C646"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3</w:t>
            </w:r>
          </w:p>
        </w:tc>
        <w:tc>
          <w:tcPr>
            <w:tcW w:w="772" w:type="dxa"/>
            <w:shd w:val="clear" w:color="auto" w:fill="00B050"/>
            <w:vAlign w:val="center"/>
          </w:tcPr>
          <w:p w14:paraId="5E6424AC"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4</w:t>
            </w:r>
          </w:p>
        </w:tc>
        <w:tc>
          <w:tcPr>
            <w:tcW w:w="1104" w:type="dxa"/>
            <w:shd w:val="clear" w:color="auto" w:fill="FFFF00"/>
            <w:vAlign w:val="center"/>
          </w:tcPr>
          <w:p w14:paraId="42DFD1F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5</w:t>
            </w:r>
          </w:p>
        </w:tc>
        <w:tc>
          <w:tcPr>
            <w:tcW w:w="772" w:type="dxa"/>
            <w:shd w:val="clear" w:color="auto" w:fill="FFC000"/>
            <w:vAlign w:val="center"/>
          </w:tcPr>
          <w:p w14:paraId="1F880040"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6</w:t>
            </w:r>
          </w:p>
        </w:tc>
        <w:tc>
          <w:tcPr>
            <w:tcW w:w="1403" w:type="dxa"/>
            <w:shd w:val="clear" w:color="auto" w:fill="FFC000"/>
            <w:vAlign w:val="center"/>
          </w:tcPr>
          <w:p w14:paraId="3F7E5E3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7</w:t>
            </w:r>
          </w:p>
        </w:tc>
      </w:tr>
      <w:tr w:rsidR="00AC4CD1" w:rsidRPr="00EC572D" w14:paraId="05022369" w14:textId="77777777" w:rsidTr="00D2736B">
        <w:trPr>
          <w:trHeight w:val="141"/>
          <w:jc w:val="center"/>
        </w:trPr>
        <w:tc>
          <w:tcPr>
            <w:tcW w:w="398" w:type="dxa"/>
            <w:vMerge/>
            <w:shd w:val="clear" w:color="auto" w:fill="000000"/>
          </w:tcPr>
          <w:p w14:paraId="4F72167C" w14:textId="77777777" w:rsidR="00D2736B" w:rsidRPr="00EC572D" w:rsidRDefault="00D2736B" w:rsidP="00613B33">
            <w:pPr>
              <w:spacing w:after="0" w:line="240" w:lineRule="auto"/>
              <w:jc w:val="both"/>
              <w:rPr>
                <w:rFonts w:ascii="Arial Narrow" w:hAnsi="Arial Narrow" w:cs="Arial"/>
                <w:sz w:val="20"/>
                <w:szCs w:val="20"/>
              </w:rPr>
            </w:pPr>
          </w:p>
        </w:tc>
        <w:tc>
          <w:tcPr>
            <w:tcW w:w="878" w:type="dxa"/>
            <w:shd w:val="clear" w:color="auto" w:fill="auto"/>
            <w:vAlign w:val="center"/>
          </w:tcPr>
          <w:p w14:paraId="66D5760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 EN 100-1.000</w:t>
            </w:r>
          </w:p>
        </w:tc>
        <w:tc>
          <w:tcPr>
            <w:tcW w:w="1372" w:type="dxa"/>
            <w:shd w:val="clear" w:color="auto" w:fill="auto"/>
          </w:tcPr>
          <w:p w14:paraId="261DC25C"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Podría ocurrir en cualquier momento futuro</w:t>
            </w:r>
          </w:p>
        </w:tc>
        <w:tc>
          <w:tcPr>
            <w:tcW w:w="1187" w:type="dxa"/>
            <w:shd w:val="clear" w:color="auto" w:fill="D9D9D9"/>
            <w:vAlign w:val="center"/>
          </w:tcPr>
          <w:p w14:paraId="5EB618C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POSIBLE</w:t>
            </w:r>
          </w:p>
        </w:tc>
        <w:tc>
          <w:tcPr>
            <w:tcW w:w="299" w:type="dxa"/>
            <w:shd w:val="clear" w:color="auto" w:fill="auto"/>
            <w:vAlign w:val="center"/>
          </w:tcPr>
          <w:p w14:paraId="0AE0ECC6"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3</w:t>
            </w:r>
          </w:p>
        </w:tc>
        <w:tc>
          <w:tcPr>
            <w:tcW w:w="1418" w:type="dxa"/>
            <w:shd w:val="clear" w:color="auto" w:fill="00B050"/>
            <w:vAlign w:val="center"/>
          </w:tcPr>
          <w:p w14:paraId="71E82C09"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4</w:t>
            </w:r>
          </w:p>
        </w:tc>
        <w:tc>
          <w:tcPr>
            <w:tcW w:w="772" w:type="dxa"/>
            <w:shd w:val="clear" w:color="auto" w:fill="FFFF00"/>
            <w:vAlign w:val="center"/>
          </w:tcPr>
          <w:p w14:paraId="72EE59BD"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5</w:t>
            </w:r>
          </w:p>
        </w:tc>
        <w:tc>
          <w:tcPr>
            <w:tcW w:w="1104" w:type="dxa"/>
            <w:shd w:val="clear" w:color="auto" w:fill="FFC000"/>
            <w:vAlign w:val="center"/>
          </w:tcPr>
          <w:p w14:paraId="3CF5AD4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6</w:t>
            </w:r>
          </w:p>
        </w:tc>
        <w:tc>
          <w:tcPr>
            <w:tcW w:w="772" w:type="dxa"/>
            <w:shd w:val="clear" w:color="auto" w:fill="FFC000"/>
            <w:vAlign w:val="center"/>
          </w:tcPr>
          <w:p w14:paraId="380491B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7</w:t>
            </w:r>
          </w:p>
        </w:tc>
        <w:tc>
          <w:tcPr>
            <w:tcW w:w="1403" w:type="dxa"/>
            <w:shd w:val="clear" w:color="auto" w:fill="FF0000"/>
            <w:vAlign w:val="center"/>
          </w:tcPr>
          <w:p w14:paraId="22572A65"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8</w:t>
            </w:r>
          </w:p>
        </w:tc>
      </w:tr>
      <w:tr w:rsidR="00AC4CD1" w:rsidRPr="00EC572D" w14:paraId="13DEB850" w14:textId="77777777" w:rsidTr="00D2736B">
        <w:trPr>
          <w:trHeight w:val="141"/>
          <w:jc w:val="center"/>
        </w:trPr>
        <w:tc>
          <w:tcPr>
            <w:tcW w:w="398" w:type="dxa"/>
            <w:vMerge/>
            <w:shd w:val="clear" w:color="auto" w:fill="000000"/>
          </w:tcPr>
          <w:p w14:paraId="3E1527E5" w14:textId="77777777" w:rsidR="00D2736B" w:rsidRPr="00EC572D" w:rsidRDefault="00D2736B" w:rsidP="00613B33">
            <w:pPr>
              <w:spacing w:after="0" w:line="240" w:lineRule="auto"/>
              <w:jc w:val="both"/>
              <w:rPr>
                <w:rFonts w:ascii="Arial Narrow" w:hAnsi="Arial Narrow" w:cs="Arial"/>
                <w:sz w:val="20"/>
                <w:szCs w:val="20"/>
              </w:rPr>
            </w:pPr>
          </w:p>
        </w:tc>
        <w:tc>
          <w:tcPr>
            <w:tcW w:w="878" w:type="dxa"/>
            <w:shd w:val="clear" w:color="auto" w:fill="auto"/>
            <w:vAlign w:val="center"/>
          </w:tcPr>
          <w:p w14:paraId="4CA8513C"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 EN 10-100</w:t>
            </w:r>
          </w:p>
        </w:tc>
        <w:tc>
          <w:tcPr>
            <w:tcW w:w="1372" w:type="dxa"/>
            <w:shd w:val="clear" w:color="auto" w:fill="auto"/>
          </w:tcPr>
          <w:p w14:paraId="70414AD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Probablemente ocurrirá</w:t>
            </w:r>
          </w:p>
        </w:tc>
        <w:tc>
          <w:tcPr>
            <w:tcW w:w="1187" w:type="dxa"/>
            <w:shd w:val="clear" w:color="auto" w:fill="D9D9D9"/>
            <w:vAlign w:val="center"/>
          </w:tcPr>
          <w:p w14:paraId="13E1882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PROBABLE</w:t>
            </w:r>
          </w:p>
        </w:tc>
        <w:tc>
          <w:tcPr>
            <w:tcW w:w="299" w:type="dxa"/>
            <w:shd w:val="clear" w:color="auto" w:fill="auto"/>
            <w:vAlign w:val="center"/>
          </w:tcPr>
          <w:p w14:paraId="4E311CDB"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4</w:t>
            </w:r>
          </w:p>
        </w:tc>
        <w:tc>
          <w:tcPr>
            <w:tcW w:w="1418" w:type="dxa"/>
            <w:shd w:val="clear" w:color="auto" w:fill="FFFF00"/>
            <w:vAlign w:val="center"/>
          </w:tcPr>
          <w:p w14:paraId="4D2CCB7C"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5</w:t>
            </w:r>
          </w:p>
        </w:tc>
        <w:tc>
          <w:tcPr>
            <w:tcW w:w="772" w:type="dxa"/>
            <w:shd w:val="clear" w:color="auto" w:fill="FFC000"/>
            <w:vAlign w:val="center"/>
          </w:tcPr>
          <w:p w14:paraId="4A872A4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6</w:t>
            </w:r>
          </w:p>
        </w:tc>
        <w:tc>
          <w:tcPr>
            <w:tcW w:w="1104" w:type="dxa"/>
            <w:shd w:val="clear" w:color="auto" w:fill="FFC000"/>
            <w:vAlign w:val="center"/>
          </w:tcPr>
          <w:p w14:paraId="3E6E355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7</w:t>
            </w:r>
          </w:p>
        </w:tc>
        <w:tc>
          <w:tcPr>
            <w:tcW w:w="772" w:type="dxa"/>
            <w:shd w:val="clear" w:color="auto" w:fill="FF0000"/>
            <w:vAlign w:val="center"/>
          </w:tcPr>
          <w:p w14:paraId="2501505B"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8</w:t>
            </w:r>
          </w:p>
        </w:tc>
        <w:tc>
          <w:tcPr>
            <w:tcW w:w="1403" w:type="dxa"/>
            <w:shd w:val="clear" w:color="auto" w:fill="FF0000"/>
            <w:vAlign w:val="center"/>
          </w:tcPr>
          <w:p w14:paraId="3E746F4D"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9</w:t>
            </w:r>
          </w:p>
        </w:tc>
      </w:tr>
      <w:tr w:rsidR="00AC4CD1" w:rsidRPr="00EC572D" w14:paraId="38C4C980" w14:textId="77777777" w:rsidTr="00D2736B">
        <w:trPr>
          <w:trHeight w:val="141"/>
          <w:jc w:val="center"/>
        </w:trPr>
        <w:tc>
          <w:tcPr>
            <w:tcW w:w="398" w:type="dxa"/>
            <w:vMerge/>
            <w:shd w:val="clear" w:color="auto" w:fill="000000"/>
          </w:tcPr>
          <w:p w14:paraId="625198A5" w14:textId="77777777" w:rsidR="00D2736B" w:rsidRPr="00EC572D" w:rsidRDefault="00D2736B" w:rsidP="00613B33">
            <w:pPr>
              <w:spacing w:after="0" w:line="240" w:lineRule="auto"/>
              <w:jc w:val="both"/>
              <w:rPr>
                <w:rFonts w:ascii="Arial Narrow" w:hAnsi="Arial Narrow" w:cs="Arial"/>
                <w:sz w:val="20"/>
                <w:szCs w:val="20"/>
              </w:rPr>
            </w:pPr>
          </w:p>
        </w:tc>
        <w:tc>
          <w:tcPr>
            <w:tcW w:w="878" w:type="dxa"/>
            <w:shd w:val="clear" w:color="auto" w:fill="auto"/>
            <w:vAlign w:val="center"/>
          </w:tcPr>
          <w:p w14:paraId="6F59EBF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 EN 10</w:t>
            </w:r>
          </w:p>
        </w:tc>
        <w:tc>
          <w:tcPr>
            <w:tcW w:w="1372" w:type="dxa"/>
            <w:shd w:val="clear" w:color="auto" w:fill="auto"/>
          </w:tcPr>
          <w:p w14:paraId="67BF91B7"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Se espera que ocurra en la mayoría de  circunstancias</w:t>
            </w:r>
          </w:p>
        </w:tc>
        <w:tc>
          <w:tcPr>
            <w:tcW w:w="1187" w:type="dxa"/>
            <w:shd w:val="clear" w:color="auto" w:fill="D9D9D9"/>
            <w:vAlign w:val="center"/>
          </w:tcPr>
          <w:p w14:paraId="3B4611E4"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CASI CIERTO</w:t>
            </w:r>
          </w:p>
        </w:tc>
        <w:tc>
          <w:tcPr>
            <w:tcW w:w="299" w:type="dxa"/>
            <w:shd w:val="clear" w:color="auto" w:fill="auto"/>
            <w:vAlign w:val="center"/>
          </w:tcPr>
          <w:p w14:paraId="0A292DB3"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5</w:t>
            </w:r>
          </w:p>
        </w:tc>
        <w:tc>
          <w:tcPr>
            <w:tcW w:w="1418" w:type="dxa"/>
            <w:shd w:val="clear" w:color="auto" w:fill="FFC000"/>
            <w:vAlign w:val="center"/>
          </w:tcPr>
          <w:p w14:paraId="68CAE5A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6</w:t>
            </w:r>
          </w:p>
        </w:tc>
        <w:tc>
          <w:tcPr>
            <w:tcW w:w="772" w:type="dxa"/>
            <w:shd w:val="clear" w:color="auto" w:fill="FFC000"/>
            <w:vAlign w:val="center"/>
          </w:tcPr>
          <w:p w14:paraId="4AD8DEEE"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7</w:t>
            </w:r>
          </w:p>
        </w:tc>
        <w:tc>
          <w:tcPr>
            <w:tcW w:w="1104" w:type="dxa"/>
            <w:shd w:val="clear" w:color="auto" w:fill="FF0000"/>
            <w:vAlign w:val="center"/>
          </w:tcPr>
          <w:p w14:paraId="7CED3131"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8</w:t>
            </w:r>
          </w:p>
        </w:tc>
        <w:tc>
          <w:tcPr>
            <w:tcW w:w="772" w:type="dxa"/>
            <w:shd w:val="clear" w:color="auto" w:fill="FF0000"/>
            <w:vAlign w:val="center"/>
          </w:tcPr>
          <w:p w14:paraId="328511BF"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9</w:t>
            </w:r>
          </w:p>
        </w:tc>
        <w:tc>
          <w:tcPr>
            <w:tcW w:w="1403" w:type="dxa"/>
            <w:shd w:val="clear" w:color="auto" w:fill="FF0000"/>
            <w:vAlign w:val="center"/>
          </w:tcPr>
          <w:p w14:paraId="3606AA6C" w14:textId="77777777" w:rsidR="00D2736B" w:rsidRPr="00EC572D" w:rsidRDefault="00D2736B" w:rsidP="00613B33">
            <w:pPr>
              <w:spacing w:after="0" w:line="240" w:lineRule="auto"/>
              <w:jc w:val="both"/>
              <w:rPr>
                <w:rFonts w:ascii="Arial Narrow" w:hAnsi="Arial Narrow" w:cs="Arial"/>
                <w:b/>
                <w:sz w:val="20"/>
                <w:szCs w:val="20"/>
              </w:rPr>
            </w:pPr>
            <w:r w:rsidRPr="00EC572D">
              <w:rPr>
                <w:rFonts w:ascii="Arial Narrow" w:hAnsi="Arial Narrow" w:cs="Arial"/>
                <w:b/>
                <w:sz w:val="20"/>
                <w:szCs w:val="20"/>
              </w:rPr>
              <w:t>10</w:t>
            </w:r>
          </w:p>
        </w:tc>
      </w:tr>
    </w:tbl>
    <w:p w14:paraId="70730C4A" w14:textId="77777777" w:rsidR="00D2736B" w:rsidRPr="00EC572D" w:rsidRDefault="00D2736B" w:rsidP="00613B33">
      <w:pPr>
        <w:spacing w:after="0" w:line="240" w:lineRule="auto"/>
        <w:jc w:val="both"/>
        <w:rPr>
          <w:rFonts w:ascii="Arial Narrow" w:hAnsi="Arial Narrow" w:cs="Arial"/>
          <w:sz w:val="20"/>
          <w:szCs w:val="20"/>
        </w:rPr>
      </w:pPr>
    </w:p>
    <w:p w14:paraId="08AB5617"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14:paraId="301276B7" w14:textId="77777777" w:rsidR="00D2736B" w:rsidRDefault="00D2736B" w:rsidP="00613B33">
      <w:pPr>
        <w:spacing w:after="0" w:line="240" w:lineRule="auto"/>
        <w:jc w:val="both"/>
        <w:rPr>
          <w:rFonts w:ascii="Arial Narrow" w:hAnsi="Arial Narrow" w:cs="Arial"/>
          <w:b/>
          <w:bCs/>
          <w:sz w:val="20"/>
          <w:szCs w:val="20"/>
        </w:rPr>
      </w:pPr>
    </w:p>
    <w:p w14:paraId="4F611376" w14:textId="77777777" w:rsidR="0095187D" w:rsidRDefault="0095187D" w:rsidP="00613B33">
      <w:pPr>
        <w:spacing w:after="0" w:line="240" w:lineRule="auto"/>
        <w:jc w:val="both"/>
        <w:rPr>
          <w:rFonts w:ascii="Arial Narrow" w:hAnsi="Arial Narrow" w:cs="Arial"/>
          <w:b/>
          <w:bCs/>
          <w:sz w:val="20"/>
          <w:szCs w:val="20"/>
        </w:rPr>
      </w:pPr>
    </w:p>
    <w:p w14:paraId="5A346C8F" w14:textId="77777777" w:rsidR="0095187D" w:rsidRDefault="0095187D" w:rsidP="00613B33">
      <w:pPr>
        <w:spacing w:after="0" w:line="240" w:lineRule="auto"/>
        <w:jc w:val="both"/>
        <w:rPr>
          <w:rFonts w:ascii="Arial Narrow" w:hAnsi="Arial Narrow" w:cs="Arial"/>
          <w:b/>
          <w:bCs/>
          <w:sz w:val="20"/>
          <w:szCs w:val="20"/>
        </w:rPr>
      </w:pPr>
    </w:p>
    <w:p w14:paraId="283589DC" w14:textId="77777777" w:rsidR="0095187D" w:rsidRDefault="0095187D" w:rsidP="00613B33">
      <w:pPr>
        <w:spacing w:after="0" w:line="240" w:lineRule="auto"/>
        <w:jc w:val="both"/>
        <w:rPr>
          <w:rFonts w:ascii="Arial Narrow" w:hAnsi="Arial Narrow" w:cs="Arial"/>
          <w:b/>
          <w:bCs/>
          <w:sz w:val="20"/>
          <w:szCs w:val="20"/>
        </w:rPr>
      </w:pPr>
    </w:p>
    <w:p w14:paraId="28F68395" w14:textId="77777777" w:rsidR="0095187D" w:rsidRDefault="0095187D" w:rsidP="00613B33">
      <w:pPr>
        <w:spacing w:after="0" w:line="240" w:lineRule="auto"/>
        <w:jc w:val="both"/>
        <w:rPr>
          <w:rFonts w:ascii="Arial Narrow" w:hAnsi="Arial Narrow" w:cs="Arial"/>
          <w:b/>
          <w:bCs/>
          <w:sz w:val="20"/>
          <w:szCs w:val="20"/>
        </w:rPr>
      </w:pPr>
    </w:p>
    <w:p w14:paraId="1422A99F" w14:textId="77777777" w:rsidR="0095187D" w:rsidRDefault="0095187D" w:rsidP="00613B33">
      <w:pPr>
        <w:spacing w:after="0" w:line="240" w:lineRule="auto"/>
        <w:jc w:val="both"/>
        <w:rPr>
          <w:rFonts w:ascii="Arial Narrow" w:hAnsi="Arial Narrow" w:cs="Arial"/>
          <w:b/>
          <w:bCs/>
          <w:sz w:val="20"/>
          <w:szCs w:val="20"/>
        </w:rPr>
      </w:pPr>
    </w:p>
    <w:p w14:paraId="10D1FEF9" w14:textId="77777777" w:rsidR="0095187D" w:rsidRPr="00EC572D" w:rsidRDefault="0095187D" w:rsidP="00613B33">
      <w:pPr>
        <w:spacing w:after="0" w:line="240" w:lineRule="auto"/>
        <w:jc w:val="both"/>
        <w:rPr>
          <w:rFonts w:ascii="Arial Narrow" w:hAnsi="Arial Narrow" w:cs="Arial"/>
          <w:b/>
          <w:bCs/>
          <w:sz w:val="20"/>
          <w:szCs w:val="20"/>
        </w:rPr>
      </w:pPr>
    </w:p>
    <w:p w14:paraId="632F5180" w14:textId="77777777" w:rsidR="00D2736B" w:rsidRPr="00EC572D" w:rsidRDefault="00D2736B" w:rsidP="0095187D">
      <w:pPr>
        <w:spacing w:after="0" w:line="240" w:lineRule="auto"/>
        <w:jc w:val="center"/>
        <w:rPr>
          <w:rFonts w:ascii="Arial Narrow" w:hAnsi="Arial Narrow" w:cs="Arial"/>
          <w:b/>
          <w:bCs/>
          <w:sz w:val="20"/>
          <w:szCs w:val="20"/>
        </w:rPr>
      </w:pPr>
      <w:r w:rsidRPr="00EC572D">
        <w:rPr>
          <w:rFonts w:ascii="Arial Narrow" w:hAnsi="Arial Narrow" w:cs="Arial"/>
          <w:b/>
          <w:bCs/>
          <w:sz w:val="20"/>
          <w:szCs w:val="20"/>
        </w:rPr>
        <w:t>Tabla 2 Prioridad de tratamiento y control del riesgo</w:t>
      </w:r>
    </w:p>
    <w:p w14:paraId="29567A70" w14:textId="77777777" w:rsidR="00D2736B" w:rsidRPr="00EC572D" w:rsidRDefault="00D2736B" w:rsidP="00613B33">
      <w:pPr>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AC4CD1" w:rsidRPr="00EC572D" w14:paraId="5B83CC29" w14:textId="77777777" w:rsidTr="00D2736B">
        <w:trPr>
          <w:jc w:val="center"/>
        </w:trPr>
        <w:tc>
          <w:tcPr>
            <w:tcW w:w="1526" w:type="dxa"/>
            <w:shd w:val="clear" w:color="auto" w:fill="808080"/>
            <w:vAlign w:val="center"/>
          </w:tcPr>
          <w:p w14:paraId="75A3D37B" w14:textId="77777777" w:rsidR="00D2736B" w:rsidRPr="00EC572D" w:rsidRDefault="00D2736B" w:rsidP="00613B33">
            <w:pPr>
              <w:widowControl w:val="0"/>
              <w:autoSpaceDE w:val="0"/>
              <w:autoSpaceDN w:val="0"/>
              <w:spacing w:after="0" w:line="240" w:lineRule="auto"/>
              <w:jc w:val="both"/>
              <w:rPr>
                <w:rFonts w:ascii="Arial Narrow" w:hAnsi="Arial Narrow" w:cs="Arial"/>
                <w:b/>
                <w:sz w:val="20"/>
                <w:szCs w:val="20"/>
              </w:rPr>
            </w:pPr>
            <w:r w:rsidRPr="00EC572D">
              <w:rPr>
                <w:rFonts w:ascii="Arial Narrow" w:hAnsi="Arial Narrow" w:cs="Arial"/>
                <w:b/>
                <w:sz w:val="20"/>
                <w:szCs w:val="20"/>
              </w:rPr>
              <w:t>N°</w:t>
            </w:r>
          </w:p>
        </w:tc>
        <w:tc>
          <w:tcPr>
            <w:tcW w:w="5245" w:type="dxa"/>
            <w:shd w:val="clear" w:color="auto" w:fill="808080"/>
            <w:vAlign w:val="center"/>
          </w:tcPr>
          <w:p w14:paraId="28F509C0" w14:textId="77777777" w:rsidR="00D2736B" w:rsidRPr="00EC572D" w:rsidRDefault="00D2736B" w:rsidP="00613B33">
            <w:pPr>
              <w:widowControl w:val="0"/>
              <w:autoSpaceDE w:val="0"/>
              <w:autoSpaceDN w:val="0"/>
              <w:spacing w:after="0" w:line="240" w:lineRule="auto"/>
              <w:jc w:val="both"/>
              <w:rPr>
                <w:rFonts w:ascii="Arial Narrow" w:hAnsi="Arial Narrow" w:cs="Arial"/>
                <w:b/>
                <w:sz w:val="20"/>
                <w:szCs w:val="20"/>
              </w:rPr>
            </w:pPr>
            <w:r w:rsidRPr="00EC572D">
              <w:rPr>
                <w:rFonts w:ascii="Arial Narrow" w:hAnsi="Arial Narrow" w:cs="Arial"/>
                <w:b/>
                <w:sz w:val="20"/>
                <w:szCs w:val="20"/>
              </w:rPr>
              <w:t>Factor de escogencia y calificación</w:t>
            </w:r>
          </w:p>
        </w:tc>
      </w:tr>
      <w:tr w:rsidR="00AC4CD1" w:rsidRPr="00EC572D" w14:paraId="739D8872" w14:textId="77777777" w:rsidTr="00D2736B">
        <w:trPr>
          <w:jc w:val="center"/>
        </w:trPr>
        <w:tc>
          <w:tcPr>
            <w:tcW w:w="1526" w:type="dxa"/>
            <w:shd w:val="clear" w:color="auto" w:fill="auto"/>
          </w:tcPr>
          <w:p w14:paraId="6A3C30AF" w14:textId="77777777" w:rsidR="00D2736B" w:rsidRPr="00EC572D" w:rsidRDefault="00D2736B" w:rsidP="00613B33">
            <w:pPr>
              <w:widowControl w:val="0"/>
              <w:autoSpaceDE w:val="0"/>
              <w:autoSpaceDN w:val="0"/>
              <w:spacing w:after="0" w:line="240" w:lineRule="auto"/>
              <w:jc w:val="both"/>
              <w:rPr>
                <w:rFonts w:ascii="Arial Narrow" w:hAnsi="Arial Narrow" w:cs="Arial"/>
                <w:sz w:val="20"/>
                <w:szCs w:val="20"/>
              </w:rPr>
            </w:pPr>
            <w:r w:rsidRPr="00EC572D">
              <w:rPr>
                <w:rFonts w:ascii="Arial Narrow" w:hAnsi="Arial Narrow" w:cs="Arial"/>
                <w:sz w:val="20"/>
                <w:szCs w:val="20"/>
              </w:rPr>
              <w:t xml:space="preserve">Riesgo &gt; 7 </w:t>
            </w:r>
          </w:p>
        </w:tc>
        <w:tc>
          <w:tcPr>
            <w:tcW w:w="5245" w:type="dxa"/>
            <w:shd w:val="clear" w:color="auto" w:fill="auto"/>
          </w:tcPr>
          <w:p w14:paraId="2224AA14" w14:textId="77777777" w:rsidR="00D2736B" w:rsidRPr="00EC572D" w:rsidRDefault="00D2736B" w:rsidP="00613B33">
            <w:pPr>
              <w:widowControl w:val="0"/>
              <w:autoSpaceDE w:val="0"/>
              <w:autoSpaceDN w:val="0"/>
              <w:spacing w:after="0" w:line="240" w:lineRule="auto"/>
              <w:jc w:val="both"/>
              <w:rPr>
                <w:rFonts w:ascii="Arial Narrow" w:hAnsi="Arial Narrow" w:cs="Arial"/>
                <w:sz w:val="20"/>
                <w:szCs w:val="20"/>
              </w:rPr>
            </w:pPr>
            <w:r w:rsidRPr="00EC572D">
              <w:rPr>
                <w:rFonts w:ascii="Arial Narrow" w:hAnsi="Arial Narrow" w:cs="Arial"/>
                <w:sz w:val="20"/>
                <w:szCs w:val="20"/>
              </w:rPr>
              <w:t xml:space="preserve">Riesgo Extremo: Se requiere un plan de acción detallado </w:t>
            </w:r>
          </w:p>
        </w:tc>
      </w:tr>
      <w:tr w:rsidR="00AC4CD1" w:rsidRPr="00EC572D" w14:paraId="1F783896" w14:textId="77777777" w:rsidTr="00D2736B">
        <w:trPr>
          <w:jc w:val="center"/>
        </w:trPr>
        <w:tc>
          <w:tcPr>
            <w:tcW w:w="1526" w:type="dxa"/>
            <w:shd w:val="clear" w:color="auto" w:fill="auto"/>
          </w:tcPr>
          <w:p w14:paraId="7D886CAE" w14:textId="77777777" w:rsidR="00D2736B" w:rsidRPr="00EC572D" w:rsidRDefault="00D2736B" w:rsidP="00613B33">
            <w:pPr>
              <w:widowControl w:val="0"/>
              <w:autoSpaceDE w:val="0"/>
              <w:autoSpaceDN w:val="0"/>
              <w:spacing w:after="0" w:line="240" w:lineRule="auto"/>
              <w:jc w:val="both"/>
              <w:rPr>
                <w:rFonts w:ascii="Arial Narrow" w:hAnsi="Arial Narrow" w:cs="Arial"/>
                <w:sz w:val="20"/>
                <w:szCs w:val="20"/>
              </w:rPr>
            </w:pPr>
            <w:r w:rsidRPr="00EC572D">
              <w:rPr>
                <w:rFonts w:ascii="Arial Narrow" w:hAnsi="Arial Narrow" w:cs="Arial"/>
                <w:sz w:val="20"/>
                <w:szCs w:val="20"/>
              </w:rPr>
              <w:t xml:space="preserve">6 &lt;= Riesgo &lt;= 7 </w:t>
            </w:r>
          </w:p>
        </w:tc>
        <w:tc>
          <w:tcPr>
            <w:tcW w:w="5245" w:type="dxa"/>
            <w:shd w:val="clear" w:color="auto" w:fill="auto"/>
          </w:tcPr>
          <w:p w14:paraId="75BE455F" w14:textId="77777777" w:rsidR="00D2736B" w:rsidRPr="00EC572D" w:rsidRDefault="00D2736B" w:rsidP="00613B33">
            <w:pPr>
              <w:widowControl w:val="0"/>
              <w:autoSpaceDE w:val="0"/>
              <w:autoSpaceDN w:val="0"/>
              <w:spacing w:after="0" w:line="240" w:lineRule="auto"/>
              <w:jc w:val="both"/>
              <w:rPr>
                <w:rFonts w:ascii="Arial Narrow" w:hAnsi="Arial Narrow" w:cs="Arial"/>
                <w:sz w:val="20"/>
                <w:szCs w:val="20"/>
              </w:rPr>
            </w:pPr>
            <w:r w:rsidRPr="00EC572D">
              <w:rPr>
                <w:rFonts w:ascii="Arial Narrow" w:hAnsi="Arial Narrow" w:cs="Arial"/>
                <w:sz w:val="20"/>
                <w:szCs w:val="20"/>
              </w:rPr>
              <w:t xml:space="preserve">Riesgo Alto: Se necesita una atención mayor de la administración </w:t>
            </w:r>
          </w:p>
        </w:tc>
      </w:tr>
      <w:tr w:rsidR="00AC4CD1" w:rsidRPr="00EC572D" w14:paraId="5E48C8E2" w14:textId="77777777" w:rsidTr="00D2736B">
        <w:trPr>
          <w:jc w:val="center"/>
        </w:trPr>
        <w:tc>
          <w:tcPr>
            <w:tcW w:w="1526" w:type="dxa"/>
            <w:shd w:val="clear" w:color="auto" w:fill="auto"/>
          </w:tcPr>
          <w:p w14:paraId="621F9BB2" w14:textId="77777777" w:rsidR="00D2736B" w:rsidRPr="00EC572D" w:rsidRDefault="00D2736B" w:rsidP="00613B33">
            <w:pPr>
              <w:widowControl w:val="0"/>
              <w:autoSpaceDE w:val="0"/>
              <w:autoSpaceDN w:val="0"/>
              <w:spacing w:after="0" w:line="240" w:lineRule="auto"/>
              <w:jc w:val="both"/>
              <w:rPr>
                <w:rFonts w:ascii="Arial Narrow" w:hAnsi="Arial Narrow" w:cs="Arial"/>
                <w:sz w:val="20"/>
                <w:szCs w:val="20"/>
              </w:rPr>
            </w:pPr>
            <w:r w:rsidRPr="00EC572D">
              <w:rPr>
                <w:rFonts w:ascii="Arial Narrow" w:hAnsi="Arial Narrow" w:cs="Arial"/>
                <w:sz w:val="20"/>
                <w:szCs w:val="20"/>
              </w:rPr>
              <w:t xml:space="preserve">Riesgo = 5 </w:t>
            </w:r>
          </w:p>
        </w:tc>
        <w:tc>
          <w:tcPr>
            <w:tcW w:w="5245" w:type="dxa"/>
            <w:shd w:val="clear" w:color="auto" w:fill="auto"/>
          </w:tcPr>
          <w:p w14:paraId="71A4E742" w14:textId="77777777" w:rsidR="00D2736B" w:rsidRPr="00EC572D" w:rsidRDefault="00D2736B" w:rsidP="00613B33">
            <w:pPr>
              <w:widowControl w:val="0"/>
              <w:autoSpaceDE w:val="0"/>
              <w:autoSpaceDN w:val="0"/>
              <w:spacing w:after="0" w:line="240" w:lineRule="auto"/>
              <w:jc w:val="both"/>
              <w:rPr>
                <w:rFonts w:ascii="Arial Narrow" w:hAnsi="Arial Narrow" w:cs="Arial"/>
                <w:sz w:val="20"/>
                <w:szCs w:val="20"/>
              </w:rPr>
            </w:pPr>
            <w:r w:rsidRPr="00EC572D">
              <w:rPr>
                <w:rFonts w:ascii="Arial Narrow" w:hAnsi="Arial Narrow" w:cs="Arial"/>
                <w:sz w:val="20"/>
                <w:szCs w:val="20"/>
              </w:rPr>
              <w:t xml:space="preserve">Riesgo Medio: Especificar responsabilidad de la administración </w:t>
            </w:r>
          </w:p>
        </w:tc>
      </w:tr>
      <w:tr w:rsidR="00D2736B" w:rsidRPr="00EC572D" w14:paraId="539B505B" w14:textId="77777777" w:rsidTr="00D2736B">
        <w:trPr>
          <w:trHeight w:val="379"/>
          <w:jc w:val="center"/>
        </w:trPr>
        <w:tc>
          <w:tcPr>
            <w:tcW w:w="1526" w:type="dxa"/>
            <w:shd w:val="clear" w:color="auto" w:fill="auto"/>
          </w:tcPr>
          <w:p w14:paraId="294F7453" w14:textId="77777777" w:rsidR="00D2736B" w:rsidRPr="00EC572D" w:rsidRDefault="00D2736B" w:rsidP="00613B33">
            <w:pPr>
              <w:widowControl w:val="0"/>
              <w:autoSpaceDE w:val="0"/>
              <w:autoSpaceDN w:val="0"/>
              <w:spacing w:after="0" w:line="240" w:lineRule="auto"/>
              <w:jc w:val="both"/>
              <w:rPr>
                <w:rFonts w:ascii="Arial Narrow" w:hAnsi="Arial Narrow" w:cs="Arial"/>
                <w:sz w:val="20"/>
                <w:szCs w:val="20"/>
              </w:rPr>
            </w:pPr>
            <w:r w:rsidRPr="00EC572D">
              <w:rPr>
                <w:rFonts w:ascii="Arial Narrow" w:hAnsi="Arial Narrow" w:cs="Arial"/>
                <w:sz w:val="20"/>
                <w:szCs w:val="20"/>
              </w:rPr>
              <w:t xml:space="preserve">Riesgo &lt; 5 </w:t>
            </w:r>
          </w:p>
        </w:tc>
        <w:tc>
          <w:tcPr>
            <w:tcW w:w="5245" w:type="dxa"/>
            <w:shd w:val="clear" w:color="auto" w:fill="auto"/>
          </w:tcPr>
          <w:p w14:paraId="682E4F0B" w14:textId="77777777" w:rsidR="00D2736B" w:rsidRPr="00EC572D" w:rsidRDefault="00D2736B" w:rsidP="00613B33">
            <w:pPr>
              <w:widowControl w:val="0"/>
              <w:autoSpaceDE w:val="0"/>
              <w:autoSpaceDN w:val="0"/>
              <w:spacing w:after="0" w:line="240" w:lineRule="auto"/>
              <w:jc w:val="both"/>
              <w:rPr>
                <w:rFonts w:ascii="Arial Narrow" w:hAnsi="Arial Narrow" w:cs="Arial"/>
                <w:sz w:val="20"/>
                <w:szCs w:val="20"/>
              </w:rPr>
            </w:pPr>
            <w:r w:rsidRPr="00EC572D">
              <w:rPr>
                <w:rFonts w:ascii="Arial Narrow" w:hAnsi="Arial Narrow" w:cs="Arial"/>
                <w:sz w:val="20"/>
                <w:szCs w:val="20"/>
              </w:rPr>
              <w:t xml:space="preserve">Riesgo Bajo: Administrar por procedimientos de rutina </w:t>
            </w:r>
          </w:p>
        </w:tc>
      </w:tr>
    </w:tbl>
    <w:p w14:paraId="08669A77" w14:textId="77777777" w:rsidR="00D2736B" w:rsidRPr="00EC572D" w:rsidRDefault="00D2736B" w:rsidP="00613B33">
      <w:pPr>
        <w:widowControl w:val="0"/>
        <w:suppressAutoHyphens/>
        <w:overflowPunct w:val="0"/>
        <w:autoSpaceDE w:val="0"/>
        <w:autoSpaceDN w:val="0"/>
        <w:adjustRightInd w:val="0"/>
        <w:spacing w:after="0" w:line="240" w:lineRule="auto"/>
        <w:jc w:val="both"/>
        <w:textAlignment w:val="baseline"/>
        <w:rPr>
          <w:rFonts w:ascii="Arial Narrow" w:hAnsi="Arial Narrow" w:cs="Arial"/>
          <w:sz w:val="20"/>
          <w:szCs w:val="20"/>
        </w:rPr>
      </w:pPr>
    </w:p>
    <w:p w14:paraId="63406DD1" w14:textId="77777777" w:rsidR="00D2736B" w:rsidRPr="00EC572D" w:rsidRDefault="00D2736B" w:rsidP="00613B33">
      <w:pPr>
        <w:widowControl w:val="0"/>
        <w:suppressAutoHyphens/>
        <w:overflowPunct w:val="0"/>
        <w:autoSpaceDE w:val="0"/>
        <w:autoSpaceDN w:val="0"/>
        <w:adjustRightInd w:val="0"/>
        <w:spacing w:after="0" w:line="240" w:lineRule="auto"/>
        <w:jc w:val="both"/>
        <w:textAlignment w:val="baseline"/>
        <w:rPr>
          <w:rFonts w:ascii="Arial Narrow" w:hAnsi="Arial Narrow" w:cs="Arial"/>
          <w:sz w:val="20"/>
          <w:szCs w:val="20"/>
        </w:rPr>
      </w:pPr>
    </w:p>
    <w:p w14:paraId="39C1D9AC" w14:textId="77777777" w:rsidR="00D2736B" w:rsidRPr="00EC572D" w:rsidRDefault="00D2736B" w:rsidP="00613B33">
      <w:pPr>
        <w:widowControl w:val="0"/>
        <w:suppressAutoHyphens/>
        <w:overflowPunct w:val="0"/>
        <w:autoSpaceDE w:val="0"/>
        <w:autoSpaceDN w:val="0"/>
        <w:adjustRightInd w:val="0"/>
        <w:spacing w:after="0" w:line="240" w:lineRule="auto"/>
        <w:jc w:val="both"/>
        <w:textAlignment w:val="baseline"/>
        <w:rPr>
          <w:rFonts w:ascii="Arial Narrow" w:hAnsi="Arial Narrow" w:cs="Arial"/>
          <w:sz w:val="20"/>
          <w:szCs w:val="20"/>
        </w:rPr>
      </w:pPr>
    </w:p>
    <w:p w14:paraId="5CC860CB" w14:textId="77777777" w:rsidR="00D2736B" w:rsidRPr="00EC572D" w:rsidRDefault="00D2736B" w:rsidP="00613B33">
      <w:pPr>
        <w:widowControl w:val="0"/>
        <w:suppressAutoHyphens/>
        <w:overflowPunct w:val="0"/>
        <w:autoSpaceDE w:val="0"/>
        <w:autoSpaceDN w:val="0"/>
        <w:adjustRightInd w:val="0"/>
        <w:spacing w:after="0" w:line="240" w:lineRule="auto"/>
        <w:jc w:val="both"/>
        <w:textAlignment w:val="baseline"/>
        <w:rPr>
          <w:rFonts w:ascii="Arial Narrow" w:hAnsi="Arial Narrow" w:cs="Arial"/>
          <w:sz w:val="20"/>
          <w:szCs w:val="20"/>
        </w:rPr>
      </w:pPr>
    </w:p>
    <w:p w14:paraId="0E362643" w14:textId="77777777" w:rsidR="00D2736B" w:rsidRPr="00EC572D" w:rsidRDefault="00D2736B" w:rsidP="00613B33">
      <w:pPr>
        <w:widowControl w:val="0"/>
        <w:suppressAutoHyphens/>
        <w:overflowPunct w:val="0"/>
        <w:autoSpaceDE w:val="0"/>
        <w:autoSpaceDN w:val="0"/>
        <w:adjustRightInd w:val="0"/>
        <w:spacing w:after="0" w:line="240" w:lineRule="auto"/>
        <w:jc w:val="both"/>
        <w:textAlignment w:val="baseline"/>
        <w:rPr>
          <w:rFonts w:ascii="Arial Narrow" w:hAnsi="Arial Narrow" w:cs="Arial"/>
          <w:sz w:val="20"/>
          <w:szCs w:val="20"/>
        </w:rPr>
      </w:pPr>
    </w:p>
    <w:p w14:paraId="4E669C00" w14:textId="77777777" w:rsidR="00D2736B" w:rsidRPr="00EC572D" w:rsidRDefault="00D2736B" w:rsidP="00613B33">
      <w:pPr>
        <w:widowControl w:val="0"/>
        <w:suppressAutoHyphens/>
        <w:overflowPunct w:val="0"/>
        <w:autoSpaceDE w:val="0"/>
        <w:autoSpaceDN w:val="0"/>
        <w:adjustRightInd w:val="0"/>
        <w:spacing w:after="0" w:line="240" w:lineRule="auto"/>
        <w:jc w:val="both"/>
        <w:textAlignment w:val="baseline"/>
        <w:rPr>
          <w:rFonts w:ascii="Arial Narrow" w:hAnsi="Arial Narrow" w:cs="Arial"/>
          <w:sz w:val="20"/>
          <w:szCs w:val="20"/>
        </w:rPr>
        <w:sectPr w:rsidR="00D2736B" w:rsidRPr="00EC572D" w:rsidSect="00E64F1F">
          <w:headerReference w:type="default" r:id="rId41"/>
          <w:footerReference w:type="default" r:id="rId42"/>
          <w:headerReference w:type="first" r:id="rId43"/>
          <w:footerReference w:type="first" r:id="rId44"/>
          <w:pgSz w:w="12242" w:h="18722" w:code="281"/>
          <w:pgMar w:top="1276" w:right="851" w:bottom="1843" w:left="1418" w:header="426" w:footer="770" w:gutter="0"/>
          <w:cols w:space="720"/>
          <w:titlePg/>
          <w:docGrid w:linePitch="326"/>
        </w:sectPr>
      </w:pPr>
    </w:p>
    <w:p w14:paraId="517B86AA"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lastRenderedPageBreak/>
        <w:t>Tabla 3 Mapa de identificación de riesgos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0"/>
        <w:gridCol w:w="1215"/>
        <w:gridCol w:w="981"/>
        <w:gridCol w:w="1461"/>
        <w:gridCol w:w="1397"/>
        <w:gridCol w:w="2281"/>
        <w:gridCol w:w="2534"/>
        <w:gridCol w:w="929"/>
        <w:gridCol w:w="948"/>
        <w:gridCol w:w="1467"/>
        <w:gridCol w:w="932"/>
        <w:gridCol w:w="1348"/>
      </w:tblGrid>
      <w:tr w:rsidR="00AC4CD1" w:rsidRPr="00EC572D" w14:paraId="3AAA8172" w14:textId="77777777" w:rsidTr="00E001CE">
        <w:trPr>
          <w:trHeight w:val="1155"/>
        </w:trPr>
        <w:tc>
          <w:tcPr>
            <w:tcW w:w="162" w:type="pct"/>
            <w:shd w:val="clear" w:color="000000" w:fill="BFBFBF"/>
            <w:vAlign w:val="center"/>
            <w:hideMark/>
          </w:tcPr>
          <w:p w14:paraId="0AE9F95C"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No</w:t>
            </w:r>
          </w:p>
        </w:tc>
        <w:tc>
          <w:tcPr>
            <w:tcW w:w="379" w:type="pct"/>
            <w:shd w:val="clear" w:color="000000" w:fill="BFBFBF"/>
            <w:vAlign w:val="center"/>
            <w:hideMark/>
          </w:tcPr>
          <w:p w14:paraId="4D0FEA7B"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Clase</w:t>
            </w:r>
          </w:p>
        </w:tc>
        <w:tc>
          <w:tcPr>
            <w:tcW w:w="306" w:type="pct"/>
            <w:shd w:val="clear" w:color="000000" w:fill="BFBFBF"/>
            <w:vAlign w:val="center"/>
            <w:hideMark/>
          </w:tcPr>
          <w:p w14:paraId="76A34307"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Área</w:t>
            </w:r>
          </w:p>
        </w:tc>
        <w:tc>
          <w:tcPr>
            <w:tcW w:w="456" w:type="pct"/>
            <w:shd w:val="clear" w:color="000000" w:fill="BFBFBF"/>
            <w:vAlign w:val="center"/>
            <w:hideMark/>
          </w:tcPr>
          <w:p w14:paraId="704F5548"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Etapa</w:t>
            </w:r>
          </w:p>
        </w:tc>
        <w:tc>
          <w:tcPr>
            <w:tcW w:w="436" w:type="pct"/>
            <w:shd w:val="clear" w:color="000000" w:fill="BFBFBF"/>
            <w:vAlign w:val="center"/>
            <w:hideMark/>
          </w:tcPr>
          <w:p w14:paraId="2E87A12B"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Tipo</w:t>
            </w:r>
          </w:p>
        </w:tc>
        <w:tc>
          <w:tcPr>
            <w:tcW w:w="712" w:type="pct"/>
            <w:shd w:val="clear" w:color="000000" w:fill="BFBFBF"/>
            <w:vAlign w:val="center"/>
            <w:hideMark/>
          </w:tcPr>
          <w:p w14:paraId="243ECBC2"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Descripción (Qué puede pasar y, si es posible, cómo puede pasar)</w:t>
            </w:r>
          </w:p>
        </w:tc>
        <w:tc>
          <w:tcPr>
            <w:tcW w:w="791" w:type="pct"/>
            <w:shd w:val="clear" w:color="000000" w:fill="BFBFBF"/>
            <w:vAlign w:val="center"/>
            <w:hideMark/>
          </w:tcPr>
          <w:p w14:paraId="181BA2DA"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Consecuencia de la ocurrencia del evento</w:t>
            </w:r>
          </w:p>
        </w:tc>
        <w:tc>
          <w:tcPr>
            <w:tcW w:w="290" w:type="pct"/>
            <w:shd w:val="clear" w:color="000000" w:fill="BFBFBF"/>
            <w:textDirection w:val="btLr"/>
            <w:vAlign w:val="center"/>
            <w:hideMark/>
          </w:tcPr>
          <w:p w14:paraId="774342B5" w14:textId="77777777" w:rsidR="00D2736B" w:rsidRPr="00EC572D" w:rsidRDefault="00D2736B" w:rsidP="00613B33">
            <w:pPr>
              <w:spacing w:after="0" w:line="240" w:lineRule="auto"/>
              <w:ind w:right="113"/>
              <w:jc w:val="both"/>
              <w:rPr>
                <w:rFonts w:ascii="Arial Narrow" w:hAnsi="Arial Narrow" w:cs="Arial"/>
                <w:b/>
                <w:bCs/>
                <w:sz w:val="20"/>
                <w:szCs w:val="20"/>
              </w:rPr>
            </w:pPr>
            <w:r w:rsidRPr="00EC572D">
              <w:rPr>
                <w:rFonts w:ascii="Arial Narrow" w:hAnsi="Arial Narrow" w:cs="Arial"/>
                <w:b/>
                <w:bCs/>
                <w:sz w:val="20"/>
                <w:szCs w:val="20"/>
              </w:rPr>
              <w:t>Probabilidad</w:t>
            </w:r>
          </w:p>
        </w:tc>
        <w:tc>
          <w:tcPr>
            <w:tcW w:w="296" w:type="pct"/>
            <w:shd w:val="clear" w:color="000000" w:fill="BFBFBF"/>
            <w:textDirection w:val="btLr"/>
            <w:vAlign w:val="center"/>
            <w:hideMark/>
          </w:tcPr>
          <w:p w14:paraId="6A631ED3" w14:textId="77777777" w:rsidR="00D2736B" w:rsidRPr="00EC572D" w:rsidRDefault="00D2736B" w:rsidP="00613B33">
            <w:pPr>
              <w:spacing w:after="0" w:line="240" w:lineRule="auto"/>
              <w:ind w:right="113"/>
              <w:jc w:val="both"/>
              <w:rPr>
                <w:rFonts w:ascii="Arial Narrow" w:hAnsi="Arial Narrow" w:cs="Arial"/>
                <w:b/>
                <w:bCs/>
                <w:sz w:val="20"/>
                <w:szCs w:val="20"/>
              </w:rPr>
            </w:pPr>
            <w:r w:rsidRPr="00EC572D">
              <w:rPr>
                <w:rFonts w:ascii="Arial Narrow" w:hAnsi="Arial Narrow" w:cs="Arial"/>
                <w:b/>
                <w:bCs/>
                <w:sz w:val="20"/>
                <w:szCs w:val="20"/>
              </w:rPr>
              <w:t>Impacto</w:t>
            </w:r>
          </w:p>
        </w:tc>
        <w:tc>
          <w:tcPr>
            <w:tcW w:w="458" w:type="pct"/>
            <w:shd w:val="clear" w:color="000000" w:fill="BFBFBF"/>
            <w:vAlign w:val="center"/>
            <w:hideMark/>
          </w:tcPr>
          <w:p w14:paraId="77A27544"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Calificación</w:t>
            </w:r>
          </w:p>
        </w:tc>
        <w:tc>
          <w:tcPr>
            <w:tcW w:w="291" w:type="pct"/>
            <w:shd w:val="clear" w:color="000000" w:fill="BFBFBF"/>
            <w:textDirection w:val="btLr"/>
            <w:vAlign w:val="center"/>
            <w:hideMark/>
          </w:tcPr>
          <w:p w14:paraId="2E79B222" w14:textId="77777777" w:rsidR="00D2736B" w:rsidRPr="00EC572D" w:rsidRDefault="00D2736B" w:rsidP="00613B33">
            <w:pPr>
              <w:spacing w:after="0" w:line="240" w:lineRule="auto"/>
              <w:ind w:right="113"/>
              <w:jc w:val="both"/>
              <w:rPr>
                <w:rFonts w:ascii="Arial Narrow" w:hAnsi="Arial Narrow" w:cs="Arial"/>
                <w:b/>
                <w:bCs/>
                <w:sz w:val="20"/>
                <w:szCs w:val="20"/>
              </w:rPr>
            </w:pPr>
            <w:r w:rsidRPr="00EC572D">
              <w:rPr>
                <w:rFonts w:ascii="Arial Narrow" w:hAnsi="Arial Narrow" w:cs="Arial"/>
                <w:b/>
                <w:bCs/>
                <w:sz w:val="20"/>
                <w:szCs w:val="20"/>
              </w:rPr>
              <w:t>Prioridad</w:t>
            </w:r>
          </w:p>
        </w:tc>
        <w:tc>
          <w:tcPr>
            <w:tcW w:w="421" w:type="pct"/>
            <w:shd w:val="clear" w:color="000000" w:fill="BFBFBF"/>
            <w:vAlign w:val="center"/>
            <w:hideMark/>
          </w:tcPr>
          <w:p w14:paraId="0DB382B8"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A quien se le asigna?</w:t>
            </w:r>
          </w:p>
        </w:tc>
      </w:tr>
      <w:tr w:rsidR="00AC4CD1" w:rsidRPr="00EC572D" w14:paraId="3D7F1BD5" w14:textId="77777777" w:rsidTr="00D2736B">
        <w:trPr>
          <w:trHeight w:val="411"/>
        </w:trPr>
        <w:tc>
          <w:tcPr>
            <w:tcW w:w="162" w:type="pct"/>
            <w:vMerge w:val="restart"/>
            <w:shd w:val="clear" w:color="auto" w:fill="auto"/>
            <w:vAlign w:val="center"/>
            <w:hideMark/>
          </w:tcPr>
          <w:p w14:paraId="3A34B986"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1</w:t>
            </w:r>
          </w:p>
        </w:tc>
        <w:tc>
          <w:tcPr>
            <w:tcW w:w="379" w:type="pct"/>
            <w:vMerge w:val="restart"/>
            <w:shd w:val="clear" w:color="auto" w:fill="auto"/>
            <w:vAlign w:val="center"/>
            <w:hideMark/>
          </w:tcPr>
          <w:p w14:paraId="13BE0B9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vMerge w:val="restart"/>
            <w:shd w:val="clear" w:color="auto" w:fill="auto"/>
            <w:vAlign w:val="center"/>
            <w:hideMark/>
          </w:tcPr>
          <w:p w14:paraId="7CD0803D"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Externo</w:t>
            </w:r>
          </w:p>
        </w:tc>
        <w:tc>
          <w:tcPr>
            <w:tcW w:w="456" w:type="pct"/>
            <w:vMerge w:val="restart"/>
            <w:shd w:val="clear" w:color="auto" w:fill="auto"/>
            <w:vAlign w:val="center"/>
            <w:hideMark/>
          </w:tcPr>
          <w:p w14:paraId="65D4AE2D"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Planeación</w:t>
            </w:r>
          </w:p>
        </w:tc>
        <w:tc>
          <w:tcPr>
            <w:tcW w:w="436" w:type="pct"/>
            <w:vMerge w:val="restart"/>
            <w:shd w:val="clear" w:color="auto" w:fill="auto"/>
            <w:vAlign w:val="center"/>
            <w:hideMark/>
          </w:tcPr>
          <w:p w14:paraId="2B2AE4A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Social o político</w:t>
            </w:r>
          </w:p>
        </w:tc>
        <w:tc>
          <w:tcPr>
            <w:tcW w:w="712" w:type="pct"/>
            <w:vMerge w:val="restart"/>
            <w:shd w:val="clear" w:color="auto" w:fill="auto"/>
            <w:vAlign w:val="center"/>
            <w:hideMark/>
          </w:tcPr>
          <w:p w14:paraId="27933250"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DISPERSIÓN DE LA NORMATIVIDAD</w:t>
            </w:r>
          </w:p>
        </w:tc>
        <w:tc>
          <w:tcPr>
            <w:tcW w:w="791" w:type="pct"/>
            <w:vMerge w:val="restart"/>
            <w:shd w:val="clear" w:color="auto" w:fill="auto"/>
            <w:vAlign w:val="center"/>
            <w:hideMark/>
          </w:tcPr>
          <w:p w14:paraId="54FDF7C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En materia de contratación estatal, existan numerosas normas, directrices, conceptos e interpretaciones sobre el procedimiento de contratación</w:t>
            </w:r>
          </w:p>
        </w:tc>
        <w:tc>
          <w:tcPr>
            <w:tcW w:w="290" w:type="pct"/>
            <w:vMerge w:val="restart"/>
            <w:shd w:val="clear" w:color="auto" w:fill="auto"/>
            <w:vAlign w:val="center"/>
            <w:hideMark/>
          </w:tcPr>
          <w:p w14:paraId="2E16BF5E"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3</w:t>
            </w:r>
          </w:p>
        </w:tc>
        <w:tc>
          <w:tcPr>
            <w:tcW w:w="296" w:type="pct"/>
            <w:vMerge w:val="restart"/>
            <w:shd w:val="clear" w:color="auto" w:fill="auto"/>
            <w:vAlign w:val="center"/>
            <w:hideMark/>
          </w:tcPr>
          <w:p w14:paraId="39B8569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458" w:type="pct"/>
            <w:vMerge w:val="restart"/>
            <w:shd w:val="clear" w:color="auto" w:fill="auto"/>
            <w:vAlign w:val="center"/>
            <w:hideMark/>
          </w:tcPr>
          <w:p w14:paraId="6FDE7F5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4 (Riesgo bajo)</w:t>
            </w:r>
          </w:p>
        </w:tc>
        <w:tc>
          <w:tcPr>
            <w:tcW w:w="291" w:type="pct"/>
            <w:vMerge w:val="restart"/>
            <w:shd w:val="clear" w:color="auto" w:fill="auto"/>
            <w:vAlign w:val="center"/>
            <w:hideMark/>
          </w:tcPr>
          <w:p w14:paraId="45C9594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d</w:t>
            </w:r>
          </w:p>
        </w:tc>
        <w:tc>
          <w:tcPr>
            <w:tcW w:w="421" w:type="pct"/>
            <w:vMerge w:val="restart"/>
            <w:shd w:val="clear" w:color="auto" w:fill="auto"/>
            <w:vAlign w:val="center"/>
            <w:hideMark/>
          </w:tcPr>
          <w:p w14:paraId="58728C5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Entidad</w:t>
            </w:r>
          </w:p>
        </w:tc>
      </w:tr>
      <w:tr w:rsidR="00AC4CD1" w:rsidRPr="00EC572D" w14:paraId="21C65F4D" w14:textId="77777777" w:rsidTr="00D2736B">
        <w:trPr>
          <w:trHeight w:val="411"/>
        </w:trPr>
        <w:tc>
          <w:tcPr>
            <w:tcW w:w="162" w:type="pct"/>
            <w:vMerge/>
            <w:vAlign w:val="center"/>
            <w:hideMark/>
          </w:tcPr>
          <w:p w14:paraId="505B8AA0"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62E20A91"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14BC52D7"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17C2C6BE"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264F2930"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45EBD8D3" w14:textId="77777777" w:rsidR="00D2736B" w:rsidRPr="00EC572D" w:rsidRDefault="00D2736B" w:rsidP="00613B33">
            <w:pPr>
              <w:spacing w:after="0" w:line="240" w:lineRule="auto"/>
              <w:jc w:val="both"/>
              <w:rPr>
                <w:rFonts w:ascii="Arial Narrow" w:hAnsi="Arial Narrow" w:cs="Arial"/>
                <w:sz w:val="20"/>
                <w:szCs w:val="20"/>
              </w:rPr>
            </w:pPr>
          </w:p>
        </w:tc>
        <w:tc>
          <w:tcPr>
            <w:tcW w:w="791" w:type="pct"/>
            <w:vMerge/>
            <w:vAlign w:val="center"/>
            <w:hideMark/>
          </w:tcPr>
          <w:p w14:paraId="03E9EDF3" w14:textId="77777777" w:rsidR="00D2736B" w:rsidRPr="00EC572D" w:rsidRDefault="00D2736B" w:rsidP="00613B33">
            <w:pPr>
              <w:spacing w:after="0" w:line="240" w:lineRule="auto"/>
              <w:jc w:val="both"/>
              <w:rPr>
                <w:rFonts w:ascii="Arial Narrow" w:hAnsi="Arial Narrow" w:cs="Arial"/>
                <w:sz w:val="20"/>
                <w:szCs w:val="20"/>
              </w:rPr>
            </w:pPr>
          </w:p>
        </w:tc>
        <w:tc>
          <w:tcPr>
            <w:tcW w:w="290" w:type="pct"/>
            <w:vMerge/>
            <w:vAlign w:val="center"/>
            <w:hideMark/>
          </w:tcPr>
          <w:p w14:paraId="405A27D8"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5DB75585"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5D58B72A"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2F77BD05"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1F9B3ED6"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4E0B20B2" w14:textId="77777777" w:rsidTr="00D2736B">
        <w:trPr>
          <w:trHeight w:val="411"/>
        </w:trPr>
        <w:tc>
          <w:tcPr>
            <w:tcW w:w="162" w:type="pct"/>
            <w:vMerge w:val="restart"/>
            <w:shd w:val="clear" w:color="auto" w:fill="auto"/>
            <w:vAlign w:val="center"/>
            <w:hideMark/>
          </w:tcPr>
          <w:p w14:paraId="5242D25B"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2.</w:t>
            </w:r>
          </w:p>
        </w:tc>
        <w:tc>
          <w:tcPr>
            <w:tcW w:w="379" w:type="pct"/>
            <w:vMerge w:val="restart"/>
            <w:shd w:val="clear" w:color="auto" w:fill="auto"/>
            <w:vAlign w:val="center"/>
            <w:hideMark/>
          </w:tcPr>
          <w:p w14:paraId="688CCE8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vMerge w:val="restart"/>
            <w:shd w:val="clear" w:color="auto" w:fill="auto"/>
            <w:vAlign w:val="center"/>
            <w:hideMark/>
          </w:tcPr>
          <w:p w14:paraId="7CDC6A0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Interno</w:t>
            </w:r>
          </w:p>
        </w:tc>
        <w:tc>
          <w:tcPr>
            <w:tcW w:w="456" w:type="pct"/>
            <w:vMerge w:val="restart"/>
            <w:shd w:val="clear" w:color="auto" w:fill="auto"/>
            <w:vAlign w:val="center"/>
            <w:hideMark/>
          </w:tcPr>
          <w:p w14:paraId="2EDCB64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Planeación</w:t>
            </w:r>
          </w:p>
        </w:tc>
        <w:tc>
          <w:tcPr>
            <w:tcW w:w="436" w:type="pct"/>
            <w:vMerge w:val="restart"/>
            <w:shd w:val="clear" w:color="auto" w:fill="auto"/>
            <w:vAlign w:val="center"/>
            <w:hideMark/>
          </w:tcPr>
          <w:p w14:paraId="644AC2D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Operacional</w:t>
            </w:r>
          </w:p>
        </w:tc>
        <w:tc>
          <w:tcPr>
            <w:tcW w:w="712" w:type="pct"/>
            <w:vMerge w:val="restart"/>
            <w:shd w:val="clear" w:color="auto" w:fill="auto"/>
            <w:vAlign w:val="center"/>
            <w:hideMark/>
          </w:tcPr>
          <w:p w14:paraId="2321E9F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DEFICIENTE PLANEACIÓN DE LOS CONTRATOS EN EL HONAC</w:t>
            </w:r>
          </w:p>
        </w:tc>
        <w:tc>
          <w:tcPr>
            <w:tcW w:w="791" w:type="pct"/>
            <w:vMerge w:val="restart"/>
            <w:shd w:val="clear" w:color="auto" w:fill="auto"/>
            <w:vAlign w:val="center"/>
            <w:hideMark/>
          </w:tcPr>
          <w:p w14:paraId="671A124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Que no se armonicen los elementos a adquirir con cargo al futuro contrato con el sistema presupuestal y el Plan Anual de Adquisiciones</w:t>
            </w:r>
          </w:p>
        </w:tc>
        <w:tc>
          <w:tcPr>
            <w:tcW w:w="290" w:type="pct"/>
            <w:vMerge w:val="restart"/>
            <w:shd w:val="clear" w:color="auto" w:fill="auto"/>
            <w:vAlign w:val="center"/>
            <w:hideMark/>
          </w:tcPr>
          <w:p w14:paraId="6E3C34A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w:t>
            </w:r>
          </w:p>
        </w:tc>
        <w:tc>
          <w:tcPr>
            <w:tcW w:w="296" w:type="pct"/>
            <w:vMerge w:val="restart"/>
            <w:shd w:val="clear" w:color="auto" w:fill="auto"/>
            <w:vAlign w:val="center"/>
            <w:hideMark/>
          </w:tcPr>
          <w:p w14:paraId="16BD35CD"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458" w:type="pct"/>
            <w:vMerge w:val="restart"/>
            <w:shd w:val="clear" w:color="auto" w:fill="auto"/>
            <w:vAlign w:val="center"/>
            <w:hideMark/>
          </w:tcPr>
          <w:p w14:paraId="73C5BD6E"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3(Riesgo bajo)</w:t>
            </w:r>
          </w:p>
        </w:tc>
        <w:tc>
          <w:tcPr>
            <w:tcW w:w="291" w:type="pct"/>
            <w:vMerge w:val="restart"/>
            <w:shd w:val="clear" w:color="auto" w:fill="auto"/>
            <w:vAlign w:val="center"/>
            <w:hideMark/>
          </w:tcPr>
          <w:p w14:paraId="04011B80"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w:t>
            </w:r>
          </w:p>
        </w:tc>
        <w:tc>
          <w:tcPr>
            <w:tcW w:w="421" w:type="pct"/>
            <w:vMerge w:val="restart"/>
            <w:shd w:val="clear" w:color="auto" w:fill="auto"/>
            <w:vAlign w:val="center"/>
            <w:hideMark/>
          </w:tcPr>
          <w:p w14:paraId="3988BEC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Entidad</w:t>
            </w:r>
          </w:p>
        </w:tc>
      </w:tr>
      <w:tr w:rsidR="00AC4CD1" w:rsidRPr="00EC572D" w14:paraId="577C2B8C" w14:textId="77777777" w:rsidTr="00D2736B">
        <w:trPr>
          <w:trHeight w:val="411"/>
        </w:trPr>
        <w:tc>
          <w:tcPr>
            <w:tcW w:w="162" w:type="pct"/>
            <w:vMerge/>
            <w:vAlign w:val="center"/>
            <w:hideMark/>
          </w:tcPr>
          <w:p w14:paraId="1BF22F0C"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3503A5CB"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67FC2CB1"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504B7B3C"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7AC38D14"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3B0821C4" w14:textId="77777777" w:rsidR="00D2736B" w:rsidRPr="00EC572D" w:rsidRDefault="00D2736B" w:rsidP="00613B33">
            <w:pPr>
              <w:spacing w:after="0" w:line="240" w:lineRule="auto"/>
              <w:jc w:val="both"/>
              <w:rPr>
                <w:rFonts w:ascii="Arial Narrow" w:hAnsi="Arial Narrow" w:cs="Arial"/>
                <w:sz w:val="20"/>
                <w:szCs w:val="20"/>
              </w:rPr>
            </w:pPr>
          </w:p>
        </w:tc>
        <w:tc>
          <w:tcPr>
            <w:tcW w:w="791" w:type="pct"/>
            <w:vMerge/>
            <w:vAlign w:val="center"/>
            <w:hideMark/>
          </w:tcPr>
          <w:p w14:paraId="42042C74" w14:textId="77777777" w:rsidR="00D2736B" w:rsidRPr="00EC572D" w:rsidRDefault="00D2736B" w:rsidP="00613B33">
            <w:pPr>
              <w:spacing w:after="0" w:line="240" w:lineRule="auto"/>
              <w:jc w:val="both"/>
              <w:rPr>
                <w:rFonts w:ascii="Arial Narrow" w:hAnsi="Arial Narrow" w:cs="Arial"/>
                <w:sz w:val="20"/>
                <w:szCs w:val="20"/>
              </w:rPr>
            </w:pPr>
          </w:p>
        </w:tc>
        <w:tc>
          <w:tcPr>
            <w:tcW w:w="290" w:type="pct"/>
            <w:vMerge/>
            <w:vAlign w:val="center"/>
            <w:hideMark/>
          </w:tcPr>
          <w:p w14:paraId="352A2639"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2D092882"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5363C7DC"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35F72B73"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664A9D29"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3522EC95" w14:textId="77777777" w:rsidTr="00D2736B">
        <w:trPr>
          <w:trHeight w:val="269"/>
        </w:trPr>
        <w:tc>
          <w:tcPr>
            <w:tcW w:w="162" w:type="pct"/>
            <w:vMerge w:val="restart"/>
            <w:shd w:val="clear" w:color="auto" w:fill="auto"/>
            <w:vAlign w:val="center"/>
            <w:hideMark/>
          </w:tcPr>
          <w:p w14:paraId="519F8B26"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3</w:t>
            </w:r>
          </w:p>
        </w:tc>
        <w:tc>
          <w:tcPr>
            <w:tcW w:w="379" w:type="pct"/>
            <w:vMerge w:val="restart"/>
            <w:shd w:val="clear" w:color="auto" w:fill="auto"/>
            <w:vAlign w:val="center"/>
            <w:hideMark/>
          </w:tcPr>
          <w:p w14:paraId="70AA233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vMerge w:val="restart"/>
            <w:shd w:val="clear" w:color="auto" w:fill="auto"/>
            <w:vAlign w:val="center"/>
            <w:hideMark/>
          </w:tcPr>
          <w:p w14:paraId="4A16033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Interno</w:t>
            </w:r>
          </w:p>
        </w:tc>
        <w:tc>
          <w:tcPr>
            <w:tcW w:w="456" w:type="pct"/>
            <w:vMerge w:val="restart"/>
            <w:shd w:val="clear" w:color="auto" w:fill="auto"/>
            <w:vAlign w:val="center"/>
            <w:hideMark/>
          </w:tcPr>
          <w:p w14:paraId="498565B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Planeación</w:t>
            </w:r>
          </w:p>
        </w:tc>
        <w:tc>
          <w:tcPr>
            <w:tcW w:w="436" w:type="pct"/>
            <w:vMerge w:val="restart"/>
            <w:shd w:val="clear" w:color="auto" w:fill="auto"/>
            <w:vAlign w:val="center"/>
            <w:hideMark/>
          </w:tcPr>
          <w:p w14:paraId="1D9BDB1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Operacional</w:t>
            </w:r>
          </w:p>
        </w:tc>
        <w:tc>
          <w:tcPr>
            <w:tcW w:w="712" w:type="pct"/>
            <w:vMerge w:val="restart"/>
            <w:shd w:val="clear" w:color="auto" w:fill="auto"/>
            <w:vAlign w:val="center"/>
            <w:hideMark/>
          </w:tcPr>
          <w:p w14:paraId="7F302737"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DEFICIENTE DETERMINACIÓN DE ESPECIFICACIONES TÉCNICAS MÍNIMAS</w:t>
            </w:r>
          </w:p>
        </w:tc>
        <w:tc>
          <w:tcPr>
            <w:tcW w:w="791" w:type="pct"/>
            <w:vMerge w:val="restart"/>
            <w:shd w:val="clear" w:color="auto" w:fill="auto"/>
            <w:vAlign w:val="center"/>
            <w:hideMark/>
          </w:tcPr>
          <w:p w14:paraId="755D557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Las especificaciones técnicas mínimas no permiten que se satisfaga la necesidad</w:t>
            </w:r>
          </w:p>
        </w:tc>
        <w:tc>
          <w:tcPr>
            <w:tcW w:w="290" w:type="pct"/>
            <w:vMerge w:val="restart"/>
            <w:shd w:val="clear" w:color="auto" w:fill="auto"/>
            <w:vAlign w:val="center"/>
            <w:hideMark/>
          </w:tcPr>
          <w:p w14:paraId="18A503C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w:t>
            </w:r>
          </w:p>
        </w:tc>
        <w:tc>
          <w:tcPr>
            <w:tcW w:w="296" w:type="pct"/>
            <w:vMerge w:val="restart"/>
            <w:shd w:val="clear" w:color="auto" w:fill="auto"/>
            <w:vAlign w:val="center"/>
            <w:hideMark/>
          </w:tcPr>
          <w:p w14:paraId="0D8E0C9C"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w:t>
            </w:r>
          </w:p>
        </w:tc>
        <w:tc>
          <w:tcPr>
            <w:tcW w:w="458" w:type="pct"/>
            <w:vMerge w:val="restart"/>
            <w:shd w:val="clear" w:color="auto" w:fill="auto"/>
            <w:vAlign w:val="center"/>
            <w:hideMark/>
          </w:tcPr>
          <w:p w14:paraId="1D867C10"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4(Riesgo bajo)</w:t>
            </w:r>
          </w:p>
        </w:tc>
        <w:tc>
          <w:tcPr>
            <w:tcW w:w="291" w:type="pct"/>
            <w:vMerge w:val="restart"/>
            <w:shd w:val="clear" w:color="auto" w:fill="auto"/>
            <w:vAlign w:val="center"/>
            <w:hideMark/>
          </w:tcPr>
          <w:p w14:paraId="4B523EE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w:t>
            </w:r>
          </w:p>
        </w:tc>
        <w:tc>
          <w:tcPr>
            <w:tcW w:w="421" w:type="pct"/>
            <w:vMerge w:val="restart"/>
            <w:shd w:val="clear" w:color="auto" w:fill="auto"/>
            <w:vAlign w:val="center"/>
            <w:hideMark/>
          </w:tcPr>
          <w:p w14:paraId="2D446D54"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Entidad</w:t>
            </w:r>
          </w:p>
        </w:tc>
      </w:tr>
      <w:tr w:rsidR="00AC4CD1" w:rsidRPr="00EC572D" w14:paraId="51D84446" w14:textId="77777777" w:rsidTr="00D2736B">
        <w:trPr>
          <w:trHeight w:val="411"/>
        </w:trPr>
        <w:tc>
          <w:tcPr>
            <w:tcW w:w="162" w:type="pct"/>
            <w:vMerge/>
            <w:vAlign w:val="center"/>
            <w:hideMark/>
          </w:tcPr>
          <w:p w14:paraId="17DAEB65"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44853E4F"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46B43484"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0A4F814D"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2720162E"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14FFA6D3" w14:textId="77777777" w:rsidR="00D2736B" w:rsidRPr="00EC572D" w:rsidRDefault="00D2736B" w:rsidP="00613B33">
            <w:pPr>
              <w:spacing w:after="0" w:line="240" w:lineRule="auto"/>
              <w:jc w:val="both"/>
              <w:rPr>
                <w:rFonts w:ascii="Arial Narrow" w:hAnsi="Arial Narrow" w:cs="Arial"/>
                <w:sz w:val="20"/>
                <w:szCs w:val="20"/>
              </w:rPr>
            </w:pPr>
          </w:p>
        </w:tc>
        <w:tc>
          <w:tcPr>
            <w:tcW w:w="791" w:type="pct"/>
            <w:vMerge/>
            <w:vAlign w:val="center"/>
            <w:hideMark/>
          </w:tcPr>
          <w:p w14:paraId="2EAFA466" w14:textId="77777777" w:rsidR="00D2736B" w:rsidRPr="00EC572D" w:rsidRDefault="00D2736B" w:rsidP="00613B33">
            <w:pPr>
              <w:spacing w:after="0" w:line="240" w:lineRule="auto"/>
              <w:jc w:val="both"/>
              <w:rPr>
                <w:rFonts w:ascii="Arial Narrow" w:hAnsi="Arial Narrow" w:cs="Arial"/>
                <w:sz w:val="20"/>
                <w:szCs w:val="20"/>
              </w:rPr>
            </w:pPr>
          </w:p>
        </w:tc>
        <w:tc>
          <w:tcPr>
            <w:tcW w:w="290" w:type="pct"/>
            <w:vMerge/>
            <w:vAlign w:val="center"/>
            <w:hideMark/>
          </w:tcPr>
          <w:p w14:paraId="2342BC4A"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523E378D"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37E5FFCE"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0D9344AD"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65BE5538"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0E95FEB4" w14:textId="77777777" w:rsidTr="00E001CE">
        <w:trPr>
          <w:trHeight w:val="269"/>
        </w:trPr>
        <w:tc>
          <w:tcPr>
            <w:tcW w:w="162" w:type="pct"/>
            <w:vMerge/>
            <w:vAlign w:val="center"/>
            <w:hideMark/>
          </w:tcPr>
          <w:p w14:paraId="70BFFFBA"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10C27BA8"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100EA3E4"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1CB21CB9"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7804B634"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67CED04A" w14:textId="77777777" w:rsidR="00D2736B" w:rsidRPr="00EC572D" w:rsidRDefault="00D2736B" w:rsidP="00613B33">
            <w:pPr>
              <w:spacing w:after="0" w:line="240" w:lineRule="auto"/>
              <w:jc w:val="both"/>
              <w:rPr>
                <w:rFonts w:ascii="Arial Narrow" w:hAnsi="Arial Narrow" w:cs="Arial"/>
                <w:sz w:val="20"/>
                <w:szCs w:val="20"/>
              </w:rPr>
            </w:pPr>
          </w:p>
        </w:tc>
        <w:tc>
          <w:tcPr>
            <w:tcW w:w="791" w:type="pct"/>
            <w:vMerge/>
            <w:vAlign w:val="center"/>
            <w:hideMark/>
          </w:tcPr>
          <w:p w14:paraId="04199A34" w14:textId="77777777" w:rsidR="00D2736B" w:rsidRPr="00EC572D" w:rsidRDefault="00D2736B" w:rsidP="00613B33">
            <w:pPr>
              <w:spacing w:after="0" w:line="240" w:lineRule="auto"/>
              <w:jc w:val="both"/>
              <w:rPr>
                <w:rFonts w:ascii="Arial Narrow" w:hAnsi="Arial Narrow" w:cs="Arial"/>
                <w:sz w:val="20"/>
                <w:szCs w:val="20"/>
              </w:rPr>
            </w:pPr>
          </w:p>
        </w:tc>
        <w:tc>
          <w:tcPr>
            <w:tcW w:w="290" w:type="pct"/>
            <w:vMerge/>
            <w:vAlign w:val="center"/>
            <w:hideMark/>
          </w:tcPr>
          <w:p w14:paraId="653D5EE8"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7E6ED5F3"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7D12CC27"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552EDE31"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020ED88B"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7FEDD9A7" w14:textId="77777777" w:rsidTr="00D2736B">
        <w:trPr>
          <w:trHeight w:val="411"/>
        </w:trPr>
        <w:tc>
          <w:tcPr>
            <w:tcW w:w="162" w:type="pct"/>
            <w:vMerge w:val="restart"/>
            <w:shd w:val="clear" w:color="auto" w:fill="auto"/>
            <w:vAlign w:val="center"/>
            <w:hideMark/>
          </w:tcPr>
          <w:p w14:paraId="2B58E755"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4</w:t>
            </w:r>
          </w:p>
        </w:tc>
        <w:tc>
          <w:tcPr>
            <w:tcW w:w="379" w:type="pct"/>
            <w:vMerge w:val="restart"/>
            <w:shd w:val="clear" w:color="auto" w:fill="auto"/>
            <w:vAlign w:val="center"/>
            <w:hideMark/>
          </w:tcPr>
          <w:p w14:paraId="0CAF6B3E"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vMerge w:val="restart"/>
            <w:shd w:val="clear" w:color="auto" w:fill="auto"/>
            <w:vAlign w:val="center"/>
            <w:hideMark/>
          </w:tcPr>
          <w:p w14:paraId="40B1E850"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Interno</w:t>
            </w:r>
          </w:p>
        </w:tc>
        <w:tc>
          <w:tcPr>
            <w:tcW w:w="456" w:type="pct"/>
            <w:vMerge w:val="restart"/>
            <w:shd w:val="clear" w:color="auto" w:fill="auto"/>
            <w:vAlign w:val="center"/>
            <w:hideMark/>
          </w:tcPr>
          <w:p w14:paraId="042A272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Planeación</w:t>
            </w:r>
          </w:p>
        </w:tc>
        <w:tc>
          <w:tcPr>
            <w:tcW w:w="436" w:type="pct"/>
            <w:vMerge w:val="restart"/>
            <w:shd w:val="clear" w:color="auto" w:fill="auto"/>
            <w:vAlign w:val="center"/>
            <w:hideMark/>
          </w:tcPr>
          <w:p w14:paraId="602C875D"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Operacional</w:t>
            </w:r>
          </w:p>
        </w:tc>
        <w:tc>
          <w:tcPr>
            <w:tcW w:w="712" w:type="pct"/>
            <w:vMerge w:val="restart"/>
            <w:shd w:val="clear" w:color="auto" w:fill="auto"/>
            <w:vAlign w:val="center"/>
            <w:hideMark/>
          </w:tcPr>
          <w:p w14:paraId="2751DB3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MANEJO DEL PROCESO DE CONTRATACIÓN POR PERSONAL QUE NO ESTA CALIFICADO</w:t>
            </w:r>
          </w:p>
        </w:tc>
        <w:tc>
          <w:tcPr>
            <w:tcW w:w="791" w:type="pct"/>
            <w:vMerge w:val="restart"/>
            <w:shd w:val="clear" w:color="auto" w:fill="auto"/>
            <w:vAlign w:val="center"/>
            <w:hideMark/>
          </w:tcPr>
          <w:p w14:paraId="0A53C46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El proceso de adquisiciones se encuentra impulsado por personal que no tiene las calidades y conocimiento de la normatividad</w:t>
            </w:r>
          </w:p>
        </w:tc>
        <w:tc>
          <w:tcPr>
            <w:tcW w:w="290" w:type="pct"/>
            <w:vMerge w:val="restart"/>
            <w:shd w:val="clear" w:color="auto" w:fill="auto"/>
            <w:vAlign w:val="center"/>
            <w:hideMark/>
          </w:tcPr>
          <w:p w14:paraId="4AA304E0"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296" w:type="pct"/>
            <w:vMerge w:val="restart"/>
            <w:shd w:val="clear" w:color="auto" w:fill="auto"/>
            <w:vAlign w:val="center"/>
            <w:hideMark/>
          </w:tcPr>
          <w:p w14:paraId="6AFEF491"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458" w:type="pct"/>
            <w:vMerge w:val="restart"/>
            <w:shd w:val="clear" w:color="auto" w:fill="auto"/>
            <w:vAlign w:val="center"/>
            <w:hideMark/>
          </w:tcPr>
          <w:p w14:paraId="51F94DC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2(Riesgo bajo)</w:t>
            </w:r>
          </w:p>
        </w:tc>
        <w:tc>
          <w:tcPr>
            <w:tcW w:w="291" w:type="pct"/>
            <w:vMerge w:val="restart"/>
            <w:shd w:val="clear" w:color="auto" w:fill="auto"/>
            <w:vAlign w:val="center"/>
            <w:hideMark/>
          </w:tcPr>
          <w:p w14:paraId="642A4CF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w:t>
            </w:r>
          </w:p>
        </w:tc>
        <w:tc>
          <w:tcPr>
            <w:tcW w:w="421" w:type="pct"/>
            <w:vMerge w:val="restart"/>
            <w:shd w:val="clear" w:color="auto" w:fill="auto"/>
            <w:vAlign w:val="center"/>
            <w:hideMark/>
          </w:tcPr>
          <w:p w14:paraId="45D7B95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Entidad</w:t>
            </w:r>
          </w:p>
        </w:tc>
      </w:tr>
      <w:tr w:rsidR="00AC4CD1" w:rsidRPr="00EC572D" w14:paraId="5AB194C7" w14:textId="77777777" w:rsidTr="00D2736B">
        <w:trPr>
          <w:trHeight w:val="411"/>
        </w:trPr>
        <w:tc>
          <w:tcPr>
            <w:tcW w:w="162" w:type="pct"/>
            <w:vMerge/>
            <w:vAlign w:val="center"/>
            <w:hideMark/>
          </w:tcPr>
          <w:p w14:paraId="62C3CB76"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0C614802"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0B143BE9"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224B228D"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37794AF2"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433D09F2" w14:textId="77777777" w:rsidR="00D2736B" w:rsidRPr="00EC572D" w:rsidRDefault="00D2736B" w:rsidP="00613B33">
            <w:pPr>
              <w:spacing w:after="0" w:line="240" w:lineRule="auto"/>
              <w:jc w:val="both"/>
              <w:rPr>
                <w:rFonts w:ascii="Arial Narrow" w:hAnsi="Arial Narrow" w:cs="Arial"/>
                <w:sz w:val="20"/>
                <w:szCs w:val="20"/>
              </w:rPr>
            </w:pPr>
          </w:p>
        </w:tc>
        <w:tc>
          <w:tcPr>
            <w:tcW w:w="791" w:type="pct"/>
            <w:vMerge/>
            <w:vAlign w:val="center"/>
            <w:hideMark/>
          </w:tcPr>
          <w:p w14:paraId="17B34F33" w14:textId="77777777" w:rsidR="00D2736B" w:rsidRPr="00EC572D" w:rsidRDefault="00D2736B" w:rsidP="00613B33">
            <w:pPr>
              <w:spacing w:after="0" w:line="240" w:lineRule="auto"/>
              <w:jc w:val="both"/>
              <w:rPr>
                <w:rFonts w:ascii="Arial Narrow" w:hAnsi="Arial Narrow" w:cs="Arial"/>
                <w:sz w:val="20"/>
                <w:szCs w:val="20"/>
              </w:rPr>
            </w:pPr>
          </w:p>
        </w:tc>
        <w:tc>
          <w:tcPr>
            <w:tcW w:w="290" w:type="pct"/>
            <w:vMerge/>
            <w:vAlign w:val="center"/>
            <w:hideMark/>
          </w:tcPr>
          <w:p w14:paraId="54F2198A"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66CA9DF2"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061A2C74"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352801F5"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5ADFE719"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136750B7" w14:textId="77777777" w:rsidTr="00D2736B">
        <w:trPr>
          <w:trHeight w:val="411"/>
        </w:trPr>
        <w:tc>
          <w:tcPr>
            <w:tcW w:w="162" w:type="pct"/>
            <w:vMerge w:val="restart"/>
            <w:shd w:val="clear" w:color="auto" w:fill="auto"/>
            <w:vAlign w:val="center"/>
            <w:hideMark/>
          </w:tcPr>
          <w:p w14:paraId="69A5894E"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5</w:t>
            </w:r>
          </w:p>
        </w:tc>
        <w:tc>
          <w:tcPr>
            <w:tcW w:w="379" w:type="pct"/>
            <w:vMerge w:val="restart"/>
            <w:shd w:val="clear" w:color="auto" w:fill="auto"/>
            <w:vAlign w:val="center"/>
            <w:hideMark/>
          </w:tcPr>
          <w:p w14:paraId="0E916E9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vMerge w:val="restart"/>
            <w:shd w:val="clear" w:color="auto" w:fill="auto"/>
            <w:vAlign w:val="center"/>
            <w:hideMark/>
          </w:tcPr>
          <w:p w14:paraId="7C4BACD4"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Interno</w:t>
            </w:r>
          </w:p>
        </w:tc>
        <w:tc>
          <w:tcPr>
            <w:tcW w:w="456" w:type="pct"/>
            <w:vMerge w:val="restart"/>
            <w:shd w:val="clear" w:color="auto" w:fill="auto"/>
            <w:vAlign w:val="center"/>
            <w:hideMark/>
          </w:tcPr>
          <w:p w14:paraId="7E324064"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Planeación</w:t>
            </w:r>
          </w:p>
        </w:tc>
        <w:tc>
          <w:tcPr>
            <w:tcW w:w="436" w:type="pct"/>
            <w:vMerge w:val="restart"/>
            <w:shd w:val="clear" w:color="auto" w:fill="auto"/>
            <w:vAlign w:val="center"/>
            <w:hideMark/>
          </w:tcPr>
          <w:p w14:paraId="68DD3470"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Operacional</w:t>
            </w:r>
          </w:p>
        </w:tc>
        <w:tc>
          <w:tcPr>
            <w:tcW w:w="712" w:type="pct"/>
            <w:vMerge w:val="restart"/>
            <w:shd w:val="clear" w:color="auto" w:fill="auto"/>
            <w:vAlign w:val="center"/>
            <w:hideMark/>
          </w:tcPr>
          <w:p w14:paraId="09318D20"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EL OBJETO DEL FUTURO CONTRATO NO SIRVE COMO INSTRUMENTO DE DESARROLLO DE LA UNIDAD</w:t>
            </w:r>
          </w:p>
        </w:tc>
        <w:tc>
          <w:tcPr>
            <w:tcW w:w="791" w:type="pct"/>
            <w:vMerge w:val="restart"/>
            <w:shd w:val="clear" w:color="auto" w:fill="auto"/>
            <w:vAlign w:val="center"/>
            <w:hideMark/>
          </w:tcPr>
          <w:p w14:paraId="4CFFAF5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Los elementos, bienes y/o servicios a adquirir, no interfieren en el cumplimiento a la función del HONAC.</w:t>
            </w:r>
          </w:p>
        </w:tc>
        <w:tc>
          <w:tcPr>
            <w:tcW w:w="290" w:type="pct"/>
            <w:vMerge w:val="restart"/>
            <w:shd w:val="clear" w:color="auto" w:fill="auto"/>
            <w:vAlign w:val="center"/>
            <w:hideMark/>
          </w:tcPr>
          <w:p w14:paraId="07F63E41"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296" w:type="pct"/>
            <w:vMerge w:val="restart"/>
            <w:shd w:val="clear" w:color="auto" w:fill="auto"/>
            <w:vAlign w:val="center"/>
            <w:hideMark/>
          </w:tcPr>
          <w:p w14:paraId="0CBEE61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458" w:type="pct"/>
            <w:vMerge w:val="restart"/>
            <w:shd w:val="clear" w:color="auto" w:fill="auto"/>
            <w:vAlign w:val="center"/>
            <w:hideMark/>
          </w:tcPr>
          <w:p w14:paraId="128D7C6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2(Riesgo bajo)</w:t>
            </w:r>
          </w:p>
        </w:tc>
        <w:tc>
          <w:tcPr>
            <w:tcW w:w="291" w:type="pct"/>
            <w:vMerge w:val="restart"/>
            <w:shd w:val="clear" w:color="auto" w:fill="auto"/>
            <w:vAlign w:val="center"/>
            <w:hideMark/>
          </w:tcPr>
          <w:p w14:paraId="58E9A3C0"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w:t>
            </w:r>
          </w:p>
        </w:tc>
        <w:tc>
          <w:tcPr>
            <w:tcW w:w="421" w:type="pct"/>
            <w:vMerge w:val="restart"/>
            <w:shd w:val="clear" w:color="auto" w:fill="auto"/>
            <w:vAlign w:val="center"/>
            <w:hideMark/>
          </w:tcPr>
          <w:p w14:paraId="163BE90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Entidad</w:t>
            </w:r>
          </w:p>
        </w:tc>
      </w:tr>
      <w:tr w:rsidR="00AC4CD1" w:rsidRPr="00EC572D" w14:paraId="3787A8B0" w14:textId="77777777" w:rsidTr="00D2736B">
        <w:trPr>
          <w:trHeight w:val="411"/>
        </w:trPr>
        <w:tc>
          <w:tcPr>
            <w:tcW w:w="162" w:type="pct"/>
            <w:vMerge/>
            <w:vAlign w:val="center"/>
            <w:hideMark/>
          </w:tcPr>
          <w:p w14:paraId="7D904588"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22C8766F"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7F7435E5"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28448D86"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68F626EB"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463FEC06" w14:textId="77777777" w:rsidR="00D2736B" w:rsidRPr="00EC572D" w:rsidRDefault="00D2736B" w:rsidP="00613B33">
            <w:pPr>
              <w:spacing w:after="0" w:line="240" w:lineRule="auto"/>
              <w:jc w:val="both"/>
              <w:rPr>
                <w:rFonts w:ascii="Arial Narrow" w:hAnsi="Arial Narrow" w:cs="Arial"/>
                <w:sz w:val="20"/>
                <w:szCs w:val="20"/>
              </w:rPr>
            </w:pPr>
          </w:p>
        </w:tc>
        <w:tc>
          <w:tcPr>
            <w:tcW w:w="791" w:type="pct"/>
            <w:vMerge/>
            <w:vAlign w:val="center"/>
            <w:hideMark/>
          </w:tcPr>
          <w:p w14:paraId="1D4E762D" w14:textId="77777777" w:rsidR="00D2736B" w:rsidRPr="00EC572D" w:rsidRDefault="00D2736B" w:rsidP="00613B33">
            <w:pPr>
              <w:spacing w:after="0" w:line="240" w:lineRule="auto"/>
              <w:jc w:val="both"/>
              <w:rPr>
                <w:rFonts w:ascii="Arial Narrow" w:hAnsi="Arial Narrow" w:cs="Arial"/>
                <w:sz w:val="20"/>
                <w:szCs w:val="20"/>
              </w:rPr>
            </w:pPr>
          </w:p>
        </w:tc>
        <w:tc>
          <w:tcPr>
            <w:tcW w:w="290" w:type="pct"/>
            <w:vMerge/>
            <w:vAlign w:val="center"/>
            <w:hideMark/>
          </w:tcPr>
          <w:p w14:paraId="66186793"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514A5A54"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2C781FE2"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176BF300"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23560EEF"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0EE055B0" w14:textId="77777777" w:rsidTr="00D2736B">
        <w:trPr>
          <w:trHeight w:val="20"/>
        </w:trPr>
        <w:tc>
          <w:tcPr>
            <w:tcW w:w="162" w:type="pct"/>
            <w:vMerge w:val="restart"/>
            <w:shd w:val="clear" w:color="auto" w:fill="auto"/>
            <w:vAlign w:val="center"/>
            <w:hideMark/>
          </w:tcPr>
          <w:p w14:paraId="6A5F34D0"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6</w:t>
            </w:r>
          </w:p>
        </w:tc>
        <w:tc>
          <w:tcPr>
            <w:tcW w:w="379" w:type="pct"/>
            <w:vMerge w:val="restart"/>
            <w:shd w:val="clear" w:color="auto" w:fill="auto"/>
            <w:vAlign w:val="center"/>
            <w:hideMark/>
          </w:tcPr>
          <w:p w14:paraId="6179F75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vMerge w:val="restart"/>
            <w:shd w:val="clear" w:color="auto" w:fill="auto"/>
            <w:vAlign w:val="center"/>
            <w:hideMark/>
          </w:tcPr>
          <w:p w14:paraId="1F128E0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Interno</w:t>
            </w:r>
          </w:p>
        </w:tc>
        <w:tc>
          <w:tcPr>
            <w:tcW w:w="456" w:type="pct"/>
            <w:vMerge w:val="restart"/>
            <w:shd w:val="clear" w:color="auto" w:fill="auto"/>
            <w:vAlign w:val="center"/>
            <w:hideMark/>
          </w:tcPr>
          <w:p w14:paraId="25DFC96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Selección</w:t>
            </w:r>
          </w:p>
        </w:tc>
        <w:tc>
          <w:tcPr>
            <w:tcW w:w="436" w:type="pct"/>
            <w:vMerge w:val="restart"/>
            <w:shd w:val="clear" w:color="auto" w:fill="auto"/>
            <w:vAlign w:val="center"/>
            <w:hideMark/>
          </w:tcPr>
          <w:p w14:paraId="153E8854"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Operacional</w:t>
            </w:r>
          </w:p>
        </w:tc>
        <w:tc>
          <w:tcPr>
            <w:tcW w:w="712" w:type="pct"/>
            <w:shd w:val="clear" w:color="auto" w:fill="auto"/>
            <w:vAlign w:val="center"/>
            <w:hideMark/>
          </w:tcPr>
          <w:p w14:paraId="1B00C76C"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SELECCIONAR PROPONENTES  QUE NO CUMPLAN CON LA</w:t>
            </w:r>
          </w:p>
        </w:tc>
        <w:tc>
          <w:tcPr>
            <w:tcW w:w="791" w:type="pct"/>
            <w:shd w:val="clear" w:color="auto" w:fill="auto"/>
            <w:vAlign w:val="center"/>
            <w:hideMark/>
          </w:tcPr>
          <w:p w14:paraId="07EF49F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Incumplimiento de los principios de selección objetiva y transparencia.</w:t>
            </w:r>
          </w:p>
        </w:tc>
        <w:tc>
          <w:tcPr>
            <w:tcW w:w="290" w:type="pct"/>
            <w:vMerge w:val="restart"/>
            <w:shd w:val="clear" w:color="auto" w:fill="auto"/>
            <w:vAlign w:val="center"/>
            <w:hideMark/>
          </w:tcPr>
          <w:p w14:paraId="01F5200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296" w:type="pct"/>
            <w:vMerge w:val="restart"/>
            <w:shd w:val="clear" w:color="auto" w:fill="auto"/>
            <w:vAlign w:val="center"/>
            <w:hideMark/>
          </w:tcPr>
          <w:p w14:paraId="33DABF8E"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w:t>
            </w:r>
          </w:p>
        </w:tc>
        <w:tc>
          <w:tcPr>
            <w:tcW w:w="458" w:type="pct"/>
            <w:vMerge w:val="restart"/>
            <w:shd w:val="clear" w:color="auto" w:fill="auto"/>
            <w:vAlign w:val="center"/>
            <w:hideMark/>
          </w:tcPr>
          <w:p w14:paraId="69F36C9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3(Riesgo bajo)</w:t>
            </w:r>
          </w:p>
        </w:tc>
        <w:tc>
          <w:tcPr>
            <w:tcW w:w="291" w:type="pct"/>
            <w:vMerge w:val="restart"/>
            <w:shd w:val="clear" w:color="auto" w:fill="auto"/>
            <w:vAlign w:val="center"/>
            <w:hideMark/>
          </w:tcPr>
          <w:p w14:paraId="3A9A1B6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w:t>
            </w:r>
          </w:p>
        </w:tc>
        <w:tc>
          <w:tcPr>
            <w:tcW w:w="421" w:type="pct"/>
            <w:vMerge w:val="restart"/>
            <w:shd w:val="clear" w:color="auto" w:fill="auto"/>
            <w:vAlign w:val="center"/>
            <w:hideMark/>
          </w:tcPr>
          <w:p w14:paraId="4519EE8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Entidad</w:t>
            </w:r>
          </w:p>
        </w:tc>
      </w:tr>
      <w:tr w:rsidR="00AC4CD1" w:rsidRPr="00EC572D" w14:paraId="023B5127" w14:textId="77777777" w:rsidTr="00D2736B">
        <w:trPr>
          <w:trHeight w:val="20"/>
        </w:trPr>
        <w:tc>
          <w:tcPr>
            <w:tcW w:w="162" w:type="pct"/>
            <w:vMerge/>
            <w:vAlign w:val="center"/>
            <w:hideMark/>
          </w:tcPr>
          <w:p w14:paraId="4F43ED98"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7BFEC3F2"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77B0120C"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38B14F5F"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053EB07A" w14:textId="77777777" w:rsidR="00D2736B" w:rsidRPr="00EC572D" w:rsidRDefault="00D2736B" w:rsidP="00613B33">
            <w:pPr>
              <w:spacing w:after="0" w:line="240" w:lineRule="auto"/>
              <w:jc w:val="both"/>
              <w:rPr>
                <w:rFonts w:ascii="Arial Narrow" w:hAnsi="Arial Narrow" w:cs="Arial"/>
                <w:sz w:val="20"/>
                <w:szCs w:val="20"/>
              </w:rPr>
            </w:pPr>
          </w:p>
        </w:tc>
        <w:tc>
          <w:tcPr>
            <w:tcW w:w="712" w:type="pct"/>
            <w:shd w:val="clear" w:color="auto" w:fill="auto"/>
            <w:vAlign w:val="center"/>
            <w:hideMark/>
          </w:tcPr>
          <w:p w14:paraId="5104FE4D"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TOTALIDAD DE LOS REQUISITOS HABILITANTES O SE ENCUENTREN INCURSOS EN ALGUNA INHABILIDAD</w:t>
            </w:r>
          </w:p>
        </w:tc>
        <w:tc>
          <w:tcPr>
            <w:tcW w:w="791" w:type="pct"/>
            <w:shd w:val="clear" w:color="auto" w:fill="auto"/>
            <w:vAlign w:val="center"/>
            <w:hideMark/>
          </w:tcPr>
          <w:p w14:paraId="479CC2D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Los bienes y/o servicios que se pretende adquirir no cumplan con los requisitos exigidos.</w:t>
            </w:r>
          </w:p>
        </w:tc>
        <w:tc>
          <w:tcPr>
            <w:tcW w:w="290" w:type="pct"/>
            <w:vMerge/>
            <w:vAlign w:val="center"/>
            <w:hideMark/>
          </w:tcPr>
          <w:p w14:paraId="63EB770A"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5B4298AB"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24E7B063"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67669EC1"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66E53551"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1E7F074E" w14:textId="77777777" w:rsidTr="00D2736B">
        <w:trPr>
          <w:trHeight w:val="20"/>
        </w:trPr>
        <w:tc>
          <w:tcPr>
            <w:tcW w:w="162" w:type="pct"/>
            <w:vMerge/>
            <w:vAlign w:val="center"/>
            <w:hideMark/>
          </w:tcPr>
          <w:p w14:paraId="38A4E7C9"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295CE0B7"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6B259D07"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1D05F980"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094162F8" w14:textId="77777777" w:rsidR="00D2736B" w:rsidRPr="00EC572D" w:rsidRDefault="00D2736B" w:rsidP="00613B33">
            <w:pPr>
              <w:spacing w:after="0" w:line="240" w:lineRule="auto"/>
              <w:jc w:val="both"/>
              <w:rPr>
                <w:rFonts w:ascii="Arial Narrow" w:hAnsi="Arial Narrow" w:cs="Arial"/>
                <w:sz w:val="20"/>
                <w:szCs w:val="20"/>
              </w:rPr>
            </w:pPr>
          </w:p>
        </w:tc>
        <w:tc>
          <w:tcPr>
            <w:tcW w:w="712" w:type="pct"/>
            <w:shd w:val="clear" w:color="auto" w:fill="auto"/>
            <w:vAlign w:val="center"/>
            <w:hideMark/>
          </w:tcPr>
          <w:p w14:paraId="2C7E71CD"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 INCOMPATIBILIDAD</w:t>
            </w:r>
          </w:p>
        </w:tc>
        <w:tc>
          <w:tcPr>
            <w:tcW w:w="791" w:type="pct"/>
            <w:shd w:val="clear" w:color="auto" w:fill="auto"/>
            <w:vAlign w:val="center"/>
            <w:hideMark/>
          </w:tcPr>
          <w:p w14:paraId="09E097AC"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-Violación al régimen de inhabilidades e incompatibilidades.</w:t>
            </w:r>
          </w:p>
        </w:tc>
        <w:tc>
          <w:tcPr>
            <w:tcW w:w="290" w:type="pct"/>
            <w:vMerge/>
            <w:vAlign w:val="center"/>
            <w:hideMark/>
          </w:tcPr>
          <w:p w14:paraId="08275EEE"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697181D6"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428EE37B"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7EB9BF5F"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36EF899C"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5205FC7D" w14:textId="77777777" w:rsidTr="00D2736B">
        <w:trPr>
          <w:trHeight w:val="20"/>
        </w:trPr>
        <w:tc>
          <w:tcPr>
            <w:tcW w:w="162" w:type="pct"/>
            <w:vMerge w:val="restart"/>
            <w:shd w:val="clear" w:color="auto" w:fill="auto"/>
            <w:vAlign w:val="center"/>
            <w:hideMark/>
          </w:tcPr>
          <w:p w14:paraId="0A4808D1"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lastRenderedPageBreak/>
              <w:t>7</w:t>
            </w:r>
          </w:p>
        </w:tc>
        <w:tc>
          <w:tcPr>
            <w:tcW w:w="379" w:type="pct"/>
            <w:vMerge w:val="restart"/>
            <w:shd w:val="clear" w:color="auto" w:fill="auto"/>
            <w:vAlign w:val="center"/>
            <w:hideMark/>
          </w:tcPr>
          <w:p w14:paraId="0886E65D"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vMerge w:val="restart"/>
            <w:shd w:val="clear" w:color="auto" w:fill="auto"/>
            <w:vAlign w:val="center"/>
            <w:hideMark/>
          </w:tcPr>
          <w:p w14:paraId="3A40263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Externo</w:t>
            </w:r>
          </w:p>
        </w:tc>
        <w:tc>
          <w:tcPr>
            <w:tcW w:w="456" w:type="pct"/>
            <w:vMerge w:val="restart"/>
            <w:shd w:val="clear" w:color="auto" w:fill="auto"/>
            <w:vAlign w:val="center"/>
            <w:hideMark/>
          </w:tcPr>
          <w:p w14:paraId="4A081C0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Selección</w:t>
            </w:r>
          </w:p>
        </w:tc>
        <w:tc>
          <w:tcPr>
            <w:tcW w:w="436" w:type="pct"/>
            <w:vMerge w:val="restart"/>
            <w:shd w:val="clear" w:color="auto" w:fill="auto"/>
            <w:vAlign w:val="center"/>
            <w:hideMark/>
          </w:tcPr>
          <w:p w14:paraId="3427E38E"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Económico</w:t>
            </w:r>
          </w:p>
        </w:tc>
        <w:tc>
          <w:tcPr>
            <w:tcW w:w="712" w:type="pct"/>
            <w:vMerge w:val="restart"/>
            <w:shd w:val="clear" w:color="auto" w:fill="auto"/>
            <w:vAlign w:val="center"/>
            <w:hideMark/>
          </w:tcPr>
          <w:p w14:paraId="79517C1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PRESENTACIÓN DE OFERTAS ARTIFICIALMENTE BAJAS</w:t>
            </w:r>
          </w:p>
        </w:tc>
        <w:tc>
          <w:tcPr>
            <w:tcW w:w="791" w:type="pct"/>
            <w:shd w:val="clear" w:color="auto" w:fill="auto"/>
            <w:vAlign w:val="center"/>
            <w:hideMark/>
          </w:tcPr>
          <w:p w14:paraId="4612D02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-El bien o servicio no cumple con las calidades y exigencias técnicas requeridas.</w:t>
            </w:r>
          </w:p>
        </w:tc>
        <w:tc>
          <w:tcPr>
            <w:tcW w:w="290" w:type="pct"/>
            <w:vMerge w:val="restart"/>
            <w:shd w:val="clear" w:color="auto" w:fill="auto"/>
            <w:vAlign w:val="center"/>
            <w:hideMark/>
          </w:tcPr>
          <w:p w14:paraId="5AC858C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w:t>
            </w:r>
          </w:p>
        </w:tc>
        <w:tc>
          <w:tcPr>
            <w:tcW w:w="296" w:type="pct"/>
            <w:vMerge w:val="restart"/>
            <w:shd w:val="clear" w:color="auto" w:fill="auto"/>
            <w:vAlign w:val="center"/>
            <w:hideMark/>
          </w:tcPr>
          <w:p w14:paraId="5302F11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w:t>
            </w:r>
          </w:p>
        </w:tc>
        <w:tc>
          <w:tcPr>
            <w:tcW w:w="458" w:type="pct"/>
            <w:vMerge w:val="restart"/>
            <w:shd w:val="clear" w:color="auto" w:fill="auto"/>
            <w:vAlign w:val="center"/>
            <w:hideMark/>
          </w:tcPr>
          <w:p w14:paraId="32E7993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4(Riesgo bajo)</w:t>
            </w:r>
          </w:p>
        </w:tc>
        <w:tc>
          <w:tcPr>
            <w:tcW w:w="291" w:type="pct"/>
            <w:vMerge w:val="restart"/>
            <w:shd w:val="clear" w:color="auto" w:fill="auto"/>
            <w:vAlign w:val="center"/>
            <w:hideMark/>
          </w:tcPr>
          <w:p w14:paraId="79ED5347"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w:t>
            </w:r>
          </w:p>
        </w:tc>
        <w:tc>
          <w:tcPr>
            <w:tcW w:w="421" w:type="pct"/>
            <w:vMerge w:val="restart"/>
            <w:shd w:val="clear" w:color="auto" w:fill="auto"/>
            <w:vAlign w:val="center"/>
            <w:hideMark/>
          </w:tcPr>
          <w:p w14:paraId="20A0C08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Proponente</w:t>
            </w:r>
          </w:p>
        </w:tc>
      </w:tr>
      <w:tr w:rsidR="00AC4CD1" w:rsidRPr="00EC572D" w14:paraId="2DB7C99C" w14:textId="77777777" w:rsidTr="00D2736B">
        <w:trPr>
          <w:trHeight w:val="20"/>
        </w:trPr>
        <w:tc>
          <w:tcPr>
            <w:tcW w:w="162" w:type="pct"/>
            <w:vMerge/>
            <w:vAlign w:val="center"/>
            <w:hideMark/>
          </w:tcPr>
          <w:p w14:paraId="4AB42944"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7C9FF815"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1FFD2A6D"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4E51678C"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23FE386F"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6AC7B43E" w14:textId="77777777" w:rsidR="00D2736B" w:rsidRPr="00EC572D" w:rsidRDefault="00D2736B" w:rsidP="00613B33">
            <w:pPr>
              <w:spacing w:after="0" w:line="240" w:lineRule="auto"/>
              <w:jc w:val="both"/>
              <w:rPr>
                <w:rFonts w:ascii="Arial Narrow" w:hAnsi="Arial Narrow" w:cs="Arial"/>
                <w:sz w:val="20"/>
                <w:szCs w:val="20"/>
              </w:rPr>
            </w:pPr>
          </w:p>
        </w:tc>
        <w:tc>
          <w:tcPr>
            <w:tcW w:w="791" w:type="pct"/>
            <w:shd w:val="clear" w:color="auto" w:fill="auto"/>
            <w:vAlign w:val="center"/>
            <w:hideMark/>
          </w:tcPr>
          <w:p w14:paraId="0A5A9807"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-No se justifique adecuadamente el precio artificialmente bajo.</w:t>
            </w:r>
          </w:p>
        </w:tc>
        <w:tc>
          <w:tcPr>
            <w:tcW w:w="290" w:type="pct"/>
            <w:vMerge/>
            <w:vAlign w:val="center"/>
            <w:hideMark/>
          </w:tcPr>
          <w:p w14:paraId="5086EE6D"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6375BA0A"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366F07CC"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5C8AE1BE"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57031E8C"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2590C23E" w14:textId="77777777" w:rsidTr="00D2736B">
        <w:trPr>
          <w:trHeight w:val="411"/>
        </w:trPr>
        <w:tc>
          <w:tcPr>
            <w:tcW w:w="162" w:type="pct"/>
            <w:vMerge w:val="restart"/>
            <w:shd w:val="clear" w:color="auto" w:fill="auto"/>
            <w:vAlign w:val="center"/>
            <w:hideMark/>
          </w:tcPr>
          <w:p w14:paraId="7EBE3CF6"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8</w:t>
            </w:r>
          </w:p>
        </w:tc>
        <w:tc>
          <w:tcPr>
            <w:tcW w:w="379" w:type="pct"/>
            <w:vMerge w:val="restart"/>
            <w:shd w:val="clear" w:color="auto" w:fill="auto"/>
            <w:vAlign w:val="center"/>
            <w:hideMark/>
          </w:tcPr>
          <w:p w14:paraId="63359AA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vMerge w:val="restart"/>
            <w:shd w:val="clear" w:color="auto" w:fill="auto"/>
            <w:vAlign w:val="center"/>
            <w:hideMark/>
          </w:tcPr>
          <w:p w14:paraId="1A7B117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Externo</w:t>
            </w:r>
          </w:p>
        </w:tc>
        <w:tc>
          <w:tcPr>
            <w:tcW w:w="456" w:type="pct"/>
            <w:vMerge w:val="restart"/>
            <w:shd w:val="clear" w:color="auto" w:fill="auto"/>
            <w:vAlign w:val="center"/>
            <w:hideMark/>
          </w:tcPr>
          <w:p w14:paraId="7E592A4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Contratación</w:t>
            </w:r>
          </w:p>
        </w:tc>
        <w:tc>
          <w:tcPr>
            <w:tcW w:w="436" w:type="pct"/>
            <w:vMerge w:val="restart"/>
            <w:shd w:val="clear" w:color="auto" w:fill="auto"/>
            <w:vAlign w:val="center"/>
            <w:hideMark/>
          </w:tcPr>
          <w:p w14:paraId="3DB7431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Operacional</w:t>
            </w:r>
          </w:p>
        </w:tc>
        <w:tc>
          <w:tcPr>
            <w:tcW w:w="712" w:type="pct"/>
            <w:vMerge w:val="restart"/>
            <w:shd w:val="clear" w:color="auto" w:fill="auto"/>
            <w:vAlign w:val="center"/>
            <w:hideMark/>
          </w:tcPr>
          <w:p w14:paraId="3A96128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NO SE FIRME EL CONTRATO.</w:t>
            </w:r>
          </w:p>
        </w:tc>
        <w:tc>
          <w:tcPr>
            <w:tcW w:w="791" w:type="pct"/>
            <w:vMerge w:val="restart"/>
            <w:shd w:val="clear" w:color="auto" w:fill="auto"/>
            <w:vAlign w:val="center"/>
            <w:hideMark/>
          </w:tcPr>
          <w:p w14:paraId="2A5206A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-Retraso en la ejecución y cumplimiento del contrato, y por lo tanto no satisfacción oportuna de la necesidad.</w:t>
            </w:r>
          </w:p>
        </w:tc>
        <w:tc>
          <w:tcPr>
            <w:tcW w:w="290" w:type="pct"/>
            <w:vMerge w:val="restart"/>
            <w:shd w:val="clear" w:color="auto" w:fill="auto"/>
            <w:vAlign w:val="center"/>
            <w:hideMark/>
          </w:tcPr>
          <w:p w14:paraId="27D642A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w:t>
            </w:r>
          </w:p>
        </w:tc>
        <w:tc>
          <w:tcPr>
            <w:tcW w:w="296" w:type="pct"/>
            <w:vMerge w:val="restart"/>
            <w:shd w:val="clear" w:color="auto" w:fill="auto"/>
            <w:vAlign w:val="center"/>
            <w:hideMark/>
          </w:tcPr>
          <w:p w14:paraId="61C808E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3</w:t>
            </w:r>
          </w:p>
        </w:tc>
        <w:tc>
          <w:tcPr>
            <w:tcW w:w="458" w:type="pct"/>
            <w:vMerge w:val="restart"/>
            <w:shd w:val="clear" w:color="auto" w:fill="auto"/>
            <w:vAlign w:val="center"/>
            <w:hideMark/>
          </w:tcPr>
          <w:p w14:paraId="5209CED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5(Riesgo medio)</w:t>
            </w:r>
          </w:p>
        </w:tc>
        <w:tc>
          <w:tcPr>
            <w:tcW w:w="291" w:type="pct"/>
            <w:vMerge w:val="restart"/>
            <w:shd w:val="clear" w:color="auto" w:fill="auto"/>
            <w:vAlign w:val="center"/>
            <w:hideMark/>
          </w:tcPr>
          <w:p w14:paraId="5D51214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w:t>
            </w:r>
          </w:p>
        </w:tc>
        <w:tc>
          <w:tcPr>
            <w:tcW w:w="421" w:type="pct"/>
            <w:vMerge w:val="restart"/>
            <w:shd w:val="clear" w:color="auto" w:fill="auto"/>
            <w:vAlign w:val="center"/>
            <w:hideMark/>
          </w:tcPr>
          <w:p w14:paraId="0C75FDA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Proponente</w:t>
            </w:r>
          </w:p>
        </w:tc>
      </w:tr>
      <w:tr w:rsidR="00AC4CD1" w:rsidRPr="00EC572D" w14:paraId="0C1D05E5" w14:textId="77777777" w:rsidTr="00D2736B">
        <w:trPr>
          <w:trHeight w:val="411"/>
        </w:trPr>
        <w:tc>
          <w:tcPr>
            <w:tcW w:w="162" w:type="pct"/>
            <w:vMerge/>
            <w:vAlign w:val="center"/>
            <w:hideMark/>
          </w:tcPr>
          <w:p w14:paraId="3D787E72"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52979E8D"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1DAA5779"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2AEA850A"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01FEA070"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205D86F6" w14:textId="77777777" w:rsidR="00D2736B" w:rsidRPr="00EC572D" w:rsidRDefault="00D2736B" w:rsidP="00613B33">
            <w:pPr>
              <w:spacing w:after="0" w:line="240" w:lineRule="auto"/>
              <w:jc w:val="both"/>
              <w:rPr>
                <w:rFonts w:ascii="Arial Narrow" w:hAnsi="Arial Narrow" w:cs="Arial"/>
                <w:sz w:val="20"/>
                <w:szCs w:val="20"/>
              </w:rPr>
            </w:pPr>
          </w:p>
        </w:tc>
        <w:tc>
          <w:tcPr>
            <w:tcW w:w="791" w:type="pct"/>
            <w:vMerge/>
            <w:vAlign w:val="center"/>
            <w:hideMark/>
          </w:tcPr>
          <w:p w14:paraId="3F0F4D88" w14:textId="77777777" w:rsidR="00D2736B" w:rsidRPr="00EC572D" w:rsidRDefault="00D2736B" w:rsidP="00613B33">
            <w:pPr>
              <w:spacing w:after="0" w:line="240" w:lineRule="auto"/>
              <w:jc w:val="both"/>
              <w:rPr>
                <w:rFonts w:ascii="Arial Narrow" w:hAnsi="Arial Narrow" w:cs="Arial"/>
                <w:sz w:val="20"/>
                <w:szCs w:val="20"/>
              </w:rPr>
            </w:pPr>
          </w:p>
        </w:tc>
        <w:tc>
          <w:tcPr>
            <w:tcW w:w="290" w:type="pct"/>
            <w:vMerge/>
            <w:vAlign w:val="center"/>
            <w:hideMark/>
          </w:tcPr>
          <w:p w14:paraId="491E33CC"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26B5E756"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2B7899FF"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4CB8979D"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609D42EA"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1174B656" w14:textId="77777777" w:rsidTr="00E001CE">
        <w:trPr>
          <w:trHeight w:val="269"/>
        </w:trPr>
        <w:tc>
          <w:tcPr>
            <w:tcW w:w="162" w:type="pct"/>
            <w:vMerge/>
            <w:vAlign w:val="center"/>
            <w:hideMark/>
          </w:tcPr>
          <w:p w14:paraId="5077D178"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1FABDA0A"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1ED86543"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6EB17495"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28D26FA4"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2C11B5A1" w14:textId="77777777" w:rsidR="00D2736B" w:rsidRPr="00EC572D" w:rsidRDefault="00D2736B" w:rsidP="00613B33">
            <w:pPr>
              <w:spacing w:after="0" w:line="240" w:lineRule="auto"/>
              <w:jc w:val="both"/>
              <w:rPr>
                <w:rFonts w:ascii="Arial Narrow" w:hAnsi="Arial Narrow" w:cs="Arial"/>
                <w:sz w:val="20"/>
                <w:szCs w:val="20"/>
              </w:rPr>
            </w:pPr>
          </w:p>
        </w:tc>
        <w:tc>
          <w:tcPr>
            <w:tcW w:w="791" w:type="pct"/>
            <w:vMerge/>
            <w:vAlign w:val="center"/>
            <w:hideMark/>
          </w:tcPr>
          <w:p w14:paraId="3E71AD2B" w14:textId="77777777" w:rsidR="00D2736B" w:rsidRPr="00EC572D" w:rsidRDefault="00D2736B" w:rsidP="00613B33">
            <w:pPr>
              <w:spacing w:after="0" w:line="240" w:lineRule="auto"/>
              <w:jc w:val="both"/>
              <w:rPr>
                <w:rFonts w:ascii="Arial Narrow" w:hAnsi="Arial Narrow" w:cs="Arial"/>
                <w:sz w:val="20"/>
                <w:szCs w:val="20"/>
              </w:rPr>
            </w:pPr>
          </w:p>
        </w:tc>
        <w:tc>
          <w:tcPr>
            <w:tcW w:w="290" w:type="pct"/>
            <w:vMerge/>
            <w:vAlign w:val="center"/>
            <w:hideMark/>
          </w:tcPr>
          <w:p w14:paraId="2A0D0FA2"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521D787E"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4FA44DEB"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6D4E0989"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65D0AC73"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54F91714" w14:textId="77777777" w:rsidTr="00D2736B">
        <w:trPr>
          <w:trHeight w:val="411"/>
        </w:trPr>
        <w:tc>
          <w:tcPr>
            <w:tcW w:w="162" w:type="pct"/>
            <w:vMerge w:val="restart"/>
            <w:shd w:val="clear" w:color="auto" w:fill="auto"/>
            <w:vAlign w:val="center"/>
            <w:hideMark/>
          </w:tcPr>
          <w:p w14:paraId="4583ACB3"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9</w:t>
            </w:r>
          </w:p>
        </w:tc>
        <w:tc>
          <w:tcPr>
            <w:tcW w:w="379" w:type="pct"/>
            <w:vMerge w:val="restart"/>
            <w:shd w:val="clear" w:color="auto" w:fill="auto"/>
            <w:vAlign w:val="center"/>
            <w:hideMark/>
          </w:tcPr>
          <w:p w14:paraId="6785365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vMerge w:val="restart"/>
            <w:shd w:val="clear" w:color="auto" w:fill="auto"/>
            <w:vAlign w:val="center"/>
            <w:hideMark/>
          </w:tcPr>
          <w:p w14:paraId="7C83070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Externo</w:t>
            </w:r>
          </w:p>
        </w:tc>
        <w:tc>
          <w:tcPr>
            <w:tcW w:w="456" w:type="pct"/>
            <w:vMerge w:val="restart"/>
            <w:shd w:val="clear" w:color="auto" w:fill="auto"/>
            <w:vAlign w:val="center"/>
            <w:hideMark/>
          </w:tcPr>
          <w:p w14:paraId="49B1FD7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Contratación</w:t>
            </w:r>
          </w:p>
        </w:tc>
        <w:tc>
          <w:tcPr>
            <w:tcW w:w="436" w:type="pct"/>
            <w:vMerge w:val="restart"/>
            <w:shd w:val="clear" w:color="auto" w:fill="auto"/>
            <w:vAlign w:val="center"/>
            <w:hideMark/>
          </w:tcPr>
          <w:p w14:paraId="4C56DC8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Operacional</w:t>
            </w:r>
          </w:p>
        </w:tc>
        <w:tc>
          <w:tcPr>
            <w:tcW w:w="712" w:type="pct"/>
            <w:vMerge w:val="restart"/>
            <w:shd w:val="clear" w:color="auto" w:fill="auto"/>
            <w:vAlign w:val="center"/>
            <w:hideMark/>
          </w:tcPr>
          <w:p w14:paraId="3B564C3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INCUMPLIMIENTO EN LA PRESTACIÓN DEL SERVICIO</w:t>
            </w:r>
          </w:p>
        </w:tc>
        <w:tc>
          <w:tcPr>
            <w:tcW w:w="791" w:type="pct"/>
            <w:vMerge w:val="restart"/>
            <w:shd w:val="clear" w:color="auto" w:fill="auto"/>
            <w:vAlign w:val="center"/>
            <w:hideMark/>
          </w:tcPr>
          <w:p w14:paraId="78B7479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Retraso en cuanto a la entrega de los equipos e incumplimiento del contrato, y por lo tanto no satisfacción oportuna de la necesidad.</w:t>
            </w:r>
          </w:p>
        </w:tc>
        <w:tc>
          <w:tcPr>
            <w:tcW w:w="290" w:type="pct"/>
            <w:vMerge w:val="restart"/>
            <w:shd w:val="clear" w:color="auto" w:fill="auto"/>
            <w:vAlign w:val="center"/>
            <w:hideMark/>
          </w:tcPr>
          <w:p w14:paraId="2A41D1E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w:t>
            </w:r>
          </w:p>
        </w:tc>
        <w:tc>
          <w:tcPr>
            <w:tcW w:w="296" w:type="pct"/>
            <w:vMerge w:val="restart"/>
            <w:shd w:val="clear" w:color="auto" w:fill="auto"/>
            <w:vAlign w:val="center"/>
            <w:hideMark/>
          </w:tcPr>
          <w:p w14:paraId="3A1F774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3</w:t>
            </w:r>
          </w:p>
        </w:tc>
        <w:tc>
          <w:tcPr>
            <w:tcW w:w="458" w:type="pct"/>
            <w:vMerge w:val="restart"/>
            <w:shd w:val="clear" w:color="auto" w:fill="auto"/>
            <w:vAlign w:val="center"/>
            <w:hideMark/>
          </w:tcPr>
          <w:p w14:paraId="64305E4C"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5(Riesgo medio)</w:t>
            </w:r>
          </w:p>
        </w:tc>
        <w:tc>
          <w:tcPr>
            <w:tcW w:w="291" w:type="pct"/>
            <w:vMerge w:val="restart"/>
            <w:shd w:val="clear" w:color="auto" w:fill="auto"/>
            <w:vAlign w:val="center"/>
            <w:hideMark/>
          </w:tcPr>
          <w:p w14:paraId="2E9E729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w:t>
            </w:r>
          </w:p>
        </w:tc>
        <w:tc>
          <w:tcPr>
            <w:tcW w:w="421" w:type="pct"/>
            <w:vMerge w:val="restart"/>
            <w:shd w:val="clear" w:color="auto" w:fill="auto"/>
            <w:vAlign w:val="center"/>
            <w:hideMark/>
          </w:tcPr>
          <w:p w14:paraId="0F9EAA54"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Proponente</w:t>
            </w:r>
          </w:p>
        </w:tc>
      </w:tr>
      <w:tr w:rsidR="00AC4CD1" w:rsidRPr="00EC572D" w14:paraId="1526FDF5" w14:textId="77777777" w:rsidTr="00D2736B">
        <w:trPr>
          <w:trHeight w:val="411"/>
        </w:trPr>
        <w:tc>
          <w:tcPr>
            <w:tcW w:w="162" w:type="pct"/>
            <w:vMerge/>
            <w:vAlign w:val="center"/>
            <w:hideMark/>
          </w:tcPr>
          <w:p w14:paraId="72F74DCD"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1470B520"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42E145A5"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5739AD8C"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5AC3AF32"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2024FB1D" w14:textId="77777777" w:rsidR="00D2736B" w:rsidRPr="00EC572D" w:rsidRDefault="00D2736B" w:rsidP="00613B33">
            <w:pPr>
              <w:spacing w:after="0" w:line="240" w:lineRule="auto"/>
              <w:jc w:val="both"/>
              <w:rPr>
                <w:rFonts w:ascii="Arial Narrow" w:hAnsi="Arial Narrow" w:cs="Arial"/>
                <w:sz w:val="20"/>
                <w:szCs w:val="20"/>
              </w:rPr>
            </w:pPr>
          </w:p>
        </w:tc>
        <w:tc>
          <w:tcPr>
            <w:tcW w:w="791" w:type="pct"/>
            <w:vMerge/>
            <w:vAlign w:val="center"/>
            <w:hideMark/>
          </w:tcPr>
          <w:p w14:paraId="45C25B3B" w14:textId="77777777" w:rsidR="00D2736B" w:rsidRPr="00EC572D" w:rsidRDefault="00D2736B" w:rsidP="00613B33">
            <w:pPr>
              <w:spacing w:after="0" w:line="240" w:lineRule="auto"/>
              <w:jc w:val="both"/>
              <w:rPr>
                <w:rFonts w:ascii="Arial Narrow" w:hAnsi="Arial Narrow" w:cs="Arial"/>
                <w:sz w:val="20"/>
                <w:szCs w:val="20"/>
              </w:rPr>
            </w:pPr>
          </w:p>
        </w:tc>
        <w:tc>
          <w:tcPr>
            <w:tcW w:w="290" w:type="pct"/>
            <w:vMerge/>
            <w:vAlign w:val="center"/>
            <w:hideMark/>
          </w:tcPr>
          <w:p w14:paraId="4C32BC27"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5168F637"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42BA71D9"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05AE71D2"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10512C8E"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77B37BFA" w14:textId="77777777" w:rsidTr="00D2736B">
        <w:trPr>
          <w:trHeight w:val="20"/>
        </w:trPr>
        <w:tc>
          <w:tcPr>
            <w:tcW w:w="162" w:type="pct"/>
            <w:vMerge w:val="restart"/>
            <w:shd w:val="clear" w:color="auto" w:fill="auto"/>
            <w:vAlign w:val="center"/>
            <w:hideMark/>
          </w:tcPr>
          <w:p w14:paraId="13E96697"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10</w:t>
            </w:r>
          </w:p>
        </w:tc>
        <w:tc>
          <w:tcPr>
            <w:tcW w:w="379" w:type="pct"/>
            <w:vMerge w:val="restart"/>
            <w:shd w:val="clear" w:color="auto" w:fill="auto"/>
            <w:vAlign w:val="center"/>
            <w:hideMark/>
          </w:tcPr>
          <w:p w14:paraId="7C116660"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vMerge w:val="restart"/>
            <w:shd w:val="clear" w:color="auto" w:fill="auto"/>
            <w:vAlign w:val="center"/>
            <w:hideMark/>
          </w:tcPr>
          <w:p w14:paraId="42916191"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Interno</w:t>
            </w:r>
          </w:p>
        </w:tc>
        <w:tc>
          <w:tcPr>
            <w:tcW w:w="456" w:type="pct"/>
            <w:vMerge w:val="restart"/>
            <w:shd w:val="clear" w:color="auto" w:fill="auto"/>
            <w:vAlign w:val="center"/>
            <w:hideMark/>
          </w:tcPr>
          <w:p w14:paraId="5E58D8B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Contratación</w:t>
            </w:r>
          </w:p>
        </w:tc>
        <w:tc>
          <w:tcPr>
            <w:tcW w:w="436" w:type="pct"/>
            <w:vMerge w:val="restart"/>
            <w:shd w:val="clear" w:color="auto" w:fill="auto"/>
            <w:vAlign w:val="center"/>
            <w:hideMark/>
          </w:tcPr>
          <w:p w14:paraId="117E7A3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Operacional</w:t>
            </w:r>
          </w:p>
        </w:tc>
        <w:tc>
          <w:tcPr>
            <w:tcW w:w="712" w:type="pct"/>
            <w:vMerge w:val="restart"/>
            <w:shd w:val="clear" w:color="auto" w:fill="auto"/>
            <w:vAlign w:val="center"/>
            <w:hideMark/>
          </w:tcPr>
          <w:p w14:paraId="3C23370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INCUMPLIMIENTO DEL REGISTRO PRESUPUESTAL</w:t>
            </w:r>
          </w:p>
        </w:tc>
        <w:tc>
          <w:tcPr>
            <w:tcW w:w="791" w:type="pct"/>
            <w:shd w:val="clear" w:color="auto" w:fill="auto"/>
            <w:vAlign w:val="center"/>
            <w:hideMark/>
          </w:tcPr>
          <w:p w14:paraId="2E0286A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-Retraso en el inicio de la ejecución y cumplimiento del contrato, y por lo tanto no satisfacción oportuna de la necesidad.</w:t>
            </w:r>
          </w:p>
        </w:tc>
        <w:tc>
          <w:tcPr>
            <w:tcW w:w="290" w:type="pct"/>
            <w:vMerge w:val="restart"/>
            <w:shd w:val="clear" w:color="auto" w:fill="auto"/>
            <w:vAlign w:val="center"/>
            <w:hideMark/>
          </w:tcPr>
          <w:p w14:paraId="31F43AE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296" w:type="pct"/>
            <w:vMerge w:val="restart"/>
            <w:shd w:val="clear" w:color="auto" w:fill="auto"/>
            <w:vAlign w:val="center"/>
            <w:hideMark/>
          </w:tcPr>
          <w:p w14:paraId="0183F33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458" w:type="pct"/>
            <w:vMerge w:val="restart"/>
            <w:shd w:val="clear" w:color="auto" w:fill="auto"/>
            <w:vAlign w:val="center"/>
            <w:hideMark/>
          </w:tcPr>
          <w:p w14:paraId="3E16CCF7"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2(Riesgo bajo)</w:t>
            </w:r>
          </w:p>
        </w:tc>
        <w:tc>
          <w:tcPr>
            <w:tcW w:w="291" w:type="pct"/>
            <w:vMerge w:val="restart"/>
            <w:shd w:val="clear" w:color="auto" w:fill="auto"/>
            <w:vAlign w:val="center"/>
            <w:hideMark/>
          </w:tcPr>
          <w:p w14:paraId="0BC1F1D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w:t>
            </w:r>
          </w:p>
        </w:tc>
        <w:tc>
          <w:tcPr>
            <w:tcW w:w="421" w:type="pct"/>
            <w:vMerge w:val="restart"/>
            <w:shd w:val="clear" w:color="auto" w:fill="auto"/>
            <w:vAlign w:val="center"/>
            <w:hideMark/>
          </w:tcPr>
          <w:p w14:paraId="2A68207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Entidad</w:t>
            </w:r>
          </w:p>
        </w:tc>
      </w:tr>
      <w:tr w:rsidR="00AC4CD1" w:rsidRPr="00EC572D" w14:paraId="73F6A910" w14:textId="77777777" w:rsidTr="00D2736B">
        <w:trPr>
          <w:trHeight w:val="20"/>
        </w:trPr>
        <w:tc>
          <w:tcPr>
            <w:tcW w:w="162" w:type="pct"/>
            <w:vMerge/>
            <w:vAlign w:val="center"/>
            <w:hideMark/>
          </w:tcPr>
          <w:p w14:paraId="3BA82FD7"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3E40150F"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3B74C501"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09B68811"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3A8E9957"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0B9D7C0B" w14:textId="77777777" w:rsidR="00D2736B" w:rsidRPr="00EC572D" w:rsidRDefault="00D2736B" w:rsidP="00613B33">
            <w:pPr>
              <w:spacing w:after="0" w:line="240" w:lineRule="auto"/>
              <w:jc w:val="both"/>
              <w:rPr>
                <w:rFonts w:ascii="Arial Narrow" w:hAnsi="Arial Narrow" w:cs="Arial"/>
                <w:sz w:val="20"/>
                <w:szCs w:val="20"/>
              </w:rPr>
            </w:pPr>
          </w:p>
        </w:tc>
        <w:tc>
          <w:tcPr>
            <w:tcW w:w="791" w:type="pct"/>
            <w:shd w:val="clear" w:color="auto" w:fill="auto"/>
            <w:vAlign w:val="center"/>
            <w:hideMark/>
          </w:tcPr>
          <w:p w14:paraId="33AC78E1"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-Incumplimiento de pago del contrato.</w:t>
            </w:r>
          </w:p>
        </w:tc>
        <w:tc>
          <w:tcPr>
            <w:tcW w:w="290" w:type="pct"/>
            <w:vMerge/>
            <w:vAlign w:val="center"/>
            <w:hideMark/>
          </w:tcPr>
          <w:p w14:paraId="7AA62321"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529EAF8F"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2CC1E37B"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2540BA0E"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3F2E72CB"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75E4B2BC" w14:textId="77777777" w:rsidTr="00D2736B">
        <w:trPr>
          <w:trHeight w:val="20"/>
        </w:trPr>
        <w:tc>
          <w:tcPr>
            <w:tcW w:w="162" w:type="pct"/>
            <w:vMerge w:val="restart"/>
            <w:shd w:val="clear" w:color="auto" w:fill="auto"/>
            <w:vAlign w:val="center"/>
            <w:hideMark/>
          </w:tcPr>
          <w:p w14:paraId="58C0CA6A"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11</w:t>
            </w:r>
          </w:p>
        </w:tc>
        <w:tc>
          <w:tcPr>
            <w:tcW w:w="379" w:type="pct"/>
            <w:vMerge w:val="restart"/>
            <w:shd w:val="clear" w:color="auto" w:fill="auto"/>
            <w:vAlign w:val="center"/>
            <w:hideMark/>
          </w:tcPr>
          <w:p w14:paraId="77222B3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vMerge w:val="restart"/>
            <w:shd w:val="clear" w:color="auto" w:fill="auto"/>
            <w:vAlign w:val="center"/>
            <w:hideMark/>
          </w:tcPr>
          <w:p w14:paraId="74E177C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Interno</w:t>
            </w:r>
          </w:p>
        </w:tc>
        <w:tc>
          <w:tcPr>
            <w:tcW w:w="456" w:type="pct"/>
            <w:vMerge w:val="restart"/>
            <w:shd w:val="clear" w:color="auto" w:fill="auto"/>
            <w:vAlign w:val="center"/>
            <w:hideMark/>
          </w:tcPr>
          <w:p w14:paraId="08BC3B1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Contratación</w:t>
            </w:r>
          </w:p>
        </w:tc>
        <w:tc>
          <w:tcPr>
            <w:tcW w:w="436" w:type="pct"/>
            <w:vMerge w:val="restart"/>
            <w:shd w:val="clear" w:color="auto" w:fill="auto"/>
            <w:vAlign w:val="center"/>
            <w:hideMark/>
          </w:tcPr>
          <w:p w14:paraId="3833FE0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Operacional</w:t>
            </w:r>
          </w:p>
        </w:tc>
        <w:tc>
          <w:tcPr>
            <w:tcW w:w="712" w:type="pct"/>
            <w:shd w:val="clear" w:color="auto" w:fill="auto"/>
            <w:vAlign w:val="center"/>
            <w:hideMark/>
          </w:tcPr>
          <w:p w14:paraId="3DA54B7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RECLAMOS DE TERCEROS SOBRE LA SELECCIÓN DEL OFERENTE QUE</w:t>
            </w:r>
          </w:p>
        </w:tc>
        <w:tc>
          <w:tcPr>
            <w:tcW w:w="791" w:type="pct"/>
            <w:vMerge w:val="restart"/>
            <w:shd w:val="clear" w:color="auto" w:fill="auto"/>
            <w:vAlign w:val="center"/>
            <w:hideMark/>
          </w:tcPr>
          <w:p w14:paraId="094D679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Retraso en el inicio de la ejecución y cumplimiento del contrato, y por lo tanto no satisfacción oportuna de la necesidad.</w:t>
            </w:r>
          </w:p>
        </w:tc>
        <w:tc>
          <w:tcPr>
            <w:tcW w:w="290" w:type="pct"/>
            <w:vMerge w:val="restart"/>
            <w:shd w:val="clear" w:color="auto" w:fill="auto"/>
            <w:vAlign w:val="center"/>
            <w:hideMark/>
          </w:tcPr>
          <w:p w14:paraId="798C6871"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w:t>
            </w:r>
          </w:p>
        </w:tc>
        <w:tc>
          <w:tcPr>
            <w:tcW w:w="296" w:type="pct"/>
            <w:vMerge w:val="restart"/>
            <w:shd w:val="clear" w:color="auto" w:fill="auto"/>
            <w:vAlign w:val="center"/>
            <w:hideMark/>
          </w:tcPr>
          <w:p w14:paraId="1A8FADA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w:t>
            </w:r>
          </w:p>
        </w:tc>
        <w:tc>
          <w:tcPr>
            <w:tcW w:w="458" w:type="pct"/>
            <w:vMerge w:val="restart"/>
            <w:shd w:val="clear" w:color="auto" w:fill="auto"/>
            <w:vAlign w:val="center"/>
            <w:hideMark/>
          </w:tcPr>
          <w:p w14:paraId="15061AE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4 (Riesgo bajo)</w:t>
            </w:r>
          </w:p>
        </w:tc>
        <w:tc>
          <w:tcPr>
            <w:tcW w:w="291" w:type="pct"/>
            <w:vMerge w:val="restart"/>
            <w:shd w:val="clear" w:color="auto" w:fill="auto"/>
            <w:vAlign w:val="center"/>
            <w:hideMark/>
          </w:tcPr>
          <w:p w14:paraId="264359C7"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d</w:t>
            </w:r>
          </w:p>
        </w:tc>
        <w:tc>
          <w:tcPr>
            <w:tcW w:w="421" w:type="pct"/>
            <w:vMerge w:val="restart"/>
            <w:shd w:val="clear" w:color="auto" w:fill="auto"/>
            <w:vAlign w:val="center"/>
            <w:hideMark/>
          </w:tcPr>
          <w:p w14:paraId="00D7E7C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Entidad</w:t>
            </w:r>
          </w:p>
        </w:tc>
      </w:tr>
      <w:tr w:rsidR="00AC4CD1" w:rsidRPr="00EC572D" w14:paraId="2018A138" w14:textId="77777777" w:rsidTr="00D2736B">
        <w:trPr>
          <w:trHeight w:val="20"/>
        </w:trPr>
        <w:tc>
          <w:tcPr>
            <w:tcW w:w="162" w:type="pct"/>
            <w:vMerge/>
            <w:vAlign w:val="center"/>
            <w:hideMark/>
          </w:tcPr>
          <w:p w14:paraId="61A9BB86"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478BF858"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5FC31AB0"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5AE3C028"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6E4F9FC9" w14:textId="77777777" w:rsidR="00D2736B" w:rsidRPr="00EC572D" w:rsidRDefault="00D2736B" w:rsidP="00613B33">
            <w:pPr>
              <w:spacing w:after="0" w:line="240" w:lineRule="auto"/>
              <w:jc w:val="both"/>
              <w:rPr>
                <w:rFonts w:ascii="Arial Narrow" w:hAnsi="Arial Narrow" w:cs="Arial"/>
                <w:sz w:val="20"/>
                <w:szCs w:val="20"/>
              </w:rPr>
            </w:pPr>
          </w:p>
        </w:tc>
        <w:tc>
          <w:tcPr>
            <w:tcW w:w="712" w:type="pct"/>
            <w:shd w:val="clear" w:color="auto" w:fill="auto"/>
            <w:vAlign w:val="center"/>
            <w:hideMark/>
          </w:tcPr>
          <w:p w14:paraId="7FB1D960"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RETRASEN EL PERFECCIONAMIENTO DEL CONTRATO</w:t>
            </w:r>
          </w:p>
        </w:tc>
        <w:tc>
          <w:tcPr>
            <w:tcW w:w="791" w:type="pct"/>
            <w:vMerge/>
            <w:vAlign w:val="center"/>
            <w:hideMark/>
          </w:tcPr>
          <w:p w14:paraId="64ED45B6" w14:textId="77777777" w:rsidR="00D2736B" w:rsidRPr="00EC572D" w:rsidRDefault="00D2736B" w:rsidP="00613B33">
            <w:pPr>
              <w:spacing w:after="0" w:line="240" w:lineRule="auto"/>
              <w:jc w:val="both"/>
              <w:rPr>
                <w:rFonts w:ascii="Arial Narrow" w:hAnsi="Arial Narrow" w:cs="Arial"/>
                <w:sz w:val="20"/>
                <w:szCs w:val="20"/>
              </w:rPr>
            </w:pPr>
          </w:p>
        </w:tc>
        <w:tc>
          <w:tcPr>
            <w:tcW w:w="290" w:type="pct"/>
            <w:vMerge/>
            <w:vAlign w:val="center"/>
            <w:hideMark/>
          </w:tcPr>
          <w:p w14:paraId="7D985179"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577A808C"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11A262CA"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1DB49063"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3313F7DD"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29903726" w14:textId="77777777" w:rsidTr="00D2736B">
        <w:trPr>
          <w:trHeight w:val="411"/>
        </w:trPr>
        <w:tc>
          <w:tcPr>
            <w:tcW w:w="162" w:type="pct"/>
            <w:vMerge w:val="restart"/>
            <w:shd w:val="clear" w:color="auto" w:fill="auto"/>
            <w:vAlign w:val="center"/>
            <w:hideMark/>
          </w:tcPr>
          <w:p w14:paraId="6BEDA334"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12</w:t>
            </w:r>
          </w:p>
        </w:tc>
        <w:tc>
          <w:tcPr>
            <w:tcW w:w="379" w:type="pct"/>
            <w:vMerge w:val="restart"/>
            <w:shd w:val="clear" w:color="auto" w:fill="auto"/>
            <w:vAlign w:val="center"/>
            <w:hideMark/>
          </w:tcPr>
          <w:p w14:paraId="169AF52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vMerge w:val="restart"/>
            <w:shd w:val="clear" w:color="auto" w:fill="auto"/>
            <w:vAlign w:val="center"/>
            <w:hideMark/>
          </w:tcPr>
          <w:p w14:paraId="51BADAE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Interno</w:t>
            </w:r>
          </w:p>
        </w:tc>
        <w:tc>
          <w:tcPr>
            <w:tcW w:w="456" w:type="pct"/>
            <w:vMerge w:val="restart"/>
            <w:shd w:val="clear" w:color="auto" w:fill="auto"/>
            <w:vAlign w:val="center"/>
            <w:hideMark/>
          </w:tcPr>
          <w:p w14:paraId="086D1A61"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Contratación</w:t>
            </w:r>
          </w:p>
        </w:tc>
        <w:tc>
          <w:tcPr>
            <w:tcW w:w="436" w:type="pct"/>
            <w:vMerge w:val="restart"/>
            <w:shd w:val="clear" w:color="auto" w:fill="auto"/>
            <w:vAlign w:val="center"/>
            <w:hideMark/>
          </w:tcPr>
          <w:p w14:paraId="5C99A6C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Económico</w:t>
            </w:r>
          </w:p>
        </w:tc>
        <w:tc>
          <w:tcPr>
            <w:tcW w:w="712" w:type="pct"/>
            <w:vMerge w:val="restart"/>
            <w:shd w:val="clear" w:color="auto" w:fill="auto"/>
            <w:vAlign w:val="center"/>
            <w:hideMark/>
          </w:tcPr>
          <w:p w14:paraId="0D9FC1DD"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xml:space="preserve">SOBRECOSTOS EN LA PRESTACIÓN DEL SERVICIO </w:t>
            </w:r>
          </w:p>
        </w:tc>
        <w:tc>
          <w:tcPr>
            <w:tcW w:w="791" w:type="pct"/>
            <w:vMerge w:val="restart"/>
            <w:shd w:val="clear" w:color="auto" w:fill="auto"/>
            <w:vAlign w:val="center"/>
            <w:hideMark/>
          </w:tcPr>
          <w:p w14:paraId="44DCFD2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Los bienes y/o servicio objeto del futuro contrato no se encuentran acordes a los precios del mercado</w:t>
            </w:r>
          </w:p>
        </w:tc>
        <w:tc>
          <w:tcPr>
            <w:tcW w:w="290" w:type="pct"/>
            <w:vMerge w:val="restart"/>
            <w:shd w:val="clear" w:color="auto" w:fill="auto"/>
            <w:vAlign w:val="center"/>
            <w:hideMark/>
          </w:tcPr>
          <w:p w14:paraId="6CE867AE"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w:t>
            </w:r>
          </w:p>
        </w:tc>
        <w:tc>
          <w:tcPr>
            <w:tcW w:w="296" w:type="pct"/>
            <w:vMerge w:val="restart"/>
            <w:shd w:val="clear" w:color="auto" w:fill="auto"/>
            <w:vAlign w:val="center"/>
            <w:hideMark/>
          </w:tcPr>
          <w:p w14:paraId="2ADE65FD"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458" w:type="pct"/>
            <w:vMerge w:val="restart"/>
            <w:shd w:val="clear" w:color="auto" w:fill="auto"/>
            <w:vAlign w:val="center"/>
            <w:hideMark/>
          </w:tcPr>
          <w:p w14:paraId="30FB646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3(Riesgo bajo)</w:t>
            </w:r>
          </w:p>
        </w:tc>
        <w:tc>
          <w:tcPr>
            <w:tcW w:w="291" w:type="pct"/>
            <w:vMerge w:val="restart"/>
            <w:shd w:val="clear" w:color="auto" w:fill="auto"/>
            <w:vAlign w:val="center"/>
            <w:hideMark/>
          </w:tcPr>
          <w:p w14:paraId="3748179E"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d</w:t>
            </w:r>
          </w:p>
        </w:tc>
        <w:tc>
          <w:tcPr>
            <w:tcW w:w="421" w:type="pct"/>
            <w:vMerge w:val="restart"/>
            <w:shd w:val="clear" w:color="auto" w:fill="auto"/>
            <w:vAlign w:val="center"/>
            <w:hideMark/>
          </w:tcPr>
          <w:p w14:paraId="63BECB7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contratista</w:t>
            </w:r>
          </w:p>
        </w:tc>
      </w:tr>
      <w:tr w:rsidR="00AC4CD1" w:rsidRPr="00EC572D" w14:paraId="7BC37B13" w14:textId="77777777" w:rsidTr="00D2736B">
        <w:trPr>
          <w:trHeight w:val="411"/>
        </w:trPr>
        <w:tc>
          <w:tcPr>
            <w:tcW w:w="162" w:type="pct"/>
            <w:vMerge/>
            <w:vAlign w:val="center"/>
            <w:hideMark/>
          </w:tcPr>
          <w:p w14:paraId="1CA07902"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534F1126"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1B51CD54"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2C3EBFEC"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7E55813F"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314C36CA" w14:textId="77777777" w:rsidR="00D2736B" w:rsidRPr="00EC572D" w:rsidRDefault="00D2736B" w:rsidP="00613B33">
            <w:pPr>
              <w:spacing w:after="0" w:line="240" w:lineRule="auto"/>
              <w:jc w:val="both"/>
              <w:rPr>
                <w:rFonts w:ascii="Arial Narrow" w:hAnsi="Arial Narrow" w:cs="Arial"/>
                <w:sz w:val="20"/>
                <w:szCs w:val="20"/>
              </w:rPr>
            </w:pPr>
          </w:p>
        </w:tc>
        <w:tc>
          <w:tcPr>
            <w:tcW w:w="791" w:type="pct"/>
            <w:vMerge/>
            <w:vAlign w:val="center"/>
            <w:hideMark/>
          </w:tcPr>
          <w:p w14:paraId="53DEA23F" w14:textId="77777777" w:rsidR="00D2736B" w:rsidRPr="00EC572D" w:rsidRDefault="00D2736B" w:rsidP="00613B33">
            <w:pPr>
              <w:spacing w:after="0" w:line="240" w:lineRule="auto"/>
              <w:jc w:val="both"/>
              <w:rPr>
                <w:rFonts w:ascii="Arial Narrow" w:hAnsi="Arial Narrow" w:cs="Arial"/>
                <w:sz w:val="20"/>
                <w:szCs w:val="20"/>
              </w:rPr>
            </w:pPr>
          </w:p>
        </w:tc>
        <w:tc>
          <w:tcPr>
            <w:tcW w:w="290" w:type="pct"/>
            <w:vMerge/>
            <w:vAlign w:val="center"/>
            <w:hideMark/>
          </w:tcPr>
          <w:p w14:paraId="1F0333F0"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58EC4AFD"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7C05ACB7"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00BFDC66"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5B76E887"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37C2B294" w14:textId="77777777" w:rsidTr="00D2736B">
        <w:trPr>
          <w:trHeight w:val="411"/>
        </w:trPr>
        <w:tc>
          <w:tcPr>
            <w:tcW w:w="162" w:type="pct"/>
            <w:vMerge w:val="restart"/>
            <w:shd w:val="clear" w:color="auto" w:fill="auto"/>
            <w:vAlign w:val="center"/>
            <w:hideMark/>
          </w:tcPr>
          <w:p w14:paraId="1555931F"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13</w:t>
            </w:r>
          </w:p>
        </w:tc>
        <w:tc>
          <w:tcPr>
            <w:tcW w:w="379" w:type="pct"/>
            <w:vMerge w:val="restart"/>
            <w:shd w:val="clear" w:color="auto" w:fill="auto"/>
            <w:vAlign w:val="center"/>
            <w:hideMark/>
          </w:tcPr>
          <w:p w14:paraId="0EF9D29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vMerge w:val="restart"/>
            <w:shd w:val="clear" w:color="auto" w:fill="auto"/>
            <w:vAlign w:val="center"/>
            <w:hideMark/>
          </w:tcPr>
          <w:p w14:paraId="2111E6BE"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Interno</w:t>
            </w:r>
          </w:p>
        </w:tc>
        <w:tc>
          <w:tcPr>
            <w:tcW w:w="456" w:type="pct"/>
            <w:vMerge w:val="restart"/>
            <w:shd w:val="clear" w:color="auto" w:fill="auto"/>
            <w:vAlign w:val="center"/>
            <w:hideMark/>
          </w:tcPr>
          <w:p w14:paraId="46CDDDB7"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Ejecución</w:t>
            </w:r>
          </w:p>
        </w:tc>
        <w:tc>
          <w:tcPr>
            <w:tcW w:w="436" w:type="pct"/>
            <w:vMerge w:val="restart"/>
            <w:shd w:val="clear" w:color="auto" w:fill="auto"/>
            <w:vAlign w:val="center"/>
            <w:hideMark/>
          </w:tcPr>
          <w:p w14:paraId="62BF956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Económico</w:t>
            </w:r>
          </w:p>
        </w:tc>
        <w:tc>
          <w:tcPr>
            <w:tcW w:w="712" w:type="pct"/>
            <w:vMerge w:val="restart"/>
            <w:shd w:val="clear" w:color="auto" w:fill="auto"/>
            <w:vAlign w:val="center"/>
            <w:hideMark/>
          </w:tcPr>
          <w:p w14:paraId="6AD2E3FC"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INCUMPLIMIENTO DE LOS PLAZOS DE PAGO</w:t>
            </w:r>
          </w:p>
        </w:tc>
        <w:tc>
          <w:tcPr>
            <w:tcW w:w="791" w:type="pct"/>
            <w:vMerge w:val="restart"/>
            <w:shd w:val="clear" w:color="auto" w:fill="auto"/>
            <w:vAlign w:val="center"/>
            <w:hideMark/>
          </w:tcPr>
          <w:p w14:paraId="37811F67"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Incumplir el plazo de pago del valor del contrato al contratista, impidiendo la liquidez para el cumplimiento de las obligaciones derivadas del contrato</w:t>
            </w:r>
          </w:p>
        </w:tc>
        <w:tc>
          <w:tcPr>
            <w:tcW w:w="290" w:type="pct"/>
            <w:vMerge w:val="restart"/>
            <w:shd w:val="clear" w:color="auto" w:fill="auto"/>
            <w:vAlign w:val="center"/>
            <w:hideMark/>
          </w:tcPr>
          <w:p w14:paraId="6F9E78C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296" w:type="pct"/>
            <w:vMerge w:val="restart"/>
            <w:shd w:val="clear" w:color="auto" w:fill="auto"/>
            <w:vAlign w:val="center"/>
            <w:hideMark/>
          </w:tcPr>
          <w:p w14:paraId="2D8C334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458" w:type="pct"/>
            <w:vMerge w:val="restart"/>
            <w:shd w:val="clear" w:color="auto" w:fill="auto"/>
            <w:vAlign w:val="center"/>
            <w:hideMark/>
          </w:tcPr>
          <w:p w14:paraId="7697DB4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2(Riesgo bajo)</w:t>
            </w:r>
          </w:p>
        </w:tc>
        <w:tc>
          <w:tcPr>
            <w:tcW w:w="291" w:type="pct"/>
            <w:vMerge w:val="restart"/>
            <w:shd w:val="clear" w:color="auto" w:fill="auto"/>
            <w:vAlign w:val="center"/>
            <w:hideMark/>
          </w:tcPr>
          <w:p w14:paraId="3AC3D3E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w:t>
            </w:r>
          </w:p>
        </w:tc>
        <w:tc>
          <w:tcPr>
            <w:tcW w:w="421" w:type="pct"/>
            <w:vMerge w:val="restart"/>
            <w:shd w:val="clear" w:color="auto" w:fill="auto"/>
            <w:vAlign w:val="center"/>
            <w:hideMark/>
          </w:tcPr>
          <w:p w14:paraId="05A57694"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Entidad</w:t>
            </w:r>
          </w:p>
        </w:tc>
      </w:tr>
      <w:tr w:rsidR="00AC4CD1" w:rsidRPr="00EC572D" w14:paraId="1E04376A" w14:textId="77777777" w:rsidTr="00D2736B">
        <w:trPr>
          <w:trHeight w:val="411"/>
        </w:trPr>
        <w:tc>
          <w:tcPr>
            <w:tcW w:w="162" w:type="pct"/>
            <w:vMerge/>
            <w:vAlign w:val="center"/>
            <w:hideMark/>
          </w:tcPr>
          <w:p w14:paraId="4349B50D"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7DB39307"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6D1C758B"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77D63507"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6FBD3E28"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4A068508" w14:textId="77777777" w:rsidR="00D2736B" w:rsidRPr="00EC572D" w:rsidRDefault="00D2736B" w:rsidP="00613B33">
            <w:pPr>
              <w:spacing w:after="0" w:line="240" w:lineRule="auto"/>
              <w:jc w:val="both"/>
              <w:rPr>
                <w:rFonts w:ascii="Arial Narrow" w:hAnsi="Arial Narrow" w:cs="Arial"/>
                <w:sz w:val="20"/>
                <w:szCs w:val="20"/>
              </w:rPr>
            </w:pPr>
          </w:p>
        </w:tc>
        <w:tc>
          <w:tcPr>
            <w:tcW w:w="791" w:type="pct"/>
            <w:vMerge/>
            <w:vAlign w:val="center"/>
            <w:hideMark/>
          </w:tcPr>
          <w:p w14:paraId="772A7186" w14:textId="77777777" w:rsidR="00D2736B" w:rsidRPr="00EC572D" w:rsidRDefault="00D2736B" w:rsidP="00613B33">
            <w:pPr>
              <w:spacing w:after="0" w:line="240" w:lineRule="auto"/>
              <w:jc w:val="both"/>
              <w:rPr>
                <w:rFonts w:ascii="Arial Narrow" w:hAnsi="Arial Narrow" w:cs="Arial"/>
                <w:sz w:val="20"/>
                <w:szCs w:val="20"/>
              </w:rPr>
            </w:pPr>
          </w:p>
        </w:tc>
        <w:tc>
          <w:tcPr>
            <w:tcW w:w="290" w:type="pct"/>
            <w:vMerge/>
            <w:vAlign w:val="center"/>
            <w:hideMark/>
          </w:tcPr>
          <w:p w14:paraId="325217EB"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126C5E20"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6263BD9A"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276D9DD4"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334CA289"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1C4D3312" w14:textId="77777777" w:rsidTr="00D2736B">
        <w:trPr>
          <w:trHeight w:val="411"/>
        </w:trPr>
        <w:tc>
          <w:tcPr>
            <w:tcW w:w="162" w:type="pct"/>
            <w:vMerge w:val="restart"/>
            <w:shd w:val="clear" w:color="auto" w:fill="auto"/>
            <w:vAlign w:val="center"/>
            <w:hideMark/>
          </w:tcPr>
          <w:p w14:paraId="22CEA897"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lastRenderedPageBreak/>
              <w:t>14</w:t>
            </w:r>
          </w:p>
        </w:tc>
        <w:tc>
          <w:tcPr>
            <w:tcW w:w="379" w:type="pct"/>
            <w:vMerge w:val="restart"/>
            <w:shd w:val="clear" w:color="auto" w:fill="auto"/>
            <w:vAlign w:val="center"/>
            <w:hideMark/>
          </w:tcPr>
          <w:p w14:paraId="6D265C7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vMerge w:val="restart"/>
            <w:shd w:val="clear" w:color="auto" w:fill="auto"/>
            <w:vAlign w:val="center"/>
            <w:hideMark/>
          </w:tcPr>
          <w:p w14:paraId="73B6BA4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Interno</w:t>
            </w:r>
          </w:p>
        </w:tc>
        <w:tc>
          <w:tcPr>
            <w:tcW w:w="456" w:type="pct"/>
            <w:vMerge w:val="restart"/>
            <w:shd w:val="clear" w:color="auto" w:fill="auto"/>
            <w:vAlign w:val="center"/>
            <w:hideMark/>
          </w:tcPr>
          <w:p w14:paraId="4415A06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Ejecución</w:t>
            </w:r>
          </w:p>
        </w:tc>
        <w:tc>
          <w:tcPr>
            <w:tcW w:w="436" w:type="pct"/>
            <w:vMerge w:val="restart"/>
            <w:shd w:val="clear" w:color="auto" w:fill="auto"/>
            <w:vAlign w:val="center"/>
            <w:hideMark/>
          </w:tcPr>
          <w:p w14:paraId="0CB711B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Operacional</w:t>
            </w:r>
          </w:p>
        </w:tc>
        <w:tc>
          <w:tcPr>
            <w:tcW w:w="712" w:type="pct"/>
            <w:vMerge w:val="restart"/>
            <w:shd w:val="clear" w:color="auto" w:fill="auto"/>
            <w:vAlign w:val="center"/>
            <w:hideMark/>
          </w:tcPr>
          <w:p w14:paraId="663071B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MECANISMO DE COBERTURA DEL RIESGO</w:t>
            </w:r>
          </w:p>
        </w:tc>
        <w:tc>
          <w:tcPr>
            <w:tcW w:w="791" w:type="pct"/>
            <w:vMerge w:val="restart"/>
            <w:shd w:val="clear" w:color="auto" w:fill="auto"/>
            <w:vAlign w:val="center"/>
            <w:hideMark/>
          </w:tcPr>
          <w:p w14:paraId="6B86CB6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No exigir los amparos por los porcentajes y tiempos establecidos en la ley y el mercado, exigiendo valores y plazos indiscriminados que no corresponden a la naturaleza del contrato</w:t>
            </w:r>
          </w:p>
        </w:tc>
        <w:tc>
          <w:tcPr>
            <w:tcW w:w="290" w:type="pct"/>
            <w:vMerge w:val="restart"/>
            <w:shd w:val="clear" w:color="auto" w:fill="auto"/>
            <w:vAlign w:val="center"/>
            <w:hideMark/>
          </w:tcPr>
          <w:p w14:paraId="2D35ED0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w:t>
            </w:r>
          </w:p>
        </w:tc>
        <w:tc>
          <w:tcPr>
            <w:tcW w:w="296" w:type="pct"/>
            <w:vMerge w:val="restart"/>
            <w:shd w:val="clear" w:color="auto" w:fill="auto"/>
            <w:vAlign w:val="center"/>
            <w:hideMark/>
          </w:tcPr>
          <w:p w14:paraId="08D42C9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458" w:type="pct"/>
            <w:vMerge w:val="restart"/>
            <w:shd w:val="clear" w:color="auto" w:fill="auto"/>
            <w:vAlign w:val="center"/>
            <w:hideMark/>
          </w:tcPr>
          <w:p w14:paraId="4EBF9C6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3(Riesgo bajo)</w:t>
            </w:r>
          </w:p>
        </w:tc>
        <w:tc>
          <w:tcPr>
            <w:tcW w:w="291" w:type="pct"/>
            <w:vMerge w:val="restart"/>
            <w:shd w:val="clear" w:color="auto" w:fill="auto"/>
            <w:vAlign w:val="center"/>
            <w:hideMark/>
          </w:tcPr>
          <w:p w14:paraId="27DF3B4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w:t>
            </w:r>
          </w:p>
        </w:tc>
        <w:tc>
          <w:tcPr>
            <w:tcW w:w="421" w:type="pct"/>
            <w:vMerge w:val="restart"/>
            <w:shd w:val="clear" w:color="auto" w:fill="auto"/>
            <w:vAlign w:val="center"/>
            <w:hideMark/>
          </w:tcPr>
          <w:p w14:paraId="39F237A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Entidad</w:t>
            </w:r>
          </w:p>
        </w:tc>
      </w:tr>
      <w:tr w:rsidR="00AC4CD1" w:rsidRPr="00EC572D" w14:paraId="0D703577" w14:textId="77777777" w:rsidTr="00D2736B">
        <w:trPr>
          <w:trHeight w:val="411"/>
        </w:trPr>
        <w:tc>
          <w:tcPr>
            <w:tcW w:w="162" w:type="pct"/>
            <w:vMerge/>
            <w:vAlign w:val="center"/>
            <w:hideMark/>
          </w:tcPr>
          <w:p w14:paraId="58ACFE9F"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7FB105BB"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4535CD52"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3C129C54"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31041EAE"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0619BCBA" w14:textId="77777777" w:rsidR="00D2736B" w:rsidRPr="00EC572D" w:rsidRDefault="00D2736B" w:rsidP="00613B33">
            <w:pPr>
              <w:spacing w:after="0" w:line="240" w:lineRule="auto"/>
              <w:jc w:val="both"/>
              <w:rPr>
                <w:rFonts w:ascii="Arial Narrow" w:hAnsi="Arial Narrow" w:cs="Arial"/>
                <w:sz w:val="20"/>
                <w:szCs w:val="20"/>
              </w:rPr>
            </w:pPr>
          </w:p>
        </w:tc>
        <w:tc>
          <w:tcPr>
            <w:tcW w:w="791" w:type="pct"/>
            <w:vMerge/>
            <w:vAlign w:val="center"/>
            <w:hideMark/>
          </w:tcPr>
          <w:p w14:paraId="2469D1F0" w14:textId="77777777" w:rsidR="00D2736B" w:rsidRPr="00EC572D" w:rsidRDefault="00D2736B" w:rsidP="00613B33">
            <w:pPr>
              <w:spacing w:after="0" w:line="240" w:lineRule="auto"/>
              <w:jc w:val="both"/>
              <w:rPr>
                <w:rFonts w:ascii="Arial Narrow" w:hAnsi="Arial Narrow" w:cs="Arial"/>
                <w:sz w:val="20"/>
                <w:szCs w:val="20"/>
              </w:rPr>
            </w:pPr>
          </w:p>
        </w:tc>
        <w:tc>
          <w:tcPr>
            <w:tcW w:w="290" w:type="pct"/>
            <w:vMerge/>
            <w:vAlign w:val="center"/>
            <w:hideMark/>
          </w:tcPr>
          <w:p w14:paraId="0AA797AB"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5A72266E"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68392359"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730E01EB"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7B6C867C"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6CE09C09" w14:textId="77777777" w:rsidTr="00D2736B">
        <w:trPr>
          <w:trHeight w:val="411"/>
        </w:trPr>
        <w:tc>
          <w:tcPr>
            <w:tcW w:w="162" w:type="pct"/>
            <w:vMerge w:val="restart"/>
            <w:shd w:val="clear" w:color="auto" w:fill="auto"/>
            <w:vAlign w:val="center"/>
            <w:hideMark/>
          </w:tcPr>
          <w:p w14:paraId="24BFD7CB"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15</w:t>
            </w:r>
          </w:p>
        </w:tc>
        <w:tc>
          <w:tcPr>
            <w:tcW w:w="379" w:type="pct"/>
            <w:vMerge w:val="restart"/>
            <w:shd w:val="clear" w:color="auto" w:fill="auto"/>
            <w:vAlign w:val="center"/>
            <w:hideMark/>
          </w:tcPr>
          <w:p w14:paraId="6EC65E1C"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vMerge w:val="restart"/>
            <w:shd w:val="clear" w:color="auto" w:fill="auto"/>
            <w:vAlign w:val="center"/>
            <w:hideMark/>
          </w:tcPr>
          <w:p w14:paraId="4B15506E"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Interno</w:t>
            </w:r>
          </w:p>
        </w:tc>
        <w:tc>
          <w:tcPr>
            <w:tcW w:w="456" w:type="pct"/>
            <w:vMerge w:val="restart"/>
            <w:shd w:val="clear" w:color="auto" w:fill="auto"/>
            <w:vAlign w:val="center"/>
            <w:hideMark/>
          </w:tcPr>
          <w:p w14:paraId="0BBB7A5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Ejecución</w:t>
            </w:r>
          </w:p>
        </w:tc>
        <w:tc>
          <w:tcPr>
            <w:tcW w:w="436" w:type="pct"/>
            <w:vMerge w:val="restart"/>
            <w:shd w:val="clear" w:color="auto" w:fill="auto"/>
            <w:vAlign w:val="center"/>
            <w:hideMark/>
          </w:tcPr>
          <w:p w14:paraId="3250D7B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Operacional</w:t>
            </w:r>
          </w:p>
        </w:tc>
        <w:tc>
          <w:tcPr>
            <w:tcW w:w="712" w:type="pct"/>
            <w:vMerge w:val="restart"/>
            <w:shd w:val="clear" w:color="auto" w:fill="auto"/>
            <w:vAlign w:val="center"/>
            <w:hideMark/>
          </w:tcPr>
          <w:p w14:paraId="627029D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TECNOLÓGICO EN LA PUBLICACIÓN DE LOS DOCUMENTOS DEL PROCESO</w:t>
            </w:r>
          </w:p>
        </w:tc>
        <w:tc>
          <w:tcPr>
            <w:tcW w:w="791" w:type="pct"/>
            <w:vMerge w:val="restart"/>
            <w:shd w:val="clear" w:color="auto" w:fill="auto"/>
            <w:vAlign w:val="center"/>
            <w:hideMark/>
          </w:tcPr>
          <w:p w14:paraId="0403382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No se publiquen los documentos dando cumplimiento a los parámetros establecidos en la legislación vigente.</w:t>
            </w:r>
          </w:p>
        </w:tc>
        <w:tc>
          <w:tcPr>
            <w:tcW w:w="290" w:type="pct"/>
            <w:vMerge w:val="restart"/>
            <w:shd w:val="clear" w:color="auto" w:fill="auto"/>
            <w:vAlign w:val="center"/>
            <w:hideMark/>
          </w:tcPr>
          <w:p w14:paraId="0A8E692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296" w:type="pct"/>
            <w:vMerge w:val="restart"/>
            <w:shd w:val="clear" w:color="auto" w:fill="auto"/>
            <w:vAlign w:val="center"/>
            <w:hideMark/>
          </w:tcPr>
          <w:p w14:paraId="14655C2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458" w:type="pct"/>
            <w:vMerge w:val="restart"/>
            <w:shd w:val="clear" w:color="auto" w:fill="auto"/>
            <w:vAlign w:val="center"/>
            <w:hideMark/>
          </w:tcPr>
          <w:p w14:paraId="0F8D3397"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2(Riesgo bajo)</w:t>
            </w:r>
          </w:p>
        </w:tc>
        <w:tc>
          <w:tcPr>
            <w:tcW w:w="291" w:type="pct"/>
            <w:vMerge w:val="restart"/>
            <w:shd w:val="clear" w:color="auto" w:fill="auto"/>
            <w:vAlign w:val="center"/>
            <w:hideMark/>
          </w:tcPr>
          <w:p w14:paraId="3700DF27"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w:t>
            </w:r>
          </w:p>
        </w:tc>
        <w:tc>
          <w:tcPr>
            <w:tcW w:w="421" w:type="pct"/>
            <w:vMerge w:val="restart"/>
            <w:shd w:val="clear" w:color="auto" w:fill="auto"/>
            <w:vAlign w:val="center"/>
            <w:hideMark/>
          </w:tcPr>
          <w:p w14:paraId="377DB6F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Entidad</w:t>
            </w:r>
          </w:p>
        </w:tc>
      </w:tr>
      <w:tr w:rsidR="00AC4CD1" w:rsidRPr="00EC572D" w14:paraId="4A3E9763" w14:textId="77777777" w:rsidTr="00D2736B">
        <w:trPr>
          <w:trHeight w:val="411"/>
        </w:trPr>
        <w:tc>
          <w:tcPr>
            <w:tcW w:w="162" w:type="pct"/>
            <w:vMerge/>
            <w:vAlign w:val="center"/>
            <w:hideMark/>
          </w:tcPr>
          <w:p w14:paraId="7FCEE699"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3F7179FD"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7F61A2DE"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5FB2152F"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4DE393B3"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2EA61BE3" w14:textId="77777777" w:rsidR="00D2736B" w:rsidRPr="00EC572D" w:rsidRDefault="00D2736B" w:rsidP="00613B33">
            <w:pPr>
              <w:spacing w:after="0" w:line="240" w:lineRule="auto"/>
              <w:jc w:val="both"/>
              <w:rPr>
                <w:rFonts w:ascii="Arial Narrow" w:hAnsi="Arial Narrow" w:cs="Arial"/>
                <w:sz w:val="20"/>
                <w:szCs w:val="20"/>
              </w:rPr>
            </w:pPr>
          </w:p>
        </w:tc>
        <w:tc>
          <w:tcPr>
            <w:tcW w:w="791" w:type="pct"/>
            <w:vMerge/>
            <w:vAlign w:val="center"/>
            <w:hideMark/>
          </w:tcPr>
          <w:p w14:paraId="35888F7C" w14:textId="77777777" w:rsidR="00D2736B" w:rsidRPr="00EC572D" w:rsidRDefault="00D2736B" w:rsidP="00613B33">
            <w:pPr>
              <w:spacing w:after="0" w:line="240" w:lineRule="auto"/>
              <w:jc w:val="both"/>
              <w:rPr>
                <w:rFonts w:ascii="Arial Narrow" w:hAnsi="Arial Narrow" w:cs="Arial"/>
                <w:sz w:val="20"/>
                <w:szCs w:val="20"/>
              </w:rPr>
            </w:pPr>
          </w:p>
        </w:tc>
        <w:tc>
          <w:tcPr>
            <w:tcW w:w="290" w:type="pct"/>
            <w:vMerge/>
            <w:vAlign w:val="center"/>
            <w:hideMark/>
          </w:tcPr>
          <w:p w14:paraId="52F54E7B"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27D094A2"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07E2DD6D"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25555885"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5631A973" w14:textId="77777777" w:rsidR="00D2736B" w:rsidRPr="00EC572D" w:rsidRDefault="00D2736B" w:rsidP="00613B33">
            <w:pPr>
              <w:spacing w:after="0" w:line="240" w:lineRule="auto"/>
              <w:jc w:val="both"/>
              <w:rPr>
                <w:rFonts w:ascii="Arial Narrow" w:hAnsi="Arial Narrow" w:cs="Arial"/>
                <w:sz w:val="20"/>
                <w:szCs w:val="20"/>
              </w:rPr>
            </w:pPr>
          </w:p>
        </w:tc>
      </w:tr>
      <w:tr w:rsidR="00AC4CD1" w:rsidRPr="00EC572D" w14:paraId="3E436AA1" w14:textId="77777777" w:rsidTr="00D2736B">
        <w:trPr>
          <w:cantSplit/>
          <w:trHeight w:val="20"/>
        </w:trPr>
        <w:tc>
          <w:tcPr>
            <w:tcW w:w="162" w:type="pct"/>
            <w:shd w:val="clear" w:color="auto" w:fill="auto"/>
            <w:vAlign w:val="center"/>
            <w:hideMark/>
          </w:tcPr>
          <w:p w14:paraId="5E429F68"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16</w:t>
            </w:r>
          </w:p>
        </w:tc>
        <w:tc>
          <w:tcPr>
            <w:tcW w:w="379" w:type="pct"/>
            <w:shd w:val="clear" w:color="auto" w:fill="auto"/>
            <w:vAlign w:val="center"/>
            <w:hideMark/>
          </w:tcPr>
          <w:p w14:paraId="3CEA4EF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General</w:t>
            </w:r>
          </w:p>
        </w:tc>
        <w:tc>
          <w:tcPr>
            <w:tcW w:w="306" w:type="pct"/>
            <w:shd w:val="clear" w:color="auto" w:fill="auto"/>
            <w:vAlign w:val="center"/>
            <w:hideMark/>
          </w:tcPr>
          <w:p w14:paraId="03E35E8D"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Interno</w:t>
            </w:r>
          </w:p>
        </w:tc>
        <w:tc>
          <w:tcPr>
            <w:tcW w:w="456" w:type="pct"/>
            <w:shd w:val="clear" w:color="auto" w:fill="auto"/>
            <w:vAlign w:val="center"/>
            <w:hideMark/>
          </w:tcPr>
          <w:p w14:paraId="44AF096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Ejecución</w:t>
            </w:r>
          </w:p>
        </w:tc>
        <w:tc>
          <w:tcPr>
            <w:tcW w:w="436" w:type="pct"/>
            <w:shd w:val="clear" w:color="auto" w:fill="auto"/>
            <w:vAlign w:val="center"/>
            <w:hideMark/>
          </w:tcPr>
          <w:p w14:paraId="0A07DD5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Financiero</w:t>
            </w:r>
          </w:p>
        </w:tc>
        <w:tc>
          <w:tcPr>
            <w:tcW w:w="712" w:type="pct"/>
            <w:shd w:val="clear" w:color="auto" w:fill="auto"/>
            <w:vAlign w:val="center"/>
            <w:hideMark/>
          </w:tcPr>
          <w:p w14:paraId="6AC39CFC"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CONSECUCIÓN FINANCIACIÓN</w:t>
            </w:r>
          </w:p>
        </w:tc>
        <w:tc>
          <w:tcPr>
            <w:tcW w:w="791" w:type="pct"/>
            <w:shd w:val="clear" w:color="auto" w:fill="auto"/>
            <w:vAlign w:val="center"/>
            <w:hideMark/>
          </w:tcPr>
          <w:p w14:paraId="6D6A60D6"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El contratista no cuenta con los recursos para cumplir con los compromisos adquiridos en el contrato.</w:t>
            </w:r>
          </w:p>
        </w:tc>
        <w:tc>
          <w:tcPr>
            <w:tcW w:w="290" w:type="pct"/>
            <w:shd w:val="clear" w:color="auto" w:fill="auto"/>
            <w:vAlign w:val="center"/>
            <w:hideMark/>
          </w:tcPr>
          <w:p w14:paraId="2511E42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3</w:t>
            </w:r>
          </w:p>
        </w:tc>
        <w:tc>
          <w:tcPr>
            <w:tcW w:w="296" w:type="pct"/>
            <w:shd w:val="clear" w:color="auto" w:fill="auto"/>
            <w:vAlign w:val="center"/>
            <w:hideMark/>
          </w:tcPr>
          <w:p w14:paraId="3A6ABA7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458" w:type="pct"/>
            <w:shd w:val="clear" w:color="auto" w:fill="auto"/>
            <w:vAlign w:val="center"/>
            <w:hideMark/>
          </w:tcPr>
          <w:p w14:paraId="2B7FF1D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4(Riesgo bajo)</w:t>
            </w:r>
          </w:p>
        </w:tc>
        <w:tc>
          <w:tcPr>
            <w:tcW w:w="291" w:type="pct"/>
            <w:shd w:val="clear" w:color="auto" w:fill="auto"/>
            <w:vAlign w:val="center"/>
            <w:hideMark/>
          </w:tcPr>
          <w:p w14:paraId="666EC9E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d</w:t>
            </w:r>
          </w:p>
        </w:tc>
        <w:tc>
          <w:tcPr>
            <w:tcW w:w="421" w:type="pct"/>
            <w:shd w:val="clear" w:color="auto" w:fill="auto"/>
            <w:vAlign w:val="center"/>
            <w:hideMark/>
          </w:tcPr>
          <w:p w14:paraId="4344B793"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Contratista</w:t>
            </w:r>
          </w:p>
        </w:tc>
      </w:tr>
      <w:tr w:rsidR="00AC4CD1" w:rsidRPr="00EC572D" w14:paraId="5E452F39" w14:textId="77777777" w:rsidTr="00D2736B">
        <w:trPr>
          <w:cantSplit/>
          <w:trHeight w:val="20"/>
        </w:trPr>
        <w:tc>
          <w:tcPr>
            <w:tcW w:w="162" w:type="pct"/>
            <w:shd w:val="clear" w:color="auto" w:fill="auto"/>
            <w:vAlign w:val="center"/>
            <w:hideMark/>
          </w:tcPr>
          <w:p w14:paraId="3B5E6F5E"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17</w:t>
            </w:r>
          </w:p>
        </w:tc>
        <w:tc>
          <w:tcPr>
            <w:tcW w:w="379" w:type="pct"/>
            <w:shd w:val="clear" w:color="auto" w:fill="auto"/>
            <w:vAlign w:val="center"/>
            <w:hideMark/>
          </w:tcPr>
          <w:p w14:paraId="30E32A90"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Especifico</w:t>
            </w:r>
          </w:p>
        </w:tc>
        <w:tc>
          <w:tcPr>
            <w:tcW w:w="306" w:type="pct"/>
            <w:shd w:val="clear" w:color="auto" w:fill="auto"/>
            <w:vAlign w:val="center"/>
            <w:hideMark/>
          </w:tcPr>
          <w:p w14:paraId="15E49FB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Interno</w:t>
            </w:r>
          </w:p>
        </w:tc>
        <w:tc>
          <w:tcPr>
            <w:tcW w:w="456" w:type="pct"/>
            <w:shd w:val="clear" w:color="auto" w:fill="auto"/>
            <w:vAlign w:val="center"/>
            <w:hideMark/>
          </w:tcPr>
          <w:p w14:paraId="7ED1162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Ejecución</w:t>
            </w:r>
          </w:p>
        </w:tc>
        <w:tc>
          <w:tcPr>
            <w:tcW w:w="436" w:type="pct"/>
            <w:shd w:val="clear" w:color="auto" w:fill="auto"/>
            <w:vAlign w:val="center"/>
            <w:hideMark/>
          </w:tcPr>
          <w:p w14:paraId="364C1071"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Operacional</w:t>
            </w:r>
          </w:p>
        </w:tc>
        <w:tc>
          <w:tcPr>
            <w:tcW w:w="712" w:type="pct"/>
            <w:shd w:val="clear" w:color="auto" w:fill="auto"/>
            <w:vAlign w:val="center"/>
            <w:hideMark/>
          </w:tcPr>
          <w:p w14:paraId="1F1F881C"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RETRASOS EN LA ENTREGA DE DOCUMENTOS PARA EL PAGO AL CONTRATISTA</w:t>
            </w:r>
          </w:p>
        </w:tc>
        <w:tc>
          <w:tcPr>
            <w:tcW w:w="791" w:type="pct"/>
            <w:shd w:val="clear" w:color="auto" w:fill="auto"/>
            <w:vAlign w:val="center"/>
            <w:hideMark/>
          </w:tcPr>
          <w:p w14:paraId="17B5517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xml:space="preserve"> Que no se entreguen oportunamente los documentos para pago de Facturas que generarían un reflejo negativo en la contabilidad del HONAC. </w:t>
            </w:r>
          </w:p>
        </w:tc>
        <w:tc>
          <w:tcPr>
            <w:tcW w:w="290" w:type="pct"/>
            <w:shd w:val="clear" w:color="auto" w:fill="auto"/>
            <w:vAlign w:val="center"/>
            <w:hideMark/>
          </w:tcPr>
          <w:p w14:paraId="2203446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3</w:t>
            </w:r>
          </w:p>
        </w:tc>
        <w:tc>
          <w:tcPr>
            <w:tcW w:w="296" w:type="pct"/>
            <w:shd w:val="clear" w:color="auto" w:fill="auto"/>
            <w:vAlign w:val="center"/>
            <w:hideMark/>
          </w:tcPr>
          <w:p w14:paraId="72632AA1"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3</w:t>
            </w:r>
          </w:p>
        </w:tc>
        <w:tc>
          <w:tcPr>
            <w:tcW w:w="458" w:type="pct"/>
            <w:shd w:val="clear" w:color="auto" w:fill="auto"/>
            <w:vAlign w:val="center"/>
            <w:hideMark/>
          </w:tcPr>
          <w:p w14:paraId="61676A2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6 (Riesgo alto)</w:t>
            </w:r>
          </w:p>
        </w:tc>
        <w:tc>
          <w:tcPr>
            <w:tcW w:w="291" w:type="pct"/>
            <w:shd w:val="clear" w:color="auto" w:fill="auto"/>
            <w:vAlign w:val="center"/>
            <w:hideMark/>
          </w:tcPr>
          <w:p w14:paraId="5761651D"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d</w:t>
            </w:r>
          </w:p>
        </w:tc>
        <w:tc>
          <w:tcPr>
            <w:tcW w:w="421" w:type="pct"/>
            <w:shd w:val="clear" w:color="auto" w:fill="auto"/>
            <w:vAlign w:val="center"/>
            <w:hideMark/>
          </w:tcPr>
          <w:p w14:paraId="4E70F3C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Contratista</w:t>
            </w:r>
          </w:p>
        </w:tc>
      </w:tr>
      <w:tr w:rsidR="00AC4CD1" w:rsidRPr="00EC572D" w14:paraId="06E2BD4F" w14:textId="77777777" w:rsidTr="00D2736B">
        <w:trPr>
          <w:cantSplit/>
          <w:trHeight w:val="20"/>
        </w:trPr>
        <w:tc>
          <w:tcPr>
            <w:tcW w:w="162" w:type="pct"/>
            <w:shd w:val="clear" w:color="auto" w:fill="auto"/>
            <w:vAlign w:val="center"/>
            <w:hideMark/>
          </w:tcPr>
          <w:p w14:paraId="1F31894E"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18</w:t>
            </w:r>
          </w:p>
        </w:tc>
        <w:tc>
          <w:tcPr>
            <w:tcW w:w="379" w:type="pct"/>
            <w:shd w:val="clear" w:color="auto" w:fill="auto"/>
            <w:vAlign w:val="center"/>
            <w:hideMark/>
          </w:tcPr>
          <w:p w14:paraId="4A6D48E1"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Especifico</w:t>
            </w:r>
          </w:p>
        </w:tc>
        <w:tc>
          <w:tcPr>
            <w:tcW w:w="306" w:type="pct"/>
            <w:shd w:val="clear" w:color="auto" w:fill="auto"/>
            <w:vAlign w:val="center"/>
            <w:hideMark/>
          </w:tcPr>
          <w:p w14:paraId="5D91CDE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Interno</w:t>
            </w:r>
          </w:p>
        </w:tc>
        <w:tc>
          <w:tcPr>
            <w:tcW w:w="456" w:type="pct"/>
            <w:shd w:val="clear" w:color="auto" w:fill="auto"/>
            <w:vAlign w:val="center"/>
            <w:hideMark/>
          </w:tcPr>
          <w:p w14:paraId="3D943164"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Ejecución</w:t>
            </w:r>
          </w:p>
        </w:tc>
        <w:tc>
          <w:tcPr>
            <w:tcW w:w="436" w:type="pct"/>
            <w:shd w:val="clear" w:color="auto" w:fill="auto"/>
            <w:vAlign w:val="center"/>
            <w:hideMark/>
          </w:tcPr>
          <w:p w14:paraId="79379E7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Operacional</w:t>
            </w:r>
          </w:p>
        </w:tc>
        <w:tc>
          <w:tcPr>
            <w:tcW w:w="712" w:type="pct"/>
            <w:shd w:val="clear" w:color="auto" w:fill="auto"/>
            <w:vAlign w:val="center"/>
            <w:hideMark/>
          </w:tcPr>
          <w:p w14:paraId="65C66270"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RETRASOS EN LA REVISIÓN Y VO.BO. DE LOS DOCUMENTOS  PARA EL PAGO AL CONTRATISTA</w:t>
            </w:r>
          </w:p>
        </w:tc>
        <w:tc>
          <w:tcPr>
            <w:tcW w:w="791" w:type="pct"/>
            <w:shd w:val="clear" w:color="auto" w:fill="auto"/>
            <w:vAlign w:val="center"/>
            <w:hideMark/>
          </w:tcPr>
          <w:p w14:paraId="06BB599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Que no se entreguen oportunamente los conceptos entregados para asesoría y/o revisión impidiendo el normal desarrollo del proceso de adquisiciones del HONAC</w:t>
            </w:r>
          </w:p>
        </w:tc>
        <w:tc>
          <w:tcPr>
            <w:tcW w:w="290" w:type="pct"/>
            <w:shd w:val="clear" w:color="auto" w:fill="auto"/>
            <w:vAlign w:val="center"/>
            <w:hideMark/>
          </w:tcPr>
          <w:p w14:paraId="5C692689"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3</w:t>
            </w:r>
          </w:p>
        </w:tc>
        <w:tc>
          <w:tcPr>
            <w:tcW w:w="296" w:type="pct"/>
            <w:shd w:val="clear" w:color="auto" w:fill="auto"/>
            <w:vAlign w:val="center"/>
            <w:hideMark/>
          </w:tcPr>
          <w:p w14:paraId="48F83B7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3</w:t>
            </w:r>
          </w:p>
        </w:tc>
        <w:tc>
          <w:tcPr>
            <w:tcW w:w="458" w:type="pct"/>
            <w:shd w:val="clear" w:color="auto" w:fill="auto"/>
            <w:vAlign w:val="center"/>
            <w:hideMark/>
          </w:tcPr>
          <w:p w14:paraId="760D70E8"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6 (Riesgo alto)</w:t>
            </w:r>
          </w:p>
        </w:tc>
        <w:tc>
          <w:tcPr>
            <w:tcW w:w="291" w:type="pct"/>
            <w:shd w:val="clear" w:color="auto" w:fill="auto"/>
            <w:vAlign w:val="center"/>
            <w:hideMark/>
          </w:tcPr>
          <w:p w14:paraId="7CB17514"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d</w:t>
            </w:r>
          </w:p>
        </w:tc>
        <w:tc>
          <w:tcPr>
            <w:tcW w:w="421" w:type="pct"/>
            <w:shd w:val="clear" w:color="auto" w:fill="auto"/>
            <w:vAlign w:val="center"/>
            <w:hideMark/>
          </w:tcPr>
          <w:p w14:paraId="3EE589C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Contratista</w:t>
            </w:r>
          </w:p>
        </w:tc>
      </w:tr>
      <w:tr w:rsidR="00AC4CD1" w:rsidRPr="00EC572D" w14:paraId="446EC8F8" w14:textId="77777777" w:rsidTr="00D2736B">
        <w:trPr>
          <w:trHeight w:val="411"/>
        </w:trPr>
        <w:tc>
          <w:tcPr>
            <w:tcW w:w="162" w:type="pct"/>
            <w:vMerge w:val="restart"/>
            <w:shd w:val="clear" w:color="auto" w:fill="auto"/>
            <w:vAlign w:val="center"/>
            <w:hideMark/>
          </w:tcPr>
          <w:p w14:paraId="43852D68" w14:textId="77777777" w:rsidR="00D2736B" w:rsidRPr="00EC572D" w:rsidRDefault="00D2736B"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19</w:t>
            </w:r>
          </w:p>
        </w:tc>
        <w:tc>
          <w:tcPr>
            <w:tcW w:w="379" w:type="pct"/>
            <w:vMerge w:val="restart"/>
            <w:shd w:val="clear" w:color="auto" w:fill="auto"/>
            <w:vAlign w:val="center"/>
            <w:hideMark/>
          </w:tcPr>
          <w:p w14:paraId="672BC0FA"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Especifico</w:t>
            </w:r>
          </w:p>
        </w:tc>
        <w:tc>
          <w:tcPr>
            <w:tcW w:w="306" w:type="pct"/>
            <w:vMerge w:val="restart"/>
            <w:shd w:val="clear" w:color="auto" w:fill="auto"/>
            <w:vAlign w:val="center"/>
            <w:hideMark/>
          </w:tcPr>
          <w:p w14:paraId="14971AA1"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Interno</w:t>
            </w:r>
          </w:p>
        </w:tc>
        <w:tc>
          <w:tcPr>
            <w:tcW w:w="456" w:type="pct"/>
            <w:vMerge w:val="restart"/>
            <w:shd w:val="clear" w:color="auto" w:fill="auto"/>
            <w:vAlign w:val="center"/>
            <w:hideMark/>
          </w:tcPr>
          <w:p w14:paraId="03E543D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Ejecución</w:t>
            </w:r>
          </w:p>
        </w:tc>
        <w:tc>
          <w:tcPr>
            <w:tcW w:w="436" w:type="pct"/>
            <w:vMerge w:val="restart"/>
            <w:shd w:val="clear" w:color="auto" w:fill="auto"/>
            <w:vAlign w:val="center"/>
            <w:hideMark/>
          </w:tcPr>
          <w:p w14:paraId="0D696A07"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Operacional</w:t>
            </w:r>
          </w:p>
        </w:tc>
        <w:tc>
          <w:tcPr>
            <w:tcW w:w="712" w:type="pct"/>
            <w:vMerge w:val="restart"/>
            <w:shd w:val="clear" w:color="auto" w:fill="auto"/>
            <w:vAlign w:val="center"/>
            <w:hideMark/>
          </w:tcPr>
          <w:p w14:paraId="201541D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ACCIDENTES LABORALES DE LOS TRABAJADORES DEL CONTRATISTA</w:t>
            </w:r>
          </w:p>
        </w:tc>
        <w:tc>
          <w:tcPr>
            <w:tcW w:w="791" w:type="pct"/>
            <w:vMerge w:val="restart"/>
            <w:shd w:val="clear" w:color="auto" w:fill="auto"/>
            <w:vAlign w:val="center"/>
            <w:hideMark/>
          </w:tcPr>
          <w:p w14:paraId="6A8CCBBF"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Durante la ejecución del contrato al momento de la entrega de los bienes o prestación del servicio  pueden presentarse accidentes por Transportes, carga y descarga</w:t>
            </w:r>
          </w:p>
        </w:tc>
        <w:tc>
          <w:tcPr>
            <w:tcW w:w="290" w:type="pct"/>
            <w:vMerge w:val="restart"/>
            <w:shd w:val="clear" w:color="auto" w:fill="auto"/>
            <w:vAlign w:val="center"/>
            <w:hideMark/>
          </w:tcPr>
          <w:p w14:paraId="36714005"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3</w:t>
            </w:r>
          </w:p>
        </w:tc>
        <w:tc>
          <w:tcPr>
            <w:tcW w:w="296" w:type="pct"/>
            <w:vMerge w:val="restart"/>
            <w:shd w:val="clear" w:color="auto" w:fill="auto"/>
            <w:vAlign w:val="center"/>
            <w:hideMark/>
          </w:tcPr>
          <w:p w14:paraId="31B1CD4B"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w:t>
            </w:r>
          </w:p>
        </w:tc>
        <w:tc>
          <w:tcPr>
            <w:tcW w:w="458" w:type="pct"/>
            <w:vMerge w:val="restart"/>
            <w:shd w:val="clear" w:color="auto" w:fill="auto"/>
            <w:vAlign w:val="center"/>
            <w:hideMark/>
          </w:tcPr>
          <w:p w14:paraId="0D1D890C"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5 (Riesgo medio)</w:t>
            </w:r>
          </w:p>
        </w:tc>
        <w:tc>
          <w:tcPr>
            <w:tcW w:w="291" w:type="pct"/>
            <w:vMerge w:val="restart"/>
            <w:shd w:val="clear" w:color="auto" w:fill="auto"/>
            <w:vAlign w:val="center"/>
            <w:hideMark/>
          </w:tcPr>
          <w:p w14:paraId="411F39D2"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d</w:t>
            </w:r>
          </w:p>
        </w:tc>
        <w:tc>
          <w:tcPr>
            <w:tcW w:w="421" w:type="pct"/>
            <w:vMerge w:val="restart"/>
            <w:shd w:val="clear" w:color="auto" w:fill="auto"/>
            <w:vAlign w:val="center"/>
            <w:hideMark/>
          </w:tcPr>
          <w:p w14:paraId="65FA0A6C" w14:textId="77777777" w:rsidR="00D2736B" w:rsidRPr="00EC572D" w:rsidRDefault="00D2736B" w:rsidP="00613B33">
            <w:pPr>
              <w:spacing w:after="0" w:line="240" w:lineRule="auto"/>
              <w:jc w:val="both"/>
              <w:rPr>
                <w:rFonts w:ascii="Arial Narrow" w:hAnsi="Arial Narrow" w:cs="Arial"/>
                <w:sz w:val="20"/>
                <w:szCs w:val="20"/>
              </w:rPr>
            </w:pPr>
            <w:r w:rsidRPr="00EC572D">
              <w:rPr>
                <w:rFonts w:ascii="Arial Narrow" w:hAnsi="Arial Narrow" w:cs="Arial"/>
                <w:sz w:val="20"/>
                <w:szCs w:val="20"/>
              </w:rPr>
              <w:t>Contratista</w:t>
            </w:r>
          </w:p>
        </w:tc>
      </w:tr>
      <w:tr w:rsidR="00D2736B" w:rsidRPr="00EC572D" w14:paraId="6D4D9F1B" w14:textId="77777777" w:rsidTr="00D2736B">
        <w:trPr>
          <w:trHeight w:val="411"/>
        </w:trPr>
        <w:tc>
          <w:tcPr>
            <w:tcW w:w="162" w:type="pct"/>
            <w:vMerge/>
            <w:vAlign w:val="center"/>
            <w:hideMark/>
          </w:tcPr>
          <w:p w14:paraId="6920B5F9" w14:textId="77777777" w:rsidR="00D2736B" w:rsidRPr="00EC572D" w:rsidRDefault="00D2736B" w:rsidP="00613B33">
            <w:pPr>
              <w:spacing w:after="0" w:line="240" w:lineRule="auto"/>
              <w:jc w:val="both"/>
              <w:rPr>
                <w:rFonts w:ascii="Arial Narrow" w:hAnsi="Arial Narrow" w:cs="Arial"/>
                <w:b/>
                <w:bCs/>
                <w:sz w:val="20"/>
                <w:szCs w:val="20"/>
              </w:rPr>
            </w:pPr>
          </w:p>
        </w:tc>
        <w:tc>
          <w:tcPr>
            <w:tcW w:w="379" w:type="pct"/>
            <w:vMerge/>
            <w:vAlign w:val="center"/>
            <w:hideMark/>
          </w:tcPr>
          <w:p w14:paraId="26F1F02B" w14:textId="77777777" w:rsidR="00D2736B" w:rsidRPr="00EC572D" w:rsidRDefault="00D2736B" w:rsidP="00613B33">
            <w:pPr>
              <w:spacing w:after="0" w:line="240" w:lineRule="auto"/>
              <w:jc w:val="both"/>
              <w:rPr>
                <w:rFonts w:ascii="Arial Narrow" w:hAnsi="Arial Narrow" w:cs="Arial"/>
                <w:sz w:val="20"/>
                <w:szCs w:val="20"/>
              </w:rPr>
            </w:pPr>
          </w:p>
        </w:tc>
        <w:tc>
          <w:tcPr>
            <w:tcW w:w="306" w:type="pct"/>
            <w:vMerge/>
            <w:vAlign w:val="center"/>
            <w:hideMark/>
          </w:tcPr>
          <w:p w14:paraId="2A976BE0" w14:textId="77777777" w:rsidR="00D2736B" w:rsidRPr="00EC572D" w:rsidRDefault="00D2736B" w:rsidP="00613B33">
            <w:pPr>
              <w:spacing w:after="0" w:line="240" w:lineRule="auto"/>
              <w:jc w:val="both"/>
              <w:rPr>
                <w:rFonts w:ascii="Arial Narrow" w:hAnsi="Arial Narrow" w:cs="Arial"/>
                <w:sz w:val="20"/>
                <w:szCs w:val="20"/>
              </w:rPr>
            </w:pPr>
          </w:p>
        </w:tc>
        <w:tc>
          <w:tcPr>
            <w:tcW w:w="456" w:type="pct"/>
            <w:vMerge/>
            <w:vAlign w:val="center"/>
            <w:hideMark/>
          </w:tcPr>
          <w:p w14:paraId="0E124A71" w14:textId="77777777" w:rsidR="00D2736B" w:rsidRPr="00EC572D" w:rsidRDefault="00D2736B" w:rsidP="00613B33">
            <w:pPr>
              <w:spacing w:after="0" w:line="240" w:lineRule="auto"/>
              <w:jc w:val="both"/>
              <w:rPr>
                <w:rFonts w:ascii="Arial Narrow" w:hAnsi="Arial Narrow" w:cs="Arial"/>
                <w:sz w:val="20"/>
                <w:szCs w:val="20"/>
              </w:rPr>
            </w:pPr>
          </w:p>
        </w:tc>
        <w:tc>
          <w:tcPr>
            <w:tcW w:w="436" w:type="pct"/>
            <w:vMerge/>
            <w:vAlign w:val="center"/>
            <w:hideMark/>
          </w:tcPr>
          <w:p w14:paraId="6EBE9143" w14:textId="77777777" w:rsidR="00D2736B" w:rsidRPr="00EC572D" w:rsidRDefault="00D2736B" w:rsidP="00613B33">
            <w:pPr>
              <w:spacing w:after="0" w:line="240" w:lineRule="auto"/>
              <w:jc w:val="both"/>
              <w:rPr>
                <w:rFonts w:ascii="Arial Narrow" w:hAnsi="Arial Narrow" w:cs="Arial"/>
                <w:sz w:val="20"/>
                <w:szCs w:val="20"/>
              </w:rPr>
            </w:pPr>
          </w:p>
        </w:tc>
        <w:tc>
          <w:tcPr>
            <w:tcW w:w="712" w:type="pct"/>
            <w:vMerge/>
            <w:vAlign w:val="center"/>
            <w:hideMark/>
          </w:tcPr>
          <w:p w14:paraId="1FD7AABB" w14:textId="77777777" w:rsidR="00D2736B" w:rsidRPr="00EC572D" w:rsidRDefault="00D2736B" w:rsidP="00613B33">
            <w:pPr>
              <w:spacing w:after="0" w:line="240" w:lineRule="auto"/>
              <w:jc w:val="both"/>
              <w:rPr>
                <w:rFonts w:ascii="Arial Narrow" w:hAnsi="Arial Narrow" w:cs="Arial"/>
                <w:sz w:val="20"/>
                <w:szCs w:val="20"/>
              </w:rPr>
            </w:pPr>
          </w:p>
        </w:tc>
        <w:tc>
          <w:tcPr>
            <w:tcW w:w="791" w:type="pct"/>
            <w:vMerge/>
            <w:vAlign w:val="center"/>
            <w:hideMark/>
          </w:tcPr>
          <w:p w14:paraId="2FBD9749" w14:textId="77777777" w:rsidR="00D2736B" w:rsidRPr="00EC572D" w:rsidRDefault="00D2736B" w:rsidP="00613B33">
            <w:pPr>
              <w:spacing w:after="0" w:line="240" w:lineRule="auto"/>
              <w:jc w:val="both"/>
              <w:rPr>
                <w:rFonts w:ascii="Arial Narrow" w:hAnsi="Arial Narrow" w:cs="Arial"/>
                <w:sz w:val="20"/>
                <w:szCs w:val="20"/>
              </w:rPr>
            </w:pPr>
          </w:p>
        </w:tc>
        <w:tc>
          <w:tcPr>
            <w:tcW w:w="290" w:type="pct"/>
            <w:vMerge/>
            <w:vAlign w:val="center"/>
            <w:hideMark/>
          </w:tcPr>
          <w:p w14:paraId="17618CB6" w14:textId="77777777" w:rsidR="00D2736B" w:rsidRPr="00EC572D" w:rsidRDefault="00D2736B" w:rsidP="00613B33">
            <w:pPr>
              <w:spacing w:after="0" w:line="240" w:lineRule="auto"/>
              <w:jc w:val="both"/>
              <w:rPr>
                <w:rFonts w:ascii="Arial Narrow" w:hAnsi="Arial Narrow" w:cs="Arial"/>
                <w:sz w:val="20"/>
                <w:szCs w:val="20"/>
              </w:rPr>
            </w:pPr>
          </w:p>
        </w:tc>
        <w:tc>
          <w:tcPr>
            <w:tcW w:w="296" w:type="pct"/>
            <w:vMerge/>
            <w:vAlign w:val="center"/>
            <w:hideMark/>
          </w:tcPr>
          <w:p w14:paraId="145FD6A5" w14:textId="77777777" w:rsidR="00D2736B" w:rsidRPr="00EC572D" w:rsidRDefault="00D2736B" w:rsidP="00613B33">
            <w:pPr>
              <w:spacing w:after="0" w:line="240" w:lineRule="auto"/>
              <w:jc w:val="both"/>
              <w:rPr>
                <w:rFonts w:ascii="Arial Narrow" w:hAnsi="Arial Narrow" w:cs="Arial"/>
                <w:sz w:val="20"/>
                <w:szCs w:val="20"/>
              </w:rPr>
            </w:pPr>
          </w:p>
        </w:tc>
        <w:tc>
          <w:tcPr>
            <w:tcW w:w="458" w:type="pct"/>
            <w:vMerge/>
            <w:vAlign w:val="center"/>
            <w:hideMark/>
          </w:tcPr>
          <w:p w14:paraId="3BBA3815" w14:textId="77777777" w:rsidR="00D2736B" w:rsidRPr="00EC572D" w:rsidRDefault="00D2736B" w:rsidP="00613B33">
            <w:pPr>
              <w:spacing w:after="0" w:line="240" w:lineRule="auto"/>
              <w:jc w:val="both"/>
              <w:rPr>
                <w:rFonts w:ascii="Arial Narrow" w:hAnsi="Arial Narrow" w:cs="Arial"/>
                <w:sz w:val="20"/>
                <w:szCs w:val="20"/>
              </w:rPr>
            </w:pPr>
          </w:p>
        </w:tc>
        <w:tc>
          <w:tcPr>
            <w:tcW w:w="291" w:type="pct"/>
            <w:vMerge/>
            <w:vAlign w:val="center"/>
            <w:hideMark/>
          </w:tcPr>
          <w:p w14:paraId="720643AF" w14:textId="77777777" w:rsidR="00D2736B" w:rsidRPr="00EC572D" w:rsidRDefault="00D2736B" w:rsidP="00613B33">
            <w:pPr>
              <w:spacing w:after="0" w:line="240" w:lineRule="auto"/>
              <w:jc w:val="both"/>
              <w:rPr>
                <w:rFonts w:ascii="Arial Narrow" w:hAnsi="Arial Narrow" w:cs="Arial"/>
                <w:sz w:val="20"/>
                <w:szCs w:val="20"/>
              </w:rPr>
            </w:pPr>
          </w:p>
        </w:tc>
        <w:tc>
          <w:tcPr>
            <w:tcW w:w="421" w:type="pct"/>
            <w:vMerge/>
            <w:vAlign w:val="center"/>
            <w:hideMark/>
          </w:tcPr>
          <w:p w14:paraId="755F8A68" w14:textId="77777777" w:rsidR="00D2736B" w:rsidRPr="00EC572D" w:rsidRDefault="00D2736B" w:rsidP="00613B33">
            <w:pPr>
              <w:spacing w:after="0" w:line="240" w:lineRule="auto"/>
              <w:jc w:val="both"/>
              <w:rPr>
                <w:rFonts w:ascii="Arial Narrow" w:hAnsi="Arial Narrow" w:cs="Arial"/>
                <w:sz w:val="20"/>
                <w:szCs w:val="20"/>
              </w:rPr>
            </w:pPr>
          </w:p>
        </w:tc>
      </w:tr>
    </w:tbl>
    <w:p w14:paraId="55DDBB3B" w14:textId="77777777" w:rsidR="00D2736B" w:rsidRPr="00EC572D" w:rsidRDefault="00D2736B" w:rsidP="00613B33">
      <w:pPr>
        <w:widowControl w:val="0"/>
        <w:suppressAutoHyphens/>
        <w:overflowPunct w:val="0"/>
        <w:autoSpaceDE w:val="0"/>
        <w:autoSpaceDN w:val="0"/>
        <w:adjustRightInd w:val="0"/>
        <w:spacing w:after="0" w:line="240" w:lineRule="auto"/>
        <w:jc w:val="both"/>
        <w:textAlignment w:val="baseline"/>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2"/>
        <w:gridCol w:w="3792"/>
        <w:gridCol w:w="881"/>
        <w:gridCol w:w="657"/>
        <w:gridCol w:w="718"/>
        <w:gridCol w:w="1006"/>
        <w:gridCol w:w="1419"/>
        <w:gridCol w:w="1659"/>
        <w:gridCol w:w="1227"/>
        <w:gridCol w:w="1989"/>
        <w:gridCol w:w="1243"/>
      </w:tblGrid>
      <w:tr w:rsidR="00AC4CD1" w:rsidRPr="00EC572D" w14:paraId="06C24509" w14:textId="77777777" w:rsidTr="00E001CE">
        <w:trPr>
          <w:cantSplit/>
          <w:trHeight w:val="60"/>
        </w:trPr>
        <w:tc>
          <w:tcPr>
            <w:tcW w:w="446" w:type="pct"/>
            <w:vMerge w:val="restart"/>
            <w:shd w:val="clear" w:color="000000" w:fill="BFBFBF"/>
            <w:vAlign w:val="center"/>
            <w:hideMark/>
          </w:tcPr>
          <w:p w14:paraId="366499FB" w14:textId="77777777" w:rsidR="00E001CE" w:rsidRPr="00EC572D" w:rsidRDefault="00E001CE" w:rsidP="00613B33">
            <w:pPr>
              <w:spacing w:after="0" w:line="240" w:lineRule="auto"/>
              <w:jc w:val="both"/>
              <w:rPr>
                <w:rFonts w:ascii="Arial Narrow" w:hAnsi="Arial Narrow" w:cs="Arial"/>
                <w:b/>
                <w:bCs/>
                <w:sz w:val="20"/>
                <w:szCs w:val="20"/>
                <w:lang w:val="es-ES_tradnl"/>
              </w:rPr>
            </w:pPr>
            <w:r w:rsidRPr="00EC572D">
              <w:rPr>
                <w:rFonts w:ascii="Arial Narrow" w:hAnsi="Arial Narrow" w:cs="Arial"/>
                <w:b/>
                <w:bCs/>
                <w:sz w:val="20"/>
                <w:szCs w:val="20"/>
                <w:lang w:val="es-ES_tradnl"/>
              </w:rPr>
              <w:t>No.</w:t>
            </w:r>
          </w:p>
        </w:tc>
        <w:tc>
          <w:tcPr>
            <w:tcW w:w="1186" w:type="pct"/>
            <w:vMerge w:val="restart"/>
            <w:shd w:val="clear" w:color="000000" w:fill="BFBFBF"/>
            <w:vAlign w:val="center"/>
            <w:hideMark/>
          </w:tcPr>
          <w:p w14:paraId="4C73F9F7" w14:textId="77777777" w:rsidR="00E001CE" w:rsidRPr="00EC572D" w:rsidRDefault="00E001CE" w:rsidP="00613B33">
            <w:pPr>
              <w:spacing w:after="0" w:line="240" w:lineRule="auto"/>
              <w:jc w:val="both"/>
              <w:rPr>
                <w:rFonts w:ascii="Arial Narrow" w:hAnsi="Arial Narrow" w:cs="Arial"/>
                <w:b/>
                <w:bCs/>
                <w:sz w:val="20"/>
                <w:szCs w:val="20"/>
                <w:lang w:val="es-ES_tradnl"/>
              </w:rPr>
            </w:pPr>
            <w:r w:rsidRPr="00EC572D">
              <w:rPr>
                <w:rFonts w:ascii="Arial Narrow" w:hAnsi="Arial Narrow" w:cs="Arial"/>
                <w:b/>
                <w:bCs/>
                <w:sz w:val="20"/>
                <w:szCs w:val="20"/>
                <w:lang w:val="es-ES_tradnl"/>
              </w:rPr>
              <w:t>Tratamiento</w:t>
            </w:r>
          </w:p>
          <w:p w14:paraId="18495306" w14:textId="77777777" w:rsidR="00E001CE" w:rsidRPr="00EC572D" w:rsidRDefault="00E001CE" w:rsidP="00613B33">
            <w:pPr>
              <w:spacing w:after="0" w:line="240" w:lineRule="auto"/>
              <w:jc w:val="both"/>
              <w:rPr>
                <w:rFonts w:ascii="Arial Narrow" w:hAnsi="Arial Narrow" w:cs="Arial"/>
                <w:b/>
                <w:bCs/>
                <w:sz w:val="20"/>
                <w:szCs w:val="20"/>
                <w:lang w:val="es-ES_tradnl"/>
              </w:rPr>
            </w:pPr>
            <w:r w:rsidRPr="00EC572D">
              <w:rPr>
                <w:rFonts w:ascii="Arial Narrow" w:hAnsi="Arial Narrow" w:cs="Arial"/>
                <w:b/>
                <w:bCs/>
                <w:sz w:val="20"/>
                <w:szCs w:val="20"/>
                <w:lang w:val="es-ES_tradnl"/>
              </w:rPr>
              <w:t>controles a ser implementados</w:t>
            </w:r>
          </w:p>
        </w:tc>
        <w:tc>
          <w:tcPr>
            <w:tcW w:w="710" w:type="pct"/>
            <w:gridSpan w:val="3"/>
            <w:shd w:val="clear" w:color="000000" w:fill="BFBFBF"/>
            <w:vAlign w:val="center"/>
            <w:hideMark/>
          </w:tcPr>
          <w:p w14:paraId="5002BBEF" w14:textId="77777777" w:rsidR="00E001CE" w:rsidRPr="00EC572D" w:rsidRDefault="00E001CE" w:rsidP="00613B33">
            <w:pPr>
              <w:spacing w:after="0" w:line="240" w:lineRule="auto"/>
              <w:jc w:val="both"/>
              <w:rPr>
                <w:rFonts w:ascii="Arial Narrow" w:hAnsi="Arial Narrow" w:cs="Arial"/>
                <w:b/>
                <w:bCs/>
                <w:sz w:val="20"/>
                <w:szCs w:val="20"/>
                <w:lang w:val="es-ES_tradnl"/>
              </w:rPr>
            </w:pPr>
            <w:r w:rsidRPr="00EC572D">
              <w:rPr>
                <w:rFonts w:ascii="Arial Narrow" w:hAnsi="Arial Narrow" w:cs="Arial"/>
                <w:b/>
                <w:bCs/>
                <w:sz w:val="20"/>
                <w:szCs w:val="20"/>
                <w:lang w:val="es-ES_tradnl"/>
              </w:rPr>
              <w:t xml:space="preserve">IMPACTO DESPUÉS </w:t>
            </w:r>
          </w:p>
          <w:p w14:paraId="13F0A6DB" w14:textId="77777777" w:rsidR="00E001CE" w:rsidRPr="00EC572D" w:rsidRDefault="00E001CE" w:rsidP="00613B33">
            <w:pPr>
              <w:spacing w:after="0" w:line="240" w:lineRule="auto"/>
              <w:jc w:val="both"/>
              <w:rPr>
                <w:rFonts w:ascii="Arial Narrow" w:hAnsi="Arial Narrow" w:cs="Arial"/>
                <w:b/>
                <w:bCs/>
                <w:sz w:val="20"/>
                <w:szCs w:val="20"/>
                <w:lang w:val="es-ES_tradnl"/>
              </w:rPr>
            </w:pPr>
            <w:r w:rsidRPr="00EC572D">
              <w:rPr>
                <w:rFonts w:ascii="Arial Narrow" w:hAnsi="Arial Narrow" w:cs="Arial"/>
                <w:b/>
                <w:bCs/>
                <w:sz w:val="20"/>
                <w:szCs w:val="20"/>
                <w:lang w:val="es-ES_tradnl"/>
              </w:rPr>
              <w:t>DEL TRATAMIENTO</w:t>
            </w:r>
          </w:p>
        </w:tc>
        <w:tc>
          <w:tcPr>
            <w:tcW w:w="295" w:type="pct"/>
            <w:vMerge w:val="restart"/>
            <w:shd w:val="clear" w:color="000000" w:fill="BFBFBF"/>
            <w:vAlign w:val="center"/>
            <w:hideMark/>
          </w:tcPr>
          <w:p w14:paraId="123DC9AC" w14:textId="77777777" w:rsidR="00E001CE" w:rsidRPr="00EC572D" w:rsidRDefault="00E001CE" w:rsidP="00613B33">
            <w:pPr>
              <w:spacing w:after="0" w:line="240" w:lineRule="auto"/>
              <w:jc w:val="both"/>
              <w:rPr>
                <w:rFonts w:ascii="Arial Narrow" w:hAnsi="Arial Narrow" w:cs="Arial"/>
                <w:b/>
                <w:bCs/>
                <w:sz w:val="20"/>
                <w:szCs w:val="20"/>
                <w:lang w:val="es-ES_tradnl"/>
              </w:rPr>
            </w:pPr>
            <w:r w:rsidRPr="00EC572D">
              <w:rPr>
                <w:rFonts w:ascii="Arial Narrow" w:hAnsi="Arial Narrow" w:cs="Arial"/>
                <w:b/>
                <w:bCs/>
                <w:sz w:val="20"/>
                <w:szCs w:val="20"/>
                <w:lang w:val="es-ES_tradnl"/>
              </w:rPr>
              <w:t>Afecta el  equilibrio económico del contrato?</w:t>
            </w:r>
          </w:p>
        </w:tc>
        <w:tc>
          <w:tcPr>
            <w:tcW w:w="445" w:type="pct"/>
            <w:vMerge w:val="restart"/>
            <w:shd w:val="clear" w:color="000000" w:fill="BFBFBF"/>
            <w:vAlign w:val="center"/>
            <w:hideMark/>
          </w:tcPr>
          <w:p w14:paraId="676E821B" w14:textId="77777777" w:rsidR="00E001CE" w:rsidRPr="00EC572D" w:rsidRDefault="00E001CE" w:rsidP="00613B33">
            <w:pPr>
              <w:spacing w:after="0" w:line="240" w:lineRule="auto"/>
              <w:jc w:val="both"/>
              <w:rPr>
                <w:rFonts w:ascii="Arial Narrow" w:hAnsi="Arial Narrow" w:cs="Arial"/>
                <w:b/>
                <w:bCs/>
                <w:sz w:val="20"/>
                <w:szCs w:val="20"/>
                <w:lang w:val="es-ES_tradnl"/>
              </w:rPr>
            </w:pPr>
            <w:r w:rsidRPr="00EC572D">
              <w:rPr>
                <w:rFonts w:ascii="Arial Narrow" w:hAnsi="Arial Narrow" w:cs="Arial"/>
                <w:b/>
                <w:bCs/>
                <w:sz w:val="20"/>
                <w:szCs w:val="20"/>
                <w:lang w:val="es-ES_tradnl"/>
              </w:rPr>
              <w:t>Persona responsable por implementar el tratamiento</w:t>
            </w:r>
          </w:p>
        </w:tc>
        <w:tc>
          <w:tcPr>
            <w:tcW w:w="520" w:type="pct"/>
            <w:vMerge w:val="restart"/>
            <w:shd w:val="clear" w:color="000000" w:fill="BFBFBF"/>
            <w:vAlign w:val="center"/>
            <w:hideMark/>
          </w:tcPr>
          <w:p w14:paraId="15822F9C" w14:textId="77777777" w:rsidR="00E001CE" w:rsidRPr="00EC572D" w:rsidRDefault="00E001CE" w:rsidP="00613B33">
            <w:pPr>
              <w:spacing w:after="0" w:line="240" w:lineRule="auto"/>
              <w:jc w:val="both"/>
              <w:rPr>
                <w:rFonts w:ascii="Arial Narrow" w:hAnsi="Arial Narrow" w:cs="Arial"/>
                <w:b/>
                <w:bCs/>
                <w:sz w:val="20"/>
                <w:szCs w:val="20"/>
                <w:lang w:val="es-ES_tradnl"/>
              </w:rPr>
            </w:pPr>
            <w:r w:rsidRPr="00EC572D">
              <w:rPr>
                <w:rFonts w:ascii="Arial Narrow" w:hAnsi="Arial Narrow" w:cs="Arial"/>
                <w:b/>
                <w:bCs/>
                <w:sz w:val="20"/>
                <w:szCs w:val="20"/>
                <w:lang w:val="es-ES_tradnl"/>
              </w:rPr>
              <w:t>Inicio del Tratamiento</w:t>
            </w:r>
          </w:p>
        </w:tc>
        <w:tc>
          <w:tcPr>
            <w:tcW w:w="385" w:type="pct"/>
            <w:vMerge w:val="restart"/>
            <w:shd w:val="clear" w:color="000000" w:fill="BFBFBF"/>
            <w:vAlign w:val="center"/>
            <w:hideMark/>
          </w:tcPr>
          <w:p w14:paraId="3E69396E" w14:textId="77777777" w:rsidR="00E001CE" w:rsidRPr="00EC572D" w:rsidRDefault="00E001CE" w:rsidP="00613B33">
            <w:pPr>
              <w:spacing w:after="0" w:line="240" w:lineRule="auto"/>
              <w:jc w:val="both"/>
              <w:rPr>
                <w:rFonts w:ascii="Arial Narrow" w:hAnsi="Arial Narrow" w:cs="Arial"/>
                <w:b/>
                <w:bCs/>
                <w:sz w:val="20"/>
                <w:szCs w:val="20"/>
                <w:lang w:val="es-ES_tradnl"/>
              </w:rPr>
            </w:pPr>
            <w:r w:rsidRPr="00EC572D">
              <w:rPr>
                <w:rFonts w:ascii="Arial Narrow" w:hAnsi="Arial Narrow" w:cs="Arial"/>
                <w:b/>
                <w:bCs/>
                <w:sz w:val="20"/>
                <w:szCs w:val="20"/>
                <w:lang w:val="es-ES_tradnl"/>
              </w:rPr>
              <w:t>Término del tratamiento / control</w:t>
            </w:r>
          </w:p>
        </w:tc>
        <w:tc>
          <w:tcPr>
            <w:tcW w:w="1013" w:type="pct"/>
            <w:gridSpan w:val="2"/>
            <w:shd w:val="clear" w:color="000000" w:fill="BFBFBF"/>
            <w:vAlign w:val="center"/>
            <w:hideMark/>
          </w:tcPr>
          <w:p w14:paraId="65CD0EEB" w14:textId="77777777" w:rsidR="00E001CE" w:rsidRPr="00EC572D" w:rsidRDefault="00E001CE" w:rsidP="00613B33">
            <w:pPr>
              <w:spacing w:after="0" w:line="240" w:lineRule="auto"/>
              <w:jc w:val="both"/>
              <w:rPr>
                <w:rFonts w:ascii="Arial Narrow" w:hAnsi="Arial Narrow" w:cs="Arial"/>
                <w:b/>
                <w:bCs/>
                <w:sz w:val="20"/>
                <w:szCs w:val="20"/>
                <w:lang w:val="es-ES_tradnl"/>
              </w:rPr>
            </w:pPr>
            <w:r w:rsidRPr="00EC572D">
              <w:rPr>
                <w:rFonts w:ascii="Arial Narrow" w:hAnsi="Arial Narrow" w:cs="Arial"/>
                <w:b/>
                <w:bCs/>
                <w:sz w:val="20"/>
                <w:szCs w:val="20"/>
                <w:lang w:val="es-ES_tradnl"/>
              </w:rPr>
              <w:t>Control y monitoreo por parte del Hospital Naval de Cartagena</w:t>
            </w:r>
          </w:p>
        </w:tc>
      </w:tr>
      <w:tr w:rsidR="00AC4CD1" w:rsidRPr="00EC572D" w14:paraId="7E5DA2F6" w14:textId="77777777" w:rsidTr="00E001CE">
        <w:trPr>
          <w:trHeight w:val="888"/>
        </w:trPr>
        <w:tc>
          <w:tcPr>
            <w:tcW w:w="446" w:type="pct"/>
            <w:vMerge/>
            <w:shd w:val="clear" w:color="000000" w:fill="BFBFBF"/>
            <w:vAlign w:val="center"/>
            <w:hideMark/>
          </w:tcPr>
          <w:p w14:paraId="65DF20D1" w14:textId="77777777" w:rsidR="00E001CE" w:rsidRPr="00EC572D" w:rsidRDefault="00E001CE" w:rsidP="00613B33">
            <w:pPr>
              <w:spacing w:after="0" w:line="240" w:lineRule="auto"/>
              <w:jc w:val="both"/>
              <w:rPr>
                <w:rFonts w:ascii="Arial Narrow" w:hAnsi="Arial Narrow" w:cs="Arial"/>
                <w:b/>
                <w:bCs/>
                <w:sz w:val="20"/>
                <w:szCs w:val="20"/>
                <w:lang w:val="es-ES_tradnl"/>
              </w:rPr>
            </w:pPr>
          </w:p>
        </w:tc>
        <w:tc>
          <w:tcPr>
            <w:tcW w:w="1186" w:type="pct"/>
            <w:vMerge/>
            <w:shd w:val="clear" w:color="000000" w:fill="BFBFBF"/>
            <w:vAlign w:val="center"/>
            <w:hideMark/>
          </w:tcPr>
          <w:p w14:paraId="3BFAD4C2" w14:textId="77777777" w:rsidR="00E001CE" w:rsidRPr="00EC572D" w:rsidRDefault="00E001CE" w:rsidP="00613B33">
            <w:pPr>
              <w:spacing w:after="0" w:line="240" w:lineRule="auto"/>
              <w:jc w:val="both"/>
              <w:rPr>
                <w:rFonts w:ascii="Arial Narrow" w:hAnsi="Arial Narrow" w:cs="Arial"/>
                <w:sz w:val="20"/>
                <w:szCs w:val="20"/>
                <w:lang w:val="es-ES_tradnl"/>
              </w:rPr>
            </w:pPr>
          </w:p>
        </w:tc>
        <w:tc>
          <w:tcPr>
            <w:tcW w:w="277" w:type="pct"/>
            <w:shd w:val="clear" w:color="000000" w:fill="BFBFBF"/>
            <w:textDirection w:val="btLr"/>
            <w:vAlign w:val="center"/>
            <w:hideMark/>
          </w:tcPr>
          <w:p w14:paraId="20C0E05C" w14:textId="77777777" w:rsidR="00E001CE" w:rsidRPr="00EC572D" w:rsidRDefault="00E001CE" w:rsidP="00613B33">
            <w:pPr>
              <w:spacing w:after="0" w:line="240" w:lineRule="auto"/>
              <w:jc w:val="both"/>
              <w:rPr>
                <w:rFonts w:ascii="Arial Narrow" w:hAnsi="Arial Narrow" w:cs="Arial"/>
                <w:b/>
                <w:bCs/>
                <w:sz w:val="20"/>
                <w:szCs w:val="20"/>
                <w:lang w:val="es-ES_tradnl"/>
              </w:rPr>
            </w:pPr>
            <w:r w:rsidRPr="00EC572D">
              <w:rPr>
                <w:rFonts w:ascii="Arial Narrow" w:hAnsi="Arial Narrow" w:cs="Arial"/>
                <w:b/>
                <w:bCs/>
                <w:sz w:val="20"/>
                <w:szCs w:val="20"/>
                <w:lang w:val="es-ES_tradnl"/>
              </w:rPr>
              <w:t>Probabilidad</w:t>
            </w:r>
          </w:p>
        </w:tc>
        <w:tc>
          <w:tcPr>
            <w:tcW w:w="207" w:type="pct"/>
            <w:shd w:val="clear" w:color="000000" w:fill="BFBFBF"/>
            <w:textDirection w:val="btLr"/>
            <w:vAlign w:val="center"/>
            <w:hideMark/>
          </w:tcPr>
          <w:p w14:paraId="226BE0A5" w14:textId="77777777" w:rsidR="00E001CE" w:rsidRPr="00EC572D" w:rsidRDefault="00E001CE" w:rsidP="00613B33">
            <w:pPr>
              <w:spacing w:after="0" w:line="240" w:lineRule="auto"/>
              <w:jc w:val="both"/>
              <w:rPr>
                <w:rFonts w:ascii="Arial Narrow" w:hAnsi="Arial Narrow" w:cs="Arial"/>
                <w:b/>
                <w:bCs/>
                <w:sz w:val="20"/>
                <w:szCs w:val="20"/>
                <w:lang w:val="es-ES_tradnl"/>
              </w:rPr>
            </w:pPr>
            <w:r w:rsidRPr="00EC572D">
              <w:rPr>
                <w:rFonts w:ascii="Arial Narrow" w:hAnsi="Arial Narrow" w:cs="Arial"/>
                <w:b/>
                <w:bCs/>
                <w:sz w:val="20"/>
                <w:szCs w:val="20"/>
                <w:lang w:val="es-ES_tradnl"/>
              </w:rPr>
              <w:t>Impacto</w:t>
            </w:r>
          </w:p>
        </w:tc>
        <w:tc>
          <w:tcPr>
            <w:tcW w:w="225" w:type="pct"/>
            <w:shd w:val="clear" w:color="000000" w:fill="BFBFBF"/>
            <w:textDirection w:val="btLr"/>
            <w:vAlign w:val="center"/>
            <w:hideMark/>
          </w:tcPr>
          <w:p w14:paraId="1F95EEC3" w14:textId="77777777" w:rsidR="00E001CE" w:rsidRPr="00EC572D" w:rsidRDefault="00E001CE" w:rsidP="00613B33">
            <w:pPr>
              <w:spacing w:after="0" w:line="240" w:lineRule="auto"/>
              <w:jc w:val="both"/>
              <w:rPr>
                <w:rFonts w:ascii="Arial Narrow" w:hAnsi="Arial Narrow" w:cs="Arial"/>
                <w:b/>
                <w:bCs/>
                <w:sz w:val="20"/>
                <w:szCs w:val="20"/>
                <w:lang w:val="es-ES_tradnl"/>
              </w:rPr>
            </w:pPr>
            <w:r w:rsidRPr="00EC572D">
              <w:rPr>
                <w:rFonts w:ascii="Arial Narrow" w:hAnsi="Arial Narrow" w:cs="Arial"/>
                <w:b/>
                <w:bCs/>
                <w:sz w:val="20"/>
                <w:szCs w:val="20"/>
                <w:lang w:val="es-ES_tradnl"/>
              </w:rPr>
              <w:t>Calificación</w:t>
            </w:r>
          </w:p>
        </w:tc>
        <w:tc>
          <w:tcPr>
            <w:tcW w:w="295" w:type="pct"/>
            <w:vMerge/>
            <w:vAlign w:val="center"/>
            <w:hideMark/>
          </w:tcPr>
          <w:p w14:paraId="55F579FE" w14:textId="77777777" w:rsidR="00E001CE" w:rsidRPr="00EC572D" w:rsidRDefault="00E001CE" w:rsidP="00613B33">
            <w:pPr>
              <w:spacing w:after="0" w:line="240" w:lineRule="auto"/>
              <w:jc w:val="both"/>
              <w:rPr>
                <w:rFonts w:ascii="Arial Narrow" w:hAnsi="Arial Narrow" w:cs="Arial"/>
                <w:b/>
                <w:bCs/>
                <w:sz w:val="20"/>
                <w:szCs w:val="20"/>
                <w:lang w:val="es-ES_tradnl"/>
              </w:rPr>
            </w:pPr>
          </w:p>
        </w:tc>
        <w:tc>
          <w:tcPr>
            <w:tcW w:w="445" w:type="pct"/>
            <w:vMerge/>
            <w:vAlign w:val="center"/>
            <w:hideMark/>
          </w:tcPr>
          <w:p w14:paraId="4555E63B" w14:textId="77777777" w:rsidR="00E001CE" w:rsidRPr="00EC572D" w:rsidRDefault="00E001CE" w:rsidP="00613B33">
            <w:pPr>
              <w:spacing w:after="0" w:line="240" w:lineRule="auto"/>
              <w:jc w:val="both"/>
              <w:rPr>
                <w:rFonts w:ascii="Arial Narrow" w:hAnsi="Arial Narrow" w:cs="Arial"/>
                <w:b/>
                <w:bCs/>
                <w:sz w:val="20"/>
                <w:szCs w:val="20"/>
                <w:lang w:val="es-ES_tradnl"/>
              </w:rPr>
            </w:pPr>
          </w:p>
        </w:tc>
        <w:tc>
          <w:tcPr>
            <w:tcW w:w="520" w:type="pct"/>
            <w:vMerge/>
            <w:vAlign w:val="center"/>
            <w:hideMark/>
          </w:tcPr>
          <w:p w14:paraId="0B6E40ED" w14:textId="77777777" w:rsidR="00E001CE" w:rsidRPr="00EC572D" w:rsidRDefault="00E001CE" w:rsidP="00613B33">
            <w:pPr>
              <w:spacing w:after="0" w:line="240" w:lineRule="auto"/>
              <w:jc w:val="both"/>
              <w:rPr>
                <w:rFonts w:ascii="Arial Narrow" w:hAnsi="Arial Narrow" w:cs="Arial"/>
                <w:b/>
                <w:bCs/>
                <w:sz w:val="20"/>
                <w:szCs w:val="20"/>
                <w:lang w:val="es-ES_tradnl"/>
              </w:rPr>
            </w:pPr>
          </w:p>
        </w:tc>
        <w:tc>
          <w:tcPr>
            <w:tcW w:w="385" w:type="pct"/>
            <w:vMerge/>
            <w:vAlign w:val="center"/>
            <w:hideMark/>
          </w:tcPr>
          <w:p w14:paraId="1FBD6F42" w14:textId="77777777" w:rsidR="00E001CE" w:rsidRPr="00EC572D" w:rsidRDefault="00E001CE" w:rsidP="00613B33">
            <w:pPr>
              <w:spacing w:after="0" w:line="240" w:lineRule="auto"/>
              <w:jc w:val="both"/>
              <w:rPr>
                <w:rFonts w:ascii="Arial Narrow" w:hAnsi="Arial Narrow" w:cs="Arial"/>
                <w:b/>
                <w:bCs/>
                <w:sz w:val="20"/>
                <w:szCs w:val="20"/>
                <w:lang w:val="es-ES_tradnl"/>
              </w:rPr>
            </w:pPr>
          </w:p>
        </w:tc>
        <w:tc>
          <w:tcPr>
            <w:tcW w:w="623" w:type="pct"/>
            <w:shd w:val="clear" w:color="000000" w:fill="BFBFBF"/>
            <w:vAlign w:val="center"/>
            <w:hideMark/>
          </w:tcPr>
          <w:p w14:paraId="4162026E" w14:textId="77777777" w:rsidR="00E001CE" w:rsidRPr="00EC572D" w:rsidRDefault="00E001CE" w:rsidP="00613B33">
            <w:pPr>
              <w:spacing w:after="0" w:line="240" w:lineRule="auto"/>
              <w:jc w:val="both"/>
              <w:rPr>
                <w:rFonts w:ascii="Arial Narrow" w:hAnsi="Arial Narrow" w:cs="Arial"/>
                <w:b/>
                <w:bCs/>
                <w:sz w:val="20"/>
                <w:szCs w:val="20"/>
                <w:lang w:val="es-ES_tradnl"/>
              </w:rPr>
            </w:pPr>
            <w:r w:rsidRPr="00EC572D">
              <w:rPr>
                <w:rFonts w:ascii="Arial Narrow" w:hAnsi="Arial Narrow" w:cs="Arial"/>
                <w:b/>
                <w:bCs/>
                <w:sz w:val="20"/>
                <w:szCs w:val="20"/>
                <w:lang w:val="es-ES_tradnl"/>
              </w:rPr>
              <w:t>Cómo</w:t>
            </w:r>
          </w:p>
        </w:tc>
        <w:tc>
          <w:tcPr>
            <w:tcW w:w="390" w:type="pct"/>
            <w:shd w:val="clear" w:color="000000" w:fill="BFBFBF"/>
            <w:vAlign w:val="center"/>
            <w:hideMark/>
          </w:tcPr>
          <w:p w14:paraId="68040C6D" w14:textId="77777777" w:rsidR="00E001CE" w:rsidRPr="00EC572D" w:rsidRDefault="00E001CE" w:rsidP="00613B33">
            <w:pPr>
              <w:spacing w:after="0" w:line="240" w:lineRule="auto"/>
              <w:jc w:val="both"/>
              <w:rPr>
                <w:rFonts w:ascii="Arial Narrow" w:hAnsi="Arial Narrow" w:cs="Arial"/>
                <w:b/>
                <w:bCs/>
                <w:sz w:val="20"/>
                <w:szCs w:val="20"/>
                <w:lang w:val="es-ES_tradnl"/>
              </w:rPr>
            </w:pPr>
            <w:r w:rsidRPr="00EC572D">
              <w:rPr>
                <w:rFonts w:ascii="Arial Narrow" w:hAnsi="Arial Narrow" w:cs="Arial"/>
                <w:b/>
                <w:bCs/>
                <w:sz w:val="20"/>
                <w:szCs w:val="20"/>
                <w:lang w:val="es-ES_tradnl"/>
              </w:rPr>
              <w:t>Cuándo</w:t>
            </w:r>
          </w:p>
        </w:tc>
      </w:tr>
      <w:tr w:rsidR="00AC4CD1" w:rsidRPr="00EC572D" w14:paraId="79B48E1B" w14:textId="77777777" w:rsidTr="00D2736B">
        <w:trPr>
          <w:cantSplit/>
          <w:trHeight w:val="329"/>
        </w:trPr>
        <w:tc>
          <w:tcPr>
            <w:tcW w:w="446" w:type="pct"/>
            <w:shd w:val="clear" w:color="auto" w:fill="auto"/>
            <w:vAlign w:val="center"/>
            <w:hideMark/>
          </w:tcPr>
          <w:p w14:paraId="6941B0C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lastRenderedPageBreak/>
              <w:t>1</w:t>
            </w:r>
          </w:p>
          <w:p w14:paraId="1826997B"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1186" w:type="pct"/>
            <w:shd w:val="clear" w:color="auto" w:fill="auto"/>
            <w:vAlign w:val="center"/>
            <w:hideMark/>
          </w:tcPr>
          <w:p w14:paraId="1BDAD475"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Hacer seguimiento de las normas de contratación y de sus modificaciones</w:t>
            </w:r>
          </w:p>
        </w:tc>
        <w:tc>
          <w:tcPr>
            <w:tcW w:w="277" w:type="pct"/>
            <w:shd w:val="clear" w:color="auto" w:fill="auto"/>
            <w:vAlign w:val="center"/>
            <w:hideMark/>
          </w:tcPr>
          <w:p w14:paraId="35155F0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w:t>
            </w:r>
          </w:p>
        </w:tc>
        <w:tc>
          <w:tcPr>
            <w:tcW w:w="207" w:type="pct"/>
            <w:shd w:val="clear" w:color="auto" w:fill="auto"/>
            <w:vAlign w:val="center"/>
            <w:hideMark/>
          </w:tcPr>
          <w:p w14:paraId="0FEA5C51"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25" w:type="pct"/>
            <w:shd w:val="clear" w:color="auto" w:fill="auto"/>
            <w:vAlign w:val="center"/>
            <w:hideMark/>
          </w:tcPr>
          <w:p w14:paraId="2CE456AF"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4</w:t>
            </w:r>
          </w:p>
        </w:tc>
        <w:tc>
          <w:tcPr>
            <w:tcW w:w="295" w:type="pct"/>
            <w:shd w:val="clear" w:color="auto" w:fill="auto"/>
            <w:vAlign w:val="center"/>
            <w:hideMark/>
          </w:tcPr>
          <w:p w14:paraId="4EDE4772"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NO</w:t>
            </w:r>
          </w:p>
        </w:tc>
        <w:tc>
          <w:tcPr>
            <w:tcW w:w="445" w:type="pct"/>
            <w:shd w:val="clear" w:color="auto" w:fill="auto"/>
            <w:vAlign w:val="center"/>
            <w:hideMark/>
          </w:tcPr>
          <w:p w14:paraId="4067D261"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Asesor de Contratación</w:t>
            </w:r>
          </w:p>
        </w:tc>
        <w:tc>
          <w:tcPr>
            <w:tcW w:w="520" w:type="pct"/>
            <w:shd w:val="clear" w:color="auto" w:fill="auto"/>
            <w:vAlign w:val="center"/>
          </w:tcPr>
          <w:p w14:paraId="69FEB7A4"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Todas las etapas de la Contratación</w:t>
            </w:r>
          </w:p>
        </w:tc>
        <w:tc>
          <w:tcPr>
            <w:tcW w:w="385" w:type="pct"/>
            <w:shd w:val="clear" w:color="auto" w:fill="auto"/>
            <w:vAlign w:val="center"/>
          </w:tcPr>
          <w:p w14:paraId="6BD7F7B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Todas las etapas de la Contratación</w:t>
            </w:r>
          </w:p>
        </w:tc>
        <w:tc>
          <w:tcPr>
            <w:tcW w:w="623" w:type="pct"/>
            <w:shd w:val="clear" w:color="auto" w:fill="auto"/>
            <w:vAlign w:val="center"/>
            <w:hideMark/>
          </w:tcPr>
          <w:p w14:paraId="5746882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Verificando</w:t>
            </w:r>
          </w:p>
          <w:p w14:paraId="47E269BB"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el portal de CCE</w:t>
            </w:r>
          </w:p>
        </w:tc>
        <w:tc>
          <w:tcPr>
            <w:tcW w:w="390" w:type="pct"/>
            <w:shd w:val="clear" w:color="auto" w:fill="auto"/>
            <w:vAlign w:val="center"/>
            <w:hideMark/>
          </w:tcPr>
          <w:p w14:paraId="53FF06CB"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Semanal</w:t>
            </w:r>
          </w:p>
        </w:tc>
      </w:tr>
      <w:tr w:rsidR="00AC4CD1" w:rsidRPr="00EC572D" w14:paraId="5EEE80CC" w14:textId="77777777" w:rsidTr="00D2736B">
        <w:trPr>
          <w:cantSplit/>
          <w:trHeight w:val="20"/>
        </w:trPr>
        <w:tc>
          <w:tcPr>
            <w:tcW w:w="446" w:type="pct"/>
            <w:shd w:val="clear" w:color="auto" w:fill="auto"/>
            <w:vAlign w:val="center"/>
            <w:hideMark/>
          </w:tcPr>
          <w:p w14:paraId="1EBCA56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1186" w:type="pct"/>
            <w:shd w:val="clear" w:color="auto" w:fill="auto"/>
            <w:vAlign w:val="center"/>
            <w:hideMark/>
          </w:tcPr>
          <w:p w14:paraId="462178F1"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El bien y/o servicio objeto del futuro contrato debe estar incluido dentro del  Plan Anual de Adquisiciones</w:t>
            </w:r>
          </w:p>
        </w:tc>
        <w:tc>
          <w:tcPr>
            <w:tcW w:w="277" w:type="pct"/>
            <w:shd w:val="clear" w:color="auto" w:fill="auto"/>
            <w:vAlign w:val="center"/>
            <w:hideMark/>
          </w:tcPr>
          <w:p w14:paraId="0D29955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07" w:type="pct"/>
            <w:shd w:val="clear" w:color="auto" w:fill="auto"/>
            <w:vAlign w:val="center"/>
            <w:hideMark/>
          </w:tcPr>
          <w:p w14:paraId="0F51D6C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25" w:type="pct"/>
            <w:shd w:val="clear" w:color="auto" w:fill="auto"/>
            <w:vAlign w:val="center"/>
            <w:hideMark/>
          </w:tcPr>
          <w:p w14:paraId="51A9A3C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w:t>
            </w:r>
          </w:p>
        </w:tc>
        <w:tc>
          <w:tcPr>
            <w:tcW w:w="295" w:type="pct"/>
            <w:shd w:val="clear" w:color="auto" w:fill="auto"/>
            <w:vAlign w:val="center"/>
            <w:hideMark/>
          </w:tcPr>
          <w:p w14:paraId="73FBE892"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NO</w:t>
            </w:r>
          </w:p>
        </w:tc>
        <w:tc>
          <w:tcPr>
            <w:tcW w:w="445" w:type="pct"/>
            <w:shd w:val="clear" w:color="auto" w:fill="auto"/>
            <w:vAlign w:val="center"/>
            <w:hideMark/>
          </w:tcPr>
          <w:p w14:paraId="2216117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Dependencia Usuaria</w:t>
            </w:r>
          </w:p>
        </w:tc>
        <w:tc>
          <w:tcPr>
            <w:tcW w:w="520" w:type="pct"/>
            <w:shd w:val="clear" w:color="auto" w:fill="auto"/>
            <w:vAlign w:val="center"/>
            <w:hideMark/>
          </w:tcPr>
          <w:p w14:paraId="43A9CA57"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Estructuración del PAA</w:t>
            </w:r>
          </w:p>
        </w:tc>
        <w:tc>
          <w:tcPr>
            <w:tcW w:w="385" w:type="pct"/>
            <w:shd w:val="clear" w:color="auto" w:fill="auto"/>
            <w:vAlign w:val="center"/>
            <w:hideMark/>
          </w:tcPr>
          <w:p w14:paraId="63C454F4"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31-ene</w:t>
            </w:r>
          </w:p>
        </w:tc>
        <w:tc>
          <w:tcPr>
            <w:tcW w:w="623" w:type="pct"/>
            <w:shd w:val="clear" w:color="auto" w:fill="auto"/>
            <w:vAlign w:val="center"/>
            <w:hideMark/>
          </w:tcPr>
          <w:p w14:paraId="7DFBFD5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Formato Plan Anual de Adquisiciones</w:t>
            </w:r>
          </w:p>
        </w:tc>
        <w:tc>
          <w:tcPr>
            <w:tcW w:w="390" w:type="pct"/>
            <w:shd w:val="clear" w:color="auto" w:fill="auto"/>
            <w:vAlign w:val="center"/>
            <w:hideMark/>
          </w:tcPr>
          <w:p w14:paraId="4731DCC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Previo a la apertura del proceso</w:t>
            </w:r>
          </w:p>
        </w:tc>
      </w:tr>
      <w:tr w:rsidR="00AC4CD1" w:rsidRPr="00EC572D" w14:paraId="73ABEC6C" w14:textId="77777777" w:rsidTr="00D2736B">
        <w:trPr>
          <w:cantSplit/>
          <w:trHeight w:val="20"/>
        </w:trPr>
        <w:tc>
          <w:tcPr>
            <w:tcW w:w="446" w:type="pct"/>
            <w:shd w:val="clear" w:color="auto" w:fill="auto"/>
            <w:vAlign w:val="center"/>
            <w:hideMark/>
          </w:tcPr>
          <w:p w14:paraId="7ED00426"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w:t>
            </w:r>
          </w:p>
        </w:tc>
        <w:tc>
          <w:tcPr>
            <w:tcW w:w="1186" w:type="pct"/>
            <w:shd w:val="clear" w:color="auto" w:fill="auto"/>
            <w:vAlign w:val="center"/>
            <w:hideMark/>
          </w:tcPr>
          <w:p w14:paraId="0D3C112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Fortalecer el proceso de planeación contractual a través de una  charla a los usuarios sobre la determinación de la necesidad</w:t>
            </w:r>
          </w:p>
        </w:tc>
        <w:tc>
          <w:tcPr>
            <w:tcW w:w="277" w:type="pct"/>
            <w:shd w:val="clear" w:color="auto" w:fill="auto"/>
            <w:vAlign w:val="center"/>
            <w:hideMark/>
          </w:tcPr>
          <w:p w14:paraId="546BD06D"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07" w:type="pct"/>
            <w:shd w:val="clear" w:color="auto" w:fill="auto"/>
            <w:vAlign w:val="center"/>
            <w:hideMark/>
          </w:tcPr>
          <w:p w14:paraId="4727C0B6"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25" w:type="pct"/>
            <w:shd w:val="clear" w:color="auto" w:fill="auto"/>
            <w:vAlign w:val="center"/>
            <w:hideMark/>
          </w:tcPr>
          <w:p w14:paraId="5B18DB2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4</w:t>
            </w:r>
          </w:p>
        </w:tc>
        <w:tc>
          <w:tcPr>
            <w:tcW w:w="295" w:type="pct"/>
            <w:shd w:val="clear" w:color="auto" w:fill="auto"/>
            <w:vAlign w:val="center"/>
            <w:hideMark/>
          </w:tcPr>
          <w:p w14:paraId="639C93F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SI</w:t>
            </w:r>
          </w:p>
        </w:tc>
        <w:tc>
          <w:tcPr>
            <w:tcW w:w="445" w:type="pct"/>
            <w:shd w:val="clear" w:color="auto" w:fill="auto"/>
            <w:vAlign w:val="center"/>
            <w:hideMark/>
          </w:tcPr>
          <w:p w14:paraId="08E4CC3D"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Jefatura de Contratos  </w:t>
            </w:r>
          </w:p>
        </w:tc>
        <w:tc>
          <w:tcPr>
            <w:tcW w:w="520" w:type="pct"/>
            <w:shd w:val="clear" w:color="auto" w:fill="auto"/>
            <w:vAlign w:val="center"/>
            <w:hideMark/>
          </w:tcPr>
          <w:p w14:paraId="4C7BF668"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Permanente</w:t>
            </w:r>
          </w:p>
        </w:tc>
        <w:tc>
          <w:tcPr>
            <w:tcW w:w="385" w:type="pct"/>
            <w:shd w:val="clear" w:color="auto" w:fill="auto"/>
            <w:vAlign w:val="center"/>
            <w:hideMark/>
          </w:tcPr>
          <w:p w14:paraId="4AA8E11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Permanente</w:t>
            </w:r>
          </w:p>
        </w:tc>
        <w:tc>
          <w:tcPr>
            <w:tcW w:w="623" w:type="pct"/>
            <w:shd w:val="clear" w:color="auto" w:fill="auto"/>
            <w:vAlign w:val="center"/>
            <w:hideMark/>
          </w:tcPr>
          <w:p w14:paraId="4BD07CCF"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Acta de la charla</w:t>
            </w:r>
          </w:p>
        </w:tc>
        <w:tc>
          <w:tcPr>
            <w:tcW w:w="390" w:type="pct"/>
            <w:shd w:val="clear" w:color="auto" w:fill="auto"/>
            <w:vAlign w:val="center"/>
            <w:hideMark/>
          </w:tcPr>
          <w:p w14:paraId="1850ED4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mensual</w:t>
            </w:r>
          </w:p>
        </w:tc>
      </w:tr>
      <w:tr w:rsidR="00AC4CD1" w:rsidRPr="00EC572D" w14:paraId="025B617F" w14:textId="77777777" w:rsidTr="00D2736B">
        <w:trPr>
          <w:cantSplit/>
          <w:trHeight w:val="20"/>
        </w:trPr>
        <w:tc>
          <w:tcPr>
            <w:tcW w:w="446" w:type="pct"/>
            <w:shd w:val="clear" w:color="auto" w:fill="auto"/>
            <w:vAlign w:val="center"/>
            <w:hideMark/>
          </w:tcPr>
          <w:p w14:paraId="2599E272"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4</w:t>
            </w:r>
          </w:p>
        </w:tc>
        <w:tc>
          <w:tcPr>
            <w:tcW w:w="1186" w:type="pct"/>
            <w:shd w:val="clear" w:color="auto" w:fill="auto"/>
            <w:vAlign w:val="center"/>
            <w:hideMark/>
          </w:tcPr>
          <w:p w14:paraId="1B9108F5"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Capacitar al usuario final en la normatividad vigente en el proceso de contratación</w:t>
            </w:r>
          </w:p>
        </w:tc>
        <w:tc>
          <w:tcPr>
            <w:tcW w:w="277" w:type="pct"/>
            <w:shd w:val="clear" w:color="auto" w:fill="auto"/>
            <w:vAlign w:val="center"/>
            <w:hideMark/>
          </w:tcPr>
          <w:p w14:paraId="261154C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07" w:type="pct"/>
            <w:shd w:val="clear" w:color="auto" w:fill="auto"/>
            <w:vAlign w:val="center"/>
            <w:hideMark/>
          </w:tcPr>
          <w:p w14:paraId="01EF265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25" w:type="pct"/>
            <w:shd w:val="clear" w:color="auto" w:fill="auto"/>
            <w:vAlign w:val="center"/>
            <w:hideMark/>
          </w:tcPr>
          <w:p w14:paraId="4E9EF10F"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95" w:type="pct"/>
            <w:shd w:val="clear" w:color="auto" w:fill="auto"/>
            <w:vAlign w:val="center"/>
            <w:hideMark/>
          </w:tcPr>
          <w:p w14:paraId="4292A64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NO</w:t>
            </w:r>
          </w:p>
        </w:tc>
        <w:tc>
          <w:tcPr>
            <w:tcW w:w="445" w:type="pct"/>
            <w:shd w:val="clear" w:color="auto" w:fill="auto"/>
            <w:vAlign w:val="center"/>
            <w:hideMark/>
          </w:tcPr>
          <w:p w14:paraId="0F024D9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Jefatura de Contratos</w:t>
            </w:r>
          </w:p>
        </w:tc>
        <w:tc>
          <w:tcPr>
            <w:tcW w:w="520" w:type="pct"/>
            <w:shd w:val="clear" w:color="auto" w:fill="auto"/>
            <w:vAlign w:val="center"/>
          </w:tcPr>
          <w:p w14:paraId="66663745"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Permanente</w:t>
            </w:r>
          </w:p>
        </w:tc>
        <w:tc>
          <w:tcPr>
            <w:tcW w:w="385" w:type="pct"/>
            <w:shd w:val="clear" w:color="auto" w:fill="auto"/>
            <w:vAlign w:val="center"/>
          </w:tcPr>
          <w:p w14:paraId="7A63477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Permanente</w:t>
            </w:r>
          </w:p>
        </w:tc>
        <w:tc>
          <w:tcPr>
            <w:tcW w:w="623" w:type="pct"/>
            <w:shd w:val="clear" w:color="auto" w:fill="auto"/>
            <w:vAlign w:val="center"/>
            <w:hideMark/>
          </w:tcPr>
          <w:p w14:paraId="4DBA055C"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Acta de la charla</w:t>
            </w:r>
          </w:p>
        </w:tc>
        <w:tc>
          <w:tcPr>
            <w:tcW w:w="390" w:type="pct"/>
            <w:shd w:val="clear" w:color="auto" w:fill="auto"/>
            <w:vAlign w:val="center"/>
            <w:hideMark/>
          </w:tcPr>
          <w:p w14:paraId="746C85F1"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semestral</w:t>
            </w:r>
          </w:p>
        </w:tc>
      </w:tr>
      <w:tr w:rsidR="00AC4CD1" w:rsidRPr="00EC572D" w14:paraId="6EDD0CE1" w14:textId="77777777" w:rsidTr="00D2736B">
        <w:trPr>
          <w:cantSplit/>
          <w:trHeight w:val="20"/>
        </w:trPr>
        <w:tc>
          <w:tcPr>
            <w:tcW w:w="446" w:type="pct"/>
            <w:shd w:val="clear" w:color="auto" w:fill="auto"/>
            <w:vAlign w:val="center"/>
            <w:hideMark/>
          </w:tcPr>
          <w:p w14:paraId="06B7EAD4"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5</w:t>
            </w:r>
          </w:p>
        </w:tc>
        <w:tc>
          <w:tcPr>
            <w:tcW w:w="1186" w:type="pct"/>
            <w:shd w:val="clear" w:color="auto" w:fill="auto"/>
            <w:vAlign w:val="center"/>
            <w:hideMark/>
          </w:tcPr>
          <w:p w14:paraId="58B88881"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Los bienes y/o servicios a adquirir son un medio para cumplir la función asignada eficaz y eficientemente</w:t>
            </w:r>
          </w:p>
        </w:tc>
        <w:tc>
          <w:tcPr>
            <w:tcW w:w="277" w:type="pct"/>
            <w:shd w:val="clear" w:color="auto" w:fill="auto"/>
            <w:vAlign w:val="center"/>
            <w:hideMark/>
          </w:tcPr>
          <w:p w14:paraId="3A59A441"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07" w:type="pct"/>
            <w:shd w:val="clear" w:color="auto" w:fill="auto"/>
            <w:vAlign w:val="center"/>
            <w:hideMark/>
          </w:tcPr>
          <w:p w14:paraId="1BFF35A5"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25" w:type="pct"/>
            <w:shd w:val="clear" w:color="auto" w:fill="auto"/>
            <w:vAlign w:val="center"/>
            <w:hideMark/>
          </w:tcPr>
          <w:p w14:paraId="28B9C13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95" w:type="pct"/>
            <w:shd w:val="clear" w:color="auto" w:fill="auto"/>
            <w:vAlign w:val="center"/>
            <w:hideMark/>
          </w:tcPr>
          <w:p w14:paraId="79369014"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SI</w:t>
            </w:r>
          </w:p>
        </w:tc>
        <w:tc>
          <w:tcPr>
            <w:tcW w:w="445" w:type="pct"/>
            <w:shd w:val="clear" w:color="auto" w:fill="auto"/>
            <w:vAlign w:val="center"/>
            <w:hideMark/>
          </w:tcPr>
          <w:p w14:paraId="3D425071"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Dependencia Usuaria</w:t>
            </w:r>
          </w:p>
        </w:tc>
        <w:tc>
          <w:tcPr>
            <w:tcW w:w="520" w:type="pct"/>
            <w:shd w:val="clear" w:color="auto" w:fill="auto"/>
            <w:vAlign w:val="center"/>
            <w:hideMark/>
          </w:tcPr>
          <w:p w14:paraId="3414DE96"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Estudios Previos</w:t>
            </w:r>
          </w:p>
        </w:tc>
        <w:tc>
          <w:tcPr>
            <w:tcW w:w="385" w:type="pct"/>
            <w:shd w:val="clear" w:color="auto" w:fill="auto"/>
            <w:vAlign w:val="center"/>
            <w:hideMark/>
          </w:tcPr>
          <w:p w14:paraId="1FABEAAC"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Plazo Ejecución del Contrato</w:t>
            </w:r>
          </w:p>
        </w:tc>
        <w:tc>
          <w:tcPr>
            <w:tcW w:w="623" w:type="pct"/>
            <w:shd w:val="clear" w:color="auto" w:fill="auto"/>
            <w:vAlign w:val="center"/>
            <w:hideMark/>
          </w:tcPr>
          <w:p w14:paraId="21569B95"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Entradas de almacén/ actas de recibo de los bienes o servicios</w:t>
            </w:r>
          </w:p>
        </w:tc>
        <w:tc>
          <w:tcPr>
            <w:tcW w:w="390" w:type="pct"/>
            <w:shd w:val="clear" w:color="auto" w:fill="auto"/>
            <w:vAlign w:val="center"/>
            <w:hideMark/>
          </w:tcPr>
          <w:p w14:paraId="129B6777"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Permanente</w:t>
            </w:r>
          </w:p>
        </w:tc>
      </w:tr>
      <w:tr w:rsidR="00AC4CD1" w:rsidRPr="00EC572D" w14:paraId="6D4A1E6D" w14:textId="77777777" w:rsidTr="00D2736B">
        <w:trPr>
          <w:cantSplit/>
          <w:trHeight w:val="20"/>
        </w:trPr>
        <w:tc>
          <w:tcPr>
            <w:tcW w:w="446" w:type="pct"/>
            <w:shd w:val="clear" w:color="auto" w:fill="auto"/>
            <w:vAlign w:val="center"/>
            <w:hideMark/>
          </w:tcPr>
          <w:p w14:paraId="31440CF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6</w:t>
            </w:r>
          </w:p>
        </w:tc>
        <w:tc>
          <w:tcPr>
            <w:tcW w:w="1186" w:type="pct"/>
            <w:shd w:val="clear" w:color="auto" w:fill="auto"/>
            <w:vAlign w:val="center"/>
            <w:hideMark/>
          </w:tcPr>
          <w:p w14:paraId="1AB28267"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Designar personal capacitado y con perfil adecuado para evaluar las propuestas con fines de incurrir en mínimos errores. </w:t>
            </w:r>
          </w:p>
        </w:tc>
        <w:tc>
          <w:tcPr>
            <w:tcW w:w="277" w:type="pct"/>
            <w:shd w:val="clear" w:color="auto" w:fill="auto"/>
            <w:vAlign w:val="center"/>
            <w:hideMark/>
          </w:tcPr>
          <w:p w14:paraId="4D416A01"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07" w:type="pct"/>
            <w:shd w:val="clear" w:color="auto" w:fill="auto"/>
            <w:vAlign w:val="center"/>
            <w:hideMark/>
          </w:tcPr>
          <w:p w14:paraId="618C983B"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25" w:type="pct"/>
            <w:shd w:val="clear" w:color="auto" w:fill="auto"/>
            <w:vAlign w:val="center"/>
            <w:hideMark/>
          </w:tcPr>
          <w:p w14:paraId="69B8F08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w:t>
            </w:r>
          </w:p>
        </w:tc>
        <w:tc>
          <w:tcPr>
            <w:tcW w:w="295" w:type="pct"/>
            <w:shd w:val="clear" w:color="auto" w:fill="auto"/>
            <w:vAlign w:val="center"/>
            <w:hideMark/>
          </w:tcPr>
          <w:p w14:paraId="76F0C78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NO</w:t>
            </w:r>
          </w:p>
        </w:tc>
        <w:tc>
          <w:tcPr>
            <w:tcW w:w="445" w:type="pct"/>
            <w:shd w:val="clear" w:color="auto" w:fill="auto"/>
            <w:vAlign w:val="center"/>
            <w:hideMark/>
          </w:tcPr>
          <w:p w14:paraId="0E24823C"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Comité evaluador  respectivo</w:t>
            </w:r>
          </w:p>
        </w:tc>
        <w:tc>
          <w:tcPr>
            <w:tcW w:w="520" w:type="pct"/>
            <w:shd w:val="clear" w:color="auto" w:fill="auto"/>
            <w:vAlign w:val="center"/>
            <w:hideMark/>
          </w:tcPr>
          <w:p w14:paraId="29A4DDC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Termino de evaluación de propuestas </w:t>
            </w:r>
          </w:p>
        </w:tc>
        <w:tc>
          <w:tcPr>
            <w:tcW w:w="385" w:type="pct"/>
            <w:shd w:val="clear" w:color="auto" w:fill="auto"/>
            <w:vAlign w:val="center"/>
            <w:hideMark/>
          </w:tcPr>
          <w:p w14:paraId="34DD4562"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Termino de adjudicación </w:t>
            </w:r>
          </w:p>
        </w:tc>
        <w:tc>
          <w:tcPr>
            <w:tcW w:w="623" w:type="pct"/>
            <w:shd w:val="clear" w:color="auto" w:fill="auto"/>
            <w:vAlign w:val="center"/>
            <w:hideMark/>
          </w:tcPr>
          <w:p w14:paraId="27BB8084"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Revisión de evaluaciones y observaciones a las mismas</w:t>
            </w:r>
          </w:p>
        </w:tc>
        <w:tc>
          <w:tcPr>
            <w:tcW w:w="390" w:type="pct"/>
            <w:shd w:val="clear" w:color="auto" w:fill="auto"/>
            <w:vAlign w:val="center"/>
            <w:hideMark/>
          </w:tcPr>
          <w:p w14:paraId="5F3E1F78"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previo a la adjudicación </w:t>
            </w:r>
          </w:p>
        </w:tc>
      </w:tr>
      <w:tr w:rsidR="00AC4CD1" w:rsidRPr="00EC572D" w14:paraId="6E515522" w14:textId="77777777" w:rsidTr="00D2736B">
        <w:trPr>
          <w:cantSplit/>
          <w:trHeight w:val="20"/>
        </w:trPr>
        <w:tc>
          <w:tcPr>
            <w:tcW w:w="446" w:type="pct"/>
            <w:shd w:val="clear" w:color="auto" w:fill="auto"/>
            <w:vAlign w:val="center"/>
            <w:hideMark/>
          </w:tcPr>
          <w:p w14:paraId="4F7E21A6"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7</w:t>
            </w:r>
          </w:p>
        </w:tc>
        <w:tc>
          <w:tcPr>
            <w:tcW w:w="1186" w:type="pct"/>
            <w:shd w:val="clear" w:color="auto" w:fill="auto"/>
            <w:vAlign w:val="center"/>
            <w:hideMark/>
          </w:tcPr>
          <w:p w14:paraId="34DDC66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Analizar estudio de mercado que demuestre si los precios son artificialmente bajos y de ser así requerir al proponente para que explique y demuestre porque sostiene esos precios.</w:t>
            </w:r>
          </w:p>
        </w:tc>
        <w:tc>
          <w:tcPr>
            <w:tcW w:w="277" w:type="pct"/>
            <w:shd w:val="clear" w:color="auto" w:fill="auto"/>
            <w:vAlign w:val="center"/>
            <w:hideMark/>
          </w:tcPr>
          <w:p w14:paraId="3B123DBB"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07" w:type="pct"/>
            <w:shd w:val="clear" w:color="auto" w:fill="auto"/>
            <w:vAlign w:val="center"/>
            <w:hideMark/>
          </w:tcPr>
          <w:p w14:paraId="45D70B9F"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25" w:type="pct"/>
            <w:shd w:val="clear" w:color="auto" w:fill="auto"/>
            <w:vAlign w:val="center"/>
            <w:hideMark/>
          </w:tcPr>
          <w:p w14:paraId="65E5A0AF"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4</w:t>
            </w:r>
          </w:p>
        </w:tc>
        <w:tc>
          <w:tcPr>
            <w:tcW w:w="295" w:type="pct"/>
            <w:shd w:val="clear" w:color="auto" w:fill="auto"/>
            <w:vAlign w:val="center"/>
            <w:hideMark/>
          </w:tcPr>
          <w:p w14:paraId="3552562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SI</w:t>
            </w:r>
          </w:p>
        </w:tc>
        <w:tc>
          <w:tcPr>
            <w:tcW w:w="445" w:type="pct"/>
            <w:shd w:val="clear" w:color="auto" w:fill="auto"/>
            <w:vAlign w:val="center"/>
            <w:hideMark/>
          </w:tcPr>
          <w:p w14:paraId="32C0FF2C"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Comité evaluador respectivo</w:t>
            </w:r>
          </w:p>
        </w:tc>
        <w:tc>
          <w:tcPr>
            <w:tcW w:w="520" w:type="pct"/>
            <w:shd w:val="clear" w:color="auto" w:fill="auto"/>
            <w:vAlign w:val="center"/>
            <w:hideMark/>
          </w:tcPr>
          <w:p w14:paraId="310A1A5F"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Termino de evaluación de propuestas </w:t>
            </w:r>
          </w:p>
        </w:tc>
        <w:tc>
          <w:tcPr>
            <w:tcW w:w="385" w:type="pct"/>
            <w:shd w:val="clear" w:color="auto" w:fill="auto"/>
            <w:vAlign w:val="center"/>
            <w:hideMark/>
          </w:tcPr>
          <w:p w14:paraId="6BA26AC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Termino de adjudicación </w:t>
            </w:r>
          </w:p>
        </w:tc>
        <w:tc>
          <w:tcPr>
            <w:tcW w:w="623" w:type="pct"/>
            <w:shd w:val="clear" w:color="auto" w:fill="auto"/>
            <w:vAlign w:val="center"/>
            <w:hideMark/>
          </w:tcPr>
          <w:p w14:paraId="50E6497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Revisión de evaluaciones y observaciones a las mismas</w:t>
            </w:r>
          </w:p>
        </w:tc>
        <w:tc>
          <w:tcPr>
            <w:tcW w:w="390" w:type="pct"/>
            <w:shd w:val="clear" w:color="auto" w:fill="auto"/>
            <w:vAlign w:val="center"/>
            <w:hideMark/>
          </w:tcPr>
          <w:p w14:paraId="2D9CAACD"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previo a la adjudicación</w:t>
            </w:r>
          </w:p>
        </w:tc>
      </w:tr>
      <w:tr w:rsidR="00AC4CD1" w:rsidRPr="00EC572D" w14:paraId="307A23C7" w14:textId="77777777" w:rsidTr="00D2736B">
        <w:trPr>
          <w:cantSplit/>
          <w:trHeight w:val="20"/>
        </w:trPr>
        <w:tc>
          <w:tcPr>
            <w:tcW w:w="446" w:type="pct"/>
            <w:vMerge w:val="restart"/>
            <w:shd w:val="clear" w:color="auto" w:fill="auto"/>
            <w:vAlign w:val="center"/>
            <w:hideMark/>
          </w:tcPr>
          <w:p w14:paraId="413BF15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8</w:t>
            </w:r>
          </w:p>
        </w:tc>
        <w:tc>
          <w:tcPr>
            <w:tcW w:w="1186" w:type="pct"/>
            <w:shd w:val="clear" w:color="auto" w:fill="auto"/>
            <w:vAlign w:val="center"/>
            <w:hideMark/>
          </w:tcPr>
          <w:p w14:paraId="33A55C8F"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-Adjudicación del contrato a proponente en segundo menor valor o declarar desierto el proceso si no hay más proponentes.</w:t>
            </w:r>
          </w:p>
        </w:tc>
        <w:tc>
          <w:tcPr>
            <w:tcW w:w="277" w:type="pct"/>
            <w:vMerge w:val="restart"/>
            <w:shd w:val="clear" w:color="auto" w:fill="auto"/>
            <w:vAlign w:val="center"/>
            <w:hideMark/>
          </w:tcPr>
          <w:p w14:paraId="69DCB34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07" w:type="pct"/>
            <w:vMerge w:val="restart"/>
            <w:shd w:val="clear" w:color="auto" w:fill="auto"/>
            <w:vAlign w:val="center"/>
            <w:hideMark/>
          </w:tcPr>
          <w:p w14:paraId="52D5FEF6"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w:t>
            </w:r>
          </w:p>
        </w:tc>
        <w:tc>
          <w:tcPr>
            <w:tcW w:w="225" w:type="pct"/>
            <w:vMerge w:val="restart"/>
            <w:shd w:val="clear" w:color="auto" w:fill="auto"/>
            <w:vAlign w:val="center"/>
            <w:hideMark/>
          </w:tcPr>
          <w:p w14:paraId="76A2F33D"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5</w:t>
            </w:r>
          </w:p>
        </w:tc>
        <w:tc>
          <w:tcPr>
            <w:tcW w:w="295" w:type="pct"/>
            <w:vMerge w:val="restart"/>
            <w:shd w:val="clear" w:color="auto" w:fill="auto"/>
            <w:vAlign w:val="center"/>
            <w:hideMark/>
          </w:tcPr>
          <w:p w14:paraId="645A5D2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NO</w:t>
            </w:r>
          </w:p>
        </w:tc>
        <w:tc>
          <w:tcPr>
            <w:tcW w:w="445" w:type="pct"/>
            <w:vMerge w:val="restart"/>
            <w:shd w:val="clear" w:color="auto" w:fill="auto"/>
            <w:vAlign w:val="center"/>
            <w:hideMark/>
          </w:tcPr>
          <w:p w14:paraId="79B3791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Jefe de Contratos  </w:t>
            </w:r>
          </w:p>
        </w:tc>
        <w:tc>
          <w:tcPr>
            <w:tcW w:w="520" w:type="pct"/>
            <w:vMerge w:val="restart"/>
            <w:shd w:val="clear" w:color="auto" w:fill="auto"/>
            <w:vAlign w:val="center"/>
            <w:hideMark/>
          </w:tcPr>
          <w:p w14:paraId="7539CA8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Termino para la firma del contrato </w:t>
            </w:r>
          </w:p>
        </w:tc>
        <w:tc>
          <w:tcPr>
            <w:tcW w:w="385" w:type="pct"/>
            <w:vMerge w:val="restart"/>
            <w:shd w:val="clear" w:color="auto" w:fill="auto"/>
            <w:vAlign w:val="center"/>
            <w:hideMark/>
          </w:tcPr>
          <w:p w14:paraId="451BDFC8"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Vigencia garantía de seriedad </w:t>
            </w:r>
          </w:p>
        </w:tc>
        <w:tc>
          <w:tcPr>
            <w:tcW w:w="623" w:type="pct"/>
            <w:vMerge w:val="restart"/>
            <w:shd w:val="clear" w:color="auto" w:fill="auto"/>
            <w:vAlign w:val="center"/>
            <w:hideMark/>
          </w:tcPr>
          <w:p w14:paraId="5964D8C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Seguimiento a proceso de reclamo de garantía de seriedad  y/o revisión adjudicación segundo menor valor</w:t>
            </w:r>
          </w:p>
        </w:tc>
        <w:tc>
          <w:tcPr>
            <w:tcW w:w="390" w:type="pct"/>
            <w:vMerge w:val="restart"/>
            <w:shd w:val="clear" w:color="auto" w:fill="auto"/>
            <w:vAlign w:val="center"/>
            <w:hideMark/>
          </w:tcPr>
          <w:p w14:paraId="0CDDB51F"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Posterior a la adjudicación y previo al vencimiento del plazo de ejecución</w:t>
            </w:r>
          </w:p>
        </w:tc>
      </w:tr>
      <w:tr w:rsidR="00AC4CD1" w:rsidRPr="00EC572D" w14:paraId="5DAF1FCF" w14:textId="77777777" w:rsidTr="00D2736B">
        <w:trPr>
          <w:trHeight w:val="20"/>
        </w:trPr>
        <w:tc>
          <w:tcPr>
            <w:tcW w:w="446" w:type="pct"/>
            <w:vMerge/>
            <w:vAlign w:val="center"/>
            <w:hideMark/>
          </w:tcPr>
          <w:p w14:paraId="58BB6800"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1186" w:type="pct"/>
            <w:shd w:val="clear" w:color="auto" w:fill="auto"/>
            <w:vAlign w:val="center"/>
            <w:hideMark/>
          </w:tcPr>
          <w:p w14:paraId="2891B89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-Hacer efectiva póliza de garantía de seriedad de la propuesta en caso de haberse solicitado.</w:t>
            </w:r>
          </w:p>
        </w:tc>
        <w:tc>
          <w:tcPr>
            <w:tcW w:w="277" w:type="pct"/>
            <w:vMerge/>
            <w:vAlign w:val="center"/>
            <w:hideMark/>
          </w:tcPr>
          <w:p w14:paraId="79645F76"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207" w:type="pct"/>
            <w:vMerge/>
            <w:vAlign w:val="center"/>
            <w:hideMark/>
          </w:tcPr>
          <w:p w14:paraId="1AAF1872"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225" w:type="pct"/>
            <w:vMerge/>
            <w:vAlign w:val="center"/>
            <w:hideMark/>
          </w:tcPr>
          <w:p w14:paraId="4A499A84"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295" w:type="pct"/>
            <w:vMerge/>
            <w:vAlign w:val="center"/>
            <w:hideMark/>
          </w:tcPr>
          <w:p w14:paraId="04B99046"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445" w:type="pct"/>
            <w:vMerge/>
            <w:vAlign w:val="center"/>
            <w:hideMark/>
          </w:tcPr>
          <w:p w14:paraId="5DE08A7F"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520" w:type="pct"/>
            <w:vMerge/>
            <w:vAlign w:val="center"/>
            <w:hideMark/>
          </w:tcPr>
          <w:p w14:paraId="0A2E0567"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385" w:type="pct"/>
            <w:vMerge/>
            <w:vAlign w:val="center"/>
            <w:hideMark/>
          </w:tcPr>
          <w:p w14:paraId="2291FD09"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623" w:type="pct"/>
            <w:vMerge/>
            <w:vAlign w:val="center"/>
            <w:hideMark/>
          </w:tcPr>
          <w:p w14:paraId="55A51A16"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390" w:type="pct"/>
            <w:vMerge/>
            <w:vAlign w:val="center"/>
            <w:hideMark/>
          </w:tcPr>
          <w:p w14:paraId="39E69356" w14:textId="77777777" w:rsidR="00D2736B" w:rsidRPr="00EC572D" w:rsidRDefault="00D2736B" w:rsidP="00613B33">
            <w:pPr>
              <w:spacing w:after="0" w:line="240" w:lineRule="auto"/>
              <w:jc w:val="both"/>
              <w:rPr>
                <w:rFonts w:ascii="Arial Narrow" w:hAnsi="Arial Narrow" w:cs="Arial"/>
                <w:sz w:val="20"/>
                <w:szCs w:val="20"/>
                <w:lang w:val="es-ES_tradnl"/>
              </w:rPr>
            </w:pPr>
          </w:p>
        </w:tc>
      </w:tr>
      <w:tr w:rsidR="00AC4CD1" w:rsidRPr="00EC572D" w14:paraId="47AAF9C3" w14:textId="77777777" w:rsidTr="00D2736B">
        <w:trPr>
          <w:cantSplit/>
          <w:trHeight w:val="20"/>
        </w:trPr>
        <w:tc>
          <w:tcPr>
            <w:tcW w:w="446" w:type="pct"/>
            <w:vMerge w:val="restart"/>
            <w:shd w:val="clear" w:color="auto" w:fill="auto"/>
            <w:vAlign w:val="center"/>
            <w:hideMark/>
          </w:tcPr>
          <w:p w14:paraId="226432AD"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9</w:t>
            </w:r>
          </w:p>
        </w:tc>
        <w:tc>
          <w:tcPr>
            <w:tcW w:w="1186" w:type="pct"/>
            <w:shd w:val="clear" w:color="auto" w:fill="auto"/>
            <w:vAlign w:val="center"/>
            <w:hideMark/>
          </w:tcPr>
          <w:p w14:paraId="78F8CE97"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Hacer efectiva póliza de garantía de seriedad de la propuesta en caso de haberse solicitado.</w:t>
            </w:r>
          </w:p>
        </w:tc>
        <w:tc>
          <w:tcPr>
            <w:tcW w:w="277" w:type="pct"/>
            <w:vMerge w:val="restart"/>
            <w:shd w:val="clear" w:color="auto" w:fill="auto"/>
            <w:vAlign w:val="center"/>
            <w:hideMark/>
          </w:tcPr>
          <w:p w14:paraId="7C1A7C7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07" w:type="pct"/>
            <w:vMerge w:val="restart"/>
            <w:shd w:val="clear" w:color="auto" w:fill="auto"/>
            <w:vAlign w:val="center"/>
            <w:hideMark/>
          </w:tcPr>
          <w:p w14:paraId="1F2542E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w:t>
            </w:r>
          </w:p>
        </w:tc>
        <w:tc>
          <w:tcPr>
            <w:tcW w:w="225" w:type="pct"/>
            <w:vMerge w:val="restart"/>
            <w:shd w:val="clear" w:color="auto" w:fill="auto"/>
            <w:vAlign w:val="center"/>
            <w:hideMark/>
          </w:tcPr>
          <w:p w14:paraId="7383C2B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5</w:t>
            </w:r>
          </w:p>
        </w:tc>
        <w:tc>
          <w:tcPr>
            <w:tcW w:w="295" w:type="pct"/>
            <w:vMerge w:val="restart"/>
            <w:shd w:val="clear" w:color="auto" w:fill="auto"/>
            <w:vAlign w:val="center"/>
            <w:hideMark/>
          </w:tcPr>
          <w:p w14:paraId="20D21F42"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NO</w:t>
            </w:r>
          </w:p>
        </w:tc>
        <w:tc>
          <w:tcPr>
            <w:tcW w:w="445" w:type="pct"/>
            <w:vMerge w:val="restart"/>
            <w:shd w:val="clear" w:color="auto" w:fill="auto"/>
            <w:vAlign w:val="center"/>
            <w:hideMark/>
          </w:tcPr>
          <w:p w14:paraId="3805D7C1"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Jefatura de Contratos</w:t>
            </w:r>
          </w:p>
        </w:tc>
        <w:tc>
          <w:tcPr>
            <w:tcW w:w="520" w:type="pct"/>
            <w:vMerge w:val="restart"/>
            <w:shd w:val="clear" w:color="auto" w:fill="auto"/>
            <w:vAlign w:val="center"/>
            <w:hideMark/>
          </w:tcPr>
          <w:p w14:paraId="5332EA78"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Termino para la firma del contrato</w:t>
            </w:r>
          </w:p>
        </w:tc>
        <w:tc>
          <w:tcPr>
            <w:tcW w:w="385" w:type="pct"/>
            <w:vMerge w:val="restart"/>
            <w:shd w:val="clear" w:color="auto" w:fill="auto"/>
            <w:vAlign w:val="center"/>
            <w:hideMark/>
          </w:tcPr>
          <w:p w14:paraId="6359D1E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Vigencia garantía de seriedad </w:t>
            </w:r>
          </w:p>
        </w:tc>
        <w:tc>
          <w:tcPr>
            <w:tcW w:w="623" w:type="pct"/>
            <w:vMerge w:val="restart"/>
            <w:shd w:val="clear" w:color="auto" w:fill="auto"/>
            <w:vAlign w:val="center"/>
            <w:hideMark/>
          </w:tcPr>
          <w:p w14:paraId="07D5D892"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Seguimiento al proceso de reclamo de garantía de seriedad  y/o revisión adjudicación segundo menor valor</w:t>
            </w:r>
          </w:p>
        </w:tc>
        <w:tc>
          <w:tcPr>
            <w:tcW w:w="390" w:type="pct"/>
            <w:vMerge w:val="restart"/>
            <w:shd w:val="clear" w:color="auto" w:fill="auto"/>
            <w:vAlign w:val="center"/>
            <w:hideMark/>
          </w:tcPr>
          <w:p w14:paraId="31E20A1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Posterior a la adjudicación y previo al vencimiento del plazo de ejecución </w:t>
            </w:r>
          </w:p>
        </w:tc>
      </w:tr>
      <w:tr w:rsidR="00AC4CD1" w:rsidRPr="00EC572D" w14:paraId="67F34308" w14:textId="77777777" w:rsidTr="00D2736B">
        <w:trPr>
          <w:trHeight w:val="137"/>
        </w:trPr>
        <w:tc>
          <w:tcPr>
            <w:tcW w:w="446" w:type="pct"/>
            <w:vMerge/>
            <w:vAlign w:val="center"/>
            <w:hideMark/>
          </w:tcPr>
          <w:p w14:paraId="053C9804"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1186" w:type="pct"/>
            <w:shd w:val="clear" w:color="auto" w:fill="auto"/>
            <w:vAlign w:val="center"/>
            <w:hideMark/>
          </w:tcPr>
          <w:p w14:paraId="00A093B2"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-Iniciar proceso de reclamo de garantías por incumplimiento del contrato.</w:t>
            </w:r>
          </w:p>
        </w:tc>
        <w:tc>
          <w:tcPr>
            <w:tcW w:w="277" w:type="pct"/>
            <w:vMerge/>
            <w:vAlign w:val="center"/>
            <w:hideMark/>
          </w:tcPr>
          <w:p w14:paraId="2B4EB6A8"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207" w:type="pct"/>
            <w:vMerge/>
            <w:vAlign w:val="center"/>
            <w:hideMark/>
          </w:tcPr>
          <w:p w14:paraId="05C21E35"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225" w:type="pct"/>
            <w:vMerge/>
            <w:vAlign w:val="center"/>
            <w:hideMark/>
          </w:tcPr>
          <w:p w14:paraId="030D87B3"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295" w:type="pct"/>
            <w:vMerge/>
            <w:vAlign w:val="center"/>
            <w:hideMark/>
          </w:tcPr>
          <w:p w14:paraId="391B8ED8"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445" w:type="pct"/>
            <w:vMerge/>
            <w:vAlign w:val="center"/>
            <w:hideMark/>
          </w:tcPr>
          <w:p w14:paraId="7143C820"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520" w:type="pct"/>
            <w:vMerge/>
            <w:vAlign w:val="center"/>
            <w:hideMark/>
          </w:tcPr>
          <w:p w14:paraId="50617001"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385" w:type="pct"/>
            <w:vMerge/>
            <w:vAlign w:val="center"/>
            <w:hideMark/>
          </w:tcPr>
          <w:p w14:paraId="4512C448"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623" w:type="pct"/>
            <w:vMerge/>
            <w:vAlign w:val="center"/>
            <w:hideMark/>
          </w:tcPr>
          <w:p w14:paraId="7C00E9E6"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390" w:type="pct"/>
            <w:vMerge/>
            <w:vAlign w:val="center"/>
            <w:hideMark/>
          </w:tcPr>
          <w:p w14:paraId="4A1A2466" w14:textId="77777777" w:rsidR="00D2736B" w:rsidRPr="00EC572D" w:rsidRDefault="00D2736B" w:rsidP="00613B33">
            <w:pPr>
              <w:spacing w:after="0" w:line="240" w:lineRule="auto"/>
              <w:jc w:val="both"/>
              <w:rPr>
                <w:rFonts w:ascii="Arial Narrow" w:hAnsi="Arial Narrow" w:cs="Arial"/>
                <w:sz w:val="20"/>
                <w:szCs w:val="20"/>
                <w:lang w:val="es-ES_tradnl"/>
              </w:rPr>
            </w:pPr>
          </w:p>
        </w:tc>
      </w:tr>
      <w:tr w:rsidR="00AC4CD1" w:rsidRPr="00EC572D" w14:paraId="068F80DD" w14:textId="77777777" w:rsidTr="00D2736B">
        <w:trPr>
          <w:cantSplit/>
          <w:trHeight w:val="20"/>
        </w:trPr>
        <w:tc>
          <w:tcPr>
            <w:tcW w:w="446" w:type="pct"/>
            <w:shd w:val="clear" w:color="auto" w:fill="auto"/>
            <w:vAlign w:val="center"/>
            <w:hideMark/>
          </w:tcPr>
          <w:p w14:paraId="7A5F6BE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10</w:t>
            </w:r>
          </w:p>
        </w:tc>
        <w:tc>
          <w:tcPr>
            <w:tcW w:w="1186" w:type="pct"/>
            <w:shd w:val="clear" w:color="auto" w:fill="auto"/>
            <w:vAlign w:val="center"/>
            <w:hideMark/>
          </w:tcPr>
          <w:p w14:paraId="39BBB9F6"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Gestión oportuna para agilizar expedición de CRP una vez suscrito el contrato.</w:t>
            </w:r>
          </w:p>
        </w:tc>
        <w:tc>
          <w:tcPr>
            <w:tcW w:w="277" w:type="pct"/>
            <w:shd w:val="clear" w:color="auto" w:fill="auto"/>
            <w:vAlign w:val="center"/>
            <w:hideMark/>
          </w:tcPr>
          <w:p w14:paraId="71D9F6F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07" w:type="pct"/>
            <w:shd w:val="clear" w:color="auto" w:fill="auto"/>
            <w:vAlign w:val="center"/>
            <w:hideMark/>
          </w:tcPr>
          <w:p w14:paraId="51E56C4D"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25" w:type="pct"/>
            <w:shd w:val="clear" w:color="auto" w:fill="auto"/>
            <w:vAlign w:val="center"/>
            <w:hideMark/>
          </w:tcPr>
          <w:p w14:paraId="6978B3E4"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95" w:type="pct"/>
            <w:shd w:val="clear" w:color="auto" w:fill="auto"/>
            <w:vAlign w:val="center"/>
            <w:hideMark/>
          </w:tcPr>
          <w:p w14:paraId="569A1D9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SI</w:t>
            </w:r>
          </w:p>
        </w:tc>
        <w:tc>
          <w:tcPr>
            <w:tcW w:w="445" w:type="pct"/>
            <w:shd w:val="clear" w:color="auto" w:fill="auto"/>
            <w:vAlign w:val="center"/>
            <w:hideMark/>
          </w:tcPr>
          <w:p w14:paraId="716D71E2"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Dependencia Presupuesto </w:t>
            </w:r>
          </w:p>
        </w:tc>
        <w:tc>
          <w:tcPr>
            <w:tcW w:w="520" w:type="pct"/>
            <w:shd w:val="clear" w:color="auto" w:fill="auto"/>
            <w:vAlign w:val="center"/>
            <w:hideMark/>
          </w:tcPr>
          <w:p w14:paraId="0EB6D102"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Termino para el cumplimiento de requisitos de ejecución </w:t>
            </w:r>
          </w:p>
        </w:tc>
        <w:tc>
          <w:tcPr>
            <w:tcW w:w="385" w:type="pct"/>
            <w:shd w:val="clear" w:color="auto" w:fill="auto"/>
            <w:vAlign w:val="center"/>
            <w:hideMark/>
          </w:tcPr>
          <w:p w14:paraId="167CEE67"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Termino para el cumplimiento de requisitos de ejecución </w:t>
            </w:r>
          </w:p>
        </w:tc>
        <w:tc>
          <w:tcPr>
            <w:tcW w:w="623" w:type="pct"/>
            <w:shd w:val="clear" w:color="auto" w:fill="auto"/>
            <w:vAlign w:val="center"/>
            <w:hideMark/>
          </w:tcPr>
          <w:p w14:paraId="51D2B37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Verificación expedición de certificado de registro presupuestal</w:t>
            </w:r>
          </w:p>
        </w:tc>
        <w:tc>
          <w:tcPr>
            <w:tcW w:w="390" w:type="pct"/>
            <w:shd w:val="clear" w:color="auto" w:fill="auto"/>
            <w:vAlign w:val="center"/>
            <w:hideMark/>
          </w:tcPr>
          <w:p w14:paraId="1B3CCCF5"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Una vez suscrito el contrato </w:t>
            </w:r>
          </w:p>
        </w:tc>
      </w:tr>
      <w:tr w:rsidR="00AC4CD1" w:rsidRPr="00EC572D" w14:paraId="2F309C30" w14:textId="77777777" w:rsidTr="00D2736B">
        <w:trPr>
          <w:cantSplit/>
          <w:trHeight w:val="20"/>
        </w:trPr>
        <w:tc>
          <w:tcPr>
            <w:tcW w:w="446" w:type="pct"/>
            <w:shd w:val="clear" w:color="auto" w:fill="auto"/>
            <w:vAlign w:val="center"/>
            <w:hideMark/>
          </w:tcPr>
          <w:p w14:paraId="4A4F580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lastRenderedPageBreak/>
              <w:t>11</w:t>
            </w:r>
          </w:p>
        </w:tc>
        <w:tc>
          <w:tcPr>
            <w:tcW w:w="1186" w:type="pct"/>
            <w:shd w:val="clear" w:color="auto" w:fill="auto"/>
            <w:vAlign w:val="center"/>
            <w:hideMark/>
          </w:tcPr>
          <w:p w14:paraId="60F1ECA6"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Responder y aclarar en el menor tiempo posible las observaciones presentadas</w:t>
            </w:r>
          </w:p>
        </w:tc>
        <w:tc>
          <w:tcPr>
            <w:tcW w:w="277" w:type="pct"/>
            <w:shd w:val="clear" w:color="auto" w:fill="auto"/>
            <w:vAlign w:val="center"/>
            <w:hideMark/>
          </w:tcPr>
          <w:p w14:paraId="3C1074CC"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07" w:type="pct"/>
            <w:shd w:val="clear" w:color="auto" w:fill="auto"/>
            <w:vAlign w:val="center"/>
            <w:hideMark/>
          </w:tcPr>
          <w:p w14:paraId="5E5D7D71"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25" w:type="pct"/>
            <w:shd w:val="clear" w:color="auto" w:fill="auto"/>
            <w:vAlign w:val="center"/>
            <w:hideMark/>
          </w:tcPr>
          <w:p w14:paraId="43A22EE5"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4</w:t>
            </w:r>
          </w:p>
        </w:tc>
        <w:tc>
          <w:tcPr>
            <w:tcW w:w="295" w:type="pct"/>
            <w:shd w:val="clear" w:color="auto" w:fill="auto"/>
            <w:vAlign w:val="center"/>
            <w:hideMark/>
          </w:tcPr>
          <w:p w14:paraId="3FEDCEAC"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NO</w:t>
            </w:r>
          </w:p>
        </w:tc>
        <w:tc>
          <w:tcPr>
            <w:tcW w:w="445" w:type="pct"/>
            <w:shd w:val="clear" w:color="auto" w:fill="auto"/>
            <w:vAlign w:val="center"/>
            <w:hideMark/>
          </w:tcPr>
          <w:p w14:paraId="211E8144"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Jefe Dependencia Usuaria</w:t>
            </w:r>
          </w:p>
        </w:tc>
        <w:tc>
          <w:tcPr>
            <w:tcW w:w="520" w:type="pct"/>
            <w:shd w:val="clear" w:color="auto" w:fill="auto"/>
            <w:vAlign w:val="center"/>
            <w:hideMark/>
          </w:tcPr>
          <w:p w14:paraId="2A51CCF2"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Termino de evaluación de las propuestas </w:t>
            </w:r>
          </w:p>
        </w:tc>
        <w:tc>
          <w:tcPr>
            <w:tcW w:w="385" w:type="pct"/>
            <w:shd w:val="clear" w:color="auto" w:fill="auto"/>
            <w:vAlign w:val="center"/>
            <w:hideMark/>
          </w:tcPr>
          <w:p w14:paraId="1F301F15"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Termino de evaluación de las propuestas </w:t>
            </w:r>
          </w:p>
        </w:tc>
        <w:tc>
          <w:tcPr>
            <w:tcW w:w="623" w:type="pct"/>
            <w:shd w:val="clear" w:color="auto" w:fill="auto"/>
            <w:vAlign w:val="center"/>
            <w:hideMark/>
          </w:tcPr>
          <w:p w14:paraId="142520D4"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Revisión de respuestas de los comités</w:t>
            </w:r>
          </w:p>
        </w:tc>
        <w:tc>
          <w:tcPr>
            <w:tcW w:w="390" w:type="pct"/>
            <w:shd w:val="clear" w:color="auto" w:fill="auto"/>
            <w:vAlign w:val="center"/>
            <w:hideMark/>
          </w:tcPr>
          <w:p w14:paraId="6F692155"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Previo a la adjudicación</w:t>
            </w:r>
          </w:p>
        </w:tc>
      </w:tr>
      <w:tr w:rsidR="00AC4CD1" w:rsidRPr="00EC572D" w14:paraId="33C0A620" w14:textId="77777777" w:rsidTr="00D2736B">
        <w:trPr>
          <w:cantSplit/>
          <w:trHeight w:val="20"/>
        </w:trPr>
        <w:tc>
          <w:tcPr>
            <w:tcW w:w="446" w:type="pct"/>
            <w:shd w:val="clear" w:color="auto" w:fill="auto"/>
            <w:vAlign w:val="center"/>
            <w:hideMark/>
          </w:tcPr>
          <w:p w14:paraId="76E49CE6"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12</w:t>
            </w:r>
          </w:p>
        </w:tc>
        <w:tc>
          <w:tcPr>
            <w:tcW w:w="1186" w:type="pct"/>
            <w:shd w:val="clear" w:color="auto" w:fill="auto"/>
            <w:vAlign w:val="center"/>
            <w:hideMark/>
          </w:tcPr>
          <w:p w14:paraId="3B641DFD"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Realizar un análisis de mercado que permita determinar que los bienes/servicios se encuentran de acuerdo con los precios de mercado</w:t>
            </w:r>
          </w:p>
        </w:tc>
        <w:tc>
          <w:tcPr>
            <w:tcW w:w="277" w:type="pct"/>
            <w:shd w:val="clear" w:color="auto" w:fill="auto"/>
            <w:vAlign w:val="center"/>
            <w:hideMark/>
          </w:tcPr>
          <w:p w14:paraId="0ADF454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07" w:type="pct"/>
            <w:shd w:val="clear" w:color="auto" w:fill="auto"/>
            <w:vAlign w:val="center"/>
            <w:hideMark/>
          </w:tcPr>
          <w:p w14:paraId="3270C05B"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25" w:type="pct"/>
            <w:shd w:val="clear" w:color="auto" w:fill="auto"/>
            <w:vAlign w:val="center"/>
            <w:hideMark/>
          </w:tcPr>
          <w:p w14:paraId="2A90328F"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w:t>
            </w:r>
          </w:p>
        </w:tc>
        <w:tc>
          <w:tcPr>
            <w:tcW w:w="295" w:type="pct"/>
            <w:shd w:val="clear" w:color="auto" w:fill="auto"/>
            <w:vAlign w:val="center"/>
            <w:hideMark/>
          </w:tcPr>
          <w:p w14:paraId="78F06712"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NO</w:t>
            </w:r>
          </w:p>
        </w:tc>
        <w:tc>
          <w:tcPr>
            <w:tcW w:w="445" w:type="pct"/>
            <w:shd w:val="clear" w:color="auto" w:fill="auto"/>
            <w:vAlign w:val="center"/>
            <w:hideMark/>
          </w:tcPr>
          <w:p w14:paraId="39AF168D"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Dependencia Usuaria/ Comité Económico</w:t>
            </w:r>
          </w:p>
        </w:tc>
        <w:tc>
          <w:tcPr>
            <w:tcW w:w="520" w:type="pct"/>
            <w:shd w:val="clear" w:color="auto" w:fill="auto"/>
            <w:vAlign w:val="center"/>
          </w:tcPr>
          <w:p w14:paraId="0D00E03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Estudios Previos</w:t>
            </w:r>
          </w:p>
        </w:tc>
        <w:tc>
          <w:tcPr>
            <w:tcW w:w="385" w:type="pct"/>
            <w:shd w:val="clear" w:color="auto" w:fill="auto"/>
            <w:vAlign w:val="center"/>
          </w:tcPr>
          <w:p w14:paraId="75A5576B"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Estudios Previos</w:t>
            </w:r>
          </w:p>
        </w:tc>
        <w:tc>
          <w:tcPr>
            <w:tcW w:w="623" w:type="pct"/>
            <w:shd w:val="clear" w:color="auto" w:fill="auto"/>
            <w:vAlign w:val="center"/>
            <w:hideMark/>
          </w:tcPr>
          <w:p w14:paraId="631796BC"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Estudio previo/ evaluación comité</w:t>
            </w:r>
          </w:p>
        </w:tc>
        <w:tc>
          <w:tcPr>
            <w:tcW w:w="390" w:type="pct"/>
            <w:shd w:val="clear" w:color="auto" w:fill="auto"/>
            <w:vAlign w:val="center"/>
            <w:hideMark/>
          </w:tcPr>
          <w:p w14:paraId="1AFE95AC"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previo a la adjudicación</w:t>
            </w:r>
          </w:p>
        </w:tc>
      </w:tr>
      <w:tr w:rsidR="00AC4CD1" w:rsidRPr="00EC572D" w14:paraId="12AE91B4" w14:textId="77777777" w:rsidTr="00D2736B">
        <w:trPr>
          <w:cantSplit/>
          <w:trHeight w:val="20"/>
        </w:trPr>
        <w:tc>
          <w:tcPr>
            <w:tcW w:w="446" w:type="pct"/>
            <w:shd w:val="clear" w:color="auto" w:fill="auto"/>
            <w:vAlign w:val="center"/>
            <w:hideMark/>
          </w:tcPr>
          <w:p w14:paraId="00B1EDC6"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13</w:t>
            </w:r>
          </w:p>
        </w:tc>
        <w:tc>
          <w:tcPr>
            <w:tcW w:w="1186" w:type="pct"/>
            <w:shd w:val="clear" w:color="auto" w:fill="auto"/>
            <w:vAlign w:val="center"/>
            <w:hideMark/>
          </w:tcPr>
          <w:p w14:paraId="44FB77BB"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Dar cumplimiento al procedimiento de la cadena presupuestal y el Programa Anual Mensual izado de Caja</w:t>
            </w:r>
          </w:p>
        </w:tc>
        <w:tc>
          <w:tcPr>
            <w:tcW w:w="277" w:type="pct"/>
            <w:shd w:val="clear" w:color="auto" w:fill="auto"/>
            <w:vAlign w:val="center"/>
            <w:hideMark/>
          </w:tcPr>
          <w:p w14:paraId="7E2D209D"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07" w:type="pct"/>
            <w:shd w:val="clear" w:color="auto" w:fill="auto"/>
            <w:vAlign w:val="center"/>
            <w:hideMark/>
          </w:tcPr>
          <w:p w14:paraId="244930FB"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25" w:type="pct"/>
            <w:shd w:val="clear" w:color="auto" w:fill="auto"/>
            <w:vAlign w:val="center"/>
            <w:hideMark/>
          </w:tcPr>
          <w:p w14:paraId="26E8D01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95" w:type="pct"/>
            <w:shd w:val="clear" w:color="auto" w:fill="auto"/>
            <w:vAlign w:val="center"/>
            <w:hideMark/>
          </w:tcPr>
          <w:p w14:paraId="4C840A6D"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SI</w:t>
            </w:r>
          </w:p>
        </w:tc>
        <w:tc>
          <w:tcPr>
            <w:tcW w:w="445" w:type="pct"/>
            <w:shd w:val="clear" w:color="auto" w:fill="auto"/>
            <w:vAlign w:val="center"/>
            <w:hideMark/>
          </w:tcPr>
          <w:p w14:paraId="0090CC0C"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Jefe División Financiera</w:t>
            </w:r>
          </w:p>
        </w:tc>
        <w:tc>
          <w:tcPr>
            <w:tcW w:w="520" w:type="pct"/>
            <w:shd w:val="clear" w:color="auto" w:fill="auto"/>
            <w:vAlign w:val="center"/>
            <w:hideMark/>
          </w:tcPr>
          <w:p w14:paraId="4DF090AC"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Mensual</w:t>
            </w:r>
          </w:p>
        </w:tc>
        <w:tc>
          <w:tcPr>
            <w:tcW w:w="385" w:type="pct"/>
            <w:shd w:val="clear" w:color="auto" w:fill="auto"/>
            <w:vAlign w:val="center"/>
            <w:hideMark/>
          </w:tcPr>
          <w:p w14:paraId="20EAE5B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Mensual</w:t>
            </w:r>
          </w:p>
        </w:tc>
        <w:tc>
          <w:tcPr>
            <w:tcW w:w="623" w:type="pct"/>
            <w:shd w:val="clear" w:color="auto" w:fill="auto"/>
            <w:vAlign w:val="center"/>
            <w:hideMark/>
          </w:tcPr>
          <w:p w14:paraId="6E7A4FA6"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Documentos soporte para pago</w:t>
            </w:r>
          </w:p>
        </w:tc>
        <w:tc>
          <w:tcPr>
            <w:tcW w:w="390" w:type="pct"/>
            <w:shd w:val="clear" w:color="auto" w:fill="auto"/>
            <w:vAlign w:val="center"/>
            <w:hideMark/>
          </w:tcPr>
          <w:p w14:paraId="654E94C7"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mensual</w:t>
            </w:r>
          </w:p>
        </w:tc>
      </w:tr>
      <w:tr w:rsidR="00AC4CD1" w:rsidRPr="00EC572D" w14:paraId="33CCF975" w14:textId="77777777" w:rsidTr="00D2736B">
        <w:trPr>
          <w:cantSplit/>
          <w:trHeight w:val="20"/>
        </w:trPr>
        <w:tc>
          <w:tcPr>
            <w:tcW w:w="446" w:type="pct"/>
            <w:shd w:val="clear" w:color="auto" w:fill="auto"/>
            <w:vAlign w:val="center"/>
            <w:hideMark/>
          </w:tcPr>
          <w:p w14:paraId="4E186016"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14</w:t>
            </w:r>
          </w:p>
        </w:tc>
        <w:tc>
          <w:tcPr>
            <w:tcW w:w="1186" w:type="pct"/>
            <w:shd w:val="clear" w:color="auto" w:fill="auto"/>
            <w:vAlign w:val="center"/>
            <w:hideMark/>
          </w:tcPr>
          <w:p w14:paraId="182B0097"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Dar cumplimiento a la normatividad vigente sobre el porcentaje y vigencia de los amparos para cubrir el cumplimiento del contrato y realizar un análisis de mercado para aquellos amparos sujetos a los tiempos comerciales</w:t>
            </w:r>
          </w:p>
        </w:tc>
        <w:tc>
          <w:tcPr>
            <w:tcW w:w="277" w:type="pct"/>
            <w:shd w:val="clear" w:color="auto" w:fill="auto"/>
            <w:vAlign w:val="center"/>
            <w:hideMark/>
          </w:tcPr>
          <w:p w14:paraId="44C2571B"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07" w:type="pct"/>
            <w:shd w:val="clear" w:color="auto" w:fill="auto"/>
            <w:vAlign w:val="center"/>
            <w:hideMark/>
          </w:tcPr>
          <w:p w14:paraId="6E946DC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25" w:type="pct"/>
            <w:shd w:val="clear" w:color="auto" w:fill="auto"/>
            <w:vAlign w:val="center"/>
            <w:hideMark/>
          </w:tcPr>
          <w:p w14:paraId="4F43D291"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w:t>
            </w:r>
          </w:p>
        </w:tc>
        <w:tc>
          <w:tcPr>
            <w:tcW w:w="295" w:type="pct"/>
            <w:shd w:val="clear" w:color="auto" w:fill="auto"/>
            <w:vAlign w:val="center"/>
            <w:hideMark/>
          </w:tcPr>
          <w:p w14:paraId="77F1E0E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SI</w:t>
            </w:r>
          </w:p>
        </w:tc>
        <w:tc>
          <w:tcPr>
            <w:tcW w:w="445" w:type="pct"/>
            <w:shd w:val="clear" w:color="auto" w:fill="auto"/>
            <w:vAlign w:val="center"/>
            <w:hideMark/>
          </w:tcPr>
          <w:p w14:paraId="154E3B7D"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Dependencia Usuaria</w:t>
            </w:r>
          </w:p>
        </w:tc>
        <w:tc>
          <w:tcPr>
            <w:tcW w:w="520" w:type="pct"/>
            <w:shd w:val="clear" w:color="auto" w:fill="auto"/>
            <w:vAlign w:val="center"/>
          </w:tcPr>
          <w:p w14:paraId="754CF32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Estudio previo</w:t>
            </w:r>
          </w:p>
        </w:tc>
        <w:tc>
          <w:tcPr>
            <w:tcW w:w="385" w:type="pct"/>
            <w:shd w:val="clear" w:color="auto" w:fill="auto"/>
            <w:vAlign w:val="center"/>
          </w:tcPr>
          <w:p w14:paraId="24197A6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Estudio previo</w:t>
            </w:r>
          </w:p>
        </w:tc>
        <w:tc>
          <w:tcPr>
            <w:tcW w:w="623" w:type="pct"/>
            <w:shd w:val="clear" w:color="auto" w:fill="auto"/>
            <w:vAlign w:val="center"/>
            <w:hideMark/>
          </w:tcPr>
          <w:p w14:paraId="0079D435"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Estudio previo</w:t>
            </w:r>
          </w:p>
        </w:tc>
        <w:tc>
          <w:tcPr>
            <w:tcW w:w="390" w:type="pct"/>
            <w:shd w:val="clear" w:color="auto" w:fill="auto"/>
            <w:vAlign w:val="center"/>
            <w:hideMark/>
          </w:tcPr>
          <w:p w14:paraId="5CCEA25C"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Previo a la apertura del</w:t>
            </w:r>
          </w:p>
          <w:p w14:paraId="7E378A9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proceso</w:t>
            </w:r>
          </w:p>
        </w:tc>
      </w:tr>
      <w:tr w:rsidR="00AC4CD1" w:rsidRPr="00EC572D" w14:paraId="012438EE" w14:textId="77777777" w:rsidTr="00D2736B">
        <w:trPr>
          <w:cantSplit/>
          <w:trHeight w:val="20"/>
        </w:trPr>
        <w:tc>
          <w:tcPr>
            <w:tcW w:w="446" w:type="pct"/>
            <w:shd w:val="clear" w:color="auto" w:fill="auto"/>
            <w:vAlign w:val="center"/>
            <w:hideMark/>
          </w:tcPr>
          <w:p w14:paraId="598ACA4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15</w:t>
            </w:r>
          </w:p>
        </w:tc>
        <w:tc>
          <w:tcPr>
            <w:tcW w:w="1186" w:type="pct"/>
            <w:shd w:val="clear" w:color="auto" w:fill="auto"/>
            <w:vAlign w:val="center"/>
            <w:hideMark/>
          </w:tcPr>
          <w:p w14:paraId="3C7FF325"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Publicar los documentos con tiempo suficiente y dentro de los plazos establecidos en la legislación vigente</w:t>
            </w:r>
          </w:p>
        </w:tc>
        <w:tc>
          <w:tcPr>
            <w:tcW w:w="277" w:type="pct"/>
            <w:shd w:val="clear" w:color="auto" w:fill="auto"/>
            <w:vAlign w:val="center"/>
            <w:hideMark/>
          </w:tcPr>
          <w:p w14:paraId="139F9FFF"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07" w:type="pct"/>
            <w:shd w:val="clear" w:color="auto" w:fill="auto"/>
            <w:vAlign w:val="center"/>
            <w:hideMark/>
          </w:tcPr>
          <w:p w14:paraId="6DC9AD0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25" w:type="pct"/>
            <w:shd w:val="clear" w:color="auto" w:fill="auto"/>
            <w:vAlign w:val="center"/>
            <w:hideMark/>
          </w:tcPr>
          <w:p w14:paraId="6D002355"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95" w:type="pct"/>
            <w:shd w:val="clear" w:color="auto" w:fill="auto"/>
            <w:vAlign w:val="center"/>
            <w:hideMark/>
          </w:tcPr>
          <w:p w14:paraId="395877D4"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NO</w:t>
            </w:r>
          </w:p>
        </w:tc>
        <w:tc>
          <w:tcPr>
            <w:tcW w:w="445" w:type="pct"/>
            <w:shd w:val="clear" w:color="auto" w:fill="auto"/>
            <w:vAlign w:val="center"/>
            <w:hideMark/>
          </w:tcPr>
          <w:p w14:paraId="11F9D4E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Jefatura de Contratos</w:t>
            </w:r>
          </w:p>
        </w:tc>
        <w:tc>
          <w:tcPr>
            <w:tcW w:w="520" w:type="pct"/>
            <w:shd w:val="clear" w:color="auto" w:fill="auto"/>
            <w:vAlign w:val="center"/>
            <w:hideMark/>
          </w:tcPr>
          <w:p w14:paraId="3869C0C4"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Etapa Precontractual y Pos contractual </w:t>
            </w:r>
          </w:p>
        </w:tc>
        <w:tc>
          <w:tcPr>
            <w:tcW w:w="385" w:type="pct"/>
            <w:shd w:val="clear" w:color="auto" w:fill="auto"/>
            <w:vAlign w:val="center"/>
            <w:hideMark/>
          </w:tcPr>
          <w:p w14:paraId="4C14FC0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Etapa Precontractual y Pos contractual</w:t>
            </w:r>
          </w:p>
        </w:tc>
        <w:tc>
          <w:tcPr>
            <w:tcW w:w="623" w:type="pct"/>
            <w:shd w:val="clear" w:color="auto" w:fill="auto"/>
            <w:vAlign w:val="center"/>
            <w:hideMark/>
          </w:tcPr>
          <w:p w14:paraId="5C15E77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Publicación Actos administrativos</w:t>
            </w:r>
          </w:p>
        </w:tc>
        <w:tc>
          <w:tcPr>
            <w:tcW w:w="390" w:type="pct"/>
            <w:shd w:val="clear" w:color="auto" w:fill="auto"/>
            <w:vAlign w:val="center"/>
            <w:hideMark/>
          </w:tcPr>
          <w:p w14:paraId="4F5EC12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Dentro de los tres días siguientes a la expedición</w:t>
            </w:r>
          </w:p>
        </w:tc>
      </w:tr>
      <w:tr w:rsidR="00AC4CD1" w:rsidRPr="00EC572D" w14:paraId="78ECC96D" w14:textId="77777777" w:rsidTr="00D2736B">
        <w:trPr>
          <w:cantSplit/>
          <w:trHeight w:val="20"/>
        </w:trPr>
        <w:tc>
          <w:tcPr>
            <w:tcW w:w="446" w:type="pct"/>
            <w:shd w:val="clear" w:color="auto" w:fill="auto"/>
            <w:vAlign w:val="center"/>
            <w:hideMark/>
          </w:tcPr>
          <w:p w14:paraId="65A8B47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16</w:t>
            </w:r>
          </w:p>
        </w:tc>
        <w:tc>
          <w:tcPr>
            <w:tcW w:w="1186" w:type="pct"/>
            <w:shd w:val="clear" w:color="auto" w:fill="auto"/>
            <w:vAlign w:val="center"/>
            <w:hideMark/>
          </w:tcPr>
          <w:p w14:paraId="141F0C7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El contratista debe prever todos los costos generados en el cumplimiento del objeto del contrato y conseguir la financiación y recursos que le garanticen la liquidez para el desarrollo del mismo</w:t>
            </w:r>
          </w:p>
        </w:tc>
        <w:tc>
          <w:tcPr>
            <w:tcW w:w="277" w:type="pct"/>
            <w:shd w:val="clear" w:color="auto" w:fill="auto"/>
            <w:vAlign w:val="center"/>
            <w:hideMark/>
          </w:tcPr>
          <w:p w14:paraId="062D5BF7"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w:t>
            </w:r>
          </w:p>
        </w:tc>
        <w:tc>
          <w:tcPr>
            <w:tcW w:w="207" w:type="pct"/>
            <w:shd w:val="clear" w:color="auto" w:fill="auto"/>
            <w:vAlign w:val="center"/>
            <w:hideMark/>
          </w:tcPr>
          <w:p w14:paraId="152DD17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w:t>
            </w:r>
          </w:p>
        </w:tc>
        <w:tc>
          <w:tcPr>
            <w:tcW w:w="225" w:type="pct"/>
            <w:shd w:val="clear" w:color="auto" w:fill="auto"/>
            <w:vAlign w:val="center"/>
            <w:hideMark/>
          </w:tcPr>
          <w:p w14:paraId="19C8DD88"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4</w:t>
            </w:r>
          </w:p>
        </w:tc>
        <w:tc>
          <w:tcPr>
            <w:tcW w:w="295" w:type="pct"/>
            <w:shd w:val="clear" w:color="auto" w:fill="auto"/>
            <w:vAlign w:val="center"/>
            <w:hideMark/>
          </w:tcPr>
          <w:p w14:paraId="49E75916"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SI</w:t>
            </w:r>
          </w:p>
        </w:tc>
        <w:tc>
          <w:tcPr>
            <w:tcW w:w="445" w:type="pct"/>
            <w:shd w:val="clear" w:color="auto" w:fill="auto"/>
            <w:vAlign w:val="center"/>
            <w:hideMark/>
          </w:tcPr>
          <w:p w14:paraId="4B51810D"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Supervisor</w:t>
            </w:r>
          </w:p>
        </w:tc>
        <w:tc>
          <w:tcPr>
            <w:tcW w:w="520" w:type="pct"/>
            <w:shd w:val="clear" w:color="auto" w:fill="auto"/>
            <w:vAlign w:val="center"/>
            <w:hideMark/>
          </w:tcPr>
          <w:p w14:paraId="10D0A452"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Oferta y ejecución del contrato</w:t>
            </w:r>
          </w:p>
        </w:tc>
        <w:tc>
          <w:tcPr>
            <w:tcW w:w="385" w:type="pct"/>
            <w:shd w:val="clear" w:color="auto" w:fill="auto"/>
            <w:vAlign w:val="center"/>
            <w:hideMark/>
          </w:tcPr>
          <w:p w14:paraId="2F3C940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Ejecución del contrato</w:t>
            </w:r>
          </w:p>
        </w:tc>
        <w:tc>
          <w:tcPr>
            <w:tcW w:w="623" w:type="pct"/>
            <w:shd w:val="clear" w:color="auto" w:fill="auto"/>
            <w:vAlign w:val="center"/>
            <w:hideMark/>
          </w:tcPr>
          <w:p w14:paraId="42080A97"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Requerimientos de bienes y/o servicios</w:t>
            </w:r>
          </w:p>
        </w:tc>
        <w:tc>
          <w:tcPr>
            <w:tcW w:w="390" w:type="pct"/>
            <w:shd w:val="clear" w:color="auto" w:fill="auto"/>
            <w:vAlign w:val="center"/>
            <w:hideMark/>
          </w:tcPr>
          <w:p w14:paraId="498B1D38"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permanente</w:t>
            </w:r>
          </w:p>
        </w:tc>
      </w:tr>
      <w:tr w:rsidR="00AC4CD1" w:rsidRPr="00EC572D" w14:paraId="32C3B65E" w14:textId="77777777" w:rsidTr="00D2736B">
        <w:trPr>
          <w:cantSplit/>
          <w:trHeight w:val="20"/>
        </w:trPr>
        <w:tc>
          <w:tcPr>
            <w:tcW w:w="446" w:type="pct"/>
            <w:shd w:val="clear" w:color="auto" w:fill="auto"/>
            <w:vAlign w:val="center"/>
            <w:hideMark/>
          </w:tcPr>
          <w:p w14:paraId="2EF863D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17</w:t>
            </w:r>
          </w:p>
        </w:tc>
        <w:tc>
          <w:tcPr>
            <w:tcW w:w="1186" w:type="pct"/>
            <w:shd w:val="clear" w:color="auto" w:fill="auto"/>
            <w:vAlign w:val="center"/>
            <w:hideMark/>
          </w:tcPr>
          <w:p w14:paraId="0A1C0C8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Establecer plazos dentro del contrato para la entrega de los conceptos y determinar un procedimiento para su revisión y aprobación por parte del supervisor del contrato</w:t>
            </w:r>
          </w:p>
        </w:tc>
        <w:tc>
          <w:tcPr>
            <w:tcW w:w="277" w:type="pct"/>
            <w:shd w:val="clear" w:color="auto" w:fill="auto"/>
            <w:vAlign w:val="center"/>
            <w:hideMark/>
          </w:tcPr>
          <w:p w14:paraId="71183D9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w:t>
            </w:r>
          </w:p>
        </w:tc>
        <w:tc>
          <w:tcPr>
            <w:tcW w:w="207" w:type="pct"/>
            <w:shd w:val="clear" w:color="auto" w:fill="auto"/>
            <w:vAlign w:val="center"/>
            <w:hideMark/>
          </w:tcPr>
          <w:p w14:paraId="4A00122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w:t>
            </w:r>
          </w:p>
        </w:tc>
        <w:tc>
          <w:tcPr>
            <w:tcW w:w="225" w:type="pct"/>
            <w:shd w:val="clear" w:color="auto" w:fill="auto"/>
            <w:vAlign w:val="center"/>
            <w:hideMark/>
          </w:tcPr>
          <w:p w14:paraId="7FC4B6C8"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6</w:t>
            </w:r>
          </w:p>
        </w:tc>
        <w:tc>
          <w:tcPr>
            <w:tcW w:w="295" w:type="pct"/>
            <w:shd w:val="clear" w:color="auto" w:fill="auto"/>
            <w:vAlign w:val="center"/>
            <w:hideMark/>
          </w:tcPr>
          <w:p w14:paraId="38A51057"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NO</w:t>
            </w:r>
          </w:p>
        </w:tc>
        <w:tc>
          <w:tcPr>
            <w:tcW w:w="445" w:type="pct"/>
            <w:shd w:val="clear" w:color="auto" w:fill="auto"/>
            <w:vAlign w:val="center"/>
            <w:hideMark/>
          </w:tcPr>
          <w:p w14:paraId="2F70B2D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Dependencia Usuaria</w:t>
            </w:r>
          </w:p>
        </w:tc>
        <w:tc>
          <w:tcPr>
            <w:tcW w:w="520" w:type="pct"/>
            <w:shd w:val="clear" w:color="auto" w:fill="auto"/>
            <w:vAlign w:val="center"/>
            <w:hideMark/>
          </w:tcPr>
          <w:p w14:paraId="1189EF2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Inicio Ejecución del Contrato</w:t>
            </w:r>
          </w:p>
        </w:tc>
        <w:tc>
          <w:tcPr>
            <w:tcW w:w="385" w:type="pct"/>
            <w:shd w:val="clear" w:color="auto" w:fill="auto"/>
            <w:vAlign w:val="center"/>
            <w:hideMark/>
          </w:tcPr>
          <w:p w14:paraId="73A74C41"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Plazo de Ejecución del Contrato</w:t>
            </w:r>
          </w:p>
        </w:tc>
        <w:tc>
          <w:tcPr>
            <w:tcW w:w="623" w:type="pct"/>
            <w:shd w:val="clear" w:color="auto" w:fill="auto"/>
            <w:vAlign w:val="center"/>
            <w:hideMark/>
          </w:tcPr>
          <w:p w14:paraId="74254B34"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Verificación de actas de entrega y recibido a satisfacción</w:t>
            </w:r>
          </w:p>
        </w:tc>
        <w:tc>
          <w:tcPr>
            <w:tcW w:w="390" w:type="pct"/>
            <w:shd w:val="clear" w:color="auto" w:fill="auto"/>
            <w:vAlign w:val="center"/>
            <w:hideMark/>
          </w:tcPr>
          <w:p w14:paraId="55C2F1D1"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Mensual </w:t>
            </w:r>
          </w:p>
        </w:tc>
      </w:tr>
      <w:tr w:rsidR="00AC4CD1" w:rsidRPr="00EC572D" w14:paraId="79F54292" w14:textId="77777777" w:rsidTr="00D2736B">
        <w:trPr>
          <w:cantSplit/>
          <w:trHeight w:val="20"/>
        </w:trPr>
        <w:tc>
          <w:tcPr>
            <w:tcW w:w="446" w:type="pct"/>
            <w:shd w:val="clear" w:color="auto" w:fill="auto"/>
            <w:vAlign w:val="center"/>
            <w:hideMark/>
          </w:tcPr>
          <w:p w14:paraId="19380D04"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18</w:t>
            </w:r>
          </w:p>
        </w:tc>
        <w:tc>
          <w:tcPr>
            <w:tcW w:w="1186" w:type="pct"/>
            <w:shd w:val="clear" w:color="auto" w:fill="auto"/>
            <w:vAlign w:val="center"/>
            <w:hideMark/>
          </w:tcPr>
          <w:p w14:paraId="16581644"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Establecer plazos dentro del contrato para la entrega de los documentos asignados para su  Vo.Bo., y determinar un procedimiento para su revisión y aprobación por parte del supervisor del contrato</w:t>
            </w:r>
          </w:p>
        </w:tc>
        <w:tc>
          <w:tcPr>
            <w:tcW w:w="277" w:type="pct"/>
            <w:shd w:val="clear" w:color="auto" w:fill="auto"/>
            <w:vAlign w:val="center"/>
            <w:hideMark/>
          </w:tcPr>
          <w:p w14:paraId="4C5AF0F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w:t>
            </w:r>
          </w:p>
        </w:tc>
        <w:tc>
          <w:tcPr>
            <w:tcW w:w="207" w:type="pct"/>
            <w:shd w:val="clear" w:color="auto" w:fill="auto"/>
            <w:vAlign w:val="center"/>
            <w:hideMark/>
          </w:tcPr>
          <w:p w14:paraId="57DA16E8"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w:t>
            </w:r>
          </w:p>
        </w:tc>
        <w:tc>
          <w:tcPr>
            <w:tcW w:w="225" w:type="pct"/>
            <w:shd w:val="clear" w:color="auto" w:fill="auto"/>
            <w:vAlign w:val="center"/>
            <w:hideMark/>
          </w:tcPr>
          <w:p w14:paraId="64AD957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6</w:t>
            </w:r>
          </w:p>
        </w:tc>
        <w:tc>
          <w:tcPr>
            <w:tcW w:w="295" w:type="pct"/>
            <w:shd w:val="clear" w:color="auto" w:fill="auto"/>
            <w:vAlign w:val="center"/>
            <w:hideMark/>
          </w:tcPr>
          <w:p w14:paraId="724B4E71"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NO</w:t>
            </w:r>
          </w:p>
        </w:tc>
        <w:tc>
          <w:tcPr>
            <w:tcW w:w="445" w:type="pct"/>
            <w:shd w:val="clear" w:color="auto" w:fill="auto"/>
            <w:vAlign w:val="center"/>
            <w:hideMark/>
          </w:tcPr>
          <w:p w14:paraId="4E0D33F2"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Dependencia Usuaria</w:t>
            </w:r>
          </w:p>
        </w:tc>
        <w:tc>
          <w:tcPr>
            <w:tcW w:w="520" w:type="pct"/>
            <w:shd w:val="clear" w:color="auto" w:fill="auto"/>
            <w:vAlign w:val="center"/>
            <w:hideMark/>
          </w:tcPr>
          <w:p w14:paraId="6B8E9E28"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Estudios Previos</w:t>
            </w:r>
          </w:p>
        </w:tc>
        <w:tc>
          <w:tcPr>
            <w:tcW w:w="385" w:type="pct"/>
            <w:shd w:val="clear" w:color="auto" w:fill="auto"/>
            <w:vAlign w:val="center"/>
            <w:hideMark/>
          </w:tcPr>
          <w:p w14:paraId="59565D2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Plazo Ejecución del Contrato</w:t>
            </w:r>
          </w:p>
        </w:tc>
        <w:tc>
          <w:tcPr>
            <w:tcW w:w="623" w:type="pct"/>
            <w:shd w:val="clear" w:color="auto" w:fill="auto"/>
            <w:vAlign w:val="center"/>
            <w:hideMark/>
          </w:tcPr>
          <w:p w14:paraId="6140FF2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Seguimiento avance sobre el cronograma de trabajo</w:t>
            </w:r>
          </w:p>
        </w:tc>
        <w:tc>
          <w:tcPr>
            <w:tcW w:w="390" w:type="pct"/>
            <w:shd w:val="clear" w:color="auto" w:fill="auto"/>
            <w:vAlign w:val="center"/>
            <w:hideMark/>
          </w:tcPr>
          <w:p w14:paraId="158A6945"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 xml:space="preserve">Semanal </w:t>
            </w:r>
          </w:p>
        </w:tc>
      </w:tr>
      <w:tr w:rsidR="00AC4CD1" w:rsidRPr="00EC572D" w14:paraId="6911EC65" w14:textId="77777777" w:rsidTr="00D2736B">
        <w:trPr>
          <w:cantSplit/>
          <w:trHeight w:val="20"/>
        </w:trPr>
        <w:tc>
          <w:tcPr>
            <w:tcW w:w="446" w:type="pct"/>
            <w:vMerge w:val="restart"/>
            <w:shd w:val="clear" w:color="auto" w:fill="auto"/>
            <w:vAlign w:val="center"/>
            <w:hideMark/>
          </w:tcPr>
          <w:p w14:paraId="5107D852"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19</w:t>
            </w:r>
          </w:p>
          <w:p w14:paraId="3502903D"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1186" w:type="pct"/>
            <w:shd w:val="clear" w:color="auto" w:fill="auto"/>
            <w:vAlign w:val="center"/>
            <w:hideMark/>
          </w:tcPr>
          <w:p w14:paraId="3E6454D1"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Exigir al contratista el pago de los salarios y prestaciones sociales y aportes parafiscales a que tenga derecho el trabajador</w:t>
            </w:r>
          </w:p>
        </w:tc>
        <w:tc>
          <w:tcPr>
            <w:tcW w:w="277" w:type="pct"/>
            <w:shd w:val="clear" w:color="auto" w:fill="auto"/>
            <w:vAlign w:val="center"/>
            <w:hideMark/>
          </w:tcPr>
          <w:p w14:paraId="2A16BBE8"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w:t>
            </w:r>
          </w:p>
        </w:tc>
        <w:tc>
          <w:tcPr>
            <w:tcW w:w="207" w:type="pct"/>
            <w:shd w:val="clear" w:color="auto" w:fill="auto"/>
            <w:vAlign w:val="center"/>
            <w:hideMark/>
          </w:tcPr>
          <w:p w14:paraId="45336EED"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25" w:type="pct"/>
            <w:shd w:val="clear" w:color="auto" w:fill="auto"/>
            <w:vAlign w:val="center"/>
            <w:hideMark/>
          </w:tcPr>
          <w:p w14:paraId="6133440D"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5</w:t>
            </w:r>
          </w:p>
        </w:tc>
        <w:tc>
          <w:tcPr>
            <w:tcW w:w="295" w:type="pct"/>
            <w:shd w:val="clear" w:color="auto" w:fill="auto"/>
            <w:vAlign w:val="center"/>
            <w:hideMark/>
          </w:tcPr>
          <w:p w14:paraId="06C68B48"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SI</w:t>
            </w:r>
          </w:p>
        </w:tc>
        <w:tc>
          <w:tcPr>
            <w:tcW w:w="445" w:type="pct"/>
            <w:shd w:val="clear" w:color="auto" w:fill="auto"/>
            <w:vAlign w:val="center"/>
            <w:hideMark/>
          </w:tcPr>
          <w:p w14:paraId="09D9F37F"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Supervisor del Contrato</w:t>
            </w:r>
          </w:p>
        </w:tc>
        <w:tc>
          <w:tcPr>
            <w:tcW w:w="520" w:type="pct"/>
            <w:shd w:val="clear" w:color="auto" w:fill="auto"/>
            <w:vAlign w:val="center"/>
            <w:hideMark/>
          </w:tcPr>
          <w:p w14:paraId="095EF44E"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Inicio Plazo Ejecución del Contrato</w:t>
            </w:r>
          </w:p>
        </w:tc>
        <w:tc>
          <w:tcPr>
            <w:tcW w:w="385" w:type="pct"/>
            <w:shd w:val="clear" w:color="auto" w:fill="auto"/>
            <w:vAlign w:val="center"/>
            <w:hideMark/>
          </w:tcPr>
          <w:p w14:paraId="1ACF0B6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Durante el Plazo de ejecución</w:t>
            </w:r>
          </w:p>
        </w:tc>
        <w:tc>
          <w:tcPr>
            <w:tcW w:w="623" w:type="pct"/>
            <w:shd w:val="clear" w:color="auto" w:fill="auto"/>
            <w:vAlign w:val="center"/>
            <w:hideMark/>
          </w:tcPr>
          <w:p w14:paraId="13F58208"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Seguimiento de los pagos de los salarios y prestaciones sociales</w:t>
            </w:r>
          </w:p>
        </w:tc>
        <w:tc>
          <w:tcPr>
            <w:tcW w:w="390" w:type="pct"/>
            <w:shd w:val="clear" w:color="auto" w:fill="auto"/>
            <w:vAlign w:val="center"/>
            <w:hideMark/>
          </w:tcPr>
          <w:p w14:paraId="4C8A19F0"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mensual</w:t>
            </w:r>
          </w:p>
        </w:tc>
      </w:tr>
      <w:tr w:rsidR="00D2736B" w:rsidRPr="00EC572D" w14:paraId="09C76E90" w14:textId="77777777" w:rsidTr="00D2736B">
        <w:trPr>
          <w:cantSplit/>
          <w:trHeight w:val="20"/>
        </w:trPr>
        <w:tc>
          <w:tcPr>
            <w:tcW w:w="446" w:type="pct"/>
            <w:vMerge/>
            <w:shd w:val="clear" w:color="auto" w:fill="auto"/>
            <w:vAlign w:val="center"/>
            <w:hideMark/>
          </w:tcPr>
          <w:p w14:paraId="6FA6C138" w14:textId="77777777" w:rsidR="00D2736B" w:rsidRPr="00EC572D" w:rsidRDefault="00D2736B" w:rsidP="00613B33">
            <w:pPr>
              <w:spacing w:after="0" w:line="240" w:lineRule="auto"/>
              <w:jc w:val="both"/>
              <w:rPr>
                <w:rFonts w:ascii="Arial Narrow" w:hAnsi="Arial Narrow" w:cs="Arial"/>
                <w:sz w:val="20"/>
                <w:szCs w:val="20"/>
                <w:lang w:val="es-ES_tradnl"/>
              </w:rPr>
            </w:pPr>
          </w:p>
        </w:tc>
        <w:tc>
          <w:tcPr>
            <w:tcW w:w="1186" w:type="pct"/>
            <w:shd w:val="clear" w:color="auto" w:fill="auto"/>
            <w:vAlign w:val="center"/>
            <w:hideMark/>
          </w:tcPr>
          <w:p w14:paraId="6B4F7C1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Exigir al contratista que los trabajadores se encuentren afiliados a EPS, ARL PENSIÓN, y que durante la ejecución de los trabajos cumplan con las normas de seguridad industrial y salud ocupacional.</w:t>
            </w:r>
          </w:p>
        </w:tc>
        <w:tc>
          <w:tcPr>
            <w:tcW w:w="277" w:type="pct"/>
            <w:shd w:val="clear" w:color="auto" w:fill="auto"/>
            <w:vAlign w:val="center"/>
            <w:hideMark/>
          </w:tcPr>
          <w:p w14:paraId="6357D31F"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3</w:t>
            </w:r>
          </w:p>
        </w:tc>
        <w:tc>
          <w:tcPr>
            <w:tcW w:w="207" w:type="pct"/>
            <w:shd w:val="clear" w:color="auto" w:fill="auto"/>
            <w:vAlign w:val="center"/>
            <w:hideMark/>
          </w:tcPr>
          <w:p w14:paraId="3B4B2D98"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2</w:t>
            </w:r>
          </w:p>
        </w:tc>
        <w:tc>
          <w:tcPr>
            <w:tcW w:w="225" w:type="pct"/>
            <w:shd w:val="clear" w:color="auto" w:fill="auto"/>
            <w:vAlign w:val="center"/>
            <w:hideMark/>
          </w:tcPr>
          <w:p w14:paraId="4E20F82F"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5</w:t>
            </w:r>
          </w:p>
        </w:tc>
        <w:tc>
          <w:tcPr>
            <w:tcW w:w="295" w:type="pct"/>
            <w:shd w:val="clear" w:color="auto" w:fill="auto"/>
            <w:vAlign w:val="center"/>
            <w:hideMark/>
          </w:tcPr>
          <w:p w14:paraId="61DE065A"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SI</w:t>
            </w:r>
          </w:p>
        </w:tc>
        <w:tc>
          <w:tcPr>
            <w:tcW w:w="445" w:type="pct"/>
            <w:shd w:val="clear" w:color="auto" w:fill="auto"/>
            <w:vAlign w:val="center"/>
            <w:hideMark/>
          </w:tcPr>
          <w:p w14:paraId="1DA69E63"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Supervisor del Contrato</w:t>
            </w:r>
          </w:p>
        </w:tc>
        <w:tc>
          <w:tcPr>
            <w:tcW w:w="520" w:type="pct"/>
            <w:shd w:val="clear" w:color="auto" w:fill="auto"/>
            <w:vAlign w:val="center"/>
            <w:hideMark/>
          </w:tcPr>
          <w:p w14:paraId="1C1700D4"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Inicio Plazo Ejecución del Contrato</w:t>
            </w:r>
          </w:p>
        </w:tc>
        <w:tc>
          <w:tcPr>
            <w:tcW w:w="385" w:type="pct"/>
            <w:shd w:val="clear" w:color="auto" w:fill="auto"/>
            <w:vAlign w:val="center"/>
            <w:hideMark/>
          </w:tcPr>
          <w:p w14:paraId="398775B8"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Durante el Plazo de ejecución</w:t>
            </w:r>
          </w:p>
        </w:tc>
        <w:tc>
          <w:tcPr>
            <w:tcW w:w="623" w:type="pct"/>
            <w:shd w:val="clear" w:color="auto" w:fill="auto"/>
            <w:vAlign w:val="center"/>
            <w:hideMark/>
          </w:tcPr>
          <w:p w14:paraId="1CBBF03C"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Exigir los soportes de los pagos a EPS, ARL, PENSIÓN y los elementos de seguridad industrial</w:t>
            </w:r>
          </w:p>
        </w:tc>
        <w:tc>
          <w:tcPr>
            <w:tcW w:w="390" w:type="pct"/>
            <w:shd w:val="clear" w:color="auto" w:fill="auto"/>
            <w:vAlign w:val="center"/>
            <w:hideMark/>
          </w:tcPr>
          <w:p w14:paraId="70FBDFD9" w14:textId="77777777" w:rsidR="00D2736B" w:rsidRPr="00EC572D" w:rsidRDefault="00D2736B" w:rsidP="00613B33">
            <w:pPr>
              <w:spacing w:after="0" w:line="240" w:lineRule="auto"/>
              <w:jc w:val="both"/>
              <w:rPr>
                <w:rFonts w:ascii="Arial Narrow" w:hAnsi="Arial Narrow" w:cs="Arial"/>
                <w:sz w:val="20"/>
                <w:szCs w:val="20"/>
                <w:lang w:val="es-ES_tradnl"/>
              </w:rPr>
            </w:pPr>
            <w:r w:rsidRPr="00EC572D">
              <w:rPr>
                <w:rFonts w:ascii="Arial Narrow" w:hAnsi="Arial Narrow" w:cs="Arial"/>
                <w:sz w:val="20"/>
                <w:szCs w:val="20"/>
                <w:lang w:val="es-ES_tradnl"/>
              </w:rPr>
              <w:t>mensual</w:t>
            </w:r>
          </w:p>
        </w:tc>
      </w:tr>
    </w:tbl>
    <w:p w14:paraId="42E93EFD" w14:textId="77777777" w:rsidR="00A73A45" w:rsidRPr="00EC572D" w:rsidRDefault="00A73A45" w:rsidP="00A239FC">
      <w:pPr>
        <w:spacing w:after="0" w:line="240" w:lineRule="auto"/>
        <w:jc w:val="both"/>
        <w:rPr>
          <w:rFonts w:ascii="Arial Narrow" w:hAnsi="Arial Narrow" w:cs="Arial"/>
          <w:sz w:val="20"/>
          <w:szCs w:val="20"/>
          <w:highlight w:val="yellow"/>
        </w:rPr>
        <w:sectPr w:rsidR="00A73A45" w:rsidRPr="00EC572D" w:rsidSect="00975433">
          <w:headerReference w:type="even" r:id="rId45"/>
          <w:headerReference w:type="default" r:id="rId46"/>
          <w:footerReference w:type="default" r:id="rId47"/>
          <w:headerReference w:type="first" r:id="rId48"/>
          <w:footerReference w:type="first" r:id="rId49"/>
          <w:pgSz w:w="18722" w:h="12242" w:orient="landscape" w:code="14"/>
          <w:pgMar w:top="1469" w:right="1440" w:bottom="1418" w:left="1259" w:header="709" w:footer="0" w:gutter="0"/>
          <w:cols w:space="709"/>
          <w:noEndnote/>
          <w:titlePg/>
          <w:docGrid w:linePitch="326"/>
        </w:sectPr>
      </w:pPr>
    </w:p>
    <w:p w14:paraId="09223DFD" w14:textId="77777777" w:rsidR="004B7035" w:rsidRPr="009C4B58" w:rsidRDefault="00C167B1" w:rsidP="007F7274">
      <w:pPr>
        <w:spacing w:after="0" w:line="240" w:lineRule="auto"/>
        <w:jc w:val="center"/>
        <w:rPr>
          <w:rFonts w:ascii="Arial Narrow" w:hAnsi="Arial Narrow" w:cs="Arial"/>
          <w:b/>
          <w:sz w:val="21"/>
          <w:szCs w:val="21"/>
        </w:rPr>
      </w:pPr>
      <w:r w:rsidRPr="009C4B58">
        <w:rPr>
          <w:rFonts w:ascii="Arial Narrow" w:hAnsi="Arial Narrow" w:cs="Arial"/>
          <w:b/>
          <w:sz w:val="21"/>
          <w:szCs w:val="21"/>
        </w:rPr>
        <w:lastRenderedPageBreak/>
        <w:t>ANEXO “C</w:t>
      </w:r>
      <w:r w:rsidR="004B7035" w:rsidRPr="009C4B58">
        <w:rPr>
          <w:rFonts w:ascii="Arial Narrow" w:hAnsi="Arial Narrow" w:cs="Arial"/>
          <w:b/>
          <w:sz w:val="21"/>
          <w:szCs w:val="21"/>
        </w:rPr>
        <w:t>”</w:t>
      </w:r>
    </w:p>
    <w:p w14:paraId="01B0D0BB" w14:textId="77777777" w:rsidR="006B701F" w:rsidRPr="009C4B58" w:rsidRDefault="006B701F" w:rsidP="007F7274">
      <w:pPr>
        <w:spacing w:after="0" w:line="240" w:lineRule="auto"/>
        <w:jc w:val="center"/>
        <w:rPr>
          <w:rFonts w:ascii="Arial Narrow" w:hAnsi="Arial Narrow" w:cs="Arial"/>
          <w:b/>
          <w:sz w:val="21"/>
          <w:szCs w:val="21"/>
        </w:rPr>
      </w:pPr>
      <w:r w:rsidRPr="009C4B58">
        <w:rPr>
          <w:rFonts w:ascii="Arial Narrow" w:hAnsi="Arial Narrow" w:cs="Arial"/>
          <w:b/>
          <w:sz w:val="21"/>
          <w:szCs w:val="21"/>
        </w:rPr>
        <w:t>FORMULARIO CONFORMACIÓN CONSORCIO</w:t>
      </w:r>
    </w:p>
    <w:p w14:paraId="774443C9" w14:textId="77777777" w:rsidR="006B701F" w:rsidRPr="009C4B58" w:rsidRDefault="006B701F" w:rsidP="00613B33">
      <w:pPr>
        <w:spacing w:after="0" w:line="240" w:lineRule="auto"/>
        <w:jc w:val="both"/>
        <w:rPr>
          <w:rFonts w:ascii="Arial Narrow" w:hAnsi="Arial Narrow" w:cs="Arial"/>
          <w:b/>
          <w:sz w:val="21"/>
          <w:szCs w:val="21"/>
        </w:rPr>
      </w:pPr>
    </w:p>
    <w:p w14:paraId="10E97C85"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Ciudad y fecha ___</w:t>
      </w:r>
      <w:r w:rsidR="00F555DC" w:rsidRPr="009C4B58">
        <w:rPr>
          <w:rFonts w:ascii="Arial Narrow" w:hAnsi="Arial Narrow" w:cs="Arial"/>
          <w:sz w:val="21"/>
          <w:szCs w:val="21"/>
        </w:rPr>
        <w:t>____________________</w:t>
      </w:r>
      <w:r w:rsidRPr="009C4B58">
        <w:rPr>
          <w:rFonts w:ascii="Arial Narrow" w:hAnsi="Arial Narrow" w:cs="Arial"/>
          <w:sz w:val="21"/>
          <w:szCs w:val="21"/>
        </w:rPr>
        <w:t xml:space="preserve">______. </w:t>
      </w:r>
    </w:p>
    <w:p w14:paraId="685AC684"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7D7EABBD"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Señores </w:t>
      </w:r>
    </w:p>
    <w:p w14:paraId="7F8F602D" w14:textId="77777777" w:rsidR="006B701F" w:rsidRPr="009C4B58" w:rsidRDefault="006B701F" w:rsidP="00613B33">
      <w:pPr>
        <w:shd w:val="clear" w:color="auto" w:fill="FFFFFF"/>
        <w:suppressAutoHyphens/>
        <w:autoSpaceDN w:val="0"/>
        <w:spacing w:after="0" w:line="240" w:lineRule="auto"/>
        <w:jc w:val="both"/>
        <w:textAlignment w:val="baseline"/>
        <w:rPr>
          <w:rFonts w:ascii="Arial Narrow" w:eastAsia="Calibri" w:hAnsi="Arial Narrow" w:cs="Arial"/>
          <w:b/>
          <w:sz w:val="21"/>
          <w:szCs w:val="21"/>
          <w:lang w:eastAsia="en-US"/>
        </w:rPr>
      </w:pPr>
      <w:r w:rsidRPr="009C4B58">
        <w:rPr>
          <w:rFonts w:ascii="Arial Narrow" w:eastAsia="Calibri" w:hAnsi="Arial Narrow" w:cs="Arial"/>
          <w:b/>
          <w:sz w:val="21"/>
          <w:szCs w:val="21"/>
          <w:lang w:eastAsia="en-US"/>
        </w:rPr>
        <w:t xml:space="preserve">HOSPITAL NAVAL </w:t>
      </w:r>
      <w:r w:rsidR="00E25692" w:rsidRPr="009C4B58">
        <w:rPr>
          <w:rFonts w:ascii="Arial Narrow" w:hAnsi="Arial Narrow" w:cs="Arial"/>
          <w:b/>
          <w:sz w:val="21"/>
          <w:szCs w:val="21"/>
        </w:rPr>
        <w:t xml:space="preserve">NIVEL III </w:t>
      </w:r>
      <w:r w:rsidRPr="009C4B58">
        <w:rPr>
          <w:rFonts w:ascii="Arial Narrow" w:eastAsia="Calibri" w:hAnsi="Arial Narrow" w:cs="Arial"/>
          <w:b/>
          <w:sz w:val="21"/>
          <w:szCs w:val="21"/>
          <w:lang w:eastAsia="en-US"/>
        </w:rPr>
        <w:t xml:space="preserve">DE CARTAGENA </w:t>
      </w:r>
    </w:p>
    <w:p w14:paraId="3A699B8E" w14:textId="77777777" w:rsidR="006B701F" w:rsidRPr="009C4B58" w:rsidRDefault="00057333"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Ciudad. -</w:t>
      </w:r>
    </w:p>
    <w:p w14:paraId="00815E26"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7E0576D2" w14:textId="77777777" w:rsidR="006B701F" w:rsidRPr="009C4B58" w:rsidRDefault="006B701F" w:rsidP="00613B33">
      <w:pPr>
        <w:autoSpaceDE w:val="0"/>
        <w:autoSpaceDN w:val="0"/>
        <w:adjustRightInd w:val="0"/>
        <w:spacing w:after="0" w:line="240" w:lineRule="auto"/>
        <w:jc w:val="both"/>
        <w:rPr>
          <w:rFonts w:ascii="Arial Narrow" w:hAnsi="Arial Narrow" w:cs="Arial"/>
          <w:b/>
          <w:bCs/>
          <w:sz w:val="21"/>
          <w:szCs w:val="21"/>
        </w:rPr>
      </w:pPr>
      <w:r w:rsidRPr="009C4B58">
        <w:rPr>
          <w:rFonts w:ascii="Arial Narrow" w:hAnsi="Arial Narrow" w:cs="Arial"/>
          <w:b/>
          <w:bCs/>
          <w:sz w:val="21"/>
          <w:szCs w:val="21"/>
        </w:rPr>
        <w:t xml:space="preserve">REF: </w:t>
      </w:r>
      <w:r w:rsidRPr="009C4B58">
        <w:rPr>
          <w:rFonts w:ascii="Arial Narrow" w:hAnsi="Arial Narrow" w:cs="Arial"/>
          <w:b/>
          <w:bCs/>
          <w:sz w:val="21"/>
          <w:szCs w:val="21"/>
        </w:rPr>
        <w:tab/>
      </w:r>
      <w:r w:rsidRPr="009C4B58">
        <w:rPr>
          <w:rFonts w:ascii="Arial Narrow" w:hAnsi="Arial Narrow" w:cs="Arial"/>
          <w:b/>
          <w:bCs/>
          <w:sz w:val="21"/>
          <w:szCs w:val="21"/>
        </w:rPr>
        <w:tab/>
        <w:t xml:space="preserve">CONSTITUCIÓN CONSORCIO </w:t>
      </w:r>
    </w:p>
    <w:p w14:paraId="32AC5E23"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b/>
          <w:bCs/>
          <w:sz w:val="21"/>
          <w:szCs w:val="21"/>
        </w:rPr>
        <w:t>SELECCIÓN ABREVIADA- MENOR CUANTÍA No. _______</w:t>
      </w:r>
      <w:r w:rsidR="00F555DC" w:rsidRPr="009C4B58">
        <w:rPr>
          <w:rFonts w:ascii="Arial Narrow" w:hAnsi="Arial Narrow" w:cs="Arial"/>
          <w:b/>
          <w:bCs/>
          <w:sz w:val="21"/>
          <w:szCs w:val="21"/>
        </w:rPr>
        <w:t>_______________</w:t>
      </w:r>
      <w:r w:rsidRPr="009C4B58">
        <w:rPr>
          <w:rFonts w:ascii="Arial Narrow" w:hAnsi="Arial Narrow" w:cs="Arial"/>
          <w:b/>
          <w:bCs/>
          <w:sz w:val="21"/>
          <w:szCs w:val="21"/>
        </w:rPr>
        <w:t>______</w:t>
      </w:r>
    </w:p>
    <w:p w14:paraId="19A42FDF"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4ACD389B"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Estimados señores: </w:t>
      </w:r>
    </w:p>
    <w:p w14:paraId="3E016DCC"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57DDFCA1"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7A319E4D"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Los suscritos, _____________</w:t>
      </w:r>
      <w:r w:rsidR="00F555DC" w:rsidRPr="009C4B58">
        <w:rPr>
          <w:rFonts w:ascii="Arial Narrow" w:hAnsi="Arial Narrow" w:cs="Arial"/>
          <w:sz w:val="21"/>
          <w:szCs w:val="21"/>
        </w:rPr>
        <w:t>__________</w:t>
      </w:r>
      <w:r w:rsidRPr="009C4B58">
        <w:rPr>
          <w:rFonts w:ascii="Arial Narrow" w:hAnsi="Arial Narrow" w:cs="Arial"/>
          <w:sz w:val="21"/>
          <w:szCs w:val="21"/>
        </w:rPr>
        <w:t>_____ (nombre del Representante Legal ) y ______</w:t>
      </w:r>
      <w:r w:rsidR="00F555DC" w:rsidRPr="009C4B58">
        <w:rPr>
          <w:rFonts w:ascii="Arial Narrow" w:hAnsi="Arial Narrow" w:cs="Arial"/>
          <w:sz w:val="21"/>
          <w:szCs w:val="21"/>
        </w:rPr>
        <w:t>_________</w:t>
      </w:r>
      <w:r w:rsidRPr="009C4B58">
        <w:rPr>
          <w:rFonts w:ascii="Arial Narrow" w:hAnsi="Arial Narrow" w:cs="Arial"/>
          <w:sz w:val="21"/>
          <w:szCs w:val="21"/>
        </w:rPr>
        <w:t>____________ (nombre del Representante Legal ), debidamente autorizados para actuar en nombre y representación de ______________________</w:t>
      </w:r>
      <w:r w:rsidR="00F555DC" w:rsidRPr="009C4B58">
        <w:rPr>
          <w:rFonts w:ascii="Arial Narrow" w:hAnsi="Arial Narrow" w:cs="Arial"/>
          <w:sz w:val="21"/>
          <w:szCs w:val="21"/>
        </w:rPr>
        <w:t>_________</w:t>
      </w:r>
      <w:r w:rsidRPr="009C4B58">
        <w:rPr>
          <w:rFonts w:ascii="Arial Narrow" w:hAnsi="Arial Narrow" w:cs="Arial"/>
          <w:sz w:val="21"/>
          <w:szCs w:val="21"/>
        </w:rPr>
        <w:t xml:space="preserve">___ (nombre </w:t>
      </w:r>
      <w:r w:rsidRPr="009C4B58">
        <w:rPr>
          <w:rFonts w:ascii="Arial Narrow" w:hAnsi="Arial Narrow" w:cs="Arial"/>
          <w:i/>
          <w:iCs/>
          <w:sz w:val="21"/>
          <w:szCs w:val="21"/>
        </w:rPr>
        <w:t>o razón social del integrante) y ________________________</w:t>
      </w:r>
      <w:r w:rsidR="00F555DC" w:rsidRPr="009C4B58">
        <w:rPr>
          <w:rFonts w:ascii="Arial Narrow" w:hAnsi="Arial Narrow" w:cs="Arial"/>
          <w:i/>
          <w:iCs/>
          <w:sz w:val="21"/>
          <w:szCs w:val="21"/>
        </w:rPr>
        <w:t>__________</w:t>
      </w:r>
      <w:r w:rsidRPr="009C4B58">
        <w:rPr>
          <w:rFonts w:ascii="Arial Narrow" w:hAnsi="Arial Narrow" w:cs="Arial"/>
          <w:i/>
          <w:iCs/>
          <w:sz w:val="21"/>
          <w:szCs w:val="21"/>
        </w:rPr>
        <w:t xml:space="preserve">___ (nombre o razón social del integrante), </w:t>
      </w:r>
      <w:r w:rsidRPr="009C4B58">
        <w:rPr>
          <w:rFonts w:ascii="Arial Narrow" w:hAnsi="Arial Narrow" w:cs="Arial"/>
          <w:iCs/>
          <w:sz w:val="21"/>
          <w:szCs w:val="21"/>
        </w:rPr>
        <w:t xml:space="preserve">respectivamente, manifestamos que por este documento, que </w:t>
      </w:r>
      <w:r w:rsidRPr="009C4B58">
        <w:rPr>
          <w:rFonts w:ascii="Arial Narrow" w:hAnsi="Arial Narrow" w:cs="Arial"/>
          <w:sz w:val="21"/>
          <w:szCs w:val="21"/>
        </w:rPr>
        <w:t>hemos convenido asociarnos en Consorcio, para participar en el presente proceso de selección abreviada cuyo objeto es __</w:t>
      </w:r>
      <w:r w:rsidR="00F555DC" w:rsidRPr="009C4B58">
        <w:rPr>
          <w:rFonts w:ascii="Arial Narrow" w:hAnsi="Arial Narrow" w:cs="Arial"/>
          <w:sz w:val="21"/>
          <w:szCs w:val="21"/>
        </w:rPr>
        <w:t>_________________</w:t>
      </w:r>
      <w:r w:rsidRPr="009C4B58">
        <w:rPr>
          <w:rFonts w:ascii="Arial Narrow" w:hAnsi="Arial Narrow" w:cs="Arial"/>
          <w:sz w:val="21"/>
          <w:szCs w:val="21"/>
        </w:rPr>
        <w:t xml:space="preserve">__________________________, y por lo tanto, expresamos lo siguiente: </w:t>
      </w:r>
    </w:p>
    <w:p w14:paraId="5C92ECCD"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0B9365FE"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1. La duración de este Consorcio será igual al término </w:t>
      </w:r>
      <w:r w:rsidRPr="009C4B58">
        <w:rPr>
          <w:rFonts w:ascii="Arial Narrow" w:hAnsi="Arial Narrow" w:cs="Arial"/>
          <w:sz w:val="21"/>
          <w:szCs w:val="21"/>
          <w:u w:val="single"/>
        </w:rPr>
        <w:t>de un (01) año</w:t>
      </w:r>
      <w:r w:rsidRPr="009C4B58">
        <w:rPr>
          <w:rFonts w:ascii="Arial Narrow" w:hAnsi="Arial Narrow" w:cs="Arial"/>
          <w:sz w:val="21"/>
          <w:szCs w:val="21"/>
        </w:rPr>
        <w:t xml:space="preserve"> contado a partir del vencimiento máximo de amparo de que tratan las garantías de la presente contratación</w:t>
      </w:r>
    </w:p>
    <w:p w14:paraId="30BC7BDE"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49E8CF23" w14:textId="77777777" w:rsidR="006B701F" w:rsidRPr="009C4B58" w:rsidRDefault="006B701F" w:rsidP="005C0B6D">
      <w:pPr>
        <w:pStyle w:val="Prrafodelista"/>
        <w:numPr>
          <w:ilvl w:val="0"/>
          <w:numId w:val="6"/>
        </w:numPr>
        <w:autoSpaceDE w:val="0"/>
        <w:autoSpaceDN w:val="0"/>
        <w:adjustRightInd w:val="0"/>
        <w:spacing w:after="0" w:line="240" w:lineRule="auto"/>
        <w:ind w:left="0" w:firstLine="0"/>
        <w:jc w:val="both"/>
        <w:rPr>
          <w:rFonts w:ascii="Arial Narrow" w:hAnsi="Arial Narrow" w:cs="Arial"/>
          <w:sz w:val="21"/>
          <w:szCs w:val="21"/>
        </w:rPr>
      </w:pPr>
      <w:r w:rsidRPr="009C4B58">
        <w:rPr>
          <w:rFonts w:ascii="Arial Narrow" w:hAnsi="Arial Narrow" w:cs="Arial"/>
          <w:sz w:val="21"/>
          <w:szCs w:val="21"/>
        </w:rPr>
        <w:t xml:space="preserve">El Consorcio está integrado por: </w:t>
      </w:r>
    </w:p>
    <w:p w14:paraId="035F433E" w14:textId="77777777" w:rsidR="006B701F" w:rsidRPr="009C4B58" w:rsidRDefault="006B701F" w:rsidP="00613B33">
      <w:pPr>
        <w:pStyle w:val="Prrafodelista"/>
        <w:autoSpaceDE w:val="0"/>
        <w:autoSpaceDN w:val="0"/>
        <w:adjustRightInd w:val="0"/>
        <w:spacing w:after="0" w:line="240" w:lineRule="auto"/>
        <w:ind w:left="0"/>
        <w:jc w:val="both"/>
        <w:rPr>
          <w:rFonts w:ascii="Arial Narrow" w:hAnsi="Arial Narrow" w:cs="Arial"/>
          <w:sz w:val="21"/>
          <w:szCs w:val="21"/>
        </w:rPr>
      </w:pPr>
    </w:p>
    <w:p w14:paraId="78A3469C"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b/>
          <w:bCs/>
          <w:sz w:val="21"/>
          <w:szCs w:val="21"/>
        </w:rPr>
        <w:t xml:space="preserve">NOMBRE PARTICIPACIÓN (%) (1) </w:t>
      </w:r>
    </w:p>
    <w:p w14:paraId="2AD8CB81"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_____________</w:t>
      </w:r>
      <w:r w:rsidR="00F555DC" w:rsidRPr="009C4B58">
        <w:rPr>
          <w:rFonts w:ascii="Arial Narrow" w:hAnsi="Arial Narrow" w:cs="Arial"/>
          <w:sz w:val="21"/>
          <w:szCs w:val="21"/>
        </w:rPr>
        <w:t>____________________</w:t>
      </w:r>
      <w:r w:rsidRPr="009C4B58">
        <w:rPr>
          <w:rFonts w:ascii="Arial Narrow" w:hAnsi="Arial Narrow" w:cs="Arial"/>
          <w:sz w:val="21"/>
          <w:szCs w:val="21"/>
        </w:rPr>
        <w:t xml:space="preserve">__________ </w:t>
      </w:r>
    </w:p>
    <w:p w14:paraId="5A03DF04"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618F7D69"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(1) El total de la columna, es decir la suma de los porcentajes de participación de los integrantes, debe ser igual al 100%. </w:t>
      </w:r>
    </w:p>
    <w:p w14:paraId="58CB00A1"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7EE4185F"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3. El Consorcio se denomina CONSORCIO ______</w:t>
      </w:r>
      <w:r w:rsidR="00F555DC" w:rsidRPr="009C4B58">
        <w:rPr>
          <w:rFonts w:ascii="Arial Narrow" w:hAnsi="Arial Narrow" w:cs="Arial"/>
          <w:sz w:val="21"/>
          <w:szCs w:val="21"/>
        </w:rPr>
        <w:t>_______</w:t>
      </w:r>
      <w:r w:rsidRPr="009C4B58">
        <w:rPr>
          <w:rFonts w:ascii="Arial Narrow" w:hAnsi="Arial Narrow" w:cs="Arial"/>
          <w:sz w:val="21"/>
          <w:szCs w:val="21"/>
        </w:rPr>
        <w:t xml:space="preserve">_______________. </w:t>
      </w:r>
    </w:p>
    <w:p w14:paraId="0F87E655"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6B9BFB0E"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4. La responsabilidad de los integrantes del Consorcio es solidaria. </w:t>
      </w:r>
    </w:p>
    <w:p w14:paraId="59FB406B"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16E33E49"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5. 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26D94233"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77CD6389"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6. La sede del Consorcio es: </w:t>
      </w:r>
    </w:p>
    <w:p w14:paraId="1D7063C6"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7BB07712"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Dirección de correo _________________________________</w:t>
      </w:r>
    </w:p>
    <w:p w14:paraId="3BD4ED11"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Dirección electrónica ________________________________ </w:t>
      </w:r>
    </w:p>
    <w:p w14:paraId="72978502"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Teléfono _________________________________________</w:t>
      </w:r>
    </w:p>
    <w:p w14:paraId="39D683C8"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Telefax __________________________________________</w:t>
      </w:r>
    </w:p>
    <w:p w14:paraId="758A526A"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Celular ___________________________________________ </w:t>
      </w:r>
    </w:p>
    <w:p w14:paraId="5688A6A4"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Ciudad ___________________________________________</w:t>
      </w:r>
    </w:p>
    <w:p w14:paraId="536DBE6A"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342EC45F"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01303E84" w14:textId="77777777" w:rsidR="006B701F" w:rsidRPr="009C4B58" w:rsidRDefault="006B701F" w:rsidP="00613B33">
      <w:pPr>
        <w:autoSpaceDE w:val="0"/>
        <w:autoSpaceDN w:val="0"/>
        <w:adjustRightInd w:val="0"/>
        <w:spacing w:after="0" w:line="240" w:lineRule="auto"/>
        <w:jc w:val="both"/>
        <w:rPr>
          <w:rFonts w:ascii="Arial Narrow" w:hAnsi="Arial Narrow" w:cs="Arial"/>
          <w:sz w:val="21"/>
          <w:szCs w:val="21"/>
        </w:rPr>
      </w:pPr>
    </w:p>
    <w:p w14:paraId="32DB04CD" w14:textId="77777777" w:rsidR="006B701F" w:rsidRPr="009C4B58" w:rsidRDefault="006B701F" w:rsidP="00613B33">
      <w:pPr>
        <w:spacing w:after="0" w:line="240" w:lineRule="auto"/>
        <w:jc w:val="both"/>
        <w:rPr>
          <w:rFonts w:ascii="Arial Narrow" w:hAnsi="Arial Narrow" w:cs="Arial"/>
          <w:sz w:val="21"/>
          <w:szCs w:val="21"/>
        </w:rPr>
      </w:pPr>
      <w:r w:rsidRPr="009C4B58">
        <w:rPr>
          <w:rFonts w:ascii="Arial Narrow" w:hAnsi="Arial Narrow" w:cs="Arial"/>
          <w:sz w:val="21"/>
          <w:szCs w:val="21"/>
        </w:rPr>
        <w:t>(Firma del proponente o de su Representante Legal</w:t>
      </w:r>
    </w:p>
    <w:p w14:paraId="175404D1" w14:textId="77777777" w:rsidR="006B701F" w:rsidRPr="00EC572D" w:rsidRDefault="006B701F" w:rsidP="00613B33">
      <w:pPr>
        <w:spacing w:after="0" w:line="240" w:lineRule="auto"/>
        <w:jc w:val="both"/>
        <w:rPr>
          <w:rFonts w:ascii="Arial Narrow" w:hAnsi="Arial Narrow" w:cs="Arial"/>
          <w:b/>
          <w:sz w:val="20"/>
          <w:szCs w:val="20"/>
          <w:highlight w:val="yellow"/>
        </w:rPr>
      </w:pPr>
      <w:r w:rsidRPr="009C4B58">
        <w:rPr>
          <w:rFonts w:ascii="Arial Narrow" w:hAnsi="Arial Narrow" w:cs="Arial"/>
          <w:sz w:val="21"/>
          <w:szCs w:val="21"/>
        </w:rPr>
        <w:t>(Nombre del proponente o de su Representante Legal)</w:t>
      </w:r>
      <w:r w:rsidRPr="00EC572D">
        <w:rPr>
          <w:rFonts w:ascii="Arial Narrow" w:hAnsi="Arial Narrow" w:cs="Arial"/>
          <w:b/>
          <w:sz w:val="20"/>
          <w:szCs w:val="20"/>
          <w:highlight w:val="yellow"/>
        </w:rPr>
        <w:br w:type="page"/>
      </w:r>
    </w:p>
    <w:p w14:paraId="0D498AD3" w14:textId="77777777" w:rsidR="006B701F" w:rsidRPr="00EC572D" w:rsidRDefault="00C167B1" w:rsidP="007F7274">
      <w:pPr>
        <w:spacing w:after="0" w:line="240" w:lineRule="auto"/>
        <w:jc w:val="center"/>
        <w:rPr>
          <w:rFonts w:ascii="Arial Narrow" w:hAnsi="Arial Narrow" w:cs="Arial"/>
          <w:b/>
          <w:sz w:val="20"/>
          <w:szCs w:val="20"/>
        </w:rPr>
      </w:pPr>
      <w:r w:rsidRPr="00EC572D">
        <w:rPr>
          <w:rFonts w:ascii="Arial Narrow" w:hAnsi="Arial Narrow" w:cs="Arial"/>
          <w:b/>
          <w:sz w:val="20"/>
          <w:szCs w:val="20"/>
        </w:rPr>
        <w:lastRenderedPageBreak/>
        <w:t>ANEXO “D</w:t>
      </w:r>
      <w:r w:rsidR="006B701F" w:rsidRPr="00EC572D">
        <w:rPr>
          <w:rFonts w:ascii="Arial Narrow" w:hAnsi="Arial Narrow" w:cs="Arial"/>
          <w:b/>
          <w:sz w:val="20"/>
          <w:szCs w:val="20"/>
        </w:rPr>
        <w:t>”</w:t>
      </w:r>
    </w:p>
    <w:p w14:paraId="595F8805" w14:textId="77777777" w:rsidR="004B7035" w:rsidRPr="00EC572D" w:rsidRDefault="00271E66" w:rsidP="007F7274">
      <w:pPr>
        <w:spacing w:after="0" w:line="240" w:lineRule="auto"/>
        <w:jc w:val="center"/>
        <w:rPr>
          <w:rFonts w:ascii="Arial Narrow" w:hAnsi="Arial Narrow" w:cs="Arial"/>
          <w:b/>
          <w:sz w:val="20"/>
          <w:szCs w:val="20"/>
        </w:rPr>
      </w:pPr>
      <w:r w:rsidRPr="00EC572D">
        <w:rPr>
          <w:rFonts w:ascii="Arial Narrow" w:hAnsi="Arial Narrow" w:cs="Arial"/>
          <w:b/>
          <w:sz w:val="20"/>
          <w:szCs w:val="20"/>
        </w:rPr>
        <w:t xml:space="preserve">FORMULARIO </w:t>
      </w:r>
      <w:r w:rsidR="004B7035" w:rsidRPr="00EC572D">
        <w:rPr>
          <w:rFonts w:ascii="Arial Narrow" w:hAnsi="Arial Narrow" w:cs="Arial"/>
          <w:b/>
          <w:sz w:val="20"/>
          <w:szCs w:val="20"/>
        </w:rPr>
        <w:t>CARTA DE PRESENTACIÓN DE LA PROPUESTA</w:t>
      </w:r>
    </w:p>
    <w:p w14:paraId="40F21553" w14:textId="77777777" w:rsidR="004B7035" w:rsidRPr="00EC572D" w:rsidRDefault="004B7035" w:rsidP="00613B33">
      <w:pPr>
        <w:spacing w:after="0" w:line="240" w:lineRule="auto"/>
        <w:jc w:val="both"/>
        <w:rPr>
          <w:rFonts w:ascii="Arial Narrow" w:hAnsi="Arial Narrow" w:cs="Arial"/>
          <w:b/>
          <w:sz w:val="20"/>
          <w:szCs w:val="20"/>
        </w:rPr>
      </w:pPr>
    </w:p>
    <w:p w14:paraId="2228E9B8" w14:textId="77777777" w:rsidR="00AF2EB4" w:rsidRPr="00EC572D" w:rsidRDefault="00AF2EB4" w:rsidP="00613B33">
      <w:pPr>
        <w:spacing w:after="0" w:line="240" w:lineRule="auto"/>
        <w:jc w:val="both"/>
        <w:rPr>
          <w:rFonts w:ascii="Arial Narrow" w:hAnsi="Arial Narrow" w:cs="Arial"/>
          <w:b/>
          <w:sz w:val="20"/>
          <w:szCs w:val="20"/>
        </w:rPr>
      </w:pPr>
    </w:p>
    <w:p w14:paraId="169B0626" w14:textId="77777777" w:rsidR="00AF2EB4" w:rsidRPr="00EC572D" w:rsidRDefault="00AF2EB4" w:rsidP="00613B33">
      <w:pPr>
        <w:tabs>
          <w:tab w:val="left" w:pos="426"/>
        </w:tabs>
        <w:spacing w:after="0" w:line="240" w:lineRule="auto"/>
        <w:jc w:val="both"/>
        <w:rPr>
          <w:rFonts w:ascii="Arial Narrow" w:hAnsi="Arial Narrow" w:cs="Arial"/>
          <w:sz w:val="20"/>
          <w:szCs w:val="20"/>
        </w:rPr>
      </w:pPr>
      <w:r w:rsidRPr="00EC572D">
        <w:rPr>
          <w:rFonts w:ascii="Arial Narrow" w:hAnsi="Arial Narrow" w:cs="Arial"/>
          <w:sz w:val="20"/>
          <w:szCs w:val="20"/>
        </w:rPr>
        <w:t xml:space="preserve">Cartagena de Indias D.T. y C., _____________________                       </w:t>
      </w:r>
    </w:p>
    <w:p w14:paraId="54478C29" w14:textId="77777777" w:rsidR="00AF2EB4" w:rsidRPr="00EC572D" w:rsidRDefault="00AF2EB4" w:rsidP="00613B33">
      <w:pPr>
        <w:tabs>
          <w:tab w:val="left" w:pos="426"/>
        </w:tabs>
        <w:spacing w:after="0" w:line="240" w:lineRule="auto"/>
        <w:jc w:val="both"/>
        <w:rPr>
          <w:rFonts w:ascii="Arial Narrow" w:hAnsi="Arial Narrow" w:cs="Arial"/>
          <w:sz w:val="20"/>
          <w:szCs w:val="20"/>
        </w:rPr>
      </w:pPr>
    </w:p>
    <w:p w14:paraId="57D8EF1D" w14:textId="77777777" w:rsidR="00AF2EB4" w:rsidRPr="00EC572D" w:rsidRDefault="00AF2EB4" w:rsidP="00613B33">
      <w:pPr>
        <w:tabs>
          <w:tab w:val="left" w:pos="426"/>
        </w:tabs>
        <w:spacing w:after="0" w:line="240" w:lineRule="auto"/>
        <w:jc w:val="both"/>
        <w:rPr>
          <w:rFonts w:ascii="Arial Narrow" w:hAnsi="Arial Narrow" w:cs="Arial"/>
          <w:sz w:val="20"/>
          <w:szCs w:val="20"/>
        </w:rPr>
      </w:pPr>
    </w:p>
    <w:p w14:paraId="385A0CCB" w14:textId="77777777" w:rsidR="00AF2EB4" w:rsidRPr="00EC572D" w:rsidRDefault="00AF2EB4" w:rsidP="00613B33">
      <w:pPr>
        <w:spacing w:after="0" w:line="240" w:lineRule="auto"/>
        <w:jc w:val="both"/>
        <w:rPr>
          <w:rFonts w:ascii="Arial Narrow" w:hAnsi="Arial Narrow" w:cs="Arial"/>
          <w:sz w:val="20"/>
          <w:szCs w:val="20"/>
        </w:rPr>
      </w:pPr>
      <w:r w:rsidRPr="00EC572D">
        <w:rPr>
          <w:rFonts w:ascii="Arial Narrow" w:hAnsi="Arial Narrow" w:cs="Arial"/>
          <w:sz w:val="20"/>
          <w:szCs w:val="20"/>
        </w:rPr>
        <w:t>Señores</w:t>
      </w:r>
    </w:p>
    <w:p w14:paraId="71A998BE" w14:textId="77777777" w:rsidR="00AF2EB4" w:rsidRPr="00EC572D" w:rsidRDefault="00511CEE"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xml:space="preserve"> </w:t>
      </w:r>
      <w:r w:rsidR="00AF2EB4" w:rsidRPr="00EC572D">
        <w:rPr>
          <w:rFonts w:ascii="Arial Narrow" w:hAnsi="Arial Narrow" w:cs="Arial"/>
          <w:sz w:val="20"/>
          <w:szCs w:val="20"/>
        </w:rPr>
        <w:t xml:space="preserve">Hospital Naval </w:t>
      </w:r>
      <w:r w:rsidR="002A7408" w:rsidRPr="00EC572D">
        <w:rPr>
          <w:rFonts w:ascii="Arial Narrow" w:hAnsi="Arial Narrow" w:cs="Arial"/>
          <w:sz w:val="20"/>
          <w:szCs w:val="20"/>
        </w:rPr>
        <w:t xml:space="preserve">Nivel III </w:t>
      </w:r>
      <w:r w:rsidR="00AF2EB4" w:rsidRPr="00EC572D">
        <w:rPr>
          <w:rFonts w:ascii="Arial Narrow" w:hAnsi="Arial Narrow" w:cs="Arial"/>
          <w:sz w:val="20"/>
          <w:szCs w:val="20"/>
        </w:rPr>
        <w:t>de Cartagena</w:t>
      </w:r>
    </w:p>
    <w:p w14:paraId="1255986D" w14:textId="77777777" w:rsidR="00AF2EB4" w:rsidRPr="00EC572D" w:rsidRDefault="00AF2EB4"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xml:space="preserve">Ciudad </w:t>
      </w:r>
    </w:p>
    <w:p w14:paraId="78C55A8C" w14:textId="77777777" w:rsidR="00AF2EB4" w:rsidRPr="00EC572D" w:rsidRDefault="00AF2EB4" w:rsidP="00613B33">
      <w:pPr>
        <w:spacing w:after="0" w:line="240" w:lineRule="auto"/>
        <w:jc w:val="both"/>
        <w:rPr>
          <w:rFonts w:ascii="Arial Narrow" w:hAnsi="Arial Narrow" w:cs="Arial"/>
          <w:sz w:val="20"/>
          <w:szCs w:val="20"/>
        </w:rPr>
      </w:pPr>
    </w:p>
    <w:p w14:paraId="462F9B9A" w14:textId="77777777" w:rsidR="00AF2EB4" w:rsidRPr="00EC572D" w:rsidRDefault="00AF2EB4" w:rsidP="00613B33">
      <w:pPr>
        <w:tabs>
          <w:tab w:val="left" w:pos="284"/>
        </w:tabs>
        <w:spacing w:after="0" w:line="240" w:lineRule="auto"/>
        <w:jc w:val="both"/>
        <w:rPr>
          <w:rFonts w:ascii="Arial Narrow" w:hAnsi="Arial Narrow" w:cs="Arial"/>
          <w:sz w:val="20"/>
          <w:szCs w:val="20"/>
        </w:rPr>
      </w:pPr>
      <w:r w:rsidRPr="00EC572D">
        <w:rPr>
          <w:rFonts w:ascii="Arial Narrow" w:hAnsi="Arial Narrow" w:cs="Arial"/>
          <w:sz w:val="20"/>
          <w:szCs w:val="20"/>
        </w:rPr>
        <w:t>El abajo firmante actuando en nombre y representación de _</w:t>
      </w:r>
      <w:r w:rsidR="00AB3E25" w:rsidRPr="00EC572D">
        <w:rPr>
          <w:rFonts w:ascii="Arial Narrow" w:hAnsi="Arial Narrow" w:cs="Arial"/>
          <w:sz w:val="20"/>
          <w:szCs w:val="20"/>
        </w:rPr>
        <w:t>_____________________</w:t>
      </w:r>
      <w:r w:rsidRPr="00EC572D">
        <w:rPr>
          <w:rFonts w:ascii="Arial Narrow" w:hAnsi="Arial Narrow" w:cs="Arial"/>
          <w:sz w:val="20"/>
          <w:szCs w:val="20"/>
        </w:rPr>
        <w:t xml:space="preserve">______, lo cual se verifica con los documentos que integran esta propuesta, de acuerdo con la </w:t>
      </w:r>
      <w:r w:rsidRPr="00EC572D">
        <w:rPr>
          <w:rFonts w:ascii="Arial Narrow" w:hAnsi="Arial Narrow" w:cs="Arial"/>
          <w:b/>
          <w:sz w:val="20"/>
          <w:szCs w:val="20"/>
        </w:rPr>
        <w:t>Selección Abreviada Menor Cuantía No. ____</w:t>
      </w:r>
      <w:r w:rsidR="00BC51F3" w:rsidRPr="00EC572D">
        <w:rPr>
          <w:rFonts w:ascii="Arial Narrow" w:hAnsi="Arial Narrow" w:cs="Arial"/>
          <w:b/>
          <w:sz w:val="20"/>
          <w:szCs w:val="20"/>
        </w:rPr>
        <w:t>___</w:t>
      </w:r>
      <w:r w:rsidRPr="00EC572D">
        <w:rPr>
          <w:rFonts w:ascii="Arial Narrow" w:hAnsi="Arial Narrow" w:cs="Arial"/>
          <w:b/>
          <w:sz w:val="20"/>
          <w:szCs w:val="20"/>
        </w:rPr>
        <w:t>__</w:t>
      </w:r>
      <w:r w:rsidR="00BC51F3" w:rsidRPr="00EC572D">
        <w:rPr>
          <w:rFonts w:ascii="Arial Narrow" w:hAnsi="Arial Narrow" w:cs="Arial"/>
          <w:sz w:val="20"/>
          <w:szCs w:val="20"/>
        </w:rPr>
        <w:t>-</w:t>
      </w:r>
      <w:r w:rsidR="00DD3EDF" w:rsidRPr="00EC572D">
        <w:rPr>
          <w:rFonts w:ascii="Arial Narrow" w:eastAsia="Calibri" w:hAnsi="Arial Narrow" w:cs="Arial"/>
          <w:sz w:val="20"/>
          <w:szCs w:val="20"/>
          <w:lang w:val="es-MX"/>
        </w:rPr>
        <w:t>MDN-DISAN-HONAC-</w:t>
      </w:r>
      <w:r w:rsidR="004C00CB" w:rsidRPr="00EC572D">
        <w:rPr>
          <w:rFonts w:ascii="Arial Narrow" w:eastAsia="Calibri" w:hAnsi="Arial Narrow" w:cs="Arial"/>
          <w:sz w:val="20"/>
          <w:szCs w:val="20"/>
          <w:lang w:val="es-MX"/>
        </w:rPr>
        <w:t>ARC-</w:t>
      </w:r>
      <w:r w:rsidR="00B964EA">
        <w:rPr>
          <w:rFonts w:ascii="Arial Narrow" w:eastAsia="Calibri" w:hAnsi="Arial Narrow" w:cs="Arial"/>
          <w:sz w:val="20"/>
          <w:szCs w:val="20"/>
          <w:lang w:val="es-MX"/>
        </w:rPr>
        <w:t>2025</w:t>
      </w:r>
      <w:r w:rsidRPr="00EC572D">
        <w:rPr>
          <w:rFonts w:ascii="Arial Narrow" w:hAnsi="Arial Narrow" w:cs="Arial"/>
          <w:sz w:val="20"/>
          <w:szCs w:val="20"/>
        </w:rPr>
        <w:t>, presento oferta para _____</w:t>
      </w:r>
      <w:r w:rsidR="00AB3E25" w:rsidRPr="00EC572D">
        <w:rPr>
          <w:rFonts w:ascii="Arial Narrow" w:hAnsi="Arial Narrow" w:cs="Arial"/>
          <w:sz w:val="20"/>
          <w:szCs w:val="20"/>
        </w:rPr>
        <w:t>________</w:t>
      </w:r>
      <w:r w:rsidRPr="00EC572D">
        <w:rPr>
          <w:rFonts w:ascii="Arial Narrow" w:hAnsi="Arial Narrow" w:cs="Arial"/>
          <w:sz w:val="20"/>
          <w:szCs w:val="20"/>
        </w:rPr>
        <w:t>____________</w:t>
      </w:r>
      <w:r w:rsidR="00AB3E25" w:rsidRPr="00EC572D">
        <w:rPr>
          <w:rFonts w:ascii="Arial Narrow" w:hAnsi="Arial Narrow" w:cs="Arial"/>
          <w:sz w:val="20"/>
          <w:szCs w:val="20"/>
        </w:rPr>
        <w:t xml:space="preserve"> </w:t>
      </w:r>
      <w:r w:rsidRPr="00EC572D">
        <w:rPr>
          <w:rFonts w:ascii="Arial Narrow" w:hAnsi="Arial Narrow" w:cs="Arial"/>
          <w:sz w:val="20"/>
          <w:szCs w:val="20"/>
        </w:rPr>
        <w:t>(señalar el objeto del proceso), cuya aceptación corresponderá al contrato, declaro bajo la gravedad de juramento:</w:t>
      </w:r>
    </w:p>
    <w:p w14:paraId="2B714EC5" w14:textId="77777777" w:rsidR="00AF2EB4" w:rsidRPr="00EC572D" w:rsidRDefault="00AF2EB4" w:rsidP="00613B33">
      <w:pPr>
        <w:tabs>
          <w:tab w:val="left" w:pos="851"/>
        </w:tabs>
        <w:spacing w:after="0" w:line="240" w:lineRule="auto"/>
        <w:jc w:val="both"/>
        <w:rPr>
          <w:rFonts w:ascii="Arial Narrow" w:hAnsi="Arial Narrow" w:cs="Arial"/>
          <w:sz w:val="20"/>
          <w:szCs w:val="20"/>
        </w:rPr>
      </w:pPr>
    </w:p>
    <w:p w14:paraId="34E79DA7" w14:textId="77777777" w:rsidR="00AF2EB4" w:rsidRPr="00EC572D" w:rsidRDefault="00AF2EB4" w:rsidP="005C0B6D">
      <w:pPr>
        <w:pStyle w:val="Sangradetextonormal"/>
        <w:numPr>
          <w:ilvl w:val="0"/>
          <w:numId w:val="3"/>
        </w:numPr>
        <w:tabs>
          <w:tab w:val="clear" w:pos="360"/>
          <w:tab w:val="left" w:pos="284"/>
        </w:tabs>
        <w:autoSpaceDE/>
        <w:autoSpaceDN/>
        <w:spacing w:after="0"/>
        <w:ind w:left="0" w:firstLine="0"/>
        <w:jc w:val="both"/>
        <w:rPr>
          <w:rFonts w:ascii="Arial Narrow" w:hAnsi="Arial Narrow" w:cs="Arial"/>
          <w:sz w:val="20"/>
          <w:szCs w:val="20"/>
        </w:rPr>
      </w:pPr>
      <w:r w:rsidRPr="00EC572D">
        <w:rPr>
          <w:rFonts w:ascii="Arial Narrow" w:hAnsi="Arial Narrow" w:cs="Arial"/>
          <w:sz w:val="20"/>
          <w:szCs w:val="20"/>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3497F173" w14:textId="77777777" w:rsidR="00AF2EB4" w:rsidRPr="00EC572D" w:rsidRDefault="00AF2EB4" w:rsidP="00613B33">
      <w:pPr>
        <w:pStyle w:val="Sangradetextonormal"/>
        <w:tabs>
          <w:tab w:val="left" w:pos="284"/>
        </w:tabs>
        <w:autoSpaceDE/>
        <w:autoSpaceDN/>
        <w:spacing w:after="0"/>
        <w:ind w:left="0"/>
        <w:jc w:val="both"/>
        <w:rPr>
          <w:rFonts w:ascii="Arial Narrow" w:hAnsi="Arial Narrow" w:cs="Arial"/>
          <w:sz w:val="20"/>
          <w:szCs w:val="20"/>
        </w:rPr>
      </w:pPr>
    </w:p>
    <w:p w14:paraId="4416A431" w14:textId="77777777" w:rsidR="00AF2EB4" w:rsidRPr="00EC572D" w:rsidRDefault="00AF2EB4" w:rsidP="005C0B6D">
      <w:pPr>
        <w:pStyle w:val="Sangradetextonormal"/>
        <w:numPr>
          <w:ilvl w:val="0"/>
          <w:numId w:val="3"/>
        </w:numPr>
        <w:tabs>
          <w:tab w:val="clear" w:pos="360"/>
          <w:tab w:val="left" w:pos="284"/>
        </w:tabs>
        <w:autoSpaceDE/>
        <w:autoSpaceDN/>
        <w:spacing w:after="0"/>
        <w:ind w:left="0" w:firstLine="0"/>
        <w:jc w:val="both"/>
        <w:rPr>
          <w:rFonts w:ascii="Arial Narrow" w:hAnsi="Arial Narrow" w:cs="Arial"/>
          <w:sz w:val="20"/>
          <w:szCs w:val="20"/>
        </w:rPr>
      </w:pPr>
      <w:r w:rsidRPr="00EC572D">
        <w:rPr>
          <w:rFonts w:ascii="Arial Narrow" w:hAnsi="Arial Narrow" w:cs="Arial"/>
          <w:sz w:val="20"/>
          <w:szCs w:val="20"/>
        </w:rPr>
        <w:t>Que ninguna otra persona o entidad diferente de la nombrada aquí, tiene participación en esta propuesta o en el contrato a adjudicar en esta contratación y que por lo tanto, solamente los firmantes están vinculados a dicha oferta.</w:t>
      </w:r>
    </w:p>
    <w:p w14:paraId="33A5B65B"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775190A1" w14:textId="77777777" w:rsidR="00AF2EB4" w:rsidRPr="00EC572D" w:rsidRDefault="00AF2EB4"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Que la propuesta que presento es irrevocable, incondicional y obliga insubordinadamente al proponente que represento.</w:t>
      </w:r>
    </w:p>
    <w:p w14:paraId="0F266CF3"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502E4E83" w14:textId="77777777" w:rsidR="00AF2EB4" w:rsidRPr="00EC572D" w:rsidRDefault="00AF2EB4"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Que estudiamos el pliego de condiciones, sus documentos anexos y las demás condiciones e informaciones necesarias para presentar la presente propuesta y aceptamos todos los requerimientos establecidos en dichos documentos.</w:t>
      </w:r>
    </w:p>
    <w:p w14:paraId="1B86E630"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213976D0" w14:textId="77777777" w:rsidR="00AF2EB4" w:rsidRPr="00EC572D" w:rsidRDefault="00AF2EB4"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348FC5F5"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0AAA0AEB" w14:textId="77777777" w:rsidR="00AF2EB4" w:rsidRPr="00EC572D" w:rsidRDefault="00AF2EB4"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387194B7"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786304EC" w14:textId="77777777" w:rsidR="00AF2EB4" w:rsidRPr="00EC572D" w:rsidRDefault="00AF2EB4"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Que hemos revisado con suma diligencia la totalidad de la información presentada en nuestra propuesta, y obrando de conformidad, aseguramos que la misma corresponde a la realidad.</w:t>
      </w:r>
    </w:p>
    <w:p w14:paraId="09C0C6C7" w14:textId="77777777" w:rsidR="00AF2EB4" w:rsidRPr="00EC572D" w:rsidRDefault="00AF2EB4" w:rsidP="00613B33">
      <w:pPr>
        <w:pStyle w:val="Sangra2detindependiente"/>
        <w:tabs>
          <w:tab w:val="left" w:pos="284"/>
        </w:tabs>
        <w:suppressAutoHyphens w:val="0"/>
        <w:spacing w:after="0" w:line="240" w:lineRule="auto"/>
        <w:ind w:left="0"/>
        <w:jc w:val="both"/>
        <w:rPr>
          <w:rFonts w:ascii="Arial Narrow" w:hAnsi="Arial Narrow" w:cs="Arial"/>
        </w:rPr>
      </w:pPr>
    </w:p>
    <w:p w14:paraId="43966947" w14:textId="77777777" w:rsidR="00AF2EB4" w:rsidRPr="00EC572D" w:rsidRDefault="00AF2EB4" w:rsidP="005C0B6D">
      <w:pPr>
        <w:pStyle w:val="Sangra2detindependiente"/>
        <w:numPr>
          <w:ilvl w:val="0"/>
          <w:numId w:val="3"/>
        </w:numPr>
        <w:tabs>
          <w:tab w:val="clear" w:pos="360"/>
          <w:tab w:val="left" w:pos="284"/>
        </w:tabs>
        <w:suppressAutoHyphens w:val="0"/>
        <w:spacing w:after="0" w:line="240" w:lineRule="auto"/>
        <w:ind w:left="0" w:firstLine="0"/>
        <w:jc w:val="both"/>
        <w:rPr>
          <w:rFonts w:ascii="Arial Narrow" w:hAnsi="Arial Narrow" w:cs="Arial"/>
        </w:rPr>
      </w:pPr>
      <w:r w:rsidRPr="00EC572D">
        <w:rPr>
          <w:rFonts w:ascii="Arial Narrow" w:hAnsi="Arial Narrow" w:cs="Arial"/>
        </w:rPr>
        <w:t>Que a solicitud de</w:t>
      </w:r>
      <w:r w:rsidR="008A43E6" w:rsidRPr="00EC572D">
        <w:rPr>
          <w:rFonts w:ascii="Arial Narrow" w:hAnsi="Arial Narrow" w:cs="Arial"/>
        </w:rPr>
        <w:t>l</w:t>
      </w:r>
      <w:r w:rsidRPr="00EC572D">
        <w:rPr>
          <w:rFonts w:ascii="Arial Narrow" w:hAnsi="Arial Narrow" w:cs="Arial"/>
        </w:rPr>
        <w:t xml:space="preserve"> Hospital Naval </w:t>
      </w:r>
      <w:r w:rsidR="002A7408" w:rsidRPr="00EC572D">
        <w:rPr>
          <w:rFonts w:ascii="Arial Narrow" w:hAnsi="Arial Narrow" w:cs="Arial"/>
        </w:rPr>
        <w:t xml:space="preserve">Nivel III </w:t>
      </w:r>
      <w:r w:rsidR="008A43E6" w:rsidRPr="00EC572D">
        <w:rPr>
          <w:rFonts w:ascii="Arial Narrow" w:hAnsi="Arial Narrow" w:cs="Arial"/>
        </w:rPr>
        <w:t xml:space="preserve">de Cartagena </w:t>
      </w:r>
      <w:r w:rsidRPr="00EC572D">
        <w:rPr>
          <w:rFonts w:ascii="Arial Narrow" w:hAnsi="Arial Narrow" w:cs="Arial"/>
        </w:rPr>
        <w:t>de la Armada Nacional me obligo a suministrar cualquier información adicional necesaria para la correcta evaluación de la propuesta.</w:t>
      </w:r>
    </w:p>
    <w:p w14:paraId="7C51B057" w14:textId="77777777" w:rsidR="00AF2EB4" w:rsidRPr="00EC572D" w:rsidRDefault="00AF2EB4" w:rsidP="00613B33">
      <w:pPr>
        <w:pStyle w:val="Sangra2detindependiente"/>
        <w:tabs>
          <w:tab w:val="left" w:pos="284"/>
        </w:tabs>
        <w:suppressAutoHyphens w:val="0"/>
        <w:spacing w:after="0" w:line="240" w:lineRule="auto"/>
        <w:ind w:left="0"/>
        <w:jc w:val="both"/>
        <w:rPr>
          <w:rFonts w:ascii="Arial Narrow" w:hAnsi="Arial Narrow" w:cs="Arial"/>
        </w:rPr>
      </w:pPr>
    </w:p>
    <w:p w14:paraId="64E6FADB" w14:textId="77777777" w:rsidR="00AF2EB4" w:rsidRPr="00EC572D" w:rsidRDefault="00AF2EB4" w:rsidP="005C0B6D">
      <w:pPr>
        <w:pStyle w:val="Sangra2detindependiente"/>
        <w:numPr>
          <w:ilvl w:val="0"/>
          <w:numId w:val="3"/>
        </w:numPr>
        <w:tabs>
          <w:tab w:val="clear" w:pos="360"/>
          <w:tab w:val="left" w:pos="284"/>
        </w:tabs>
        <w:suppressAutoHyphens w:val="0"/>
        <w:spacing w:after="0" w:line="240" w:lineRule="auto"/>
        <w:ind w:left="0" w:firstLine="0"/>
        <w:jc w:val="both"/>
        <w:rPr>
          <w:rFonts w:ascii="Arial Narrow" w:hAnsi="Arial Narrow" w:cs="Arial"/>
        </w:rPr>
      </w:pPr>
      <w:r w:rsidRPr="00EC572D">
        <w:rPr>
          <w:rFonts w:ascii="Arial Narrow" w:hAnsi="Arial Narrow" w:cs="Arial"/>
        </w:rPr>
        <w:t>Que me comprometo a ejecutar totalmente el contrato en los plazos establecidos en este.</w:t>
      </w:r>
    </w:p>
    <w:p w14:paraId="0C328A24" w14:textId="77777777" w:rsidR="00AF2EB4" w:rsidRPr="00EC572D" w:rsidRDefault="00AF2EB4" w:rsidP="00613B33">
      <w:pPr>
        <w:pStyle w:val="Sangra2detindependiente"/>
        <w:tabs>
          <w:tab w:val="left" w:pos="284"/>
        </w:tabs>
        <w:suppressAutoHyphens w:val="0"/>
        <w:spacing w:after="0" w:line="240" w:lineRule="auto"/>
        <w:ind w:left="0"/>
        <w:jc w:val="both"/>
        <w:rPr>
          <w:rFonts w:ascii="Arial Narrow" w:hAnsi="Arial Narrow" w:cs="Arial"/>
        </w:rPr>
      </w:pPr>
    </w:p>
    <w:p w14:paraId="09EA2DBF" w14:textId="77777777" w:rsidR="00AF2EB4" w:rsidRPr="00EC572D" w:rsidRDefault="00AF2EB4" w:rsidP="005C0B6D">
      <w:pPr>
        <w:pStyle w:val="Sangra2detindependiente"/>
        <w:numPr>
          <w:ilvl w:val="0"/>
          <w:numId w:val="3"/>
        </w:numPr>
        <w:tabs>
          <w:tab w:val="clear" w:pos="360"/>
          <w:tab w:val="left" w:pos="284"/>
        </w:tabs>
        <w:suppressAutoHyphens w:val="0"/>
        <w:spacing w:after="0" w:line="240" w:lineRule="auto"/>
        <w:ind w:left="0" w:firstLine="0"/>
        <w:jc w:val="both"/>
        <w:rPr>
          <w:rFonts w:ascii="Arial Narrow" w:hAnsi="Arial Narrow" w:cs="Arial"/>
        </w:rPr>
      </w:pPr>
      <w:r w:rsidRPr="00EC572D">
        <w:rPr>
          <w:rFonts w:ascii="Arial Narrow" w:hAnsi="Arial Narrow" w:cs="Arial"/>
        </w:rPr>
        <w:t xml:space="preserve">Reconozco que ni el Ministerio de Defensa Nacional – Armada Nacional – Dirección de Sanidad Naval- Hospital Naval </w:t>
      </w:r>
      <w:r w:rsidR="002A7408" w:rsidRPr="00EC572D">
        <w:rPr>
          <w:rFonts w:ascii="Arial Narrow" w:hAnsi="Arial Narrow" w:cs="Arial"/>
        </w:rPr>
        <w:t xml:space="preserve">Nivel III </w:t>
      </w:r>
      <w:r w:rsidRPr="00EC572D">
        <w:rPr>
          <w:rFonts w:ascii="Arial Narrow" w:hAnsi="Arial Narrow" w:cs="Arial"/>
        </w:rPr>
        <w:t>de Cartagena,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77E9A15F" w14:textId="77777777" w:rsidR="00AF2EB4" w:rsidRPr="00EC572D" w:rsidRDefault="00AF2EB4" w:rsidP="00613B33">
      <w:pPr>
        <w:pStyle w:val="Sangra2detindependiente"/>
        <w:tabs>
          <w:tab w:val="left" w:pos="284"/>
        </w:tabs>
        <w:suppressAutoHyphens w:val="0"/>
        <w:spacing w:after="0" w:line="240" w:lineRule="auto"/>
        <w:ind w:left="0"/>
        <w:jc w:val="both"/>
        <w:rPr>
          <w:rFonts w:ascii="Arial Narrow" w:hAnsi="Arial Narrow" w:cs="Arial"/>
        </w:rPr>
      </w:pPr>
    </w:p>
    <w:p w14:paraId="58E0A110" w14:textId="77777777" w:rsidR="00AF2EB4" w:rsidRPr="00EC572D" w:rsidRDefault="00AF2EB4" w:rsidP="00613B33">
      <w:pPr>
        <w:pStyle w:val="Sangra2detindependiente"/>
        <w:tabs>
          <w:tab w:val="left" w:pos="284"/>
        </w:tabs>
        <w:suppressAutoHyphens w:val="0"/>
        <w:spacing w:after="0" w:line="240" w:lineRule="auto"/>
        <w:ind w:left="0"/>
        <w:jc w:val="both"/>
        <w:rPr>
          <w:rFonts w:ascii="Arial Narrow" w:hAnsi="Arial Narrow" w:cs="Arial"/>
          <w:b/>
        </w:rPr>
      </w:pPr>
      <w:r w:rsidRPr="00EC572D">
        <w:rPr>
          <w:rFonts w:ascii="Arial Narrow" w:hAnsi="Arial Narrow" w:cs="Arial"/>
          <w:b/>
        </w:rPr>
        <w:t>Compromiso Anticorrupción</w:t>
      </w:r>
    </w:p>
    <w:p w14:paraId="3C8FBDDA" w14:textId="77777777" w:rsidR="00AF2EB4" w:rsidRPr="00EC572D" w:rsidRDefault="00AF2EB4" w:rsidP="005C0B6D">
      <w:pPr>
        <w:pStyle w:val="Sangra2detindependiente"/>
        <w:numPr>
          <w:ilvl w:val="0"/>
          <w:numId w:val="3"/>
        </w:numPr>
        <w:tabs>
          <w:tab w:val="clear" w:pos="360"/>
          <w:tab w:val="left" w:pos="284"/>
        </w:tabs>
        <w:suppressAutoHyphens w:val="0"/>
        <w:spacing w:after="0" w:line="240" w:lineRule="auto"/>
        <w:ind w:left="0" w:firstLine="0"/>
        <w:jc w:val="both"/>
        <w:rPr>
          <w:rFonts w:ascii="Arial Narrow" w:hAnsi="Arial Narrow" w:cs="Arial"/>
        </w:rPr>
      </w:pPr>
      <w:r w:rsidRPr="00EC572D">
        <w:rPr>
          <w:rFonts w:ascii="Arial Narrow" w:hAnsi="Arial Narrow" w:cs="Arial"/>
          <w:snapToGrid w:val="0"/>
        </w:rPr>
        <w:t>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w:t>
      </w:r>
      <w:r w:rsidR="000320D2" w:rsidRPr="00EC572D">
        <w:rPr>
          <w:rFonts w:ascii="Arial Narrow" w:hAnsi="Arial Narrow" w:cs="Arial"/>
          <w:snapToGrid w:val="0"/>
        </w:rPr>
        <w:t xml:space="preserve">er halago a los funcionarios de </w:t>
      </w:r>
      <w:r w:rsidR="002A7408" w:rsidRPr="00EC572D">
        <w:rPr>
          <w:rFonts w:ascii="Arial Narrow" w:hAnsi="Arial Narrow" w:cs="Arial"/>
          <w:snapToGrid w:val="0"/>
        </w:rPr>
        <w:t xml:space="preserve">la DIRECCIÓN </w:t>
      </w:r>
      <w:r w:rsidR="000320D2" w:rsidRPr="00EC572D">
        <w:rPr>
          <w:rFonts w:ascii="Arial Narrow" w:hAnsi="Arial Narrow" w:cs="Arial"/>
          <w:snapToGrid w:val="0"/>
        </w:rPr>
        <w:t xml:space="preserve">GENERAL DE SANIDAD MILITAR – HOSPITAL NAVAL </w:t>
      </w:r>
      <w:r w:rsidR="002A7408" w:rsidRPr="00EC572D">
        <w:rPr>
          <w:rFonts w:ascii="Arial Narrow" w:hAnsi="Arial Narrow" w:cs="Arial"/>
        </w:rPr>
        <w:t xml:space="preserve">NIVEL III </w:t>
      </w:r>
      <w:r w:rsidR="000320D2" w:rsidRPr="00EC572D">
        <w:rPr>
          <w:rFonts w:ascii="Arial Narrow" w:hAnsi="Arial Narrow" w:cs="Arial"/>
          <w:snapToGrid w:val="0"/>
        </w:rPr>
        <w:t xml:space="preserve">DE CARTAGENA </w:t>
      </w:r>
      <w:r w:rsidRPr="00EC572D">
        <w:rPr>
          <w:rFonts w:ascii="Arial Narrow" w:hAnsi="Arial Narrow" w:cs="Arial"/>
          <w:snapToGrid w:val="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w:t>
      </w:r>
      <w:r w:rsidR="002A7408" w:rsidRPr="00EC572D">
        <w:rPr>
          <w:rFonts w:ascii="Arial Narrow" w:hAnsi="Arial Narrow" w:cs="Arial"/>
          <w:snapToGrid w:val="0"/>
        </w:rPr>
        <w:t>o halagos a los funcionarios de</w:t>
      </w:r>
      <w:r w:rsidR="008A43E6" w:rsidRPr="00EC572D">
        <w:rPr>
          <w:rFonts w:ascii="Arial Narrow" w:hAnsi="Arial Narrow" w:cs="Arial"/>
          <w:snapToGrid w:val="0"/>
        </w:rPr>
        <w:t>l</w:t>
      </w:r>
      <w:r w:rsidR="002A7408" w:rsidRPr="00EC572D">
        <w:rPr>
          <w:rFonts w:ascii="Arial Narrow" w:hAnsi="Arial Narrow" w:cs="Arial"/>
          <w:snapToGrid w:val="0"/>
        </w:rPr>
        <w:t xml:space="preserve"> </w:t>
      </w:r>
      <w:r w:rsidR="000320D2" w:rsidRPr="00EC572D">
        <w:rPr>
          <w:rFonts w:ascii="Arial Narrow" w:hAnsi="Arial Narrow" w:cs="Arial"/>
          <w:snapToGrid w:val="0"/>
        </w:rPr>
        <w:t xml:space="preserve">HOSPITAL NAVAL </w:t>
      </w:r>
      <w:r w:rsidR="002A7408" w:rsidRPr="00EC572D">
        <w:rPr>
          <w:rFonts w:ascii="Arial Narrow" w:hAnsi="Arial Narrow" w:cs="Arial"/>
        </w:rPr>
        <w:t xml:space="preserve">NIVEL III </w:t>
      </w:r>
      <w:r w:rsidR="000320D2" w:rsidRPr="00EC572D">
        <w:rPr>
          <w:rFonts w:ascii="Arial Narrow" w:hAnsi="Arial Narrow" w:cs="Arial"/>
          <w:snapToGrid w:val="0"/>
        </w:rPr>
        <w:t>DE CARTAGENA</w:t>
      </w:r>
      <w:r w:rsidRPr="00EC572D">
        <w:rPr>
          <w:rFonts w:ascii="Arial Narrow" w:hAnsi="Arial Narrow" w:cs="Arial"/>
          <w:snapToGrid w:val="0"/>
        </w:rPr>
        <w:t xml:space="preserve"> durante el desarrollo del contrato que se suscriba si llegase a ser aceptada su propuesta.</w:t>
      </w:r>
    </w:p>
    <w:p w14:paraId="71732245" w14:textId="77777777" w:rsidR="00AF2EB4" w:rsidRPr="00EC572D" w:rsidRDefault="00AF2EB4" w:rsidP="00613B33">
      <w:pPr>
        <w:pStyle w:val="Sangra2detindependiente"/>
        <w:tabs>
          <w:tab w:val="left" w:pos="284"/>
        </w:tabs>
        <w:suppressAutoHyphens w:val="0"/>
        <w:spacing w:after="0" w:line="240" w:lineRule="auto"/>
        <w:ind w:left="0"/>
        <w:jc w:val="both"/>
        <w:rPr>
          <w:rFonts w:ascii="Arial Narrow" w:hAnsi="Arial Narrow" w:cs="Arial"/>
        </w:rPr>
      </w:pPr>
    </w:p>
    <w:p w14:paraId="68F6953E" w14:textId="77777777" w:rsidR="00AF2EB4" w:rsidRPr="00EC572D" w:rsidRDefault="00AF2EB4" w:rsidP="005C0B6D">
      <w:pPr>
        <w:pStyle w:val="Sangra2detindependiente"/>
        <w:numPr>
          <w:ilvl w:val="0"/>
          <w:numId w:val="3"/>
        </w:numPr>
        <w:tabs>
          <w:tab w:val="clear" w:pos="360"/>
          <w:tab w:val="left" w:pos="284"/>
        </w:tabs>
        <w:suppressAutoHyphens w:val="0"/>
        <w:spacing w:after="0" w:line="240" w:lineRule="auto"/>
        <w:ind w:left="0" w:firstLine="0"/>
        <w:jc w:val="both"/>
        <w:rPr>
          <w:rFonts w:ascii="Arial Narrow" w:hAnsi="Arial Narrow" w:cs="Arial"/>
        </w:rPr>
      </w:pPr>
      <w:r w:rsidRPr="00EC572D">
        <w:rPr>
          <w:rFonts w:ascii="Arial Narrow" w:hAnsi="Arial Narrow" w:cs="Arial"/>
          <w:snapToGrid w:val="0"/>
        </w:rPr>
        <w:lastRenderedPageBreak/>
        <w:t xml:space="preserve">Que me comprometo formalmente a no efectuar acuerdos, o realizar actos o conductas que tengan por objeto o como efecto la colusión en el presente proceso </w:t>
      </w:r>
      <w:r w:rsidRPr="00EC572D">
        <w:rPr>
          <w:rFonts w:ascii="Arial Narrow" w:hAnsi="Arial Narrow" w:cs="Arial"/>
        </w:rPr>
        <w:t>o la distribución de la adjudicación de contratos entre los cuales se encuentre el que es materia del presente reglamento, o la fijación de los términos de la propuesta</w:t>
      </w:r>
      <w:r w:rsidRPr="00EC572D">
        <w:rPr>
          <w:rFonts w:ascii="Arial Narrow" w:hAnsi="Arial Narrow" w:cs="Arial"/>
          <w:snapToGrid w:val="0"/>
        </w:rPr>
        <w:t>.</w:t>
      </w:r>
    </w:p>
    <w:p w14:paraId="56C8662E"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6104D9D0" w14:textId="77777777" w:rsidR="00AF2EB4" w:rsidRPr="00EC572D" w:rsidRDefault="00AF2EB4"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Reconozco que ni en el documento del pliego de condiciones,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1224D802"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2A7F773B" w14:textId="54A5F9DC" w:rsidR="00AF2EB4" w:rsidRPr="00EC572D" w:rsidRDefault="00AF2EB4"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w:t>
      </w:r>
      <w:r w:rsidR="001B47FB" w:rsidRPr="00EC572D">
        <w:rPr>
          <w:rFonts w:ascii="Arial Narrow" w:hAnsi="Arial Narrow" w:cs="Arial"/>
          <w:sz w:val="20"/>
          <w:szCs w:val="20"/>
        </w:rPr>
        <w:t>que,</w:t>
      </w:r>
      <w:r w:rsidRPr="00EC572D">
        <w:rPr>
          <w:rFonts w:ascii="Arial Narrow" w:hAnsi="Arial Narrow" w:cs="Arial"/>
          <w:sz w:val="20"/>
          <w:szCs w:val="20"/>
        </w:rPr>
        <w:t xml:space="preserve"> con la suscripción de esta carta por su representante, todos y cada uno de sus miembros o integrantes efectúan esta declaración.</w:t>
      </w:r>
    </w:p>
    <w:p w14:paraId="770DD63E"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68E0F11F" w14:textId="77777777" w:rsidR="00AF2EB4" w:rsidRPr="00EC572D" w:rsidRDefault="00AF2EB4"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Manifiesto y declaro que nuestra propuesta no contiene ningún tipo de información confidencial o privada de acuerdo con la Ley colombiana, y, en consecuencia, consideramos que el Ministerio de Defensa Nacional – Armada Nacional – Dirección de Sanidad Naval</w:t>
      </w:r>
      <w:r w:rsidR="00532215" w:rsidRPr="00EC572D">
        <w:rPr>
          <w:rFonts w:ascii="Arial Narrow" w:hAnsi="Arial Narrow" w:cs="Arial"/>
          <w:sz w:val="20"/>
          <w:szCs w:val="20"/>
        </w:rPr>
        <w:t xml:space="preserve"> </w:t>
      </w:r>
      <w:r w:rsidRPr="00EC572D">
        <w:rPr>
          <w:rFonts w:ascii="Arial Narrow" w:hAnsi="Arial Narrow" w:cs="Arial"/>
          <w:sz w:val="20"/>
          <w:szCs w:val="20"/>
        </w:rPr>
        <w:t xml:space="preserve">- Hospital Naval </w:t>
      </w:r>
      <w:r w:rsidR="00532215" w:rsidRPr="00EC572D">
        <w:rPr>
          <w:rFonts w:ascii="Arial Narrow" w:hAnsi="Arial Narrow" w:cs="Arial"/>
          <w:sz w:val="20"/>
          <w:szCs w:val="20"/>
        </w:rPr>
        <w:t xml:space="preserve">Nivel III </w:t>
      </w:r>
      <w:r w:rsidRPr="00EC572D">
        <w:rPr>
          <w:rFonts w:ascii="Arial Narrow" w:hAnsi="Arial Narrow" w:cs="Arial"/>
          <w:sz w:val="20"/>
          <w:szCs w:val="20"/>
        </w:rPr>
        <w:t>de Cartagena, se encuentra facultado para revelar dicha información sin reserva alguna, a partir de la fecha de apertura de la propuesta, a sus agentes o asesores y al público en general.</w:t>
      </w:r>
    </w:p>
    <w:p w14:paraId="188F21FC"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46176D5B" w14:textId="77777777" w:rsidR="00AF2EB4" w:rsidRPr="00EC572D" w:rsidRDefault="00AF2EB4"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 xml:space="preserve">Que el valor ofertado asciende a la suma de </w:t>
      </w:r>
      <w:r w:rsidRPr="00EC572D">
        <w:rPr>
          <w:rFonts w:ascii="Arial Narrow" w:hAnsi="Arial Narrow" w:cs="Arial"/>
          <w:b/>
          <w:sz w:val="20"/>
          <w:szCs w:val="20"/>
        </w:rPr>
        <w:t>_____________________________</w:t>
      </w:r>
    </w:p>
    <w:p w14:paraId="0BCB075D" w14:textId="77777777" w:rsidR="00A06CC9" w:rsidRPr="00EC572D" w:rsidRDefault="00A06CC9" w:rsidP="00613B33">
      <w:pPr>
        <w:pStyle w:val="Prrafodelista"/>
        <w:spacing w:after="0" w:line="240" w:lineRule="auto"/>
        <w:ind w:left="0"/>
        <w:jc w:val="both"/>
        <w:rPr>
          <w:rFonts w:ascii="Arial Narrow" w:hAnsi="Arial Narrow" w:cs="Arial"/>
          <w:sz w:val="20"/>
          <w:szCs w:val="20"/>
        </w:rPr>
      </w:pPr>
    </w:p>
    <w:p w14:paraId="06E64352" w14:textId="77777777" w:rsidR="00A06CC9" w:rsidRPr="00EC572D" w:rsidRDefault="00A06CC9" w:rsidP="005C0B6D">
      <w:pPr>
        <w:numPr>
          <w:ilvl w:val="0"/>
          <w:numId w:val="3"/>
        </w:numPr>
        <w:tabs>
          <w:tab w:val="clear" w:pos="360"/>
          <w:tab w:val="left" w:pos="284"/>
        </w:tabs>
        <w:spacing w:after="0" w:line="240" w:lineRule="auto"/>
        <w:ind w:left="0" w:firstLine="0"/>
        <w:jc w:val="both"/>
        <w:rPr>
          <w:rFonts w:ascii="Arial Narrow" w:hAnsi="Arial Narrow" w:cs="Arial"/>
          <w:b/>
          <w:sz w:val="20"/>
          <w:szCs w:val="20"/>
        </w:rPr>
      </w:pPr>
      <w:r w:rsidRPr="00EC572D">
        <w:rPr>
          <w:rFonts w:ascii="Arial Narrow" w:hAnsi="Arial Narrow" w:cs="Arial"/>
          <w:sz w:val="20"/>
          <w:szCs w:val="20"/>
        </w:rPr>
        <w:t xml:space="preserve"> </w:t>
      </w:r>
      <w:r w:rsidR="001C3480" w:rsidRPr="00EC572D">
        <w:rPr>
          <w:rFonts w:ascii="Arial Narrow" w:hAnsi="Arial Narrow" w:cs="Arial"/>
          <w:sz w:val="20"/>
          <w:szCs w:val="20"/>
        </w:rPr>
        <w:t>Que</w:t>
      </w:r>
      <w:r w:rsidR="001514F3" w:rsidRPr="00EC572D">
        <w:rPr>
          <w:rFonts w:ascii="Arial Narrow" w:hAnsi="Arial Narrow" w:cs="Arial"/>
          <w:sz w:val="20"/>
          <w:szCs w:val="20"/>
        </w:rPr>
        <w:t xml:space="preserve"> para evaluación de los indicadores financiero</w:t>
      </w:r>
      <w:r w:rsidR="001C3480" w:rsidRPr="00EC572D">
        <w:rPr>
          <w:rFonts w:ascii="Arial Narrow" w:hAnsi="Arial Narrow" w:cs="Arial"/>
          <w:sz w:val="20"/>
          <w:szCs w:val="20"/>
        </w:rPr>
        <w:t>s y organizacional,</w:t>
      </w:r>
      <w:r w:rsidR="001514F3" w:rsidRPr="00EC572D">
        <w:rPr>
          <w:rFonts w:ascii="Arial Narrow" w:hAnsi="Arial Narrow" w:cs="Arial"/>
          <w:sz w:val="20"/>
          <w:szCs w:val="20"/>
        </w:rPr>
        <w:t xml:space="preserve"> el </w:t>
      </w:r>
      <w:r w:rsidR="001C3480" w:rsidRPr="00EC572D">
        <w:rPr>
          <w:rFonts w:ascii="Arial Narrow" w:hAnsi="Arial Narrow" w:cs="Arial"/>
          <w:sz w:val="20"/>
          <w:szCs w:val="20"/>
        </w:rPr>
        <w:t xml:space="preserve">año de los estados financieros escogido por el oferente para evaluar es </w:t>
      </w:r>
      <w:r w:rsidR="001C3480" w:rsidRPr="00EC572D">
        <w:rPr>
          <w:rFonts w:ascii="Arial Narrow" w:hAnsi="Arial Narrow" w:cs="Arial"/>
          <w:b/>
          <w:sz w:val="20"/>
          <w:szCs w:val="20"/>
        </w:rPr>
        <w:t>__________________</w:t>
      </w:r>
    </w:p>
    <w:p w14:paraId="4AB14DAC"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0EFD91C2" w14:textId="77777777" w:rsidR="00AF2EB4" w:rsidRPr="00EC572D" w:rsidRDefault="00AF2EB4"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30CD83E3"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57496F15" w14:textId="77777777" w:rsidR="00AF2EB4" w:rsidRPr="00EC572D" w:rsidRDefault="00AF2EB4"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 xml:space="preserve">Que la oferta económica adjunta fue elaborada teniendo en cuenta todos los gastos, costos, derechos, impuestos, tasas y demás contribuciones que se causen con ocasión de la presentación de la Oferta, suscripción y ejecución del contrato y </w:t>
      </w:r>
      <w:r w:rsidR="00AD1273" w:rsidRPr="00EC572D">
        <w:rPr>
          <w:rFonts w:ascii="Arial Narrow" w:hAnsi="Arial Narrow" w:cs="Arial"/>
          <w:sz w:val="20"/>
          <w:szCs w:val="20"/>
        </w:rPr>
        <w:t>que,</w:t>
      </w:r>
      <w:r w:rsidRPr="00EC572D">
        <w:rPr>
          <w:rFonts w:ascii="Arial Narrow" w:hAnsi="Arial Narrow" w:cs="Arial"/>
          <w:sz w:val="20"/>
          <w:szCs w:val="20"/>
        </w:rPr>
        <w:t xml:space="preserve"> en consecuencia, de resultar adjudicatario no presentaré reclamos con ocasión del pago de tales gastos.</w:t>
      </w:r>
    </w:p>
    <w:p w14:paraId="37376DBE"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6479E830" w14:textId="77777777" w:rsidR="00AF2EB4" w:rsidRPr="00EC572D" w:rsidRDefault="00AF2EB4"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bCs/>
          <w:sz w:val="20"/>
          <w:szCs w:val="20"/>
        </w:rPr>
        <w:t>Que la validez de mi oferta, será por</w:t>
      </w:r>
      <w:r w:rsidRPr="00EC572D">
        <w:rPr>
          <w:rFonts w:ascii="Arial Narrow" w:hAnsi="Arial Narrow" w:cs="Arial"/>
          <w:sz w:val="20"/>
          <w:szCs w:val="20"/>
        </w:rPr>
        <w:t xml:space="preserve"> noventa (90) días a partir de la fecha de recepción de la propuesta.  </w:t>
      </w:r>
    </w:p>
    <w:p w14:paraId="33CD754C"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6C19A1C0" w14:textId="77777777" w:rsidR="00AF2EB4" w:rsidRPr="00EC572D" w:rsidRDefault="00AD1273"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Que,</w:t>
      </w:r>
      <w:r w:rsidR="00AF2EB4" w:rsidRPr="00EC572D">
        <w:rPr>
          <w:rFonts w:ascii="Arial Narrow" w:hAnsi="Arial Narrow" w:cs="Arial"/>
          <w:sz w:val="20"/>
          <w:szCs w:val="20"/>
        </w:rPr>
        <w:t xml:space="preserve"> en caso de resultar adjudicatario, suscribiré el contrato en la fecha prevista para el efecto en el Cronograma contenido en los Documentos del Proceso.</w:t>
      </w:r>
    </w:p>
    <w:p w14:paraId="2E5F24FB"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131A901F" w14:textId="77777777" w:rsidR="00AF2EB4" w:rsidRPr="00EC572D" w:rsidRDefault="00AD1273"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Que,</w:t>
      </w:r>
      <w:r w:rsidR="00AF2EB4" w:rsidRPr="00EC572D">
        <w:rPr>
          <w:rFonts w:ascii="Arial Narrow" w:hAnsi="Arial Narrow" w:cs="Arial"/>
          <w:sz w:val="20"/>
          <w:szCs w:val="20"/>
        </w:rPr>
        <w:t xml:space="preserve"> en caso de resultar adjudicatario, me obligo a presentar la garantía de cumplimiento prevista en los Documentos del Proceso en la fecha prevista para el efecto en el Cronograma allí contenido.</w:t>
      </w:r>
    </w:p>
    <w:p w14:paraId="7D17AE0E"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107D4327" w14:textId="77777777" w:rsidR="00AF2EB4" w:rsidRPr="00EC572D" w:rsidRDefault="00AF2EB4"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Que en caso de resultar adjudicatario me comprometo a cumplir con la totalidad del alcance y los requerimientos y especificaciones técnicas de que trata el formato especificaciones técnicas Anexo “F” del presente Pliego de Condiciones.</w:t>
      </w:r>
    </w:p>
    <w:p w14:paraId="3085F095" w14:textId="77777777" w:rsidR="00AF2EB4" w:rsidRPr="00EC572D" w:rsidRDefault="00AF2EB4" w:rsidP="00613B33">
      <w:pPr>
        <w:tabs>
          <w:tab w:val="left" w:pos="284"/>
        </w:tabs>
        <w:spacing w:after="0" w:line="240" w:lineRule="auto"/>
        <w:jc w:val="both"/>
        <w:rPr>
          <w:rFonts w:ascii="Arial Narrow" w:hAnsi="Arial Narrow" w:cs="Arial"/>
          <w:sz w:val="20"/>
          <w:szCs w:val="20"/>
        </w:rPr>
      </w:pPr>
    </w:p>
    <w:p w14:paraId="1D6B4D90" w14:textId="77777777" w:rsidR="00AF2EB4" w:rsidRPr="00EC572D" w:rsidRDefault="00AF2EB4" w:rsidP="005C0B6D">
      <w:pPr>
        <w:numPr>
          <w:ilvl w:val="0"/>
          <w:numId w:val="3"/>
        </w:numPr>
        <w:tabs>
          <w:tab w:val="clear" w:pos="360"/>
          <w:tab w:val="left" w:pos="284"/>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Manifiesto que me encuentro está a paz y salvo con las obligaciones laborales frente al sistema de seguridad social integral y demás aportes relacionados con este.</w:t>
      </w:r>
    </w:p>
    <w:p w14:paraId="388B4117" w14:textId="77777777" w:rsidR="00AF2EB4" w:rsidRPr="00EC572D" w:rsidRDefault="00AF2EB4" w:rsidP="00613B33">
      <w:pPr>
        <w:spacing w:after="0" w:line="240" w:lineRule="auto"/>
        <w:jc w:val="both"/>
        <w:rPr>
          <w:rFonts w:ascii="Arial Narrow" w:hAnsi="Arial Narrow" w:cs="Arial"/>
          <w:sz w:val="20"/>
          <w:szCs w:val="20"/>
        </w:rPr>
      </w:pPr>
    </w:p>
    <w:p w14:paraId="514CD689" w14:textId="77777777" w:rsidR="00AF2EB4" w:rsidRPr="00EC572D" w:rsidRDefault="00AF2EB4" w:rsidP="005C0B6D">
      <w:pPr>
        <w:numPr>
          <w:ilvl w:val="0"/>
          <w:numId w:val="3"/>
        </w:numPr>
        <w:tabs>
          <w:tab w:val="clear" w:pos="360"/>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Recibiré notificaciones en la siguiente dirección en _______________________________.</w:t>
      </w:r>
    </w:p>
    <w:p w14:paraId="0BCF350B" w14:textId="77777777" w:rsidR="00AF2EB4" w:rsidRPr="00EC572D" w:rsidRDefault="00AF2EB4" w:rsidP="00613B33">
      <w:pPr>
        <w:spacing w:after="0" w:line="240" w:lineRule="auto"/>
        <w:jc w:val="both"/>
        <w:rPr>
          <w:rFonts w:ascii="Arial Narrow" w:hAnsi="Arial Narrow" w:cs="Arial"/>
          <w:sz w:val="20"/>
          <w:szCs w:val="20"/>
        </w:rPr>
      </w:pPr>
    </w:p>
    <w:p w14:paraId="2732905C" w14:textId="77777777" w:rsidR="00AF2EB4" w:rsidRPr="00EC572D" w:rsidRDefault="00AF2EB4" w:rsidP="005C0B6D">
      <w:pPr>
        <w:numPr>
          <w:ilvl w:val="0"/>
          <w:numId w:val="3"/>
        </w:numPr>
        <w:tabs>
          <w:tab w:val="clear" w:pos="360"/>
        </w:tabs>
        <w:spacing w:after="0" w:line="240" w:lineRule="auto"/>
        <w:ind w:left="0" w:firstLine="0"/>
        <w:jc w:val="both"/>
        <w:rPr>
          <w:rFonts w:ascii="Arial Narrow" w:hAnsi="Arial Narrow" w:cs="Arial"/>
          <w:sz w:val="20"/>
          <w:szCs w:val="20"/>
        </w:rPr>
      </w:pPr>
      <w:r w:rsidRPr="00EC572D">
        <w:rPr>
          <w:rFonts w:ascii="Arial Narrow" w:hAnsi="Arial Narrow" w:cs="Arial"/>
          <w:sz w:val="20"/>
          <w:szCs w:val="20"/>
        </w:rPr>
        <w:t xml:space="preserve"> Que me comprometo a cumplir con la Garantía Técnica exigida dentro del presente proceso.</w:t>
      </w:r>
    </w:p>
    <w:p w14:paraId="59D8D716" w14:textId="77777777" w:rsidR="00AF2EB4" w:rsidRPr="00EC572D" w:rsidRDefault="00AF2EB4" w:rsidP="00613B33">
      <w:pPr>
        <w:pStyle w:val="Prrafodelista"/>
        <w:spacing w:after="0" w:line="240" w:lineRule="auto"/>
        <w:ind w:left="0"/>
        <w:jc w:val="both"/>
        <w:rPr>
          <w:rFonts w:ascii="Arial Narrow" w:hAnsi="Arial Narrow" w:cs="Arial"/>
          <w:sz w:val="20"/>
          <w:szCs w:val="20"/>
        </w:rPr>
      </w:pPr>
    </w:p>
    <w:p w14:paraId="6EC053A3" w14:textId="77777777" w:rsidR="00AF2EB4" w:rsidRPr="00EC572D" w:rsidRDefault="00AF2EB4" w:rsidP="00613B33">
      <w:pPr>
        <w:tabs>
          <w:tab w:val="left" w:pos="851"/>
        </w:tabs>
        <w:spacing w:after="0" w:line="240" w:lineRule="auto"/>
        <w:jc w:val="both"/>
        <w:outlineLvl w:val="0"/>
        <w:rPr>
          <w:rFonts w:ascii="Arial Narrow" w:hAnsi="Arial Narrow" w:cs="Arial"/>
          <w:sz w:val="20"/>
          <w:szCs w:val="20"/>
        </w:rPr>
      </w:pPr>
    </w:p>
    <w:p w14:paraId="63557C97" w14:textId="77777777" w:rsidR="00AF2EB4" w:rsidRPr="00EC572D" w:rsidRDefault="00AF2EB4" w:rsidP="00613B33">
      <w:pPr>
        <w:tabs>
          <w:tab w:val="left" w:pos="851"/>
        </w:tabs>
        <w:spacing w:after="0" w:line="240" w:lineRule="auto"/>
        <w:jc w:val="both"/>
        <w:outlineLvl w:val="0"/>
        <w:rPr>
          <w:rFonts w:ascii="Arial Narrow" w:hAnsi="Arial Narrow" w:cs="Arial"/>
          <w:sz w:val="20"/>
          <w:szCs w:val="20"/>
        </w:rPr>
      </w:pPr>
      <w:r w:rsidRPr="00EC572D">
        <w:rPr>
          <w:rFonts w:ascii="Arial Narrow" w:hAnsi="Arial Narrow" w:cs="Arial"/>
          <w:sz w:val="20"/>
          <w:szCs w:val="20"/>
        </w:rPr>
        <w:t>De ustedes atentamente,</w:t>
      </w:r>
    </w:p>
    <w:p w14:paraId="619987BE" w14:textId="77777777" w:rsidR="00AF2EB4" w:rsidRPr="00EC572D" w:rsidRDefault="00AF2EB4" w:rsidP="00613B33">
      <w:pPr>
        <w:tabs>
          <w:tab w:val="left" w:pos="851"/>
        </w:tabs>
        <w:spacing w:after="0" w:line="240" w:lineRule="auto"/>
        <w:jc w:val="both"/>
        <w:outlineLvl w:val="0"/>
        <w:rPr>
          <w:rFonts w:ascii="Arial Narrow" w:hAnsi="Arial Narrow" w:cs="Arial"/>
          <w:sz w:val="20"/>
          <w:szCs w:val="20"/>
        </w:rPr>
      </w:pPr>
    </w:p>
    <w:p w14:paraId="59F96A86" w14:textId="77777777" w:rsidR="00AF2EB4" w:rsidRPr="00EC572D" w:rsidRDefault="00AF2EB4" w:rsidP="00613B33">
      <w:pPr>
        <w:tabs>
          <w:tab w:val="left" w:pos="851"/>
        </w:tabs>
        <w:spacing w:after="0" w:line="240" w:lineRule="auto"/>
        <w:jc w:val="both"/>
        <w:outlineLvl w:val="0"/>
        <w:rPr>
          <w:rFonts w:ascii="Arial Narrow" w:hAnsi="Arial Narrow" w:cs="Arial"/>
          <w:sz w:val="20"/>
          <w:szCs w:val="20"/>
        </w:rPr>
      </w:pPr>
      <w:r w:rsidRPr="00EC572D">
        <w:rPr>
          <w:rFonts w:ascii="Arial Narrow" w:hAnsi="Arial Narrow" w:cs="Arial"/>
          <w:sz w:val="20"/>
          <w:szCs w:val="20"/>
        </w:rPr>
        <w:t>Nombre del Proponente: _____________________</w:t>
      </w:r>
    </w:p>
    <w:p w14:paraId="5078831A" w14:textId="77777777" w:rsidR="00AF2EB4" w:rsidRPr="00EC572D" w:rsidRDefault="00AF2EB4" w:rsidP="00613B33">
      <w:pPr>
        <w:tabs>
          <w:tab w:val="left" w:pos="851"/>
        </w:tabs>
        <w:spacing w:after="0" w:line="240" w:lineRule="auto"/>
        <w:jc w:val="both"/>
        <w:outlineLvl w:val="0"/>
        <w:rPr>
          <w:rFonts w:ascii="Arial Narrow" w:hAnsi="Arial Narrow" w:cs="Arial"/>
          <w:sz w:val="20"/>
          <w:szCs w:val="20"/>
        </w:rPr>
      </w:pPr>
      <w:r w:rsidRPr="00EC572D">
        <w:rPr>
          <w:rFonts w:ascii="Arial Narrow" w:hAnsi="Arial Narrow" w:cs="Arial"/>
          <w:sz w:val="20"/>
          <w:szCs w:val="20"/>
        </w:rPr>
        <w:t>Nombre del Representante Legal: _____________________</w:t>
      </w:r>
    </w:p>
    <w:p w14:paraId="3A4A4FEB" w14:textId="77777777" w:rsidR="00AF2EB4" w:rsidRPr="00EC572D" w:rsidRDefault="00AF2EB4" w:rsidP="00613B33">
      <w:pPr>
        <w:tabs>
          <w:tab w:val="left" w:pos="851"/>
        </w:tabs>
        <w:spacing w:after="0" w:line="240" w:lineRule="auto"/>
        <w:jc w:val="both"/>
        <w:outlineLvl w:val="0"/>
        <w:rPr>
          <w:rFonts w:ascii="Arial Narrow" w:hAnsi="Arial Narrow" w:cs="Arial"/>
          <w:sz w:val="20"/>
          <w:szCs w:val="20"/>
        </w:rPr>
      </w:pPr>
      <w:r w:rsidRPr="00EC572D">
        <w:rPr>
          <w:rFonts w:ascii="Arial Narrow" w:hAnsi="Arial Narrow" w:cs="Arial"/>
          <w:sz w:val="20"/>
          <w:szCs w:val="20"/>
        </w:rPr>
        <w:t>Firma del Representante Legal o Apoderado: ___________________</w:t>
      </w:r>
    </w:p>
    <w:p w14:paraId="4FE8AB2F" w14:textId="77777777" w:rsidR="006B701F" w:rsidRPr="00EC572D" w:rsidRDefault="00AF2EB4" w:rsidP="00613B33">
      <w:pPr>
        <w:spacing w:after="0" w:line="240" w:lineRule="auto"/>
        <w:jc w:val="both"/>
        <w:rPr>
          <w:rFonts w:ascii="Arial Narrow" w:hAnsi="Arial Narrow" w:cs="Arial"/>
          <w:b/>
          <w:sz w:val="20"/>
          <w:szCs w:val="20"/>
          <w:highlight w:val="yellow"/>
        </w:rPr>
      </w:pPr>
      <w:r w:rsidRPr="00EC572D">
        <w:rPr>
          <w:rFonts w:ascii="Arial Narrow" w:hAnsi="Arial Narrow" w:cs="Arial"/>
          <w:b/>
          <w:sz w:val="20"/>
          <w:szCs w:val="20"/>
          <w:highlight w:val="yellow"/>
        </w:rPr>
        <w:br w:type="page"/>
      </w:r>
    </w:p>
    <w:p w14:paraId="2BFC087C" w14:textId="77777777" w:rsidR="004B7035" w:rsidRPr="009C4B58" w:rsidRDefault="0071357E" w:rsidP="007F7274">
      <w:pPr>
        <w:spacing w:after="0" w:line="240" w:lineRule="auto"/>
        <w:jc w:val="center"/>
        <w:rPr>
          <w:rFonts w:ascii="Arial Narrow" w:hAnsi="Arial Narrow" w:cs="Arial"/>
          <w:b/>
          <w:sz w:val="21"/>
          <w:szCs w:val="21"/>
        </w:rPr>
      </w:pPr>
      <w:r w:rsidRPr="009C4B58">
        <w:rPr>
          <w:rFonts w:ascii="Arial Narrow" w:hAnsi="Arial Narrow" w:cs="Arial"/>
          <w:b/>
          <w:sz w:val="21"/>
          <w:szCs w:val="21"/>
        </w:rPr>
        <w:lastRenderedPageBreak/>
        <w:t>ANEX</w:t>
      </w:r>
      <w:r w:rsidR="004444E5" w:rsidRPr="009C4B58">
        <w:rPr>
          <w:rFonts w:ascii="Arial Narrow" w:hAnsi="Arial Narrow" w:cs="Arial"/>
          <w:b/>
          <w:sz w:val="21"/>
          <w:szCs w:val="21"/>
        </w:rPr>
        <w:t>O “E</w:t>
      </w:r>
      <w:r w:rsidR="00297563" w:rsidRPr="009C4B58">
        <w:rPr>
          <w:rFonts w:ascii="Arial Narrow" w:hAnsi="Arial Narrow" w:cs="Arial"/>
          <w:b/>
          <w:sz w:val="21"/>
          <w:szCs w:val="21"/>
        </w:rPr>
        <w:t>”</w:t>
      </w:r>
    </w:p>
    <w:p w14:paraId="7EDE51CA" w14:textId="77777777" w:rsidR="009E7920" w:rsidRPr="009C4B58" w:rsidRDefault="009E7920" w:rsidP="007F7274">
      <w:pPr>
        <w:spacing w:after="0" w:line="240" w:lineRule="auto"/>
        <w:jc w:val="center"/>
        <w:rPr>
          <w:rFonts w:ascii="Arial Narrow" w:hAnsi="Arial Narrow" w:cs="Arial"/>
          <w:b/>
          <w:sz w:val="21"/>
          <w:szCs w:val="21"/>
        </w:rPr>
      </w:pPr>
      <w:r w:rsidRPr="009C4B58">
        <w:rPr>
          <w:rFonts w:ascii="Arial Narrow" w:hAnsi="Arial Narrow" w:cs="Arial"/>
          <w:b/>
          <w:sz w:val="21"/>
          <w:szCs w:val="21"/>
        </w:rPr>
        <w:t>FORMULARIO CONFORMACIÓN DE UNIÓN TEMPORAL</w:t>
      </w:r>
    </w:p>
    <w:p w14:paraId="31F49CEF" w14:textId="77777777" w:rsidR="000150C7" w:rsidRPr="009C4B58" w:rsidRDefault="000150C7" w:rsidP="00613B33">
      <w:pPr>
        <w:spacing w:after="0" w:line="240" w:lineRule="auto"/>
        <w:jc w:val="both"/>
        <w:rPr>
          <w:rFonts w:ascii="Arial Narrow" w:hAnsi="Arial Narrow" w:cs="Arial"/>
          <w:b/>
          <w:sz w:val="21"/>
          <w:szCs w:val="21"/>
        </w:rPr>
      </w:pPr>
    </w:p>
    <w:p w14:paraId="10353BB1"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Señores </w:t>
      </w:r>
    </w:p>
    <w:p w14:paraId="653FB7FC" w14:textId="77777777" w:rsidR="009E7920" w:rsidRPr="009C4B58" w:rsidRDefault="0088465A" w:rsidP="00613B33">
      <w:pPr>
        <w:autoSpaceDE w:val="0"/>
        <w:autoSpaceDN w:val="0"/>
        <w:adjustRightInd w:val="0"/>
        <w:spacing w:after="0" w:line="240" w:lineRule="auto"/>
        <w:jc w:val="both"/>
        <w:rPr>
          <w:rFonts w:ascii="Arial Narrow" w:hAnsi="Arial Narrow" w:cs="Arial"/>
          <w:b/>
          <w:bCs/>
          <w:sz w:val="21"/>
          <w:szCs w:val="21"/>
        </w:rPr>
      </w:pPr>
      <w:r w:rsidRPr="009C4B58">
        <w:rPr>
          <w:rFonts w:ascii="Arial Narrow" w:hAnsi="Arial Narrow" w:cs="Arial"/>
          <w:b/>
          <w:bCs/>
          <w:sz w:val="21"/>
          <w:szCs w:val="21"/>
        </w:rPr>
        <w:t xml:space="preserve">HOSPITAL NAVAL </w:t>
      </w:r>
      <w:r w:rsidR="00532215" w:rsidRPr="009C4B58">
        <w:rPr>
          <w:rFonts w:ascii="Arial Narrow" w:hAnsi="Arial Narrow" w:cs="Arial"/>
          <w:b/>
          <w:bCs/>
          <w:sz w:val="21"/>
          <w:szCs w:val="21"/>
        </w:rPr>
        <w:t xml:space="preserve">NIVEL III </w:t>
      </w:r>
      <w:r w:rsidRPr="009C4B58">
        <w:rPr>
          <w:rFonts w:ascii="Arial Narrow" w:hAnsi="Arial Narrow" w:cs="Arial"/>
          <w:b/>
          <w:bCs/>
          <w:sz w:val="21"/>
          <w:szCs w:val="21"/>
        </w:rPr>
        <w:t>DE CARTAGENA</w:t>
      </w:r>
    </w:p>
    <w:p w14:paraId="588231B6"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Armada Nacional</w:t>
      </w:r>
    </w:p>
    <w:p w14:paraId="15B9F3ED"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Bogotá</w:t>
      </w:r>
    </w:p>
    <w:p w14:paraId="19CF98A7"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p>
    <w:p w14:paraId="4C1FF212" w14:textId="77777777" w:rsidR="000150C7" w:rsidRPr="009C4B58" w:rsidRDefault="000150C7" w:rsidP="00613B33">
      <w:pPr>
        <w:autoSpaceDE w:val="0"/>
        <w:autoSpaceDN w:val="0"/>
        <w:adjustRightInd w:val="0"/>
        <w:spacing w:after="0" w:line="240" w:lineRule="auto"/>
        <w:jc w:val="both"/>
        <w:rPr>
          <w:rFonts w:ascii="Arial Narrow" w:hAnsi="Arial Narrow" w:cs="Arial"/>
          <w:sz w:val="21"/>
          <w:szCs w:val="21"/>
        </w:rPr>
      </w:pPr>
    </w:p>
    <w:p w14:paraId="0096673F" w14:textId="77777777" w:rsidR="009E7920" w:rsidRPr="009C4B58" w:rsidRDefault="001A7D48" w:rsidP="001A7D48">
      <w:pPr>
        <w:autoSpaceDE w:val="0"/>
        <w:autoSpaceDN w:val="0"/>
        <w:adjustRightInd w:val="0"/>
        <w:spacing w:after="0" w:line="240" w:lineRule="auto"/>
        <w:jc w:val="both"/>
        <w:rPr>
          <w:rFonts w:ascii="Arial Narrow" w:hAnsi="Arial Narrow" w:cs="Arial"/>
          <w:b/>
          <w:bCs/>
          <w:sz w:val="21"/>
          <w:szCs w:val="21"/>
        </w:rPr>
      </w:pPr>
      <w:r w:rsidRPr="009C4B58">
        <w:rPr>
          <w:rFonts w:ascii="Arial Narrow" w:hAnsi="Arial Narrow" w:cs="Arial"/>
          <w:b/>
          <w:bCs/>
          <w:sz w:val="21"/>
          <w:szCs w:val="21"/>
        </w:rPr>
        <w:t xml:space="preserve">REF: </w:t>
      </w:r>
      <w:r w:rsidR="00D95B35" w:rsidRPr="009C4B58">
        <w:rPr>
          <w:rFonts w:ascii="Arial Narrow" w:hAnsi="Arial Narrow" w:cs="Arial"/>
          <w:b/>
          <w:bCs/>
          <w:sz w:val="21"/>
          <w:szCs w:val="21"/>
        </w:rPr>
        <w:t>CONSTITUCIÓN</w:t>
      </w:r>
      <w:r w:rsidR="009E7920" w:rsidRPr="009C4B58">
        <w:rPr>
          <w:rFonts w:ascii="Arial Narrow" w:hAnsi="Arial Narrow" w:cs="Arial"/>
          <w:b/>
          <w:bCs/>
          <w:sz w:val="21"/>
          <w:szCs w:val="21"/>
        </w:rPr>
        <w:t xml:space="preserve"> UNIÓN TEMPORAL</w:t>
      </w:r>
    </w:p>
    <w:p w14:paraId="25039309"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b/>
          <w:bCs/>
          <w:sz w:val="21"/>
          <w:szCs w:val="21"/>
        </w:rPr>
        <w:t xml:space="preserve">SELECCIÓN ABREVIADA MENOR </w:t>
      </w:r>
      <w:r w:rsidR="00D95B35" w:rsidRPr="009C4B58">
        <w:rPr>
          <w:rFonts w:ascii="Arial Narrow" w:hAnsi="Arial Narrow" w:cs="Arial"/>
          <w:b/>
          <w:bCs/>
          <w:sz w:val="21"/>
          <w:szCs w:val="21"/>
        </w:rPr>
        <w:t>CUANTÍA</w:t>
      </w:r>
      <w:r w:rsidR="00156BDF" w:rsidRPr="009C4B58">
        <w:rPr>
          <w:rFonts w:ascii="Arial Narrow" w:hAnsi="Arial Narrow" w:cs="Arial"/>
          <w:b/>
          <w:bCs/>
          <w:sz w:val="21"/>
          <w:szCs w:val="21"/>
        </w:rPr>
        <w:t xml:space="preserve"> No. </w:t>
      </w:r>
      <w:r w:rsidR="00D95B35" w:rsidRPr="009C4B58">
        <w:rPr>
          <w:rFonts w:ascii="Arial Narrow" w:hAnsi="Arial Narrow" w:cs="Arial"/>
          <w:b/>
          <w:bCs/>
          <w:sz w:val="21"/>
          <w:szCs w:val="21"/>
        </w:rPr>
        <w:t>_________</w:t>
      </w:r>
      <w:r w:rsidR="00AB3E25" w:rsidRPr="009C4B58">
        <w:rPr>
          <w:rFonts w:ascii="Arial Narrow" w:hAnsi="Arial Narrow" w:cs="Arial"/>
          <w:b/>
          <w:bCs/>
          <w:sz w:val="21"/>
          <w:szCs w:val="21"/>
        </w:rPr>
        <w:t>__________________</w:t>
      </w:r>
      <w:r w:rsidR="00D95B35" w:rsidRPr="009C4B58">
        <w:rPr>
          <w:rFonts w:ascii="Arial Narrow" w:hAnsi="Arial Narrow" w:cs="Arial"/>
          <w:b/>
          <w:bCs/>
          <w:sz w:val="21"/>
          <w:szCs w:val="21"/>
        </w:rPr>
        <w:t>____</w:t>
      </w:r>
    </w:p>
    <w:p w14:paraId="152C8E20"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p>
    <w:p w14:paraId="69551609"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Estimados señores: </w:t>
      </w:r>
    </w:p>
    <w:p w14:paraId="003B4681"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p>
    <w:p w14:paraId="7D0C7BF5"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Estimados señores: </w:t>
      </w:r>
    </w:p>
    <w:p w14:paraId="62FC4F94"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p>
    <w:p w14:paraId="0485C673"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Los suscritos, __________________ </w:t>
      </w:r>
      <w:r w:rsidR="0014108E" w:rsidRPr="009C4B58">
        <w:rPr>
          <w:rFonts w:ascii="Arial Narrow" w:hAnsi="Arial Narrow" w:cs="Arial"/>
          <w:sz w:val="21"/>
          <w:szCs w:val="21"/>
        </w:rPr>
        <w:t>(nombre del Representante Legal</w:t>
      </w:r>
      <w:r w:rsidRPr="009C4B58">
        <w:rPr>
          <w:rFonts w:ascii="Arial Narrow" w:hAnsi="Arial Narrow" w:cs="Arial"/>
          <w:sz w:val="21"/>
          <w:szCs w:val="21"/>
        </w:rPr>
        <w:t xml:space="preserve">) y __________________ </w:t>
      </w:r>
      <w:r w:rsidR="0014108E" w:rsidRPr="009C4B58">
        <w:rPr>
          <w:rFonts w:ascii="Arial Narrow" w:hAnsi="Arial Narrow" w:cs="Arial"/>
          <w:sz w:val="21"/>
          <w:szCs w:val="21"/>
        </w:rPr>
        <w:t>(nombre del Representante Legal</w:t>
      </w:r>
      <w:r w:rsidRPr="009C4B58">
        <w:rPr>
          <w:rFonts w:ascii="Arial Narrow" w:hAnsi="Arial Narrow" w:cs="Arial"/>
          <w:sz w:val="21"/>
          <w:szCs w:val="21"/>
        </w:rPr>
        <w:t xml:space="preserve">), debidamente autorizados para actuar en nombre y representación de ______________________ (nombre o </w:t>
      </w:r>
      <w:r w:rsidRPr="009C4B58">
        <w:rPr>
          <w:rFonts w:ascii="Arial Narrow" w:hAnsi="Arial Narrow" w:cs="Arial"/>
          <w:i/>
          <w:iCs/>
          <w:sz w:val="21"/>
          <w:szCs w:val="21"/>
        </w:rPr>
        <w:t xml:space="preserve">razón social del integrante) y ___________________________ (nombre o razón social del integrante), </w:t>
      </w:r>
      <w:r w:rsidRPr="009C4B58">
        <w:rPr>
          <w:rFonts w:ascii="Arial Narrow" w:hAnsi="Arial Narrow" w:cs="Arial"/>
          <w:iCs/>
          <w:sz w:val="21"/>
          <w:szCs w:val="21"/>
        </w:rPr>
        <w:t>respectivamente, manifestamos por este documento, que</w:t>
      </w:r>
      <w:r w:rsidRPr="009C4B58">
        <w:rPr>
          <w:rFonts w:ascii="Arial Narrow" w:hAnsi="Arial Narrow" w:cs="Arial"/>
          <w:i/>
          <w:iCs/>
          <w:sz w:val="21"/>
          <w:szCs w:val="21"/>
        </w:rPr>
        <w:t xml:space="preserve"> </w:t>
      </w:r>
      <w:r w:rsidRPr="009C4B58">
        <w:rPr>
          <w:rFonts w:ascii="Arial Narrow" w:hAnsi="Arial Narrow" w:cs="Arial"/>
          <w:sz w:val="21"/>
          <w:szCs w:val="21"/>
        </w:rPr>
        <w:t xml:space="preserve">hemos convenido en unirnos a través de una Unión Temporal, para participar en el presente proceso de </w:t>
      </w:r>
      <w:r w:rsidR="008C65C5" w:rsidRPr="009C4B58">
        <w:rPr>
          <w:rFonts w:ascii="Arial Narrow" w:hAnsi="Arial Narrow" w:cs="Arial"/>
          <w:b/>
          <w:bCs/>
          <w:sz w:val="21"/>
          <w:szCs w:val="21"/>
        </w:rPr>
        <w:t>Selección Abreviada</w:t>
      </w:r>
      <w:r w:rsidRPr="009C4B58">
        <w:rPr>
          <w:rFonts w:ascii="Arial Narrow" w:hAnsi="Arial Narrow" w:cs="Arial"/>
          <w:b/>
          <w:bCs/>
          <w:sz w:val="21"/>
          <w:szCs w:val="21"/>
        </w:rPr>
        <w:t xml:space="preserve"> Menor Cuantía</w:t>
      </w:r>
      <w:r w:rsidRPr="009C4B58">
        <w:rPr>
          <w:rFonts w:ascii="Arial Narrow" w:hAnsi="Arial Narrow" w:cs="Arial"/>
          <w:sz w:val="21"/>
          <w:szCs w:val="21"/>
        </w:rPr>
        <w:t xml:space="preserve"> cuyo objeto es _____________ ________________________, y por lo tanto, expresamos lo siguiente: </w:t>
      </w:r>
    </w:p>
    <w:p w14:paraId="1B1AC98D"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p>
    <w:p w14:paraId="6DB2DA4C"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1. La duración de la Unión Temporal será igual al término de la duración del contrato y un (01) año más. </w:t>
      </w:r>
    </w:p>
    <w:p w14:paraId="016D78AB"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p>
    <w:p w14:paraId="5FBAF0B1"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2. La Unión Temporal está integrada por: </w:t>
      </w:r>
    </w:p>
    <w:p w14:paraId="21B09577" w14:textId="77777777" w:rsidR="00AB3E25" w:rsidRPr="009C4B58" w:rsidRDefault="00AB3E25" w:rsidP="00613B33">
      <w:pPr>
        <w:autoSpaceDE w:val="0"/>
        <w:autoSpaceDN w:val="0"/>
        <w:adjustRightInd w:val="0"/>
        <w:spacing w:after="0" w:line="240" w:lineRule="auto"/>
        <w:jc w:val="both"/>
        <w:rPr>
          <w:rFonts w:ascii="Arial Narrow" w:hAnsi="Arial Narrow" w:cs="Arial"/>
          <w:sz w:val="21"/>
          <w:szCs w:val="21"/>
        </w:rPr>
      </w:pPr>
    </w:p>
    <w:p w14:paraId="0E62A909"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b/>
          <w:bCs/>
          <w:sz w:val="21"/>
          <w:szCs w:val="21"/>
        </w:rPr>
        <w:t xml:space="preserve">NOMBRE </w:t>
      </w:r>
      <w:r w:rsidR="008C65C5" w:rsidRPr="009C4B58">
        <w:rPr>
          <w:rFonts w:ascii="Arial Narrow" w:hAnsi="Arial Narrow" w:cs="Arial"/>
          <w:b/>
          <w:bCs/>
          <w:sz w:val="21"/>
          <w:szCs w:val="21"/>
        </w:rPr>
        <w:t>PARTICIPACIÓN</w:t>
      </w:r>
      <w:r w:rsidRPr="009C4B58">
        <w:rPr>
          <w:rFonts w:ascii="Arial Narrow" w:hAnsi="Arial Narrow" w:cs="Arial"/>
          <w:b/>
          <w:bCs/>
          <w:sz w:val="21"/>
          <w:szCs w:val="21"/>
        </w:rPr>
        <w:t xml:space="preserve"> (%) </w:t>
      </w:r>
      <w:r w:rsidRPr="009C4B58">
        <w:rPr>
          <w:rFonts w:ascii="Arial Narrow" w:hAnsi="Arial Narrow" w:cs="Arial"/>
          <w:sz w:val="21"/>
          <w:szCs w:val="21"/>
        </w:rPr>
        <w:t xml:space="preserve">(1) </w:t>
      </w:r>
      <w:r w:rsidRPr="009C4B58">
        <w:rPr>
          <w:rFonts w:ascii="Arial Narrow" w:hAnsi="Arial Narrow" w:cs="Arial"/>
          <w:b/>
          <w:bCs/>
          <w:sz w:val="21"/>
          <w:szCs w:val="21"/>
        </w:rPr>
        <w:t xml:space="preserve">COMPROMISO Y </w:t>
      </w:r>
      <w:r w:rsidR="008C65C5" w:rsidRPr="009C4B58">
        <w:rPr>
          <w:rFonts w:ascii="Arial Narrow" w:hAnsi="Arial Narrow" w:cs="Arial"/>
          <w:b/>
          <w:bCs/>
          <w:sz w:val="21"/>
          <w:szCs w:val="21"/>
        </w:rPr>
        <w:t>EXTENSIÓN</w:t>
      </w:r>
      <w:r w:rsidRPr="009C4B58">
        <w:rPr>
          <w:rFonts w:ascii="Arial Narrow" w:hAnsi="Arial Narrow" w:cs="Arial"/>
          <w:b/>
          <w:bCs/>
          <w:sz w:val="21"/>
          <w:szCs w:val="21"/>
        </w:rPr>
        <w:t xml:space="preserve"> EN LA </w:t>
      </w:r>
      <w:r w:rsidR="008C65C5" w:rsidRPr="009C4B58">
        <w:rPr>
          <w:rFonts w:ascii="Arial Narrow" w:hAnsi="Arial Narrow" w:cs="Arial"/>
          <w:b/>
          <w:bCs/>
          <w:sz w:val="21"/>
          <w:szCs w:val="21"/>
        </w:rPr>
        <w:t>EJECUCIÓN</w:t>
      </w:r>
      <w:r w:rsidRPr="009C4B58">
        <w:rPr>
          <w:rFonts w:ascii="Arial Narrow" w:hAnsi="Arial Narrow" w:cs="Arial"/>
          <w:b/>
          <w:bCs/>
          <w:sz w:val="21"/>
          <w:szCs w:val="21"/>
        </w:rPr>
        <w:t xml:space="preserve"> DEL CONTRATO </w:t>
      </w:r>
      <w:r w:rsidRPr="009C4B58">
        <w:rPr>
          <w:rFonts w:ascii="Arial Narrow" w:hAnsi="Arial Narrow" w:cs="Arial"/>
          <w:sz w:val="21"/>
          <w:szCs w:val="21"/>
        </w:rPr>
        <w:t xml:space="preserve">(2) </w:t>
      </w:r>
    </w:p>
    <w:p w14:paraId="79FB7796"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b/>
          <w:bCs/>
          <w:sz w:val="21"/>
          <w:szCs w:val="21"/>
        </w:rPr>
        <w:t xml:space="preserve">1_________ ________________ _____________________________________________________ </w:t>
      </w:r>
    </w:p>
    <w:p w14:paraId="3F27B3F9"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b/>
          <w:bCs/>
          <w:sz w:val="21"/>
          <w:szCs w:val="21"/>
        </w:rPr>
        <w:t xml:space="preserve">2________ ______________ __ ____________________________________________________ </w:t>
      </w:r>
    </w:p>
    <w:p w14:paraId="7130224F"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b/>
          <w:bCs/>
          <w:sz w:val="21"/>
          <w:szCs w:val="21"/>
        </w:rPr>
        <w:t>3</w:t>
      </w:r>
      <w:r w:rsidRPr="009C4B58">
        <w:rPr>
          <w:rFonts w:ascii="Arial Narrow" w:hAnsi="Arial Narrow" w:cs="Arial"/>
          <w:sz w:val="21"/>
          <w:szCs w:val="21"/>
        </w:rPr>
        <w:t xml:space="preserve">________ ______________ ______________________________________________ </w:t>
      </w:r>
    </w:p>
    <w:p w14:paraId="5EA11C25"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(1) El total de la columna, es decir la suma de los porcentajes de participación de los integrantes, debe ser igual al 100%. </w:t>
      </w:r>
    </w:p>
    <w:p w14:paraId="65C1A390"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p>
    <w:p w14:paraId="50ACA946"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(2) Discriminar las actividades que asumirá cada integrante en la ejecución del contrato de conformidad al objeto y a las especificaciones técnicas del mismo. </w:t>
      </w:r>
    </w:p>
    <w:p w14:paraId="0AE6B3BB"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p>
    <w:p w14:paraId="4F89C37B"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3. La Unión Temporal se denomina UNIÓN TEMPORAL ________________. </w:t>
      </w:r>
    </w:p>
    <w:p w14:paraId="731D2883"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p>
    <w:p w14:paraId="40A819D5"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4. La responsabilidad de los integrantes de la Unión Temporal es solidaria. </w:t>
      </w:r>
    </w:p>
    <w:p w14:paraId="0BF3DE1E"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p>
    <w:p w14:paraId="259CE14B"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5. El representante de la Unión Temporal es ___________________ (indicar el </w:t>
      </w:r>
      <w:r w:rsidRPr="009C4B58">
        <w:rPr>
          <w:rFonts w:ascii="Arial Narrow" w:hAnsi="Arial Narrow" w:cs="Arial"/>
          <w:i/>
          <w:iCs/>
          <w:sz w:val="21"/>
          <w:szCs w:val="21"/>
        </w:rPr>
        <w:t xml:space="preserve">nombre), </w:t>
      </w:r>
      <w:r w:rsidRPr="009C4B58">
        <w:rPr>
          <w:rFonts w:ascii="Arial Narrow" w:hAnsi="Arial Narrow" w:cs="Arial"/>
          <w:sz w:val="21"/>
          <w:szCs w:val="21"/>
        </w:rPr>
        <w:t xml:space="preserve">identificado con la cédula de ciudadanía No. </w:t>
      </w:r>
      <w:r w:rsidRPr="009C4B58">
        <w:rPr>
          <w:rFonts w:ascii="Arial Narrow" w:hAnsi="Arial Narrow" w:cs="Arial"/>
          <w:i/>
          <w:iCs/>
          <w:sz w:val="21"/>
          <w:szCs w:val="21"/>
        </w:rPr>
        <w:t xml:space="preserve">________, de ________, </w:t>
      </w:r>
      <w:r w:rsidRPr="009C4B58">
        <w:rPr>
          <w:rFonts w:ascii="Arial Narrow" w:hAnsi="Arial Narrow" w:cs="Arial"/>
          <w:sz w:val="21"/>
          <w:szCs w:val="21"/>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0E7BBD29" w14:textId="77777777" w:rsidR="00AB3E25" w:rsidRPr="009C4B58" w:rsidRDefault="00AB3E25" w:rsidP="00613B33">
      <w:pPr>
        <w:autoSpaceDE w:val="0"/>
        <w:autoSpaceDN w:val="0"/>
        <w:adjustRightInd w:val="0"/>
        <w:spacing w:after="0" w:line="240" w:lineRule="auto"/>
        <w:jc w:val="both"/>
        <w:rPr>
          <w:rFonts w:ascii="Arial Narrow" w:hAnsi="Arial Narrow" w:cs="Arial"/>
          <w:sz w:val="21"/>
          <w:szCs w:val="21"/>
        </w:rPr>
      </w:pPr>
    </w:p>
    <w:p w14:paraId="3C14893D"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6. La sede de la Unión Temporal es: </w:t>
      </w:r>
    </w:p>
    <w:p w14:paraId="7AE1BD9A"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Dirección de correo ___________________________________________ </w:t>
      </w:r>
    </w:p>
    <w:p w14:paraId="4133B1FC"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Dirección electrónica ___________________________________________ </w:t>
      </w:r>
    </w:p>
    <w:p w14:paraId="773FDFE5"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Teléfono ___________________________________________ </w:t>
      </w:r>
    </w:p>
    <w:p w14:paraId="687D3BBD"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Telefax ___________________________________________ </w:t>
      </w:r>
    </w:p>
    <w:p w14:paraId="2769C310"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Celular ___________________________________________ </w:t>
      </w:r>
    </w:p>
    <w:p w14:paraId="1F6D0AE4"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Ciudad ___________________________________________ </w:t>
      </w:r>
    </w:p>
    <w:p w14:paraId="35478AA5" w14:textId="77777777" w:rsidR="00AB3E25" w:rsidRPr="009C4B58" w:rsidRDefault="00AB3E25" w:rsidP="00613B33">
      <w:pPr>
        <w:autoSpaceDE w:val="0"/>
        <w:autoSpaceDN w:val="0"/>
        <w:adjustRightInd w:val="0"/>
        <w:spacing w:after="0" w:line="240" w:lineRule="auto"/>
        <w:jc w:val="both"/>
        <w:rPr>
          <w:rFonts w:ascii="Arial Narrow" w:hAnsi="Arial Narrow" w:cs="Arial"/>
          <w:sz w:val="21"/>
          <w:szCs w:val="21"/>
        </w:rPr>
      </w:pPr>
    </w:p>
    <w:p w14:paraId="149EB02A"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En constancia, se firma en _______________, a los _</w:t>
      </w:r>
      <w:r w:rsidR="00A70AE3" w:rsidRPr="009C4B58">
        <w:rPr>
          <w:rFonts w:ascii="Arial Narrow" w:hAnsi="Arial Narrow" w:cs="Arial"/>
          <w:sz w:val="21"/>
          <w:szCs w:val="21"/>
        </w:rPr>
        <w:t>___ días del mes de _____ de 202</w:t>
      </w:r>
      <w:r w:rsidR="00C77084">
        <w:rPr>
          <w:rFonts w:ascii="Arial Narrow" w:hAnsi="Arial Narrow" w:cs="Arial"/>
          <w:sz w:val="21"/>
          <w:szCs w:val="21"/>
        </w:rPr>
        <w:t>5</w:t>
      </w:r>
      <w:r w:rsidR="00151C3F" w:rsidRPr="009C4B58">
        <w:rPr>
          <w:rFonts w:ascii="Arial Narrow" w:hAnsi="Arial Narrow" w:cs="Arial"/>
          <w:sz w:val="21"/>
          <w:szCs w:val="21"/>
        </w:rPr>
        <w:t>_</w:t>
      </w:r>
    </w:p>
    <w:p w14:paraId="26D8F508" w14:textId="77777777" w:rsidR="00AB3E25" w:rsidRPr="009C4B58" w:rsidRDefault="00AB3E25" w:rsidP="00613B33">
      <w:pPr>
        <w:autoSpaceDE w:val="0"/>
        <w:autoSpaceDN w:val="0"/>
        <w:adjustRightInd w:val="0"/>
        <w:spacing w:after="0" w:line="240" w:lineRule="auto"/>
        <w:jc w:val="both"/>
        <w:rPr>
          <w:rFonts w:ascii="Arial Narrow" w:hAnsi="Arial Narrow" w:cs="Arial"/>
          <w:sz w:val="21"/>
          <w:szCs w:val="21"/>
        </w:rPr>
      </w:pPr>
    </w:p>
    <w:p w14:paraId="6C3CE91A"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b/>
          <w:bCs/>
          <w:sz w:val="21"/>
          <w:szCs w:val="21"/>
        </w:rPr>
        <w:t xml:space="preserve">____________________________________________ </w:t>
      </w:r>
    </w:p>
    <w:p w14:paraId="77C7894C" w14:textId="77777777" w:rsidR="009E7920" w:rsidRPr="009C4B58" w:rsidRDefault="009E7920" w:rsidP="00613B33">
      <w:pPr>
        <w:autoSpaceDE w:val="0"/>
        <w:autoSpaceDN w:val="0"/>
        <w:adjustRightInd w:val="0"/>
        <w:spacing w:after="0" w:line="240" w:lineRule="auto"/>
        <w:jc w:val="both"/>
        <w:rPr>
          <w:rFonts w:ascii="Arial Narrow" w:hAnsi="Arial Narrow" w:cs="Arial"/>
          <w:sz w:val="21"/>
          <w:szCs w:val="21"/>
        </w:rPr>
      </w:pPr>
      <w:r w:rsidRPr="009C4B58">
        <w:rPr>
          <w:rFonts w:ascii="Arial Narrow" w:hAnsi="Arial Narrow" w:cs="Arial"/>
          <w:sz w:val="21"/>
          <w:szCs w:val="21"/>
        </w:rPr>
        <w:t xml:space="preserve">(Nombre y firma del Representante Legal </w:t>
      </w:r>
      <w:r w:rsidRPr="009C4B58">
        <w:rPr>
          <w:rFonts w:ascii="Arial Narrow" w:hAnsi="Arial Narrow" w:cs="Arial"/>
          <w:i/>
          <w:iCs/>
          <w:sz w:val="21"/>
          <w:szCs w:val="21"/>
        </w:rPr>
        <w:t xml:space="preserve">de cada uno de los integrantes) </w:t>
      </w:r>
    </w:p>
    <w:p w14:paraId="3CEB1661" w14:textId="77777777" w:rsidR="009E7920" w:rsidRPr="009C4B58" w:rsidRDefault="009E7920" w:rsidP="00613B33">
      <w:pPr>
        <w:spacing w:after="0" w:line="240" w:lineRule="auto"/>
        <w:jc w:val="both"/>
        <w:rPr>
          <w:rFonts w:ascii="Arial Narrow" w:hAnsi="Arial Narrow" w:cs="Arial"/>
          <w:b/>
          <w:sz w:val="21"/>
          <w:szCs w:val="21"/>
        </w:rPr>
      </w:pPr>
      <w:r w:rsidRPr="009C4B58">
        <w:rPr>
          <w:rFonts w:ascii="Arial Narrow" w:hAnsi="Arial Narrow" w:cs="Arial"/>
          <w:sz w:val="21"/>
          <w:szCs w:val="21"/>
        </w:rPr>
        <w:t>(Nombre y firma del Representante Legal de la Unión Temporal)</w:t>
      </w:r>
    </w:p>
    <w:p w14:paraId="21C66520" w14:textId="77777777" w:rsidR="009F39DA" w:rsidRPr="00EC572D" w:rsidRDefault="009F39DA" w:rsidP="007F7274">
      <w:pPr>
        <w:spacing w:after="0" w:line="240" w:lineRule="auto"/>
        <w:jc w:val="center"/>
        <w:rPr>
          <w:rFonts w:ascii="Arial Narrow" w:hAnsi="Arial Narrow" w:cs="Arial"/>
          <w:b/>
          <w:sz w:val="20"/>
          <w:szCs w:val="20"/>
          <w:highlight w:val="yellow"/>
        </w:rPr>
      </w:pPr>
    </w:p>
    <w:p w14:paraId="532246F4" w14:textId="77777777" w:rsidR="009F39DA" w:rsidRPr="00EC572D" w:rsidRDefault="009F39DA" w:rsidP="00613B33">
      <w:pPr>
        <w:spacing w:after="0" w:line="240" w:lineRule="auto"/>
        <w:jc w:val="both"/>
        <w:rPr>
          <w:rFonts w:ascii="Arial Narrow" w:hAnsi="Arial Narrow" w:cs="Arial"/>
          <w:b/>
          <w:sz w:val="20"/>
          <w:szCs w:val="20"/>
          <w:highlight w:val="yellow"/>
        </w:rPr>
      </w:pPr>
    </w:p>
    <w:p w14:paraId="6508DFAC" w14:textId="77777777" w:rsidR="009F39DA" w:rsidRDefault="009F39DA" w:rsidP="00613B33">
      <w:pPr>
        <w:spacing w:after="0" w:line="240" w:lineRule="auto"/>
        <w:jc w:val="both"/>
        <w:rPr>
          <w:rFonts w:ascii="Arial Narrow" w:hAnsi="Arial Narrow" w:cs="Arial"/>
          <w:b/>
          <w:sz w:val="20"/>
          <w:szCs w:val="20"/>
          <w:highlight w:val="yellow"/>
        </w:rPr>
      </w:pPr>
    </w:p>
    <w:p w14:paraId="2079ABF1" w14:textId="77777777" w:rsidR="00A10EC3" w:rsidRDefault="00A10EC3" w:rsidP="00613B33">
      <w:pPr>
        <w:spacing w:after="0" w:line="240" w:lineRule="auto"/>
        <w:jc w:val="both"/>
        <w:rPr>
          <w:rFonts w:ascii="Arial Narrow" w:hAnsi="Arial Narrow" w:cs="Arial"/>
          <w:b/>
          <w:sz w:val="20"/>
          <w:szCs w:val="20"/>
          <w:highlight w:val="yellow"/>
        </w:rPr>
      </w:pPr>
    </w:p>
    <w:p w14:paraId="76C609F3" w14:textId="77777777" w:rsidR="00A10EC3" w:rsidRDefault="00A10EC3" w:rsidP="00613B33">
      <w:pPr>
        <w:spacing w:after="0" w:line="240" w:lineRule="auto"/>
        <w:jc w:val="both"/>
        <w:rPr>
          <w:rFonts w:ascii="Arial Narrow" w:hAnsi="Arial Narrow" w:cs="Arial"/>
          <w:b/>
          <w:sz w:val="20"/>
          <w:szCs w:val="20"/>
          <w:highlight w:val="yellow"/>
        </w:rPr>
      </w:pPr>
    </w:p>
    <w:p w14:paraId="2678A178" w14:textId="77777777" w:rsidR="00A10EC3" w:rsidRDefault="00A10EC3" w:rsidP="00613B33">
      <w:pPr>
        <w:spacing w:after="0" w:line="240" w:lineRule="auto"/>
        <w:jc w:val="both"/>
        <w:rPr>
          <w:rFonts w:ascii="Arial Narrow" w:hAnsi="Arial Narrow" w:cs="Arial"/>
          <w:b/>
          <w:sz w:val="20"/>
          <w:szCs w:val="20"/>
          <w:highlight w:val="yellow"/>
        </w:rPr>
      </w:pPr>
    </w:p>
    <w:p w14:paraId="7CD74B89" w14:textId="77777777" w:rsidR="00A10EC3" w:rsidRDefault="00A10EC3" w:rsidP="00613B33">
      <w:pPr>
        <w:spacing w:after="0" w:line="240" w:lineRule="auto"/>
        <w:jc w:val="both"/>
        <w:rPr>
          <w:rFonts w:ascii="Arial Narrow" w:hAnsi="Arial Narrow" w:cs="Arial"/>
          <w:b/>
          <w:sz w:val="20"/>
          <w:szCs w:val="20"/>
          <w:highlight w:val="yellow"/>
        </w:rPr>
      </w:pPr>
    </w:p>
    <w:p w14:paraId="6A79C9E4" w14:textId="77777777" w:rsidR="00A10EC3" w:rsidRPr="00EC572D" w:rsidRDefault="00A10EC3" w:rsidP="00613B33">
      <w:pPr>
        <w:spacing w:after="0" w:line="240" w:lineRule="auto"/>
        <w:jc w:val="both"/>
        <w:rPr>
          <w:rFonts w:ascii="Arial Narrow" w:hAnsi="Arial Narrow" w:cs="Arial"/>
          <w:b/>
          <w:sz w:val="20"/>
          <w:szCs w:val="20"/>
          <w:highlight w:val="yellow"/>
        </w:rPr>
      </w:pPr>
    </w:p>
    <w:p w14:paraId="5D432B3C" w14:textId="77777777" w:rsidR="00747062" w:rsidRPr="00CA556E" w:rsidRDefault="00D6793D" w:rsidP="00747062">
      <w:pPr>
        <w:contextualSpacing/>
        <w:jc w:val="center"/>
        <w:rPr>
          <w:rFonts w:ascii="Arial" w:eastAsia="Calibri" w:hAnsi="Arial" w:cs="Arial"/>
          <w:sz w:val="20"/>
          <w:szCs w:val="20"/>
          <w:lang w:eastAsia="en-US"/>
        </w:rPr>
      </w:pPr>
      <w:r>
        <w:rPr>
          <w:rFonts w:ascii="Arial" w:hAnsi="Arial" w:cs="Arial"/>
          <w:b/>
          <w:sz w:val="20"/>
          <w:szCs w:val="20"/>
        </w:rPr>
        <w:lastRenderedPageBreak/>
        <w:t>ANEXO “F</w:t>
      </w:r>
      <w:r w:rsidR="00747062" w:rsidRPr="00CA556E">
        <w:rPr>
          <w:rFonts w:ascii="Arial" w:hAnsi="Arial" w:cs="Arial"/>
          <w:b/>
          <w:sz w:val="20"/>
          <w:szCs w:val="20"/>
        </w:rPr>
        <w:t>”</w:t>
      </w:r>
    </w:p>
    <w:p w14:paraId="74DE7CDA" w14:textId="77777777" w:rsidR="00C60F3E" w:rsidRDefault="00C60F3E" w:rsidP="00747062">
      <w:pPr>
        <w:tabs>
          <w:tab w:val="left" w:pos="9356"/>
        </w:tabs>
        <w:ind w:right="48"/>
        <w:jc w:val="center"/>
        <w:rPr>
          <w:rFonts w:ascii="Arial" w:hAnsi="Arial" w:cs="Arial"/>
          <w:b/>
          <w:sz w:val="20"/>
          <w:szCs w:val="20"/>
        </w:rPr>
      </w:pPr>
    </w:p>
    <w:p w14:paraId="1668B228" w14:textId="77777777" w:rsidR="00747062" w:rsidRPr="00CA556E" w:rsidRDefault="00747062" w:rsidP="00747062">
      <w:pPr>
        <w:tabs>
          <w:tab w:val="left" w:pos="9356"/>
        </w:tabs>
        <w:ind w:right="48"/>
        <w:jc w:val="center"/>
        <w:rPr>
          <w:rFonts w:ascii="Arial" w:hAnsi="Arial" w:cs="Arial"/>
          <w:b/>
          <w:sz w:val="20"/>
          <w:szCs w:val="20"/>
        </w:rPr>
      </w:pPr>
      <w:r w:rsidRPr="00CA556E">
        <w:rPr>
          <w:rFonts w:ascii="Arial" w:hAnsi="Arial" w:cs="Arial"/>
          <w:b/>
          <w:sz w:val="20"/>
          <w:szCs w:val="20"/>
        </w:rPr>
        <w:t>ESPECIFICACIONES TÉCNICAS MÍNIMAS EXCLUYENTES</w:t>
      </w:r>
    </w:p>
    <w:p w14:paraId="49875EDB" w14:textId="77777777" w:rsidR="00C60F3E" w:rsidRDefault="00C60F3E" w:rsidP="00C60F3E">
      <w:pPr>
        <w:adjustRightInd w:val="0"/>
        <w:ind w:right="50"/>
        <w:jc w:val="both"/>
        <w:rPr>
          <w:rFonts w:ascii="Arial" w:hAnsi="Arial" w:cs="Arial"/>
          <w:sz w:val="20"/>
          <w:szCs w:val="20"/>
        </w:rPr>
      </w:pPr>
      <w:r w:rsidRPr="00CA556E">
        <w:rPr>
          <w:rFonts w:ascii="Arial" w:hAnsi="Arial" w:cs="Arial"/>
          <w:sz w:val="20"/>
          <w:szCs w:val="20"/>
        </w:rPr>
        <w:t xml:space="preserve">EL OFERENTE ACEPTA Y ENTIENDE QUE AL MOMENTO DE PRESENTAR LA OFERTA DEBERÁ CUMPLIR CON LA TOTALIDAD DE LOS REQUISITOS TÉCNICOS QUE SE ALISTAN A CONTINUACIÓN LOS CUALES SON EXIGIDOS PARA LA PRESENTE CONTRATACIÓN. </w:t>
      </w:r>
    </w:p>
    <w:p w14:paraId="694EC57B" w14:textId="77777777" w:rsidR="00C60F3E" w:rsidRDefault="00C60F3E" w:rsidP="00C60F3E">
      <w:pPr>
        <w:adjustRightInd w:val="0"/>
        <w:ind w:right="50"/>
        <w:jc w:val="both"/>
        <w:rPr>
          <w:rFonts w:ascii="Arial" w:hAnsi="Arial" w:cs="Arial"/>
          <w:b/>
          <w:sz w:val="20"/>
          <w:szCs w:val="20"/>
          <w:u w:val="single"/>
        </w:rPr>
      </w:pPr>
    </w:p>
    <w:p w14:paraId="0DFAFC4B" w14:textId="77777777" w:rsidR="00C60F3E" w:rsidRPr="00C01235" w:rsidRDefault="00C60F3E" w:rsidP="00C60F3E">
      <w:pPr>
        <w:adjustRightInd w:val="0"/>
        <w:ind w:right="50"/>
        <w:jc w:val="both"/>
        <w:rPr>
          <w:rFonts w:ascii="Arial" w:hAnsi="Arial" w:cs="Arial"/>
          <w:b/>
          <w:sz w:val="20"/>
          <w:szCs w:val="20"/>
          <w:u w:val="single"/>
        </w:rPr>
      </w:pPr>
      <w:r w:rsidRPr="00C01235">
        <w:rPr>
          <w:rFonts w:ascii="Arial" w:hAnsi="Arial" w:cs="Arial"/>
          <w:b/>
          <w:sz w:val="20"/>
          <w:szCs w:val="20"/>
          <w:u w:val="single"/>
        </w:rPr>
        <w:t>LOTE I</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7589"/>
        <w:gridCol w:w="1134"/>
      </w:tblGrid>
      <w:tr w:rsidR="00C60F3E" w:rsidRPr="003E26AB" w14:paraId="21C78961" w14:textId="77777777" w:rsidTr="00253A7F">
        <w:trPr>
          <w:trHeight w:val="191"/>
        </w:trPr>
        <w:tc>
          <w:tcPr>
            <w:tcW w:w="883" w:type="dxa"/>
          </w:tcPr>
          <w:p w14:paraId="70AD7F57" w14:textId="77777777" w:rsidR="00C60F3E" w:rsidRPr="00B05812" w:rsidRDefault="00C60F3E" w:rsidP="00253A7F">
            <w:pPr>
              <w:autoSpaceDE w:val="0"/>
              <w:autoSpaceDN w:val="0"/>
              <w:adjustRightInd w:val="0"/>
              <w:contextualSpacing/>
              <w:jc w:val="center"/>
              <w:rPr>
                <w:rFonts w:ascii="Arial" w:hAnsi="Arial" w:cs="Arial"/>
                <w:b/>
                <w:noProof/>
                <w:sz w:val="20"/>
                <w:szCs w:val="20"/>
              </w:rPr>
            </w:pPr>
            <w:r w:rsidRPr="00B05812">
              <w:rPr>
                <w:rFonts w:ascii="Arial" w:hAnsi="Arial" w:cs="Arial"/>
                <w:b/>
                <w:noProof/>
                <w:sz w:val="20"/>
                <w:szCs w:val="20"/>
              </w:rPr>
              <w:t>LOTE</w:t>
            </w:r>
          </w:p>
        </w:tc>
        <w:tc>
          <w:tcPr>
            <w:tcW w:w="8723" w:type="dxa"/>
            <w:gridSpan w:val="2"/>
          </w:tcPr>
          <w:p w14:paraId="4AFB325A" w14:textId="77777777" w:rsidR="00C60F3E" w:rsidRPr="00B05812" w:rsidRDefault="00C60F3E" w:rsidP="00253A7F">
            <w:pPr>
              <w:autoSpaceDE w:val="0"/>
              <w:autoSpaceDN w:val="0"/>
              <w:adjustRightInd w:val="0"/>
              <w:contextualSpacing/>
              <w:jc w:val="center"/>
              <w:rPr>
                <w:rFonts w:ascii="Arial" w:hAnsi="Arial" w:cs="Arial"/>
                <w:b/>
                <w:noProof/>
                <w:sz w:val="20"/>
                <w:szCs w:val="20"/>
              </w:rPr>
            </w:pPr>
            <w:r w:rsidRPr="00B05812">
              <w:rPr>
                <w:rFonts w:ascii="Arial" w:hAnsi="Arial" w:cs="Arial"/>
                <w:b/>
                <w:noProof/>
                <w:sz w:val="20"/>
                <w:szCs w:val="20"/>
              </w:rPr>
              <w:t>DESCRIPCIÓN</w:t>
            </w:r>
          </w:p>
        </w:tc>
      </w:tr>
      <w:tr w:rsidR="00C60F3E" w:rsidRPr="003E26AB" w14:paraId="3D95BE47" w14:textId="77777777" w:rsidTr="00253A7F">
        <w:trPr>
          <w:trHeight w:val="809"/>
        </w:trPr>
        <w:tc>
          <w:tcPr>
            <w:tcW w:w="883" w:type="dxa"/>
            <w:vAlign w:val="center"/>
          </w:tcPr>
          <w:p w14:paraId="7EEE0A2D" w14:textId="77777777" w:rsidR="00C60F3E" w:rsidRPr="001975CF" w:rsidRDefault="00C60F3E" w:rsidP="00253A7F">
            <w:pPr>
              <w:autoSpaceDE w:val="0"/>
              <w:autoSpaceDN w:val="0"/>
              <w:adjustRightInd w:val="0"/>
              <w:contextualSpacing/>
              <w:jc w:val="center"/>
              <w:rPr>
                <w:rFonts w:ascii="Arial Narrow" w:hAnsi="Arial Narrow" w:cs="Arial"/>
                <w:b/>
                <w:sz w:val="16"/>
                <w:szCs w:val="16"/>
              </w:rPr>
            </w:pPr>
            <w:r w:rsidRPr="001975CF">
              <w:rPr>
                <w:rFonts w:ascii="Arial Narrow" w:hAnsi="Arial Narrow" w:cs="Arial"/>
                <w:b/>
                <w:sz w:val="16"/>
                <w:szCs w:val="16"/>
              </w:rPr>
              <w:t>I</w:t>
            </w:r>
          </w:p>
        </w:tc>
        <w:tc>
          <w:tcPr>
            <w:tcW w:w="8723" w:type="dxa"/>
            <w:gridSpan w:val="2"/>
          </w:tcPr>
          <w:p w14:paraId="0D096C8B" w14:textId="77777777" w:rsidR="00C60F3E" w:rsidRPr="003E26AB" w:rsidRDefault="00C60F3E" w:rsidP="00253A7F">
            <w:pPr>
              <w:autoSpaceDE w:val="0"/>
              <w:autoSpaceDN w:val="0"/>
              <w:adjustRightInd w:val="0"/>
              <w:contextualSpacing/>
              <w:jc w:val="both"/>
              <w:rPr>
                <w:rFonts w:ascii="Arial Narrow" w:hAnsi="Arial Narrow" w:cs="Arial"/>
                <w:bCs/>
                <w:sz w:val="16"/>
                <w:szCs w:val="16"/>
              </w:rPr>
            </w:pPr>
            <w:r w:rsidRPr="003E26AB">
              <w:rPr>
                <w:rFonts w:ascii="Arial" w:hAnsi="Arial" w:cs="Arial"/>
                <w:b/>
                <w:noProof/>
                <w:sz w:val="20"/>
                <w:szCs w:val="20"/>
              </w:rPr>
              <w:t>ESTUDIOS DE ALTA COMPLEJIDAD: TOMOGRAFÍA AXIAL COMPUTARIZADA -TAC- Y RESONANCIA NUCLEAR MAGNÉTICA -RNM-, SIMPLES Y CON CONTRASTE, BAJO DISPONIBILIDAD PERMANENTE 24/7.</w:t>
            </w:r>
          </w:p>
        </w:tc>
      </w:tr>
      <w:tr w:rsidR="00C60F3E" w:rsidRPr="003E26AB" w14:paraId="05528BF1" w14:textId="77777777" w:rsidTr="00253A7F">
        <w:trPr>
          <w:trHeight w:val="244"/>
        </w:trPr>
        <w:tc>
          <w:tcPr>
            <w:tcW w:w="883" w:type="dxa"/>
            <w:vAlign w:val="center"/>
          </w:tcPr>
          <w:p w14:paraId="34B182F5" w14:textId="77777777" w:rsidR="00C60F3E" w:rsidRPr="003E26AB" w:rsidRDefault="00C60F3E" w:rsidP="00253A7F">
            <w:pPr>
              <w:autoSpaceDE w:val="0"/>
              <w:autoSpaceDN w:val="0"/>
              <w:adjustRightInd w:val="0"/>
              <w:contextualSpacing/>
              <w:jc w:val="center"/>
              <w:rPr>
                <w:rFonts w:ascii="Arial" w:hAnsi="Arial" w:cs="Arial"/>
                <w:b/>
                <w:bCs/>
                <w:sz w:val="18"/>
                <w:szCs w:val="18"/>
              </w:rPr>
            </w:pPr>
            <w:r w:rsidRPr="001975CF">
              <w:rPr>
                <w:rFonts w:ascii="Arial Narrow" w:hAnsi="Arial Narrow" w:cs="Arial"/>
                <w:bCs/>
                <w:sz w:val="16"/>
                <w:szCs w:val="16"/>
              </w:rPr>
              <w:t>1</w:t>
            </w:r>
          </w:p>
        </w:tc>
        <w:tc>
          <w:tcPr>
            <w:tcW w:w="7589" w:type="dxa"/>
            <w:tcBorders>
              <w:top w:val="single" w:sz="8" w:space="0" w:color="auto"/>
              <w:left w:val="single" w:sz="8" w:space="0" w:color="auto"/>
              <w:bottom w:val="single" w:sz="8" w:space="0" w:color="auto"/>
              <w:right w:val="single" w:sz="8" w:space="0" w:color="auto"/>
            </w:tcBorders>
            <w:vAlign w:val="center"/>
          </w:tcPr>
          <w:p w14:paraId="18F9D0B1" w14:textId="77777777" w:rsidR="00C60F3E" w:rsidRPr="003E26AB" w:rsidRDefault="00C60F3E" w:rsidP="00253A7F">
            <w:pPr>
              <w:jc w:val="both"/>
              <w:rPr>
                <w:rFonts w:ascii="Arial" w:hAnsi="Arial" w:cs="Arial"/>
                <w:sz w:val="18"/>
                <w:szCs w:val="18"/>
              </w:rPr>
            </w:pPr>
            <w:r>
              <w:rPr>
                <w:rFonts w:ascii="Arial" w:hAnsi="Arial" w:cs="Arial"/>
                <w:color w:val="000000"/>
                <w:sz w:val="18"/>
                <w:szCs w:val="18"/>
              </w:rPr>
              <w:t>ANGIORESONANCIA CEREBRAL</w:t>
            </w:r>
          </w:p>
        </w:tc>
        <w:tc>
          <w:tcPr>
            <w:tcW w:w="1134" w:type="dxa"/>
          </w:tcPr>
          <w:p w14:paraId="42C7C80E" w14:textId="77777777" w:rsidR="00C60F3E" w:rsidRPr="00B05812" w:rsidRDefault="00C60F3E" w:rsidP="00253A7F">
            <w:pPr>
              <w:jc w:val="center"/>
              <w:rPr>
                <w:bCs/>
              </w:rPr>
            </w:pPr>
            <w:r w:rsidRPr="00B05812">
              <w:rPr>
                <w:bCs/>
                <w:sz w:val="18"/>
                <w:szCs w:val="18"/>
              </w:rPr>
              <w:t>1</w:t>
            </w:r>
          </w:p>
        </w:tc>
      </w:tr>
      <w:tr w:rsidR="00C60F3E" w:rsidRPr="003E26AB" w14:paraId="1391E364" w14:textId="77777777" w:rsidTr="00253A7F">
        <w:trPr>
          <w:trHeight w:val="119"/>
        </w:trPr>
        <w:tc>
          <w:tcPr>
            <w:tcW w:w="883" w:type="dxa"/>
          </w:tcPr>
          <w:p w14:paraId="4ACF61A2"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2</w:t>
            </w:r>
          </w:p>
        </w:tc>
        <w:tc>
          <w:tcPr>
            <w:tcW w:w="7589" w:type="dxa"/>
            <w:tcBorders>
              <w:top w:val="nil"/>
              <w:left w:val="single" w:sz="8" w:space="0" w:color="auto"/>
              <w:bottom w:val="single" w:sz="8" w:space="0" w:color="auto"/>
              <w:right w:val="single" w:sz="8" w:space="0" w:color="auto"/>
            </w:tcBorders>
            <w:vAlign w:val="center"/>
          </w:tcPr>
          <w:p w14:paraId="10E16FD4"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ANGIORESONANCIA DE ABDOMEN</w:t>
            </w:r>
          </w:p>
        </w:tc>
        <w:tc>
          <w:tcPr>
            <w:tcW w:w="1134" w:type="dxa"/>
          </w:tcPr>
          <w:p w14:paraId="338BC1AD"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0087A3EA" w14:textId="77777777" w:rsidTr="00253A7F">
        <w:trPr>
          <w:trHeight w:val="119"/>
        </w:trPr>
        <w:tc>
          <w:tcPr>
            <w:tcW w:w="883" w:type="dxa"/>
          </w:tcPr>
          <w:p w14:paraId="5ECD2920"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3</w:t>
            </w:r>
          </w:p>
        </w:tc>
        <w:tc>
          <w:tcPr>
            <w:tcW w:w="7589" w:type="dxa"/>
            <w:tcBorders>
              <w:top w:val="nil"/>
              <w:left w:val="single" w:sz="8" w:space="0" w:color="auto"/>
              <w:bottom w:val="single" w:sz="8" w:space="0" w:color="auto"/>
              <w:right w:val="single" w:sz="8" w:space="0" w:color="auto"/>
            </w:tcBorders>
            <w:vAlign w:val="center"/>
          </w:tcPr>
          <w:p w14:paraId="7FAF9A7F"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ANGIORESONANCIA DE MMII</w:t>
            </w:r>
          </w:p>
        </w:tc>
        <w:tc>
          <w:tcPr>
            <w:tcW w:w="1134" w:type="dxa"/>
          </w:tcPr>
          <w:p w14:paraId="0EC6ED3B"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6D616ADF" w14:textId="77777777" w:rsidTr="00253A7F">
        <w:trPr>
          <w:trHeight w:val="119"/>
        </w:trPr>
        <w:tc>
          <w:tcPr>
            <w:tcW w:w="883" w:type="dxa"/>
          </w:tcPr>
          <w:p w14:paraId="6EA7F350"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4</w:t>
            </w:r>
          </w:p>
        </w:tc>
        <w:tc>
          <w:tcPr>
            <w:tcW w:w="7589" w:type="dxa"/>
            <w:tcBorders>
              <w:top w:val="nil"/>
              <w:left w:val="single" w:sz="8" w:space="0" w:color="auto"/>
              <w:bottom w:val="single" w:sz="8" w:space="0" w:color="auto"/>
              <w:right w:val="single" w:sz="8" w:space="0" w:color="auto"/>
            </w:tcBorders>
            <w:vAlign w:val="center"/>
          </w:tcPr>
          <w:p w14:paraId="3C2E43D1"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ANGIORESONANCIA DE MMSS</w:t>
            </w:r>
          </w:p>
        </w:tc>
        <w:tc>
          <w:tcPr>
            <w:tcW w:w="1134" w:type="dxa"/>
          </w:tcPr>
          <w:p w14:paraId="55EC82C4"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2CD75E5A" w14:textId="77777777" w:rsidTr="00253A7F">
        <w:trPr>
          <w:trHeight w:val="119"/>
        </w:trPr>
        <w:tc>
          <w:tcPr>
            <w:tcW w:w="883" w:type="dxa"/>
          </w:tcPr>
          <w:p w14:paraId="4D4DECC4"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5</w:t>
            </w:r>
          </w:p>
        </w:tc>
        <w:tc>
          <w:tcPr>
            <w:tcW w:w="7589" w:type="dxa"/>
            <w:tcBorders>
              <w:top w:val="nil"/>
              <w:left w:val="single" w:sz="8" w:space="0" w:color="auto"/>
              <w:bottom w:val="single" w:sz="8" w:space="0" w:color="auto"/>
              <w:right w:val="single" w:sz="8" w:space="0" w:color="auto"/>
            </w:tcBorders>
            <w:vAlign w:val="center"/>
          </w:tcPr>
          <w:p w14:paraId="4180E981"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ANGIORESONANCIA DE PELVIS</w:t>
            </w:r>
          </w:p>
        </w:tc>
        <w:tc>
          <w:tcPr>
            <w:tcW w:w="1134" w:type="dxa"/>
          </w:tcPr>
          <w:p w14:paraId="098ACC96"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60BF4E88" w14:textId="77777777" w:rsidTr="00253A7F">
        <w:trPr>
          <w:trHeight w:val="119"/>
        </w:trPr>
        <w:tc>
          <w:tcPr>
            <w:tcW w:w="883" w:type="dxa"/>
          </w:tcPr>
          <w:p w14:paraId="5D4B5D96"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6</w:t>
            </w:r>
          </w:p>
        </w:tc>
        <w:tc>
          <w:tcPr>
            <w:tcW w:w="7589" w:type="dxa"/>
            <w:tcBorders>
              <w:top w:val="nil"/>
              <w:left w:val="single" w:sz="8" w:space="0" w:color="auto"/>
              <w:bottom w:val="single" w:sz="8" w:space="0" w:color="auto"/>
              <w:right w:val="single" w:sz="8" w:space="0" w:color="auto"/>
            </w:tcBorders>
            <w:vAlign w:val="center"/>
          </w:tcPr>
          <w:p w14:paraId="2F523ADB"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ANGIORESONANCIA DE TORAX SIN INCLUIR CORAZON</w:t>
            </w:r>
          </w:p>
        </w:tc>
        <w:tc>
          <w:tcPr>
            <w:tcW w:w="1134" w:type="dxa"/>
          </w:tcPr>
          <w:p w14:paraId="00A8A49A"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51DAFBAC" w14:textId="77777777" w:rsidTr="00253A7F">
        <w:trPr>
          <w:trHeight w:val="119"/>
        </w:trPr>
        <w:tc>
          <w:tcPr>
            <w:tcW w:w="883" w:type="dxa"/>
          </w:tcPr>
          <w:p w14:paraId="2634A627"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7</w:t>
            </w:r>
          </w:p>
        </w:tc>
        <w:tc>
          <w:tcPr>
            <w:tcW w:w="7589" w:type="dxa"/>
            <w:tcBorders>
              <w:top w:val="nil"/>
              <w:left w:val="single" w:sz="8" w:space="0" w:color="auto"/>
              <w:bottom w:val="single" w:sz="8" w:space="0" w:color="auto"/>
              <w:right w:val="single" w:sz="8" w:space="0" w:color="auto"/>
            </w:tcBorders>
            <w:vAlign w:val="center"/>
          </w:tcPr>
          <w:p w14:paraId="4CD6F6F1"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ANGIOTOMOGRAFIA ABDOMINAL</w:t>
            </w:r>
          </w:p>
        </w:tc>
        <w:tc>
          <w:tcPr>
            <w:tcW w:w="1134" w:type="dxa"/>
          </w:tcPr>
          <w:p w14:paraId="6DCC4E0B"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490ED5D4" w14:textId="77777777" w:rsidTr="00253A7F">
        <w:trPr>
          <w:trHeight w:val="119"/>
        </w:trPr>
        <w:tc>
          <w:tcPr>
            <w:tcW w:w="883" w:type="dxa"/>
          </w:tcPr>
          <w:p w14:paraId="58F5E31A"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8</w:t>
            </w:r>
          </w:p>
        </w:tc>
        <w:tc>
          <w:tcPr>
            <w:tcW w:w="7589" w:type="dxa"/>
            <w:tcBorders>
              <w:top w:val="nil"/>
              <w:left w:val="single" w:sz="8" w:space="0" w:color="auto"/>
              <w:bottom w:val="single" w:sz="8" w:space="0" w:color="auto"/>
              <w:right w:val="single" w:sz="8" w:space="0" w:color="auto"/>
            </w:tcBorders>
            <w:vAlign w:val="center"/>
          </w:tcPr>
          <w:p w14:paraId="6C1652AE"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ANGIOTOMOGRAFIA CEREBRAL</w:t>
            </w:r>
          </w:p>
        </w:tc>
        <w:tc>
          <w:tcPr>
            <w:tcW w:w="1134" w:type="dxa"/>
          </w:tcPr>
          <w:p w14:paraId="2F6ECF2E"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645FF748" w14:textId="77777777" w:rsidTr="00253A7F">
        <w:trPr>
          <w:trHeight w:val="119"/>
        </w:trPr>
        <w:tc>
          <w:tcPr>
            <w:tcW w:w="883" w:type="dxa"/>
          </w:tcPr>
          <w:p w14:paraId="592DEFBE"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9</w:t>
            </w:r>
          </w:p>
        </w:tc>
        <w:tc>
          <w:tcPr>
            <w:tcW w:w="7589" w:type="dxa"/>
            <w:tcBorders>
              <w:top w:val="nil"/>
              <w:left w:val="single" w:sz="8" w:space="0" w:color="auto"/>
              <w:bottom w:val="single" w:sz="8" w:space="0" w:color="auto"/>
              <w:right w:val="single" w:sz="8" w:space="0" w:color="auto"/>
            </w:tcBorders>
            <w:vAlign w:val="center"/>
          </w:tcPr>
          <w:p w14:paraId="52534209"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ANGIOTOMOGRAFIA DE MMII</w:t>
            </w:r>
          </w:p>
        </w:tc>
        <w:tc>
          <w:tcPr>
            <w:tcW w:w="1134" w:type="dxa"/>
          </w:tcPr>
          <w:p w14:paraId="5F193054"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530084E7" w14:textId="77777777" w:rsidTr="00253A7F">
        <w:trPr>
          <w:trHeight w:val="119"/>
        </w:trPr>
        <w:tc>
          <w:tcPr>
            <w:tcW w:w="883" w:type="dxa"/>
          </w:tcPr>
          <w:p w14:paraId="509E6D28"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10</w:t>
            </w:r>
          </w:p>
        </w:tc>
        <w:tc>
          <w:tcPr>
            <w:tcW w:w="7589" w:type="dxa"/>
            <w:tcBorders>
              <w:top w:val="nil"/>
              <w:left w:val="single" w:sz="8" w:space="0" w:color="auto"/>
              <w:bottom w:val="single" w:sz="8" w:space="0" w:color="auto"/>
              <w:right w:val="single" w:sz="8" w:space="0" w:color="auto"/>
            </w:tcBorders>
            <w:vAlign w:val="center"/>
          </w:tcPr>
          <w:p w14:paraId="68CE75DD"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ANGIOTOMOGRAFIA DE MMSS</w:t>
            </w:r>
          </w:p>
        </w:tc>
        <w:tc>
          <w:tcPr>
            <w:tcW w:w="1134" w:type="dxa"/>
          </w:tcPr>
          <w:p w14:paraId="538C936C"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175153CB" w14:textId="77777777" w:rsidTr="00253A7F">
        <w:trPr>
          <w:trHeight w:val="119"/>
        </w:trPr>
        <w:tc>
          <w:tcPr>
            <w:tcW w:w="883" w:type="dxa"/>
          </w:tcPr>
          <w:p w14:paraId="55F7769F"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11</w:t>
            </w:r>
          </w:p>
        </w:tc>
        <w:tc>
          <w:tcPr>
            <w:tcW w:w="7589" w:type="dxa"/>
            <w:tcBorders>
              <w:top w:val="nil"/>
              <w:left w:val="single" w:sz="8" w:space="0" w:color="auto"/>
              <w:bottom w:val="single" w:sz="8" w:space="0" w:color="auto"/>
              <w:right w:val="single" w:sz="8" w:space="0" w:color="auto"/>
            </w:tcBorders>
            <w:vAlign w:val="center"/>
          </w:tcPr>
          <w:p w14:paraId="118E9066"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ANGIOTOMOGRAFIA DE TORAX</w:t>
            </w:r>
          </w:p>
        </w:tc>
        <w:tc>
          <w:tcPr>
            <w:tcW w:w="1134" w:type="dxa"/>
          </w:tcPr>
          <w:p w14:paraId="25465C58"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385DD42C" w14:textId="77777777" w:rsidTr="00253A7F">
        <w:trPr>
          <w:trHeight w:val="119"/>
        </w:trPr>
        <w:tc>
          <w:tcPr>
            <w:tcW w:w="883" w:type="dxa"/>
          </w:tcPr>
          <w:p w14:paraId="26085296"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12</w:t>
            </w:r>
          </w:p>
        </w:tc>
        <w:tc>
          <w:tcPr>
            <w:tcW w:w="7589" w:type="dxa"/>
            <w:tcBorders>
              <w:top w:val="nil"/>
              <w:left w:val="single" w:sz="8" w:space="0" w:color="auto"/>
              <w:bottom w:val="single" w:sz="8" w:space="0" w:color="auto"/>
              <w:right w:val="single" w:sz="8" w:space="0" w:color="auto"/>
            </w:tcBorders>
            <w:vAlign w:val="center"/>
          </w:tcPr>
          <w:p w14:paraId="2855150B"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ANGIOTOMOGRAFIA DE VASOS DEL CUELLO</w:t>
            </w:r>
          </w:p>
        </w:tc>
        <w:tc>
          <w:tcPr>
            <w:tcW w:w="1134" w:type="dxa"/>
          </w:tcPr>
          <w:p w14:paraId="63150496"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24E41264" w14:textId="77777777" w:rsidTr="00253A7F">
        <w:trPr>
          <w:trHeight w:val="274"/>
        </w:trPr>
        <w:tc>
          <w:tcPr>
            <w:tcW w:w="883" w:type="dxa"/>
          </w:tcPr>
          <w:p w14:paraId="02A1621F"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13</w:t>
            </w:r>
          </w:p>
        </w:tc>
        <w:tc>
          <w:tcPr>
            <w:tcW w:w="7589" w:type="dxa"/>
            <w:tcBorders>
              <w:top w:val="nil"/>
              <w:left w:val="single" w:sz="8" w:space="0" w:color="auto"/>
              <w:bottom w:val="single" w:sz="8" w:space="0" w:color="auto"/>
              <w:right w:val="single" w:sz="8" w:space="0" w:color="auto"/>
            </w:tcBorders>
            <w:vAlign w:val="center"/>
          </w:tcPr>
          <w:p w14:paraId="043DF357"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COLANGIORESONANCIA</w:t>
            </w:r>
          </w:p>
        </w:tc>
        <w:tc>
          <w:tcPr>
            <w:tcW w:w="1134" w:type="dxa"/>
          </w:tcPr>
          <w:p w14:paraId="57AD0D4C"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1CC1DB3A" w14:textId="77777777" w:rsidTr="00253A7F">
        <w:trPr>
          <w:trHeight w:val="274"/>
        </w:trPr>
        <w:tc>
          <w:tcPr>
            <w:tcW w:w="883" w:type="dxa"/>
          </w:tcPr>
          <w:p w14:paraId="5CA23F33"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14</w:t>
            </w:r>
          </w:p>
        </w:tc>
        <w:tc>
          <w:tcPr>
            <w:tcW w:w="7589" w:type="dxa"/>
            <w:tcBorders>
              <w:top w:val="nil"/>
              <w:left w:val="single" w:sz="8" w:space="0" w:color="auto"/>
              <w:bottom w:val="single" w:sz="8" w:space="0" w:color="auto"/>
              <w:right w:val="single" w:sz="8" w:space="0" w:color="auto"/>
            </w:tcBorders>
            <w:vAlign w:val="center"/>
          </w:tcPr>
          <w:p w14:paraId="575F5C32"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EXAMEN CON MEDIO DE CONTRASTE PARAMAGNETICO 15 ML (GADOLINIO DTPA), AL VALOR DEL EXAMEN AGREGAR.</w:t>
            </w:r>
          </w:p>
        </w:tc>
        <w:tc>
          <w:tcPr>
            <w:tcW w:w="1134" w:type="dxa"/>
          </w:tcPr>
          <w:p w14:paraId="0060CDBF"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394D8AC7" w14:textId="77777777" w:rsidTr="00253A7F">
        <w:trPr>
          <w:trHeight w:val="274"/>
        </w:trPr>
        <w:tc>
          <w:tcPr>
            <w:tcW w:w="883" w:type="dxa"/>
          </w:tcPr>
          <w:p w14:paraId="5403F472"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15</w:t>
            </w:r>
          </w:p>
        </w:tc>
        <w:tc>
          <w:tcPr>
            <w:tcW w:w="7589" w:type="dxa"/>
            <w:tcBorders>
              <w:top w:val="nil"/>
              <w:left w:val="single" w:sz="8" w:space="0" w:color="auto"/>
              <w:bottom w:val="single" w:sz="8" w:space="0" w:color="auto"/>
              <w:right w:val="single" w:sz="8" w:space="0" w:color="auto"/>
            </w:tcBorders>
            <w:vAlign w:val="center"/>
          </w:tcPr>
          <w:p w14:paraId="36C5A05E"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MEDIO DE CONTRASTE YODADO IONICO X 30 ML PARA USO RECTAL, VESICAL U ORAL AL VALOR DEL EXAMEN AGREGAR</w:t>
            </w:r>
          </w:p>
        </w:tc>
        <w:tc>
          <w:tcPr>
            <w:tcW w:w="1134" w:type="dxa"/>
          </w:tcPr>
          <w:p w14:paraId="56A5FFA7"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7CBD5470" w14:textId="77777777" w:rsidTr="00253A7F">
        <w:trPr>
          <w:trHeight w:val="274"/>
        </w:trPr>
        <w:tc>
          <w:tcPr>
            <w:tcW w:w="883" w:type="dxa"/>
          </w:tcPr>
          <w:p w14:paraId="6ED1B75A"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16</w:t>
            </w:r>
          </w:p>
        </w:tc>
        <w:tc>
          <w:tcPr>
            <w:tcW w:w="7589" w:type="dxa"/>
            <w:tcBorders>
              <w:top w:val="nil"/>
              <w:left w:val="single" w:sz="8" w:space="0" w:color="auto"/>
              <w:bottom w:val="single" w:sz="8" w:space="0" w:color="auto"/>
              <w:right w:val="single" w:sz="8" w:space="0" w:color="auto"/>
            </w:tcBorders>
            <w:vAlign w:val="center"/>
          </w:tcPr>
          <w:p w14:paraId="7E73E756"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MEDIO DE CONTRASTE YODADO NO IONICO 320 MG/ML X 50 ML PARA USO ENDOVENOSO AL VALOR DEL EXAMEN AGREGAR</w:t>
            </w:r>
          </w:p>
        </w:tc>
        <w:tc>
          <w:tcPr>
            <w:tcW w:w="1134" w:type="dxa"/>
          </w:tcPr>
          <w:p w14:paraId="3F7EC0F5"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041F6C8A" w14:textId="77777777" w:rsidTr="00253A7F">
        <w:trPr>
          <w:trHeight w:val="274"/>
        </w:trPr>
        <w:tc>
          <w:tcPr>
            <w:tcW w:w="883" w:type="dxa"/>
          </w:tcPr>
          <w:p w14:paraId="065D39F0"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17</w:t>
            </w:r>
          </w:p>
        </w:tc>
        <w:tc>
          <w:tcPr>
            <w:tcW w:w="7589" w:type="dxa"/>
            <w:tcBorders>
              <w:top w:val="nil"/>
              <w:left w:val="single" w:sz="8" w:space="0" w:color="auto"/>
              <w:bottom w:val="single" w:sz="8" w:space="0" w:color="auto"/>
              <w:right w:val="single" w:sz="8" w:space="0" w:color="auto"/>
            </w:tcBorders>
            <w:vAlign w:val="center"/>
          </w:tcPr>
          <w:p w14:paraId="4184595F"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MAGNETICA ARTICULACIONES SACROILIACAS</w:t>
            </w:r>
          </w:p>
        </w:tc>
        <w:tc>
          <w:tcPr>
            <w:tcW w:w="1134" w:type="dxa"/>
          </w:tcPr>
          <w:p w14:paraId="0D65594C"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67FD7305" w14:textId="77777777" w:rsidTr="00253A7F">
        <w:trPr>
          <w:trHeight w:val="274"/>
        </w:trPr>
        <w:tc>
          <w:tcPr>
            <w:tcW w:w="883" w:type="dxa"/>
          </w:tcPr>
          <w:p w14:paraId="449398E3"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18</w:t>
            </w:r>
          </w:p>
        </w:tc>
        <w:tc>
          <w:tcPr>
            <w:tcW w:w="7589" w:type="dxa"/>
            <w:tcBorders>
              <w:top w:val="nil"/>
              <w:left w:val="single" w:sz="8" w:space="0" w:color="auto"/>
              <w:bottom w:val="single" w:sz="8" w:space="0" w:color="auto"/>
              <w:right w:val="single" w:sz="8" w:space="0" w:color="auto"/>
            </w:tcBorders>
            <w:vAlign w:val="center"/>
          </w:tcPr>
          <w:p w14:paraId="6D5D237D"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MAGNETICA DE HIGADO MULTIFASE</w:t>
            </w:r>
          </w:p>
        </w:tc>
        <w:tc>
          <w:tcPr>
            <w:tcW w:w="1134" w:type="dxa"/>
          </w:tcPr>
          <w:p w14:paraId="29276940"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66156B49" w14:textId="77777777" w:rsidTr="00253A7F">
        <w:trPr>
          <w:trHeight w:val="274"/>
        </w:trPr>
        <w:tc>
          <w:tcPr>
            <w:tcW w:w="883" w:type="dxa"/>
          </w:tcPr>
          <w:p w14:paraId="01327E8E"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19</w:t>
            </w:r>
          </w:p>
        </w:tc>
        <w:tc>
          <w:tcPr>
            <w:tcW w:w="7589" w:type="dxa"/>
            <w:tcBorders>
              <w:top w:val="nil"/>
              <w:left w:val="single" w:sz="8" w:space="0" w:color="auto"/>
              <w:bottom w:val="single" w:sz="8" w:space="0" w:color="auto"/>
              <w:right w:val="single" w:sz="8" w:space="0" w:color="auto"/>
            </w:tcBorders>
            <w:vAlign w:val="center"/>
          </w:tcPr>
          <w:p w14:paraId="092DCB1B"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MAGNETICA DE PLEJO BRAQUIAL</w:t>
            </w:r>
          </w:p>
        </w:tc>
        <w:tc>
          <w:tcPr>
            <w:tcW w:w="1134" w:type="dxa"/>
          </w:tcPr>
          <w:p w14:paraId="3CD58328"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736BC2BF" w14:textId="77777777" w:rsidTr="00253A7F">
        <w:trPr>
          <w:trHeight w:val="274"/>
        </w:trPr>
        <w:tc>
          <w:tcPr>
            <w:tcW w:w="883" w:type="dxa"/>
          </w:tcPr>
          <w:p w14:paraId="5EC1B845"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20</w:t>
            </w:r>
          </w:p>
        </w:tc>
        <w:tc>
          <w:tcPr>
            <w:tcW w:w="7589" w:type="dxa"/>
            <w:tcBorders>
              <w:top w:val="nil"/>
              <w:left w:val="single" w:sz="8" w:space="0" w:color="auto"/>
              <w:bottom w:val="single" w:sz="8" w:space="0" w:color="auto"/>
              <w:right w:val="single" w:sz="8" w:space="0" w:color="auto"/>
            </w:tcBorders>
            <w:vAlign w:val="center"/>
          </w:tcPr>
          <w:p w14:paraId="48C7065C"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MAGNETICA DE SISTEMA MUSCULO ESQUELETICO</w:t>
            </w:r>
          </w:p>
        </w:tc>
        <w:tc>
          <w:tcPr>
            <w:tcW w:w="1134" w:type="dxa"/>
          </w:tcPr>
          <w:p w14:paraId="164BC25A"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02D2B570" w14:textId="77777777" w:rsidTr="00253A7F">
        <w:trPr>
          <w:trHeight w:val="274"/>
        </w:trPr>
        <w:tc>
          <w:tcPr>
            <w:tcW w:w="883" w:type="dxa"/>
          </w:tcPr>
          <w:p w14:paraId="081B013E"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21</w:t>
            </w:r>
          </w:p>
        </w:tc>
        <w:tc>
          <w:tcPr>
            <w:tcW w:w="7589" w:type="dxa"/>
            <w:tcBorders>
              <w:top w:val="nil"/>
              <w:left w:val="single" w:sz="8" w:space="0" w:color="auto"/>
              <w:bottom w:val="single" w:sz="8" w:space="0" w:color="auto"/>
              <w:right w:val="single" w:sz="8" w:space="0" w:color="auto"/>
            </w:tcBorders>
            <w:vAlign w:val="center"/>
          </w:tcPr>
          <w:p w14:paraId="0F0B51B6"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MAGNETICA ESPECTROSCOPIA AL VALOR DEL EXAMEN AGREGAR</w:t>
            </w:r>
          </w:p>
        </w:tc>
        <w:tc>
          <w:tcPr>
            <w:tcW w:w="1134" w:type="dxa"/>
          </w:tcPr>
          <w:p w14:paraId="404A70B5"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0A445065" w14:textId="77777777" w:rsidTr="00253A7F">
        <w:trPr>
          <w:trHeight w:val="274"/>
        </w:trPr>
        <w:tc>
          <w:tcPr>
            <w:tcW w:w="883" w:type="dxa"/>
          </w:tcPr>
          <w:p w14:paraId="68872974"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22</w:t>
            </w:r>
          </w:p>
        </w:tc>
        <w:tc>
          <w:tcPr>
            <w:tcW w:w="7589" w:type="dxa"/>
            <w:tcBorders>
              <w:top w:val="nil"/>
              <w:left w:val="single" w:sz="8" w:space="0" w:color="auto"/>
              <w:bottom w:val="single" w:sz="8" w:space="0" w:color="auto"/>
              <w:right w:val="single" w:sz="8" w:space="0" w:color="auto"/>
            </w:tcBorders>
            <w:vAlign w:val="center"/>
          </w:tcPr>
          <w:p w14:paraId="244E47F2"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MILTIPARAMETRICA DE PROSTATA</w:t>
            </w:r>
          </w:p>
        </w:tc>
        <w:tc>
          <w:tcPr>
            <w:tcW w:w="1134" w:type="dxa"/>
          </w:tcPr>
          <w:p w14:paraId="6A2AE29B"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2D757D18" w14:textId="77777777" w:rsidTr="00253A7F">
        <w:trPr>
          <w:trHeight w:val="274"/>
        </w:trPr>
        <w:tc>
          <w:tcPr>
            <w:tcW w:w="883" w:type="dxa"/>
          </w:tcPr>
          <w:p w14:paraId="79CCDE5F"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23</w:t>
            </w:r>
          </w:p>
        </w:tc>
        <w:tc>
          <w:tcPr>
            <w:tcW w:w="7589" w:type="dxa"/>
            <w:tcBorders>
              <w:top w:val="nil"/>
              <w:left w:val="single" w:sz="8" w:space="0" w:color="auto"/>
              <w:bottom w:val="single" w:sz="8" w:space="0" w:color="auto"/>
              <w:right w:val="single" w:sz="8" w:space="0" w:color="auto"/>
            </w:tcBorders>
            <w:vAlign w:val="center"/>
          </w:tcPr>
          <w:p w14:paraId="437BDEBE"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NUCLEAR MAGNETICA CARDIACA</w:t>
            </w:r>
          </w:p>
        </w:tc>
        <w:tc>
          <w:tcPr>
            <w:tcW w:w="1134" w:type="dxa"/>
          </w:tcPr>
          <w:p w14:paraId="021CFF29"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5C25962D" w14:textId="77777777" w:rsidTr="00253A7F">
        <w:trPr>
          <w:trHeight w:val="274"/>
        </w:trPr>
        <w:tc>
          <w:tcPr>
            <w:tcW w:w="883" w:type="dxa"/>
          </w:tcPr>
          <w:p w14:paraId="0F4CDA37"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24</w:t>
            </w:r>
          </w:p>
        </w:tc>
        <w:tc>
          <w:tcPr>
            <w:tcW w:w="7589" w:type="dxa"/>
            <w:tcBorders>
              <w:top w:val="nil"/>
              <w:left w:val="single" w:sz="8" w:space="0" w:color="auto"/>
              <w:bottom w:val="single" w:sz="8" w:space="0" w:color="auto"/>
              <w:right w:val="single" w:sz="8" w:space="0" w:color="auto"/>
            </w:tcBorders>
            <w:vAlign w:val="center"/>
          </w:tcPr>
          <w:p w14:paraId="125C27F4"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NUCLEAR MAGNETICA CEREBRAL SIMPLE</w:t>
            </w:r>
          </w:p>
        </w:tc>
        <w:tc>
          <w:tcPr>
            <w:tcW w:w="1134" w:type="dxa"/>
          </w:tcPr>
          <w:p w14:paraId="7475896A"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5793E824" w14:textId="77777777" w:rsidTr="00253A7F">
        <w:trPr>
          <w:trHeight w:val="274"/>
        </w:trPr>
        <w:tc>
          <w:tcPr>
            <w:tcW w:w="883" w:type="dxa"/>
          </w:tcPr>
          <w:p w14:paraId="28FF2121"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25</w:t>
            </w:r>
          </w:p>
        </w:tc>
        <w:tc>
          <w:tcPr>
            <w:tcW w:w="7589" w:type="dxa"/>
            <w:tcBorders>
              <w:top w:val="nil"/>
              <w:left w:val="single" w:sz="8" w:space="0" w:color="auto"/>
              <w:bottom w:val="single" w:sz="8" w:space="0" w:color="auto"/>
              <w:right w:val="single" w:sz="8" w:space="0" w:color="auto"/>
            </w:tcBorders>
            <w:vAlign w:val="center"/>
          </w:tcPr>
          <w:p w14:paraId="5EA6AE3A"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NUCLEAR MAGNETICA DE ABDOMEN</w:t>
            </w:r>
          </w:p>
        </w:tc>
        <w:tc>
          <w:tcPr>
            <w:tcW w:w="1134" w:type="dxa"/>
          </w:tcPr>
          <w:p w14:paraId="3B76CC99"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05A66E1F" w14:textId="77777777" w:rsidTr="00253A7F">
        <w:trPr>
          <w:trHeight w:val="274"/>
        </w:trPr>
        <w:tc>
          <w:tcPr>
            <w:tcW w:w="883" w:type="dxa"/>
          </w:tcPr>
          <w:p w14:paraId="603D8FC2"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26</w:t>
            </w:r>
          </w:p>
        </w:tc>
        <w:tc>
          <w:tcPr>
            <w:tcW w:w="7589" w:type="dxa"/>
            <w:tcBorders>
              <w:top w:val="nil"/>
              <w:left w:val="single" w:sz="8" w:space="0" w:color="auto"/>
              <w:bottom w:val="single" w:sz="8" w:space="0" w:color="auto"/>
              <w:right w:val="single" w:sz="8" w:space="0" w:color="auto"/>
            </w:tcBorders>
            <w:vAlign w:val="center"/>
          </w:tcPr>
          <w:p w14:paraId="34C0E7C9"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NUCLEAR MAGNETICA DE ARTICULACION TEMPOROMANDIBULAR SIMPLE</w:t>
            </w:r>
          </w:p>
        </w:tc>
        <w:tc>
          <w:tcPr>
            <w:tcW w:w="1134" w:type="dxa"/>
          </w:tcPr>
          <w:p w14:paraId="6788C97B"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6D58789B" w14:textId="77777777" w:rsidTr="00253A7F">
        <w:trPr>
          <w:trHeight w:val="274"/>
        </w:trPr>
        <w:tc>
          <w:tcPr>
            <w:tcW w:w="883" w:type="dxa"/>
          </w:tcPr>
          <w:p w14:paraId="5CDB4718"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27</w:t>
            </w:r>
          </w:p>
        </w:tc>
        <w:tc>
          <w:tcPr>
            <w:tcW w:w="7589" w:type="dxa"/>
            <w:tcBorders>
              <w:top w:val="nil"/>
              <w:left w:val="single" w:sz="8" w:space="0" w:color="auto"/>
              <w:bottom w:val="single" w:sz="8" w:space="0" w:color="auto"/>
              <w:right w:val="single" w:sz="8" w:space="0" w:color="auto"/>
            </w:tcBorders>
            <w:vAlign w:val="center"/>
          </w:tcPr>
          <w:p w14:paraId="63434785"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NUCLEAR MAGNETICA DE BASE DE CRANEO-SILLA TURCA – SENOS PARANASALES SIMPLE</w:t>
            </w:r>
          </w:p>
        </w:tc>
        <w:tc>
          <w:tcPr>
            <w:tcW w:w="1134" w:type="dxa"/>
          </w:tcPr>
          <w:p w14:paraId="271BB76C"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4EC45984" w14:textId="77777777" w:rsidTr="00253A7F">
        <w:trPr>
          <w:trHeight w:val="274"/>
        </w:trPr>
        <w:tc>
          <w:tcPr>
            <w:tcW w:w="883" w:type="dxa"/>
          </w:tcPr>
          <w:p w14:paraId="7617D25C"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28</w:t>
            </w:r>
          </w:p>
        </w:tc>
        <w:tc>
          <w:tcPr>
            <w:tcW w:w="7589" w:type="dxa"/>
            <w:tcBorders>
              <w:top w:val="nil"/>
              <w:left w:val="single" w:sz="8" w:space="0" w:color="auto"/>
              <w:bottom w:val="single" w:sz="8" w:space="0" w:color="auto"/>
              <w:right w:val="single" w:sz="8" w:space="0" w:color="auto"/>
            </w:tcBorders>
            <w:vAlign w:val="center"/>
          </w:tcPr>
          <w:p w14:paraId="0AEDFD99"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NUCLEAR MAGNETICA DE COLUMNA CERVICAL SIMPLE</w:t>
            </w:r>
          </w:p>
        </w:tc>
        <w:tc>
          <w:tcPr>
            <w:tcW w:w="1134" w:type="dxa"/>
          </w:tcPr>
          <w:p w14:paraId="672698E4"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4DB6885E" w14:textId="77777777" w:rsidTr="00253A7F">
        <w:trPr>
          <w:trHeight w:val="274"/>
        </w:trPr>
        <w:tc>
          <w:tcPr>
            <w:tcW w:w="883" w:type="dxa"/>
          </w:tcPr>
          <w:p w14:paraId="5DAAEC00"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29</w:t>
            </w:r>
          </w:p>
        </w:tc>
        <w:tc>
          <w:tcPr>
            <w:tcW w:w="7589" w:type="dxa"/>
            <w:tcBorders>
              <w:top w:val="nil"/>
              <w:left w:val="single" w:sz="8" w:space="0" w:color="auto"/>
              <w:bottom w:val="single" w:sz="8" w:space="0" w:color="auto"/>
              <w:right w:val="single" w:sz="8" w:space="0" w:color="auto"/>
            </w:tcBorders>
            <w:vAlign w:val="center"/>
          </w:tcPr>
          <w:p w14:paraId="012CAE0C"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NUCLEAR MAGNETICA DE COLUMNA LUMBOSACRA SIMPLE</w:t>
            </w:r>
          </w:p>
        </w:tc>
        <w:tc>
          <w:tcPr>
            <w:tcW w:w="1134" w:type="dxa"/>
          </w:tcPr>
          <w:p w14:paraId="2A1DA102"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6C38D7F1" w14:textId="77777777" w:rsidTr="00253A7F">
        <w:trPr>
          <w:trHeight w:val="274"/>
        </w:trPr>
        <w:tc>
          <w:tcPr>
            <w:tcW w:w="883" w:type="dxa"/>
          </w:tcPr>
          <w:p w14:paraId="6E9A5DCB"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30</w:t>
            </w:r>
          </w:p>
        </w:tc>
        <w:tc>
          <w:tcPr>
            <w:tcW w:w="7589" w:type="dxa"/>
            <w:tcBorders>
              <w:top w:val="nil"/>
              <w:left w:val="single" w:sz="8" w:space="0" w:color="auto"/>
              <w:bottom w:val="single" w:sz="8" w:space="0" w:color="auto"/>
              <w:right w:val="single" w:sz="8" w:space="0" w:color="auto"/>
            </w:tcBorders>
            <w:vAlign w:val="center"/>
          </w:tcPr>
          <w:p w14:paraId="330D1C99"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NUCLEAR MAGNETICA DE COLUMNA TORACICA SIMPLE</w:t>
            </w:r>
          </w:p>
        </w:tc>
        <w:tc>
          <w:tcPr>
            <w:tcW w:w="1134" w:type="dxa"/>
          </w:tcPr>
          <w:p w14:paraId="190EEA22"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471CA17B" w14:textId="77777777" w:rsidTr="00253A7F">
        <w:trPr>
          <w:trHeight w:val="274"/>
        </w:trPr>
        <w:tc>
          <w:tcPr>
            <w:tcW w:w="883" w:type="dxa"/>
          </w:tcPr>
          <w:p w14:paraId="5BC11E3A"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31</w:t>
            </w:r>
          </w:p>
        </w:tc>
        <w:tc>
          <w:tcPr>
            <w:tcW w:w="7589" w:type="dxa"/>
            <w:tcBorders>
              <w:top w:val="nil"/>
              <w:left w:val="single" w:sz="8" w:space="0" w:color="auto"/>
              <w:bottom w:val="single" w:sz="8" w:space="0" w:color="auto"/>
              <w:right w:val="single" w:sz="8" w:space="0" w:color="auto"/>
            </w:tcBorders>
            <w:vAlign w:val="center"/>
          </w:tcPr>
          <w:p w14:paraId="1AB183A5"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NUCLEAR MAGNETICA DE MAMA</w:t>
            </w:r>
          </w:p>
        </w:tc>
        <w:tc>
          <w:tcPr>
            <w:tcW w:w="1134" w:type="dxa"/>
          </w:tcPr>
          <w:p w14:paraId="27140BFD"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7A35059C" w14:textId="77777777" w:rsidTr="00253A7F">
        <w:trPr>
          <w:trHeight w:val="274"/>
        </w:trPr>
        <w:tc>
          <w:tcPr>
            <w:tcW w:w="883" w:type="dxa"/>
          </w:tcPr>
          <w:p w14:paraId="306BCAD8"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32</w:t>
            </w:r>
          </w:p>
        </w:tc>
        <w:tc>
          <w:tcPr>
            <w:tcW w:w="7589" w:type="dxa"/>
            <w:tcBorders>
              <w:top w:val="nil"/>
              <w:left w:val="single" w:sz="8" w:space="0" w:color="auto"/>
              <w:bottom w:val="single" w:sz="8" w:space="0" w:color="auto"/>
              <w:right w:val="single" w:sz="8" w:space="0" w:color="auto"/>
            </w:tcBorders>
            <w:vAlign w:val="center"/>
          </w:tcPr>
          <w:p w14:paraId="32518E2C"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NUCLEAR MAGNETICA DE MIEMBRO INFERIOR SIN INCLUIR ARTICULACIONES</w:t>
            </w:r>
          </w:p>
        </w:tc>
        <w:tc>
          <w:tcPr>
            <w:tcW w:w="1134" w:type="dxa"/>
          </w:tcPr>
          <w:p w14:paraId="7DC7EF52"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10A76B09" w14:textId="77777777" w:rsidTr="00253A7F">
        <w:trPr>
          <w:trHeight w:val="274"/>
        </w:trPr>
        <w:tc>
          <w:tcPr>
            <w:tcW w:w="883" w:type="dxa"/>
          </w:tcPr>
          <w:p w14:paraId="5F25365E"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33</w:t>
            </w:r>
          </w:p>
        </w:tc>
        <w:tc>
          <w:tcPr>
            <w:tcW w:w="7589" w:type="dxa"/>
            <w:tcBorders>
              <w:top w:val="nil"/>
              <w:left w:val="single" w:sz="8" w:space="0" w:color="auto"/>
              <w:bottom w:val="single" w:sz="8" w:space="0" w:color="auto"/>
              <w:right w:val="single" w:sz="8" w:space="0" w:color="auto"/>
            </w:tcBorders>
            <w:vAlign w:val="center"/>
          </w:tcPr>
          <w:p w14:paraId="31A3A85D"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NUCLEAR MAGNETICA DE MIEMBRO SUPERIOR, SIN INCLUIR ARTICULACIONES</w:t>
            </w:r>
          </w:p>
        </w:tc>
        <w:tc>
          <w:tcPr>
            <w:tcW w:w="1134" w:type="dxa"/>
          </w:tcPr>
          <w:p w14:paraId="6E7EC70F"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086F1386" w14:textId="77777777" w:rsidTr="00253A7F">
        <w:trPr>
          <w:trHeight w:val="274"/>
        </w:trPr>
        <w:tc>
          <w:tcPr>
            <w:tcW w:w="883" w:type="dxa"/>
          </w:tcPr>
          <w:p w14:paraId="01C1F0FF"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34</w:t>
            </w:r>
          </w:p>
        </w:tc>
        <w:tc>
          <w:tcPr>
            <w:tcW w:w="7589" w:type="dxa"/>
            <w:tcBorders>
              <w:top w:val="nil"/>
              <w:left w:val="single" w:sz="8" w:space="0" w:color="auto"/>
              <w:bottom w:val="single" w:sz="8" w:space="0" w:color="auto"/>
              <w:right w:val="single" w:sz="8" w:space="0" w:color="auto"/>
            </w:tcBorders>
            <w:vAlign w:val="center"/>
          </w:tcPr>
          <w:p w14:paraId="08470702"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NUCLEAR MAGNETICA DE ORBITAS SIMPLE</w:t>
            </w:r>
          </w:p>
        </w:tc>
        <w:tc>
          <w:tcPr>
            <w:tcW w:w="1134" w:type="dxa"/>
          </w:tcPr>
          <w:p w14:paraId="27E49D30"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35D97314" w14:textId="77777777" w:rsidTr="00253A7F">
        <w:trPr>
          <w:trHeight w:val="274"/>
        </w:trPr>
        <w:tc>
          <w:tcPr>
            <w:tcW w:w="883" w:type="dxa"/>
          </w:tcPr>
          <w:p w14:paraId="284C9EC9"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35</w:t>
            </w:r>
          </w:p>
        </w:tc>
        <w:tc>
          <w:tcPr>
            <w:tcW w:w="7589" w:type="dxa"/>
            <w:tcBorders>
              <w:top w:val="nil"/>
              <w:left w:val="single" w:sz="8" w:space="0" w:color="auto"/>
              <w:bottom w:val="single" w:sz="8" w:space="0" w:color="auto"/>
              <w:right w:val="single" w:sz="8" w:space="0" w:color="auto"/>
            </w:tcBorders>
            <w:vAlign w:val="center"/>
          </w:tcPr>
          <w:p w14:paraId="1E744F77"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NUCLEAR MAGNETICA DE PARES CRANEANOS</w:t>
            </w:r>
          </w:p>
        </w:tc>
        <w:tc>
          <w:tcPr>
            <w:tcW w:w="1134" w:type="dxa"/>
          </w:tcPr>
          <w:p w14:paraId="6F193A2B"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3F0CF417" w14:textId="77777777" w:rsidTr="00253A7F">
        <w:trPr>
          <w:trHeight w:val="274"/>
        </w:trPr>
        <w:tc>
          <w:tcPr>
            <w:tcW w:w="883" w:type="dxa"/>
          </w:tcPr>
          <w:p w14:paraId="72209443"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36</w:t>
            </w:r>
          </w:p>
        </w:tc>
        <w:tc>
          <w:tcPr>
            <w:tcW w:w="7589" w:type="dxa"/>
            <w:tcBorders>
              <w:top w:val="nil"/>
              <w:left w:val="single" w:sz="8" w:space="0" w:color="auto"/>
              <w:bottom w:val="single" w:sz="8" w:space="0" w:color="auto"/>
              <w:right w:val="single" w:sz="8" w:space="0" w:color="auto"/>
            </w:tcBorders>
            <w:vAlign w:val="center"/>
          </w:tcPr>
          <w:p w14:paraId="66E4D1E9"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NUCLEAR MAGNETICA DE PELVIS</w:t>
            </w:r>
          </w:p>
        </w:tc>
        <w:tc>
          <w:tcPr>
            <w:tcW w:w="1134" w:type="dxa"/>
          </w:tcPr>
          <w:p w14:paraId="7355D658"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5B774AFE" w14:textId="77777777" w:rsidTr="00253A7F">
        <w:trPr>
          <w:trHeight w:val="274"/>
        </w:trPr>
        <w:tc>
          <w:tcPr>
            <w:tcW w:w="883" w:type="dxa"/>
          </w:tcPr>
          <w:p w14:paraId="6EFCF596"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37</w:t>
            </w:r>
          </w:p>
        </w:tc>
        <w:tc>
          <w:tcPr>
            <w:tcW w:w="7589" w:type="dxa"/>
            <w:tcBorders>
              <w:top w:val="nil"/>
              <w:left w:val="single" w:sz="8" w:space="0" w:color="auto"/>
              <w:bottom w:val="single" w:sz="8" w:space="0" w:color="auto"/>
              <w:right w:val="single" w:sz="8" w:space="0" w:color="auto"/>
            </w:tcBorders>
            <w:vAlign w:val="center"/>
          </w:tcPr>
          <w:p w14:paraId="79667685"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RESONANCIA NUCLEAR MAGNETICA DE TORAX</w:t>
            </w:r>
          </w:p>
        </w:tc>
        <w:tc>
          <w:tcPr>
            <w:tcW w:w="1134" w:type="dxa"/>
          </w:tcPr>
          <w:p w14:paraId="6ADDD668"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54F19F5B" w14:textId="77777777" w:rsidTr="00253A7F">
        <w:trPr>
          <w:trHeight w:val="274"/>
        </w:trPr>
        <w:tc>
          <w:tcPr>
            <w:tcW w:w="883" w:type="dxa"/>
          </w:tcPr>
          <w:p w14:paraId="0A84CBD1"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38</w:t>
            </w:r>
          </w:p>
        </w:tc>
        <w:tc>
          <w:tcPr>
            <w:tcW w:w="7589" w:type="dxa"/>
            <w:tcBorders>
              <w:top w:val="nil"/>
              <w:left w:val="single" w:sz="8" w:space="0" w:color="auto"/>
              <w:bottom w:val="single" w:sz="8" w:space="0" w:color="auto"/>
              <w:right w:val="single" w:sz="8" w:space="0" w:color="auto"/>
            </w:tcBorders>
            <w:vAlign w:val="center"/>
          </w:tcPr>
          <w:p w14:paraId="238BC6BA"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SEDACIÓN ANESTÉSICA AL VALOR DEL EXAMEN INCLUIR</w:t>
            </w:r>
          </w:p>
        </w:tc>
        <w:tc>
          <w:tcPr>
            <w:tcW w:w="1134" w:type="dxa"/>
          </w:tcPr>
          <w:p w14:paraId="44539115"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39132B18" w14:textId="77777777" w:rsidTr="00253A7F">
        <w:trPr>
          <w:trHeight w:val="274"/>
        </w:trPr>
        <w:tc>
          <w:tcPr>
            <w:tcW w:w="883" w:type="dxa"/>
          </w:tcPr>
          <w:p w14:paraId="547B3FE6"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lastRenderedPageBreak/>
              <w:t>39</w:t>
            </w:r>
          </w:p>
        </w:tc>
        <w:tc>
          <w:tcPr>
            <w:tcW w:w="7589" w:type="dxa"/>
            <w:tcBorders>
              <w:top w:val="nil"/>
              <w:left w:val="single" w:sz="8" w:space="0" w:color="auto"/>
              <w:bottom w:val="single" w:sz="8" w:space="0" w:color="auto"/>
              <w:right w:val="single" w:sz="8" w:space="0" w:color="auto"/>
            </w:tcBorders>
            <w:vAlign w:val="center"/>
          </w:tcPr>
          <w:p w14:paraId="174F2C3B"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TOMOGRAFIA AXIAL COMPUTARIZADA DE ALTA RESOLUCION DE TORAX</w:t>
            </w:r>
          </w:p>
        </w:tc>
        <w:tc>
          <w:tcPr>
            <w:tcW w:w="1134" w:type="dxa"/>
          </w:tcPr>
          <w:p w14:paraId="53608675"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19C46547" w14:textId="77777777" w:rsidTr="00253A7F">
        <w:trPr>
          <w:trHeight w:val="274"/>
        </w:trPr>
        <w:tc>
          <w:tcPr>
            <w:tcW w:w="883" w:type="dxa"/>
          </w:tcPr>
          <w:p w14:paraId="2F690379"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40</w:t>
            </w:r>
          </w:p>
        </w:tc>
        <w:tc>
          <w:tcPr>
            <w:tcW w:w="7589" w:type="dxa"/>
            <w:tcBorders>
              <w:top w:val="nil"/>
              <w:left w:val="single" w:sz="8" w:space="0" w:color="auto"/>
              <w:bottom w:val="single" w:sz="8" w:space="0" w:color="auto"/>
              <w:right w:val="single" w:sz="8" w:space="0" w:color="auto"/>
            </w:tcBorders>
            <w:vAlign w:val="center"/>
          </w:tcPr>
          <w:p w14:paraId="6AB704EF"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TOMOGRAFIA AXIAL COMPUTARIZADA DENTRO DEL MANUAL TARIFARIO</w:t>
            </w:r>
          </w:p>
        </w:tc>
        <w:tc>
          <w:tcPr>
            <w:tcW w:w="1134" w:type="dxa"/>
          </w:tcPr>
          <w:p w14:paraId="0A4525B6"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38F6C1AB" w14:textId="77777777" w:rsidTr="00253A7F">
        <w:trPr>
          <w:trHeight w:val="274"/>
        </w:trPr>
        <w:tc>
          <w:tcPr>
            <w:tcW w:w="883" w:type="dxa"/>
          </w:tcPr>
          <w:p w14:paraId="1E6E0413"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41</w:t>
            </w:r>
          </w:p>
        </w:tc>
        <w:tc>
          <w:tcPr>
            <w:tcW w:w="7589" w:type="dxa"/>
            <w:tcBorders>
              <w:top w:val="nil"/>
              <w:left w:val="single" w:sz="8" w:space="0" w:color="auto"/>
              <w:bottom w:val="single" w:sz="8" w:space="0" w:color="auto"/>
              <w:right w:val="single" w:sz="8" w:space="0" w:color="auto"/>
            </w:tcBorders>
            <w:vAlign w:val="center"/>
          </w:tcPr>
          <w:p w14:paraId="7D9F17FA"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UROTAC</w:t>
            </w:r>
          </w:p>
        </w:tc>
        <w:tc>
          <w:tcPr>
            <w:tcW w:w="1134" w:type="dxa"/>
            <w:tcBorders>
              <w:bottom w:val="single" w:sz="4" w:space="0" w:color="auto"/>
            </w:tcBorders>
          </w:tcPr>
          <w:p w14:paraId="5B67D22C"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183A099D" w14:textId="77777777" w:rsidTr="00253A7F">
        <w:trPr>
          <w:trHeight w:val="274"/>
        </w:trPr>
        <w:tc>
          <w:tcPr>
            <w:tcW w:w="883" w:type="dxa"/>
            <w:tcBorders>
              <w:bottom w:val="single" w:sz="4" w:space="0" w:color="auto"/>
            </w:tcBorders>
          </w:tcPr>
          <w:p w14:paraId="6D70953C" w14:textId="77777777" w:rsidR="00C60F3E"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42</w:t>
            </w:r>
          </w:p>
        </w:tc>
        <w:tc>
          <w:tcPr>
            <w:tcW w:w="7589" w:type="dxa"/>
            <w:tcBorders>
              <w:top w:val="nil"/>
              <w:left w:val="single" w:sz="8" w:space="0" w:color="auto"/>
              <w:bottom w:val="single" w:sz="8" w:space="0" w:color="auto"/>
              <w:right w:val="single" w:sz="8" w:space="0" w:color="auto"/>
            </w:tcBorders>
            <w:vAlign w:val="center"/>
          </w:tcPr>
          <w:p w14:paraId="131A1004" w14:textId="77777777" w:rsidR="00C60F3E" w:rsidRPr="00FA7D98" w:rsidRDefault="00C60F3E" w:rsidP="00253A7F">
            <w:pPr>
              <w:autoSpaceDE w:val="0"/>
              <w:autoSpaceDN w:val="0"/>
              <w:adjustRightInd w:val="0"/>
              <w:contextualSpacing/>
              <w:jc w:val="both"/>
              <w:rPr>
                <w:rFonts w:ascii="Arial" w:hAnsi="Arial" w:cs="Arial"/>
                <w:sz w:val="18"/>
                <w:szCs w:val="18"/>
              </w:rPr>
            </w:pPr>
            <w:r>
              <w:rPr>
                <w:rFonts w:ascii="Arial" w:hAnsi="Arial" w:cs="Arial"/>
                <w:color w:val="000000"/>
                <w:sz w:val="18"/>
                <w:szCs w:val="18"/>
              </w:rPr>
              <w:t>UROTOMOGRAFIA</w:t>
            </w:r>
          </w:p>
        </w:tc>
        <w:tc>
          <w:tcPr>
            <w:tcW w:w="1134" w:type="dxa"/>
            <w:tcBorders>
              <w:top w:val="single" w:sz="4" w:space="0" w:color="auto"/>
              <w:left w:val="single" w:sz="4" w:space="0" w:color="auto"/>
              <w:bottom w:val="single" w:sz="4" w:space="0" w:color="auto"/>
            </w:tcBorders>
          </w:tcPr>
          <w:p w14:paraId="69E52E9C" w14:textId="77777777" w:rsidR="00C60F3E" w:rsidRPr="00832A92" w:rsidRDefault="00C60F3E" w:rsidP="00253A7F">
            <w:pPr>
              <w:autoSpaceDE w:val="0"/>
              <w:autoSpaceDN w:val="0"/>
              <w:adjustRightInd w:val="0"/>
              <w:contextualSpacing/>
              <w:jc w:val="center"/>
              <w:rPr>
                <w:bCs/>
                <w:sz w:val="18"/>
                <w:szCs w:val="18"/>
              </w:rPr>
            </w:pPr>
            <w:r>
              <w:rPr>
                <w:bCs/>
                <w:sz w:val="18"/>
                <w:szCs w:val="18"/>
              </w:rPr>
              <w:t>1</w:t>
            </w:r>
          </w:p>
        </w:tc>
      </w:tr>
      <w:tr w:rsidR="00C60F3E" w:rsidRPr="003E26AB" w14:paraId="7DC03355" w14:textId="77777777" w:rsidTr="00253A7F">
        <w:trPr>
          <w:trHeight w:val="274"/>
        </w:trPr>
        <w:tc>
          <w:tcPr>
            <w:tcW w:w="883" w:type="dxa"/>
            <w:tcBorders>
              <w:top w:val="single" w:sz="4" w:space="0" w:color="auto"/>
              <w:bottom w:val="single" w:sz="4" w:space="0" w:color="auto"/>
              <w:right w:val="single" w:sz="4" w:space="0" w:color="auto"/>
            </w:tcBorders>
          </w:tcPr>
          <w:p w14:paraId="058F97F1" w14:textId="77777777" w:rsidR="00C60F3E"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43</w:t>
            </w:r>
          </w:p>
        </w:tc>
        <w:tc>
          <w:tcPr>
            <w:tcW w:w="7589" w:type="dxa"/>
            <w:tcBorders>
              <w:top w:val="nil"/>
              <w:left w:val="single" w:sz="8" w:space="0" w:color="auto"/>
              <w:bottom w:val="single" w:sz="8" w:space="0" w:color="auto"/>
              <w:right w:val="single" w:sz="8" w:space="0" w:color="auto"/>
            </w:tcBorders>
            <w:vAlign w:val="center"/>
          </w:tcPr>
          <w:p w14:paraId="70C4AC19" w14:textId="77777777" w:rsidR="00C60F3E" w:rsidRDefault="00C60F3E" w:rsidP="00253A7F">
            <w:pPr>
              <w:autoSpaceDE w:val="0"/>
              <w:autoSpaceDN w:val="0"/>
              <w:adjustRightInd w:val="0"/>
              <w:contextualSpacing/>
              <w:jc w:val="both"/>
              <w:rPr>
                <w:rFonts w:ascii="Arial" w:hAnsi="Arial" w:cs="Arial"/>
                <w:color w:val="000000"/>
                <w:sz w:val="18"/>
                <w:szCs w:val="18"/>
              </w:rPr>
            </w:pPr>
            <w:r>
              <w:rPr>
                <w:rFonts w:ascii="Arial" w:hAnsi="Arial" w:cs="Arial"/>
                <w:color w:val="000000"/>
                <w:sz w:val="18"/>
                <w:szCs w:val="18"/>
              </w:rPr>
              <w:t>URORESONANCIA</w:t>
            </w:r>
          </w:p>
        </w:tc>
        <w:tc>
          <w:tcPr>
            <w:tcW w:w="1134" w:type="dxa"/>
            <w:tcBorders>
              <w:top w:val="single" w:sz="4" w:space="0" w:color="auto"/>
              <w:left w:val="single" w:sz="4" w:space="0" w:color="auto"/>
              <w:bottom w:val="single" w:sz="4" w:space="0" w:color="auto"/>
            </w:tcBorders>
          </w:tcPr>
          <w:p w14:paraId="440B3A16" w14:textId="77777777" w:rsidR="00C60F3E" w:rsidRPr="00832A92" w:rsidRDefault="00C60F3E" w:rsidP="00253A7F">
            <w:pPr>
              <w:autoSpaceDE w:val="0"/>
              <w:autoSpaceDN w:val="0"/>
              <w:adjustRightInd w:val="0"/>
              <w:contextualSpacing/>
              <w:jc w:val="center"/>
              <w:rPr>
                <w:bCs/>
                <w:sz w:val="18"/>
                <w:szCs w:val="18"/>
              </w:rPr>
            </w:pPr>
            <w:r>
              <w:rPr>
                <w:bCs/>
                <w:sz w:val="18"/>
                <w:szCs w:val="18"/>
              </w:rPr>
              <w:t>1</w:t>
            </w:r>
          </w:p>
        </w:tc>
      </w:tr>
    </w:tbl>
    <w:p w14:paraId="517E3FCF" w14:textId="77777777" w:rsidR="00C60F3E" w:rsidRDefault="00C60F3E" w:rsidP="00C60F3E">
      <w:pPr>
        <w:adjustRightInd w:val="0"/>
        <w:ind w:right="50"/>
        <w:jc w:val="both"/>
        <w:rPr>
          <w:rFonts w:ascii="Arial" w:hAnsi="Arial" w:cs="Arial"/>
          <w:b/>
          <w:sz w:val="20"/>
          <w:szCs w:val="20"/>
          <w:u w:val="single"/>
        </w:rPr>
      </w:pPr>
    </w:p>
    <w:p w14:paraId="7362D2D2" w14:textId="77777777" w:rsidR="00C60F3E" w:rsidRDefault="00C60F3E" w:rsidP="00C60F3E">
      <w:pPr>
        <w:adjustRightInd w:val="0"/>
        <w:ind w:right="50"/>
        <w:jc w:val="both"/>
        <w:rPr>
          <w:rFonts w:ascii="Arial" w:hAnsi="Arial" w:cs="Arial"/>
          <w:b/>
          <w:sz w:val="20"/>
          <w:szCs w:val="20"/>
          <w:u w:val="single"/>
        </w:rPr>
      </w:pPr>
    </w:p>
    <w:p w14:paraId="313EAE56" w14:textId="77777777" w:rsidR="00C60F3E" w:rsidRDefault="00C60F3E" w:rsidP="00C60F3E">
      <w:pPr>
        <w:adjustRightInd w:val="0"/>
        <w:ind w:right="50"/>
        <w:jc w:val="both"/>
        <w:rPr>
          <w:rFonts w:ascii="Arial" w:hAnsi="Arial" w:cs="Arial"/>
          <w:b/>
          <w:sz w:val="20"/>
          <w:szCs w:val="20"/>
          <w:u w:val="single"/>
        </w:rPr>
      </w:pPr>
      <w:r w:rsidRPr="00C01235">
        <w:rPr>
          <w:rFonts w:ascii="Arial" w:hAnsi="Arial" w:cs="Arial"/>
          <w:b/>
          <w:sz w:val="20"/>
          <w:szCs w:val="20"/>
          <w:u w:val="single"/>
        </w:rPr>
        <w:t xml:space="preserve">LOTE II </w:t>
      </w:r>
    </w:p>
    <w:p w14:paraId="4CB2F062" w14:textId="77777777" w:rsidR="00C60F3E" w:rsidRPr="00C01235" w:rsidRDefault="00C60F3E" w:rsidP="00C60F3E">
      <w:pPr>
        <w:adjustRightInd w:val="0"/>
        <w:ind w:right="50"/>
        <w:jc w:val="both"/>
        <w:rPr>
          <w:rFonts w:ascii="Arial" w:hAnsi="Arial" w:cs="Arial"/>
          <w:b/>
          <w:sz w:val="20"/>
          <w:szCs w:val="20"/>
          <w:u w:val="singl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6359"/>
        <w:gridCol w:w="2364"/>
      </w:tblGrid>
      <w:tr w:rsidR="00C60F3E" w:rsidRPr="003E26AB" w14:paraId="03281BB7" w14:textId="77777777" w:rsidTr="00253A7F">
        <w:trPr>
          <w:trHeight w:val="191"/>
        </w:trPr>
        <w:tc>
          <w:tcPr>
            <w:tcW w:w="883" w:type="dxa"/>
          </w:tcPr>
          <w:p w14:paraId="07BCC2F6" w14:textId="77777777" w:rsidR="00C60F3E" w:rsidRPr="00B05812" w:rsidRDefault="00C60F3E" w:rsidP="00253A7F">
            <w:pPr>
              <w:autoSpaceDE w:val="0"/>
              <w:autoSpaceDN w:val="0"/>
              <w:adjustRightInd w:val="0"/>
              <w:contextualSpacing/>
              <w:jc w:val="center"/>
              <w:rPr>
                <w:rFonts w:ascii="Arial" w:hAnsi="Arial" w:cs="Arial"/>
                <w:b/>
                <w:noProof/>
                <w:sz w:val="20"/>
                <w:szCs w:val="20"/>
              </w:rPr>
            </w:pPr>
            <w:r w:rsidRPr="00B05812">
              <w:rPr>
                <w:rFonts w:ascii="Arial" w:hAnsi="Arial" w:cs="Arial"/>
                <w:b/>
                <w:noProof/>
                <w:sz w:val="20"/>
                <w:szCs w:val="20"/>
              </w:rPr>
              <w:t>LOTE</w:t>
            </w:r>
          </w:p>
        </w:tc>
        <w:tc>
          <w:tcPr>
            <w:tcW w:w="8723" w:type="dxa"/>
            <w:gridSpan w:val="2"/>
          </w:tcPr>
          <w:p w14:paraId="6F90054C" w14:textId="77777777" w:rsidR="00C60F3E" w:rsidRPr="00B05812" w:rsidRDefault="00C60F3E" w:rsidP="00253A7F">
            <w:pPr>
              <w:autoSpaceDE w:val="0"/>
              <w:autoSpaceDN w:val="0"/>
              <w:adjustRightInd w:val="0"/>
              <w:contextualSpacing/>
              <w:jc w:val="center"/>
              <w:rPr>
                <w:rFonts w:ascii="Arial" w:hAnsi="Arial" w:cs="Arial"/>
                <w:b/>
                <w:noProof/>
                <w:sz w:val="20"/>
                <w:szCs w:val="20"/>
              </w:rPr>
            </w:pPr>
            <w:r w:rsidRPr="00B05812">
              <w:rPr>
                <w:rFonts w:ascii="Arial" w:hAnsi="Arial" w:cs="Arial"/>
                <w:b/>
                <w:noProof/>
                <w:sz w:val="20"/>
                <w:szCs w:val="20"/>
              </w:rPr>
              <w:t>DESCRIPCIÓN</w:t>
            </w:r>
          </w:p>
        </w:tc>
      </w:tr>
      <w:tr w:rsidR="00C60F3E" w:rsidRPr="003E26AB" w14:paraId="45CBE6BD" w14:textId="77777777" w:rsidTr="00253A7F">
        <w:trPr>
          <w:trHeight w:val="515"/>
        </w:trPr>
        <w:tc>
          <w:tcPr>
            <w:tcW w:w="883" w:type="dxa"/>
            <w:vAlign w:val="center"/>
          </w:tcPr>
          <w:p w14:paraId="34BBEC8F" w14:textId="77777777" w:rsidR="00C60F3E" w:rsidRPr="000924A1" w:rsidRDefault="00C60F3E" w:rsidP="00253A7F">
            <w:pPr>
              <w:autoSpaceDE w:val="0"/>
              <w:autoSpaceDN w:val="0"/>
              <w:adjustRightInd w:val="0"/>
              <w:contextualSpacing/>
              <w:jc w:val="center"/>
              <w:rPr>
                <w:rFonts w:ascii="Arial" w:hAnsi="Arial" w:cs="Arial"/>
                <w:bCs/>
                <w:sz w:val="18"/>
                <w:szCs w:val="18"/>
              </w:rPr>
            </w:pPr>
            <w:r w:rsidRPr="000924A1">
              <w:rPr>
                <w:rFonts w:ascii="Arial" w:hAnsi="Arial" w:cs="Arial"/>
                <w:bCs/>
                <w:sz w:val="18"/>
                <w:szCs w:val="18"/>
              </w:rPr>
              <w:t>II</w:t>
            </w:r>
          </w:p>
        </w:tc>
        <w:tc>
          <w:tcPr>
            <w:tcW w:w="8723" w:type="dxa"/>
            <w:gridSpan w:val="2"/>
          </w:tcPr>
          <w:p w14:paraId="286F02D1" w14:textId="77777777" w:rsidR="00C60F3E" w:rsidRPr="000924A1" w:rsidRDefault="00C60F3E" w:rsidP="00253A7F">
            <w:pPr>
              <w:autoSpaceDE w:val="0"/>
              <w:autoSpaceDN w:val="0"/>
              <w:adjustRightInd w:val="0"/>
              <w:contextualSpacing/>
              <w:jc w:val="both"/>
              <w:rPr>
                <w:rFonts w:ascii="Arial" w:hAnsi="Arial" w:cs="Arial"/>
                <w:bCs/>
                <w:sz w:val="18"/>
                <w:szCs w:val="18"/>
              </w:rPr>
            </w:pPr>
            <w:r w:rsidRPr="000924A1">
              <w:rPr>
                <w:rFonts w:ascii="Arial" w:hAnsi="Arial" w:cs="Arial"/>
                <w:b/>
                <w:bCs/>
                <w:sz w:val="18"/>
                <w:szCs w:val="18"/>
              </w:rPr>
              <w:t>MAMOGRAFÍAS, DENSITOMETRÍAS ÓSEAS, RX CONVENCIONAL SIMPLE Y ESTUDIOS ESPECIALES, ECOGRAFÍAS Y DOPPLER.</w:t>
            </w:r>
          </w:p>
        </w:tc>
      </w:tr>
      <w:tr w:rsidR="00C60F3E" w:rsidRPr="003E26AB" w14:paraId="75E7AF82" w14:textId="77777777" w:rsidTr="00253A7F">
        <w:trPr>
          <w:trHeight w:val="244"/>
        </w:trPr>
        <w:tc>
          <w:tcPr>
            <w:tcW w:w="883" w:type="dxa"/>
            <w:vAlign w:val="center"/>
          </w:tcPr>
          <w:p w14:paraId="3A5FC032" w14:textId="77777777" w:rsidR="00C60F3E" w:rsidRPr="001975CF" w:rsidRDefault="00C60F3E" w:rsidP="00253A7F">
            <w:pPr>
              <w:autoSpaceDE w:val="0"/>
              <w:autoSpaceDN w:val="0"/>
              <w:adjustRightInd w:val="0"/>
              <w:contextualSpacing/>
              <w:jc w:val="center"/>
              <w:rPr>
                <w:rFonts w:ascii="Arial" w:hAnsi="Arial" w:cs="Arial"/>
                <w:sz w:val="18"/>
                <w:szCs w:val="18"/>
              </w:rPr>
            </w:pPr>
            <w:r w:rsidRPr="001975CF">
              <w:rPr>
                <w:rFonts w:ascii="Arial Narrow" w:hAnsi="Arial Narrow" w:cs="Arial"/>
                <w:bCs/>
                <w:sz w:val="16"/>
                <w:szCs w:val="16"/>
              </w:rPr>
              <w:t>1</w:t>
            </w:r>
          </w:p>
        </w:tc>
        <w:tc>
          <w:tcPr>
            <w:tcW w:w="6359" w:type="dxa"/>
            <w:tcBorders>
              <w:top w:val="single" w:sz="8" w:space="0" w:color="auto"/>
              <w:left w:val="single" w:sz="8" w:space="0" w:color="auto"/>
              <w:bottom w:val="single" w:sz="8" w:space="0" w:color="auto"/>
              <w:right w:val="single" w:sz="8" w:space="0" w:color="auto"/>
            </w:tcBorders>
            <w:vAlign w:val="center"/>
          </w:tcPr>
          <w:p w14:paraId="065D0859" w14:textId="77777777" w:rsidR="00C60F3E" w:rsidRPr="003E26AB" w:rsidRDefault="00C60F3E" w:rsidP="00253A7F">
            <w:pPr>
              <w:jc w:val="both"/>
              <w:rPr>
                <w:rFonts w:ascii="Arial" w:hAnsi="Arial" w:cs="Arial"/>
                <w:sz w:val="18"/>
                <w:szCs w:val="18"/>
              </w:rPr>
            </w:pPr>
            <w:r>
              <w:rPr>
                <w:rFonts w:ascii="Arial" w:hAnsi="Arial" w:cs="Arial"/>
                <w:color w:val="000000"/>
                <w:sz w:val="18"/>
                <w:szCs w:val="18"/>
              </w:rPr>
              <w:t>ECOGRAFIAS CONVENCIONAL Y ECOGRAFIAS DOPPLER COLOR</w:t>
            </w:r>
          </w:p>
        </w:tc>
        <w:tc>
          <w:tcPr>
            <w:tcW w:w="2364" w:type="dxa"/>
          </w:tcPr>
          <w:p w14:paraId="3A15EB11" w14:textId="77777777" w:rsidR="00C60F3E" w:rsidRPr="00B05812" w:rsidRDefault="00C60F3E" w:rsidP="00253A7F">
            <w:pPr>
              <w:jc w:val="center"/>
              <w:rPr>
                <w:bCs/>
              </w:rPr>
            </w:pPr>
            <w:r w:rsidRPr="00B05812">
              <w:rPr>
                <w:bCs/>
                <w:sz w:val="18"/>
                <w:szCs w:val="18"/>
              </w:rPr>
              <w:t>1</w:t>
            </w:r>
          </w:p>
        </w:tc>
      </w:tr>
      <w:tr w:rsidR="00C60F3E" w:rsidRPr="003E26AB" w14:paraId="2545BA1B" w14:textId="77777777" w:rsidTr="00253A7F">
        <w:trPr>
          <w:trHeight w:val="119"/>
        </w:trPr>
        <w:tc>
          <w:tcPr>
            <w:tcW w:w="883" w:type="dxa"/>
          </w:tcPr>
          <w:p w14:paraId="5445013E"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2</w:t>
            </w:r>
          </w:p>
        </w:tc>
        <w:tc>
          <w:tcPr>
            <w:tcW w:w="6359" w:type="dxa"/>
            <w:tcBorders>
              <w:top w:val="nil"/>
              <w:left w:val="single" w:sz="8" w:space="0" w:color="auto"/>
              <w:bottom w:val="single" w:sz="8" w:space="0" w:color="auto"/>
              <w:right w:val="single" w:sz="8" w:space="0" w:color="auto"/>
            </w:tcBorders>
            <w:vAlign w:val="center"/>
          </w:tcPr>
          <w:p w14:paraId="764D7A77"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ESTUDIOS DE RADIOLOGIA CONVENCIONAL</w:t>
            </w:r>
          </w:p>
        </w:tc>
        <w:tc>
          <w:tcPr>
            <w:tcW w:w="2364" w:type="dxa"/>
          </w:tcPr>
          <w:p w14:paraId="15602A5C"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55A0BACD" w14:textId="77777777" w:rsidTr="00253A7F">
        <w:trPr>
          <w:trHeight w:val="119"/>
        </w:trPr>
        <w:tc>
          <w:tcPr>
            <w:tcW w:w="883" w:type="dxa"/>
          </w:tcPr>
          <w:p w14:paraId="7F015780"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3</w:t>
            </w:r>
          </w:p>
        </w:tc>
        <w:tc>
          <w:tcPr>
            <w:tcW w:w="6359" w:type="dxa"/>
            <w:tcBorders>
              <w:top w:val="nil"/>
              <w:left w:val="single" w:sz="8" w:space="0" w:color="auto"/>
              <w:bottom w:val="single" w:sz="8" w:space="0" w:color="auto"/>
              <w:right w:val="single" w:sz="8" w:space="0" w:color="auto"/>
            </w:tcBorders>
            <w:vAlign w:val="center"/>
          </w:tcPr>
          <w:p w14:paraId="7186C474"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MAMOGRAFIA BILATERAL</w:t>
            </w:r>
          </w:p>
        </w:tc>
        <w:tc>
          <w:tcPr>
            <w:tcW w:w="2364" w:type="dxa"/>
          </w:tcPr>
          <w:p w14:paraId="5A2B9930"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27BD8A4A" w14:textId="77777777" w:rsidTr="00253A7F">
        <w:trPr>
          <w:trHeight w:val="119"/>
        </w:trPr>
        <w:tc>
          <w:tcPr>
            <w:tcW w:w="883" w:type="dxa"/>
          </w:tcPr>
          <w:p w14:paraId="122B27B0"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4</w:t>
            </w:r>
          </w:p>
        </w:tc>
        <w:tc>
          <w:tcPr>
            <w:tcW w:w="6359" w:type="dxa"/>
            <w:tcBorders>
              <w:top w:val="nil"/>
              <w:left w:val="single" w:sz="8" w:space="0" w:color="auto"/>
              <w:bottom w:val="single" w:sz="8" w:space="0" w:color="auto"/>
              <w:right w:val="single" w:sz="8" w:space="0" w:color="auto"/>
            </w:tcBorders>
            <w:vAlign w:val="center"/>
          </w:tcPr>
          <w:p w14:paraId="1C9E3CEB"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MAMOGRAFIA UNILATERAL O DE PIEZA QUIRURGICA</w:t>
            </w:r>
          </w:p>
        </w:tc>
        <w:tc>
          <w:tcPr>
            <w:tcW w:w="2364" w:type="dxa"/>
          </w:tcPr>
          <w:p w14:paraId="7D93BCC3"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54BC8DB6" w14:textId="77777777" w:rsidTr="00253A7F">
        <w:trPr>
          <w:trHeight w:val="119"/>
        </w:trPr>
        <w:tc>
          <w:tcPr>
            <w:tcW w:w="883" w:type="dxa"/>
          </w:tcPr>
          <w:p w14:paraId="2D6EFFB1"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5</w:t>
            </w:r>
          </w:p>
        </w:tc>
        <w:tc>
          <w:tcPr>
            <w:tcW w:w="6359" w:type="dxa"/>
            <w:tcBorders>
              <w:top w:val="nil"/>
              <w:left w:val="single" w:sz="8" w:space="0" w:color="auto"/>
              <w:bottom w:val="single" w:sz="8" w:space="0" w:color="auto"/>
              <w:right w:val="single" w:sz="8" w:space="0" w:color="auto"/>
            </w:tcBorders>
            <w:vAlign w:val="center"/>
          </w:tcPr>
          <w:p w14:paraId="1653F5BB"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 xml:space="preserve">MARCACION DE LESION NO PALPABLE CON ECOGRAFIA Y POSTERIOR MAMOGRAFIA DE PIEZA QUIRURGICA </w:t>
            </w:r>
          </w:p>
        </w:tc>
        <w:tc>
          <w:tcPr>
            <w:tcW w:w="2364" w:type="dxa"/>
          </w:tcPr>
          <w:p w14:paraId="2E06C4E7"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5EC63B1D" w14:textId="77777777" w:rsidTr="00253A7F">
        <w:trPr>
          <w:trHeight w:val="119"/>
        </w:trPr>
        <w:tc>
          <w:tcPr>
            <w:tcW w:w="883" w:type="dxa"/>
          </w:tcPr>
          <w:p w14:paraId="60955702"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6</w:t>
            </w:r>
          </w:p>
        </w:tc>
        <w:tc>
          <w:tcPr>
            <w:tcW w:w="6359" w:type="dxa"/>
            <w:tcBorders>
              <w:top w:val="nil"/>
              <w:left w:val="single" w:sz="8" w:space="0" w:color="auto"/>
              <w:bottom w:val="single" w:sz="8" w:space="0" w:color="auto"/>
              <w:right w:val="single" w:sz="8" w:space="0" w:color="auto"/>
            </w:tcBorders>
            <w:vAlign w:val="center"/>
          </w:tcPr>
          <w:p w14:paraId="5C37C409"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MARCACION DE LESION NO PALPABLE CON MAMOGRAFIA Y POSTERIOR MAMOGRAFIA DE PIEZA QUIRURGICA</w:t>
            </w:r>
          </w:p>
        </w:tc>
        <w:tc>
          <w:tcPr>
            <w:tcW w:w="2364" w:type="dxa"/>
          </w:tcPr>
          <w:p w14:paraId="62688514"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r w:rsidR="00C60F3E" w:rsidRPr="003E26AB" w14:paraId="748C8480" w14:textId="77777777" w:rsidTr="00253A7F">
        <w:trPr>
          <w:trHeight w:val="119"/>
        </w:trPr>
        <w:tc>
          <w:tcPr>
            <w:tcW w:w="883" w:type="dxa"/>
          </w:tcPr>
          <w:p w14:paraId="75D6A21F" w14:textId="77777777" w:rsidR="00C60F3E" w:rsidRPr="003E26AB" w:rsidRDefault="00C60F3E" w:rsidP="00253A7F">
            <w:pPr>
              <w:autoSpaceDE w:val="0"/>
              <w:autoSpaceDN w:val="0"/>
              <w:adjustRightInd w:val="0"/>
              <w:contextualSpacing/>
              <w:jc w:val="center"/>
              <w:rPr>
                <w:rFonts w:ascii="Arial Narrow" w:hAnsi="Arial Narrow" w:cs="Arial"/>
                <w:bCs/>
                <w:sz w:val="16"/>
                <w:szCs w:val="16"/>
              </w:rPr>
            </w:pPr>
            <w:r>
              <w:rPr>
                <w:rFonts w:ascii="Arial Narrow" w:hAnsi="Arial Narrow" w:cs="Arial"/>
                <w:bCs/>
                <w:sz w:val="16"/>
                <w:szCs w:val="16"/>
              </w:rPr>
              <w:t>7</w:t>
            </w:r>
          </w:p>
        </w:tc>
        <w:tc>
          <w:tcPr>
            <w:tcW w:w="6359" w:type="dxa"/>
            <w:tcBorders>
              <w:top w:val="nil"/>
              <w:left w:val="single" w:sz="8" w:space="0" w:color="auto"/>
              <w:bottom w:val="single" w:sz="8" w:space="0" w:color="auto"/>
              <w:right w:val="single" w:sz="8" w:space="0" w:color="auto"/>
            </w:tcBorders>
            <w:vAlign w:val="center"/>
          </w:tcPr>
          <w:p w14:paraId="46167041" w14:textId="77777777" w:rsidR="00C60F3E" w:rsidRPr="003E26AB" w:rsidRDefault="00C60F3E" w:rsidP="00253A7F">
            <w:pPr>
              <w:autoSpaceDE w:val="0"/>
              <w:autoSpaceDN w:val="0"/>
              <w:adjustRightInd w:val="0"/>
              <w:contextualSpacing/>
              <w:jc w:val="both"/>
              <w:rPr>
                <w:rFonts w:ascii="Arial" w:hAnsi="Arial" w:cs="Arial"/>
                <w:b/>
                <w:noProof/>
                <w:sz w:val="20"/>
                <w:szCs w:val="20"/>
              </w:rPr>
            </w:pPr>
            <w:r>
              <w:rPr>
                <w:rFonts w:ascii="Arial" w:hAnsi="Arial" w:cs="Arial"/>
                <w:color w:val="000000"/>
                <w:sz w:val="18"/>
                <w:szCs w:val="18"/>
              </w:rPr>
              <w:t>OSTEODENSITOMETRIA POR ABSORCION DUAL DE RAYOS X [DEXA]</w:t>
            </w:r>
          </w:p>
        </w:tc>
        <w:tc>
          <w:tcPr>
            <w:tcW w:w="2364" w:type="dxa"/>
          </w:tcPr>
          <w:p w14:paraId="65DD4427" w14:textId="77777777" w:rsidR="00C60F3E" w:rsidRPr="003E26AB" w:rsidRDefault="00C60F3E" w:rsidP="00253A7F">
            <w:pPr>
              <w:autoSpaceDE w:val="0"/>
              <w:autoSpaceDN w:val="0"/>
              <w:adjustRightInd w:val="0"/>
              <w:contextualSpacing/>
              <w:jc w:val="center"/>
              <w:rPr>
                <w:rFonts w:ascii="Arial" w:hAnsi="Arial" w:cs="Arial"/>
                <w:b/>
                <w:noProof/>
                <w:sz w:val="20"/>
                <w:szCs w:val="20"/>
              </w:rPr>
            </w:pPr>
            <w:r w:rsidRPr="00832A92">
              <w:rPr>
                <w:bCs/>
                <w:sz w:val="18"/>
                <w:szCs w:val="18"/>
              </w:rPr>
              <w:t>1</w:t>
            </w:r>
          </w:p>
        </w:tc>
      </w:tr>
    </w:tbl>
    <w:p w14:paraId="4DC417C3" w14:textId="77777777" w:rsidR="00C60F3E" w:rsidRPr="00CA556E" w:rsidRDefault="00C60F3E" w:rsidP="00C60F3E">
      <w:pPr>
        <w:contextualSpacing/>
        <w:rPr>
          <w:rFonts w:ascii="Arial" w:hAnsi="Arial" w:cs="Arial"/>
          <w:b/>
        </w:rPr>
      </w:pPr>
    </w:p>
    <w:tbl>
      <w:tblPr>
        <w:tblW w:w="4964"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1"/>
        <w:gridCol w:w="2930"/>
        <w:gridCol w:w="1973"/>
        <w:gridCol w:w="2179"/>
        <w:gridCol w:w="1426"/>
      </w:tblGrid>
      <w:tr w:rsidR="00C60F3E" w:rsidRPr="00CA556E" w14:paraId="6C12F4AC" w14:textId="77777777" w:rsidTr="00253A7F">
        <w:trPr>
          <w:trHeight w:val="315"/>
        </w:trPr>
        <w:tc>
          <w:tcPr>
            <w:tcW w:w="370" w:type="pct"/>
            <w:vMerge w:val="restart"/>
            <w:noWrap/>
            <w:vAlign w:val="center"/>
            <w:hideMark/>
          </w:tcPr>
          <w:p w14:paraId="76D07804" w14:textId="77777777" w:rsidR="00C60F3E" w:rsidRPr="00CA556E" w:rsidRDefault="00C60F3E" w:rsidP="00253A7F">
            <w:pPr>
              <w:jc w:val="center"/>
              <w:rPr>
                <w:rFonts w:ascii="Arial" w:hAnsi="Arial" w:cs="Arial"/>
                <w:b/>
                <w:bCs/>
                <w:sz w:val="18"/>
                <w:szCs w:val="18"/>
                <w:lang w:eastAsia="es-CO"/>
              </w:rPr>
            </w:pPr>
            <w:r w:rsidRPr="00CA556E">
              <w:rPr>
                <w:rFonts w:ascii="Arial" w:hAnsi="Arial" w:cs="Arial"/>
                <w:b/>
                <w:bCs/>
                <w:sz w:val="18"/>
                <w:szCs w:val="18"/>
              </w:rPr>
              <w:t>ITEMS</w:t>
            </w:r>
          </w:p>
        </w:tc>
        <w:tc>
          <w:tcPr>
            <w:tcW w:w="1594" w:type="pct"/>
            <w:vMerge w:val="restart"/>
            <w:vAlign w:val="center"/>
            <w:hideMark/>
          </w:tcPr>
          <w:p w14:paraId="36992C09" w14:textId="77777777" w:rsidR="00C60F3E" w:rsidRPr="00CA556E" w:rsidRDefault="00C60F3E" w:rsidP="00253A7F">
            <w:pPr>
              <w:jc w:val="center"/>
              <w:rPr>
                <w:rFonts w:ascii="Arial" w:hAnsi="Arial" w:cs="Arial"/>
                <w:b/>
                <w:bCs/>
                <w:sz w:val="18"/>
                <w:szCs w:val="18"/>
              </w:rPr>
            </w:pPr>
            <w:r w:rsidRPr="00CA556E">
              <w:rPr>
                <w:rFonts w:ascii="Arial" w:hAnsi="Arial" w:cs="Arial"/>
                <w:b/>
                <w:bCs/>
                <w:sz w:val="18"/>
                <w:szCs w:val="18"/>
              </w:rPr>
              <w:t>ESTUDIO DE TOMOGRAFIA COMPUTARIZADA</w:t>
            </w:r>
          </w:p>
        </w:tc>
        <w:tc>
          <w:tcPr>
            <w:tcW w:w="2259" w:type="pct"/>
            <w:gridSpan w:val="2"/>
            <w:vAlign w:val="center"/>
            <w:hideMark/>
          </w:tcPr>
          <w:p w14:paraId="2D3B3567" w14:textId="77777777" w:rsidR="00C60F3E" w:rsidRPr="00CA556E" w:rsidRDefault="00C60F3E" w:rsidP="00253A7F">
            <w:pPr>
              <w:jc w:val="center"/>
              <w:rPr>
                <w:rFonts w:ascii="Arial" w:hAnsi="Arial" w:cs="Arial"/>
                <w:b/>
                <w:bCs/>
                <w:sz w:val="18"/>
                <w:szCs w:val="18"/>
              </w:rPr>
            </w:pPr>
            <w:r w:rsidRPr="00CA556E">
              <w:rPr>
                <w:rFonts w:ascii="Arial" w:hAnsi="Arial" w:cs="Arial"/>
                <w:b/>
                <w:bCs/>
                <w:sz w:val="18"/>
                <w:szCs w:val="18"/>
              </w:rPr>
              <w:t>Medio de contraste máximo autorizado según estudios</w:t>
            </w:r>
          </w:p>
        </w:tc>
        <w:tc>
          <w:tcPr>
            <w:tcW w:w="777" w:type="pct"/>
            <w:vMerge w:val="restart"/>
            <w:vAlign w:val="center"/>
          </w:tcPr>
          <w:p w14:paraId="537C8BFB" w14:textId="77777777" w:rsidR="00C60F3E" w:rsidRPr="00CA556E" w:rsidRDefault="00C60F3E" w:rsidP="00253A7F">
            <w:pPr>
              <w:jc w:val="center"/>
              <w:rPr>
                <w:rFonts w:ascii="Arial" w:hAnsi="Arial" w:cs="Arial"/>
                <w:b/>
                <w:bCs/>
                <w:sz w:val="18"/>
                <w:szCs w:val="18"/>
              </w:rPr>
            </w:pPr>
            <w:r w:rsidRPr="00CA556E">
              <w:rPr>
                <w:rFonts w:ascii="Arial" w:hAnsi="Arial" w:cs="Arial"/>
                <w:b/>
                <w:bCs/>
                <w:sz w:val="18"/>
                <w:szCs w:val="18"/>
              </w:rPr>
              <w:t>CANTIDAD</w:t>
            </w:r>
          </w:p>
        </w:tc>
      </w:tr>
      <w:tr w:rsidR="00C60F3E" w:rsidRPr="00CA556E" w14:paraId="133A6C0E" w14:textId="77777777" w:rsidTr="00253A7F">
        <w:trPr>
          <w:trHeight w:val="315"/>
        </w:trPr>
        <w:tc>
          <w:tcPr>
            <w:tcW w:w="370" w:type="pct"/>
            <w:vMerge/>
            <w:vAlign w:val="center"/>
            <w:hideMark/>
          </w:tcPr>
          <w:p w14:paraId="2E41582E" w14:textId="77777777" w:rsidR="00C60F3E" w:rsidRPr="00CA556E" w:rsidRDefault="00C60F3E" w:rsidP="00253A7F">
            <w:pPr>
              <w:jc w:val="center"/>
              <w:rPr>
                <w:rFonts w:ascii="Arial" w:hAnsi="Arial" w:cs="Arial"/>
                <w:b/>
                <w:bCs/>
                <w:sz w:val="18"/>
                <w:szCs w:val="18"/>
              </w:rPr>
            </w:pPr>
          </w:p>
        </w:tc>
        <w:tc>
          <w:tcPr>
            <w:tcW w:w="1594" w:type="pct"/>
            <w:vMerge/>
            <w:vAlign w:val="center"/>
            <w:hideMark/>
          </w:tcPr>
          <w:p w14:paraId="1BE0B38E" w14:textId="77777777" w:rsidR="00C60F3E" w:rsidRPr="00CA556E" w:rsidRDefault="00C60F3E" w:rsidP="00253A7F">
            <w:pPr>
              <w:jc w:val="center"/>
              <w:rPr>
                <w:rFonts w:ascii="Arial" w:hAnsi="Arial" w:cs="Arial"/>
                <w:b/>
                <w:bCs/>
                <w:sz w:val="18"/>
                <w:szCs w:val="18"/>
              </w:rPr>
            </w:pPr>
          </w:p>
        </w:tc>
        <w:tc>
          <w:tcPr>
            <w:tcW w:w="1074" w:type="pct"/>
            <w:vAlign w:val="center"/>
            <w:hideMark/>
          </w:tcPr>
          <w:p w14:paraId="16551612" w14:textId="77777777" w:rsidR="00C60F3E" w:rsidRPr="00CA556E" w:rsidRDefault="00C60F3E" w:rsidP="00253A7F">
            <w:pPr>
              <w:jc w:val="center"/>
              <w:rPr>
                <w:rFonts w:ascii="Arial" w:hAnsi="Arial" w:cs="Arial"/>
                <w:b/>
                <w:bCs/>
                <w:sz w:val="18"/>
                <w:szCs w:val="18"/>
              </w:rPr>
            </w:pPr>
            <w:r w:rsidRPr="00CA556E">
              <w:rPr>
                <w:rFonts w:ascii="Arial" w:hAnsi="Arial" w:cs="Arial"/>
                <w:b/>
                <w:bCs/>
                <w:sz w:val="18"/>
                <w:szCs w:val="18"/>
              </w:rPr>
              <w:t>CONTRASTE IV 300-320 ML</w:t>
            </w:r>
          </w:p>
        </w:tc>
        <w:tc>
          <w:tcPr>
            <w:tcW w:w="1186" w:type="pct"/>
            <w:vAlign w:val="center"/>
            <w:hideMark/>
          </w:tcPr>
          <w:p w14:paraId="593C6EF4" w14:textId="77777777" w:rsidR="00C60F3E" w:rsidRPr="00CA556E" w:rsidRDefault="00C60F3E" w:rsidP="00253A7F">
            <w:pPr>
              <w:jc w:val="center"/>
              <w:rPr>
                <w:rFonts w:ascii="Arial" w:hAnsi="Arial" w:cs="Arial"/>
                <w:b/>
                <w:bCs/>
                <w:sz w:val="18"/>
                <w:szCs w:val="18"/>
              </w:rPr>
            </w:pPr>
            <w:r w:rsidRPr="00CA556E">
              <w:rPr>
                <w:rFonts w:ascii="Arial" w:hAnsi="Arial" w:cs="Arial"/>
                <w:b/>
                <w:bCs/>
                <w:sz w:val="18"/>
                <w:szCs w:val="18"/>
              </w:rPr>
              <w:t>CONTRASTE VO/ RECTAL/ VESICAL ETC</w:t>
            </w:r>
          </w:p>
        </w:tc>
        <w:tc>
          <w:tcPr>
            <w:tcW w:w="777" w:type="pct"/>
            <w:vMerge/>
            <w:vAlign w:val="center"/>
          </w:tcPr>
          <w:p w14:paraId="7E796C3D" w14:textId="77777777" w:rsidR="00C60F3E" w:rsidRPr="00CA556E" w:rsidRDefault="00C60F3E" w:rsidP="00253A7F">
            <w:pPr>
              <w:jc w:val="center"/>
              <w:rPr>
                <w:rFonts w:ascii="Arial" w:hAnsi="Arial" w:cs="Arial"/>
                <w:b/>
                <w:bCs/>
                <w:sz w:val="18"/>
                <w:szCs w:val="18"/>
              </w:rPr>
            </w:pPr>
          </w:p>
        </w:tc>
      </w:tr>
      <w:tr w:rsidR="00C60F3E" w:rsidRPr="00CA556E" w14:paraId="5E74C638" w14:textId="77777777" w:rsidTr="00253A7F">
        <w:trPr>
          <w:trHeight w:val="315"/>
        </w:trPr>
        <w:tc>
          <w:tcPr>
            <w:tcW w:w="370" w:type="pct"/>
            <w:vMerge/>
            <w:vAlign w:val="center"/>
            <w:hideMark/>
          </w:tcPr>
          <w:p w14:paraId="43500D5B" w14:textId="77777777" w:rsidR="00C60F3E" w:rsidRPr="00CA556E" w:rsidRDefault="00C60F3E" w:rsidP="00253A7F">
            <w:pPr>
              <w:jc w:val="center"/>
              <w:rPr>
                <w:rFonts w:ascii="Arial" w:hAnsi="Arial" w:cs="Arial"/>
                <w:b/>
                <w:bCs/>
                <w:sz w:val="18"/>
                <w:szCs w:val="18"/>
              </w:rPr>
            </w:pPr>
          </w:p>
        </w:tc>
        <w:tc>
          <w:tcPr>
            <w:tcW w:w="1594" w:type="pct"/>
            <w:vMerge/>
            <w:vAlign w:val="center"/>
            <w:hideMark/>
          </w:tcPr>
          <w:p w14:paraId="711D45B4" w14:textId="77777777" w:rsidR="00C60F3E" w:rsidRPr="00CA556E" w:rsidRDefault="00C60F3E" w:rsidP="00253A7F">
            <w:pPr>
              <w:jc w:val="center"/>
              <w:rPr>
                <w:rFonts w:ascii="Arial" w:hAnsi="Arial" w:cs="Arial"/>
                <w:b/>
                <w:bCs/>
                <w:sz w:val="18"/>
                <w:szCs w:val="18"/>
              </w:rPr>
            </w:pPr>
          </w:p>
        </w:tc>
        <w:tc>
          <w:tcPr>
            <w:tcW w:w="1074" w:type="pct"/>
            <w:vAlign w:val="center"/>
            <w:hideMark/>
          </w:tcPr>
          <w:p w14:paraId="0B080EF1" w14:textId="77777777" w:rsidR="00C60F3E" w:rsidRPr="00CA556E" w:rsidRDefault="00C60F3E" w:rsidP="00253A7F">
            <w:pPr>
              <w:jc w:val="center"/>
              <w:rPr>
                <w:rFonts w:ascii="Arial" w:hAnsi="Arial" w:cs="Arial"/>
                <w:b/>
                <w:bCs/>
                <w:sz w:val="18"/>
                <w:szCs w:val="18"/>
              </w:rPr>
            </w:pPr>
            <w:r w:rsidRPr="00CA556E">
              <w:rPr>
                <w:rFonts w:ascii="Arial" w:hAnsi="Arial" w:cs="Arial"/>
                <w:b/>
                <w:bCs/>
                <w:sz w:val="18"/>
                <w:szCs w:val="18"/>
              </w:rPr>
              <w:t>NO IONICO X 50 ML</w:t>
            </w:r>
          </w:p>
        </w:tc>
        <w:tc>
          <w:tcPr>
            <w:tcW w:w="1186" w:type="pct"/>
            <w:vAlign w:val="center"/>
            <w:hideMark/>
          </w:tcPr>
          <w:p w14:paraId="4F31F377" w14:textId="77777777" w:rsidR="00C60F3E" w:rsidRPr="00CA556E" w:rsidRDefault="00C60F3E" w:rsidP="00253A7F">
            <w:pPr>
              <w:jc w:val="center"/>
              <w:rPr>
                <w:rFonts w:ascii="Arial" w:hAnsi="Arial" w:cs="Arial"/>
                <w:b/>
                <w:bCs/>
                <w:sz w:val="18"/>
                <w:szCs w:val="18"/>
              </w:rPr>
            </w:pPr>
            <w:r w:rsidRPr="00CA556E">
              <w:rPr>
                <w:rFonts w:ascii="Arial" w:hAnsi="Arial" w:cs="Arial"/>
                <w:b/>
                <w:bCs/>
                <w:sz w:val="18"/>
                <w:szCs w:val="18"/>
              </w:rPr>
              <w:t>IONICO X 30 ML</w:t>
            </w:r>
          </w:p>
        </w:tc>
        <w:tc>
          <w:tcPr>
            <w:tcW w:w="777" w:type="pct"/>
            <w:vMerge/>
            <w:vAlign w:val="center"/>
          </w:tcPr>
          <w:p w14:paraId="4A55F3BF" w14:textId="77777777" w:rsidR="00C60F3E" w:rsidRPr="00CA556E" w:rsidRDefault="00C60F3E" w:rsidP="00253A7F">
            <w:pPr>
              <w:jc w:val="center"/>
              <w:rPr>
                <w:rFonts w:ascii="Arial" w:hAnsi="Arial" w:cs="Arial"/>
                <w:b/>
                <w:bCs/>
                <w:sz w:val="18"/>
                <w:szCs w:val="18"/>
              </w:rPr>
            </w:pPr>
          </w:p>
        </w:tc>
      </w:tr>
      <w:tr w:rsidR="00C60F3E" w:rsidRPr="00CA556E" w14:paraId="4E06FA44" w14:textId="77777777" w:rsidTr="00253A7F">
        <w:trPr>
          <w:trHeight w:val="315"/>
        </w:trPr>
        <w:tc>
          <w:tcPr>
            <w:tcW w:w="370" w:type="pct"/>
            <w:vAlign w:val="center"/>
            <w:hideMark/>
          </w:tcPr>
          <w:p w14:paraId="40E53865"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w:t>
            </w:r>
          </w:p>
        </w:tc>
        <w:tc>
          <w:tcPr>
            <w:tcW w:w="1594" w:type="pct"/>
            <w:vAlign w:val="center"/>
            <w:hideMark/>
          </w:tcPr>
          <w:p w14:paraId="34B163AB"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CRÁNEO, OÍDO, SILLA TURCA, CARA, SPN, RINOFARINGE U ORBITAS</w:t>
            </w:r>
          </w:p>
        </w:tc>
        <w:tc>
          <w:tcPr>
            <w:tcW w:w="1074" w:type="pct"/>
            <w:vAlign w:val="center"/>
            <w:hideMark/>
          </w:tcPr>
          <w:p w14:paraId="14495CF5"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50 ML</w:t>
            </w:r>
          </w:p>
        </w:tc>
        <w:tc>
          <w:tcPr>
            <w:tcW w:w="1186" w:type="pct"/>
            <w:vAlign w:val="center"/>
            <w:hideMark/>
          </w:tcPr>
          <w:p w14:paraId="5D7FE191" w14:textId="77777777" w:rsidR="00C60F3E" w:rsidRPr="00CA556E" w:rsidRDefault="00C60F3E" w:rsidP="00253A7F">
            <w:pPr>
              <w:jc w:val="center"/>
              <w:rPr>
                <w:rFonts w:ascii="Arial" w:hAnsi="Arial" w:cs="Arial"/>
                <w:sz w:val="18"/>
                <w:szCs w:val="18"/>
              </w:rPr>
            </w:pPr>
          </w:p>
        </w:tc>
        <w:tc>
          <w:tcPr>
            <w:tcW w:w="777" w:type="pct"/>
            <w:vAlign w:val="center"/>
          </w:tcPr>
          <w:p w14:paraId="0DFD6B38" w14:textId="77777777" w:rsidR="00C60F3E" w:rsidRPr="00CA556E" w:rsidRDefault="00C60F3E" w:rsidP="00253A7F">
            <w:pPr>
              <w:jc w:val="center"/>
              <w:rPr>
                <w:rFonts w:ascii="Arial" w:hAnsi="Arial" w:cs="Arial"/>
                <w:sz w:val="18"/>
                <w:szCs w:val="18"/>
              </w:rPr>
            </w:pPr>
            <w:r>
              <w:rPr>
                <w:rFonts w:ascii="Arial" w:hAnsi="Arial" w:cs="Arial"/>
                <w:sz w:val="18"/>
                <w:szCs w:val="18"/>
              </w:rPr>
              <w:t>1</w:t>
            </w:r>
          </w:p>
        </w:tc>
      </w:tr>
      <w:tr w:rsidR="00C60F3E" w:rsidRPr="00CA556E" w14:paraId="272C9A10" w14:textId="77777777" w:rsidTr="00253A7F">
        <w:trPr>
          <w:trHeight w:val="315"/>
        </w:trPr>
        <w:tc>
          <w:tcPr>
            <w:tcW w:w="370" w:type="pct"/>
            <w:vAlign w:val="center"/>
            <w:hideMark/>
          </w:tcPr>
          <w:p w14:paraId="7CBBE202"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2</w:t>
            </w:r>
          </w:p>
        </w:tc>
        <w:tc>
          <w:tcPr>
            <w:tcW w:w="1594" w:type="pct"/>
            <w:vAlign w:val="center"/>
            <w:hideMark/>
          </w:tcPr>
          <w:p w14:paraId="4EDA68BA"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CUELLO, LARINGE, COLUMNA</w:t>
            </w:r>
          </w:p>
        </w:tc>
        <w:tc>
          <w:tcPr>
            <w:tcW w:w="1074" w:type="pct"/>
            <w:vAlign w:val="center"/>
            <w:hideMark/>
          </w:tcPr>
          <w:p w14:paraId="2BF0871B"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50 ML</w:t>
            </w:r>
          </w:p>
        </w:tc>
        <w:tc>
          <w:tcPr>
            <w:tcW w:w="1186" w:type="pct"/>
            <w:vAlign w:val="center"/>
            <w:hideMark/>
          </w:tcPr>
          <w:p w14:paraId="457BE0FD"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 </w:t>
            </w:r>
          </w:p>
        </w:tc>
        <w:tc>
          <w:tcPr>
            <w:tcW w:w="777" w:type="pct"/>
          </w:tcPr>
          <w:p w14:paraId="3C731D02" w14:textId="77777777" w:rsidR="00C60F3E" w:rsidRPr="00CA556E" w:rsidRDefault="00C60F3E" w:rsidP="00253A7F">
            <w:pPr>
              <w:jc w:val="center"/>
              <w:rPr>
                <w:rFonts w:ascii="Arial" w:hAnsi="Arial" w:cs="Arial"/>
                <w:sz w:val="18"/>
                <w:szCs w:val="18"/>
              </w:rPr>
            </w:pPr>
            <w:r>
              <w:rPr>
                <w:rFonts w:ascii="Arial" w:hAnsi="Arial" w:cs="Arial"/>
                <w:sz w:val="18"/>
                <w:szCs w:val="18"/>
              </w:rPr>
              <w:t>1</w:t>
            </w:r>
          </w:p>
        </w:tc>
      </w:tr>
      <w:tr w:rsidR="00C60F3E" w:rsidRPr="00CA556E" w14:paraId="1A80318F" w14:textId="77777777" w:rsidTr="00253A7F">
        <w:trPr>
          <w:trHeight w:val="315"/>
        </w:trPr>
        <w:tc>
          <w:tcPr>
            <w:tcW w:w="370" w:type="pct"/>
            <w:vAlign w:val="center"/>
            <w:hideMark/>
          </w:tcPr>
          <w:p w14:paraId="751F2476"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3</w:t>
            </w:r>
          </w:p>
        </w:tc>
        <w:tc>
          <w:tcPr>
            <w:tcW w:w="1594" w:type="pct"/>
            <w:vAlign w:val="center"/>
            <w:hideMark/>
          </w:tcPr>
          <w:p w14:paraId="46C6BC1A"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TÓRAX</w:t>
            </w:r>
          </w:p>
        </w:tc>
        <w:tc>
          <w:tcPr>
            <w:tcW w:w="1074" w:type="pct"/>
            <w:vAlign w:val="center"/>
            <w:hideMark/>
          </w:tcPr>
          <w:p w14:paraId="512B0763"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100 ML</w:t>
            </w:r>
          </w:p>
        </w:tc>
        <w:tc>
          <w:tcPr>
            <w:tcW w:w="1186" w:type="pct"/>
            <w:vAlign w:val="center"/>
            <w:hideMark/>
          </w:tcPr>
          <w:p w14:paraId="7AC747EA"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 </w:t>
            </w:r>
          </w:p>
        </w:tc>
        <w:tc>
          <w:tcPr>
            <w:tcW w:w="777" w:type="pct"/>
          </w:tcPr>
          <w:p w14:paraId="4A1ECBE0" w14:textId="77777777" w:rsidR="00C60F3E" w:rsidRPr="00CA556E" w:rsidRDefault="00C60F3E" w:rsidP="00253A7F">
            <w:pPr>
              <w:jc w:val="center"/>
              <w:rPr>
                <w:rFonts w:ascii="Arial" w:hAnsi="Arial" w:cs="Arial"/>
                <w:sz w:val="18"/>
                <w:szCs w:val="18"/>
              </w:rPr>
            </w:pPr>
            <w:r>
              <w:rPr>
                <w:rFonts w:ascii="Arial" w:hAnsi="Arial" w:cs="Arial"/>
                <w:sz w:val="18"/>
                <w:szCs w:val="18"/>
              </w:rPr>
              <w:t>1</w:t>
            </w:r>
          </w:p>
        </w:tc>
      </w:tr>
      <w:tr w:rsidR="00C60F3E" w:rsidRPr="00CA556E" w14:paraId="452866C1" w14:textId="77777777" w:rsidTr="00253A7F">
        <w:trPr>
          <w:trHeight w:val="315"/>
        </w:trPr>
        <w:tc>
          <w:tcPr>
            <w:tcW w:w="370" w:type="pct"/>
            <w:vAlign w:val="center"/>
            <w:hideMark/>
          </w:tcPr>
          <w:p w14:paraId="42FA04FB"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4</w:t>
            </w:r>
          </w:p>
        </w:tc>
        <w:tc>
          <w:tcPr>
            <w:tcW w:w="1594" w:type="pct"/>
            <w:vAlign w:val="center"/>
            <w:hideMark/>
          </w:tcPr>
          <w:p w14:paraId="0C9DD659"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TÓRAX EXTENDIDO AL ABDOMEN SUPERIOR INCLUYE SUPRARRENALES</w:t>
            </w:r>
          </w:p>
        </w:tc>
        <w:tc>
          <w:tcPr>
            <w:tcW w:w="1074" w:type="pct"/>
            <w:vAlign w:val="center"/>
            <w:hideMark/>
          </w:tcPr>
          <w:p w14:paraId="1E34BA8C"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100 ML</w:t>
            </w:r>
          </w:p>
        </w:tc>
        <w:tc>
          <w:tcPr>
            <w:tcW w:w="1186" w:type="pct"/>
            <w:vAlign w:val="center"/>
            <w:hideMark/>
          </w:tcPr>
          <w:p w14:paraId="67E558C2"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30 ML</w:t>
            </w:r>
          </w:p>
        </w:tc>
        <w:tc>
          <w:tcPr>
            <w:tcW w:w="777" w:type="pct"/>
          </w:tcPr>
          <w:p w14:paraId="648B0AC0" w14:textId="77777777" w:rsidR="00C60F3E" w:rsidRPr="00CA556E" w:rsidRDefault="00C60F3E" w:rsidP="00253A7F">
            <w:pPr>
              <w:jc w:val="center"/>
              <w:rPr>
                <w:rFonts w:ascii="Arial" w:hAnsi="Arial" w:cs="Arial"/>
                <w:sz w:val="18"/>
                <w:szCs w:val="18"/>
              </w:rPr>
            </w:pPr>
            <w:r>
              <w:rPr>
                <w:rFonts w:ascii="Arial" w:hAnsi="Arial" w:cs="Arial"/>
                <w:sz w:val="18"/>
                <w:szCs w:val="18"/>
              </w:rPr>
              <w:t>1</w:t>
            </w:r>
          </w:p>
        </w:tc>
      </w:tr>
      <w:tr w:rsidR="00C60F3E" w:rsidRPr="00CA556E" w14:paraId="01B36C9B" w14:textId="77777777" w:rsidTr="00253A7F">
        <w:trPr>
          <w:trHeight w:val="315"/>
        </w:trPr>
        <w:tc>
          <w:tcPr>
            <w:tcW w:w="370" w:type="pct"/>
            <w:vAlign w:val="center"/>
            <w:hideMark/>
          </w:tcPr>
          <w:p w14:paraId="39FACF62"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5</w:t>
            </w:r>
          </w:p>
        </w:tc>
        <w:tc>
          <w:tcPr>
            <w:tcW w:w="1594" w:type="pct"/>
            <w:vAlign w:val="center"/>
            <w:hideMark/>
          </w:tcPr>
          <w:p w14:paraId="65F2B133"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ABDOMEN TOTAL</w:t>
            </w:r>
          </w:p>
        </w:tc>
        <w:tc>
          <w:tcPr>
            <w:tcW w:w="1074" w:type="pct"/>
            <w:vAlign w:val="center"/>
            <w:hideMark/>
          </w:tcPr>
          <w:p w14:paraId="2A84E020"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100 ML</w:t>
            </w:r>
          </w:p>
        </w:tc>
        <w:tc>
          <w:tcPr>
            <w:tcW w:w="1186" w:type="pct"/>
            <w:vAlign w:val="center"/>
            <w:hideMark/>
          </w:tcPr>
          <w:p w14:paraId="4696E2FF"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30 ML</w:t>
            </w:r>
          </w:p>
        </w:tc>
        <w:tc>
          <w:tcPr>
            <w:tcW w:w="777" w:type="pct"/>
          </w:tcPr>
          <w:p w14:paraId="258F3365" w14:textId="77777777" w:rsidR="00C60F3E" w:rsidRPr="00CA556E" w:rsidRDefault="00C60F3E" w:rsidP="00253A7F">
            <w:pPr>
              <w:jc w:val="center"/>
              <w:rPr>
                <w:rFonts w:ascii="Arial" w:hAnsi="Arial" w:cs="Arial"/>
                <w:sz w:val="18"/>
                <w:szCs w:val="18"/>
              </w:rPr>
            </w:pPr>
            <w:r>
              <w:rPr>
                <w:rFonts w:ascii="Arial" w:hAnsi="Arial" w:cs="Arial"/>
                <w:sz w:val="18"/>
                <w:szCs w:val="18"/>
              </w:rPr>
              <w:t>1</w:t>
            </w:r>
          </w:p>
        </w:tc>
      </w:tr>
      <w:tr w:rsidR="00C60F3E" w:rsidRPr="00CA556E" w14:paraId="3C97DF83" w14:textId="77777777" w:rsidTr="00253A7F">
        <w:trPr>
          <w:trHeight w:val="315"/>
        </w:trPr>
        <w:tc>
          <w:tcPr>
            <w:tcW w:w="370" w:type="pct"/>
            <w:vAlign w:val="center"/>
            <w:hideMark/>
          </w:tcPr>
          <w:p w14:paraId="5B5A31A7"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6</w:t>
            </w:r>
          </w:p>
        </w:tc>
        <w:tc>
          <w:tcPr>
            <w:tcW w:w="1594" w:type="pct"/>
            <w:vAlign w:val="center"/>
            <w:hideMark/>
          </w:tcPr>
          <w:p w14:paraId="2E2FA81E"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CRÁNEO Y CUELLO</w:t>
            </w:r>
          </w:p>
        </w:tc>
        <w:tc>
          <w:tcPr>
            <w:tcW w:w="1074" w:type="pct"/>
            <w:vAlign w:val="center"/>
            <w:hideMark/>
          </w:tcPr>
          <w:p w14:paraId="75514636"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70 ML</w:t>
            </w:r>
          </w:p>
        </w:tc>
        <w:tc>
          <w:tcPr>
            <w:tcW w:w="1186" w:type="pct"/>
            <w:vAlign w:val="center"/>
            <w:hideMark/>
          </w:tcPr>
          <w:p w14:paraId="49FF721D"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 </w:t>
            </w:r>
          </w:p>
        </w:tc>
        <w:tc>
          <w:tcPr>
            <w:tcW w:w="777" w:type="pct"/>
          </w:tcPr>
          <w:p w14:paraId="67C99CF9" w14:textId="77777777" w:rsidR="00C60F3E" w:rsidRPr="00CA556E" w:rsidRDefault="00C60F3E" w:rsidP="00253A7F">
            <w:pPr>
              <w:jc w:val="center"/>
              <w:rPr>
                <w:rFonts w:ascii="Arial" w:hAnsi="Arial" w:cs="Arial"/>
                <w:sz w:val="18"/>
                <w:szCs w:val="18"/>
              </w:rPr>
            </w:pPr>
            <w:r>
              <w:rPr>
                <w:rFonts w:ascii="Arial" w:hAnsi="Arial" w:cs="Arial"/>
                <w:sz w:val="18"/>
                <w:szCs w:val="18"/>
              </w:rPr>
              <w:t>1</w:t>
            </w:r>
          </w:p>
        </w:tc>
      </w:tr>
      <w:tr w:rsidR="00C60F3E" w:rsidRPr="00CA556E" w14:paraId="7D3EC87B" w14:textId="77777777" w:rsidTr="00253A7F">
        <w:trPr>
          <w:trHeight w:val="315"/>
        </w:trPr>
        <w:tc>
          <w:tcPr>
            <w:tcW w:w="370" w:type="pct"/>
            <w:vAlign w:val="center"/>
            <w:hideMark/>
          </w:tcPr>
          <w:p w14:paraId="29668360"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7</w:t>
            </w:r>
          </w:p>
        </w:tc>
        <w:tc>
          <w:tcPr>
            <w:tcW w:w="1594" w:type="pct"/>
            <w:vAlign w:val="center"/>
            <w:hideMark/>
          </w:tcPr>
          <w:p w14:paraId="5CCACB19"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CUELLO, TÓRAX</w:t>
            </w:r>
          </w:p>
        </w:tc>
        <w:tc>
          <w:tcPr>
            <w:tcW w:w="1074" w:type="pct"/>
            <w:vAlign w:val="center"/>
            <w:hideMark/>
          </w:tcPr>
          <w:p w14:paraId="6ADE5406"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100 ML</w:t>
            </w:r>
          </w:p>
        </w:tc>
        <w:tc>
          <w:tcPr>
            <w:tcW w:w="1186" w:type="pct"/>
            <w:vAlign w:val="center"/>
            <w:hideMark/>
          </w:tcPr>
          <w:p w14:paraId="6E4A5121"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 </w:t>
            </w:r>
          </w:p>
        </w:tc>
        <w:tc>
          <w:tcPr>
            <w:tcW w:w="777" w:type="pct"/>
          </w:tcPr>
          <w:p w14:paraId="34174F02" w14:textId="77777777" w:rsidR="00C60F3E" w:rsidRPr="00CA556E" w:rsidRDefault="00C60F3E" w:rsidP="00253A7F">
            <w:pPr>
              <w:jc w:val="center"/>
              <w:rPr>
                <w:rFonts w:ascii="Arial" w:hAnsi="Arial" w:cs="Arial"/>
                <w:sz w:val="18"/>
                <w:szCs w:val="18"/>
              </w:rPr>
            </w:pPr>
            <w:r>
              <w:rPr>
                <w:rFonts w:ascii="Arial" w:hAnsi="Arial" w:cs="Arial"/>
                <w:sz w:val="18"/>
                <w:szCs w:val="18"/>
              </w:rPr>
              <w:t>1</w:t>
            </w:r>
          </w:p>
        </w:tc>
      </w:tr>
      <w:tr w:rsidR="00C60F3E" w:rsidRPr="00CA556E" w14:paraId="7E23F320" w14:textId="77777777" w:rsidTr="00253A7F">
        <w:trPr>
          <w:trHeight w:val="315"/>
        </w:trPr>
        <w:tc>
          <w:tcPr>
            <w:tcW w:w="370" w:type="pct"/>
            <w:vAlign w:val="center"/>
            <w:hideMark/>
          </w:tcPr>
          <w:p w14:paraId="6C9DFED5"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8</w:t>
            </w:r>
          </w:p>
        </w:tc>
        <w:tc>
          <w:tcPr>
            <w:tcW w:w="1594" w:type="pct"/>
            <w:vAlign w:val="center"/>
            <w:hideMark/>
          </w:tcPr>
          <w:p w14:paraId="04461DCE"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CRÁNEO, CUELLO, TÓRAX Y ABDOMEN TOTAL</w:t>
            </w:r>
          </w:p>
        </w:tc>
        <w:tc>
          <w:tcPr>
            <w:tcW w:w="1074" w:type="pct"/>
            <w:vAlign w:val="center"/>
            <w:hideMark/>
          </w:tcPr>
          <w:p w14:paraId="10F21505"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150 ml</w:t>
            </w:r>
          </w:p>
        </w:tc>
        <w:tc>
          <w:tcPr>
            <w:tcW w:w="1186" w:type="pct"/>
            <w:vAlign w:val="center"/>
            <w:hideMark/>
          </w:tcPr>
          <w:p w14:paraId="321D2899"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30 ML</w:t>
            </w:r>
          </w:p>
        </w:tc>
        <w:tc>
          <w:tcPr>
            <w:tcW w:w="777" w:type="pct"/>
          </w:tcPr>
          <w:p w14:paraId="23AB4FDF" w14:textId="77777777" w:rsidR="00C60F3E" w:rsidRPr="00CA556E" w:rsidRDefault="00C60F3E" w:rsidP="00253A7F">
            <w:pPr>
              <w:jc w:val="center"/>
              <w:rPr>
                <w:rFonts w:ascii="Arial" w:hAnsi="Arial" w:cs="Arial"/>
                <w:sz w:val="18"/>
                <w:szCs w:val="18"/>
              </w:rPr>
            </w:pPr>
            <w:r>
              <w:rPr>
                <w:rFonts w:ascii="Arial" w:hAnsi="Arial" w:cs="Arial"/>
                <w:sz w:val="18"/>
                <w:szCs w:val="18"/>
              </w:rPr>
              <w:t>1</w:t>
            </w:r>
          </w:p>
        </w:tc>
      </w:tr>
      <w:tr w:rsidR="00C60F3E" w:rsidRPr="00CA556E" w14:paraId="4C0BBDF4" w14:textId="77777777" w:rsidTr="00253A7F">
        <w:trPr>
          <w:trHeight w:val="315"/>
        </w:trPr>
        <w:tc>
          <w:tcPr>
            <w:tcW w:w="370" w:type="pct"/>
            <w:vAlign w:val="center"/>
            <w:hideMark/>
          </w:tcPr>
          <w:p w14:paraId="44332004"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9</w:t>
            </w:r>
          </w:p>
        </w:tc>
        <w:tc>
          <w:tcPr>
            <w:tcW w:w="1594" w:type="pct"/>
            <w:vAlign w:val="center"/>
            <w:hideMark/>
          </w:tcPr>
          <w:p w14:paraId="786009FF"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CUELLO, TÓRAX Y ABDOMEN TOTAL</w:t>
            </w:r>
          </w:p>
        </w:tc>
        <w:tc>
          <w:tcPr>
            <w:tcW w:w="1074" w:type="pct"/>
            <w:vAlign w:val="center"/>
            <w:hideMark/>
          </w:tcPr>
          <w:p w14:paraId="176C85F5"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150 ML</w:t>
            </w:r>
          </w:p>
        </w:tc>
        <w:tc>
          <w:tcPr>
            <w:tcW w:w="1186" w:type="pct"/>
            <w:vAlign w:val="center"/>
            <w:hideMark/>
          </w:tcPr>
          <w:p w14:paraId="395BC778"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30 ML</w:t>
            </w:r>
          </w:p>
        </w:tc>
        <w:tc>
          <w:tcPr>
            <w:tcW w:w="777" w:type="pct"/>
          </w:tcPr>
          <w:p w14:paraId="11001AAB" w14:textId="77777777" w:rsidR="00C60F3E" w:rsidRDefault="00C60F3E" w:rsidP="00253A7F">
            <w:pPr>
              <w:jc w:val="center"/>
            </w:pPr>
            <w:r w:rsidRPr="006A2E6D">
              <w:rPr>
                <w:rFonts w:ascii="Arial" w:hAnsi="Arial" w:cs="Arial"/>
                <w:sz w:val="18"/>
                <w:szCs w:val="18"/>
              </w:rPr>
              <w:t>1</w:t>
            </w:r>
          </w:p>
        </w:tc>
      </w:tr>
      <w:tr w:rsidR="00C60F3E" w:rsidRPr="00CA556E" w14:paraId="370A64A3" w14:textId="77777777" w:rsidTr="00253A7F">
        <w:trPr>
          <w:trHeight w:val="315"/>
        </w:trPr>
        <w:tc>
          <w:tcPr>
            <w:tcW w:w="370" w:type="pct"/>
            <w:vAlign w:val="center"/>
            <w:hideMark/>
          </w:tcPr>
          <w:p w14:paraId="79831D71"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10</w:t>
            </w:r>
          </w:p>
        </w:tc>
        <w:tc>
          <w:tcPr>
            <w:tcW w:w="1594" w:type="pct"/>
            <w:vAlign w:val="center"/>
            <w:hideMark/>
          </w:tcPr>
          <w:p w14:paraId="360D7628"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TÓRAX Y ABDOMEN TOTAL</w:t>
            </w:r>
          </w:p>
        </w:tc>
        <w:tc>
          <w:tcPr>
            <w:tcW w:w="1074" w:type="pct"/>
            <w:vAlign w:val="center"/>
            <w:hideMark/>
          </w:tcPr>
          <w:p w14:paraId="3D7AAAFB"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100 ML</w:t>
            </w:r>
          </w:p>
        </w:tc>
        <w:tc>
          <w:tcPr>
            <w:tcW w:w="1186" w:type="pct"/>
            <w:vAlign w:val="center"/>
            <w:hideMark/>
          </w:tcPr>
          <w:p w14:paraId="25FE3FD8"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30 ML</w:t>
            </w:r>
          </w:p>
        </w:tc>
        <w:tc>
          <w:tcPr>
            <w:tcW w:w="777" w:type="pct"/>
          </w:tcPr>
          <w:p w14:paraId="25E40116" w14:textId="77777777" w:rsidR="00C60F3E" w:rsidRDefault="00C60F3E" w:rsidP="00253A7F">
            <w:pPr>
              <w:jc w:val="center"/>
            </w:pPr>
            <w:r w:rsidRPr="006A2E6D">
              <w:rPr>
                <w:rFonts w:ascii="Arial" w:hAnsi="Arial" w:cs="Arial"/>
                <w:sz w:val="18"/>
                <w:szCs w:val="18"/>
              </w:rPr>
              <w:t>1</w:t>
            </w:r>
          </w:p>
        </w:tc>
      </w:tr>
      <w:tr w:rsidR="00C60F3E" w:rsidRPr="00CA556E" w14:paraId="776BCAB0" w14:textId="77777777" w:rsidTr="00253A7F">
        <w:trPr>
          <w:trHeight w:val="315"/>
        </w:trPr>
        <w:tc>
          <w:tcPr>
            <w:tcW w:w="370" w:type="pct"/>
            <w:vAlign w:val="center"/>
            <w:hideMark/>
          </w:tcPr>
          <w:p w14:paraId="24C38B2C"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11</w:t>
            </w:r>
          </w:p>
        </w:tc>
        <w:tc>
          <w:tcPr>
            <w:tcW w:w="1594" w:type="pct"/>
            <w:vAlign w:val="center"/>
            <w:hideMark/>
          </w:tcPr>
          <w:p w14:paraId="7CBED52C"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PELVIS</w:t>
            </w:r>
          </w:p>
        </w:tc>
        <w:tc>
          <w:tcPr>
            <w:tcW w:w="1074" w:type="pct"/>
            <w:vAlign w:val="center"/>
            <w:hideMark/>
          </w:tcPr>
          <w:p w14:paraId="4004F00C"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70 ML</w:t>
            </w:r>
          </w:p>
        </w:tc>
        <w:tc>
          <w:tcPr>
            <w:tcW w:w="1186" w:type="pct"/>
            <w:vAlign w:val="center"/>
            <w:hideMark/>
          </w:tcPr>
          <w:p w14:paraId="1879C7F7"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30 ML</w:t>
            </w:r>
          </w:p>
        </w:tc>
        <w:tc>
          <w:tcPr>
            <w:tcW w:w="777" w:type="pct"/>
          </w:tcPr>
          <w:p w14:paraId="12F90CC6" w14:textId="77777777" w:rsidR="00C60F3E" w:rsidRDefault="00C60F3E" w:rsidP="00253A7F">
            <w:pPr>
              <w:jc w:val="center"/>
            </w:pPr>
            <w:r w:rsidRPr="006A2E6D">
              <w:rPr>
                <w:rFonts w:ascii="Arial" w:hAnsi="Arial" w:cs="Arial"/>
                <w:sz w:val="18"/>
                <w:szCs w:val="18"/>
              </w:rPr>
              <w:t>1</w:t>
            </w:r>
          </w:p>
        </w:tc>
      </w:tr>
      <w:tr w:rsidR="00C60F3E" w:rsidRPr="00CA556E" w14:paraId="3FBBF3ED" w14:textId="77777777" w:rsidTr="00253A7F">
        <w:trPr>
          <w:trHeight w:val="315"/>
        </w:trPr>
        <w:tc>
          <w:tcPr>
            <w:tcW w:w="370" w:type="pct"/>
            <w:vAlign w:val="center"/>
            <w:hideMark/>
          </w:tcPr>
          <w:p w14:paraId="7D4BBC11"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12</w:t>
            </w:r>
          </w:p>
        </w:tc>
        <w:tc>
          <w:tcPr>
            <w:tcW w:w="1594" w:type="pct"/>
            <w:vAlign w:val="center"/>
            <w:hideMark/>
          </w:tcPr>
          <w:p w14:paraId="5D7ADB60"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ANGIOTAC PULMONAR</w:t>
            </w:r>
          </w:p>
        </w:tc>
        <w:tc>
          <w:tcPr>
            <w:tcW w:w="1074" w:type="pct"/>
            <w:vAlign w:val="center"/>
            <w:hideMark/>
          </w:tcPr>
          <w:p w14:paraId="4D3ECDD0"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125 ML</w:t>
            </w:r>
          </w:p>
        </w:tc>
        <w:tc>
          <w:tcPr>
            <w:tcW w:w="1186" w:type="pct"/>
            <w:vAlign w:val="center"/>
            <w:hideMark/>
          </w:tcPr>
          <w:p w14:paraId="7D6A7987"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 </w:t>
            </w:r>
          </w:p>
        </w:tc>
        <w:tc>
          <w:tcPr>
            <w:tcW w:w="777" w:type="pct"/>
          </w:tcPr>
          <w:p w14:paraId="78C52F7E" w14:textId="77777777" w:rsidR="00C60F3E" w:rsidRDefault="00C60F3E" w:rsidP="00253A7F">
            <w:pPr>
              <w:jc w:val="center"/>
            </w:pPr>
            <w:r w:rsidRPr="006A2E6D">
              <w:rPr>
                <w:rFonts w:ascii="Arial" w:hAnsi="Arial" w:cs="Arial"/>
                <w:sz w:val="18"/>
                <w:szCs w:val="18"/>
              </w:rPr>
              <w:t>1</w:t>
            </w:r>
          </w:p>
        </w:tc>
      </w:tr>
      <w:tr w:rsidR="00C60F3E" w:rsidRPr="00CA556E" w14:paraId="275ED57B" w14:textId="77777777" w:rsidTr="00253A7F">
        <w:trPr>
          <w:trHeight w:val="315"/>
        </w:trPr>
        <w:tc>
          <w:tcPr>
            <w:tcW w:w="370" w:type="pct"/>
            <w:vAlign w:val="center"/>
            <w:hideMark/>
          </w:tcPr>
          <w:p w14:paraId="2889AE61"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13</w:t>
            </w:r>
          </w:p>
        </w:tc>
        <w:tc>
          <w:tcPr>
            <w:tcW w:w="1594" w:type="pct"/>
            <w:vAlign w:val="center"/>
            <w:hideMark/>
          </w:tcPr>
          <w:p w14:paraId="44F38C90"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ANGIOTAC CRANEO</w:t>
            </w:r>
          </w:p>
        </w:tc>
        <w:tc>
          <w:tcPr>
            <w:tcW w:w="1074" w:type="pct"/>
            <w:vAlign w:val="center"/>
            <w:hideMark/>
          </w:tcPr>
          <w:p w14:paraId="4E645B89"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125 ML</w:t>
            </w:r>
          </w:p>
        </w:tc>
        <w:tc>
          <w:tcPr>
            <w:tcW w:w="1186" w:type="pct"/>
            <w:vAlign w:val="center"/>
            <w:hideMark/>
          </w:tcPr>
          <w:p w14:paraId="7B186DD5"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 </w:t>
            </w:r>
          </w:p>
        </w:tc>
        <w:tc>
          <w:tcPr>
            <w:tcW w:w="777" w:type="pct"/>
          </w:tcPr>
          <w:p w14:paraId="733A8720" w14:textId="77777777" w:rsidR="00C60F3E" w:rsidRDefault="00C60F3E" w:rsidP="00253A7F">
            <w:pPr>
              <w:jc w:val="center"/>
            </w:pPr>
            <w:r w:rsidRPr="006A2E6D">
              <w:rPr>
                <w:rFonts w:ascii="Arial" w:hAnsi="Arial" w:cs="Arial"/>
                <w:sz w:val="18"/>
                <w:szCs w:val="18"/>
              </w:rPr>
              <w:t>1</w:t>
            </w:r>
          </w:p>
        </w:tc>
      </w:tr>
      <w:tr w:rsidR="00C60F3E" w:rsidRPr="00CA556E" w14:paraId="2DFD6CF8" w14:textId="77777777" w:rsidTr="00253A7F">
        <w:trPr>
          <w:trHeight w:val="315"/>
        </w:trPr>
        <w:tc>
          <w:tcPr>
            <w:tcW w:w="370" w:type="pct"/>
            <w:vAlign w:val="center"/>
            <w:hideMark/>
          </w:tcPr>
          <w:p w14:paraId="7C309716"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14</w:t>
            </w:r>
          </w:p>
        </w:tc>
        <w:tc>
          <w:tcPr>
            <w:tcW w:w="1594" w:type="pct"/>
            <w:vAlign w:val="center"/>
            <w:hideMark/>
          </w:tcPr>
          <w:p w14:paraId="6F212B2A"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ANGIOTAC TORAX</w:t>
            </w:r>
          </w:p>
        </w:tc>
        <w:tc>
          <w:tcPr>
            <w:tcW w:w="1074" w:type="pct"/>
            <w:vAlign w:val="center"/>
            <w:hideMark/>
          </w:tcPr>
          <w:p w14:paraId="6681D3FB"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125 ML</w:t>
            </w:r>
          </w:p>
        </w:tc>
        <w:tc>
          <w:tcPr>
            <w:tcW w:w="1186" w:type="pct"/>
            <w:vAlign w:val="center"/>
            <w:hideMark/>
          </w:tcPr>
          <w:p w14:paraId="1DAE296A"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 </w:t>
            </w:r>
          </w:p>
        </w:tc>
        <w:tc>
          <w:tcPr>
            <w:tcW w:w="777" w:type="pct"/>
          </w:tcPr>
          <w:p w14:paraId="3D778A32" w14:textId="77777777" w:rsidR="00C60F3E" w:rsidRDefault="00C60F3E" w:rsidP="00253A7F">
            <w:pPr>
              <w:jc w:val="center"/>
            </w:pPr>
            <w:r w:rsidRPr="006A2E6D">
              <w:rPr>
                <w:rFonts w:ascii="Arial" w:hAnsi="Arial" w:cs="Arial"/>
                <w:sz w:val="18"/>
                <w:szCs w:val="18"/>
              </w:rPr>
              <w:t>1</w:t>
            </w:r>
          </w:p>
        </w:tc>
      </w:tr>
      <w:tr w:rsidR="00C60F3E" w:rsidRPr="00CA556E" w14:paraId="266B77BF" w14:textId="77777777" w:rsidTr="00253A7F">
        <w:trPr>
          <w:trHeight w:val="315"/>
        </w:trPr>
        <w:tc>
          <w:tcPr>
            <w:tcW w:w="370" w:type="pct"/>
            <w:vAlign w:val="center"/>
            <w:hideMark/>
          </w:tcPr>
          <w:p w14:paraId="6E4A2089"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15</w:t>
            </w:r>
          </w:p>
        </w:tc>
        <w:tc>
          <w:tcPr>
            <w:tcW w:w="1594" w:type="pct"/>
            <w:vAlign w:val="center"/>
            <w:hideMark/>
          </w:tcPr>
          <w:p w14:paraId="2CCF1BAF"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ANGIOTAC CRÁNEO Y CUELLO</w:t>
            </w:r>
          </w:p>
        </w:tc>
        <w:tc>
          <w:tcPr>
            <w:tcW w:w="1074" w:type="pct"/>
            <w:vAlign w:val="center"/>
            <w:hideMark/>
          </w:tcPr>
          <w:p w14:paraId="2065E26A"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125 ML</w:t>
            </w:r>
          </w:p>
        </w:tc>
        <w:tc>
          <w:tcPr>
            <w:tcW w:w="1186" w:type="pct"/>
            <w:vAlign w:val="center"/>
            <w:hideMark/>
          </w:tcPr>
          <w:p w14:paraId="7FABCE2D"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 </w:t>
            </w:r>
          </w:p>
        </w:tc>
        <w:tc>
          <w:tcPr>
            <w:tcW w:w="777" w:type="pct"/>
          </w:tcPr>
          <w:p w14:paraId="7D119419" w14:textId="77777777" w:rsidR="00C60F3E" w:rsidRDefault="00C60F3E" w:rsidP="00253A7F">
            <w:pPr>
              <w:jc w:val="center"/>
            </w:pPr>
            <w:r w:rsidRPr="006A2E6D">
              <w:rPr>
                <w:rFonts w:ascii="Arial" w:hAnsi="Arial" w:cs="Arial"/>
                <w:sz w:val="18"/>
                <w:szCs w:val="18"/>
              </w:rPr>
              <w:t>1</w:t>
            </w:r>
          </w:p>
        </w:tc>
      </w:tr>
      <w:tr w:rsidR="00C60F3E" w:rsidRPr="00CA556E" w14:paraId="65D5D57E" w14:textId="77777777" w:rsidTr="00253A7F">
        <w:trPr>
          <w:trHeight w:val="315"/>
        </w:trPr>
        <w:tc>
          <w:tcPr>
            <w:tcW w:w="370" w:type="pct"/>
            <w:vAlign w:val="center"/>
            <w:hideMark/>
          </w:tcPr>
          <w:p w14:paraId="03DDAD30"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lastRenderedPageBreak/>
              <w:t>16</w:t>
            </w:r>
          </w:p>
        </w:tc>
        <w:tc>
          <w:tcPr>
            <w:tcW w:w="1594" w:type="pct"/>
            <w:vAlign w:val="center"/>
            <w:hideMark/>
          </w:tcPr>
          <w:p w14:paraId="6A49B2E6"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ANGIOTAC TORACOABDOMINAL</w:t>
            </w:r>
          </w:p>
        </w:tc>
        <w:tc>
          <w:tcPr>
            <w:tcW w:w="1074" w:type="pct"/>
            <w:vAlign w:val="center"/>
            <w:hideMark/>
          </w:tcPr>
          <w:p w14:paraId="2860FEB1"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125 ML</w:t>
            </w:r>
          </w:p>
        </w:tc>
        <w:tc>
          <w:tcPr>
            <w:tcW w:w="1186" w:type="pct"/>
            <w:vAlign w:val="center"/>
            <w:hideMark/>
          </w:tcPr>
          <w:p w14:paraId="2C179DAD"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 </w:t>
            </w:r>
          </w:p>
        </w:tc>
        <w:tc>
          <w:tcPr>
            <w:tcW w:w="777" w:type="pct"/>
          </w:tcPr>
          <w:p w14:paraId="2108B35E" w14:textId="77777777" w:rsidR="00C60F3E" w:rsidRDefault="00C60F3E" w:rsidP="00253A7F">
            <w:pPr>
              <w:jc w:val="center"/>
            </w:pPr>
            <w:r w:rsidRPr="006A2E6D">
              <w:rPr>
                <w:rFonts w:ascii="Arial" w:hAnsi="Arial" w:cs="Arial"/>
                <w:sz w:val="18"/>
                <w:szCs w:val="18"/>
              </w:rPr>
              <w:t>1</w:t>
            </w:r>
          </w:p>
        </w:tc>
      </w:tr>
      <w:tr w:rsidR="00C60F3E" w:rsidRPr="00CA556E" w14:paraId="68E19BCC" w14:textId="77777777" w:rsidTr="00253A7F">
        <w:trPr>
          <w:trHeight w:val="315"/>
        </w:trPr>
        <w:tc>
          <w:tcPr>
            <w:tcW w:w="370" w:type="pct"/>
            <w:vAlign w:val="center"/>
            <w:hideMark/>
          </w:tcPr>
          <w:p w14:paraId="576C3364"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17</w:t>
            </w:r>
          </w:p>
        </w:tc>
        <w:tc>
          <w:tcPr>
            <w:tcW w:w="1594" w:type="pct"/>
            <w:vAlign w:val="center"/>
            <w:hideMark/>
          </w:tcPr>
          <w:p w14:paraId="6CFC5D64" w14:textId="77777777" w:rsidR="00C60F3E" w:rsidRPr="00B05812" w:rsidRDefault="00C60F3E" w:rsidP="00253A7F">
            <w:pPr>
              <w:jc w:val="center"/>
              <w:rPr>
                <w:rFonts w:ascii="Arial" w:hAnsi="Arial" w:cs="Arial"/>
                <w:sz w:val="18"/>
                <w:szCs w:val="18"/>
                <w:lang w:val="pt-BR"/>
              </w:rPr>
            </w:pPr>
            <w:r w:rsidRPr="00B05812">
              <w:rPr>
                <w:rFonts w:ascii="Arial" w:hAnsi="Arial" w:cs="Arial"/>
                <w:sz w:val="18"/>
                <w:szCs w:val="18"/>
                <w:lang w:val="pt-BR"/>
              </w:rPr>
              <w:t>ANGIOTAC DE MMSS O MMII</w:t>
            </w:r>
          </w:p>
        </w:tc>
        <w:tc>
          <w:tcPr>
            <w:tcW w:w="1074" w:type="pct"/>
            <w:vAlign w:val="center"/>
            <w:hideMark/>
          </w:tcPr>
          <w:p w14:paraId="2897ABE8"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125 ML</w:t>
            </w:r>
          </w:p>
        </w:tc>
        <w:tc>
          <w:tcPr>
            <w:tcW w:w="1186" w:type="pct"/>
            <w:vAlign w:val="center"/>
            <w:hideMark/>
          </w:tcPr>
          <w:p w14:paraId="5DAAB062" w14:textId="77777777" w:rsidR="00C60F3E" w:rsidRPr="00CA556E" w:rsidRDefault="00C60F3E" w:rsidP="00253A7F">
            <w:pPr>
              <w:jc w:val="center"/>
              <w:rPr>
                <w:rFonts w:ascii="Arial" w:hAnsi="Arial" w:cs="Arial"/>
                <w:sz w:val="18"/>
                <w:szCs w:val="18"/>
              </w:rPr>
            </w:pPr>
            <w:r w:rsidRPr="00CA556E">
              <w:rPr>
                <w:rFonts w:ascii="Arial" w:hAnsi="Arial" w:cs="Arial"/>
                <w:sz w:val="18"/>
                <w:szCs w:val="18"/>
              </w:rPr>
              <w:t> </w:t>
            </w:r>
          </w:p>
        </w:tc>
        <w:tc>
          <w:tcPr>
            <w:tcW w:w="777" w:type="pct"/>
          </w:tcPr>
          <w:p w14:paraId="783D75EA" w14:textId="77777777" w:rsidR="00C60F3E" w:rsidRDefault="00C60F3E" w:rsidP="00253A7F">
            <w:pPr>
              <w:jc w:val="center"/>
            </w:pPr>
            <w:r w:rsidRPr="006A2E6D">
              <w:rPr>
                <w:rFonts w:ascii="Arial" w:hAnsi="Arial" w:cs="Arial"/>
                <w:sz w:val="18"/>
                <w:szCs w:val="18"/>
              </w:rPr>
              <w:t>1</w:t>
            </w:r>
          </w:p>
        </w:tc>
      </w:tr>
    </w:tbl>
    <w:p w14:paraId="3222E2D0" w14:textId="77777777" w:rsidR="00C60F3E" w:rsidRDefault="00C60F3E" w:rsidP="00747062">
      <w:pPr>
        <w:contextualSpacing/>
        <w:jc w:val="both"/>
        <w:rPr>
          <w:rFonts w:ascii="Arial" w:hAnsi="Arial" w:cs="Arial"/>
          <w:sz w:val="20"/>
          <w:szCs w:val="20"/>
        </w:rPr>
      </w:pPr>
    </w:p>
    <w:p w14:paraId="7F640925" w14:textId="77777777" w:rsidR="00C60F3E" w:rsidRDefault="00C60F3E" w:rsidP="00747062">
      <w:pPr>
        <w:contextualSpacing/>
        <w:jc w:val="both"/>
        <w:rPr>
          <w:rFonts w:ascii="Arial" w:hAnsi="Arial" w:cs="Arial"/>
          <w:sz w:val="20"/>
          <w:szCs w:val="20"/>
        </w:rPr>
      </w:pPr>
    </w:p>
    <w:p w14:paraId="3BBFCA80" w14:textId="77777777" w:rsidR="00747062" w:rsidRPr="00AB3F83" w:rsidRDefault="00747062" w:rsidP="00747062">
      <w:pPr>
        <w:contextualSpacing/>
        <w:jc w:val="both"/>
        <w:rPr>
          <w:rFonts w:ascii="Arial" w:hAnsi="Arial" w:cs="Arial"/>
          <w:sz w:val="20"/>
          <w:szCs w:val="20"/>
        </w:rPr>
      </w:pPr>
      <w:r w:rsidRPr="00AB3F83">
        <w:rPr>
          <w:rFonts w:ascii="Arial" w:hAnsi="Arial" w:cs="Arial"/>
          <w:sz w:val="20"/>
          <w:szCs w:val="20"/>
        </w:rPr>
        <w:t>Atentamente,</w:t>
      </w:r>
    </w:p>
    <w:p w14:paraId="47C8664B" w14:textId="77777777" w:rsidR="00C60F3E" w:rsidRPr="005A5570" w:rsidRDefault="00C60F3E" w:rsidP="00C60F3E">
      <w:pPr>
        <w:pStyle w:val="Sinespaciado"/>
        <w:rPr>
          <w:rFonts w:ascii="Arial" w:hAnsi="Arial" w:cs="Arial"/>
          <w:color w:val="000000"/>
          <w:sz w:val="20"/>
          <w:szCs w:val="20"/>
          <w:lang w:val="es-CO"/>
        </w:rPr>
      </w:pPr>
      <w:r w:rsidRPr="005A5570">
        <w:rPr>
          <w:rFonts w:ascii="Arial" w:hAnsi="Arial" w:cs="Arial"/>
          <w:color w:val="000000"/>
          <w:sz w:val="20"/>
          <w:szCs w:val="20"/>
          <w:lang w:val="es-CO"/>
        </w:rPr>
        <w:t xml:space="preserve">Firma Representante Legal </w:t>
      </w:r>
      <w:r w:rsidRPr="005A5570">
        <w:rPr>
          <w:rFonts w:ascii="Arial" w:hAnsi="Arial" w:cs="Arial"/>
          <w:color w:val="000000"/>
          <w:sz w:val="20"/>
          <w:szCs w:val="20"/>
          <w:lang w:val="es-CO"/>
        </w:rPr>
        <w:tab/>
        <w:t>___________________________</w:t>
      </w:r>
    </w:p>
    <w:p w14:paraId="6E092442" w14:textId="77777777" w:rsidR="00C60F3E" w:rsidRPr="005A5570" w:rsidRDefault="00C60F3E" w:rsidP="00C60F3E">
      <w:pPr>
        <w:pStyle w:val="Sinespaciado"/>
        <w:rPr>
          <w:rFonts w:ascii="Arial" w:hAnsi="Arial" w:cs="Arial"/>
          <w:color w:val="000000"/>
          <w:sz w:val="20"/>
          <w:szCs w:val="20"/>
          <w:lang w:val="es-CO"/>
        </w:rPr>
      </w:pPr>
      <w:r w:rsidRPr="005A5570">
        <w:rPr>
          <w:rFonts w:ascii="Arial" w:hAnsi="Arial" w:cs="Arial"/>
          <w:color w:val="000000"/>
          <w:sz w:val="20"/>
          <w:szCs w:val="20"/>
          <w:lang w:val="es-CO"/>
        </w:rPr>
        <w:t>Nombre:</w:t>
      </w:r>
      <w:r w:rsidRPr="005A5570">
        <w:rPr>
          <w:rFonts w:ascii="Arial" w:hAnsi="Arial" w:cs="Arial"/>
          <w:color w:val="000000"/>
          <w:sz w:val="20"/>
          <w:szCs w:val="20"/>
          <w:lang w:val="es-CO"/>
        </w:rPr>
        <w:tab/>
      </w:r>
      <w:r w:rsidRPr="005A5570">
        <w:rPr>
          <w:rFonts w:ascii="Arial" w:hAnsi="Arial" w:cs="Arial"/>
          <w:color w:val="000000"/>
          <w:sz w:val="20"/>
          <w:szCs w:val="20"/>
          <w:lang w:val="es-CO"/>
        </w:rPr>
        <w:tab/>
      </w:r>
      <w:r w:rsidRPr="005A5570">
        <w:rPr>
          <w:rFonts w:ascii="Arial" w:hAnsi="Arial" w:cs="Arial"/>
          <w:color w:val="000000"/>
          <w:sz w:val="20"/>
          <w:szCs w:val="20"/>
          <w:lang w:val="es-CO"/>
        </w:rPr>
        <w:tab/>
        <w:t>___________________________</w:t>
      </w:r>
    </w:p>
    <w:p w14:paraId="6FC0F016" w14:textId="77777777" w:rsidR="00C60F3E" w:rsidRPr="005A5570" w:rsidRDefault="00C60F3E" w:rsidP="00C60F3E">
      <w:pPr>
        <w:pStyle w:val="Sinespaciado"/>
        <w:rPr>
          <w:rFonts w:ascii="Arial" w:hAnsi="Arial" w:cs="Arial"/>
          <w:color w:val="000000"/>
          <w:sz w:val="20"/>
          <w:szCs w:val="20"/>
          <w:lang w:val="es-CO"/>
        </w:rPr>
      </w:pPr>
      <w:r w:rsidRPr="005A5570">
        <w:rPr>
          <w:rFonts w:ascii="Arial" w:hAnsi="Arial" w:cs="Arial"/>
          <w:color w:val="000000"/>
          <w:sz w:val="20"/>
          <w:szCs w:val="20"/>
          <w:lang w:val="es-CO"/>
        </w:rPr>
        <w:t>Documento Identidad:</w:t>
      </w:r>
      <w:r w:rsidRPr="005A5570">
        <w:rPr>
          <w:rFonts w:ascii="Arial" w:hAnsi="Arial" w:cs="Arial"/>
          <w:color w:val="000000"/>
          <w:sz w:val="20"/>
          <w:szCs w:val="20"/>
          <w:lang w:val="es-CO"/>
        </w:rPr>
        <w:tab/>
      </w:r>
      <w:r w:rsidRPr="005A5570">
        <w:rPr>
          <w:rFonts w:ascii="Arial" w:hAnsi="Arial" w:cs="Arial"/>
          <w:color w:val="000000"/>
          <w:sz w:val="20"/>
          <w:szCs w:val="20"/>
          <w:lang w:val="es-CO"/>
        </w:rPr>
        <w:tab/>
        <w:t xml:space="preserve">___________________________ </w:t>
      </w:r>
    </w:p>
    <w:p w14:paraId="57C75C6C" w14:textId="77777777" w:rsidR="00C60F3E" w:rsidRPr="005A5570" w:rsidRDefault="00C60F3E" w:rsidP="00C60F3E">
      <w:pPr>
        <w:contextualSpacing/>
        <w:jc w:val="both"/>
        <w:rPr>
          <w:rFonts w:ascii="Arial" w:hAnsi="Arial" w:cs="Arial"/>
          <w:b/>
          <w:sz w:val="20"/>
          <w:szCs w:val="20"/>
        </w:rPr>
      </w:pPr>
      <w:r w:rsidRPr="005A5570">
        <w:rPr>
          <w:rFonts w:ascii="Arial" w:hAnsi="Arial" w:cs="Arial"/>
          <w:b/>
          <w:sz w:val="20"/>
          <w:szCs w:val="20"/>
        </w:rPr>
        <w:t xml:space="preserve"> </w:t>
      </w:r>
    </w:p>
    <w:p w14:paraId="163192BF" w14:textId="77777777" w:rsidR="00747062" w:rsidRPr="00AB3F83" w:rsidRDefault="00747062" w:rsidP="00747062">
      <w:pPr>
        <w:rPr>
          <w:rFonts w:ascii="Arial" w:hAnsi="Arial" w:cs="Arial"/>
          <w:sz w:val="20"/>
          <w:szCs w:val="20"/>
        </w:rPr>
      </w:pPr>
    </w:p>
    <w:p w14:paraId="06D7785D" w14:textId="77777777" w:rsidR="00B70609" w:rsidRPr="00EC572D" w:rsidRDefault="00B70609" w:rsidP="00613B33">
      <w:pPr>
        <w:contextualSpacing/>
        <w:jc w:val="both"/>
        <w:rPr>
          <w:rFonts w:ascii="Arial Narrow" w:hAnsi="Arial Narrow" w:cs="Arial"/>
          <w:sz w:val="20"/>
          <w:szCs w:val="20"/>
        </w:rPr>
        <w:sectPr w:rsidR="00B70609" w:rsidRPr="00EC572D" w:rsidSect="00C17660">
          <w:pgSz w:w="12242" w:h="18722" w:code="281"/>
          <w:pgMar w:top="1259" w:right="1469" w:bottom="1440" w:left="1497" w:header="709" w:footer="0" w:gutter="0"/>
          <w:cols w:space="709"/>
          <w:noEndnote/>
          <w:titlePg/>
          <w:docGrid w:linePitch="326"/>
        </w:sectPr>
      </w:pPr>
    </w:p>
    <w:p w14:paraId="13314C7F" w14:textId="77777777" w:rsidR="00C63D2A" w:rsidRPr="00EC572D" w:rsidRDefault="006B701F" w:rsidP="00C169B3">
      <w:pPr>
        <w:spacing w:after="0" w:line="240" w:lineRule="auto"/>
        <w:jc w:val="center"/>
        <w:rPr>
          <w:rFonts w:ascii="Arial Narrow" w:hAnsi="Arial Narrow" w:cs="Arial"/>
          <w:b/>
          <w:bCs/>
          <w:sz w:val="20"/>
          <w:szCs w:val="20"/>
          <w:u w:val="single"/>
        </w:rPr>
      </w:pPr>
      <w:r w:rsidRPr="00EC572D">
        <w:rPr>
          <w:rFonts w:ascii="Arial Narrow" w:hAnsi="Arial Narrow" w:cs="Arial"/>
          <w:b/>
          <w:bCs/>
          <w:sz w:val="20"/>
          <w:szCs w:val="20"/>
          <w:u w:val="single"/>
        </w:rPr>
        <w:lastRenderedPageBreak/>
        <w:t>ANEXO “</w:t>
      </w:r>
      <w:r w:rsidR="00294482" w:rsidRPr="00EC572D">
        <w:rPr>
          <w:rFonts w:ascii="Arial Narrow" w:hAnsi="Arial Narrow" w:cs="Arial"/>
          <w:b/>
          <w:bCs/>
          <w:sz w:val="20"/>
          <w:szCs w:val="20"/>
          <w:u w:val="single"/>
        </w:rPr>
        <w:t>G</w:t>
      </w:r>
      <w:r w:rsidR="00C63D2A" w:rsidRPr="00EC572D">
        <w:rPr>
          <w:rFonts w:ascii="Arial Narrow" w:hAnsi="Arial Narrow" w:cs="Arial"/>
          <w:b/>
          <w:bCs/>
          <w:sz w:val="20"/>
          <w:szCs w:val="20"/>
          <w:u w:val="single"/>
        </w:rPr>
        <w:t>”</w:t>
      </w:r>
    </w:p>
    <w:p w14:paraId="65506D44" w14:textId="77777777" w:rsidR="0099389A" w:rsidRPr="00EC572D" w:rsidRDefault="00285A87" w:rsidP="00C169B3">
      <w:pPr>
        <w:pStyle w:val="Default"/>
        <w:jc w:val="center"/>
        <w:rPr>
          <w:rFonts w:ascii="Arial Narrow" w:hAnsi="Arial Narrow" w:cs="Arial"/>
          <w:b/>
          <w:color w:val="auto"/>
          <w:sz w:val="20"/>
          <w:szCs w:val="20"/>
          <w:lang w:val="es-CO" w:eastAsia="ar-SA"/>
        </w:rPr>
      </w:pPr>
      <w:r w:rsidRPr="00EC572D">
        <w:rPr>
          <w:rFonts w:ascii="Arial Narrow" w:hAnsi="Arial Narrow" w:cs="Arial"/>
          <w:b/>
          <w:color w:val="auto"/>
          <w:sz w:val="20"/>
          <w:szCs w:val="20"/>
          <w:lang w:val="es-CO" w:eastAsia="ar-SA"/>
        </w:rPr>
        <w:t xml:space="preserve">FORMULARIO </w:t>
      </w:r>
      <w:r w:rsidR="0099389A" w:rsidRPr="00EC572D">
        <w:rPr>
          <w:rFonts w:ascii="Arial Narrow" w:hAnsi="Arial Narrow" w:cs="Arial"/>
          <w:b/>
          <w:color w:val="auto"/>
          <w:sz w:val="20"/>
          <w:szCs w:val="20"/>
          <w:lang w:val="es-CO" w:eastAsia="ar-SA"/>
        </w:rPr>
        <w:t>EXPERIENCIA ACREDITADA DEL OFERENTE</w:t>
      </w:r>
    </w:p>
    <w:p w14:paraId="597CAE55" w14:textId="77777777" w:rsidR="0099389A" w:rsidRPr="00EC572D" w:rsidRDefault="0099389A" w:rsidP="00613B33">
      <w:pPr>
        <w:jc w:val="both"/>
        <w:rPr>
          <w:rFonts w:ascii="Arial Narrow" w:hAnsi="Arial Narrow" w:cs="Arial"/>
          <w:sz w:val="20"/>
          <w:szCs w:val="20"/>
        </w:rPr>
      </w:pPr>
    </w:p>
    <w:tbl>
      <w:tblPr>
        <w:tblW w:w="148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843"/>
        <w:gridCol w:w="1622"/>
        <w:gridCol w:w="1397"/>
        <w:gridCol w:w="1800"/>
        <w:gridCol w:w="1134"/>
        <w:gridCol w:w="1276"/>
        <w:gridCol w:w="1276"/>
        <w:gridCol w:w="1276"/>
        <w:gridCol w:w="2551"/>
      </w:tblGrid>
      <w:tr w:rsidR="00AC4CD1" w:rsidRPr="00EC572D" w14:paraId="4051AC7F" w14:textId="77777777" w:rsidTr="00CA4D9D">
        <w:trPr>
          <w:trHeight w:val="1317"/>
          <w:jc w:val="center"/>
        </w:trPr>
        <w:tc>
          <w:tcPr>
            <w:tcW w:w="704" w:type="dxa"/>
            <w:shd w:val="clear" w:color="auto" w:fill="D9D9D9"/>
            <w:vAlign w:val="center"/>
          </w:tcPr>
          <w:p w14:paraId="1F38CA8C" w14:textId="77777777" w:rsidR="0099389A" w:rsidRPr="00EC572D" w:rsidRDefault="0099389A" w:rsidP="00613B33">
            <w:pPr>
              <w:tabs>
                <w:tab w:val="left" w:pos="1108"/>
              </w:tabs>
              <w:jc w:val="both"/>
              <w:rPr>
                <w:rFonts w:ascii="Arial Narrow" w:hAnsi="Arial Narrow" w:cs="Arial"/>
                <w:sz w:val="20"/>
                <w:szCs w:val="20"/>
              </w:rPr>
            </w:pPr>
            <w:r w:rsidRPr="00EC572D">
              <w:rPr>
                <w:rFonts w:ascii="Arial Narrow" w:hAnsi="Arial Narrow" w:cs="Arial"/>
                <w:sz w:val="20"/>
                <w:szCs w:val="20"/>
              </w:rPr>
              <w:t>ITEM</w:t>
            </w:r>
          </w:p>
        </w:tc>
        <w:tc>
          <w:tcPr>
            <w:tcW w:w="1843" w:type="dxa"/>
            <w:shd w:val="clear" w:color="auto" w:fill="D9D9D9"/>
            <w:vAlign w:val="center"/>
          </w:tcPr>
          <w:p w14:paraId="60BF2444" w14:textId="77777777" w:rsidR="0099389A" w:rsidRPr="00EC572D" w:rsidRDefault="0099389A" w:rsidP="00613B33">
            <w:pPr>
              <w:ind w:right="-125"/>
              <w:jc w:val="both"/>
              <w:rPr>
                <w:rFonts w:ascii="Arial Narrow" w:hAnsi="Arial Narrow" w:cs="Arial"/>
                <w:sz w:val="20"/>
                <w:szCs w:val="20"/>
              </w:rPr>
            </w:pPr>
            <w:r w:rsidRPr="00EC572D">
              <w:rPr>
                <w:rFonts w:ascii="Arial Narrow" w:hAnsi="Arial Narrow" w:cs="Arial"/>
                <w:sz w:val="20"/>
                <w:szCs w:val="20"/>
              </w:rPr>
              <w:t>NOMBRE DEL CONTRATANTE</w:t>
            </w:r>
          </w:p>
        </w:tc>
        <w:tc>
          <w:tcPr>
            <w:tcW w:w="1622" w:type="dxa"/>
            <w:shd w:val="clear" w:color="auto" w:fill="D9D9D9"/>
            <w:vAlign w:val="center"/>
          </w:tcPr>
          <w:p w14:paraId="1FDF2284" w14:textId="77777777" w:rsidR="0099389A" w:rsidRPr="00EC572D" w:rsidRDefault="0099389A" w:rsidP="00613B33">
            <w:pPr>
              <w:jc w:val="both"/>
              <w:rPr>
                <w:rFonts w:ascii="Arial Narrow" w:hAnsi="Arial Narrow" w:cs="Arial"/>
                <w:sz w:val="20"/>
                <w:szCs w:val="20"/>
              </w:rPr>
            </w:pPr>
            <w:r w:rsidRPr="00EC572D">
              <w:rPr>
                <w:rFonts w:ascii="Arial Narrow" w:hAnsi="Arial Narrow" w:cs="Arial"/>
                <w:sz w:val="20"/>
                <w:szCs w:val="20"/>
              </w:rPr>
              <w:t>NOMBRE DEL CONTRATISTA</w:t>
            </w:r>
          </w:p>
        </w:tc>
        <w:tc>
          <w:tcPr>
            <w:tcW w:w="1397" w:type="dxa"/>
            <w:shd w:val="clear" w:color="auto" w:fill="D9D9D9"/>
            <w:vAlign w:val="center"/>
          </w:tcPr>
          <w:p w14:paraId="4E3BE550" w14:textId="77777777" w:rsidR="0099389A" w:rsidRPr="00EC572D" w:rsidRDefault="0099389A" w:rsidP="00613B33">
            <w:pPr>
              <w:jc w:val="both"/>
              <w:rPr>
                <w:rFonts w:ascii="Arial Narrow" w:hAnsi="Arial Narrow" w:cs="Arial"/>
                <w:sz w:val="20"/>
                <w:szCs w:val="20"/>
              </w:rPr>
            </w:pPr>
            <w:r w:rsidRPr="00EC572D">
              <w:rPr>
                <w:rFonts w:ascii="Arial Narrow" w:hAnsi="Arial Narrow" w:cs="Arial"/>
                <w:sz w:val="20"/>
                <w:szCs w:val="20"/>
              </w:rPr>
              <w:t>No. CONTRATO</w:t>
            </w:r>
          </w:p>
        </w:tc>
        <w:tc>
          <w:tcPr>
            <w:tcW w:w="1800" w:type="dxa"/>
            <w:shd w:val="clear" w:color="auto" w:fill="D9D9D9"/>
            <w:vAlign w:val="center"/>
          </w:tcPr>
          <w:p w14:paraId="6AD91337" w14:textId="77777777" w:rsidR="0099389A" w:rsidRPr="00EC572D" w:rsidRDefault="0099389A" w:rsidP="00613B33">
            <w:pPr>
              <w:jc w:val="both"/>
              <w:rPr>
                <w:rFonts w:ascii="Arial Narrow" w:hAnsi="Arial Narrow" w:cs="Arial"/>
                <w:sz w:val="20"/>
                <w:szCs w:val="20"/>
              </w:rPr>
            </w:pPr>
            <w:r w:rsidRPr="00EC572D">
              <w:rPr>
                <w:rFonts w:ascii="Arial Narrow" w:hAnsi="Arial Narrow" w:cs="Arial"/>
                <w:sz w:val="20"/>
                <w:szCs w:val="20"/>
              </w:rPr>
              <w:t>RESUMEN OBJETO PRINCIPAL CONTRATO</w:t>
            </w:r>
          </w:p>
        </w:tc>
        <w:tc>
          <w:tcPr>
            <w:tcW w:w="1134" w:type="dxa"/>
            <w:shd w:val="clear" w:color="auto" w:fill="D9D9D9"/>
            <w:vAlign w:val="center"/>
          </w:tcPr>
          <w:p w14:paraId="24C30710" w14:textId="77777777" w:rsidR="0099389A" w:rsidRPr="00EC572D" w:rsidRDefault="0099389A" w:rsidP="00613B33">
            <w:pPr>
              <w:jc w:val="both"/>
              <w:rPr>
                <w:rFonts w:ascii="Arial Narrow" w:hAnsi="Arial Narrow" w:cs="Arial"/>
                <w:sz w:val="20"/>
                <w:szCs w:val="20"/>
              </w:rPr>
            </w:pPr>
            <w:r w:rsidRPr="00EC572D">
              <w:rPr>
                <w:rFonts w:ascii="Arial Narrow" w:hAnsi="Arial Narrow" w:cs="Arial"/>
                <w:sz w:val="20"/>
                <w:szCs w:val="20"/>
              </w:rPr>
              <w:t>FECHA DE INICIO</w:t>
            </w:r>
          </w:p>
        </w:tc>
        <w:tc>
          <w:tcPr>
            <w:tcW w:w="1276" w:type="dxa"/>
            <w:shd w:val="clear" w:color="auto" w:fill="D9D9D9"/>
            <w:vAlign w:val="center"/>
          </w:tcPr>
          <w:p w14:paraId="68F2C1CF" w14:textId="77777777" w:rsidR="0099389A" w:rsidRPr="00EC572D" w:rsidRDefault="0099389A" w:rsidP="00613B33">
            <w:pPr>
              <w:ind w:right="-72"/>
              <w:jc w:val="both"/>
              <w:rPr>
                <w:rFonts w:ascii="Arial Narrow" w:hAnsi="Arial Narrow" w:cs="Arial"/>
                <w:sz w:val="20"/>
                <w:szCs w:val="20"/>
              </w:rPr>
            </w:pPr>
            <w:r w:rsidRPr="00EC572D">
              <w:rPr>
                <w:rFonts w:ascii="Arial Narrow" w:hAnsi="Arial Narrow" w:cs="Arial"/>
                <w:sz w:val="20"/>
                <w:szCs w:val="20"/>
              </w:rPr>
              <w:t>PLAZO DE EJECUCIÓN</w:t>
            </w:r>
          </w:p>
        </w:tc>
        <w:tc>
          <w:tcPr>
            <w:tcW w:w="1276" w:type="dxa"/>
            <w:shd w:val="clear" w:color="auto" w:fill="D9D9D9"/>
            <w:vAlign w:val="center"/>
          </w:tcPr>
          <w:p w14:paraId="4402099A" w14:textId="77777777" w:rsidR="0099389A" w:rsidRPr="00EC572D" w:rsidRDefault="0099389A" w:rsidP="00613B33">
            <w:pPr>
              <w:ind w:right="-167"/>
              <w:jc w:val="both"/>
              <w:rPr>
                <w:rFonts w:ascii="Arial Narrow" w:hAnsi="Arial Narrow" w:cs="Arial"/>
                <w:sz w:val="20"/>
                <w:szCs w:val="20"/>
              </w:rPr>
            </w:pPr>
            <w:r w:rsidRPr="00EC572D">
              <w:rPr>
                <w:rFonts w:ascii="Arial Narrow" w:hAnsi="Arial Narrow" w:cs="Arial"/>
                <w:sz w:val="20"/>
                <w:szCs w:val="20"/>
              </w:rPr>
              <w:t>VALOR EXPRESADO S.M.M.L.V</w:t>
            </w:r>
          </w:p>
        </w:tc>
        <w:tc>
          <w:tcPr>
            <w:tcW w:w="1276" w:type="dxa"/>
            <w:shd w:val="clear" w:color="auto" w:fill="D9D9D9"/>
            <w:vAlign w:val="center"/>
          </w:tcPr>
          <w:p w14:paraId="1D3725E6" w14:textId="77777777" w:rsidR="0099389A" w:rsidRPr="00EC572D" w:rsidRDefault="0099389A" w:rsidP="00613B33">
            <w:pPr>
              <w:jc w:val="both"/>
              <w:rPr>
                <w:rFonts w:ascii="Arial Narrow" w:hAnsi="Arial Narrow" w:cs="Arial"/>
                <w:sz w:val="20"/>
                <w:szCs w:val="20"/>
              </w:rPr>
            </w:pPr>
            <w:r w:rsidRPr="00EC572D">
              <w:rPr>
                <w:rFonts w:ascii="Arial Narrow" w:hAnsi="Arial Narrow" w:cs="Arial"/>
                <w:sz w:val="20"/>
                <w:szCs w:val="20"/>
              </w:rPr>
              <w:t>VALOR DE CONTRATO EN PESOS</w:t>
            </w:r>
          </w:p>
        </w:tc>
        <w:tc>
          <w:tcPr>
            <w:tcW w:w="2551" w:type="dxa"/>
            <w:shd w:val="clear" w:color="auto" w:fill="D9D9D9"/>
            <w:vAlign w:val="center"/>
          </w:tcPr>
          <w:p w14:paraId="67B5B0EF" w14:textId="77777777" w:rsidR="0099389A" w:rsidRPr="00EC572D" w:rsidRDefault="0099389A" w:rsidP="00613B33">
            <w:pPr>
              <w:jc w:val="both"/>
              <w:rPr>
                <w:rFonts w:ascii="Arial Narrow" w:hAnsi="Arial Narrow" w:cs="Arial"/>
                <w:sz w:val="20"/>
                <w:szCs w:val="20"/>
              </w:rPr>
            </w:pPr>
            <w:r w:rsidRPr="00EC572D">
              <w:rPr>
                <w:rFonts w:ascii="Arial Narrow" w:hAnsi="Arial Narrow" w:cs="Arial"/>
                <w:sz w:val="20"/>
                <w:szCs w:val="20"/>
              </w:rPr>
              <w:t>PORCENTAJE DEL VALOR DEL CONTRATO QUE EJECUTO, COMO MIEMBRO DE UN CONSORCIO, UNIÓN TEMPORAL, SOCIEDAD DE OBJETO ÚNICO.</w:t>
            </w:r>
          </w:p>
        </w:tc>
      </w:tr>
      <w:tr w:rsidR="00AC4CD1" w:rsidRPr="00EC572D" w14:paraId="02220AF5" w14:textId="77777777" w:rsidTr="00CA4D9D">
        <w:trPr>
          <w:trHeight w:val="263"/>
          <w:jc w:val="center"/>
        </w:trPr>
        <w:tc>
          <w:tcPr>
            <w:tcW w:w="704" w:type="dxa"/>
          </w:tcPr>
          <w:p w14:paraId="18535EA7" w14:textId="77777777" w:rsidR="0099389A" w:rsidRPr="00EC572D" w:rsidRDefault="0099389A" w:rsidP="00613B33">
            <w:pPr>
              <w:jc w:val="both"/>
              <w:rPr>
                <w:rFonts w:ascii="Arial Narrow" w:hAnsi="Arial Narrow" w:cs="Arial"/>
                <w:sz w:val="20"/>
                <w:szCs w:val="20"/>
              </w:rPr>
            </w:pPr>
          </w:p>
        </w:tc>
        <w:tc>
          <w:tcPr>
            <w:tcW w:w="1843" w:type="dxa"/>
          </w:tcPr>
          <w:p w14:paraId="5162F054" w14:textId="77777777" w:rsidR="0099389A" w:rsidRPr="00EC572D" w:rsidRDefault="0099389A" w:rsidP="00613B33">
            <w:pPr>
              <w:jc w:val="both"/>
              <w:rPr>
                <w:rFonts w:ascii="Arial Narrow" w:hAnsi="Arial Narrow" w:cs="Arial"/>
                <w:sz w:val="20"/>
                <w:szCs w:val="20"/>
              </w:rPr>
            </w:pPr>
          </w:p>
        </w:tc>
        <w:tc>
          <w:tcPr>
            <w:tcW w:w="1622" w:type="dxa"/>
          </w:tcPr>
          <w:p w14:paraId="5BAAA12D" w14:textId="77777777" w:rsidR="0099389A" w:rsidRPr="00EC572D" w:rsidRDefault="0099389A" w:rsidP="00613B33">
            <w:pPr>
              <w:jc w:val="both"/>
              <w:rPr>
                <w:rFonts w:ascii="Arial Narrow" w:hAnsi="Arial Narrow" w:cs="Arial"/>
                <w:sz w:val="20"/>
                <w:szCs w:val="20"/>
              </w:rPr>
            </w:pPr>
          </w:p>
        </w:tc>
        <w:tc>
          <w:tcPr>
            <w:tcW w:w="1397" w:type="dxa"/>
          </w:tcPr>
          <w:p w14:paraId="3BF6334F" w14:textId="77777777" w:rsidR="0099389A" w:rsidRPr="00EC572D" w:rsidRDefault="0099389A" w:rsidP="00613B33">
            <w:pPr>
              <w:jc w:val="both"/>
              <w:rPr>
                <w:rFonts w:ascii="Arial Narrow" w:hAnsi="Arial Narrow" w:cs="Arial"/>
                <w:sz w:val="20"/>
                <w:szCs w:val="20"/>
              </w:rPr>
            </w:pPr>
          </w:p>
        </w:tc>
        <w:tc>
          <w:tcPr>
            <w:tcW w:w="1800" w:type="dxa"/>
          </w:tcPr>
          <w:p w14:paraId="6F1B301E" w14:textId="77777777" w:rsidR="0099389A" w:rsidRPr="00EC572D" w:rsidRDefault="0099389A" w:rsidP="00613B33">
            <w:pPr>
              <w:jc w:val="both"/>
              <w:rPr>
                <w:rFonts w:ascii="Arial Narrow" w:hAnsi="Arial Narrow" w:cs="Arial"/>
                <w:sz w:val="20"/>
                <w:szCs w:val="20"/>
              </w:rPr>
            </w:pPr>
          </w:p>
        </w:tc>
        <w:tc>
          <w:tcPr>
            <w:tcW w:w="1134" w:type="dxa"/>
          </w:tcPr>
          <w:p w14:paraId="0111E79D" w14:textId="77777777" w:rsidR="0099389A" w:rsidRPr="00EC572D" w:rsidRDefault="0099389A" w:rsidP="00613B33">
            <w:pPr>
              <w:jc w:val="both"/>
              <w:rPr>
                <w:rFonts w:ascii="Arial Narrow" w:hAnsi="Arial Narrow" w:cs="Arial"/>
                <w:sz w:val="20"/>
                <w:szCs w:val="20"/>
              </w:rPr>
            </w:pPr>
          </w:p>
        </w:tc>
        <w:tc>
          <w:tcPr>
            <w:tcW w:w="1276" w:type="dxa"/>
          </w:tcPr>
          <w:p w14:paraId="26EF1720" w14:textId="77777777" w:rsidR="0099389A" w:rsidRPr="00EC572D" w:rsidRDefault="0099389A" w:rsidP="00613B33">
            <w:pPr>
              <w:jc w:val="both"/>
              <w:rPr>
                <w:rFonts w:ascii="Arial Narrow" w:hAnsi="Arial Narrow" w:cs="Arial"/>
                <w:sz w:val="20"/>
                <w:szCs w:val="20"/>
              </w:rPr>
            </w:pPr>
          </w:p>
        </w:tc>
        <w:tc>
          <w:tcPr>
            <w:tcW w:w="1276" w:type="dxa"/>
          </w:tcPr>
          <w:p w14:paraId="3D56FD18" w14:textId="77777777" w:rsidR="0099389A" w:rsidRPr="00EC572D" w:rsidRDefault="0099389A" w:rsidP="00613B33">
            <w:pPr>
              <w:jc w:val="both"/>
              <w:rPr>
                <w:rFonts w:ascii="Arial Narrow" w:hAnsi="Arial Narrow" w:cs="Arial"/>
                <w:sz w:val="20"/>
                <w:szCs w:val="20"/>
              </w:rPr>
            </w:pPr>
          </w:p>
        </w:tc>
        <w:tc>
          <w:tcPr>
            <w:tcW w:w="1276" w:type="dxa"/>
          </w:tcPr>
          <w:p w14:paraId="4D385839" w14:textId="77777777" w:rsidR="0099389A" w:rsidRPr="00EC572D" w:rsidRDefault="0099389A" w:rsidP="00613B33">
            <w:pPr>
              <w:jc w:val="both"/>
              <w:rPr>
                <w:rFonts w:ascii="Arial Narrow" w:hAnsi="Arial Narrow" w:cs="Arial"/>
                <w:sz w:val="20"/>
                <w:szCs w:val="20"/>
              </w:rPr>
            </w:pPr>
          </w:p>
        </w:tc>
        <w:tc>
          <w:tcPr>
            <w:tcW w:w="2551" w:type="dxa"/>
          </w:tcPr>
          <w:p w14:paraId="059D646B" w14:textId="77777777" w:rsidR="0099389A" w:rsidRPr="00EC572D" w:rsidRDefault="0099389A" w:rsidP="00613B33">
            <w:pPr>
              <w:jc w:val="both"/>
              <w:rPr>
                <w:rFonts w:ascii="Arial Narrow" w:hAnsi="Arial Narrow" w:cs="Arial"/>
                <w:sz w:val="20"/>
                <w:szCs w:val="20"/>
              </w:rPr>
            </w:pPr>
          </w:p>
        </w:tc>
      </w:tr>
      <w:tr w:rsidR="00AC4CD1" w:rsidRPr="00EC572D" w14:paraId="2193D02D" w14:textId="77777777" w:rsidTr="00CA4D9D">
        <w:trPr>
          <w:trHeight w:val="263"/>
          <w:jc w:val="center"/>
        </w:trPr>
        <w:tc>
          <w:tcPr>
            <w:tcW w:w="704" w:type="dxa"/>
          </w:tcPr>
          <w:p w14:paraId="6F0B0150" w14:textId="77777777" w:rsidR="0099389A" w:rsidRPr="00EC572D" w:rsidRDefault="0099389A" w:rsidP="00613B33">
            <w:pPr>
              <w:jc w:val="both"/>
              <w:rPr>
                <w:rFonts w:ascii="Arial Narrow" w:hAnsi="Arial Narrow" w:cs="Arial"/>
                <w:sz w:val="20"/>
                <w:szCs w:val="20"/>
              </w:rPr>
            </w:pPr>
          </w:p>
        </w:tc>
        <w:tc>
          <w:tcPr>
            <w:tcW w:w="1843" w:type="dxa"/>
          </w:tcPr>
          <w:p w14:paraId="143E4FA1" w14:textId="77777777" w:rsidR="0099389A" w:rsidRPr="00EC572D" w:rsidRDefault="0099389A" w:rsidP="00613B33">
            <w:pPr>
              <w:jc w:val="both"/>
              <w:rPr>
                <w:rFonts w:ascii="Arial Narrow" w:hAnsi="Arial Narrow" w:cs="Arial"/>
                <w:sz w:val="20"/>
                <w:szCs w:val="20"/>
              </w:rPr>
            </w:pPr>
          </w:p>
        </w:tc>
        <w:tc>
          <w:tcPr>
            <w:tcW w:w="1622" w:type="dxa"/>
          </w:tcPr>
          <w:p w14:paraId="35819DBE" w14:textId="77777777" w:rsidR="0099389A" w:rsidRPr="00EC572D" w:rsidRDefault="0099389A" w:rsidP="00613B33">
            <w:pPr>
              <w:jc w:val="both"/>
              <w:rPr>
                <w:rFonts w:ascii="Arial Narrow" w:hAnsi="Arial Narrow" w:cs="Arial"/>
                <w:sz w:val="20"/>
                <w:szCs w:val="20"/>
              </w:rPr>
            </w:pPr>
          </w:p>
        </w:tc>
        <w:tc>
          <w:tcPr>
            <w:tcW w:w="1397" w:type="dxa"/>
          </w:tcPr>
          <w:p w14:paraId="488D5C16" w14:textId="77777777" w:rsidR="0099389A" w:rsidRPr="00EC572D" w:rsidRDefault="0099389A" w:rsidP="00613B33">
            <w:pPr>
              <w:jc w:val="both"/>
              <w:rPr>
                <w:rFonts w:ascii="Arial Narrow" w:hAnsi="Arial Narrow" w:cs="Arial"/>
                <w:sz w:val="20"/>
                <w:szCs w:val="20"/>
              </w:rPr>
            </w:pPr>
          </w:p>
        </w:tc>
        <w:tc>
          <w:tcPr>
            <w:tcW w:w="1800" w:type="dxa"/>
          </w:tcPr>
          <w:p w14:paraId="72129E91" w14:textId="77777777" w:rsidR="0099389A" w:rsidRPr="00EC572D" w:rsidRDefault="0099389A" w:rsidP="00613B33">
            <w:pPr>
              <w:jc w:val="both"/>
              <w:rPr>
                <w:rFonts w:ascii="Arial Narrow" w:hAnsi="Arial Narrow" w:cs="Arial"/>
                <w:sz w:val="20"/>
                <w:szCs w:val="20"/>
              </w:rPr>
            </w:pPr>
          </w:p>
        </w:tc>
        <w:tc>
          <w:tcPr>
            <w:tcW w:w="1134" w:type="dxa"/>
          </w:tcPr>
          <w:p w14:paraId="4F5A1411" w14:textId="77777777" w:rsidR="0099389A" w:rsidRPr="00EC572D" w:rsidRDefault="0099389A" w:rsidP="00613B33">
            <w:pPr>
              <w:jc w:val="both"/>
              <w:rPr>
                <w:rFonts w:ascii="Arial Narrow" w:hAnsi="Arial Narrow" w:cs="Arial"/>
                <w:sz w:val="20"/>
                <w:szCs w:val="20"/>
              </w:rPr>
            </w:pPr>
          </w:p>
        </w:tc>
        <w:tc>
          <w:tcPr>
            <w:tcW w:w="1276" w:type="dxa"/>
          </w:tcPr>
          <w:p w14:paraId="4DC09F86" w14:textId="77777777" w:rsidR="0099389A" w:rsidRPr="00EC572D" w:rsidRDefault="0099389A" w:rsidP="00613B33">
            <w:pPr>
              <w:jc w:val="both"/>
              <w:rPr>
                <w:rFonts w:ascii="Arial Narrow" w:hAnsi="Arial Narrow" w:cs="Arial"/>
                <w:sz w:val="20"/>
                <w:szCs w:val="20"/>
              </w:rPr>
            </w:pPr>
          </w:p>
        </w:tc>
        <w:tc>
          <w:tcPr>
            <w:tcW w:w="1276" w:type="dxa"/>
          </w:tcPr>
          <w:p w14:paraId="71B4BF3A" w14:textId="77777777" w:rsidR="0099389A" w:rsidRPr="00EC572D" w:rsidRDefault="0099389A" w:rsidP="00613B33">
            <w:pPr>
              <w:jc w:val="both"/>
              <w:rPr>
                <w:rFonts w:ascii="Arial Narrow" w:hAnsi="Arial Narrow" w:cs="Arial"/>
                <w:sz w:val="20"/>
                <w:szCs w:val="20"/>
              </w:rPr>
            </w:pPr>
          </w:p>
        </w:tc>
        <w:tc>
          <w:tcPr>
            <w:tcW w:w="1276" w:type="dxa"/>
          </w:tcPr>
          <w:p w14:paraId="3E191552" w14:textId="77777777" w:rsidR="0099389A" w:rsidRPr="00EC572D" w:rsidRDefault="0099389A" w:rsidP="00613B33">
            <w:pPr>
              <w:jc w:val="both"/>
              <w:rPr>
                <w:rFonts w:ascii="Arial Narrow" w:hAnsi="Arial Narrow" w:cs="Arial"/>
                <w:sz w:val="20"/>
                <w:szCs w:val="20"/>
              </w:rPr>
            </w:pPr>
          </w:p>
        </w:tc>
        <w:tc>
          <w:tcPr>
            <w:tcW w:w="2551" w:type="dxa"/>
          </w:tcPr>
          <w:p w14:paraId="6353D15D" w14:textId="77777777" w:rsidR="0099389A" w:rsidRPr="00EC572D" w:rsidRDefault="0099389A" w:rsidP="00613B33">
            <w:pPr>
              <w:jc w:val="both"/>
              <w:rPr>
                <w:rFonts w:ascii="Arial Narrow" w:hAnsi="Arial Narrow" w:cs="Arial"/>
                <w:sz w:val="20"/>
                <w:szCs w:val="20"/>
              </w:rPr>
            </w:pPr>
          </w:p>
        </w:tc>
      </w:tr>
      <w:tr w:rsidR="0041791D" w:rsidRPr="00EC572D" w14:paraId="4BC0ECA5" w14:textId="77777777" w:rsidTr="00CA4D9D">
        <w:trPr>
          <w:trHeight w:val="278"/>
          <w:jc w:val="center"/>
        </w:trPr>
        <w:tc>
          <w:tcPr>
            <w:tcW w:w="704" w:type="dxa"/>
          </w:tcPr>
          <w:p w14:paraId="3EA61DB2" w14:textId="77777777" w:rsidR="0099389A" w:rsidRPr="00EC572D" w:rsidRDefault="0099389A" w:rsidP="00613B33">
            <w:pPr>
              <w:jc w:val="both"/>
              <w:rPr>
                <w:rFonts w:ascii="Arial Narrow" w:hAnsi="Arial Narrow" w:cs="Arial"/>
                <w:sz w:val="20"/>
                <w:szCs w:val="20"/>
              </w:rPr>
            </w:pPr>
          </w:p>
        </w:tc>
        <w:tc>
          <w:tcPr>
            <w:tcW w:w="1843" w:type="dxa"/>
          </w:tcPr>
          <w:p w14:paraId="05CE1D38" w14:textId="77777777" w:rsidR="0099389A" w:rsidRPr="00EC572D" w:rsidRDefault="0099389A" w:rsidP="00613B33">
            <w:pPr>
              <w:jc w:val="both"/>
              <w:rPr>
                <w:rFonts w:ascii="Arial Narrow" w:hAnsi="Arial Narrow" w:cs="Arial"/>
                <w:sz w:val="20"/>
                <w:szCs w:val="20"/>
              </w:rPr>
            </w:pPr>
          </w:p>
        </w:tc>
        <w:tc>
          <w:tcPr>
            <w:tcW w:w="1622" w:type="dxa"/>
          </w:tcPr>
          <w:p w14:paraId="4F43A1DE" w14:textId="77777777" w:rsidR="0099389A" w:rsidRPr="00EC572D" w:rsidRDefault="0099389A" w:rsidP="00613B33">
            <w:pPr>
              <w:jc w:val="both"/>
              <w:rPr>
                <w:rFonts w:ascii="Arial Narrow" w:hAnsi="Arial Narrow" w:cs="Arial"/>
                <w:sz w:val="20"/>
                <w:szCs w:val="20"/>
              </w:rPr>
            </w:pPr>
          </w:p>
        </w:tc>
        <w:tc>
          <w:tcPr>
            <w:tcW w:w="1397" w:type="dxa"/>
          </w:tcPr>
          <w:p w14:paraId="70A5A826" w14:textId="77777777" w:rsidR="0099389A" w:rsidRPr="00EC572D" w:rsidRDefault="0099389A" w:rsidP="00613B33">
            <w:pPr>
              <w:jc w:val="both"/>
              <w:rPr>
                <w:rFonts w:ascii="Arial Narrow" w:hAnsi="Arial Narrow" w:cs="Arial"/>
                <w:sz w:val="20"/>
                <w:szCs w:val="20"/>
              </w:rPr>
            </w:pPr>
          </w:p>
        </w:tc>
        <w:tc>
          <w:tcPr>
            <w:tcW w:w="1800" w:type="dxa"/>
          </w:tcPr>
          <w:p w14:paraId="1E30A63A" w14:textId="77777777" w:rsidR="0099389A" w:rsidRPr="00EC572D" w:rsidRDefault="0099389A" w:rsidP="00613B33">
            <w:pPr>
              <w:jc w:val="both"/>
              <w:rPr>
                <w:rFonts w:ascii="Arial Narrow" w:hAnsi="Arial Narrow" w:cs="Arial"/>
                <w:sz w:val="20"/>
                <w:szCs w:val="20"/>
              </w:rPr>
            </w:pPr>
          </w:p>
        </w:tc>
        <w:tc>
          <w:tcPr>
            <w:tcW w:w="1134" w:type="dxa"/>
          </w:tcPr>
          <w:p w14:paraId="4B65D29D" w14:textId="77777777" w:rsidR="0099389A" w:rsidRPr="00EC572D" w:rsidRDefault="0099389A" w:rsidP="00613B33">
            <w:pPr>
              <w:jc w:val="both"/>
              <w:rPr>
                <w:rFonts w:ascii="Arial Narrow" w:hAnsi="Arial Narrow" w:cs="Arial"/>
                <w:sz w:val="20"/>
                <w:szCs w:val="20"/>
              </w:rPr>
            </w:pPr>
          </w:p>
        </w:tc>
        <w:tc>
          <w:tcPr>
            <w:tcW w:w="1276" w:type="dxa"/>
          </w:tcPr>
          <w:p w14:paraId="1C4DBF2F" w14:textId="77777777" w:rsidR="0099389A" w:rsidRPr="00EC572D" w:rsidRDefault="0099389A" w:rsidP="00613B33">
            <w:pPr>
              <w:jc w:val="both"/>
              <w:rPr>
                <w:rFonts w:ascii="Arial Narrow" w:hAnsi="Arial Narrow" w:cs="Arial"/>
                <w:sz w:val="20"/>
                <w:szCs w:val="20"/>
              </w:rPr>
            </w:pPr>
          </w:p>
        </w:tc>
        <w:tc>
          <w:tcPr>
            <w:tcW w:w="1276" w:type="dxa"/>
          </w:tcPr>
          <w:p w14:paraId="6DAC21FF" w14:textId="77777777" w:rsidR="0099389A" w:rsidRPr="00EC572D" w:rsidRDefault="0099389A" w:rsidP="00613B33">
            <w:pPr>
              <w:jc w:val="both"/>
              <w:rPr>
                <w:rFonts w:ascii="Arial Narrow" w:hAnsi="Arial Narrow" w:cs="Arial"/>
                <w:sz w:val="20"/>
                <w:szCs w:val="20"/>
              </w:rPr>
            </w:pPr>
          </w:p>
        </w:tc>
        <w:tc>
          <w:tcPr>
            <w:tcW w:w="1276" w:type="dxa"/>
          </w:tcPr>
          <w:p w14:paraId="7FA12F1D" w14:textId="77777777" w:rsidR="0099389A" w:rsidRPr="00EC572D" w:rsidRDefault="0099389A" w:rsidP="00613B33">
            <w:pPr>
              <w:jc w:val="both"/>
              <w:rPr>
                <w:rFonts w:ascii="Arial Narrow" w:hAnsi="Arial Narrow" w:cs="Arial"/>
                <w:sz w:val="20"/>
                <w:szCs w:val="20"/>
              </w:rPr>
            </w:pPr>
          </w:p>
        </w:tc>
        <w:tc>
          <w:tcPr>
            <w:tcW w:w="2551" w:type="dxa"/>
          </w:tcPr>
          <w:p w14:paraId="659978EC" w14:textId="77777777" w:rsidR="0099389A" w:rsidRPr="00EC572D" w:rsidRDefault="0099389A" w:rsidP="00613B33">
            <w:pPr>
              <w:jc w:val="both"/>
              <w:rPr>
                <w:rFonts w:ascii="Arial Narrow" w:hAnsi="Arial Narrow" w:cs="Arial"/>
                <w:sz w:val="20"/>
                <w:szCs w:val="20"/>
              </w:rPr>
            </w:pPr>
          </w:p>
        </w:tc>
      </w:tr>
    </w:tbl>
    <w:p w14:paraId="434359E5" w14:textId="77777777" w:rsidR="0047259A" w:rsidRPr="00EC572D" w:rsidRDefault="0047259A" w:rsidP="00613B33">
      <w:pPr>
        <w:jc w:val="both"/>
        <w:rPr>
          <w:rFonts w:ascii="Arial Narrow" w:hAnsi="Arial Narrow" w:cs="Arial"/>
          <w:sz w:val="20"/>
          <w:szCs w:val="20"/>
        </w:rPr>
      </w:pPr>
    </w:p>
    <w:p w14:paraId="09DC8BDF" w14:textId="77777777" w:rsidR="0099389A" w:rsidRPr="00EC572D" w:rsidRDefault="0099389A" w:rsidP="00613B33">
      <w:pPr>
        <w:jc w:val="both"/>
        <w:rPr>
          <w:rFonts w:ascii="Arial Narrow" w:hAnsi="Arial Narrow" w:cs="Arial"/>
          <w:sz w:val="20"/>
          <w:szCs w:val="20"/>
        </w:rPr>
      </w:pPr>
      <w:r w:rsidRPr="00EC572D">
        <w:rPr>
          <w:rFonts w:ascii="Arial Narrow" w:hAnsi="Arial Narrow" w:cs="Arial"/>
          <w:sz w:val="20"/>
          <w:szCs w:val="20"/>
        </w:rPr>
        <w:t>FIRMA</w:t>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t xml:space="preserve">______________________ </w:t>
      </w:r>
      <w:r w:rsidRPr="00EC572D">
        <w:rPr>
          <w:rFonts w:ascii="Arial Narrow" w:hAnsi="Arial Narrow" w:cs="Arial"/>
          <w:sz w:val="20"/>
          <w:szCs w:val="20"/>
        </w:rPr>
        <w:tab/>
        <w:t>FIRMA CONTADOR Y/O REVISOR FISCAL _________________________</w:t>
      </w:r>
    </w:p>
    <w:p w14:paraId="6CEEB024" w14:textId="77777777" w:rsidR="0099389A" w:rsidRPr="00EC572D" w:rsidRDefault="0099389A" w:rsidP="00613B33">
      <w:pPr>
        <w:jc w:val="both"/>
        <w:rPr>
          <w:rFonts w:ascii="Arial Narrow" w:hAnsi="Arial Narrow" w:cs="Arial"/>
          <w:sz w:val="20"/>
          <w:szCs w:val="20"/>
        </w:rPr>
      </w:pPr>
      <w:r w:rsidRPr="00EC572D">
        <w:rPr>
          <w:rFonts w:ascii="Arial Narrow" w:hAnsi="Arial Narrow" w:cs="Arial"/>
          <w:sz w:val="20"/>
          <w:szCs w:val="20"/>
        </w:rPr>
        <w:t>NOMBRE REPRESENTANTE LEGAL</w:t>
      </w:r>
      <w:r w:rsidRPr="00EC572D">
        <w:rPr>
          <w:rFonts w:ascii="Arial Narrow" w:hAnsi="Arial Narrow" w:cs="Arial"/>
          <w:sz w:val="20"/>
          <w:szCs w:val="20"/>
        </w:rPr>
        <w:tab/>
      </w:r>
      <w:r w:rsidRPr="00EC572D">
        <w:rPr>
          <w:rFonts w:ascii="Arial Narrow" w:hAnsi="Arial Narrow" w:cs="Arial"/>
          <w:sz w:val="20"/>
          <w:szCs w:val="20"/>
        </w:rPr>
        <w:tab/>
        <w:t xml:space="preserve">______________________ </w:t>
      </w:r>
      <w:r w:rsidRPr="00EC572D">
        <w:rPr>
          <w:rFonts w:ascii="Arial Narrow" w:hAnsi="Arial Narrow" w:cs="Arial"/>
          <w:sz w:val="20"/>
          <w:szCs w:val="20"/>
        </w:rPr>
        <w:tab/>
        <w:t>NOMBRE CONTADOR Y/O REVISOR FISCAL _______________________</w:t>
      </w:r>
    </w:p>
    <w:p w14:paraId="1BE855E2" w14:textId="77777777" w:rsidR="0099389A" w:rsidRPr="00EC572D" w:rsidRDefault="0099389A" w:rsidP="00613B33">
      <w:pPr>
        <w:jc w:val="both"/>
        <w:rPr>
          <w:rFonts w:ascii="Arial Narrow" w:hAnsi="Arial Narrow" w:cs="Arial"/>
          <w:sz w:val="20"/>
          <w:szCs w:val="20"/>
        </w:rPr>
      </w:pPr>
    </w:p>
    <w:p w14:paraId="3B337BDE" w14:textId="77777777" w:rsidR="0099389A" w:rsidRPr="00EC572D" w:rsidRDefault="0099389A" w:rsidP="00613B33">
      <w:pPr>
        <w:spacing w:line="240" w:lineRule="auto"/>
        <w:jc w:val="both"/>
        <w:rPr>
          <w:rFonts w:ascii="Arial Narrow" w:hAnsi="Arial Narrow" w:cs="Arial"/>
          <w:sz w:val="20"/>
          <w:szCs w:val="20"/>
        </w:rPr>
      </w:pPr>
      <w:r w:rsidRPr="00EC572D">
        <w:rPr>
          <w:rFonts w:ascii="Arial Narrow" w:hAnsi="Arial Narrow" w:cs="Arial"/>
          <w:b/>
          <w:sz w:val="20"/>
          <w:szCs w:val="20"/>
        </w:rPr>
        <w:t>NOTA 1:</w:t>
      </w:r>
      <w:r w:rsidRPr="00EC572D">
        <w:rPr>
          <w:rFonts w:ascii="Arial Narrow" w:hAnsi="Arial Narrow" w:cs="Arial"/>
          <w:sz w:val="20"/>
          <w:szCs w:val="20"/>
        </w:rPr>
        <w:t xml:space="preserve"> Se deberá diligenciar la misma información cuantas veces corresponda por las certificaciones de experiencia que se pretendan adjuntar con la propuesta a presentar.</w:t>
      </w:r>
    </w:p>
    <w:p w14:paraId="4123D967" w14:textId="77777777" w:rsidR="008327E9" w:rsidRPr="00EC572D" w:rsidRDefault="0099389A" w:rsidP="00613B33">
      <w:pPr>
        <w:spacing w:line="240" w:lineRule="auto"/>
        <w:jc w:val="both"/>
        <w:rPr>
          <w:rFonts w:ascii="Arial Narrow" w:hAnsi="Arial Narrow" w:cs="Arial"/>
          <w:sz w:val="20"/>
          <w:szCs w:val="20"/>
        </w:rPr>
      </w:pPr>
      <w:r w:rsidRPr="00EC572D">
        <w:rPr>
          <w:rFonts w:ascii="Arial Narrow" w:hAnsi="Arial Narrow" w:cs="Arial"/>
          <w:b/>
          <w:sz w:val="20"/>
          <w:szCs w:val="20"/>
        </w:rPr>
        <w:t>NOTA 2:</w:t>
      </w:r>
      <w:r w:rsidRPr="00EC572D">
        <w:rPr>
          <w:rFonts w:ascii="Arial Narrow" w:hAnsi="Arial Narrow" w:cs="Arial"/>
          <w:sz w:val="20"/>
          <w:szCs w:val="20"/>
        </w:rPr>
        <w:t xml:space="preserve"> La experiencia del proponente que se relaciona directamente con el objeto contractual en un proceso de selección determinado, y la cual es verificada por la entidad contratante con base en la información suministrada en el presente documento y las certificaciones requeridas en el presente pliego de condicione</w:t>
      </w:r>
      <w:r w:rsidR="0041791D" w:rsidRPr="00EC572D">
        <w:rPr>
          <w:rFonts w:ascii="Arial Narrow" w:hAnsi="Arial Narrow" w:cs="Arial"/>
          <w:sz w:val="20"/>
          <w:szCs w:val="20"/>
        </w:rPr>
        <w:t>s</w:t>
      </w:r>
      <w:r w:rsidR="00285A87" w:rsidRPr="00EC572D">
        <w:rPr>
          <w:rFonts w:ascii="Arial Narrow" w:hAnsi="Arial Narrow" w:cs="Arial"/>
          <w:sz w:val="20"/>
          <w:szCs w:val="20"/>
        </w:rPr>
        <w:t>.</w:t>
      </w:r>
    </w:p>
    <w:p w14:paraId="17581186" w14:textId="77777777" w:rsidR="008327E9" w:rsidRPr="00EC572D" w:rsidRDefault="008327E9" w:rsidP="00613B33">
      <w:pPr>
        <w:jc w:val="both"/>
        <w:rPr>
          <w:rFonts w:ascii="Arial Narrow" w:hAnsi="Arial Narrow" w:cs="Arial"/>
          <w:sz w:val="20"/>
          <w:szCs w:val="20"/>
        </w:rPr>
      </w:pPr>
    </w:p>
    <w:p w14:paraId="28A4F1A3" w14:textId="77777777" w:rsidR="008327E9" w:rsidRPr="00EC572D" w:rsidRDefault="008327E9" w:rsidP="00613B33">
      <w:pPr>
        <w:jc w:val="both"/>
        <w:rPr>
          <w:rFonts w:ascii="Arial Narrow" w:hAnsi="Arial Narrow" w:cs="Arial"/>
          <w:sz w:val="20"/>
          <w:szCs w:val="20"/>
          <w:highlight w:val="yellow"/>
        </w:rPr>
      </w:pPr>
    </w:p>
    <w:p w14:paraId="5AD6B748" w14:textId="77777777" w:rsidR="008327E9" w:rsidRPr="00EC572D" w:rsidRDefault="008327E9" w:rsidP="00613B33">
      <w:pPr>
        <w:tabs>
          <w:tab w:val="left" w:pos="8565"/>
        </w:tabs>
        <w:jc w:val="both"/>
        <w:rPr>
          <w:rFonts w:ascii="Arial Narrow" w:hAnsi="Arial Narrow" w:cs="Arial"/>
          <w:sz w:val="20"/>
          <w:szCs w:val="20"/>
          <w:highlight w:val="yellow"/>
        </w:rPr>
        <w:sectPr w:rsidR="008327E9" w:rsidRPr="00EC572D" w:rsidSect="00A477E3">
          <w:headerReference w:type="first" r:id="rId50"/>
          <w:pgSz w:w="18722" w:h="12242" w:orient="landscape" w:code="14"/>
          <w:pgMar w:top="1469" w:right="1440" w:bottom="1497" w:left="1259" w:header="709" w:footer="0" w:gutter="0"/>
          <w:cols w:space="709"/>
          <w:noEndnote/>
          <w:titlePg/>
          <w:docGrid w:linePitch="326"/>
        </w:sectPr>
      </w:pPr>
    </w:p>
    <w:p w14:paraId="7A42206A" w14:textId="77777777" w:rsidR="00664CAE" w:rsidRDefault="00D6793D" w:rsidP="00747062">
      <w:pPr>
        <w:pStyle w:val="Sinespaciado"/>
        <w:jc w:val="center"/>
        <w:rPr>
          <w:rFonts w:ascii="Arial" w:hAnsi="Arial" w:cs="Arial"/>
          <w:b/>
          <w:bCs/>
        </w:rPr>
      </w:pPr>
      <w:r>
        <w:rPr>
          <w:rFonts w:ascii="Arial" w:hAnsi="Arial" w:cs="Arial"/>
          <w:b/>
          <w:bCs/>
        </w:rPr>
        <w:lastRenderedPageBreak/>
        <w:t>ANEXO H</w:t>
      </w:r>
      <w:r w:rsidR="00747062">
        <w:rPr>
          <w:rFonts w:ascii="Arial" w:hAnsi="Arial" w:cs="Arial"/>
          <w:b/>
          <w:bCs/>
        </w:rPr>
        <w:t xml:space="preserve"> </w:t>
      </w:r>
    </w:p>
    <w:p w14:paraId="55E28BDA" w14:textId="77777777" w:rsidR="00747062" w:rsidRPr="00854125" w:rsidRDefault="00747062" w:rsidP="00747062">
      <w:pPr>
        <w:pStyle w:val="Sinespaciado"/>
        <w:jc w:val="center"/>
        <w:rPr>
          <w:rFonts w:ascii="Arial" w:hAnsi="Arial" w:cs="Arial"/>
          <w:b/>
          <w:bCs/>
        </w:rPr>
      </w:pPr>
      <w:r w:rsidRPr="00CA556E">
        <w:rPr>
          <w:rFonts w:ascii="Arial" w:hAnsi="Arial" w:cs="Arial"/>
          <w:b/>
          <w:sz w:val="20"/>
          <w:szCs w:val="20"/>
        </w:rPr>
        <w:t xml:space="preserve">PROPUESTA ECONOMICA </w:t>
      </w:r>
      <w:r w:rsidRPr="00CA556E">
        <w:rPr>
          <w:rFonts w:ascii="Arial" w:hAnsi="Arial" w:cs="Arial"/>
          <w:b/>
          <w:bCs/>
          <w:sz w:val="20"/>
          <w:szCs w:val="20"/>
        </w:rPr>
        <w:t xml:space="preserve"> </w:t>
      </w:r>
    </w:p>
    <w:p w14:paraId="6F1C0215" w14:textId="77777777" w:rsidR="00664CAE" w:rsidRPr="00CA556E" w:rsidRDefault="00664CAE" w:rsidP="00664CAE">
      <w:pPr>
        <w:jc w:val="center"/>
        <w:rPr>
          <w:rFonts w:ascii="Arial" w:hAnsi="Arial" w:cs="Arial"/>
          <w:b/>
          <w:sz w:val="20"/>
          <w:szCs w:val="20"/>
        </w:rPr>
      </w:pPr>
    </w:p>
    <w:p w14:paraId="2088E24E" w14:textId="77777777" w:rsidR="00664CAE" w:rsidRPr="00CA556E" w:rsidRDefault="00664CAE" w:rsidP="00664CAE">
      <w:pPr>
        <w:pStyle w:val="Sinespaciado"/>
        <w:rPr>
          <w:rFonts w:ascii="Arial" w:hAnsi="Arial" w:cs="Arial"/>
          <w:sz w:val="20"/>
          <w:szCs w:val="20"/>
        </w:rPr>
      </w:pPr>
      <w:r w:rsidRPr="00CA556E">
        <w:rPr>
          <w:rFonts w:ascii="Arial" w:hAnsi="Arial" w:cs="Arial"/>
          <w:sz w:val="20"/>
          <w:szCs w:val="20"/>
        </w:rPr>
        <w:t>Cartagena de Indias D.T. y C., _______ de _________________ de  202</w:t>
      </w:r>
      <w:r>
        <w:rPr>
          <w:rFonts w:ascii="Arial" w:hAnsi="Arial" w:cs="Arial"/>
          <w:sz w:val="20"/>
          <w:szCs w:val="20"/>
        </w:rPr>
        <w:t>6</w:t>
      </w:r>
    </w:p>
    <w:p w14:paraId="3E5E9BC9" w14:textId="77777777" w:rsidR="00664CAE" w:rsidRPr="00CA556E" w:rsidRDefault="00664CAE" w:rsidP="00664CAE">
      <w:pPr>
        <w:pStyle w:val="Sinespaciado"/>
        <w:rPr>
          <w:rFonts w:ascii="Arial" w:hAnsi="Arial" w:cs="Arial"/>
          <w:sz w:val="20"/>
          <w:szCs w:val="20"/>
        </w:rPr>
      </w:pPr>
    </w:p>
    <w:p w14:paraId="4E8B3281" w14:textId="77777777" w:rsidR="00664CAE" w:rsidRPr="00CA556E" w:rsidRDefault="00664CAE" w:rsidP="00664CAE">
      <w:pPr>
        <w:pStyle w:val="Sinespaciado"/>
        <w:rPr>
          <w:rFonts w:ascii="Arial" w:hAnsi="Arial" w:cs="Arial"/>
          <w:sz w:val="20"/>
          <w:szCs w:val="20"/>
        </w:rPr>
      </w:pPr>
      <w:r w:rsidRPr="00CA556E">
        <w:rPr>
          <w:rFonts w:ascii="Arial" w:hAnsi="Arial" w:cs="Arial"/>
          <w:sz w:val="20"/>
          <w:szCs w:val="20"/>
        </w:rPr>
        <w:t xml:space="preserve">Señores: </w:t>
      </w:r>
    </w:p>
    <w:p w14:paraId="4D1D5973" w14:textId="77777777" w:rsidR="00664CAE" w:rsidRPr="00CA556E" w:rsidRDefault="00664CAE" w:rsidP="00664CAE">
      <w:pPr>
        <w:shd w:val="clear" w:color="auto" w:fill="FFFFFF"/>
        <w:autoSpaceDN w:val="0"/>
        <w:jc w:val="both"/>
        <w:textAlignment w:val="baseline"/>
        <w:rPr>
          <w:rFonts w:ascii="Arial" w:eastAsia="Calibri" w:hAnsi="Arial" w:cs="Arial"/>
          <w:b/>
          <w:sz w:val="20"/>
          <w:szCs w:val="20"/>
          <w:lang w:eastAsia="en-US"/>
        </w:rPr>
      </w:pPr>
      <w:r w:rsidRPr="00CA556E">
        <w:rPr>
          <w:rFonts w:ascii="Arial" w:eastAsia="Calibri" w:hAnsi="Arial" w:cs="Arial"/>
          <w:b/>
          <w:sz w:val="20"/>
          <w:szCs w:val="20"/>
          <w:lang w:eastAsia="en-US"/>
        </w:rPr>
        <w:t xml:space="preserve">HOSPITAL NAVAL NIVEL III DE CARTAGENA </w:t>
      </w:r>
    </w:p>
    <w:p w14:paraId="79FD81C4" w14:textId="77777777" w:rsidR="00664CAE" w:rsidRPr="00CA556E" w:rsidRDefault="00664CAE" w:rsidP="00664CAE">
      <w:pPr>
        <w:pStyle w:val="Sinespaciado"/>
        <w:rPr>
          <w:rFonts w:ascii="Arial" w:hAnsi="Arial" w:cs="Arial"/>
          <w:sz w:val="20"/>
          <w:szCs w:val="20"/>
        </w:rPr>
      </w:pPr>
      <w:r w:rsidRPr="00CA556E">
        <w:rPr>
          <w:rFonts w:ascii="Arial" w:hAnsi="Arial" w:cs="Arial"/>
          <w:sz w:val="20"/>
          <w:szCs w:val="20"/>
        </w:rPr>
        <w:t>Ciudad.-</w:t>
      </w:r>
    </w:p>
    <w:p w14:paraId="0D68391D" w14:textId="77777777" w:rsidR="00664CAE" w:rsidRPr="00CA556E" w:rsidRDefault="00664CAE" w:rsidP="00664CAE">
      <w:pPr>
        <w:pStyle w:val="Sinespaciado"/>
        <w:rPr>
          <w:rFonts w:ascii="Arial" w:hAnsi="Arial" w:cs="Arial"/>
          <w:sz w:val="20"/>
          <w:szCs w:val="20"/>
        </w:rPr>
      </w:pPr>
    </w:p>
    <w:p w14:paraId="7263B937" w14:textId="77777777" w:rsidR="00664CAE" w:rsidRPr="00CA556E" w:rsidRDefault="00664CAE" w:rsidP="00664CAE">
      <w:pPr>
        <w:pStyle w:val="Sinespaciado"/>
        <w:rPr>
          <w:rFonts w:ascii="Arial" w:hAnsi="Arial" w:cs="Arial"/>
          <w:b/>
          <w:sz w:val="20"/>
          <w:szCs w:val="20"/>
          <w:lang w:val="es-CO"/>
        </w:rPr>
      </w:pPr>
      <w:r w:rsidRPr="00CA556E">
        <w:rPr>
          <w:rFonts w:ascii="Arial" w:hAnsi="Arial" w:cs="Arial"/>
          <w:sz w:val="20"/>
          <w:szCs w:val="20"/>
        </w:rPr>
        <w:t xml:space="preserve">REF.: </w:t>
      </w:r>
      <w:r w:rsidRPr="00CA556E">
        <w:rPr>
          <w:rFonts w:ascii="Arial" w:hAnsi="Arial" w:cs="Arial"/>
          <w:b/>
          <w:bCs/>
          <w:sz w:val="20"/>
          <w:szCs w:val="20"/>
        </w:rPr>
        <w:t xml:space="preserve">Proceso de Selección Abreviada Menor Cuantía </w:t>
      </w:r>
      <w:r w:rsidRPr="00CA556E">
        <w:rPr>
          <w:rFonts w:ascii="Arial" w:hAnsi="Arial" w:cs="Arial"/>
          <w:b/>
          <w:sz w:val="20"/>
          <w:szCs w:val="20"/>
        </w:rPr>
        <w:t>No.</w:t>
      </w:r>
      <w:r w:rsidRPr="00CA556E">
        <w:rPr>
          <w:rFonts w:ascii="Arial" w:hAnsi="Arial" w:cs="Arial"/>
          <w:b/>
          <w:sz w:val="20"/>
          <w:szCs w:val="20"/>
          <w:u w:val="single"/>
        </w:rPr>
        <w:t xml:space="preserve">                  </w:t>
      </w:r>
      <w:r w:rsidRPr="00CA556E">
        <w:rPr>
          <w:rFonts w:ascii="Arial" w:hAnsi="Arial" w:cs="Arial"/>
          <w:b/>
          <w:sz w:val="20"/>
          <w:szCs w:val="20"/>
          <w:lang w:val="es-CO"/>
        </w:rPr>
        <w:t>MDN-DISAN-HONAC-ARC-202</w:t>
      </w:r>
      <w:r>
        <w:rPr>
          <w:rFonts w:ascii="Arial" w:hAnsi="Arial" w:cs="Arial"/>
          <w:b/>
          <w:sz w:val="20"/>
          <w:szCs w:val="20"/>
          <w:lang w:val="es-CO"/>
        </w:rPr>
        <w:t>6</w:t>
      </w:r>
      <w:r w:rsidRPr="00CA556E">
        <w:rPr>
          <w:rFonts w:ascii="Arial" w:hAnsi="Arial" w:cs="Arial"/>
          <w:b/>
          <w:sz w:val="20"/>
          <w:szCs w:val="20"/>
          <w:lang w:val="es-CO"/>
        </w:rPr>
        <w:t>.</w:t>
      </w:r>
    </w:p>
    <w:p w14:paraId="76C56F35" w14:textId="77777777" w:rsidR="00664CAE" w:rsidRPr="00CA556E" w:rsidRDefault="00664CAE" w:rsidP="00664CAE">
      <w:pPr>
        <w:pStyle w:val="Sinespaciado"/>
        <w:ind w:firstLine="708"/>
        <w:rPr>
          <w:rFonts w:ascii="Arial" w:hAnsi="Arial" w:cs="Arial"/>
          <w:b/>
          <w:bCs/>
          <w:sz w:val="20"/>
          <w:szCs w:val="20"/>
        </w:rPr>
      </w:pPr>
    </w:p>
    <w:p w14:paraId="0F484AC1" w14:textId="77777777" w:rsidR="00664CAE" w:rsidRPr="00CA556E" w:rsidRDefault="00664CAE" w:rsidP="00664CAE">
      <w:pPr>
        <w:jc w:val="both"/>
        <w:rPr>
          <w:rFonts w:ascii="Arial" w:hAnsi="Arial" w:cs="Arial"/>
          <w:sz w:val="20"/>
          <w:szCs w:val="20"/>
        </w:rPr>
      </w:pPr>
      <w:r w:rsidRPr="00CA556E">
        <w:rPr>
          <w:rFonts w:ascii="Arial" w:hAnsi="Arial" w:cs="Arial"/>
          <w:sz w:val="20"/>
          <w:szCs w:val="20"/>
        </w:rPr>
        <w:t>El suscrito ____________ obrando en nombre y representación de ____________ conforme lo establecido en este Pliego de Condiciones, por medio del presente, oferto en firme como precio global, con destino a la celebración del contrato objeto de este proceso, y en consecuencia, ofrezco los bienes y/o servicios correspondientes relacionados a continuación, bajo las características técnicas establecidas para tales bienes y/o servicios, en los términos y conforme a las condiciones, previstos para tal efecto, por un valor total de ____________________________________ pesos colombianos ($____________) incluido los impuestos que únicamente para los efectos tributarios y arancelarios resulten pertinentes,  discriminado así:</w:t>
      </w:r>
    </w:p>
    <w:p w14:paraId="63688363" w14:textId="77777777" w:rsidR="00664CAE" w:rsidRDefault="00664CAE" w:rsidP="00664CAE">
      <w:pPr>
        <w:adjustRightInd w:val="0"/>
        <w:ind w:right="50"/>
        <w:jc w:val="both"/>
        <w:rPr>
          <w:rFonts w:ascii="Arial" w:hAnsi="Arial" w:cs="Arial"/>
          <w:b/>
          <w:noProof/>
          <w:sz w:val="20"/>
          <w:szCs w:val="20"/>
        </w:rPr>
      </w:pPr>
      <w:r w:rsidRPr="00CA556E">
        <w:rPr>
          <w:rFonts w:ascii="Arial" w:hAnsi="Arial" w:cs="Arial"/>
          <w:b/>
        </w:rPr>
        <w:t>HOSPITAL NAVAL NIVEL III DE CARTAGENA:</w:t>
      </w:r>
      <w:r w:rsidRPr="00CA556E">
        <w:rPr>
          <w:rFonts w:ascii="Arial" w:hAnsi="Arial" w:cs="Arial"/>
          <w:b/>
          <w:bCs/>
          <w:sz w:val="20"/>
          <w:szCs w:val="20"/>
        </w:rPr>
        <w:t xml:space="preserve"> </w:t>
      </w:r>
      <w:r w:rsidRPr="00FE1034">
        <w:rPr>
          <w:rFonts w:ascii="Arial" w:hAnsi="Arial" w:cs="Arial"/>
          <w:b/>
          <w:noProof/>
          <w:sz w:val="20"/>
          <w:szCs w:val="20"/>
        </w:rPr>
        <w:t xml:space="preserve">CONTRATAR LA PRESTACIÓN DE SERVICIOS DE SALUD EN IMÁGENES DIAGNÓSTICAS, </w:t>
      </w:r>
      <w:r>
        <w:rPr>
          <w:rFonts w:ascii="Arial" w:hAnsi="Arial" w:cs="Arial"/>
          <w:b/>
          <w:noProof/>
          <w:sz w:val="20"/>
          <w:szCs w:val="20"/>
        </w:rPr>
        <w:t xml:space="preserve">LOTE 1: </w:t>
      </w:r>
      <w:r w:rsidRPr="00FE1034">
        <w:rPr>
          <w:rFonts w:ascii="Arial" w:hAnsi="Arial" w:cs="Arial"/>
          <w:b/>
          <w:noProof/>
          <w:sz w:val="20"/>
          <w:szCs w:val="20"/>
        </w:rPr>
        <w:t xml:space="preserve">ESTUDIOS DE ALTA COMPLEJIDAD TAC Y RNM SIMPLES Y CON CONTRASTE </w:t>
      </w:r>
      <w:r>
        <w:rPr>
          <w:rFonts w:ascii="Arial" w:hAnsi="Arial" w:cs="Arial"/>
          <w:b/>
          <w:noProof/>
          <w:sz w:val="20"/>
          <w:szCs w:val="20"/>
        </w:rPr>
        <w:t>D</w:t>
      </w:r>
      <w:r w:rsidRPr="00FE1034">
        <w:rPr>
          <w:rFonts w:ascii="Arial" w:hAnsi="Arial" w:cs="Arial"/>
          <w:b/>
          <w:noProof/>
          <w:sz w:val="20"/>
          <w:szCs w:val="20"/>
        </w:rPr>
        <w:t>ISPONIBILIDAD 24/7</w:t>
      </w:r>
      <w:r>
        <w:rPr>
          <w:rFonts w:ascii="Arial" w:hAnsi="Arial" w:cs="Arial"/>
          <w:b/>
          <w:noProof/>
          <w:sz w:val="20"/>
          <w:szCs w:val="20"/>
        </w:rPr>
        <w:t xml:space="preserve"> LOTE 2: </w:t>
      </w:r>
      <w:r w:rsidRPr="00FE1034">
        <w:rPr>
          <w:rFonts w:ascii="Arial" w:hAnsi="Arial" w:cs="Arial"/>
          <w:b/>
          <w:noProof/>
          <w:sz w:val="20"/>
          <w:szCs w:val="20"/>
        </w:rPr>
        <w:t>MAMOGRAFÍAS, DENSITOMETRÍAS</w:t>
      </w:r>
      <w:r>
        <w:rPr>
          <w:rFonts w:ascii="Arial" w:hAnsi="Arial" w:cs="Arial"/>
          <w:b/>
          <w:noProof/>
          <w:sz w:val="20"/>
          <w:szCs w:val="20"/>
        </w:rPr>
        <w:t>, RX ESPECIALES Y ECOGRAFÍAS</w:t>
      </w:r>
      <w:r w:rsidRPr="00FE1034">
        <w:rPr>
          <w:rFonts w:ascii="Arial" w:hAnsi="Arial" w:cs="Arial"/>
          <w:b/>
          <w:noProof/>
          <w:sz w:val="20"/>
          <w:szCs w:val="20"/>
        </w:rPr>
        <w:t xml:space="preserve">, PARA LOS USUARIOS Y BENEFICIARIOS </w:t>
      </w:r>
      <w:r>
        <w:rPr>
          <w:rFonts w:ascii="Arial" w:hAnsi="Arial" w:cs="Arial"/>
          <w:b/>
          <w:noProof/>
          <w:sz w:val="20"/>
          <w:szCs w:val="20"/>
        </w:rPr>
        <w:t>DEL HONAC</w:t>
      </w:r>
      <w:r w:rsidRPr="00FE1034">
        <w:rPr>
          <w:rFonts w:ascii="Arial" w:hAnsi="Arial" w:cs="Arial"/>
          <w:b/>
          <w:noProof/>
          <w:sz w:val="20"/>
          <w:szCs w:val="20"/>
        </w:rPr>
        <w:t>.</w:t>
      </w:r>
    </w:p>
    <w:p w14:paraId="3B854C6D" w14:textId="77777777" w:rsidR="00664CAE" w:rsidRDefault="00664CAE" w:rsidP="00664CAE">
      <w:pPr>
        <w:adjustRightInd w:val="0"/>
        <w:ind w:right="50"/>
        <w:rPr>
          <w:rFonts w:ascii="Arial" w:hAnsi="Arial" w:cs="Arial"/>
          <w:b/>
          <w:noProof/>
          <w:sz w:val="20"/>
          <w:szCs w:val="20"/>
        </w:rPr>
      </w:pPr>
      <w:r>
        <w:rPr>
          <w:rFonts w:ascii="Arial" w:hAnsi="Arial" w:cs="Arial"/>
          <w:b/>
          <w:noProof/>
          <w:sz w:val="20"/>
          <w:szCs w:val="20"/>
        </w:rPr>
        <w:t>LOTE I</w:t>
      </w:r>
    </w:p>
    <w:p w14:paraId="03D1B4D0" w14:textId="77777777" w:rsidR="00664CAE" w:rsidRDefault="00664CAE" w:rsidP="00664CAE">
      <w:pPr>
        <w:adjustRightInd w:val="0"/>
        <w:ind w:right="50"/>
        <w:jc w:val="both"/>
        <w:rPr>
          <w:rFonts w:ascii="Arial" w:hAnsi="Arial" w:cs="Arial"/>
          <w:b/>
          <w:noProof/>
          <w:sz w:val="20"/>
          <w:szCs w:val="20"/>
        </w:rPr>
      </w:pPr>
      <w:r w:rsidRPr="00FE1034">
        <w:rPr>
          <w:rFonts w:ascii="Arial" w:hAnsi="Arial" w:cs="Arial"/>
          <w:b/>
          <w:noProof/>
          <w:sz w:val="20"/>
          <w:szCs w:val="20"/>
        </w:rPr>
        <w:t>(ESTUDIOS DE ALTA COMPLEJIDAD TAC Y RNM SIMPLES Y CON CONTRASTE CON DISPONIBILIDAD 24/7)</w:t>
      </w:r>
    </w:p>
    <w:tbl>
      <w:tblPr>
        <w:tblW w:w="94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4253"/>
        <w:gridCol w:w="1487"/>
        <w:gridCol w:w="1487"/>
        <w:gridCol w:w="1487"/>
      </w:tblGrid>
      <w:tr w:rsidR="00664CAE" w:rsidRPr="00CA556E" w14:paraId="3F50378A" w14:textId="77777777" w:rsidTr="00253A7F">
        <w:trPr>
          <w:trHeight w:val="458"/>
        </w:trPr>
        <w:tc>
          <w:tcPr>
            <w:tcW w:w="709" w:type="dxa"/>
            <w:vAlign w:val="center"/>
            <w:hideMark/>
          </w:tcPr>
          <w:p w14:paraId="1F12406B" w14:textId="77777777" w:rsidR="00664CAE" w:rsidRPr="00CA556E" w:rsidRDefault="00664CAE" w:rsidP="00253A7F">
            <w:pPr>
              <w:jc w:val="center"/>
              <w:rPr>
                <w:rFonts w:ascii="Arial" w:hAnsi="Arial" w:cs="Arial"/>
                <w:b/>
                <w:bCs/>
                <w:sz w:val="18"/>
                <w:szCs w:val="18"/>
                <w:lang w:eastAsia="es-CO"/>
              </w:rPr>
            </w:pPr>
            <w:r w:rsidRPr="00CA556E">
              <w:rPr>
                <w:rFonts w:ascii="Arial" w:hAnsi="Arial" w:cs="Arial"/>
                <w:b/>
                <w:bCs/>
                <w:sz w:val="18"/>
                <w:szCs w:val="18"/>
              </w:rPr>
              <w:t>ITEMS</w:t>
            </w:r>
          </w:p>
        </w:tc>
        <w:tc>
          <w:tcPr>
            <w:tcW w:w="4253" w:type="dxa"/>
            <w:vAlign w:val="center"/>
            <w:hideMark/>
          </w:tcPr>
          <w:p w14:paraId="1A3E0CD5"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DESCRIPCION DEL BIEN O SERVICIO</w:t>
            </w:r>
          </w:p>
        </w:tc>
        <w:tc>
          <w:tcPr>
            <w:tcW w:w="1487" w:type="dxa"/>
          </w:tcPr>
          <w:p w14:paraId="597F178D"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CANT</w:t>
            </w:r>
          </w:p>
        </w:tc>
        <w:tc>
          <w:tcPr>
            <w:tcW w:w="1487" w:type="dxa"/>
            <w:vAlign w:val="center"/>
          </w:tcPr>
          <w:p w14:paraId="7BB763B2"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VALOR UNITARIO</w:t>
            </w:r>
          </w:p>
        </w:tc>
        <w:tc>
          <w:tcPr>
            <w:tcW w:w="1487" w:type="dxa"/>
            <w:vAlign w:val="center"/>
          </w:tcPr>
          <w:p w14:paraId="45789DF2"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VALOR TOTAL</w:t>
            </w:r>
          </w:p>
        </w:tc>
      </w:tr>
      <w:tr w:rsidR="00664CAE" w:rsidRPr="00CA556E" w14:paraId="1A90C3B2" w14:textId="77777777" w:rsidTr="00253A7F">
        <w:trPr>
          <w:trHeight w:val="315"/>
        </w:trPr>
        <w:tc>
          <w:tcPr>
            <w:tcW w:w="709" w:type="dxa"/>
            <w:vAlign w:val="center"/>
            <w:hideMark/>
          </w:tcPr>
          <w:p w14:paraId="036F6ED2"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1</w:t>
            </w:r>
          </w:p>
        </w:tc>
        <w:tc>
          <w:tcPr>
            <w:tcW w:w="4253" w:type="dxa"/>
            <w:vAlign w:val="center"/>
          </w:tcPr>
          <w:p w14:paraId="64FB1EEA"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ANGIORESONANCIA CEREBRAL</w:t>
            </w:r>
          </w:p>
        </w:tc>
        <w:tc>
          <w:tcPr>
            <w:tcW w:w="1487" w:type="dxa"/>
          </w:tcPr>
          <w:p w14:paraId="10DDF2CB"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2DB80BEC" w14:textId="77777777" w:rsidR="00664CAE" w:rsidRPr="00CA556E" w:rsidRDefault="00664CAE" w:rsidP="00253A7F">
            <w:pPr>
              <w:jc w:val="center"/>
              <w:rPr>
                <w:rFonts w:ascii="Arial" w:hAnsi="Arial" w:cs="Arial"/>
                <w:b/>
                <w:sz w:val="18"/>
                <w:szCs w:val="18"/>
              </w:rPr>
            </w:pPr>
          </w:p>
        </w:tc>
        <w:tc>
          <w:tcPr>
            <w:tcW w:w="1487" w:type="dxa"/>
          </w:tcPr>
          <w:p w14:paraId="08AE1CBA" w14:textId="77777777" w:rsidR="00664CAE" w:rsidRPr="00CA556E" w:rsidRDefault="00664CAE" w:rsidP="00253A7F">
            <w:pPr>
              <w:jc w:val="center"/>
              <w:rPr>
                <w:rFonts w:ascii="Arial" w:hAnsi="Arial" w:cs="Arial"/>
                <w:b/>
                <w:sz w:val="18"/>
                <w:szCs w:val="18"/>
              </w:rPr>
            </w:pPr>
          </w:p>
        </w:tc>
      </w:tr>
      <w:tr w:rsidR="00664CAE" w:rsidRPr="00CA556E" w14:paraId="7F71F9FD" w14:textId="77777777" w:rsidTr="00253A7F">
        <w:trPr>
          <w:trHeight w:val="315"/>
        </w:trPr>
        <w:tc>
          <w:tcPr>
            <w:tcW w:w="709" w:type="dxa"/>
            <w:vAlign w:val="center"/>
            <w:hideMark/>
          </w:tcPr>
          <w:p w14:paraId="3EB03903"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2</w:t>
            </w:r>
          </w:p>
        </w:tc>
        <w:tc>
          <w:tcPr>
            <w:tcW w:w="4253" w:type="dxa"/>
            <w:vAlign w:val="center"/>
          </w:tcPr>
          <w:p w14:paraId="09880E85"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ANGIORESONANCIA DE ABDOMEN</w:t>
            </w:r>
          </w:p>
        </w:tc>
        <w:tc>
          <w:tcPr>
            <w:tcW w:w="1487" w:type="dxa"/>
          </w:tcPr>
          <w:p w14:paraId="43A1C368"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2FD24460" w14:textId="77777777" w:rsidR="00664CAE" w:rsidRPr="00CA556E" w:rsidRDefault="00664CAE" w:rsidP="00253A7F">
            <w:pPr>
              <w:jc w:val="center"/>
              <w:rPr>
                <w:rFonts w:ascii="Arial" w:hAnsi="Arial" w:cs="Arial"/>
                <w:b/>
                <w:sz w:val="18"/>
                <w:szCs w:val="18"/>
              </w:rPr>
            </w:pPr>
          </w:p>
        </w:tc>
        <w:tc>
          <w:tcPr>
            <w:tcW w:w="1487" w:type="dxa"/>
          </w:tcPr>
          <w:p w14:paraId="3095D751" w14:textId="77777777" w:rsidR="00664CAE" w:rsidRPr="00CA556E" w:rsidRDefault="00664CAE" w:rsidP="00253A7F">
            <w:pPr>
              <w:jc w:val="center"/>
              <w:rPr>
                <w:rFonts w:ascii="Arial" w:hAnsi="Arial" w:cs="Arial"/>
                <w:b/>
                <w:sz w:val="18"/>
                <w:szCs w:val="18"/>
              </w:rPr>
            </w:pPr>
          </w:p>
        </w:tc>
      </w:tr>
      <w:tr w:rsidR="00664CAE" w:rsidRPr="00CA556E" w14:paraId="6D87F717" w14:textId="77777777" w:rsidTr="00253A7F">
        <w:trPr>
          <w:trHeight w:val="345"/>
        </w:trPr>
        <w:tc>
          <w:tcPr>
            <w:tcW w:w="709" w:type="dxa"/>
            <w:vAlign w:val="center"/>
            <w:hideMark/>
          </w:tcPr>
          <w:p w14:paraId="52906E9F"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3</w:t>
            </w:r>
          </w:p>
        </w:tc>
        <w:tc>
          <w:tcPr>
            <w:tcW w:w="4253" w:type="dxa"/>
            <w:vAlign w:val="center"/>
          </w:tcPr>
          <w:p w14:paraId="09F0B297"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ANGIORESONANCIA DE MMII</w:t>
            </w:r>
          </w:p>
        </w:tc>
        <w:tc>
          <w:tcPr>
            <w:tcW w:w="1487" w:type="dxa"/>
          </w:tcPr>
          <w:p w14:paraId="720002C0"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05766CED" w14:textId="77777777" w:rsidR="00664CAE" w:rsidRPr="00CA556E" w:rsidRDefault="00664CAE" w:rsidP="00253A7F">
            <w:pPr>
              <w:jc w:val="center"/>
              <w:rPr>
                <w:rFonts w:ascii="Arial" w:hAnsi="Arial" w:cs="Arial"/>
                <w:b/>
                <w:sz w:val="18"/>
                <w:szCs w:val="18"/>
              </w:rPr>
            </w:pPr>
          </w:p>
        </w:tc>
        <w:tc>
          <w:tcPr>
            <w:tcW w:w="1487" w:type="dxa"/>
          </w:tcPr>
          <w:p w14:paraId="2B3D663D" w14:textId="77777777" w:rsidR="00664CAE" w:rsidRPr="00CA556E" w:rsidRDefault="00664CAE" w:rsidP="00253A7F">
            <w:pPr>
              <w:jc w:val="center"/>
              <w:rPr>
                <w:rFonts w:ascii="Arial" w:hAnsi="Arial" w:cs="Arial"/>
                <w:b/>
                <w:sz w:val="18"/>
                <w:szCs w:val="18"/>
              </w:rPr>
            </w:pPr>
          </w:p>
        </w:tc>
      </w:tr>
      <w:tr w:rsidR="00664CAE" w:rsidRPr="00CA556E" w14:paraId="06DFA086" w14:textId="77777777" w:rsidTr="00253A7F">
        <w:trPr>
          <w:trHeight w:val="315"/>
        </w:trPr>
        <w:tc>
          <w:tcPr>
            <w:tcW w:w="709" w:type="dxa"/>
            <w:vAlign w:val="center"/>
            <w:hideMark/>
          </w:tcPr>
          <w:p w14:paraId="141F31C2"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4</w:t>
            </w:r>
          </w:p>
        </w:tc>
        <w:tc>
          <w:tcPr>
            <w:tcW w:w="4253" w:type="dxa"/>
            <w:vAlign w:val="center"/>
          </w:tcPr>
          <w:p w14:paraId="0BC49175"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ANGIORESONANCIA DE MMSS</w:t>
            </w:r>
          </w:p>
        </w:tc>
        <w:tc>
          <w:tcPr>
            <w:tcW w:w="1487" w:type="dxa"/>
          </w:tcPr>
          <w:p w14:paraId="0F0CEEE7"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7E35CCA3" w14:textId="77777777" w:rsidR="00664CAE" w:rsidRPr="00CA556E" w:rsidRDefault="00664CAE" w:rsidP="00253A7F">
            <w:pPr>
              <w:jc w:val="center"/>
              <w:rPr>
                <w:rFonts w:ascii="Arial" w:hAnsi="Arial" w:cs="Arial"/>
                <w:b/>
                <w:sz w:val="18"/>
                <w:szCs w:val="18"/>
              </w:rPr>
            </w:pPr>
          </w:p>
        </w:tc>
        <w:tc>
          <w:tcPr>
            <w:tcW w:w="1487" w:type="dxa"/>
          </w:tcPr>
          <w:p w14:paraId="70F8764F" w14:textId="77777777" w:rsidR="00664CAE" w:rsidRPr="00CA556E" w:rsidRDefault="00664CAE" w:rsidP="00253A7F">
            <w:pPr>
              <w:jc w:val="center"/>
              <w:rPr>
                <w:rFonts w:ascii="Arial" w:hAnsi="Arial" w:cs="Arial"/>
                <w:b/>
                <w:sz w:val="18"/>
                <w:szCs w:val="18"/>
              </w:rPr>
            </w:pPr>
          </w:p>
        </w:tc>
      </w:tr>
      <w:tr w:rsidR="00664CAE" w:rsidRPr="00CA556E" w14:paraId="2D047BC6" w14:textId="77777777" w:rsidTr="00253A7F">
        <w:trPr>
          <w:trHeight w:val="345"/>
        </w:trPr>
        <w:tc>
          <w:tcPr>
            <w:tcW w:w="709" w:type="dxa"/>
            <w:vAlign w:val="center"/>
            <w:hideMark/>
          </w:tcPr>
          <w:p w14:paraId="4C1DF6D7"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5</w:t>
            </w:r>
          </w:p>
        </w:tc>
        <w:tc>
          <w:tcPr>
            <w:tcW w:w="4253" w:type="dxa"/>
            <w:vAlign w:val="center"/>
          </w:tcPr>
          <w:p w14:paraId="34937EDB"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ANGIORESONANCIA DE PELVIS</w:t>
            </w:r>
          </w:p>
        </w:tc>
        <w:tc>
          <w:tcPr>
            <w:tcW w:w="1487" w:type="dxa"/>
          </w:tcPr>
          <w:p w14:paraId="19766EDA"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6F876C1F" w14:textId="77777777" w:rsidR="00664CAE" w:rsidRPr="00CA556E" w:rsidRDefault="00664CAE" w:rsidP="00253A7F">
            <w:pPr>
              <w:jc w:val="center"/>
              <w:rPr>
                <w:rFonts w:ascii="Arial" w:hAnsi="Arial" w:cs="Arial"/>
                <w:b/>
                <w:sz w:val="18"/>
                <w:szCs w:val="18"/>
              </w:rPr>
            </w:pPr>
          </w:p>
        </w:tc>
        <w:tc>
          <w:tcPr>
            <w:tcW w:w="1487" w:type="dxa"/>
          </w:tcPr>
          <w:p w14:paraId="394BD3AE" w14:textId="77777777" w:rsidR="00664CAE" w:rsidRPr="00CA556E" w:rsidRDefault="00664CAE" w:rsidP="00253A7F">
            <w:pPr>
              <w:jc w:val="center"/>
              <w:rPr>
                <w:rFonts w:ascii="Arial" w:hAnsi="Arial" w:cs="Arial"/>
                <w:b/>
                <w:sz w:val="18"/>
                <w:szCs w:val="18"/>
              </w:rPr>
            </w:pPr>
          </w:p>
        </w:tc>
      </w:tr>
      <w:tr w:rsidR="00664CAE" w:rsidRPr="00CA556E" w14:paraId="4A0DDB79" w14:textId="77777777" w:rsidTr="00253A7F">
        <w:trPr>
          <w:trHeight w:val="345"/>
        </w:trPr>
        <w:tc>
          <w:tcPr>
            <w:tcW w:w="709" w:type="dxa"/>
            <w:vAlign w:val="center"/>
            <w:hideMark/>
          </w:tcPr>
          <w:p w14:paraId="200D324C"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6</w:t>
            </w:r>
          </w:p>
        </w:tc>
        <w:tc>
          <w:tcPr>
            <w:tcW w:w="4253" w:type="dxa"/>
            <w:vAlign w:val="center"/>
          </w:tcPr>
          <w:p w14:paraId="354F5F82"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ANGIORESONANCIA DE TORAX SIN INCLUIR CORAZON</w:t>
            </w:r>
          </w:p>
        </w:tc>
        <w:tc>
          <w:tcPr>
            <w:tcW w:w="1487" w:type="dxa"/>
          </w:tcPr>
          <w:p w14:paraId="410FC628"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1531D4C2" w14:textId="77777777" w:rsidR="00664CAE" w:rsidRPr="00CA556E" w:rsidRDefault="00664CAE" w:rsidP="00253A7F">
            <w:pPr>
              <w:jc w:val="center"/>
              <w:rPr>
                <w:rFonts w:ascii="Arial" w:hAnsi="Arial" w:cs="Arial"/>
                <w:b/>
                <w:sz w:val="18"/>
                <w:szCs w:val="18"/>
              </w:rPr>
            </w:pPr>
          </w:p>
        </w:tc>
        <w:tc>
          <w:tcPr>
            <w:tcW w:w="1487" w:type="dxa"/>
          </w:tcPr>
          <w:p w14:paraId="33BBE35B" w14:textId="77777777" w:rsidR="00664CAE" w:rsidRPr="00CA556E" w:rsidRDefault="00664CAE" w:rsidP="00253A7F">
            <w:pPr>
              <w:jc w:val="center"/>
              <w:rPr>
                <w:rFonts w:ascii="Arial" w:hAnsi="Arial" w:cs="Arial"/>
                <w:b/>
                <w:sz w:val="18"/>
                <w:szCs w:val="18"/>
              </w:rPr>
            </w:pPr>
          </w:p>
        </w:tc>
      </w:tr>
      <w:tr w:rsidR="00664CAE" w:rsidRPr="00CA556E" w14:paraId="7F6C075A" w14:textId="77777777" w:rsidTr="00253A7F">
        <w:trPr>
          <w:trHeight w:val="315"/>
        </w:trPr>
        <w:tc>
          <w:tcPr>
            <w:tcW w:w="709" w:type="dxa"/>
            <w:vAlign w:val="center"/>
            <w:hideMark/>
          </w:tcPr>
          <w:p w14:paraId="10A97A64"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7</w:t>
            </w:r>
          </w:p>
        </w:tc>
        <w:tc>
          <w:tcPr>
            <w:tcW w:w="4253" w:type="dxa"/>
            <w:vAlign w:val="center"/>
          </w:tcPr>
          <w:p w14:paraId="50C9021A"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ANGIOTOMOGRAFIA ABDOMINAL</w:t>
            </w:r>
          </w:p>
        </w:tc>
        <w:tc>
          <w:tcPr>
            <w:tcW w:w="1487" w:type="dxa"/>
          </w:tcPr>
          <w:p w14:paraId="4A628CFD"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41C7B52E" w14:textId="77777777" w:rsidR="00664CAE" w:rsidRPr="00CA556E" w:rsidRDefault="00664CAE" w:rsidP="00253A7F">
            <w:pPr>
              <w:jc w:val="center"/>
              <w:rPr>
                <w:rFonts w:ascii="Arial" w:hAnsi="Arial" w:cs="Arial"/>
                <w:b/>
                <w:sz w:val="18"/>
                <w:szCs w:val="18"/>
              </w:rPr>
            </w:pPr>
          </w:p>
        </w:tc>
        <w:tc>
          <w:tcPr>
            <w:tcW w:w="1487" w:type="dxa"/>
          </w:tcPr>
          <w:p w14:paraId="257E7570" w14:textId="77777777" w:rsidR="00664CAE" w:rsidRPr="00CA556E" w:rsidRDefault="00664CAE" w:rsidP="00253A7F">
            <w:pPr>
              <w:jc w:val="center"/>
              <w:rPr>
                <w:rFonts w:ascii="Arial" w:hAnsi="Arial" w:cs="Arial"/>
                <w:b/>
                <w:sz w:val="18"/>
                <w:szCs w:val="18"/>
              </w:rPr>
            </w:pPr>
          </w:p>
        </w:tc>
      </w:tr>
      <w:tr w:rsidR="00664CAE" w:rsidRPr="00CA556E" w14:paraId="4D76F54B" w14:textId="77777777" w:rsidTr="00253A7F">
        <w:trPr>
          <w:trHeight w:val="345"/>
        </w:trPr>
        <w:tc>
          <w:tcPr>
            <w:tcW w:w="709" w:type="dxa"/>
            <w:vAlign w:val="center"/>
            <w:hideMark/>
          </w:tcPr>
          <w:p w14:paraId="6E62F457"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8</w:t>
            </w:r>
          </w:p>
        </w:tc>
        <w:tc>
          <w:tcPr>
            <w:tcW w:w="4253" w:type="dxa"/>
            <w:vAlign w:val="center"/>
          </w:tcPr>
          <w:p w14:paraId="65449621"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ANGIOTOMOGRAFIA CEREBRAL</w:t>
            </w:r>
          </w:p>
        </w:tc>
        <w:tc>
          <w:tcPr>
            <w:tcW w:w="1487" w:type="dxa"/>
          </w:tcPr>
          <w:p w14:paraId="134058D1"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269C01D3" w14:textId="77777777" w:rsidR="00664CAE" w:rsidRPr="00CA556E" w:rsidRDefault="00664CAE" w:rsidP="00253A7F">
            <w:pPr>
              <w:jc w:val="center"/>
              <w:rPr>
                <w:rFonts w:ascii="Arial" w:hAnsi="Arial" w:cs="Arial"/>
                <w:b/>
                <w:sz w:val="18"/>
                <w:szCs w:val="18"/>
              </w:rPr>
            </w:pPr>
          </w:p>
        </w:tc>
        <w:tc>
          <w:tcPr>
            <w:tcW w:w="1487" w:type="dxa"/>
          </w:tcPr>
          <w:p w14:paraId="49FEC276" w14:textId="77777777" w:rsidR="00664CAE" w:rsidRPr="00CA556E" w:rsidRDefault="00664CAE" w:rsidP="00253A7F">
            <w:pPr>
              <w:jc w:val="center"/>
              <w:rPr>
                <w:rFonts w:ascii="Arial" w:hAnsi="Arial" w:cs="Arial"/>
                <w:b/>
                <w:sz w:val="18"/>
                <w:szCs w:val="18"/>
              </w:rPr>
            </w:pPr>
          </w:p>
        </w:tc>
      </w:tr>
      <w:tr w:rsidR="00664CAE" w:rsidRPr="00CA556E" w14:paraId="71726A29" w14:textId="77777777" w:rsidTr="00253A7F">
        <w:trPr>
          <w:trHeight w:val="345"/>
        </w:trPr>
        <w:tc>
          <w:tcPr>
            <w:tcW w:w="709" w:type="dxa"/>
            <w:vAlign w:val="center"/>
            <w:hideMark/>
          </w:tcPr>
          <w:p w14:paraId="67AD2293"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9</w:t>
            </w:r>
          </w:p>
        </w:tc>
        <w:tc>
          <w:tcPr>
            <w:tcW w:w="4253" w:type="dxa"/>
            <w:vAlign w:val="center"/>
          </w:tcPr>
          <w:p w14:paraId="7814438E"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ANGIOTOMOGRAFIA DE MMII</w:t>
            </w:r>
          </w:p>
        </w:tc>
        <w:tc>
          <w:tcPr>
            <w:tcW w:w="1487" w:type="dxa"/>
          </w:tcPr>
          <w:p w14:paraId="3C709CD7"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473DC07E" w14:textId="77777777" w:rsidR="00664CAE" w:rsidRPr="00CA556E" w:rsidRDefault="00664CAE" w:rsidP="00253A7F">
            <w:pPr>
              <w:jc w:val="center"/>
              <w:rPr>
                <w:rFonts w:ascii="Arial" w:hAnsi="Arial" w:cs="Arial"/>
                <w:b/>
                <w:sz w:val="18"/>
                <w:szCs w:val="18"/>
              </w:rPr>
            </w:pPr>
          </w:p>
        </w:tc>
        <w:tc>
          <w:tcPr>
            <w:tcW w:w="1487" w:type="dxa"/>
          </w:tcPr>
          <w:p w14:paraId="270E7A31" w14:textId="77777777" w:rsidR="00664CAE" w:rsidRPr="00CA556E" w:rsidRDefault="00664CAE" w:rsidP="00253A7F">
            <w:pPr>
              <w:jc w:val="center"/>
              <w:rPr>
                <w:rFonts w:ascii="Arial" w:hAnsi="Arial" w:cs="Arial"/>
                <w:b/>
                <w:sz w:val="18"/>
                <w:szCs w:val="18"/>
              </w:rPr>
            </w:pPr>
          </w:p>
        </w:tc>
      </w:tr>
      <w:tr w:rsidR="00664CAE" w:rsidRPr="00CA556E" w14:paraId="74DD9D7B" w14:textId="77777777" w:rsidTr="00253A7F">
        <w:trPr>
          <w:trHeight w:val="345"/>
        </w:trPr>
        <w:tc>
          <w:tcPr>
            <w:tcW w:w="709" w:type="dxa"/>
            <w:vAlign w:val="center"/>
            <w:hideMark/>
          </w:tcPr>
          <w:p w14:paraId="4D5FA838"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10</w:t>
            </w:r>
          </w:p>
        </w:tc>
        <w:tc>
          <w:tcPr>
            <w:tcW w:w="4253" w:type="dxa"/>
            <w:vAlign w:val="center"/>
          </w:tcPr>
          <w:p w14:paraId="69C559F6"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ANGIOTOMOGRAFIA DE MMSS</w:t>
            </w:r>
          </w:p>
        </w:tc>
        <w:tc>
          <w:tcPr>
            <w:tcW w:w="1487" w:type="dxa"/>
          </w:tcPr>
          <w:p w14:paraId="5319289A"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07378DEA" w14:textId="77777777" w:rsidR="00664CAE" w:rsidRPr="00CA556E" w:rsidRDefault="00664CAE" w:rsidP="00253A7F">
            <w:pPr>
              <w:jc w:val="center"/>
              <w:rPr>
                <w:rFonts w:ascii="Arial" w:hAnsi="Arial" w:cs="Arial"/>
                <w:b/>
                <w:sz w:val="18"/>
                <w:szCs w:val="18"/>
              </w:rPr>
            </w:pPr>
          </w:p>
        </w:tc>
        <w:tc>
          <w:tcPr>
            <w:tcW w:w="1487" w:type="dxa"/>
          </w:tcPr>
          <w:p w14:paraId="794C080C" w14:textId="77777777" w:rsidR="00664CAE" w:rsidRPr="00CA556E" w:rsidRDefault="00664CAE" w:rsidP="00253A7F">
            <w:pPr>
              <w:jc w:val="center"/>
              <w:rPr>
                <w:rFonts w:ascii="Arial" w:hAnsi="Arial" w:cs="Arial"/>
                <w:b/>
                <w:sz w:val="18"/>
                <w:szCs w:val="18"/>
              </w:rPr>
            </w:pPr>
          </w:p>
        </w:tc>
      </w:tr>
      <w:tr w:rsidR="00664CAE" w:rsidRPr="00CA556E" w14:paraId="045AE538" w14:textId="77777777" w:rsidTr="00253A7F">
        <w:trPr>
          <w:trHeight w:val="315"/>
        </w:trPr>
        <w:tc>
          <w:tcPr>
            <w:tcW w:w="709" w:type="dxa"/>
            <w:vAlign w:val="center"/>
            <w:hideMark/>
          </w:tcPr>
          <w:p w14:paraId="74EF71E4"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11</w:t>
            </w:r>
          </w:p>
        </w:tc>
        <w:tc>
          <w:tcPr>
            <w:tcW w:w="4253" w:type="dxa"/>
            <w:vAlign w:val="center"/>
          </w:tcPr>
          <w:p w14:paraId="20F11B8F"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ANGIOTOMOGRAFIA DE TORAX</w:t>
            </w:r>
          </w:p>
        </w:tc>
        <w:tc>
          <w:tcPr>
            <w:tcW w:w="1487" w:type="dxa"/>
          </w:tcPr>
          <w:p w14:paraId="5CBB0DCC"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0F0D2494" w14:textId="77777777" w:rsidR="00664CAE" w:rsidRPr="00CA556E" w:rsidRDefault="00664CAE" w:rsidP="00253A7F">
            <w:pPr>
              <w:jc w:val="center"/>
              <w:rPr>
                <w:rFonts w:ascii="Arial" w:hAnsi="Arial" w:cs="Arial"/>
                <w:b/>
                <w:sz w:val="18"/>
                <w:szCs w:val="18"/>
              </w:rPr>
            </w:pPr>
          </w:p>
        </w:tc>
        <w:tc>
          <w:tcPr>
            <w:tcW w:w="1487" w:type="dxa"/>
          </w:tcPr>
          <w:p w14:paraId="0640F09A" w14:textId="77777777" w:rsidR="00664CAE" w:rsidRPr="00CA556E" w:rsidRDefault="00664CAE" w:rsidP="00253A7F">
            <w:pPr>
              <w:jc w:val="center"/>
              <w:rPr>
                <w:rFonts w:ascii="Arial" w:hAnsi="Arial" w:cs="Arial"/>
                <w:b/>
                <w:sz w:val="18"/>
                <w:szCs w:val="18"/>
              </w:rPr>
            </w:pPr>
          </w:p>
        </w:tc>
      </w:tr>
      <w:tr w:rsidR="00664CAE" w:rsidRPr="00CA556E" w14:paraId="366CF627" w14:textId="77777777" w:rsidTr="00253A7F">
        <w:trPr>
          <w:trHeight w:val="315"/>
        </w:trPr>
        <w:tc>
          <w:tcPr>
            <w:tcW w:w="709" w:type="dxa"/>
            <w:vAlign w:val="center"/>
            <w:hideMark/>
          </w:tcPr>
          <w:p w14:paraId="2E183B55"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12</w:t>
            </w:r>
          </w:p>
        </w:tc>
        <w:tc>
          <w:tcPr>
            <w:tcW w:w="4253" w:type="dxa"/>
            <w:vAlign w:val="center"/>
          </w:tcPr>
          <w:p w14:paraId="72A9093D"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ANGIOTOMOGRAFIA DE VASOS DEL CUELLO</w:t>
            </w:r>
          </w:p>
        </w:tc>
        <w:tc>
          <w:tcPr>
            <w:tcW w:w="1487" w:type="dxa"/>
          </w:tcPr>
          <w:p w14:paraId="59D44F70"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40F85347" w14:textId="77777777" w:rsidR="00664CAE" w:rsidRPr="00CA556E" w:rsidRDefault="00664CAE" w:rsidP="00253A7F">
            <w:pPr>
              <w:jc w:val="center"/>
              <w:rPr>
                <w:rFonts w:ascii="Arial" w:hAnsi="Arial" w:cs="Arial"/>
                <w:b/>
                <w:sz w:val="18"/>
                <w:szCs w:val="18"/>
              </w:rPr>
            </w:pPr>
          </w:p>
        </w:tc>
        <w:tc>
          <w:tcPr>
            <w:tcW w:w="1487" w:type="dxa"/>
          </w:tcPr>
          <w:p w14:paraId="119FB199" w14:textId="77777777" w:rsidR="00664CAE" w:rsidRPr="00CA556E" w:rsidRDefault="00664CAE" w:rsidP="00253A7F">
            <w:pPr>
              <w:jc w:val="center"/>
              <w:rPr>
                <w:rFonts w:ascii="Arial" w:hAnsi="Arial" w:cs="Arial"/>
                <w:b/>
                <w:sz w:val="18"/>
                <w:szCs w:val="18"/>
              </w:rPr>
            </w:pPr>
          </w:p>
        </w:tc>
      </w:tr>
      <w:tr w:rsidR="00664CAE" w:rsidRPr="00CA556E" w14:paraId="0C6E8865" w14:textId="77777777" w:rsidTr="00253A7F">
        <w:trPr>
          <w:trHeight w:val="315"/>
        </w:trPr>
        <w:tc>
          <w:tcPr>
            <w:tcW w:w="709" w:type="dxa"/>
            <w:vAlign w:val="center"/>
            <w:hideMark/>
          </w:tcPr>
          <w:p w14:paraId="0D2BF928"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13</w:t>
            </w:r>
          </w:p>
        </w:tc>
        <w:tc>
          <w:tcPr>
            <w:tcW w:w="4253" w:type="dxa"/>
            <w:vAlign w:val="center"/>
          </w:tcPr>
          <w:p w14:paraId="6B0235D7"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COLANGIORESONANCIA</w:t>
            </w:r>
          </w:p>
        </w:tc>
        <w:tc>
          <w:tcPr>
            <w:tcW w:w="1487" w:type="dxa"/>
          </w:tcPr>
          <w:p w14:paraId="4ED86FCB"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60458DCB" w14:textId="77777777" w:rsidR="00664CAE" w:rsidRPr="00CA556E" w:rsidRDefault="00664CAE" w:rsidP="00253A7F">
            <w:pPr>
              <w:jc w:val="center"/>
              <w:rPr>
                <w:rFonts w:ascii="Arial" w:hAnsi="Arial" w:cs="Arial"/>
                <w:b/>
                <w:sz w:val="18"/>
                <w:szCs w:val="18"/>
              </w:rPr>
            </w:pPr>
          </w:p>
        </w:tc>
        <w:tc>
          <w:tcPr>
            <w:tcW w:w="1487" w:type="dxa"/>
          </w:tcPr>
          <w:p w14:paraId="675D96C9" w14:textId="77777777" w:rsidR="00664CAE" w:rsidRPr="00CA556E" w:rsidRDefault="00664CAE" w:rsidP="00253A7F">
            <w:pPr>
              <w:jc w:val="center"/>
              <w:rPr>
                <w:rFonts w:ascii="Arial" w:hAnsi="Arial" w:cs="Arial"/>
                <w:b/>
                <w:sz w:val="18"/>
                <w:szCs w:val="18"/>
              </w:rPr>
            </w:pPr>
          </w:p>
        </w:tc>
      </w:tr>
      <w:tr w:rsidR="00664CAE" w:rsidRPr="00CA556E" w14:paraId="10FFDBA8" w14:textId="77777777" w:rsidTr="00253A7F">
        <w:trPr>
          <w:trHeight w:val="315"/>
        </w:trPr>
        <w:tc>
          <w:tcPr>
            <w:tcW w:w="709" w:type="dxa"/>
            <w:vAlign w:val="center"/>
            <w:hideMark/>
          </w:tcPr>
          <w:p w14:paraId="07734956"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14</w:t>
            </w:r>
          </w:p>
        </w:tc>
        <w:tc>
          <w:tcPr>
            <w:tcW w:w="4253" w:type="dxa"/>
            <w:vAlign w:val="center"/>
          </w:tcPr>
          <w:p w14:paraId="6CD11605"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EXAMEN CON MEDIO DE CONTRASTE PARAMAGNETICO 15 ML (GADOLINIO DTPA), AL VALOR DEL EXAMEN AGREGAR.</w:t>
            </w:r>
          </w:p>
        </w:tc>
        <w:tc>
          <w:tcPr>
            <w:tcW w:w="1487" w:type="dxa"/>
          </w:tcPr>
          <w:p w14:paraId="2C46BD59"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30DAB8CE" w14:textId="77777777" w:rsidR="00664CAE" w:rsidRPr="00CA556E" w:rsidRDefault="00664CAE" w:rsidP="00253A7F">
            <w:pPr>
              <w:jc w:val="center"/>
              <w:rPr>
                <w:rFonts w:ascii="Arial" w:hAnsi="Arial" w:cs="Arial"/>
                <w:b/>
                <w:sz w:val="18"/>
                <w:szCs w:val="18"/>
              </w:rPr>
            </w:pPr>
          </w:p>
        </w:tc>
        <w:tc>
          <w:tcPr>
            <w:tcW w:w="1487" w:type="dxa"/>
          </w:tcPr>
          <w:p w14:paraId="51F07686" w14:textId="77777777" w:rsidR="00664CAE" w:rsidRPr="00CA556E" w:rsidRDefault="00664CAE" w:rsidP="00253A7F">
            <w:pPr>
              <w:jc w:val="center"/>
              <w:rPr>
                <w:rFonts w:ascii="Arial" w:hAnsi="Arial" w:cs="Arial"/>
                <w:b/>
                <w:sz w:val="18"/>
                <w:szCs w:val="18"/>
              </w:rPr>
            </w:pPr>
          </w:p>
        </w:tc>
      </w:tr>
      <w:tr w:rsidR="00664CAE" w:rsidRPr="00CA556E" w14:paraId="06759062" w14:textId="77777777" w:rsidTr="00253A7F">
        <w:trPr>
          <w:trHeight w:val="345"/>
        </w:trPr>
        <w:tc>
          <w:tcPr>
            <w:tcW w:w="709" w:type="dxa"/>
            <w:vAlign w:val="center"/>
            <w:hideMark/>
          </w:tcPr>
          <w:p w14:paraId="429A81DD"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15</w:t>
            </w:r>
          </w:p>
        </w:tc>
        <w:tc>
          <w:tcPr>
            <w:tcW w:w="4253" w:type="dxa"/>
            <w:vAlign w:val="center"/>
          </w:tcPr>
          <w:p w14:paraId="3C74E037"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MEDIO DE CONTRASTE YODADO IONICO X 30 ML PARA USO RECTAL, VESICAL U ORAL AL VALOR DEL EXAMEN AGREGAR</w:t>
            </w:r>
          </w:p>
        </w:tc>
        <w:tc>
          <w:tcPr>
            <w:tcW w:w="1487" w:type="dxa"/>
          </w:tcPr>
          <w:p w14:paraId="6ACA6B28"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727DBAD0" w14:textId="77777777" w:rsidR="00664CAE" w:rsidRPr="00CA556E" w:rsidRDefault="00664CAE" w:rsidP="00253A7F">
            <w:pPr>
              <w:jc w:val="center"/>
              <w:rPr>
                <w:rFonts w:ascii="Arial" w:hAnsi="Arial" w:cs="Arial"/>
                <w:b/>
                <w:sz w:val="18"/>
                <w:szCs w:val="18"/>
              </w:rPr>
            </w:pPr>
          </w:p>
        </w:tc>
        <w:tc>
          <w:tcPr>
            <w:tcW w:w="1487" w:type="dxa"/>
          </w:tcPr>
          <w:p w14:paraId="5C74C34F" w14:textId="77777777" w:rsidR="00664CAE" w:rsidRPr="00CA556E" w:rsidRDefault="00664CAE" w:rsidP="00253A7F">
            <w:pPr>
              <w:jc w:val="center"/>
              <w:rPr>
                <w:rFonts w:ascii="Arial" w:hAnsi="Arial" w:cs="Arial"/>
                <w:b/>
                <w:sz w:val="18"/>
                <w:szCs w:val="18"/>
              </w:rPr>
            </w:pPr>
          </w:p>
        </w:tc>
      </w:tr>
      <w:tr w:rsidR="00664CAE" w:rsidRPr="00CA556E" w14:paraId="69B2D6D1" w14:textId="77777777" w:rsidTr="00253A7F">
        <w:trPr>
          <w:trHeight w:val="345"/>
        </w:trPr>
        <w:tc>
          <w:tcPr>
            <w:tcW w:w="709" w:type="dxa"/>
            <w:vAlign w:val="center"/>
            <w:hideMark/>
          </w:tcPr>
          <w:p w14:paraId="6730BB8B"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lastRenderedPageBreak/>
              <w:t>16</w:t>
            </w:r>
          </w:p>
        </w:tc>
        <w:tc>
          <w:tcPr>
            <w:tcW w:w="4253" w:type="dxa"/>
            <w:vAlign w:val="center"/>
          </w:tcPr>
          <w:p w14:paraId="5397A953"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MEDIO DE CONTRASTE YODADO NO IONICO 320 MG/ML X 50 ML PARA USO ENDOVENOSO AL VALOR DEL EXAMEN AGREGAR</w:t>
            </w:r>
          </w:p>
        </w:tc>
        <w:tc>
          <w:tcPr>
            <w:tcW w:w="1487" w:type="dxa"/>
          </w:tcPr>
          <w:p w14:paraId="7C47A938"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6433C1E7" w14:textId="77777777" w:rsidR="00664CAE" w:rsidRPr="00CA556E" w:rsidRDefault="00664CAE" w:rsidP="00253A7F">
            <w:pPr>
              <w:jc w:val="center"/>
              <w:rPr>
                <w:rFonts w:ascii="Arial" w:hAnsi="Arial" w:cs="Arial"/>
                <w:b/>
                <w:sz w:val="18"/>
                <w:szCs w:val="18"/>
              </w:rPr>
            </w:pPr>
          </w:p>
        </w:tc>
        <w:tc>
          <w:tcPr>
            <w:tcW w:w="1487" w:type="dxa"/>
          </w:tcPr>
          <w:p w14:paraId="30A29ECC" w14:textId="77777777" w:rsidR="00664CAE" w:rsidRPr="00CA556E" w:rsidRDefault="00664CAE" w:rsidP="00253A7F">
            <w:pPr>
              <w:jc w:val="center"/>
              <w:rPr>
                <w:rFonts w:ascii="Arial" w:hAnsi="Arial" w:cs="Arial"/>
                <w:b/>
                <w:sz w:val="18"/>
                <w:szCs w:val="18"/>
              </w:rPr>
            </w:pPr>
          </w:p>
        </w:tc>
      </w:tr>
      <w:tr w:rsidR="00664CAE" w:rsidRPr="00CA556E" w14:paraId="4062C304" w14:textId="77777777" w:rsidTr="00253A7F">
        <w:trPr>
          <w:trHeight w:val="345"/>
        </w:trPr>
        <w:tc>
          <w:tcPr>
            <w:tcW w:w="709" w:type="dxa"/>
            <w:vAlign w:val="center"/>
            <w:hideMark/>
          </w:tcPr>
          <w:p w14:paraId="0CE8008C"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17</w:t>
            </w:r>
          </w:p>
        </w:tc>
        <w:tc>
          <w:tcPr>
            <w:tcW w:w="4253" w:type="dxa"/>
            <w:vAlign w:val="center"/>
          </w:tcPr>
          <w:p w14:paraId="3B69AE8F"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MAGNETICA ARTICULACIONES SACROILIACAS</w:t>
            </w:r>
          </w:p>
        </w:tc>
        <w:tc>
          <w:tcPr>
            <w:tcW w:w="1487" w:type="dxa"/>
          </w:tcPr>
          <w:p w14:paraId="605A8A86"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0C812A13" w14:textId="77777777" w:rsidR="00664CAE" w:rsidRPr="00CA556E" w:rsidRDefault="00664CAE" w:rsidP="00253A7F">
            <w:pPr>
              <w:jc w:val="center"/>
              <w:rPr>
                <w:rFonts w:ascii="Arial" w:hAnsi="Arial" w:cs="Arial"/>
                <w:b/>
                <w:sz w:val="18"/>
                <w:szCs w:val="18"/>
              </w:rPr>
            </w:pPr>
          </w:p>
        </w:tc>
        <w:tc>
          <w:tcPr>
            <w:tcW w:w="1487" w:type="dxa"/>
          </w:tcPr>
          <w:p w14:paraId="5237C3E3" w14:textId="77777777" w:rsidR="00664CAE" w:rsidRPr="00CA556E" w:rsidRDefault="00664CAE" w:rsidP="00253A7F">
            <w:pPr>
              <w:jc w:val="center"/>
              <w:rPr>
                <w:rFonts w:ascii="Arial" w:hAnsi="Arial" w:cs="Arial"/>
                <w:b/>
                <w:sz w:val="18"/>
                <w:szCs w:val="18"/>
              </w:rPr>
            </w:pPr>
          </w:p>
        </w:tc>
      </w:tr>
      <w:tr w:rsidR="00664CAE" w:rsidRPr="00CA556E" w14:paraId="7E217920" w14:textId="77777777" w:rsidTr="00253A7F">
        <w:trPr>
          <w:trHeight w:val="315"/>
        </w:trPr>
        <w:tc>
          <w:tcPr>
            <w:tcW w:w="709" w:type="dxa"/>
            <w:vAlign w:val="center"/>
            <w:hideMark/>
          </w:tcPr>
          <w:p w14:paraId="27E04B58"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18</w:t>
            </w:r>
          </w:p>
        </w:tc>
        <w:tc>
          <w:tcPr>
            <w:tcW w:w="4253" w:type="dxa"/>
            <w:vAlign w:val="center"/>
          </w:tcPr>
          <w:p w14:paraId="62B72F1B"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MAGNETICA DE HIGADO MULTIFASE</w:t>
            </w:r>
          </w:p>
        </w:tc>
        <w:tc>
          <w:tcPr>
            <w:tcW w:w="1487" w:type="dxa"/>
          </w:tcPr>
          <w:p w14:paraId="28970B3B"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4596A9E7" w14:textId="77777777" w:rsidR="00664CAE" w:rsidRPr="00CA556E" w:rsidRDefault="00664CAE" w:rsidP="00253A7F">
            <w:pPr>
              <w:jc w:val="center"/>
              <w:rPr>
                <w:rFonts w:ascii="Arial" w:hAnsi="Arial" w:cs="Arial"/>
                <w:b/>
                <w:sz w:val="18"/>
                <w:szCs w:val="18"/>
              </w:rPr>
            </w:pPr>
          </w:p>
        </w:tc>
        <w:tc>
          <w:tcPr>
            <w:tcW w:w="1487" w:type="dxa"/>
          </w:tcPr>
          <w:p w14:paraId="4000EA18" w14:textId="77777777" w:rsidR="00664CAE" w:rsidRPr="00CA556E" w:rsidRDefault="00664CAE" w:rsidP="00253A7F">
            <w:pPr>
              <w:jc w:val="center"/>
              <w:rPr>
                <w:rFonts w:ascii="Arial" w:hAnsi="Arial" w:cs="Arial"/>
                <w:b/>
                <w:sz w:val="18"/>
                <w:szCs w:val="18"/>
              </w:rPr>
            </w:pPr>
          </w:p>
        </w:tc>
      </w:tr>
      <w:tr w:rsidR="00664CAE" w:rsidRPr="00CA556E" w14:paraId="08AC1AE0" w14:textId="77777777" w:rsidTr="00253A7F">
        <w:trPr>
          <w:trHeight w:val="315"/>
        </w:trPr>
        <w:tc>
          <w:tcPr>
            <w:tcW w:w="709" w:type="dxa"/>
            <w:vAlign w:val="center"/>
            <w:hideMark/>
          </w:tcPr>
          <w:p w14:paraId="6530BBBB"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19</w:t>
            </w:r>
          </w:p>
        </w:tc>
        <w:tc>
          <w:tcPr>
            <w:tcW w:w="4253" w:type="dxa"/>
            <w:vAlign w:val="center"/>
          </w:tcPr>
          <w:p w14:paraId="199EDF8F"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MAGNETICA DE PLEJO BRAQUIAL</w:t>
            </w:r>
          </w:p>
        </w:tc>
        <w:tc>
          <w:tcPr>
            <w:tcW w:w="1487" w:type="dxa"/>
          </w:tcPr>
          <w:p w14:paraId="7EF336A1"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5383BBD8" w14:textId="77777777" w:rsidR="00664CAE" w:rsidRPr="00CA556E" w:rsidRDefault="00664CAE" w:rsidP="00253A7F">
            <w:pPr>
              <w:jc w:val="center"/>
              <w:rPr>
                <w:rFonts w:ascii="Arial" w:hAnsi="Arial" w:cs="Arial"/>
                <w:b/>
                <w:sz w:val="18"/>
                <w:szCs w:val="18"/>
              </w:rPr>
            </w:pPr>
          </w:p>
        </w:tc>
        <w:tc>
          <w:tcPr>
            <w:tcW w:w="1487" w:type="dxa"/>
          </w:tcPr>
          <w:p w14:paraId="7FCA22F5" w14:textId="77777777" w:rsidR="00664CAE" w:rsidRPr="00CA556E" w:rsidRDefault="00664CAE" w:rsidP="00253A7F">
            <w:pPr>
              <w:jc w:val="center"/>
              <w:rPr>
                <w:rFonts w:ascii="Arial" w:hAnsi="Arial" w:cs="Arial"/>
                <w:b/>
                <w:sz w:val="18"/>
                <w:szCs w:val="18"/>
              </w:rPr>
            </w:pPr>
          </w:p>
        </w:tc>
      </w:tr>
      <w:tr w:rsidR="00664CAE" w:rsidRPr="00CA556E" w14:paraId="04999A6D" w14:textId="77777777" w:rsidTr="00253A7F">
        <w:trPr>
          <w:trHeight w:val="315"/>
        </w:trPr>
        <w:tc>
          <w:tcPr>
            <w:tcW w:w="709" w:type="dxa"/>
            <w:vAlign w:val="center"/>
          </w:tcPr>
          <w:p w14:paraId="4D8FBF3E"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2</w:t>
            </w:r>
            <w:r>
              <w:rPr>
                <w:rFonts w:ascii="Arial" w:hAnsi="Arial" w:cs="Arial"/>
                <w:b/>
                <w:bCs/>
                <w:sz w:val="18"/>
                <w:szCs w:val="18"/>
              </w:rPr>
              <w:t>0</w:t>
            </w:r>
          </w:p>
        </w:tc>
        <w:tc>
          <w:tcPr>
            <w:tcW w:w="4253" w:type="dxa"/>
            <w:vAlign w:val="center"/>
          </w:tcPr>
          <w:p w14:paraId="1EA88C63"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MAGNETICA DE SISTEMA MUSCULO ESQUELETICO</w:t>
            </w:r>
          </w:p>
        </w:tc>
        <w:tc>
          <w:tcPr>
            <w:tcW w:w="1487" w:type="dxa"/>
          </w:tcPr>
          <w:p w14:paraId="431E63CB"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7FE73490" w14:textId="77777777" w:rsidR="00664CAE" w:rsidRPr="00CA556E" w:rsidRDefault="00664CAE" w:rsidP="00253A7F">
            <w:pPr>
              <w:jc w:val="center"/>
              <w:rPr>
                <w:rFonts w:ascii="Arial" w:hAnsi="Arial" w:cs="Arial"/>
                <w:b/>
                <w:sz w:val="18"/>
                <w:szCs w:val="18"/>
              </w:rPr>
            </w:pPr>
          </w:p>
        </w:tc>
        <w:tc>
          <w:tcPr>
            <w:tcW w:w="1487" w:type="dxa"/>
          </w:tcPr>
          <w:p w14:paraId="63D88600" w14:textId="77777777" w:rsidR="00664CAE" w:rsidRPr="00CA556E" w:rsidRDefault="00664CAE" w:rsidP="00253A7F">
            <w:pPr>
              <w:jc w:val="center"/>
              <w:rPr>
                <w:rFonts w:ascii="Arial" w:hAnsi="Arial" w:cs="Arial"/>
                <w:b/>
                <w:sz w:val="18"/>
                <w:szCs w:val="18"/>
              </w:rPr>
            </w:pPr>
          </w:p>
        </w:tc>
      </w:tr>
      <w:tr w:rsidR="00664CAE" w:rsidRPr="00CA556E" w14:paraId="7FFD228B" w14:textId="77777777" w:rsidTr="00253A7F">
        <w:trPr>
          <w:trHeight w:val="315"/>
        </w:trPr>
        <w:tc>
          <w:tcPr>
            <w:tcW w:w="709" w:type="dxa"/>
            <w:vAlign w:val="center"/>
          </w:tcPr>
          <w:p w14:paraId="13C5F4B5"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2</w:t>
            </w:r>
            <w:r>
              <w:rPr>
                <w:rFonts w:ascii="Arial" w:hAnsi="Arial" w:cs="Arial"/>
                <w:b/>
                <w:bCs/>
                <w:sz w:val="18"/>
                <w:szCs w:val="18"/>
              </w:rPr>
              <w:t>1</w:t>
            </w:r>
          </w:p>
        </w:tc>
        <w:tc>
          <w:tcPr>
            <w:tcW w:w="4253" w:type="dxa"/>
            <w:vAlign w:val="center"/>
          </w:tcPr>
          <w:p w14:paraId="2C498492"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MAGNETICA ESPECTROSCOPIA AL VALOR DEL EXAMEN AGREGAR</w:t>
            </w:r>
          </w:p>
        </w:tc>
        <w:tc>
          <w:tcPr>
            <w:tcW w:w="1487" w:type="dxa"/>
          </w:tcPr>
          <w:p w14:paraId="1B6F8D17" w14:textId="77777777" w:rsidR="00664CAE" w:rsidRPr="00CA556E" w:rsidRDefault="00664CAE" w:rsidP="00253A7F">
            <w:pPr>
              <w:jc w:val="center"/>
              <w:rPr>
                <w:rFonts w:ascii="Arial" w:hAnsi="Arial" w:cs="Arial"/>
                <w:b/>
                <w:sz w:val="18"/>
                <w:szCs w:val="18"/>
              </w:rPr>
            </w:pPr>
          </w:p>
        </w:tc>
        <w:tc>
          <w:tcPr>
            <w:tcW w:w="1487" w:type="dxa"/>
          </w:tcPr>
          <w:p w14:paraId="218459BD" w14:textId="77777777" w:rsidR="00664CAE" w:rsidRPr="00CA556E" w:rsidRDefault="00664CAE" w:rsidP="00253A7F">
            <w:pPr>
              <w:jc w:val="center"/>
              <w:rPr>
                <w:rFonts w:ascii="Arial" w:hAnsi="Arial" w:cs="Arial"/>
                <w:b/>
                <w:sz w:val="18"/>
                <w:szCs w:val="18"/>
              </w:rPr>
            </w:pPr>
          </w:p>
        </w:tc>
        <w:tc>
          <w:tcPr>
            <w:tcW w:w="1487" w:type="dxa"/>
          </w:tcPr>
          <w:p w14:paraId="6D736BD8" w14:textId="77777777" w:rsidR="00664CAE" w:rsidRPr="00CA556E" w:rsidRDefault="00664CAE" w:rsidP="00253A7F">
            <w:pPr>
              <w:jc w:val="center"/>
              <w:rPr>
                <w:rFonts w:ascii="Arial" w:hAnsi="Arial" w:cs="Arial"/>
                <w:b/>
                <w:sz w:val="18"/>
                <w:szCs w:val="18"/>
              </w:rPr>
            </w:pPr>
          </w:p>
        </w:tc>
      </w:tr>
      <w:tr w:rsidR="00664CAE" w:rsidRPr="00CA556E" w14:paraId="4BB53067" w14:textId="77777777" w:rsidTr="00253A7F">
        <w:trPr>
          <w:trHeight w:val="315"/>
        </w:trPr>
        <w:tc>
          <w:tcPr>
            <w:tcW w:w="709" w:type="dxa"/>
            <w:vAlign w:val="center"/>
            <w:hideMark/>
          </w:tcPr>
          <w:p w14:paraId="2D23300C"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2</w:t>
            </w:r>
            <w:r>
              <w:rPr>
                <w:rFonts w:ascii="Arial" w:hAnsi="Arial" w:cs="Arial"/>
                <w:b/>
                <w:bCs/>
                <w:sz w:val="18"/>
                <w:szCs w:val="18"/>
              </w:rPr>
              <w:t>2</w:t>
            </w:r>
          </w:p>
        </w:tc>
        <w:tc>
          <w:tcPr>
            <w:tcW w:w="4253" w:type="dxa"/>
            <w:vAlign w:val="center"/>
          </w:tcPr>
          <w:p w14:paraId="39F71872"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MILTIPARAMETRICA DE PROSTATA</w:t>
            </w:r>
          </w:p>
        </w:tc>
        <w:tc>
          <w:tcPr>
            <w:tcW w:w="1487" w:type="dxa"/>
          </w:tcPr>
          <w:p w14:paraId="5771B051"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3F860AA3" w14:textId="77777777" w:rsidR="00664CAE" w:rsidRPr="00CA556E" w:rsidRDefault="00664CAE" w:rsidP="00253A7F">
            <w:pPr>
              <w:jc w:val="center"/>
              <w:rPr>
                <w:rFonts w:ascii="Arial" w:hAnsi="Arial" w:cs="Arial"/>
                <w:b/>
                <w:sz w:val="18"/>
                <w:szCs w:val="18"/>
              </w:rPr>
            </w:pPr>
          </w:p>
        </w:tc>
        <w:tc>
          <w:tcPr>
            <w:tcW w:w="1487" w:type="dxa"/>
          </w:tcPr>
          <w:p w14:paraId="1452E8AF" w14:textId="77777777" w:rsidR="00664CAE" w:rsidRPr="00CA556E" w:rsidRDefault="00664CAE" w:rsidP="00253A7F">
            <w:pPr>
              <w:jc w:val="center"/>
              <w:rPr>
                <w:rFonts w:ascii="Arial" w:hAnsi="Arial" w:cs="Arial"/>
                <w:b/>
                <w:sz w:val="18"/>
                <w:szCs w:val="18"/>
              </w:rPr>
            </w:pPr>
          </w:p>
        </w:tc>
      </w:tr>
      <w:tr w:rsidR="00664CAE" w:rsidRPr="00CA556E" w14:paraId="07970AF7" w14:textId="77777777" w:rsidTr="00253A7F">
        <w:trPr>
          <w:trHeight w:val="315"/>
        </w:trPr>
        <w:tc>
          <w:tcPr>
            <w:tcW w:w="709" w:type="dxa"/>
            <w:vAlign w:val="center"/>
            <w:hideMark/>
          </w:tcPr>
          <w:p w14:paraId="010ECD6B"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2</w:t>
            </w:r>
            <w:r>
              <w:rPr>
                <w:rFonts w:ascii="Arial" w:hAnsi="Arial" w:cs="Arial"/>
                <w:b/>
                <w:bCs/>
                <w:sz w:val="18"/>
                <w:szCs w:val="18"/>
              </w:rPr>
              <w:t>3</w:t>
            </w:r>
          </w:p>
        </w:tc>
        <w:tc>
          <w:tcPr>
            <w:tcW w:w="4253" w:type="dxa"/>
            <w:vAlign w:val="center"/>
          </w:tcPr>
          <w:p w14:paraId="2FEB27DC"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NUCLEAR MAGNETICA CARDIACA</w:t>
            </w:r>
          </w:p>
        </w:tc>
        <w:tc>
          <w:tcPr>
            <w:tcW w:w="1487" w:type="dxa"/>
          </w:tcPr>
          <w:p w14:paraId="6B650048"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1CC8BBF0" w14:textId="77777777" w:rsidR="00664CAE" w:rsidRPr="00CA556E" w:rsidRDefault="00664CAE" w:rsidP="00253A7F">
            <w:pPr>
              <w:jc w:val="center"/>
              <w:rPr>
                <w:rFonts w:ascii="Arial" w:hAnsi="Arial" w:cs="Arial"/>
                <w:b/>
                <w:sz w:val="18"/>
                <w:szCs w:val="18"/>
              </w:rPr>
            </w:pPr>
          </w:p>
        </w:tc>
        <w:tc>
          <w:tcPr>
            <w:tcW w:w="1487" w:type="dxa"/>
          </w:tcPr>
          <w:p w14:paraId="5BDEA61A" w14:textId="77777777" w:rsidR="00664CAE" w:rsidRPr="00CA556E" w:rsidRDefault="00664CAE" w:rsidP="00253A7F">
            <w:pPr>
              <w:jc w:val="center"/>
              <w:rPr>
                <w:rFonts w:ascii="Arial" w:hAnsi="Arial" w:cs="Arial"/>
                <w:b/>
                <w:sz w:val="18"/>
                <w:szCs w:val="18"/>
              </w:rPr>
            </w:pPr>
          </w:p>
        </w:tc>
      </w:tr>
      <w:tr w:rsidR="00664CAE" w:rsidRPr="00CA556E" w14:paraId="4FC85FA9" w14:textId="77777777" w:rsidTr="00253A7F">
        <w:trPr>
          <w:trHeight w:val="315"/>
        </w:trPr>
        <w:tc>
          <w:tcPr>
            <w:tcW w:w="709" w:type="dxa"/>
            <w:vAlign w:val="center"/>
            <w:hideMark/>
          </w:tcPr>
          <w:p w14:paraId="488C5F33"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2</w:t>
            </w:r>
            <w:r>
              <w:rPr>
                <w:rFonts w:ascii="Arial" w:hAnsi="Arial" w:cs="Arial"/>
                <w:b/>
                <w:bCs/>
                <w:sz w:val="18"/>
                <w:szCs w:val="18"/>
              </w:rPr>
              <w:t>4</w:t>
            </w:r>
          </w:p>
        </w:tc>
        <w:tc>
          <w:tcPr>
            <w:tcW w:w="4253" w:type="dxa"/>
            <w:vAlign w:val="center"/>
          </w:tcPr>
          <w:p w14:paraId="4C2D0D94"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NUCLEAR MAGNETICA CEREBRAL SIMPLE</w:t>
            </w:r>
          </w:p>
        </w:tc>
        <w:tc>
          <w:tcPr>
            <w:tcW w:w="1487" w:type="dxa"/>
          </w:tcPr>
          <w:p w14:paraId="776ECFBD"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712471DB" w14:textId="77777777" w:rsidR="00664CAE" w:rsidRPr="00CA556E" w:rsidRDefault="00664CAE" w:rsidP="00253A7F">
            <w:pPr>
              <w:jc w:val="center"/>
              <w:rPr>
                <w:rFonts w:ascii="Arial" w:hAnsi="Arial" w:cs="Arial"/>
                <w:b/>
                <w:sz w:val="18"/>
                <w:szCs w:val="18"/>
              </w:rPr>
            </w:pPr>
          </w:p>
        </w:tc>
        <w:tc>
          <w:tcPr>
            <w:tcW w:w="1487" w:type="dxa"/>
          </w:tcPr>
          <w:p w14:paraId="1E30C37D" w14:textId="77777777" w:rsidR="00664CAE" w:rsidRPr="00CA556E" w:rsidRDefault="00664CAE" w:rsidP="00253A7F">
            <w:pPr>
              <w:jc w:val="center"/>
              <w:rPr>
                <w:rFonts w:ascii="Arial" w:hAnsi="Arial" w:cs="Arial"/>
                <w:b/>
                <w:sz w:val="18"/>
                <w:szCs w:val="18"/>
              </w:rPr>
            </w:pPr>
          </w:p>
        </w:tc>
      </w:tr>
      <w:tr w:rsidR="00664CAE" w:rsidRPr="00CA556E" w14:paraId="45FB808C" w14:textId="77777777" w:rsidTr="00253A7F">
        <w:trPr>
          <w:trHeight w:val="315"/>
        </w:trPr>
        <w:tc>
          <w:tcPr>
            <w:tcW w:w="709" w:type="dxa"/>
            <w:vAlign w:val="center"/>
            <w:hideMark/>
          </w:tcPr>
          <w:p w14:paraId="550ABAA6"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2</w:t>
            </w:r>
            <w:r>
              <w:rPr>
                <w:rFonts w:ascii="Arial" w:hAnsi="Arial" w:cs="Arial"/>
                <w:b/>
                <w:bCs/>
                <w:sz w:val="18"/>
                <w:szCs w:val="18"/>
              </w:rPr>
              <w:t>5</w:t>
            </w:r>
          </w:p>
        </w:tc>
        <w:tc>
          <w:tcPr>
            <w:tcW w:w="4253" w:type="dxa"/>
            <w:vAlign w:val="center"/>
          </w:tcPr>
          <w:p w14:paraId="17A74D7F"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NUCLEAR MAGNETICA DE ABDOMEN</w:t>
            </w:r>
          </w:p>
        </w:tc>
        <w:tc>
          <w:tcPr>
            <w:tcW w:w="1487" w:type="dxa"/>
          </w:tcPr>
          <w:p w14:paraId="0854B6CA"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34F518F5" w14:textId="77777777" w:rsidR="00664CAE" w:rsidRPr="00CA556E" w:rsidRDefault="00664CAE" w:rsidP="00253A7F">
            <w:pPr>
              <w:jc w:val="center"/>
              <w:rPr>
                <w:rFonts w:ascii="Arial" w:hAnsi="Arial" w:cs="Arial"/>
                <w:b/>
                <w:sz w:val="18"/>
                <w:szCs w:val="18"/>
              </w:rPr>
            </w:pPr>
          </w:p>
        </w:tc>
        <w:tc>
          <w:tcPr>
            <w:tcW w:w="1487" w:type="dxa"/>
          </w:tcPr>
          <w:p w14:paraId="39CB43F9" w14:textId="77777777" w:rsidR="00664CAE" w:rsidRPr="00CA556E" w:rsidRDefault="00664CAE" w:rsidP="00253A7F">
            <w:pPr>
              <w:jc w:val="center"/>
              <w:rPr>
                <w:rFonts w:ascii="Arial" w:hAnsi="Arial" w:cs="Arial"/>
                <w:b/>
                <w:sz w:val="18"/>
                <w:szCs w:val="18"/>
              </w:rPr>
            </w:pPr>
          </w:p>
        </w:tc>
      </w:tr>
      <w:tr w:rsidR="00664CAE" w:rsidRPr="00CA556E" w14:paraId="481CE71F" w14:textId="77777777" w:rsidTr="00253A7F">
        <w:trPr>
          <w:trHeight w:val="345"/>
        </w:trPr>
        <w:tc>
          <w:tcPr>
            <w:tcW w:w="709" w:type="dxa"/>
            <w:vAlign w:val="center"/>
            <w:hideMark/>
          </w:tcPr>
          <w:p w14:paraId="5C7F5393"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2</w:t>
            </w:r>
            <w:r>
              <w:rPr>
                <w:rFonts w:ascii="Arial" w:hAnsi="Arial" w:cs="Arial"/>
                <w:b/>
                <w:bCs/>
                <w:sz w:val="18"/>
                <w:szCs w:val="18"/>
              </w:rPr>
              <w:t>6</w:t>
            </w:r>
          </w:p>
        </w:tc>
        <w:tc>
          <w:tcPr>
            <w:tcW w:w="4253" w:type="dxa"/>
            <w:vAlign w:val="center"/>
          </w:tcPr>
          <w:p w14:paraId="1BB60AA4"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NUCLEAR MAGNETICA DE ARTICULACION TEMPOROMANDIBULAR SIMPLE</w:t>
            </w:r>
          </w:p>
        </w:tc>
        <w:tc>
          <w:tcPr>
            <w:tcW w:w="1487" w:type="dxa"/>
          </w:tcPr>
          <w:p w14:paraId="31C3000F"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20E6080F" w14:textId="77777777" w:rsidR="00664CAE" w:rsidRPr="00CA556E" w:rsidRDefault="00664CAE" w:rsidP="00253A7F">
            <w:pPr>
              <w:jc w:val="center"/>
              <w:rPr>
                <w:rFonts w:ascii="Arial" w:hAnsi="Arial" w:cs="Arial"/>
                <w:b/>
                <w:sz w:val="18"/>
                <w:szCs w:val="18"/>
              </w:rPr>
            </w:pPr>
          </w:p>
        </w:tc>
        <w:tc>
          <w:tcPr>
            <w:tcW w:w="1487" w:type="dxa"/>
          </w:tcPr>
          <w:p w14:paraId="33CFDB4D" w14:textId="77777777" w:rsidR="00664CAE" w:rsidRPr="00CA556E" w:rsidRDefault="00664CAE" w:rsidP="00253A7F">
            <w:pPr>
              <w:jc w:val="center"/>
              <w:rPr>
                <w:rFonts w:ascii="Arial" w:hAnsi="Arial" w:cs="Arial"/>
                <w:b/>
                <w:sz w:val="18"/>
                <w:szCs w:val="18"/>
              </w:rPr>
            </w:pPr>
          </w:p>
        </w:tc>
      </w:tr>
      <w:tr w:rsidR="00664CAE" w:rsidRPr="00CA556E" w14:paraId="215AA677" w14:textId="77777777" w:rsidTr="00253A7F">
        <w:trPr>
          <w:trHeight w:val="345"/>
        </w:trPr>
        <w:tc>
          <w:tcPr>
            <w:tcW w:w="709" w:type="dxa"/>
            <w:vAlign w:val="center"/>
            <w:hideMark/>
          </w:tcPr>
          <w:p w14:paraId="17DB7B69"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2</w:t>
            </w:r>
            <w:r>
              <w:rPr>
                <w:rFonts w:ascii="Arial" w:hAnsi="Arial" w:cs="Arial"/>
                <w:b/>
                <w:bCs/>
                <w:sz w:val="18"/>
                <w:szCs w:val="18"/>
              </w:rPr>
              <w:t>7</w:t>
            </w:r>
          </w:p>
        </w:tc>
        <w:tc>
          <w:tcPr>
            <w:tcW w:w="4253" w:type="dxa"/>
            <w:vAlign w:val="center"/>
          </w:tcPr>
          <w:p w14:paraId="5A1A3B3E"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NUCLEAR MAGNETICA DE BASE DE CRANEO-SILLA TURCA – SENOS PARANASALES SIMPLE</w:t>
            </w:r>
          </w:p>
        </w:tc>
        <w:tc>
          <w:tcPr>
            <w:tcW w:w="1487" w:type="dxa"/>
          </w:tcPr>
          <w:p w14:paraId="3B5F9A08"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5DA4FCF2" w14:textId="77777777" w:rsidR="00664CAE" w:rsidRPr="00CA556E" w:rsidRDefault="00664CAE" w:rsidP="00253A7F">
            <w:pPr>
              <w:jc w:val="center"/>
              <w:rPr>
                <w:rFonts w:ascii="Arial" w:hAnsi="Arial" w:cs="Arial"/>
                <w:b/>
                <w:sz w:val="18"/>
                <w:szCs w:val="18"/>
              </w:rPr>
            </w:pPr>
          </w:p>
        </w:tc>
        <w:tc>
          <w:tcPr>
            <w:tcW w:w="1487" w:type="dxa"/>
          </w:tcPr>
          <w:p w14:paraId="1D88BA2A" w14:textId="77777777" w:rsidR="00664CAE" w:rsidRPr="00CA556E" w:rsidRDefault="00664CAE" w:rsidP="00253A7F">
            <w:pPr>
              <w:jc w:val="center"/>
              <w:rPr>
                <w:rFonts w:ascii="Arial" w:hAnsi="Arial" w:cs="Arial"/>
                <w:b/>
                <w:sz w:val="18"/>
                <w:szCs w:val="18"/>
              </w:rPr>
            </w:pPr>
          </w:p>
        </w:tc>
      </w:tr>
      <w:tr w:rsidR="00664CAE" w:rsidRPr="00CA556E" w14:paraId="4EFE6B2E" w14:textId="77777777" w:rsidTr="00253A7F">
        <w:trPr>
          <w:trHeight w:val="315"/>
        </w:trPr>
        <w:tc>
          <w:tcPr>
            <w:tcW w:w="709" w:type="dxa"/>
            <w:vAlign w:val="center"/>
            <w:hideMark/>
          </w:tcPr>
          <w:p w14:paraId="2DB0E877"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2</w:t>
            </w:r>
            <w:r>
              <w:rPr>
                <w:rFonts w:ascii="Arial" w:hAnsi="Arial" w:cs="Arial"/>
                <w:b/>
                <w:bCs/>
                <w:sz w:val="18"/>
                <w:szCs w:val="18"/>
              </w:rPr>
              <w:t>8</w:t>
            </w:r>
          </w:p>
        </w:tc>
        <w:tc>
          <w:tcPr>
            <w:tcW w:w="4253" w:type="dxa"/>
            <w:vAlign w:val="center"/>
          </w:tcPr>
          <w:p w14:paraId="76D2F0C6"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NUCLEAR MAGNETICA DE COLUMNA CERVICAL SIMPLE</w:t>
            </w:r>
          </w:p>
        </w:tc>
        <w:tc>
          <w:tcPr>
            <w:tcW w:w="1487" w:type="dxa"/>
          </w:tcPr>
          <w:p w14:paraId="156BCA14"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63341557" w14:textId="77777777" w:rsidR="00664CAE" w:rsidRPr="00CA556E" w:rsidRDefault="00664CAE" w:rsidP="00253A7F">
            <w:pPr>
              <w:jc w:val="center"/>
              <w:rPr>
                <w:rFonts w:ascii="Arial" w:hAnsi="Arial" w:cs="Arial"/>
                <w:b/>
                <w:sz w:val="18"/>
                <w:szCs w:val="18"/>
              </w:rPr>
            </w:pPr>
          </w:p>
        </w:tc>
        <w:tc>
          <w:tcPr>
            <w:tcW w:w="1487" w:type="dxa"/>
          </w:tcPr>
          <w:p w14:paraId="60238DA9" w14:textId="77777777" w:rsidR="00664CAE" w:rsidRPr="00CA556E" w:rsidRDefault="00664CAE" w:rsidP="00253A7F">
            <w:pPr>
              <w:jc w:val="center"/>
              <w:rPr>
                <w:rFonts w:ascii="Arial" w:hAnsi="Arial" w:cs="Arial"/>
                <w:b/>
                <w:sz w:val="18"/>
                <w:szCs w:val="18"/>
              </w:rPr>
            </w:pPr>
          </w:p>
        </w:tc>
      </w:tr>
      <w:tr w:rsidR="00664CAE" w:rsidRPr="00CA556E" w14:paraId="3E414E4D" w14:textId="77777777" w:rsidTr="00253A7F">
        <w:trPr>
          <w:trHeight w:val="345"/>
        </w:trPr>
        <w:tc>
          <w:tcPr>
            <w:tcW w:w="709" w:type="dxa"/>
            <w:vAlign w:val="center"/>
            <w:hideMark/>
          </w:tcPr>
          <w:p w14:paraId="116294F0"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2</w:t>
            </w:r>
            <w:r>
              <w:rPr>
                <w:rFonts w:ascii="Arial" w:hAnsi="Arial" w:cs="Arial"/>
                <w:b/>
                <w:bCs/>
                <w:sz w:val="18"/>
                <w:szCs w:val="18"/>
              </w:rPr>
              <w:t>9</w:t>
            </w:r>
          </w:p>
        </w:tc>
        <w:tc>
          <w:tcPr>
            <w:tcW w:w="4253" w:type="dxa"/>
            <w:vAlign w:val="center"/>
          </w:tcPr>
          <w:p w14:paraId="0DF86AC5"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NUCLEAR MAGNETICA DE COLUMNA LUMBOSACRA SIMPLE</w:t>
            </w:r>
          </w:p>
        </w:tc>
        <w:tc>
          <w:tcPr>
            <w:tcW w:w="1487" w:type="dxa"/>
          </w:tcPr>
          <w:p w14:paraId="0E24C828"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341F7009" w14:textId="77777777" w:rsidR="00664CAE" w:rsidRPr="00CA556E" w:rsidRDefault="00664CAE" w:rsidP="00253A7F">
            <w:pPr>
              <w:jc w:val="center"/>
              <w:rPr>
                <w:rFonts w:ascii="Arial" w:hAnsi="Arial" w:cs="Arial"/>
                <w:b/>
                <w:sz w:val="18"/>
                <w:szCs w:val="18"/>
              </w:rPr>
            </w:pPr>
          </w:p>
        </w:tc>
        <w:tc>
          <w:tcPr>
            <w:tcW w:w="1487" w:type="dxa"/>
          </w:tcPr>
          <w:p w14:paraId="3519EA61" w14:textId="77777777" w:rsidR="00664CAE" w:rsidRPr="00CA556E" w:rsidRDefault="00664CAE" w:rsidP="00253A7F">
            <w:pPr>
              <w:jc w:val="center"/>
              <w:rPr>
                <w:rFonts w:ascii="Arial" w:hAnsi="Arial" w:cs="Arial"/>
                <w:b/>
                <w:sz w:val="18"/>
                <w:szCs w:val="18"/>
              </w:rPr>
            </w:pPr>
          </w:p>
        </w:tc>
      </w:tr>
      <w:tr w:rsidR="00664CAE" w:rsidRPr="00CA556E" w14:paraId="2D18D831" w14:textId="77777777" w:rsidTr="00253A7F">
        <w:trPr>
          <w:trHeight w:val="345"/>
        </w:trPr>
        <w:tc>
          <w:tcPr>
            <w:tcW w:w="709" w:type="dxa"/>
            <w:vAlign w:val="center"/>
          </w:tcPr>
          <w:p w14:paraId="6A65A940" w14:textId="77777777" w:rsidR="00664CAE" w:rsidRPr="00CA556E" w:rsidRDefault="00664CAE" w:rsidP="00253A7F">
            <w:pPr>
              <w:jc w:val="center"/>
              <w:rPr>
                <w:rFonts w:ascii="Arial" w:hAnsi="Arial" w:cs="Arial"/>
                <w:b/>
                <w:bCs/>
                <w:sz w:val="18"/>
                <w:szCs w:val="18"/>
              </w:rPr>
            </w:pPr>
            <w:r>
              <w:rPr>
                <w:rFonts w:ascii="Arial" w:hAnsi="Arial" w:cs="Arial"/>
                <w:b/>
                <w:bCs/>
                <w:sz w:val="18"/>
                <w:szCs w:val="18"/>
              </w:rPr>
              <w:t>30</w:t>
            </w:r>
          </w:p>
        </w:tc>
        <w:tc>
          <w:tcPr>
            <w:tcW w:w="4253" w:type="dxa"/>
            <w:vAlign w:val="center"/>
          </w:tcPr>
          <w:p w14:paraId="591AEED0"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NUCLEAR MAGNETICA DE COLUMNA TORACICA SIMPLE</w:t>
            </w:r>
          </w:p>
        </w:tc>
        <w:tc>
          <w:tcPr>
            <w:tcW w:w="1487" w:type="dxa"/>
          </w:tcPr>
          <w:p w14:paraId="79489759" w14:textId="77777777" w:rsidR="00664CAE" w:rsidRPr="00CA556E" w:rsidRDefault="00664CAE" w:rsidP="00253A7F">
            <w:pPr>
              <w:jc w:val="center"/>
              <w:rPr>
                <w:rFonts w:ascii="Arial" w:hAnsi="Arial" w:cs="Arial"/>
                <w:b/>
                <w:sz w:val="18"/>
                <w:szCs w:val="18"/>
              </w:rPr>
            </w:pPr>
            <w:r>
              <w:rPr>
                <w:rFonts w:ascii="Arial" w:hAnsi="Arial" w:cs="Arial"/>
                <w:b/>
                <w:sz w:val="18"/>
                <w:szCs w:val="18"/>
              </w:rPr>
              <w:t>1</w:t>
            </w:r>
          </w:p>
        </w:tc>
        <w:tc>
          <w:tcPr>
            <w:tcW w:w="1487" w:type="dxa"/>
          </w:tcPr>
          <w:p w14:paraId="70E31FD9" w14:textId="77777777" w:rsidR="00664CAE" w:rsidRDefault="00664CAE" w:rsidP="00253A7F">
            <w:pPr>
              <w:jc w:val="center"/>
              <w:rPr>
                <w:rFonts w:ascii="Arial" w:hAnsi="Arial" w:cs="Arial"/>
                <w:b/>
                <w:sz w:val="18"/>
                <w:szCs w:val="18"/>
              </w:rPr>
            </w:pPr>
          </w:p>
        </w:tc>
        <w:tc>
          <w:tcPr>
            <w:tcW w:w="1487" w:type="dxa"/>
          </w:tcPr>
          <w:p w14:paraId="5449C509" w14:textId="77777777" w:rsidR="00664CAE" w:rsidRDefault="00664CAE" w:rsidP="00253A7F">
            <w:pPr>
              <w:jc w:val="center"/>
              <w:rPr>
                <w:rFonts w:ascii="Arial" w:hAnsi="Arial" w:cs="Arial"/>
                <w:b/>
                <w:sz w:val="18"/>
                <w:szCs w:val="18"/>
              </w:rPr>
            </w:pPr>
          </w:p>
        </w:tc>
      </w:tr>
      <w:tr w:rsidR="00664CAE" w:rsidRPr="00CA556E" w14:paraId="3EDCF83F" w14:textId="77777777" w:rsidTr="00253A7F">
        <w:trPr>
          <w:trHeight w:val="345"/>
        </w:trPr>
        <w:tc>
          <w:tcPr>
            <w:tcW w:w="709" w:type="dxa"/>
            <w:vAlign w:val="center"/>
          </w:tcPr>
          <w:p w14:paraId="2D2A9530" w14:textId="77777777" w:rsidR="00664CAE" w:rsidRDefault="00664CAE" w:rsidP="00253A7F">
            <w:pPr>
              <w:jc w:val="center"/>
              <w:rPr>
                <w:rFonts w:ascii="Arial" w:hAnsi="Arial" w:cs="Arial"/>
                <w:b/>
                <w:bCs/>
                <w:sz w:val="18"/>
                <w:szCs w:val="18"/>
              </w:rPr>
            </w:pPr>
            <w:r>
              <w:rPr>
                <w:rFonts w:ascii="Arial" w:hAnsi="Arial" w:cs="Arial"/>
                <w:b/>
                <w:bCs/>
                <w:sz w:val="18"/>
                <w:szCs w:val="18"/>
              </w:rPr>
              <w:t>31</w:t>
            </w:r>
          </w:p>
        </w:tc>
        <w:tc>
          <w:tcPr>
            <w:tcW w:w="4253" w:type="dxa"/>
            <w:vAlign w:val="center"/>
          </w:tcPr>
          <w:p w14:paraId="55AA0D8E" w14:textId="77777777" w:rsidR="00664CAE" w:rsidRDefault="00664CAE" w:rsidP="00253A7F">
            <w:pPr>
              <w:jc w:val="both"/>
              <w:rPr>
                <w:rFonts w:ascii="Arial" w:hAnsi="Arial" w:cs="Arial"/>
                <w:sz w:val="18"/>
                <w:szCs w:val="18"/>
              </w:rPr>
            </w:pPr>
            <w:r>
              <w:rPr>
                <w:rFonts w:ascii="Arial" w:hAnsi="Arial" w:cs="Arial"/>
                <w:color w:val="000000"/>
                <w:sz w:val="18"/>
                <w:szCs w:val="18"/>
              </w:rPr>
              <w:t>RESONANCIA NUCLEAR MAGNETICA DE MAMA</w:t>
            </w:r>
          </w:p>
        </w:tc>
        <w:tc>
          <w:tcPr>
            <w:tcW w:w="1487" w:type="dxa"/>
          </w:tcPr>
          <w:p w14:paraId="77D6E67C" w14:textId="77777777" w:rsidR="00664CAE" w:rsidRPr="00CA556E" w:rsidRDefault="00664CAE" w:rsidP="00253A7F">
            <w:pPr>
              <w:jc w:val="center"/>
              <w:rPr>
                <w:rFonts w:ascii="Arial" w:hAnsi="Arial" w:cs="Arial"/>
                <w:b/>
                <w:sz w:val="18"/>
                <w:szCs w:val="18"/>
              </w:rPr>
            </w:pPr>
            <w:r>
              <w:rPr>
                <w:rFonts w:ascii="Arial" w:hAnsi="Arial" w:cs="Arial"/>
                <w:b/>
                <w:sz w:val="18"/>
                <w:szCs w:val="18"/>
              </w:rPr>
              <w:t>1</w:t>
            </w:r>
          </w:p>
        </w:tc>
        <w:tc>
          <w:tcPr>
            <w:tcW w:w="1487" w:type="dxa"/>
          </w:tcPr>
          <w:p w14:paraId="0A552474" w14:textId="77777777" w:rsidR="00664CAE" w:rsidRDefault="00664CAE" w:rsidP="00253A7F">
            <w:pPr>
              <w:jc w:val="center"/>
              <w:rPr>
                <w:rFonts w:ascii="Arial" w:hAnsi="Arial" w:cs="Arial"/>
                <w:b/>
                <w:sz w:val="18"/>
                <w:szCs w:val="18"/>
              </w:rPr>
            </w:pPr>
          </w:p>
        </w:tc>
        <w:tc>
          <w:tcPr>
            <w:tcW w:w="1487" w:type="dxa"/>
          </w:tcPr>
          <w:p w14:paraId="7F641DED" w14:textId="77777777" w:rsidR="00664CAE" w:rsidRDefault="00664CAE" w:rsidP="00253A7F">
            <w:pPr>
              <w:jc w:val="center"/>
              <w:rPr>
                <w:rFonts w:ascii="Arial" w:hAnsi="Arial" w:cs="Arial"/>
                <w:b/>
                <w:sz w:val="18"/>
                <w:szCs w:val="18"/>
              </w:rPr>
            </w:pPr>
          </w:p>
        </w:tc>
      </w:tr>
      <w:tr w:rsidR="00664CAE" w:rsidRPr="00CA556E" w14:paraId="263E7F2D" w14:textId="77777777" w:rsidTr="00253A7F">
        <w:trPr>
          <w:trHeight w:val="345"/>
        </w:trPr>
        <w:tc>
          <w:tcPr>
            <w:tcW w:w="709" w:type="dxa"/>
            <w:vAlign w:val="center"/>
            <w:hideMark/>
          </w:tcPr>
          <w:p w14:paraId="3E2C5923"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3</w:t>
            </w:r>
            <w:r>
              <w:rPr>
                <w:rFonts w:ascii="Arial" w:hAnsi="Arial" w:cs="Arial"/>
                <w:b/>
                <w:bCs/>
                <w:sz w:val="18"/>
                <w:szCs w:val="18"/>
              </w:rPr>
              <w:t>2</w:t>
            </w:r>
          </w:p>
        </w:tc>
        <w:tc>
          <w:tcPr>
            <w:tcW w:w="4253" w:type="dxa"/>
            <w:vAlign w:val="center"/>
          </w:tcPr>
          <w:p w14:paraId="46645BCC"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NUCLEAR MAGNETICA DE MIEMBRO INFERIOR SIN INCLUIR ARTICULACIONES</w:t>
            </w:r>
          </w:p>
        </w:tc>
        <w:tc>
          <w:tcPr>
            <w:tcW w:w="1487" w:type="dxa"/>
          </w:tcPr>
          <w:p w14:paraId="132270E9"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2B525F48" w14:textId="77777777" w:rsidR="00664CAE" w:rsidRPr="00CA556E" w:rsidRDefault="00664CAE" w:rsidP="00253A7F">
            <w:pPr>
              <w:jc w:val="center"/>
              <w:rPr>
                <w:rFonts w:ascii="Arial" w:hAnsi="Arial" w:cs="Arial"/>
                <w:b/>
                <w:sz w:val="18"/>
                <w:szCs w:val="18"/>
              </w:rPr>
            </w:pPr>
          </w:p>
        </w:tc>
        <w:tc>
          <w:tcPr>
            <w:tcW w:w="1487" w:type="dxa"/>
          </w:tcPr>
          <w:p w14:paraId="121E0F52" w14:textId="77777777" w:rsidR="00664CAE" w:rsidRPr="00CA556E" w:rsidRDefault="00664CAE" w:rsidP="00253A7F">
            <w:pPr>
              <w:jc w:val="center"/>
              <w:rPr>
                <w:rFonts w:ascii="Arial" w:hAnsi="Arial" w:cs="Arial"/>
                <w:b/>
                <w:sz w:val="18"/>
                <w:szCs w:val="18"/>
              </w:rPr>
            </w:pPr>
          </w:p>
        </w:tc>
      </w:tr>
      <w:tr w:rsidR="00664CAE" w:rsidRPr="00CA556E" w14:paraId="53989D9F" w14:textId="77777777" w:rsidTr="00253A7F">
        <w:trPr>
          <w:trHeight w:val="315"/>
        </w:trPr>
        <w:tc>
          <w:tcPr>
            <w:tcW w:w="709" w:type="dxa"/>
            <w:vAlign w:val="center"/>
            <w:hideMark/>
          </w:tcPr>
          <w:p w14:paraId="46A1B8A4"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3</w:t>
            </w:r>
            <w:r>
              <w:rPr>
                <w:rFonts w:ascii="Arial" w:hAnsi="Arial" w:cs="Arial"/>
                <w:b/>
                <w:bCs/>
                <w:sz w:val="18"/>
                <w:szCs w:val="18"/>
              </w:rPr>
              <w:t>3</w:t>
            </w:r>
          </w:p>
        </w:tc>
        <w:tc>
          <w:tcPr>
            <w:tcW w:w="4253" w:type="dxa"/>
            <w:vAlign w:val="center"/>
          </w:tcPr>
          <w:p w14:paraId="45353682"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NUCLEAR MAGNETICA DE MIEMBRO SUPERIOR, SIN INCLUIR ARTICULACIONES</w:t>
            </w:r>
          </w:p>
        </w:tc>
        <w:tc>
          <w:tcPr>
            <w:tcW w:w="1487" w:type="dxa"/>
          </w:tcPr>
          <w:p w14:paraId="2578E548"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2A00BCA5" w14:textId="77777777" w:rsidR="00664CAE" w:rsidRPr="00CA556E" w:rsidRDefault="00664CAE" w:rsidP="00253A7F">
            <w:pPr>
              <w:jc w:val="center"/>
              <w:rPr>
                <w:rFonts w:ascii="Arial" w:hAnsi="Arial" w:cs="Arial"/>
                <w:b/>
                <w:sz w:val="18"/>
                <w:szCs w:val="18"/>
              </w:rPr>
            </w:pPr>
          </w:p>
        </w:tc>
        <w:tc>
          <w:tcPr>
            <w:tcW w:w="1487" w:type="dxa"/>
          </w:tcPr>
          <w:p w14:paraId="7951D656" w14:textId="77777777" w:rsidR="00664CAE" w:rsidRPr="00CA556E" w:rsidRDefault="00664CAE" w:rsidP="00253A7F">
            <w:pPr>
              <w:jc w:val="center"/>
              <w:rPr>
                <w:rFonts w:ascii="Arial" w:hAnsi="Arial" w:cs="Arial"/>
                <w:b/>
                <w:sz w:val="18"/>
                <w:szCs w:val="18"/>
              </w:rPr>
            </w:pPr>
          </w:p>
        </w:tc>
      </w:tr>
      <w:tr w:rsidR="00664CAE" w:rsidRPr="00CA556E" w14:paraId="0BFF2481" w14:textId="77777777" w:rsidTr="00253A7F">
        <w:trPr>
          <w:trHeight w:val="315"/>
        </w:trPr>
        <w:tc>
          <w:tcPr>
            <w:tcW w:w="709" w:type="dxa"/>
            <w:vAlign w:val="center"/>
            <w:hideMark/>
          </w:tcPr>
          <w:p w14:paraId="20E3CAAF"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3</w:t>
            </w:r>
            <w:r>
              <w:rPr>
                <w:rFonts w:ascii="Arial" w:hAnsi="Arial" w:cs="Arial"/>
                <w:b/>
                <w:bCs/>
                <w:sz w:val="18"/>
                <w:szCs w:val="18"/>
              </w:rPr>
              <w:t>4</w:t>
            </w:r>
          </w:p>
        </w:tc>
        <w:tc>
          <w:tcPr>
            <w:tcW w:w="4253" w:type="dxa"/>
            <w:vAlign w:val="center"/>
          </w:tcPr>
          <w:p w14:paraId="5DE360F5"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NUCLEAR MAGNETICA DE ORBITAS SIMPLE</w:t>
            </w:r>
          </w:p>
        </w:tc>
        <w:tc>
          <w:tcPr>
            <w:tcW w:w="1487" w:type="dxa"/>
          </w:tcPr>
          <w:p w14:paraId="770B787C"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0E1A12F4" w14:textId="77777777" w:rsidR="00664CAE" w:rsidRPr="00CA556E" w:rsidRDefault="00664CAE" w:rsidP="00253A7F">
            <w:pPr>
              <w:jc w:val="center"/>
              <w:rPr>
                <w:rFonts w:ascii="Arial" w:hAnsi="Arial" w:cs="Arial"/>
                <w:b/>
                <w:sz w:val="18"/>
                <w:szCs w:val="18"/>
              </w:rPr>
            </w:pPr>
          </w:p>
        </w:tc>
        <w:tc>
          <w:tcPr>
            <w:tcW w:w="1487" w:type="dxa"/>
          </w:tcPr>
          <w:p w14:paraId="1955CF51" w14:textId="77777777" w:rsidR="00664CAE" w:rsidRPr="00CA556E" w:rsidRDefault="00664CAE" w:rsidP="00253A7F">
            <w:pPr>
              <w:jc w:val="center"/>
              <w:rPr>
                <w:rFonts w:ascii="Arial" w:hAnsi="Arial" w:cs="Arial"/>
                <w:b/>
                <w:sz w:val="18"/>
                <w:szCs w:val="18"/>
              </w:rPr>
            </w:pPr>
          </w:p>
        </w:tc>
      </w:tr>
      <w:tr w:rsidR="00664CAE" w:rsidRPr="00CA556E" w14:paraId="769026A2" w14:textId="77777777" w:rsidTr="00253A7F">
        <w:trPr>
          <w:trHeight w:val="315"/>
        </w:trPr>
        <w:tc>
          <w:tcPr>
            <w:tcW w:w="709" w:type="dxa"/>
            <w:vAlign w:val="center"/>
            <w:hideMark/>
          </w:tcPr>
          <w:p w14:paraId="562826AE"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3</w:t>
            </w:r>
            <w:r>
              <w:rPr>
                <w:rFonts w:ascii="Arial" w:hAnsi="Arial" w:cs="Arial"/>
                <w:b/>
                <w:bCs/>
                <w:sz w:val="18"/>
                <w:szCs w:val="18"/>
              </w:rPr>
              <w:t>5</w:t>
            </w:r>
          </w:p>
        </w:tc>
        <w:tc>
          <w:tcPr>
            <w:tcW w:w="4253" w:type="dxa"/>
            <w:vAlign w:val="center"/>
          </w:tcPr>
          <w:p w14:paraId="5D60B56E"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NUCLEAR MAGNETICA DE PARES CRANEANOS</w:t>
            </w:r>
          </w:p>
        </w:tc>
        <w:tc>
          <w:tcPr>
            <w:tcW w:w="1487" w:type="dxa"/>
          </w:tcPr>
          <w:p w14:paraId="621D1D18"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11F1FD49" w14:textId="77777777" w:rsidR="00664CAE" w:rsidRPr="00CA556E" w:rsidRDefault="00664CAE" w:rsidP="00253A7F">
            <w:pPr>
              <w:jc w:val="center"/>
              <w:rPr>
                <w:rFonts w:ascii="Arial" w:hAnsi="Arial" w:cs="Arial"/>
                <w:b/>
                <w:sz w:val="18"/>
                <w:szCs w:val="18"/>
              </w:rPr>
            </w:pPr>
          </w:p>
        </w:tc>
        <w:tc>
          <w:tcPr>
            <w:tcW w:w="1487" w:type="dxa"/>
          </w:tcPr>
          <w:p w14:paraId="0B8E8BA6" w14:textId="77777777" w:rsidR="00664CAE" w:rsidRPr="00CA556E" w:rsidRDefault="00664CAE" w:rsidP="00253A7F">
            <w:pPr>
              <w:jc w:val="center"/>
              <w:rPr>
                <w:rFonts w:ascii="Arial" w:hAnsi="Arial" w:cs="Arial"/>
                <w:b/>
                <w:sz w:val="18"/>
                <w:szCs w:val="18"/>
              </w:rPr>
            </w:pPr>
          </w:p>
        </w:tc>
      </w:tr>
      <w:tr w:rsidR="00664CAE" w:rsidRPr="00CA556E" w14:paraId="602DFDF2" w14:textId="77777777" w:rsidTr="00253A7F">
        <w:trPr>
          <w:trHeight w:val="315"/>
        </w:trPr>
        <w:tc>
          <w:tcPr>
            <w:tcW w:w="709" w:type="dxa"/>
            <w:vAlign w:val="center"/>
            <w:hideMark/>
          </w:tcPr>
          <w:p w14:paraId="1327120F"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3</w:t>
            </w:r>
            <w:r>
              <w:rPr>
                <w:rFonts w:ascii="Arial" w:hAnsi="Arial" w:cs="Arial"/>
                <w:b/>
                <w:bCs/>
                <w:sz w:val="18"/>
                <w:szCs w:val="18"/>
              </w:rPr>
              <w:t>6</w:t>
            </w:r>
          </w:p>
        </w:tc>
        <w:tc>
          <w:tcPr>
            <w:tcW w:w="4253" w:type="dxa"/>
            <w:vAlign w:val="center"/>
          </w:tcPr>
          <w:p w14:paraId="5CEC9101"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NUCLEAR MAGNETICA DE PELVIS</w:t>
            </w:r>
          </w:p>
        </w:tc>
        <w:tc>
          <w:tcPr>
            <w:tcW w:w="1487" w:type="dxa"/>
          </w:tcPr>
          <w:p w14:paraId="7A83BF1B"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2B4776A8" w14:textId="77777777" w:rsidR="00664CAE" w:rsidRPr="00CA556E" w:rsidRDefault="00664CAE" w:rsidP="00253A7F">
            <w:pPr>
              <w:jc w:val="center"/>
              <w:rPr>
                <w:rFonts w:ascii="Arial" w:hAnsi="Arial" w:cs="Arial"/>
                <w:b/>
                <w:sz w:val="18"/>
                <w:szCs w:val="18"/>
              </w:rPr>
            </w:pPr>
          </w:p>
        </w:tc>
        <w:tc>
          <w:tcPr>
            <w:tcW w:w="1487" w:type="dxa"/>
          </w:tcPr>
          <w:p w14:paraId="6F9FCAA5" w14:textId="77777777" w:rsidR="00664CAE" w:rsidRPr="00CA556E" w:rsidRDefault="00664CAE" w:rsidP="00253A7F">
            <w:pPr>
              <w:jc w:val="center"/>
              <w:rPr>
                <w:rFonts w:ascii="Arial" w:hAnsi="Arial" w:cs="Arial"/>
                <w:b/>
                <w:sz w:val="18"/>
                <w:szCs w:val="18"/>
              </w:rPr>
            </w:pPr>
          </w:p>
        </w:tc>
      </w:tr>
      <w:tr w:rsidR="00664CAE" w:rsidRPr="00CA556E" w14:paraId="60C0599C" w14:textId="77777777" w:rsidTr="00253A7F">
        <w:trPr>
          <w:trHeight w:val="315"/>
        </w:trPr>
        <w:tc>
          <w:tcPr>
            <w:tcW w:w="709" w:type="dxa"/>
            <w:vAlign w:val="center"/>
            <w:hideMark/>
          </w:tcPr>
          <w:p w14:paraId="5F741D3B"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3</w:t>
            </w:r>
            <w:r>
              <w:rPr>
                <w:rFonts w:ascii="Arial" w:hAnsi="Arial" w:cs="Arial"/>
                <w:b/>
                <w:bCs/>
                <w:sz w:val="18"/>
                <w:szCs w:val="18"/>
              </w:rPr>
              <w:t>7</w:t>
            </w:r>
          </w:p>
        </w:tc>
        <w:tc>
          <w:tcPr>
            <w:tcW w:w="4253" w:type="dxa"/>
            <w:vAlign w:val="center"/>
          </w:tcPr>
          <w:p w14:paraId="049244FE"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RESONANCIA NUCLEAR MAGNETICA DE TORAX</w:t>
            </w:r>
          </w:p>
        </w:tc>
        <w:tc>
          <w:tcPr>
            <w:tcW w:w="1487" w:type="dxa"/>
          </w:tcPr>
          <w:p w14:paraId="7A6D6E9B"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53392233" w14:textId="77777777" w:rsidR="00664CAE" w:rsidRPr="00CA556E" w:rsidRDefault="00664CAE" w:rsidP="00253A7F">
            <w:pPr>
              <w:jc w:val="center"/>
              <w:rPr>
                <w:rFonts w:ascii="Arial" w:hAnsi="Arial" w:cs="Arial"/>
                <w:b/>
                <w:sz w:val="18"/>
                <w:szCs w:val="18"/>
              </w:rPr>
            </w:pPr>
          </w:p>
        </w:tc>
        <w:tc>
          <w:tcPr>
            <w:tcW w:w="1487" w:type="dxa"/>
          </w:tcPr>
          <w:p w14:paraId="51E1DBF6" w14:textId="77777777" w:rsidR="00664CAE" w:rsidRPr="00CA556E" w:rsidRDefault="00664CAE" w:rsidP="00253A7F">
            <w:pPr>
              <w:jc w:val="center"/>
              <w:rPr>
                <w:rFonts w:ascii="Arial" w:hAnsi="Arial" w:cs="Arial"/>
                <w:b/>
                <w:sz w:val="18"/>
                <w:szCs w:val="18"/>
              </w:rPr>
            </w:pPr>
          </w:p>
        </w:tc>
      </w:tr>
      <w:tr w:rsidR="00664CAE" w:rsidRPr="00CA556E" w14:paraId="132C5B6E" w14:textId="77777777" w:rsidTr="00253A7F">
        <w:trPr>
          <w:trHeight w:val="315"/>
        </w:trPr>
        <w:tc>
          <w:tcPr>
            <w:tcW w:w="709" w:type="dxa"/>
            <w:vAlign w:val="center"/>
            <w:hideMark/>
          </w:tcPr>
          <w:p w14:paraId="4E3AAF6E"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3</w:t>
            </w:r>
            <w:r>
              <w:rPr>
                <w:rFonts w:ascii="Arial" w:hAnsi="Arial" w:cs="Arial"/>
                <w:b/>
                <w:bCs/>
                <w:sz w:val="18"/>
                <w:szCs w:val="18"/>
              </w:rPr>
              <w:t>8</w:t>
            </w:r>
          </w:p>
        </w:tc>
        <w:tc>
          <w:tcPr>
            <w:tcW w:w="4253" w:type="dxa"/>
            <w:vAlign w:val="center"/>
          </w:tcPr>
          <w:p w14:paraId="3C68EF2B"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SEDACIÓN ANESTÉSICA AL VALOR DEL EXAMEN INCLUIR</w:t>
            </w:r>
          </w:p>
        </w:tc>
        <w:tc>
          <w:tcPr>
            <w:tcW w:w="1487" w:type="dxa"/>
          </w:tcPr>
          <w:p w14:paraId="20AC2727"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0766D78A" w14:textId="77777777" w:rsidR="00664CAE" w:rsidRPr="00CA556E" w:rsidRDefault="00664CAE" w:rsidP="00253A7F">
            <w:pPr>
              <w:jc w:val="center"/>
              <w:rPr>
                <w:rFonts w:ascii="Arial" w:hAnsi="Arial" w:cs="Arial"/>
                <w:b/>
                <w:sz w:val="18"/>
                <w:szCs w:val="18"/>
              </w:rPr>
            </w:pPr>
          </w:p>
        </w:tc>
        <w:tc>
          <w:tcPr>
            <w:tcW w:w="1487" w:type="dxa"/>
          </w:tcPr>
          <w:p w14:paraId="0F6790D8" w14:textId="77777777" w:rsidR="00664CAE" w:rsidRPr="00CA556E" w:rsidRDefault="00664CAE" w:rsidP="00253A7F">
            <w:pPr>
              <w:jc w:val="center"/>
              <w:rPr>
                <w:rFonts w:ascii="Arial" w:hAnsi="Arial" w:cs="Arial"/>
                <w:b/>
                <w:sz w:val="18"/>
                <w:szCs w:val="18"/>
              </w:rPr>
            </w:pPr>
          </w:p>
        </w:tc>
      </w:tr>
      <w:tr w:rsidR="00664CAE" w:rsidRPr="00CA556E" w14:paraId="6FB05554" w14:textId="77777777" w:rsidTr="00253A7F">
        <w:trPr>
          <w:trHeight w:val="315"/>
        </w:trPr>
        <w:tc>
          <w:tcPr>
            <w:tcW w:w="709" w:type="dxa"/>
            <w:vAlign w:val="center"/>
            <w:hideMark/>
          </w:tcPr>
          <w:p w14:paraId="27BC3DD7"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3</w:t>
            </w:r>
            <w:r>
              <w:rPr>
                <w:rFonts w:ascii="Arial" w:hAnsi="Arial" w:cs="Arial"/>
                <w:b/>
                <w:bCs/>
                <w:sz w:val="18"/>
                <w:szCs w:val="18"/>
              </w:rPr>
              <w:t>9</w:t>
            </w:r>
          </w:p>
        </w:tc>
        <w:tc>
          <w:tcPr>
            <w:tcW w:w="4253" w:type="dxa"/>
            <w:vAlign w:val="center"/>
          </w:tcPr>
          <w:p w14:paraId="7B9D2164"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TOMOGRAFIA AXIAL COMPUTARIZADA DE ALTA RESOLUCION DE TORAX</w:t>
            </w:r>
          </w:p>
        </w:tc>
        <w:tc>
          <w:tcPr>
            <w:tcW w:w="1487" w:type="dxa"/>
          </w:tcPr>
          <w:p w14:paraId="5616F3AF"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498F723D" w14:textId="77777777" w:rsidR="00664CAE" w:rsidRPr="00CA556E" w:rsidRDefault="00664CAE" w:rsidP="00253A7F">
            <w:pPr>
              <w:jc w:val="center"/>
              <w:rPr>
                <w:rFonts w:ascii="Arial" w:hAnsi="Arial" w:cs="Arial"/>
                <w:b/>
                <w:sz w:val="18"/>
                <w:szCs w:val="18"/>
              </w:rPr>
            </w:pPr>
          </w:p>
        </w:tc>
        <w:tc>
          <w:tcPr>
            <w:tcW w:w="1487" w:type="dxa"/>
          </w:tcPr>
          <w:p w14:paraId="1F1E7D0E" w14:textId="77777777" w:rsidR="00664CAE" w:rsidRPr="00CA556E" w:rsidRDefault="00664CAE" w:rsidP="00253A7F">
            <w:pPr>
              <w:jc w:val="center"/>
              <w:rPr>
                <w:rFonts w:ascii="Arial" w:hAnsi="Arial" w:cs="Arial"/>
                <w:b/>
                <w:sz w:val="18"/>
                <w:szCs w:val="18"/>
              </w:rPr>
            </w:pPr>
          </w:p>
        </w:tc>
      </w:tr>
      <w:tr w:rsidR="00664CAE" w:rsidRPr="00CA556E" w14:paraId="3AFD3389" w14:textId="77777777" w:rsidTr="00253A7F">
        <w:trPr>
          <w:trHeight w:val="315"/>
        </w:trPr>
        <w:tc>
          <w:tcPr>
            <w:tcW w:w="709" w:type="dxa"/>
            <w:vAlign w:val="center"/>
            <w:hideMark/>
          </w:tcPr>
          <w:p w14:paraId="5AC67026" w14:textId="77777777" w:rsidR="00664CAE" w:rsidRPr="00CA556E" w:rsidRDefault="00664CAE" w:rsidP="00253A7F">
            <w:pPr>
              <w:jc w:val="center"/>
              <w:rPr>
                <w:rFonts w:ascii="Arial" w:hAnsi="Arial" w:cs="Arial"/>
                <w:b/>
                <w:bCs/>
                <w:sz w:val="18"/>
                <w:szCs w:val="18"/>
              </w:rPr>
            </w:pPr>
            <w:r>
              <w:rPr>
                <w:rFonts w:ascii="Arial" w:hAnsi="Arial" w:cs="Arial"/>
                <w:b/>
                <w:bCs/>
                <w:sz w:val="18"/>
                <w:szCs w:val="18"/>
              </w:rPr>
              <w:lastRenderedPageBreak/>
              <w:t>40</w:t>
            </w:r>
          </w:p>
        </w:tc>
        <w:tc>
          <w:tcPr>
            <w:tcW w:w="4253" w:type="dxa"/>
            <w:vAlign w:val="center"/>
          </w:tcPr>
          <w:p w14:paraId="09C94CBB"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TOMOGRAFIA AXIAL COMPUTARIZADA DENTRO DEL MANUAL TARIFARIO</w:t>
            </w:r>
          </w:p>
        </w:tc>
        <w:tc>
          <w:tcPr>
            <w:tcW w:w="1487" w:type="dxa"/>
          </w:tcPr>
          <w:p w14:paraId="0A915D21"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05AE8180" w14:textId="77777777" w:rsidR="00664CAE" w:rsidRPr="00CA556E" w:rsidRDefault="00664CAE" w:rsidP="00253A7F">
            <w:pPr>
              <w:jc w:val="center"/>
              <w:rPr>
                <w:rFonts w:ascii="Arial" w:hAnsi="Arial" w:cs="Arial"/>
                <w:b/>
                <w:sz w:val="18"/>
                <w:szCs w:val="18"/>
              </w:rPr>
            </w:pPr>
          </w:p>
        </w:tc>
        <w:tc>
          <w:tcPr>
            <w:tcW w:w="1487" w:type="dxa"/>
          </w:tcPr>
          <w:p w14:paraId="12AABC0E" w14:textId="77777777" w:rsidR="00664CAE" w:rsidRPr="00CA556E" w:rsidRDefault="00664CAE" w:rsidP="00253A7F">
            <w:pPr>
              <w:jc w:val="center"/>
              <w:rPr>
                <w:rFonts w:ascii="Arial" w:hAnsi="Arial" w:cs="Arial"/>
                <w:b/>
                <w:sz w:val="18"/>
                <w:szCs w:val="18"/>
              </w:rPr>
            </w:pPr>
          </w:p>
        </w:tc>
      </w:tr>
      <w:tr w:rsidR="00664CAE" w:rsidRPr="00CA556E" w14:paraId="2A7DA5EA" w14:textId="77777777" w:rsidTr="00253A7F">
        <w:trPr>
          <w:trHeight w:val="315"/>
        </w:trPr>
        <w:tc>
          <w:tcPr>
            <w:tcW w:w="709" w:type="dxa"/>
            <w:vAlign w:val="center"/>
            <w:hideMark/>
          </w:tcPr>
          <w:p w14:paraId="1EAEEF6E" w14:textId="77777777" w:rsidR="00664CAE" w:rsidRPr="00CA556E" w:rsidRDefault="00664CAE" w:rsidP="00253A7F">
            <w:pPr>
              <w:jc w:val="center"/>
              <w:rPr>
                <w:rFonts w:ascii="Arial" w:hAnsi="Arial" w:cs="Arial"/>
                <w:b/>
                <w:bCs/>
                <w:sz w:val="18"/>
                <w:szCs w:val="18"/>
              </w:rPr>
            </w:pPr>
            <w:r>
              <w:rPr>
                <w:rFonts w:ascii="Arial" w:hAnsi="Arial" w:cs="Arial"/>
                <w:b/>
                <w:bCs/>
                <w:sz w:val="18"/>
                <w:szCs w:val="18"/>
              </w:rPr>
              <w:t>41</w:t>
            </w:r>
          </w:p>
        </w:tc>
        <w:tc>
          <w:tcPr>
            <w:tcW w:w="4253" w:type="dxa"/>
            <w:vAlign w:val="center"/>
          </w:tcPr>
          <w:p w14:paraId="38240E93"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UROTAC</w:t>
            </w:r>
          </w:p>
        </w:tc>
        <w:tc>
          <w:tcPr>
            <w:tcW w:w="1487" w:type="dxa"/>
          </w:tcPr>
          <w:p w14:paraId="5A4FFF68"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4A062919" w14:textId="77777777" w:rsidR="00664CAE" w:rsidRPr="00CA556E" w:rsidRDefault="00664CAE" w:rsidP="00253A7F">
            <w:pPr>
              <w:jc w:val="center"/>
              <w:rPr>
                <w:rFonts w:ascii="Arial" w:hAnsi="Arial" w:cs="Arial"/>
                <w:b/>
                <w:sz w:val="18"/>
                <w:szCs w:val="18"/>
              </w:rPr>
            </w:pPr>
          </w:p>
        </w:tc>
        <w:tc>
          <w:tcPr>
            <w:tcW w:w="1487" w:type="dxa"/>
          </w:tcPr>
          <w:p w14:paraId="696388A2" w14:textId="77777777" w:rsidR="00664CAE" w:rsidRPr="00CA556E" w:rsidRDefault="00664CAE" w:rsidP="00253A7F">
            <w:pPr>
              <w:jc w:val="center"/>
              <w:rPr>
                <w:rFonts w:ascii="Arial" w:hAnsi="Arial" w:cs="Arial"/>
                <w:b/>
                <w:sz w:val="18"/>
                <w:szCs w:val="18"/>
              </w:rPr>
            </w:pPr>
          </w:p>
        </w:tc>
      </w:tr>
      <w:tr w:rsidR="00664CAE" w:rsidRPr="00CA556E" w14:paraId="62B6EDC4" w14:textId="77777777" w:rsidTr="00253A7F">
        <w:trPr>
          <w:trHeight w:val="315"/>
        </w:trPr>
        <w:tc>
          <w:tcPr>
            <w:tcW w:w="709" w:type="dxa"/>
            <w:vAlign w:val="center"/>
            <w:hideMark/>
          </w:tcPr>
          <w:p w14:paraId="3152CD89" w14:textId="77777777" w:rsidR="00664CAE" w:rsidRPr="00CA556E" w:rsidRDefault="00664CAE" w:rsidP="00253A7F">
            <w:pPr>
              <w:jc w:val="center"/>
              <w:rPr>
                <w:rFonts w:ascii="Arial" w:hAnsi="Arial" w:cs="Arial"/>
                <w:b/>
                <w:bCs/>
                <w:sz w:val="18"/>
                <w:szCs w:val="18"/>
              </w:rPr>
            </w:pPr>
            <w:r>
              <w:rPr>
                <w:rFonts w:ascii="Arial" w:hAnsi="Arial" w:cs="Arial"/>
                <w:b/>
                <w:bCs/>
                <w:sz w:val="18"/>
                <w:szCs w:val="18"/>
              </w:rPr>
              <w:t>42</w:t>
            </w:r>
          </w:p>
        </w:tc>
        <w:tc>
          <w:tcPr>
            <w:tcW w:w="4253" w:type="dxa"/>
            <w:vAlign w:val="center"/>
          </w:tcPr>
          <w:p w14:paraId="50A3DE34"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UROTOMOGRAFIA</w:t>
            </w:r>
          </w:p>
        </w:tc>
        <w:tc>
          <w:tcPr>
            <w:tcW w:w="1487" w:type="dxa"/>
          </w:tcPr>
          <w:p w14:paraId="39905E23"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7278381B" w14:textId="77777777" w:rsidR="00664CAE" w:rsidRPr="00CA556E" w:rsidRDefault="00664CAE" w:rsidP="00253A7F">
            <w:pPr>
              <w:jc w:val="center"/>
              <w:rPr>
                <w:rFonts w:ascii="Arial" w:hAnsi="Arial" w:cs="Arial"/>
                <w:b/>
                <w:sz w:val="18"/>
                <w:szCs w:val="18"/>
              </w:rPr>
            </w:pPr>
          </w:p>
        </w:tc>
        <w:tc>
          <w:tcPr>
            <w:tcW w:w="1487" w:type="dxa"/>
          </w:tcPr>
          <w:p w14:paraId="090D6A62" w14:textId="77777777" w:rsidR="00664CAE" w:rsidRPr="00CA556E" w:rsidRDefault="00664CAE" w:rsidP="00253A7F">
            <w:pPr>
              <w:jc w:val="center"/>
              <w:rPr>
                <w:rFonts w:ascii="Arial" w:hAnsi="Arial" w:cs="Arial"/>
                <w:b/>
                <w:sz w:val="18"/>
                <w:szCs w:val="18"/>
              </w:rPr>
            </w:pPr>
          </w:p>
        </w:tc>
      </w:tr>
      <w:tr w:rsidR="00664CAE" w:rsidRPr="00CA556E" w14:paraId="229AB91E" w14:textId="77777777" w:rsidTr="00253A7F">
        <w:trPr>
          <w:trHeight w:val="315"/>
        </w:trPr>
        <w:tc>
          <w:tcPr>
            <w:tcW w:w="709" w:type="dxa"/>
            <w:vAlign w:val="center"/>
            <w:hideMark/>
          </w:tcPr>
          <w:p w14:paraId="1ECC72F0" w14:textId="77777777" w:rsidR="00664CAE" w:rsidRPr="00CA556E" w:rsidRDefault="00664CAE" w:rsidP="00253A7F">
            <w:pPr>
              <w:jc w:val="center"/>
              <w:rPr>
                <w:rFonts w:ascii="Arial" w:hAnsi="Arial" w:cs="Arial"/>
                <w:b/>
                <w:bCs/>
                <w:sz w:val="18"/>
                <w:szCs w:val="18"/>
              </w:rPr>
            </w:pPr>
            <w:r>
              <w:rPr>
                <w:rFonts w:ascii="Arial" w:hAnsi="Arial" w:cs="Arial"/>
                <w:b/>
                <w:bCs/>
                <w:sz w:val="18"/>
                <w:szCs w:val="18"/>
              </w:rPr>
              <w:t>43</w:t>
            </w:r>
          </w:p>
        </w:tc>
        <w:tc>
          <w:tcPr>
            <w:tcW w:w="4253" w:type="dxa"/>
            <w:vAlign w:val="center"/>
          </w:tcPr>
          <w:p w14:paraId="246228E5"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URORESONANCIA</w:t>
            </w:r>
          </w:p>
        </w:tc>
        <w:tc>
          <w:tcPr>
            <w:tcW w:w="1487" w:type="dxa"/>
          </w:tcPr>
          <w:p w14:paraId="64C7AC82"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5B31F6D4" w14:textId="77777777" w:rsidR="00664CAE" w:rsidRPr="00CA556E" w:rsidRDefault="00664CAE" w:rsidP="00253A7F">
            <w:pPr>
              <w:jc w:val="center"/>
              <w:rPr>
                <w:rFonts w:ascii="Arial" w:hAnsi="Arial" w:cs="Arial"/>
                <w:b/>
                <w:sz w:val="18"/>
                <w:szCs w:val="18"/>
              </w:rPr>
            </w:pPr>
          </w:p>
        </w:tc>
        <w:tc>
          <w:tcPr>
            <w:tcW w:w="1487" w:type="dxa"/>
          </w:tcPr>
          <w:p w14:paraId="26D709AB" w14:textId="77777777" w:rsidR="00664CAE" w:rsidRPr="00CA556E" w:rsidRDefault="00664CAE" w:rsidP="00253A7F">
            <w:pPr>
              <w:jc w:val="center"/>
              <w:rPr>
                <w:rFonts w:ascii="Arial" w:hAnsi="Arial" w:cs="Arial"/>
                <w:b/>
                <w:sz w:val="18"/>
                <w:szCs w:val="18"/>
              </w:rPr>
            </w:pPr>
          </w:p>
        </w:tc>
      </w:tr>
    </w:tbl>
    <w:p w14:paraId="24BC7F21" w14:textId="77777777" w:rsidR="00664CAE" w:rsidRDefault="00664CAE" w:rsidP="00664CAE">
      <w:pPr>
        <w:autoSpaceDE w:val="0"/>
        <w:autoSpaceDN w:val="0"/>
        <w:adjustRightInd w:val="0"/>
        <w:jc w:val="both"/>
        <w:rPr>
          <w:rFonts w:ascii="Arial" w:eastAsia="Calibri" w:hAnsi="Arial" w:cs="Arial"/>
          <w:b/>
          <w:sz w:val="20"/>
          <w:szCs w:val="20"/>
          <w:lang w:eastAsia="en-US"/>
        </w:rPr>
      </w:pPr>
    </w:p>
    <w:p w14:paraId="6E65D68C" w14:textId="77777777" w:rsidR="00664CAE" w:rsidRDefault="00664CAE" w:rsidP="00664CAE">
      <w:pPr>
        <w:autoSpaceDE w:val="0"/>
        <w:autoSpaceDN w:val="0"/>
        <w:adjustRightInd w:val="0"/>
        <w:jc w:val="both"/>
        <w:rPr>
          <w:rFonts w:ascii="Arial" w:hAnsi="Arial" w:cs="Arial"/>
          <w:b/>
          <w:noProof/>
          <w:sz w:val="20"/>
          <w:szCs w:val="20"/>
        </w:rPr>
      </w:pPr>
      <w:r>
        <w:rPr>
          <w:rFonts w:ascii="Arial" w:hAnsi="Arial" w:cs="Arial"/>
          <w:b/>
          <w:noProof/>
          <w:sz w:val="20"/>
          <w:szCs w:val="20"/>
        </w:rPr>
        <w:t>LOTE II</w:t>
      </w:r>
    </w:p>
    <w:p w14:paraId="53E4B697" w14:textId="77777777" w:rsidR="00664CAE" w:rsidRDefault="00664CAE" w:rsidP="00664CAE">
      <w:pPr>
        <w:autoSpaceDE w:val="0"/>
        <w:autoSpaceDN w:val="0"/>
        <w:adjustRightInd w:val="0"/>
        <w:jc w:val="both"/>
        <w:rPr>
          <w:rFonts w:ascii="Arial" w:eastAsia="Calibri" w:hAnsi="Arial" w:cs="Arial"/>
          <w:b/>
          <w:sz w:val="20"/>
          <w:szCs w:val="20"/>
          <w:lang w:eastAsia="en-US"/>
        </w:rPr>
      </w:pPr>
      <w:r w:rsidRPr="00FE1034">
        <w:rPr>
          <w:rFonts w:ascii="Arial" w:hAnsi="Arial" w:cs="Arial"/>
          <w:b/>
          <w:noProof/>
          <w:sz w:val="20"/>
          <w:szCs w:val="20"/>
        </w:rPr>
        <w:t>(MAMOGRAFÍAS, DENSITOMETRÍAS, RX ESPECIALES Y ECOGRAFÍAS)</w:t>
      </w:r>
    </w:p>
    <w:tbl>
      <w:tblPr>
        <w:tblW w:w="94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4253"/>
        <w:gridCol w:w="1487"/>
        <w:gridCol w:w="1487"/>
        <w:gridCol w:w="1487"/>
      </w:tblGrid>
      <w:tr w:rsidR="00664CAE" w:rsidRPr="00CA556E" w14:paraId="4BF5DB99" w14:textId="77777777" w:rsidTr="00253A7F">
        <w:trPr>
          <w:trHeight w:val="458"/>
        </w:trPr>
        <w:tc>
          <w:tcPr>
            <w:tcW w:w="709" w:type="dxa"/>
            <w:vAlign w:val="center"/>
            <w:hideMark/>
          </w:tcPr>
          <w:p w14:paraId="083D90E8" w14:textId="77777777" w:rsidR="00664CAE" w:rsidRPr="00CA556E" w:rsidRDefault="00664CAE" w:rsidP="00253A7F">
            <w:pPr>
              <w:jc w:val="center"/>
              <w:rPr>
                <w:rFonts w:ascii="Arial" w:hAnsi="Arial" w:cs="Arial"/>
                <w:b/>
                <w:bCs/>
                <w:sz w:val="18"/>
                <w:szCs w:val="18"/>
                <w:lang w:eastAsia="es-CO"/>
              </w:rPr>
            </w:pPr>
            <w:r w:rsidRPr="00CA556E">
              <w:rPr>
                <w:rFonts w:ascii="Arial" w:hAnsi="Arial" w:cs="Arial"/>
                <w:b/>
                <w:bCs/>
                <w:sz w:val="18"/>
                <w:szCs w:val="18"/>
              </w:rPr>
              <w:t>ITEMS</w:t>
            </w:r>
          </w:p>
        </w:tc>
        <w:tc>
          <w:tcPr>
            <w:tcW w:w="4253" w:type="dxa"/>
            <w:vAlign w:val="center"/>
            <w:hideMark/>
          </w:tcPr>
          <w:p w14:paraId="3CECC3C9"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DESCRIPCION DEL BIEN O SERVICIO</w:t>
            </w:r>
          </w:p>
        </w:tc>
        <w:tc>
          <w:tcPr>
            <w:tcW w:w="1487" w:type="dxa"/>
          </w:tcPr>
          <w:p w14:paraId="621FD600"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CANT</w:t>
            </w:r>
          </w:p>
        </w:tc>
        <w:tc>
          <w:tcPr>
            <w:tcW w:w="1487" w:type="dxa"/>
            <w:vAlign w:val="center"/>
          </w:tcPr>
          <w:p w14:paraId="7A61B1FC"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VALOR UNITARIO</w:t>
            </w:r>
          </w:p>
        </w:tc>
        <w:tc>
          <w:tcPr>
            <w:tcW w:w="1487" w:type="dxa"/>
            <w:vAlign w:val="center"/>
          </w:tcPr>
          <w:p w14:paraId="10F617A5"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VALOR TOTAL</w:t>
            </w:r>
          </w:p>
        </w:tc>
      </w:tr>
      <w:tr w:rsidR="00664CAE" w:rsidRPr="00CA556E" w14:paraId="4201B263" w14:textId="77777777" w:rsidTr="00253A7F">
        <w:trPr>
          <w:trHeight w:val="315"/>
        </w:trPr>
        <w:tc>
          <w:tcPr>
            <w:tcW w:w="709" w:type="dxa"/>
            <w:vAlign w:val="center"/>
            <w:hideMark/>
          </w:tcPr>
          <w:p w14:paraId="31F66170"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1</w:t>
            </w:r>
          </w:p>
        </w:tc>
        <w:tc>
          <w:tcPr>
            <w:tcW w:w="4253" w:type="dxa"/>
            <w:vAlign w:val="center"/>
          </w:tcPr>
          <w:p w14:paraId="5404CBE5"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ECOGRAFIAS CONVENCIONAL Y ECOGRAFIAS DOPPLER COLOR</w:t>
            </w:r>
          </w:p>
        </w:tc>
        <w:tc>
          <w:tcPr>
            <w:tcW w:w="1487" w:type="dxa"/>
          </w:tcPr>
          <w:p w14:paraId="570EF199"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73575983" w14:textId="77777777" w:rsidR="00664CAE" w:rsidRPr="00CA556E" w:rsidRDefault="00664CAE" w:rsidP="00253A7F">
            <w:pPr>
              <w:jc w:val="center"/>
              <w:rPr>
                <w:rFonts w:ascii="Arial" w:hAnsi="Arial" w:cs="Arial"/>
                <w:b/>
                <w:sz w:val="18"/>
                <w:szCs w:val="18"/>
              </w:rPr>
            </w:pPr>
          </w:p>
        </w:tc>
        <w:tc>
          <w:tcPr>
            <w:tcW w:w="1487" w:type="dxa"/>
          </w:tcPr>
          <w:p w14:paraId="7911FC1C" w14:textId="77777777" w:rsidR="00664CAE" w:rsidRPr="00CA556E" w:rsidRDefault="00664CAE" w:rsidP="00253A7F">
            <w:pPr>
              <w:jc w:val="center"/>
              <w:rPr>
                <w:rFonts w:ascii="Arial" w:hAnsi="Arial" w:cs="Arial"/>
                <w:b/>
                <w:sz w:val="18"/>
                <w:szCs w:val="18"/>
              </w:rPr>
            </w:pPr>
          </w:p>
        </w:tc>
      </w:tr>
      <w:tr w:rsidR="00664CAE" w:rsidRPr="00CA556E" w14:paraId="3A4133B5" w14:textId="77777777" w:rsidTr="00253A7F">
        <w:trPr>
          <w:trHeight w:val="315"/>
        </w:trPr>
        <w:tc>
          <w:tcPr>
            <w:tcW w:w="709" w:type="dxa"/>
            <w:vAlign w:val="center"/>
            <w:hideMark/>
          </w:tcPr>
          <w:p w14:paraId="56254F50"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2</w:t>
            </w:r>
          </w:p>
        </w:tc>
        <w:tc>
          <w:tcPr>
            <w:tcW w:w="4253" w:type="dxa"/>
            <w:vAlign w:val="center"/>
          </w:tcPr>
          <w:p w14:paraId="7060979C"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ESTUDIOS DE RADIOLOGIA CONVENCIONAL</w:t>
            </w:r>
          </w:p>
        </w:tc>
        <w:tc>
          <w:tcPr>
            <w:tcW w:w="1487" w:type="dxa"/>
          </w:tcPr>
          <w:p w14:paraId="44A53CEC"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121F1050" w14:textId="77777777" w:rsidR="00664CAE" w:rsidRPr="00CA556E" w:rsidRDefault="00664CAE" w:rsidP="00253A7F">
            <w:pPr>
              <w:jc w:val="center"/>
              <w:rPr>
                <w:rFonts w:ascii="Arial" w:hAnsi="Arial" w:cs="Arial"/>
                <w:b/>
                <w:sz w:val="18"/>
                <w:szCs w:val="18"/>
              </w:rPr>
            </w:pPr>
          </w:p>
        </w:tc>
        <w:tc>
          <w:tcPr>
            <w:tcW w:w="1487" w:type="dxa"/>
          </w:tcPr>
          <w:p w14:paraId="4CC19A17" w14:textId="77777777" w:rsidR="00664CAE" w:rsidRPr="00CA556E" w:rsidRDefault="00664CAE" w:rsidP="00253A7F">
            <w:pPr>
              <w:jc w:val="center"/>
              <w:rPr>
                <w:rFonts w:ascii="Arial" w:hAnsi="Arial" w:cs="Arial"/>
                <w:b/>
                <w:sz w:val="18"/>
                <w:szCs w:val="18"/>
              </w:rPr>
            </w:pPr>
          </w:p>
        </w:tc>
      </w:tr>
      <w:tr w:rsidR="00664CAE" w:rsidRPr="00CA556E" w14:paraId="3AA7F5B5" w14:textId="77777777" w:rsidTr="00253A7F">
        <w:trPr>
          <w:trHeight w:val="345"/>
        </w:trPr>
        <w:tc>
          <w:tcPr>
            <w:tcW w:w="709" w:type="dxa"/>
            <w:vAlign w:val="center"/>
            <w:hideMark/>
          </w:tcPr>
          <w:p w14:paraId="726967F0"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3</w:t>
            </w:r>
          </w:p>
        </w:tc>
        <w:tc>
          <w:tcPr>
            <w:tcW w:w="4253" w:type="dxa"/>
            <w:vAlign w:val="center"/>
          </w:tcPr>
          <w:p w14:paraId="50C56370"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MAMOGRAFIA BILATERAL</w:t>
            </w:r>
          </w:p>
        </w:tc>
        <w:tc>
          <w:tcPr>
            <w:tcW w:w="1487" w:type="dxa"/>
          </w:tcPr>
          <w:p w14:paraId="3F84A644"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5EEB4BBA" w14:textId="77777777" w:rsidR="00664CAE" w:rsidRPr="00CA556E" w:rsidRDefault="00664CAE" w:rsidP="00253A7F">
            <w:pPr>
              <w:jc w:val="center"/>
              <w:rPr>
                <w:rFonts w:ascii="Arial" w:hAnsi="Arial" w:cs="Arial"/>
                <w:b/>
                <w:sz w:val="18"/>
                <w:szCs w:val="18"/>
              </w:rPr>
            </w:pPr>
          </w:p>
        </w:tc>
        <w:tc>
          <w:tcPr>
            <w:tcW w:w="1487" w:type="dxa"/>
          </w:tcPr>
          <w:p w14:paraId="03C51449" w14:textId="77777777" w:rsidR="00664CAE" w:rsidRPr="00CA556E" w:rsidRDefault="00664CAE" w:rsidP="00253A7F">
            <w:pPr>
              <w:jc w:val="center"/>
              <w:rPr>
                <w:rFonts w:ascii="Arial" w:hAnsi="Arial" w:cs="Arial"/>
                <w:b/>
                <w:sz w:val="18"/>
                <w:szCs w:val="18"/>
              </w:rPr>
            </w:pPr>
          </w:p>
        </w:tc>
      </w:tr>
      <w:tr w:rsidR="00664CAE" w:rsidRPr="00CA556E" w14:paraId="0A083C6B" w14:textId="77777777" w:rsidTr="00253A7F">
        <w:trPr>
          <w:trHeight w:val="315"/>
        </w:trPr>
        <w:tc>
          <w:tcPr>
            <w:tcW w:w="709" w:type="dxa"/>
            <w:vAlign w:val="center"/>
            <w:hideMark/>
          </w:tcPr>
          <w:p w14:paraId="5889FBA4"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4</w:t>
            </w:r>
          </w:p>
        </w:tc>
        <w:tc>
          <w:tcPr>
            <w:tcW w:w="4253" w:type="dxa"/>
            <w:vAlign w:val="center"/>
          </w:tcPr>
          <w:p w14:paraId="4087A915"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MAMOGRAFIA UNILATERAL O DE PIEZA QUIRURGICA</w:t>
            </w:r>
          </w:p>
        </w:tc>
        <w:tc>
          <w:tcPr>
            <w:tcW w:w="1487" w:type="dxa"/>
          </w:tcPr>
          <w:p w14:paraId="2F6E50B0"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361A4369" w14:textId="77777777" w:rsidR="00664CAE" w:rsidRPr="00CA556E" w:rsidRDefault="00664CAE" w:rsidP="00253A7F">
            <w:pPr>
              <w:jc w:val="center"/>
              <w:rPr>
                <w:rFonts w:ascii="Arial" w:hAnsi="Arial" w:cs="Arial"/>
                <w:b/>
                <w:sz w:val="18"/>
                <w:szCs w:val="18"/>
              </w:rPr>
            </w:pPr>
          </w:p>
        </w:tc>
        <w:tc>
          <w:tcPr>
            <w:tcW w:w="1487" w:type="dxa"/>
          </w:tcPr>
          <w:p w14:paraId="2898D3F6" w14:textId="77777777" w:rsidR="00664CAE" w:rsidRPr="00CA556E" w:rsidRDefault="00664CAE" w:rsidP="00253A7F">
            <w:pPr>
              <w:jc w:val="center"/>
              <w:rPr>
                <w:rFonts w:ascii="Arial" w:hAnsi="Arial" w:cs="Arial"/>
                <w:b/>
                <w:sz w:val="18"/>
                <w:szCs w:val="18"/>
              </w:rPr>
            </w:pPr>
          </w:p>
        </w:tc>
      </w:tr>
      <w:tr w:rsidR="00664CAE" w:rsidRPr="00CA556E" w14:paraId="4008D00F" w14:textId="77777777" w:rsidTr="00253A7F">
        <w:trPr>
          <w:trHeight w:val="345"/>
        </w:trPr>
        <w:tc>
          <w:tcPr>
            <w:tcW w:w="709" w:type="dxa"/>
            <w:vAlign w:val="center"/>
            <w:hideMark/>
          </w:tcPr>
          <w:p w14:paraId="79028340"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5</w:t>
            </w:r>
          </w:p>
        </w:tc>
        <w:tc>
          <w:tcPr>
            <w:tcW w:w="4253" w:type="dxa"/>
            <w:vAlign w:val="center"/>
          </w:tcPr>
          <w:p w14:paraId="707218CC"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 xml:space="preserve">MARCACION DE LESION NO PALPABLE CON ECOGRAFIA Y POSTERIOR MAMOGRAFIA DE PIEZA QUIRURGICA </w:t>
            </w:r>
          </w:p>
        </w:tc>
        <w:tc>
          <w:tcPr>
            <w:tcW w:w="1487" w:type="dxa"/>
          </w:tcPr>
          <w:p w14:paraId="642E2F56"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5ADADF5E" w14:textId="77777777" w:rsidR="00664CAE" w:rsidRPr="00CA556E" w:rsidRDefault="00664CAE" w:rsidP="00253A7F">
            <w:pPr>
              <w:jc w:val="center"/>
              <w:rPr>
                <w:rFonts w:ascii="Arial" w:hAnsi="Arial" w:cs="Arial"/>
                <w:b/>
                <w:sz w:val="18"/>
                <w:szCs w:val="18"/>
              </w:rPr>
            </w:pPr>
          </w:p>
        </w:tc>
        <w:tc>
          <w:tcPr>
            <w:tcW w:w="1487" w:type="dxa"/>
          </w:tcPr>
          <w:p w14:paraId="19B7ECEC" w14:textId="77777777" w:rsidR="00664CAE" w:rsidRPr="00CA556E" w:rsidRDefault="00664CAE" w:rsidP="00253A7F">
            <w:pPr>
              <w:jc w:val="center"/>
              <w:rPr>
                <w:rFonts w:ascii="Arial" w:hAnsi="Arial" w:cs="Arial"/>
                <w:b/>
                <w:sz w:val="18"/>
                <w:szCs w:val="18"/>
              </w:rPr>
            </w:pPr>
          </w:p>
        </w:tc>
      </w:tr>
      <w:tr w:rsidR="00664CAE" w:rsidRPr="00CA556E" w14:paraId="7D8D7863" w14:textId="77777777" w:rsidTr="00253A7F">
        <w:trPr>
          <w:trHeight w:val="345"/>
        </w:trPr>
        <w:tc>
          <w:tcPr>
            <w:tcW w:w="709" w:type="dxa"/>
            <w:vAlign w:val="center"/>
            <w:hideMark/>
          </w:tcPr>
          <w:p w14:paraId="2D229D60"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6</w:t>
            </w:r>
          </w:p>
        </w:tc>
        <w:tc>
          <w:tcPr>
            <w:tcW w:w="4253" w:type="dxa"/>
            <w:vAlign w:val="center"/>
          </w:tcPr>
          <w:p w14:paraId="23FC421F"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MARCACION DE LESION NO PALPABLE CON MAMOGRAFIA Y POSTERIOR MAMOGRAFIA DE PIEZA QUIRURGICA</w:t>
            </w:r>
          </w:p>
        </w:tc>
        <w:tc>
          <w:tcPr>
            <w:tcW w:w="1487" w:type="dxa"/>
          </w:tcPr>
          <w:p w14:paraId="1F81555D"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3FB489CE" w14:textId="77777777" w:rsidR="00664CAE" w:rsidRPr="00CA556E" w:rsidRDefault="00664CAE" w:rsidP="00253A7F">
            <w:pPr>
              <w:jc w:val="center"/>
              <w:rPr>
                <w:rFonts w:ascii="Arial" w:hAnsi="Arial" w:cs="Arial"/>
                <w:b/>
                <w:sz w:val="18"/>
                <w:szCs w:val="18"/>
              </w:rPr>
            </w:pPr>
          </w:p>
        </w:tc>
        <w:tc>
          <w:tcPr>
            <w:tcW w:w="1487" w:type="dxa"/>
          </w:tcPr>
          <w:p w14:paraId="0C178672" w14:textId="77777777" w:rsidR="00664CAE" w:rsidRPr="00CA556E" w:rsidRDefault="00664CAE" w:rsidP="00253A7F">
            <w:pPr>
              <w:jc w:val="center"/>
              <w:rPr>
                <w:rFonts w:ascii="Arial" w:hAnsi="Arial" w:cs="Arial"/>
                <w:b/>
                <w:sz w:val="18"/>
                <w:szCs w:val="18"/>
              </w:rPr>
            </w:pPr>
          </w:p>
        </w:tc>
      </w:tr>
      <w:tr w:rsidR="00664CAE" w:rsidRPr="00CA556E" w14:paraId="7E919656" w14:textId="77777777" w:rsidTr="00253A7F">
        <w:trPr>
          <w:trHeight w:val="315"/>
        </w:trPr>
        <w:tc>
          <w:tcPr>
            <w:tcW w:w="709" w:type="dxa"/>
            <w:vAlign w:val="center"/>
            <w:hideMark/>
          </w:tcPr>
          <w:p w14:paraId="375057EA"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7</w:t>
            </w:r>
          </w:p>
        </w:tc>
        <w:tc>
          <w:tcPr>
            <w:tcW w:w="4253" w:type="dxa"/>
            <w:vAlign w:val="center"/>
          </w:tcPr>
          <w:p w14:paraId="20497FDB" w14:textId="77777777" w:rsidR="00664CAE" w:rsidRPr="00CA556E" w:rsidRDefault="00664CAE" w:rsidP="00253A7F">
            <w:pPr>
              <w:jc w:val="both"/>
              <w:rPr>
                <w:rFonts w:ascii="Arial" w:hAnsi="Arial" w:cs="Arial"/>
                <w:sz w:val="18"/>
                <w:szCs w:val="18"/>
              </w:rPr>
            </w:pPr>
            <w:r>
              <w:rPr>
                <w:rFonts w:ascii="Arial" w:hAnsi="Arial" w:cs="Arial"/>
                <w:color w:val="000000"/>
                <w:sz w:val="18"/>
                <w:szCs w:val="18"/>
              </w:rPr>
              <w:t>OSTEODENSITOMETRIA POR ABSORCION DUAL DE RAYOS X [DEXA]</w:t>
            </w:r>
          </w:p>
        </w:tc>
        <w:tc>
          <w:tcPr>
            <w:tcW w:w="1487" w:type="dxa"/>
          </w:tcPr>
          <w:p w14:paraId="3EBAB1DA" w14:textId="77777777" w:rsidR="00664CAE" w:rsidRPr="00CA556E" w:rsidRDefault="00664CAE" w:rsidP="00253A7F">
            <w:pPr>
              <w:jc w:val="center"/>
              <w:rPr>
                <w:b/>
              </w:rPr>
            </w:pPr>
            <w:r w:rsidRPr="00CA556E">
              <w:rPr>
                <w:rFonts w:ascii="Arial" w:hAnsi="Arial" w:cs="Arial"/>
                <w:b/>
                <w:sz w:val="18"/>
                <w:szCs w:val="18"/>
              </w:rPr>
              <w:t>1</w:t>
            </w:r>
          </w:p>
        </w:tc>
        <w:tc>
          <w:tcPr>
            <w:tcW w:w="1487" w:type="dxa"/>
          </w:tcPr>
          <w:p w14:paraId="1B45C201" w14:textId="77777777" w:rsidR="00664CAE" w:rsidRPr="00CA556E" w:rsidRDefault="00664CAE" w:rsidP="00253A7F">
            <w:pPr>
              <w:jc w:val="center"/>
              <w:rPr>
                <w:rFonts w:ascii="Arial" w:hAnsi="Arial" w:cs="Arial"/>
                <w:b/>
                <w:sz w:val="18"/>
                <w:szCs w:val="18"/>
              </w:rPr>
            </w:pPr>
          </w:p>
        </w:tc>
        <w:tc>
          <w:tcPr>
            <w:tcW w:w="1487" w:type="dxa"/>
          </w:tcPr>
          <w:p w14:paraId="5E30509E" w14:textId="77777777" w:rsidR="00664CAE" w:rsidRPr="00CA556E" w:rsidRDefault="00664CAE" w:rsidP="00253A7F">
            <w:pPr>
              <w:jc w:val="center"/>
              <w:rPr>
                <w:rFonts w:ascii="Arial" w:hAnsi="Arial" w:cs="Arial"/>
                <w:b/>
                <w:sz w:val="18"/>
                <w:szCs w:val="18"/>
              </w:rPr>
            </w:pPr>
          </w:p>
        </w:tc>
      </w:tr>
    </w:tbl>
    <w:p w14:paraId="32415263" w14:textId="77777777" w:rsidR="00664CAE" w:rsidRDefault="00664CAE" w:rsidP="00664CAE">
      <w:pPr>
        <w:autoSpaceDE w:val="0"/>
        <w:autoSpaceDN w:val="0"/>
        <w:adjustRightInd w:val="0"/>
        <w:jc w:val="both"/>
        <w:rPr>
          <w:rFonts w:ascii="Arial" w:eastAsia="Calibri" w:hAnsi="Arial" w:cs="Arial"/>
          <w:b/>
          <w:sz w:val="20"/>
          <w:szCs w:val="20"/>
          <w:lang w:eastAsia="en-US"/>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9"/>
        <w:gridCol w:w="2693"/>
        <w:gridCol w:w="1276"/>
        <w:gridCol w:w="1629"/>
        <w:gridCol w:w="1080"/>
        <w:gridCol w:w="1097"/>
        <w:gridCol w:w="1083"/>
      </w:tblGrid>
      <w:tr w:rsidR="00664CAE" w:rsidRPr="00CA556E" w14:paraId="283A1486" w14:textId="77777777" w:rsidTr="00253A7F">
        <w:trPr>
          <w:trHeight w:val="315"/>
        </w:trPr>
        <w:tc>
          <w:tcPr>
            <w:tcW w:w="779" w:type="dxa"/>
            <w:vMerge w:val="restart"/>
            <w:noWrap/>
            <w:vAlign w:val="center"/>
            <w:hideMark/>
          </w:tcPr>
          <w:p w14:paraId="0F025E3C" w14:textId="77777777" w:rsidR="00664CAE" w:rsidRPr="00CA556E" w:rsidRDefault="00664CAE" w:rsidP="00253A7F">
            <w:pPr>
              <w:jc w:val="center"/>
              <w:rPr>
                <w:rFonts w:ascii="Arial" w:hAnsi="Arial" w:cs="Arial"/>
                <w:b/>
                <w:bCs/>
                <w:sz w:val="18"/>
                <w:szCs w:val="18"/>
                <w:lang w:eastAsia="es-CO"/>
              </w:rPr>
            </w:pPr>
            <w:r w:rsidRPr="00CA556E">
              <w:rPr>
                <w:rFonts w:ascii="Arial" w:hAnsi="Arial" w:cs="Arial"/>
                <w:b/>
                <w:bCs/>
                <w:sz w:val="18"/>
                <w:szCs w:val="18"/>
              </w:rPr>
              <w:t>ITEMS</w:t>
            </w:r>
          </w:p>
        </w:tc>
        <w:tc>
          <w:tcPr>
            <w:tcW w:w="2693" w:type="dxa"/>
            <w:vMerge w:val="restart"/>
            <w:vAlign w:val="center"/>
            <w:hideMark/>
          </w:tcPr>
          <w:p w14:paraId="68E5D519"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ESTUDIO DE TOMOGRAFIA COMPUTARIZADA</w:t>
            </w:r>
          </w:p>
        </w:tc>
        <w:tc>
          <w:tcPr>
            <w:tcW w:w="2905" w:type="dxa"/>
            <w:gridSpan w:val="2"/>
            <w:vAlign w:val="center"/>
            <w:hideMark/>
          </w:tcPr>
          <w:p w14:paraId="542D0DDA"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Medio de contraste máximo autorizado según estudios</w:t>
            </w:r>
          </w:p>
        </w:tc>
        <w:tc>
          <w:tcPr>
            <w:tcW w:w="1080" w:type="dxa"/>
            <w:vMerge w:val="restart"/>
            <w:vAlign w:val="center"/>
          </w:tcPr>
          <w:p w14:paraId="5F794201"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CANTIDAD</w:t>
            </w:r>
          </w:p>
        </w:tc>
        <w:tc>
          <w:tcPr>
            <w:tcW w:w="1097" w:type="dxa"/>
            <w:vMerge w:val="restart"/>
            <w:vAlign w:val="center"/>
          </w:tcPr>
          <w:p w14:paraId="49E60A16"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VALOR UNITARIO</w:t>
            </w:r>
          </w:p>
        </w:tc>
        <w:tc>
          <w:tcPr>
            <w:tcW w:w="1083" w:type="dxa"/>
            <w:vMerge w:val="restart"/>
            <w:vAlign w:val="center"/>
          </w:tcPr>
          <w:p w14:paraId="191DD326"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VALOR TOTAL</w:t>
            </w:r>
          </w:p>
        </w:tc>
      </w:tr>
      <w:tr w:rsidR="00664CAE" w:rsidRPr="00CA556E" w14:paraId="29DEDB57" w14:textId="77777777" w:rsidTr="00253A7F">
        <w:trPr>
          <w:trHeight w:val="315"/>
        </w:trPr>
        <w:tc>
          <w:tcPr>
            <w:tcW w:w="779" w:type="dxa"/>
            <w:vMerge/>
            <w:vAlign w:val="center"/>
            <w:hideMark/>
          </w:tcPr>
          <w:p w14:paraId="5732299A" w14:textId="77777777" w:rsidR="00664CAE" w:rsidRPr="00CA556E" w:rsidRDefault="00664CAE" w:rsidP="00253A7F">
            <w:pPr>
              <w:jc w:val="center"/>
              <w:rPr>
                <w:rFonts w:ascii="Arial" w:hAnsi="Arial" w:cs="Arial"/>
                <w:b/>
                <w:bCs/>
                <w:sz w:val="18"/>
                <w:szCs w:val="18"/>
              </w:rPr>
            </w:pPr>
          </w:p>
        </w:tc>
        <w:tc>
          <w:tcPr>
            <w:tcW w:w="2693" w:type="dxa"/>
            <w:vMerge/>
            <w:vAlign w:val="center"/>
            <w:hideMark/>
          </w:tcPr>
          <w:p w14:paraId="3A72D961" w14:textId="77777777" w:rsidR="00664CAE" w:rsidRPr="00CA556E" w:rsidRDefault="00664CAE" w:rsidP="00253A7F">
            <w:pPr>
              <w:jc w:val="center"/>
              <w:rPr>
                <w:rFonts w:ascii="Arial" w:hAnsi="Arial" w:cs="Arial"/>
                <w:b/>
                <w:bCs/>
                <w:sz w:val="18"/>
                <w:szCs w:val="18"/>
              </w:rPr>
            </w:pPr>
          </w:p>
        </w:tc>
        <w:tc>
          <w:tcPr>
            <w:tcW w:w="1276" w:type="dxa"/>
            <w:vAlign w:val="center"/>
            <w:hideMark/>
          </w:tcPr>
          <w:p w14:paraId="630A2F4F"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CONTRASTE IV 300-320 ML</w:t>
            </w:r>
          </w:p>
        </w:tc>
        <w:tc>
          <w:tcPr>
            <w:tcW w:w="1629" w:type="dxa"/>
            <w:vAlign w:val="center"/>
            <w:hideMark/>
          </w:tcPr>
          <w:p w14:paraId="18C5D812"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CONTRASTE VO/ RECTAL/ VESICAL ETC</w:t>
            </w:r>
          </w:p>
        </w:tc>
        <w:tc>
          <w:tcPr>
            <w:tcW w:w="1080" w:type="dxa"/>
            <w:vMerge/>
            <w:vAlign w:val="center"/>
          </w:tcPr>
          <w:p w14:paraId="78FEF35E" w14:textId="77777777" w:rsidR="00664CAE" w:rsidRPr="00CA556E" w:rsidRDefault="00664CAE" w:rsidP="00253A7F">
            <w:pPr>
              <w:jc w:val="center"/>
              <w:rPr>
                <w:rFonts w:ascii="Arial" w:hAnsi="Arial" w:cs="Arial"/>
                <w:b/>
                <w:bCs/>
                <w:sz w:val="18"/>
                <w:szCs w:val="18"/>
              </w:rPr>
            </w:pPr>
          </w:p>
        </w:tc>
        <w:tc>
          <w:tcPr>
            <w:tcW w:w="1097" w:type="dxa"/>
            <w:vMerge/>
            <w:vAlign w:val="center"/>
          </w:tcPr>
          <w:p w14:paraId="67CB4C44" w14:textId="77777777" w:rsidR="00664CAE" w:rsidRPr="00CA556E" w:rsidRDefault="00664CAE" w:rsidP="00253A7F">
            <w:pPr>
              <w:jc w:val="center"/>
              <w:rPr>
                <w:rFonts w:ascii="Arial" w:hAnsi="Arial" w:cs="Arial"/>
                <w:b/>
                <w:bCs/>
                <w:sz w:val="18"/>
                <w:szCs w:val="18"/>
              </w:rPr>
            </w:pPr>
          </w:p>
        </w:tc>
        <w:tc>
          <w:tcPr>
            <w:tcW w:w="1083" w:type="dxa"/>
            <w:vMerge/>
            <w:vAlign w:val="center"/>
          </w:tcPr>
          <w:p w14:paraId="7D39B4ED" w14:textId="77777777" w:rsidR="00664CAE" w:rsidRPr="00CA556E" w:rsidRDefault="00664CAE" w:rsidP="00253A7F">
            <w:pPr>
              <w:jc w:val="center"/>
              <w:rPr>
                <w:rFonts w:ascii="Arial" w:hAnsi="Arial" w:cs="Arial"/>
                <w:b/>
                <w:bCs/>
                <w:sz w:val="18"/>
                <w:szCs w:val="18"/>
              </w:rPr>
            </w:pPr>
          </w:p>
        </w:tc>
      </w:tr>
      <w:tr w:rsidR="00664CAE" w:rsidRPr="00CA556E" w14:paraId="4AC9E01B" w14:textId="77777777" w:rsidTr="00253A7F">
        <w:trPr>
          <w:trHeight w:val="315"/>
        </w:trPr>
        <w:tc>
          <w:tcPr>
            <w:tcW w:w="779" w:type="dxa"/>
            <w:vMerge/>
            <w:vAlign w:val="center"/>
            <w:hideMark/>
          </w:tcPr>
          <w:p w14:paraId="65915A2A" w14:textId="77777777" w:rsidR="00664CAE" w:rsidRPr="00CA556E" w:rsidRDefault="00664CAE" w:rsidP="00253A7F">
            <w:pPr>
              <w:jc w:val="center"/>
              <w:rPr>
                <w:rFonts w:ascii="Arial" w:hAnsi="Arial" w:cs="Arial"/>
                <w:b/>
                <w:bCs/>
                <w:sz w:val="18"/>
                <w:szCs w:val="18"/>
              </w:rPr>
            </w:pPr>
          </w:p>
        </w:tc>
        <w:tc>
          <w:tcPr>
            <w:tcW w:w="2693" w:type="dxa"/>
            <w:vMerge/>
            <w:vAlign w:val="center"/>
            <w:hideMark/>
          </w:tcPr>
          <w:p w14:paraId="143CFAFE" w14:textId="77777777" w:rsidR="00664CAE" w:rsidRPr="00CA556E" w:rsidRDefault="00664CAE" w:rsidP="00253A7F">
            <w:pPr>
              <w:jc w:val="center"/>
              <w:rPr>
                <w:rFonts w:ascii="Arial" w:hAnsi="Arial" w:cs="Arial"/>
                <w:b/>
                <w:bCs/>
                <w:sz w:val="18"/>
                <w:szCs w:val="18"/>
              </w:rPr>
            </w:pPr>
          </w:p>
        </w:tc>
        <w:tc>
          <w:tcPr>
            <w:tcW w:w="1276" w:type="dxa"/>
            <w:vAlign w:val="center"/>
            <w:hideMark/>
          </w:tcPr>
          <w:p w14:paraId="02758DD0"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NO IONICO X 50 ML</w:t>
            </w:r>
          </w:p>
        </w:tc>
        <w:tc>
          <w:tcPr>
            <w:tcW w:w="1629" w:type="dxa"/>
            <w:vAlign w:val="center"/>
            <w:hideMark/>
          </w:tcPr>
          <w:p w14:paraId="72CE0621" w14:textId="77777777" w:rsidR="00664CAE" w:rsidRPr="00CA556E" w:rsidRDefault="00664CAE" w:rsidP="00253A7F">
            <w:pPr>
              <w:jc w:val="center"/>
              <w:rPr>
                <w:rFonts w:ascii="Arial" w:hAnsi="Arial" w:cs="Arial"/>
                <w:b/>
                <w:bCs/>
                <w:sz w:val="18"/>
                <w:szCs w:val="18"/>
              </w:rPr>
            </w:pPr>
            <w:r w:rsidRPr="00CA556E">
              <w:rPr>
                <w:rFonts w:ascii="Arial" w:hAnsi="Arial" w:cs="Arial"/>
                <w:b/>
                <w:bCs/>
                <w:sz w:val="18"/>
                <w:szCs w:val="18"/>
              </w:rPr>
              <w:t>IONICO X 30 ML</w:t>
            </w:r>
          </w:p>
        </w:tc>
        <w:tc>
          <w:tcPr>
            <w:tcW w:w="1080" w:type="dxa"/>
            <w:vMerge/>
            <w:vAlign w:val="center"/>
          </w:tcPr>
          <w:p w14:paraId="64CE0837" w14:textId="77777777" w:rsidR="00664CAE" w:rsidRPr="00CA556E" w:rsidRDefault="00664CAE" w:rsidP="00253A7F">
            <w:pPr>
              <w:jc w:val="center"/>
              <w:rPr>
                <w:rFonts w:ascii="Arial" w:hAnsi="Arial" w:cs="Arial"/>
                <w:b/>
                <w:bCs/>
                <w:sz w:val="18"/>
                <w:szCs w:val="18"/>
              </w:rPr>
            </w:pPr>
          </w:p>
        </w:tc>
        <w:tc>
          <w:tcPr>
            <w:tcW w:w="1097" w:type="dxa"/>
            <w:vMerge/>
            <w:vAlign w:val="center"/>
          </w:tcPr>
          <w:p w14:paraId="4F1E09DC" w14:textId="77777777" w:rsidR="00664CAE" w:rsidRPr="00CA556E" w:rsidRDefault="00664CAE" w:rsidP="00253A7F">
            <w:pPr>
              <w:jc w:val="center"/>
              <w:rPr>
                <w:rFonts w:ascii="Arial" w:hAnsi="Arial" w:cs="Arial"/>
                <w:b/>
                <w:bCs/>
                <w:sz w:val="18"/>
                <w:szCs w:val="18"/>
              </w:rPr>
            </w:pPr>
          </w:p>
        </w:tc>
        <w:tc>
          <w:tcPr>
            <w:tcW w:w="1083" w:type="dxa"/>
            <w:vMerge/>
            <w:vAlign w:val="center"/>
          </w:tcPr>
          <w:p w14:paraId="4E6D1BA1" w14:textId="77777777" w:rsidR="00664CAE" w:rsidRPr="00CA556E" w:rsidRDefault="00664CAE" w:rsidP="00253A7F">
            <w:pPr>
              <w:jc w:val="center"/>
              <w:rPr>
                <w:rFonts w:ascii="Arial" w:hAnsi="Arial" w:cs="Arial"/>
                <w:b/>
                <w:bCs/>
                <w:sz w:val="18"/>
                <w:szCs w:val="18"/>
              </w:rPr>
            </w:pPr>
          </w:p>
        </w:tc>
      </w:tr>
      <w:tr w:rsidR="00664CAE" w:rsidRPr="00CA556E" w14:paraId="2DE5D872" w14:textId="77777777" w:rsidTr="00253A7F">
        <w:trPr>
          <w:trHeight w:val="315"/>
        </w:trPr>
        <w:tc>
          <w:tcPr>
            <w:tcW w:w="779" w:type="dxa"/>
            <w:vAlign w:val="center"/>
            <w:hideMark/>
          </w:tcPr>
          <w:p w14:paraId="3DA745DF"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w:t>
            </w:r>
          </w:p>
        </w:tc>
        <w:tc>
          <w:tcPr>
            <w:tcW w:w="2693" w:type="dxa"/>
            <w:vAlign w:val="center"/>
            <w:hideMark/>
          </w:tcPr>
          <w:p w14:paraId="55306296"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CRÁNEO, OÍDO, SILLA TURCA, CARA, SPN, RINOFARINGE U ORBITAS</w:t>
            </w:r>
          </w:p>
        </w:tc>
        <w:tc>
          <w:tcPr>
            <w:tcW w:w="1276" w:type="dxa"/>
            <w:vAlign w:val="center"/>
            <w:hideMark/>
          </w:tcPr>
          <w:p w14:paraId="3C4307E2"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50 ML</w:t>
            </w:r>
          </w:p>
        </w:tc>
        <w:tc>
          <w:tcPr>
            <w:tcW w:w="1629" w:type="dxa"/>
            <w:vAlign w:val="center"/>
            <w:hideMark/>
          </w:tcPr>
          <w:p w14:paraId="72923873" w14:textId="77777777" w:rsidR="00664CAE" w:rsidRPr="00CA556E" w:rsidRDefault="00664CAE" w:rsidP="00253A7F">
            <w:pPr>
              <w:jc w:val="center"/>
              <w:rPr>
                <w:rFonts w:ascii="Arial" w:hAnsi="Arial" w:cs="Arial"/>
                <w:sz w:val="18"/>
                <w:szCs w:val="18"/>
              </w:rPr>
            </w:pPr>
          </w:p>
        </w:tc>
        <w:tc>
          <w:tcPr>
            <w:tcW w:w="1080" w:type="dxa"/>
            <w:vAlign w:val="center"/>
          </w:tcPr>
          <w:p w14:paraId="6E8C7B53" w14:textId="77777777" w:rsidR="00664CAE" w:rsidRPr="00CA556E" w:rsidRDefault="00664CAE" w:rsidP="00253A7F">
            <w:pPr>
              <w:jc w:val="center"/>
              <w:rPr>
                <w:rFonts w:ascii="Arial" w:hAnsi="Arial" w:cs="Arial"/>
                <w:b/>
                <w:sz w:val="18"/>
                <w:szCs w:val="18"/>
              </w:rPr>
            </w:pPr>
            <w:r w:rsidRPr="00CA556E">
              <w:rPr>
                <w:rFonts w:ascii="Arial" w:hAnsi="Arial" w:cs="Arial"/>
                <w:b/>
                <w:sz w:val="18"/>
                <w:szCs w:val="18"/>
              </w:rPr>
              <w:t>1</w:t>
            </w:r>
          </w:p>
        </w:tc>
        <w:tc>
          <w:tcPr>
            <w:tcW w:w="1097" w:type="dxa"/>
            <w:vAlign w:val="center"/>
          </w:tcPr>
          <w:p w14:paraId="1E64208E" w14:textId="77777777" w:rsidR="00664CAE" w:rsidRPr="00CA556E" w:rsidRDefault="00664CAE" w:rsidP="00253A7F">
            <w:pPr>
              <w:jc w:val="center"/>
              <w:rPr>
                <w:rFonts w:ascii="Arial" w:hAnsi="Arial" w:cs="Arial"/>
                <w:sz w:val="18"/>
                <w:szCs w:val="18"/>
              </w:rPr>
            </w:pPr>
          </w:p>
        </w:tc>
        <w:tc>
          <w:tcPr>
            <w:tcW w:w="1083" w:type="dxa"/>
            <w:vAlign w:val="center"/>
          </w:tcPr>
          <w:p w14:paraId="0241B5BE" w14:textId="77777777" w:rsidR="00664CAE" w:rsidRPr="00CA556E" w:rsidRDefault="00664CAE" w:rsidP="00253A7F">
            <w:pPr>
              <w:jc w:val="center"/>
              <w:rPr>
                <w:rFonts w:ascii="Arial" w:hAnsi="Arial" w:cs="Arial"/>
                <w:sz w:val="18"/>
                <w:szCs w:val="18"/>
              </w:rPr>
            </w:pPr>
          </w:p>
        </w:tc>
      </w:tr>
      <w:tr w:rsidR="00664CAE" w:rsidRPr="00CA556E" w14:paraId="6A1BDF55" w14:textId="77777777" w:rsidTr="00253A7F">
        <w:trPr>
          <w:trHeight w:val="315"/>
        </w:trPr>
        <w:tc>
          <w:tcPr>
            <w:tcW w:w="779" w:type="dxa"/>
            <w:vAlign w:val="center"/>
            <w:hideMark/>
          </w:tcPr>
          <w:p w14:paraId="65AD5D83"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2</w:t>
            </w:r>
          </w:p>
        </w:tc>
        <w:tc>
          <w:tcPr>
            <w:tcW w:w="2693" w:type="dxa"/>
            <w:vAlign w:val="center"/>
            <w:hideMark/>
          </w:tcPr>
          <w:p w14:paraId="46E9621A"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CUELLO, LARINGE, COLUMNA</w:t>
            </w:r>
          </w:p>
        </w:tc>
        <w:tc>
          <w:tcPr>
            <w:tcW w:w="1276" w:type="dxa"/>
            <w:vAlign w:val="center"/>
            <w:hideMark/>
          </w:tcPr>
          <w:p w14:paraId="02654E6C"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50 ML</w:t>
            </w:r>
          </w:p>
        </w:tc>
        <w:tc>
          <w:tcPr>
            <w:tcW w:w="1629" w:type="dxa"/>
            <w:vAlign w:val="center"/>
            <w:hideMark/>
          </w:tcPr>
          <w:p w14:paraId="037E49F3"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 </w:t>
            </w:r>
          </w:p>
        </w:tc>
        <w:tc>
          <w:tcPr>
            <w:tcW w:w="1080" w:type="dxa"/>
          </w:tcPr>
          <w:p w14:paraId="1EE7920C" w14:textId="77777777" w:rsidR="00664CAE" w:rsidRPr="00CA556E" w:rsidRDefault="00664CAE" w:rsidP="00253A7F">
            <w:pPr>
              <w:jc w:val="center"/>
            </w:pPr>
            <w:r w:rsidRPr="00CA556E">
              <w:rPr>
                <w:rFonts w:ascii="Arial" w:hAnsi="Arial" w:cs="Arial"/>
                <w:b/>
                <w:sz w:val="18"/>
                <w:szCs w:val="18"/>
              </w:rPr>
              <w:t>1</w:t>
            </w:r>
          </w:p>
        </w:tc>
        <w:tc>
          <w:tcPr>
            <w:tcW w:w="1097" w:type="dxa"/>
          </w:tcPr>
          <w:p w14:paraId="34DAAB9F" w14:textId="77777777" w:rsidR="00664CAE" w:rsidRPr="00CA556E" w:rsidRDefault="00664CAE" w:rsidP="00253A7F">
            <w:pPr>
              <w:jc w:val="center"/>
              <w:rPr>
                <w:rFonts w:ascii="Arial" w:hAnsi="Arial" w:cs="Arial"/>
                <w:sz w:val="18"/>
                <w:szCs w:val="18"/>
              </w:rPr>
            </w:pPr>
          </w:p>
        </w:tc>
        <w:tc>
          <w:tcPr>
            <w:tcW w:w="1083" w:type="dxa"/>
          </w:tcPr>
          <w:p w14:paraId="43F6B21D" w14:textId="77777777" w:rsidR="00664CAE" w:rsidRPr="00CA556E" w:rsidRDefault="00664CAE" w:rsidP="00253A7F">
            <w:pPr>
              <w:jc w:val="center"/>
              <w:rPr>
                <w:rFonts w:ascii="Arial" w:hAnsi="Arial" w:cs="Arial"/>
                <w:sz w:val="18"/>
                <w:szCs w:val="18"/>
              </w:rPr>
            </w:pPr>
          </w:p>
        </w:tc>
      </w:tr>
      <w:tr w:rsidR="00664CAE" w:rsidRPr="00CA556E" w14:paraId="10BEA847" w14:textId="77777777" w:rsidTr="00253A7F">
        <w:trPr>
          <w:trHeight w:val="315"/>
        </w:trPr>
        <w:tc>
          <w:tcPr>
            <w:tcW w:w="779" w:type="dxa"/>
            <w:vAlign w:val="center"/>
            <w:hideMark/>
          </w:tcPr>
          <w:p w14:paraId="4A53AB7A"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3</w:t>
            </w:r>
          </w:p>
        </w:tc>
        <w:tc>
          <w:tcPr>
            <w:tcW w:w="2693" w:type="dxa"/>
            <w:vAlign w:val="center"/>
            <w:hideMark/>
          </w:tcPr>
          <w:p w14:paraId="06E63ADF"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TÓRAX</w:t>
            </w:r>
          </w:p>
        </w:tc>
        <w:tc>
          <w:tcPr>
            <w:tcW w:w="1276" w:type="dxa"/>
            <w:vAlign w:val="center"/>
            <w:hideMark/>
          </w:tcPr>
          <w:p w14:paraId="496D1E6E"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100 ML</w:t>
            </w:r>
          </w:p>
        </w:tc>
        <w:tc>
          <w:tcPr>
            <w:tcW w:w="1629" w:type="dxa"/>
            <w:vAlign w:val="center"/>
            <w:hideMark/>
          </w:tcPr>
          <w:p w14:paraId="7A353C3F"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 </w:t>
            </w:r>
          </w:p>
        </w:tc>
        <w:tc>
          <w:tcPr>
            <w:tcW w:w="1080" w:type="dxa"/>
          </w:tcPr>
          <w:p w14:paraId="6755385E" w14:textId="77777777" w:rsidR="00664CAE" w:rsidRPr="00CA556E" w:rsidRDefault="00664CAE" w:rsidP="00253A7F">
            <w:pPr>
              <w:jc w:val="center"/>
            </w:pPr>
            <w:r w:rsidRPr="00CA556E">
              <w:rPr>
                <w:rFonts w:ascii="Arial" w:hAnsi="Arial" w:cs="Arial"/>
                <w:b/>
                <w:sz w:val="18"/>
                <w:szCs w:val="18"/>
              </w:rPr>
              <w:t>1</w:t>
            </w:r>
          </w:p>
        </w:tc>
        <w:tc>
          <w:tcPr>
            <w:tcW w:w="1097" w:type="dxa"/>
          </w:tcPr>
          <w:p w14:paraId="4B60552D" w14:textId="77777777" w:rsidR="00664CAE" w:rsidRPr="00CA556E" w:rsidRDefault="00664CAE" w:rsidP="00253A7F">
            <w:pPr>
              <w:jc w:val="center"/>
              <w:rPr>
                <w:rFonts w:ascii="Arial" w:hAnsi="Arial" w:cs="Arial"/>
                <w:sz w:val="18"/>
                <w:szCs w:val="18"/>
              </w:rPr>
            </w:pPr>
          </w:p>
        </w:tc>
        <w:tc>
          <w:tcPr>
            <w:tcW w:w="1083" w:type="dxa"/>
          </w:tcPr>
          <w:p w14:paraId="49B06FD2" w14:textId="77777777" w:rsidR="00664CAE" w:rsidRPr="00CA556E" w:rsidRDefault="00664CAE" w:rsidP="00253A7F">
            <w:pPr>
              <w:jc w:val="center"/>
              <w:rPr>
                <w:rFonts w:ascii="Arial" w:hAnsi="Arial" w:cs="Arial"/>
                <w:sz w:val="18"/>
                <w:szCs w:val="18"/>
              </w:rPr>
            </w:pPr>
          </w:p>
        </w:tc>
      </w:tr>
      <w:tr w:rsidR="00664CAE" w:rsidRPr="00CA556E" w14:paraId="00616CAC" w14:textId="77777777" w:rsidTr="00253A7F">
        <w:trPr>
          <w:trHeight w:val="315"/>
        </w:trPr>
        <w:tc>
          <w:tcPr>
            <w:tcW w:w="779" w:type="dxa"/>
            <w:vAlign w:val="center"/>
            <w:hideMark/>
          </w:tcPr>
          <w:p w14:paraId="7D4A6F3A"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4</w:t>
            </w:r>
          </w:p>
        </w:tc>
        <w:tc>
          <w:tcPr>
            <w:tcW w:w="2693" w:type="dxa"/>
            <w:vAlign w:val="center"/>
            <w:hideMark/>
          </w:tcPr>
          <w:p w14:paraId="2B99F032"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TÓRAX EXTENDIDO AL ABDOMEN SUPERIOR INCLUYE SUPRARRENALES</w:t>
            </w:r>
          </w:p>
        </w:tc>
        <w:tc>
          <w:tcPr>
            <w:tcW w:w="1276" w:type="dxa"/>
            <w:vAlign w:val="center"/>
            <w:hideMark/>
          </w:tcPr>
          <w:p w14:paraId="4BA065D6"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100 ML</w:t>
            </w:r>
          </w:p>
        </w:tc>
        <w:tc>
          <w:tcPr>
            <w:tcW w:w="1629" w:type="dxa"/>
            <w:vAlign w:val="center"/>
            <w:hideMark/>
          </w:tcPr>
          <w:p w14:paraId="636F9B02"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30 ML</w:t>
            </w:r>
          </w:p>
        </w:tc>
        <w:tc>
          <w:tcPr>
            <w:tcW w:w="1080" w:type="dxa"/>
          </w:tcPr>
          <w:p w14:paraId="4B9A7484" w14:textId="77777777" w:rsidR="00664CAE" w:rsidRPr="00CA556E" w:rsidRDefault="00664CAE" w:rsidP="00253A7F">
            <w:pPr>
              <w:jc w:val="center"/>
            </w:pPr>
            <w:r w:rsidRPr="00CA556E">
              <w:rPr>
                <w:rFonts w:ascii="Arial" w:hAnsi="Arial" w:cs="Arial"/>
                <w:b/>
                <w:sz w:val="18"/>
                <w:szCs w:val="18"/>
              </w:rPr>
              <w:t>1</w:t>
            </w:r>
          </w:p>
        </w:tc>
        <w:tc>
          <w:tcPr>
            <w:tcW w:w="1097" w:type="dxa"/>
          </w:tcPr>
          <w:p w14:paraId="7F74CF28" w14:textId="77777777" w:rsidR="00664CAE" w:rsidRPr="00CA556E" w:rsidRDefault="00664CAE" w:rsidP="00253A7F">
            <w:pPr>
              <w:jc w:val="center"/>
              <w:rPr>
                <w:rFonts w:ascii="Arial" w:hAnsi="Arial" w:cs="Arial"/>
                <w:sz w:val="18"/>
                <w:szCs w:val="18"/>
              </w:rPr>
            </w:pPr>
          </w:p>
        </w:tc>
        <w:tc>
          <w:tcPr>
            <w:tcW w:w="1083" w:type="dxa"/>
          </w:tcPr>
          <w:p w14:paraId="3F3C1E41" w14:textId="77777777" w:rsidR="00664CAE" w:rsidRPr="00CA556E" w:rsidRDefault="00664CAE" w:rsidP="00253A7F">
            <w:pPr>
              <w:jc w:val="center"/>
              <w:rPr>
                <w:rFonts w:ascii="Arial" w:hAnsi="Arial" w:cs="Arial"/>
                <w:sz w:val="18"/>
                <w:szCs w:val="18"/>
              </w:rPr>
            </w:pPr>
          </w:p>
        </w:tc>
      </w:tr>
      <w:tr w:rsidR="00664CAE" w:rsidRPr="00CA556E" w14:paraId="153DF5E8" w14:textId="77777777" w:rsidTr="00253A7F">
        <w:trPr>
          <w:trHeight w:val="315"/>
        </w:trPr>
        <w:tc>
          <w:tcPr>
            <w:tcW w:w="779" w:type="dxa"/>
            <w:vAlign w:val="center"/>
            <w:hideMark/>
          </w:tcPr>
          <w:p w14:paraId="3492B9C8"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5</w:t>
            </w:r>
          </w:p>
        </w:tc>
        <w:tc>
          <w:tcPr>
            <w:tcW w:w="2693" w:type="dxa"/>
            <w:vAlign w:val="center"/>
            <w:hideMark/>
          </w:tcPr>
          <w:p w14:paraId="7BEE0971"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ABDOMEN TOTAL</w:t>
            </w:r>
          </w:p>
        </w:tc>
        <w:tc>
          <w:tcPr>
            <w:tcW w:w="1276" w:type="dxa"/>
            <w:vAlign w:val="center"/>
            <w:hideMark/>
          </w:tcPr>
          <w:p w14:paraId="75ED2FD4"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100 ML</w:t>
            </w:r>
          </w:p>
        </w:tc>
        <w:tc>
          <w:tcPr>
            <w:tcW w:w="1629" w:type="dxa"/>
            <w:vAlign w:val="center"/>
            <w:hideMark/>
          </w:tcPr>
          <w:p w14:paraId="2750DAEB"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30 ML</w:t>
            </w:r>
          </w:p>
        </w:tc>
        <w:tc>
          <w:tcPr>
            <w:tcW w:w="1080" w:type="dxa"/>
          </w:tcPr>
          <w:p w14:paraId="63EB296F" w14:textId="77777777" w:rsidR="00664CAE" w:rsidRPr="00CA556E" w:rsidRDefault="00664CAE" w:rsidP="00253A7F">
            <w:pPr>
              <w:jc w:val="center"/>
            </w:pPr>
            <w:r w:rsidRPr="00CA556E">
              <w:rPr>
                <w:rFonts w:ascii="Arial" w:hAnsi="Arial" w:cs="Arial"/>
                <w:b/>
                <w:sz w:val="18"/>
                <w:szCs w:val="18"/>
              </w:rPr>
              <w:t>1</w:t>
            </w:r>
          </w:p>
        </w:tc>
        <w:tc>
          <w:tcPr>
            <w:tcW w:w="1097" w:type="dxa"/>
          </w:tcPr>
          <w:p w14:paraId="4FA16CC7" w14:textId="77777777" w:rsidR="00664CAE" w:rsidRPr="00CA556E" w:rsidRDefault="00664CAE" w:rsidP="00253A7F">
            <w:pPr>
              <w:jc w:val="center"/>
              <w:rPr>
                <w:rFonts w:ascii="Arial" w:hAnsi="Arial" w:cs="Arial"/>
                <w:sz w:val="18"/>
                <w:szCs w:val="18"/>
              </w:rPr>
            </w:pPr>
          </w:p>
        </w:tc>
        <w:tc>
          <w:tcPr>
            <w:tcW w:w="1083" w:type="dxa"/>
          </w:tcPr>
          <w:p w14:paraId="7ED6E5E1" w14:textId="77777777" w:rsidR="00664CAE" w:rsidRPr="00CA556E" w:rsidRDefault="00664CAE" w:rsidP="00253A7F">
            <w:pPr>
              <w:jc w:val="center"/>
              <w:rPr>
                <w:rFonts w:ascii="Arial" w:hAnsi="Arial" w:cs="Arial"/>
                <w:sz w:val="18"/>
                <w:szCs w:val="18"/>
              </w:rPr>
            </w:pPr>
          </w:p>
        </w:tc>
      </w:tr>
      <w:tr w:rsidR="00664CAE" w:rsidRPr="00CA556E" w14:paraId="281BA6C2" w14:textId="77777777" w:rsidTr="00253A7F">
        <w:trPr>
          <w:trHeight w:val="315"/>
        </w:trPr>
        <w:tc>
          <w:tcPr>
            <w:tcW w:w="779" w:type="dxa"/>
            <w:vAlign w:val="center"/>
            <w:hideMark/>
          </w:tcPr>
          <w:p w14:paraId="050F80DA"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6</w:t>
            </w:r>
          </w:p>
        </w:tc>
        <w:tc>
          <w:tcPr>
            <w:tcW w:w="2693" w:type="dxa"/>
            <w:vAlign w:val="center"/>
            <w:hideMark/>
          </w:tcPr>
          <w:p w14:paraId="3ECEEE2E"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CRÁNEO Y CUELLO</w:t>
            </w:r>
          </w:p>
        </w:tc>
        <w:tc>
          <w:tcPr>
            <w:tcW w:w="1276" w:type="dxa"/>
            <w:vAlign w:val="center"/>
            <w:hideMark/>
          </w:tcPr>
          <w:p w14:paraId="23944363"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70 ML</w:t>
            </w:r>
          </w:p>
        </w:tc>
        <w:tc>
          <w:tcPr>
            <w:tcW w:w="1629" w:type="dxa"/>
            <w:vAlign w:val="center"/>
            <w:hideMark/>
          </w:tcPr>
          <w:p w14:paraId="09E9FD4B"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 </w:t>
            </w:r>
          </w:p>
        </w:tc>
        <w:tc>
          <w:tcPr>
            <w:tcW w:w="1080" w:type="dxa"/>
          </w:tcPr>
          <w:p w14:paraId="70A6CEEE" w14:textId="77777777" w:rsidR="00664CAE" w:rsidRPr="00CA556E" w:rsidRDefault="00664CAE" w:rsidP="00253A7F">
            <w:pPr>
              <w:jc w:val="center"/>
            </w:pPr>
            <w:r w:rsidRPr="00CA556E">
              <w:rPr>
                <w:rFonts w:ascii="Arial" w:hAnsi="Arial" w:cs="Arial"/>
                <w:b/>
                <w:sz w:val="18"/>
                <w:szCs w:val="18"/>
              </w:rPr>
              <w:t>1</w:t>
            </w:r>
          </w:p>
        </w:tc>
        <w:tc>
          <w:tcPr>
            <w:tcW w:w="1097" w:type="dxa"/>
          </w:tcPr>
          <w:p w14:paraId="4A5D7280" w14:textId="77777777" w:rsidR="00664CAE" w:rsidRPr="00CA556E" w:rsidRDefault="00664CAE" w:rsidP="00253A7F">
            <w:pPr>
              <w:jc w:val="center"/>
              <w:rPr>
                <w:rFonts w:ascii="Arial" w:hAnsi="Arial" w:cs="Arial"/>
                <w:sz w:val="18"/>
                <w:szCs w:val="18"/>
              </w:rPr>
            </w:pPr>
          </w:p>
        </w:tc>
        <w:tc>
          <w:tcPr>
            <w:tcW w:w="1083" w:type="dxa"/>
          </w:tcPr>
          <w:p w14:paraId="7DFE8405" w14:textId="77777777" w:rsidR="00664CAE" w:rsidRPr="00CA556E" w:rsidRDefault="00664CAE" w:rsidP="00253A7F">
            <w:pPr>
              <w:jc w:val="center"/>
              <w:rPr>
                <w:rFonts w:ascii="Arial" w:hAnsi="Arial" w:cs="Arial"/>
                <w:sz w:val="18"/>
                <w:szCs w:val="18"/>
              </w:rPr>
            </w:pPr>
          </w:p>
        </w:tc>
      </w:tr>
      <w:tr w:rsidR="00664CAE" w:rsidRPr="00CA556E" w14:paraId="6E331C88" w14:textId="77777777" w:rsidTr="00253A7F">
        <w:trPr>
          <w:trHeight w:val="315"/>
        </w:trPr>
        <w:tc>
          <w:tcPr>
            <w:tcW w:w="779" w:type="dxa"/>
            <w:vAlign w:val="center"/>
            <w:hideMark/>
          </w:tcPr>
          <w:p w14:paraId="47D92C87"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7</w:t>
            </w:r>
          </w:p>
        </w:tc>
        <w:tc>
          <w:tcPr>
            <w:tcW w:w="2693" w:type="dxa"/>
            <w:vAlign w:val="center"/>
            <w:hideMark/>
          </w:tcPr>
          <w:p w14:paraId="718E1EE4"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CUELLO, TÓRAX</w:t>
            </w:r>
          </w:p>
        </w:tc>
        <w:tc>
          <w:tcPr>
            <w:tcW w:w="1276" w:type="dxa"/>
            <w:vAlign w:val="center"/>
            <w:hideMark/>
          </w:tcPr>
          <w:p w14:paraId="74440796"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100 ML</w:t>
            </w:r>
          </w:p>
        </w:tc>
        <w:tc>
          <w:tcPr>
            <w:tcW w:w="1629" w:type="dxa"/>
            <w:vAlign w:val="center"/>
            <w:hideMark/>
          </w:tcPr>
          <w:p w14:paraId="70E401F2"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 </w:t>
            </w:r>
          </w:p>
        </w:tc>
        <w:tc>
          <w:tcPr>
            <w:tcW w:w="1080" w:type="dxa"/>
          </w:tcPr>
          <w:p w14:paraId="762B95E0" w14:textId="77777777" w:rsidR="00664CAE" w:rsidRPr="00CA556E" w:rsidRDefault="00664CAE" w:rsidP="00253A7F">
            <w:pPr>
              <w:jc w:val="center"/>
            </w:pPr>
            <w:r w:rsidRPr="00CA556E">
              <w:rPr>
                <w:rFonts w:ascii="Arial" w:hAnsi="Arial" w:cs="Arial"/>
                <w:b/>
                <w:sz w:val="18"/>
                <w:szCs w:val="18"/>
              </w:rPr>
              <w:t>1</w:t>
            </w:r>
          </w:p>
        </w:tc>
        <w:tc>
          <w:tcPr>
            <w:tcW w:w="1097" w:type="dxa"/>
          </w:tcPr>
          <w:p w14:paraId="0121A10C" w14:textId="77777777" w:rsidR="00664CAE" w:rsidRPr="00CA556E" w:rsidRDefault="00664CAE" w:rsidP="00253A7F">
            <w:pPr>
              <w:jc w:val="center"/>
              <w:rPr>
                <w:rFonts w:ascii="Arial" w:hAnsi="Arial" w:cs="Arial"/>
                <w:sz w:val="18"/>
                <w:szCs w:val="18"/>
              </w:rPr>
            </w:pPr>
          </w:p>
        </w:tc>
        <w:tc>
          <w:tcPr>
            <w:tcW w:w="1083" w:type="dxa"/>
          </w:tcPr>
          <w:p w14:paraId="022C07C7" w14:textId="77777777" w:rsidR="00664CAE" w:rsidRPr="00CA556E" w:rsidRDefault="00664CAE" w:rsidP="00253A7F">
            <w:pPr>
              <w:jc w:val="center"/>
              <w:rPr>
                <w:rFonts w:ascii="Arial" w:hAnsi="Arial" w:cs="Arial"/>
                <w:sz w:val="18"/>
                <w:szCs w:val="18"/>
              </w:rPr>
            </w:pPr>
          </w:p>
        </w:tc>
      </w:tr>
      <w:tr w:rsidR="00664CAE" w:rsidRPr="00CA556E" w14:paraId="585576CD" w14:textId="77777777" w:rsidTr="00253A7F">
        <w:trPr>
          <w:trHeight w:val="315"/>
        </w:trPr>
        <w:tc>
          <w:tcPr>
            <w:tcW w:w="779" w:type="dxa"/>
            <w:vAlign w:val="center"/>
            <w:hideMark/>
          </w:tcPr>
          <w:p w14:paraId="39DA7E6F"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8</w:t>
            </w:r>
          </w:p>
        </w:tc>
        <w:tc>
          <w:tcPr>
            <w:tcW w:w="2693" w:type="dxa"/>
            <w:vAlign w:val="center"/>
            <w:hideMark/>
          </w:tcPr>
          <w:p w14:paraId="0E313E92"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CRÁNEO, CUELLO, TÓRAX Y ABDOMEN TOTAL</w:t>
            </w:r>
          </w:p>
        </w:tc>
        <w:tc>
          <w:tcPr>
            <w:tcW w:w="1276" w:type="dxa"/>
            <w:vAlign w:val="center"/>
            <w:hideMark/>
          </w:tcPr>
          <w:p w14:paraId="123A1D24"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150 ml</w:t>
            </w:r>
          </w:p>
        </w:tc>
        <w:tc>
          <w:tcPr>
            <w:tcW w:w="1629" w:type="dxa"/>
            <w:vAlign w:val="center"/>
            <w:hideMark/>
          </w:tcPr>
          <w:p w14:paraId="5A7CA719"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30 ML</w:t>
            </w:r>
          </w:p>
        </w:tc>
        <w:tc>
          <w:tcPr>
            <w:tcW w:w="1080" w:type="dxa"/>
          </w:tcPr>
          <w:p w14:paraId="7B234CAF" w14:textId="77777777" w:rsidR="00664CAE" w:rsidRPr="00CA556E" w:rsidRDefault="00664CAE" w:rsidP="00253A7F">
            <w:pPr>
              <w:jc w:val="center"/>
            </w:pPr>
            <w:r w:rsidRPr="00CA556E">
              <w:rPr>
                <w:rFonts w:ascii="Arial" w:hAnsi="Arial" w:cs="Arial"/>
                <w:b/>
                <w:sz w:val="18"/>
                <w:szCs w:val="18"/>
              </w:rPr>
              <w:t>1</w:t>
            </w:r>
          </w:p>
        </w:tc>
        <w:tc>
          <w:tcPr>
            <w:tcW w:w="1097" w:type="dxa"/>
          </w:tcPr>
          <w:p w14:paraId="1441D747" w14:textId="77777777" w:rsidR="00664CAE" w:rsidRPr="00CA556E" w:rsidRDefault="00664CAE" w:rsidP="00253A7F">
            <w:pPr>
              <w:jc w:val="center"/>
              <w:rPr>
                <w:rFonts w:ascii="Arial" w:hAnsi="Arial" w:cs="Arial"/>
                <w:sz w:val="18"/>
                <w:szCs w:val="18"/>
              </w:rPr>
            </w:pPr>
          </w:p>
        </w:tc>
        <w:tc>
          <w:tcPr>
            <w:tcW w:w="1083" w:type="dxa"/>
          </w:tcPr>
          <w:p w14:paraId="3CEC8274" w14:textId="77777777" w:rsidR="00664CAE" w:rsidRPr="00CA556E" w:rsidRDefault="00664CAE" w:rsidP="00253A7F">
            <w:pPr>
              <w:jc w:val="center"/>
              <w:rPr>
                <w:rFonts w:ascii="Arial" w:hAnsi="Arial" w:cs="Arial"/>
                <w:sz w:val="18"/>
                <w:szCs w:val="18"/>
              </w:rPr>
            </w:pPr>
          </w:p>
        </w:tc>
      </w:tr>
      <w:tr w:rsidR="00664CAE" w:rsidRPr="00CA556E" w14:paraId="1689865F" w14:textId="77777777" w:rsidTr="00253A7F">
        <w:trPr>
          <w:trHeight w:val="315"/>
        </w:trPr>
        <w:tc>
          <w:tcPr>
            <w:tcW w:w="779" w:type="dxa"/>
            <w:vAlign w:val="center"/>
            <w:hideMark/>
          </w:tcPr>
          <w:p w14:paraId="61BB8E6E"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9</w:t>
            </w:r>
          </w:p>
        </w:tc>
        <w:tc>
          <w:tcPr>
            <w:tcW w:w="2693" w:type="dxa"/>
            <w:vAlign w:val="center"/>
            <w:hideMark/>
          </w:tcPr>
          <w:p w14:paraId="73540ABE"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CUELLO, TÓRAX Y ABDOMEN TOTAL</w:t>
            </w:r>
          </w:p>
        </w:tc>
        <w:tc>
          <w:tcPr>
            <w:tcW w:w="1276" w:type="dxa"/>
            <w:vAlign w:val="center"/>
            <w:hideMark/>
          </w:tcPr>
          <w:p w14:paraId="7A2D13BB"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150 ML</w:t>
            </w:r>
          </w:p>
        </w:tc>
        <w:tc>
          <w:tcPr>
            <w:tcW w:w="1629" w:type="dxa"/>
            <w:vAlign w:val="center"/>
            <w:hideMark/>
          </w:tcPr>
          <w:p w14:paraId="2E5ADEC0"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30 ML</w:t>
            </w:r>
          </w:p>
        </w:tc>
        <w:tc>
          <w:tcPr>
            <w:tcW w:w="1080" w:type="dxa"/>
          </w:tcPr>
          <w:p w14:paraId="6F20424A" w14:textId="77777777" w:rsidR="00664CAE" w:rsidRPr="00CA556E" w:rsidRDefault="00664CAE" w:rsidP="00253A7F">
            <w:pPr>
              <w:jc w:val="center"/>
            </w:pPr>
            <w:r w:rsidRPr="00CA556E">
              <w:rPr>
                <w:rFonts w:ascii="Arial" w:hAnsi="Arial" w:cs="Arial"/>
                <w:b/>
                <w:sz w:val="18"/>
                <w:szCs w:val="18"/>
              </w:rPr>
              <w:t>1</w:t>
            </w:r>
          </w:p>
        </w:tc>
        <w:tc>
          <w:tcPr>
            <w:tcW w:w="1097" w:type="dxa"/>
          </w:tcPr>
          <w:p w14:paraId="439C0938" w14:textId="77777777" w:rsidR="00664CAE" w:rsidRPr="00CA556E" w:rsidRDefault="00664CAE" w:rsidP="00253A7F">
            <w:pPr>
              <w:jc w:val="center"/>
              <w:rPr>
                <w:rFonts w:ascii="Arial" w:hAnsi="Arial" w:cs="Arial"/>
                <w:sz w:val="18"/>
                <w:szCs w:val="18"/>
              </w:rPr>
            </w:pPr>
          </w:p>
        </w:tc>
        <w:tc>
          <w:tcPr>
            <w:tcW w:w="1083" w:type="dxa"/>
          </w:tcPr>
          <w:p w14:paraId="541A7864" w14:textId="77777777" w:rsidR="00664CAE" w:rsidRPr="00CA556E" w:rsidRDefault="00664CAE" w:rsidP="00253A7F">
            <w:pPr>
              <w:jc w:val="center"/>
              <w:rPr>
                <w:rFonts w:ascii="Arial" w:hAnsi="Arial" w:cs="Arial"/>
                <w:sz w:val="18"/>
                <w:szCs w:val="18"/>
              </w:rPr>
            </w:pPr>
          </w:p>
        </w:tc>
      </w:tr>
      <w:tr w:rsidR="00664CAE" w:rsidRPr="00CA556E" w14:paraId="4E96462A" w14:textId="77777777" w:rsidTr="00253A7F">
        <w:trPr>
          <w:trHeight w:val="315"/>
        </w:trPr>
        <w:tc>
          <w:tcPr>
            <w:tcW w:w="779" w:type="dxa"/>
            <w:vAlign w:val="center"/>
            <w:hideMark/>
          </w:tcPr>
          <w:p w14:paraId="34F4AF86"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10</w:t>
            </w:r>
          </w:p>
        </w:tc>
        <w:tc>
          <w:tcPr>
            <w:tcW w:w="2693" w:type="dxa"/>
            <w:vAlign w:val="center"/>
            <w:hideMark/>
          </w:tcPr>
          <w:p w14:paraId="29FE6652"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TÓRAX Y ABDOMEN TOTAL</w:t>
            </w:r>
          </w:p>
        </w:tc>
        <w:tc>
          <w:tcPr>
            <w:tcW w:w="1276" w:type="dxa"/>
            <w:vAlign w:val="center"/>
            <w:hideMark/>
          </w:tcPr>
          <w:p w14:paraId="1FA82BF0"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100 ML</w:t>
            </w:r>
          </w:p>
        </w:tc>
        <w:tc>
          <w:tcPr>
            <w:tcW w:w="1629" w:type="dxa"/>
            <w:vAlign w:val="center"/>
            <w:hideMark/>
          </w:tcPr>
          <w:p w14:paraId="11AA48FE"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30 ML</w:t>
            </w:r>
          </w:p>
        </w:tc>
        <w:tc>
          <w:tcPr>
            <w:tcW w:w="1080" w:type="dxa"/>
          </w:tcPr>
          <w:p w14:paraId="4CBEF198" w14:textId="77777777" w:rsidR="00664CAE" w:rsidRPr="00CA556E" w:rsidRDefault="00664CAE" w:rsidP="00253A7F">
            <w:pPr>
              <w:jc w:val="center"/>
            </w:pPr>
            <w:r w:rsidRPr="00CA556E">
              <w:rPr>
                <w:rFonts w:ascii="Arial" w:hAnsi="Arial" w:cs="Arial"/>
                <w:b/>
                <w:sz w:val="18"/>
                <w:szCs w:val="18"/>
              </w:rPr>
              <w:t>1</w:t>
            </w:r>
          </w:p>
        </w:tc>
        <w:tc>
          <w:tcPr>
            <w:tcW w:w="1097" w:type="dxa"/>
          </w:tcPr>
          <w:p w14:paraId="54472C55" w14:textId="77777777" w:rsidR="00664CAE" w:rsidRPr="00CA556E" w:rsidRDefault="00664CAE" w:rsidP="00253A7F">
            <w:pPr>
              <w:jc w:val="center"/>
              <w:rPr>
                <w:rFonts w:ascii="Arial" w:hAnsi="Arial" w:cs="Arial"/>
                <w:sz w:val="18"/>
                <w:szCs w:val="18"/>
              </w:rPr>
            </w:pPr>
          </w:p>
        </w:tc>
        <w:tc>
          <w:tcPr>
            <w:tcW w:w="1083" w:type="dxa"/>
          </w:tcPr>
          <w:p w14:paraId="497CAA18" w14:textId="77777777" w:rsidR="00664CAE" w:rsidRPr="00CA556E" w:rsidRDefault="00664CAE" w:rsidP="00253A7F">
            <w:pPr>
              <w:jc w:val="center"/>
              <w:rPr>
                <w:rFonts w:ascii="Arial" w:hAnsi="Arial" w:cs="Arial"/>
                <w:sz w:val="18"/>
                <w:szCs w:val="18"/>
              </w:rPr>
            </w:pPr>
          </w:p>
        </w:tc>
      </w:tr>
      <w:tr w:rsidR="00664CAE" w:rsidRPr="00CA556E" w14:paraId="0AD86CDA" w14:textId="77777777" w:rsidTr="00253A7F">
        <w:trPr>
          <w:trHeight w:val="315"/>
        </w:trPr>
        <w:tc>
          <w:tcPr>
            <w:tcW w:w="779" w:type="dxa"/>
            <w:vAlign w:val="center"/>
            <w:hideMark/>
          </w:tcPr>
          <w:p w14:paraId="760EA53A"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lastRenderedPageBreak/>
              <w:t>11</w:t>
            </w:r>
          </w:p>
        </w:tc>
        <w:tc>
          <w:tcPr>
            <w:tcW w:w="2693" w:type="dxa"/>
            <w:vAlign w:val="center"/>
            <w:hideMark/>
          </w:tcPr>
          <w:p w14:paraId="2AE59875"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PELVIS</w:t>
            </w:r>
          </w:p>
        </w:tc>
        <w:tc>
          <w:tcPr>
            <w:tcW w:w="1276" w:type="dxa"/>
            <w:vAlign w:val="center"/>
            <w:hideMark/>
          </w:tcPr>
          <w:p w14:paraId="45169A0B"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70 ML</w:t>
            </w:r>
          </w:p>
        </w:tc>
        <w:tc>
          <w:tcPr>
            <w:tcW w:w="1629" w:type="dxa"/>
            <w:vAlign w:val="center"/>
            <w:hideMark/>
          </w:tcPr>
          <w:p w14:paraId="0F207429"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30 ML</w:t>
            </w:r>
          </w:p>
        </w:tc>
        <w:tc>
          <w:tcPr>
            <w:tcW w:w="1080" w:type="dxa"/>
          </w:tcPr>
          <w:p w14:paraId="6B150C67" w14:textId="77777777" w:rsidR="00664CAE" w:rsidRPr="00CA556E" w:rsidRDefault="00664CAE" w:rsidP="00253A7F">
            <w:pPr>
              <w:jc w:val="center"/>
            </w:pPr>
            <w:r w:rsidRPr="00CA556E">
              <w:rPr>
                <w:rFonts w:ascii="Arial" w:hAnsi="Arial" w:cs="Arial"/>
                <w:b/>
                <w:sz w:val="18"/>
                <w:szCs w:val="18"/>
              </w:rPr>
              <w:t>1</w:t>
            </w:r>
          </w:p>
        </w:tc>
        <w:tc>
          <w:tcPr>
            <w:tcW w:w="1097" w:type="dxa"/>
          </w:tcPr>
          <w:p w14:paraId="2189BE83" w14:textId="77777777" w:rsidR="00664CAE" w:rsidRPr="00CA556E" w:rsidRDefault="00664CAE" w:rsidP="00253A7F">
            <w:pPr>
              <w:jc w:val="center"/>
              <w:rPr>
                <w:rFonts w:ascii="Arial" w:hAnsi="Arial" w:cs="Arial"/>
                <w:sz w:val="18"/>
                <w:szCs w:val="18"/>
              </w:rPr>
            </w:pPr>
          </w:p>
        </w:tc>
        <w:tc>
          <w:tcPr>
            <w:tcW w:w="1083" w:type="dxa"/>
          </w:tcPr>
          <w:p w14:paraId="3C5E5B11" w14:textId="77777777" w:rsidR="00664CAE" w:rsidRPr="00CA556E" w:rsidRDefault="00664CAE" w:rsidP="00253A7F">
            <w:pPr>
              <w:jc w:val="center"/>
              <w:rPr>
                <w:rFonts w:ascii="Arial" w:hAnsi="Arial" w:cs="Arial"/>
                <w:sz w:val="18"/>
                <w:szCs w:val="18"/>
              </w:rPr>
            </w:pPr>
          </w:p>
        </w:tc>
      </w:tr>
      <w:tr w:rsidR="00664CAE" w:rsidRPr="00CA556E" w14:paraId="2DBDE3FA" w14:textId="77777777" w:rsidTr="00253A7F">
        <w:trPr>
          <w:trHeight w:val="315"/>
        </w:trPr>
        <w:tc>
          <w:tcPr>
            <w:tcW w:w="779" w:type="dxa"/>
            <w:vAlign w:val="center"/>
            <w:hideMark/>
          </w:tcPr>
          <w:p w14:paraId="2BD49A39"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12</w:t>
            </w:r>
          </w:p>
        </w:tc>
        <w:tc>
          <w:tcPr>
            <w:tcW w:w="2693" w:type="dxa"/>
            <w:vAlign w:val="center"/>
            <w:hideMark/>
          </w:tcPr>
          <w:p w14:paraId="162D4AEF"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ANGIOTAC PULMONAR</w:t>
            </w:r>
          </w:p>
        </w:tc>
        <w:tc>
          <w:tcPr>
            <w:tcW w:w="1276" w:type="dxa"/>
            <w:vAlign w:val="center"/>
            <w:hideMark/>
          </w:tcPr>
          <w:p w14:paraId="62A07E93"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125 ML</w:t>
            </w:r>
          </w:p>
        </w:tc>
        <w:tc>
          <w:tcPr>
            <w:tcW w:w="1629" w:type="dxa"/>
            <w:vAlign w:val="center"/>
            <w:hideMark/>
          </w:tcPr>
          <w:p w14:paraId="4224BFBE"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 </w:t>
            </w:r>
          </w:p>
        </w:tc>
        <w:tc>
          <w:tcPr>
            <w:tcW w:w="1080" w:type="dxa"/>
          </w:tcPr>
          <w:p w14:paraId="16DCBCE9" w14:textId="77777777" w:rsidR="00664CAE" w:rsidRPr="00CA556E" w:rsidRDefault="00664CAE" w:rsidP="00253A7F">
            <w:pPr>
              <w:jc w:val="center"/>
            </w:pPr>
            <w:r w:rsidRPr="00CA556E">
              <w:rPr>
                <w:rFonts w:ascii="Arial" w:hAnsi="Arial" w:cs="Arial"/>
                <w:b/>
                <w:sz w:val="18"/>
                <w:szCs w:val="18"/>
              </w:rPr>
              <w:t>1</w:t>
            </w:r>
          </w:p>
        </w:tc>
        <w:tc>
          <w:tcPr>
            <w:tcW w:w="1097" w:type="dxa"/>
          </w:tcPr>
          <w:p w14:paraId="2D47E4CD" w14:textId="77777777" w:rsidR="00664CAE" w:rsidRPr="00CA556E" w:rsidRDefault="00664CAE" w:rsidP="00253A7F">
            <w:pPr>
              <w:jc w:val="center"/>
              <w:rPr>
                <w:rFonts w:ascii="Arial" w:hAnsi="Arial" w:cs="Arial"/>
                <w:sz w:val="18"/>
                <w:szCs w:val="18"/>
              </w:rPr>
            </w:pPr>
          </w:p>
        </w:tc>
        <w:tc>
          <w:tcPr>
            <w:tcW w:w="1083" w:type="dxa"/>
          </w:tcPr>
          <w:p w14:paraId="3A21621E" w14:textId="77777777" w:rsidR="00664CAE" w:rsidRPr="00CA556E" w:rsidRDefault="00664CAE" w:rsidP="00253A7F">
            <w:pPr>
              <w:jc w:val="center"/>
              <w:rPr>
                <w:rFonts w:ascii="Arial" w:hAnsi="Arial" w:cs="Arial"/>
                <w:sz w:val="18"/>
                <w:szCs w:val="18"/>
              </w:rPr>
            </w:pPr>
          </w:p>
        </w:tc>
      </w:tr>
      <w:tr w:rsidR="00664CAE" w:rsidRPr="00CA556E" w14:paraId="052BC65C" w14:textId="77777777" w:rsidTr="00253A7F">
        <w:trPr>
          <w:trHeight w:val="315"/>
        </w:trPr>
        <w:tc>
          <w:tcPr>
            <w:tcW w:w="779" w:type="dxa"/>
            <w:vAlign w:val="center"/>
            <w:hideMark/>
          </w:tcPr>
          <w:p w14:paraId="68DFC7CF"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13</w:t>
            </w:r>
          </w:p>
        </w:tc>
        <w:tc>
          <w:tcPr>
            <w:tcW w:w="2693" w:type="dxa"/>
            <w:vAlign w:val="center"/>
            <w:hideMark/>
          </w:tcPr>
          <w:p w14:paraId="6C012FCE"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ANGIOTAC CRANEO</w:t>
            </w:r>
          </w:p>
        </w:tc>
        <w:tc>
          <w:tcPr>
            <w:tcW w:w="1276" w:type="dxa"/>
            <w:vAlign w:val="center"/>
            <w:hideMark/>
          </w:tcPr>
          <w:p w14:paraId="0493E95A"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125 ML</w:t>
            </w:r>
          </w:p>
        </w:tc>
        <w:tc>
          <w:tcPr>
            <w:tcW w:w="1629" w:type="dxa"/>
            <w:vAlign w:val="center"/>
            <w:hideMark/>
          </w:tcPr>
          <w:p w14:paraId="396BCA62"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 </w:t>
            </w:r>
          </w:p>
        </w:tc>
        <w:tc>
          <w:tcPr>
            <w:tcW w:w="1080" w:type="dxa"/>
          </w:tcPr>
          <w:p w14:paraId="773FDD47" w14:textId="77777777" w:rsidR="00664CAE" w:rsidRPr="00CA556E" w:rsidRDefault="00664CAE" w:rsidP="00253A7F">
            <w:pPr>
              <w:jc w:val="center"/>
            </w:pPr>
            <w:r w:rsidRPr="00CA556E">
              <w:rPr>
                <w:rFonts w:ascii="Arial" w:hAnsi="Arial" w:cs="Arial"/>
                <w:b/>
                <w:sz w:val="18"/>
                <w:szCs w:val="18"/>
              </w:rPr>
              <w:t>1</w:t>
            </w:r>
          </w:p>
        </w:tc>
        <w:tc>
          <w:tcPr>
            <w:tcW w:w="1097" w:type="dxa"/>
          </w:tcPr>
          <w:p w14:paraId="6818D82A" w14:textId="77777777" w:rsidR="00664CAE" w:rsidRPr="00CA556E" w:rsidRDefault="00664CAE" w:rsidP="00253A7F">
            <w:pPr>
              <w:jc w:val="center"/>
              <w:rPr>
                <w:rFonts w:ascii="Arial" w:hAnsi="Arial" w:cs="Arial"/>
                <w:sz w:val="18"/>
                <w:szCs w:val="18"/>
              </w:rPr>
            </w:pPr>
          </w:p>
        </w:tc>
        <w:tc>
          <w:tcPr>
            <w:tcW w:w="1083" w:type="dxa"/>
          </w:tcPr>
          <w:p w14:paraId="1C29A857" w14:textId="77777777" w:rsidR="00664CAE" w:rsidRPr="00CA556E" w:rsidRDefault="00664CAE" w:rsidP="00253A7F">
            <w:pPr>
              <w:jc w:val="center"/>
              <w:rPr>
                <w:rFonts w:ascii="Arial" w:hAnsi="Arial" w:cs="Arial"/>
                <w:sz w:val="18"/>
                <w:szCs w:val="18"/>
              </w:rPr>
            </w:pPr>
          </w:p>
        </w:tc>
      </w:tr>
      <w:tr w:rsidR="00664CAE" w:rsidRPr="00CA556E" w14:paraId="61C10E60" w14:textId="77777777" w:rsidTr="00253A7F">
        <w:trPr>
          <w:trHeight w:val="315"/>
        </w:trPr>
        <w:tc>
          <w:tcPr>
            <w:tcW w:w="779" w:type="dxa"/>
            <w:vAlign w:val="center"/>
            <w:hideMark/>
          </w:tcPr>
          <w:p w14:paraId="7B656619"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14</w:t>
            </w:r>
          </w:p>
        </w:tc>
        <w:tc>
          <w:tcPr>
            <w:tcW w:w="2693" w:type="dxa"/>
            <w:vAlign w:val="center"/>
            <w:hideMark/>
          </w:tcPr>
          <w:p w14:paraId="7C0AD380"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ANGIOTAC TORAX</w:t>
            </w:r>
          </w:p>
        </w:tc>
        <w:tc>
          <w:tcPr>
            <w:tcW w:w="1276" w:type="dxa"/>
            <w:vAlign w:val="center"/>
            <w:hideMark/>
          </w:tcPr>
          <w:p w14:paraId="4660D09B"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125 ML</w:t>
            </w:r>
          </w:p>
        </w:tc>
        <w:tc>
          <w:tcPr>
            <w:tcW w:w="1629" w:type="dxa"/>
            <w:vAlign w:val="center"/>
            <w:hideMark/>
          </w:tcPr>
          <w:p w14:paraId="0B2FB4EF"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 </w:t>
            </w:r>
          </w:p>
        </w:tc>
        <w:tc>
          <w:tcPr>
            <w:tcW w:w="1080" w:type="dxa"/>
          </w:tcPr>
          <w:p w14:paraId="403CFA82" w14:textId="77777777" w:rsidR="00664CAE" w:rsidRPr="00CA556E" w:rsidRDefault="00664CAE" w:rsidP="00253A7F">
            <w:pPr>
              <w:jc w:val="center"/>
            </w:pPr>
            <w:r w:rsidRPr="00CA556E">
              <w:rPr>
                <w:rFonts w:ascii="Arial" w:hAnsi="Arial" w:cs="Arial"/>
                <w:b/>
                <w:sz w:val="18"/>
                <w:szCs w:val="18"/>
              </w:rPr>
              <w:t>1</w:t>
            </w:r>
          </w:p>
        </w:tc>
        <w:tc>
          <w:tcPr>
            <w:tcW w:w="1097" w:type="dxa"/>
          </w:tcPr>
          <w:p w14:paraId="7E632437" w14:textId="77777777" w:rsidR="00664CAE" w:rsidRPr="00CA556E" w:rsidRDefault="00664CAE" w:rsidP="00253A7F">
            <w:pPr>
              <w:jc w:val="center"/>
              <w:rPr>
                <w:rFonts w:ascii="Arial" w:hAnsi="Arial" w:cs="Arial"/>
                <w:sz w:val="18"/>
                <w:szCs w:val="18"/>
              </w:rPr>
            </w:pPr>
          </w:p>
        </w:tc>
        <w:tc>
          <w:tcPr>
            <w:tcW w:w="1083" w:type="dxa"/>
          </w:tcPr>
          <w:p w14:paraId="3C714DC3" w14:textId="77777777" w:rsidR="00664CAE" w:rsidRPr="00CA556E" w:rsidRDefault="00664CAE" w:rsidP="00253A7F">
            <w:pPr>
              <w:jc w:val="center"/>
              <w:rPr>
                <w:rFonts w:ascii="Arial" w:hAnsi="Arial" w:cs="Arial"/>
                <w:sz w:val="18"/>
                <w:szCs w:val="18"/>
              </w:rPr>
            </w:pPr>
          </w:p>
        </w:tc>
      </w:tr>
      <w:tr w:rsidR="00664CAE" w:rsidRPr="00CA556E" w14:paraId="58DF1D72" w14:textId="77777777" w:rsidTr="00253A7F">
        <w:trPr>
          <w:trHeight w:val="315"/>
        </w:trPr>
        <w:tc>
          <w:tcPr>
            <w:tcW w:w="779" w:type="dxa"/>
            <w:vAlign w:val="center"/>
            <w:hideMark/>
          </w:tcPr>
          <w:p w14:paraId="46515F3A"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15</w:t>
            </w:r>
          </w:p>
        </w:tc>
        <w:tc>
          <w:tcPr>
            <w:tcW w:w="2693" w:type="dxa"/>
            <w:vAlign w:val="center"/>
            <w:hideMark/>
          </w:tcPr>
          <w:p w14:paraId="3ABF128E"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ANGIOTAC CRÁNEO Y CUELLO</w:t>
            </w:r>
          </w:p>
        </w:tc>
        <w:tc>
          <w:tcPr>
            <w:tcW w:w="1276" w:type="dxa"/>
            <w:vAlign w:val="center"/>
            <w:hideMark/>
          </w:tcPr>
          <w:p w14:paraId="4F37AD4C"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125 ML</w:t>
            </w:r>
          </w:p>
        </w:tc>
        <w:tc>
          <w:tcPr>
            <w:tcW w:w="1629" w:type="dxa"/>
            <w:vAlign w:val="center"/>
            <w:hideMark/>
          </w:tcPr>
          <w:p w14:paraId="2600230A"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 </w:t>
            </w:r>
          </w:p>
        </w:tc>
        <w:tc>
          <w:tcPr>
            <w:tcW w:w="1080" w:type="dxa"/>
          </w:tcPr>
          <w:p w14:paraId="6E4CF5B8" w14:textId="77777777" w:rsidR="00664CAE" w:rsidRPr="00CA556E" w:rsidRDefault="00664CAE" w:rsidP="00253A7F">
            <w:pPr>
              <w:jc w:val="center"/>
            </w:pPr>
            <w:r w:rsidRPr="00CA556E">
              <w:rPr>
                <w:rFonts w:ascii="Arial" w:hAnsi="Arial" w:cs="Arial"/>
                <w:b/>
                <w:sz w:val="18"/>
                <w:szCs w:val="18"/>
              </w:rPr>
              <w:t>1</w:t>
            </w:r>
          </w:p>
        </w:tc>
        <w:tc>
          <w:tcPr>
            <w:tcW w:w="1097" w:type="dxa"/>
          </w:tcPr>
          <w:p w14:paraId="197B91CD" w14:textId="77777777" w:rsidR="00664CAE" w:rsidRPr="00CA556E" w:rsidRDefault="00664CAE" w:rsidP="00253A7F">
            <w:pPr>
              <w:jc w:val="center"/>
              <w:rPr>
                <w:rFonts w:ascii="Arial" w:hAnsi="Arial" w:cs="Arial"/>
                <w:sz w:val="18"/>
                <w:szCs w:val="18"/>
              </w:rPr>
            </w:pPr>
          </w:p>
        </w:tc>
        <w:tc>
          <w:tcPr>
            <w:tcW w:w="1083" w:type="dxa"/>
          </w:tcPr>
          <w:p w14:paraId="349525FD" w14:textId="77777777" w:rsidR="00664CAE" w:rsidRPr="00CA556E" w:rsidRDefault="00664CAE" w:rsidP="00253A7F">
            <w:pPr>
              <w:jc w:val="center"/>
              <w:rPr>
                <w:rFonts w:ascii="Arial" w:hAnsi="Arial" w:cs="Arial"/>
                <w:sz w:val="18"/>
                <w:szCs w:val="18"/>
              </w:rPr>
            </w:pPr>
          </w:p>
        </w:tc>
      </w:tr>
      <w:tr w:rsidR="00664CAE" w:rsidRPr="00CA556E" w14:paraId="48EFA389" w14:textId="77777777" w:rsidTr="00253A7F">
        <w:trPr>
          <w:trHeight w:val="315"/>
        </w:trPr>
        <w:tc>
          <w:tcPr>
            <w:tcW w:w="779" w:type="dxa"/>
            <w:vAlign w:val="center"/>
            <w:hideMark/>
          </w:tcPr>
          <w:p w14:paraId="027983A5"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16</w:t>
            </w:r>
          </w:p>
        </w:tc>
        <w:tc>
          <w:tcPr>
            <w:tcW w:w="2693" w:type="dxa"/>
            <w:vAlign w:val="center"/>
            <w:hideMark/>
          </w:tcPr>
          <w:p w14:paraId="0ABC13A2"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ANGIOTAC TORACOABDOMINAL</w:t>
            </w:r>
          </w:p>
        </w:tc>
        <w:tc>
          <w:tcPr>
            <w:tcW w:w="1276" w:type="dxa"/>
            <w:vAlign w:val="center"/>
            <w:hideMark/>
          </w:tcPr>
          <w:p w14:paraId="6C49D44A"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125 ML</w:t>
            </w:r>
          </w:p>
        </w:tc>
        <w:tc>
          <w:tcPr>
            <w:tcW w:w="1629" w:type="dxa"/>
            <w:vAlign w:val="center"/>
            <w:hideMark/>
          </w:tcPr>
          <w:p w14:paraId="676212AF"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 </w:t>
            </w:r>
          </w:p>
        </w:tc>
        <w:tc>
          <w:tcPr>
            <w:tcW w:w="1080" w:type="dxa"/>
          </w:tcPr>
          <w:p w14:paraId="38739F36" w14:textId="77777777" w:rsidR="00664CAE" w:rsidRPr="00CA556E" w:rsidRDefault="00664CAE" w:rsidP="00253A7F">
            <w:pPr>
              <w:jc w:val="center"/>
            </w:pPr>
            <w:r w:rsidRPr="00CA556E">
              <w:rPr>
                <w:rFonts w:ascii="Arial" w:hAnsi="Arial" w:cs="Arial"/>
                <w:b/>
                <w:sz w:val="18"/>
                <w:szCs w:val="18"/>
              </w:rPr>
              <w:t>1</w:t>
            </w:r>
          </w:p>
        </w:tc>
        <w:tc>
          <w:tcPr>
            <w:tcW w:w="1097" w:type="dxa"/>
          </w:tcPr>
          <w:p w14:paraId="46AFBA13" w14:textId="77777777" w:rsidR="00664CAE" w:rsidRPr="00CA556E" w:rsidRDefault="00664CAE" w:rsidP="00253A7F">
            <w:pPr>
              <w:jc w:val="center"/>
              <w:rPr>
                <w:rFonts w:ascii="Arial" w:hAnsi="Arial" w:cs="Arial"/>
                <w:sz w:val="18"/>
                <w:szCs w:val="18"/>
              </w:rPr>
            </w:pPr>
          </w:p>
        </w:tc>
        <w:tc>
          <w:tcPr>
            <w:tcW w:w="1083" w:type="dxa"/>
          </w:tcPr>
          <w:p w14:paraId="5E82547A" w14:textId="77777777" w:rsidR="00664CAE" w:rsidRPr="00CA556E" w:rsidRDefault="00664CAE" w:rsidP="00253A7F">
            <w:pPr>
              <w:jc w:val="center"/>
              <w:rPr>
                <w:rFonts w:ascii="Arial" w:hAnsi="Arial" w:cs="Arial"/>
                <w:sz w:val="18"/>
                <w:szCs w:val="18"/>
              </w:rPr>
            </w:pPr>
          </w:p>
        </w:tc>
      </w:tr>
      <w:tr w:rsidR="00664CAE" w:rsidRPr="00CA556E" w14:paraId="67827149" w14:textId="77777777" w:rsidTr="00253A7F">
        <w:trPr>
          <w:trHeight w:val="315"/>
        </w:trPr>
        <w:tc>
          <w:tcPr>
            <w:tcW w:w="779" w:type="dxa"/>
            <w:vAlign w:val="center"/>
            <w:hideMark/>
          </w:tcPr>
          <w:p w14:paraId="2C61A918"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17</w:t>
            </w:r>
          </w:p>
        </w:tc>
        <w:tc>
          <w:tcPr>
            <w:tcW w:w="2693" w:type="dxa"/>
            <w:vAlign w:val="center"/>
            <w:hideMark/>
          </w:tcPr>
          <w:p w14:paraId="39A0CDE5" w14:textId="77777777" w:rsidR="00664CAE" w:rsidRPr="00B05812" w:rsidRDefault="00664CAE" w:rsidP="00253A7F">
            <w:pPr>
              <w:jc w:val="center"/>
              <w:rPr>
                <w:rFonts w:ascii="Arial" w:hAnsi="Arial" w:cs="Arial"/>
                <w:sz w:val="18"/>
                <w:szCs w:val="18"/>
                <w:lang w:val="pt-BR"/>
              </w:rPr>
            </w:pPr>
            <w:r w:rsidRPr="00B05812">
              <w:rPr>
                <w:rFonts w:ascii="Arial" w:hAnsi="Arial" w:cs="Arial"/>
                <w:sz w:val="18"/>
                <w:szCs w:val="18"/>
                <w:lang w:val="pt-BR"/>
              </w:rPr>
              <w:t>ANGIOTAC DE MMSS O MMII</w:t>
            </w:r>
          </w:p>
        </w:tc>
        <w:tc>
          <w:tcPr>
            <w:tcW w:w="1276" w:type="dxa"/>
            <w:vAlign w:val="center"/>
            <w:hideMark/>
          </w:tcPr>
          <w:p w14:paraId="69078B4D"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125 ML</w:t>
            </w:r>
          </w:p>
        </w:tc>
        <w:tc>
          <w:tcPr>
            <w:tcW w:w="1629" w:type="dxa"/>
            <w:vAlign w:val="center"/>
            <w:hideMark/>
          </w:tcPr>
          <w:p w14:paraId="61780341" w14:textId="77777777" w:rsidR="00664CAE" w:rsidRPr="00CA556E" w:rsidRDefault="00664CAE" w:rsidP="00253A7F">
            <w:pPr>
              <w:jc w:val="center"/>
              <w:rPr>
                <w:rFonts w:ascii="Arial" w:hAnsi="Arial" w:cs="Arial"/>
                <w:sz w:val="18"/>
                <w:szCs w:val="18"/>
              </w:rPr>
            </w:pPr>
            <w:r w:rsidRPr="00CA556E">
              <w:rPr>
                <w:rFonts w:ascii="Arial" w:hAnsi="Arial" w:cs="Arial"/>
                <w:sz w:val="18"/>
                <w:szCs w:val="18"/>
              </w:rPr>
              <w:t> </w:t>
            </w:r>
          </w:p>
        </w:tc>
        <w:tc>
          <w:tcPr>
            <w:tcW w:w="1080" w:type="dxa"/>
          </w:tcPr>
          <w:p w14:paraId="5421BF3C" w14:textId="77777777" w:rsidR="00664CAE" w:rsidRPr="00CA556E" w:rsidRDefault="00664CAE" w:rsidP="00253A7F">
            <w:pPr>
              <w:jc w:val="center"/>
            </w:pPr>
            <w:r w:rsidRPr="00CA556E">
              <w:rPr>
                <w:rFonts w:ascii="Arial" w:hAnsi="Arial" w:cs="Arial"/>
                <w:b/>
                <w:sz w:val="18"/>
                <w:szCs w:val="18"/>
              </w:rPr>
              <w:t>1</w:t>
            </w:r>
          </w:p>
        </w:tc>
        <w:tc>
          <w:tcPr>
            <w:tcW w:w="1097" w:type="dxa"/>
          </w:tcPr>
          <w:p w14:paraId="2DB24CD8" w14:textId="77777777" w:rsidR="00664CAE" w:rsidRPr="00CA556E" w:rsidRDefault="00664CAE" w:rsidP="00253A7F">
            <w:pPr>
              <w:jc w:val="center"/>
              <w:rPr>
                <w:rFonts w:ascii="Arial" w:hAnsi="Arial" w:cs="Arial"/>
                <w:sz w:val="18"/>
                <w:szCs w:val="18"/>
              </w:rPr>
            </w:pPr>
          </w:p>
        </w:tc>
        <w:tc>
          <w:tcPr>
            <w:tcW w:w="1083" w:type="dxa"/>
          </w:tcPr>
          <w:p w14:paraId="2C3AD176" w14:textId="77777777" w:rsidR="00664CAE" w:rsidRPr="00CA556E" w:rsidRDefault="00664CAE" w:rsidP="00253A7F">
            <w:pPr>
              <w:jc w:val="center"/>
              <w:rPr>
                <w:rFonts w:ascii="Arial" w:hAnsi="Arial" w:cs="Arial"/>
                <w:sz w:val="18"/>
                <w:szCs w:val="18"/>
              </w:rPr>
            </w:pPr>
          </w:p>
        </w:tc>
      </w:tr>
    </w:tbl>
    <w:p w14:paraId="1240DA0F" w14:textId="77777777" w:rsidR="00664CAE" w:rsidRDefault="00664CAE" w:rsidP="00664CAE">
      <w:pPr>
        <w:autoSpaceDE w:val="0"/>
        <w:autoSpaceDN w:val="0"/>
        <w:adjustRightInd w:val="0"/>
        <w:jc w:val="both"/>
        <w:rPr>
          <w:rFonts w:ascii="Arial" w:eastAsia="Calibri" w:hAnsi="Arial" w:cs="Arial"/>
          <w:b/>
          <w:sz w:val="20"/>
          <w:szCs w:val="20"/>
          <w:lang w:eastAsia="en-US"/>
        </w:rPr>
      </w:pPr>
    </w:p>
    <w:p w14:paraId="5CFA3170" w14:textId="77777777" w:rsidR="00664CAE" w:rsidRPr="00BA17DF" w:rsidRDefault="00664CAE" w:rsidP="00664CAE">
      <w:pPr>
        <w:autoSpaceDE w:val="0"/>
        <w:autoSpaceDN w:val="0"/>
        <w:adjustRightInd w:val="0"/>
        <w:jc w:val="both"/>
        <w:rPr>
          <w:rFonts w:ascii="Arial" w:eastAsia="Calibri" w:hAnsi="Arial" w:cs="Arial"/>
          <w:sz w:val="18"/>
          <w:szCs w:val="20"/>
          <w:lang w:eastAsia="en-US"/>
        </w:rPr>
      </w:pPr>
      <w:r w:rsidRPr="00BA17DF">
        <w:rPr>
          <w:rFonts w:ascii="Arial" w:eastAsia="Calibri" w:hAnsi="Arial" w:cs="Arial"/>
          <w:b/>
          <w:sz w:val="18"/>
          <w:szCs w:val="20"/>
          <w:lang w:eastAsia="en-US"/>
        </w:rPr>
        <w:t>NOTA 1:</w:t>
      </w:r>
      <w:r w:rsidRPr="00BA17DF">
        <w:rPr>
          <w:rFonts w:ascii="Arial" w:eastAsia="Calibri" w:hAnsi="Arial" w:cs="Arial"/>
          <w:sz w:val="18"/>
          <w:szCs w:val="20"/>
          <w:lang w:eastAsia="en-US"/>
        </w:rPr>
        <w:t xml:space="preserve"> </w:t>
      </w:r>
      <w:r w:rsidRPr="00BA17DF">
        <w:rPr>
          <w:rFonts w:ascii="Arial" w:hAnsi="Arial" w:cs="Arial"/>
          <w:sz w:val="18"/>
          <w:szCs w:val="20"/>
        </w:rPr>
        <w:t xml:space="preserve">La propuesta económica deberá ser presentada a través de la plataforma electrónica SECOP II, diligenciando la propuesta económica y discriminando VALOR Y/O TARIFA OFERTADA CON MAXIMO (02) DECIMALES. </w:t>
      </w:r>
    </w:p>
    <w:p w14:paraId="0547742D" w14:textId="77777777" w:rsidR="00664CAE" w:rsidRPr="00BA17DF" w:rsidRDefault="00664CAE" w:rsidP="00664CAE">
      <w:pPr>
        <w:jc w:val="both"/>
        <w:rPr>
          <w:rFonts w:ascii="Arial" w:eastAsia="Calibri" w:hAnsi="Arial" w:cs="Arial"/>
          <w:sz w:val="18"/>
          <w:szCs w:val="20"/>
          <w:lang w:eastAsia="en-US"/>
        </w:rPr>
      </w:pPr>
      <w:r w:rsidRPr="00BA17DF">
        <w:rPr>
          <w:rFonts w:ascii="Arial" w:eastAsia="Calibri" w:hAnsi="Arial" w:cs="Arial"/>
          <w:b/>
          <w:sz w:val="18"/>
          <w:szCs w:val="20"/>
          <w:lang w:eastAsia="en-US"/>
        </w:rPr>
        <w:t>NOTA 2:</w:t>
      </w:r>
      <w:r w:rsidRPr="00BA17DF">
        <w:rPr>
          <w:rFonts w:ascii="Arial" w:eastAsia="Calibri" w:hAnsi="Arial" w:cs="Arial"/>
          <w:sz w:val="18"/>
          <w:szCs w:val="20"/>
          <w:lang w:eastAsia="en-US"/>
        </w:rPr>
        <w:t xml:space="preserve"> Este formulario, determinará el valor de la oferta y servirá para la comparación de las propuestas. El oferente deberá presentar su oferta en formato pdf y formato Excel.</w:t>
      </w:r>
    </w:p>
    <w:p w14:paraId="214097B3" w14:textId="77777777" w:rsidR="00664CAE" w:rsidRPr="00BA17DF" w:rsidRDefault="00664CAE" w:rsidP="00664CAE">
      <w:pPr>
        <w:jc w:val="both"/>
        <w:rPr>
          <w:rFonts w:ascii="Arial" w:hAnsi="Arial" w:cs="Arial"/>
          <w:sz w:val="18"/>
          <w:szCs w:val="20"/>
          <w:lang w:eastAsia="es-ES_tradnl"/>
        </w:rPr>
      </w:pPr>
      <w:r w:rsidRPr="00BA17DF">
        <w:rPr>
          <w:rFonts w:ascii="Arial" w:hAnsi="Arial" w:cs="Arial"/>
          <w:b/>
          <w:sz w:val="18"/>
          <w:szCs w:val="20"/>
          <w:lang w:val="es-ES_tradnl" w:eastAsia="ar-SA"/>
        </w:rPr>
        <w:t>NOTA 3</w:t>
      </w:r>
      <w:r w:rsidRPr="00BA17DF">
        <w:rPr>
          <w:rFonts w:ascii="Arial" w:hAnsi="Arial" w:cs="Arial"/>
          <w:sz w:val="18"/>
          <w:szCs w:val="20"/>
          <w:lang w:val="es-ES_tradnl" w:eastAsia="ar-SA"/>
        </w:rPr>
        <w:t xml:space="preserve">: </w:t>
      </w:r>
      <w:r w:rsidRPr="00BA17DF">
        <w:rPr>
          <w:rFonts w:ascii="Arial" w:hAnsi="Arial" w:cs="Arial"/>
          <w:sz w:val="18"/>
          <w:szCs w:val="20"/>
          <w:lang w:eastAsia="es-ES_tradnl"/>
        </w:rPr>
        <w:t xml:space="preserve">No obstante, el valor ofertado, la adjudicación del presente proceso se efectuará hasta por la totalidad del presupuesto teniendo en cuenta las necesidades institucionales. La sumatoria de la lista de precios es inferior al presupuesto oficial, donde el contrato se adjudicará hasta por el valor del presupuesto oficial y se ejecutará de acuerdo a los requerimientos y necesidades del Hospital Naval de Cartagena. Los servicios relacionados en el anexo económico serán solicitados previa orden y autorización del supervisor del contrato hasta agotar la totalidad del presupuesto oficial. </w:t>
      </w:r>
    </w:p>
    <w:p w14:paraId="46086E17" w14:textId="77777777" w:rsidR="00664CAE" w:rsidRPr="00BA17DF" w:rsidRDefault="00664CAE" w:rsidP="00664CAE">
      <w:pPr>
        <w:jc w:val="both"/>
        <w:rPr>
          <w:rFonts w:ascii="Arial" w:hAnsi="Arial" w:cs="Arial"/>
          <w:sz w:val="18"/>
          <w:szCs w:val="20"/>
          <w:lang w:eastAsia="es-CO"/>
        </w:rPr>
      </w:pPr>
      <w:r w:rsidRPr="00BA17DF">
        <w:rPr>
          <w:rFonts w:ascii="Arial" w:hAnsi="Arial" w:cs="Arial"/>
          <w:b/>
          <w:sz w:val="18"/>
          <w:szCs w:val="20"/>
          <w:lang w:eastAsia="es-CO"/>
        </w:rPr>
        <w:t>NOTA 4:</w:t>
      </w:r>
      <w:r w:rsidRPr="00BA17DF">
        <w:rPr>
          <w:rFonts w:ascii="Arial" w:hAnsi="Arial" w:cs="Arial"/>
          <w:sz w:val="18"/>
          <w:szCs w:val="20"/>
          <w:lang w:eastAsia="es-CO"/>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14:paraId="4C744DCF" w14:textId="77777777" w:rsidR="00747062" w:rsidRPr="00CA556E" w:rsidRDefault="00664CAE" w:rsidP="00664CAE">
      <w:pPr>
        <w:contextualSpacing/>
        <w:jc w:val="both"/>
        <w:rPr>
          <w:rFonts w:ascii="Arial" w:hAnsi="Arial" w:cs="Arial"/>
          <w:b/>
          <w:sz w:val="20"/>
          <w:szCs w:val="20"/>
        </w:rPr>
      </w:pPr>
      <w:r w:rsidRPr="00BA17DF">
        <w:rPr>
          <w:rFonts w:ascii="Arial" w:hAnsi="Arial" w:cs="Arial"/>
          <w:b/>
          <w:sz w:val="18"/>
          <w:szCs w:val="20"/>
          <w:lang w:eastAsia="es-CO"/>
        </w:rPr>
        <w:t>NOTA 5: EL VALOR OFERTADO NO PODRÀ SUPERAR EL VALOR PROMEDIO</w:t>
      </w:r>
    </w:p>
    <w:p w14:paraId="24D9D5CB" w14:textId="77777777" w:rsidR="005A5570" w:rsidRPr="005A5570" w:rsidRDefault="005A5570" w:rsidP="005A5570">
      <w:pPr>
        <w:contextualSpacing/>
        <w:jc w:val="both"/>
        <w:rPr>
          <w:rFonts w:ascii="Arial" w:hAnsi="Arial" w:cs="Arial"/>
          <w:sz w:val="20"/>
          <w:szCs w:val="20"/>
        </w:rPr>
      </w:pPr>
      <w:r w:rsidRPr="005A5570">
        <w:rPr>
          <w:rFonts w:ascii="Arial" w:hAnsi="Arial" w:cs="Arial"/>
          <w:sz w:val="20"/>
          <w:szCs w:val="20"/>
        </w:rPr>
        <w:t>Atentamente,</w:t>
      </w:r>
    </w:p>
    <w:p w14:paraId="53EB8D2F" w14:textId="77777777" w:rsidR="005A5570" w:rsidRPr="005A5570" w:rsidRDefault="005A5570" w:rsidP="005A5570">
      <w:pPr>
        <w:pStyle w:val="Sinespaciado"/>
        <w:rPr>
          <w:rFonts w:ascii="Arial" w:hAnsi="Arial" w:cs="Arial"/>
          <w:sz w:val="20"/>
          <w:szCs w:val="20"/>
        </w:rPr>
      </w:pPr>
    </w:p>
    <w:p w14:paraId="0E942602" w14:textId="77777777" w:rsidR="005A5570" w:rsidRPr="005A5570" w:rsidRDefault="005A5570" w:rsidP="005A5570">
      <w:pPr>
        <w:pStyle w:val="Sinespaciado"/>
        <w:rPr>
          <w:rFonts w:ascii="Arial" w:hAnsi="Arial" w:cs="Arial"/>
          <w:sz w:val="20"/>
          <w:szCs w:val="20"/>
        </w:rPr>
      </w:pPr>
    </w:p>
    <w:p w14:paraId="6482DDB6" w14:textId="77777777" w:rsidR="005A5570" w:rsidRPr="005A5570" w:rsidRDefault="005A5570" w:rsidP="005A5570">
      <w:pPr>
        <w:pStyle w:val="Sinespaciado"/>
        <w:rPr>
          <w:rFonts w:ascii="Arial" w:hAnsi="Arial" w:cs="Arial"/>
          <w:color w:val="000000"/>
          <w:sz w:val="20"/>
          <w:szCs w:val="20"/>
          <w:lang w:val="es-CO"/>
        </w:rPr>
      </w:pPr>
      <w:r w:rsidRPr="005A5570">
        <w:rPr>
          <w:rFonts w:ascii="Arial" w:hAnsi="Arial" w:cs="Arial"/>
          <w:color w:val="000000"/>
          <w:sz w:val="20"/>
          <w:szCs w:val="20"/>
          <w:lang w:val="es-CO"/>
        </w:rPr>
        <w:t xml:space="preserve">Firma Representante Legal </w:t>
      </w:r>
      <w:r w:rsidRPr="005A5570">
        <w:rPr>
          <w:rFonts w:ascii="Arial" w:hAnsi="Arial" w:cs="Arial"/>
          <w:color w:val="000000"/>
          <w:sz w:val="20"/>
          <w:szCs w:val="20"/>
          <w:lang w:val="es-CO"/>
        </w:rPr>
        <w:tab/>
        <w:t>___________________________</w:t>
      </w:r>
    </w:p>
    <w:p w14:paraId="0B8077CC" w14:textId="77777777" w:rsidR="005A5570" w:rsidRPr="005A5570" w:rsidRDefault="005A5570" w:rsidP="005A5570">
      <w:pPr>
        <w:pStyle w:val="Sinespaciado"/>
        <w:rPr>
          <w:rFonts w:ascii="Arial" w:hAnsi="Arial" w:cs="Arial"/>
          <w:color w:val="000000"/>
          <w:sz w:val="20"/>
          <w:szCs w:val="20"/>
          <w:lang w:val="es-CO"/>
        </w:rPr>
      </w:pPr>
      <w:r w:rsidRPr="005A5570">
        <w:rPr>
          <w:rFonts w:ascii="Arial" w:hAnsi="Arial" w:cs="Arial"/>
          <w:color w:val="000000"/>
          <w:sz w:val="20"/>
          <w:szCs w:val="20"/>
          <w:lang w:val="es-CO"/>
        </w:rPr>
        <w:t>Nombre:</w:t>
      </w:r>
      <w:r w:rsidRPr="005A5570">
        <w:rPr>
          <w:rFonts w:ascii="Arial" w:hAnsi="Arial" w:cs="Arial"/>
          <w:color w:val="000000"/>
          <w:sz w:val="20"/>
          <w:szCs w:val="20"/>
          <w:lang w:val="es-CO"/>
        </w:rPr>
        <w:tab/>
      </w:r>
      <w:r w:rsidRPr="005A5570">
        <w:rPr>
          <w:rFonts w:ascii="Arial" w:hAnsi="Arial" w:cs="Arial"/>
          <w:color w:val="000000"/>
          <w:sz w:val="20"/>
          <w:szCs w:val="20"/>
          <w:lang w:val="es-CO"/>
        </w:rPr>
        <w:tab/>
      </w:r>
      <w:r w:rsidRPr="005A5570">
        <w:rPr>
          <w:rFonts w:ascii="Arial" w:hAnsi="Arial" w:cs="Arial"/>
          <w:color w:val="000000"/>
          <w:sz w:val="20"/>
          <w:szCs w:val="20"/>
          <w:lang w:val="es-CO"/>
        </w:rPr>
        <w:tab/>
        <w:t>___________________________</w:t>
      </w:r>
    </w:p>
    <w:p w14:paraId="5A807711" w14:textId="77777777" w:rsidR="005A5570" w:rsidRPr="005A5570" w:rsidRDefault="005A5570" w:rsidP="005A5570">
      <w:pPr>
        <w:pStyle w:val="Sinespaciado"/>
        <w:rPr>
          <w:rFonts w:ascii="Arial" w:hAnsi="Arial" w:cs="Arial"/>
          <w:color w:val="000000"/>
          <w:sz w:val="20"/>
          <w:szCs w:val="20"/>
          <w:lang w:val="es-CO"/>
        </w:rPr>
      </w:pPr>
      <w:r w:rsidRPr="005A5570">
        <w:rPr>
          <w:rFonts w:ascii="Arial" w:hAnsi="Arial" w:cs="Arial"/>
          <w:color w:val="000000"/>
          <w:sz w:val="20"/>
          <w:szCs w:val="20"/>
          <w:lang w:val="es-CO"/>
        </w:rPr>
        <w:t>Documento Identidad:</w:t>
      </w:r>
      <w:r w:rsidRPr="005A5570">
        <w:rPr>
          <w:rFonts w:ascii="Arial" w:hAnsi="Arial" w:cs="Arial"/>
          <w:color w:val="000000"/>
          <w:sz w:val="20"/>
          <w:szCs w:val="20"/>
          <w:lang w:val="es-CO"/>
        </w:rPr>
        <w:tab/>
      </w:r>
      <w:r w:rsidRPr="005A5570">
        <w:rPr>
          <w:rFonts w:ascii="Arial" w:hAnsi="Arial" w:cs="Arial"/>
          <w:color w:val="000000"/>
          <w:sz w:val="20"/>
          <w:szCs w:val="20"/>
          <w:lang w:val="es-CO"/>
        </w:rPr>
        <w:tab/>
        <w:t xml:space="preserve">___________________________ </w:t>
      </w:r>
    </w:p>
    <w:p w14:paraId="0D64BC98" w14:textId="77777777" w:rsidR="005A5570" w:rsidRPr="005A5570" w:rsidRDefault="005A5570" w:rsidP="005A5570">
      <w:pPr>
        <w:contextualSpacing/>
        <w:jc w:val="both"/>
        <w:rPr>
          <w:rFonts w:ascii="Arial" w:hAnsi="Arial" w:cs="Arial"/>
          <w:b/>
          <w:sz w:val="20"/>
          <w:szCs w:val="20"/>
        </w:rPr>
      </w:pPr>
      <w:r w:rsidRPr="005A5570">
        <w:rPr>
          <w:rFonts w:ascii="Arial" w:hAnsi="Arial" w:cs="Arial"/>
          <w:b/>
          <w:sz w:val="20"/>
          <w:szCs w:val="20"/>
        </w:rPr>
        <w:t xml:space="preserve"> </w:t>
      </w:r>
    </w:p>
    <w:p w14:paraId="6CA3B888" w14:textId="77777777" w:rsidR="005A5570" w:rsidRPr="003A551D" w:rsidRDefault="005A5570" w:rsidP="005A5570">
      <w:pPr>
        <w:tabs>
          <w:tab w:val="left" w:pos="284"/>
        </w:tabs>
        <w:ind w:left="-142" w:right="-93"/>
        <w:rPr>
          <w:rFonts w:ascii="Arial" w:hAnsi="Arial" w:cs="Arial"/>
          <w:b/>
          <w:sz w:val="21"/>
          <w:szCs w:val="21"/>
          <w:lang w:val="es-CO"/>
        </w:rPr>
      </w:pPr>
    </w:p>
    <w:p w14:paraId="5FEB24C7" w14:textId="77777777" w:rsidR="00747062" w:rsidRPr="00CA556E" w:rsidRDefault="00747062" w:rsidP="00747062">
      <w:pPr>
        <w:contextualSpacing/>
        <w:jc w:val="both"/>
        <w:rPr>
          <w:rFonts w:ascii="Arial" w:hAnsi="Arial" w:cs="Arial"/>
          <w:b/>
          <w:sz w:val="20"/>
          <w:szCs w:val="20"/>
        </w:rPr>
      </w:pPr>
    </w:p>
    <w:p w14:paraId="5AEECB5F" w14:textId="77777777" w:rsidR="00747062" w:rsidRPr="00273F59" w:rsidRDefault="00747062" w:rsidP="00747062">
      <w:pPr>
        <w:contextualSpacing/>
        <w:jc w:val="both"/>
        <w:rPr>
          <w:rFonts w:ascii="Arial" w:hAnsi="Arial" w:cs="Arial"/>
          <w:b/>
          <w:sz w:val="20"/>
          <w:szCs w:val="20"/>
        </w:rPr>
      </w:pPr>
    </w:p>
    <w:p w14:paraId="15FCD6A1" w14:textId="77777777" w:rsidR="00747062" w:rsidRPr="00CA556E" w:rsidRDefault="00747062" w:rsidP="00747062">
      <w:pPr>
        <w:pStyle w:val="Sinespaciado"/>
        <w:jc w:val="center"/>
        <w:rPr>
          <w:rFonts w:ascii="Arial" w:hAnsi="Arial" w:cs="Arial"/>
          <w:b/>
          <w:bCs/>
        </w:rPr>
      </w:pPr>
    </w:p>
    <w:p w14:paraId="1FC28D2C" w14:textId="77777777" w:rsidR="00D74CCA" w:rsidRDefault="00D74CCA" w:rsidP="00613B33">
      <w:pPr>
        <w:spacing w:after="0" w:line="240" w:lineRule="auto"/>
        <w:jc w:val="both"/>
        <w:rPr>
          <w:rFonts w:ascii="Arial Narrow" w:hAnsi="Arial Narrow" w:cs="Arial"/>
          <w:sz w:val="20"/>
          <w:szCs w:val="20"/>
        </w:rPr>
      </w:pPr>
    </w:p>
    <w:p w14:paraId="05AE8AAF" w14:textId="77777777" w:rsidR="00747062" w:rsidRDefault="00747062" w:rsidP="00613B33">
      <w:pPr>
        <w:spacing w:after="0" w:line="240" w:lineRule="auto"/>
        <w:jc w:val="both"/>
        <w:rPr>
          <w:rFonts w:ascii="Arial Narrow" w:hAnsi="Arial Narrow" w:cs="Arial"/>
          <w:sz w:val="20"/>
          <w:szCs w:val="20"/>
        </w:rPr>
      </w:pPr>
    </w:p>
    <w:p w14:paraId="140B09CF" w14:textId="77777777" w:rsidR="00747062" w:rsidRDefault="00747062" w:rsidP="00613B33">
      <w:pPr>
        <w:spacing w:after="0" w:line="240" w:lineRule="auto"/>
        <w:jc w:val="both"/>
        <w:rPr>
          <w:rFonts w:ascii="Arial Narrow" w:hAnsi="Arial Narrow" w:cs="Arial"/>
          <w:sz w:val="20"/>
          <w:szCs w:val="20"/>
        </w:rPr>
      </w:pPr>
    </w:p>
    <w:p w14:paraId="06840073" w14:textId="77777777" w:rsidR="00747062" w:rsidRDefault="00747062" w:rsidP="00613B33">
      <w:pPr>
        <w:spacing w:after="0" w:line="240" w:lineRule="auto"/>
        <w:jc w:val="both"/>
        <w:rPr>
          <w:rFonts w:ascii="Arial Narrow" w:hAnsi="Arial Narrow" w:cs="Arial"/>
          <w:sz w:val="20"/>
          <w:szCs w:val="20"/>
        </w:rPr>
      </w:pPr>
    </w:p>
    <w:p w14:paraId="111202BD" w14:textId="77777777" w:rsidR="00747062" w:rsidRDefault="00747062" w:rsidP="00613B33">
      <w:pPr>
        <w:spacing w:after="0" w:line="240" w:lineRule="auto"/>
        <w:jc w:val="both"/>
        <w:rPr>
          <w:rFonts w:ascii="Arial Narrow" w:hAnsi="Arial Narrow" w:cs="Arial"/>
          <w:sz w:val="20"/>
          <w:szCs w:val="20"/>
        </w:rPr>
      </w:pPr>
    </w:p>
    <w:p w14:paraId="7AFFC0A8" w14:textId="77777777" w:rsidR="00747062" w:rsidRDefault="00747062" w:rsidP="00613B33">
      <w:pPr>
        <w:spacing w:after="0" w:line="240" w:lineRule="auto"/>
        <w:jc w:val="both"/>
        <w:rPr>
          <w:rFonts w:ascii="Arial Narrow" w:hAnsi="Arial Narrow" w:cs="Arial"/>
          <w:sz w:val="20"/>
          <w:szCs w:val="20"/>
        </w:rPr>
      </w:pPr>
    </w:p>
    <w:p w14:paraId="408EEF7B" w14:textId="77777777" w:rsidR="00747062" w:rsidRDefault="00747062" w:rsidP="00613B33">
      <w:pPr>
        <w:spacing w:after="0" w:line="240" w:lineRule="auto"/>
        <w:jc w:val="both"/>
        <w:rPr>
          <w:rFonts w:ascii="Arial Narrow" w:hAnsi="Arial Narrow" w:cs="Arial"/>
          <w:sz w:val="20"/>
          <w:szCs w:val="20"/>
        </w:rPr>
      </w:pPr>
    </w:p>
    <w:p w14:paraId="468624AA" w14:textId="77777777" w:rsidR="00747062" w:rsidRDefault="00747062" w:rsidP="00613B33">
      <w:pPr>
        <w:spacing w:after="0" w:line="240" w:lineRule="auto"/>
        <w:jc w:val="both"/>
        <w:rPr>
          <w:rFonts w:ascii="Arial Narrow" w:hAnsi="Arial Narrow" w:cs="Arial"/>
          <w:sz w:val="20"/>
          <w:szCs w:val="20"/>
        </w:rPr>
      </w:pPr>
    </w:p>
    <w:p w14:paraId="23396593" w14:textId="77777777" w:rsidR="00747062" w:rsidRDefault="00747062" w:rsidP="00613B33">
      <w:pPr>
        <w:spacing w:after="0" w:line="240" w:lineRule="auto"/>
        <w:jc w:val="both"/>
        <w:rPr>
          <w:rFonts w:ascii="Arial Narrow" w:hAnsi="Arial Narrow" w:cs="Arial"/>
          <w:sz w:val="20"/>
          <w:szCs w:val="20"/>
        </w:rPr>
      </w:pPr>
    </w:p>
    <w:p w14:paraId="6BFA8DBE" w14:textId="77777777" w:rsidR="00747062" w:rsidRDefault="00747062" w:rsidP="00613B33">
      <w:pPr>
        <w:spacing w:after="0" w:line="240" w:lineRule="auto"/>
        <w:jc w:val="both"/>
        <w:rPr>
          <w:rFonts w:ascii="Arial Narrow" w:hAnsi="Arial Narrow" w:cs="Arial"/>
          <w:sz w:val="20"/>
          <w:szCs w:val="20"/>
        </w:rPr>
      </w:pPr>
    </w:p>
    <w:p w14:paraId="061CADF5" w14:textId="77777777" w:rsidR="00747062" w:rsidRDefault="00747062" w:rsidP="00613B33">
      <w:pPr>
        <w:spacing w:after="0" w:line="240" w:lineRule="auto"/>
        <w:jc w:val="both"/>
        <w:rPr>
          <w:rFonts w:ascii="Arial Narrow" w:hAnsi="Arial Narrow" w:cs="Arial"/>
          <w:sz w:val="20"/>
          <w:szCs w:val="20"/>
        </w:rPr>
      </w:pPr>
    </w:p>
    <w:p w14:paraId="154A5444" w14:textId="77777777" w:rsidR="00747062" w:rsidRDefault="00747062" w:rsidP="00613B33">
      <w:pPr>
        <w:spacing w:after="0" w:line="240" w:lineRule="auto"/>
        <w:jc w:val="both"/>
        <w:rPr>
          <w:rFonts w:ascii="Arial Narrow" w:hAnsi="Arial Narrow" w:cs="Arial"/>
          <w:sz w:val="20"/>
          <w:szCs w:val="20"/>
        </w:rPr>
      </w:pPr>
    </w:p>
    <w:p w14:paraId="5F8F7A63" w14:textId="77777777" w:rsidR="00747062" w:rsidRDefault="00747062" w:rsidP="00613B33">
      <w:pPr>
        <w:spacing w:after="0" w:line="240" w:lineRule="auto"/>
        <w:jc w:val="both"/>
        <w:rPr>
          <w:rFonts w:ascii="Arial Narrow" w:hAnsi="Arial Narrow" w:cs="Arial"/>
          <w:sz w:val="20"/>
          <w:szCs w:val="20"/>
        </w:rPr>
      </w:pPr>
    </w:p>
    <w:p w14:paraId="1E56FEF5" w14:textId="77777777" w:rsidR="00747062" w:rsidRDefault="00747062" w:rsidP="00613B33">
      <w:pPr>
        <w:spacing w:after="0" w:line="240" w:lineRule="auto"/>
        <w:jc w:val="both"/>
        <w:rPr>
          <w:rFonts w:ascii="Arial Narrow" w:hAnsi="Arial Narrow" w:cs="Arial"/>
          <w:sz w:val="20"/>
          <w:szCs w:val="20"/>
        </w:rPr>
      </w:pPr>
    </w:p>
    <w:p w14:paraId="0A7FD26D" w14:textId="77777777" w:rsidR="00747062" w:rsidRDefault="00747062" w:rsidP="00613B33">
      <w:pPr>
        <w:spacing w:after="0" w:line="240" w:lineRule="auto"/>
        <w:jc w:val="both"/>
        <w:rPr>
          <w:rFonts w:ascii="Arial Narrow" w:hAnsi="Arial Narrow" w:cs="Arial"/>
          <w:sz w:val="20"/>
          <w:szCs w:val="20"/>
        </w:rPr>
      </w:pPr>
    </w:p>
    <w:p w14:paraId="64B855C5" w14:textId="77777777" w:rsidR="00747062" w:rsidRDefault="00747062" w:rsidP="00613B33">
      <w:pPr>
        <w:spacing w:after="0" w:line="240" w:lineRule="auto"/>
        <w:jc w:val="both"/>
        <w:rPr>
          <w:rFonts w:ascii="Arial Narrow" w:hAnsi="Arial Narrow" w:cs="Arial"/>
          <w:sz w:val="20"/>
          <w:szCs w:val="20"/>
        </w:rPr>
      </w:pPr>
    </w:p>
    <w:p w14:paraId="0EBF4CEC" w14:textId="77777777" w:rsidR="00747062" w:rsidRDefault="00747062" w:rsidP="00613B33">
      <w:pPr>
        <w:spacing w:after="0" w:line="240" w:lineRule="auto"/>
        <w:jc w:val="both"/>
        <w:rPr>
          <w:rFonts w:ascii="Arial Narrow" w:hAnsi="Arial Narrow" w:cs="Arial"/>
          <w:sz w:val="20"/>
          <w:szCs w:val="20"/>
        </w:rPr>
      </w:pPr>
    </w:p>
    <w:p w14:paraId="5BF6B1DB" w14:textId="77777777" w:rsidR="00747062" w:rsidRDefault="00747062" w:rsidP="00613B33">
      <w:pPr>
        <w:spacing w:after="0" w:line="240" w:lineRule="auto"/>
        <w:jc w:val="both"/>
        <w:rPr>
          <w:rFonts w:ascii="Arial Narrow" w:hAnsi="Arial Narrow" w:cs="Arial"/>
          <w:sz w:val="20"/>
          <w:szCs w:val="20"/>
        </w:rPr>
      </w:pPr>
    </w:p>
    <w:p w14:paraId="2211FA46" w14:textId="77777777" w:rsidR="00747062" w:rsidRDefault="00747062" w:rsidP="00613B33">
      <w:pPr>
        <w:spacing w:after="0" w:line="240" w:lineRule="auto"/>
        <w:jc w:val="both"/>
        <w:rPr>
          <w:rFonts w:ascii="Arial Narrow" w:hAnsi="Arial Narrow" w:cs="Arial"/>
          <w:sz w:val="20"/>
          <w:szCs w:val="20"/>
        </w:rPr>
      </w:pPr>
    </w:p>
    <w:p w14:paraId="26BB0F7F" w14:textId="77777777" w:rsidR="00AB3F83" w:rsidRDefault="00AB3F83" w:rsidP="00613B33">
      <w:pPr>
        <w:spacing w:after="0" w:line="240" w:lineRule="auto"/>
        <w:jc w:val="both"/>
        <w:rPr>
          <w:rFonts w:ascii="Arial Narrow" w:hAnsi="Arial Narrow" w:cs="Arial"/>
          <w:sz w:val="20"/>
          <w:szCs w:val="20"/>
        </w:rPr>
      </w:pPr>
    </w:p>
    <w:p w14:paraId="714E3A39" w14:textId="77777777" w:rsidR="00664CAE" w:rsidRDefault="00664CAE" w:rsidP="00613B33">
      <w:pPr>
        <w:spacing w:after="0" w:line="240" w:lineRule="auto"/>
        <w:jc w:val="both"/>
        <w:rPr>
          <w:rFonts w:ascii="Arial Narrow" w:hAnsi="Arial Narrow" w:cs="Arial"/>
          <w:sz w:val="20"/>
          <w:szCs w:val="20"/>
        </w:rPr>
      </w:pPr>
    </w:p>
    <w:p w14:paraId="611C9AA9" w14:textId="77777777" w:rsidR="00747062" w:rsidRPr="00EC572D" w:rsidRDefault="00747062" w:rsidP="00613B33">
      <w:pPr>
        <w:spacing w:after="0" w:line="240" w:lineRule="auto"/>
        <w:jc w:val="both"/>
        <w:rPr>
          <w:rFonts w:ascii="Arial Narrow" w:hAnsi="Arial Narrow" w:cs="Arial"/>
          <w:b/>
          <w:sz w:val="20"/>
          <w:szCs w:val="20"/>
          <w:highlight w:val="yellow"/>
        </w:rPr>
      </w:pPr>
    </w:p>
    <w:p w14:paraId="21662C46" w14:textId="77777777" w:rsidR="005D78F8" w:rsidRPr="00EC572D" w:rsidRDefault="00294482" w:rsidP="009401D3">
      <w:pPr>
        <w:spacing w:after="0" w:line="240" w:lineRule="auto"/>
        <w:jc w:val="center"/>
        <w:rPr>
          <w:rFonts w:ascii="Arial Narrow" w:hAnsi="Arial Narrow" w:cs="Arial"/>
          <w:b/>
          <w:sz w:val="20"/>
          <w:szCs w:val="20"/>
        </w:rPr>
      </w:pPr>
      <w:r w:rsidRPr="00EC572D">
        <w:rPr>
          <w:rFonts w:ascii="Arial Narrow" w:hAnsi="Arial Narrow" w:cs="Arial"/>
          <w:b/>
          <w:sz w:val="20"/>
          <w:szCs w:val="20"/>
        </w:rPr>
        <w:lastRenderedPageBreak/>
        <w:t>ANEXO “I</w:t>
      </w:r>
      <w:r w:rsidR="005D78F8" w:rsidRPr="00EC572D">
        <w:rPr>
          <w:rFonts w:ascii="Arial Narrow" w:hAnsi="Arial Narrow" w:cs="Arial"/>
          <w:b/>
          <w:sz w:val="20"/>
          <w:szCs w:val="20"/>
        </w:rPr>
        <w:t>”</w:t>
      </w:r>
    </w:p>
    <w:p w14:paraId="67BD3BF7" w14:textId="77777777" w:rsidR="000923E4" w:rsidRPr="00C35C84" w:rsidRDefault="000923E4" w:rsidP="00613B33">
      <w:pPr>
        <w:spacing w:after="0" w:line="240" w:lineRule="auto"/>
        <w:jc w:val="both"/>
        <w:rPr>
          <w:rFonts w:ascii="Arial Narrow" w:hAnsi="Arial Narrow" w:cs="Arial"/>
          <w:b/>
          <w:color w:val="FF0000"/>
          <w:sz w:val="20"/>
          <w:szCs w:val="20"/>
        </w:rPr>
      </w:pPr>
    </w:p>
    <w:p w14:paraId="61B257F5" w14:textId="77777777" w:rsidR="005D78F8" w:rsidRPr="00A801CE" w:rsidRDefault="005D78F8" w:rsidP="00613B33">
      <w:pPr>
        <w:spacing w:after="0" w:line="240" w:lineRule="auto"/>
        <w:jc w:val="both"/>
        <w:rPr>
          <w:rFonts w:ascii="Arial Narrow" w:hAnsi="Arial Narrow" w:cs="Arial"/>
          <w:b/>
          <w:bCs/>
          <w:iCs/>
          <w:sz w:val="20"/>
          <w:szCs w:val="20"/>
        </w:rPr>
      </w:pPr>
      <w:r w:rsidRPr="00A801CE">
        <w:rPr>
          <w:rFonts w:ascii="Arial Narrow" w:hAnsi="Arial Narrow" w:cs="Arial"/>
          <w:b/>
          <w:bCs/>
          <w:iCs/>
          <w:sz w:val="20"/>
          <w:szCs w:val="20"/>
        </w:rPr>
        <w:t xml:space="preserve">FORMULARIO PARA LA </w:t>
      </w:r>
      <w:r w:rsidR="009675EA" w:rsidRPr="00A801CE">
        <w:rPr>
          <w:rFonts w:ascii="Arial Narrow" w:hAnsi="Arial Narrow" w:cs="Arial"/>
          <w:b/>
          <w:bCs/>
          <w:iCs/>
          <w:sz w:val="20"/>
          <w:szCs w:val="20"/>
        </w:rPr>
        <w:t>ACREDITACIÓN</w:t>
      </w:r>
      <w:r w:rsidRPr="00A801CE">
        <w:rPr>
          <w:rFonts w:ascii="Arial Narrow" w:hAnsi="Arial Narrow" w:cs="Arial"/>
          <w:b/>
          <w:bCs/>
          <w:iCs/>
          <w:sz w:val="20"/>
          <w:szCs w:val="20"/>
        </w:rPr>
        <w:t xml:space="preserve"> CAPACIDAD FINANCIERA DEL PROPONENTE PERSONA NATURAL Y PERSONA </w:t>
      </w:r>
      <w:r w:rsidR="009675EA" w:rsidRPr="00A801CE">
        <w:rPr>
          <w:rFonts w:ascii="Arial Narrow" w:hAnsi="Arial Narrow" w:cs="Arial"/>
          <w:b/>
          <w:bCs/>
          <w:iCs/>
          <w:sz w:val="20"/>
          <w:szCs w:val="20"/>
        </w:rPr>
        <w:t>JURÍDICA</w:t>
      </w:r>
    </w:p>
    <w:p w14:paraId="11E53B0E" w14:textId="77777777" w:rsidR="005D78F8" w:rsidRPr="00A801CE" w:rsidRDefault="005D78F8" w:rsidP="00613B33">
      <w:pPr>
        <w:tabs>
          <w:tab w:val="left" w:pos="935"/>
          <w:tab w:val="left" w:pos="5236"/>
        </w:tabs>
        <w:spacing w:after="0" w:line="240" w:lineRule="auto"/>
        <w:jc w:val="both"/>
        <w:rPr>
          <w:rFonts w:ascii="Arial Narrow" w:hAnsi="Arial Narrow" w:cs="Arial"/>
          <w:b/>
          <w:bCs/>
          <w:sz w:val="20"/>
          <w:szCs w:val="20"/>
        </w:rPr>
      </w:pPr>
      <w:r w:rsidRPr="00A801CE">
        <w:rPr>
          <w:rFonts w:ascii="Arial Narrow" w:hAnsi="Arial Narrow" w:cs="Arial"/>
          <w:b/>
          <w:bCs/>
          <w:sz w:val="20"/>
          <w:szCs w:val="20"/>
        </w:rPr>
        <w:t>PROPONENTE ___</w:t>
      </w:r>
      <w:r w:rsidR="00857E29" w:rsidRPr="00A801CE">
        <w:rPr>
          <w:rFonts w:ascii="Arial Narrow" w:hAnsi="Arial Narrow" w:cs="Arial"/>
          <w:b/>
          <w:bCs/>
          <w:sz w:val="20"/>
          <w:szCs w:val="20"/>
        </w:rPr>
        <w:t>________________</w:t>
      </w:r>
      <w:r w:rsidRPr="00A801CE">
        <w:rPr>
          <w:rFonts w:ascii="Arial Narrow" w:hAnsi="Arial Narrow" w:cs="Arial"/>
          <w:b/>
          <w:bCs/>
          <w:sz w:val="20"/>
          <w:szCs w:val="20"/>
        </w:rPr>
        <w:t>____________</w:t>
      </w:r>
      <w:r w:rsidR="00857E29" w:rsidRPr="00A801CE">
        <w:rPr>
          <w:rFonts w:ascii="Arial Narrow" w:hAnsi="Arial Narrow" w:cs="Arial"/>
          <w:b/>
          <w:bCs/>
          <w:sz w:val="20"/>
          <w:szCs w:val="20"/>
        </w:rPr>
        <w:t xml:space="preserve"> </w:t>
      </w:r>
      <w:r w:rsidRPr="00A801CE">
        <w:rPr>
          <w:rFonts w:ascii="Arial Narrow" w:hAnsi="Arial Narrow" w:cs="Arial"/>
          <w:b/>
          <w:bCs/>
          <w:sz w:val="20"/>
          <w:szCs w:val="20"/>
        </w:rPr>
        <w:t>PAÍS _______________________</w:t>
      </w:r>
      <w:r w:rsidR="00857E29" w:rsidRPr="00A801CE">
        <w:rPr>
          <w:rFonts w:ascii="Arial Narrow" w:hAnsi="Arial Narrow" w:cs="Arial"/>
          <w:b/>
          <w:bCs/>
          <w:sz w:val="20"/>
          <w:szCs w:val="20"/>
        </w:rPr>
        <w:t xml:space="preserve"> </w:t>
      </w:r>
      <w:r w:rsidR="00A33A95" w:rsidRPr="00A801CE">
        <w:rPr>
          <w:rFonts w:ascii="Arial Narrow" w:hAnsi="Arial Narrow" w:cs="Arial"/>
          <w:b/>
          <w:bCs/>
          <w:sz w:val="20"/>
          <w:szCs w:val="20"/>
        </w:rPr>
        <w:t xml:space="preserve">FECHA: </w:t>
      </w:r>
      <w:r w:rsidR="00D974FF" w:rsidRPr="00A801CE">
        <w:rPr>
          <w:rFonts w:ascii="Arial Narrow" w:hAnsi="Arial Narrow" w:cs="Arial"/>
          <w:b/>
          <w:bCs/>
          <w:sz w:val="20"/>
          <w:szCs w:val="20"/>
        </w:rPr>
        <w:t>___________________</w:t>
      </w:r>
    </w:p>
    <w:tbl>
      <w:tblPr>
        <w:tblW w:w="5578" w:type="pct"/>
        <w:jc w:val="center"/>
        <w:tblLayout w:type="fixed"/>
        <w:tblCellMar>
          <w:left w:w="70" w:type="dxa"/>
          <w:right w:w="70" w:type="dxa"/>
        </w:tblCellMar>
        <w:tblLook w:val="04A0" w:firstRow="1" w:lastRow="0" w:firstColumn="1" w:lastColumn="0" w:noHBand="0" w:noVBand="1"/>
      </w:tblPr>
      <w:tblGrid>
        <w:gridCol w:w="994"/>
        <w:gridCol w:w="1144"/>
        <w:gridCol w:w="435"/>
        <w:gridCol w:w="263"/>
        <w:gridCol w:w="439"/>
        <w:gridCol w:w="565"/>
        <w:gridCol w:w="981"/>
        <w:gridCol w:w="1134"/>
        <w:gridCol w:w="991"/>
        <w:gridCol w:w="1134"/>
        <w:gridCol w:w="457"/>
        <w:gridCol w:w="8"/>
        <w:gridCol w:w="671"/>
        <w:gridCol w:w="567"/>
        <w:gridCol w:w="565"/>
      </w:tblGrid>
      <w:tr w:rsidR="00C35C84" w:rsidRPr="00A801CE" w14:paraId="11066490" w14:textId="77777777" w:rsidTr="00857E29">
        <w:trPr>
          <w:trHeight w:val="20"/>
          <w:jc w:val="center"/>
        </w:trPr>
        <w:tc>
          <w:tcPr>
            <w:tcW w:w="1033" w:type="pct"/>
            <w:gridSpan w:val="2"/>
            <w:tcBorders>
              <w:top w:val="nil"/>
              <w:left w:val="nil"/>
              <w:bottom w:val="nil"/>
              <w:right w:val="nil"/>
            </w:tcBorders>
            <w:shd w:val="clear" w:color="auto" w:fill="auto"/>
            <w:noWrap/>
            <w:vAlign w:val="bottom"/>
            <w:hideMark/>
          </w:tcPr>
          <w:p w14:paraId="221754E4" w14:textId="77777777" w:rsidR="00FC5F13" w:rsidRPr="00A801CE" w:rsidRDefault="00FC5F13" w:rsidP="00613B3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 xml:space="preserve">CIFRAS DEL BALANCE GENERAL </w:t>
            </w:r>
          </w:p>
        </w:tc>
        <w:tc>
          <w:tcPr>
            <w:tcW w:w="549" w:type="pct"/>
            <w:gridSpan w:val="3"/>
            <w:tcBorders>
              <w:top w:val="nil"/>
              <w:left w:val="nil"/>
              <w:bottom w:val="nil"/>
              <w:right w:val="nil"/>
            </w:tcBorders>
            <w:shd w:val="clear" w:color="auto" w:fill="auto"/>
            <w:noWrap/>
            <w:vAlign w:val="bottom"/>
            <w:hideMark/>
          </w:tcPr>
          <w:p w14:paraId="74206945" w14:textId="77777777" w:rsidR="00FC5F13" w:rsidRPr="00A801CE" w:rsidRDefault="00FC5F13" w:rsidP="00613B33">
            <w:pPr>
              <w:spacing w:after="0" w:line="240" w:lineRule="auto"/>
              <w:jc w:val="both"/>
              <w:rPr>
                <w:rFonts w:ascii="Arial Narrow" w:hAnsi="Arial Narrow" w:cs="Arial"/>
                <w:sz w:val="20"/>
                <w:szCs w:val="20"/>
              </w:rPr>
            </w:pPr>
          </w:p>
        </w:tc>
        <w:tc>
          <w:tcPr>
            <w:tcW w:w="747" w:type="pct"/>
            <w:gridSpan w:val="2"/>
            <w:tcBorders>
              <w:top w:val="nil"/>
              <w:left w:val="nil"/>
              <w:bottom w:val="nil"/>
              <w:right w:val="nil"/>
            </w:tcBorders>
            <w:shd w:val="clear" w:color="auto" w:fill="auto"/>
            <w:noWrap/>
            <w:vAlign w:val="bottom"/>
            <w:hideMark/>
          </w:tcPr>
          <w:p w14:paraId="1A736FFC" w14:textId="77777777" w:rsidR="00FC5F13" w:rsidRPr="00A801CE" w:rsidRDefault="00FC5F13" w:rsidP="00613B33">
            <w:pPr>
              <w:spacing w:after="0" w:line="240" w:lineRule="auto"/>
              <w:jc w:val="both"/>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599BCA05" w14:textId="77777777" w:rsidR="00FC5F13" w:rsidRPr="00A801CE" w:rsidRDefault="00FC5F13" w:rsidP="00613B33">
            <w:pPr>
              <w:spacing w:after="0" w:line="240" w:lineRule="auto"/>
              <w:jc w:val="both"/>
              <w:rPr>
                <w:rFonts w:ascii="Arial Narrow" w:hAnsi="Arial Narrow" w:cs="Arial"/>
                <w:sz w:val="20"/>
                <w:szCs w:val="20"/>
              </w:rPr>
            </w:pPr>
          </w:p>
        </w:tc>
        <w:tc>
          <w:tcPr>
            <w:tcW w:w="479" w:type="pct"/>
            <w:tcBorders>
              <w:top w:val="nil"/>
              <w:left w:val="nil"/>
              <w:bottom w:val="nil"/>
              <w:right w:val="nil"/>
            </w:tcBorders>
            <w:shd w:val="clear" w:color="auto" w:fill="auto"/>
            <w:noWrap/>
            <w:vAlign w:val="bottom"/>
            <w:hideMark/>
          </w:tcPr>
          <w:p w14:paraId="48A219DA" w14:textId="77777777" w:rsidR="00FC5F13" w:rsidRPr="00A801CE" w:rsidRDefault="00FC5F13" w:rsidP="00613B33">
            <w:pPr>
              <w:spacing w:after="0" w:line="240" w:lineRule="auto"/>
              <w:jc w:val="both"/>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0DC69997" w14:textId="77777777" w:rsidR="00FC5F13" w:rsidRPr="00A801CE" w:rsidRDefault="00FC5F13" w:rsidP="00613B33">
            <w:pPr>
              <w:spacing w:after="0" w:line="240" w:lineRule="auto"/>
              <w:jc w:val="both"/>
              <w:rPr>
                <w:rFonts w:ascii="Arial Narrow" w:hAnsi="Arial Narrow" w:cs="Arial"/>
                <w:sz w:val="20"/>
                <w:szCs w:val="20"/>
              </w:rPr>
            </w:pPr>
          </w:p>
        </w:tc>
        <w:tc>
          <w:tcPr>
            <w:tcW w:w="549" w:type="pct"/>
            <w:gridSpan w:val="3"/>
            <w:tcBorders>
              <w:top w:val="nil"/>
              <w:left w:val="nil"/>
              <w:bottom w:val="nil"/>
              <w:right w:val="nil"/>
            </w:tcBorders>
            <w:shd w:val="clear" w:color="auto" w:fill="auto"/>
            <w:noWrap/>
            <w:vAlign w:val="bottom"/>
            <w:hideMark/>
          </w:tcPr>
          <w:p w14:paraId="16FEDDB8" w14:textId="77777777" w:rsidR="00FC5F13" w:rsidRPr="00A801CE" w:rsidRDefault="00FC5F13" w:rsidP="00613B33">
            <w:pPr>
              <w:spacing w:after="0" w:line="240" w:lineRule="auto"/>
              <w:jc w:val="both"/>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bottom"/>
            <w:hideMark/>
          </w:tcPr>
          <w:p w14:paraId="4A8CA799" w14:textId="77777777" w:rsidR="00FC5F13" w:rsidRPr="00A801CE" w:rsidRDefault="00FC5F13" w:rsidP="00613B33">
            <w:pPr>
              <w:spacing w:after="0" w:line="240" w:lineRule="auto"/>
              <w:jc w:val="both"/>
              <w:rPr>
                <w:rFonts w:ascii="Arial Narrow" w:hAnsi="Arial Narrow" w:cs="Arial"/>
                <w:sz w:val="20"/>
                <w:szCs w:val="20"/>
              </w:rPr>
            </w:pPr>
          </w:p>
        </w:tc>
      </w:tr>
      <w:tr w:rsidR="00C35C84" w:rsidRPr="00A801CE" w14:paraId="4DB8BADB" w14:textId="77777777" w:rsidTr="00857E29">
        <w:trPr>
          <w:trHeight w:val="20"/>
          <w:jc w:val="center"/>
        </w:trPr>
        <w:tc>
          <w:tcPr>
            <w:tcW w:w="480" w:type="pct"/>
            <w:tcBorders>
              <w:top w:val="nil"/>
              <w:left w:val="nil"/>
              <w:bottom w:val="nil"/>
              <w:right w:val="nil"/>
            </w:tcBorders>
            <w:shd w:val="clear" w:color="auto" w:fill="auto"/>
            <w:noWrap/>
            <w:vAlign w:val="bottom"/>
            <w:hideMark/>
          </w:tcPr>
          <w:p w14:paraId="3D4CA2D5" w14:textId="77777777" w:rsidR="00FC5F13" w:rsidRPr="00A801CE" w:rsidRDefault="00FC5F13" w:rsidP="00613B33">
            <w:pPr>
              <w:spacing w:after="0" w:line="240" w:lineRule="auto"/>
              <w:jc w:val="both"/>
              <w:rPr>
                <w:rFonts w:ascii="Arial Narrow" w:hAnsi="Arial Narrow" w:cs="Arial"/>
                <w:sz w:val="20"/>
                <w:szCs w:val="20"/>
              </w:rPr>
            </w:pPr>
            <w:r w:rsidRPr="00A801CE">
              <w:rPr>
                <w:rFonts w:ascii="Arial Narrow" w:hAnsi="Arial Narrow" w:cs="Arial"/>
                <w:sz w:val="20"/>
                <w:szCs w:val="20"/>
              </w:rPr>
              <w:t xml:space="preserve">MONEDA:            </w:t>
            </w:r>
          </w:p>
        </w:tc>
        <w:tc>
          <w:tcPr>
            <w:tcW w:w="553" w:type="pct"/>
            <w:tcBorders>
              <w:top w:val="nil"/>
              <w:left w:val="nil"/>
              <w:bottom w:val="nil"/>
              <w:right w:val="nil"/>
            </w:tcBorders>
            <w:shd w:val="clear" w:color="auto" w:fill="auto"/>
            <w:noWrap/>
            <w:vAlign w:val="bottom"/>
            <w:hideMark/>
          </w:tcPr>
          <w:p w14:paraId="400F99E6" w14:textId="77777777" w:rsidR="00FC5F13" w:rsidRPr="00A801CE" w:rsidRDefault="00B37ACA" w:rsidP="00613B33">
            <w:pPr>
              <w:spacing w:after="0" w:line="240" w:lineRule="auto"/>
              <w:jc w:val="both"/>
              <w:rPr>
                <w:rFonts w:ascii="Arial Narrow" w:hAnsi="Arial Narrow" w:cs="Arial"/>
                <w:sz w:val="20"/>
                <w:szCs w:val="20"/>
              </w:rPr>
            </w:pPr>
            <w:r w:rsidRPr="00A801CE">
              <w:rPr>
                <w:rFonts w:ascii="Arial Narrow" w:hAnsi="Arial Narrow" w:cs="Arial"/>
                <w:noProof/>
                <w:sz w:val="20"/>
                <w:szCs w:val="20"/>
                <w:lang w:val="es-CO" w:eastAsia="es-CO"/>
              </w:rPr>
              <mc:AlternateContent>
                <mc:Choice Requires="wps">
                  <w:drawing>
                    <wp:anchor distT="0" distB="0" distL="114300" distR="114300" simplePos="0" relativeHeight="251649024" behindDoc="0" locked="0" layoutInCell="1" allowOverlap="1" wp14:anchorId="55C82C15" wp14:editId="7B5010BF">
                      <wp:simplePos x="0" y="0"/>
                      <wp:positionH relativeFrom="column">
                        <wp:posOffset>1057275</wp:posOffset>
                      </wp:positionH>
                      <wp:positionV relativeFrom="paragraph">
                        <wp:posOffset>47625</wp:posOffset>
                      </wp:positionV>
                      <wp:extent cx="466725" cy="123825"/>
                      <wp:effectExtent l="0" t="0" r="28575"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238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AFD46C9" id="Rectángulo 8" o:spid="_x0000_s1026" style="position:absolute;margin-left:83.25pt;margin-top:3.75pt;width:36.75pt;height:9.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"/>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2620"/>
            </w:tblGrid>
            <w:tr w:rsidR="00C35C84" w:rsidRPr="00A801CE" w14:paraId="77E5899A" w14:textId="77777777" w:rsidTr="007566D8">
              <w:trPr>
                <w:trHeight w:val="300"/>
                <w:tblCellSpacing w:w="0" w:type="dxa"/>
              </w:trPr>
              <w:tc>
                <w:tcPr>
                  <w:tcW w:w="2620" w:type="dxa"/>
                  <w:tcBorders>
                    <w:top w:val="nil"/>
                    <w:left w:val="nil"/>
                    <w:bottom w:val="nil"/>
                    <w:right w:val="nil"/>
                  </w:tcBorders>
                  <w:shd w:val="clear" w:color="auto" w:fill="auto"/>
                  <w:noWrap/>
                  <w:vAlign w:val="bottom"/>
                  <w:hideMark/>
                </w:tcPr>
                <w:p w14:paraId="318FE233" w14:textId="77777777" w:rsidR="00FC5F13" w:rsidRPr="00A801CE" w:rsidRDefault="00FC5F13" w:rsidP="00613B33">
                  <w:pPr>
                    <w:spacing w:after="0" w:line="240" w:lineRule="auto"/>
                    <w:jc w:val="both"/>
                    <w:rPr>
                      <w:rFonts w:ascii="Arial Narrow" w:hAnsi="Arial Narrow" w:cs="Arial"/>
                      <w:sz w:val="20"/>
                      <w:szCs w:val="20"/>
                    </w:rPr>
                  </w:pPr>
                  <w:r w:rsidRPr="00A801CE">
                    <w:rPr>
                      <w:rFonts w:ascii="Arial Narrow" w:hAnsi="Arial Narrow" w:cs="Arial"/>
                      <w:sz w:val="20"/>
                      <w:szCs w:val="20"/>
                    </w:rPr>
                    <w:t>PESOS COL.</w:t>
                  </w:r>
                </w:p>
              </w:tc>
            </w:tr>
          </w:tbl>
          <w:p w14:paraId="3BDCD94C" w14:textId="77777777" w:rsidR="00FC5F13" w:rsidRPr="00A801CE" w:rsidRDefault="00FC5F13" w:rsidP="00613B33">
            <w:pPr>
              <w:spacing w:after="0" w:line="240" w:lineRule="auto"/>
              <w:jc w:val="both"/>
              <w:rPr>
                <w:rFonts w:ascii="Arial Narrow" w:hAnsi="Arial Narrow" w:cs="Arial"/>
                <w:sz w:val="20"/>
                <w:szCs w:val="20"/>
              </w:rPr>
            </w:pPr>
          </w:p>
        </w:tc>
        <w:tc>
          <w:tcPr>
            <w:tcW w:w="549" w:type="pct"/>
            <w:gridSpan w:val="3"/>
            <w:tcBorders>
              <w:top w:val="nil"/>
              <w:left w:val="nil"/>
              <w:bottom w:val="nil"/>
              <w:right w:val="nil"/>
            </w:tcBorders>
            <w:shd w:val="clear" w:color="auto" w:fill="auto"/>
            <w:noWrap/>
            <w:vAlign w:val="bottom"/>
            <w:hideMark/>
          </w:tcPr>
          <w:p w14:paraId="2289184C" w14:textId="77777777" w:rsidR="00FC5F13" w:rsidRPr="00A801CE" w:rsidRDefault="00FC5F13" w:rsidP="00613B33">
            <w:pPr>
              <w:spacing w:after="0" w:line="240" w:lineRule="auto"/>
              <w:jc w:val="both"/>
              <w:rPr>
                <w:rFonts w:ascii="Arial Narrow" w:hAnsi="Arial Narrow" w:cs="Arial"/>
                <w:sz w:val="20"/>
                <w:szCs w:val="20"/>
              </w:rPr>
            </w:pPr>
          </w:p>
        </w:tc>
        <w:tc>
          <w:tcPr>
            <w:tcW w:w="747" w:type="pct"/>
            <w:gridSpan w:val="2"/>
            <w:tcBorders>
              <w:top w:val="nil"/>
              <w:left w:val="nil"/>
              <w:bottom w:val="nil"/>
              <w:right w:val="nil"/>
            </w:tcBorders>
            <w:shd w:val="clear" w:color="auto" w:fill="auto"/>
            <w:noWrap/>
            <w:vAlign w:val="bottom"/>
            <w:hideMark/>
          </w:tcPr>
          <w:p w14:paraId="0075CD5E" w14:textId="77777777" w:rsidR="00FC5F13" w:rsidRPr="00A801CE" w:rsidRDefault="00B37ACA" w:rsidP="00613B33">
            <w:pPr>
              <w:spacing w:after="0" w:line="240" w:lineRule="auto"/>
              <w:jc w:val="both"/>
              <w:rPr>
                <w:rFonts w:ascii="Arial Narrow" w:hAnsi="Arial Narrow" w:cs="Arial"/>
                <w:sz w:val="20"/>
                <w:szCs w:val="20"/>
              </w:rPr>
            </w:pPr>
            <w:r w:rsidRPr="00A801CE">
              <w:rPr>
                <w:rFonts w:ascii="Arial Narrow" w:hAnsi="Arial Narrow" w:cs="Arial"/>
                <w:noProof/>
                <w:sz w:val="20"/>
                <w:szCs w:val="20"/>
                <w:lang w:val="es-CO" w:eastAsia="es-CO"/>
              </w:rPr>
              <mc:AlternateContent>
                <mc:Choice Requires="wps">
                  <w:drawing>
                    <wp:anchor distT="0" distB="0" distL="114300" distR="114300" simplePos="0" relativeHeight="251651072" behindDoc="0" locked="0" layoutInCell="1" allowOverlap="1" wp14:anchorId="499F5789" wp14:editId="00EE0F32">
                      <wp:simplePos x="0" y="0"/>
                      <wp:positionH relativeFrom="column">
                        <wp:posOffset>619125</wp:posOffset>
                      </wp:positionH>
                      <wp:positionV relativeFrom="paragraph">
                        <wp:posOffset>47625</wp:posOffset>
                      </wp:positionV>
                      <wp:extent cx="466725" cy="123825"/>
                      <wp:effectExtent l="0" t="0" r="28575" b="2857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238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FF4827E" id="Rectángulo 3" o:spid="_x0000_s1026" style="position:absolute;margin-left:48.75pt;margin-top:3.75pt;width:36.75pt;height:9.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"/>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2140"/>
            </w:tblGrid>
            <w:tr w:rsidR="00C35C84" w:rsidRPr="00A801CE" w14:paraId="334DDFAA" w14:textId="77777777" w:rsidTr="007566D8">
              <w:trPr>
                <w:trHeight w:val="300"/>
                <w:tblCellSpacing w:w="0" w:type="dxa"/>
              </w:trPr>
              <w:tc>
                <w:tcPr>
                  <w:tcW w:w="2140" w:type="dxa"/>
                  <w:tcBorders>
                    <w:top w:val="nil"/>
                    <w:left w:val="nil"/>
                    <w:bottom w:val="nil"/>
                    <w:right w:val="nil"/>
                  </w:tcBorders>
                  <w:shd w:val="clear" w:color="auto" w:fill="auto"/>
                  <w:noWrap/>
                  <w:vAlign w:val="bottom"/>
                  <w:hideMark/>
                </w:tcPr>
                <w:p w14:paraId="425433A4" w14:textId="77777777" w:rsidR="00FC5F13" w:rsidRPr="00A801CE" w:rsidRDefault="00FC5F13" w:rsidP="00613B33">
                  <w:pPr>
                    <w:spacing w:after="0" w:line="240" w:lineRule="auto"/>
                    <w:jc w:val="both"/>
                    <w:rPr>
                      <w:rFonts w:ascii="Arial Narrow" w:hAnsi="Arial Narrow" w:cs="Arial"/>
                      <w:sz w:val="20"/>
                      <w:szCs w:val="20"/>
                    </w:rPr>
                  </w:pPr>
                  <w:r w:rsidRPr="00A801CE">
                    <w:rPr>
                      <w:rFonts w:ascii="Arial Narrow" w:hAnsi="Arial Narrow" w:cs="Arial"/>
                      <w:sz w:val="20"/>
                      <w:szCs w:val="20"/>
                    </w:rPr>
                    <w:t>USD</w:t>
                  </w:r>
                </w:p>
              </w:tc>
            </w:tr>
          </w:tbl>
          <w:p w14:paraId="4D8A4DD4" w14:textId="77777777" w:rsidR="00FC5F13" w:rsidRPr="00A801CE" w:rsidRDefault="00FC5F13" w:rsidP="00613B33">
            <w:pPr>
              <w:spacing w:after="0" w:line="240" w:lineRule="auto"/>
              <w:jc w:val="both"/>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4DD8AC62" w14:textId="77777777" w:rsidR="00FC5F13" w:rsidRPr="00A801CE" w:rsidRDefault="00FC5F13" w:rsidP="00613B33">
            <w:pPr>
              <w:spacing w:after="0" w:line="240" w:lineRule="auto"/>
              <w:jc w:val="both"/>
              <w:rPr>
                <w:rFonts w:ascii="Arial Narrow" w:hAnsi="Arial Narrow" w:cs="Arial"/>
                <w:sz w:val="20"/>
                <w:szCs w:val="20"/>
              </w:rPr>
            </w:pPr>
          </w:p>
        </w:tc>
        <w:tc>
          <w:tcPr>
            <w:tcW w:w="479" w:type="pct"/>
            <w:tcBorders>
              <w:top w:val="nil"/>
              <w:left w:val="nil"/>
              <w:bottom w:val="nil"/>
              <w:right w:val="nil"/>
            </w:tcBorders>
            <w:shd w:val="clear" w:color="auto" w:fill="auto"/>
            <w:noWrap/>
            <w:vAlign w:val="bottom"/>
            <w:hideMark/>
          </w:tcPr>
          <w:p w14:paraId="0C5A1ACC" w14:textId="77777777" w:rsidR="00FC5F13" w:rsidRPr="00A801CE" w:rsidRDefault="00FC5F13" w:rsidP="00613B33">
            <w:pPr>
              <w:spacing w:after="0" w:line="240" w:lineRule="auto"/>
              <w:jc w:val="both"/>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77C2CCDD" w14:textId="77777777" w:rsidR="00FC5F13" w:rsidRPr="00A801CE" w:rsidRDefault="00FC5F13" w:rsidP="00613B33">
            <w:pPr>
              <w:spacing w:after="0" w:line="240" w:lineRule="auto"/>
              <w:jc w:val="both"/>
              <w:rPr>
                <w:rFonts w:ascii="Arial Narrow" w:hAnsi="Arial Narrow" w:cs="Arial"/>
                <w:sz w:val="20"/>
                <w:szCs w:val="20"/>
              </w:rPr>
            </w:pPr>
          </w:p>
        </w:tc>
        <w:tc>
          <w:tcPr>
            <w:tcW w:w="549" w:type="pct"/>
            <w:gridSpan w:val="3"/>
            <w:tcBorders>
              <w:top w:val="nil"/>
              <w:left w:val="nil"/>
              <w:bottom w:val="nil"/>
              <w:right w:val="nil"/>
            </w:tcBorders>
            <w:shd w:val="clear" w:color="auto" w:fill="auto"/>
            <w:noWrap/>
            <w:vAlign w:val="bottom"/>
            <w:hideMark/>
          </w:tcPr>
          <w:p w14:paraId="073A2270" w14:textId="77777777" w:rsidR="00FC5F13" w:rsidRPr="00A801CE" w:rsidRDefault="00FC5F13" w:rsidP="00613B33">
            <w:pPr>
              <w:spacing w:after="0" w:line="240" w:lineRule="auto"/>
              <w:jc w:val="both"/>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bottom"/>
            <w:hideMark/>
          </w:tcPr>
          <w:p w14:paraId="5C47E8BE" w14:textId="77777777" w:rsidR="00FC5F13" w:rsidRPr="00A801CE" w:rsidRDefault="00FC5F13" w:rsidP="00613B33">
            <w:pPr>
              <w:spacing w:after="0" w:line="240" w:lineRule="auto"/>
              <w:jc w:val="both"/>
              <w:rPr>
                <w:rFonts w:ascii="Arial Narrow" w:hAnsi="Arial Narrow" w:cs="Arial"/>
                <w:sz w:val="20"/>
                <w:szCs w:val="20"/>
              </w:rPr>
            </w:pPr>
          </w:p>
        </w:tc>
      </w:tr>
      <w:tr w:rsidR="00C35C84" w:rsidRPr="00A801CE" w14:paraId="444CCC42" w14:textId="77777777" w:rsidTr="00857E29">
        <w:trPr>
          <w:trHeight w:val="346"/>
          <w:jc w:val="center"/>
        </w:trPr>
        <w:tc>
          <w:tcPr>
            <w:tcW w:w="480" w:type="pct"/>
            <w:tcBorders>
              <w:top w:val="single" w:sz="8" w:space="0" w:color="auto"/>
              <w:left w:val="single" w:sz="8" w:space="0" w:color="auto"/>
              <w:bottom w:val="single" w:sz="8" w:space="0" w:color="auto"/>
              <w:right w:val="single" w:sz="8" w:space="0" w:color="auto"/>
            </w:tcBorders>
            <w:shd w:val="clear" w:color="000000" w:fill="C0C0C0"/>
            <w:hideMark/>
          </w:tcPr>
          <w:p w14:paraId="42E54ABC" w14:textId="77777777" w:rsidR="00FC5F13" w:rsidRPr="00A801CE" w:rsidRDefault="00FC5F13" w:rsidP="00613B3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FECHA DE CORTE</w:t>
            </w:r>
          </w:p>
        </w:tc>
        <w:tc>
          <w:tcPr>
            <w:tcW w:w="553" w:type="pct"/>
            <w:tcBorders>
              <w:top w:val="single" w:sz="8" w:space="0" w:color="auto"/>
              <w:left w:val="nil"/>
              <w:bottom w:val="single" w:sz="8" w:space="0" w:color="auto"/>
              <w:right w:val="single" w:sz="8" w:space="0" w:color="auto"/>
            </w:tcBorders>
            <w:shd w:val="clear" w:color="000000" w:fill="C0C0C0"/>
            <w:hideMark/>
          </w:tcPr>
          <w:p w14:paraId="7170ECB4" w14:textId="77777777" w:rsidR="00FC5F13" w:rsidRPr="00A801CE" w:rsidRDefault="00FC5F13" w:rsidP="00613B3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ACTIVO CORRIENTE</w:t>
            </w:r>
          </w:p>
        </w:tc>
        <w:tc>
          <w:tcPr>
            <w:tcW w:w="549" w:type="pct"/>
            <w:gridSpan w:val="3"/>
            <w:tcBorders>
              <w:top w:val="single" w:sz="8" w:space="0" w:color="auto"/>
              <w:left w:val="nil"/>
              <w:bottom w:val="single" w:sz="8" w:space="0" w:color="auto"/>
              <w:right w:val="single" w:sz="8" w:space="0" w:color="auto"/>
            </w:tcBorders>
            <w:shd w:val="clear" w:color="000000" w:fill="C0C0C0"/>
            <w:hideMark/>
          </w:tcPr>
          <w:p w14:paraId="1435B080" w14:textId="77777777" w:rsidR="00FC5F13" w:rsidRPr="00A801CE" w:rsidRDefault="00FC5F13" w:rsidP="00613B3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ACTIVO TOTAL</w:t>
            </w:r>
          </w:p>
        </w:tc>
        <w:tc>
          <w:tcPr>
            <w:tcW w:w="747" w:type="pct"/>
            <w:gridSpan w:val="2"/>
            <w:tcBorders>
              <w:top w:val="single" w:sz="8" w:space="0" w:color="auto"/>
              <w:left w:val="nil"/>
              <w:bottom w:val="single" w:sz="8" w:space="0" w:color="auto"/>
              <w:right w:val="single" w:sz="8" w:space="0" w:color="auto"/>
            </w:tcBorders>
            <w:shd w:val="clear" w:color="000000" w:fill="C0C0C0"/>
            <w:hideMark/>
          </w:tcPr>
          <w:p w14:paraId="6AC0E2C2" w14:textId="77777777" w:rsidR="00FC5F13" w:rsidRPr="00A801CE" w:rsidRDefault="00FC5F13" w:rsidP="00613B3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PASIVO CORRIENTE</w:t>
            </w:r>
          </w:p>
        </w:tc>
        <w:tc>
          <w:tcPr>
            <w:tcW w:w="548" w:type="pct"/>
            <w:tcBorders>
              <w:top w:val="single" w:sz="8" w:space="0" w:color="auto"/>
              <w:left w:val="nil"/>
              <w:bottom w:val="single" w:sz="8" w:space="0" w:color="auto"/>
              <w:right w:val="single" w:sz="8" w:space="0" w:color="auto"/>
            </w:tcBorders>
            <w:shd w:val="clear" w:color="000000" w:fill="C0C0C0"/>
            <w:hideMark/>
          </w:tcPr>
          <w:p w14:paraId="04C81887" w14:textId="77777777" w:rsidR="00FC5F13" w:rsidRPr="00A801CE" w:rsidRDefault="00FC5F13" w:rsidP="00613B3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PASIVO TOTAL</w:t>
            </w:r>
          </w:p>
        </w:tc>
        <w:tc>
          <w:tcPr>
            <w:tcW w:w="479" w:type="pct"/>
            <w:tcBorders>
              <w:top w:val="single" w:sz="8" w:space="0" w:color="auto"/>
              <w:left w:val="nil"/>
              <w:bottom w:val="single" w:sz="8" w:space="0" w:color="auto"/>
              <w:right w:val="single" w:sz="8" w:space="0" w:color="auto"/>
            </w:tcBorders>
            <w:shd w:val="clear" w:color="000000" w:fill="C0C0C0"/>
            <w:hideMark/>
          </w:tcPr>
          <w:p w14:paraId="0B61A3AD" w14:textId="77777777" w:rsidR="00FC5F13" w:rsidRPr="00A801CE" w:rsidRDefault="00FC5F13" w:rsidP="00613B3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TOTAL</w:t>
            </w:r>
            <w:r w:rsidR="00CA56E3" w:rsidRPr="00A801CE">
              <w:rPr>
                <w:rFonts w:ascii="Arial Narrow" w:hAnsi="Arial Narrow" w:cs="Arial"/>
                <w:b/>
                <w:bCs/>
                <w:sz w:val="20"/>
                <w:szCs w:val="20"/>
              </w:rPr>
              <w:t xml:space="preserve"> </w:t>
            </w:r>
            <w:r w:rsidRPr="00A801CE">
              <w:rPr>
                <w:rFonts w:ascii="Arial Narrow" w:hAnsi="Arial Narrow" w:cs="Arial"/>
                <w:b/>
                <w:bCs/>
                <w:sz w:val="20"/>
                <w:szCs w:val="20"/>
              </w:rPr>
              <w:t>PATRIMONIO</w:t>
            </w:r>
          </w:p>
        </w:tc>
        <w:tc>
          <w:tcPr>
            <w:tcW w:w="548" w:type="pct"/>
            <w:tcBorders>
              <w:top w:val="single" w:sz="8" w:space="0" w:color="auto"/>
              <w:left w:val="nil"/>
              <w:bottom w:val="single" w:sz="8" w:space="0" w:color="auto"/>
              <w:right w:val="single" w:sz="8" w:space="0" w:color="auto"/>
            </w:tcBorders>
            <w:shd w:val="clear" w:color="000000" w:fill="C0C0C0"/>
            <w:hideMark/>
          </w:tcPr>
          <w:p w14:paraId="3BD0D2E7" w14:textId="77777777" w:rsidR="00FC5F13" w:rsidRPr="00A801CE" w:rsidRDefault="00FC5F13" w:rsidP="00613B3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CAPITAL SOCIAL</w:t>
            </w:r>
          </w:p>
        </w:tc>
        <w:tc>
          <w:tcPr>
            <w:tcW w:w="549" w:type="pct"/>
            <w:gridSpan w:val="3"/>
            <w:tcBorders>
              <w:top w:val="single" w:sz="8" w:space="0" w:color="auto"/>
              <w:left w:val="nil"/>
              <w:bottom w:val="single" w:sz="8" w:space="0" w:color="auto"/>
              <w:right w:val="single" w:sz="8" w:space="0" w:color="auto"/>
            </w:tcBorders>
            <w:shd w:val="clear" w:color="000000" w:fill="C0C0C0"/>
            <w:hideMark/>
          </w:tcPr>
          <w:p w14:paraId="5537C474" w14:textId="77777777" w:rsidR="00FC5F13" w:rsidRPr="00A801CE" w:rsidRDefault="00FC5F13" w:rsidP="00613B3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RESERVAS CONSTITUIDAS</w:t>
            </w:r>
          </w:p>
        </w:tc>
        <w:tc>
          <w:tcPr>
            <w:tcW w:w="547" w:type="pct"/>
            <w:gridSpan w:val="2"/>
            <w:tcBorders>
              <w:top w:val="single" w:sz="8" w:space="0" w:color="auto"/>
              <w:left w:val="nil"/>
              <w:bottom w:val="single" w:sz="8" w:space="0" w:color="auto"/>
              <w:right w:val="single" w:sz="8" w:space="0" w:color="auto"/>
            </w:tcBorders>
            <w:shd w:val="clear" w:color="000000" w:fill="C0C0C0"/>
            <w:hideMark/>
          </w:tcPr>
          <w:p w14:paraId="57787C7E" w14:textId="77777777" w:rsidR="00FC5F13" w:rsidRPr="00A801CE" w:rsidRDefault="00FC5F13" w:rsidP="00613B3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UTILIDADES RETENIDAS</w:t>
            </w:r>
          </w:p>
        </w:tc>
      </w:tr>
      <w:tr w:rsidR="00C35C84" w:rsidRPr="00A801CE" w14:paraId="0042BF9E" w14:textId="77777777" w:rsidTr="00857E29">
        <w:trPr>
          <w:trHeight w:val="67"/>
          <w:jc w:val="center"/>
        </w:trPr>
        <w:tc>
          <w:tcPr>
            <w:tcW w:w="480" w:type="pct"/>
            <w:tcBorders>
              <w:top w:val="nil"/>
              <w:left w:val="single" w:sz="8" w:space="0" w:color="auto"/>
              <w:bottom w:val="single" w:sz="8" w:space="0" w:color="auto"/>
              <w:right w:val="single" w:sz="8" w:space="0" w:color="auto"/>
            </w:tcBorders>
            <w:shd w:val="clear" w:color="auto" w:fill="auto"/>
            <w:hideMark/>
          </w:tcPr>
          <w:p w14:paraId="5144DBB0"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31-dic-21</w:t>
            </w:r>
          </w:p>
        </w:tc>
        <w:tc>
          <w:tcPr>
            <w:tcW w:w="553" w:type="pct"/>
            <w:tcBorders>
              <w:top w:val="nil"/>
              <w:left w:val="nil"/>
              <w:bottom w:val="single" w:sz="8" w:space="0" w:color="auto"/>
              <w:right w:val="single" w:sz="8" w:space="0" w:color="auto"/>
            </w:tcBorders>
            <w:shd w:val="clear" w:color="auto" w:fill="auto"/>
            <w:hideMark/>
          </w:tcPr>
          <w:p w14:paraId="59ACD55D"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9" w:type="pct"/>
            <w:gridSpan w:val="3"/>
            <w:tcBorders>
              <w:top w:val="nil"/>
              <w:left w:val="nil"/>
              <w:bottom w:val="single" w:sz="8" w:space="0" w:color="auto"/>
              <w:right w:val="single" w:sz="8" w:space="0" w:color="auto"/>
            </w:tcBorders>
            <w:shd w:val="clear" w:color="auto" w:fill="auto"/>
            <w:hideMark/>
          </w:tcPr>
          <w:p w14:paraId="5682363D"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747" w:type="pct"/>
            <w:gridSpan w:val="2"/>
            <w:tcBorders>
              <w:top w:val="nil"/>
              <w:left w:val="nil"/>
              <w:bottom w:val="single" w:sz="8" w:space="0" w:color="auto"/>
              <w:right w:val="single" w:sz="8" w:space="0" w:color="auto"/>
            </w:tcBorders>
            <w:shd w:val="clear" w:color="auto" w:fill="auto"/>
            <w:hideMark/>
          </w:tcPr>
          <w:p w14:paraId="5C6799C0"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8" w:type="pct"/>
            <w:tcBorders>
              <w:top w:val="nil"/>
              <w:left w:val="nil"/>
              <w:bottom w:val="single" w:sz="8" w:space="0" w:color="auto"/>
              <w:right w:val="single" w:sz="8" w:space="0" w:color="auto"/>
            </w:tcBorders>
            <w:shd w:val="clear" w:color="auto" w:fill="auto"/>
            <w:hideMark/>
          </w:tcPr>
          <w:p w14:paraId="0D82418E"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479" w:type="pct"/>
            <w:tcBorders>
              <w:top w:val="nil"/>
              <w:left w:val="nil"/>
              <w:bottom w:val="single" w:sz="8" w:space="0" w:color="auto"/>
              <w:right w:val="single" w:sz="8" w:space="0" w:color="auto"/>
            </w:tcBorders>
            <w:shd w:val="clear" w:color="auto" w:fill="auto"/>
            <w:hideMark/>
          </w:tcPr>
          <w:p w14:paraId="5919A027"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8" w:type="pct"/>
            <w:tcBorders>
              <w:top w:val="nil"/>
              <w:left w:val="nil"/>
              <w:bottom w:val="single" w:sz="8" w:space="0" w:color="auto"/>
              <w:right w:val="single" w:sz="8" w:space="0" w:color="auto"/>
            </w:tcBorders>
            <w:shd w:val="clear" w:color="auto" w:fill="auto"/>
            <w:hideMark/>
          </w:tcPr>
          <w:p w14:paraId="4721E184"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9" w:type="pct"/>
            <w:gridSpan w:val="3"/>
            <w:tcBorders>
              <w:top w:val="nil"/>
              <w:left w:val="nil"/>
              <w:bottom w:val="single" w:sz="8" w:space="0" w:color="auto"/>
              <w:right w:val="single" w:sz="8" w:space="0" w:color="auto"/>
            </w:tcBorders>
            <w:shd w:val="clear" w:color="auto" w:fill="auto"/>
            <w:hideMark/>
          </w:tcPr>
          <w:p w14:paraId="79D56DA0"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7" w:type="pct"/>
            <w:gridSpan w:val="2"/>
            <w:tcBorders>
              <w:top w:val="nil"/>
              <w:left w:val="nil"/>
              <w:bottom w:val="single" w:sz="8" w:space="0" w:color="auto"/>
              <w:right w:val="single" w:sz="8" w:space="0" w:color="auto"/>
            </w:tcBorders>
            <w:shd w:val="clear" w:color="auto" w:fill="auto"/>
            <w:hideMark/>
          </w:tcPr>
          <w:p w14:paraId="0BDB89D1"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r>
      <w:tr w:rsidR="00C35C84" w:rsidRPr="00A801CE" w14:paraId="6B32944D" w14:textId="77777777" w:rsidTr="00857E29">
        <w:trPr>
          <w:trHeight w:val="20"/>
          <w:jc w:val="center"/>
        </w:trPr>
        <w:tc>
          <w:tcPr>
            <w:tcW w:w="480" w:type="pct"/>
            <w:tcBorders>
              <w:top w:val="nil"/>
              <w:left w:val="single" w:sz="8" w:space="0" w:color="auto"/>
              <w:bottom w:val="single" w:sz="8" w:space="0" w:color="auto"/>
              <w:right w:val="single" w:sz="8" w:space="0" w:color="auto"/>
            </w:tcBorders>
            <w:shd w:val="clear" w:color="auto" w:fill="auto"/>
            <w:hideMark/>
          </w:tcPr>
          <w:p w14:paraId="1BBDB5B7"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31-dic-22</w:t>
            </w:r>
          </w:p>
        </w:tc>
        <w:tc>
          <w:tcPr>
            <w:tcW w:w="553" w:type="pct"/>
            <w:tcBorders>
              <w:top w:val="nil"/>
              <w:left w:val="nil"/>
              <w:bottom w:val="single" w:sz="8" w:space="0" w:color="auto"/>
              <w:right w:val="single" w:sz="8" w:space="0" w:color="auto"/>
            </w:tcBorders>
            <w:shd w:val="clear" w:color="auto" w:fill="auto"/>
            <w:hideMark/>
          </w:tcPr>
          <w:p w14:paraId="57F0F27D"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9" w:type="pct"/>
            <w:gridSpan w:val="3"/>
            <w:tcBorders>
              <w:top w:val="nil"/>
              <w:left w:val="nil"/>
              <w:bottom w:val="single" w:sz="8" w:space="0" w:color="auto"/>
              <w:right w:val="single" w:sz="8" w:space="0" w:color="auto"/>
            </w:tcBorders>
            <w:shd w:val="clear" w:color="auto" w:fill="auto"/>
            <w:hideMark/>
          </w:tcPr>
          <w:p w14:paraId="519398CD"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747" w:type="pct"/>
            <w:gridSpan w:val="2"/>
            <w:tcBorders>
              <w:top w:val="nil"/>
              <w:left w:val="nil"/>
              <w:bottom w:val="single" w:sz="8" w:space="0" w:color="auto"/>
              <w:right w:val="single" w:sz="8" w:space="0" w:color="auto"/>
            </w:tcBorders>
            <w:shd w:val="clear" w:color="auto" w:fill="auto"/>
            <w:hideMark/>
          </w:tcPr>
          <w:p w14:paraId="2659BFD3"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8" w:type="pct"/>
            <w:tcBorders>
              <w:top w:val="nil"/>
              <w:left w:val="nil"/>
              <w:bottom w:val="single" w:sz="8" w:space="0" w:color="auto"/>
              <w:right w:val="single" w:sz="8" w:space="0" w:color="auto"/>
            </w:tcBorders>
            <w:shd w:val="clear" w:color="auto" w:fill="auto"/>
            <w:hideMark/>
          </w:tcPr>
          <w:p w14:paraId="5C20C2D7"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479" w:type="pct"/>
            <w:tcBorders>
              <w:top w:val="nil"/>
              <w:left w:val="nil"/>
              <w:bottom w:val="single" w:sz="8" w:space="0" w:color="auto"/>
              <w:right w:val="single" w:sz="8" w:space="0" w:color="auto"/>
            </w:tcBorders>
            <w:shd w:val="clear" w:color="auto" w:fill="auto"/>
            <w:hideMark/>
          </w:tcPr>
          <w:p w14:paraId="6FDF8CFE"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8" w:type="pct"/>
            <w:tcBorders>
              <w:top w:val="nil"/>
              <w:left w:val="nil"/>
              <w:bottom w:val="single" w:sz="8" w:space="0" w:color="auto"/>
              <w:right w:val="single" w:sz="8" w:space="0" w:color="auto"/>
            </w:tcBorders>
            <w:shd w:val="clear" w:color="auto" w:fill="auto"/>
            <w:hideMark/>
          </w:tcPr>
          <w:p w14:paraId="6E30D2C6"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9" w:type="pct"/>
            <w:gridSpan w:val="3"/>
            <w:tcBorders>
              <w:top w:val="nil"/>
              <w:left w:val="nil"/>
              <w:bottom w:val="single" w:sz="8" w:space="0" w:color="auto"/>
              <w:right w:val="single" w:sz="8" w:space="0" w:color="auto"/>
            </w:tcBorders>
            <w:shd w:val="clear" w:color="auto" w:fill="auto"/>
            <w:hideMark/>
          </w:tcPr>
          <w:p w14:paraId="6212E259"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7" w:type="pct"/>
            <w:gridSpan w:val="2"/>
            <w:tcBorders>
              <w:top w:val="nil"/>
              <w:left w:val="nil"/>
              <w:bottom w:val="single" w:sz="8" w:space="0" w:color="auto"/>
              <w:right w:val="single" w:sz="8" w:space="0" w:color="auto"/>
            </w:tcBorders>
            <w:shd w:val="clear" w:color="auto" w:fill="auto"/>
            <w:hideMark/>
          </w:tcPr>
          <w:p w14:paraId="09826A3E"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r>
      <w:tr w:rsidR="00C35C84" w:rsidRPr="00A801CE" w14:paraId="5B94C92B" w14:textId="77777777" w:rsidTr="00857E29">
        <w:trPr>
          <w:trHeight w:val="20"/>
          <w:jc w:val="center"/>
        </w:trPr>
        <w:tc>
          <w:tcPr>
            <w:tcW w:w="480" w:type="pct"/>
            <w:tcBorders>
              <w:top w:val="nil"/>
              <w:left w:val="single" w:sz="8" w:space="0" w:color="auto"/>
              <w:bottom w:val="single" w:sz="8" w:space="0" w:color="auto"/>
              <w:right w:val="single" w:sz="8" w:space="0" w:color="auto"/>
            </w:tcBorders>
            <w:shd w:val="clear" w:color="auto" w:fill="auto"/>
          </w:tcPr>
          <w:p w14:paraId="0E704EA1"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31-dic-23</w:t>
            </w:r>
          </w:p>
        </w:tc>
        <w:tc>
          <w:tcPr>
            <w:tcW w:w="553" w:type="pct"/>
            <w:tcBorders>
              <w:top w:val="nil"/>
              <w:left w:val="nil"/>
              <w:bottom w:val="single" w:sz="8" w:space="0" w:color="auto"/>
              <w:right w:val="single" w:sz="8" w:space="0" w:color="auto"/>
            </w:tcBorders>
            <w:shd w:val="clear" w:color="auto" w:fill="auto"/>
          </w:tcPr>
          <w:p w14:paraId="05852553" w14:textId="77777777" w:rsidR="002D1E13" w:rsidRPr="00A801CE" w:rsidRDefault="002D1E13" w:rsidP="002D1E13">
            <w:pPr>
              <w:spacing w:after="0" w:line="240" w:lineRule="auto"/>
              <w:jc w:val="both"/>
              <w:rPr>
                <w:rFonts w:ascii="Arial Narrow" w:hAnsi="Arial Narrow" w:cs="Arial"/>
                <w:sz w:val="20"/>
                <w:szCs w:val="20"/>
              </w:rPr>
            </w:pPr>
          </w:p>
        </w:tc>
        <w:tc>
          <w:tcPr>
            <w:tcW w:w="549" w:type="pct"/>
            <w:gridSpan w:val="3"/>
            <w:tcBorders>
              <w:top w:val="nil"/>
              <w:left w:val="nil"/>
              <w:bottom w:val="single" w:sz="8" w:space="0" w:color="auto"/>
              <w:right w:val="single" w:sz="8" w:space="0" w:color="auto"/>
            </w:tcBorders>
            <w:shd w:val="clear" w:color="auto" w:fill="auto"/>
          </w:tcPr>
          <w:p w14:paraId="5FF5826B" w14:textId="77777777" w:rsidR="002D1E13" w:rsidRPr="00A801CE" w:rsidRDefault="002D1E13" w:rsidP="002D1E13">
            <w:pPr>
              <w:spacing w:after="0" w:line="240" w:lineRule="auto"/>
              <w:jc w:val="both"/>
              <w:rPr>
                <w:rFonts w:ascii="Arial Narrow" w:hAnsi="Arial Narrow" w:cs="Arial"/>
                <w:sz w:val="20"/>
                <w:szCs w:val="20"/>
              </w:rPr>
            </w:pPr>
          </w:p>
        </w:tc>
        <w:tc>
          <w:tcPr>
            <w:tcW w:w="747" w:type="pct"/>
            <w:gridSpan w:val="2"/>
            <w:tcBorders>
              <w:top w:val="nil"/>
              <w:left w:val="nil"/>
              <w:bottom w:val="single" w:sz="8" w:space="0" w:color="auto"/>
              <w:right w:val="single" w:sz="8" w:space="0" w:color="auto"/>
            </w:tcBorders>
            <w:shd w:val="clear" w:color="auto" w:fill="auto"/>
          </w:tcPr>
          <w:p w14:paraId="68993596" w14:textId="77777777" w:rsidR="002D1E13" w:rsidRPr="00A801CE" w:rsidRDefault="002D1E13" w:rsidP="002D1E13">
            <w:pPr>
              <w:spacing w:after="0" w:line="240" w:lineRule="auto"/>
              <w:jc w:val="both"/>
              <w:rPr>
                <w:rFonts w:ascii="Arial Narrow" w:hAnsi="Arial Narrow" w:cs="Arial"/>
                <w:sz w:val="20"/>
                <w:szCs w:val="20"/>
              </w:rPr>
            </w:pPr>
          </w:p>
        </w:tc>
        <w:tc>
          <w:tcPr>
            <w:tcW w:w="548" w:type="pct"/>
            <w:tcBorders>
              <w:top w:val="nil"/>
              <w:left w:val="nil"/>
              <w:bottom w:val="single" w:sz="8" w:space="0" w:color="auto"/>
              <w:right w:val="single" w:sz="8" w:space="0" w:color="auto"/>
            </w:tcBorders>
            <w:shd w:val="clear" w:color="auto" w:fill="auto"/>
          </w:tcPr>
          <w:p w14:paraId="58A998DA" w14:textId="77777777" w:rsidR="002D1E13" w:rsidRPr="00A801CE" w:rsidRDefault="002D1E13" w:rsidP="002D1E13">
            <w:pPr>
              <w:spacing w:after="0" w:line="240" w:lineRule="auto"/>
              <w:jc w:val="both"/>
              <w:rPr>
                <w:rFonts w:ascii="Arial Narrow" w:hAnsi="Arial Narrow" w:cs="Arial"/>
                <w:sz w:val="20"/>
                <w:szCs w:val="20"/>
              </w:rPr>
            </w:pPr>
          </w:p>
        </w:tc>
        <w:tc>
          <w:tcPr>
            <w:tcW w:w="479" w:type="pct"/>
            <w:tcBorders>
              <w:top w:val="nil"/>
              <w:left w:val="nil"/>
              <w:bottom w:val="single" w:sz="8" w:space="0" w:color="auto"/>
              <w:right w:val="single" w:sz="8" w:space="0" w:color="auto"/>
            </w:tcBorders>
            <w:shd w:val="clear" w:color="auto" w:fill="auto"/>
          </w:tcPr>
          <w:p w14:paraId="7D59C978" w14:textId="77777777" w:rsidR="002D1E13" w:rsidRPr="00A801CE" w:rsidRDefault="002D1E13" w:rsidP="002D1E13">
            <w:pPr>
              <w:spacing w:after="0" w:line="240" w:lineRule="auto"/>
              <w:jc w:val="both"/>
              <w:rPr>
                <w:rFonts w:ascii="Arial Narrow" w:hAnsi="Arial Narrow" w:cs="Arial"/>
                <w:sz w:val="20"/>
                <w:szCs w:val="20"/>
              </w:rPr>
            </w:pPr>
          </w:p>
        </w:tc>
        <w:tc>
          <w:tcPr>
            <w:tcW w:w="548" w:type="pct"/>
            <w:tcBorders>
              <w:top w:val="nil"/>
              <w:left w:val="nil"/>
              <w:bottom w:val="single" w:sz="8" w:space="0" w:color="auto"/>
              <w:right w:val="single" w:sz="8" w:space="0" w:color="auto"/>
            </w:tcBorders>
            <w:shd w:val="clear" w:color="auto" w:fill="auto"/>
          </w:tcPr>
          <w:p w14:paraId="7892FE78" w14:textId="77777777" w:rsidR="002D1E13" w:rsidRPr="00A801CE" w:rsidRDefault="002D1E13" w:rsidP="002D1E13">
            <w:pPr>
              <w:spacing w:after="0" w:line="240" w:lineRule="auto"/>
              <w:jc w:val="both"/>
              <w:rPr>
                <w:rFonts w:ascii="Arial Narrow" w:hAnsi="Arial Narrow" w:cs="Arial"/>
                <w:sz w:val="20"/>
                <w:szCs w:val="20"/>
              </w:rPr>
            </w:pPr>
          </w:p>
        </w:tc>
        <w:tc>
          <w:tcPr>
            <w:tcW w:w="549" w:type="pct"/>
            <w:gridSpan w:val="3"/>
            <w:tcBorders>
              <w:top w:val="nil"/>
              <w:left w:val="nil"/>
              <w:bottom w:val="single" w:sz="8" w:space="0" w:color="auto"/>
              <w:right w:val="single" w:sz="8" w:space="0" w:color="auto"/>
            </w:tcBorders>
            <w:shd w:val="clear" w:color="auto" w:fill="auto"/>
          </w:tcPr>
          <w:p w14:paraId="3A3947CA" w14:textId="77777777" w:rsidR="002D1E13" w:rsidRPr="00A801CE" w:rsidRDefault="002D1E13" w:rsidP="002D1E13">
            <w:pPr>
              <w:spacing w:after="0" w:line="240" w:lineRule="auto"/>
              <w:jc w:val="both"/>
              <w:rPr>
                <w:rFonts w:ascii="Arial Narrow" w:hAnsi="Arial Narrow" w:cs="Arial"/>
                <w:sz w:val="20"/>
                <w:szCs w:val="20"/>
              </w:rPr>
            </w:pPr>
          </w:p>
        </w:tc>
        <w:tc>
          <w:tcPr>
            <w:tcW w:w="547" w:type="pct"/>
            <w:gridSpan w:val="2"/>
            <w:tcBorders>
              <w:top w:val="nil"/>
              <w:left w:val="nil"/>
              <w:bottom w:val="single" w:sz="8" w:space="0" w:color="auto"/>
              <w:right w:val="single" w:sz="8" w:space="0" w:color="auto"/>
            </w:tcBorders>
            <w:shd w:val="clear" w:color="auto" w:fill="auto"/>
          </w:tcPr>
          <w:p w14:paraId="4283F683" w14:textId="77777777" w:rsidR="002D1E13" w:rsidRPr="00A801CE" w:rsidRDefault="002D1E13" w:rsidP="002D1E13">
            <w:pPr>
              <w:spacing w:after="0" w:line="240" w:lineRule="auto"/>
              <w:jc w:val="both"/>
              <w:rPr>
                <w:rFonts w:ascii="Arial Narrow" w:hAnsi="Arial Narrow" w:cs="Arial"/>
                <w:sz w:val="20"/>
                <w:szCs w:val="20"/>
              </w:rPr>
            </w:pPr>
          </w:p>
        </w:tc>
      </w:tr>
      <w:tr w:rsidR="00C35C84" w:rsidRPr="00A801CE" w14:paraId="5D8234E5" w14:textId="77777777" w:rsidTr="00857E29">
        <w:trPr>
          <w:trHeight w:val="20"/>
          <w:jc w:val="center"/>
        </w:trPr>
        <w:tc>
          <w:tcPr>
            <w:tcW w:w="2329" w:type="pct"/>
            <w:gridSpan w:val="7"/>
            <w:tcBorders>
              <w:top w:val="nil"/>
              <w:left w:val="nil"/>
              <w:bottom w:val="nil"/>
              <w:right w:val="nil"/>
            </w:tcBorders>
            <w:shd w:val="clear" w:color="auto" w:fill="auto"/>
            <w:noWrap/>
            <w:vAlign w:val="bottom"/>
            <w:hideMark/>
          </w:tcPr>
          <w:p w14:paraId="75F65EB2"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b/>
                <w:bCs/>
                <w:sz w:val="20"/>
                <w:szCs w:val="20"/>
              </w:rPr>
              <w:t xml:space="preserve">CIFRAS DEL ESTADO DE RESULTADOS </w:t>
            </w:r>
          </w:p>
        </w:tc>
        <w:tc>
          <w:tcPr>
            <w:tcW w:w="548" w:type="pct"/>
            <w:tcBorders>
              <w:top w:val="nil"/>
              <w:left w:val="nil"/>
              <w:bottom w:val="nil"/>
              <w:right w:val="nil"/>
            </w:tcBorders>
            <w:shd w:val="clear" w:color="auto" w:fill="auto"/>
            <w:noWrap/>
            <w:vAlign w:val="bottom"/>
            <w:hideMark/>
          </w:tcPr>
          <w:p w14:paraId="079BB7F9" w14:textId="77777777" w:rsidR="002D1E13" w:rsidRPr="00A801CE" w:rsidRDefault="002D1E13" w:rsidP="002D1E13">
            <w:pPr>
              <w:spacing w:after="0" w:line="240" w:lineRule="auto"/>
              <w:jc w:val="both"/>
              <w:rPr>
                <w:rFonts w:ascii="Arial Narrow" w:hAnsi="Arial Narrow" w:cs="Arial"/>
                <w:sz w:val="20"/>
                <w:szCs w:val="20"/>
              </w:rPr>
            </w:pPr>
          </w:p>
        </w:tc>
        <w:tc>
          <w:tcPr>
            <w:tcW w:w="479" w:type="pct"/>
            <w:tcBorders>
              <w:top w:val="nil"/>
              <w:left w:val="nil"/>
              <w:bottom w:val="nil"/>
              <w:right w:val="nil"/>
            </w:tcBorders>
            <w:shd w:val="clear" w:color="auto" w:fill="auto"/>
            <w:noWrap/>
            <w:vAlign w:val="bottom"/>
            <w:hideMark/>
          </w:tcPr>
          <w:p w14:paraId="7BED6EBF" w14:textId="77777777" w:rsidR="002D1E13" w:rsidRPr="00A801CE" w:rsidRDefault="002D1E13" w:rsidP="002D1E13">
            <w:pPr>
              <w:spacing w:after="0" w:line="240" w:lineRule="auto"/>
              <w:jc w:val="both"/>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5EBE846E" w14:textId="77777777" w:rsidR="002D1E13" w:rsidRPr="00A801CE" w:rsidRDefault="002D1E13" w:rsidP="002D1E13">
            <w:pPr>
              <w:spacing w:after="0" w:line="240" w:lineRule="auto"/>
              <w:jc w:val="both"/>
              <w:rPr>
                <w:rFonts w:ascii="Arial Narrow" w:hAnsi="Arial Narrow" w:cs="Arial"/>
                <w:sz w:val="20"/>
                <w:szCs w:val="20"/>
              </w:rPr>
            </w:pPr>
          </w:p>
        </w:tc>
        <w:tc>
          <w:tcPr>
            <w:tcW w:w="549" w:type="pct"/>
            <w:gridSpan w:val="3"/>
            <w:tcBorders>
              <w:top w:val="nil"/>
              <w:left w:val="nil"/>
              <w:bottom w:val="nil"/>
              <w:right w:val="nil"/>
            </w:tcBorders>
            <w:shd w:val="clear" w:color="auto" w:fill="auto"/>
            <w:noWrap/>
            <w:vAlign w:val="bottom"/>
            <w:hideMark/>
          </w:tcPr>
          <w:p w14:paraId="4DEB514B" w14:textId="77777777" w:rsidR="002D1E13" w:rsidRPr="00A801CE" w:rsidRDefault="002D1E13" w:rsidP="002D1E13">
            <w:pPr>
              <w:spacing w:after="0" w:line="240" w:lineRule="auto"/>
              <w:jc w:val="both"/>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bottom"/>
            <w:hideMark/>
          </w:tcPr>
          <w:p w14:paraId="579A8236" w14:textId="77777777" w:rsidR="002D1E13" w:rsidRPr="00A801CE" w:rsidRDefault="002D1E13" w:rsidP="002D1E13">
            <w:pPr>
              <w:spacing w:after="0" w:line="240" w:lineRule="auto"/>
              <w:jc w:val="both"/>
              <w:rPr>
                <w:rFonts w:ascii="Arial Narrow" w:hAnsi="Arial Narrow" w:cs="Arial"/>
                <w:sz w:val="20"/>
                <w:szCs w:val="20"/>
              </w:rPr>
            </w:pPr>
          </w:p>
        </w:tc>
      </w:tr>
      <w:tr w:rsidR="00C35C84" w:rsidRPr="00A801CE" w14:paraId="1DD16F55" w14:textId="77777777" w:rsidTr="00857E29">
        <w:trPr>
          <w:trHeight w:val="20"/>
          <w:jc w:val="center"/>
        </w:trPr>
        <w:tc>
          <w:tcPr>
            <w:tcW w:w="480" w:type="pct"/>
            <w:tcBorders>
              <w:top w:val="nil"/>
              <w:left w:val="nil"/>
              <w:bottom w:val="nil"/>
              <w:right w:val="nil"/>
            </w:tcBorders>
            <w:shd w:val="clear" w:color="auto" w:fill="auto"/>
            <w:noWrap/>
            <w:vAlign w:val="bottom"/>
            <w:hideMark/>
          </w:tcPr>
          <w:p w14:paraId="673428E1"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xml:space="preserve">MONEDA:            </w:t>
            </w:r>
          </w:p>
        </w:tc>
        <w:tc>
          <w:tcPr>
            <w:tcW w:w="890" w:type="pct"/>
            <w:gridSpan w:val="3"/>
            <w:tcBorders>
              <w:top w:val="nil"/>
              <w:left w:val="nil"/>
              <w:bottom w:val="nil"/>
              <w:right w:val="nil"/>
            </w:tcBorders>
            <w:shd w:val="clear" w:color="auto" w:fill="auto"/>
            <w:noWrap/>
            <w:vAlign w:val="bottom"/>
            <w:hideMark/>
          </w:tcPr>
          <w:p w14:paraId="57112AF6"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noProof/>
                <w:sz w:val="20"/>
                <w:szCs w:val="20"/>
                <w:lang w:val="es-CO" w:eastAsia="es-CO"/>
              </w:rPr>
              <mc:AlternateContent>
                <mc:Choice Requires="wps">
                  <w:drawing>
                    <wp:anchor distT="0" distB="0" distL="114300" distR="114300" simplePos="0" relativeHeight="251696128" behindDoc="0" locked="0" layoutInCell="1" allowOverlap="1" wp14:anchorId="47C99E45" wp14:editId="1CC9A43F">
                      <wp:simplePos x="0" y="0"/>
                      <wp:positionH relativeFrom="column">
                        <wp:posOffset>1104900</wp:posOffset>
                      </wp:positionH>
                      <wp:positionV relativeFrom="paragraph">
                        <wp:posOffset>76200</wp:posOffset>
                      </wp:positionV>
                      <wp:extent cx="476250" cy="1143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1143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C54A5F7" id="Rectángulo 4" o:spid="_x0000_s1026" style="position:absolute;margin-left:87pt;margin-top:6pt;width:37.5pt;height: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"/>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2620"/>
            </w:tblGrid>
            <w:tr w:rsidR="00C35C84" w:rsidRPr="00A801CE" w14:paraId="3B5FDCB6" w14:textId="77777777" w:rsidTr="007566D8">
              <w:trPr>
                <w:trHeight w:val="345"/>
                <w:tblCellSpacing w:w="0" w:type="dxa"/>
              </w:trPr>
              <w:tc>
                <w:tcPr>
                  <w:tcW w:w="2620" w:type="dxa"/>
                  <w:tcBorders>
                    <w:top w:val="nil"/>
                    <w:left w:val="nil"/>
                    <w:bottom w:val="nil"/>
                    <w:right w:val="nil"/>
                  </w:tcBorders>
                  <w:shd w:val="clear" w:color="auto" w:fill="auto"/>
                  <w:noWrap/>
                  <w:vAlign w:val="bottom"/>
                  <w:hideMark/>
                </w:tcPr>
                <w:p w14:paraId="48A9F66F"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PESOS COL.</w:t>
                  </w:r>
                </w:p>
              </w:tc>
            </w:tr>
          </w:tbl>
          <w:p w14:paraId="67A30A88" w14:textId="77777777" w:rsidR="002D1E13" w:rsidRPr="00A801CE" w:rsidRDefault="002D1E13" w:rsidP="002D1E13">
            <w:pPr>
              <w:spacing w:after="0" w:line="240" w:lineRule="auto"/>
              <w:jc w:val="both"/>
              <w:rPr>
                <w:rFonts w:ascii="Arial Narrow" w:hAnsi="Arial Narrow" w:cs="Arial"/>
                <w:sz w:val="20"/>
                <w:szCs w:val="20"/>
              </w:rPr>
            </w:pPr>
          </w:p>
        </w:tc>
        <w:tc>
          <w:tcPr>
            <w:tcW w:w="485" w:type="pct"/>
            <w:gridSpan w:val="2"/>
            <w:tcBorders>
              <w:top w:val="nil"/>
              <w:left w:val="nil"/>
              <w:bottom w:val="nil"/>
              <w:right w:val="nil"/>
            </w:tcBorders>
            <w:shd w:val="clear" w:color="auto" w:fill="auto"/>
            <w:noWrap/>
            <w:vAlign w:val="bottom"/>
            <w:hideMark/>
          </w:tcPr>
          <w:p w14:paraId="74D7EA21" w14:textId="77777777" w:rsidR="002D1E13" w:rsidRPr="00A801CE" w:rsidRDefault="002D1E13" w:rsidP="002D1E13">
            <w:pPr>
              <w:spacing w:after="0" w:line="240" w:lineRule="auto"/>
              <w:jc w:val="both"/>
              <w:rPr>
                <w:rFonts w:ascii="Arial Narrow" w:hAnsi="Arial Narrow" w:cs="Arial"/>
                <w:sz w:val="20"/>
                <w:szCs w:val="20"/>
              </w:rPr>
            </w:pPr>
          </w:p>
        </w:tc>
        <w:tc>
          <w:tcPr>
            <w:tcW w:w="474" w:type="pct"/>
            <w:tcBorders>
              <w:top w:val="nil"/>
              <w:left w:val="nil"/>
              <w:bottom w:val="nil"/>
              <w:right w:val="nil"/>
            </w:tcBorders>
            <w:shd w:val="clear" w:color="auto" w:fill="auto"/>
            <w:noWrap/>
            <w:vAlign w:val="bottom"/>
            <w:hideMark/>
          </w:tcPr>
          <w:p w14:paraId="1A3DF551"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noProof/>
                <w:sz w:val="20"/>
                <w:szCs w:val="20"/>
                <w:lang w:val="es-CO" w:eastAsia="es-CO"/>
              </w:rPr>
              <mc:AlternateContent>
                <mc:Choice Requires="wps">
                  <w:drawing>
                    <wp:anchor distT="0" distB="0" distL="114300" distR="114300" simplePos="0" relativeHeight="251697152" behindDoc="0" locked="0" layoutInCell="1" allowOverlap="1" wp14:anchorId="7EAEC865" wp14:editId="124ABDC9">
                      <wp:simplePos x="0" y="0"/>
                      <wp:positionH relativeFrom="column">
                        <wp:posOffset>571500</wp:posOffset>
                      </wp:positionH>
                      <wp:positionV relativeFrom="paragraph">
                        <wp:posOffset>76200</wp:posOffset>
                      </wp:positionV>
                      <wp:extent cx="466725" cy="114300"/>
                      <wp:effectExtent l="0" t="0" r="28575"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143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364D2EB" id="Rectángulo 5" o:spid="_x0000_s1026" style="position:absolute;margin-left:45pt;margin-top:6pt;width:36.75pt;height: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"/>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2140"/>
            </w:tblGrid>
            <w:tr w:rsidR="00C35C84" w:rsidRPr="00A801CE" w14:paraId="49766873" w14:textId="77777777" w:rsidTr="007566D8">
              <w:trPr>
                <w:trHeight w:val="345"/>
                <w:tblCellSpacing w:w="0" w:type="dxa"/>
              </w:trPr>
              <w:tc>
                <w:tcPr>
                  <w:tcW w:w="2140" w:type="dxa"/>
                  <w:tcBorders>
                    <w:top w:val="nil"/>
                    <w:left w:val="nil"/>
                    <w:bottom w:val="nil"/>
                    <w:right w:val="nil"/>
                  </w:tcBorders>
                  <w:shd w:val="clear" w:color="auto" w:fill="auto"/>
                  <w:noWrap/>
                  <w:vAlign w:val="bottom"/>
                  <w:hideMark/>
                </w:tcPr>
                <w:p w14:paraId="55F8EBAE"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USD</w:t>
                  </w:r>
                </w:p>
              </w:tc>
            </w:tr>
          </w:tbl>
          <w:p w14:paraId="5E91CF61" w14:textId="77777777" w:rsidR="002D1E13" w:rsidRPr="00A801CE" w:rsidRDefault="002D1E13" w:rsidP="002D1E13">
            <w:pPr>
              <w:spacing w:after="0" w:line="240" w:lineRule="auto"/>
              <w:jc w:val="both"/>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1ACDA0A5" w14:textId="77777777" w:rsidR="002D1E13" w:rsidRPr="00A801CE" w:rsidRDefault="002D1E13" w:rsidP="002D1E13">
            <w:pPr>
              <w:spacing w:after="0" w:line="240" w:lineRule="auto"/>
              <w:jc w:val="both"/>
              <w:rPr>
                <w:rFonts w:ascii="Arial Narrow" w:hAnsi="Arial Narrow" w:cs="Arial"/>
                <w:sz w:val="20"/>
                <w:szCs w:val="20"/>
              </w:rPr>
            </w:pPr>
          </w:p>
        </w:tc>
        <w:tc>
          <w:tcPr>
            <w:tcW w:w="479" w:type="pct"/>
            <w:tcBorders>
              <w:top w:val="nil"/>
              <w:left w:val="nil"/>
              <w:bottom w:val="nil"/>
              <w:right w:val="nil"/>
            </w:tcBorders>
            <w:shd w:val="clear" w:color="auto" w:fill="auto"/>
            <w:hideMark/>
          </w:tcPr>
          <w:p w14:paraId="5D989CB3" w14:textId="77777777" w:rsidR="002D1E13" w:rsidRPr="00A801CE" w:rsidRDefault="002D1E13" w:rsidP="002D1E13">
            <w:pPr>
              <w:spacing w:after="0" w:line="240" w:lineRule="auto"/>
              <w:jc w:val="both"/>
              <w:rPr>
                <w:rFonts w:ascii="Arial Narrow" w:hAnsi="Arial Narrow" w:cs="Arial"/>
                <w:b/>
                <w:bCs/>
                <w:i/>
                <w:iCs/>
                <w:sz w:val="20"/>
                <w:szCs w:val="20"/>
              </w:rPr>
            </w:pPr>
          </w:p>
        </w:tc>
        <w:tc>
          <w:tcPr>
            <w:tcW w:w="548" w:type="pct"/>
            <w:tcBorders>
              <w:top w:val="nil"/>
              <w:left w:val="nil"/>
              <w:bottom w:val="nil"/>
              <w:right w:val="nil"/>
            </w:tcBorders>
            <w:shd w:val="clear" w:color="auto" w:fill="auto"/>
            <w:hideMark/>
          </w:tcPr>
          <w:p w14:paraId="42C07929" w14:textId="77777777" w:rsidR="002D1E13" w:rsidRPr="00A801CE" w:rsidRDefault="002D1E13" w:rsidP="002D1E13">
            <w:pPr>
              <w:spacing w:after="0" w:line="240" w:lineRule="auto"/>
              <w:jc w:val="both"/>
              <w:rPr>
                <w:rFonts w:ascii="Arial Narrow" w:hAnsi="Arial Narrow" w:cs="Arial"/>
                <w:b/>
                <w:bCs/>
                <w:i/>
                <w:iCs/>
                <w:sz w:val="20"/>
                <w:szCs w:val="20"/>
              </w:rPr>
            </w:pPr>
          </w:p>
        </w:tc>
        <w:tc>
          <w:tcPr>
            <w:tcW w:w="549" w:type="pct"/>
            <w:gridSpan w:val="3"/>
            <w:tcBorders>
              <w:top w:val="nil"/>
              <w:left w:val="nil"/>
              <w:bottom w:val="nil"/>
              <w:right w:val="nil"/>
            </w:tcBorders>
            <w:shd w:val="clear" w:color="auto" w:fill="auto"/>
            <w:hideMark/>
          </w:tcPr>
          <w:p w14:paraId="6CF4F694" w14:textId="77777777" w:rsidR="002D1E13" w:rsidRPr="00A801CE" w:rsidRDefault="002D1E13" w:rsidP="002D1E13">
            <w:pPr>
              <w:spacing w:after="0" w:line="240" w:lineRule="auto"/>
              <w:jc w:val="both"/>
              <w:rPr>
                <w:rFonts w:ascii="Arial Narrow" w:hAnsi="Arial Narrow" w:cs="Arial"/>
                <w:b/>
                <w:bCs/>
                <w:i/>
                <w:iCs/>
                <w:sz w:val="20"/>
                <w:szCs w:val="20"/>
              </w:rPr>
            </w:pPr>
          </w:p>
        </w:tc>
        <w:tc>
          <w:tcPr>
            <w:tcW w:w="547" w:type="pct"/>
            <w:gridSpan w:val="2"/>
            <w:tcBorders>
              <w:top w:val="nil"/>
              <w:left w:val="nil"/>
              <w:bottom w:val="nil"/>
              <w:right w:val="nil"/>
            </w:tcBorders>
            <w:shd w:val="clear" w:color="auto" w:fill="auto"/>
            <w:noWrap/>
            <w:vAlign w:val="bottom"/>
            <w:hideMark/>
          </w:tcPr>
          <w:p w14:paraId="0CA4800F" w14:textId="77777777" w:rsidR="002D1E13" w:rsidRPr="00A801CE" w:rsidRDefault="002D1E13" w:rsidP="002D1E13">
            <w:pPr>
              <w:spacing w:after="0" w:line="240" w:lineRule="auto"/>
              <w:jc w:val="both"/>
              <w:rPr>
                <w:rFonts w:ascii="Arial Narrow" w:hAnsi="Arial Narrow" w:cs="Arial"/>
                <w:sz w:val="20"/>
                <w:szCs w:val="20"/>
              </w:rPr>
            </w:pPr>
          </w:p>
        </w:tc>
      </w:tr>
      <w:tr w:rsidR="00C35C84" w:rsidRPr="00A801CE" w14:paraId="39060507" w14:textId="77777777" w:rsidTr="00857E29">
        <w:trPr>
          <w:trHeight w:val="20"/>
          <w:jc w:val="center"/>
        </w:trPr>
        <w:tc>
          <w:tcPr>
            <w:tcW w:w="480" w:type="pct"/>
            <w:tcBorders>
              <w:top w:val="single" w:sz="8" w:space="0" w:color="auto"/>
              <w:left w:val="single" w:sz="8" w:space="0" w:color="auto"/>
              <w:bottom w:val="single" w:sz="8" w:space="0" w:color="auto"/>
              <w:right w:val="single" w:sz="8" w:space="0" w:color="auto"/>
            </w:tcBorders>
            <w:shd w:val="clear" w:color="000000" w:fill="C0C0C0"/>
            <w:vAlign w:val="center"/>
            <w:hideMark/>
          </w:tcPr>
          <w:p w14:paraId="06A8C5FB"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FECHA DE CORTE</w:t>
            </w:r>
          </w:p>
        </w:tc>
        <w:tc>
          <w:tcPr>
            <w:tcW w:w="890" w:type="pct"/>
            <w:gridSpan w:val="3"/>
            <w:tcBorders>
              <w:top w:val="single" w:sz="8" w:space="0" w:color="auto"/>
              <w:left w:val="nil"/>
              <w:bottom w:val="single" w:sz="8" w:space="0" w:color="auto"/>
              <w:right w:val="single" w:sz="8" w:space="0" w:color="auto"/>
            </w:tcBorders>
            <w:shd w:val="clear" w:color="000000" w:fill="C0C0C0"/>
            <w:vAlign w:val="center"/>
            <w:hideMark/>
          </w:tcPr>
          <w:p w14:paraId="13BFE735"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VENTAS / INGRESOS OPERACIONALES</w:t>
            </w:r>
          </w:p>
        </w:tc>
        <w:tc>
          <w:tcPr>
            <w:tcW w:w="485" w:type="pct"/>
            <w:gridSpan w:val="2"/>
            <w:tcBorders>
              <w:top w:val="single" w:sz="8" w:space="0" w:color="auto"/>
              <w:left w:val="nil"/>
              <w:bottom w:val="single" w:sz="8" w:space="0" w:color="auto"/>
              <w:right w:val="single" w:sz="8" w:space="0" w:color="auto"/>
            </w:tcBorders>
            <w:shd w:val="clear" w:color="000000" w:fill="C0C0C0"/>
            <w:vAlign w:val="center"/>
            <w:hideMark/>
          </w:tcPr>
          <w:p w14:paraId="4415987F"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COSTO DE VENTAS</w:t>
            </w:r>
          </w:p>
        </w:tc>
        <w:tc>
          <w:tcPr>
            <w:tcW w:w="474" w:type="pct"/>
            <w:tcBorders>
              <w:top w:val="single" w:sz="8" w:space="0" w:color="auto"/>
              <w:left w:val="nil"/>
              <w:bottom w:val="single" w:sz="8" w:space="0" w:color="auto"/>
              <w:right w:val="single" w:sz="8" w:space="0" w:color="auto"/>
            </w:tcBorders>
            <w:shd w:val="clear" w:color="000000" w:fill="C0C0C0"/>
            <w:vAlign w:val="center"/>
            <w:hideMark/>
          </w:tcPr>
          <w:p w14:paraId="0B881B7A"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UTILIDAD BRUTA</w:t>
            </w:r>
          </w:p>
        </w:tc>
        <w:tc>
          <w:tcPr>
            <w:tcW w:w="548" w:type="pct"/>
            <w:tcBorders>
              <w:top w:val="single" w:sz="8" w:space="0" w:color="auto"/>
              <w:left w:val="nil"/>
              <w:bottom w:val="single" w:sz="8" w:space="0" w:color="auto"/>
              <w:right w:val="single" w:sz="8" w:space="0" w:color="auto"/>
            </w:tcBorders>
            <w:shd w:val="clear" w:color="000000" w:fill="C0C0C0"/>
            <w:vAlign w:val="center"/>
            <w:hideMark/>
          </w:tcPr>
          <w:p w14:paraId="7F92DAE7"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GASTO OPERACIO NAL</w:t>
            </w:r>
          </w:p>
        </w:tc>
        <w:tc>
          <w:tcPr>
            <w:tcW w:w="479" w:type="pct"/>
            <w:tcBorders>
              <w:top w:val="single" w:sz="8" w:space="0" w:color="auto"/>
              <w:left w:val="nil"/>
              <w:bottom w:val="single" w:sz="8" w:space="0" w:color="auto"/>
              <w:right w:val="single" w:sz="8" w:space="0" w:color="auto"/>
            </w:tcBorders>
            <w:shd w:val="clear" w:color="000000" w:fill="C0C0C0"/>
            <w:vAlign w:val="center"/>
            <w:hideMark/>
          </w:tcPr>
          <w:p w14:paraId="3FE4C9FA"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UTILIDAD OPERACIONAL</w:t>
            </w:r>
          </w:p>
        </w:tc>
        <w:tc>
          <w:tcPr>
            <w:tcW w:w="548" w:type="pct"/>
            <w:tcBorders>
              <w:top w:val="single" w:sz="8" w:space="0" w:color="auto"/>
              <w:left w:val="nil"/>
              <w:bottom w:val="single" w:sz="8" w:space="0" w:color="auto"/>
              <w:right w:val="single" w:sz="8" w:space="0" w:color="auto"/>
            </w:tcBorders>
            <w:shd w:val="clear" w:color="000000" w:fill="C0C0C0"/>
            <w:vAlign w:val="center"/>
            <w:hideMark/>
          </w:tcPr>
          <w:p w14:paraId="4725519D"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OTROS INGRESOS Y GASTOS</w:t>
            </w:r>
          </w:p>
        </w:tc>
        <w:tc>
          <w:tcPr>
            <w:tcW w:w="549" w:type="pct"/>
            <w:gridSpan w:val="3"/>
            <w:tcBorders>
              <w:top w:val="single" w:sz="8" w:space="0" w:color="auto"/>
              <w:left w:val="nil"/>
              <w:bottom w:val="single" w:sz="8" w:space="0" w:color="auto"/>
              <w:right w:val="single" w:sz="8" w:space="0" w:color="auto"/>
            </w:tcBorders>
            <w:shd w:val="clear" w:color="000000" w:fill="C0C0C0"/>
            <w:vAlign w:val="center"/>
            <w:hideMark/>
          </w:tcPr>
          <w:p w14:paraId="7DB8CD0C"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UTILIDAD NETA</w:t>
            </w:r>
          </w:p>
        </w:tc>
        <w:tc>
          <w:tcPr>
            <w:tcW w:w="547" w:type="pct"/>
            <w:gridSpan w:val="2"/>
            <w:tcBorders>
              <w:top w:val="nil"/>
              <w:left w:val="nil"/>
              <w:bottom w:val="nil"/>
              <w:right w:val="nil"/>
            </w:tcBorders>
            <w:shd w:val="clear" w:color="auto" w:fill="auto"/>
            <w:noWrap/>
            <w:vAlign w:val="bottom"/>
            <w:hideMark/>
          </w:tcPr>
          <w:p w14:paraId="359F3D78" w14:textId="77777777" w:rsidR="002D1E13" w:rsidRPr="00A801CE" w:rsidRDefault="002D1E13" w:rsidP="002D1E13">
            <w:pPr>
              <w:spacing w:after="0" w:line="240" w:lineRule="auto"/>
              <w:jc w:val="both"/>
              <w:rPr>
                <w:rFonts w:ascii="Arial Narrow" w:hAnsi="Arial Narrow" w:cs="Arial"/>
                <w:sz w:val="20"/>
                <w:szCs w:val="20"/>
              </w:rPr>
            </w:pPr>
          </w:p>
        </w:tc>
      </w:tr>
      <w:tr w:rsidR="00C35C84" w:rsidRPr="00A801CE" w14:paraId="552A9BE7" w14:textId="77777777" w:rsidTr="007F5BD2">
        <w:trPr>
          <w:trHeight w:val="20"/>
          <w:jc w:val="center"/>
        </w:trPr>
        <w:tc>
          <w:tcPr>
            <w:tcW w:w="480" w:type="pct"/>
            <w:tcBorders>
              <w:top w:val="nil"/>
              <w:left w:val="single" w:sz="8" w:space="0" w:color="auto"/>
              <w:bottom w:val="single" w:sz="8" w:space="0" w:color="auto"/>
              <w:right w:val="single" w:sz="8" w:space="0" w:color="auto"/>
            </w:tcBorders>
            <w:shd w:val="clear" w:color="auto" w:fill="auto"/>
            <w:hideMark/>
          </w:tcPr>
          <w:p w14:paraId="36FBAE9E"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31-dic-21</w:t>
            </w:r>
          </w:p>
        </w:tc>
        <w:tc>
          <w:tcPr>
            <w:tcW w:w="890" w:type="pct"/>
            <w:gridSpan w:val="3"/>
            <w:tcBorders>
              <w:top w:val="nil"/>
              <w:left w:val="nil"/>
              <w:bottom w:val="single" w:sz="8" w:space="0" w:color="auto"/>
              <w:right w:val="single" w:sz="8" w:space="0" w:color="auto"/>
            </w:tcBorders>
            <w:shd w:val="clear" w:color="auto" w:fill="auto"/>
            <w:vAlign w:val="center"/>
            <w:hideMark/>
          </w:tcPr>
          <w:p w14:paraId="7066AB67"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485" w:type="pct"/>
            <w:gridSpan w:val="2"/>
            <w:tcBorders>
              <w:top w:val="nil"/>
              <w:left w:val="nil"/>
              <w:bottom w:val="single" w:sz="8" w:space="0" w:color="auto"/>
              <w:right w:val="single" w:sz="8" w:space="0" w:color="auto"/>
            </w:tcBorders>
            <w:shd w:val="clear" w:color="auto" w:fill="auto"/>
            <w:vAlign w:val="center"/>
            <w:hideMark/>
          </w:tcPr>
          <w:p w14:paraId="2DCA7D9D"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474" w:type="pct"/>
            <w:tcBorders>
              <w:top w:val="nil"/>
              <w:left w:val="nil"/>
              <w:bottom w:val="single" w:sz="8" w:space="0" w:color="auto"/>
              <w:right w:val="single" w:sz="8" w:space="0" w:color="auto"/>
            </w:tcBorders>
            <w:shd w:val="clear" w:color="auto" w:fill="auto"/>
            <w:vAlign w:val="center"/>
            <w:hideMark/>
          </w:tcPr>
          <w:p w14:paraId="4C41B8CA"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xml:space="preserve">-   </w:t>
            </w:r>
          </w:p>
        </w:tc>
        <w:tc>
          <w:tcPr>
            <w:tcW w:w="548" w:type="pct"/>
            <w:tcBorders>
              <w:top w:val="nil"/>
              <w:left w:val="nil"/>
              <w:bottom w:val="single" w:sz="8" w:space="0" w:color="auto"/>
              <w:right w:val="single" w:sz="8" w:space="0" w:color="auto"/>
            </w:tcBorders>
            <w:shd w:val="clear" w:color="auto" w:fill="auto"/>
            <w:vAlign w:val="center"/>
            <w:hideMark/>
          </w:tcPr>
          <w:p w14:paraId="105B0589"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479" w:type="pct"/>
            <w:tcBorders>
              <w:top w:val="nil"/>
              <w:left w:val="nil"/>
              <w:bottom w:val="single" w:sz="8" w:space="0" w:color="auto"/>
              <w:right w:val="single" w:sz="8" w:space="0" w:color="auto"/>
            </w:tcBorders>
            <w:shd w:val="clear" w:color="auto" w:fill="auto"/>
            <w:vAlign w:val="center"/>
            <w:hideMark/>
          </w:tcPr>
          <w:p w14:paraId="0EF01EAE"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xml:space="preserve"> -   </w:t>
            </w:r>
          </w:p>
        </w:tc>
        <w:tc>
          <w:tcPr>
            <w:tcW w:w="548" w:type="pct"/>
            <w:tcBorders>
              <w:top w:val="nil"/>
              <w:left w:val="nil"/>
              <w:bottom w:val="single" w:sz="8" w:space="0" w:color="auto"/>
              <w:right w:val="single" w:sz="8" w:space="0" w:color="auto"/>
            </w:tcBorders>
            <w:shd w:val="clear" w:color="auto" w:fill="auto"/>
            <w:vAlign w:val="center"/>
            <w:hideMark/>
          </w:tcPr>
          <w:p w14:paraId="2CD5BEBF"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9" w:type="pct"/>
            <w:gridSpan w:val="3"/>
            <w:tcBorders>
              <w:top w:val="nil"/>
              <w:left w:val="nil"/>
              <w:bottom w:val="single" w:sz="8" w:space="0" w:color="auto"/>
              <w:right w:val="single" w:sz="8" w:space="0" w:color="auto"/>
            </w:tcBorders>
            <w:shd w:val="clear" w:color="auto" w:fill="auto"/>
            <w:vAlign w:val="center"/>
            <w:hideMark/>
          </w:tcPr>
          <w:p w14:paraId="1F036E72" w14:textId="77777777" w:rsidR="002D1E13" w:rsidRPr="00A801CE" w:rsidRDefault="002D1E13" w:rsidP="002D1E13">
            <w:pPr>
              <w:spacing w:after="0" w:line="240" w:lineRule="auto"/>
              <w:jc w:val="both"/>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bottom"/>
            <w:hideMark/>
          </w:tcPr>
          <w:p w14:paraId="61B0C2B6" w14:textId="77777777" w:rsidR="002D1E13" w:rsidRPr="00A801CE" w:rsidRDefault="002D1E13" w:rsidP="002D1E13">
            <w:pPr>
              <w:spacing w:after="0" w:line="240" w:lineRule="auto"/>
              <w:jc w:val="both"/>
              <w:rPr>
                <w:rFonts w:ascii="Arial Narrow" w:hAnsi="Arial Narrow" w:cs="Arial"/>
                <w:sz w:val="20"/>
                <w:szCs w:val="20"/>
              </w:rPr>
            </w:pPr>
          </w:p>
        </w:tc>
      </w:tr>
      <w:tr w:rsidR="00C35C84" w:rsidRPr="00A801CE" w14:paraId="159145C4" w14:textId="77777777" w:rsidTr="007F5BD2">
        <w:trPr>
          <w:trHeight w:val="20"/>
          <w:jc w:val="center"/>
        </w:trPr>
        <w:tc>
          <w:tcPr>
            <w:tcW w:w="480" w:type="pct"/>
            <w:tcBorders>
              <w:top w:val="nil"/>
              <w:left w:val="single" w:sz="8" w:space="0" w:color="auto"/>
              <w:bottom w:val="single" w:sz="8" w:space="0" w:color="auto"/>
              <w:right w:val="single" w:sz="8" w:space="0" w:color="auto"/>
            </w:tcBorders>
            <w:shd w:val="clear" w:color="auto" w:fill="auto"/>
            <w:hideMark/>
          </w:tcPr>
          <w:p w14:paraId="5EABDA50"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31-dic-22</w:t>
            </w:r>
          </w:p>
        </w:tc>
        <w:tc>
          <w:tcPr>
            <w:tcW w:w="890" w:type="pct"/>
            <w:gridSpan w:val="3"/>
            <w:tcBorders>
              <w:top w:val="nil"/>
              <w:left w:val="nil"/>
              <w:bottom w:val="single" w:sz="8" w:space="0" w:color="auto"/>
              <w:right w:val="single" w:sz="8" w:space="0" w:color="auto"/>
            </w:tcBorders>
            <w:shd w:val="clear" w:color="auto" w:fill="auto"/>
            <w:vAlign w:val="center"/>
            <w:hideMark/>
          </w:tcPr>
          <w:p w14:paraId="01E31066"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485" w:type="pct"/>
            <w:gridSpan w:val="2"/>
            <w:tcBorders>
              <w:top w:val="nil"/>
              <w:left w:val="nil"/>
              <w:bottom w:val="single" w:sz="8" w:space="0" w:color="auto"/>
              <w:right w:val="single" w:sz="8" w:space="0" w:color="auto"/>
            </w:tcBorders>
            <w:shd w:val="clear" w:color="auto" w:fill="auto"/>
            <w:vAlign w:val="center"/>
            <w:hideMark/>
          </w:tcPr>
          <w:p w14:paraId="7EF8CAA7"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474" w:type="pct"/>
            <w:tcBorders>
              <w:top w:val="nil"/>
              <w:left w:val="nil"/>
              <w:bottom w:val="single" w:sz="8" w:space="0" w:color="auto"/>
              <w:right w:val="single" w:sz="8" w:space="0" w:color="auto"/>
            </w:tcBorders>
            <w:shd w:val="clear" w:color="auto" w:fill="auto"/>
            <w:vAlign w:val="center"/>
            <w:hideMark/>
          </w:tcPr>
          <w:p w14:paraId="29837251"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xml:space="preserve">-   </w:t>
            </w:r>
          </w:p>
        </w:tc>
        <w:tc>
          <w:tcPr>
            <w:tcW w:w="548" w:type="pct"/>
            <w:tcBorders>
              <w:top w:val="nil"/>
              <w:left w:val="nil"/>
              <w:bottom w:val="single" w:sz="8" w:space="0" w:color="auto"/>
              <w:right w:val="single" w:sz="8" w:space="0" w:color="auto"/>
            </w:tcBorders>
            <w:shd w:val="clear" w:color="auto" w:fill="auto"/>
            <w:vAlign w:val="center"/>
            <w:hideMark/>
          </w:tcPr>
          <w:p w14:paraId="32C54B65"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479" w:type="pct"/>
            <w:tcBorders>
              <w:top w:val="nil"/>
              <w:left w:val="nil"/>
              <w:bottom w:val="single" w:sz="8" w:space="0" w:color="auto"/>
              <w:right w:val="single" w:sz="8" w:space="0" w:color="auto"/>
            </w:tcBorders>
            <w:shd w:val="clear" w:color="auto" w:fill="auto"/>
            <w:vAlign w:val="center"/>
            <w:hideMark/>
          </w:tcPr>
          <w:p w14:paraId="55EA1D7C"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xml:space="preserve">   -   </w:t>
            </w:r>
          </w:p>
        </w:tc>
        <w:tc>
          <w:tcPr>
            <w:tcW w:w="548" w:type="pct"/>
            <w:tcBorders>
              <w:top w:val="nil"/>
              <w:left w:val="nil"/>
              <w:bottom w:val="single" w:sz="8" w:space="0" w:color="auto"/>
              <w:right w:val="single" w:sz="8" w:space="0" w:color="auto"/>
            </w:tcBorders>
            <w:shd w:val="clear" w:color="auto" w:fill="auto"/>
            <w:vAlign w:val="center"/>
            <w:hideMark/>
          </w:tcPr>
          <w:p w14:paraId="1179F5F1"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9" w:type="pct"/>
            <w:gridSpan w:val="3"/>
            <w:tcBorders>
              <w:top w:val="nil"/>
              <w:left w:val="nil"/>
              <w:bottom w:val="single" w:sz="8" w:space="0" w:color="auto"/>
              <w:right w:val="single" w:sz="8" w:space="0" w:color="auto"/>
            </w:tcBorders>
            <w:shd w:val="clear" w:color="auto" w:fill="auto"/>
            <w:vAlign w:val="center"/>
            <w:hideMark/>
          </w:tcPr>
          <w:p w14:paraId="0EDCD481" w14:textId="77777777" w:rsidR="002D1E13" w:rsidRPr="00A801CE" w:rsidRDefault="002D1E13" w:rsidP="002D1E13">
            <w:pPr>
              <w:spacing w:after="0" w:line="240" w:lineRule="auto"/>
              <w:jc w:val="both"/>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bottom"/>
            <w:hideMark/>
          </w:tcPr>
          <w:p w14:paraId="48D103F2" w14:textId="77777777" w:rsidR="002D1E13" w:rsidRPr="00A801CE" w:rsidRDefault="002D1E13" w:rsidP="002D1E13">
            <w:pPr>
              <w:spacing w:after="0" w:line="240" w:lineRule="auto"/>
              <w:jc w:val="both"/>
              <w:rPr>
                <w:rFonts w:ascii="Arial Narrow" w:hAnsi="Arial Narrow" w:cs="Arial"/>
                <w:sz w:val="20"/>
                <w:szCs w:val="20"/>
              </w:rPr>
            </w:pPr>
          </w:p>
        </w:tc>
      </w:tr>
      <w:tr w:rsidR="00C35C84" w:rsidRPr="00A801CE" w14:paraId="2783B13D" w14:textId="77777777" w:rsidTr="007F5BD2">
        <w:trPr>
          <w:trHeight w:val="20"/>
          <w:jc w:val="center"/>
        </w:trPr>
        <w:tc>
          <w:tcPr>
            <w:tcW w:w="480" w:type="pct"/>
            <w:tcBorders>
              <w:top w:val="nil"/>
              <w:left w:val="single" w:sz="8" w:space="0" w:color="auto"/>
              <w:bottom w:val="single" w:sz="8" w:space="0" w:color="auto"/>
              <w:right w:val="single" w:sz="8" w:space="0" w:color="auto"/>
            </w:tcBorders>
            <w:shd w:val="clear" w:color="auto" w:fill="auto"/>
          </w:tcPr>
          <w:p w14:paraId="012E246F"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31-dic-23</w:t>
            </w:r>
          </w:p>
        </w:tc>
        <w:tc>
          <w:tcPr>
            <w:tcW w:w="890" w:type="pct"/>
            <w:gridSpan w:val="3"/>
            <w:tcBorders>
              <w:top w:val="nil"/>
              <w:left w:val="nil"/>
              <w:bottom w:val="single" w:sz="8" w:space="0" w:color="auto"/>
              <w:right w:val="single" w:sz="8" w:space="0" w:color="auto"/>
            </w:tcBorders>
            <w:shd w:val="clear" w:color="auto" w:fill="auto"/>
            <w:vAlign w:val="center"/>
          </w:tcPr>
          <w:p w14:paraId="62385A96" w14:textId="77777777" w:rsidR="002D1E13" w:rsidRPr="00A801CE" w:rsidRDefault="002D1E13" w:rsidP="002D1E13">
            <w:pPr>
              <w:spacing w:after="0" w:line="240" w:lineRule="auto"/>
              <w:jc w:val="both"/>
              <w:rPr>
                <w:rFonts w:ascii="Arial Narrow" w:hAnsi="Arial Narrow" w:cs="Arial"/>
                <w:sz w:val="20"/>
                <w:szCs w:val="20"/>
              </w:rPr>
            </w:pPr>
          </w:p>
        </w:tc>
        <w:tc>
          <w:tcPr>
            <w:tcW w:w="485" w:type="pct"/>
            <w:gridSpan w:val="2"/>
            <w:tcBorders>
              <w:top w:val="nil"/>
              <w:left w:val="nil"/>
              <w:bottom w:val="single" w:sz="8" w:space="0" w:color="auto"/>
              <w:right w:val="single" w:sz="8" w:space="0" w:color="auto"/>
            </w:tcBorders>
            <w:shd w:val="clear" w:color="auto" w:fill="auto"/>
            <w:vAlign w:val="center"/>
          </w:tcPr>
          <w:p w14:paraId="26F82967" w14:textId="77777777" w:rsidR="002D1E13" w:rsidRPr="00A801CE" w:rsidRDefault="002D1E13" w:rsidP="002D1E13">
            <w:pPr>
              <w:spacing w:after="0" w:line="240" w:lineRule="auto"/>
              <w:jc w:val="both"/>
              <w:rPr>
                <w:rFonts w:ascii="Arial Narrow" w:hAnsi="Arial Narrow" w:cs="Arial"/>
                <w:sz w:val="20"/>
                <w:szCs w:val="20"/>
              </w:rPr>
            </w:pPr>
          </w:p>
        </w:tc>
        <w:tc>
          <w:tcPr>
            <w:tcW w:w="474" w:type="pct"/>
            <w:tcBorders>
              <w:top w:val="nil"/>
              <w:left w:val="nil"/>
              <w:bottom w:val="single" w:sz="8" w:space="0" w:color="auto"/>
              <w:right w:val="single" w:sz="8" w:space="0" w:color="auto"/>
            </w:tcBorders>
            <w:shd w:val="clear" w:color="auto" w:fill="auto"/>
            <w:vAlign w:val="center"/>
          </w:tcPr>
          <w:p w14:paraId="19590B7E" w14:textId="77777777" w:rsidR="002D1E13" w:rsidRPr="00A801CE" w:rsidRDefault="002D1E13" w:rsidP="002D1E13">
            <w:pPr>
              <w:spacing w:after="0" w:line="240" w:lineRule="auto"/>
              <w:jc w:val="both"/>
              <w:rPr>
                <w:rFonts w:ascii="Arial Narrow" w:hAnsi="Arial Narrow" w:cs="Arial"/>
                <w:sz w:val="20"/>
                <w:szCs w:val="20"/>
              </w:rPr>
            </w:pPr>
          </w:p>
        </w:tc>
        <w:tc>
          <w:tcPr>
            <w:tcW w:w="548" w:type="pct"/>
            <w:tcBorders>
              <w:top w:val="nil"/>
              <w:left w:val="nil"/>
              <w:bottom w:val="single" w:sz="8" w:space="0" w:color="auto"/>
              <w:right w:val="single" w:sz="8" w:space="0" w:color="auto"/>
            </w:tcBorders>
            <w:shd w:val="clear" w:color="auto" w:fill="auto"/>
            <w:vAlign w:val="center"/>
          </w:tcPr>
          <w:p w14:paraId="081AA7A9" w14:textId="77777777" w:rsidR="002D1E13" w:rsidRPr="00A801CE" w:rsidRDefault="002D1E13" w:rsidP="002D1E13">
            <w:pPr>
              <w:spacing w:after="0" w:line="240" w:lineRule="auto"/>
              <w:jc w:val="both"/>
              <w:rPr>
                <w:rFonts w:ascii="Arial Narrow" w:hAnsi="Arial Narrow" w:cs="Arial"/>
                <w:sz w:val="20"/>
                <w:szCs w:val="20"/>
              </w:rPr>
            </w:pPr>
          </w:p>
        </w:tc>
        <w:tc>
          <w:tcPr>
            <w:tcW w:w="479" w:type="pct"/>
            <w:tcBorders>
              <w:top w:val="nil"/>
              <w:left w:val="nil"/>
              <w:bottom w:val="single" w:sz="8" w:space="0" w:color="auto"/>
              <w:right w:val="single" w:sz="8" w:space="0" w:color="auto"/>
            </w:tcBorders>
            <w:shd w:val="clear" w:color="auto" w:fill="auto"/>
            <w:vAlign w:val="center"/>
          </w:tcPr>
          <w:p w14:paraId="019EAB6E" w14:textId="77777777" w:rsidR="002D1E13" w:rsidRPr="00A801CE" w:rsidRDefault="002D1E13" w:rsidP="002D1E13">
            <w:pPr>
              <w:spacing w:after="0" w:line="240" w:lineRule="auto"/>
              <w:jc w:val="both"/>
              <w:rPr>
                <w:rFonts w:ascii="Arial Narrow" w:hAnsi="Arial Narrow" w:cs="Arial"/>
                <w:sz w:val="20"/>
                <w:szCs w:val="20"/>
              </w:rPr>
            </w:pPr>
          </w:p>
        </w:tc>
        <w:tc>
          <w:tcPr>
            <w:tcW w:w="548" w:type="pct"/>
            <w:tcBorders>
              <w:top w:val="nil"/>
              <w:left w:val="nil"/>
              <w:bottom w:val="single" w:sz="8" w:space="0" w:color="auto"/>
              <w:right w:val="single" w:sz="8" w:space="0" w:color="auto"/>
            </w:tcBorders>
            <w:shd w:val="clear" w:color="auto" w:fill="auto"/>
            <w:vAlign w:val="center"/>
          </w:tcPr>
          <w:p w14:paraId="3F2354CE" w14:textId="77777777" w:rsidR="002D1E13" w:rsidRPr="00A801CE" w:rsidRDefault="002D1E13" w:rsidP="002D1E13">
            <w:pPr>
              <w:spacing w:after="0" w:line="240" w:lineRule="auto"/>
              <w:jc w:val="both"/>
              <w:rPr>
                <w:rFonts w:ascii="Arial Narrow" w:hAnsi="Arial Narrow" w:cs="Arial"/>
                <w:sz w:val="20"/>
                <w:szCs w:val="20"/>
              </w:rPr>
            </w:pPr>
          </w:p>
        </w:tc>
        <w:tc>
          <w:tcPr>
            <w:tcW w:w="549" w:type="pct"/>
            <w:gridSpan w:val="3"/>
            <w:tcBorders>
              <w:top w:val="nil"/>
              <w:left w:val="nil"/>
              <w:bottom w:val="single" w:sz="8" w:space="0" w:color="auto"/>
              <w:right w:val="single" w:sz="8" w:space="0" w:color="auto"/>
            </w:tcBorders>
            <w:shd w:val="clear" w:color="auto" w:fill="auto"/>
            <w:vAlign w:val="center"/>
          </w:tcPr>
          <w:p w14:paraId="4979455E" w14:textId="77777777" w:rsidR="002D1E13" w:rsidRPr="00A801CE" w:rsidRDefault="002D1E13" w:rsidP="002D1E13">
            <w:pPr>
              <w:spacing w:after="0" w:line="240" w:lineRule="auto"/>
              <w:jc w:val="both"/>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bottom"/>
          </w:tcPr>
          <w:p w14:paraId="4C6706FB" w14:textId="77777777" w:rsidR="002D1E13" w:rsidRPr="00A801CE" w:rsidRDefault="002D1E13" w:rsidP="002D1E13">
            <w:pPr>
              <w:spacing w:after="0" w:line="240" w:lineRule="auto"/>
              <w:jc w:val="both"/>
              <w:rPr>
                <w:rFonts w:ascii="Arial Narrow" w:hAnsi="Arial Narrow" w:cs="Arial"/>
                <w:sz w:val="20"/>
                <w:szCs w:val="20"/>
              </w:rPr>
            </w:pPr>
          </w:p>
        </w:tc>
      </w:tr>
      <w:tr w:rsidR="00C35C84" w:rsidRPr="00A801CE" w14:paraId="6C0EFC22" w14:textId="77777777" w:rsidTr="00857E29">
        <w:trPr>
          <w:trHeight w:val="20"/>
          <w:jc w:val="center"/>
        </w:trPr>
        <w:tc>
          <w:tcPr>
            <w:tcW w:w="3356" w:type="pct"/>
            <w:gridSpan w:val="9"/>
            <w:tcBorders>
              <w:top w:val="nil"/>
              <w:left w:val="nil"/>
              <w:bottom w:val="nil"/>
              <w:right w:val="nil"/>
            </w:tcBorders>
            <w:shd w:val="clear" w:color="auto" w:fill="auto"/>
            <w:noWrap/>
            <w:vAlign w:val="bottom"/>
            <w:hideMark/>
          </w:tcPr>
          <w:p w14:paraId="023333C7"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 xml:space="preserve">DETALLE DE GASTOS DEL PERIODO </w:t>
            </w:r>
          </w:p>
        </w:tc>
        <w:tc>
          <w:tcPr>
            <w:tcW w:w="548" w:type="pct"/>
            <w:tcBorders>
              <w:top w:val="nil"/>
              <w:left w:val="nil"/>
              <w:bottom w:val="nil"/>
              <w:right w:val="nil"/>
            </w:tcBorders>
            <w:shd w:val="clear" w:color="auto" w:fill="auto"/>
            <w:noWrap/>
            <w:vAlign w:val="bottom"/>
            <w:hideMark/>
          </w:tcPr>
          <w:p w14:paraId="0155F8C4" w14:textId="77777777" w:rsidR="002D1E13" w:rsidRPr="00A801CE" w:rsidRDefault="002D1E13" w:rsidP="002D1E13">
            <w:pPr>
              <w:spacing w:after="0" w:line="240" w:lineRule="auto"/>
              <w:jc w:val="both"/>
              <w:rPr>
                <w:rFonts w:ascii="Arial Narrow" w:hAnsi="Arial Narrow" w:cs="Arial"/>
                <w:b/>
                <w:bCs/>
                <w:sz w:val="20"/>
                <w:szCs w:val="20"/>
              </w:rPr>
            </w:pPr>
          </w:p>
        </w:tc>
        <w:tc>
          <w:tcPr>
            <w:tcW w:w="549" w:type="pct"/>
            <w:gridSpan w:val="3"/>
            <w:tcBorders>
              <w:top w:val="nil"/>
              <w:left w:val="nil"/>
              <w:bottom w:val="nil"/>
              <w:right w:val="nil"/>
            </w:tcBorders>
            <w:shd w:val="clear" w:color="auto" w:fill="auto"/>
            <w:noWrap/>
            <w:vAlign w:val="bottom"/>
            <w:hideMark/>
          </w:tcPr>
          <w:p w14:paraId="5A3535C5" w14:textId="77777777" w:rsidR="002D1E13" w:rsidRPr="00A801CE" w:rsidRDefault="002D1E13" w:rsidP="002D1E13">
            <w:pPr>
              <w:spacing w:after="0" w:line="240" w:lineRule="auto"/>
              <w:jc w:val="both"/>
              <w:rPr>
                <w:rFonts w:ascii="Arial Narrow" w:hAnsi="Arial Narrow" w:cs="Arial"/>
                <w:b/>
                <w:bCs/>
                <w:sz w:val="20"/>
                <w:szCs w:val="20"/>
              </w:rPr>
            </w:pPr>
          </w:p>
        </w:tc>
        <w:tc>
          <w:tcPr>
            <w:tcW w:w="547" w:type="pct"/>
            <w:gridSpan w:val="2"/>
            <w:tcBorders>
              <w:top w:val="nil"/>
              <w:left w:val="nil"/>
              <w:bottom w:val="nil"/>
              <w:right w:val="nil"/>
            </w:tcBorders>
            <w:shd w:val="clear" w:color="auto" w:fill="auto"/>
            <w:noWrap/>
            <w:vAlign w:val="bottom"/>
            <w:hideMark/>
          </w:tcPr>
          <w:p w14:paraId="465CAABD" w14:textId="77777777" w:rsidR="002D1E13" w:rsidRPr="00A801CE" w:rsidRDefault="002D1E13" w:rsidP="002D1E13">
            <w:pPr>
              <w:spacing w:after="0" w:line="240" w:lineRule="auto"/>
              <w:jc w:val="both"/>
              <w:rPr>
                <w:rFonts w:ascii="Arial Narrow" w:hAnsi="Arial Narrow" w:cs="Arial"/>
                <w:sz w:val="20"/>
                <w:szCs w:val="20"/>
              </w:rPr>
            </w:pPr>
          </w:p>
        </w:tc>
      </w:tr>
      <w:tr w:rsidR="00C35C84" w:rsidRPr="00A801CE" w14:paraId="768ABD31" w14:textId="77777777" w:rsidTr="00857E29">
        <w:trPr>
          <w:trHeight w:val="20"/>
          <w:jc w:val="center"/>
        </w:trPr>
        <w:tc>
          <w:tcPr>
            <w:tcW w:w="480" w:type="pct"/>
            <w:tcBorders>
              <w:top w:val="nil"/>
              <w:left w:val="nil"/>
              <w:bottom w:val="nil"/>
              <w:right w:val="nil"/>
            </w:tcBorders>
            <w:shd w:val="clear" w:color="auto" w:fill="auto"/>
            <w:noWrap/>
            <w:vAlign w:val="bottom"/>
            <w:hideMark/>
          </w:tcPr>
          <w:p w14:paraId="15EB9EA3"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xml:space="preserve">MONEDA:            </w:t>
            </w:r>
          </w:p>
        </w:tc>
        <w:tc>
          <w:tcPr>
            <w:tcW w:w="890" w:type="pct"/>
            <w:gridSpan w:val="3"/>
            <w:tcBorders>
              <w:top w:val="nil"/>
              <w:left w:val="nil"/>
              <w:bottom w:val="nil"/>
              <w:right w:val="nil"/>
            </w:tcBorders>
            <w:shd w:val="clear" w:color="auto" w:fill="auto"/>
            <w:noWrap/>
            <w:vAlign w:val="bottom"/>
            <w:hideMark/>
          </w:tcPr>
          <w:p w14:paraId="0B31977A"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noProof/>
                <w:sz w:val="20"/>
                <w:szCs w:val="20"/>
                <w:lang w:val="es-CO" w:eastAsia="es-CO"/>
              </w:rPr>
              <mc:AlternateContent>
                <mc:Choice Requires="wps">
                  <w:drawing>
                    <wp:anchor distT="0" distB="0" distL="114300" distR="114300" simplePos="0" relativeHeight="251698176" behindDoc="0" locked="0" layoutInCell="1" allowOverlap="1" wp14:anchorId="585F7B7E" wp14:editId="621188CF">
                      <wp:simplePos x="0" y="0"/>
                      <wp:positionH relativeFrom="column">
                        <wp:posOffset>1104900</wp:posOffset>
                      </wp:positionH>
                      <wp:positionV relativeFrom="paragraph">
                        <wp:posOffset>66675</wp:posOffset>
                      </wp:positionV>
                      <wp:extent cx="476250" cy="12382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1238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F7C6BF9" id="Rectángulo 6" o:spid="_x0000_s1026" style="position:absolute;margin-left:87pt;margin-top:5.25pt;width:37.5pt;height:9.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"/>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2620"/>
            </w:tblGrid>
            <w:tr w:rsidR="00C35C84" w:rsidRPr="00A801CE" w14:paraId="20D3A25B" w14:textId="77777777" w:rsidTr="007566D8">
              <w:trPr>
                <w:trHeight w:val="435"/>
                <w:tblCellSpacing w:w="0" w:type="dxa"/>
              </w:trPr>
              <w:tc>
                <w:tcPr>
                  <w:tcW w:w="2620" w:type="dxa"/>
                  <w:tcBorders>
                    <w:top w:val="nil"/>
                    <w:left w:val="nil"/>
                    <w:bottom w:val="nil"/>
                    <w:right w:val="nil"/>
                  </w:tcBorders>
                  <w:shd w:val="clear" w:color="auto" w:fill="auto"/>
                  <w:noWrap/>
                  <w:vAlign w:val="bottom"/>
                  <w:hideMark/>
                </w:tcPr>
                <w:p w14:paraId="088CE902"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PESOS COL.</w:t>
                  </w:r>
                </w:p>
              </w:tc>
            </w:tr>
          </w:tbl>
          <w:p w14:paraId="72085279" w14:textId="77777777" w:rsidR="002D1E13" w:rsidRPr="00A801CE" w:rsidRDefault="002D1E13" w:rsidP="002D1E13">
            <w:pPr>
              <w:spacing w:after="0" w:line="240" w:lineRule="auto"/>
              <w:jc w:val="both"/>
              <w:rPr>
                <w:rFonts w:ascii="Arial Narrow" w:hAnsi="Arial Narrow" w:cs="Arial"/>
                <w:sz w:val="20"/>
                <w:szCs w:val="20"/>
              </w:rPr>
            </w:pPr>
          </w:p>
        </w:tc>
        <w:tc>
          <w:tcPr>
            <w:tcW w:w="485" w:type="pct"/>
            <w:gridSpan w:val="2"/>
            <w:tcBorders>
              <w:top w:val="nil"/>
              <w:left w:val="nil"/>
              <w:bottom w:val="nil"/>
              <w:right w:val="nil"/>
            </w:tcBorders>
            <w:shd w:val="clear" w:color="auto" w:fill="auto"/>
            <w:noWrap/>
            <w:vAlign w:val="bottom"/>
            <w:hideMark/>
          </w:tcPr>
          <w:p w14:paraId="4450EEDB" w14:textId="77777777" w:rsidR="002D1E13" w:rsidRPr="00A801CE" w:rsidRDefault="002D1E13" w:rsidP="002D1E13">
            <w:pPr>
              <w:spacing w:after="0" w:line="240" w:lineRule="auto"/>
              <w:jc w:val="both"/>
              <w:rPr>
                <w:rFonts w:ascii="Arial Narrow" w:hAnsi="Arial Narrow" w:cs="Arial"/>
                <w:sz w:val="20"/>
                <w:szCs w:val="20"/>
              </w:rPr>
            </w:pPr>
          </w:p>
        </w:tc>
        <w:tc>
          <w:tcPr>
            <w:tcW w:w="474" w:type="pct"/>
            <w:tcBorders>
              <w:top w:val="nil"/>
              <w:left w:val="nil"/>
              <w:bottom w:val="nil"/>
              <w:right w:val="nil"/>
            </w:tcBorders>
            <w:shd w:val="clear" w:color="auto" w:fill="auto"/>
            <w:noWrap/>
            <w:vAlign w:val="bottom"/>
            <w:hideMark/>
          </w:tcPr>
          <w:p w14:paraId="6FE82DFC"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noProof/>
                <w:sz w:val="20"/>
                <w:szCs w:val="20"/>
                <w:lang w:val="es-CO" w:eastAsia="es-CO"/>
              </w:rPr>
              <mc:AlternateContent>
                <mc:Choice Requires="wps">
                  <w:drawing>
                    <wp:anchor distT="0" distB="0" distL="114300" distR="114300" simplePos="0" relativeHeight="251699200" behindDoc="0" locked="0" layoutInCell="1" allowOverlap="1" wp14:anchorId="55BA4696" wp14:editId="6632DD14">
                      <wp:simplePos x="0" y="0"/>
                      <wp:positionH relativeFrom="column">
                        <wp:posOffset>571500</wp:posOffset>
                      </wp:positionH>
                      <wp:positionV relativeFrom="paragraph">
                        <wp:posOffset>66675</wp:posOffset>
                      </wp:positionV>
                      <wp:extent cx="466725" cy="123825"/>
                      <wp:effectExtent l="0" t="0" r="28575" b="2857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238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8575037" id="Rectángulo 7" o:spid="_x0000_s1026" style="position:absolute;margin-left:45pt;margin-top:5.25pt;width:36.75pt;height:9.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"/>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2140"/>
            </w:tblGrid>
            <w:tr w:rsidR="00C35C84" w:rsidRPr="00A801CE" w14:paraId="5B0E91BD" w14:textId="77777777" w:rsidTr="007566D8">
              <w:trPr>
                <w:trHeight w:val="435"/>
                <w:tblCellSpacing w:w="0" w:type="dxa"/>
              </w:trPr>
              <w:tc>
                <w:tcPr>
                  <w:tcW w:w="2140" w:type="dxa"/>
                  <w:tcBorders>
                    <w:top w:val="nil"/>
                    <w:left w:val="nil"/>
                    <w:bottom w:val="nil"/>
                    <w:right w:val="nil"/>
                  </w:tcBorders>
                  <w:shd w:val="clear" w:color="auto" w:fill="auto"/>
                  <w:noWrap/>
                  <w:vAlign w:val="bottom"/>
                  <w:hideMark/>
                </w:tcPr>
                <w:p w14:paraId="39390200"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USD</w:t>
                  </w:r>
                </w:p>
              </w:tc>
            </w:tr>
          </w:tbl>
          <w:p w14:paraId="58F9F466" w14:textId="77777777" w:rsidR="002D1E13" w:rsidRPr="00A801CE" w:rsidRDefault="002D1E13" w:rsidP="002D1E13">
            <w:pPr>
              <w:spacing w:after="0" w:line="240" w:lineRule="auto"/>
              <w:jc w:val="both"/>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0821C6BF" w14:textId="77777777" w:rsidR="002D1E13" w:rsidRPr="00A801CE" w:rsidRDefault="002D1E13" w:rsidP="002D1E13">
            <w:pPr>
              <w:spacing w:after="0" w:line="240" w:lineRule="auto"/>
              <w:jc w:val="both"/>
              <w:rPr>
                <w:rFonts w:ascii="Arial Narrow" w:hAnsi="Arial Narrow" w:cs="Arial"/>
                <w:b/>
                <w:bCs/>
                <w:sz w:val="20"/>
                <w:szCs w:val="20"/>
              </w:rPr>
            </w:pPr>
          </w:p>
        </w:tc>
        <w:tc>
          <w:tcPr>
            <w:tcW w:w="479" w:type="pct"/>
            <w:tcBorders>
              <w:top w:val="nil"/>
              <w:left w:val="nil"/>
              <w:bottom w:val="nil"/>
              <w:right w:val="nil"/>
            </w:tcBorders>
            <w:shd w:val="clear" w:color="auto" w:fill="auto"/>
            <w:noWrap/>
            <w:vAlign w:val="bottom"/>
            <w:hideMark/>
          </w:tcPr>
          <w:p w14:paraId="12D25120" w14:textId="77777777" w:rsidR="002D1E13" w:rsidRPr="00A801CE" w:rsidRDefault="002D1E13" w:rsidP="002D1E13">
            <w:pPr>
              <w:spacing w:after="0" w:line="240" w:lineRule="auto"/>
              <w:jc w:val="both"/>
              <w:rPr>
                <w:rFonts w:ascii="Arial Narrow" w:hAnsi="Arial Narrow" w:cs="Arial"/>
                <w:b/>
                <w:bCs/>
                <w:sz w:val="20"/>
                <w:szCs w:val="20"/>
              </w:rPr>
            </w:pPr>
          </w:p>
        </w:tc>
        <w:tc>
          <w:tcPr>
            <w:tcW w:w="548" w:type="pct"/>
            <w:tcBorders>
              <w:top w:val="nil"/>
              <w:left w:val="nil"/>
              <w:bottom w:val="nil"/>
              <w:right w:val="nil"/>
            </w:tcBorders>
            <w:shd w:val="clear" w:color="auto" w:fill="auto"/>
            <w:noWrap/>
            <w:vAlign w:val="bottom"/>
            <w:hideMark/>
          </w:tcPr>
          <w:p w14:paraId="297EF3E5" w14:textId="77777777" w:rsidR="002D1E13" w:rsidRPr="00A801CE" w:rsidRDefault="002D1E13" w:rsidP="002D1E13">
            <w:pPr>
              <w:spacing w:after="0" w:line="240" w:lineRule="auto"/>
              <w:jc w:val="both"/>
              <w:rPr>
                <w:rFonts w:ascii="Arial Narrow" w:hAnsi="Arial Narrow" w:cs="Arial"/>
                <w:b/>
                <w:bCs/>
                <w:sz w:val="20"/>
                <w:szCs w:val="20"/>
              </w:rPr>
            </w:pPr>
          </w:p>
        </w:tc>
        <w:tc>
          <w:tcPr>
            <w:tcW w:w="549" w:type="pct"/>
            <w:gridSpan w:val="3"/>
            <w:tcBorders>
              <w:top w:val="nil"/>
              <w:left w:val="nil"/>
              <w:bottom w:val="nil"/>
              <w:right w:val="nil"/>
            </w:tcBorders>
            <w:shd w:val="clear" w:color="auto" w:fill="auto"/>
            <w:noWrap/>
            <w:vAlign w:val="bottom"/>
            <w:hideMark/>
          </w:tcPr>
          <w:p w14:paraId="065F65AC" w14:textId="77777777" w:rsidR="002D1E13" w:rsidRPr="00A801CE" w:rsidRDefault="002D1E13" w:rsidP="002D1E13">
            <w:pPr>
              <w:spacing w:after="0" w:line="240" w:lineRule="auto"/>
              <w:jc w:val="both"/>
              <w:rPr>
                <w:rFonts w:ascii="Arial Narrow" w:hAnsi="Arial Narrow" w:cs="Arial"/>
                <w:b/>
                <w:bCs/>
                <w:sz w:val="20"/>
                <w:szCs w:val="20"/>
              </w:rPr>
            </w:pPr>
          </w:p>
        </w:tc>
        <w:tc>
          <w:tcPr>
            <w:tcW w:w="547" w:type="pct"/>
            <w:gridSpan w:val="2"/>
            <w:tcBorders>
              <w:top w:val="nil"/>
              <w:left w:val="nil"/>
              <w:bottom w:val="nil"/>
              <w:right w:val="nil"/>
            </w:tcBorders>
            <w:shd w:val="clear" w:color="auto" w:fill="auto"/>
            <w:noWrap/>
            <w:vAlign w:val="bottom"/>
            <w:hideMark/>
          </w:tcPr>
          <w:p w14:paraId="14CC23EB" w14:textId="77777777" w:rsidR="002D1E13" w:rsidRPr="00A801CE" w:rsidRDefault="002D1E13" w:rsidP="002D1E13">
            <w:pPr>
              <w:spacing w:after="0" w:line="240" w:lineRule="auto"/>
              <w:jc w:val="both"/>
              <w:rPr>
                <w:rFonts w:ascii="Arial Narrow" w:hAnsi="Arial Narrow" w:cs="Arial"/>
                <w:sz w:val="20"/>
                <w:szCs w:val="20"/>
              </w:rPr>
            </w:pPr>
          </w:p>
        </w:tc>
      </w:tr>
      <w:tr w:rsidR="00C35C84" w:rsidRPr="00A801CE" w14:paraId="3DB4F530" w14:textId="77777777" w:rsidTr="00857E29">
        <w:trPr>
          <w:trHeight w:val="20"/>
          <w:jc w:val="center"/>
        </w:trPr>
        <w:tc>
          <w:tcPr>
            <w:tcW w:w="480" w:type="pct"/>
            <w:tcBorders>
              <w:top w:val="single" w:sz="8" w:space="0" w:color="auto"/>
              <w:left w:val="single" w:sz="8" w:space="0" w:color="auto"/>
              <w:bottom w:val="single" w:sz="8" w:space="0" w:color="auto"/>
              <w:right w:val="single" w:sz="8" w:space="0" w:color="auto"/>
            </w:tcBorders>
            <w:shd w:val="clear" w:color="000000" w:fill="C0C0C0"/>
            <w:vAlign w:val="center"/>
            <w:hideMark/>
          </w:tcPr>
          <w:p w14:paraId="4389044D"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FECHA DE CORTE</w:t>
            </w:r>
          </w:p>
        </w:tc>
        <w:tc>
          <w:tcPr>
            <w:tcW w:w="890" w:type="pct"/>
            <w:gridSpan w:val="3"/>
            <w:tcBorders>
              <w:top w:val="single" w:sz="8" w:space="0" w:color="auto"/>
              <w:left w:val="nil"/>
              <w:bottom w:val="single" w:sz="8" w:space="0" w:color="auto"/>
              <w:right w:val="single" w:sz="8" w:space="0" w:color="auto"/>
            </w:tcBorders>
            <w:shd w:val="clear" w:color="000000" w:fill="C0C0C0"/>
            <w:vAlign w:val="center"/>
            <w:hideMark/>
          </w:tcPr>
          <w:p w14:paraId="7A76CF6B"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DEPRECIACIÓN</w:t>
            </w:r>
          </w:p>
        </w:tc>
        <w:tc>
          <w:tcPr>
            <w:tcW w:w="485" w:type="pct"/>
            <w:gridSpan w:val="2"/>
            <w:tcBorders>
              <w:top w:val="single" w:sz="8" w:space="0" w:color="auto"/>
              <w:left w:val="nil"/>
              <w:bottom w:val="single" w:sz="8" w:space="0" w:color="auto"/>
              <w:right w:val="single" w:sz="8" w:space="0" w:color="auto"/>
            </w:tcBorders>
            <w:shd w:val="clear" w:color="000000" w:fill="C0C0C0"/>
            <w:vAlign w:val="center"/>
            <w:hideMark/>
          </w:tcPr>
          <w:p w14:paraId="3B0026B8"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AMORTIZACIONES</w:t>
            </w:r>
          </w:p>
        </w:tc>
        <w:tc>
          <w:tcPr>
            <w:tcW w:w="474" w:type="pct"/>
            <w:tcBorders>
              <w:top w:val="single" w:sz="8" w:space="0" w:color="auto"/>
              <w:left w:val="nil"/>
              <w:bottom w:val="single" w:sz="8" w:space="0" w:color="auto"/>
              <w:right w:val="single" w:sz="8" w:space="0" w:color="auto"/>
            </w:tcBorders>
            <w:shd w:val="clear" w:color="000000" w:fill="C0C0C0"/>
            <w:vAlign w:val="center"/>
            <w:hideMark/>
          </w:tcPr>
          <w:p w14:paraId="0FDA3B96"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PROVISIONES</w:t>
            </w:r>
          </w:p>
        </w:tc>
        <w:tc>
          <w:tcPr>
            <w:tcW w:w="548" w:type="pct"/>
            <w:tcBorders>
              <w:top w:val="single" w:sz="8" w:space="0" w:color="auto"/>
              <w:left w:val="nil"/>
              <w:bottom w:val="single" w:sz="8" w:space="0" w:color="auto"/>
              <w:right w:val="single" w:sz="8" w:space="0" w:color="auto"/>
            </w:tcBorders>
            <w:shd w:val="clear" w:color="000000" w:fill="C0C0C0"/>
            <w:vAlign w:val="center"/>
            <w:hideMark/>
          </w:tcPr>
          <w:p w14:paraId="422C9BB2"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INTERESES</w:t>
            </w:r>
          </w:p>
        </w:tc>
        <w:tc>
          <w:tcPr>
            <w:tcW w:w="479" w:type="pct"/>
            <w:tcBorders>
              <w:top w:val="single" w:sz="8" w:space="0" w:color="auto"/>
              <w:left w:val="nil"/>
              <w:bottom w:val="single" w:sz="8" w:space="0" w:color="auto"/>
              <w:right w:val="single" w:sz="8" w:space="0" w:color="auto"/>
            </w:tcBorders>
            <w:shd w:val="clear" w:color="000000" w:fill="C0C0C0"/>
            <w:vAlign w:val="center"/>
            <w:hideMark/>
          </w:tcPr>
          <w:p w14:paraId="445DC9F7"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IMPUESTOS</w:t>
            </w:r>
          </w:p>
        </w:tc>
        <w:tc>
          <w:tcPr>
            <w:tcW w:w="548" w:type="pct"/>
            <w:tcBorders>
              <w:top w:val="nil"/>
              <w:left w:val="nil"/>
              <w:bottom w:val="nil"/>
              <w:right w:val="nil"/>
            </w:tcBorders>
            <w:shd w:val="clear" w:color="auto" w:fill="auto"/>
            <w:vAlign w:val="center"/>
            <w:hideMark/>
          </w:tcPr>
          <w:p w14:paraId="5D19DB73" w14:textId="77777777" w:rsidR="002D1E13" w:rsidRPr="00A801CE" w:rsidRDefault="002D1E13" w:rsidP="002D1E13">
            <w:pPr>
              <w:spacing w:after="0" w:line="240" w:lineRule="auto"/>
              <w:jc w:val="both"/>
              <w:rPr>
                <w:rFonts w:ascii="Arial Narrow" w:hAnsi="Arial Narrow" w:cs="Arial"/>
                <w:sz w:val="20"/>
                <w:szCs w:val="20"/>
              </w:rPr>
            </w:pPr>
          </w:p>
        </w:tc>
        <w:tc>
          <w:tcPr>
            <w:tcW w:w="549" w:type="pct"/>
            <w:gridSpan w:val="3"/>
            <w:tcBorders>
              <w:top w:val="nil"/>
              <w:left w:val="nil"/>
              <w:bottom w:val="nil"/>
              <w:right w:val="nil"/>
            </w:tcBorders>
            <w:shd w:val="clear" w:color="auto" w:fill="auto"/>
            <w:vAlign w:val="center"/>
            <w:hideMark/>
          </w:tcPr>
          <w:p w14:paraId="4404B8FF" w14:textId="77777777" w:rsidR="002D1E13" w:rsidRPr="00A801CE" w:rsidRDefault="002D1E13" w:rsidP="002D1E13">
            <w:pPr>
              <w:spacing w:after="0" w:line="240" w:lineRule="auto"/>
              <w:jc w:val="both"/>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center"/>
            <w:hideMark/>
          </w:tcPr>
          <w:p w14:paraId="0439EFE6" w14:textId="77777777" w:rsidR="002D1E13" w:rsidRPr="00A801CE" w:rsidRDefault="002D1E13" w:rsidP="002D1E13">
            <w:pPr>
              <w:spacing w:after="0" w:line="240" w:lineRule="auto"/>
              <w:jc w:val="both"/>
              <w:rPr>
                <w:rFonts w:ascii="Arial Narrow" w:hAnsi="Arial Narrow" w:cs="Arial"/>
                <w:sz w:val="20"/>
                <w:szCs w:val="20"/>
              </w:rPr>
            </w:pPr>
          </w:p>
        </w:tc>
      </w:tr>
      <w:tr w:rsidR="00C35C84" w:rsidRPr="00A801CE" w14:paraId="7418ED43" w14:textId="77777777" w:rsidTr="00D32882">
        <w:trPr>
          <w:trHeight w:val="67"/>
          <w:jc w:val="center"/>
        </w:trPr>
        <w:tc>
          <w:tcPr>
            <w:tcW w:w="480" w:type="pct"/>
            <w:tcBorders>
              <w:top w:val="nil"/>
              <w:left w:val="single" w:sz="8" w:space="0" w:color="auto"/>
              <w:bottom w:val="single" w:sz="8" w:space="0" w:color="auto"/>
              <w:right w:val="single" w:sz="8" w:space="0" w:color="auto"/>
            </w:tcBorders>
            <w:shd w:val="clear" w:color="auto" w:fill="auto"/>
            <w:hideMark/>
          </w:tcPr>
          <w:p w14:paraId="622F19D6"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31-dic-21</w:t>
            </w:r>
          </w:p>
        </w:tc>
        <w:tc>
          <w:tcPr>
            <w:tcW w:w="890" w:type="pct"/>
            <w:gridSpan w:val="3"/>
            <w:tcBorders>
              <w:top w:val="nil"/>
              <w:left w:val="nil"/>
              <w:bottom w:val="single" w:sz="8" w:space="0" w:color="auto"/>
              <w:right w:val="single" w:sz="8" w:space="0" w:color="auto"/>
            </w:tcBorders>
            <w:shd w:val="clear" w:color="auto" w:fill="auto"/>
            <w:hideMark/>
          </w:tcPr>
          <w:p w14:paraId="43FF1A0F"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485" w:type="pct"/>
            <w:gridSpan w:val="2"/>
            <w:tcBorders>
              <w:top w:val="nil"/>
              <w:left w:val="nil"/>
              <w:bottom w:val="single" w:sz="8" w:space="0" w:color="auto"/>
              <w:right w:val="single" w:sz="8" w:space="0" w:color="auto"/>
            </w:tcBorders>
            <w:shd w:val="clear" w:color="auto" w:fill="auto"/>
            <w:hideMark/>
          </w:tcPr>
          <w:p w14:paraId="2C9779D5"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474" w:type="pct"/>
            <w:tcBorders>
              <w:top w:val="nil"/>
              <w:left w:val="nil"/>
              <w:bottom w:val="single" w:sz="8" w:space="0" w:color="auto"/>
              <w:right w:val="single" w:sz="8" w:space="0" w:color="auto"/>
            </w:tcBorders>
            <w:shd w:val="clear" w:color="auto" w:fill="auto"/>
            <w:hideMark/>
          </w:tcPr>
          <w:p w14:paraId="4A29A5B0"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8" w:type="pct"/>
            <w:tcBorders>
              <w:top w:val="nil"/>
              <w:left w:val="nil"/>
              <w:bottom w:val="single" w:sz="8" w:space="0" w:color="auto"/>
              <w:right w:val="single" w:sz="8" w:space="0" w:color="auto"/>
            </w:tcBorders>
            <w:shd w:val="clear" w:color="auto" w:fill="auto"/>
            <w:hideMark/>
          </w:tcPr>
          <w:p w14:paraId="3AC62B74"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479" w:type="pct"/>
            <w:tcBorders>
              <w:top w:val="nil"/>
              <w:left w:val="nil"/>
              <w:bottom w:val="single" w:sz="8" w:space="0" w:color="auto"/>
              <w:right w:val="single" w:sz="8" w:space="0" w:color="auto"/>
            </w:tcBorders>
            <w:shd w:val="clear" w:color="auto" w:fill="auto"/>
            <w:hideMark/>
          </w:tcPr>
          <w:p w14:paraId="5F7DC4CD"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8" w:type="pct"/>
            <w:tcBorders>
              <w:top w:val="nil"/>
              <w:left w:val="nil"/>
              <w:bottom w:val="nil"/>
              <w:right w:val="nil"/>
            </w:tcBorders>
            <w:shd w:val="clear" w:color="auto" w:fill="auto"/>
            <w:hideMark/>
          </w:tcPr>
          <w:p w14:paraId="76F3C722" w14:textId="77777777" w:rsidR="002D1E13" w:rsidRPr="00A801CE" w:rsidRDefault="002D1E13" w:rsidP="002D1E13">
            <w:pPr>
              <w:spacing w:after="0" w:line="240" w:lineRule="auto"/>
              <w:jc w:val="both"/>
              <w:rPr>
                <w:rFonts w:ascii="Arial Narrow" w:hAnsi="Arial Narrow" w:cs="Arial"/>
                <w:sz w:val="20"/>
                <w:szCs w:val="20"/>
              </w:rPr>
            </w:pPr>
          </w:p>
        </w:tc>
        <w:tc>
          <w:tcPr>
            <w:tcW w:w="549" w:type="pct"/>
            <w:gridSpan w:val="3"/>
            <w:tcBorders>
              <w:top w:val="nil"/>
              <w:left w:val="nil"/>
              <w:bottom w:val="nil"/>
              <w:right w:val="nil"/>
            </w:tcBorders>
            <w:shd w:val="clear" w:color="auto" w:fill="auto"/>
            <w:hideMark/>
          </w:tcPr>
          <w:p w14:paraId="012B5B51" w14:textId="77777777" w:rsidR="002D1E13" w:rsidRPr="00A801CE" w:rsidRDefault="002D1E13" w:rsidP="002D1E13">
            <w:pPr>
              <w:spacing w:after="0" w:line="240" w:lineRule="auto"/>
              <w:jc w:val="both"/>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bottom"/>
            <w:hideMark/>
          </w:tcPr>
          <w:p w14:paraId="775ADE8E" w14:textId="77777777" w:rsidR="002D1E13" w:rsidRPr="00A801CE" w:rsidRDefault="002D1E13" w:rsidP="002D1E13">
            <w:pPr>
              <w:spacing w:after="0" w:line="240" w:lineRule="auto"/>
              <w:jc w:val="both"/>
              <w:rPr>
                <w:rFonts w:ascii="Arial Narrow" w:hAnsi="Arial Narrow" w:cs="Arial"/>
                <w:sz w:val="20"/>
                <w:szCs w:val="20"/>
              </w:rPr>
            </w:pPr>
          </w:p>
        </w:tc>
      </w:tr>
      <w:tr w:rsidR="00C35C84" w:rsidRPr="00A801CE" w14:paraId="0C081F79" w14:textId="77777777" w:rsidTr="00D32882">
        <w:trPr>
          <w:trHeight w:val="20"/>
          <w:jc w:val="center"/>
        </w:trPr>
        <w:tc>
          <w:tcPr>
            <w:tcW w:w="480" w:type="pct"/>
            <w:tcBorders>
              <w:top w:val="single" w:sz="8" w:space="0" w:color="auto"/>
              <w:left w:val="single" w:sz="8" w:space="0" w:color="auto"/>
              <w:bottom w:val="single" w:sz="4" w:space="0" w:color="auto"/>
              <w:right w:val="single" w:sz="8" w:space="0" w:color="auto"/>
            </w:tcBorders>
            <w:shd w:val="clear" w:color="auto" w:fill="auto"/>
            <w:hideMark/>
          </w:tcPr>
          <w:p w14:paraId="7B531C7F"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31-dic-22</w:t>
            </w:r>
          </w:p>
        </w:tc>
        <w:tc>
          <w:tcPr>
            <w:tcW w:w="890" w:type="pct"/>
            <w:gridSpan w:val="3"/>
            <w:tcBorders>
              <w:top w:val="single" w:sz="8" w:space="0" w:color="auto"/>
              <w:left w:val="nil"/>
              <w:bottom w:val="single" w:sz="4" w:space="0" w:color="auto"/>
              <w:right w:val="single" w:sz="8" w:space="0" w:color="auto"/>
            </w:tcBorders>
            <w:shd w:val="clear" w:color="auto" w:fill="auto"/>
            <w:hideMark/>
          </w:tcPr>
          <w:p w14:paraId="3E792966"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485" w:type="pct"/>
            <w:gridSpan w:val="2"/>
            <w:tcBorders>
              <w:top w:val="single" w:sz="8" w:space="0" w:color="auto"/>
              <w:left w:val="nil"/>
              <w:bottom w:val="single" w:sz="4" w:space="0" w:color="auto"/>
              <w:right w:val="single" w:sz="8" w:space="0" w:color="auto"/>
            </w:tcBorders>
            <w:shd w:val="clear" w:color="auto" w:fill="auto"/>
            <w:hideMark/>
          </w:tcPr>
          <w:p w14:paraId="4936123C"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474" w:type="pct"/>
            <w:tcBorders>
              <w:top w:val="single" w:sz="8" w:space="0" w:color="auto"/>
              <w:left w:val="nil"/>
              <w:bottom w:val="single" w:sz="4" w:space="0" w:color="auto"/>
              <w:right w:val="single" w:sz="8" w:space="0" w:color="auto"/>
            </w:tcBorders>
            <w:shd w:val="clear" w:color="auto" w:fill="auto"/>
            <w:hideMark/>
          </w:tcPr>
          <w:p w14:paraId="3A665C04"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8" w:type="pct"/>
            <w:tcBorders>
              <w:top w:val="single" w:sz="8" w:space="0" w:color="auto"/>
              <w:left w:val="nil"/>
              <w:bottom w:val="single" w:sz="4" w:space="0" w:color="auto"/>
              <w:right w:val="single" w:sz="8" w:space="0" w:color="auto"/>
            </w:tcBorders>
            <w:shd w:val="clear" w:color="auto" w:fill="auto"/>
            <w:hideMark/>
          </w:tcPr>
          <w:p w14:paraId="03E4E597"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479" w:type="pct"/>
            <w:tcBorders>
              <w:top w:val="single" w:sz="8" w:space="0" w:color="auto"/>
              <w:left w:val="nil"/>
              <w:bottom w:val="single" w:sz="4" w:space="0" w:color="auto"/>
              <w:right w:val="single" w:sz="8" w:space="0" w:color="auto"/>
            </w:tcBorders>
            <w:shd w:val="clear" w:color="auto" w:fill="auto"/>
            <w:hideMark/>
          </w:tcPr>
          <w:p w14:paraId="7F48870D"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w:t>
            </w:r>
          </w:p>
        </w:tc>
        <w:tc>
          <w:tcPr>
            <w:tcW w:w="548" w:type="pct"/>
            <w:tcBorders>
              <w:top w:val="nil"/>
              <w:left w:val="nil"/>
              <w:right w:val="nil"/>
            </w:tcBorders>
            <w:shd w:val="clear" w:color="auto" w:fill="auto"/>
            <w:noWrap/>
            <w:vAlign w:val="bottom"/>
            <w:hideMark/>
          </w:tcPr>
          <w:p w14:paraId="1C71FC94" w14:textId="77777777" w:rsidR="002D1E13" w:rsidRPr="00A801CE" w:rsidRDefault="002D1E13" w:rsidP="002D1E13">
            <w:pPr>
              <w:spacing w:after="0" w:line="240" w:lineRule="auto"/>
              <w:jc w:val="both"/>
              <w:rPr>
                <w:rFonts w:ascii="Arial Narrow" w:hAnsi="Arial Narrow" w:cs="Arial"/>
                <w:sz w:val="20"/>
                <w:szCs w:val="20"/>
              </w:rPr>
            </w:pPr>
          </w:p>
        </w:tc>
        <w:tc>
          <w:tcPr>
            <w:tcW w:w="549" w:type="pct"/>
            <w:gridSpan w:val="3"/>
            <w:tcBorders>
              <w:top w:val="nil"/>
              <w:left w:val="nil"/>
              <w:right w:val="nil"/>
            </w:tcBorders>
            <w:shd w:val="clear" w:color="auto" w:fill="auto"/>
            <w:noWrap/>
            <w:vAlign w:val="bottom"/>
            <w:hideMark/>
          </w:tcPr>
          <w:p w14:paraId="5BF3812C" w14:textId="77777777" w:rsidR="002D1E13" w:rsidRPr="00A801CE" w:rsidRDefault="002D1E13" w:rsidP="002D1E13">
            <w:pPr>
              <w:spacing w:after="0" w:line="240" w:lineRule="auto"/>
              <w:jc w:val="both"/>
              <w:rPr>
                <w:rFonts w:ascii="Arial Narrow" w:hAnsi="Arial Narrow" w:cs="Arial"/>
                <w:sz w:val="20"/>
                <w:szCs w:val="20"/>
              </w:rPr>
            </w:pPr>
          </w:p>
        </w:tc>
        <w:tc>
          <w:tcPr>
            <w:tcW w:w="547" w:type="pct"/>
            <w:gridSpan w:val="2"/>
            <w:tcBorders>
              <w:top w:val="nil"/>
              <w:left w:val="nil"/>
              <w:right w:val="nil"/>
            </w:tcBorders>
            <w:shd w:val="clear" w:color="auto" w:fill="auto"/>
            <w:noWrap/>
            <w:vAlign w:val="bottom"/>
            <w:hideMark/>
          </w:tcPr>
          <w:p w14:paraId="27AF52CC" w14:textId="77777777" w:rsidR="002D1E13" w:rsidRPr="00A801CE" w:rsidRDefault="002D1E13" w:rsidP="002D1E13">
            <w:pPr>
              <w:spacing w:after="0" w:line="240" w:lineRule="auto"/>
              <w:jc w:val="both"/>
              <w:rPr>
                <w:rFonts w:ascii="Arial Narrow" w:hAnsi="Arial Narrow" w:cs="Arial"/>
                <w:sz w:val="20"/>
                <w:szCs w:val="20"/>
              </w:rPr>
            </w:pPr>
          </w:p>
        </w:tc>
      </w:tr>
      <w:tr w:rsidR="00C35C84" w:rsidRPr="00A801CE" w14:paraId="0FE6B4DF" w14:textId="77777777" w:rsidTr="00D32882">
        <w:trPr>
          <w:trHeight w:val="20"/>
          <w:jc w:val="center"/>
        </w:trPr>
        <w:tc>
          <w:tcPr>
            <w:tcW w:w="480" w:type="pct"/>
            <w:tcBorders>
              <w:top w:val="single" w:sz="8" w:space="0" w:color="auto"/>
              <w:left w:val="single" w:sz="8" w:space="0" w:color="auto"/>
              <w:bottom w:val="single" w:sz="4" w:space="0" w:color="auto"/>
              <w:right w:val="single" w:sz="8" w:space="0" w:color="auto"/>
            </w:tcBorders>
            <w:shd w:val="clear" w:color="auto" w:fill="auto"/>
          </w:tcPr>
          <w:p w14:paraId="2EAC23C0"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31-dic-23</w:t>
            </w:r>
          </w:p>
        </w:tc>
        <w:tc>
          <w:tcPr>
            <w:tcW w:w="890" w:type="pct"/>
            <w:gridSpan w:val="3"/>
            <w:tcBorders>
              <w:top w:val="single" w:sz="8" w:space="0" w:color="auto"/>
              <w:left w:val="nil"/>
              <w:bottom w:val="single" w:sz="4" w:space="0" w:color="auto"/>
              <w:right w:val="single" w:sz="8" w:space="0" w:color="auto"/>
            </w:tcBorders>
            <w:shd w:val="clear" w:color="auto" w:fill="auto"/>
          </w:tcPr>
          <w:p w14:paraId="1CE43878" w14:textId="77777777" w:rsidR="002D1E13" w:rsidRPr="00A801CE" w:rsidRDefault="002D1E13" w:rsidP="002D1E13">
            <w:pPr>
              <w:spacing w:after="0" w:line="240" w:lineRule="auto"/>
              <w:jc w:val="both"/>
              <w:rPr>
                <w:rFonts w:ascii="Arial Narrow" w:hAnsi="Arial Narrow" w:cs="Arial"/>
                <w:sz w:val="20"/>
                <w:szCs w:val="20"/>
              </w:rPr>
            </w:pPr>
          </w:p>
        </w:tc>
        <w:tc>
          <w:tcPr>
            <w:tcW w:w="485" w:type="pct"/>
            <w:gridSpan w:val="2"/>
            <w:tcBorders>
              <w:top w:val="single" w:sz="8" w:space="0" w:color="auto"/>
              <w:left w:val="nil"/>
              <w:bottom w:val="single" w:sz="4" w:space="0" w:color="auto"/>
              <w:right w:val="single" w:sz="8" w:space="0" w:color="auto"/>
            </w:tcBorders>
            <w:shd w:val="clear" w:color="auto" w:fill="auto"/>
          </w:tcPr>
          <w:p w14:paraId="7A572483" w14:textId="77777777" w:rsidR="002D1E13" w:rsidRPr="00A801CE" w:rsidRDefault="002D1E13" w:rsidP="002D1E13">
            <w:pPr>
              <w:spacing w:after="0" w:line="240" w:lineRule="auto"/>
              <w:jc w:val="both"/>
              <w:rPr>
                <w:rFonts w:ascii="Arial Narrow" w:hAnsi="Arial Narrow" w:cs="Arial"/>
                <w:sz w:val="20"/>
                <w:szCs w:val="20"/>
              </w:rPr>
            </w:pPr>
          </w:p>
        </w:tc>
        <w:tc>
          <w:tcPr>
            <w:tcW w:w="474" w:type="pct"/>
            <w:tcBorders>
              <w:top w:val="single" w:sz="8" w:space="0" w:color="auto"/>
              <w:left w:val="nil"/>
              <w:bottom w:val="single" w:sz="4" w:space="0" w:color="auto"/>
              <w:right w:val="single" w:sz="8" w:space="0" w:color="auto"/>
            </w:tcBorders>
            <w:shd w:val="clear" w:color="auto" w:fill="auto"/>
          </w:tcPr>
          <w:p w14:paraId="7C20BC62" w14:textId="77777777" w:rsidR="002D1E13" w:rsidRPr="00A801CE" w:rsidRDefault="002D1E13" w:rsidP="002D1E13">
            <w:pPr>
              <w:spacing w:after="0" w:line="240" w:lineRule="auto"/>
              <w:jc w:val="both"/>
              <w:rPr>
                <w:rFonts w:ascii="Arial Narrow" w:hAnsi="Arial Narrow" w:cs="Arial"/>
                <w:sz w:val="20"/>
                <w:szCs w:val="20"/>
              </w:rPr>
            </w:pPr>
          </w:p>
        </w:tc>
        <w:tc>
          <w:tcPr>
            <w:tcW w:w="548" w:type="pct"/>
            <w:tcBorders>
              <w:top w:val="single" w:sz="8" w:space="0" w:color="auto"/>
              <w:left w:val="nil"/>
              <w:bottom w:val="single" w:sz="4" w:space="0" w:color="auto"/>
              <w:right w:val="single" w:sz="8" w:space="0" w:color="auto"/>
            </w:tcBorders>
            <w:shd w:val="clear" w:color="auto" w:fill="auto"/>
          </w:tcPr>
          <w:p w14:paraId="0EE7F31E" w14:textId="77777777" w:rsidR="002D1E13" w:rsidRPr="00A801CE" w:rsidRDefault="002D1E13" w:rsidP="002D1E13">
            <w:pPr>
              <w:spacing w:after="0" w:line="240" w:lineRule="auto"/>
              <w:jc w:val="both"/>
              <w:rPr>
                <w:rFonts w:ascii="Arial Narrow" w:hAnsi="Arial Narrow" w:cs="Arial"/>
                <w:sz w:val="20"/>
                <w:szCs w:val="20"/>
              </w:rPr>
            </w:pPr>
          </w:p>
        </w:tc>
        <w:tc>
          <w:tcPr>
            <w:tcW w:w="479" w:type="pct"/>
            <w:tcBorders>
              <w:top w:val="single" w:sz="8" w:space="0" w:color="auto"/>
              <w:left w:val="nil"/>
              <w:bottom w:val="single" w:sz="4" w:space="0" w:color="auto"/>
              <w:right w:val="single" w:sz="8" w:space="0" w:color="auto"/>
            </w:tcBorders>
            <w:shd w:val="clear" w:color="auto" w:fill="auto"/>
          </w:tcPr>
          <w:p w14:paraId="73666E95" w14:textId="77777777" w:rsidR="002D1E13" w:rsidRPr="00A801CE" w:rsidRDefault="002D1E13" w:rsidP="002D1E13">
            <w:pPr>
              <w:spacing w:after="0" w:line="240" w:lineRule="auto"/>
              <w:jc w:val="both"/>
              <w:rPr>
                <w:rFonts w:ascii="Arial Narrow" w:hAnsi="Arial Narrow" w:cs="Arial"/>
                <w:sz w:val="20"/>
                <w:szCs w:val="20"/>
              </w:rPr>
            </w:pPr>
          </w:p>
        </w:tc>
        <w:tc>
          <w:tcPr>
            <w:tcW w:w="548" w:type="pct"/>
            <w:tcBorders>
              <w:top w:val="nil"/>
              <w:left w:val="nil"/>
              <w:right w:val="nil"/>
            </w:tcBorders>
            <w:shd w:val="clear" w:color="auto" w:fill="auto"/>
            <w:noWrap/>
            <w:vAlign w:val="bottom"/>
          </w:tcPr>
          <w:p w14:paraId="3BAD3C2C" w14:textId="77777777" w:rsidR="002D1E13" w:rsidRPr="00A801CE" w:rsidRDefault="002D1E13" w:rsidP="002D1E13">
            <w:pPr>
              <w:spacing w:after="0" w:line="240" w:lineRule="auto"/>
              <w:jc w:val="both"/>
              <w:rPr>
                <w:rFonts w:ascii="Arial Narrow" w:hAnsi="Arial Narrow" w:cs="Arial"/>
                <w:sz w:val="20"/>
                <w:szCs w:val="20"/>
              </w:rPr>
            </w:pPr>
          </w:p>
        </w:tc>
        <w:tc>
          <w:tcPr>
            <w:tcW w:w="549" w:type="pct"/>
            <w:gridSpan w:val="3"/>
            <w:tcBorders>
              <w:top w:val="nil"/>
              <w:left w:val="nil"/>
              <w:right w:val="nil"/>
            </w:tcBorders>
            <w:shd w:val="clear" w:color="auto" w:fill="auto"/>
            <w:noWrap/>
            <w:vAlign w:val="bottom"/>
          </w:tcPr>
          <w:p w14:paraId="7FEA2924" w14:textId="77777777" w:rsidR="002D1E13" w:rsidRPr="00A801CE" w:rsidRDefault="002D1E13" w:rsidP="002D1E13">
            <w:pPr>
              <w:spacing w:after="0" w:line="240" w:lineRule="auto"/>
              <w:jc w:val="both"/>
              <w:rPr>
                <w:rFonts w:ascii="Arial Narrow" w:hAnsi="Arial Narrow" w:cs="Arial"/>
                <w:sz w:val="20"/>
                <w:szCs w:val="20"/>
              </w:rPr>
            </w:pPr>
          </w:p>
        </w:tc>
        <w:tc>
          <w:tcPr>
            <w:tcW w:w="547" w:type="pct"/>
            <w:gridSpan w:val="2"/>
            <w:tcBorders>
              <w:top w:val="nil"/>
              <w:left w:val="nil"/>
              <w:right w:val="nil"/>
            </w:tcBorders>
            <w:shd w:val="clear" w:color="auto" w:fill="auto"/>
            <w:noWrap/>
            <w:vAlign w:val="bottom"/>
          </w:tcPr>
          <w:p w14:paraId="55393D04" w14:textId="77777777" w:rsidR="002D1E13" w:rsidRPr="00A801CE" w:rsidRDefault="002D1E13" w:rsidP="002D1E13">
            <w:pPr>
              <w:spacing w:after="0" w:line="240" w:lineRule="auto"/>
              <w:jc w:val="both"/>
              <w:rPr>
                <w:rFonts w:ascii="Arial Narrow" w:hAnsi="Arial Narrow" w:cs="Arial"/>
                <w:sz w:val="20"/>
                <w:szCs w:val="20"/>
              </w:rPr>
            </w:pPr>
          </w:p>
        </w:tc>
      </w:tr>
      <w:tr w:rsidR="00C35C84" w:rsidRPr="00A801CE" w14:paraId="6F32F0D0" w14:textId="77777777" w:rsidTr="00D32882">
        <w:trPr>
          <w:trHeight w:val="20"/>
          <w:jc w:val="center"/>
        </w:trPr>
        <w:tc>
          <w:tcPr>
            <w:tcW w:w="480" w:type="pct"/>
            <w:tcBorders>
              <w:top w:val="single" w:sz="4" w:space="0" w:color="auto"/>
            </w:tcBorders>
            <w:shd w:val="clear" w:color="auto" w:fill="auto"/>
          </w:tcPr>
          <w:p w14:paraId="20B59080" w14:textId="77777777" w:rsidR="002D1E13" w:rsidRPr="00A801CE" w:rsidRDefault="002D1E13" w:rsidP="002D1E13">
            <w:pPr>
              <w:spacing w:after="0" w:line="240" w:lineRule="auto"/>
              <w:jc w:val="both"/>
              <w:rPr>
                <w:rFonts w:ascii="Arial Narrow" w:hAnsi="Arial Narrow" w:cs="Arial"/>
                <w:sz w:val="20"/>
                <w:szCs w:val="20"/>
              </w:rPr>
            </w:pPr>
          </w:p>
        </w:tc>
        <w:tc>
          <w:tcPr>
            <w:tcW w:w="890" w:type="pct"/>
            <w:gridSpan w:val="3"/>
            <w:tcBorders>
              <w:top w:val="single" w:sz="4" w:space="0" w:color="auto"/>
            </w:tcBorders>
            <w:shd w:val="clear" w:color="auto" w:fill="auto"/>
          </w:tcPr>
          <w:p w14:paraId="70754EE5" w14:textId="77777777" w:rsidR="002D1E13" w:rsidRPr="00A801CE" w:rsidRDefault="002D1E13" w:rsidP="002D1E13">
            <w:pPr>
              <w:spacing w:after="0" w:line="240" w:lineRule="auto"/>
              <w:jc w:val="both"/>
              <w:rPr>
                <w:rFonts w:ascii="Arial Narrow" w:hAnsi="Arial Narrow" w:cs="Arial"/>
                <w:sz w:val="20"/>
                <w:szCs w:val="20"/>
              </w:rPr>
            </w:pPr>
          </w:p>
        </w:tc>
        <w:tc>
          <w:tcPr>
            <w:tcW w:w="485" w:type="pct"/>
            <w:gridSpan w:val="2"/>
            <w:tcBorders>
              <w:top w:val="single" w:sz="4" w:space="0" w:color="auto"/>
            </w:tcBorders>
            <w:shd w:val="clear" w:color="auto" w:fill="auto"/>
          </w:tcPr>
          <w:p w14:paraId="5F60A392" w14:textId="77777777" w:rsidR="002D1E13" w:rsidRPr="00A801CE" w:rsidRDefault="002D1E13" w:rsidP="002D1E13">
            <w:pPr>
              <w:spacing w:after="0" w:line="240" w:lineRule="auto"/>
              <w:jc w:val="both"/>
              <w:rPr>
                <w:rFonts w:ascii="Arial Narrow" w:hAnsi="Arial Narrow" w:cs="Arial"/>
                <w:sz w:val="20"/>
                <w:szCs w:val="20"/>
              </w:rPr>
            </w:pPr>
          </w:p>
        </w:tc>
        <w:tc>
          <w:tcPr>
            <w:tcW w:w="474" w:type="pct"/>
            <w:tcBorders>
              <w:top w:val="single" w:sz="4" w:space="0" w:color="auto"/>
            </w:tcBorders>
            <w:shd w:val="clear" w:color="auto" w:fill="auto"/>
          </w:tcPr>
          <w:p w14:paraId="197005F6" w14:textId="77777777" w:rsidR="002D1E13" w:rsidRPr="00A801CE" w:rsidRDefault="002D1E13" w:rsidP="002D1E13">
            <w:pPr>
              <w:spacing w:after="0" w:line="240" w:lineRule="auto"/>
              <w:jc w:val="both"/>
              <w:rPr>
                <w:rFonts w:ascii="Arial Narrow" w:hAnsi="Arial Narrow" w:cs="Arial"/>
                <w:sz w:val="20"/>
                <w:szCs w:val="20"/>
              </w:rPr>
            </w:pPr>
          </w:p>
        </w:tc>
        <w:tc>
          <w:tcPr>
            <w:tcW w:w="548" w:type="pct"/>
            <w:tcBorders>
              <w:top w:val="single" w:sz="4" w:space="0" w:color="auto"/>
            </w:tcBorders>
            <w:shd w:val="clear" w:color="auto" w:fill="auto"/>
          </w:tcPr>
          <w:p w14:paraId="79A173BF" w14:textId="77777777" w:rsidR="002D1E13" w:rsidRPr="00A801CE" w:rsidRDefault="002D1E13" w:rsidP="002D1E13">
            <w:pPr>
              <w:spacing w:after="0" w:line="240" w:lineRule="auto"/>
              <w:jc w:val="both"/>
              <w:rPr>
                <w:rFonts w:ascii="Arial Narrow" w:hAnsi="Arial Narrow" w:cs="Arial"/>
                <w:sz w:val="20"/>
                <w:szCs w:val="20"/>
              </w:rPr>
            </w:pPr>
          </w:p>
        </w:tc>
        <w:tc>
          <w:tcPr>
            <w:tcW w:w="479" w:type="pct"/>
            <w:tcBorders>
              <w:top w:val="single" w:sz="4" w:space="0" w:color="auto"/>
            </w:tcBorders>
            <w:shd w:val="clear" w:color="auto" w:fill="auto"/>
          </w:tcPr>
          <w:p w14:paraId="41E26E3B" w14:textId="77777777" w:rsidR="002D1E13" w:rsidRPr="00A801CE" w:rsidRDefault="002D1E13" w:rsidP="002D1E13">
            <w:pPr>
              <w:spacing w:after="0" w:line="240" w:lineRule="auto"/>
              <w:jc w:val="both"/>
              <w:rPr>
                <w:rFonts w:ascii="Arial Narrow" w:hAnsi="Arial Narrow" w:cs="Arial"/>
                <w:sz w:val="20"/>
                <w:szCs w:val="20"/>
              </w:rPr>
            </w:pPr>
          </w:p>
        </w:tc>
        <w:tc>
          <w:tcPr>
            <w:tcW w:w="548" w:type="pct"/>
            <w:tcBorders>
              <w:top w:val="nil"/>
            </w:tcBorders>
            <w:shd w:val="clear" w:color="auto" w:fill="auto"/>
            <w:noWrap/>
            <w:vAlign w:val="bottom"/>
          </w:tcPr>
          <w:p w14:paraId="26ABB36A" w14:textId="77777777" w:rsidR="002D1E13" w:rsidRPr="00A801CE" w:rsidRDefault="002D1E13" w:rsidP="002D1E13">
            <w:pPr>
              <w:spacing w:after="0" w:line="240" w:lineRule="auto"/>
              <w:jc w:val="both"/>
              <w:rPr>
                <w:rFonts w:ascii="Arial Narrow" w:hAnsi="Arial Narrow" w:cs="Arial"/>
                <w:sz w:val="20"/>
                <w:szCs w:val="20"/>
              </w:rPr>
            </w:pPr>
          </w:p>
        </w:tc>
        <w:tc>
          <w:tcPr>
            <w:tcW w:w="549" w:type="pct"/>
            <w:gridSpan w:val="3"/>
            <w:tcBorders>
              <w:top w:val="nil"/>
            </w:tcBorders>
            <w:shd w:val="clear" w:color="auto" w:fill="auto"/>
            <w:noWrap/>
            <w:vAlign w:val="bottom"/>
          </w:tcPr>
          <w:p w14:paraId="240EA527" w14:textId="77777777" w:rsidR="002D1E13" w:rsidRPr="00A801CE" w:rsidRDefault="002D1E13" w:rsidP="002D1E13">
            <w:pPr>
              <w:spacing w:after="0" w:line="240" w:lineRule="auto"/>
              <w:jc w:val="both"/>
              <w:rPr>
                <w:rFonts w:ascii="Arial Narrow" w:hAnsi="Arial Narrow" w:cs="Arial"/>
                <w:sz w:val="20"/>
                <w:szCs w:val="20"/>
              </w:rPr>
            </w:pPr>
          </w:p>
        </w:tc>
        <w:tc>
          <w:tcPr>
            <w:tcW w:w="547" w:type="pct"/>
            <w:gridSpan w:val="2"/>
            <w:tcBorders>
              <w:top w:val="nil"/>
              <w:right w:val="nil"/>
            </w:tcBorders>
            <w:shd w:val="clear" w:color="auto" w:fill="auto"/>
            <w:noWrap/>
            <w:vAlign w:val="bottom"/>
          </w:tcPr>
          <w:p w14:paraId="60E2931F" w14:textId="77777777" w:rsidR="002D1E13" w:rsidRPr="00A801CE" w:rsidRDefault="002D1E13" w:rsidP="002D1E13">
            <w:pPr>
              <w:spacing w:after="0" w:line="240" w:lineRule="auto"/>
              <w:jc w:val="both"/>
              <w:rPr>
                <w:rFonts w:ascii="Arial Narrow" w:hAnsi="Arial Narrow" w:cs="Arial"/>
                <w:sz w:val="20"/>
                <w:szCs w:val="20"/>
              </w:rPr>
            </w:pPr>
          </w:p>
        </w:tc>
      </w:tr>
      <w:tr w:rsidR="00C35C84" w:rsidRPr="00A801CE" w14:paraId="01678FBB" w14:textId="77777777" w:rsidTr="00D32882">
        <w:trPr>
          <w:gridAfter w:val="1"/>
          <w:wAfter w:w="273" w:type="pct"/>
          <w:trHeight w:val="20"/>
          <w:jc w:val="center"/>
        </w:trPr>
        <w:tc>
          <w:tcPr>
            <w:tcW w:w="4727" w:type="pct"/>
            <w:gridSpan w:val="14"/>
            <w:tcBorders>
              <w:top w:val="nil"/>
              <w:left w:val="nil"/>
              <w:bottom w:val="nil"/>
            </w:tcBorders>
            <w:shd w:val="clear" w:color="auto" w:fill="auto"/>
            <w:noWrap/>
            <w:vAlign w:val="bottom"/>
            <w:hideMark/>
          </w:tcPr>
          <w:p w14:paraId="104D52A0"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xml:space="preserve">Indicar normas contables bajo las cuales están preparados los Estados Financieros (NIC, NIIF, US GAAP, PGCP, PCGA, etc) </w:t>
            </w:r>
          </w:p>
        </w:tc>
      </w:tr>
      <w:tr w:rsidR="002D1E13" w:rsidRPr="00A801CE" w14:paraId="45D55795" w14:textId="77777777" w:rsidTr="00D32882">
        <w:trPr>
          <w:trHeight w:val="20"/>
          <w:jc w:val="center"/>
        </w:trPr>
        <w:tc>
          <w:tcPr>
            <w:tcW w:w="5000" w:type="pct"/>
            <w:gridSpan w:val="15"/>
            <w:tcBorders>
              <w:top w:val="nil"/>
              <w:left w:val="nil"/>
              <w:bottom w:val="nil"/>
              <w:right w:val="nil"/>
            </w:tcBorders>
            <w:shd w:val="clear" w:color="auto" w:fill="auto"/>
            <w:noWrap/>
            <w:vAlign w:val="bottom"/>
            <w:hideMark/>
          </w:tcPr>
          <w:p w14:paraId="7D01B6F9"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Si se trata de Consorcio o Unión Temporal, se debe diligenciar el Formulario por Separado</w:t>
            </w:r>
          </w:p>
        </w:tc>
      </w:tr>
      <w:tr w:rsidR="002D1E13" w:rsidRPr="00A801CE" w14:paraId="6F385A31" w14:textId="77777777" w:rsidTr="00D32882">
        <w:trPr>
          <w:gridAfter w:val="3"/>
          <w:wAfter w:w="871" w:type="pct"/>
          <w:trHeight w:val="20"/>
          <w:jc w:val="center"/>
        </w:trPr>
        <w:tc>
          <w:tcPr>
            <w:tcW w:w="4129" w:type="pct"/>
            <w:gridSpan w:val="12"/>
            <w:tcBorders>
              <w:top w:val="nil"/>
              <w:left w:val="nil"/>
              <w:bottom w:val="nil"/>
            </w:tcBorders>
            <w:shd w:val="clear" w:color="auto" w:fill="auto"/>
            <w:noWrap/>
            <w:vAlign w:val="bottom"/>
            <w:hideMark/>
          </w:tcPr>
          <w:p w14:paraId="248DCE84"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 xml:space="preserve">La Fecha de corte, debe corresponder a los últimos 2 periodos contables de acuerdo con las normas vigentes en el país de origen. </w:t>
            </w:r>
          </w:p>
        </w:tc>
      </w:tr>
      <w:tr w:rsidR="002D1E13" w:rsidRPr="00A801CE" w14:paraId="0A6B1787" w14:textId="77777777" w:rsidTr="00D32882">
        <w:trPr>
          <w:gridAfter w:val="3"/>
          <w:wAfter w:w="871" w:type="pct"/>
          <w:trHeight w:val="20"/>
          <w:jc w:val="center"/>
        </w:trPr>
        <w:tc>
          <w:tcPr>
            <w:tcW w:w="4129" w:type="pct"/>
            <w:gridSpan w:val="12"/>
            <w:tcBorders>
              <w:top w:val="nil"/>
              <w:left w:val="nil"/>
              <w:bottom w:val="nil"/>
            </w:tcBorders>
            <w:shd w:val="clear" w:color="auto" w:fill="auto"/>
            <w:noWrap/>
            <w:vAlign w:val="bottom"/>
          </w:tcPr>
          <w:p w14:paraId="5FE90B80" w14:textId="77777777" w:rsidR="002D1E13" w:rsidRPr="00A801CE" w:rsidRDefault="002D1E13" w:rsidP="002D1E13">
            <w:pPr>
              <w:spacing w:after="0" w:line="240" w:lineRule="auto"/>
              <w:jc w:val="both"/>
              <w:rPr>
                <w:rFonts w:ascii="Arial Narrow" w:hAnsi="Arial Narrow" w:cs="Arial"/>
                <w:sz w:val="20"/>
                <w:szCs w:val="20"/>
              </w:rPr>
            </w:pPr>
          </w:p>
        </w:tc>
      </w:tr>
      <w:tr w:rsidR="002D1E13" w:rsidRPr="00A801CE" w14:paraId="432E18D8" w14:textId="77777777" w:rsidTr="00D32882">
        <w:trPr>
          <w:trHeight w:val="20"/>
          <w:jc w:val="center"/>
        </w:trPr>
        <w:tc>
          <w:tcPr>
            <w:tcW w:w="1243" w:type="pct"/>
            <w:gridSpan w:val="3"/>
            <w:tcBorders>
              <w:top w:val="nil"/>
              <w:left w:val="nil"/>
              <w:bottom w:val="nil"/>
              <w:right w:val="nil"/>
            </w:tcBorders>
            <w:shd w:val="clear" w:color="auto" w:fill="auto"/>
            <w:noWrap/>
            <w:vAlign w:val="bottom"/>
            <w:hideMark/>
          </w:tcPr>
          <w:p w14:paraId="49724A58" w14:textId="77777777" w:rsidR="002D1E13" w:rsidRPr="00A801CE" w:rsidRDefault="002D1E13" w:rsidP="002D1E13">
            <w:pPr>
              <w:spacing w:after="0" w:line="240" w:lineRule="auto"/>
              <w:jc w:val="both"/>
              <w:rPr>
                <w:rFonts w:ascii="Arial Narrow" w:hAnsi="Arial Narrow" w:cs="Arial"/>
                <w:sz w:val="20"/>
                <w:szCs w:val="20"/>
              </w:rPr>
            </w:pPr>
            <w:r w:rsidRPr="00A801CE">
              <w:rPr>
                <w:rFonts w:ascii="Arial Narrow" w:hAnsi="Arial Narrow" w:cs="Arial"/>
                <w:sz w:val="20"/>
                <w:szCs w:val="20"/>
              </w:rPr>
              <w:t>Atentamente,</w:t>
            </w:r>
          </w:p>
        </w:tc>
        <w:tc>
          <w:tcPr>
            <w:tcW w:w="339" w:type="pct"/>
            <w:gridSpan w:val="2"/>
            <w:tcBorders>
              <w:top w:val="nil"/>
              <w:left w:val="nil"/>
              <w:bottom w:val="nil"/>
              <w:right w:val="nil"/>
            </w:tcBorders>
            <w:shd w:val="clear" w:color="auto" w:fill="auto"/>
            <w:noWrap/>
            <w:vAlign w:val="bottom"/>
          </w:tcPr>
          <w:p w14:paraId="409AE391" w14:textId="77777777" w:rsidR="002D1E13" w:rsidRPr="00A801CE" w:rsidRDefault="002D1E13" w:rsidP="002D1E13">
            <w:pPr>
              <w:spacing w:after="0" w:line="240" w:lineRule="auto"/>
              <w:jc w:val="both"/>
              <w:rPr>
                <w:rFonts w:ascii="Arial Narrow" w:hAnsi="Arial Narrow" w:cs="Arial"/>
                <w:sz w:val="20"/>
                <w:szCs w:val="20"/>
              </w:rPr>
            </w:pPr>
          </w:p>
        </w:tc>
        <w:tc>
          <w:tcPr>
            <w:tcW w:w="747" w:type="pct"/>
            <w:gridSpan w:val="2"/>
            <w:tcBorders>
              <w:top w:val="nil"/>
              <w:left w:val="nil"/>
              <w:bottom w:val="nil"/>
              <w:right w:val="nil"/>
            </w:tcBorders>
            <w:shd w:val="clear" w:color="auto" w:fill="auto"/>
            <w:noWrap/>
            <w:vAlign w:val="bottom"/>
            <w:hideMark/>
          </w:tcPr>
          <w:p w14:paraId="1119041A" w14:textId="77777777" w:rsidR="002D1E13" w:rsidRPr="00A801CE" w:rsidRDefault="002D1E13" w:rsidP="002D1E13">
            <w:pPr>
              <w:spacing w:after="0" w:line="240" w:lineRule="auto"/>
              <w:jc w:val="both"/>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07BF056F" w14:textId="77777777" w:rsidR="002D1E13" w:rsidRPr="00A801CE" w:rsidRDefault="002D1E13" w:rsidP="002D1E13">
            <w:pPr>
              <w:spacing w:after="0" w:line="240" w:lineRule="auto"/>
              <w:jc w:val="both"/>
              <w:rPr>
                <w:rFonts w:ascii="Arial Narrow" w:hAnsi="Arial Narrow" w:cs="Arial"/>
                <w:sz w:val="20"/>
                <w:szCs w:val="20"/>
              </w:rPr>
            </w:pPr>
          </w:p>
        </w:tc>
        <w:tc>
          <w:tcPr>
            <w:tcW w:w="479" w:type="pct"/>
            <w:tcBorders>
              <w:top w:val="nil"/>
              <w:left w:val="nil"/>
              <w:bottom w:val="nil"/>
              <w:right w:val="nil"/>
            </w:tcBorders>
            <w:shd w:val="clear" w:color="auto" w:fill="auto"/>
            <w:noWrap/>
            <w:vAlign w:val="bottom"/>
            <w:hideMark/>
          </w:tcPr>
          <w:p w14:paraId="46401857" w14:textId="77777777" w:rsidR="002D1E13" w:rsidRPr="00A801CE" w:rsidRDefault="002D1E13" w:rsidP="002D1E13">
            <w:pPr>
              <w:spacing w:after="0" w:line="240" w:lineRule="auto"/>
              <w:jc w:val="both"/>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23F2911B" w14:textId="77777777" w:rsidR="002D1E13" w:rsidRPr="00A801CE" w:rsidRDefault="002D1E13" w:rsidP="002D1E13">
            <w:pPr>
              <w:spacing w:after="0" w:line="240" w:lineRule="auto"/>
              <w:jc w:val="both"/>
              <w:rPr>
                <w:rFonts w:ascii="Arial Narrow" w:hAnsi="Arial Narrow" w:cs="Arial"/>
                <w:sz w:val="20"/>
                <w:szCs w:val="20"/>
              </w:rPr>
            </w:pPr>
          </w:p>
        </w:tc>
        <w:tc>
          <w:tcPr>
            <w:tcW w:w="549" w:type="pct"/>
            <w:gridSpan w:val="3"/>
            <w:tcBorders>
              <w:top w:val="nil"/>
              <w:left w:val="nil"/>
              <w:bottom w:val="nil"/>
              <w:right w:val="nil"/>
            </w:tcBorders>
            <w:shd w:val="clear" w:color="auto" w:fill="auto"/>
            <w:noWrap/>
            <w:vAlign w:val="bottom"/>
            <w:hideMark/>
          </w:tcPr>
          <w:p w14:paraId="2BB587EF" w14:textId="77777777" w:rsidR="002D1E13" w:rsidRPr="00A801CE" w:rsidRDefault="002D1E13" w:rsidP="002D1E13">
            <w:pPr>
              <w:spacing w:after="0" w:line="240" w:lineRule="auto"/>
              <w:jc w:val="both"/>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bottom"/>
            <w:hideMark/>
          </w:tcPr>
          <w:p w14:paraId="6E2CAE78" w14:textId="77777777" w:rsidR="002D1E13" w:rsidRPr="00A801CE" w:rsidRDefault="002D1E13" w:rsidP="002D1E13">
            <w:pPr>
              <w:spacing w:after="0" w:line="240" w:lineRule="auto"/>
              <w:jc w:val="both"/>
              <w:rPr>
                <w:rFonts w:ascii="Arial Narrow" w:hAnsi="Arial Narrow" w:cs="Arial"/>
                <w:sz w:val="20"/>
                <w:szCs w:val="20"/>
              </w:rPr>
            </w:pPr>
          </w:p>
        </w:tc>
      </w:tr>
      <w:tr w:rsidR="002D1E13" w:rsidRPr="00A801CE" w14:paraId="02DDC810" w14:textId="77777777" w:rsidTr="00857E29">
        <w:trPr>
          <w:gridAfter w:val="4"/>
          <w:wAfter w:w="875" w:type="pct"/>
          <w:trHeight w:val="20"/>
          <w:jc w:val="center"/>
        </w:trPr>
        <w:tc>
          <w:tcPr>
            <w:tcW w:w="1243" w:type="pct"/>
            <w:gridSpan w:val="3"/>
            <w:tcBorders>
              <w:top w:val="nil"/>
              <w:left w:val="nil"/>
              <w:bottom w:val="nil"/>
              <w:right w:val="nil"/>
            </w:tcBorders>
            <w:shd w:val="clear" w:color="auto" w:fill="auto"/>
            <w:noWrap/>
            <w:vAlign w:val="bottom"/>
            <w:hideMark/>
          </w:tcPr>
          <w:p w14:paraId="5A7BFBFF"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 xml:space="preserve">Representante Legal </w:t>
            </w:r>
          </w:p>
        </w:tc>
        <w:tc>
          <w:tcPr>
            <w:tcW w:w="339" w:type="pct"/>
            <w:gridSpan w:val="2"/>
            <w:tcBorders>
              <w:top w:val="nil"/>
              <w:left w:val="nil"/>
              <w:bottom w:val="nil"/>
              <w:right w:val="nil"/>
            </w:tcBorders>
            <w:shd w:val="clear" w:color="auto" w:fill="auto"/>
            <w:noWrap/>
            <w:vAlign w:val="bottom"/>
            <w:hideMark/>
          </w:tcPr>
          <w:p w14:paraId="617F4432" w14:textId="77777777" w:rsidR="002D1E13" w:rsidRPr="00A801CE" w:rsidRDefault="002D1E13" w:rsidP="002D1E13">
            <w:pPr>
              <w:spacing w:after="0" w:line="240" w:lineRule="auto"/>
              <w:jc w:val="both"/>
              <w:rPr>
                <w:rFonts w:ascii="Arial Narrow" w:hAnsi="Arial Narrow" w:cs="Arial"/>
                <w:sz w:val="20"/>
                <w:szCs w:val="20"/>
              </w:rPr>
            </w:pPr>
          </w:p>
        </w:tc>
        <w:tc>
          <w:tcPr>
            <w:tcW w:w="747" w:type="pct"/>
            <w:gridSpan w:val="2"/>
            <w:tcBorders>
              <w:top w:val="nil"/>
              <w:left w:val="nil"/>
              <w:bottom w:val="nil"/>
              <w:right w:val="nil"/>
            </w:tcBorders>
            <w:shd w:val="clear" w:color="auto" w:fill="auto"/>
            <w:noWrap/>
            <w:vAlign w:val="bottom"/>
            <w:hideMark/>
          </w:tcPr>
          <w:p w14:paraId="6A6814D8"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 xml:space="preserve">Contador </w:t>
            </w:r>
          </w:p>
        </w:tc>
        <w:tc>
          <w:tcPr>
            <w:tcW w:w="548" w:type="pct"/>
            <w:tcBorders>
              <w:top w:val="nil"/>
              <w:left w:val="nil"/>
              <w:bottom w:val="nil"/>
              <w:right w:val="nil"/>
            </w:tcBorders>
            <w:shd w:val="clear" w:color="auto" w:fill="auto"/>
            <w:noWrap/>
            <w:vAlign w:val="bottom"/>
            <w:hideMark/>
          </w:tcPr>
          <w:p w14:paraId="35F484C7" w14:textId="77777777" w:rsidR="002D1E13" w:rsidRPr="00A801CE" w:rsidRDefault="002D1E13" w:rsidP="002D1E13">
            <w:pPr>
              <w:spacing w:after="0" w:line="240" w:lineRule="auto"/>
              <w:jc w:val="both"/>
              <w:rPr>
                <w:rFonts w:ascii="Arial Narrow" w:hAnsi="Arial Narrow" w:cs="Arial"/>
                <w:sz w:val="20"/>
                <w:szCs w:val="20"/>
              </w:rPr>
            </w:pPr>
          </w:p>
        </w:tc>
        <w:tc>
          <w:tcPr>
            <w:tcW w:w="479" w:type="pct"/>
            <w:tcBorders>
              <w:top w:val="nil"/>
              <w:left w:val="nil"/>
              <w:bottom w:val="nil"/>
              <w:right w:val="nil"/>
            </w:tcBorders>
            <w:shd w:val="clear" w:color="auto" w:fill="auto"/>
            <w:noWrap/>
            <w:vAlign w:val="bottom"/>
            <w:hideMark/>
          </w:tcPr>
          <w:p w14:paraId="009685C3" w14:textId="77777777" w:rsidR="002D1E13" w:rsidRPr="00A801CE" w:rsidRDefault="002D1E13" w:rsidP="002D1E13">
            <w:pPr>
              <w:spacing w:after="0" w:line="240" w:lineRule="auto"/>
              <w:jc w:val="both"/>
              <w:rPr>
                <w:rFonts w:ascii="Arial Narrow" w:hAnsi="Arial Narrow" w:cs="Arial"/>
                <w:b/>
                <w:bCs/>
                <w:sz w:val="20"/>
                <w:szCs w:val="20"/>
              </w:rPr>
            </w:pPr>
            <w:r w:rsidRPr="00A801CE">
              <w:rPr>
                <w:rFonts w:ascii="Arial Narrow" w:hAnsi="Arial Narrow" w:cs="Arial"/>
                <w:b/>
                <w:bCs/>
                <w:sz w:val="20"/>
                <w:szCs w:val="20"/>
              </w:rPr>
              <w:t>Revisor Fiscal ó Auditor Independiente</w:t>
            </w:r>
          </w:p>
        </w:tc>
        <w:tc>
          <w:tcPr>
            <w:tcW w:w="769" w:type="pct"/>
            <w:gridSpan w:val="2"/>
            <w:tcBorders>
              <w:top w:val="nil"/>
              <w:left w:val="nil"/>
              <w:bottom w:val="nil"/>
              <w:right w:val="nil"/>
            </w:tcBorders>
            <w:shd w:val="clear" w:color="auto" w:fill="auto"/>
            <w:noWrap/>
            <w:vAlign w:val="bottom"/>
            <w:hideMark/>
          </w:tcPr>
          <w:p w14:paraId="2996378C" w14:textId="77777777" w:rsidR="002D1E13" w:rsidRPr="00A801CE" w:rsidRDefault="002D1E13" w:rsidP="002D1E13">
            <w:pPr>
              <w:spacing w:after="0" w:line="240" w:lineRule="auto"/>
              <w:jc w:val="both"/>
              <w:rPr>
                <w:rFonts w:ascii="Arial Narrow" w:hAnsi="Arial Narrow" w:cs="Arial"/>
                <w:sz w:val="20"/>
                <w:szCs w:val="20"/>
              </w:rPr>
            </w:pPr>
          </w:p>
        </w:tc>
      </w:tr>
    </w:tbl>
    <w:p w14:paraId="1150B065" w14:textId="77777777" w:rsidR="00FC5F13" w:rsidRPr="00A801CE" w:rsidRDefault="00FC5F13" w:rsidP="00613B33">
      <w:pPr>
        <w:spacing w:after="0" w:line="240" w:lineRule="auto"/>
        <w:jc w:val="both"/>
        <w:rPr>
          <w:rFonts w:ascii="Arial Narrow" w:hAnsi="Arial Narrow" w:cs="Arial"/>
          <w:b/>
          <w:bCs/>
          <w:sz w:val="20"/>
          <w:szCs w:val="20"/>
          <w:u w:val="single"/>
        </w:rPr>
        <w:sectPr w:rsidR="00FC5F13" w:rsidRPr="00A801CE" w:rsidSect="00585529">
          <w:headerReference w:type="default" r:id="rId51"/>
          <w:headerReference w:type="first" r:id="rId52"/>
          <w:pgSz w:w="12242" w:h="18722" w:code="281"/>
          <w:pgMar w:top="1259" w:right="1469" w:bottom="1440" w:left="1497" w:header="709" w:footer="0" w:gutter="0"/>
          <w:cols w:space="709"/>
          <w:noEndnote/>
          <w:titlePg/>
          <w:docGrid w:linePitch="326"/>
        </w:sectPr>
      </w:pPr>
    </w:p>
    <w:p w14:paraId="5F8BD2B8" w14:textId="77777777" w:rsidR="00585529" w:rsidRPr="00A801CE" w:rsidRDefault="00585529" w:rsidP="0043379A">
      <w:pPr>
        <w:spacing w:after="0" w:line="240" w:lineRule="auto"/>
        <w:jc w:val="center"/>
        <w:rPr>
          <w:rFonts w:ascii="Arial Narrow" w:hAnsi="Arial Narrow" w:cs="Arial"/>
          <w:b/>
          <w:bCs/>
          <w:sz w:val="20"/>
          <w:szCs w:val="20"/>
          <w:u w:val="single"/>
        </w:rPr>
      </w:pPr>
    </w:p>
    <w:p w14:paraId="121FC2A3" w14:textId="77777777" w:rsidR="00585529" w:rsidRPr="00A801CE" w:rsidRDefault="00585529" w:rsidP="0043379A">
      <w:pPr>
        <w:spacing w:after="0" w:line="240" w:lineRule="auto"/>
        <w:jc w:val="center"/>
        <w:rPr>
          <w:rFonts w:ascii="Arial Narrow" w:hAnsi="Arial Narrow" w:cs="Arial"/>
          <w:b/>
          <w:bCs/>
          <w:sz w:val="20"/>
          <w:szCs w:val="20"/>
          <w:u w:val="single"/>
        </w:rPr>
      </w:pPr>
    </w:p>
    <w:p w14:paraId="677AA4A7" w14:textId="77777777" w:rsidR="00585529" w:rsidRPr="00A801CE" w:rsidRDefault="00585529" w:rsidP="0043379A">
      <w:pPr>
        <w:spacing w:after="0" w:line="240" w:lineRule="auto"/>
        <w:jc w:val="center"/>
        <w:rPr>
          <w:rFonts w:ascii="Arial Narrow" w:hAnsi="Arial Narrow" w:cs="Arial"/>
          <w:b/>
          <w:bCs/>
          <w:sz w:val="20"/>
          <w:szCs w:val="20"/>
          <w:u w:val="single"/>
        </w:rPr>
      </w:pPr>
    </w:p>
    <w:p w14:paraId="670B98C5" w14:textId="77777777" w:rsidR="00585529" w:rsidRPr="00A801CE" w:rsidRDefault="00585529" w:rsidP="0043379A">
      <w:pPr>
        <w:spacing w:after="0" w:line="240" w:lineRule="auto"/>
        <w:jc w:val="center"/>
        <w:rPr>
          <w:rFonts w:ascii="Arial Narrow" w:hAnsi="Arial Narrow" w:cs="Arial"/>
          <w:b/>
          <w:bCs/>
          <w:sz w:val="20"/>
          <w:szCs w:val="20"/>
          <w:u w:val="single"/>
        </w:rPr>
      </w:pPr>
    </w:p>
    <w:p w14:paraId="42F0B24E" w14:textId="77777777" w:rsidR="00585529" w:rsidRPr="00A801CE" w:rsidRDefault="00585529" w:rsidP="0043379A">
      <w:pPr>
        <w:spacing w:after="0" w:line="240" w:lineRule="auto"/>
        <w:jc w:val="center"/>
        <w:rPr>
          <w:rFonts w:ascii="Arial Narrow" w:hAnsi="Arial Narrow" w:cs="Arial"/>
          <w:b/>
          <w:bCs/>
          <w:sz w:val="20"/>
          <w:szCs w:val="20"/>
          <w:u w:val="single"/>
        </w:rPr>
      </w:pPr>
    </w:p>
    <w:p w14:paraId="26F53407" w14:textId="77777777" w:rsidR="00585529" w:rsidRPr="00A801CE" w:rsidRDefault="00585529" w:rsidP="0043379A">
      <w:pPr>
        <w:spacing w:after="0" w:line="240" w:lineRule="auto"/>
        <w:jc w:val="center"/>
        <w:rPr>
          <w:rFonts w:ascii="Arial Narrow" w:hAnsi="Arial Narrow" w:cs="Arial"/>
          <w:b/>
          <w:bCs/>
          <w:sz w:val="20"/>
          <w:szCs w:val="20"/>
          <w:u w:val="single"/>
        </w:rPr>
      </w:pPr>
    </w:p>
    <w:p w14:paraId="27D9B448" w14:textId="77777777" w:rsidR="00585529" w:rsidRPr="00A801CE" w:rsidRDefault="00585529" w:rsidP="0043379A">
      <w:pPr>
        <w:spacing w:after="0" w:line="240" w:lineRule="auto"/>
        <w:jc w:val="center"/>
        <w:rPr>
          <w:rFonts w:ascii="Arial Narrow" w:hAnsi="Arial Narrow" w:cs="Arial"/>
          <w:b/>
          <w:bCs/>
          <w:sz w:val="20"/>
          <w:szCs w:val="20"/>
          <w:u w:val="single"/>
        </w:rPr>
      </w:pPr>
    </w:p>
    <w:p w14:paraId="65E5E96C" w14:textId="77777777" w:rsidR="00585529" w:rsidRPr="00A801CE" w:rsidRDefault="00585529" w:rsidP="0043379A">
      <w:pPr>
        <w:spacing w:after="0" w:line="240" w:lineRule="auto"/>
        <w:jc w:val="center"/>
        <w:rPr>
          <w:rFonts w:ascii="Arial Narrow" w:hAnsi="Arial Narrow" w:cs="Arial"/>
          <w:b/>
          <w:bCs/>
          <w:sz w:val="20"/>
          <w:szCs w:val="20"/>
          <w:u w:val="single"/>
        </w:rPr>
      </w:pPr>
    </w:p>
    <w:p w14:paraId="4038C813" w14:textId="77777777" w:rsidR="00585529" w:rsidRPr="00A801CE" w:rsidRDefault="00585529" w:rsidP="0043379A">
      <w:pPr>
        <w:spacing w:after="0" w:line="240" w:lineRule="auto"/>
        <w:jc w:val="center"/>
        <w:rPr>
          <w:rFonts w:ascii="Arial Narrow" w:hAnsi="Arial Narrow" w:cs="Arial"/>
          <w:b/>
          <w:bCs/>
          <w:sz w:val="20"/>
          <w:szCs w:val="20"/>
          <w:u w:val="single"/>
        </w:rPr>
      </w:pPr>
    </w:p>
    <w:p w14:paraId="5D6053B2" w14:textId="77777777" w:rsidR="00585529" w:rsidRPr="00A801CE" w:rsidRDefault="00585529" w:rsidP="0043379A">
      <w:pPr>
        <w:spacing w:after="0" w:line="240" w:lineRule="auto"/>
        <w:jc w:val="center"/>
        <w:rPr>
          <w:rFonts w:ascii="Arial Narrow" w:hAnsi="Arial Narrow" w:cs="Arial"/>
          <w:b/>
          <w:bCs/>
          <w:sz w:val="20"/>
          <w:szCs w:val="20"/>
          <w:u w:val="single"/>
        </w:rPr>
      </w:pPr>
    </w:p>
    <w:p w14:paraId="5377C8DA" w14:textId="77777777" w:rsidR="00585529" w:rsidRPr="00A801CE" w:rsidRDefault="00585529" w:rsidP="0043379A">
      <w:pPr>
        <w:spacing w:after="0" w:line="240" w:lineRule="auto"/>
        <w:jc w:val="center"/>
        <w:rPr>
          <w:rFonts w:ascii="Arial Narrow" w:hAnsi="Arial Narrow" w:cs="Arial"/>
          <w:b/>
          <w:bCs/>
          <w:sz w:val="20"/>
          <w:szCs w:val="20"/>
          <w:u w:val="single"/>
        </w:rPr>
      </w:pPr>
    </w:p>
    <w:p w14:paraId="35613055" w14:textId="77777777" w:rsidR="00585529" w:rsidRPr="00A801CE" w:rsidRDefault="00585529" w:rsidP="0043379A">
      <w:pPr>
        <w:spacing w:after="0" w:line="240" w:lineRule="auto"/>
        <w:jc w:val="center"/>
        <w:rPr>
          <w:rFonts w:ascii="Arial Narrow" w:hAnsi="Arial Narrow" w:cs="Arial"/>
          <w:b/>
          <w:bCs/>
          <w:sz w:val="20"/>
          <w:szCs w:val="20"/>
          <w:u w:val="single"/>
        </w:rPr>
      </w:pPr>
    </w:p>
    <w:p w14:paraId="6C87FE40" w14:textId="77777777" w:rsidR="00585529" w:rsidRPr="00A801CE" w:rsidRDefault="00585529" w:rsidP="0043379A">
      <w:pPr>
        <w:spacing w:after="0" w:line="240" w:lineRule="auto"/>
        <w:jc w:val="center"/>
        <w:rPr>
          <w:rFonts w:ascii="Arial Narrow" w:hAnsi="Arial Narrow" w:cs="Arial"/>
          <w:b/>
          <w:bCs/>
          <w:sz w:val="20"/>
          <w:szCs w:val="20"/>
          <w:u w:val="single"/>
        </w:rPr>
      </w:pPr>
    </w:p>
    <w:p w14:paraId="3831C121" w14:textId="77777777" w:rsidR="00585529" w:rsidRPr="00A801CE" w:rsidRDefault="00585529" w:rsidP="0043379A">
      <w:pPr>
        <w:spacing w:after="0" w:line="240" w:lineRule="auto"/>
        <w:jc w:val="center"/>
        <w:rPr>
          <w:rFonts w:ascii="Arial Narrow" w:hAnsi="Arial Narrow" w:cs="Arial"/>
          <w:b/>
          <w:bCs/>
          <w:sz w:val="20"/>
          <w:szCs w:val="20"/>
          <w:u w:val="single"/>
        </w:rPr>
      </w:pPr>
    </w:p>
    <w:p w14:paraId="67CAEDC5" w14:textId="77777777" w:rsidR="00585529" w:rsidRPr="00A801CE" w:rsidRDefault="00585529" w:rsidP="0043379A">
      <w:pPr>
        <w:spacing w:after="0" w:line="240" w:lineRule="auto"/>
        <w:jc w:val="center"/>
        <w:rPr>
          <w:rFonts w:ascii="Arial Narrow" w:hAnsi="Arial Narrow" w:cs="Arial"/>
          <w:b/>
          <w:bCs/>
          <w:sz w:val="20"/>
          <w:szCs w:val="20"/>
          <w:u w:val="single"/>
        </w:rPr>
      </w:pPr>
    </w:p>
    <w:p w14:paraId="6F109626" w14:textId="77777777" w:rsidR="00585529" w:rsidRPr="00A801CE" w:rsidRDefault="00585529" w:rsidP="0043379A">
      <w:pPr>
        <w:spacing w:after="0" w:line="240" w:lineRule="auto"/>
        <w:jc w:val="center"/>
        <w:rPr>
          <w:rFonts w:ascii="Arial Narrow" w:hAnsi="Arial Narrow" w:cs="Arial"/>
          <w:b/>
          <w:bCs/>
          <w:sz w:val="20"/>
          <w:szCs w:val="20"/>
          <w:u w:val="single"/>
        </w:rPr>
      </w:pPr>
    </w:p>
    <w:p w14:paraId="6A5D2C1C" w14:textId="77777777" w:rsidR="00585529" w:rsidRPr="00A801CE" w:rsidRDefault="00585529" w:rsidP="0043379A">
      <w:pPr>
        <w:spacing w:after="0" w:line="240" w:lineRule="auto"/>
        <w:jc w:val="center"/>
        <w:rPr>
          <w:rFonts w:ascii="Arial Narrow" w:hAnsi="Arial Narrow" w:cs="Arial"/>
          <w:b/>
          <w:bCs/>
          <w:sz w:val="20"/>
          <w:szCs w:val="20"/>
          <w:u w:val="single"/>
        </w:rPr>
      </w:pPr>
    </w:p>
    <w:p w14:paraId="13721534" w14:textId="77777777" w:rsidR="00585529" w:rsidRPr="00A801CE" w:rsidRDefault="00585529" w:rsidP="0043379A">
      <w:pPr>
        <w:spacing w:after="0" w:line="240" w:lineRule="auto"/>
        <w:jc w:val="center"/>
        <w:rPr>
          <w:rFonts w:ascii="Arial Narrow" w:hAnsi="Arial Narrow" w:cs="Arial"/>
          <w:b/>
          <w:bCs/>
          <w:sz w:val="20"/>
          <w:szCs w:val="20"/>
          <w:u w:val="single"/>
        </w:rPr>
      </w:pPr>
    </w:p>
    <w:p w14:paraId="1AA41601" w14:textId="77777777" w:rsidR="00585529" w:rsidRPr="00A801CE" w:rsidRDefault="00585529" w:rsidP="0043379A">
      <w:pPr>
        <w:spacing w:after="0" w:line="240" w:lineRule="auto"/>
        <w:jc w:val="center"/>
        <w:rPr>
          <w:rFonts w:ascii="Arial Narrow" w:hAnsi="Arial Narrow" w:cs="Arial"/>
          <w:b/>
          <w:bCs/>
          <w:sz w:val="20"/>
          <w:szCs w:val="20"/>
          <w:u w:val="single"/>
        </w:rPr>
      </w:pPr>
    </w:p>
    <w:p w14:paraId="23ECDAFD" w14:textId="77777777" w:rsidR="00585529" w:rsidRPr="00A801CE" w:rsidRDefault="00585529" w:rsidP="0043379A">
      <w:pPr>
        <w:spacing w:after="0" w:line="240" w:lineRule="auto"/>
        <w:jc w:val="center"/>
        <w:rPr>
          <w:rFonts w:ascii="Arial Narrow" w:hAnsi="Arial Narrow" w:cs="Arial"/>
          <w:b/>
          <w:bCs/>
          <w:sz w:val="20"/>
          <w:szCs w:val="20"/>
          <w:u w:val="single"/>
        </w:rPr>
      </w:pPr>
    </w:p>
    <w:p w14:paraId="5099DF58" w14:textId="77777777" w:rsidR="00585529" w:rsidRPr="00EC572D" w:rsidRDefault="00585529" w:rsidP="0043379A">
      <w:pPr>
        <w:spacing w:after="0" w:line="240" w:lineRule="auto"/>
        <w:jc w:val="center"/>
        <w:rPr>
          <w:rFonts w:ascii="Arial Narrow" w:hAnsi="Arial Narrow" w:cs="Arial"/>
          <w:b/>
          <w:bCs/>
          <w:sz w:val="20"/>
          <w:szCs w:val="20"/>
          <w:u w:val="single"/>
        </w:rPr>
      </w:pPr>
    </w:p>
    <w:p w14:paraId="3A1A1F17" w14:textId="77777777" w:rsidR="00585529" w:rsidRPr="00EC572D" w:rsidRDefault="00585529" w:rsidP="0043379A">
      <w:pPr>
        <w:spacing w:after="0" w:line="240" w:lineRule="auto"/>
        <w:jc w:val="center"/>
        <w:rPr>
          <w:rFonts w:ascii="Arial Narrow" w:hAnsi="Arial Narrow" w:cs="Arial"/>
          <w:b/>
          <w:bCs/>
          <w:sz w:val="20"/>
          <w:szCs w:val="20"/>
          <w:u w:val="single"/>
        </w:rPr>
      </w:pPr>
    </w:p>
    <w:p w14:paraId="17279352" w14:textId="77777777" w:rsidR="00C63D2A" w:rsidRPr="00EC572D" w:rsidRDefault="00CA4D9D" w:rsidP="00B0035C">
      <w:pPr>
        <w:spacing w:after="0" w:line="240" w:lineRule="auto"/>
        <w:jc w:val="center"/>
        <w:rPr>
          <w:rFonts w:ascii="Arial Narrow" w:hAnsi="Arial Narrow" w:cs="Arial"/>
          <w:b/>
          <w:bCs/>
          <w:sz w:val="20"/>
          <w:szCs w:val="20"/>
          <w:u w:val="single"/>
        </w:rPr>
      </w:pPr>
      <w:r w:rsidRPr="00EC572D">
        <w:rPr>
          <w:rFonts w:ascii="Arial Narrow" w:hAnsi="Arial Narrow" w:cs="Arial"/>
          <w:b/>
          <w:bCs/>
          <w:sz w:val="20"/>
          <w:szCs w:val="20"/>
          <w:u w:val="single"/>
        </w:rPr>
        <w:t>ANEXO “</w:t>
      </w:r>
      <w:r w:rsidR="00B8768C" w:rsidRPr="00EC572D">
        <w:rPr>
          <w:rFonts w:ascii="Arial Narrow" w:hAnsi="Arial Narrow" w:cs="Arial"/>
          <w:b/>
          <w:bCs/>
          <w:sz w:val="20"/>
          <w:szCs w:val="20"/>
          <w:u w:val="single"/>
        </w:rPr>
        <w:t>J</w:t>
      </w:r>
      <w:r w:rsidR="00C63D2A" w:rsidRPr="00EC572D">
        <w:rPr>
          <w:rFonts w:ascii="Arial Narrow" w:hAnsi="Arial Narrow" w:cs="Arial"/>
          <w:b/>
          <w:bCs/>
          <w:sz w:val="20"/>
          <w:szCs w:val="20"/>
          <w:u w:val="single"/>
        </w:rPr>
        <w:t>”</w:t>
      </w:r>
    </w:p>
    <w:p w14:paraId="644B5BB9" w14:textId="77777777" w:rsidR="00C63D2A" w:rsidRPr="00EC572D" w:rsidRDefault="00C63D2A" w:rsidP="00613B33">
      <w:pPr>
        <w:spacing w:after="0" w:line="240" w:lineRule="auto"/>
        <w:jc w:val="both"/>
        <w:rPr>
          <w:rFonts w:ascii="Arial Narrow" w:hAnsi="Arial Narrow" w:cs="Arial"/>
          <w:b/>
          <w:bCs/>
          <w:sz w:val="20"/>
          <w:szCs w:val="20"/>
        </w:rPr>
      </w:pPr>
    </w:p>
    <w:p w14:paraId="3A0AA51E" w14:textId="77777777" w:rsidR="00C63D2A" w:rsidRPr="00EC572D" w:rsidRDefault="009675EA"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FORMULARIO</w:t>
      </w:r>
      <w:r w:rsidR="00C63D2A" w:rsidRPr="00EC572D">
        <w:rPr>
          <w:rFonts w:ascii="Arial Narrow" w:hAnsi="Arial Narrow" w:cs="Arial"/>
          <w:b/>
          <w:bCs/>
          <w:sz w:val="20"/>
          <w:szCs w:val="20"/>
        </w:rPr>
        <w:t xml:space="preserve"> DE INFORMACIÓN DE PROVEEDORES O CONTRATISTA SISTEMA DE INFORMACIÓN </w:t>
      </w:r>
      <w:r w:rsidR="00CA4D9D" w:rsidRPr="00EC572D">
        <w:rPr>
          <w:rFonts w:ascii="Arial Narrow" w:hAnsi="Arial Narrow" w:cs="Arial"/>
          <w:b/>
          <w:bCs/>
          <w:sz w:val="20"/>
          <w:szCs w:val="20"/>
        </w:rPr>
        <w:t>INTEGRAL (</w:t>
      </w:r>
      <w:r w:rsidR="00C63D2A" w:rsidRPr="00EC572D">
        <w:rPr>
          <w:rFonts w:ascii="Arial Narrow" w:hAnsi="Arial Narrow" w:cs="Arial"/>
          <w:b/>
          <w:bCs/>
          <w:sz w:val="20"/>
          <w:szCs w:val="20"/>
        </w:rPr>
        <w:t>SIIF)</w:t>
      </w:r>
    </w:p>
    <w:p w14:paraId="456D52BB" w14:textId="77777777" w:rsidR="00C63D2A" w:rsidRPr="00EC572D" w:rsidRDefault="00C63D2A" w:rsidP="00613B33">
      <w:pPr>
        <w:spacing w:after="0" w:line="240" w:lineRule="auto"/>
        <w:jc w:val="both"/>
        <w:rPr>
          <w:rFonts w:ascii="Arial Narrow" w:hAnsi="Arial Narrow" w:cs="Arial"/>
          <w:sz w:val="20"/>
          <w:szCs w:val="20"/>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32"/>
      </w:tblGrid>
      <w:tr w:rsidR="00AC4CD1" w:rsidRPr="00EC572D" w14:paraId="5C53DE3C" w14:textId="77777777" w:rsidTr="00EF081F">
        <w:trPr>
          <w:trHeight w:val="224"/>
          <w:jc w:val="center"/>
        </w:trPr>
        <w:tc>
          <w:tcPr>
            <w:tcW w:w="431" w:type="dxa"/>
            <w:tcBorders>
              <w:top w:val="nil"/>
              <w:bottom w:val="nil"/>
              <w:right w:val="nil"/>
            </w:tcBorders>
            <w:shd w:val="clear" w:color="auto" w:fill="auto"/>
            <w:noWrap/>
            <w:vAlign w:val="bottom"/>
            <w:hideMark/>
          </w:tcPr>
          <w:p w14:paraId="0E0B99D1"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I</w:t>
            </w:r>
          </w:p>
        </w:tc>
        <w:tc>
          <w:tcPr>
            <w:tcW w:w="3873" w:type="dxa"/>
            <w:tcBorders>
              <w:top w:val="nil"/>
              <w:left w:val="nil"/>
              <w:bottom w:val="nil"/>
              <w:right w:val="nil"/>
            </w:tcBorders>
            <w:shd w:val="clear" w:color="auto" w:fill="auto"/>
            <w:noWrap/>
            <w:vAlign w:val="bottom"/>
            <w:hideMark/>
          </w:tcPr>
          <w:p w14:paraId="6E189E25"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INFORMACIÓN BÁSICA</w:t>
            </w:r>
          </w:p>
        </w:tc>
        <w:tc>
          <w:tcPr>
            <w:tcW w:w="2046" w:type="dxa"/>
            <w:tcBorders>
              <w:top w:val="nil"/>
              <w:left w:val="nil"/>
              <w:bottom w:val="nil"/>
              <w:right w:val="nil"/>
            </w:tcBorders>
            <w:shd w:val="clear" w:color="auto" w:fill="auto"/>
            <w:noWrap/>
            <w:vAlign w:val="bottom"/>
            <w:hideMark/>
          </w:tcPr>
          <w:p w14:paraId="4177ECA0"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nil"/>
              <w:left w:val="nil"/>
              <w:bottom w:val="nil"/>
              <w:right w:val="nil"/>
            </w:tcBorders>
            <w:shd w:val="clear" w:color="auto" w:fill="auto"/>
            <w:noWrap/>
            <w:vAlign w:val="bottom"/>
            <w:hideMark/>
          </w:tcPr>
          <w:p w14:paraId="30BD8148" w14:textId="77777777" w:rsidR="002235B9" w:rsidRPr="00EC572D" w:rsidRDefault="002235B9" w:rsidP="00613B33">
            <w:pPr>
              <w:spacing w:after="0" w:line="240" w:lineRule="auto"/>
              <w:jc w:val="both"/>
              <w:rPr>
                <w:rFonts w:ascii="Arial Narrow" w:hAnsi="Arial Narrow" w:cs="Arial"/>
                <w:sz w:val="20"/>
                <w:szCs w:val="20"/>
              </w:rPr>
            </w:pPr>
          </w:p>
        </w:tc>
        <w:tc>
          <w:tcPr>
            <w:tcW w:w="367" w:type="dxa"/>
            <w:gridSpan w:val="2"/>
            <w:tcBorders>
              <w:top w:val="nil"/>
              <w:left w:val="nil"/>
              <w:bottom w:val="nil"/>
            </w:tcBorders>
            <w:shd w:val="clear" w:color="auto" w:fill="auto"/>
            <w:noWrap/>
            <w:vAlign w:val="bottom"/>
            <w:hideMark/>
          </w:tcPr>
          <w:p w14:paraId="711561BF"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720AA81B" w14:textId="77777777" w:rsidTr="00EF081F">
        <w:trPr>
          <w:trHeight w:val="224"/>
          <w:jc w:val="center"/>
        </w:trPr>
        <w:tc>
          <w:tcPr>
            <w:tcW w:w="431" w:type="dxa"/>
            <w:tcBorders>
              <w:top w:val="nil"/>
              <w:bottom w:val="nil"/>
              <w:right w:val="nil"/>
            </w:tcBorders>
            <w:shd w:val="clear" w:color="auto" w:fill="auto"/>
            <w:noWrap/>
            <w:vAlign w:val="bottom"/>
            <w:hideMark/>
          </w:tcPr>
          <w:p w14:paraId="18819BC3"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 </w:t>
            </w:r>
          </w:p>
        </w:tc>
        <w:tc>
          <w:tcPr>
            <w:tcW w:w="5919" w:type="dxa"/>
            <w:gridSpan w:val="2"/>
            <w:tcBorders>
              <w:top w:val="nil"/>
              <w:left w:val="nil"/>
              <w:bottom w:val="nil"/>
              <w:right w:val="nil"/>
            </w:tcBorders>
            <w:shd w:val="clear" w:color="auto" w:fill="auto"/>
            <w:noWrap/>
            <w:vAlign w:val="bottom"/>
            <w:hideMark/>
          </w:tcPr>
          <w:p w14:paraId="3F4133E6"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PERSONA JURÍDICA NACIONAL</w:t>
            </w:r>
          </w:p>
        </w:tc>
        <w:tc>
          <w:tcPr>
            <w:tcW w:w="2411" w:type="dxa"/>
            <w:tcBorders>
              <w:top w:val="nil"/>
              <w:left w:val="nil"/>
              <w:right w:val="nil"/>
            </w:tcBorders>
            <w:shd w:val="clear" w:color="auto" w:fill="auto"/>
            <w:noWrap/>
            <w:vAlign w:val="bottom"/>
            <w:hideMark/>
          </w:tcPr>
          <w:p w14:paraId="4370D0E7" w14:textId="77777777" w:rsidR="002235B9" w:rsidRPr="00EC572D" w:rsidRDefault="002235B9" w:rsidP="00613B33">
            <w:pPr>
              <w:spacing w:after="0" w:line="240" w:lineRule="auto"/>
              <w:jc w:val="both"/>
              <w:rPr>
                <w:rFonts w:ascii="Arial Narrow" w:hAnsi="Arial Narrow" w:cs="Arial"/>
                <w:sz w:val="20"/>
                <w:szCs w:val="20"/>
              </w:rPr>
            </w:pPr>
          </w:p>
        </w:tc>
        <w:tc>
          <w:tcPr>
            <w:tcW w:w="367" w:type="dxa"/>
            <w:gridSpan w:val="2"/>
            <w:tcBorders>
              <w:top w:val="nil"/>
              <w:left w:val="nil"/>
              <w:bottom w:val="nil"/>
            </w:tcBorders>
            <w:shd w:val="clear" w:color="auto" w:fill="auto"/>
            <w:noWrap/>
            <w:vAlign w:val="bottom"/>
            <w:hideMark/>
          </w:tcPr>
          <w:p w14:paraId="5A0AF94B"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006B502A" w14:textId="77777777" w:rsidTr="00EF081F">
        <w:trPr>
          <w:trHeight w:val="70"/>
          <w:jc w:val="center"/>
        </w:trPr>
        <w:tc>
          <w:tcPr>
            <w:tcW w:w="431" w:type="dxa"/>
            <w:tcBorders>
              <w:top w:val="nil"/>
              <w:bottom w:val="nil"/>
              <w:right w:val="nil"/>
            </w:tcBorders>
            <w:shd w:val="clear" w:color="auto" w:fill="auto"/>
            <w:noWrap/>
            <w:vAlign w:val="bottom"/>
            <w:hideMark/>
          </w:tcPr>
          <w:p w14:paraId="1DE0094C"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 </w:t>
            </w:r>
          </w:p>
        </w:tc>
        <w:tc>
          <w:tcPr>
            <w:tcW w:w="3873" w:type="dxa"/>
            <w:tcBorders>
              <w:top w:val="nil"/>
              <w:left w:val="nil"/>
              <w:bottom w:val="nil"/>
              <w:right w:val="nil"/>
            </w:tcBorders>
            <w:shd w:val="clear" w:color="auto" w:fill="auto"/>
            <w:noWrap/>
            <w:vAlign w:val="bottom"/>
            <w:hideMark/>
          </w:tcPr>
          <w:p w14:paraId="36D17B42"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Nombre Proveedor</w:t>
            </w:r>
          </w:p>
        </w:tc>
        <w:tc>
          <w:tcPr>
            <w:tcW w:w="2046" w:type="dxa"/>
            <w:tcBorders>
              <w:top w:val="nil"/>
              <w:left w:val="nil"/>
              <w:right w:val="nil"/>
            </w:tcBorders>
            <w:shd w:val="clear" w:color="auto" w:fill="auto"/>
            <w:noWrap/>
            <w:vAlign w:val="bottom"/>
            <w:hideMark/>
          </w:tcPr>
          <w:p w14:paraId="1D7253DE"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nil"/>
              <w:left w:val="nil"/>
              <w:bottom w:val="single" w:sz="4" w:space="0" w:color="auto"/>
              <w:right w:val="nil"/>
            </w:tcBorders>
            <w:shd w:val="clear" w:color="auto" w:fill="auto"/>
            <w:noWrap/>
            <w:vAlign w:val="bottom"/>
            <w:hideMark/>
          </w:tcPr>
          <w:p w14:paraId="46082AA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auto" w:fill="auto"/>
            <w:noWrap/>
            <w:vAlign w:val="bottom"/>
            <w:hideMark/>
          </w:tcPr>
          <w:p w14:paraId="42598C61"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6B2193C5" w14:textId="77777777" w:rsidTr="00EF081F">
        <w:trPr>
          <w:trHeight w:val="224"/>
          <w:jc w:val="center"/>
        </w:trPr>
        <w:tc>
          <w:tcPr>
            <w:tcW w:w="431" w:type="dxa"/>
            <w:tcBorders>
              <w:top w:val="nil"/>
              <w:bottom w:val="nil"/>
              <w:right w:val="nil"/>
            </w:tcBorders>
            <w:shd w:val="clear" w:color="auto" w:fill="auto"/>
            <w:noWrap/>
            <w:vAlign w:val="bottom"/>
            <w:hideMark/>
          </w:tcPr>
          <w:p w14:paraId="2FEF1674"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 </w:t>
            </w:r>
          </w:p>
        </w:tc>
        <w:tc>
          <w:tcPr>
            <w:tcW w:w="3873" w:type="dxa"/>
            <w:tcBorders>
              <w:top w:val="nil"/>
              <w:left w:val="nil"/>
              <w:bottom w:val="nil"/>
              <w:right w:val="nil"/>
            </w:tcBorders>
            <w:shd w:val="clear" w:color="auto" w:fill="auto"/>
            <w:noWrap/>
            <w:vAlign w:val="bottom"/>
            <w:hideMark/>
          </w:tcPr>
          <w:p w14:paraId="023D26A7"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NIT</w:t>
            </w:r>
          </w:p>
        </w:tc>
        <w:tc>
          <w:tcPr>
            <w:tcW w:w="2046" w:type="dxa"/>
            <w:tcBorders>
              <w:top w:val="nil"/>
              <w:left w:val="nil"/>
              <w:right w:val="nil"/>
            </w:tcBorders>
            <w:shd w:val="clear" w:color="auto" w:fill="auto"/>
            <w:noWrap/>
            <w:vAlign w:val="bottom"/>
            <w:hideMark/>
          </w:tcPr>
          <w:p w14:paraId="7F0090B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14:paraId="53BCE64F"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auto" w:fill="auto"/>
            <w:noWrap/>
            <w:vAlign w:val="bottom"/>
            <w:hideMark/>
          </w:tcPr>
          <w:p w14:paraId="10DC3673"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2CC2C4D6" w14:textId="77777777" w:rsidTr="00EF081F">
        <w:trPr>
          <w:trHeight w:val="224"/>
          <w:jc w:val="center"/>
        </w:trPr>
        <w:tc>
          <w:tcPr>
            <w:tcW w:w="431" w:type="dxa"/>
            <w:tcBorders>
              <w:top w:val="nil"/>
              <w:bottom w:val="nil"/>
              <w:right w:val="nil"/>
            </w:tcBorders>
            <w:shd w:val="clear" w:color="auto" w:fill="auto"/>
            <w:noWrap/>
            <w:vAlign w:val="bottom"/>
            <w:hideMark/>
          </w:tcPr>
          <w:p w14:paraId="022EDD0A"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 </w:t>
            </w:r>
          </w:p>
        </w:tc>
        <w:tc>
          <w:tcPr>
            <w:tcW w:w="3873" w:type="dxa"/>
            <w:tcBorders>
              <w:top w:val="nil"/>
              <w:left w:val="nil"/>
              <w:bottom w:val="nil"/>
              <w:right w:val="nil"/>
            </w:tcBorders>
            <w:shd w:val="clear" w:color="auto" w:fill="auto"/>
            <w:noWrap/>
            <w:vAlign w:val="bottom"/>
            <w:hideMark/>
          </w:tcPr>
          <w:p w14:paraId="5AE26E7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Anexar COPIA RUT</w:t>
            </w:r>
          </w:p>
        </w:tc>
        <w:tc>
          <w:tcPr>
            <w:tcW w:w="2046" w:type="dxa"/>
            <w:tcBorders>
              <w:top w:val="nil"/>
              <w:left w:val="nil"/>
              <w:bottom w:val="nil"/>
              <w:right w:val="nil"/>
            </w:tcBorders>
            <w:shd w:val="clear" w:color="auto" w:fill="auto"/>
            <w:noWrap/>
            <w:vAlign w:val="bottom"/>
            <w:hideMark/>
          </w:tcPr>
          <w:p w14:paraId="3BB4E762"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single" w:sz="4" w:space="0" w:color="auto"/>
              <w:left w:val="nil"/>
              <w:bottom w:val="single" w:sz="4" w:space="0" w:color="auto"/>
              <w:right w:val="nil"/>
            </w:tcBorders>
            <w:shd w:val="clear" w:color="auto" w:fill="auto"/>
            <w:noWrap/>
            <w:vAlign w:val="bottom"/>
            <w:hideMark/>
          </w:tcPr>
          <w:p w14:paraId="261D79C3" w14:textId="77777777" w:rsidR="002235B9" w:rsidRPr="00EC572D" w:rsidRDefault="002235B9" w:rsidP="00613B33">
            <w:pPr>
              <w:spacing w:after="0" w:line="240" w:lineRule="auto"/>
              <w:jc w:val="both"/>
              <w:rPr>
                <w:rFonts w:ascii="Arial Narrow" w:hAnsi="Arial Narrow" w:cs="Arial"/>
                <w:sz w:val="20"/>
                <w:szCs w:val="20"/>
              </w:rPr>
            </w:pPr>
          </w:p>
        </w:tc>
        <w:tc>
          <w:tcPr>
            <w:tcW w:w="367" w:type="dxa"/>
            <w:gridSpan w:val="2"/>
            <w:tcBorders>
              <w:top w:val="nil"/>
              <w:left w:val="nil"/>
              <w:bottom w:val="nil"/>
            </w:tcBorders>
            <w:shd w:val="clear" w:color="auto" w:fill="auto"/>
            <w:noWrap/>
            <w:vAlign w:val="bottom"/>
            <w:hideMark/>
          </w:tcPr>
          <w:p w14:paraId="53D4FB8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2CDD1324" w14:textId="77777777" w:rsidTr="00EF081F">
        <w:trPr>
          <w:trHeight w:val="224"/>
          <w:jc w:val="center"/>
        </w:trPr>
        <w:tc>
          <w:tcPr>
            <w:tcW w:w="431" w:type="dxa"/>
            <w:tcBorders>
              <w:top w:val="nil"/>
              <w:bottom w:val="nil"/>
              <w:right w:val="nil"/>
            </w:tcBorders>
            <w:shd w:val="clear" w:color="auto" w:fill="auto"/>
            <w:noWrap/>
            <w:vAlign w:val="bottom"/>
            <w:hideMark/>
          </w:tcPr>
          <w:p w14:paraId="47060834"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4D75912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CLASE DE SOCIEDAD</w:t>
            </w:r>
          </w:p>
        </w:tc>
        <w:tc>
          <w:tcPr>
            <w:tcW w:w="2046" w:type="dxa"/>
            <w:tcBorders>
              <w:top w:val="nil"/>
              <w:left w:val="nil"/>
              <w:right w:val="nil"/>
            </w:tcBorders>
            <w:shd w:val="clear" w:color="auto" w:fill="auto"/>
            <w:noWrap/>
            <w:vAlign w:val="bottom"/>
            <w:hideMark/>
          </w:tcPr>
          <w:p w14:paraId="324E4BF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14:paraId="00C58240"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auto" w:fill="auto"/>
            <w:noWrap/>
            <w:vAlign w:val="bottom"/>
            <w:hideMark/>
          </w:tcPr>
          <w:p w14:paraId="34228F37"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22F7FDF0" w14:textId="77777777" w:rsidTr="00EF081F">
        <w:trPr>
          <w:trHeight w:val="224"/>
          <w:jc w:val="center"/>
        </w:trPr>
        <w:tc>
          <w:tcPr>
            <w:tcW w:w="431" w:type="dxa"/>
            <w:tcBorders>
              <w:top w:val="nil"/>
              <w:bottom w:val="nil"/>
              <w:right w:val="nil"/>
            </w:tcBorders>
            <w:shd w:val="clear" w:color="auto" w:fill="auto"/>
            <w:noWrap/>
            <w:vAlign w:val="bottom"/>
            <w:hideMark/>
          </w:tcPr>
          <w:p w14:paraId="3834091C"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3F4E3BC5"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CLASE DE CAPITAL</w:t>
            </w:r>
          </w:p>
        </w:tc>
        <w:tc>
          <w:tcPr>
            <w:tcW w:w="2046" w:type="dxa"/>
            <w:tcBorders>
              <w:top w:val="nil"/>
              <w:left w:val="nil"/>
              <w:right w:val="nil"/>
            </w:tcBorders>
            <w:shd w:val="clear" w:color="auto" w:fill="auto"/>
            <w:noWrap/>
            <w:vAlign w:val="bottom"/>
            <w:hideMark/>
          </w:tcPr>
          <w:p w14:paraId="3757C664"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14:paraId="3D62AB4B"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auto" w:fill="auto"/>
            <w:noWrap/>
            <w:vAlign w:val="bottom"/>
            <w:hideMark/>
          </w:tcPr>
          <w:p w14:paraId="0D52223C"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7DBF4776" w14:textId="77777777" w:rsidTr="00EF081F">
        <w:trPr>
          <w:trHeight w:val="224"/>
          <w:jc w:val="center"/>
        </w:trPr>
        <w:tc>
          <w:tcPr>
            <w:tcW w:w="431" w:type="dxa"/>
            <w:tcBorders>
              <w:top w:val="nil"/>
              <w:bottom w:val="nil"/>
              <w:right w:val="nil"/>
            </w:tcBorders>
            <w:shd w:val="clear" w:color="auto" w:fill="auto"/>
            <w:noWrap/>
            <w:vAlign w:val="bottom"/>
            <w:hideMark/>
          </w:tcPr>
          <w:p w14:paraId="1ED5A520"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5919" w:type="dxa"/>
            <w:gridSpan w:val="2"/>
            <w:tcBorders>
              <w:top w:val="nil"/>
              <w:left w:val="nil"/>
              <w:bottom w:val="nil"/>
              <w:right w:val="nil"/>
            </w:tcBorders>
            <w:shd w:val="clear" w:color="auto" w:fill="auto"/>
            <w:noWrap/>
            <w:vAlign w:val="bottom"/>
            <w:hideMark/>
          </w:tcPr>
          <w:p w14:paraId="052C744D"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14:paraId="15765FE1"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auto" w:fill="auto"/>
            <w:noWrap/>
            <w:vAlign w:val="bottom"/>
            <w:hideMark/>
          </w:tcPr>
          <w:p w14:paraId="7948ED29"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0140E726" w14:textId="77777777" w:rsidTr="00EF081F">
        <w:trPr>
          <w:trHeight w:val="224"/>
          <w:jc w:val="center"/>
        </w:trPr>
        <w:tc>
          <w:tcPr>
            <w:tcW w:w="431" w:type="dxa"/>
            <w:tcBorders>
              <w:top w:val="nil"/>
              <w:bottom w:val="nil"/>
              <w:right w:val="nil"/>
            </w:tcBorders>
            <w:shd w:val="clear" w:color="auto" w:fill="auto"/>
            <w:noWrap/>
            <w:vAlign w:val="bottom"/>
            <w:hideMark/>
          </w:tcPr>
          <w:p w14:paraId="2E256697"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auto" w:fill="auto"/>
            <w:noWrap/>
            <w:vAlign w:val="bottom"/>
            <w:hideMark/>
          </w:tcPr>
          <w:p w14:paraId="6BDD77E9" w14:textId="77777777" w:rsidR="002235B9" w:rsidRPr="00EC572D" w:rsidRDefault="002235B9" w:rsidP="00613B33">
            <w:pPr>
              <w:spacing w:after="0" w:line="240" w:lineRule="auto"/>
              <w:jc w:val="both"/>
              <w:rPr>
                <w:rFonts w:ascii="Arial Narrow" w:hAnsi="Arial Narrow" w:cs="Arial"/>
                <w:b/>
                <w:bCs/>
                <w:sz w:val="20"/>
                <w:szCs w:val="20"/>
              </w:rPr>
            </w:pPr>
          </w:p>
        </w:tc>
        <w:tc>
          <w:tcPr>
            <w:tcW w:w="2046" w:type="dxa"/>
            <w:tcBorders>
              <w:top w:val="nil"/>
              <w:left w:val="nil"/>
              <w:right w:val="nil"/>
            </w:tcBorders>
            <w:shd w:val="clear" w:color="auto" w:fill="auto"/>
            <w:noWrap/>
            <w:vAlign w:val="bottom"/>
            <w:hideMark/>
          </w:tcPr>
          <w:p w14:paraId="2A4E034E"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nil"/>
              <w:left w:val="nil"/>
              <w:right w:val="nil"/>
            </w:tcBorders>
            <w:shd w:val="clear" w:color="auto" w:fill="auto"/>
            <w:noWrap/>
            <w:vAlign w:val="bottom"/>
            <w:hideMark/>
          </w:tcPr>
          <w:p w14:paraId="0DE1A347" w14:textId="77777777" w:rsidR="002235B9" w:rsidRPr="00EC572D" w:rsidRDefault="002235B9" w:rsidP="00613B33">
            <w:pPr>
              <w:spacing w:after="0" w:line="240" w:lineRule="auto"/>
              <w:jc w:val="both"/>
              <w:rPr>
                <w:rFonts w:ascii="Arial Narrow" w:hAnsi="Arial Narrow" w:cs="Arial"/>
                <w:sz w:val="20"/>
                <w:szCs w:val="20"/>
              </w:rPr>
            </w:pPr>
          </w:p>
        </w:tc>
        <w:tc>
          <w:tcPr>
            <w:tcW w:w="367" w:type="dxa"/>
            <w:gridSpan w:val="2"/>
            <w:tcBorders>
              <w:top w:val="nil"/>
              <w:left w:val="nil"/>
            </w:tcBorders>
            <w:shd w:val="clear" w:color="auto" w:fill="auto"/>
            <w:noWrap/>
            <w:vAlign w:val="bottom"/>
            <w:hideMark/>
          </w:tcPr>
          <w:p w14:paraId="2441896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3EA02119" w14:textId="77777777" w:rsidTr="00EF081F">
        <w:trPr>
          <w:trHeight w:val="224"/>
          <w:jc w:val="center"/>
        </w:trPr>
        <w:tc>
          <w:tcPr>
            <w:tcW w:w="431" w:type="dxa"/>
            <w:tcBorders>
              <w:top w:val="nil"/>
              <w:bottom w:val="nil"/>
              <w:right w:val="nil"/>
            </w:tcBorders>
            <w:shd w:val="clear" w:color="auto" w:fill="auto"/>
            <w:noWrap/>
            <w:vAlign w:val="bottom"/>
            <w:hideMark/>
          </w:tcPr>
          <w:p w14:paraId="31F04F2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5919" w:type="dxa"/>
            <w:gridSpan w:val="2"/>
            <w:tcBorders>
              <w:top w:val="nil"/>
              <w:left w:val="nil"/>
              <w:bottom w:val="nil"/>
              <w:right w:val="nil"/>
            </w:tcBorders>
            <w:shd w:val="clear" w:color="000000" w:fill="auto"/>
            <w:noWrap/>
            <w:vAlign w:val="bottom"/>
            <w:hideMark/>
          </w:tcPr>
          <w:p w14:paraId="6B198DC4"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PERSONA NATURAL NACIONAL</w:t>
            </w:r>
          </w:p>
        </w:tc>
        <w:tc>
          <w:tcPr>
            <w:tcW w:w="2411" w:type="dxa"/>
            <w:tcBorders>
              <w:top w:val="nil"/>
              <w:left w:val="nil"/>
              <w:right w:val="nil"/>
            </w:tcBorders>
            <w:shd w:val="clear" w:color="000000" w:fill="auto"/>
            <w:noWrap/>
            <w:vAlign w:val="bottom"/>
            <w:hideMark/>
          </w:tcPr>
          <w:p w14:paraId="4E60948C"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bottom w:val="nil"/>
            </w:tcBorders>
            <w:shd w:val="clear" w:color="000000" w:fill="auto"/>
            <w:noWrap/>
            <w:vAlign w:val="bottom"/>
            <w:hideMark/>
          </w:tcPr>
          <w:p w14:paraId="6A2F962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4C61F9B4" w14:textId="77777777" w:rsidTr="00EF081F">
        <w:trPr>
          <w:trHeight w:val="224"/>
          <w:jc w:val="center"/>
        </w:trPr>
        <w:tc>
          <w:tcPr>
            <w:tcW w:w="431" w:type="dxa"/>
            <w:tcBorders>
              <w:top w:val="nil"/>
              <w:bottom w:val="nil"/>
              <w:right w:val="nil"/>
            </w:tcBorders>
            <w:shd w:val="clear" w:color="auto" w:fill="auto"/>
            <w:noWrap/>
            <w:vAlign w:val="bottom"/>
            <w:hideMark/>
          </w:tcPr>
          <w:p w14:paraId="20228823"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67CD6833"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xml:space="preserve">No. cédula </w:t>
            </w:r>
          </w:p>
        </w:tc>
        <w:tc>
          <w:tcPr>
            <w:tcW w:w="2046" w:type="dxa"/>
            <w:tcBorders>
              <w:top w:val="nil"/>
              <w:left w:val="nil"/>
              <w:right w:val="nil"/>
            </w:tcBorders>
            <w:shd w:val="clear" w:color="000000" w:fill="auto"/>
            <w:noWrap/>
            <w:vAlign w:val="bottom"/>
            <w:hideMark/>
          </w:tcPr>
          <w:p w14:paraId="4E23634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nil"/>
              <w:left w:val="nil"/>
              <w:bottom w:val="single" w:sz="4" w:space="0" w:color="auto"/>
              <w:right w:val="nil"/>
            </w:tcBorders>
            <w:shd w:val="clear" w:color="000000" w:fill="auto"/>
            <w:noWrap/>
            <w:vAlign w:val="bottom"/>
            <w:hideMark/>
          </w:tcPr>
          <w:p w14:paraId="3EA4E3E7"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56C7DC79"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015A50FB" w14:textId="77777777" w:rsidTr="00EF081F">
        <w:trPr>
          <w:trHeight w:val="224"/>
          <w:jc w:val="center"/>
        </w:trPr>
        <w:tc>
          <w:tcPr>
            <w:tcW w:w="431" w:type="dxa"/>
            <w:tcBorders>
              <w:top w:val="nil"/>
              <w:bottom w:val="nil"/>
              <w:right w:val="nil"/>
            </w:tcBorders>
            <w:shd w:val="clear" w:color="auto" w:fill="auto"/>
            <w:noWrap/>
            <w:vAlign w:val="bottom"/>
            <w:hideMark/>
          </w:tcPr>
          <w:p w14:paraId="65B54FDF"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77C603E9"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Anexar copia RUT</w:t>
            </w:r>
          </w:p>
        </w:tc>
        <w:tc>
          <w:tcPr>
            <w:tcW w:w="2046" w:type="dxa"/>
            <w:tcBorders>
              <w:top w:val="nil"/>
              <w:left w:val="nil"/>
              <w:right w:val="nil"/>
            </w:tcBorders>
            <w:shd w:val="clear" w:color="000000" w:fill="auto"/>
            <w:noWrap/>
            <w:vAlign w:val="bottom"/>
            <w:hideMark/>
          </w:tcPr>
          <w:p w14:paraId="0291030D"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102EB183"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6A5CB360"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73088017" w14:textId="77777777" w:rsidTr="00EF081F">
        <w:trPr>
          <w:trHeight w:val="224"/>
          <w:jc w:val="center"/>
        </w:trPr>
        <w:tc>
          <w:tcPr>
            <w:tcW w:w="431" w:type="dxa"/>
            <w:tcBorders>
              <w:top w:val="nil"/>
              <w:bottom w:val="nil"/>
              <w:right w:val="nil"/>
            </w:tcBorders>
            <w:shd w:val="clear" w:color="auto" w:fill="auto"/>
            <w:noWrap/>
            <w:vAlign w:val="bottom"/>
            <w:hideMark/>
          </w:tcPr>
          <w:p w14:paraId="00E15E44"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60EA0934"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Nombres</w:t>
            </w:r>
          </w:p>
        </w:tc>
        <w:tc>
          <w:tcPr>
            <w:tcW w:w="2046" w:type="dxa"/>
            <w:tcBorders>
              <w:top w:val="nil"/>
              <w:left w:val="nil"/>
              <w:right w:val="nil"/>
            </w:tcBorders>
            <w:shd w:val="clear" w:color="000000" w:fill="auto"/>
            <w:noWrap/>
            <w:vAlign w:val="bottom"/>
            <w:hideMark/>
          </w:tcPr>
          <w:p w14:paraId="0D700591"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1D924599"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0F84C1B9"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32E0193C" w14:textId="77777777" w:rsidTr="00EF081F">
        <w:trPr>
          <w:trHeight w:val="224"/>
          <w:jc w:val="center"/>
        </w:trPr>
        <w:tc>
          <w:tcPr>
            <w:tcW w:w="431" w:type="dxa"/>
            <w:tcBorders>
              <w:top w:val="nil"/>
              <w:bottom w:val="nil"/>
              <w:right w:val="nil"/>
            </w:tcBorders>
            <w:shd w:val="clear" w:color="auto" w:fill="auto"/>
            <w:noWrap/>
            <w:vAlign w:val="bottom"/>
            <w:hideMark/>
          </w:tcPr>
          <w:p w14:paraId="2826E0CD"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768AE86B"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Apellidos</w:t>
            </w:r>
          </w:p>
        </w:tc>
        <w:tc>
          <w:tcPr>
            <w:tcW w:w="2046" w:type="dxa"/>
            <w:tcBorders>
              <w:top w:val="nil"/>
              <w:left w:val="nil"/>
              <w:right w:val="nil"/>
            </w:tcBorders>
            <w:shd w:val="clear" w:color="000000" w:fill="auto"/>
            <w:noWrap/>
            <w:vAlign w:val="bottom"/>
            <w:hideMark/>
          </w:tcPr>
          <w:p w14:paraId="4A0349CE"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7B334444"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78CEDC23"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357D6E03" w14:textId="77777777" w:rsidTr="00EF081F">
        <w:trPr>
          <w:trHeight w:val="224"/>
          <w:jc w:val="center"/>
        </w:trPr>
        <w:tc>
          <w:tcPr>
            <w:tcW w:w="431" w:type="dxa"/>
            <w:tcBorders>
              <w:top w:val="nil"/>
              <w:bottom w:val="nil"/>
              <w:right w:val="nil"/>
            </w:tcBorders>
            <w:shd w:val="clear" w:color="auto" w:fill="auto"/>
            <w:noWrap/>
            <w:vAlign w:val="bottom"/>
            <w:hideMark/>
          </w:tcPr>
          <w:p w14:paraId="5A34E9A3"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5919" w:type="dxa"/>
            <w:gridSpan w:val="2"/>
            <w:tcBorders>
              <w:top w:val="nil"/>
              <w:left w:val="nil"/>
              <w:right w:val="nil"/>
            </w:tcBorders>
            <w:shd w:val="clear" w:color="000000" w:fill="auto"/>
            <w:noWrap/>
            <w:vAlign w:val="bottom"/>
            <w:hideMark/>
          </w:tcPr>
          <w:p w14:paraId="3AF4000F"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14:paraId="3DB3243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1C81AAAD"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7EB92A71" w14:textId="77777777" w:rsidTr="00EF081F">
        <w:trPr>
          <w:trHeight w:val="224"/>
          <w:jc w:val="center"/>
        </w:trPr>
        <w:tc>
          <w:tcPr>
            <w:tcW w:w="431" w:type="dxa"/>
            <w:tcBorders>
              <w:top w:val="nil"/>
              <w:bottom w:val="nil"/>
              <w:right w:val="nil"/>
            </w:tcBorders>
            <w:shd w:val="clear" w:color="auto" w:fill="auto"/>
            <w:noWrap/>
            <w:vAlign w:val="bottom"/>
            <w:hideMark/>
          </w:tcPr>
          <w:p w14:paraId="27F247A7"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14B38DFD"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xml:space="preserve">Profesión </w:t>
            </w:r>
          </w:p>
        </w:tc>
        <w:tc>
          <w:tcPr>
            <w:tcW w:w="2046" w:type="dxa"/>
            <w:tcBorders>
              <w:top w:val="nil"/>
              <w:left w:val="nil"/>
              <w:right w:val="nil"/>
            </w:tcBorders>
            <w:shd w:val="clear" w:color="000000" w:fill="auto"/>
            <w:noWrap/>
            <w:vAlign w:val="bottom"/>
            <w:hideMark/>
          </w:tcPr>
          <w:p w14:paraId="475ADED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04243707"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7C5FB53F"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235406E3" w14:textId="77777777" w:rsidTr="00EF081F">
        <w:trPr>
          <w:trHeight w:val="224"/>
          <w:jc w:val="center"/>
        </w:trPr>
        <w:tc>
          <w:tcPr>
            <w:tcW w:w="431" w:type="dxa"/>
            <w:tcBorders>
              <w:top w:val="nil"/>
              <w:bottom w:val="nil"/>
              <w:right w:val="nil"/>
            </w:tcBorders>
            <w:shd w:val="clear" w:color="auto" w:fill="auto"/>
            <w:noWrap/>
            <w:vAlign w:val="bottom"/>
            <w:hideMark/>
          </w:tcPr>
          <w:p w14:paraId="209E3B4C"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71558B07"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No. Matricula</w:t>
            </w:r>
          </w:p>
        </w:tc>
        <w:tc>
          <w:tcPr>
            <w:tcW w:w="2046" w:type="dxa"/>
            <w:tcBorders>
              <w:top w:val="nil"/>
              <w:left w:val="nil"/>
              <w:right w:val="nil"/>
            </w:tcBorders>
            <w:shd w:val="clear" w:color="000000" w:fill="auto"/>
            <w:noWrap/>
            <w:vAlign w:val="bottom"/>
            <w:hideMark/>
          </w:tcPr>
          <w:p w14:paraId="79C38320"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C8A5EEE"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4368B77D"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44608AEE" w14:textId="77777777" w:rsidTr="00EF081F">
        <w:trPr>
          <w:trHeight w:val="224"/>
          <w:jc w:val="center"/>
        </w:trPr>
        <w:tc>
          <w:tcPr>
            <w:tcW w:w="431" w:type="dxa"/>
            <w:tcBorders>
              <w:top w:val="nil"/>
              <w:bottom w:val="nil"/>
              <w:right w:val="nil"/>
            </w:tcBorders>
            <w:shd w:val="clear" w:color="auto" w:fill="auto"/>
            <w:noWrap/>
            <w:vAlign w:val="bottom"/>
            <w:hideMark/>
          </w:tcPr>
          <w:p w14:paraId="6998E91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left w:val="nil"/>
              <w:bottom w:val="nil"/>
              <w:right w:val="nil"/>
            </w:tcBorders>
            <w:shd w:val="clear" w:color="auto" w:fill="auto"/>
            <w:noWrap/>
            <w:vAlign w:val="bottom"/>
            <w:hideMark/>
          </w:tcPr>
          <w:p w14:paraId="2A32DACB" w14:textId="77777777" w:rsidR="002235B9" w:rsidRPr="00EC572D" w:rsidRDefault="002235B9" w:rsidP="00613B33">
            <w:pPr>
              <w:spacing w:after="0" w:line="240" w:lineRule="auto"/>
              <w:jc w:val="both"/>
              <w:rPr>
                <w:rFonts w:ascii="Arial Narrow" w:hAnsi="Arial Narrow" w:cs="Arial"/>
                <w:sz w:val="20"/>
                <w:szCs w:val="20"/>
              </w:rPr>
            </w:pPr>
          </w:p>
        </w:tc>
        <w:tc>
          <w:tcPr>
            <w:tcW w:w="2046" w:type="dxa"/>
            <w:tcBorders>
              <w:left w:val="nil"/>
              <w:bottom w:val="nil"/>
              <w:right w:val="nil"/>
            </w:tcBorders>
            <w:shd w:val="clear" w:color="auto" w:fill="auto"/>
            <w:noWrap/>
            <w:vAlign w:val="bottom"/>
            <w:hideMark/>
          </w:tcPr>
          <w:p w14:paraId="7C006380"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single" w:sz="4" w:space="0" w:color="auto"/>
              <w:left w:val="nil"/>
              <w:bottom w:val="nil"/>
              <w:right w:val="nil"/>
            </w:tcBorders>
            <w:shd w:val="clear" w:color="auto" w:fill="auto"/>
            <w:noWrap/>
            <w:vAlign w:val="bottom"/>
            <w:hideMark/>
          </w:tcPr>
          <w:p w14:paraId="35F629D3" w14:textId="77777777" w:rsidR="002235B9" w:rsidRPr="00EC572D" w:rsidRDefault="002235B9" w:rsidP="00613B33">
            <w:pPr>
              <w:spacing w:after="0" w:line="240" w:lineRule="auto"/>
              <w:jc w:val="both"/>
              <w:rPr>
                <w:rFonts w:ascii="Arial Narrow" w:hAnsi="Arial Narrow" w:cs="Arial"/>
                <w:sz w:val="20"/>
                <w:szCs w:val="20"/>
              </w:rPr>
            </w:pPr>
          </w:p>
        </w:tc>
        <w:tc>
          <w:tcPr>
            <w:tcW w:w="367" w:type="dxa"/>
            <w:gridSpan w:val="2"/>
            <w:tcBorders>
              <w:left w:val="nil"/>
              <w:bottom w:val="nil"/>
            </w:tcBorders>
            <w:shd w:val="clear" w:color="auto" w:fill="auto"/>
            <w:noWrap/>
            <w:vAlign w:val="bottom"/>
            <w:hideMark/>
          </w:tcPr>
          <w:p w14:paraId="3FAF551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057F1B3E" w14:textId="77777777" w:rsidTr="00EF081F">
        <w:trPr>
          <w:trHeight w:val="224"/>
          <w:jc w:val="center"/>
        </w:trPr>
        <w:tc>
          <w:tcPr>
            <w:tcW w:w="431" w:type="dxa"/>
            <w:tcBorders>
              <w:top w:val="nil"/>
              <w:bottom w:val="nil"/>
              <w:right w:val="nil"/>
            </w:tcBorders>
            <w:shd w:val="clear" w:color="auto" w:fill="auto"/>
            <w:noWrap/>
            <w:vAlign w:val="bottom"/>
            <w:hideMark/>
          </w:tcPr>
          <w:p w14:paraId="46BEA70D"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II</w:t>
            </w:r>
          </w:p>
        </w:tc>
        <w:tc>
          <w:tcPr>
            <w:tcW w:w="8697" w:type="dxa"/>
            <w:gridSpan w:val="5"/>
            <w:tcBorders>
              <w:top w:val="nil"/>
              <w:left w:val="nil"/>
              <w:bottom w:val="nil"/>
            </w:tcBorders>
            <w:shd w:val="clear" w:color="auto" w:fill="auto"/>
            <w:noWrap/>
            <w:vAlign w:val="bottom"/>
            <w:hideMark/>
          </w:tcPr>
          <w:p w14:paraId="1B1B685B"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PARA UNIÓN TEMPORAL O CONSORCIO DILIGENCIAR ESTA INFORMACIÓN</w:t>
            </w:r>
          </w:p>
        </w:tc>
      </w:tr>
      <w:tr w:rsidR="00AC4CD1" w:rsidRPr="00EC572D" w14:paraId="5548CB4F" w14:textId="77777777" w:rsidTr="00EF081F">
        <w:trPr>
          <w:trHeight w:val="224"/>
          <w:jc w:val="center"/>
        </w:trPr>
        <w:tc>
          <w:tcPr>
            <w:tcW w:w="431" w:type="dxa"/>
            <w:tcBorders>
              <w:top w:val="nil"/>
              <w:bottom w:val="nil"/>
              <w:right w:val="nil"/>
            </w:tcBorders>
            <w:shd w:val="clear" w:color="auto" w:fill="auto"/>
            <w:noWrap/>
            <w:vAlign w:val="bottom"/>
            <w:hideMark/>
          </w:tcPr>
          <w:p w14:paraId="7844C521"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5919" w:type="dxa"/>
            <w:gridSpan w:val="2"/>
            <w:tcBorders>
              <w:top w:val="nil"/>
              <w:left w:val="nil"/>
              <w:bottom w:val="nil"/>
              <w:right w:val="nil"/>
            </w:tcBorders>
            <w:shd w:val="clear" w:color="auto" w:fill="auto"/>
            <w:noWrap/>
            <w:vAlign w:val="bottom"/>
            <w:hideMark/>
          </w:tcPr>
          <w:p w14:paraId="014B7841"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OBJETO DE LA UNIÓN DE LOS TERCEROS</w:t>
            </w:r>
          </w:p>
        </w:tc>
        <w:tc>
          <w:tcPr>
            <w:tcW w:w="2411" w:type="dxa"/>
            <w:tcBorders>
              <w:top w:val="nil"/>
              <w:left w:val="nil"/>
              <w:bottom w:val="single" w:sz="4" w:space="0" w:color="auto"/>
              <w:right w:val="nil"/>
            </w:tcBorders>
            <w:shd w:val="clear" w:color="auto" w:fill="auto"/>
            <w:noWrap/>
            <w:vAlign w:val="bottom"/>
            <w:hideMark/>
          </w:tcPr>
          <w:p w14:paraId="4751136E"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0C63372F"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4B269B9F" w14:textId="77777777" w:rsidTr="00EF081F">
        <w:trPr>
          <w:trHeight w:val="224"/>
          <w:jc w:val="center"/>
        </w:trPr>
        <w:tc>
          <w:tcPr>
            <w:tcW w:w="431" w:type="dxa"/>
            <w:tcBorders>
              <w:top w:val="nil"/>
              <w:bottom w:val="nil"/>
              <w:right w:val="nil"/>
            </w:tcBorders>
            <w:shd w:val="clear" w:color="auto" w:fill="auto"/>
            <w:noWrap/>
            <w:vAlign w:val="bottom"/>
            <w:hideMark/>
          </w:tcPr>
          <w:p w14:paraId="64AC693E"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454E5DAB"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ACTIVIDAD ECONÓMICA CIIU</w:t>
            </w:r>
          </w:p>
        </w:tc>
        <w:tc>
          <w:tcPr>
            <w:tcW w:w="2046" w:type="dxa"/>
            <w:tcBorders>
              <w:top w:val="nil"/>
              <w:left w:val="nil"/>
              <w:bottom w:val="nil"/>
              <w:right w:val="nil"/>
            </w:tcBorders>
            <w:shd w:val="clear" w:color="auto" w:fill="auto"/>
            <w:noWrap/>
            <w:vAlign w:val="bottom"/>
            <w:hideMark/>
          </w:tcPr>
          <w:p w14:paraId="6A6C4368"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5662E843"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2B75395E"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5853D3EC" w14:textId="77777777" w:rsidTr="00EF081F">
        <w:trPr>
          <w:trHeight w:val="224"/>
          <w:jc w:val="center"/>
        </w:trPr>
        <w:tc>
          <w:tcPr>
            <w:tcW w:w="431" w:type="dxa"/>
            <w:tcBorders>
              <w:top w:val="nil"/>
              <w:bottom w:val="nil"/>
              <w:right w:val="nil"/>
            </w:tcBorders>
            <w:shd w:val="clear" w:color="auto" w:fill="auto"/>
            <w:noWrap/>
            <w:vAlign w:val="bottom"/>
            <w:hideMark/>
          </w:tcPr>
          <w:p w14:paraId="232CFFC0"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5919" w:type="dxa"/>
            <w:gridSpan w:val="2"/>
            <w:tcBorders>
              <w:top w:val="nil"/>
              <w:left w:val="nil"/>
              <w:bottom w:val="nil"/>
              <w:right w:val="nil"/>
            </w:tcBorders>
            <w:shd w:val="clear" w:color="auto" w:fill="auto"/>
            <w:noWrap/>
            <w:vAlign w:val="bottom"/>
            <w:hideMark/>
          </w:tcPr>
          <w:p w14:paraId="105C2C30"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TIPO DE DOCUMENTO DE IDENTIDAD</w:t>
            </w:r>
          </w:p>
        </w:tc>
        <w:tc>
          <w:tcPr>
            <w:tcW w:w="2411" w:type="dxa"/>
            <w:tcBorders>
              <w:top w:val="nil"/>
              <w:left w:val="nil"/>
              <w:bottom w:val="single" w:sz="4" w:space="0" w:color="auto"/>
              <w:right w:val="nil"/>
            </w:tcBorders>
            <w:shd w:val="clear" w:color="auto" w:fill="auto"/>
            <w:noWrap/>
            <w:vAlign w:val="bottom"/>
            <w:hideMark/>
          </w:tcPr>
          <w:p w14:paraId="3B17F332"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20D9A320"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7DB9AE41" w14:textId="77777777" w:rsidTr="00EF081F">
        <w:trPr>
          <w:trHeight w:val="224"/>
          <w:jc w:val="center"/>
        </w:trPr>
        <w:tc>
          <w:tcPr>
            <w:tcW w:w="431" w:type="dxa"/>
            <w:tcBorders>
              <w:top w:val="nil"/>
              <w:bottom w:val="nil"/>
              <w:right w:val="nil"/>
            </w:tcBorders>
            <w:shd w:val="clear" w:color="auto" w:fill="auto"/>
            <w:noWrap/>
            <w:vAlign w:val="bottom"/>
            <w:hideMark/>
          </w:tcPr>
          <w:p w14:paraId="22F5E1A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4DDE59C5"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NUMERO DE DOCUMENTO</w:t>
            </w:r>
          </w:p>
        </w:tc>
        <w:tc>
          <w:tcPr>
            <w:tcW w:w="2046" w:type="dxa"/>
            <w:tcBorders>
              <w:top w:val="nil"/>
              <w:left w:val="nil"/>
              <w:bottom w:val="nil"/>
              <w:right w:val="nil"/>
            </w:tcBorders>
            <w:shd w:val="clear" w:color="auto" w:fill="auto"/>
            <w:noWrap/>
            <w:vAlign w:val="bottom"/>
            <w:hideMark/>
          </w:tcPr>
          <w:p w14:paraId="6626CACF"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793F44C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0B3EA7D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0C236000" w14:textId="77777777" w:rsidTr="00EF081F">
        <w:trPr>
          <w:trHeight w:val="224"/>
          <w:jc w:val="center"/>
        </w:trPr>
        <w:tc>
          <w:tcPr>
            <w:tcW w:w="431" w:type="dxa"/>
            <w:tcBorders>
              <w:top w:val="nil"/>
              <w:bottom w:val="nil"/>
              <w:right w:val="nil"/>
            </w:tcBorders>
            <w:shd w:val="clear" w:color="auto" w:fill="auto"/>
            <w:noWrap/>
            <w:vAlign w:val="bottom"/>
            <w:hideMark/>
          </w:tcPr>
          <w:p w14:paraId="575EFAEF"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71CD7E75"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NOMBRE O RAZÓN SOCIAL</w:t>
            </w:r>
          </w:p>
        </w:tc>
        <w:tc>
          <w:tcPr>
            <w:tcW w:w="2046" w:type="dxa"/>
            <w:tcBorders>
              <w:top w:val="nil"/>
              <w:left w:val="nil"/>
              <w:bottom w:val="nil"/>
              <w:right w:val="nil"/>
            </w:tcBorders>
            <w:shd w:val="clear" w:color="auto" w:fill="auto"/>
            <w:noWrap/>
            <w:vAlign w:val="bottom"/>
            <w:hideMark/>
          </w:tcPr>
          <w:p w14:paraId="73795453"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nil"/>
              <w:left w:val="nil"/>
              <w:bottom w:val="nil"/>
              <w:right w:val="nil"/>
            </w:tcBorders>
            <w:shd w:val="clear" w:color="auto" w:fill="auto"/>
            <w:noWrap/>
            <w:vAlign w:val="bottom"/>
            <w:hideMark/>
          </w:tcPr>
          <w:p w14:paraId="10A4DDE1"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bottom w:val="nil"/>
            </w:tcBorders>
            <w:shd w:val="clear" w:color="auto" w:fill="auto"/>
            <w:noWrap/>
            <w:vAlign w:val="bottom"/>
            <w:hideMark/>
          </w:tcPr>
          <w:p w14:paraId="1FE0BF9B"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64166918" w14:textId="77777777" w:rsidTr="00EF081F">
        <w:trPr>
          <w:trHeight w:val="224"/>
          <w:jc w:val="center"/>
        </w:trPr>
        <w:tc>
          <w:tcPr>
            <w:tcW w:w="431" w:type="dxa"/>
            <w:tcBorders>
              <w:top w:val="nil"/>
              <w:bottom w:val="nil"/>
              <w:right w:val="nil"/>
            </w:tcBorders>
            <w:shd w:val="clear" w:color="auto" w:fill="auto"/>
            <w:noWrap/>
            <w:vAlign w:val="bottom"/>
            <w:hideMark/>
          </w:tcPr>
          <w:p w14:paraId="44268670"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5919" w:type="dxa"/>
            <w:gridSpan w:val="2"/>
            <w:tcBorders>
              <w:top w:val="nil"/>
              <w:left w:val="nil"/>
              <w:bottom w:val="nil"/>
              <w:right w:val="nil"/>
            </w:tcBorders>
            <w:shd w:val="clear" w:color="auto" w:fill="auto"/>
            <w:noWrap/>
            <w:vAlign w:val="bottom"/>
            <w:hideMark/>
          </w:tcPr>
          <w:p w14:paraId="1500577F"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PORCENTAJE DE PARTICIPACIÓN DE CADA UNO</w:t>
            </w:r>
          </w:p>
        </w:tc>
        <w:tc>
          <w:tcPr>
            <w:tcW w:w="2411" w:type="dxa"/>
            <w:tcBorders>
              <w:top w:val="nil"/>
              <w:left w:val="nil"/>
              <w:bottom w:val="nil"/>
              <w:right w:val="nil"/>
            </w:tcBorders>
            <w:shd w:val="clear" w:color="auto" w:fill="auto"/>
            <w:noWrap/>
            <w:vAlign w:val="bottom"/>
            <w:hideMark/>
          </w:tcPr>
          <w:p w14:paraId="492970B0" w14:textId="77777777" w:rsidR="002235B9" w:rsidRPr="00EC572D" w:rsidRDefault="002235B9" w:rsidP="00613B33">
            <w:pPr>
              <w:spacing w:after="0" w:line="240" w:lineRule="auto"/>
              <w:jc w:val="both"/>
              <w:rPr>
                <w:rFonts w:ascii="Arial Narrow" w:hAnsi="Arial Narrow" w:cs="Arial"/>
                <w:sz w:val="20"/>
                <w:szCs w:val="20"/>
              </w:rPr>
            </w:pPr>
          </w:p>
        </w:tc>
        <w:tc>
          <w:tcPr>
            <w:tcW w:w="367" w:type="dxa"/>
            <w:gridSpan w:val="2"/>
            <w:tcBorders>
              <w:top w:val="nil"/>
              <w:left w:val="nil"/>
              <w:bottom w:val="nil"/>
            </w:tcBorders>
            <w:shd w:val="clear" w:color="auto" w:fill="auto"/>
            <w:noWrap/>
            <w:vAlign w:val="bottom"/>
            <w:hideMark/>
          </w:tcPr>
          <w:p w14:paraId="55D4E9B3"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18DDCC87" w14:textId="77777777" w:rsidTr="00EF081F">
        <w:trPr>
          <w:trHeight w:val="224"/>
          <w:jc w:val="center"/>
        </w:trPr>
        <w:tc>
          <w:tcPr>
            <w:tcW w:w="431" w:type="dxa"/>
            <w:tcBorders>
              <w:top w:val="nil"/>
              <w:bottom w:val="nil"/>
              <w:right w:val="nil"/>
            </w:tcBorders>
            <w:shd w:val="clear" w:color="auto" w:fill="auto"/>
            <w:noWrap/>
            <w:vAlign w:val="bottom"/>
            <w:hideMark/>
          </w:tcPr>
          <w:p w14:paraId="4ACA9B3B"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5919" w:type="dxa"/>
            <w:gridSpan w:val="2"/>
            <w:tcBorders>
              <w:top w:val="nil"/>
              <w:left w:val="nil"/>
              <w:bottom w:val="nil"/>
              <w:right w:val="nil"/>
            </w:tcBorders>
            <w:shd w:val="clear" w:color="auto" w:fill="auto"/>
            <w:noWrap/>
            <w:vAlign w:val="bottom"/>
            <w:hideMark/>
          </w:tcPr>
          <w:p w14:paraId="59B1F44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DE LOS SOCIOS Ó MAS</w:t>
            </w:r>
          </w:p>
        </w:tc>
        <w:tc>
          <w:tcPr>
            <w:tcW w:w="2411" w:type="dxa"/>
            <w:tcBorders>
              <w:top w:val="nil"/>
              <w:left w:val="nil"/>
              <w:bottom w:val="single" w:sz="4" w:space="0" w:color="auto"/>
              <w:right w:val="nil"/>
            </w:tcBorders>
            <w:shd w:val="clear" w:color="auto" w:fill="auto"/>
            <w:noWrap/>
            <w:vAlign w:val="bottom"/>
            <w:hideMark/>
          </w:tcPr>
          <w:p w14:paraId="1AF563CC"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1)</w:t>
            </w:r>
          </w:p>
        </w:tc>
        <w:tc>
          <w:tcPr>
            <w:tcW w:w="367" w:type="dxa"/>
            <w:gridSpan w:val="2"/>
            <w:tcBorders>
              <w:top w:val="nil"/>
              <w:left w:val="nil"/>
              <w:bottom w:val="single" w:sz="4" w:space="0" w:color="auto"/>
            </w:tcBorders>
            <w:shd w:val="clear" w:color="auto" w:fill="auto"/>
            <w:noWrap/>
            <w:vAlign w:val="bottom"/>
            <w:hideMark/>
          </w:tcPr>
          <w:p w14:paraId="53024354"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0E543ACB" w14:textId="77777777" w:rsidTr="00EF081F">
        <w:trPr>
          <w:trHeight w:val="224"/>
          <w:jc w:val="center"/>
        </w:trPr>
        <w:tc>
          <w:tcPr>
            <w:tcW w:w="431" w:type="dxa"/>
            <w:tcBorders>
              <w:top w:val="nil"/>
              <w:bottom w:val="nil"/>
              <w:right w:val="nil"/>
            </w:tcBorders>
            <w:shd w:val="clear" w:color="auto" w:fill="auto"/>
            <w:noWrap/>
            <w:vAlign w:val="bottom"/>
            <w:hideMark/>
          </w:tcPr>
          <w:p w14:paraId="0FFC16CF"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5503CCC7" w14:textId="77777777" w:rsidR="002235B9" w:rsidRPr="00EC572D" w:rsidRDefault="002235B9" w:rsidP="00613B33">
            <w:pPr>
              <w:spacing w:after="0" w:line="240" w:lineRule="auto"/>
              <w:jc w:val="both"/>
              <w:rPr>
                <w:rFonts w:ascii="Arial Narrow" w:hAnsi="Arial Narrow" w:cs="Arial"/>
                <w:sz w:val="20"/>
                <w:szCs w:val="20"/>
              </w:rPr>
            </w:pPr>
          </w:p>
        </w:tc>
        <w:tc>
          <w:tcPr>
            <w:tcW w:w="2046" w:type="dxa"/>
            <w:tcBorders>
              <w:top w:val="nil"/>
              <w:left w:val="nil"/>
              <w:bottom w:val="nil"/>
              <w:right w:val="nil"/>
            </w:tcBorders>
            <w:shd w:val="clear" w:color="auto" w:fill="auto"/>
            <w:noWrap/>
            <w:vAlign w:val="bottom"/>
            <w:hideMark/>
          </w:tcPr>
          <w:p w14:paraId="0DD3D65F"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12D3B974"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2)</w:t>
            </w:r>
          </w:p>
        </w:tc>
        <w:tc>
          <w:tcPr>
            <w:tcW w:w="367" w:type="dxa"/>
            <w:gridSpan w:val="2"/>
            <w:tcBorders>
              <w:top w:val="nil"/>
              <w:left w:val="nil"/>
              <w:bottom w:val="single" w:sz="4" w:space="0" w:color="auto"/>
            </w:tcBorders>
            <w:shd w:val="clear" w:color="auto" w:fill="auto"/>
            <w:noWrap/>
            <w:vAlign w:val="bottom"/>
            <w:hideMark/>
          </w:tcPr>
          <w:p w14:paraId="5F7E60CB"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0F73169D" w14:textId="77777777" w:rsidTr="00EF081F">
        <w:trPr>
          <w:trHeight w:val="211"/>
          <w:jc w:val="center"/>
        </w:trPr>
        <w:tc>
          <w:tcPr>
            <w:tcW w:w="431" w:type="dxa"/>
            <w:tcBorders>
              <w:top w:val="nil"/>
              <w:bottom w:val="nil"/>
              <w:right w:val="nil"/>
            </w:tcBorders>
            <w:shd w:val="clear" w:color="auto" w:fill="auto"/>
            <w:noWrap/>
            <w:vAlign w:val="bottom"/>
            <w:hideMark/>
          </w:tcPr>
          <w:p w14:paraId="50603890"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1666DCB5"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xml:space="preserve">RÉGIMEN TRIBUTARIO </w:t>
            </w:r>
          </w:p>
        </w:tc>
        <w:tc>
          <w:tcPr>
            <w:tcW w:w="2046" w:type="dxa"/>
            <w:tcBorders>
              <w:top w:val="nil"/>
              <w:left w:val="nil"/>
              <w:bottom w:val="nil"/>
              <w:right w:val="nil"/>
            </w:tcBorders>
            <w:shd w:val="clear" w:color="auto" w:fill="auto"/>
            <w:noWrap/>
            <w:vAlign w:val="bottom"/>
            <w:hideMark/>
          </w:tcPr>
          <w:p w14:paraId="032DD0EB"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0FB46D9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17DCDF6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544E8C0B" w14:textId="77777777" w:rsidTr="00EF081F">
        <w:trPr>
          <w:trHeight w:val="211"/>
          <w:jc w:val="center"/>
        </w:trPr>
        <w:tc>
          <w:tcPr>
            <w:tcW w:w="431" w:type="dxa"/>
            <w:tcBorders>
              <w:top w:val="nil"/>
              <w:bottom w:val="nil"/>
              <w:right w:val="nil"/>
            </w:tcBorders>
            <w:shd w:val="clear" w:color="auto" w:fill="auto"/>
            <w:noWrap/>
            <w:vAlign w:val="bottom"/>
            <w:hideMark/>
          </w:tcPr>
          <w:p w14:paraId="4D372E3F"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auto" w:fill="auto"/>
            <w:noWrap/>
            <w:vAlign w:val="bottom"/>
            <w:hideMark/>
          </w:tcPr>
          <w:p w14:paraId="58F5FCFA" w14:textId="77777777" w:rsidR="002235B9" w:rsidRPr="00EC572D" w:rsidRDefault="002235B9" w:rsidP="00613B33">
            <w:pPr>
              <w:spacing w:after="0" w:line="240" w:lineRule="auto"/>
              <w:jc w:val="both"/>
              <w:rPr>
                <w:rFonts w:ascii="Arial Narrow" w:hAnsi="Arial Narrow" w:cs="Arial"/>
                <w:sz w:val="20"/>
                <w:szCs w:val="20"/>
              </w:rPr>
            </w:pPr>
          </w:p>
        </w:tc>
        <w:tc>
          <w:tcPr>
            <w:tcW w:w="2046" w:type="dxa"/>
            <w:tcBorders>
              <w:top w:val="nil"/>
              <w:left w:val="nil"/>
              <w:right w:val="nil"/>
            </w:tcBorders>
            <w:shd w:val="clear" w:color="auto" w:fill="auto"/>
            <w:noWrap/>
            <w:vAlign w:val="bottom"/>
            <w:hideMark/>
          </w:tcPr>
          <w:p w14:paraId="6FF6F7B5"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nil"/>
              <w:left w:val="nil"/>
              <w:right w:val="nil"/>
            </w:tcBorders>
            <w:shd w:val="clear" w:color="auto" w:fill="auto"/>
            <w:noWrap/>
            <w:vAlign w:val="bottom"/>
            <w:hideMark/>
          </w:tcPr>
          <w:p w14:paraId="7089C261" w14:textId="77777777" w:rsidR="002235B9" w:rsidRPr="00EC572D" w:rsidRDefault="002235B9" w:rsidP="00613B33">
            <w:pPr>
              <w:spacing w:after="0" w:line="240" w:lineRule="auto"/>
              <w:jc w:val="both"/>
              <w:rPr>
                <w:rFonts w:ascii="Arial Narrow" w:hAnsi="Arial Narrow" w:cs="Arial"/>
                <w:sz w:val="20"/>
                <w:szCs w:val="20"/>
              </w:rPr>
            </w:pPr>
          </w:p>
        </w:tc>
        <w:tc>
          <w:tcPr>
            <w:tcW w:w="367" w:type="dxa"/>
            <w:gridSpan w:val="2"/>
            <w:tcBorders>
              <w:top w:val="nil"/>
              <w:left w:val="nil"/>
            </w:tcBorders>
            <w:shd w:val="clear" w:color="auto" w:fill="auto"/>
            <w:noWrap/>
            <w:vAlign w:val="bottom"/>
            <w:hideMark/>
          </w:tcPr>
          <w:p w14:paraId="6FF2E52B"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067B6DFA" w14:textId="77777777" w:rsidTr="00EF081F">
        <w:trPr>
          <w:trHeight w:val="211"/>
          <w:jc w:val="center"/>
        </w:trPr>
        <w:tc>
          <w:tcPr>
            <w:tcW w:w="431" w:type="dxa"/>
            <w:tcBorders>
              <w:top w:val="nil"/>
              <w:bottom w:val="nil"/>
              <w:right w:val="nil"/>
            </w:tcBorders>
            <w:shd w:val="clear" w:color="auto" w:fill="auto"/>
            <w:noWrap/>
            <w:vAlign w:val="bottom"/>
            <w:hideMark/>
          </w:tcPr>
          <w:p w14:paraId="645F71B6"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III</w:t>
            </w:r>
          </w:p>
        </w:tc>
        <w:tc>
          <w:tcPr>
            <w:tcW w:w="8697" w:type="dxa"/>
            <w:gridSpan w:val="5"/>
            <w:tcBorders>
              <w:top w:val="nil"/>
              <w:left w:val="nil"/>
              <w:bottom w:val="nil"/>
            </w:tcBorders>
            <w:shd w:val="clear" w:color="000000" w:fill="auto"/>
            <w:noWrap/>
            <w:vAlign w:val="bottom"/>
            <w:hideMark/>
          </w:tcPr>
          <w:p w14:paraId="3C9A4CA7"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UBICACIÓN (Para Persona Jurídica, Nacional, Unión Temporal o Consorcio)</w:t>
            </w:r>
          </w:p>
        </w:tc>
      </w:tr>
      <w:tr w:rsidR="00AC4CD1" w:rsidRPr="00EC572D" w14:paraId="016906C3" w14:textId="77777777" w:rsidTr="00EF081F">
        <w:trPr>
          <w:trHeight w:val="211"/>
          <w:jc w:val="center"/>
        </w:trPr>
        <w:tc>
          <w:tcPr>
            <w:tcW w:w="431" w:type="dxa"/>
            <w:tcBorders>
              <w:top w:val="nil"/>
              <w:bottom w:val="nil"/>
              <w:right w:val="nil"/>
            </w:tcBorders>
            <w:shd w:val="clear" w:color="auto" w:fill="auto"/>
            <w:noWrap/>
            <w:vAlign w:val="bottom"/>
            <w:hideMark/>
          </w:tcPr>
          <w:p w14:paraId="4836B1FD"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w:t>
            </w:r>
          </w:p>
        </w:tc>
        <w:tc>
          <w:tcPr>
            <w:tcW w:w="3873" w:type="dxa"/>
            <w:tcBorders>
              <w:top w:val="nil"/>
              <w:left w:val="nil"/>
              <w:right w:val="nil"/>
            </w:tcBorders>
            <w:shd w:val="clear" w:color="000000" w:fill="auto"/>
            <w:noWrap/>
            <w:vAlign w:val="bottom"/>
            <w:hideMark/>
          </w:tcPr>
          <w:p w14:paraId="75570A27"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PAÍS</w:t>
            </w:r>
          </w:p>
        </w:tc>
        <w:tc>
          <w:tcPr>
            <w:tcW w:w="2046" w:type="dxa"/>
            <w:tcBorders>
              <w:top w:val="nil"/>
              <w:left w:val="nil"/>
              <w:right w:val="nil"/>
            </w:tcBorders>
            <w:shd w:val="clear" w:color="000000" w:fill="auto"/>
            <w:noWrap/>
            <w:vAlign w:val="bottom"/>
            <w:hideMark/>
          </w:tcPr>
          <w:p w14:paraId="272D72CE"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nil"/>
              <w:left w:val="nil"/>
              <w:bottom w:val="single" w:sz="4" w:space="0" w:color="auto"/>
              <w:right w:val="nil"/>
            </w:tcBorders>
            <w:shd w:val="clear" w:color="000000" w:fill="auto"/>
            <w:noWrap/>
            <w:vAlign w:val="bottom"/>
            <w:hideMark/>
          </w:tcPr>
          <w:p w14:paraId="159A0D6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5200BD3F"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0E717ED3" w14:textId="77777777" w:rsidTr="00EF081F">
        <w:trPr>
          <w:trHeight w:val="211"/>
          <w:jc w:val="center"/>
        </w:trPr>
        <w:tc>
          <w:tcPr>
            <w:tcW w:w="431" w:type="dxa"/>
            <w:tcBorders>
              <w:top w:val="nil"/>
              <w:bottom w:val="nil"/>
              <w:right w:val="nil"/>
            </w:tcBorders>
            <w:shd w:val="clear" w:color="auto" w:fill="auto"/>
            <w:noWrap/>
            <w:vAlign w:val="bottom"/>
            <w:hideMark/>
          </w:tcPr>
          <w:p w14:paraId="35351765"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w:t>
            </w:r>
          </w:p>
        </w:tc>
        <w:tc>
          <w:tcPr>
            <w:tcW w:w="3873" w:type="dxa"/>
            <w:tcBorders>
              <w:top w:val="nil"/>
              <w:left w:val="nil"/>
              <w:right w:val="nil"/>
            </w:tcBorders>
            <w:shd w:val="clear" w:color="000000" w:fill="auto"/>
            <w:noWrap/>
            <w:vAlign w:val="bottom"/>
            <w:hideMark/>
          </w:tcPr>
          <w:p w14:paraId="50CF4C24"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REGIÓN</w:t>
            </w:r>
          </w:p>
        </w:tc>
        <w:tc>
          <w:tcPr>
            <w:tcW w:w="2046" w:type="dxa"/>
            <w:tcBorders>
              <w:top w:val="nil"/>
              <w:left w:val="nil"/>
              <w:right w:val="nil"/>
            </w:tcBorders>
            <w:shd w:val="clear" w:color="000000" w:fill="auto"/>
            <w:noWrap/>
            <w:vAlign w:val="bottom"/>
            <w:hideMark/>
          </w:tcPr>
          <w:p w14:paraId="3BA8ED3D"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AA20B62"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159BA0B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702418C2" w14:textId="77777777" w:rsidTr="00EF081F">
        <w:trPr>
          <w:trHeight w:val="211"/>
          <w:jc w:val="center"/>
        </w:trPr>
        <w:tc>
          <w:tcPr>
            <w:tcW w:w="431" w:type="dxa"/>
            <w:tcBorders>
              <w:top w:val="nil"/>
              <w:bottom w:val="nil"/>
              <w:right w:val="nil"/>
            </w:tcBorders>
            <w:shd w:val="clear" w:color="auto" w:fill="auto"/>
            <w:noWrap/>
            <w:vAlign w:val="bottom"/>
            <w:hideMark/>
          </w:tcPr>
          <w:p w14:paraId="331B1F2C"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w:t>
            </w:r>
          </w:p>
        </w:tc>
        <w:tc>
          <w:tcPr>
            <w:tcW w:w="3873" w:type="dxa"/>
            <w:tcBorders>
              <w:top w:val="nil"/>
              <w:left w:val="nil"/>
              <w:right w:val="nil"/>
            </w:tcBorders>
            <w:shd w:val="clear" w:color="000000" w:fill="auto"/>
            <w:noWrap/>
            <w:vAlign w:val="bottom"/>
            <w:hideMark/>
          </w:tcPr>
          <w:p w14:paraId="3287AF81"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CIUDAD</w:t>
            </w:r>
          </w:p>
        </w:tc>
        <w:tc>
          <w:tcPr>
            <w:tcW w:w="2046" w:type="dxa"/>
            <w:tcBorders>
              <w:top w:val="nil"/>
              <w:left w:val="nil"/>
              <w:right w:val="nil"/>
            </w:tcBorders>
            <w:shd w:val="clear" w:color="000000" w:fill="auto"/>
            <w:noWrap/>
            <w:vAlign w:val="bottom"/>
            <w:hideMark/>
          </w:tcPr>
          <w:p w14:paraId="1A64BD82"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25C6EF4E"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5BD75D53"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409BE650" w14:textId="77777777" w:rsidTr="00EF081F">
        <w:trPr>
          <w:trHeight w:val="224"/>
          <w:jc w:val="center"/>
        </w:trPr>
        <w:tc>
          <w:tcPr>
            <w:tcW w:w="431" w:type="dxa"/>
            <w:tcBorders>
              <w:top w:val="nil"/>
              <w:bottom w:val="nil"/>
              <w:right w:val="nil"/>
            </w:tcBorders>
            <w:shd w:val="clear" w:color="auto" w:fill="auto"/>
            <w:noWrap/>
            <w:vAlign w:val="bottom"/>
            <w:hideMark/>
          </w:tcPr>
          <w:p w14:paraId="33D6C1FD"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w:t>
            </w:r>
          </w:p>
        </w:tc>
        <w:tc>
          <w:tcPr>
            <w:tcW w:w="3873" w:type="dxa"/>
            <w:tcBorders>
              <w:top w:val="nil"/>
              <w:left w:val="nil"/>
              <w:right w:val="nil"/>
            </w:tcBorders>
            <w:shd w:val="clear" w:color="000000" w:fill="auto"/>
            <w:noWrap/>
            <w:vAlign w:val="bottom"/>
            <w:hideMark/>
          </w:tcPr>
          <w:p w14:paraId="50DCD5F5"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DIRECCIÓN</w:t>
            </w:r>
          </w:p>
        </w:tc>
        <w:tc>
          <w:tcPr>
            <w:tcW w:w="2046" w:type="dxa"/>
            <w:tcBorders>
              <w:top w:val="nil"/>
              <w:left w:val="nil"/>
              <w:right w:val="nil"/>
            </w:tcBorders>
            <w:shd w:val="clear" w:color="000000" w:fill="auto"/>
            <w:noWrap/>
            <w:vAlign w:val="bottom"/>
            <w:hideMark/>
          </w:tcPr>
          <w:p w14:paraId="43090A0B"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CD3335E"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5D66822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55AFA8B3" w14:textId="77777777" w:rsidTr="00EF081F">
        <w:trPr>
          <w:trHeight w:val="224"/>
          <w:jc w:val="center"/>
        </w:trPr>
        <w:tc>
          <w:tcPr>
            <w:tcW w:w="431" w:type="dxa"/>
            <w:tcBorders>
              <w:top w:val="nil"/>
              <w:bottom w:val="nil"/>
              <w:right w:val="nil"/>
            </w:tcBorders>
            <w:shd w:val="clear" w:color="auto" w:fill="auto"/>
            <w:noWrap/>
            <w:vAlign w:val="bottom"/>
            <w:hideMark/>
          </w:tcPr>
          <w:p w14:paraId="37DF643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1014E4C2"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TELÉFONO</w:t>
            </w:r>
          </w:p>
        </w:tc>
        <w:tc>
          <w:tcPr>
            <w:tcW w:w="2046" w:type="dxa"/>
            <w:tcBorders>
              <w:top w:val="nil"/>
              <w:left w:val="nil"/>
              <w:right w:val="nil"/>
            </w:tcBorders>
            <w:shd w:val="clear" w:color="000000" w:fill="auto"/>
            <w:noWrap/>
            <w:vAlign w:val="bottom"/>
            <w:hideMark/>
          </w:tcPr>
          <w:p w14:paraId="0C98983B"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514DA49"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1C070DF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1FC701E2" w14:textId="77777777" w:rsidTr="00EF081F">
        <w:trPr>
          <w:trHeight w:val="224"/>
          <w:jc w:val="center"/>
        </w:trPr>
        <w:tc>
          <w:tcPr>
            <w:tcW w:w="431" w:type="dxa"/>
            <w:tcBorders>
              <w:top w:val="nil"/>
              <w:bottom w:val="nil"/>
              <w:right w:val="nil"/>
            </w:tcBorders>
            <w:shd w:val="clear" w:color="auto" w:fill="auto"/>
            <w:noWrap/>
            <w:vAlign w:val="bottom"/>
            <w:hideMark/>
          </w:tcPr>
          <w:p w14:paraId="4EE7D16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2E59A90C"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FAX</w:t>
            </w:r>
          </w:p>
        </w:tc>
        <w:tc>
          <w:tcPr>
            <w:tcW w:w="2046" w:type="dxa"/>
            <w:tcBorders>
              <w:top w:val="nil"/>
              <w:left w:val="nil"/>
              <w:right w:val="nil"/>
            </w:tcBorders>
            <w:shd w:val="clear" w:color="000000" w:fill="auto"/>
            <w:noWrap/>
            <w:vAlign w:val="bottom"/>
            <w:hideMark/>
          </w:tcPr>
          <w:p w14:paraId="40B70D85"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98E9131"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7D64D18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529A3137" w14:textId="77777777" w:rsidTr="00EF081F">
        <w:trPr>
          <w:trHeight w:val="224"/>
          <w:jc w:val="center"/>
        </w:trPr>
        <w:tc>
          <w:tcPr>
            <w:tcW w:w="431" w:type="dxa"/>
            <w:tcBorders>
              <w:top w:val="nil"/>
              <w:bottom w:val="nil"/>
              <w:right w:val="nil"/>
            </w:tcBorders>
            <w:shd w:val="clear" w:color="auto" w:fill="auto"/>
            <w:noWrap/>
            <w:vAlign w:val="bottom"/>
            <w:hideMark/>
          </w:tcPr>
          <w:p w14:paraId="30A00CD9"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0719C132"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xml:space="preserve">E-MAIL </w:t>
            </w:r>
          </w:p>
        </w:tc>
        <w:tc>
          <w:tcPr>
            <w:tcW w:w="2046" w:type="dxa"/>
            <w:tcBorders>
              <w:top w:val="nil"/>
              <w:left w:val="nil"/>
              <w:right w:val="nil"/>
            </w:tcBorders>
            <w:shd w:val="clear" w:color="000000" w:fill="auto"/>
            <w:noWrap/>
            <w:vAlign w:val="bottom"/>
            <w:hideMark/>
          </w:tcPr>
          <w:p w14:paraId="02153EE9" w14:textId="77777777" w:rsidR="002235B9" w:rsidRPr="00EC572D" w:rsidRDefault="002235B9" w:rsidP="00613B33">
            <w:pPr>
              <w:spacing w:after="0" w:line="240" w:lineRule="auto"/>
              <w:jc w:val="both"/>
              <w:rPr>
                <w:rFonts w:ascii="Arial Narrow" w:hAnsi="Arial Narrow" w:cs="Arial"/>
                <w:sz w:val="20"/>
                <w:szCs w:val="20"/>
                <w:u w:val="single"/>
              </w:rPr>
            </w:pPr>
            <w:r w:rsidRPr="00EC572D">
              <w:rPr>
                <w:rFonts w:ascii="Arial Narrow" w:hAnsi="Arial Narrow" w:cs="Arial"/>
                <w:sz w:val="20"/>
                <w:szCs w:val="20"/>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041B166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1E37829B"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7AA1D55E" w14:textId="77777777" w:rsidTr="00EF081F">
        <w:trPr>
          <w:trHeight w:val="224"/>
          <w:jc w:val="center"/>
        </w:trPr>
        <w:tc>
          <w:tcPr>
            <w:tcW w:w="431" w:type="dxa"/>
            <w:tcBorders>
              <w:top w:val="nil"/>
              <w:bottom w:val="nil"/>
              <w:right w:val="nil"/>
            </w:tcBorders>
            <w:shd w:val="clear" w:color="auto" w:fill="auto"/>
            <w:noWrap/>
            <w:vAlign w:val="bottom"/>
            <w:hideMark/>
          </w:tcPr>
          <w:p w14:paraId="005EEF6D"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5513DBB3"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PAGINA WEB</w:t>
            </w:r>
          </w:p>
        </w:tc>
        <w:tc>
          <w:tcPr>
            <w:tcW w:w="2046" w:type="dxa"/>
            <w:tcBorders>
              <w:top w:val="nil"/>
              <w:left w:val="nil"/>
              <w:right w:val="nil"/>
            </w:tcBorders>
            <w:shd w:val="clear" w:color="000000" w:fill="auto"/>
            <w:noWrap/>
            <w:vAlign w:val="bottom"/>
            <w:hideMark/>
          </w:tcPr>
          <w:p w14:paraId="75E0373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5B35BB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3CD2B621"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64430B26" w14:textId="77777777" w:rsidTr="00EF081F">
        <w:trPr>
          <w:trHeight w:val="224"/>
          <w:jc w:val="center"/>
        </w:trPr>
        <w:tc>
          <w:tcPr>
            <w:tcW w:w="431" w:type="dxa"/>
            <w:tcBorders>
              <w:top w:val="nil"/>
              <w:bottom w:val="nil"/>
              <w:right w:val="nil"/>
            </w:tcBorders>
            <w:shd w:val="clear" w:color="auto" w:fill="auto"/>
            <w:noWrap/>
            <w:vAlign w:val="bottom"/>
            <w:hideMark/>
          </w:tcPr>
          <w:p w14:paraId="2D837EFF"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left w:val="nil"/>
              <w:bottom w:val="nil"/>
              <w:right w:val="nil"/>
            </w:tcBorders>
            <w:shd w:val="clear" w:color="auto" w:fill="auto"/>
            <w:noWrap/>
            <w:vAlign w:val="bottom"/>
            <w:hideMark/>
          </w:tcPr>
          <w:p w14:paraId="28ABBC41" w14:textId="77777777" w:rsidR="002235B9" w:rsidRPr="00EC572D" w:rsidRDefault="002235B9" w:rsidP="00613B33">
            <w:pPr>
              <w:spacing w:after="0" w:line="240" w:lineRule="auto"/>
              <w:jc w:val="both"/>
              <w:rPr>
                <w:rFonts w:ascii="Arial Narrow" w:hAnsi="Arial Narrow" w:cs="Arial"/>
                <w:sz w:val="20"/>
                <w:szCs w:val="20"/>
              </w:rPr>
            </w:pPr>
          </w:p>
        </w:tc>
        <w:tc>
          <w:tcPr>
            <w:tcW w:w="2046" w:type="dxa"/>
            <w:tcBorders>
              <w:left w:val="nil"/>
              <w:bottom w:val="nil"/>
              <w:right w:val="nil"/>
            </w:tcBorders>
            <w:shd w:val="clear" w:color="auto" w:fill="auto"/>
            <w:noWrap/>
            <w:vAlign w:val="bottom"/>
            <w:hideMark/>
          </w:tcPr>
          <w:p w14:paraId="5F61C541"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single" w:sz="4" w:space="0" w:color="auto"/>
              <w:left w:val="nil"/>
              <w:bottom w:val="nil"/>
              <w:right w:val="nil"/>
            </w:tcBorders>
            <w:shd w:val="clear" w:color="auto" w:fill="auto"/>
            <w:noWrap/>
            <w:vAlign w:val="bottom"/>
            <w:hideMark/>
          </w:tcPr>
          <w:p w14:paraId="44D93EEE" w14:textId="77777777" w:rsidR="002235B9" w:rsidRPr="00EC572D" w:rsidRDefault="002235B9" w:rsidP="00613B33">
            <w:pPr>
              <w:spacing w:after="0" w:line="240" w:lineRule="auto"/>
              <w:jc w:val="both"/>
              <w:rPr>
                <w:rFonts w:ascii="Arial Narrow" w:hAnsi="Arial Narrow" w:cs="Arial"/>
                <w:sz w:val="20"/>
                <w:szCs w:val="20"/>
              </w:rPr>
            </w:pPr>
          </w:p>
        </w:tc>
        <w:tc>
          <w:tcPr>
            <w:tcW w:w="367" w:type="dxa"/>
            <w:gridSpan w:val="2"/>
            <w:tcBorders>
              <w:left w:val="nil"/>
              <w:bottom w:val="nil"/>
            </w:tcBorders>
            <w:shd w:val="clear" w:color="auto" w:fill="auto"/>
            <w:noWrap/>
            <w:vAlign w:val="bottom"/>
            <w:hideMark/>
          </w:tcPr>
          <w:p w14:paraId="5D501503"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5ECA0067" w14:textId="77777777" w:rsidTr="00EF081F">
        <w:trPr>
          <w:trHeight w:val="224"/>
          <w:jc w:val="center"/>
        </w:trPr>
        <w:tc>
          <w:tcPr>
            <w:tcW w:w="431" w:type="dxa"/>
            <w:tcBorders>
              <w:top w:val="nil"/>
              <w:bottom w:val="nil"/>
              <w:right w:val="nil"/>
            </w:tcBorders>
            <w:shd w:val="clear" w:color="auto" w:fill="auto"/>
            <w:noWrap/>
            <w:vAlign w:val="bottom"/>
            <w:hideMark/>
          </w:tcPr>
          <w:p w14:paraId="7B0FA2B1"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IV</w:t>
            </w:r>
          </w:p>
        </w:tc>
        <w:tc>
          <w:tcPr>
            <w:tcW w:w="8697" w:type="dxa"/>
            <w:gridSpan w:val="5"/>
            <w:tcBorders>
              <w:top w:val="nil"/>
              <w:left w:val="nil"/>
              <w:bottom w:val="nil"/>
            </w:tcBorders>
            <w:shd w:val="clear" w:color="auto" w:fill="auto"/>
            <w:noWrap/>
            <w:vAlign w:val="bottom"/>
            <w:hideMark/>
          </w:tcPr>
          <w:p w14:paraId="21E1641A"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INFORMACIÓN TRIBUTARIA (Para Persona Jurídica, Nacional, Unión Temporal o Consorcio)</w:t>
            </w:r>
          </w:p>
        </w:tc>
      </w:tr>
      <w:tr w:rsidR="00AC4CD1" w:rsidRPr="00EC572D" w14:paraId="648D8F29" w14:textId="77777777" w:rsidTr="00EF081F">
        <w:trPr>
          <w:trHeight w:val="224"/>
          <w:jc w:val="center"/>
        </w:trPr>
        <w:tc>
          <w:tcPr>
            <w:tcW w:w="431" w:type="dxa"/>
            <w:tcBorders>
              <w:top w:val="nil"/>
              <w:bottom w:val="nil"/>
              <w:right w:val="nil"/>
            </w:tcBorders>
            <w:shd w:val="clear" w:color="auto" w:fill="auto"/>
            <w:noWrap/>
            <w:vAlign w:val="bottom"/>
            <w:hideMark/>
          </w:tcPr>
          <w:p w14:paraId="067E49C9"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 </w:t>
            </w:r>
          </w:p>
        </w:tc>
        <w:tc>
          <w:tcPr>
            <w:tcW w:w="3873" w:type="dxa"/>
            <w:tcBorders>
              <w:top w:val="nil"/>
              <w:left w:val="nil"/>
              <w:bottom w:val="nil"/>
              <w:right w:val="nil"/>
            </w:tcBorders>
            <w:shd w:val="clear" w:color="auto" w:fill="auto"/>
            <w:noWrap/>
            <w:vAlign w:val="bottom"/>
            <w:hideMark/>
          </w:tcPr>
          <w:p w14:paraId="35E159BE"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REPRESENTANTE LEGAL</w:t>
            </w:r>
          </w:p>
        </w:tc>
        <w:tc>
          <w:tcPr>
            <w:tcW w:w="2046" w:type="dxa"/>
            <w:tcBorders>
              <w:top w:val="nil"/>
              <w:left w:val="nil"/>
              <w:bottom w:val="nil"/>
              <w:right w:val="nil"/>
            </w:tcBorders>
            <w:shd w:val="clear" w:color="auto" w:fill="auto"/>
            <w:noWrap/>
            <w:vAlign w:val="bottom"/>
            <w:hideMark/>
          </w:tcPr>
          <w:p w14:paraId="213CB0EE"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Cédula No.</w:t>
            </w:r>
          </w:p>
        </w:tc>
        <w:tc>
          <w:tcPr>
            <w:tcW w:w="2778" w:type="dxa"/>
            <w:gridSpan w:val="3"/>
            <w:tcBorders>
              <w:top w:val="nil"/>
              <w:left w:val="nil"/>
              <w:bottom w:val="single" w:sz="4" w:space="0" w:color="auto"/>
            </w:tcBorders>
            <w:shd w:val="clear" w:color="auto" w:fill="auto"/>
            <w:noWrap/>
            <w:vAlign w:val="bottom"/>
            <w:hideMark/>
          </w:tcPr>
          <w:p w14:paraId="305C6B4F"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13D6D5D8" w14:textId="77777777" w:rsidTr="00EF081F">
        <w:trPr>
          <w:trHeight w:val="224"/>
          <w:jc w:val="center"/>
        </w:trPr>
        <w:tc>
          <w:tcPr>
            <w:tcW w:w="431" w:type="dxa"/>
            <w:tcBorders>
              <w:top w:val="nil"/>
              <w:bottom w:val="nil"/>
              <w:right w:val="nil"/>
            </w:tcBorders>
            <w:shd w:val="clear" w:color="auto" w:fill="auto"/>
            <w:noWrap/>
            <w:vAlign w:val="bottom"/>
            <w:hideMark/>
          </w:tcPr>
          <w:p w14:paraId="25BA1374"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6E8910C5" w14:textId="77777777" w:rsidR="002235B9" w:rsidRPr="00EC572D" w:rsidRDefault="002235B9" w:rsidP="00613B33">
            <w:pPr>
              <w:spacing w:after="0" w:line="240" w:lineRule="auto"/>
              <w:jc w:val="both"/>
              <w:rPr>
                <w:rFonts w:ascii="Arial Narrow" w:hAnsi="Arial Narrow" w:cs="Arial"/>
                <w:sz w:val="20"/>
                <w:szCs w:val="20"/>
              </w:rPr>
            </w:pPr>
          </w:p>
        </w:tc>
        <w:tc>
          <w:tcPr>
            <w:tcW w:w="2046" w:type="dxa"/>
            <w:tcBorders>
              <w:top w:val="nil"/>
              <w:left w:val="nil"/>
              <w:bottom w:val="nil"/>
              <w:right w:val="nil"/>
            </w:tcBorders>
            <w:shd w:val="clear" w:color="auto" w:fill="auto"/>
            <w:noWrap/>
            <w:vAlign w:val="bottom"/>
            <w:hideMark/>
          </w:tcPr>
          <w:p w14:paraId="1B554849"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Nombre</w:t>
            </w:r>
          </w:p>
        </w:tc>
        <w:tc>
          <w:tcPr>
            <w:tcW w:w="2411" w:type="dxa"/>
            <w:tcBorders>
              <w:top w:val="nil"/>
              <w:left w:val="nil"/>
              <w:bottom w:val="single" w:sz="4" w:space="0" w:color="auto"/>
              <w:right w:val="nil"/>
            </w:tcBorders>
            <w:shd w:val="clear" w:color="auto" w:fill="auto"/>
            <w:noWrap/>
            <w:vAlign w:val="bottom"/>
            <w:hideMark/>
          </w:tcPr>
          <w:p w14:paraId="31C2CF9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19A2C11B"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73C12DF6" w14:textId="77777777" w:rsidTr="00EF081F">
        <w:trPr>
          <w:trHeight w:val="224"/>
          <w:jc w:val="center"/>
        </w:trPr>
        <w:tc>
          <w:tcPr>
            <w:tcW w:w="431" w:type="dxa"/>
            <w:tcBorders>
              <w:top w:val="nil"/>
              <w:bottom w:val="nil"/>
              <w:right w:val="nil"/>
            </w:tcBorders>
            <w:shd w:val="clear" w:color="auto" w:fill="auto"/>
            <w:noWrap/>
            <w:vAlign w:val="bottom"/>
            <w:hideMark/>
          </w:tcPr>
          <w:p w14:paraId="33D67951"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45F8D49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ACTIVIDAD ECONÓMICA CIIU</w:t>
            </w:r>
          </w:p>
        </w:tc>
        <w:tc>
          <w:tcPr>
            <w:tcW w:w="2046" w:type="dxa"/>
            <w:tcBorders>
              <w:top w:val="nil"/>
              <w:left w:val="nil"/>
              <w:bottom w:val="single" w:sz="4" w:space="0" w:color="auto"/>
              <w:right w:val="nil"/>
            </w:tcBorders>
            <w:shd w:val="clear" w:color="auto" w:fill="auto"/>
            <w:noWrap/>
            <w:vAlign w:val="bottom"/>
            <w:hideMark/>
          </w:tcPr>
          <w:p w14:paraId="76009F9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nil"/>
              <w:left w:val="nil"/>
              <w:bottom w:val="nil"/>
              <w:right w:val="nil"/>
            </w:tcBorders>
            <w:shd w:val="clear" w:color="auto" w:fill="auto"/>
            <w:noWrap/>
            <w:vAlign w:val="bottom"/>
            <w:hideMark/>
          </w:tcPr>
          <w:p w14:paraId="10F72B91" w14:textId="77777777" w:rsidR="002235B9" w:rsidRPr="00EC572D" w:rsidRDefault="002235B9" w:rsidP="00613B33">
            <w:pPr>
              <w:spacing w:after="0" w:line="240" w:lineRule="auto"/>
              <w:jc w:val="both"/>
              <w:rPr>
                <w:rFonts w:ascii="Arial Narrow" w:hAnsi="Arial Narrow" w:cs="Arial"/>
                <w:sz w:val="20"/>
                <w:szCs w:val="20"/>
              </w:rPr>
            </w:pPr>
          </w:p>
        </w:tc>
        <w:tc>
          <w:tcPr>
            <w:tcW w:w="367" w:type="dxa"/>
            <w:gridSpan w:val="2"/>
            <w:tcBorders>
              <w:top w:val="nil"/>
              <w:left w:val="nil"/>
              <w:bottom w:val="nil"/>
            </w:tcBorders>
            <w:shd w:val="clear" w:color="auto" w:fill="auto"/>
            <w:noWrap/>
            <w:vAlign w:val="bottom"/>
            <w:hideMark/>
          </w:tcPr>
          <w:p w14:paraId="754F06B4"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5CE4DE84" w14:textId="77777777" w:rsidTr="00EF081F">
        <w:trPr>
          <w:trHeight w:val="224"/>
          <w:jc w:val="center"/>
        </w:trPr>
        <w:tc>
          <w:tcPr>
            <w:tcW w:w="431" w:type="dxa"/>
            <w:tcBorders>
              <w:top w:val="nil"/>
              <w:bottom w:val="nil"/>
              <w:right w:val="nil"/>
            </w:tcBorders>
            <w:shd w:val="clear" w:color="auto" w:fill="auto"/>
            <w:noWrap/>
            <w:vAlign w:val="bottom"/>
            <w:hideMark/>
          </w:tcPr>
          <w:p w14:paraId="550D18E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728103FF" w14:textId="77777777" w:rsidR="002235B9" w:rsidRPr="00EC572D" w:rsidRDefault="002235B9" w:rsidP="00613B33">
            <w:pPr>
              <w:spacing w:after="0" w:line="240" w:lineRule="auto"/>
              <w:jc w:val="both"/>
              <w:rPr>
                <w:rFonts w:ascii="Arial Narrow" w:hAnsi="Arial Narrow" w:cs="Arial"/>
                <w:sz w:val="20"/>
                <w:szCs w:val="20"/>
              </w:rPr>
            </w:pPr>
          </w:p>
        </w:tc>
        <w:tc>
          <w:tcPr>
            <w:tcW w:w="2046" w:type="dxa"/>
            <w:tcBorders>
              <w:top w:val="nil"/>
              <w:left w:val="nil"/>
              <w:bottom w:val="nil"/>
              <w:right w:val="nil"/>
            </w:tcBorders>
            <w:shd w:val="clear" w:color="auto" w:fill="auto"/>
            <w:noWrap/>
            <w:vAlign w:val="bottom"/>
            <w:hideMark/>
          </w:tcPr>
          <w:p w14:paraId="5A8342AC"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nil"/>
              <w:left w:val="nil"/>
              <w:bottom w:val="nil"/>
              <w:right w:val="nil"/>
            </w:tcBorders>
            <w:shd w:val="clear" w:color="auto" w:fill="auto"/>
            <w:noWrap/>
            <w:vAlign w:val="bottom"/>
            <w:hideMark/>
          </w:tcPr>
          <w:p w14:paraId="78A1B632" w14:textId="77777777" w:rsidR="002235B9" w:rsidRPr="00EC572D" w:rsidRDefault="002235B9" w:rsidP="00613B33">
            <w:pPr>
              <w:spacing w:after="0" w:line="240" w:lineRule="auto"/>
              <w:jc w:val="both"/>
              <w:rPr>
                <w:rFonts w:ascii="Arial Narrow" w:hAnsi="Arial Narrow" w:cs="Arial"/>
                <w:sz w:val="20"/>
                <w:szCs w:val="20"/>
              </w:rPr>
            </w:pPr>
          </w:p>
        </w:tc>
        <w:tc>
          <w:tcPr>
            <w:tcW w:w="367" w:type="dxa"/>
            <w:gridSpan w:val="2"/>
            <w:tcBorders>
              <w:top w:val="nil"/>
              <w:left w:val="nil"/>
              <w:bottom w:val="single" w:sz="4" w:space="0" w:color="auto"/>
            </w:tcBorders>
            <w:shd w:val="clear" w:color="auto" w:fill="auto"/>
            <w:noWrap/>
            <w:vAlign w:val="bottom"/>
            <w:hideMark/>
          </w:tcPr>
          <w:p w14:paraId="6ED783B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3C8617CB" w14:textId="77777777" w:rsidTr="00EF081F">
        <w:trPr>
          <w:trHeight w:val="224"/>
          <w:jc w:val="center"/>
        </w:trPr>
        <w:tc>
          <w:tcPr>
            <w:tcW w:w="431" w:type="dxa"/>
            <w:tcBorders>
              <w:top w:val="nil"/>
              <w:bottom w:val="nil"/>
              <w:right w:val="nil"/>
            </w:tcBorders>
            <w:shd w:val="clear" w:color="auto" w:fill="auto"/>
            <w:noWrap/>
            <w:vAlign w:val="bottom"/>
            <w:hideMark/>
          </w:tcPr>
          <w:p w14:paraId="53396277"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5919" w:type="dxa"/>
            <w:gridSpan w:val="2"/>
            <w:tcBorders>
              <w:top w:val="nil"/>
              <w:left w:val="nil"/>
              <w:bottom w:val="nil"/>
              <w:right w:val="nil"/>
            </w:tcBorders>
            <w:shd w:val="clear" w:color="auto" w:fill="auto"/>
            <w:noWrap/>
            <w:vAlign w:val="bottom"/>
            <w:hideMark/>
          </w:tcPr>
          <w:p w14:paraId="5B835A60"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TIPO DE RESPONSABILIDAD TRIBUTARIA</w:t>
            </w:r>
          </w:p>
        </w:tc>
        <w:tc>
          <w:tcPr>
            <w:tcW w:w="2411" w:type="dxa"/>
            <w:tcBorders>
              <w:top w:val="nil"/>
              <w:left w:val="nil"/>
              <w:bottom w:val="nil"/>
              <w:right w:val="nil"/>
            </w:tcBorders>
            <w:shd w:val="clear" w:color="auto" w:fill="auto"/>
            <w:noWrap/>
            <w:vAlign w:val="bottom"/>
            <w:hideMark/>
          </w:tcPr>
          <w:p w14:paraId="592F0B5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ICA-</w:t>
            </w:r>
            <w:r w:rsidR="009675EA" w:rsidRPr="00EC572D">
              <w:rPr>
                <w:rFonts w:ascii="Arial Narrow" w:hAnsi="Arial Narrow" w:cs="Arial"/>
                <w:sz w:val="20"/>
                <w:szCs w:val="20"/>
              </w:rPr>
              <w:t>BOGOTÁ</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D2C2BF"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6E361798" w14:textId="77777777" w:rsidTr="00EF081F">
        <w:trPr>
          <w:trHeight w:val="224"/>
          <w:jc w:val="center"/>
        </w:trPr>
        <w:tc>
          <w:tcPr>
            <w:tcW w:w="431" w:type="dxa"/>
            <w:tcBorders>
              <w:top w:val="nil"/>
              <w:right w:val="nil"/>
            </w:tcBorders>
            <w:shd w:val="clear" w:color="auto" w:fill="auto"/>
            <w:noWrap/>
            <w:vAlign w:val="bottom"/>
            <w:hideMark/>
          </w:tcPr>
          <w:p w14:paraId="7F4B8AB4"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auto" w:fill="auto"/>
            <w:noWrap/>
            <w:vAlign w:val="bottom"/>
            <w:hideMark/>
          </w:tcPr>
          <w:p w14:paraId="101511EE" w14:textId="77777777" w:rsidR="002235B9" w:rsidRPr="00EC572D" w:rsidRDefault="002235B9" w:rsidP="00613B33">
            <w:pPr>
              <w:spacing w:after="0" w:line="240" w:lineRule="auto"/>
              <w:jc w:val="both"/>
              <w:rPr>
                <w:rFonts w:ascii="Arial Narrow" w:hAnsi="Arial Narrow" w:cs="Arial"/>
                <w:sz w:val="20"/>
                <w:szCs w:val="20"/>
              </w:rPr>
            </w:pPr>
          </w:p>
        </w:tc>
        <w:tc>
          <w:tcPr>
            <w:tcW w:w="2046" w:type="dxa"/>
            <w:tcBorders>
              <w:top w:val="nil"/>
              <w:left w:val="nil"/>
              <w:right w:val="nil"/>
            </w:tcBorders>
            <w:shd w:val="clear" w:color="auto" w:fill="auto"/>
            <w:noWrap/>
            <w:vAlign w:val="bottom"/>
            <w:hideMark/>
          </w:tcPr>
          <w:p w14:paraId="135D98BA"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nil"/>
              <w:left w:val="nil"/>
              <w:right w:val="nil"/>
            </w:tcBorders>
            <w:shd w:val="clear" w:color="auto" w:fill="auto"/>
            <w:noWrap/>
            <w:vAlign w:val="bottom"/>
            <w:hideMark/>
          </w:tcPr>
          <w:p w14:paraId="08B8D311"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85EF32"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16385A95" w14:textId="77777777" w:rsidTr="00EF081F">
        <w:trPr>
          <w:trHeight w:val="224"/>
          <w:jc w:val="center"/>
        </w:trPr>
        <w:tc>
          <w:tcPr>
            <w:tcW w:w="431" w:type="dxa"/>
            <w:tcBorders>
              <w:top w:val="nil"/>
              <w:right w:val="nil"/>
            </w:tcBorders>
            <w:shd w:val="clear" w:color="auto" w:fill="auto"/>
            <w:noWrap/>
            <w:vAlign w:val="bottom"/>
            <w:hideMark/>
          </w:tcPr>
          <w:p w14:paraId="2C34188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auto" w:fill="auto"/>
            <w:noWrap/>
            <w:vAlign w:val="bottom"/>
            <w:hideMark/>
          </w:tcPr>
          <w:p w14:paraId="659DEC0D"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046" w:type="dxa"/>
            <w:tcBorders>
              <w:top w:val="nil"/>
              <w:left w:val="nil"/>
              <w:right w:val="nil"/>
            </w:tcBorders>
            <w:shd w:val="clear" w:color="auto" w:fill="auto"/>
            <w:noWrap/>
            <w:vAlign w:val="bottom"/>
            <w:hideMark/>
          </w:tcPr>
          <w:p w14:paraId="767595F9"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411" w:type="dxa"/>
            <w:tcBorders>
              <w:top w:val="nil"/>
              <w:left w:val="nil"/>
              <w:right w:val="single" w:sz="4" w:space="0" w:color="auto"/>
            </w:tcBorders>
            <w:shd w:val="clear" w:color="auto" w:fill="auto"/>
            <w:noWrap/>
            <w:vAlign w:val="bottom"/>
            <w:hideMark/>
          </w:tcPr>
          <w:p w14:paraId="180756D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9B2070"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06872917" w14:textId="77777777" w:rsidTr="00EF081F">
        <w:trPr>
          <w:trHeight w:val="224"/>
          <w:jc w:val="center"/>
        </w:trPr>
        <w:tc>
          <w:tcPr>
            <w:tcW w:w="431" w:type="dxa"/>
            <w:tcBorders>
              <w:top w:val="nil"/>
              <w:bottom w:val="nil"/>
              <w:right w:val="nil"/>
            </w:tcBorders>
            <w:shd w:val="clear" w:color="auto" w:fill="auto"/>
            <w:noWrap/>
            <w:vAlign w:val="bottom"/>
            <w:hideMark/>
          </w:tcPr>
          <w:p w14:paraId="0AF7BD34"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5D223AC5" w14:textId="77777777" w:rsidR="002235B9" w:rsidRPr="00EC572D" w:rsidRDefault="002235B9" w:rsidP="00613B33">
            <w:pPr>
              <w:spacing w:after="0" w:line="240" w:lineRule="auto"/>
              <w:jc w:val="both"/>
              <w:rPr>
                <w:rFonts w:ascii="Arial Narrow" w:hAnsi="Arial Narrow" w:cs="Arial"/>
                <w:sz w:val="20"/>
                <w:szCs w:val="20"/>
              </w:rPr>
            </w:pPr>
          </w:p>
        </w:tc>
        <w:tc>
          <w:tcPr>
            <w:tcW w:w="2046" w:type="dxa"/>
            <w:tcBorders>
              <w:top w:val="nil"/>
              <w:left w:val="nil"/>
              <w:bottom w:val="single" w:sz="4" w:space="0" w:color="auto"/>
              <w:right w:val="nil"/>
            </w:tcBorders>
            <w:shd w:val="clear" w:color="auto" w:fill="auto"/>
            <w:noWrap/>
            <w:vAlign w:val="bottom"/>
            <w:hideMark/>
          </w:tcPr>
          <w:p w14:paraId="05359154"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7314FD5C" w14:textId="77777777" w:rsidR="002235B9" w:rsidRPr="00EC572D" w:rsidRDefault="002235B9" w:rsidP="00613B33">
            <w:pPr>
              <w:spacing w:after="0" w:line="240" w:lineRule="auto"/>
              <w:jc w:val="both"/>
              <w:rPr>
                <w:rFonts w:ascii="Arial Narrow" w:hAnsi="Arial Narrow" w:cs="Arial"/>
                <w:sz w:val="20"/>
                <w:szCs w:val="20"/>
              </w:rPr>
            </w:pPr>
          </w:p>
        </w:tc>
        <w:tc>
          <w:tcPr>
            <w:tcW w:w="367" w:type="dxa"/>
            <w:gridSpan w:val="2"/>
            <w:tcBorders>
              <w:top w:val="nil"/>
              <w:left w:val="nil"/>
              <w:bottom w:val="single" w:sz="4" w:space="0" w:color="auto"/>
            </w:tcBorders>
            <w:shd w:val="clear" w:color="auto" w:fill="auto"/>
            <w:noWrap/>
            <w:vAlign w:val="bottom"/>
            <w:hideMark/>
          </w:tcPr>
          <w:p w14:paraId="074894F5"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247B7F9D" w14:textId="77777777" w:rsidTr="00EF081F">
        <w:trPr>
          <w:trHeight w:val="224"/>
          <w:jc w:val="center"/>
        </w:trPr>
        <w:tc>
          <w:tcPr>
            <w:tcW w:w="431" w:type="dxa"/>
            <w:tcBorders>
              <w:top w:val="nil"/>
              <w:bottom w:val="nil"/>
              <w:right w:val="nil"/>
            </w:tcBorders>
            <w:shd w:val="clear" w:color="auto" w:fill="auto"/>
            <w:noWrap/>
            <w:vAlign w:val="bottom"/>
            <w:hideMark/>
          </w:tcPr>
          <w:p w14:paraId="0A3FFFAC"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54401252"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BAD67"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082B8D"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5ACDF3B7" w14:textId="77777777" w:rsidTr="00EF081F">
        <w:trPr>
          <w:trHeight w:val="224"/>
          <w:jc w:val="center"/>
        </w:trPr>
        <w:tc>
          <w:tcPr>
            <w:tcW w:w="431" w:type="dxa"/>
            <w:tcBorders>
              <w:top w:val="nil"/>
              <w:bottom w:val="nil"/>
              <w:right w:val="nil"/>
            </w:tcBorders>
            <w:shd w:val="clear" w:color="auto" w:fill="auto"/>
            <w:noWrap/>
            <w:vAlign w:val="bottom"/>
            <w:hideMark/>
          </w:tcPr>
          <w:p w14:paraId="30DB7723"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6E765008" w14:textId="77777777" w:rsidR="002235B9" w:rsidRPr="00EC572D" w:rsidRDefault="002235B9" w:rsidP="00613B33">
            <w:pPr>
              <w:spacing w:after="0" w:line="240" w:lineRule="auto"/>
              <w:jc w:val="both"/>
              <w:rPr>
                <w:rFonts w:ascii="Arial Narrow" w:hAnsi="Arial Narrow"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E9265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708C94"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7D59B062" w14:textId="77777777" w:rsidTr="00EF081F">
        <w:trPr>
          <w:trHeight w:val="224"/>
          <w:jc w:val="center"/>
        </w:trPr>
        <w:tc>
          <w:tcPr>
            <w:tcW w:w="431" w:type="dxa"/>
            <w:tcBorders>
              <w:top w:val="nil"/>
              <w:bottom w:val="nil"/>
              <w:right w:val="nil"/>
            </w:tcBorders>
            <w:shd w:val="clear" w:color="auto" w:fill="auto"/>
            <w:noWrap/>
            <w:vAlign w:val="bottom"/>
            <w:hideMark/>
          </w:tcPr>
          <w:p w14:paraId="2A0B872D"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174D9F12" w14:textId="77777777" w:rsidR="002235B9" w:rsidRPr="00EC572D" w:rsidRDefault="002235B9" w:rsidP="00613B33">
            <w:pPr>
              <w:spacing w:after="0" w:line="240" w:lineRule="auto"/>
              <w:jc w:val="both"/>
              <w:rPr>
                <w:rFonts w:ascii="Arial Narrow" w:hAnsi="Arial Narrow"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DC213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F35D92"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5F7D23B2" w14:textId="77777777" w:rsidTr="00EF081F">
        <w:trPr>
          <w:trHeight w:val="224"/>
          <w:jc w:val="center"/>
        </w:trPr>
        <w:tc>
          <w:tcPr>
            <w:tcW w:w="431" w:type="dxa"/>
            <w:tcBorders>
              <w:top w:val="nil"/>
              <w:bottom w:val="nil"/>
              <w:right w:val="nil"/>
            </w:tcBorders>
            <w:shd w:val="clear" w:color="auto" w:fill="auto"/>
            <w:noWrap/>
            <w:vAlign w:val="bottom"/>
            <w:hideMark/>
          </w:tcPr>
          <w:p w14:paraId="74D093A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00BDC88A" w14:textId="77777777" w:rsidR="002235B9" w:rsidRPr="00EC572D" w:rsidRDefault="002235B9" w:rsidP="00613B33">
            <w:pPr>
              <w:spacing w:after="0" w:line="240" w:lineRule="auto"/>
              <w:jc w:val="both"/>
              <w:rPr>
                <w:rFonts w:ascii="Arial Narrow" w:hAnsi="Arial Narrow"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C2F947"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E1D38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4C2F63CA" w14:textId="77777777" w:rsidTr="00EF081F">
        <w:trPr>
          <w:trHeight w:val="224"/>
          <w:jc w:val="center"/>
        </w:trPr>
        <w:tc>
          <w:tcPr>
            <w:tcW w:w="431" w:type="dxa"/>
            <w:tcBorders>
              <w:top w:val="nil"/>
              <w:bottom w:val="nil"/>
              <w:right w:val="nil"/>
            </w:tcBorders>
            <w:shd w:val="clear" w:color="auto" w:fill="auto"/>
            <w:noWrap/>
            <w:vAlign w:val="bottom"/>
            <w:hideMark/>
          </w:tcPr>
          <w:p w14:paraId="5ECF3BA1"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4F2F72C5" w14:textId="77777777" w:rsidR="002235B9" w:rsidRPr="00EC572D" w:rsidRDefault="002235B9" w:rsidP="00613B33">
            <w:pPr>
              <w:spacing w:after="0" w:line="240" w:lineRule="auto"/>
              <w:jc w:val="both"/>
              <w:rPr>
                <w:rFonts w:ascii="Arial Narrow" w:hAnsi="Arial Narrow"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52BCE4"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25620E"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782C2B06" w14:textId="77777777" w:rsidTr="00EF081F">
        <w:trPr>
          <w:trHeight w:val="224"/>
          <w:jc w:val="center"/>
        </w:trPr>
        <w:tc>
          <w:tcPr>
            <w:tcW w:w="431" w:type="dxa"/>
            <w:tcBorders>
              <w:top w:val="nil"/>
              <w:bottom w:val="nil"/>
              <w:right w:val="nil"/>
            </w:tcBorders>
            <w:shd w:val="clear" w:color="auto" w:fill="auto"/>
            <w:noWrap/>
            <w:vAlign w:val="bottom"/>
            <w:hideMark/>
          </w:tcPr>
          <w:p w14:paraId="511418C5"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0B072CFD" w14:textId="77777777" w:rsidR="002235B9" w:rsidRPr="00EC572D" w:rsidRDefault="002235B9" w:rsidP="00613B33">
            <w:pPr>
              <w:spacing w:after="0" w:line="240" w:lineRule="auto"/>
              <w:jc w:val="both"/>
              <w:rPr>
                <w:rFonts w:ascii="Arial Narrow" w:hAnsi="Arial Narrow"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559D35"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7CD60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27411C28" w14:textId="77777777" w:rsidTr="00EF081F">
        <w:trPr>
          <w:trHeight w:val="224"/>
          <w:jc w:val="center"/>
        </w:trPr>
        <w:tc>
          <w:tcPr>
            <w:tcW w:w="431" w:type="dxa"/>
            <w:tcBorders>
              <w:top w:val="nil"/>
              <w:bottom w:val="nil"/>
              <w:right w:val="nil"/>
            </w:tcBorders>
            <w:shd w:val="clear" w:color="auto" w:fill="auto"/>
            <w:noWrap/>
            <w:vAlign w:val="bottom"/>
            <w:hideMark/>
          </w:tcPr>
          <w:p w14:paraId="517B8CE0"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0BD8456B" w14:textId="77777777" w:rsidR="002235B9" w:rsidRPr="00EC572D" w:rsidRDefault="002235B9" w:rsidP="00613B33">
            <w:pPr>
              <w:spacing w:after="0" w:line="240" w:lineRule="auto"/>
              <w:jc w:val="both"/>
              <w:rPr>
                <w:rFonts w:ascii="Arial Narrow" w:hAnsi="Arial Narrow" w:cs="Arial"/>
                <w:sz w:val="20"/>
                <w:szCs w:val="20"/>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AC4CD1" w:rsidRPr="00EC572D" w14:paraId="2DA724AF" w14:textId="77777777" w:rsidTr="00EF081F">
              <w:trPr>
                <w:trHeight w:val="224"/>
                <w:tblCellSpacing w:w="0" w:type="dxa"/>
              </w:trPr>
              <w:tc>
                <w:tcPr>
                  <w:tcW w:w="1429" w:type="dxa"/>
                  <w:tcBorders>
                    <w:top w:val="nil"/>
                    <w:left w:val="nil"/>
                    <w:bottom w:val="nil"/>
                    <w:right w:val="nil"/>
                  </w:tcBorders>
                  <w:shd w:val="clear" w:color="auto" w:fill="auto"/>
                  <w:noWrap/>
                  <w:vAlign w:val="bottom"/>
                  <w:hideMark/>
                </w:tcPr>
                <w:p w14:paraId="02EBDDC3" w14:textId="77777777" w:rsidR="002235B9" w:rsidRPr="00EC572D" w:rsidRDefault="00B37ACA" w:rsidP="00613B33">
                  <w:pPr>
                    <w:spacing w:after="0" w:line="240" w:lineRule="auto"/>
                    <w:jc w:val="both"/>
                    <w:rPr>
                      <w:rFonts w:ascii="Arial Narrow" w:hAnsi="Arial Narrow" w:cs="Arial"/>
                      <w:sz w:val="20"/>
                      <w:szCs w:val="20"/>
                    </w:rPr>
                  </w:pPr>
                  <w:r w:rsidRPr="00EC572D">
                    <w:rPr>
                      <w:rFonts w:ascii="Arial Narrow" w:hAnsi="Arial Narrow" w:cs="Arial"/>
                      <w:noProof/>
                      <w:sz w:val="20"/>
                      <w:szCs w:val="20"/>
                      <w:lang w:val="es-CO" w:eastAsia="es-CO"/>
                    </w:rPr>
                    <mc:AlternateContent>
                      <mc:Choice Requires="wps">
                        <w:drawing>
                          <wp:anchor distT="0" distB="0" distL="114300" distR="114300" simplePos="0" relativeHeight="251653120" behindDoc="0" locked="0" layoutInCell="1" allowOverlap="1" wp14:anchorId="48583A62" wp14:editId="7BC48D93">
                            <wp:simplePos x="0" y="0"/>
                            <wp:positionH relativeFrom="column">
                              <wp:posOffset>312420</wp:posOffset>
                            </wp:positionH>
                            <wp:positionV relativeFrom="paragraph">
                              <wp:posOffset>94615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F4FE5F6" id="Rectángulo 1194" o:spid="_x0000_s1026" style="position:absolute;margin-left:24.6pt;margin-top:7.45pt;width:24.75pt;height: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14:paraId="003712D1"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AC4CD1" w:rsidRPr="00EC572D" w14:paraId="41207977" w14:textId="77777777" w:rsidTr="00EF081F">
              <w:trPr>
                <w:trHeight w:val="224"/>
                <w:tblCellSpacing w:w="0" w:type="dxa"/>
              </w:trPr>
              <w:tc>
                <w:tcPr>
                  <w:tcW w:w="1796" w:type="dxa"/>
                  <w:tcBorders>
                    <w:top w:val="nil"/>
                    <w:left w:val="nil"/>
                    <w:bottom w:val="nil"/>
                    <w:right w:val="nil"/>
                  </w:tcBorders>
                  <w:shd w:val="clear" w:color="auto" w:fill="auto"/>
                  <w:noWrap/>
                  <w:vAlign w:val="bottom"/>
                  <w:hideMark/>
                </w:tcPr>
                <w:p w14:paraId="5BD979BF" w14:textId="77777777" w:rsidR="002235B9" w:rsidRPr="00EC572D" w:rsidRDefault="00B37ACA" w:rsidP="00613B33">
                  <w:pPr>
                    <w:spacing w:after="0" w:line="240" w:lineRule="auto"/>
                    <w:jc w:val="both"/>
                    <w:rPr>
                      <w:rFonts w:ascii="Arial Narrow" w:hAnsi="Arial Narrow" w:cs="Arial"/>
                      <w:sz w:val="20"/>
                      <w:szCs w:val="20"/>
                    </w:rPr>
                  </w:pPr>
                  <w:r w:rsidRPr="00EC572D">
                    <w:rPr>
                      <w:rFonts w:ascii="Arial Narrow" w:hAnsi="Arial Narrow" w:cs="Arial"/>
                      <w:noProof/>
                      <w:sz w:val="20"/>
                      <w:szCs w:val="20"/>
                      <w:lang w:val="es-CO" w:eastAsia="es-CO"/>
                    </w:rPr>
                    <mc:AlternateContent>
                      <mc:Choice Requires="wps">
                        <w:drawing>
                          <wp:anchor distT="0" distB="0" distL="114300" distR="114300" simplePos="0" relativeHeight="251655168" behindDoc="0" locked="0" layoutInCell="1" allowOverlap="1" wp14:anchorId="3E7847A6" wp14:editId="27617FE7">
                            <wp:simplePos x="0" y="0"/>
                            <wp:positionH relativeFrom="column">
                              <wp:posOffset>644525</wp:posOffset>
                            </wp:positionH>
                            <wp:positionV relativeFrom="paragraph">
                              <wp:posOffset>99695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287D1AE" id="Rectángulo 1195" o:spid="_x0000_s1026" style="position:absolute;margin-left:50.75pt;margin-top:7.85pt;width:24.75pt;height:14.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14:paraId="15E0B3BB" w14:textId="77777777" w:rsidR="002235B9" w:rsidRPr="00EC572D" w:rsidRDefault="002235B9" w:rsidP="00613B33">
            <w:pPr>
              <w:spacing w:after="0" w:line="240" w:lineRule="auto"/>
              <w:jc w:val="both"/>
              <w:rPr>
                <w:rFonts w:ascii="Arial Narrow" w:hAnsi="Arial Narrow" w:cs="Arial"/>
                <w:sz w:val="20"/>
                <w:szCs w:val="20"/>
              </w:rPr>
            </w:pPr>
          </w:p>
        </w:tc>
        <w:tc>
          <w:tcPr>
            <w:tcW w:w="367" w:type="dxa"/>
            <w:gridSpan w:val="2"/>
            <w:tcBorders>
              <w:left w:val="nil"/>
              <w:bottom w:val="nil"/>
            </w:tcBorders>
            <w:shd w:val="clear" w:color="auto" w:fill="auto"/>
            <w:noWrap/>
            <w:vAlign w:val="bottom"/>
            <w:hideMark/>
          </w:tcPr>
          <w:p w14:paraId="685BDD2E"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5A4D37C9" w14:textId="77777777" w:rsidTr="00EF081F">
        <w:trPr>
          <w:trHeight w:val="224"/>
          <w:jc w:val="center"/>
        </w:trPr>
        <w:tc>
          <w:tcPr>
            <w:tcW w:w="431" w:type="dxa"/>
            <w:tcBorders>
              <w:top w:val="nil"/>
              <w:bottom w:val="nil"/>
              <w:right w:val="nil"/>
            </w:tcBorders>
            <w:shd w:val="clear" w:color="auto" w:fill="auto"/>
            <w:noWrap/>
            <w:vAlign w:val="bottom"/>
            <w:hideMark/>
          </w:tcPr>
          <w:p w14:paraId="07E1FA55"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034D5384" w14:textId="77777777" w:rsidR="002235B9" w:rsidRPr="00EC572D" w:rsidRDefault="009675EA"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AUTORETENEDOR</w:t>
            </w:r>
          </w:p>
        </w:tc>
        <w:tc>
          <w:tcPr>
            <w:tcW w:w="2046" w:type="dxa"/>
            <w:tcBorders>
              <w:top w:val="nil"/>
              <w:left w:val="nil"/>
              <w:bottom w:val="nil"/>
              <w:right w:val="nil"/>
            </w:tcBorders>
            <w:shd w:val="clear" w:color="auto" w:fill="auto"/>
            <w:noWrap/>
            <w:vAlign w:val="bottom"/>
            <w:hideMark/>
          </w:tcPr>
          <w:p w14:paraId="4889B11D"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SI</w:t>
            </w:r>
          </w:p>
        </w:tc>
        <w:tc>
          <w:tcPr>
            <w:tcW w:w="2411" w:type="dxa"/>
            <w:tcBorders>
              <w:top w:val="nil"/>
              <w:left w:val="nil"/>
              <w:bottom w:val="nil"/>
              <w:right w:val="nil"/>
            </w:tcBorders>
            <w:shd w:val="clear" w:color="auto" w:fill="auto"/>
            <w:noWrap/>
            <w:vAlign w:val="bottom"/>
            <w:hideMark/>
          </w:tcPr>
          <w:p w14:paraId="655C8E49"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NO</w:t>
            </w:r>
          </w:p>
        </w:tc>
        <w:tc>
          <w:tcPr>
            <w:tcW w:w="367" w:type="dxa"/>
            <w:gridSpan w:val="2"/>
            <w:tcBorders>
              <w:top w:val="nil"/>
              <w:left w:val="nil"/>
              <w:bottom w:val="nil"/>
            </w:tcBorders>
            <w:shd w:val="clear" w:color="auto" w:fill="auto"/>
            <w:noWrap/>
            <w:vAlign w:val="bottom"/>
            <w:hideMark/>
          </w:tcPr>
          <w:p w14:paraId="2ACB74D1"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104D0D18" w14:textId="77777777" w:rsidTr="00EF081F">
        <w:trPr>
          <w:trHeight w:val="224"/>
          <w:jc w:val="center"/>
        </w:trPr>
        <w:tc>
          <w:tcPr>
            <w:tcW w:w="431" w:type="dxa"/>
            <w:tcBorders>
              <w:top w:val="nil"/>
              <w:bottom w:val="nil"/>
              <w:right w:val="nil"/>
            </w:tcBorders>
            <w:shd w:val="clear" w:color="auto" w:fill="auto"/>
            <w:noWrap/>
            <w:vAlign w:val="bottom"/>
            <w:hideMark/>
          </w:tcPr>
          <w:p w14:paraId="5F620D42"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4FA384C0" w14:textId="77777777" w:rsidR="002235B9" w:rsidRPr="00EC572D" w:rsidRDefault="002235B9" w:rsidP="00613B33">
            <w:pPr>
              <w:spacing w:after="0" w:line="240" w:lineRule="auto"/>
              <w:jc w:val="both"/>
              <w:rPr>
                <w:rFonts w:ascii="Arial Narrow" w:hAnsi="Arial Narrow" w:cs="Arial"/>
                <w:sz w:val="20"/>
                <w:szCs w:val="20"/>
              </w:rPr>
            </w:pPr>
          </w:p>
          <w:p w14:paraId="4F28A98B" w14:textId="77777777" w:rsidR="0014108E" w:rsidRPr="00EC572D" w:rsidRDefault="0014108E" w:rsidP="00613B33">
            <w:pPr>
              <w:spacing w:after="0" w:line="240" w:lineRule="auto"/>
              <w:jc w:val="both"/>
              <w:rPr>
                <w:rFonts w:ascii="Arial Narrow" w:hAnsi="Arial Narrow" w:cs="Arial"/>
                <w:sz w:val="20"/>
                <w:szCs w:val="20"/>
              </w:rPr>
            </w:pPr>
          </w:p>
        </w:tc>
        <w:tc>
          <w:tcPr>
            <w:tcW w:w="2046" w:type="dxa"/>
            <w:tcBorders>
              <w:top w:val="nil"/>
              <w:left w:val="nil"/>
              <w:bottom w:val="nil"/>
              <w:right w:val="nil"/>
            </w:tcBorders>
            <w:shd w:val="clear" w:color="auto" w:fill="auto"/>
            <w:noWrap/>
            <w:vAlign w:val="bottom"/>
            <w:hideMark/>
          </w:tcPr>
          <w:p w14:paraId="65FD13A2"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nil"/>
              <w:left w:val="nil"/>
              <w:bottom w:val="nil"/>
              <w:right w:val="nil"/>
            </w:tcBorders>
            <w:shd w:val="clear" w:color="auto" w:fill="auto"/>
            <w:noWrap/>
            <w:vAlign w:val="bottom"/>
            <w:hideMark/>
          </w:tcPr>
          <w:p w14:paraId="38E71B66" w14:textId="77777777" w:rsidR="002235B9" w:rsidRPr="00EC572D" w:rsidRDefault="002235B9" w:rsidP="00613B33">
            <w:pPr>
              <w:spacing w:after="0" w:line="240" w:lineRule="auto"/>
              <w:jc w:val="both"/>
              <w:rPr>
                <w:rFonts w:ascii="Arial Narrow" w:hAnsi="Arial Narrow" w:cs="Arial"/>
                <w:sz w:val="20"/>
                <w:szCs w:val="20"/>
              </w:rPr>
            </w:pPr>
          </w:p>
        </w:tc>
        <w:tc>
          <w:tcPr>
            <w:tcW w:w="367" w:type="dxa"/>
            <w:gridSpan w:val="2"/>
            <w:tcBorders>
              <w:top w:val="nil"/>
              <w:left w:val="nil"/>
              <w:bottom w:val="nil"/>
            </w:tcBorders>
            <w:shd w:val="clear" w:color="auto" w:fill="auto"/>
            <w:noWrap/>
            <w:vAlign w:val="bottom"/>
            <w:hideMark/>
          </w:tcPr>
          <w:p w14:paraId="1512E0F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4F65A80D" w14:textId="77777777" w:rsidTr="00EF081F">
        <w:trPr>
          <w:trHeight w:val="224"/>
          <w:jc w:val="center"/>
        </w:trPr>
        <w:tc>
          <w:tcPr>
            <w:tcW w:w="431" w:type="dxa"/>
            <w:tcBorders>
              <w:top w:val="nil"/>
              <w:bottom w:val="nil"/>
              <w:right w:val="nil"/>
            </w:tcBorders>
            <w:shd w:val="clear" w:color="auto" w:fill="auto"/>
            <w:noWrap/>
            <w:vAlign w:val="bottom"/>
            <w:hideMark/>
          </w:tcPr>
          <w:p w14:paraId="76FC0F62"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V</w:t>
            </w:r>
          </w:p>
        </w:tc>
        <w:tc>
          <w:tcPr>
            <w:tcW w:w="3873" w:type="dxa"/>
            <w:tcBorders>
              <w:top w:val="nil"/>
              <w:left w:val="nil"/>
              <w:right w:val="nil"/>
            </w:tcBorders>
            <w:shd w:val="clear" w:color="auto" w:fill="auto"/>
            <w:noWrap/>
            <w:vAlign w:val="bottom"/>
            <w:hideMark/>
          </w:tcPr>
          <w:p w14:paraId="3EE70F3F"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DATOS BANCARIOS</w:t>
            </w:r>
          </w:p>
        </w:tc>
        <w:tc>
          <w:tcPr>
            <w:tcW w:w="2046" w:type="dxa"/>
            <w:tcBorders>
              <w:top w:val="nil"/>
              <w:left w:val="nil"/>
              <w:right w:val="nil"/>
            </w:tcBorders>
            <w:shd w:val="clear" w:color="auto" w:fill="auto"/>
            <w:noWrap/>
            <w:vAlign w:val="bottom"/>
            <w:hideMark/>
          </w:tcPr>
          <w:p w14:paraId="4140CC69" w14:textId="77777777" w:rsidR="002235B9" w:rsidRPr="00EC572D" w:rsidRDefault="002235B9" w:rsidP="00613B33">
            <w:pPr>
              <w:spacing w:after="0" w:line="240" w:lineRule="auto"/>
              <w:jc w:val="both"/>
              <w:rPr>
                <w:rFonts w:ascii="Arial Narrow" w:hAnsi="Arial Narrow" w:cs="Arial"/>
                <w:sz w:val="20"/>
                <w:szCs w:val="20"/>
              </w:rPr>
            </w:pPr>
          </w:p>
        </w:tc>
        <w:tc>
          <w:tcPr>
            <w:tcW w:w="2411" w:type="dxa"/>
            <w:tcBorders>
              <w:top w:val="nil"/>
              <w:left w:val="nil"/>
              <w:right w:val="nil"/>
            </w:tcBorders>
            <w:shd w:val="clear" w:color="auto" w:fill="auto"/>
            <w:noWrap/>
            <w:vAlign w:val="bottom"/>
            <w:hideMark/>
          </w:tcPr>
          <w:p w14:paraId="6DEEC0E4" w14:textId="77777777" w:rsidR="002235B9" w:rsidRPr="00EC572D" w:rsidRDefault="002235B9" w:rsidP="00613B33">
            <w:pPr>
              <w:spacing w:after="0" w:line="240" w:lineRule="auto"/>
              <w:jc w:val="both"/>
              <w:rPr>
                <w:rFonts w:ascii="Arial Narrow" w:hAnsi="Arial Narrow" w:cs="Arial"/>
                <w:sz w:val="20"/>
                <w:szCs w:val="20"/>
              </w:rPr>
            </w:pPr>
          </w:p>
        </w:tc>
        <w:tc>
          <w:tcPr>
            <w:tcW w:w="367" w:type="dxa"/>
            <w:gridSpan w:val="2"/>
            <w:tcBorders>
              <w:top w:val="nil"/>
              <w:left w:val="nil"/>
            </w:tcBorders>
            <w:shd w:val="clear" w:color="auto" w:fill="auto"/>
            <w:noWrap/>
            <w:vAlign w:val="bottom"/>
            <w:hideMark/>
          </w:tcPr>
          <w:p w14:paraId="7B6AE87B"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09A8110E" w14:textId="77777777" w:rsidTr="00EF081F">
        <w:trPr>
          <w:trHeight w:val="224"/>
          <w:jc w:val="center"/>
        </w:trPr>
        <w:tc>
          <w:tcPr>
            <w:tcW w:w="431" w:type="dxa"/>
            <w:tcBorders>
              <w:top w:val="nil"/>
              <w:bottom w:val="nil"/>
              <w:right w:val="nil"/>
            </w:tcBorders>
            <w:shd w:val="clear" w:color="auto" w:fill="auto"/>
            <w:noWrap/>
            <w:vAlign w:val="bottom"/>
            <w:hideMark/>
          </w:tcPr>
          <w:p w14:paraId="09ECCDD2"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5919" w:type="dxa"/>
            <w:gridSpan w:val="2"/>
            <w:tcBorders>
              <w:top w:val="nil"/>
              <w:left w:val="nil"/>
              <w:bottom w:val="nil"/>
              <w:right w:val="nil"/>
            </w:tcBorders>
            <w:shd w:val="clear" w:color="000000" w:fill="auto"/>
            <w:noWrap/>
            <w:vAlign w:val="center"/>
            <w:hideMark/>
          </w:tcPr>
          <w:p w14:paraId="5CA0B59F"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Denominación de la cuenta</w:t>
            </w:r>
          </w:p>
        </w:tc>
        <w:tc>
          <w:tcPr>
            <w:tcW w:w="2411" w:type="dxa"/>
            <w:tcBorders>
              <w:top w:val="nil"/>
              <w:left w:val="nil"/>
              <w:right w:val="nil"/>
            </w:tcBorders>
            <w:shd w:val="clear" w:color="000000" w:fill="auto"/>
            <w:noWrap/>
            <w:vAlign w:val="center"/>
            <w:hideMark/>
          </w:tcPr>
          <w:p w14:paraId="1C6487C7"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bottom w:val="nil"/>
            </w:tcBorders>
            <w:shd w:val="clear" w:color="000000" w:fill="auto"/>
            <w:noWrap/>
            <w:vAlign w:val="center"/>
            <w:hideMark/>
          </w:tcPr>
          <w:p w14:paraId="57B9B02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768AB320" w14:textId="77777777" w:rsidTr="00EF081F">
        <w:trPr>
          <w:trHeight w:val="224"/>
          <w:jc w:val="center"/>
        </w:trPr>
        <w:tc>
          <w:tcPr>
            <w:tcW w:w="431" w:type="dxa"/>
            <w:tcBorders>
              <w:top w:val="nil"/>
              <w:bottom w:val="nil"/>
              <w:right w:val="nil"/>
            </w:tcBorders>
            <w:shd w:val="clear" w:color="auto" w:fill="auto"/>
            <w:noWrap/>
            <w:vAlign w:val="bottom"/>
            <w:hideMark/>
          </w:tcPr>
          <w:p w14:paraId="0FA2F8BE"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7A2D3C67"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w:t>
            </w:r>
          </w:p>
        </w:tc>
        <w:tc>
          <w:tcPr>
            <w:tcW w:w="2046" w:type="dxa"/>
            <w:tcBorders>
              <w:top w:val="nil"/>
              <w:left w:val="nil"/>
              <w:right w:val="nil"/>
            </w:tcBorders>
            <w:shd w:val="clear" w:color="000000" w:fill="auto"/>
            <w:noWrap/>
            <w:vAlign w:val="center"/>
            <w:hideMark/>
          </w:tcPr>
          <w:p w14:paraId="34734224" w14:textId="77777777" w:rsidR="002235B9" w:rsidRPr="00EC572D" w:rsidRDefault="00D32882"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Corriente</w:t>
            </w:r>
          </w:p>
        </w:tc>
        <w:tc>
          <w:tcPr>
            <w:tcW w:w="2411" w:type="dxa"/>
            <w:tcBorders>
              <w:top w:val="nil"/>
              <w:left w:val="nil"/>
              <w:bottom w:val="single" w:sz="4" w:space="0" w:color="auto"/>
              <w:right w:val="nil"/>
            </w:tcBorders>
            <w:shd w:val="clear" w:color="000000" w:fill="auto"/>
            <w:noWrap/>
            <w:vAlign w:val="center"/>
            <w:hideMark/>
          </w:tcPr>
          <w:p w14:paraId="44BD2955"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27E77BF2"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444D0237" w14:textId="77777777" w:rsidTr="00EF081F">
        <w:trPr>
          <w:trHeight w:val="224"/>
          <w:jc w:val="center"/>
        </w:trPr>
        <w:tc>
          <w:tcPr>
            <w:tcW w:w="431" w:type="dxa"/>
            <w:tcBorders>
              <w:top w:val="nil"/>
              <w:bottom w:val="nil"/>
              <w:right w:val="nil"/>
            </w:tcBorders>
            <w:shd w:val="clear" w:color="auto" w:fill="auto"/>
            <w:noWrap/>
            <w:vAlign w:val="bottom"/>
            <w:hideMark/>
          </w:tcPr>
          <w:p w14:paraId="4206C604"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lastRenderedPageBreak/>
              <w:t> </w:t>
            </w:r>
          </w:p>
        </w:tc>
        <w:tc>
          <w:tcPr>
            <w:tcW w:w="3873" w:type="dxa"/>
            <w:tcBorders>
              <w:top w:val="nil"/>
              <w:left w:val="nil"/>
              <w:right w:val="nil"/>
            </w:tcBorders>
            <w:shd w:val="clear" w:color="000000" w:fill="auto"/>
            <w:noWrap/>
            <w:vAlign w:val="center"/>
            <w:hideMark/>
          </w:tcPr>
          <w:p w14:paraId="18E756CE"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w:t>
            </w:r>
          </w:p>
        </w:tc>
        <w:tc>
          <w:tcPr>
            <w:tcW w:w="2046" w:type="dxa"/>
            <w:tcBorders>
              <w:top w:val="nil"/>
              <w:left w:val="nil"/>
              <w:right w:val="nil"/>
            </w:tcBorders>
            <w:shd w:val="clear" w:color="000000" w:fill="auto"/>
            <w:noWrap/>
            <w:vAlign w:val="center"/>
            <w:hideMark/>
          </w:tcPr>
          <w:p w14:paraId="7DF9DE05" w14:textId="77777777" w:rsidR="002235B9" w:rsidRPr="00EC572D" w:rsidRDefault="00D32882"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14:paraId="75C76711" w14:textId="77777777" w:rsidR="002235B9" w:rsidRPr="00EC572D" w:rsidRDefault="002235B9" w:rsidP="00613B33">
            <w:pPr>
              <w:spacing w:after="0" w:line="240" w:lineRule="auto"/>
              <w:jc w:val="both"/>
              <w:rPr>
                <w:rFonts w:ascii="Arial Narrow" w:hAnsi="Arial Narrow" w:cs="Arial"/>
                <w:sz w:val="20"/>
                <w:szCs w:val="20"/>
              </w:rPr>
            </w:pPr>
          </w:p>
        </w:tc>
        <w:tc>
          <w:tcPr>
            <w:tcW w:w="367" w:type="dxa"/>
            <w:gridSpan w:val="2"/>
            <w:tcBorders>
              <w:top w:val="nil"/>
              <w:left w:val="nil"/>
            </w:tcBorders>
            <w:shd w:val="clear" w:color="000000" w:fill="auto"/>
            <w:noWrap/>
            <w:vAlign w:val="bottom"/>
            <w:hideMark/>
          </w:tcPr>
          <w:p w14:paraId="7DC9DDC0"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34E266B9" w14:textId="77777777" w:rsidTr="00EF081F">
        <w:trPr>
          <w:trHeight w:val="224"/>
          <w:jc w:val="center"/>
        </w:trPr>
        <w:tc>
          <w:tcPr>
            <w:tcW w:w="431" w:type="dxa"/>
            <w:tcBorders>
              <w:top w:val="nil"/>
              <w:bottom w:val="nil"/>
              <w:right w:val="nil"/>
            </w:tcBorders>
            <w:shd w:val="clear" w:color="auto" w:fill="auto"/>
            <w:noWrap/>
            <w:vAlign w:val="bottom"/>
            <w:hideMark/>
          </w:tcPr>
          <w:p w14:paraId="595ACE5F"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0BABFCEA"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Entidad Financiera</w:t>
            </w:r>
          </w:p>
        </w:tc>
        <w:tc>
          <w:tcPr>
            <w:tcW w:w="2046" w:type="dxa"/>
            <w:tcBorders>
              <w:top w:val="nil"/>
              <w:left w:val="nil"/>
              <w:right w:val="nil"/>
            </w:tcBorders>
            <w:shd w:val="clear" w:color="000000" w:fill="auto"/>
            <w:noWrap/>
            <w:vAlign w:val="center"/>
            <w:hideMark/>
          </w:tcPr>
          <w:p w14:paraId="60124DC9"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393EFB60"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center"/>
            <w:hideMark/>
          </w:tcPr>
          <w:p w14:paraId="403E662B"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60DD2096" w14:textId="77777777" w:rsidTr="00EF081F">
        <w:trPr>
          <w:trHeight w:val="224"/>
          <w:jc w:val="center"/>
        </w:trPr>
        <w:tc>
          <w:tcPr>
            <w:tcW w:w="431" w:type="dxa"/>
            <w:tcBorders>
              <w:top w:val="nil"/>
              <w:bottom w:val="nil"/>
              <w:right w:val="nil"/>
            </w:tcBorders>
            <w:shd w:val="clear" w:color="auto" w:fill="auto"/>
            <w:noWrap/>
            <w:vAlign w:val="bottom"/>
            <w:hideMark/>
          </w:tcPr>
          <w:p w14:paraId="6C8B9EA5"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43521F2B"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Código</w:t>
            </w:r>
          </w:p>
        </w:tc>
        <w:tc>
          <w:tcPr>
            <w:tcW w:w="2046" w:type="dxa"/>
            <w:tcBorders>
              <w:top w:val="nil"/>
              <w:left w:val="nil"/>
              <w:right w:val="nil"/>
            </w:tcBorders>
            <w:shd w:val="clear" w:color="000000" w:fill="auto"/>
            <w:noWrap/>
            <w:vAlign w:val="center"/>
            <w:hideMark/>
          </w:tcPr>
          <w:p w14:paraId="40829EF2"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6E187A1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center"/>
            <w:hideMark/>
          </w:tcPr>
          <w:p w14:paraId="3C10857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3BFE6D0A" w14:textId="77777777" w:rsidTr="00EF081F">
        <w:trPr>
          <w:trHeight w:val="224"/>
          <w:jc w:val="center"/>
        </w:trPr>
        <w:tc>
          <w:tcPr>
            <w:tcW w:w="431" w:type="dxa"/>
            <w:tcBorders>
              <w:top w:val="nil"/>
              <w:bottom w:val="nil"/>
              <w:right w:val="nil"/>
            </w:tcBorders>
            <w:shd w:val="clear" w:color="auto" w:fill="auto"/>
            <w:noWrap/>
            <w:vAlign w:val="bottom"/>
            <w:hideMark/>
          </w:tcPr>
          <w:p w14:paraId="1E380C1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6734698D"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Sucursal</w:t>
            </w:r>
          </w:p>
        </w:tc>
        <w:tc>
          <w:tcPr>
            <w:tcW w:w="2046" w:type="dxa"/>
            <w:tcBorders>
              <w:top w:val="nil"/>
              <w:left w:val="nil"/>
              <w:right w:val="nil"/>
            </w:tcBorders>
            <w:shd w:val="clear" w:color="000000" w:fill="auto"/>
            <w:noWrap/>
            <w:vAlign w:val="center"/>
            <w:hideMark/>
          </w:tcPr>
          <w:p w14:paraId="60C243F3"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7B5B98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center"/>
            <w:hideMark/>
          </w:tcPr>
          <w:p w14:paraId="319BAB11"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44E51436" w14:textId="77777777" w:rsidTr="00EF081F">
        <w:trPr>
          <w:trHeight w:val="224"/>
          <w:jc w:val="center"/>
        </w:trPr>
        <w:tc>
          <w:tcPr>
            <w:tcW w:w="431" w:type="dxa"/>
            <w:tcBorders>
              <w:top w:val="nil"/>
              <w:bottom w:val="nil"/>
              <w:right w:val="nil"/>
            </w:tcBorders>
            <w:shd w:val="clear" w:color="auto" w:fill="auto"/>
            <w:noWrap/>
            <w:vAlign w:val="bottom"/>
            <w:hideMark/>
          </w:tcPr>
          <w:p w14:paraId="2AA9E583"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52D69400"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Código</w:t>
            </w:r>
          </w:p>
        </w:tc>
        <w:tc>
          <w:tcPr>
            <w:tcW w:w="2046" w:type="dxa"/>
            <w:tcBorders>
              <w:top w:val="nil"/>
              <w:left w:val="nil"/>
              <w:right w:val="nil"/>
            </w:tcBorders>
            <w:shd w:val="clear" w:color="000000" w:fill="auto"/>
            <w:noWrap/>
            <w:vAlign w:val="center"/>
            <w:hideMark/>
          </w:tcPr>
          <w:p w14:paraId="0CF8B3CC"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3C164CE3"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center"/>
            <w:hideMark/>
          </w:tcPr>
          <w:p w14:paraId="3E9067A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344915F4" w14:textId="77777777" w:rsidTr="00EF081F">
        <w:trPr>
          <w:trHeight w:val="224"/>
          <w:jc w:val="center"/>
        </w:trPr>
        <w:tc>
          <w:tcPr>
            <w:tcW w:w="431" w:type="dxa"/>
            <w:tcBorders>
              <w:top w:val="nil"/>
              <w:bottom w:val="nil"/>
              <w:right w:val="nil"/>
            </w:tcBorders>
            <w:shd w:val="clear" w:color="auto" w:fill="auto"/>
            <w:noWrap/>
            <w:vAlign w:val="bottom"/>
            <w:hideMark/>
          </w:tcPr>
          <w:p w14:paraId="23452B5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2F9C8CA3"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xml:space="preserve">Ciudad </w:t>
            </w:r>
          </w:p>
        </w:tc>
        <w:tc>
          <w:tcPr>
            <w:tcW w:w="2046" w:type="dxa"/>
            <w:tcBorders>
              <w:top w:val="nil"/>
              <w:left w:val="nil"/>
              <w:right w:val="nil"/>
            </w:tcBorders>
            <w:shd w:val="clear" w:color="000000" w:fill="auto"/>
            <w:noWrap/>
            <w:vAlign w:val="center"/>
            <w:hideMark/>
          </w:tcPr>
          <w:p w14:paraId="23CC0F80"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667B6383"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center"/>
            <w:hideMark/>
          </w:tcPr>
          <w:p w14:paraId="26A5736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2A310486" w14:textId="77777777" w:rsidTr="00EF081F">
        <w:trPr>
          <w:trHeight w:val="224"/>
          <w:jc w:val="center"/>
        </w:trPr>
        <w:tc>
          <w:tcPr>
            <w:tcW w:w="431" w:type="dxa"/>
            <w:tcBorders>
              <w:top w:val="nil"/>
              <w:bottom w:val="nil"/>
              <w:right w:val="nil"/>
            </w:tcBorders>
            <w:shd w:val="clear" w:color="auto" w:fill="auto"/>
            <w:noWrap/>
            <w:vAlign w:val="bottom"/>
            <w:hideMark/>
          </w:tcPr>
          <w:p w14:paraId="72DBFBD1"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7C587A62"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xml:space="preserve">Dirección </w:t>
            </w:r>
          </w:p>
        </w:tc>
        <w:tc>
          <w:tcPr>
            <w:tcW w:w="2046" w:type="dxa"/>
            <w:tcBorders>
              <w:top w:val="nil"/>
              <w:left w:val="nil"/>
              <w:right w:val="nil"/>
            </w:tcBorders>
            <w:shd w:val="clear" w:color="000000" w:fill="auto"/>
            <w:noWrap/>
            <w:vAlign w:val="center"/>
            <w:hideMark/>
          </w:tcPr>
          <w:p w14:paraId="695BEC5F"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0687F293"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center"/>
            <w:hideMark/>
          </w:tcPr>
          <w:p w14:paraId="2871A0C2"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1645FC18" w14:textId="77777777" w:rsidTr="00EF081F">
        <w:trPr>
          <w:trHeight w:val="224"/>
          <w:jc w:val="center"/>
        </w:trPr>
        <w:tc>
          <w:tcPr>
            <w:tcW w:w="431" w:type="dxa"/>
            <w:tcBorders>
              <w:top w:val="nil"/>
              <w:bottom w:val="nil"/>
              <w:right w:val="nil"/>
            </w:tcBorders>
            <w:shd w:val="clear" w:color="auto" w:fill="auto"/>
            <w:noWrap/>
            <w:vAlign w:val="bottom"/>
            <w:hideMark/>
          </w:tcPr>
          <w:p w14:paraId="35875E8C"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254300D8"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teléfono</w:t>
            </w:r>
          </w:p>
        </w:tc>
        <w:tc>
          <w:tcPr>
            <w:tcW w:w="2046" w:type="dxa"/>
            <w:tcBorders>
              <w:top w:val="nil"/>
              <w:left w:val="nil"/>
              <w:right w:val="nil"/>
            </w:tcBorders>
            <w:shd w:val="clear" w:color="000000" w:fill="auto"/>
            <w:noWrap/>
            <w:vAlign w:val="center"/>
            <w:hideMark/>
          </w:tcPr>
          <w:p w14:paraId="16842C19"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679C7573"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67" w:type="dxa"/>
            <w:gridSpan w:val="2"/>
            <w:tcBorders>
              <w:top w:val="nil"/>
              <w:left w:val="nil"/>
            </w:tcBorders>
            <w:shd w:val="clear" w:color="000000" w:fill="auto"/>
            <w:noWrap/>
            <w:vAlign w:val="center"/>
            <w:hideMark/>
          </w:tcPr>
          <w:p w14:paraId="7852A9B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4EA65C6E" w14:textId="77777777" w:rsidTr="00EF081F">
        <w:trPr>
          <w:trHeight w:val="224"/>
          <w:jc w:val="center"/>
        </w:trPr>
        <w:tc>
          <w:tcPr>
            <w:tcW w:w="431" w:type="dxa"/>
            <w:tcBorders>
              <w:top w:val="nil"/>
              <w:bottom w:val="nil"/>
              <w:right w:val="nil"/>
            </w:tcBorders>
            <w:shd w:val="clear" w:color="auto" w:fill="auto"/>
            <w:noWrap/>
            <w:vAlign w:val="bottom"/>
            <w:hideMark/>
          </w:tcPr>
          <w:p w14:paraId="15E4EF20"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left w:val="nil"/>
              <w:right w:val="nil"/>
            </w:tcBorders>
            <w:shd w:val="clear" w:color="000000" w:fill="auto"/>
            <w:noWrap/>
            <w:vAlign w:val="center"/>
            <w:hideMark/>
          </w:tcPr>
          <w:p w14:paraId="0AB66044"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Número de la cuenta</w:t>
            </w:r>
          </w:p>
        </w:tc>
        <w:tc>
          <w:tcPr>
            <w:tcW w:w="4457" w:type="dxa"/>
            <w:gridSpan w:val="2"/>
            <w:tcBorders>
              <w:left w:val="nil"/>
              <w:right w:val="nil"/>
            </w:tcBorders>
            <w:shd w:val="clear" w:color="000000" w:fill="auto"/>
            <w:noWrap/>
            <w:vAlign w:val="center"/>
            <w:hideMark/>
          </w:tcPr>
          <w:p w14:paraId="1197C8AD"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 </w:t>
            </w:r>
          </w:p>
        </w:tc>
        <w:tc>
          <w:tcPr>
            <w:tcW w:w="367" w:type="dxa"/>
            <w:gridSpan w:val="2"/>
            <w:tcBorders>
              <w:left w:val="nil"/>
            </w:tcBorders>
            <w:shd w:val="clear" w:color="000000" w:fill="auto"/>
            <w:noWrap/>
            <w:vAlign w:val="center"/>
            <w:hideMark/>
          </w:tcPr>
          <w:p w14:paraId="06FA62A1"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AC4CD1" w:rsidRPr="00EC572D" w14:paraId="182A09FB" w14:textId="77777777" w:rsidTr="00EF081F">
        <w:trPr>
          <w:trHeight w:val="224"/>
          <w:jc w:val="center"/>
        </w:trPr>
        <w:tc>
          <w:tcPr>
            <w:tcW w:w="431" w:type="dxa"/>
            <w:tcBorders>
              <w:top w:val="nil"/>
              <w:bottom w:val="nil"/>
              <w:right w:val="nil"/>
            </w:tcBorders>
            <w:shd w:val="clear" w:color="auto" w:fill="auto"/>
            <w:noWrap/>
            <w:vAlign w:val="bottom"/>
            <w:hideMark/>
          </w:tcPr>
          <w:p w14:paraId="5F34CCA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8697" w:type="dxa"/>
            <w:gridSpan w:val="5"/>
            <w:tcBorders>
              <w:left w:val="nil"/>
              <w:bottom w:val="nil"/>
            </w:tcBorders>
            <w:shd w:val="clear" w:color="auto" w:fill="auto"/>
            <w:noWrap/>
            <w:vAlign w:val="center"/>
            <w:hideMark/>
          </w:tcPr>
          <w:p w14:paraId="079C7465" w14:textId="77777777" w:rsidR="002235B9" w:rsidRPr="00EC572D" w:rsidRDefault="002235B9" w:rsidP="00613B33">
            <w:pPr>
              <w:spacing w:after="0" w:line="240" w:lineRule="auto"/>
              <w:jc w:val="both"/>
              <w:rPr>
                <w:rFonts w:ascii="Arial Narrow" w:hAnsi="Arial Narrow" w:cs="Arial"/>
                <w:bCs/>
                <w:sz w:val="20"/>
                <w:szCs w:val="20"/>
              </w:rPr>
            </w:pPr>
            <w:r w:rsidRPr="00EC572D">
              <w:rPr>
                <w:rFonts w:ascii="Arial Narrow" w:hAnsi="Arial Narrow" w:cs="Arial"/>
                <w:bCs/>
                <w:sz w:val="20"/>
                <w:szCs w:val="20"/>
              </w:rPr>
              <w:t>(adjuntar original de certificación bancaria con fecha de expedición no superior a 30 días calendario)</w:t>
            </w:r>
          </w:p>
        </w:tc>
      </w:tr>
      <w:tr w:rsidR="00AC4CD1" w:rsidRPr="00EC572D" w14:paraId="51A0C709" w14:textId="77777777" w:rsidTr="00EF081F">
        <w:trPr>
          <w:trHeight w:val="224"/>
          <w:jc w:val="center"/>
        </w:trPr>
        <w:tc>
          <w:tcPr>
            <w:tcW w:w="431" w:type="dxa"/>
            <w:tcBorders>
              <w:top w:val="nil"/>
              <w:bottom w:val="nil"/>
              <w:right w:val="nil"/>
            </w:tcBorders>
            <w:shd w:val="clear" w:color="auto" w:fill="auto"/>
            <w:noWrap/>
            <w:vAlign w:val="bottom"/>
            <w:hideMark/>
          </w:tcPr>
          <w:p w14:paraId="1FCD9A02"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nil"/>
              <w:right w:val="nil"/>
            </w:tcBorders>
            <w:shd w:val="clear" w:color="auto" w:fill="auto"/>
            <w:noWrap/>
            <w:vAlign w:val="center"/>
            <w:hideMark/>
          </w:tcPr>
          <w:p w14:paraId="2D99FE91" w14:textId="77777777" w:rsidR="002235B9" w:rsidRPr="00EC572D" w:rsidRDefault="002235B9" w:rsidP="00613B33">
            <w:pPr>
              <w:spacing w:after="0" w:line="240" w:lineRule="auto"/>
              <w:jc w:val="both"/>
              <w:rPr>
                <w:rFonts w:ascii="Arial Narrow" w:hAnsi="Arial Narrow" w:cs="Arial"/>
                <w:b/>
                <w:bCs/>
                <w:sz w:val="20"/>
                <w:szCs w:val="20"/>
              </w:rPr>
            </w:pPr>
          </w:p>
        </w:tc>
        <w:tc>
          <w:tcPr>
            <w:tcW w:w="2046" w:type="dxa"/>
            <w:tcBorders>
              <w:top w:val="nil"/>
              <w:left w:val="nil"/>
              <w:bottom w:val="nil"/>
              <w:right w:val="nil"/>
            </w:tcBorders>
            <w:shd w:val="clear" w:color="auto" w:fill="auto"/>
            <w:noWrap/>
            <w:vAlign w:val="center"/>
            <w:hideMark/>
          </w:tcPr>
          <w:p w14:paraId="07C7D13A" w14:textId="77777777" w:rsidR="002235B9" w:rsidRPr="00EC572D" w:rsidRDefault="002235B9" w:rsidP="00613B33">
            <w:pPr>
              <w:spacing w:after="0" w:line="240" w:lineRule="auto"/>
              <w:jc w:val="both"/>
              <w:rPr>
                <w:rFonts w:ascii="Arial Narrow" w:hAnsi="Arial Narrow" w:cs="Arial"/>
                <w:b/>
                <w:bCs/>
                <w:sz w:val="20"/>
                <w:szCs w:val="20"/>
              </w:rPr>
            </w:pPr>
          </w:p>
        </w:tc>
        <w:tc>
          <w:tcPr>
            <w:tcW w:w="2572" w:type="dxa"/>
            <w:gridSpan w:val="2"/>
            <w:tcBorders>
              <w:top w:val="nil"/>
              <w:left w:val="nil"/>
              <w:bottom w:val="nil"/>
              <w:right w:val="nil"/>
            </w:tcBorders>
            <w:shd w:val="clear" w:color="auto" w:fill="auto"/>
            <w:noWrap/>
            <w:vAlign w:val="center"/>
            <w:hideMark/>
          </w:tcPr>
          <w:p w14:paraId="17B25BAA" w14:textId="77777777" w:rsidR="002235B9" w:rsidRPr="00EC572D" w:rsidRDefault="002235B9" w:rsidP="00613B33">
            <w:pPr>
              <w:spacing w:after="0" w:line="240" w:lineRule="auto"/>
              <w:jc w:val="both"/>
              <w:rPr>
                <w:rFonts w:ascii="Arial Narrow" w:hAnsi="Arial Narrow" w:cs="Arial"/>
                <w:b/>
                <w:bCs/>
                <w:sz w:val="20"/>
                <w:szCs w:val="20"/>
              </w:rPr>
            </w:pPr>
          </w:p>
        </w:tc>
        <w:tc>
          <w:tcPr>
            <w:tcW w:w="206" w:type="dxa"/>
            <w:tcBorders>
              <w:top w:val="nil"/>
              <w:left w:val="nil"/>
              <w:bottom w:val="nil"/>
            </w:tcBorders>
            <w:shd w:val="clear" w:color="auto" w:fill="auto"/>
            <w:noWrap/>
            <w:vAlign w:val="center"/>
            <w:hideMark/>
          </w:tcPr>
          <w:p w14:paraId="30734813"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 </w:t>
            </w:r>
          </w:p>
        </w:tc>
      </w:tr>
      <w:tr w:rsidR="00AC4CD1" w:rsidRPr="00EC572D" w14:paraId="660FA32C" w14:textId="77777777" w:rsidTr="00EF081F">
        <w:trPr>
          <w:trHeight w:val="224"/>
          <w:jc w:val="center"/>
        </w:trPr>
        <w:tc>
          <w:tcPr>
            <w:tcW w:w="431" w:type="dxa"/>
            <w:tcBorders>
              <w:top w:val="nil"/>
              <w:bottom w:val="nil"/>
              <w:right w:val="nil"/>
            </w:tcBorders>
            <w:shd w:val="clear" w:color="auto" w:fill="auto"/>
            <w:noWrap/>
            <w:vAlign w:val="bottom"/>
            <w:hideMark/>
          </w:tcPr>
          <w:p w14:paraId="20007EB6"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3873" w:type="dxa"/>
            <w:tcBorders>
              <w:top w:val="nil"/>
              <w:left w:val="nil"/>
              <w:bottom w:val="single" w:sz="4" w:space="0" w:color="auto"/>
              <w:right w:val="nil"/>
            </w:tcBorders>
            <w:shd w:val="clear" w:color="auto" w:fill="auto"/>
            <w:noWrap/>
            <w:vAlign w:val="center"/>
            <w:hideMark/>
          </w:tcPr>
          <w:p w14:paraId="4E09C8CF"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p w14:paraId="68698BFB" w14:textId="77777777" w:rsidR="002235B9" w:rsidRPr="00EC572D" w:rsidRDefault="002235B9" w:rsidP="00613B33">
            <w:pPr>
              <w:spacing w:after="0" w:line="240" w:lineRule="auto"/>
              <w:jc w:val="both"/>
              <w:rPr>
                <w:rFonts w:ascii="Arial Narrow" w:hAnsi="Arial Narrow" w:cs="Arial"/>
                <w:sz w:val="20"/>
                <w:szCs w:val="20"/>
              </w:rPr>
            </w:pPr>
          </w:p>
          <w:p w14:paraId="342C13C5" w14:textId="77777777" w:rsidR="002235B9" w:rsidRPr="00EC572D" w:rsidRDefault="002235B9" w:rsidP="00613B33">
            <w:pPr>
              <w:spacing w:after="0" w:line="240" w:lineRule="auto"/>
              <w:jc w:val="both"/>
              <w:rPr>
                <w:rFonts w:ascii="Arial Narrow" w:hAnsi="Arial Narrow" w:cs="Arial"/>
                <w:sz w:val="20"/>
                <w:szCs w:val="20"/>
              </w:rPr>
            </w:pPr>
          </w:p>
          <w:p w14:paraId="19FF4283" w14:textId="77777777" w:rsidR="002235B9" w:rsidRPr="00EC572D" w:rsidRDefault="002235B9" w:rsidP="00613B33">
            <w:pPr>
              <w:spacing w:after="0" w:line="240" w:lineRule="auto"/>
              <w:jc w:val="both"/>
              <w:rPr>
                <w:rFonts w:ascii="Arial Narrow" w:hAnsi="Arial Narrow" w:cs="Arial"/>
                <w:sz w:val="20"/>
                <w:szCs w:val="20"/>
              </w:rPr>
            </w:pPr>
          </w:p>
          <w:p w14:paraId="70A75C2D" w14:textId="77777777" w:rsidR="00932273" w:rsidRPr="00EC572D" w:rsidRDefault="00932273" w:rsidP="00613B33">
            <w:pPr>
              <w:spacing w:after="0" w:line="240" w:lineRule="auto"/>
              <w:jc w:val="both"/>
              <w:rPr>
                <w:rFonts w:ascii="Arial Narrow" w:hAnsi="Arial Narrow" w:cs="Arial"/>
                <w:sz w:val="20"/>
                <w:szCs w:val="20"/>
              </w:rPr>
            </w:pPr>
          </w:p>
          <w:p w14:paraId="5F881A37" w14:textId="77777777" w:rsidR="00932273" w:rsidRPr="00EC572D" w:rsidRDefault="00932273" w:rsidP="00613B33">
            <w:pPr>
              <w:spacing w:after="0" w:line="240" w:lineRule="auto"/>
              <w:jc w:val="both"/>
              <w:rPr>
                <w:rFonts w:ascii="Arial Narrow" w:hAnsi="Arial Narrow" w:cs="Arial"/>
                <w:sz w:val="20"/>
                <w:szCs w:val="20"/>
              </w:rPr>
            </w:pPr>
          </w:p>
          <w:p w14:paraId="0362912B" w14:textId="77777777" w:rsidR="002235B9" w:rsidRPr="00EC572D" w:rsidRDefault="002235B9" w:rsidP="00613B33">
            <w:pPr>
              <w:spacing w:after="0" w:line="240" w:lineRule="auto"/>
              <w:jc w:val="both"/>
              <w:rPr>
                <w:rFonts w:ascii="Arial Narrow" w:hAnsi="Arial Narrow" w:cs="Arial"/>
                <w:sz w:val="20"/>
                <w:szCs w:val="20"/>
              </w:rPr>
            </w:pPr>
          </w:p>
        </w:tc>
        <w:tc>
          <w:tcPr>
            <w:tcW w:w="2046" w:type="dxa"/>
            <w:tcBorders>
              <w:top w:val="nil"/>
              <w:left w:val="nil"/>
              <w:bottom w:val="single" w:sz="4" w:space="0" w:color="auto"/>
              <w:right w:val="nil"/>
            </w:tcBorders>
            <w:shd w:val="clear" w:color="auto" w:fill="auto"/>
            <w:noWrap/>
            <w:vAlign w:val="center"/>
            <w:hideMark/>
          </w:tcPr>
          <w:p w14:paraId="7767C249"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572" w:type="dxa"/>
            <w:gridSpan w:val="2"/>
            <w:tcBorders>
              <w:top w:val="nil"/>
              <w:left w:val="nil"/>
              <w:bottom w:val="single" w:sz="4" w:space="0" w:color="auto"/>
              <w:right w:val="nil"/>
            </w:tcBorders>
            <w:shd w:val="clear" w:color="auto" w:fill="auto"/>
            <w:noWrap/>
            <w:vAlign w:val="center"/>
            <w:hideMark/>
          </w:tcPr>
          <w:p w14:paraId="6295560A"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206" w:type="dxa"/>
            <w:tcBorders>
              <w:top w:val="nil"/>
              <w:left w:val="nil"/>
              <w:bottom w:val="nil"/>
            </w:tcBorders>
            <w:shd w:val="clear" w:color="auto" w:fill="auto"/>
            <w:noWrap/>
            <w:vAlign w:val="center"/>
            <w:hideMark/>
          </w:tcPr>
          <w:p w14:paraId="1612B0A7"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r>
      <w:tr w:rsidR="002235B9" w:rsidRPr="00EC572D" w14:paraId="572E5377" w14:textId="77777777" w:rsidTr="00EF081F">
        <w:trPr>
          <w:trHeight w:val="224"/>
          <w:jc w:val="center"/>
        </w:trPr>
        <w:tc>
          <w:tcPr>
            <w:tcW w:w="431" w:type="dxa"/>
            <w:tcBorders>
              <w:top w:val="nil"/>
              <w:bottom w:val="nil"/>
              <w:right w:val="nil"/>
            </w:tcBorders>
            <w:shd w:val="clear" w:color="auto" w:fill="auto"/>
            <w:noWrap/>
            <w:vAlign w:val="bottom"/>
            <w:hideMark/>
          </w:tcPr>
          <w:p w14:paraId="00F3CB25"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w:t>
            </w:r>
          </w:p>
        </w:tc>
        <w:tc>
          <w:tcPr>
            <w:tcW w:w="8697" w:type="dxa"/>
            <w:gridSpan w:val="5"/>
            <w:tcBorders>
              <w:top w:val="nil"/>
              <w:left w:val="nil"/>
              <w:bottom w:val="nil"/>
            </w:tcBorders>
            <w:shd w:val="clear" w:color="auto" w:fill="auto"/>
            <w:noWrap/>
            <w:vAlign w:val="center"/>
            <w:hideMark/>
          </w:tcPr>
          <w:p w14:paraId="23C4FD18" w14:textId="77777777" w:rsidR="002235B9" w:rsidRPr="00EC572D" w:rsidRDefault="002235B9" w:rsidP="00613B33">
            <w:pPr>
              <w:spacing w:after="0" w:line="240" w:lineRule="auto"/>
              <w:jc w:val="both"/>
              <w:rPr>
                <w:rFonts w:ascii="Arial Narrow" w:hAnsi="Arial Narrow" w:cs="Arial"/>
                <w:b/>
                <w:bCs/>
                <w:sz w:val="20"/>
                <w:szCs w:val="20"/>
              </w:rPr>
            </w:pPr>
            <w:r w:rsidRPr="00EC572D">
              <w:rPr>
                <w:rFonts w:ascii="Arial Narrow" w:hAnsi="Arial Narrow" w:cs="Arial"/>
                <w:b/>
                <w:bCs/>
                <w:sz w:val="20"/>
                <w:szCs w:val="20"/>
              </w:rPr>
              <w:t>NOMBRE Y FIRMA BENEFICIARIO</w:t>
            </w:r>
          </w:p>
        </w:tc>
      </w:tr>
    </w:tbl>
    <w:p w14:paraId="2744E817" w14:textId="77777777" w:rsidR="002235B9" w:rsidRPr="00EC572D" w:rsidRDefault="002235B9" w:rsidP="00613B33">
      <w:pPr>
        <w:tabs>
          <w:tab w:val="left" w:pos="426"/>
        </w:tabs>
        <w:spacing w:after="0" w:line="240" w:lineRule="auto"/>
        <w:jc w:val="both"/>
        <w:rPr>
          <w:rFonts w:ascii="Arial Narrow" w:hAnsi="Arial Narrow" w:cs="Arial"/>
          <w:sz w:val="20"/>
          <w:szCs w:val="20"/>
        </w:rPr>
      </w:pPr>
    </w:p>
    <w:p w14:paraId="19889313" w14:textId="77777777" w:rsidR="002235B9" w:rsidRPr="00EC572D" w:rsidRDefault="002235B9" w:rsidP="00613B33">
      <w:pPr>
        <w:tabs>
          <w:tab w:val="left" w:pos="426"/>
        </w:tabs>
        <w:spacing w:after="0" w:line="240" w:lineRule="auto"/>
        <w:jc w:val="both"/>
        <w:rPr>
          <w:rFonts w:ascii="Arial Narrow" w:hAnsi="Arial Narrow" w:cs="Arial"/>
          <w:sz w:val="20"/>
          <w:szCs w:val="20"/>
        </w:rPr>
      </w:pPr>
    </w:p>
    <w:p w14:paraId="277EF5C7"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xml:space="preserve">CÓDIGO      </w:t>
      </w:r>
      <w:r w:rsidRPr="00EC572D">
        <w:rPr>
          <w:rFonts w:ascii="Arial Narrow" w:hAnsi="Arial Narrow" w:cs="Arial"/>
          <w:sz w:val="20"/>
          <w:szCs w:val="20"/>
        </w:rPr>
        <w:tab/>
        <w:t xml:space="preserve">NOMBRE     </w:t>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t xml:space="preserve">CÓDIGO      </w:t>
      </w:r>
      <w:r w:rsidRPr="00EC572D">
        <w:rPr>
          <w:rFonts w:ascii="Arial Narrow" w:hAnsi="Arial Narrow" w:cs="Arial"/>
          <w:sz w:val="20"/>
          <w:szCs w:val="20"/>
        </w:rPr>
        <w:tab/>
        <w:t xml:space="preserve">NOMBRE                     </w:t>
      </w:r>
    </w:p>
    <w:p w14:paraId="4CA79DC5" w14:textId="77777777" w:rsidR="002235B9" w:rsidRPr="00EC572D" w:rsidRDefault="002235B9" w:rsidP="00613B33">
      <w:pPr>
        <w:spacing w:after="0" w:line="240" w:lineRule="auto"/>
        <w:jc w:val="both"/>
        <w:rPr>
          <w:rFonts w:ascii="Arial Narrow" w:hAnsi="Arial Narrow" w:cs="Arial"/>
          <w:sz w:val="20"/>
          <w:szCs w:val="20"/>
        </w:rPr>
      </w:pPr>
    </w:p>
    <w:p w14:paraId="555C7D89"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xml:space="preserve">0 </w:t>
      </w:r>
      <w:r w:rsidRPr="00EC572D">
        <w:rPr>
          <w:rFonts w:ascii="Arial Narrow" w:hAnsi="Arial Narrow" w:cs="Arial"/>
          <w:sz w:val="20"/>
          <w:szCs w:val="20"/>
        </w:rPr>
        <w:tab/>
        <w:t xml:space="preserve">BANCO DE LA REPUBLICA </w:t>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t xml:space="preserve">13 </w:t>
      </w:r>
      <w:r w:rsidRPr="00EC572D">
        <w:rPr>
          <w:rFonts w:ascii="Arial Narrow" w:hAnsi="Arial Narrow" w:cs="Arial"/>
          <w:sz w:val="20"/>
          <w:szCs w:val="20"/>
        </w:rPr>
        <w:tab/>
      </w:r>
      <w:r w:rsidRPr="00EC572D">
        <w:rPr>
          <w:rFonts w:ascii="Arial Narrow" w:hAnsi="Arial Narrow" w:cs="Arial"/>
          <w:sz w:val="20"/>
          <w:szCs w:val="20"/>
        </w:rPr>
        <w:tab/>
      </w:r>
      <w:r w:rsidR="008327E9" w:rsidRPr="00EC572D">
        <w:rPr>
          <w:rFonts w:ascii="Arial Narrow" w:hAnsi="Arial Narrow" w:cs="Arial"/>
          <w:sz w:val="20"/>
          <w:szCs w:val="20"/>
        </w:rPr>
        <w:tab/>
      </w:r>
      <w:r w:rsidRPr="00EC572D">
        <w:rPr>
          <w:rFonts w:ascii="Arial Narrow" w:hAnsi="Arial Narrow" w:cs="Arial"/>
          <w:sz w:val="20"/>
          <w:szCs w:val="20"/>
        </w:rPr>
        <w:t xml:space="preserve">BANCO POPULAR </w:t>
      </w:r>
    </w:p>
    <w:p w14:paraId="5848CAFB" w14:textId="77777777" w:rsidR="009D7A22" w:rsidRPr="00EC572D" w:rsidRDefault="009D7A22"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xml:space="preserve">7 </w:t>
      </w:r>
      <w:r w:rsidRPr="00EC572D">
        <w:rPr>
          <w:rFonts w:ascii="Arial Narrow" w:hAnsi="Arial Narrow" w:cs="Arial"/>
          <w:sz w:val="20"/>
          <w:szCs w:val="20"/>
        </w:rPr>
        <w:tab/>
        <w:t xml:space="preserve">BANCOLOMBIA </w:t>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t xml:space="preserve">9 </w:t>
      </w:r>
      <w:r w:rsidRPr="00EC572D">
        <w:rPr>
          <w:rFonts w:ascii="Arial Narrow" w:hAnsi="Arial Narrow" w:cs="Arial"/>
          <w:sz w:val="20"/>
          <w:szCs w:val="20"/>
        </w:rPr>
        <w:tab/>
      </w:r>
      <w:r w:rsidRPr="00EC572D">
        <w:rPr>
          <w:rFonts w:ascii="Arial Narrow" w:hAnsi="Arial Narrow" w:cs="Arial"/>
          <w:sz w:val="20"/>
          <w:szCs w:val="20"/>
        </w:rPr>
        <w:tab/>
      </w:r>
      <w:r w:rsidR="008327E9" w:rsidRPr="00EC572D">
        <w:rPr>
          <w:rFonts w:ascii="Arial Narrow" w:hAnsi="Arial Narrow" w:cs="Arial"/>
          <w:sz w:val="20"/>
          <w:szCs w:val="20"/>
        </w:rPr>
        <w:tab/>
      </w:r>
      <w:r w:rsidRPr="00EC572D">
        <w:rPr>
          <w:rFonts w:ascii="Arial Narrow" w:hAnsi="Arial Narrow" w:cs="Arial"/>
          <w:sz w:val="20"/>
          <w:szCs w:val="20"/>
        </w:rPr>
        <w:t xml:space="preserve">CITIBANK </w:t>
      </w:r>
    </w:p>
    <w:p w14:paraId="7B9FF3B2" w14:textId="77777777" w:rsidR="009D7A22" w:rsidRPr="00EC572D" w:rsidRDefault="009D7A22"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xml:space="preserve">11 </w:t>
      </w:r>
      <w:r w:rsidRPr="00EC572D">
        <w:rPr>
          <w:rFonts w:ascii="Arial Narrow" w:hAnsi="Arial Narrow" w:cs="Arial"/>
          <w:sz w:val="20"/>
          <w:szCs w:val="20"/>
        </w:rPr>
        <w:tab/>
        <w:t xml:space="preserve">BANCO AGRARIO DE COLOMBIA </w:t>
      </w:r>
      <w:r w:rsidRPr="00EC572D">
        <w:rPr>
          <w:rFonts w:ascii="Arial Narrow" w:hAnsi="Arial Narrow" w:cs="Arial"/>
          <w:sz w:val="20"/>
          <w:szCs w:val="20"/>
        </w:rPr>
        <w:tab/>
      </w:r>
      <w:r w:rsidRPr="00EC572D">
        <w:rPr>
          <w:rFonts w:ascii="Arial Narrow" w:hAnsi="Arial Narrow" w:cs="Arial"/>
          <w:sz w:val="20"/>
          <w:szCs w:val="20"/>
        </w:rPr>
        <w:tab/>
        <w:t xml:space="preserve">12 </w:t>
      </w:r>
      <w:r w:rsidRPr="00EC572D">
        <w:rPr>
          <w:rFonts w:ascii="Arial Narrow" w:hAnsi="Arial Narrow" w:cs="Arial"/>
          <w:sz w:val="20"/>
          <w:szCs w:val="20"/>
        </w:rPr>
        <w:tab/>
      </w:r>
      <w:r w:rsidRPr="00EC572D">
        <w:rPr>
          <w:rFonts w:ascii="Arial Narrow" w:hAnsi="Arial Narrow" w:cs="Arial"/>
          <w:sz w:val="20"/>
          <w:szCs w:val="20"/>
        </w:rPr>
        <w:tab/>
      </w:r>
      <w:r w:rsidR="008327E9" w:rsidRPr="00EC572D">
        <w:rPr>
          <w:rFonts w:ascii="Arial Narrow" w:hAnsi="Arial Narrow" w:cs="Arial"/>
          <w:sz w:val="20"/>
          <w:szCs w:val="20"/>
        </w:rPr>
        <w:tab/>
      </w:r>
      <w:r w:rsidRPr="00EC572D">
        <w:rPr>
          <w:rFonts w:ascii="Arial Narrow" w:hAnsi="Arial Narrow" w:cs="Arial"/>
          <w:sz w:val="20"/>
          <w:szCs w:val="20"/>
        </w:rPr>
        <w:t xml:space="preserve">BANCO SUDAMERIS COLOMBIA </w:t>
      </w:r>
    </w:p>
    <w:p w14:paraId="4254DED0" w14:textId="77777777" w:rsidR="002235B9" w:rsidRPr="00EC572D" w:rsidRDefault="009D7A22"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xml:space="preserve">19 </w:t>
      </w:r>
      <w:r w:rsidRPr="00EC572D">
        <w:rPr>
          <w:rFonts w:ascii="Arial Narrow" w:hAnsi="Arial Narrow" w:cs="Arial"/>
          <w:sz w:val="20"/>
          <w:szCs w:val="20"/>
        </w:rPr>
        <w:tab/>
        <w:t>BANCO COLPATRIA</w:t>
      </w:r>
      <w:r w:rsidR="002235B9"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t xml:space="preserve">23 </w:t>
      </w:r>
      <w:r w:rsidRPr="00EC572D">
        <w:rPr>
          <w:rFonts w:ascii="Arial Narrow" w:hAnsi="Arial Narrow" w:cs="Arial"/>
          <w:sz w:val="20"/>
          <w:szCs w:val="20"/>
        </w:rPr>
        <w:tab/>
      </w:r>
      <w:r w:rsidRPr="00EC572D">
        <w:rPr>
          <w:rFonts w:ascii="Arial Narrow" w:hAnsi="Arial Narrow" w:cs="Arial"/>
          <w:sz w:val="20"/>
          <w:szCs w:val="20"/>
        </w:rPr>
        <w:tab/>
        <w:t>BANCO DE OCCIDENTE</w:t>
      </w:r>
    </w:p>
    <w:p w14:paraId="4CF4A1CF" w14:textId="77777777" w:rsidR="002235B9" w:rsidRPr="00EC572D" w:rsidRDefault="009D7A22"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xml:space="preserve">29 </w:t>
      </w:r>
      <w:r w:rsidRPr="00EC572D">
        <w:rPr>
          <w:rFonts w:ascii="Arial Narrow" w:hAnsi="Arial Narrow" w:cs="Arial"/>
          <w:sz w:val="20"/>
          <w:szCs w:val="20"/>
        </w:rPr>
        <w:tab/>
        <w:t>BANCO TEQUENDAMA</w:t>
      </w:r>
      <w:r w:rsidR="002235B9"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t xml:space="preserve">28 </w:t>
      </w:r>
      <w:r w:rsidRPr="00EC572D">
        <w:rPr>
          <w:rFonts w:ascii="Arial Narrow" w:hAnsi="Arial Narrow" w:cs="Arial"/>
          <w:sz w:val="20"/>
          <w:szCs w:val="20"/>
        </w:rPr>
        <w:tab/>
      </w:r>
      <w:r w:rsidRPr="00EC572D">
        <w:rPr>
          <w:rFonts w:ascii="Arial Narrow" w:hAnsi="Arial Narrow" w:cs="Arial"/>
          <w:sz w:val="20"/>
          <w:szCs w:val="20"/>
        </w:rPr>
        <w:tab/>
        <w:t>BANCO MERCANTIL DE COLOMBIA</w:t>
      </w:r>
    </w:p>
    <w:p w14:paraId="5FF070A4" w14:textId="77777777" w:rsidR="002235B9" w:rsidRPr="00EC572D" w:rsidRDefault="009D7A22"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xml:space="preserve">39 </w:t>
      </w:r>
      <w:r w:rsidRPr="00EC572D">
        <w:rPr>
          <w:rFonts w:ascii="Arial Narrow" w:hAnsi="Arial Narrow" w:cs="Arial"/>
          <w:sz w:val="20"/>
          <w:szCs w:val="20"/>
        </w:rPr>
        <w:tab/>
        <w:t>BANCO DAVIVIENDA</w:t>
      </w:r>
      <w:r w:rsidR="002235B9" w:rsidRPr="00EC572D">
        <w:rPr>
          <w:rFonts w:ascii="Arial Narrow" w:hAnsi="Arial Narrow" w:cs="Arial"/>
          <w:sz w:val="20"/>
          <w:szCs w:val="20"/>
        </w:rPr>
        <w:tab/>
      </w:r>
      <w:r w:rsidR="002235B9" w:rsidRPr="00EC572D">
        <w:rPr>
          <w:rFonts w:ascii="Arial Narrow" w:hAnsi="Arial Narrow" w:cs="Arial"/>
          <w:sz w:val="20"/>
          <w:szCs w:val="20"/>
        </w:rPr>
        <w:tab/>
      </w:r>
      <w:r w:rsidR="002235B9" w:rsidRPr="00EC572D">
        <w:rPr>
          <w:rFonts w:ascii="Arial Narrow" w:hAnsi="Arial Narrow" w:cs="Arial"/>
          <w:sz w:val="20"/>
          <w:szCs w:val="20"/>
        </w:rPr>
        <w:tab/>
      </w:r>
      <w:r w:rsidRPr="00EC572D">
        <w:rPr>
          <w:rFonts w:ascii="Arial Narrow" w:hAnsi="Arial Narrow" w:cs="Arial"/>
          <w:sz w:val="20"/>
          <w:szCs w:val="20"/>
        </w:rPr>
        <w:tab/>
        <w:t xml:space="preserve">30 </w:t>
      </w:r>
      <w:r w:rsidRPr="00EC572D">
        <w:rPr>
          <w:rFonts w:ascii="Arial Narrow" w:hAnsi="Arial Narrow" w:cs="Arial"/>
          <w:sz w:val="20"/>
          <w:szCs w:val="20"/>
        </w:rPr>
        <w:tab/>
      </w:r>
      <w:r w:rsidRPr="00EC572D">
        <w:rPr>
          <w:rFonts w:ascii="Arial Narrow" w:hAnsi="Arial Narrow" w:cs="Arial"/>
          <w:sz w:val="20"/>
          <w:szCs w:val="20"/>
        </w:rPr>
        <w:tab/>
        <w:t>BANCO CAJA SOCIAL</w:t>
      </w:r>
      <w:r w:rsidR="002235B9" w:rsidRPr="00EC572D">
        <w:rPr>
          <w:rFonts w:ascii="Arial Narrow" w:hAnsi="Arial Narrow" w:cs="Arial"/>
          <w:sz w:val="20"/>
          <w:szCs w:val="20"/>
        </w:rPr>
        <w:tab/>
      </w:r>
      <w:r w:rsidR="002235B9" w:rsidRPr="00EC572D">
        <w:rPr>
          <w:rFonts w:ascii="Arial Narrow" w:hAnsi="Arial Narrow" w:cs="Arial"/>
          <w:sz w:val="20"/>
          <w:szCs w:val="20"/>
        </w:rPr>
        <w:tab/>
      </w:r>
    </w:p>
    <w:p w14:paraId="261E39BE" w14:textId="77777777" w:rsidR="002235B9" w:rsidRPr="00EC572D" w:rsidRDefault="009D7A22" w:rsidP="00613B33">
      <w:pPr>
        <w:spacing w:after="0" w:line="240" w:lineRule="auto"/>
        <w:jc w:val="both"/>
        <w:rPr>
          <w:rFonts w:ascii="Arial Narrow" w:hAnsi="Arial Narrow" w:cs="Arial"/>
          <w:sz w:val="20"/>
          <w:szCs w:val="20"/>
        </w:rPr>
      </w:pPr>
      <w:r w:rsidRPr="00EC572D">
        <w:rPr>
          <w:rFonts w:ascii="Arial Narrow" w:hAnsi="Arial Narrow" w:cs="Arial"/>
          <w:sz w:val="20"/>
          <w:szCs w:val="20"/>
        </w:rPr>
        <w:t xml:space="preserve">52 </w:t>
      </w:r>
      <w:r w:rsidRPr="00EC572D">
        <w:rPr>
          <w:rFonts w:ascii="Arial Narrow" w:hAnsi="Arial Narrow" w:cs="Arial"/>
          <w:sz w:val="20"/>
          <w:szCs w:val="20"/>
        </w:rPr>
        <w:tab/>
        <w:t>C.A.V LAS VILLAS</w:t>
      </w:r>
      <w:r w:rsidR="002235B9" w:rsidRPr="00EC572D">
        <w:rPr>
          <w:rFonts w:ascii="Arial Narrow" w:hAnsi="Arial Narrow" w:cs="Arial"/>
          <w:sz w:val="20"/>
          <w:szCs w:val="20"/>
        </w:rPr>
        <w:tab/>
      </w:r>
      <w:r w:rsidR="002235B9"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r w:rsidR="002235B9" w:rsidRPr="00EC572D">
        <w:rPr>
          <w:rFonts w:ascii="Arial Narrow" w:hAnsi="Arial Narrow" w:cs="Arial"/>
          <w:sz w:val="20"/>
          <w:szCs w:val="20"/>
        </w:rPr>
        <w:t xml:space="preserve"> </w:t>
      </w:r>
    </w:p>
    <w:p w14:paraId="7099F2A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b/>
      </w:r>
      <w:r w:rsidRPr="00EC572D">
        <w:rPr>
          <w:rFonts w:ascii="Arial Narrow" w:hAnsi="Arial Narrow" w:cs="Arial"/>
          <w:sz w:val="20"/>
          <w:szCs w:val="20"/>
        </w:rPr>
        <w:tab/>
      </w:r>
      <w:r w:rsidR="009D7A22" w:rsidRPr="00EC572D">
        <w:rPr>
          <w:rFonts w:ascii="Arial Narrow" w:hAnsi="Arial Narrow" w:cs="Arial"/>
          <w:sz w:val="20"/>
          <w:szCs w:val="20"/>
        </w:rPr>
        <w:tab/>
      </w:r>
      <w:r w:rsidR="009D7A22" w:rsidRPr="00EC572D">
        <w:rPr>
          <w:rFonts w:ascii="Arial Narrow" w:hAnsi="Arial Narrow" w:cs="Arial"/>
          <w:sz w:val="20"/>
          <w:szCs w:val="20"/>
        </w:rPr>
        <w:tab/>
      </w:r>
      <w:r w:rsidR="009D7A22" w:rsidRPr="00EC572D">
        <w:rPr>
          <w:rFonts w:ascii="Arial Narrow" w:hAnsi="Arial Narrow" w:cs="Arial"/>
          <w:sz w:val="20"/>
          <w:szCs w:val="20"/>
        </w:rPr>
        <w:tab/>
      </w:r>
      <w:r w:rsidR="009D7A22" w:rsidRPr="00EC572D">
        <w:rPr>
          <w:rFonts w:ascii="Arial Narrow" w:hAnsi="Arial Narrow" w:cs="Arial"/>
          <w:sz w:val="20"/>
          <w:szCs w:val="20"/>
        </w:rPr>
        <w:tab/>
      </w:r>
      <w:r w:rsidR="009D7A22" w:rsidRPr="00EC572D">
        <w:rPr>
          <w:rFonts w:ascii="Arial Narrow" w:hAnsi="Arial Narrow" w:cs="Arial"/>
          <w:sz w:val="20"/>
          <w:szCs w:val="20"/>
        </w:rPr>
        <w:tab/>
      </w:r>
      <w:r w:rsidRPr="00EC572D">
        <w:rPr>
          <w:rFonts w:ascii="Arial Narrow" w:hAnsi="Arial Narrow" w:cs="Arial"/>
          <w:sz w:val="20"/>
          <w:szCs w:val="20"/>
        </w:rPr>
        <w:t xml:space="preserve"> </w:t>
      </w:r>
    </w:p>
    <w:p w14:paraId="5CFEFF8E"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r w:rsidR="009D7A22" w:rsidRPr="00EC572D">
        <w:rPr>
          <w:rFonts w:ascii="Arial Narrow" w:hAnsi="Arial Narrow" w:cs="Arial"/>
          <w:sz w:val="20"/>
          <w:szCs w:val="20"/>
        </w:rPr>
        <w:tab/>
      </w:r>
      <w:r w:rsidRPr="00EC572D">
        <w:rPr>
          <w:rFonts w:ascii="Arial Narrow" w:hAnsi="Arial Narrow" w:cs="Arial"/>
          <w:sz w:val="20"/>
          <w:szCs w:val="20"/>
        </w:rPr>
        <w:t xml:space="preserve"> </w:t>
      </w:r>
    </w:p>
    <w:p w14:paraId="3D9ED369"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p>
    <w:p w14:paraId="11214168" w14:textId="77777777" w:rsidR="002235B9" w:rsidRPr="00EC572D" w:rsidRDefault="002235B9" w:rsidP="00613B33">
      <w:pPr>
        <w:spacing w:after="0" w:line="240" w:lineRule="auto"/>
        <w:jc w:val="both"/>
        <w:rPr>
          <w:rFonts w:ascii="Arial Narrow" w:hAnsi="Arial Narrow" w:cs="Arial"/>
          <w:sz w:val="20"/>
          <w:szCs w:val="20"/>
        </w:rPr>
      </w:pPr>
      <w:r w:rsidRPr="00EC572D">
        <w:rPr>
          <w:rFonts w:ascii="Arial Narrow" w:hAnsi="Arial Narrow" w:cs="Arial"/>
          <w:sz w:val="20"/>
          <w:szCs w:val="20"/>
        </w:rPr>
        <w:tab/>
      </w:r>
      <w:r w:rsidRPr="00EC572D">
        <w:rPr>
          <w:rFonts w:ascii="Arial Narrow" w:hAnsi="Arial Narrow" w:cs="Arial"/>
          <w:sz w:val="20"/>
          <w:szCs w:val="20"/>
        </w:rPr>
        <w:tab/>
      </w:r>
      <w:r w:rsidRPr="00EC572D">
        <w:rPr>
          <w:rFonts w:ascii="Arial Narrow" w:hAnsi="Arial Narrow" w:cs="Arial"/>
          <w:sz w:val="20"/>
          <w:szCs w:val="20"/>
        </w:rPr>
        <w:tab/>
      </w:r>
      <w:r w:rsidR="009D7A22" w:rsidRPr="00EC572D">
        <w:rPr>
          <w:rFonts w:ascii="Arial Narrow" w:hAnsi="Arial Narrow" w:cs="Arial"/>
          <w:sz w:val="20"/>
          <w:szCs w:val="20"/>
        </w:rPr>
        <w:tab/>
      </w:r>
      <w:r w:rsidRPr="00EC572D">
        <w:rPr>
          <w:rFonts w:ascii="Arial Narrow" w:hAnsi="Arial Narrow" w:cs="Arial"/>
          <w:sz w:val="20"/>
          <w:szCs w:val="20"/>
        </w:rPr>
        <w:t xml:space="preserve"> </w:t>
      </w:r>
    </w:p>
    <w:p w14:paraId="43D6F997" w14:textId="77777777" w:rsidR="002235B9" w:rsidRPr="00EC572D" w:rsidRDefault="002235B9" w:rsidP="00613B33">
      <w:pPr>
        <w:spacing w:after="0" w:line="240" w:lineRule="auto"/>
        <w:jc w:val="both"/>
        <w:rPr>
          <w:rFonts w:ascii="Arial Narrow" w:hAnsi="Arial Narrow" w:cs="Arial"/>
          <w:sz w:val="20"/>
          <w:szCs w:val="20"/>
        </w:rPr>
      </w:pPr>
    </w:p>
    <w:p w14:paraId="2931E249" w14:textId="77777777" w:rsidR="004B0EFB" w:rsidRPr="00EC572D" w:rsidRDefault="004B0EFB" w:rsidP="00613B33">
      <w:pPr>
        <w:spacing w:after="0" w:line="240" w:lineRule="auto"/>
        <w:jc w:val="both"/>
        <w:rPr>
          <w:rFonts w:ascii="Arial Narrow" w:hAnsi="Arial Narrow" w:cs="Arial"/>
          <w:sz w:val="20"/>
          <w:szCs w:val="20"/>
        </w:rPr>
      </w:pPr>
    </w:p>
    <w:p w14:paraId="79C2C87B" w14:textId="77777777" w:rsidR="006D1FA1" w:rsidRPr="00EC572D" w:rsidRDefault="006D1FA1" w:rsidP="00613B33">
      <w:pPr>
        <w:spacing w:after="0" w:line="240" w:lineRule="auto"/>
        <w:jc w:val="both"/>
        <w:rPr>
          <w:rFonts w:ascii="Arial Narrow" w:hAnsi="Arial Narrow" w:cs="Arial"/>
          <w:sz w:val="20"/>
          <w:szCs w:val="20"/>
        </w:rPr>
      </w:pPr>
    </w:p>
    <w:p w14:paraId="40921F34" w14:textId="77777777" w:rsidR="006D1FA1" w:rsidRPr="00EC572D" w:rsidRDefault="006D1FA1" w:rsidP="00613B33">
      <w:pPr>
        <w:spacing w:after="0" w:line="240" w:lineRule="auto"/>
        <w:jc w:val="both"/>
        <w:rPr>
          <w:rFonts w:ascii="Arial Narrow" w:hAnsi="Arial Narrow" w:cs="Arial"/>
          <w:sz w:val="20"/>
          <w:szCs w:val="20"/>
        </w:rPr>
      </w:pPr>
    </w:p>
    <w:p w14:paraId="40C3E5EF" w14:textId="77777777" w:rsidR="006D1FA1" w:rsidRPr="00EC572D" w:rsidRDefault="006D1FA1" w:rsidP="00613B33">
      <w:pPr>
        <w:spacing w:after="0" w:line="240" w:lineRule="auto"/>
        <w:jc w:val="both"/>
        <w:rPr>
          <w:rFonts w:ascii="Arial Narrow" w:hAnsi="Arial Narrow" w:cs="Arial"/>
          <w:sz w:val="20"/>
          <w:szCs w:val="20"/>
        </w:rPr>
      </w:pPr>
    </w:p>
    <w:p w14:paraId="3658C5B6" w14:textId="77777777" w:rsidR="006D1FA1" w:rsidRPr="00EC572D" w:rsidRDefault="006D1FA1" w:rsidP="00613B33">
      <w:pPr>
        <w:spacing w:after="0" w:line="240" w:lineRule="auto"/>
        <w:jc w:val="both"/>
        <w:rPr>
          <w:rFonts w:ascii="Arial Narrow" w:hAnsi="Arial Narrow" w:cs="Arial"/>
          <w:sz w:val="20"/>
          <w:szCs w:val="20"/>
        </w:rPr>
      </w:pPr>
    </w:p>
    <w:p w14:paraId="06A5A053" w14:textId="77777777" w:rsidR="006D1FA1" w:rsidRPr="00EC572D" w:rsidRDefault="006D1FA1" w:rsidP="00613B33">
      <w:pPr>
        <w:spacing w:after="0" w:line="240" w:lineRule="auto"/>
        <w:jc w:val="both"/>
        <w:rPr>
          <w:rFonts w:ascii="Arial Narrow" w:hAnsi="Arial Narrow" w:cs="Arial"/>
          <w:sz w:val="20"/>
          <w:szCs w:val="20"/>
        </w:rPr>
      </w:pPr>
    </w:p>
    <w:p w14:paraId="1B045563" w14:textId="77777777" w:rsidR="006D1FA1" w:rsidRPr="00EC572D" w:rsidRDefault="006D1FA1" w:rsidP="00613B33">
      <w:pPr>
        <w:spacing w:after="0" w:line="240" w:lineRule="auto"/>
        <w:jc w:val="both"/>
        <w:rPr>
          <w:rFonts w:ascii="Arial Narrow" w:hAnsi="Arial Narrow" w:cs="Arial"/>
          <w:sz w:val="20"/>
          <w:szCs w:val="20"/>
        </w:rPr>
      </w:pPr>
    </w:p>
    <w:p w14:paraId="104C8A83" w14:textId="77777777" w:rsidR="006D1FA1" w:rsidRPr="00EC572D" w:rsidRDefault="006D1FA1" w:rsidP="00613B33">
      <w:pPr>
        <w:spacing w:after="0" w:line="240" w:lineRule="auto"/>
        <w:jc w:val="both"/>
        <w:rPr>
          <w:rFonts w:ascii="Arial Narrow" w:hAnsi="Arial Narrow" w:cs="Arial"/>
          <w:sz w:val="20"/>
          <w:szCs w:val="20"/>
        </w:rPr>
      </w:pPr>
    </w:p>
    <w:p w14:paraId="636A8B5F" w14:textId="77777777" w:rsidR="00B5608C" w:rsidRPr="00EC572D" w:rsidRDefault="00B5608C" w:rsidP="00B5608C">
      <w:pPr>
        <w:shd w:val="clear" w:color="auto" w:fill="FDFDFD"/>
        <w:spacing w:line="253" w:lineRule="atLeast"/>
        <w:rPr>
          <w:rFonts w:ascii="Arial Narrow" w:hAnsi="Arial Narrow" w:cs="Arial"/>
          <w:sz w:val="20"/>
          <w:szCs w:val="20"/>
        </w:rPr>
      </w:pPr>
    </w:p>
    <w:p w14:paraId="097195CE" w14:textId="77777777" w:rsidR="00E60F70" w:rsidRPr="00EC572D" w:rsidRDefault="00E60F70" w:rsidP="00B5608C">
      <w:pPr>
        <w:shd w:val="clear" w:color="auto" w:fill="FDFDFD"/>
        <w:spacing w:line="253" w:lineRule="atLeast"/>
        <w:jc w:val="center"/>
        <w:rPr>
          <w:rFonts w:ascii="Arial Narrow" w:hAnsi="Arial Narrow" w:cs="Arial"/>
          <w:b/>
          <w:bCs/>
          <w:sz w:val="20"/>
          <w:szCs w:val="20"/>
        </w:rPr>
      </w:pPr>
    </w:p>
    <w:p w14:paraId="658CAE97" w14:textId="77777777" w:rsidR="00E60F70" w:rsidRPr="00EC572D" w:rsidRDefault="00E60F70" w:rsidP="00B5608C">
      <w:pPr>
        <w:shd w:val="clear" w:color="auto" w:fill="FDFDFD"/>
        <w:spacing w:line="253" w:lineRule="atLeast"/>
        <w:jc w:val="center"/>
        <w:rPr>
          <w:rFonts w:ascii="Arial Narrow" w:hAnsi="Arial Narrow" w:cs="Arial"/>
          <w:b/>
          <w:bCs/>
          <w:sz w:val="20"/>
          <w:szCs w:val="20"/>
        </w:rPr>
      </w:pPr>
    </w:p>
    <w:p w14:paraId="6112BDE1" w14:textId="77777777" w:rsidR="00E60F70" w:rsidRPr="00EC572D" w:rsidRDefault="00E60F70" w:rsidP="00B5608C">
      <w:pPr>
        <w:shd w:val="clear" w:color="auto" w:fill="FDFDFD"/>
        <w:spacing w:line="253" w:lineRule="atLeast"/>
        <w:jc w:val="center"/>
        <w:rPr>
          <w:rFonts w:ascii="Arial Narrow" w:hAnsi="Arial Narrow" w:cs="Arial"/>
          <w:b/>
          <w:bCs/>
          <w:sz w:val="20"/>
          <w:szCs w:val="20"/>
        </w:rPr>
      </w:pPr>
    </w:p>
    <w:p w14:paraId="270B5794" w14:textId="77777777" w:rsidR="00E60F70" w:rsidRPr="00EC572D" w:rsidRDefault="00E60F70" w:rsidP="00B5608C">
      <w:pPr>
        <w:shd w:val="clear" w:color="auto" w:fill="FDFDFD"/>
        <w:spacing w:line="253" w:lineRule="atLeast"/>
        <w:jc w:val="center"/>
        <w:rPr>
          <w:rFonts w:ascii="Arial Narrow" w:hAnsi="Arial Narrow" w:cs="Arial"/>
          <w:b/>
          <w:bCs/>
          <w:sz w:val="20"/>
          <w:szCs w:val="20"/>
        </w:rPr>
      </w:pPr>
    </w:p>
    <w:p w14:paraId="792B7F63" w14:textId="77777777" w:rsidR="00E60F70" w:rsidRPr="00EC572D" w:rsidRDefault="00E60F70" w:rsidP="00B5608C">
      <w:pPr>
        <w:shd w:val="clear" w:color="auto" w:fill="FDFDFD"/>
        <w:spacing w:line="253" w:lineRule="atLeast"/>
        <w:jc w:val="center"/>
        <w:rPr>
          <w:rFonts w:ascii="Arial Narrow" w:hAnsi="Arial Narrow" w:cs="Arial"/>
          <w:b/>
          <w:bCs/>
          <w:sz w:val="20"/>
          <w:szCs w:val="20"/>
        </w:rPr>
      </w:pPr>
    </w:p>
    <w:p w14:paraId="14C2E2C4" w14:textId="77777777" w:rsidR="00E60F70" w:rsidRPr="00EC572D" w:rsidRDefault="00E60F70" w:rsidP="00B5608C">
      <w:pPr>
        <w:shd w:val="clear" w:color="auto" w:fill="FDFDFD"/>
        <w:spacing w:line="253" w:lineRule="atLeast"/>
        <w:jc w:val="center"/>
        <w:rPr>
          <w:rFonts w:ascii="Arial Narrow" w:hAnsi="Arial Narrow" w:cs="Arial"/>
          <w:b/>
          <w:bCs/>
          <w:sz w:val="20"/>
          <w:szCs w:val="20"/>
        </w:rPr>
      </w:pPr>
    </w:p>
    <w:p w14:paraId="13823EF7" w14:textId="77777777" w:rsidR="00E60F70" w:rsidRPr="00EC572D" w:rsidRDefault="00E60F70" w:rsidP="00B5608C">
      <w:pPr>
        <w:shd w:val="clear" w:color="auto" w:fill="FDFDFD"/>
        <w:spacing w:line="253" w:lineRule="atLeast"/>
        <w:jc w:val="center"/>
        <w:rPr>
          <w:rFonts w:ascii="Arial Narrow" w:hAnsi="Arial Narrow" w:cs="Arial"/>
          <w:b/>
          <w:bCs/>
          <w:sz w:val="20"/>
          <w:szCs w:val="20"/>
        </w:rPr>
      </w:pPr>
    </w:p>
    <w:p w14:paraId="06B64155" w14:textId="77777777" w:rsidR="00E60F70" w:rsidRDefault="00E60F70" w:rsidP="00B5608C">
      <w:pPr>
        <w:shd w:val="clear" w:color="auto" w:fill="FDFDFD"/>
        <w:spacing w:line="253" w:lineRule="atLeast"/>
        <w:jc w:val="center"/>
        <w:rPr>
          <w:rFonts w:ascii="Arial Narrow" w:hAnsi="Arial Narrow" w:cs="Arial"/>
          <w:b/>
          <w:bCs/>
          <w:sz w:val="20"/>
          <w:szCs w:val="20"/>
        </w:rPr>
      </w:pPr>
    </w:p>
    <w:p w14:paraId="18F504D1" w14:textId="77777777" w:rsidR="00A239FC" w:rsidRPr="00EC572D" w:rsidRDefault="00A239FC" w:rsidP="00B5608C">
      <w:pPr>
        <w:shd w:val="clear" w:color="auto" w:fill="FDFDFD"/>
        <w:spacing w:line="253" w:lineRule="atLeast"/>
        <w:jc w:val="center"/>
        <w:rPr>
          <w:rFonts w:ascii="Arial Narrow" w:hAnsi="Arial Narrow" w:cs="Arial"/>
          <w:b/>
          <w:bCs/>
          <w:sz w:val="20"/>
          <w:szCs w:val="20"/>
        </w:rPr>
      </w:pPr>
    </w:p>
    <w:p w14:paraId="0AC67C7A" w14:textId="77777777" w:rsidR="00E60F70" w:rsidRPr="00EC572D" w:rsidRDefault="00E60F70" w:rsidP="00B5608C">
      <w:pPr>
        <w:shd w:val="clear" w:color="auto" w:fill="FDFDFD"/>
        <w:spacing w:line="253" w:lineRule="atLeast"/>
        <w:jc w:val="center"/>
        <w:rPr>
          <w:rFonts w:ascii="Arial Narrow" w:hAnsi="Arial Narrow" w:cs="Arial"/>
          <w:b/>
          <w:bCs/>
          <w:sz w:val="20"/>
          <w:szCs w:val="20"/>
        </w:rPr>
      </w:pPr>
    </w:p>
    <w:p w14:paraId="7BA210C9" w14:textId="77777777" w:rsidR="00E60F70" w:rsidRPr="00EC572D" w:rsidRDefault="00E60F70" w:rsidP="00B5608C">
      <w:pPr>
        <w:shd w:val="clear" w:color="auto" w:fill="FDFDFD"/>
        <w:spacing w:line="253" w:lineRule="atLeast"/>
        <w:jc w:val="center"/>
        <w:rPr>
          <w:rFonts w:ascii="Arial Narrow" w:hAnsi="Arial Narrow" w:cs="Arial"/>
          <w:b/>
          <w:bCs/>
          <w:sz w:val="20"/>
          <w:szCs w:val="20"/>
        </w:rPr>
      </w:pPr>
    </w:p>
    <w:p w14:paraId="136ADF44" w14:textId="77777777" w:rsidR="00E60F70" w:rsidRPr="00EC572D" w:rsidRDefault="00E60F70" w:rsidP="00B5608C">
      <w:pPr>
        <w:shd w:val="clear" w:color="auto" w:fill="FDFDFD"/>
        <w:spacing w:line="253" w:lineRule="atLeast"/>
        <w:jc w:val="center"/>
        <w:rPr>
          <w:rFonts w:ascii="Arial Narrow" w:hAnsi="Arial Narrow" w:cs="Arial"/>
          <w:b/>
          <w:bCs/>
          <w:sz w:val="20"/>
          <w:szCs w:val="20"/>
        </w:rPr>
      </w:pPr>
    </w:p>
    <w:p w14:paraId="0603EB14" w14:textId="77777777" w:rsidR="00E60F70" w:rsidRPr="00EC572D" w:rsidRDefault="00E60F70" w:rsidP="00B5608C">
      <w:pPr>
        <w:shd w:val="clear" w:color="auto" w:fill="FDFDFD"/>
        <w:spacing w:line="253" w:lineRule="atLeast"/>
        <w:jc w:val="center"/>
        <w:rPr>
          <w:rFonts w:ascii="Arial Narrow" w:hAnsi="Arial Narrow" w:cs="Arial"/>
          <w:b/>
          <w:bCs/>
          <w:sz w:val="20"/>
          <w:szCs w:val="20"/>
        </w:rPr>
      </w:pPr>
    </w:p>
    <w:p w14:paraId="5F5E1AA8" w14:textId="77777777" w:rsidR="00DF4271" w:rsidRPr="00EC572D" w:rsidRDefault="0083572B" w:rsidP="00B5608C">
      <w:pPr>
        <w:shd w:val="clear" w:color="auto" w:fill="FDFDFD"/>
        <w:spacing w:line="253" w:lineRule="atLeast"/>
        <w:jc w:val="center"/>
        <w:rPr>
          <w:rFonts w:ascii="Arial Narrow" w:hAnsi="Arial Narrow" w:cs="Arial"/>
          <w:b/>
          <w:bCs/>
          <w:sz w:val="20"/>
          <w:szCs w:val="20"/>
        </w:rPr>
      </w:pPr>
      <w:r w:rsidRPr="00EC572D">
        <w:rPr>
          <w:rFonts w:ascii="Arial Narrow" w:hAnsi="Arial Narrow" w:cs="Arial"/>
          <w:b/>
          <w:bCs/>
          <w:sz w:val="20"/>
          <w:szCs w:val="20"/>
        </w:rPr>
        <w:lastRenderedPageBreak/>
        <w:t>ANEXO “</w:t>
      </w:r>
      <w:r w:rsidR="00D96DBC" w:rsidRPr="00EC572D">
        <w:rPr>
          <w:rFonts w:ascii="Arial Narrow" w:hAnsi="Arial Narrow" w:cs="Arial"/>
          <w:b/>
          <w:bCs/>
          <w:sz w:val="20"/>
          <w:szCs w:val="20"/>
        </w:rPr>
        <w:t>K</w:t>
      </w:r>
      <w:r w:rsidR="00DF4271" w:rsidRPr="00EC572D">
        <w:rPr>
          <w:rFonts w:ascii="Arial Narrow" w:hAnsi="Arial Narrow" w:cs="Arial"/>
          <w:b/>
          <w:bCs/>
          <w:sz w:val="20"/>
          <w:szCs w:val="20"/>
        </w:rPr>
        <w:t>”</w:t>
      </w:r>
    </w:p>
    <w:p w14:paraId="3831884E" w14:textId="77777777" w:rsidR="00DF4271" w:rsidRPr="00EC572D" w:rsidRDefault="00DF4271" w:rsidP="009401D3">
      <w:pPr>
        <w:shd w:val="clear" w:color="auto" w:fill="FDFDFD"/>
        <w:spacing w:after="0" w:line="240" w:lineRule="auto"/>
        <w:jc w:val="center"/>
        <w:rPr>
          <w:rFonts w:ascii="Arial Narrow" w:hAnsi="Arial Narrow" w:cs="Arial"/>
          <w:sz w:val="20"/>
          <w:szCs w:val="20"/>
        </w:rPr>
      </w:pPr>
      <w:r w:rsidRPr="00EC572D">
        <w:rPr>
          <w:rFonts w:ascii="Arial Narrow" w:hAnsi="Arial Narrow" w:cs="Arial"/>
          <w:b/>
          <w:bCs/>
          <w:sz w:val="20"/>
          <w:szCs w:val="20"/>
          <w:u w:val="single"/>
        </w:rPr>
        <w:t>APLICA PARA LA CONTRATACIÓN DE SERVICIOS</w:t>
      </w:r>
    </w:p>
    <w:p w14:paraId="5F46FA0A" w14:textId="77777777" w:rsidR="00DF4271" w:rsidRPr="00EC572D" w:rsidRDefault="00DF4271" w:rsidP="009401D3">
      <w:pPr>
        <w:shd w:val="clear" w:color="auto" w:fill="FDFDFD"/>
        <w:spacing w:after="0" w:line="240" w:lineRule="auto"/>
        <w:jc w:val="center"/>
        <w:rPr>
          <w:rFonts w:ascii="Arial Narrow" w:hAnsi="Arial Narrow" w:cs="Arial"/>
          <w:sz w:val="20"/>
          <w:szCs w:val="20"/>
        </w:rPr>
      </w:pPr>
      <w:r w:rsidRPr="00EC572D">
        <w:rPr>
          <w:rFonts w:ascii="Arial Narrow" w:hAnsi="Arial Narrow" w:cs="Arial"/>
          <w:b/>
          <w:bCs/>
          <w:sz w:val="20"/>
          <w:szCs w:val="20"/>
        </w:rPr>
        <w:t>ORIGEN DE LOS SERVICIOS. LEY 816 DE 2003</w:t>
      </w:r>
    </w:p>
    <w:p w14:paraId="40F34C71" w14:textId="77777777" w:rsidR="00DF4271" w:rsidRPr="00EC572D" w:rsidRDefault="00DF4271" w:rsidP="009401D3">
      <w:pPr>
        <w:shd w:val="clear" w:color="auto" w:fill="FDFDFD"/>
        <w:spacing w:after="0" w:line="240" w:lineRule="auto"/>
        <w:jc w:val="center"/>
        <w:rPr>
          <w:rFonts w:ascii="Arial Narrow" w:hAnsi="Arial Narrow" w:cs="Arial"/>
          <w:sz w:val="20"/>
          <w:szCs w:val="20"/>
        </w:rPr>
      </w:pPr>
      <w:r w:rsidRPr="00EC572D">
        <w:rPr>
          <w:rFonts w:ascii="Arial Narrow" w:hAnsi="Arial Narrow" w:cs="Arial"/>
          <w:b/>
          <w:bCs/>
          <w:sz w:val="20"/>
          <w:szCs w:val="20"/>
        </w:rPr>
        <w:t>PROTECCIÓN A LA INDUSTRIA NACIONAL</w:t>
      </w:r>
    </w:p>
    <w:p w14:paraId="50C859BA" w14:textId="77777777" w:rsidR="00DF4271" w:rsidRPr="00EC572D" w:rsidRDefault="00DF4271" w:rsidP="00613B33">
      <w:pPr>
        <w:pStyle w:val="Textoindependiente"/>
        <w:shd w:val="clear" w:color="auto" w:fill="FDFDFD"/>
        <w:spacing w:after="0"/>
        <w:jc w:val="both"/>
        <w:rPr>
          <w:rFonts w:ascii="Arial Narrow" w:hAnsi="Arial Narrow" w:cs="Arial"/>
          <w:sz w:val="20"/>
          <w:szCs w:val="20"/>
        </w:rPr>
      </w:pPr>
      <w:r w:rsidRPr="00EC572D">
        <w:rPr>
          <w:rFonts w:ascii="Arial Narrow" w:hAnsi="Arial Narrow" w:cs="Arial"/>
          <w:sz w:val="20"/>
          <w:szCs w:val="20"/>
        </w:rPr>
        <w:t> </w:t>
      </w:r>
    </w:p>
    <w:p w14:paraId="312703C5" w14:textId="77777777" w:rsidR="00DF4271" w:rsidRPr="00EC572D" w:rsidRDefault="00DF4271" w:rsidP="00613B33">
      <w:pPr>
        <w:pStyle w:val="Textoindependiente"/>
        <w:shd w:val="clear" w:color="auto" w:fill="FDFDFD"/>
        <w:spacing w:after="0"/>
        <w:jc w:val="both"/>
        <w:rPr>
          <w:rFonts w:ascii="Arial Narrow" w:hAnsi="Arial Narrow" w:cs="Arial"/>
          <w:sz w:val="20"/>
          <w:szCs w:val="20"/>
        </w:rPr>
      </w:pPr>
      <w:r w:rsidRPr="00EC572D">
        <w:rPr>
          <w:rFonts w:ascii="Arial Narrow" w:hAnsi="Arial Narrow" w:cs="Arial"/>
          <w:b/>
          <w:bCs/>
          <w:sz w:val="20"/>
          <w:szCs w:val="20"/>
        </w:rPr>
        <w:t>1. MANO DE OBRA - SERVICIOS (COLOMBIANO), DILIGENCIE A CONTINUACION</w:t>
      </w:r>
    </w:p>
    <w:p w14:paraId="40C8762E" w14:textId="77777777" w:rsidR="00DF4271" w:rsidRPr="00EC572D" w:rsidRDefault="00DF4271" w:rsidP="00613B33">
      <w:pPr>
        <w:pStyle w:val="Textoindependiente"/>
        <w:shd w:val="clear" w:color="auto" w:fill="FDFDFD"/>
        <w:spacing w:after="0"/>
        <w:jc w:val="both"/>
        <w:rPr>
          <w:rFonts w:ascii="Arial Narrow" w:hAnsi="Arial Narrow" w:cs="Arial"/>
          <w:sz w:val="20"/>
          <w:szCs w:val="20"/>
        </w:rPr>
      </w:pPr>
      <w:r w:rsidRPr="00EC572D">
        <w:rPr>
          <w:rFonts w:ascii="Arial Narrow" w:hAnsi="Arial Narrow" w:cs="Arial"/>
          <w:sz w:val="20"/>
          <w:szCs w:val="20"/>
        </w:rPr>
        <w:t> </w:t>
      </w:r>
    </w:p>
    <w:p w14:paraId="656AA5D7" w14:textId="77777777" w:rsidR="00DF4271" w:rsidRPr="00EC572D" w:rsidRDefault="00DF4271" w:rsidP="00613B33">
      <w:pPr>
        <w:pStyle w:val="Textoindependiente"/>
        <w:shd w:val="clear" w:color="auto" w:fill="FDFDFD"/>
        <w:spacing w:after="0"/>
        <w:jc w:val="both"/>
        <w:rPr>
          <w:rFonts w:ascii="Arial Narrow" w:hAnsi="Arial Narrow" w:cs="Arial"/>
          <w:sz w:val="20"/>
          <w:szCs w:val="20"/>
        </w:rPr>
      </w:pPr>
      <w:r w:rsidRPr="00EC572D">
        <w:rPr>
          <w:rFonts w:ascii="Arial Narrow" w:hAnsi="Arial Narrow" w:cs="Arial"/>
          <w:b/>
          <w:bCs/>
          <w:sz w:val="20"/>
          <w:szCs w:val="20"/>
        </w:rPr>
        <w:t>Servicios de origen Nacional</w:t>
      </w:r>
      <w:r w:rsidRPr="00EC572D">
        <w:rPr>
          <w:rFonts w:ascii="Arial Narrow" w:hAnsi="Arial Narrow" w:cs="Arial"/>
          <w:sz w:val="20"/>
          <w:szCs w:val="20"/>
        </w:rPr>
        <w:t>. Para los efectos de la aplicación del parágrafo 1 del artículo 21 de la Ley 80 de 1993 Y el  Artículo  2° Ley 816 de 2003 , son servicios de origen nacional aquéllos prestados por empresas constituidas de acuerdo con la legislación nacional, por personas naturales colombianas o por residentes en Colombia  y acreditadas por las respectivas Cámaras de Comercio, por consiguiente corresponde el reconocimiento de esta ponderación a las empresas que cumplan esta condición.</w:t>
      </w:r>
    </w:p>
    <w:p w14:paraId="47690EDC" w14:textId="77777777" w:rsidR="00DF4271" w:rsidRPr="00EC572D" w:rsidRDefault="00DF4271" w:rsidP="00613B33">
      <w:pPr>
        <w:pStyle w:val="Textoindependiente"/>
        <w:shd w:val="clear" w:color="auto" w:fill="FDFDFD"/>
        <w:spacing w:after="0"/>
        <w:jc w:val="both"/>
        <w:rPr>
          <w:rFonts w:ascii="Arial Narrow" w:hAnsi="Arial Narrow" w:cs="Arial"/>
          <w:sz w:val="20"/>
          <w:szCs w:val="20"/>
        </w:rPr>
      </w:pPr>
      <w:r w:rsidRPr="00EC572D">
        <w:rPr>
          <w:rFonts w:ascii="Arial Narrow" w:hAnsi="Arial Narrow" w:cs="Arial"/>
          <w:sz w:val="20"/>
          <w:szCs w:val="20"/>
        </w:rPr>
        <w:t> </w:t>
      </w:r>
    </w:p>
    <w:p w14:paraId="246BDB06" w14:textId="77777777" w:rsidR="00DF4271" w:rsidRPr="00EC572D" w:rsidRDefault="00DF4271" w:rsidP="00613B33">
      <w:pPr>
        <w:pStyle w:val="Textoindependiente"/>
        <w:shd w:val="clear" w:color="auto" w:fill="FDFDFD"/>
        <w:spacing w:after="0"/>
        <w:jc w:val="both"/>
        <w:rPr>
          <w:rFonts w:ascii="Arial Narrow" w:hAnsi="Arial Narrow" w:cs="Arial"/>
          <w:sz w:val="20"/>
          <w:szCs w:val="20"/>
        </w:rPr>
      </w:pPr>
      <w:r w:rsidRPr="00EC572D">
        <w:rPr>
          <w:rFonts w:ascii="Arial Narrow" w:hAnsi="Arial Narrow" w:cs="Arial"/>
          <w:sz w:val="20"/>
          <w:szCs w:val="20"/>
        </w:rPr>
        <w:t> </w:t>
      </w:r>
    </w:p>
    <w:p w14:paraId="58BE4B7F" w14:textId="77777777" w:rsidR="00DF4271" w:rsidRPr="00EC572D" w:rsidRDefault="00DF4271" w:rsidP="00613B33">
      <w:pPr>
        <w:shd w:val="clear" w:color="auto" w:fill="FDFDFD"/>
        <w:spacing w:line="253" w:lineRule="atLeast"/>
        <w:jc w:val="both"/>
        <w:rPr>
          <w:rFonts w:ascii="Arial Narrow" w:hAnsi="Arial Narrow" w:cs="Arial"/>
          <w:sz w:val="20"/>
          <w:szCs w:val="20"/>
        </w:rPr>
      </w:pPr>
      <w:r w:rsidRPr="00EC572D">
        <w:rPr>
          <w:rFonts w:ascii="Arial Narrow" w:hAnsi="Arial Narrow" w:cs="Arial"/>
          <w:sz w:val="20"/>
          <w:szCs w:val="20"/>
        </w:rPr>
        <w:t>El suscrito _______________________________ identificado con la cédula de ciudadanía, expedida en ____________________________ , actuando en nombre de _________________ ___________ y/o en calidad de representante legal de la compañía______________________________________ , domiciliada en ________________________________ </w:t>
      </w:r>
      <w:r w:rsidRPr="00EC572D">
        <w:rPr>
          <w:rFonts w:ascii="Arial Narrow" w:hAnsi="Arial Narrow" w:cs="Arial"/>
          <w:b/>
          <w:bCs/>
          <w:sz w:val="20"/>
          <w:szCs w:val="20"/>
        </w:rPr>
        <w:t>(Acuerdo como obra en Registro de Cámara de Comercio)</w:t>
      </w:r>
      <w:r w:rsidRPr="00EC572D">
        <w:rPr>
          <w:rFonts w:ascii="Arial Narrow" w:hAnsi="Arial Narrow" w:cs="Arial"/>
          <w:sz w:val="20"/>
          <w:szCs w:val="20"/>
        </w:rPr>
        <w:t> y suficientemente autorizado según consta en _________________________________________________ , me permito declarar que de conformidad, con lo señalado en la ley 816 de 2003 y la legislación nacional los servicios prestados corresponden a una entidad legalmente constituida en el país, se le otorgara como puntaje adicional </w:t>
      </w:r>
      <w:r w:rsidRPr="00EC572D">
        <w:rPr>
          <w:rFonts w:ascii="Arial Narrow" w:hAnsi="Arial Narrow" w:cs="Arial"/>
          <w:b/>
          <w:bCs/>
          <w:sz w:val="20"/>
          <w:szCs w:val="20"/>
        </w:rPr>
        <w:t>(10 puntos).</w:t>
      </w:r>
    </w:p>
    <w:p w14:paraId="17632A92" w14:textId="77777777" w:rsidR="00DF4271" w:rsidRPr="00EC572D" w:rsidRDefault="00DF4271" w:rsidP="00613B33">
      <w:pPr>
        <w:pStyle w:val="Textoindependiente"/>
        <w:shd w:val="clear" w:color="auto" w:fill="FDFDFD"/>
        <w:spacing w:after="0"/>
        <w:jc w:val="both"/>
        <w:rPr>
          <w:rFonts w:ascii="Arial Narrow" w:hAnsi="Arial Narrow" w:cs="Arial"/>
          <w:sz w:val="20"/>
          <w:szCs w:val="20"/>
        </w:rPr>
      </w:pPr>
      <w:r w:rsidRPr="00EC572D">
        <w:rPr>
          <w:rFonts w:ascii="Arial Narrow" w:hAnsi="Arial Narrow" w:cs="Arial"/>
          <w:b/>
          <w:bCs/>
          <w:sz w:val="20"/>
          <w:szCs w:val="20"/>
        </w:rPr>
        <w:t>Para efectos de la presentación de ofertas por parte de uniones temporales o consorcios, se otorgara el puntaje establecido siempre y cuando al menos uno de los integrantes, este constituido en Colombia.</w:t>
      </w:r>
    </w:p>
    <w:p w14:paraId="5264D7F0" w14:textId="77777777" w:rsidR="00DF4271" w:rsidRPr="00EC572D" w:rsidRDefault="00DF4271" w:rsidP="00613B33">
      <w:pPr>
        <w:pStyle w:val="Textoindependiente"/>
        <w:shd w:val="clear" w:color="auto" w:fill="FDFDFD"/>
        <w:spacing w:after="0"/>
        <w:jc w:val="both"/>
        <w:rPr>
          <w:rFonts w:ascii="Arial Narrow" w:hAnsi="Arial Narrow" w:cs="Arial"/>
          <w:sz w:val="20"/>
          <w:szCs w:val="20"/>
        </w:rPr>
      </w:pPr>
      <w:r w:rsidRPr="00EC572D">
        <w:rPr>
          <w:rFonts w:ascii="Arial Narrow" w:hAnsi="Arial Narrow" w:cs="Arial"/>
          <w:b/>
          <w:bCs/>
          <w:sz w:val="20"/>
          <w:szCs w:val="20"/>
        </w:rPr>
        <w:t> </w:t>
      </w:r>
    </w:p>
    <w:p w14:paraId="01BCF52C" w14:textId="77777777" w:rsidR="00DF4271" w:rsidRPr="00EC572D" w:rsidRDefault="00DF4271" w:rsidP="00613B33">
      <w:pPr>
        <w:pStyle w:val="Textoindependiente"/>
        <w:shd w:val="clear" w:color="auto" w:fill="FDFDFD"/>
        <w:spacing w:after="0"/>
        <w:jc w:val="both"/>
        <w:rPr>
          <w:rFonts w:ascii="Arial Narrow" w:hAnsi="Arial Narrow" w:cs="Arial"/>
          <w:sz w:val="20"/>
          <w:szCs w:val="20"/>
        </w:rPr>
      </w:pPr>
      <w:r w:rsidRPr="00EC572D">
        <w:rPr>
          <w:rFonts w:ascii="Arial Narrow" w:hAnsi="Arial Narrow" w:cs="Arial"/>
          <w:b/>
          <w:bCs/>
          <w:sz w:val="20"/>
          <w:szCs w:val="20"/>
        </w:rPr>
        <w:t> </w:t>
      </w:r>
    </w:p>
    <w:p w14:paraId="49164A70" w14:textId="77777777" w:rsidR="00DF4271" w:rsidRPr="00EC572D" w:rsidRDefault="00DF4271" w:rsidP="00613B33">
      <w:pPr>
        <w:pStyle w:val="Textoindependiente"/>
        <w:shd w:val="clear" w:color="auto" w:fill="FDFDFD"/>
        <w:spacing w:after="0"/>
        <w:jc w:val="both"/>
        <w:rPr>
          <w:rFonts w:ascii="Arial Narrow" w:hAnsi="Arial Narrow" w:cs="Arial"/>
          <w:sz w:val="20"/>
          <w:szCs w:val="20"/>
        </w:rPr>
      </w:pPr>
      <w:r w:rsidRPr="00EC572D">
        <w:rPr>
          <w:rFonts w:ascii="Arial Narrow" w:hAnsi="Arial Narrow" w:cs="Arial"/>
          <w:b/>
          <w:bCs/>
          <w:sz w:val="20"/>
          <w:szCs w:val="20"/>
        </w:rPr>
        <w:t> </w:t>
      </w:r>
    </w:p>
    <w:p w14:paraId="77328008" w14:textId="77777777" w:rsidR="00DF4271" w:rsidRPr="00EC572D" w:rsidRDefault="00DF4271" w:rsidP="00613B33">
      <w:pPr>
        <w:pStyle w:val="Textoindependiente"/>
        <w:shd w:val="clear" w:color="auto" w:fill="FDFDFD"/>
        <w:spacing w:after="0"/>
        <w:jc w:val="both"/>
        <w:rPr>
          <w:rFonts w:ascii="Arial Narrow" w:hAnsi="Arial Narrow" w:cs="Arial"/>
          <w:sz w:val="20"/>
          <w:szCs w:val="20"/>
        </w:rPr>
      </w:pPr>
      <w:r w:rsidRPr="00EC572D">
        <w:rPr>
          <w:rFonts w:ascii="Arial Narrow" w:hAnsi="Arial Narrow" w:cs="Arial"/>
          <w:sz w:val="20"/>
          <w:szCs w:val="20"/>
        </w:rPr>
        <w:t>Así mismo declaramos que conocemos que el anterior ofrecimiento queda como obligación en nuestra oferta y por lo tanto el incumplimiento de ello, acarrea las sanciones de ley contempladas en el contrato.</w:t>
      </w:r>
    </w:p>
    <w:p w14:paraId="67669F7A" w14:textId="77777777" w:rsidR="00DF4271" w:rsidRPr="00EC572D" w:rsidRDefault="00DF4271" w:rsidP="00613B33">
      <w:pPr>
        <w:pStyle w:val="Textoindependiente"/>
        <w:shd w:val="clear" w:color="auto" w:fill="FDFDFD"/>
        <w:spacing w:after="0"/>
        <w:jc w:val="both"/>
        <w:rPr>
          <w:rFonts w:ascii="Arial Narrow" w:hAnsi="Arial Narrow" w:cs="Arial"/>
          <w:sz w:val="20"/>
          <w:szCs w:val="20"/>
        </w:rPr>
      </w:pPr>
      <w:r w:rsidRPr="00EC572D">
        <w:rPr>
          <w:rFonts w:ascii="Arial Narrow" w:hAnsi="Arial Narrow" w:cs="Arial"/>
          <w:b/>
          <w:bCs/>
          <w:sz w:val="20"/>
          <w:szCs w:val="20"/>
        </w:rPr>
        <w:t> </w:t>
      </w:r>
    </w:p>
    <w:p w14:paraId="6700ECCD" w14:textId="77777777" w:rsidR="00DF4271" w:rsidRPr="00EC572D" w:rsidRDefault="00DF4271" w:rsidP="00613B33">
      <w:pPr>
        <w:pStyle w:val="Textoindependiente"/>
        <w:shd w:val="clear" w:color="auto" w:fill="FDFDFD"/>
        <w:spacing w:after="0"/>
        <w:jc w:val="both"/>
        <w:rPr>
          <w:rFonts w:ascii="Arial Narrow" w:hAnsi="Arial Narrow" w:cs="Arial"/>
          <w:sz w:val="20"/>
          <w:szCs w:val="20"/>
        </w:rPr>
      </w:pPr>
      <w:r w:rsidRPr="00EC572D">
        <w:rPr>
          <w:rFonts w:ascii="Arial Narrow" w:hAnsi="Arial Narrow" w:cs="Arial"/>
          <w:b/>
          <w:bCs/>
          <w:sz w:val="20"/>
          <w:szCs w:val="20"/>
        </w:rPr>
        <w:t> </w:t>
      </w:r>
    </w:p>
    <w:p w14:paraId="29895A60" w14:textId="77777777" w:rsidR="00DF4271" w:rsidRPr="00EC572D" w:rsidRDefault="00DF4271" w:rsidP="00613B33">
      <w:pPr>
        <w:shd w:val="clear" w:color="auto" w:fill="FDFDFD"/>
        <w:spacing w:line="253" w:lineRule="atLeast"/>
        <w:jc w:val="both"/>
        <w:rPr>
          <w:rFonts w:ascii="Arial Narrow" w:hAnsi="Arial Narrow" w:cs="Arial"/>
          <w:sz w:val="20"/>
          <w:szCs w:val="20"/>
        </w:rPr>
      </w:pPr>
      <w:r w:rsidRPr="00EC572D">
        <w:rPr>
          <w:rFonts w:ascii="Arial Narrow" w:hAnsi="Arial Narrow" w:cs="Arial"/>
          <w:sz w:val="20"/>
          <w:szCs w:val="20"/>
        </w:rPr>
        <w:t>____________________________________             ___________________________________</w:t>
      </w:r>
    </w:p>
    <w:p w14:paraId="155CEFEA" w14:textId="77777777" w:rsidR="00DF4271" w:rsidRPr="00EC572D" w:rsidRDefault="00DF4271" w:rsidP="00613B33">
      <w:pPr>
        <w:shd w:val="clear" w:color="auto" w:fill="FDFDFD"/>
        <w:jc w:val="both"/>
        <w:rPr>
          <w:rFonts w:ascii="Arial Narrow" w:hAnsi="Arial Narrow" w:cs="Arial"/>
          <w:sz w:val="20"/>
          <w:szCs w:val="20"/>
        </w:rPr>
      </w:pPr>
      <w:r w:rsidRPr="00EC572D">
        <w:rPr>
          <w:rFonts w:ascii="Arial Narrow" w:hAnsi="Arial Narrow" w:cs="Arial"/>
          <w:sz w:val="20"/>
          <w:szCs w:val="20"/>
        </w:rPr>
        <w:t>Firma del proponente o Representante legal     y/o     Firma del Apoderado</w:t>
      </w:r>
    </w:p>
    <w:p w14:paraId="296CB216" w14:textId="77777777" w:rsidR="00DF4271" w:rsidRPr="00EC572D" w:rsidRDefault="00DF4271" w:rsidP="00613B33">
      <w:pPr>
        <w:shd w:val="clear" w:color="auto" w:fill="FDFDFD"/>
        <w:spacing w:line="253" w:lineRule="atLeast"/>
        <w:jc w:val="both"/>
        <w:rPr>
          <w:rFonts w:ascii="Arial Narrow" w:hAnsi="Arial Narrow" w:cs="Arial"/>
          <w:sz w:val="20"/>
          <w:szCs w:val="20"/>
        </w:rPr>
      </w:pPr>
      <w:r w:rsidRPr="00EC572D">
        <w:rPr>
          <w:rFonts w:ascii="Arial Narrow" w:hAnsi="Arial Narrow" w:cs="Arial"/>
          <w:sz w:val="20"/>
          <w:szCs w:val="20"/>
        </w:rPr>
        <w:t>Nombre:</w:t>
      </w:r>
    </w:p>
    <w:p w14:paraId="49F8B3CF" w14:textId="77777777" w:rsidR="00DF4271" w:rsidRPr="00EC572D" w:rsidRDefault="00DF4271" w:rsidP="0069045E">
      <w:pPr>
        <w:shd w:val="clear" w:color="auto" w:fill="FDFDFD"/>
        <w:jc w:val="both"/>
        <w:rPr>
          <w:rFonts w:ascii="Arial Narrow" w:hAnsi="Arial Narrow" w:cs="Arial"/>
          <w:sz w:val="20"/>
          <w:szCs w:val="20"/>
        </w:rPr>
      </w:pPr>
      <w:r w:rsidRPr="00EC572D">
        <w:rPr>
          <w:rFonts w:ascii="Arial Narrow" w:hAnsi="Arial Narrow" w:cs="Arial"/>
          <w:sz w:val="20"/>
          <w:szCs w:val="20"/>
        </w:rPr>
        <w:t>                                                                        </w:t>
      </w:r>
    </w:p>
    <w:p w14:paraId="6516E06B" w14:textId="77777777" w:rsidR="00DF4271" w:rsidRPr="00EC572D" w:rsidRDefault="00DF4271" w:rsidP="00613B33">
      <w:pPr>
        <w:shd w:val="clear" w:color="auto" w:fill="FDFDFD"/>
        <w:spacing w:line="253" w:lineRule="atLeast"/>
        <w:jc w:val="both"/>
        <w:rPr>
          <w:rFonts w:ascii="Arial Narrow" w:hAnsi="Arial Narrow" w:cs="Arial"/>
          <w:sz w:val="20"/>
          <w:szCs w:val="20"/>
        </w:rPr>
      </w:pPr>
      <w:r w:rsidRPr="00EC572D">
        <w:rPr>
          <w:rFonts w:ascii="Arial Narrow" w:hAnsi="Arial Narrow" w:cs="Arial"/>
          <w:b/>
          <w:bCs/>
          <w:sz w:val="20"/>
          <w:szCs w:val="20"/>
        </w:rPr>
        <w:t>Nota: </w:t>
      </w:r>
      <w:r w:rsidRPr="00EC572D">
        <w:rPr>
          <w:rFonts w:ascii="Arial Narrow" w:hAnsi="Arial Narrow" w:cs="Arial"/>
          <w:sz w:val="20"/>
          <w:szCs w:val="20"/>
        </w:rPr>
        <w:t>El porcentaje de puntaje adicional se aplicará para bienes y/o servicios, atendiendo al objeto del futuro contrato, y en caso de que contemple las dos categorías (bienes y servicios), se tomara ponderativamente acuerdo al presupuesto asignado para cada uno de ellos.</w:t>
      </w:r>
    </w:p>
    <w:p w14:paraId="39AC4901" w14:textId="77777777" w:rsidR="00DF4271" w:rsidRPr="00EC572D" w:rsidRDefault="00DF4271" w:rsidP="00613B33">
      <w:pPr>
        <w:shd w:val="clear" w:color="auto" w:fill="FDFDFD"/>
        <w:spacing w:line="253" w:lineRule="atLeast"/>
        <w:jc w:val="both"/>
        <w:rPr>
          <w:rFonts w:ascii="Arial Narrow" w:hAnsi="Arial Narrow" w:cs="Arial"/>
          <w:sz w:val="20"/>
          <w:szCs w:val="20"/>
        </w:rPr>
      </w:pPr>
      <w:r w:rsidRPr="00EC572D">
        <w:rPr>
          <w:rFonts w:ascii="Arial Narrow" w:hAnsi="Arial Narrow" w:cs="Arial"/>
          <w:sz w:val="20"/>
          <w:szCs w:val="20"/>
        </w:rPr>
        <w:t> </w:t>
      </w:r>
    </w:p>
    <w:p w14:paraId="217986EE" w14:textId="77777777" w:rsidR="00DF4271" w:rsidRPr="00EC572D" w:rsidRDefault="00DF4271" w:rsidP="00613B33">
      <w:pPr>
        <w:shd w:val="clear" w:color="auto" w:fill="FDFDFD"/>
        <w:jc w:val="both"/>
        <w:rPr>
          <w:rFonts w:ascii="Arial Narrow" w:hAnsi="Arial Narrow" w:cs="Arial"/>
          <w:sz w:val="20"/>
          <w:szCs w:val="20"/>
        </w:rPr>
      </w:pPr>
      <w:r w:rsidRPr="00EC572D">
        <w:rPr>
          <w:rFonts w:ascii="Arial Narrow" w:hAnsi="Arial Narrow" w:cs="Arial"/>
          <w:b/>
          <w:bCs/>
          <w:sz w:val="20"/>
          <w:szCs w:val="20"/>
        </w:rPr>
        <w:t> </w:t>
      </w:r>
    </w:p>
    <w:p w14:paraId="4E3A0A96" w14:textId="77777777" w:rsidR="00B173F0" w:rsidRPr="00EC572D" w:rsidRDefault="00B173F0" w:rsidP="00613B33">
      <w:pPr>
        <w:pStyle w:val="Textoindependiente"/>
        <w:spacing w:after="0"/>
        <w:jc w:val="both"/>
        <w:rPr>
          <w:rFonts w:ascii="Arial Narrow" w:hAnsi="Arial Narrow" w:cs="Arial"/>
          <w:sz w:val="20"/>
          <w:szCs w:val="20"/>
          <w:highlight w:val="yellow"/>
          <w:lang w:val="es-CO"/>
        </w:rPr>
      </w:pPr>
    </w:p>
    <w:p w14:paraId="23B50A30" w14:textId="77777777" w:rsidR="00932273" w:rsidRPr="00EC572D" w:rsidRDefault="00932273" w:rsidP="00613B33">
      <w:pPr>
        <w:spacing w:after="0" w:line="240" w:lineRule="auto"/>
        <w:jc w:val="both"/>
        <w:rPr>
          <w:rFonts w:ascii="Arial Narrow" w:hAnsi="Arial Narrow" w:cs="Arial"/>
          <w:b/>
          <w:bCs/>
          <w:sz w:val="20"/>
          <w:szCs w:val="20"/>
          <w:highlight w:val="yellow"/>
        </w:rPr>
      </w:pPr>
    </w:p>
    <w:p w14:paraId="7354AA47" w14:textId="77777777" w:rsidR="00932273" w:rsidRPr="00EC572D" w:rsidRDefault="00932273" w:rsidP="00613B33">
      <w:pPr>
        <w:spacing w:after="0" w:line="240" w:lineRule="auto"/>
        <w:jc w:val="both"/>
        <w:rPr>
          <w:rFonts w:ascii="Arial Narrow" w:hAnsi="Arial Narrow" w:cs="Arial"/>
          <w:b/>
          <w:bCs/>
          <w:sz w:val="20"/>
          <w:szCs w:val="20"/>
          <w:highlight w:val="yellow"/>
        </w:rPr>
      </w:pPr>
    </w:p>
    <w:p w14:paraId="121553A4" w14:textId="77777777" w:rsidR="00C63D2A" w:rsidRPr="00EC572D" w:rsidRDefault="00C63D2A" w:rsidP="00613B33">
      <w:pPr>
        <w:adjustRightInd w:val="0"/>
        <w:spacing w:after="0" w:line="240" w:lineRule="auto"/>
        <w:jc w:val="both"/>
        <w:rPr>
          <w:rFonts w:ascii="Arial Narrow" w:hAnsi="Arial Narrow" w:cs="Arial"/>
          <w:sz w:val="20"/>
          <w:szCs w:val="20"/>
          <w:highlight w:val="yellow"/>
        </w:rPr>
      </w:pPr>
    </w:p>
    <w:p w14:paraId="57367924" w14:textId="77777777" w:rsidR="002F3361" w:rsidRPr="00EC572D" w:rsidRDefault="002F3361" w:rsidP="00613B33">
      <w:pPr>
        <w:spacing w:after="0" w:line="240" w:lineRule="auto"/>
        <w:jc w:val="both"/>
        <w:rPr>
          <w:rFonts w:ascii="Arial Narrow" w:hAnsi="Arial Narrow" w:cs="Arial"/>
          <w:b/>
          <w:sz w:val="20"/>
          <w:szCs w:val="20"/>
          <w:highlight w:val="yellow"/>
        </w:rPr>
      </w:pPr>
    </w:p>
    <w:p w14:paraId="5FD24D9E" w14:textId="77777777" w:rsidR="00F13798" w:rsidRPr="00EC572D" w:rsidRDefault="00F13798" w:rsidP="00613B33">
      <w:pPr>
        <w:spacing w:after="0" w:line="240" w:lineRule="auto"/>
        <w:jc w:val="both"/>
        <w:rPr>
          <w:rFonts w:ascii="Arial Narrow" w:hAnsi="Arial Narrow" w:cs="Arial"/>
          <w:b/>
          <w:sz w:val="20"/>
          <w:szCs w:val="20"/>
          <w:highlight w:val="yellow"/>
        </w:rPr>
      </w:pPr>
    </w:p>
    <w:p w14:paraId="21F883B0" w14:textId="77777777" w:rsidR="00F13798" w:rsidRPr="00EC572D" w:rsidRDefault="00F13798" w:rsidP="00613B33">
      <w:pPr>
        <w:spacing w:after="0" w:line="240" w:lineRule="auto"/>
        <w:jc w:val="both"/>
        <w:rPr>
          <w:rFonts w:ascii="Arial Narrow" w:hAnsi="Arial Narrow" w:cs="Arial"/>
          <w:b/>
          <w:sz w:val="20"/>
          <w:szCs w:val="20"/>
          <w:highlight w:val="yellow"/>
        </w:rPr>
      </w:pPr>
    </w:p>
    <w:p w14:paraId="55E0AFE2" w14:textId="77777777" w:rsidR="00F13798" w:rsidRPr="00EC572D" w:rsidRDefault="00F13798" w:rsidP="00613B33">
      <w:pPr>
        <w:spacing w:after="0" w:line="240" w:lineRule="auto"/>
        <w:jc w:val="both"/>
        <w:rPr>
          <w:rFonts w:ascii="Arial Narrow" w:hAnsi="Arial Narrow" w:cs="Arial"/>
          <w:b/>
          <w:sz w:val="20"/>
          <w:szCs w:val="20"/>
          <w:highlight w:val="yellow"/>
        </w:rPr>
      </w:pPr>
    </w:p>
    <w:p w14:paraId="27C84CBE" w14:textId="77777777" w:rsidR="00F13798" w:rsidRDefault="00F13798" w:rsidP="00613B33">
      <w:pPr>
        <w:spacing w:after="0" w:line="240" w:lineRule="auto"/>
        <w:jc w:val="both"/>
        <w:rPr>
          <w:rFonts w:ascii="Arial Narrow" w:hAnsi="Arial Narrow" w:cs="Arial"/>
          <w:b/>
          <w:sz w:val="20"/>
          <w:szCs w:val="20"/>
          <w:highlight w:val="yellow"/>
        </w:rPr>
      </w:pPr>
    </w:p>
    <w:p w14:paraId="4A34CE1E" w14:textId="77777777" w:rsidR="00A239FC" w:rsidRDefault="00A239FC" w:rsidP="00613B33">
      <w:pPr>
        <w:spacing w:after="0" w:line="240" w:lineRule="auto"/>
        <w:jc w:val="both"/>
        <w:rPr>
          <w:rFonts w:ascii="Arial Narrow" w:hAnsi="Arial Narrow" w:cs="Arial"/>
          <w:b/>
          <w:sz w:val="20"/>
          <w:szCs w:val="20"/>
          <w:highlight w:val="yellow"/>
        </w:rPr>
      </w:pPr>
    </w:p>
    <w:p w14:paraId="66D43E78" w14:textId="77777777" w:rsidR="00A239FC" w:rsidRDefault="00A239FC" w:rsidP="00613B33">
      <w:pPr>
        <w:spacing w:after="0" w:line="240" w:lineRule="auto"/>
        <w:jc w:val="both"/>
        <w:rPr>
          <w:rFonts w:ascii="Arial Narrow" w:hAnsi="Arial Narrow" w:cs="Arial"/>
          <w:b/>
          <w:sz w:val="20"/>
          <w:szCs w:val="20"/>
          <w:highlight w:val="yellow"/>
        </w:rPr>
      </w:pPr>
    </w:p>
    <w:p w14:paraId="776D7F2C" w14:textId="77777777" w:rsidR="00A239FC" w:rsidRDefault="00A239FC" w:rsidP="00613B33">
      <w:pPr>
        <w:spacing w:after="0" w:line="240" w:lineRule="auto"/>
        <w:jc w:val="both"/>
        <w:rPr>
          <w:rFonts w:ascii="Arial Narrow" w:hAnsi="Arial Narrow" w:cs="Arial"/>
          <w:b/>
          <w:sz w:val="20"/>
          <w:szCs w:val="20"/>
          <w:highlight w:val="yellow"/>
        </w:rPr>
      </w:pPr>
    </w:p>
    <w:p w14:paraId="3EB4A54F" w14:textId="77777777" w:rsidR="00A239FC" w:rsidRDefault="00A239FC" w:rsidP="00613B33">
      <w:pPr>
        <w:spacing w:after="0" w:line="240" w:lineRule="auto"/>
        <w:jc w:val="both"/>
        <w:rPr>
          <w:rFonts w:ascii="Arial Narrow" w:hAnsi="Arial Narrow" w:cs="Arial"/>
          <w:b/>
          <w:sz w:val="20"/>
          <w:szCs w:val="20"/>
          <w:highlight w:val="yellow"/>
        </w:rPr>
      </w:pPr>
    </w:p>
    <w:p w14:paraId="333697F3" w14:textId="77777777" w:rsidR="00A239FC" w:rsidRDefault="00A239FC" w:rsidP="00613B33">
      <w:pPr>
        <w:spacing w:after="0" w:line="240" w:lineRule="auto"/>
        <w:jc w:val="both"/>
        <w:rPr>
          <w:rFonts w:ascii="Arial Narrow" w:hAnsi="Arial Narrow" w:cs="Arial"/>
          <w:b/>
          <w:sz w:val="20"/>
          <w:szCs w:val="20"/>
          <w:highlight w:val="yellow"/>
        </w:rPr>
      </w:pPr>
    </w:p>
    <w:p w14:paraId="50700D5C" w14:textId="77777777" w:rsidR="00A239FC" w:rsidRDefault="00A239FC" w:rsidP="00613B33">
      <w:pPr>
        <w:spacing w:after="0" w:line="240" w:lineRule="auto"/>
        <w:jc w:val="both"/>
        <w:rPr>
          <w:rFonts w:ascii="Arial Narrow" w:hAnsi="Arial Narrow" w:cs="Arial"/>
          <w:b/>
          <w:sz w:val="20"/>
          <w:szCs w:val="20"/>
          <w:highlight w:val="yellow"/>
        </w:rPr>
      </w:pPr>
    </w:p>
    <w:p w14:paraId="75BD5238" w14:textId="77777777" w:rsidR="00A239FC" w:rsidRDefault="00A239FC" w:rsidP="00613B33">
      <w:pPr>
        <w:spacing w:after="0" w:line="240" w:lineRule="auto"/>
        <w:jc w:val="both"/>
        <w:rPr>
          <w:rFonts w:ascii="Arial Narrow" w:hAnsi="Arial Narrow" w:cs="Arial"/>
          <w:b/>
          <w:sz w:val="20"/>
          <w:szCs w:val="20"/>
          <w:highlight w:val="yellow"/>
        </w:rPr>
      </w:pPr>
    </w:p>
    <w:p w14:paraId="7B081957" w14:textId="77777777" w:rsidR="00A239FC" w:rsidRPr="00EC572D" w:rsidRDefault="00A239FC" w:rsidP="00613B33">
      <w:pPr>
        <w:spacing w:after="0" w:line="240" w:lineRule="auto"/>
        <w:jc w:val="both"/>
        <w:rPr>
          <w:rFonts w:ascii="Arial Narrow" w:hAnsi="Arial Narrow" w:cs="Arial"/>
          <w:b/>
          <w:sz w:val="20"/>
          <w:szCs w:val="20"/>
          <w:highlight w:val="yellow"/>
        </w:rPr>
      </w:pPr>
    </w:p>
    <w:p w14:paraId="00C10722" w14:textId="77777777" w:rsidR="00F13798" w:rsidRPr="00EC572D" w:rsidRDefault="00F13798" w:rsidP="00613B33">
      <w:pPr>
        <w:spacing w:after="0" w:line="240" w:lineRule="auto"/>
        <w:jc w:val="both"/>
        <w:rPr>
          <w:rFonts w:ascii="Arial Narrow" w:hAnsi="Arial Narrow" w:cs="Arial"/>
          <w:b/>
          <w:sz w:val="20"/>
          <w:szCs w:val="20"/>
          <w:highlight w:val="yellow"/>
        </w:rPr>
      </w:pPr>
    </w:p>
    <w:p w14:paraId="083B65D1" w14:textId="77777777" w:rsidR="0069045E" w:rsidRPr="00EC572D" w:rsidRDefault="0069045E" w:rsidP="009401D3">
      <w:pPr>
        <w:keepNext/>
        <w:shd w:val="clear" w:color="auto" w:fill="FFFFFF"/>
        <w:tabs>
          <w:tab w:val="left" w:pos="708"/>
        </w:tabs>
        <w:spacing w:after="0"/>
        <w:jc w:val="center"/>
        <w:outlineLvl w:val="1"/>
        <w:rPr>
          <w:rFonts w:ascii="Arial Narrow" w:hAnsi="Arial Narrow" w:cs="Arial"/>
          <w:b/>
          <w:sz w:val="20"/>
          <w:szCs w:val="20"/>
        </w:rPr>
      </w:pPr>
    </w:p>
    <w:p w14:paraId="69BDBAD2" w14:textId="77777777" w:rsidR="00F13798" w:rsidRPr="00EC572D" w:rsidRDefault="0038680D" w:rsidP="009401D3">
      <w:pPr>
        <w:keepNext/>
        <w:shd w:val="clear" w:color="auto" w:fill="FFFFFF"/>
        <w:tabs>
          <w:tab w:val="left" w:pos="708"/>
        </w:tabs>
        <w:spacing w:after="0"/>
        <w:jc w:val="center"/>
        <w:outlineLvl w:val="1"/>
        <w:rPr>
          <w:rFonts w:ascii="Arial Narrow" w:hAnsi="Arial Narrow" w:cs="Arial"/>
          <w:b/>
          <w:sz w:val="20"/>
          <w:szCs w:val="20"/>
        </w:rPr>
      </w:pPr>
      <w:r w:rsidRPr="00EC572D">
        <w:rPr>
          <w:rFonts w:ascii="Arial Narrow" w:hAnsi="Arial Narrow" w:cs="Arial"/>
          <w:b/>
          <w:sz w:val="20"/>
          <w:szCs w:val="20"/>
        </w:rPr>
        <w:t>ANEXO “L</w:t>
      </w:r>
      <w:r w:rsidR="00F13798" w:rsidRPr="00EC572D">
        <w:rPr>
          <w:rFonts w:ascii="Arial Narrow" w:hAnsi="Arial Narrow" w:cs="Arial"/>
          <w:b/>
          <w:sz w:val="20"/>
          <w:szCs w:val="20"/>
        </w:rPr>
        <w:t>”</w:t>
      </w:r>
    </w:p>
    <w:tbl>
      <w:tblPr>
        <w:tblW w:w="9151" w:type="dxa"/>
        <w:tblInd w:w="99" w:type="dxa"/>
        <w:tblLayout w:type="fixed"/>
        <w:tblCellMar>
          <w:left w:w="0" w:type="dxa"/>
          <w:right w:w="0" w:type="dxa"/>
        </w:tblCellMar>
        <w:tblLook w:val="0000" w:firstRow="0" w:lastRow="0" w:firstColumn="0" w:lastColumn="0" w:noHBand="0" w:noVBand="0"/>
      </w:tblPr>
      <w:tblGrid>
        <w:gridCol w:w="4999"/>
        <w:gridCol w:w="4152"/>
      </w:tblGrid>
      <w:tr w:rsidR="00AC4CD1" w:rsidRPr="00EC572D" w14:paraId="697098B3" w14:textId="77777777" w:rsidTr="00CA56E3">
        <w:trPr>
          <w:trHeight w:hRule="exact" w:val="837"/>
        </w:trPr>
        <w:tc>
          <w:tcPr>
            <w:tcW w:w="4999" w:type="dxa"/>
            <w:vMerge w:val="restart"/>
            <w:tcBorders>
              <w:top w:val="single" w:sz="4" w:space="0" w:color="000000"/>
              <w:left w:val="single" w:sz="4" w:space="0" w:color="000000"/>
              <w:bottom w:val="single" w:sz="4" w:space="0" w:color="000000"/>
              <w:right w:val="single" w:sz="4" w:space="0" w:color="000000"/>
            </w:tcBorders>
            <w:vAlign w:val="center"/>
          </w:tcPr>
          <w:p w14:paraId="2EB502F6" w14:textId="77777777" w:rsidR="00F13798" w:rsidRPr="00EC572D" w:rsidRDefault="00F13798" w:rsidP="009401D3">
            <w:pPr>
              <w:widowControl w:val="0"/>
              <w:tabs>
                <w:tab w:val="left" w:pos="1440"/>
              </w:tabs>
              <w:autoSpaceDE w:val="0"/>
              <w:autoSpaceDN w:val="0"/>
              <w:adjustRightInd w:val="0"/>
              <w:spacing w:after="0" w:line="240" w:lineRule="auto"/>
              <w:ind w:left="1029"/>
              <w:jc w:val="both"/>
              <w:rPr>
                <w:rFonts w:ascii="Arial Narrow" w:hAnsi="Arial Narrow" w:cs="Arial"/>
                <w:sz w:val="20"/>
                <w:szCs w:val="20"/>
              </w:rPr>
            </w:pPr>
            <w:r w:rsidRPr="00EC572D">
              <w:rPr>
                <w:rFonts w:ascii="Arial Narrow" w:hAnsi="Arial Narrow" w:cs="Arial"/>
                <w:noProof/>
                <w:sz w:val="20"/>
                <w:szCs w:val="20"/>
                <w:lang w:val="es-CO" w:eastAsia="es-CO"/>
              </w:rPr>
              <w:drawing>
                <wp:anchor distT="0" distB="0" distL="114300" distR="114300" simplePos="0" relativeHeight="251679744" behindDoc="1" locked="0" layoutInCell="1" allowOverlap="1" wp14:anchorId="6274772A" wp14:editId="290C7394">
                  <wp:simplePos x="0" y="0"/>
                  <wp:positionH relativeFrom="column">
                    <wp:posOffset>39370</wp:posOffset>
                  </wp:positionH>
                  <wp:positionV relativeFrom="paragraph">
                    <wp:posOffset>70485</wp:posOffset>
                  </wp:positionV>
                  <wp:extent cx="508635" cy="564515"/>
                  <wp:effectExtent l="0" t="0" r="5715" b="6985"/>
                  <wp:wrapNone/>
                  <wp:docPr id="1244" name="Imagen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8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572D">
              <w:rPr>
                <w:rFonts w:ascii="Arial Narrow" w:hAnsi="Arial Narrow" w:cs="Arial"/>
                <w:spacing w:val="-2"/>
                <w:sz w:val="20"/>
                <w:szCs w:val="20"/>
              </w:rPr>
              <w:t>M</w:t>
            </w:r>
            <w:r w:rsidRPr="00EC572D">
              <w:rPr>
                <w:rFonts w:ascii="Arial Narrow" w:hAnsi="Arial Narrow" w:cs="Arial"/>
                <w:spacing w:val="1"/>
                <w:sz w:val="20"/>
                <w:szCs w:val="20"/>
              </w:rPr>
              <w:t>I</w:t>
            </w:r>
            <w:r w:rsidRPr="00EC572D">
              <w:rPr>
                <w:rFonts w:ascii="Arial Narrow" w:hAnsi="Arial Narrow" w:cs="Arial"/>
                <w:spacing w:val="-1"/>
                <w:sz w:val="20"/>
                <w:szCs w:val="20"/>
              </w:rPr>
              <w:t>N</w:t>
            </w:r>
            <w:r w:rsidRPr="00EC572D">
              <w:rPr>
                <w:rFonts w:ascii="Arial Narrow" w:hAnsi="Arial Narrow" w:cs="Arial"/>
                <w:spacing w:val="1"/>
                <w:sz w:val="20"/>
                <w:szCs w:val="20"/>
              </w:rPr>
              <w:t>IS</w:t>
            </w:r>
            <w:r w:rsidRPr="00EC572D">
              <w:rPr>
                <w:rFonts w:ascii="Arial Narrow" w:hAnsi="Arial Narrow" w:cs="Arial"/>
                <w:spacing w:val="-2"/>
                <w:sz w:val="20"/>
                <w:szCs w:val="20"/>
              </w:rPr>
              <w:t>T</w:t>
            </w:r>
            <w:r w:rsidRPr="00EC572D">
              <w:rPr>
                <w:rFonts w:ascii="Arial Narrow" w:hAnsi="Arial Narrow" w:cs="Arial"/>
                <w:spacing w:val="1"/>
                <w:sz w:val="20"/>
                <w:szCs w:val="20"/>
              </w:rPr>
              <w:t>E</w:t>
            </w:r>
            <w:r w:rsidRPr="00EC572D">
              <w:rPr>
                <w:rFonts w:ascii="Arial Narrow" w:hAnsi="Arial Narrow" w:cs="Arial"/>
                <w:spacing w:val="-1"/>
                <w:sz w:val="20"/>
                <w:szCs w:val="20"/>
              </w:rPr>
              <w:t>R</w:t>
            </w:r>
            <w:r w:rsidRPr="00EC572D">
              <w:rPr>
                <w:rFonts w:ascii="Arial Narrow" w:hAnsi="Arial Narrow" w:cs="Arial"/>
                <w:spacing w:val="1"/>
                <w:sz w:val="20"/>
                <w:szCs w:val="20"/>
              </w:rPr>
              <w:t>I</w:t>
            </w:r>
            <w:r w:rsidRPr="00EC572D">
              <w:rPr>
                <w:rFonts w:ascii="Arial Narrow" w:hAnsi="Arial Narrow" w:cs="Arial"/>
                <w:sz w:val="20"/>
                <w:szCs w:val="20"/>
              </w:rPr>
              <w:t>O</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3"/>
                <w:sz w:val="20"/>
                <w:szCs w:val="20"/>
              </w:rPr>
              <w:t>D</w:t>
            </w:r>
            <w:r w:rsidRPr="00EC572D">
              <w:rPr>
                <w:rFonts w:ascii="Arial Narrow" w:hAnsi="Arial Narrow" w:cs="Arial"/>
                <w:spacing w:val="1"/>
                <w:sz w:val="20"/>
                <w:szCs w:val="20"/>
              </w:rPr>
              <w:t>E</w:t>
            </w:r>
            <w:r w:rsidRPr="00EC572D">
              <w:rPr>
                <w:rFonts w:ascii="Arial Narrow" w:hAnsi="Arial Narrow" w:cs="Arial"/>
                <w:spacing w:val="-2"/>
                <w:sz w:val="20"/>
                <w:szCs w:val="20"/>
              </w:rPr>
              <w:t>F</w:t>
            </w:r>
            <w:r w:rsidRPr="00EC572D">
              <w:rPr>
                <w:rFonts w:ascii="Arial Narrow" w:hAnsi="Arial Narrow" w:cs="Arial"/>
                <w:spacing w:val="1"/>
                <w:sz w:val="20"/>
                <w:szCs w:val="20"/>
              </w:rPr>
              <w:t>E</w:t>
            </w:r>
            <w:r w:rsidRPr="00EC572D">
              <w:rPr>
                <w:rFonts w:ascii="Arial Narrow" w:hAnsi="Arial Narrow" w:cs="Arial"/>
                <w:spacing w:val="-1"/>
                <w:sz w:val="20"/>
                <w:szCs w:val="20"/>
              </w:rPr>
              <w:t>N</w:t>
            </w:r>
            <w:r w:rsidRPr="00EC572D">
              <w:rPr>
                <w:rFonts w:ascii="Arial Narrow" w:hAnsi="Arial Narrow" w:cs="Arial"/>
                <w:spacing w:val="-2"/>
                <w:sz w:val="20"/>
                <w:szCs w:val="20"/>
              </w:rPr>
              <w:t>S</w:t>
            </w:r>
            <w:r w:rsidRPr="00EC572D">
              <w:rPr>
                <w:rFonts w:ascii="Arial Narrow" w:hAnsi="Arial Narrow" w:cs="Arial"/>
                <w:sz w:val="20"/>
                <w:szCs w:val="20"/>
              </w:rPr>
              <w:t>A</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N</w:t>
            </w:r>
            <w:r w:rsidRPr="00EC572D">
              <w:rPr>
                <w:rFonts w:ascii="Arial Narrow" w:hAnsi="Arial Narrow" w:cs="Arial"/>
                <w:spacing w:val="1"/>
                <w:sz w:val="20"/>
                <w:szCs w:val="20"/>
              </w:rPr>
              <w:t>A</w:t>
            </w:r>
            <w:r w:rsidRPr="00EC572D">
              <w:rPr>
                <w:rFonts w:ascii="Arial Narrow" w:hAnsi="Arial Narrow" w:cs="Arial"/>
                <w:spacing w:val="-3"/>
                <w:sz w:val="20"/>
                <w:szCs w:val="20"/>
              </w:rPr>
              <w:t>C</w:t>
            </w:r>
            <w:r w:rsidRPr="00EC572D">
              <w:rPr>
                <w:rFonts w:ascii="Arial Narrow" w:hAnsi="Arial Narrow" w:cs="Arial"/>
                <w:spacing w:val="-1"/>
                <w:sz w:val="20"/>
                <w:szCs w:val="20"/>
              </w:rPr>
              <w:t>I</w:t>
            </w:r>
            <w:r w:rsidRPr="00EC572D">
              <w:rPr>
                <w:rFonts w:ascii="Arial Narrow" w:hAnsi="Arial Narrow" w:cs="Arial"/>
                <w:sz w:val="20"/>
                <w:szCs w:val="20"/>
              </w:rPr>
              <w:t>O</w:t>
            </w:r>
            <w:r w:rsidRPr="00EC572D">
              <w:rPr>
                <w:rFonts w:ascii="Arial Narrow" w:hAnsi="Arial Narrow" w:cs="Arial"/>
                <w:spacing w:val="1"/>
                <w:sz w:val="20"/>
                <w:szCs w:val="20"/>
              </w:rPr>
              <w:t>NAL</w:t>
            </w:r>
          </w:p>
          <w:p w14:paraId="713F727A" w14:textId="77777777" w:rsidR="00F13798" w:rsidRPr="00EC572D" w:rsidRDefault="00F13798" w:rsidP="009401D3">
            <w:pPr>
              <w:widowControl w:val="0"/>
              <w:autoSpaceDE w:val="0"/>
              <w:autoSpaceDN w:val="0"/>
              <w:adjustRightInd w:val="0"/>
              <w:spacing w:after="0" w:line="240" w:lineRule="auto"/>
              <w:ind w:left="1029" w:right="189"/>
              <w:jc w:val="both"/>
              <w:rPr>
                <w:rFonts w:ascii="Arial Narrow" w:hAnsi="Arial Narrow" w:cs="Arial"/>
                <w:sz w:val="20"/>
                <w:szCs w:val="20"/>
              </w:rPr>
            </w:pPr>
            <w:r w:rsidRPr="00EC572D">
              <w:rPr>
                <w:rFonts w:ascii="Arial Narrow" w:hAnsi="Arial Narrow" w:cs="Arial"/>
                <w:spacing w:val="-1"/>
                <w:sz w:val="20"/>
                <w:szCs w:val="20"/>
              </w:rPr>
              <w:t>C</w:t>
            </w:r>
            <w:r w:rsidRPr="00EC572D">
              <w:rPr>
                <w:rFonts w:ascii="Arial Narrow" w:hAnsi="Arial Narrow" w:cs="Arial"/>
                <w:sz w:val="20"/>
                <w:szCs w:val="20"/>
              </w:rPr>
              <w:t>O</w:t>
            </w:r>
            <w:r w:rsidRPr="00EC572D">
              <w:rPr>
                <w:rFonts w:ascii="Arial Narrow" w:hAnsi="Arial Narrow" w:cs="Arial"/>
                <w:spacing w:val="-2"/>
                <w:sz w:val="20"/>
                <w:szCs w:val="20"/>
              </w:rPr>
              <w:t>M</w:t>
            </w:r>
            <w:r w:rsidRPr="00EC572D">
              <w:rPr>
                <w:rFonts w:ascii="Arial Narrow" w:hAnsi="Arial Narrow" w:cs="Arial"/>
                <w:spacing w:val="1"/>
                <w:sz w:val="20"/>
                <w:szCs w:val="20"/>
              </w:rPr>
              <w:t>A</w:t>
            </w:r>
            <w:r w:rsidRPr="00EC572D">
              <w:rPr>
                <w:rFonts w:ascii="Arial Narrow" w:hAnsi="Arial Narrow" w:cs="Arial"/>
                <w:spacing w:val="-1"/>
                <w:sz w:val="20"/>
                <w:szCs w:val="20"/>
              </w:rPr>
              <w:t>ND</w:t>
            </w:r>
            <w:r w:rsidRPr="00EC572D">
              <w:rPr>
                <w:rFonts w:ascii="Arial Narrow" w:hAnsi="Arial Narrow" w:cs="Arial"/>
                <w:sz w:val="20"/>
                <w:szCs w:val="20"/>
              </w:rPr>
              <w:t>O</w:t>
            </w:r>
            <w:r w:rsidRPr="00EC572D">
              <w:rPr>
                <w:rFonts w:ascii="Arial Narrow" w:hAnsi="Arial Narrow" w:cs="Arial"/>
                <w:spacing w:val="1"/>
                <w:sz w:val="20"/>
                <w:szCs w:val="20"/>
              </w:rPr>
              <w:t xml:space="preserve"> </w:t>
            </w:r>
            <w:r w:rsidRPr="00EC572D">
              <w:rPr>
                <w:rFonts w:ascii="Arial Narrow" w:hAnsi="Arial Narrow" w:cs="Arial"/>
                <w:sz w:val="20"/>
                <w:szCs w:val="20"/>
              </w:rPr>
              <w:t>GENE</w:t>
            </w:r>
            <w:r w:rsidRPr="00EC572D">
              <w:rPr>
                <w:rFonts w:ascii="Arial Narrow" w:hAnsi="Arial Narrow" w:cs="Arial"/>
                <w:spacing w:val="-3"/>
                <w:sz w:val="20"/>
                <w:szCs w:val="20"/>
              </w:rPr>
              <w:t>R</w:t>
            </w:r>
            <w:r w:rsidRPr="00EC572D">
              <w:rPr>
                <w:rFonts w:ascii="Arial Narrow" w:hAnsi="Arial Narrow" w:cs="Arial"/>
                <w:spacing w:val="1"/>
                <w:sz w:val="20"/>
                <w:szCs w:val="20"/>
              </w:rPr>
              <w:t>A</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pacing w:val="-3"/>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L</w:t>
            </w:r>
            <w:r w:rsidRPr="00EC572D">
              <w:rPr>
                <w:rFonts w:ascii="Arial Narrow" w:hAnsi="Arial Narrow" w:cs="Arial"/>
                <w:spacing w:val="-2"/>
                <w:sz w:val="20"/>
                <w:szCs w:val="20"/>
              </w:rPr>
              <w:t>A</w:t>
            </w:r>
            <w:r w:rsidRPr="00EC572D">
              <w:rPr>
                <w:rFonts w:ascii="Arial Narrow" w:hAnsi="Arial Narrow" w:cs="Arial"/>
                <w:sz w:val="20"/>
                <w:szCs w:val="20"/>
              </w:rPr>
              <w:t xml:space="preserve">S </w:t>
            </w:r>
            <w:r w:rsidRPr="00EC572D">
              <w:rPr>
                <w:rFonts w:ascii="Arial Narrow" w:hAnsi="Arial Narrow" w:cs="Arial"/>
                <w:spacing w:val="-2"/>
                <w:sz w:val="20"/>
                <w:szCs w:val="20"/>
              </w:rPr>
              <w:t>F</w:t>
            </w:r>
            <w:r w:rsidRPr="00EC572D">
              <w:rPr>
                <w:rFonts w:ascii="Arial Narrow" w:hAnsi="Arial Narrow" w:cs="Arial"/>
                <w:spacing w:val="-1"/>
                <w:sz w:val="20"/>
                <w:szCs w:val="20"/>
              </w:rPr>
              <w:t>U</w:t>
            </w:r>
            <w:r w:rsidRPr="00EC572D">
              <w:rPr>
                <w:rFonts w:ascii="Arial Narrow" w:hAnsi="Arial Narrow" w:cs="Arial"/>
                <w:spacing w:val="1"/>
                <w:sz w:val="20"/>
                <w:szCs w:val="20"/>
              </w:rPr>
              <w:t>E</w:t>
            </w:r>
            <w:r w:rsidRPr="00EC572D">
              <w:rPr>
                <w:rFonts w:ascii="Arial Narrow" w:hAnsi="Arial Narrow" w:cs="Arial"/>
                <w:spacing w:val="-1"/>
                <w:sz w:val="20"/>
                <w:szCs w:val="20"/>
              </w:rPr>
              <w:t>R</w:t>
            </w:r>
            <w:r w:rsidRPr="00EC572D">
              <w:rPr>
                <w:rFonts w:ascii="Arial Narrow" w:hAnsi="Arial Narrow" w:cs="Arial"/>
                <w:sz w:val="20"/>
                <w:szCs w:val="20"/>
              </w:rPr>
              <w:t>Z</w:t>
            </w:r>
            <w:r w:rsidRPr="00EC572D">
              <w:rPr>
                <w:rFonts w:ascii="Arial Narrow" w:hAnsi="Arial Narrow" w:cs="Arial"/>
                <w:spacing w:val="-1"/>
                <w:sz w:val="20"/>
                <w:szCs w:val="20"/>
              </w:rPr>
              <w:t>A</w:t>
            </w:r>
            <w:r w:rsidRPr="00EC572D">
              <w:rPr>
                <w:rFonts w:ascii="Arial Narrow" w:hAnsi="Arial Narrow" w:cs="Arial"/>
                <w:sz w:val="20"/>
                <w:szCs w:val="20"/>
              </w:rPr>
              <w:t>S</w:t>
            </w:r>
            <w:r w:rsidRPr="00EC572D">
              <w:rPr>
                <w:rFonts w:ascii="Arial Narrow" w:hAnsi="Arial Narrow" w:cs="Arial"/>
                <w:spacing w:val="2"/>
                <w:sz w:val="20"/>
                <w:szCs w:val="20"/>
              </w:rPr>
              <w:t xml:space="preserve"> </w:t>
            </w:r>
            <w:r w:rsidRPr="00EC572D">
              <w:rPr>
                <w:rFonts w:ascii="Arial Narrow" w:hAnsi="Arial Narrow" w:cs="Arial"/>
                <w:spacing w:val="-2"/>
                <w:sz w:val="20"/>
                <w:szCs w:val="20"/>
              </w:rPr>
              <w:t>M</w:t>
            </w:r>
            <w:r w:rsidRPr="00EC572D">
              <w:rPr>
                <w:rFonts w:ascii="Arial Narrow" w:hAnsi="Arial Narrow" w:cs="Arial"/>
                <w:spacing w:val="1"/>
                <w:sz w:val="20"/>
                <w:szCs w:val="20"/>
              </w:rPr>
              <w:t>I</w:t>
            </w:r>
            <w:r w:rsidRPr="00EC572D">
              <w:rPr>
                <w:rFonts w:ascii="Arial Narrow" w:hAnsi="Arial Narrow" w:cs="Arial"/>
                <w:spacing w:val="-1"/>
                <w:sz w:val="20"/>
                <w:szCs w:val="20"/>
              </w:rPr>
              <w:t>LI</w:t>
            </w:r>
            <w:r w:rsidRPr="00EC572D">
              <w:rPr>
                <w:rFonts w:ascii="Arial Narrow" w:hAnsi="Arial Narrow" w:cs="Arial"/>
                <w:sz w:val="20"/>
                <w:szCs w:val="20"/>
              </w:rPr>
              <w:t>T</w:t>
            </w:r>
            <w:r w:rsidRPr="00EC572D">
              <w:rPr>
                <w:rFonts w:ascii="Arial Narrow" w:hAnsi="Arial Narrow" w:cs="Arial"/>
                <w:spacing w:val="1"/>
                <w:sz w:val="20"/>
                <w:szCs w:val="20"/>
              </w:rPr>
              <w:t>A</w:t>
            </w:r>
            <w:r w:rsidRPr="00EC572D">
              <w:rPr>
                <w:rFonts w:ascii="Arial Narrow" w:hAnsi="Arial Narrow" w:cs="Arial"/>
                <w:spacing w:val="-3"/>
                <w:sz w:val="20"/>
                <w:szCs w:val="20"/>
              </w:rPr>
              <w:t>R</w:t>
            </w:r>
            <w:r w:rsidRPr="00EC572D">
              <w:rPr>
                <w:rFonts w:ascii="Arial Narrow" w:hAnsi="Arial Narrow" w:cs="Arial"/>
                <w:spacing w:val="1"/>
                <w:sz w:val="20"/>
                <w:szCs w:val="20"/>
              </w:rPr>
              <w:t>E</w:t>
            </w:r>
            <w:r w:rsidRPr="00EC572D">
              <w:rPr>
                <w:rFonts w:ascii="Arial Narrow" w:hAnsi="Arial Narrow" w:cs="Arial"/>
                <w:sz w:val="20"/>
                <w:szCs w:val="20"/>
              </w:rPr>
              <w:t xml:space="preserve">S </w:t>
            </w:r>
            <w:r w:rsidRPr="00EC572D">
              <w:rPr>
                <w:rFonts w:ascii="Arial Narrow" w:hAnsi="Arial Narrow" w:cs="Arial"/>
                <w:spacing w:val="-1"/>
                <w:sz w:val="20"/>
                <w:szCs w:val="20"/>
              </w:rPr>
              <w:t>D</w:t>
            </w:r>
            <w:r w:rsidRPr="00EC572D">
              <w:rPr>
                <w:rFonts w:ascii="Arial Narrow" w:hAnsi="Arial Narrow" w:cs="Arial"/>
                <w:spacing w:val="1"/>
                <w:sz w:val="20"/>
                <w:szCs w:val="20"/>
              </w:rPr>
              <w:t>I</w:t>
            </w:r>
            <w:r w:rsidRPr="00EC572D">
              <w:rPr>
                <w:rFonts w:ascii="Arial Narrow" w:hAnsi="Arial Narrow" w:cs="Arial"/>
                <w:spacing w:val="-1"/>
                <w:sz w:val="20"/>
                <w:szCs w:val="20"/>
              </w:rPr>
              <w:t>R</w:t>
            </w:r>
            <w:r w:rsidRPr="00EC572D">
              <w:rPr>
                <w:rFonts w:ascii="Arial Narrow" w:hAnsi="Arial Narrow" w:cs="Arial"/>
                <w:spacing w:val="1"/>
                <w:sz w:val="20"/>
                <w:szCs w:val="20"/>
              </w:rPr>
              <w:t>E</w:t>
            </w:r>
            <w:r w:rsidRPr="00EC572D">
              <w:rPr>
                <w:rFonts w:ascii="Arial Narrow" w:hAnsi="Arial Narrow" w:cs="Arial"/>
                <w:spacing w:val="-1"/>
                <w:sz w:val="20"/>
                <w:szCs w:val="20"/>
              </w:rPr>
              <w:t>CC</w:t>
            </w:r>
            <w:r w:rsidRPr="00EC572D">
              <w:rPr>
                <w:rFonts w:ascii="Arial Narrow" w:hAnsi="Arial Narrow" w:cs="Arial"/>
                <w:spacing w:val="1"/>
                <w:sz w:val="20"/>
                <w:szCs w:val="20"/>
              </w:rPr>
              <w:t>I</w:t>
            </w:r>
            <w:r w:rsidRPr="00EC572D">
              <w:rPr>
                <w:rFonts w:ascii="Arial Narrow" w:hAnsi="Arial Narrow" w:cs="Arial"/>
                <w:sz w:val="20"/>
                <w:szCs w:val="20"/>
              </w:rPr>
              <w:t xml:space="preserve">ÓN </w:t>
            </w:r>
            <w:r w:rsidRPr="00EC572D">
              <w:rPr>
                <w:rFonts w:ascii="Arial Narrow" w:hAnsi="Arial Narrow" w:cs="Arial"/>
                <w:spacing w:val="-3"/>
                <w:sz w:val="20"/>
                <w:szCs w:val="20"/>
              </w:rPr>
              <w:t>G</w:t>
            </w:r>
            <w:r w:rsidRPr="00EC572D">
              <w:rPr>
                <w:rFonts w:ascii="Arial Narrow" w:hAnsi="Arial Narrow" w:cs="Arial"/>
                <w:spacing w:val="1"/>
                <w:sz w:val="20"/>
                <w:szCs w:val="20"/>
              </w:rPr>
              <w:t>E</w:t>
            </w:r>
            <w:r w:rsidRPr="00EC572D">
              <w:rPr>
                <w:rFonts w:ascii="Arial Narrow" w:hAnsi="Arial Narrow" w:cs="Arial"/>
                <w:spacing w:val="-1"/>
                <w:sz w:val="20"/>
                <w:szCs w:val="20"/>
              </w:rPr>
              <w:t>N</w:t>
            </w:r>
            <w:r w:rsidRPr="00EC572D">
              <w:rPr>
                <w:rFonts w:ascii="Arial Narrow" w:hAnsi="Arial Narrow" w:cs="Arial"/>
                <w:spacing w:val="1"/>
                <w:sz w:val="20"/>
                <w:szCs w:val="20"/>
              </w:rPr>
              <w:t>E</w:t>
            </w:r>
            <w:r w:rsidRPr="00EC572D">
              <w:rPr>
                <w:rFonts w:ascii="Arial Narrow" w:hAnsi="Arial Narrow" w:cs="Arial"/>
                <w:spacing w:val="-3"/>
                <w:sz w:val="20"/>
                <w:szCs w:val="20"/>
              </w:rPr>
              <w:t>R</w:t>
            </w:r>
            <w:r w:rsidRPr="00EC572D">
              <w:rPr>
                <w:rFonts w:ascii="Arial Narrow" w:hAnsi="Arial Narrow" w:cs="Arial"/>
                <w:spacing w:val="1"/>
                <w:sz w:val="20"/>
                <w:szCs w:val="20"/>
              </w:rPr>
              <w:t>A</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pacing w:val="-3"/>
                <w:sz w:val="20"/>
                <w:szCs w:val="20"/>
              </w:rPr>
              <w:t>D</w:t>
            </w:r>
            <w:r w:rsidRPr="00EC572D">
              <w:rPr>
                <w:rFonts w:ascii="Arial Narrow" w:hAnsi="Arial Narrow" w:cs="Arial"/>
                <w:sz w:val="20"/>
                <w:szCs w:val="20"/>
              </w:rPr>
              <w:t xml:space="preserve">E </w:t>
            </w:r>
            <w:r w:rsidRPr="00EC572D">
              <w:rPr>
                <w:rFonts w:ascii="Arial Narrow" w:hAnsi="Arial Narrow" w:cs="Arial"/>
                <w:spacing w:val="1"/>
                <w:sz w:val="20"/>
                <w:szCs w:val="20"/>
              </w:rPr>
              <w:t>SA</w:t>
            </w:r>
            <w:r w:rsidRPr="00EC572D">
              <w:rPr>
                <w:rFonts w:ascii="Arial Narrow" w:hAnsi="Arial Narrow" w:cs="Arial"/>
                <w:spacing w:val="-1"/>
                <w:sz w:val="20"/>
                <w:szCs w:val="20"/>
              </w:rPr>
              <w:t>NID</w:t>
            </w:r>
            <w:r w:rsidRPr="00EC572D">
              <w:rPr>
                <w:rFonts w:ascii="Arial Narrow" w:hAnsi="Arial Narrow" w:cs="Arial"/>
                <w:spacing w:val="1"/>
                <w:sz w:val="20"/>
                <w:szCs w:val="20"/>
              </w:rPr>
              <w:t>A</w:t>
            </w:r>
            <w:r w:rsidRPr="00EC572D">
              <w:rPr>
                <w:rFonts w:ascii="Arial Narrow" w:hAnsi="Arial Narrow" w:cs="Arial"/>
                <w:sz w:val="20"/>
                <w:szCs w:val="20"/>
              </w:rPr>
              <w:t xml:space="preserve">D </w:t>
            </w:r>
            <w:r w:rsidRPr="00EC572D">
              <w:rPr>
                <w:rFonts w:ascii="Arial Narrow" w:hAnsi="Arial Narrow" w:cs="Arial"/>
                <w:spacing w:val="-2"/>
                <w:sz w:val="20"/>
                <w:szCs w:val="20"/>
              </w:rPr>
              <w:t>M</w:t>
            </w:r>
            <w:r w:rsidRPr="00EC572D">
              <w:rPr>
                <w:rFonts w:ascii="Arial Narrow" w:hAnsi="Arial Narrow" w:cs="Arial"/>
                <w:spacing w:val="1"/>
                <w:sz w:val="20"/>
                <w:szCs w:val="20"/>
              </w:rPr>
              <w:t>I</w:t>
            </w:r>
            <w:r w:rsidRPr="00EC572D">
              <w:rPr>
                <w:rFonts w:ascii="Arial Narrow" w:hAnsi="Arial Narrow" w:cs="Arial"/>
                <w:spacing w:val="-1"/>
                <w:sz w:val="20"/>
                <w:szCs w:val="20"/>
              </w:rPr>
              <w:t>L</w:t>
            </w:r>
            <w:r w:rsidRPr="00EC572D">
              <w:rPr>
                <w:rFonts w:ascii="Arial Narrow" w:hAnsi="Arial Narrow" w:cs="Arial"/>
                <w:spacing w:val="1"/>
                <w:sz w:val="20"/>
                <w:szCs w:val="20"/>
              </w:rPr>
              <w:t>I</w:t>
            </w:r>
            <w:r w:rsidRPr="00EC572D">
              <w:rPr>
                <w:rFonts w:ascii="Arial Narrow" w:hAnsi="Arial Narrow" w:cs="Arial"/>
                <w:spacing w:val="-2"/>
                <w:sz w:val="20"/>
                <w:szCs w:val="20"/>
              </w:rPr>
              <w:t>T</w:t>
            </w:r>
            <w:r w:rsidRPr="00EC572D">
              <w:rPr>
                <w:rFonts w:ascii="Arial Narrow" w:hAnsi="Arial Narrow" w:cs="Arial"/>
                <w:spacing w:val="1"/>
                <w:sz w:val="20"/>
                <w:szCs w:val="20"/>
              </w:rPr>
              <w:t>A</w:t>
            </w:r>
            <w:r w:rsidRPr="00EC572D">
              <w:rPr>
                <w:rFonts w:ascii="Arial Narrow" w:hAnsi="Arial Narrow" w:cs="Arial"/>
                <w:sz w:val="20"/>
                <w:szCs w:val="20"/>
              </w:rPr>
              <w:t xml:space="preserve">R </w:t>
            </w:r>
            <w:r w:rsidRPr="00EC572D">
              <w:rPr>
                <w:rFonts w:ascii="Arial Narrow" w:hAnsi="Arial Narrow" w:cs="Arial"/>
                <w:spacing w:val="1"/>
                <w:sz w:val="20"/>
                <w:szCs w:val="20"/>
              </w:rPr>
              <w:t>S</w:t>
            </w:r>
            <w:r w:rsidRPr="00EC572D">
              <w:rPr>
                <w:rFonts w:ascii="Arial Narrow" w:hAnsi="Arial Narrow" w:cs="Arial"/>
                <w:spacing w:val="-1"/>
                <w:sz w:val="20"/>
                <w:szCs w:val="20"/>
              </w:rPr>
              <w:t>U</w:t>
            </w:r>
            <w:r w:rsidRPr="00EC572D">
              <w:rPr>
                <w:rFonts w:ascii="Arial Narrow" w:hAnsi="Arial Narrow" w:cs="Arial"/>
                <w:spacing w:val="1"/>
                <w:sz w:val="20"/>
                <w:szCs w:val="20"/>
              </w:rPr>
              <w:t>B</w:t>
            </w:r>
            <w:r w:rsidRPr="00EC572D">
              <w:rPr>
                <w:rFonts w:ascii="Arial Narrow" w:hAnsi="Arial Narrow" w:cs="Arial"/>
                <w:spacing w:val="-1"/>
                <w:sz w:val="20"/>
                <w:szCs w:val="20"/>
              </w:rPr>
              <w:t>D</w:t>
            </w:r>
            <w:r w:rsidRPr="00EC572D">
              <w:rPr>
                <w:rFonts w:ascii="Arial Narrow" w:hAnsi="Arial Narrow" w:cs="Arial"/>
                <w:spacing w:val="1"/>
                <w:sz w:val="20"/>
                <w:szCs w:val="20"/>
              </w:rPr>
              <w:t>I</w:t>
            </w:r>
            <w:r w:rsidRPr="00EC572D">
              <w:rPr>
                <w:rFonts w:ascii="Arial Narrow" w:hAnsi="Arial Narrow" w:cs="Arial"/>
                <w:spacing w:val="-3"/>
                <w:sz w:val="20"/>
                <w:szCs w:val="20"/>
              </w:rPr>
              <w:t>R</w:t>
            </w:r>
            <w:r w:rsidRPr="00EC572D">
              <w:rPr>
                <w:rFonts w:ascii="Arial Narrow" w:hAnsi="Arial Narrow" w:cs="Arial"/>
                <w:spacing w:val="1"/>
                <w:sz w:val="20"/>
                <w:szCs w:val="20"/>
              </w:rPr>
              <w:t>E</w:t>
            </w:r>
            <w:r w:rsidRPr="00EC572D">
              <w:rPr>
                <w:rFonts w:ascii="Arial Narrow" w:hAnsi="Arial Narrow" w:cs="Arial"/>
                <w:spacing w:val="-1"/>
                <w:sz w:val="20"/>
                <w:szCs w:val="20"/>
              </w:rPr>
              <w:t>CC</w:t>
            </w:r>
            <w:r w:rsidRPr="00EC572D">
              <w:rPr>
                <w:rFonts w:ascii="Arial Narrow" w:hAnsi="Arial Narrow" w:cs="Arial"/>
                <w:spacing w:val="1"/>
                <w:sz w:val="20"/>
                <w:szCs w:val="20"/>
              </w:rPr>
              <w:t>I</w:t>
            </w:r>
            <w:r w:rsidRPr="00EC572D">
              <w:rPr>
                <w:rFonts w:ascii="Arial Narrow" w:hAnsi="Arial Narrow" w:cs="Arial"/>
                <w:sz w:val="20"/>
                <w:szCs w:val="20"/>
              </w:rPr>
              <w:t>ÓN</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A</w:t>
            </w:r>
            <w:r w:rsidRPr="00EC572D">
              <w:rPr>
                <w:rFonts w:ascii="Arial Narrow" w:hAnsi="Arial Narrow" w:cs="Arial"/>
                <w:spacing w:val="-1"/>
                <w:sz w:val="20"/>
                <w:szCs w:val="20"/>
              </w:rPr>
              <w:t>D</w:t>
            </w:r>
            <w:r w:rsidRPr="00EC572D">
              <w:rPr>
                <w:rFonts w:ascii="Arial Narrow" w:hAnsi="Arial Narrow" w:cs="Arial"/>
                <w:spacing w:val="-2"/>
                <w:sz w:val="20"/>
                <w:szCs w:val="20"/>
              </w:rPr>
              <w:t>M</w:t>
            </w:r>
            <w:r w:rsidRPr="00EC572D">
              <w:rPr>
                <w:rFonts w:ascii="Arial Narrow" w:hAnsi="Arial Narrow" w:cs="Arial"/>
                <w:spacing w:val="1"/>
                <w:sz w:val="20"/>
                <w:szCs w:val="20"/>
              </w:rPr>
              <w:t>I</w:t>
            </w:r>
            <w:r w:rsidRPr="00EC572D">
              <w:rPr>
                <w:rFonts w:ascii="Arial Narrow" w:hAnsi="Arial Narrow" w:cs="Arial"/>
                <w:spacing w:val="-1"/>
                <w:sz w:val="20"/>
                <w:szCs w:val="20"/>
              </w:rPr>
              <w:t>N</w:t>
            </w:r>
            <w:r w:rsidRPr="00EC572D">
              <w:rPr>
                <w:rFonts w:ascii="Arial Narrow" w:hAnsi="Arial Narrow" w:cs="Arial"/>
                <w:spacing w:val="1"/>
                <w:sz w:val="20"/>
                <w:szCs w:val="20"/>
              </w:rPr>
              <w:t>I</w:t>
            </w:r>
            <w:r w:rsidRPr="00EC572D">
              <w:rPr>
                <w:rFonts w:ascii="Arial Narrow" w:hAnsi="Arial Narrow" w:cs="Arial"/>
                <w:spacing w:val="-2"/>
                <w:sz w:val="20"/>
                <w:szCs w:val="20"/>
              </w:rPr>
              <w:t>S</w:t>
            </w:r>
            <w:r w:rsidRPr="00EC572D">
              <w:rPr>
                <w:rFonts w:ascii="Arial Narrow" w:hAnsi="Arial Narrow" w:cs="Arial"/>
                <w:sz w:val="20"/>
                <w:szCs w:val="20"/>
              </w:rPr>
              <w:t>T</w:t>
            </w:r>
            <w:r w:rsidRPr="00EC572D">
              <w:rPr>
                <w:rFonts w:ascii="Arial Narrow" w:hAnsi="Arial Narrow" w:cs="Arial"/>
                <w:spacing w:val="-1"/>
                <w:sz w:val="20"/>
                <w:szCs w:val="20"/>
              </w:rPr>
              <w:t>R</w:t>
            </w:r>
            <w:r w:rsidRPr="00EC572D">
              <w:rPr>
                <w:rFonts w:ascii="Arial Narrow" w:hAnsi="Arial Narrow" w:cs="Arial"/>
                <w:spacing w:val="1"/>
                <w:sz w:val="20"/>
                <w:szCs w:val="20"/>
              </w:rPr>
              <w:t>A</w:t>
            </w:r>
            <w:r w:rsidRPr="00EC572D">
              <w:rPr>
                <w:rFonts w:ascii="Arial Narrow" w:hAnsi="Arial Narrow" w:cs="Arial"/>
                <w:spacing w:val="-2"/>
                <w:sz w:val="20"/>
                <w:szCs w:val="20"/>
              </w:rPr>
              <w:t>T</w:t>
            </w:r>
            <w:r w:rsidRPr="00EC572D">
              <w:rPr>
                <w:rFonts w:ascii="Arial Narrow" w:hAnsi="Arial Narrow" w:cs="Arial"/>
                <w:spacing w:val="-1"/>
                <w:sz w:val="20"/>
                <w:szCs w:val="20"/>
              </w:rPr>
              <w:t>I</w:t>
            </w:r>
            <w:r w:rsidRPr="00EC572D">
              <w:rPr>
                <w:rFonts w:ascii="Arial Narrow" w:hAnsi="Arial Narrow" w:cs="Arial"/>
                <w:spacing w:val="1"/>
                <w:sz w:val="20"/>
                <w:szCs w:val="20"/>
              </w:rPr>
              <w:t>V</w:t>
            </w:r>
            <w:r w:rsidRPr="00EC572D">
              <w:rPr>
                <w:rFonts w:ascii="Arial Narrow" w:hAnsi="Arial Narrow" w:cs="Arial"/>
                <w:sz w:val="20"/>
                <w:szCs w:val="20"/>
              </w:rPr>
              <w:t>A Y F</w:t>
            </w:r>
            <w:r w:rsidRPr="00EC572D">
              <w:rPr>
                <w:rFonts w:ascii="Arial Narrow" w:hAnsi="Arial Narrow" w:cs="Arial"/>
                <w:spacing w:val="1"/>
                <w:sz w:val="20"/>
                <w:szCs w:val="20"/>
              </w:rPr>
              <w:t>I</w:t>
            </w:r>
            <w:r w:rsidRPr="00EC572D">
              <w:rPr>
                <w:rFonts w:ascii="Arial Narrow" w:hAnsi="Arial Narrow" w:cs="Arial"/>
                <w:spacing w:val="-3"/>
                <w:sz w:val="20"/>
                <w:szCs w:val="20"/>
              </w:rPr>
              <w:t>N</w:t>
            </w:r>
            <w:r w:rsidRPr="00EC572D">
              <w:rPr>
                <w:rFonts w:ascii="Arial Narrow" w:hAnsi="Arial Narrow" w:cs="Arial"/>
                <w:spacing w:val="1"/>
                <w:sz w:val="20"/>
                <w:szCs w:val="20"/>
              </w:rPr>
              <w:t>A</w:t>
            </w:r>
            <w:r w:rsidRPr="00EC572D">
              <w:rPr>
                <w:rFonts w:ascii="Arial Narrow" w:hAnsi="Arial Narrow" w:cs="Arial"/>
                <w:spacing w:val="-1"/>
                <w:sz w:val="20"/>
                <w:szCs w:val="20"/>
              </w:rPr>
              <w:t>NC</w:t>
            </w:r>
            <w:r w:rsidRPr="00EC572D">
              <w:rPr>
                <w:rFonts w:ascii="Arial Narrow" w:hAnsi="Arial Narrow" w:cs="Arial"/>
                <w:spacing w:val="1"/>
                <w:sz w:val="20"/>
                <w:szCs w:val="20"/>
              </w:rPr>
              <w:t>IE</w:t>
            </w:r>
            <w:r w:rsidRPr="00EC572D">
              <w:rPr>
                <w:rFonts w:ascii="Arial Narrow" w:hAnsi="Arial Narrow" w:cs="Arial"/>
                <w:spacing w:val="-3"/>
                <w:sz w:val="20"/>
                <w:szCs w:val="20"/>
              </w:rPr>
              <w:t>R</w:t>
            </w:r>
            <w:r w:rsidRPr="00EC572D">
              <w:rPr>
                <w:rFonts w:ascii="Arial Narrow" w:hAnsi="Arial Narrow" w:cs="Arial"/>
                <w:sz w:val="20"/>
                <w:szCs w:val="20"/>
              </w:rPr>
              <w:t>A G</w:t>
            </w:r>
            <w:r w:rsidRPr="00EC572D">
              <w:rPr>
                <w:rFonts w:ascii="Arial Narrow" w:hAnsi="Arial Narrow" w:cs="Arial"/>
                <w:spacing w:val="-1"/>
                <w:sz w:val="20"/>
                <w:szCs w:val="20"/>
              </w:rPr>
              <w:t>RU</w:t>
            </w:r>
            <w:r w:rsidRPr="00EC572D">
              <w:rPr>
                <w:rFonts w:ascii="Arial Narrow" w:hAnsi="Arial Narrow" w:cs="Arial"/>
                <w:spacing w:val="1"/>
                <w:sz w:val="20"/>
                <w:szCs w:val="20"/>
              </w:rPr>
              <w:t>P</w:t>
            </w:r>
            <w:r w:rsidRPr="00EC572D">
              <w:rPr>
                <w:rFonts w:ascii="Arial Narrow" w:hAnsi="Arial Narrow" w:cs="Arial"/>
                <w:sz w:val="20"/>
                <w:szCs w:val="20"/>
              </w:rPr>
              <w:t>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 xml:space="preserve">E </w:t>
            </w:r>
            <w:r w:rsidRPr="00EC572D">
              <w:rPr>
                <w:rFonts w:ascii="Arial Narrow" w:hAnsi="Arial Narrow" w:cs="Arial"/>
                <w:spacing w:val="-2"/>
                <w:sz w:val="20"/>
                <w:szCs w:val="20"/>
              </w:rPr>
              <w:t>T</w:t>
            </w:r>
            <w:r w:rsidRPr="00EC572D">
              <w:rPr>
                <w:rFonts w:ascii="Arial Narrow" w:hAnsi="Arial Narrow" w:cs="Arial"/>
                <w:spacing w:val="1"/>
                <w:sz w:val="20"/>
                <w:szCs w:val="20"/>
              </w:rPr>
              <w:t>A</w:t>
            </w:r>
            <w:r w:rsidRPr="00EC572D">
              <w:rPr>
                <w:rFonts w:ascii="Arial Narrow" w:hAnsi="Arial Narrow" w:cs="Arial"/>
                <w:spacing w:val="-1"/>
                <w:sz w:val="20"/>
                <w:szCs w:val="20"/>
              </w:rPr>
              <w:t>L</w:t>
            </w:r>
            <w:r w:rsidRPr="00EC572D">
              <w:rPr>
                <w:rFonts w:ascii="Arial Narrow" w:hAnsi="Arial Narrow" w:cs="Arial"/>
                <w:spacing w:val="1"/>
                <w:sz w:val="20"/>
                <w:szCs w:val="20"/>
              </w:rPr>
              <w:t>E</w:t>
            </w:r>
            <w:r w:rsidRPr="00EC572D">
              <w:rPr>
                <w:rFonts w:ascii="Arial Narrow" w:hAnsi="Arial Narrow" w:cs="Arial"/>
                <w:spacing w:val="-1"/>
                <w:sz w:val="20"/>
                <w:szCs w:val="20"/>
              </w:rPr>
              <w:t>N</w:t>
            </w:r>
            <w:r w:rsidRPr="00EC572D">
              <w:rPr>
                <w:rFonts w:ascii="Arial Narrow" w:hAnsi="Arial Narrow" w:cs="Arial"/>
                <w:sz w:val="20"/>
                <w:szCs w:val="20"/>
              </w:rPr>
              <w:t>TO</w:t>
            </w:r>
            <w:r w:rsidRPr="00EC572D">
              <w:rPr>
                <w:rFonts w:ascii="Arial Narrow" w:hAnsi="Arial Narrow" w:cs="Arial"/>
                <w:spacing w:val="-1"/>
                <w:sz w:val="20"/>
                <w:szCs w:val="20"/>
              </w:rPr>
              <w:t xml:space="preserve"> HU</w:t>
            </w:r>
            <w:r w:rsidRPr="00EC572D">
              <w:rPr>
                <w:rFonts w:ascii="Arial Narrow" w:hAnsi="Arial Narrow" w:cs="Arial"/>
                <w:spacing w:val="-2"/>
                <w:sz w:val="20"/>
                <w:szCs w:val="20"/>
              </w:rPr>
              <w:t>M</w:t>
            </w:r>
            <w:r w:rsidRPr="00EC572D">
              <w:rPr>
                <w:rFonts w:ascii="Arial Narrow" w:hAnsi="Arial Narrow" w:cs="Arial"/>
                <w:spacing w:val="1"/>
                <w:sz w:val="20"/>
                <w:szCs w:val="20"/>
              </w:rPr>
              <w:t>A</w:t>
            </w:r>
            <w:r w:rsidRPr="00EC572D">
              <w:rPr>
                <w:rFonts w:ascii="Arial Narrow" w:hAnsi="Arial Narrow" w:cs="Arial"/>
                <w:spacing w:val="-1"/>
                <w:sz w:val="20"/>
                <w:szCs w:val="20"/>
              </w:rPr>
              <w:t>N</w:t>
            </w:r>
            <w:r w:rsidRPr="00EC572D">
              <w:rPr>
                <w:rFonts w:ascii="Arial Narrow" w:hAnsi="Arial Narrow" w:cs="Arial"/>
                <w:sz w:val="20"/>
                <w:szCs w:val="20"/>
              </w:rPr>
              <w:t>O</w:t>
            </w:r>
          </w:p>
        </w:tc>
        <w:tc>
          <w:tcPr>
            <w:tcW w:w="4152" w:type="dxa"/>
            <w:tcBorders>
              <w:top w:val="single" w:sz="4" w:space="0" w:color="000000"/>
              <w:left w:val="single" w:sz="4" w:space="0" w:color="000000"/>
              <w:bottom w:val="single" w:sz="4" w:space="0" w:color="000000"/>
              <w:right w:val="single" w:sz="4" w:space="0" w:color="000000"/>
            </w:tcBorders>
            <w:vAlign w:val="center"/>
          </w:tcPr>
          <w:p w14:paraId="2A17ADBB" w14:textId="77777777" w:rsidR="00F13798" w:rsidRPr="00EC572D" w:rsidRDefault="00F13798" w:rsidP="00613B33">
            <w:pPr>
              <w:widowControl w:val="0"/>
              <w:autoSpaceDE w:val="0"/>
              <w:autoSpaceDN w:val="0"/>
              <w:adjustRightInd w:val="0"/>
              <w:spacing w:after="0" w:line="240" w:lineRule="auto"/>
              <w:ind w:right="37"/>
              <w:jc w:val="both"/>
              <w:rPr>
                <w:rFonts w:ascii="Arial Narrow" w:hAnsi="Arial Narrow" w:cs="Arial"/>
                <w:sz w:val="20"/>
                <w:szCs w:val="20"/>
              </w:rPr>
            </w:pPr>
            <w:r w:rsidRPr="00EC572D">
              <w:rPr>
                <w:rFonts w:ascii="Arial Narrow" w:hAnsi="Arial Narrow" w:cs="Arial"/>
                <w:sz w:val="20"/>
                <w:szCs w:val="20"/>
              </w:rPr>
              <w:t>Fo</w:t>
            </w:r>
            <w:r w:rsidRPr="00EC572D">
              <w:rPr>
                <w:rFonts w:ascii="Arial Narrow" w:hAnsi="Arial Narrow" w:cs="Arial"/>
                <w:spacing w:val="-1"/>
                <w:sz w:val="20"/>
                <w:szCs w:val="20"/>
              </w:rPr>
              <w:t>r</w:t>
            </w:r>
            <w:r w:rsidRPr="00EC572D">
              <w:rPr>
                <w:rFonts w:ascii="Arial Narrow" w:hAnsi="Arial Narrow" w:cs="Arial"/>
                <w:spacing w:val="3"/>
                <w:sz w:val="20"/>
                <w:szCs w:val="20"/>
              </w:rPr>
              <w:t>m</w:t>
            </w:r>
            <w:r w:rsidRPr="00EC572D">
              <w:rPr>
                <w:rFonts w:ascii="Arial Narrow" w:hAnsi="Arial Narrow" w:cs="Arial"/>
                <w:spacing w:val="-3"/>
                <w:sz w:val="20"/>
                <w:szCs w:val="20"/>
              </w:rPr>
              <w:t>a</w:t>
            </w:r>
            <w:r w:rsidRPr="00EC572D">
              <w:rPr>
                <w:rFonts w:ascii="Arial Narrow" w:hAnsi="Arial Narrow" w:cs="Arial"/>
                <w:spacing w:val="1"/>
                <w:sz w:val="20"/>
                <w:szCs w:val="20"/>
              </w:rPr>
              <w:t>t</w:t>
            </w:r>
            <w:r w:rsidRPr="00EC572D">
              <w:rPr>
                <w:rFonts w:ascii="Arial Narrow" w:hAnsi="Arial Narrow" w:cs="Arial"/>
                <w:sz w:val="20"/>
                <w:szCs w:val="20"/>
              </w:rPr>
              <w:t>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Cer</w:t>
            </w:r>
            <w:r w:rsidRPr="00EC572D">
              <w:rPr>
                <w:rFonts w:ascii="Arial Narrow" w:hAnsi="Arial Narrow" w:cs="Arial"/>
                <w:spacing w:val="1"/>
                <w:sz w:val="20"/>
                <w:szCs w:val="20"/>
              </w:rPr>
              <w:t>t</w:t>
            </w:r>
            <w:r w:rsidRPr="00EC572D">
              <w:rPr>
                <w:rFonts w:ascii="Arial Narrow" w:hAnsi="Arial Narrow" w:cs="Arial"/>
                <w:sz w:val="20"/>
                <w:szCs w:val="20"/>
              </w:rPr>
              <w:t>i</w:t>
            </w:r>
            <w:r w:rsidRPr="00EC572D">
              <w:rPr>
                <w:rFonts w:ascii="Arial Narrow" w:hAnsi="Arial Narrow" w:cs="Arial"/>
                <w:spacing w:val="1"/>
                <w:sz w:val="20"/>
                <w:szCs w:val="20"/>
              </w:rPr>
              <w:t>f</w:t>
            </w:r>
            <w:r w:rsidRPr="00EC572D">
              <w:rPr>
                <w:rFonts w:ascii="Arial Narrow" w:hAnsi="Arial Narrow" w:cs="Arial"/>
                <w:spacing w:val="-2"/>
                <w:sz w:val="20"/>
                <w:szCs w:val="20"/>
              </w:rPr>
              <w:t>i</w:t>
            </w:r>
            <w:r w:rsidRPr="00EC572D">
              <w:rPr>
                <w:rFonts w:ascii="Arial Narrow" w:hAnsi="Arial Narrow" w:cs="Arial"/>
                <w:spacing w:val="1"/>
                <w:sz w:val="20"/>
                <w:szCs w:val="20"/>
              </w:rPr>
              <w:t>c</w:t>
            </w:r>
            <w:r w:rsidRPr="00EC572D">
              <w:rPr>
                <w:rFonts w:ascii="Arial Narrow" w:hAnsi="Arial Narrow" w:cs="Arial"/>
                <w:spacing w:val="-3"/>
                <w:sz w:val="20"/>
                <w:szCs w:val="20"/>
              </w:rPr>
              <w:t>a</w:t>
            </w:r>
            <w:r w:rsidRPr="00EC572D">
              <w:rPr>
                <w:rFonts w:ascii="Arial Narrow" w:hAnsi="Arial Narrow" w:cs="Arial"/>
                <w:spacing w:val="1"/>
                <w:sz w:val="20"/>
                <w:szCs w:val="20"/>
              </w:rPr>
              <w:t>c</w:t>
            </w:r>
            <w:r w:rsidRPr="00EC572D">
              <w:rPr>
                <w:rFonts w:ascii="Arial Narrow" w:hAnsi="Arial Narrow" w:cs="Arial"/>
                <w:sz w:val="20"/>
                <w:szCs w:val="20"/>
              </w:rPr>
              <w:t xml:space="preserve">ión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3"/>
                <w:sz w:val="20"/>
                <w:szCs w:val="20"/>
              </w:rPr>
              <w:t>u</w:t>
            </w:r>
            <w:r w:rsidRPr="00EC572D">
              <w:rPr>
                <w:rFonts w:ascii="Arial Narrow" w:hAnsi="Arial Narrow" w:cs="Arial"/>
                <w:spacing w:val="3"/>
                <w:sz w:val="20"/>
                <w:szCs w:val="20"/>
              </w:rPr>
              <w:t>m</w:t>
            </w:r>
            <w:r w:rsidRPr="00EC572D">
              <w:rPr>
                <w:rFonts w:ascii="Arial Narrow" w:hAnsi="Arial Narrow" w:cs="Arial"/>
                <w:spacing w:val="-3"/>
                <w:sz w:val="20"/>
                <w:szCs w:val="20"/>
              </w:rPr>
              <w:t>p</w:t>
            </w:r>
            <w:r w:rsidRPr="00EC572D">
              <w:rPr>
                <w:rFonts w:ascii="Arial Narrow" w:hAnsi="Arial Narrow" w:cs="Arial"/>
                <w:spacing w:val="-2"/>
                <w:sz w:val="20"/>
                <w:szCs w:val="20"/>
              </w:rPr>
              <w:t>li</w:t>
            </w:r>
            <w:r w:rsidRPr="00EC572D">
              <w:rPr>
                <w:rFonts w:ascii="Arial Narrow" w:hAnsi="Arial Narrow" w:cs="Arial"/>
                <w:spacing w:val="3"/>
                <w:sz w:val="20"/>
                <w:szCs w:val="20"/>
              </w:rPr>
              <w:t>m</w:t>
            </w:r>
            <w:r w:rsidRPr="00EC572D">
              <w:rPr>
                <w:rFonts w:ascii="Arial Narrow" w:hAnsi="Arial Narrow" w:cs="Arial"/>
                <w:sz w:val="20"/>
                <w:szCs w:val="20"/>
              </w:rPr>
              <w:t>ie</w:t>
            </w:r>
            <w:r w:rsidRPr="00EC572D">
              <w:rPr>
                <w:rFonts w:ascii="Arial Narrow" w:hAnsi="Arial Narrow" w:cs="Arial"/>
                <w:spacing w:val="-1"/>
                <w:sz w:val="20"/>
                <w:szCs w:val="20"/>
              </w:rPr>
              <w:t>n</w:t>
            </w:r>
            <w:r w:rsidRPr="00EC572D">
              <w:rPr>
                <w:rFonts w:ascii="Arial Narrow" w:hAnsi="Arial Narrow" w:cs="Arial"/>
                <w:spacing w:val="1"/>
                <w:sz w:val="20"/>
                <w:szCs w:val="20"/>
              </w:rPr>
              <w:t>t</w:t>
            </w:r>
            <w:r w:rsidRPr="00EC572D">
              <w:rPr>
                <w:rFonts w:ascii="Arial Narrow" w:hAnsi="Arial Narrow" w:cs="Arial"/>
                <w:sz w:val="20"/>
                <w:szCs w:val="20"/>
              </w:rPr>
              <w:t>o</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de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i</w:t>
            </w:r>
            <w:r w:rsidRPr="00EC572D">
              <w:rPr>
                <w:rFonts w:ascii="Arial Narrow" w:hAnsi="Arial Narrow" w:cs="Arial"/>
                <w:spacing w:val="-1"/>
                <w:sz w:val="20"/>
                <w:szCs w:val="20"/>
              </w:rPr>
              <w:t>s</w:t>
            </w:r>
            <w:r w:rsidRPr="00EC572D">
              <w:rPr>
                <w:rFonts w:ascii="Arial Narrow" w:hAnsi="Arial Narrow" w:cs="Arial"/>
                <w:spacing w:val="1"/>
                <w:sz w:val="20"/>
                <w:szCs w:val="20"/>
              </w:rPr>
              <w:t>t</w:t>
            </w:r>
            <w:r w:rsidRPr="00EC572D">
              <w:rPr>
                <w:rFonts w:ascii="Arial Narrow" w:hAnsi="Arial Narrow" w:cs="Arial"/>
                <w:spacing w:val="-3"/>
                <w:sz w:val="20"/>
                <w:szCs w:val="20"/>
              </w:rPr>
              <w:t>e</w:t>
            </w:r>
            <w:r w:rsidRPr="00EC572D">
              <w:rPr>
                <w:rFonts w:ascii="Arial Narrow" w:hAnsi="Arial Narrow" w:cs="Arial"/>
                <w:spacing w:val="3"/>
                <w:sz w:val="20"/>
                <w:szCs w:val="20"/>
              </w:rPr>
              <w:t>m</w:t>
            </w:r>
            <w:r w:rsidRPr="00EC572D">
              <w:rPr>
                <w:rFonts w:ascii="Arial Narrow" w:hAnsi="Arial Narrow" w:cs="Arial"/>
                <w:sz w:val="20"/>
                <w:szCs w:val="20"/>
              </w:rPr>
              <w:t>a</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00CA4D9D" w:rsidRPr="00EC572D">
              <w:rPr>
                <w:rFonts w:ascii="Arial Narrow" w:hAnsi="Arial Narrow" w:cs="Arial"/>
                <w:sz w:val="20"/>
                <w:szCs w:val="20"/>
              </w:rPr>
              <w:t xml:space="preserve"> </w:t>
            </w:r>
            <w:r w:rsidRPr="00EC572D">
              <w:rPr>
                <w:rFonts w:ascii="Arial Narrow" w:hAnsi="Arial Narrow" w:cs="Arial"/>
                <w:sz w:val="20"/>
                <w:szCs w:val="20"/>
              </w:rPr>
              <w:t>G</w:t>
            </w:r>
            <w:r w:rsidRPr="00EC572D">
              <w:rPr>
                <w:rFonts w:ascii="Arial Narrow" w:hAnsi="Arial Narrow" w:cs="Arial"/>
                <w:spacing w:val="-1"/>
                <w:sz w:val="20"/>
                <w:szCs w:val="20"/>
              </w:rPr>
              <w:t>e</w:t>
            </w:r>
            <w:r w:rsidRPr="00EC572D">
              <w:rPr>
                <w:rFonts w:ascii="Arial Narrow" w:hAnsi="Arial Narrow" w:cs="Arial"/>
                <w:spacing w:val="1"/>
                <w:sz w:val="20"/>
                <w:szCs w:val="20"/>
              </w:rPr>
              <w:t>st</w:t>
            </w:r>
            <w:r w:rsidRPr="00EC572D">
              <w:rPr>
                <w:rFonts w:ascii="Arial Narrow" w:hAnsi="Arial Narrow" w:cs="Arial"/>
                <w:sz w:val="20"/>
                <w:szCs w:val="20"/>
              </w:rPr>
              <w:t>ión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1"/>
                <w:sz w:val="20"/>
                <w:szCs w:val="20"/>
              </w:rPr>
              <w:t>egur</w:t>
            </w:r>
            <w:r w:rsidRPr="00EC572D">
              <w:rPr>
                <w:rFonts w:ascii="Arial Narrow" w:hAnsi="Arial Narrow" w:cs="Arial"/>
                <w:sz w:val="20"/>
                <w:szCs w:val="20"/>
              </w:rPr>
              <w:t>id</w:t>
            </w:r>
            <w:r w:rsidRPr="00EC572D">
              <w:rPr>
                <w:rFonts w:ascii="Arial Narrow" w:hAnsi="Arial Narrow" w:cs="Arial"/>
                <w:spacing w:val="-1"/>
                <w:sz w:val="20"/>
                <w:szCs w:val="20"/>
              </w:rPr>
              <w:t>a</w:t>
            </w:r>
            <w:r w:rsidRPr="00EC572D">
              <w:rPr>
                <w:rFonts w:ascii="Arial Narrow" w:hAnsi="Arial Narrow" w:cs="Arial"/>
                <w:sz w:val="20"/>
                <w:szCs w:val="20"/>
              </w:rPr>
              <w:t>d</w:t>
            </w:r>
            <w:r w:rsidRPr="00EC572D">
              <w:rPr>
                <w:rFonts w:ascii="Arial Narrow" w:hAnsi="Arial Narrow" w:cs="Arial"/>
                <w:spacing w:val="1"/>
                <w:sz w:val="20"/>
                <w:szCs w:val="20"/>
              </w:rPr>
              <w:t xml:space="preserve"> </w:t>
            </w:r>
            <w:r w:rsidRPr="00EC572D">
              <w:rPr>
                <w:rFonts w:ascii="Arial Narrow" w:hAnsi="Arial Narrow" w:cs="Arial"/>
                <w:sz w:val="20"/>
                <w:szCs w:val="20"/>
              </w:rPr>
              <w:t xml:space="preserve">y </w:t>
            </w:r>
            <w:r w:rsidRPr="00EC572D">
              <w:rPr>
                <w:rFonts w:ascii="Arial Narrow" w:hAnsi="Arial Narrow" w:cs="Arial"/>
                <w:spacing w:val="1"/>
                <w:sz w:val="20"/>
                <w:szCs w:val="20"/>
              </w:rPr>
              <w:t>S</w:t>
            </w:r>
            <w:r w:rsidRPr="00EC572D">
              <w:rPr>
                <w:rFonts w:ascii="Arial Narrow" w:hAnsi="Arial Narrow" w:cs="Arial"/>
                <w:spacing w:val="-1"/>
                <w:sz w:val="20"/>
                <w:szCs w:val="20"/>
              </w:rPr>
              <w:t>a</w:t>
            </w:r>
            <w:r w:rsidRPr="00EC572D">
              <w:rPr>
                <w:rFonts w:ascii="Arial Narrow" w:hAnsi="Arial Narrow" w:cs="Arial"/>
                <w:sz w:val="20"/>
                <w:szCs w:val="20"/>
              </w:rPr>
              <w:t>lud</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z w:val="20"/>
                <w:szCs w:val="20"/>
              </w:rPr>
              <w:t>T</w:t>
            </w:r>
            <w:r w:rsidRPr="00EC572D">
              <w:rPr>
                <w:rFonts w:ascii="Arial Narrow" w:hAnsi="Arial Narrow" w:cs="Arial"/>
                <w:spacing w:val="-1"/>
                <w:sz w:val="20"/>
                <w:szCs w:val="20"/>
              </w:rPr>
              <w:t>raba</w:t>
            </w:r>
            <w:r w:rsidRPr="00EC572D">
              <w:rPr>
                <w:rFonts w:ascii="Arial Narrow" w:hAnsi="Arial Narrow" w:cs="Arial"/>
                <w:sz w:val="20"/>
                <w:szCs w:val="20"/>
              </w:rPr>
              <w:t>jo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par</w:t>
            </w:r>
            <w:r w:rsidRPr="00EC572D">
              <w:rPr>
                <w:rFonts w:ascii="Arial Narrow" w:hAnsi="Arial Narrow" w:cs="Arial"/>
                <w:sz w:val="20"/>
                <w:szCs w:val="20"/>
              </w:rPr>
              <w:t>a</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prove</w:t>
            </w:r>
            <w:r w:rsidRPr="00EC572D">
              <w:rPr>
                <w:rFonts w:ascii="Arial Narrow" w:hAnsi="Arial Narrow" w:cs="Arial"/>
                <w:spacing w:val="2"/>
                <w:sz w:val="20"/>
                <w:szCs w:val="20"/>
              </w:rPr>
              <w:t>e</w:t>
            </w:r>
            <w:r w:rsidRPr="00EC572D">
              <w:rPr>
                <w:rFonts w:ascii="Arial Narrow" w:hAnsi="Arial Narrow" w:cs="Arial"/>
                <w:spacing w:val="-1"/>
                <w:sz w:val="20"/>
                <w:szCs w:val="20"/>
              </w:rPr>
              <w:t>dore</w:t>
            </w:r>
            <w:r w:rsidRPr="00EC572D">
              <w:rPr>
                <w:rFonts w:ascii="Arial Narrow" w:hAnsi="Arial Narrow" w:cs="Arial"/>
                <w:sz w:val="20"/>
                <w:szCs w:val="20"/>
              </w:rPr>
              <w:t>s</w:t>
            </w:r>
            <w:r w:rsidR="00CA56E3" w:rsidRPr="00EC572D">
              <w:rPr>
                <w:rFonts w:ascii="Arial Narrow" w:hAnsi="Arial Narrow" w:cs="Arial"/>
                <w:sz w:val="20"/>
                <w:szCs w:val="20"/>
              </w:rPr>
              <w:t xml:space="preserve"> </w:t>
            </w:r>
            <w:r w:rsidRPr="00EC572D">
              <w:rPr>
                <w:rFonts w:ascii="Arial Narrow" w:hAnsi="Arial Narrow" w:cs="Arial"/>
                <w:spacing w:val="-1"/>
                <w:sz w:val="20"/>
                <w:szCs w:val="20"/>
              </w:rPr>
              <w:t>D</w:t>
            </w:r>
            <w:r w:rsidRPr="00EC572D">
              <w:rPr>
                <w:rFonts w:ascii="Arial Narrow" w:hAnsi="Arial Narrow" w:cs="Arial"/>
                <w:spacing w:val="1"/>
                <w:sz w:val="20"/>
                <w:szCs w:val="20"/>
              </w:rPr>
              <w:t>I</w:t>
            </w:r>
            <w:r w:rsidRPr="00EC572D">
              <w:rPr>
                <w:rFonts w:ascii="Arial Narrow" w:hAnsi="Arial Narrow" w:cs="Arial"/>
                <w:sz w:val="20"/>
                <w:szCs w:val="20"/>
              </w:rPr>
              <w:t>G</w:t>
            </w:r>
            <w:r w:rsidRPr="00EC572D">
              <w:rPr>
                <w:rFonts w:ascii="Arial Narrow" w:hAnsi="Arial Narrow" w:cs="Arial"/>
                <w:spacing w:val="-2"/>
                <w:sz w:val="20"/>
                <w:szCs w:val="20"/>
              </w:rPr>
              <w:t>S</w:t>
            </w:r>
            <w:r w:rsidRPr="00EC572D">
              <w:rPr>
                <w:rFonts w:ascii="Arial Narrow" w:hAnsi="Arial Narrow" w:cs="Arial"/>
                <w:sz w:val="20"/>
                <w:szCs w:val="20"/>
              </w:rPr>
              <w:t>A</w:t>
            </w:r>
          </w:p>
        </w:tc>
      </w:tr>
      <w:tr w:rsidR="00AC4CD1" w:rsidRPr="00EC572D" w14:paraId="055770B0" w14:textId="77777777" w:rsidTr="00CA56E3">
        <w:trPr>
          <w:trHeight w:hRule="exact" w:val="577"/>
        </w:trPr>
        <w:tc>
          <w:tcPr>
            <w:tcW w:w="4999" w:type="dxa"/>
            <w:vMerge/>
            <w:tcBorders>
              <w:top w:val="single" w:sz="4" w:space="0" w:color="000000"/>
              <w:left w:val="single" w:sz="4" w:space="0" w:color="000000"/>
              <w:bottom w:val="single" w:sz="4" w:space="0" w:color="000000"/>
              <w:right w:val="single" w:sz="4" w:space="0" w:color="000000"/>
            </w:tcBorders>
            <w:vAlign w:val="center"/>
          </w:tcPr>
          <w:p w14:paraId="1F9F0CF5"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tc>
        <w:tc>
          <w:tcPr>
            <w:tcW w:w="4152" w:type="dxa"/>
            <w:tcBorders>
              <w:top w:val="single" w:sz="4" w:space="0" w:color="000000"/>
              <w:left w:val="single" w:sz="4" w:space="0" w:color="000000"/>
              <w:bottom w:val="single" w:sz="4" w:space="0" w:color="000000"/>
              <w:right w:val="single" w:sz="4" w:space="0" w:color="000000"/>
            </w:tcBorders>
            <w:vAlign w:val="center"/>
          </w:tcPr>
          <w:p w14:paraId="33C0C522" w14:textId="77777777" w:rsidR="00F13798" w:rsidRPr="00EC572D" w:rsidRDefault="00F13798" w:rsidP="00613B33">
            <w:pPr>
              <w:widowControl w:val="0"/>
              <w:autoSpaceDE w:val="0"/>
              <w:autoSpaceDN w:val="0"/>
              <w:adjustRightInd w:val="0"/>
              <w:spacing w:after="0" w:line="240" w:lineRule="auto"/>
              <w:ind w:right="37"/>
              <w:jc w:val="both"/>
              <w:rPr>
                <w:rFonts w:ascii="Arial Narrow" w:hAnsi="Arial Narrow" w:cs="Arial"/>
                <w:sz w:val="20"/>
                <w:szCs w:val="20"/>
              </w:rPr>
            </w:pPr>
            <w:r w:rsidRPr="00EC572D">
              <w:rPr>
                <w:rFonts w:ascii="Arial Narrow" w:hAnsi="Arial Narrow" w:cs="Arial"/>
                <w:spacing w:val="-1"/>
                <w:sz w:val="20"/>
                <w:szCs w:val="20"/>
              </w:rPr>
              <w:t>Cód</w:t>
            </w:r>
            <w:r w:rsidRPr="00EC572D">
              <w:rPr>
                <w:rFonts w:ascii="Arial Narrow" w:hAnsi="Arial Narrow" w:cs="Arial"/>
                <w:sz w:val="20"/>
                <w:szCs w:val="20"/>
              </w:rPr>
              <w:t>ig</w:t>
            </w:r>
            <w:r w:rsidRPr="00EC572D">
              <w:rPr>
                <w:rFonts w:ascii="Arial Narrow" w:hAnsi="Arial Narrow" w:cs="Arial"/>
                <w:spacing w:val="-1"/>
                <w:sz w:val="20"/>
                <w:szCs w:val="20"/>
              </w:rPr>
              <w:t>o</w:t>
            </w:r>
            <w:r w:rsidRPr="00EC572D">
              <w:rPr>
                <w:rFonts w:ascii="Arial Narrow" w:hAnsi="Arial Narrow" w:cs="Arial"/>
                <w:sz w:val="20"/>
                <w:szCs w:val="20"/>
              </w:rPr>
              <w:t xml:space="preserve">: </w:t>
            </w:r>
            <w:r w:rsidRPr="00EC572D">
              <w:rPr>
                <w:rFonts w:ascii="Arial Narrow" w:hAnsi="Arial Narrow" w:cs="Arial"/>
                <w:spacing w:val="3"/>
                <w:sz w:val="20"/>
                <w:szCs w:val="20"/>
              </w:rPr>
              <w:t xml:space="preserve"> </w:t>
            </w:r>
            <w:r w:rsidRPr="00EC572D">
              <w:rPr>
                <w:rFonts w:ascii="Arial Narrow" w:hAnsi="Arial Narrow" w:cs="Arial"/>
                <w:spacing w:val="-2"/>
                <w:sz w:val="20"/>
                <w:szCs w:val="20"/>
              </w:rPr>
              <w:t>M</w:t>
            </w:r>
            <w:r w:rsidRPr="00EC572D">
              <w:rPr>
                <w:rFonts w:ascii="Arial Narrow" w:hAnsi="Arial Narrow" w:cs="Arial"/>
                <w:spacing w:val="-1"/>
                <w:sz w:val="20"/>
                <w:szCs w:val="20"/>
              </w:rPr>
              <w:t>D</w:t>
            </w:r>
            <w:r w:rsidRPr="00EC572D">
              <w:rPr>
                <w:rFonts w:ascii="Arial Narrow" w:hAnsi="Arial Narrow" w:cs="Arial"/>
                <w:sz w:val="20"/>
                <w:szCs w:val="20"/>
              </w:rPr>
              <w:t>N</w:t>
            </w:r>
            <w:r w:rsidRPr="00EC572D">
              <w:rPr>
                <w:rFonts w:ascii="Arial Narrow" w:hAnsi="Arial Narrow" w:cs="Arial"/>
                <w:spacing w:val="-1"/>
                <w:sz w:val="20"/>
                <w:szCs w:val="20"/>
              </w:rPr>
              <w:t>-C</w:t>
            </w:r>
            <w:r w:rsidRPr="00EC572D">
              <w:rPr>
                <w:rFonts w:ascii="Arial Narrow" w:hAnsi="Arial Narrow" w:cs="Arial"/>
                <w:sz w:val="20"/>
                <w:szCs w:val="20"/>
              </w:rPr>
              <w:t>O</w:t>
            </w:r>
            <w:r w:rsidRPr="00EC572D">
              <w:rPr>
                <w:rFonts w:ascii="Arial Narrow" w:hAnsi="Arial Narrow" w:cs="Arial"/>
                <w:spacing w:val="-1"/>
                <w:sz w:val="20"/>
                <w:szCs w:val="20"/>
              </w:rPr>
              <w:t>G</w:t>
            </w:r>
            <w:r w:rsidRPr="00EC572D">
              <w:rPr>
                <w:rFonts w:ascii="Arial Narrow" w:hAnsi="Arial Narrow" w:cs="Arial"/>
                <w:sz w:val="20"/>
                <w:szCs w:val="20"/>
              </w:rPr>
              <w:t>F</w:t>
            </w:r>
            <w:r w:rsidRPr="00EC572D">
              <w:rPr>
                <w:rFonts w:ascii="Arial Narrow" w:hAnsi="Arial Narrow" w:cs="Arial"/>
                <w:spacing w:val="-2"/>
                <w:sz w:val="20"/>
                <w:szCs w:val="20"/>
              </w:rPr>
              <w:t>M</w:t>
            </w:r>
            <w:r w:rsidRPr="00EC572D">
              <w:rPr>
                <w:rFonts w:ascii="Arial Narrow" w:hAnsi="Arial Narrow" w:cs="Arial"/>
                <w:spacing w:val="-1"/>
                <w:sz w:val="20"/>
                <w:szCs w:val="20"/>
              </w:rPr>
              <w:t>-</w:t>
            </w:r>
            <w:r w:rsidRPr="00EC572D">
              <w:rPr>
                <w:rFonts w:ascii="Arial Narrow" w:hAnsi="Arial Narrow" w:cs="Arial"/>
                <w:spacing w:val="1"/>
                <w:sz w:val="20"/>
                <w:szCs w:val="20"/>
              </w:rPr>
              <w:t>P</w:t>
            </w:r>
            <w:r w:rsidRPr="00EC572D">
              <w:rPr>
                <w:rFonts w:ascii="Arial Narrow" w:hAnsi="Arial Narrow" w:cs="Arial"/>
                <w:spacing w:val="-1"/>
                <w:sz w:val="20"/>
                <w:szCs w:val="20"/>
              </w:rPr>
              <w:t>R</w:t>
            </w:r>
            <w:r w:rsidRPr="00EC572D">
              <w:rPr>
                <w:rFonts w:ascii="Arial Narrow" w:hAnsi="Arial Narrow" w:cs="Arial"/>
                <w:sz w:val="20"/>
                <w:szCs w:val="20"/>
              </w:rPr>
              <w:t>OAT</w:t>
            </w:r>
            <w:r w:rsidRPr="00EC572D">
              <w:rPr>
                <w:rFonts w:ascii="Arial Narrow" w:hAnsi="Arial Narrow" w:cs="Arial"/>
                <w:spacing w:val="-1"/>
                <w:sz w:val="20"/>
                <w:szCs w:val="20"/>
              </w:rPr>
              <w:t>H</w:t>
            </w:r>
            <w:r w:rsidRPr="00EC572D">
              <w:rPr>
                <w:rFonts w:ascii="Arial Narrow" w:hAnsi="Arial Narrow" w:cs="Arial"/>
                <w:spacing w:val="-3"/>
                <w:sz w:val="20"/>
                <w:szCs w:val="20"/>
              </w:rPr>
              <w:t>-</w:t>
            </w:r>
            <w:r w:rsidRPr="00EC572D">
              <w:rPr>
                <w:rFonts w:ascii="Arial Narrow" w:hAnsi="Arial Narrow" w:cs="Arial"/>
                <w:spacing w:val="-1"/>
                <w:sz w:val="20"/>
                <w:szCs w:val="20"/>
              </w:rPr>
              <w:t>D</w:t>
            </w:r>
            <w:r w:rsidRPr="00EC572D">
              <w:rPr>
                <w:rFonts w:ascii="Arial Narrow" w:hAnsi="Arial Narrow" w:cs="Arial"/>
                <w:spacing w:val="1"/>
                <w:sz w:val="20"/>
                <w:szCs w:val="20"/>
              </w:rPr>
              <w:t>I</w:t>
            </w:r>
            <w:r w:rsidRPr="00EC572D">
              <w:rPr>
                <w:rFonts w:ascii="Arial Narrow" w:hAnsi="Arial Narrow" w:cs="Arial"/>
                <w:sz w:val="20"/>
                <w:szCs w:val="20"/>
              </w:rPr>
              <w:t>G</w:t>
            </w:r>
            <w:r w:rsidRPr="00EC572D">
              <w:rPr>
                <w:rFonts w:ascii="Arial Narrow" w:hAnsi="Arial Narrow" w:cs="Arial"/>
                <w:spacing w:val="-2"/>
                <w:sz w:val="20"/>
                <w:szCs w:val="20"/>
              </w:rPr>
              <w:t>S</w:t>
            </w:r>
            <w:r w:rsidRPr="00EC572D">
              <w:rPr>
                <w:rFonts w:ascii="Arial Narrow" w:hAnsi="Arial Narrow" w:cs="Arial"/>
                <w:spacing w:val="1"/>
                <w:sz w:val="20"/>
                <w:szCs w:val="20"/>
              </w:rPr>
              <w:t>A</w:t>
            </w:r>
            <w:r w:rsidRPr="00EC572D">
              <w:rPr>
                <w:rFonts w:ascii="Arial Narrow" w:hAnsi="Arial Narrow" w:cs="Arial"/>
                <w:spacing w:val="-1"/>
                <w:sz w:val="20"/>
                <w:szCs w:val="20"/>
              </w:rPr>
              <w:t>-</w:t>
            </w:r>
            <w:r w:rsidRPr="00EC572D">
              <w:rPr>
                <w:rFonts w:ascii="Arial Narrow" w:hAnsi="Arial Narrow" w:cs="Arial"/>
                <w:sz w:val="20"/>
                <w:szCs w:val="20"/>
              </w:rPr>
              <w:t>F</w:t>
            </w:r>
            <w:r w:rsidRPr="00EC572D">
              <w:rPr>
                <w:rFonts w:ascii="Arial Narrow" w:hAnsi="Arial Narrow" w:cs="Arial"/>
                <w:spacing w:val="-1"/>
                <w:sz w:val="20"/>
                <w:szCs w:val="20"/>
              </w:rPr>
              <w:t>U</w:t>
            </w:r>
            <w:r w:rsidRPr="00EC572D">
              <w:rPr>
                <w:rFonts w:ascii="Arial Narrow" w:hAnsi="Arial Narrow" w:cs="Arial"/>
                <w:spacing w:val="1"/>
                <w:sz w:val="20"/>
                <w:szCs w:val="20"/>
              </w:rPr>
              <w:t>.</w:t>
            </w:r>
            <w:r w:rsidRPr="00EC572D">
              <w:rPr>
                <w:rFonts w:ascii="Arial Narrow" w:hAnsi="Arial Narrow" w:cs="Arial"/>
                <w:spacing w:val="-1"/>
                <w:sz w:val="20"/>
                <w:szCs w:val="20"/>
              </w:rPr>
              <w:t>95</w:t>
            </w:r>
            <w:r w:rsidRPr="00EC572D">
              <w:rPr>
                <w:rFonts w:ascii="Arial Narrow" w:hAnsi="Arial Narrow" w:cs="Arial"/>
                <w:spacing w:val="1"/>
                <w:sz w:val="20"/>
                <w:szCs w:val="20"/>
              </w:rPr>
              <w:t>.</w:t>
            </w:r>
            <w:r w:rsidRPr="00EC572D">
              <w:rPr>
                <w:rFonts w:ascii="Arial Narrow" w:hAnsi="Arial Narrow" w:cs="Arial"/>
                <w:sz w:val="20"/>
                <w:szCs w:val="20"/>
              </w:rPr>
              <w:t>1</w:t>
            </w:r>
            <w:r w:rsidRPr="00EC572D">
              <w:rPr>
                <w:rFonts w:ascii="Arial Narrow" w:hAnsi="Arial Narrow" w:cs="Arial"/>
                <w:spacing w:val="-1"/>
                <w:sz w:val="20"/>
                <w:szCs w:val="20"/>
              </w:rPr>
              <w:t>-9</w:t>
            </w:r>
            <w:r w:rsidRPr="00EC572D">
              <w:rPr>
                <w:rFonts w:ascii="Arial Narrow" w:hAnsi="Arial Narrow" w:cs="Arial"/>
                <w:sz w:val="20"/>
                <w:szCs w:val="20"/>
              </w:rPr>
              <w:t>2</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V</w:t>
            </w:r>
            <w:r w:rsidRPr="00EC572D">
              <w:rPr>
                <w:rFonts w:ascii="Arial Narrow" w:hAnsi="Arial Narrow" w:cs="Arial"/>
                <w:sz w:val="20"/>
                <w:szCs w:val="20"/>
              </w:rPr>
              <w:t>2</w:t>
            </w:r>
          </w:p>
        </w:tc>
      </w:tr>
      <w:tr w:rsidR="004525CC" w:rsidRPr="00EC572D" w14:paraId="0E22B17A" w14:textId="77777777" w:rsidTr="00CA56E3">
        <w:trPr>
          <w:trHeight w:hRule="exact" w:val="698"/>
        </w:trPr>
        <w:tc>
          <w:tcPr>
            <w:tcW w:w="4999" w:type="dxa"/>
            <w:vMerge/>
            <w:tcBorders>
              <w:top w:val="single" w:sz="4" w:space="0" w:color="000000"/>
              <w:left w:val="single" w:sz="4" w:space="0" w:color="000000"/>
              <w:bottom w:val="single" w:sz="4" w:space="0" w:color="000000"/>
              <w:right w:val="single" w:sz="4" w:space="0" w:color="000000"/>
            </w:tcBorders>
            <w:vAlign w:val="center"/>
          </w:tcPr>
          <w:p w14:paraId="068AC06C"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tc>
        <w:tc>
          <w:tcPr>
            <w:tcW w:w="4152" w:type="dxa"/>
            <w:tcBorders>
              <w:top w:val="single" w:sz="4" w:space="0" w:color="000000"/>
              <w:left w:val="single" w:sz="4" w:space="0" w:color="000000"/>
              <w:bottom w:val="single" w:sz="4" w:space="0" w:color="000000"/>
              <w:right w:val="single" w:sz="4" w:space="0" w:color="000000"/>
            </w:tcBorders>
            <w:vAlign w:val="center"/>
          </w:tcPr>
          <w:p w14:paraId="1404905B" w14:textId="77777777" w:rsidR="00F13798" w:rsidRPr="00EC572D" w:rsidRDefault="00F13798" w:rsidP="00613B33">
            <w:pPr>
              <w:widowControl w:val="0"/>
              <w:autoSpaceDE w:val="0"/>
              <w:autoSpaceDN w:val="0"/>
              <w:adjustRightInd w:val="0"/>
              <w:spacing w:after="0" w:line="240" w:lineRule="auto"/>
              <w:ind w:right="37"/>
              <w:jc w:val="both"/>
              <w:rPr>
                <w:rFonts w:ascii="Arial Narrow" w:hAnsi="Arial Narrow" w:cs="Arial"/>
                <w:sz w:val="20"/>
                <w:szCs w:val="20"/>
              </w:rPr>
            </w:pPr>
            <w:r w:rsidRPr="00EC572D">
              <w:rPr>
                <w:rFonts w:ascii="Arial Narrow" w:hAnsi="Arial Narrow" w:cs="Arial"/>
                <w:spacing w:val="1"/>
                <w:sz w:val="20"/>
                <w:szCs w:val="20"/>
              </w:rPr>
              <w:t>P</w:t>
            </w:r>
            <w:r w:rsidRPr="00EC572D">
              <w:rPr>
                <w:rFonts w:ascii="Arial Narrow" w:hAnsi="Arial Narrow" w:cs="Arial"/>
                <w:spacing w:val="-1"/>
                <w:sz w:val="20"/>
                <w:szCs w:val="20"/>
              </w:rPr>
              <w:t>ro</w:t>
            </w:r>
            <w:r w:rsidRPr="00EC572D">
              <w:rPr>
                <w:rFonts w:ascii="Arial Narrow" w:hAnsi="Arial Narrow" w:cs="Arial"/>
                <w:spacing w:val="1"/>
                <w:sz w:val="20"/>
                <w:szCs w:val="20"/>
              </w:rPr>
              <w:t>c</w:t>
            </w:r>
            <w:r w:rsidRPr="00EC572D">
              <w:rPr>
                <w:rFonts w:ascii="Arial Narrow" w:hAnsi="Arial Narrow" w:cs="Arial"/>
                <w:spacing w:val="-1"/>
                <w:sz w:val="20"/>
                <w:szCs w:val="20"/>
              </w:rPr>
              <w:t>e</w:t>
            </w:r>
            <w:r w:rsidRPr="00EC572D">
              <w:rPr>
                <w:rFonts w:ascii="Arial Narrow" w:hAnsi="Arial Narrow" w:cs="Arial"/>
                <w:spacing w:val="1"/>
                <w:sz w:val="20"/>
                <w:szCs w:val="20"/>
              </w:rPr>
              <w:t>s</w:t>
            </w:r>
            <w:r w:rsidRPr="00EC572D">
              <w:rPr>
                <w:rFonts w:ascii="Arial Narrow" w:hAnsi="Arial Narrow" w:cs="Arial"/>
                <w:spacing w:val="-2"/>
                <w:sz w:val="20"/>
                <w:szCs w:val="20"/>
              </w:rPr>
              <w:t>o</w:t>
            </w:r>
            <w:r w:rsidRPr="00EC572D">
              <w:rPr>
                <w:rFonts w:ascii="Arial Narrow" w:hAnsi="Arial Narrow" w:cs="Arial"/>
                <w:sz w:val="20"/>
                <w:szCs w:val="20"/>
              </w:rPr>
              <w:t xml:space="preserve">: </w:t>
            </w:r>
            <w:r w:rsidRPr="00EC572D">
              <w:rPr>
                <w:rFonts w:ascii="Arial Narrow" w:hAnsi="Arial Narrow" w:cs="Arial"/>
                <w:spacing w:val="1"/>
                <w:sz w:val="20"/>
                <w:szCs w:val="20"/>
              </w:rPr>
              <w:t>A</w:t>
            </w:r>
            <w:r w:rsidRPr="00EC572D">
              <w:rPr>
                <w:rFonts w:ascii="Arial Narrow" w:hAnsi="Arial Narrow" w:cs="Arial"/>
                <w:spacing w:val="-3"/>
                <w:sz w:val="20"/>
                <w:szCs w:val="20"/>
              </w:rPr>
              <w:t>d</w:t>
            </w:r>
            <w:r w:rsidRPr="00EC572D">
              <w:rPr>
                <w:rFonts w:ascii="Arial Narrow" w:hAnsi="Arial Narrow" w:cs="Arial"/>
                <w:spacing w:val="3"/>
                <w:sz w:val="20"/>
                <w:szCs w:val="20"/>
              </w:rPr>
              <w:t>m</w:t>
            </w:r>
            <w:r w:rsidRPr="00EC572D">
              <w:rPr>
                <w:rFonts w:ascii="Arial Narrow" w:hAnsi="Arial Narrow" w:cs="Arial"/>
                <w:sz w:val="20"/>
                <w:szCs w:val="20"/>
              </w:rPr>
              <w:t>i</w:t>
            </w:r>
            <w:r w:rsidRPr="00EC572D">
              <w:rPr>
                <w:rFonts w:ascii="Arial Narrow" w:hAnsi="Arial Narrow" w:cs="Arial"/>
                <w:spacing w:val="-3"/>
                <w:sz w:val="20"/>
                <w:szCs w:val="20"/>
              </w:rPr>
              <w:t>n</w:t>
            </w:r>
            <w:r w:rsidRPr="00EC572D">
              <w:rPr>
                <w:rFonts w:ascii="Arial Narrow" w:hAnsi="Arial Narrow" w:cs="Arial"/>
                <w:sz w:val="20"/>
                <w:szCs w:val="20"/>
              </w:rPr>
              <w:t>i</w:t>
            </w:r>
            <w:r w:rsidRPr="00EC572D">
              <w:rPr>
                <w:rFonts w:ascii="Arial Narrow" w:hAnsi="Arial Narrow" w:cs="Arial"/>
                <w:spacing w:val="-1"/>
                <w:sz w:val="20"/>
                <w:szCs w:val="20"/>
              </w:rPr>
              <w:t>s</w:t>
            </w:r>
            <w:r w:rsidRPr="00EC572D">
              <w:rPr>
                <w:rFonts w:ascii="Arial Narrow" w:hAnsi="Arial Narrow" w:cs="Arial"/>
                <w:spacing w:val="1"/>
                <w:sz w:val="20"/>
                <w:szCs w:val="20"/>
              </w:rPr>
              <w:t>t</w:t>
            </w:r>
            <w:r w:rsidRPr="00EC572D">
              <w:rPr>
                <w:rFonts w:ascii="Arial Narrow" w:hAnsi="Arial Narrow" w:cs="Arial"/>
                <w:spacing w:val="-1"/>
                <w:sz w:val="20"/>
                <w:szCs w:val="20"/>
              </w:rPr>
              <w:t>ra</w:t>
            </w:r>
            <w:r w:rsidRPr="00EC572D">
              <w:rPr>
                <w:rFonts w:ascii="Arial Narrow" w:hAnsi="Arial Narrow" w:cs="Arial"/>
                <w:spacing w:val="1"/>
                <w:sz w:val="20"/>
                <w:szCs w:val="20"/>
              </w:rPr>
              <w:t>c</w:t>
            </w:r>
            <w:r w:rsidRPr="00EC572D">
              <w:rPr>
                <w:rFonts w:ascii="Arial Narrow" w:hAnsi="Arial Narrow" w:cs="Arial"/>
                <w:sz w:val="20"/>
                <w:szCs w:val="20"/>
              </w:rPr>
              <w:t>ión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de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z w:val="20"/>
                <w:szCs w:val="20"/>
              </w:rPr>
              <w:t>Tal</w:t>
            </w:r>
            <w:r w:rsidRPr="00EC572D">
              <w:rPr>
                <w:rFonts w:ascii="Arial Narrow" w:hAnsi="Arial Narrow" w:cs="Arial"/>
                <w:spacing w:val="-1"/>
                <w:sz w:val="20"/>
                <w:szCs w:val="20"/>
              </w:rPr>
              <w:t>e</w:t>
            </w:r>
            <w:r w:rsidRPr="00EC572D">
              <w:rPr>
                <w:rFonts w:ascii="Arial Narrow" w:hAnsi="Arial Narrow" w:cs="Arial"/>
                <w:spacing w:val="-3"/>
                <w:sz w:val="20"/>
                <w:szCs w:val="20"/>
              </w:rPr>
              <w:t>n</w:t>
            </w:r>
            <w:r w:rsidRPr="00EC572D">
              <w:rPr>
                <w:rFonts w:ascii="Arial Narrow" w:hAnsi="Arial Narrow" w:cs="Arial"/>
                <w:spacing w:val="1"/>
                <w:sz w:val="20"/>
                <w:szCs w:val="20"/>
              </w:rPr>
              <w:t>t</w:t>
            </w:r>
            <w:r w:rsidRPr="00EC572D">
              <w:rPr>
                <w:rFonts w:ascii="Arial Narrow" w:hAnsi="Arial Narrow" w:cs="Arial"/>
                <w:sz w:val="20"/>
                <w:szCs w:val="20"/>
              </w:rPr>
              <w:t>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H</w:t>
            </w:r>
            <w:r w:rsidRPr="00EC572D">
              <w:rPr>
                <w:rFonts w:ascii="Arial Narrow" w:hAnsi="Arial Narrow" w:cs="Arial"/>
                <w:spacing w:val="-3"/>
                <w:sz w:val="20"/>
                <w:szCs w:val="20"/>
              </w:rPr>
              <w:t>u</w:t>
            </w:r>
            <w:r w:rsidRPr="00EC572D">
              <w:rPr>
                <w:rFonts w:ascii="Arial Narrow" w:hAnsi="Arial Narrow" w:cs="Arial"/>
                <w:spacing w:val="3"/>
                <w:sz w:val="20"/>
                <w:szCs w:val="20"/>
              </w:rPr>
              <w:t>m</w:t>
            </w:r>
            <w:r w:rsidRPr="00EC572D">
              <w:rPr>
                <w:rFonts w:ascii="Arial Narrow" w:hAnsi="Arial Narrow" w:cs="Arial"/>
                <w:spacing w:val="-1"/>
                <w:sz w:val="20"/>
                <w:szCs w:val="20"/>
              </w:rPr>
              <w:t>an</w:t>
            </w:r>
            <w:r w:rsidRPr="00EC572D">
              <w:rPr>
                <w:rFonts w:ascii="Arial Narrow" w:hAnsi="Arial Narrow" w:cs="Arial"/>
                <w:sz w:val="20"/>
                <w:szCs w:val="20"/>
              </w:rPr>
              <w:t>o</w:t>
            </w:r>
            <w:r w:rsidRPr="00EC572D">
              <w:rPr>
                <w:rFonts w:ascii="Arial Narrow" w:hAnsi="Arial Narrow" w:cs="Arial"/>
                <w:spacing w:val="3"/>
                <w:sz w:val="20"/>
                <w:szCs w:val="20"/>
              </w:rPr>
              <w:t xml:space="preserve"> </w:t>
            </w:r>
            <w:r w:rsidRPr="00EC572D">
              <w:rPr>
                <w:rFonts w:ascii="Arial Narrow" w:hAnsi="Arial Narrow" w:cs="Arial"/>
                <w:sz w:val="20"/>
                <w:szCs w:val="20"/>
              </w:rPr>
              <w:t>–</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2"/>
                <w:sz w:val="20"/>
                <w:szCs w:val="20"/>
              </w:rPr>
              <w:t>i</w:t>
            </w:r>
            <w:r w:rsidRPr="00EC572D">
              <w:rPr>
                <w:rFonts w:ascii="Arial Narrow" w:hAnsi="Arial Narrow" w:cs="Arial"/>
                <w:spacing w:val="-1"/>
                <w:sz w:val="20"/>
                <w:szCs w:val="20"/>
              </w:rPr>
              <w:t>s</w:t>
            </w:r>
            <w:r w:rsidRPr="00EC572D">
              <w:rPr>
                <w:rFonts w:ascii="Arial Narrow" w:hAnsi="Arial Narrow" w:cs="Arial"/>
                <w:spacing w:val="1"/>
                <w:sz w:val="20"/>
                <w:szCs w:val="20"/>
              </w:rPr>
              <w:t>t</w:t>
            </w:r>
            <w:r w:rsidRPr="00EC572D">
              <w:rPr>
                <w:rFonts w:ascii="Arial Narrow" w:hAnsi="Arial Narrow" w:cs="Arial"/>
                <w:spacing w:val="-3"/>
                <w:sz w:val="20"/>
                <w:szCs w:val="20"/>
              </w:rPr>
              <w:t>e</w:t>
            </w:r>
            <w:r w:rsidRPr="00EC572D">
              <w:rPr>
                <w:rFonts w:ascii="Arial Narrow" w:hAnsi="Arial Narrow" w:cs="Arial"/>
                <w:spacing w:val="3"/>
                <w:sz w:val="20"/>
                <w:szCs w:val="20"/>
              </w:rPr>
              <w:t>m</w:t>
            </w:r>
            <w:r w:rsidRPr="00EC572D">
              <w:rPr>
                <w:rFonts w:ascii="Arial Narrow" w:hAnsi="Arial Narrow" w:cs="Arial"/>
                <w:sz w:val="20"/>
                <w:szCs w:val="20"/>
              </w:rPr>
              <w:t>a</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00CA4D9D" w:rsidRPr="00EC572D">
              <w:rPr>
                <w:rFonts w:ascii="Arial Narrow" w:hAnsi="Arial Narrow" w:cs="Arial"/>
                <w:sz w:val="20"/>
                <w:szCs w:val="20"/>
              </w:rPr>
              <w:t xml:space="preserve"> </w:t>
            </w:r>
            <w:r w:rsidRPr="00EC572D">
              <w:rPr>
                <w:rFonts w:ascii="Arial Narrow" w:hAnsi="Arial Narrow" w:cs="Arial"/>
                <w:sz w:val="20"/>
                <w:szCs w:val="20"/>
              </w:rPr>
              <w:t>G</w:t>
            </w:r>
            <w:r w:rsidRPr="00EC572D">
              <w:rPr>
                <w:rFonts w:ascii="Arial Narrow" w:hAnsi="Arial Narrow" w:cs="Arial"/>
                <w:spacing w:val="-1"/>
                <w:sz w:val="20"/>
                <w:szCs w:val="20"/>
              </w:rPr>
              <w:t>e</w:t>
            </w:r>
            <w:r w:rsidRPr="00EC572D">
              <w:rPr>
                <w:rFonts w:ascii="Arial Narrow" w:hAnsi="Arial Narrow" w:cs="Arial"/>
                <w:spacing w:val="1"/>
                <w:sz w:val="20"/>
                <w:szCs w:val="20"/>
              </w:rPr>
              <w:t>st</w:t>
            </w:r>
            <w:r w:rsidRPr="00EC572D">
              <w:rPr>
                <w:rFonts w:ascii="Arial Narrow" w:hAnsi="Arial Narrow" w:cs="Arial"/>
                <w:sz w:val="20"/>
                <w:szCs w:val="20"/>
              </w:rPr>
              <w:t>ión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1"/>
                <w:sz w:val="20"/>
                <w:szCs w:val="20"/>
              </w:rPr>
              <w:t>egur</w:t>
            </w:r>
            <w:r w:rsidRPr="00EC572D">
              <w:rPr>
                <w:rFonts w:ascii="Arial Narrow" w:hAnsi="Arial Narrow" w:cs="Arial"/>
                <w:sz w:val="20"/>
                <w:szCs w:val="20"/>
              </w:rPr>
              <w:t>id</w:t>
            </w:r>
            <w:r w:rsidRPr="00EC572D">
              <w:rPr>
                <w:rFonts w:ascii="Arial Narrow" w:hAnsi="Arial Narrow" w:cs="Arial"/>
                <w:spacing w:val="-1"/>
                <w:sz w:val="20"/>
                <w:szCs w:val="20"/>
              </w:rPr>
              <w:t>a</w:t>
            </w:r>
            <w:r w:rsidRPr="00EC572D">
              <w:rPr>
                <w:rFonts w:ascii="Arial Narrow" w:hAnsi="Arial Narrow" w:cs="Arial"/>
                <w:sz w:val="20"/>
                <w:szCs w:val="20"/>
              </w:rPr>
              <w:t>d</w:t>
            </w:r>
            <w:r w:rsidRPr="00EC572D">
              <w:rPr>
                <w:rFonts w:ascii="Arial Narrow" w:hAnsi="Arial Narrow" w:cs="Arial"/>
                <w:spacing w:val="1"/>
                <w:sz w:val="20"/>
                <w:szCs w:val="20"/>
              </w:rPr>
              <w:t xml:space="preserve"> </w:t>
            </w:r>
            <w:r w:rsidRPr="00EC572D">
              <w:rPr>
                <w:rFonts w:ascii="Arial Narrow" w:hAnsi="Arial Narrow" w:cs="Arial"/>
                <w:sz w:val="20"/>
                <w:szCs w:val="20"/>
              </w:rPr>
              <w:t xml:space="preserve">y </w:t>
            </w:r>
            <w:r w:rsidRPr="00EC572D">
              <w:rPr>
                <w:rFonts w:ascii="Arial Narrow" w:hAnsi="Arial Narrow" w:cs="Arial"/>
                <w:spacing w:val="1"/>
                <w:sz w:val="20"/>
                <w:szCs w:val="20"/>
              </w:rPr>
              <w:t>S</w:t>
            </w:r>
            <w:r w:rsidRPr="00EC572D">
              <w:rPr>
                <w:rFonts w:ascii="Arial Narrow" w:hAnsi="Arial Narrow" w:cs="Arial"/>
                <w:spacing w:val="-1"/>
                <w:sz w:val="20"/>
                <w:szCs w:val="20"/>
              </w:rPr>
              <w:t>a</w:t>
            </w:r>
            <w:r w:rsidRPr="00EC572D">
              <w:rPr>
                <w:rFonts w:ascii="Arial Narrow" w:hAnsi="Arial Narrow" w:cs="Arial"/>
                <w:sz w:val="20"/>
                <w:szCs w:val="20"/>
              </w:rPr>
              <w:t>lud</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z w:val="20"/>
                <w:szCs w:val="20"/>
              </w:rPr>
              <w:t>T</w:t>
            </w:r>
            <w:r w:rsidRPr="00EC572D">
              <w:rPr>
                <w:rFonts w:ascii="Arial Narrow" w:hAnsi="Arial Narrow" w:cs="Arial"/>
                <w:spacing w:val="-1"/>
                <w:sz w:val="20"/>
                <w:szCs w:val="20"/>
              </w:rPr>
              <w:t>raba</w:t>
            </w:r>
            <w:r w:rsidRPr="00EC572D">
              <w:rPr>
                <w:rFonts w:ascii="Arial Narrow" w:hAnsi="Arial Narrow" w:cs="Arial"/>
                <w:sz w:val="20"/>
                <w:szCs w:val="20"/>
              </w:rPr>
              <w:t>jo</w:t>
            </w:r>
          </w:p>
        </w:tc>
      </w:tr>
    </w:tbl>
    <w:p w14:paraId="63FF548F" w14:textId="77777777" w:rsidR="00D32882" w:rsidRPr="00EC572D" w:rsidRDefault="00D32882" w:rsidP="00613B33">
      <w:pPr>
        <w:widowControl w:val="0"/>
        <w:autoSpaceDE w:val="0"/>
        <w:autoSpaceDN w:val="0"/>
        <w:adjustRightInd w:val="0"/>
        <w:spacing w:before="32" w:after="0" w:line="240" w:lineRule="auto"/>
        <w:ind w:right="62"/>
        <w:jc w:val="both"/>
        <w:rPr>
          <w:rFonts w:ascii="Arial Narrow" w:hAnsi="Arial Narrow" w:cs="Arial"/>
          <w:b/>
          <w:bCs/>
          <w:spacing w:val="-1"/>
          <w:sz w:val="20"/>
          <w:szCs w:val="20"/>
        </w:rPr>
      </w:pPr>
    </w:p>
    <w:p w14:paraId="555BD77A" w14:textId="77777777" w:rsidR="00F13798" w:rsidRPr="00EC572D" w:rsidRDefault="00F13798" w:rsidP="009401D3">
      <w:pPr>
        <w:widowControl w:val="0"/>
        <w:autoSpaceDE w:val="0"/>
        <w:autoSpaceDN w:val="0"/>
        <w:adjustRightInd w:val="0"/>
        <w:spacing w:before="32" w:after="0" w:line="240" w:lineRule="auto"/>
        <w:ind w:right="62"/>
        <w:jc w:val="center"/>
        <w:rPr>
          <w:rFonts w:ascii="Arial Narrow" w:hAnsi="Arial Narrow" w:cs="Arial"/>
          <w:sz w:val="20"/>
          <w:szCs w:val="20"/>
        </w:rPr>
      </w:pPr>
      <w:r w:rsidRPr="00EC572D">
        <w:rPr>
          <w:rFonts w:ascii="Arial Narrow" w:hAnsi="Arial Narrow" w:cs="Arial"/>
          <w:b/>
          <w:bCs/>
          <w:spacing w:val="-1"/>
          <w:sz w:val="20"/>
          <w:szCs w:val="20"/>
        </w:rPr>
        <w:t>CE</w:t>
      </w:r>
      <w:r w:rsidRPr="00EC572D">
        <w:rPr>
          <w:rFonts w:ascii="Arial Narrow" w:hAnsi="Arial Narrow" w:cs="Arial"/>
          <w:b/>
          <w:bCs/>
          <w:spacing w:val="1"/>
          <w:sz w:val="20"/>
          <w:szCs w:val="20"/>
        </w:rPr>
        <w:t>R</w:t>
      </w:r>
      <w:r w:rsidRPr="00EC572D">
        <w:rPr>
          <w:rFonts w:ascii="Arial Narrow" w:hAnsi="Arial Narrow" w:cs="Arial"/>
          <w:b/>
          <w:bCs/>
          <w:spacing w:val="-3"/>
          <w:sz w:val="20"/>
          <w:szCs w:val="20"/>
        </w:rPr>
        <w:t>T</w:t>
      </w:r>
      <w:r w:rsidRPr="00EC572D">
        <w:rPr>
          <w:rFonts w:ascii="Arial Narrow" w:hAnsi="Arial Narrow" w:cs="Arial"/>
          <w:b/>
          <w:bCs/>
          <w:spacing w:val="1"/>
          <w:sz w:val="20"/>
          <w:szCs w:val="20"/>
        </w:rPr>
        <w:t>I</w:t>
      </w:r>
      <w:r w:rsidRPr="00EC572D">
        <w:rPr>
          <w:rFonts w:ascii="Arial Narrow" w:hAnsi="Arial Narrow" w:cs="Arial"/>
          <w:b/>
          <w:bCs/>
          <w:sz w:val="20"/>
          <w:szCs w:val="20"/>
        </w:rPr>
        <w:t>FI</w:t>
      </w:r>
      <w:r w:rsidRPr="00EC572D">
        <w:rPr>
          <w:rFonts w:ascii="Arial Narrow" w:hAnsi="Arial Narrow" w:cs="Arial"/>
          <w:b/>
          <w:bCs/>
          <w:spacing w:val="2"/>
          <w:sz w:val="20"/>
          <w:szCs w:val="20"/>
        </w:rPr>
        <w:t>C</w:t>
      </w:r>
      <w:r w:rsidRPr="00EC572D">
        <w:rPr>
          <w:rFonts w:ascii="Arial Narrow" w:hAnsi="Arial Narrow" w:cs="Arial"/>
          <w:b/>
          <w:bCs/>
          <w:spacing w:val="-6"/>
          <w:sz w:val="20"/>
          <w:szCs w:val="20"/>
        </w:rPr>
        <w:t>A</w:t>
      </w:r>
      <w:r w:rsidRPr="00EC572D">
        <w:rPr>
          <w:rFonts w:ascii="Arial Narrow" w:hAnsi="Arial Narrow" w:cs="Arial"/>
          <w:b/>
          <w:bCs/>
          <w:spacing w:val="-1"/>
          <w:sz w:val="20"/>
          <w:szCs w:val="20"/>
        </w:rPr>
        <w:t>C</w:t>
      </w:r>
      <w:r w:rsidRPr="00EC572D">
        <w:rPr>
          <w:rFonts w:ascii="Arial Narrow" w:hAnsi="Arial Narrow" w:cs="Arial"/>
          <w:b/>
          <w:bCs/>
          <w:spacing w:val="1"/>
          <w:sz w:val="20"/>
          <w:szCs w:val="20"/>
        </w:rPr>
        <w:t>IÓ</w:t>
      </w:r>
      <w:r w:rsidRPr="00EC572D">
        <w:rPr>
          <w:rFonts w:ascii="Arial Narrow" w:hAnsi="Arial Narrow" w:cs="Arial"/>
          <w:b/>
          <w:bCs/>
          <w:sz w:val="20"/>
          <w:szCs w:val="20"/>
        </w:rPr>
        <w:t>N</w:t>
      </w:r>
      <w:r w:rsidRPr="00EC572D">
        <w:rPr>
          <w:rFonts w:ascii="Arial Narrow" w:hAnsi="Arial Narrow" w:cs="Arial"/>
          <w:b/>
          <w:bCs/>
          <w:spacing w:val="1"/>
          <w:sz w:val="20"/>
          <w:szCs w:val="20"/>
        </w:rPr>
        <w:t xml:space="preserve"> </w:t>
      </w:r>
      <w:r w:rsidRPr="00EC572D">
        <w:rPr>
          <w:rFonts w:ascii="Arial Narrow" w:hAnsi="Arial Narrow" w:cs="Arial"/>
          <w:b/>
          <w:bCs/>
          <w:spacing w:val="-1"/>
          <w:sz w:val="20"/>
          <w:szCs w:val="20"/>
        </w:rPr>
        <w:t>D</w:t>
      </w:r>
      <w:r w:rsidRPr="00EC572D">
        <w:rPr>
          <w:rFonts w:ascii="Arial Narrow" w:hAnsi="Arial Narrow" w:cs="Arial"/>
          <w:b/>
          <w:bCs/>
          <w:sz w:val="20"/>
          <w:szCs w:val="20"/>
        </w:rPr>
        <w:t xml:space="preserve">E </w:t>
      </w:r>
      <w:r w:rsidRPr="00EC572D">
        <w:rPr>
          <w:rFonts w:ascii="Arial Narrow" w:hAnsi="Arial Narrow" w:cs="Arial"/>
          <w:b/>
          <w:bCs/>
          <w:spacing w:val="-1"/>
          <w:sz w:val="20"/>
          <w:szCs w:val="20"/>
        </w:rPr>
        <w:t>CU</w:t>
      </w:r>
      <w:r w:rsidRPr="00EC572D">
        <w:rPr>
          <w:rFonts w:ascii="Arial Narrow" w:hAnsi="Arial Narrow" w:cs="Arial"/>
          <w:b/>
          <w:bCs/>
          <w:spacing w:val="1"/>
          <w:sz w:val="20"/>
          <w:szCs w:val="20"/>
        </w:rPr>
        <w:t>M</w:t>
      </w:r>
      <w:r w:rsidRPr="00EC572D">
        <w:rPr>
          <w:rFonts w:ascii="Arial Narrow" w:hAnsi="Arial Narrow" w:cs="Arial"/>
          <w:b/>
          <w:bCs/>
          <w:spacing w:val="-1"/>
          <w:sz w:val="20"/>
          <w:szCs w:val="20"/>
        </w:rPr>
        <w:t>P</w:t>
      </w:r>
      <w:r w:rsidRPr="00EC572D">
        <w:rPr>
          <w:rFonts w:ascii="Arial Narrow" w:hAnsi="Arial Narrow" w:cs="Arial"/>
          <w:b/>
          <w:bCs/>
          <w:sz w:val="20"/>
          <w:szCs w:val="20"/>
        </w:rPr>
        <w:t>LI</w:t>
      </w:r>
      <w:r w:rsidRPr="00EC572D">
        <w:rPr>
          <w:rFonts w:ascii="Arial Narrow" w:hAnsi="Arial Narrow" w:cs="Arial"/>
          <w:b/>
          <w:bCs/>
          <w:spacing w:val="-1"/>
          <w:sz w:val="20"/>
          <w:szCs w:val="20"/>
        </w:rPr>
        <w:t>M</w:t>
      </w:r>
      <w:r w:rsidRPr="00EC572D">
        <w:rPr>
          <w:rFonts w:ascii="Arial Narrow" w:hAnsi="Arial Narrow" w:cs="Arial"/>
          <w:b/>
          <w:bCs/>
          <w:spacing w:val="1"/>
          <w:sz w:val="20"/>
          <w:szCs w:val="20"/>
        </w:rPr>
        <w:t>I</w:t>
      </w:r>
      <w:r w:rsidRPr="00EC572D">
        <w:rPr>
          <w:rFonts w:ascii="Arial Narrow" w:hAnsi="Arial Narrow" w:cs="Arial"/>
          <w:b/>
          <w:bCs/>
          <w:spacing w:val="-1"/>
          <w:sz w:val="20"/>
          <w:szCs w:val="20"/>
        </w:rPr>
        <w:t>EN</w:t>
      </w:r>
      <w:r w:rsidRPr="00EC572D">
        <w:rPr>
          <w:rFonts w:ascii="Arial Narrow" w:hAnsi="Arial Narrow" w:cs="Arial"/>
          <w:b/>
          <w:bCs/>
          <w:spacing w:val="-3"/>
          <w:sz w:val="20"/>
          <w:szCs w:val="20"/>
        </w:rPr>
        <w:t>T</w:t>
      </w:r>
      <w:r w:rsidRPr="00EC572D">
        <w:rPr>
          <w:rFonts w:ascii="Arial Narrow" w:hAnsi="Arial Narrow" w:cs="Arial"/>
          <w:b/>
          <w:bCs/>
          <w:sz w:val="20"/>
          <w:szCs w:val="20"/>
        </w:rPr>
        <w:t>O</w:t>
      </w:r>
    </w:p>
    <w:p w14:paraId="3F6641E1" w14:textId="77777777" w:rsidR="00F13798" w:rsidRPr="00EC572D" w:rsidRDefault="00F13798" w:rsidP="009401D3">
      <w:pPr>
        <w:widowControl w:val="0"/>
        <w:autoSpaceDE w:val="0"/>
        <w:autoSpaceDN w:val="0"/>
        <w:adjustRightInd w:val="0"/>
        <w:spacing w:line="247" w:lineRule="exact"/>
        <w:ind w:right="1870"/>
        <w:jc w:val="center"/>
        <w:rPr>
          <w:rFonts w:ascii="Arial Narrow" w:hAnsi="Arial Narrow" w:cs="Arial"/>
          <w:sz w:val="20"/>
          <w:szCs w:val="20"/>
        </w:rPr>
      </w:pPr>
      <w:r w:rsidRPr="00EC572D">
        <w:rPr>
          <w:rFonts w:ascii="Arial Narrow" w:hAnsi="Arial Narrow" w:cs="Arial"/>
          <w:noProof/>
          <w:sz w:val="20"/>
          <w:szCs w:val="20"/>
          <w:lang w:val="es-CO" w:eastAsia="es-CO"/>
        </w:rPr>
        <mc:AlternateContent>
          <mc:Choice Requires="wps">
            <w:drawing>
              <wp:anchor distT="0" distB="0" distL="114300" distR="114300" simplePos="0" relativeHeight="251671552" behindDoc="1" locked="0" layoutInCell="0" allowOverlap="1" wp14:anchorId="5DBACF21" wp14:editId="62A90113">
                <wp:simplePos x="0" y="0"/>
                <wp:positionH relativeFrom="page">
                  <wp:posOffset>688975</wp:posOffset>
                </wp:positionH>
                <wp:positionV relativeFrom="page">
                  <wp:posOffset>435610</wp:posOffset>
                </wp:positionV>
                <wp:extent cx="508000" cy="558800"/>
                <wp:effectExtent l="0" t="0" r="6350" b="12700"/>
                <wp:wrapNone/>
                <wp:docPr id="1243" name="Rectángulo 1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55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78BAF" w14:textId="77777777" w:rsidR="00CA30FF" w:rsidRDefault="00CA30FF" w:rsidP="00F13798">
                            <w:pPr>
                              <w:spacing w:line="880" w:lineRule="atLeast"/>
                              <w:rPr>
                                <w:sz w:val="24"/>
                                <w:szCs w:val="24"/>
                              </w:rPr>
                            </w:pPr>
                          </w:p>
                          <w:p w14:paraId="69C66E12" w14:textId="77777777" w:rsidR="00CA30FF" w:rsidRDefault="00CA30FF" w:rsidP="00F13798">
                            <w:pPr>
                              <w:widowControl w:val="0"/>
                              <w:autoSpaceDE w:val="0"/>
                              <w:autoSpaceDN w:val="0"/>
                              <w:adjustRightInd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ACF21" id="Rectángulo 1243" o:spid="_x0000_s1026" style="position:absolute;left:0;text-align:left;margin-left:54.25pt;margin-top:34.3pt;width:40pt;height:44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" o:allowincell="f" filled="f" stroked="f">
                <v:textbox inset="0,0,0,0">
                  <w:txbxContent>
                    <w:p w14:paraId="0E478BAF" w14:textId="77777777" w:rsidR="00CA30FF" w:rsidRDefault="00CA30FF" w:rsidP="00F13798">
                      <w:pPr>
                        <w:spacing w:line="880" w:lineRule="atLeast"/>
                        <w:rPr>
                          <w:sz w:val="24"/>
                          <w:szCs w:val="24"/>
                        </w:rPr>
                      </w:pPr>
                    </w:p>
                    <w:p w14:paraId="69C66E12" w14:textId="77777777" w:rsidR="00CA30FF" w:rsidRDefault="00CA30FF" w:rsidP="00F13798">
                      <w:pPr>
                        <w:widowControl w:val="0"/>
                        <w:autoSpaceDE w:val="0"/>
                        <w:autoSpaceDN w:val="0"/>
                        <w:adjustRightInd w:val="0"/>
                        <w:rPr>
                          <w:sz w:val="24"/>
                          <w:szCs w:val="24"/>
                        </w:rPr>
                      </w:pPr>
                    </w:p>
                  </w:txbxContent>
                </v:textbox>
                <w10:wrap anchorx="page" anchory="page"/>
              </v:rect>
            </w:pict>
          </mc:Fallback>
        </mc:AlternateContent>
      </w:r>
      <w:r w:rsidRPr="00EC572D">
        <w:rPr>
          <w:rFonts w:ascii="Arial Narrow" w:hAnsi="Arial Narrow" w:cs="Arial"/>
          <w:b/>
          <w:bCs/>
          <w:spacing w:val="-1"/>
          <w:position w:val="-1"/>
          <w:sz w:val="20"/>
          <w:szCs w:val="20"/>
        </w:rPr>
        <w:t>S</w:t>
      </w:r>
      <w:r w:rsidRPr="00EC572D">
        <w:rPr>
          <w:rFonts w:ascii="Arial Narrow" w:hAnsi="Arial Narrow" w:cs="Arial"/>
          <w:b/>
          <w:bCs/>
          <w:spacing w:val="1"/>
          <w:position w:val="-1"/>
          <w:sz w:val="20"/>
          <w:szCs w:val="20"/>
        </w:rPr>
        <w:t>I</w:t>
      </w:r>
      <w:r w:rsidRPr="00EC572D">
        <w:rPr>
          <w:rFonts w:ascii="Arial Narrow" w:hAnsi="Arial Narrow" w:cs="Arial"/>
          <w:b/>
          <w:bCs/>
          <w:spacing w:val="-1"/>
          <w:position w:val="-1"/>
          <w:sz w:val="20"/>
          <w:szCs w:val="20"/>
        </w:rPr>
        <w:t>S</w:t>
      </w:r>
      <w:r w:rsidRPr="00EC572D">
        <w:rPr>
          <w:rFonts w:ascii="Arial Narrow" w:hAnsi="Arial Narrow" w:cs="Arial"/>
          <w:b/>
          <w:bCs/>
          <w:spacing w:val="-3"/>
          <w:position w:val="-1"/>
          <w:sz w:val="20"/>
          <w:szCs w:val="20"/>
        </w:rPr>
        <w:t>T</w:t>
      </w:r>
      <w:r w:rsidRPr="00EC572D">
        <w:rPr>
          <w:rFonts w:ascii="Arial Narrow" w:hAnsi="Arial Narrow" w:cs="Arial"/>
          <w:b/>
          <w:bCs/>
          <w:spacing w:val="-1"/>
          <w:position w:val="-1"/>
          <w:sz w:val="20"/>
          <w:szCs w:val="20"/>
        </w:rPr>
        <w:t>E</w:t>
      </w:r>
      <w:r w:rsidRPr="00EC572D">
        <w:rPr>
          <w:rFonts w:ascii="Arial Narrow" w:hAnsi="Arial Narrow" w:cs="Arial"/>
          <w:b/>
          <w:bCs/>
          <w:spacing w:val="3"/>
          <w:position w:val="-1"/>
          <w:sz w:val="20"/>
          <w:szCs w:val="20"/>
        </w:rPr>
        <w:t>M</w:t>
      </w:r>
      <w:r w:rsidRPr="00EC572D">
        <w:rPr>
          <w:rFonts w:ascii="Arial Narrow" w:hAnsi="Arial Narrow" w:cs="Arial"/>
          <w:b/>
          <w:bCs/>
          <w:position w:val="-1"/>
          <w:sz w:val="20"/>
          <w:szCs w:val="20"/>
        </w:rPr>
        <w:t>A</w:t>
      </w:r>
      <w:r w:rsidRPr="00EC572D">
        <w:rPr>
          <w:rFonts w:ascii="Arial Narrow" w:hAnsi="Arial Narrow" w:cs="Arial"/>
          <w:b/>
          <w:bCs/>
          <w:spacing w:val="-4"/>
          <w:position w:val="-1"/>
          <w:sz w:val="20"/>
          <w:szCs w:val="20"/>
        </w:rPr>
        <w:t xml:space="preserve"> </w:t>
      </w:r>
      <w:r w:rsidRPr="00EC572D">
        <w:rPr>
          <w:rFonts w:ascii="Arial Narrow" w:hAnsi="Arial Narrow" w:cs="Arial"/>
          <w:b/>
          <w:bCs/>
          <w:spacing w:val="-1"/>
          <w:position w:val="-1"/>
          <w:sz w:val="20"/>
          <w:szCs w:val="20"/>
        </w:rPr>
        <w:t>D</w:t>
      </w:r>
      <w:r w:rsidRPr="00EC572D">
        <w:rPr>
          <w:rFonts w:ascii="Arial Narrow" w:hAnsi="Arial Narrow" w:cs="Arial"/>
          <w:b/>
          <w:bCs/>
          <w:position w:val="-1"/>
          <w:sz w:val="20"/>
          <w:szCs w:val="20"/>
        </w:rPr>
        <w:t xml:space="preserve">E </w:t>
      </w:r>
      <w:r w:rsidRPr="00EC572D">
        <w:rPr>
          <w:rFonts w:ascii="Arial Narrow" w:hAnsi="Arial Narrow" w:cs="Arial"/>
          <w:b/>
          <w:bCs/>
          <w:spacing w:val="1"/>
          <w:position w:val="-1"/>
          <w:sz w:val="20"/>
          <w:szCs w:val="20"/>
        </w:rPr>
        <w:t>G</w:t>
      </w:r>
      <w:r w:rsidRPr="00EC572D">
        <w:rPr>
          <w:rFonts w:ascii="Arial Narrow" w:hAnsi="Arial Narrow" w:cs="Arial"/>
          <w:b/>
          <w:bCs/>
          <w:spacing w:val="-1"/>
          <w:position w:val="-1"/>
          <w:sz w:val="20"/>
          <w:szCs w:val="20"/>
        </w:rPr>
        <w:t>ES</w:t>
      </w:r>
      <w:r w:rsidRPr="00EC572D">
        <w:rPr>
          <w:rFonts w:ascii="Arial Narrow" w:hAnsi="Arial Narrow" w:cs="Arial"/>
          <w:b/>
          <w:bCs/>
          <w:spacing w:val="-3"/>
          <w:position w:val="-1"/>
          <w:sz w:val="20"/>
          <w:szCs w:val="20"/>
        </w:rPr>
        <w:t>T</w:t>
      </w:r>
      <w:r w:rsidRPr="00EC572D">
        <w:rPr>
          <w:rFonts w:ascii="Arial Narrow" w:hAnsi="Arial Narrow" w:cs="Arial"/>
          <w:b/>
          <w:bCs/>
          <w:spacing w:val="1"/>
          <w:position w:val="-1"/>
          <w:sz w:val="20"/>
          <w:szCs w:val="20"/>
        </w:rPr>
        <w:t>IÓ</w:t>
      </w:r>
      <w:r w:rsidRPr="00EC572D">
        <w:rPr>
          <w:rFonts w:ascii="Arial Narrow" w:hAnsi="Arial Narrow" w:cs="Arial"/>
          <w:b/>
          <w:bCs/>
          <w:position w:val="-1"/>
          <w:sz w:val="20"/>
          <w:szCs w:val="20"/>
        </w:rPr>
        <w:t xml:space="preserve">N </w:t>
      </w:r>
      <w:r w:rsidRPr="00EC572D">
        <w:rPr>
          <w:rFonts w:ascii="Arial Narrow" w:hAnsi="Arial Narrow" w:cs="Arial"/>
          <w:b/>
          <w:bCs/>
          <w:spacing w:val="-1"/>
          <w:position w:val="-1"/>
          <w:sz w:val="20"/>
          <w:szCs w:val="20"/>
        </w:rPr>
        <w:t>D</w:t>
      </w:r>
      <w:r w:rsidRPr="00EC572D">
        <w:rPr>
          <w:rFonts w:ascii="Arial Narrow" w:hAnsi="Arial Narrow" w:cs="Arial"/>
          <w:b/>
          <w:bCs/>
          <w:position w:val="-1"/>
          <w:sz w:val="20"/>
          <w:szCs w:val="20"/>
        </w:rPr>
        <w:t xml:space="preserve">E </w:t>
      </w:r>
      <w:r w:rsidRPr="00EC572D">
        <w:rPr>
          <w:rFonts w:ascii="Arial Narrow" w:hAnsi="Arial Narrow" w:cs="Arial"/>
          <w:b/>
          <w:bCs/>
          <w:spacing w:val="-1"/>
          <w:position w:val="-1"/>
          <w:sz w:val="20"/>
          <w:szCs w:val="20"/>
        </w:rPr>
        <w:t>SE</w:t>
      </w:r>
      <w:r w:rsidRPr="00EC572D">
        <w:rPr>
          <w:rFonts w:ascii="Arial Narrow" w:hAnsi="Arial Narrow" w:cs="Arial"/>
          <w:b/>
          <w:bCs/>
          <w:spacing w:val="1"/>
          <w:position w:val="-1"/>
          <w:sz w:val="20"/>
          <w:szCs w:val="20"/>
        </w:rPr>
        <w:t>G</w:t>
      </w:r>
      <w:r w:rsidRPr="00EC572D">
        <w:rPr>
          <w:rFonts w:ascii="Arial Narrow" w:hAnsi="Arial Narrow" w:cs="Arial"/>
          <w:b/>
          <w:bCs/>
          <w:spacing w:val="-1"/>
          <w:position w:val="-1"/>
          <w:sz w:val="20"/>
          <w:szCs w:val="20"/>
        </w:rPr>
        <w:t>UR</w:t>
      </w:r>
      <w:r w:rsidRPr="00EC572D">
        <w:rPr>
          <w:rFonts w:ascii="Arial Narrow" w:hAnsi="Arial Narrow" w:cs="Arial"/>
          <w:b/>
          <w:bCs/>
          <w:spacing w:val="1"/>
          <w:position w:val="-1"/>
          <w:sz w:val="20"/>
          <w:szCs w:val="20"/>
        </w:rPr>
        <w:t>ID</w:t>
      </w:r>
      <w:r w:rsidRPr="00EC572D">
        <w:rPr>
          <w:rFonts w:ascii="Arial Narrow" w:hAnsi="Arial Narrow" w:cs="Arial"/>
          <w:b/>
          <w:bCs/>
          <w:spacing w:val="-8"/>
          <w:position w:val="-1"/>
          <w:sz w:val="20"/>
          <w:szCs w:val="20"/>
        </w:rPr>
        <w:t>A</w:t>
      </w:r>
      <w:r w:rsidRPr="00EC572D">
        <w:rPr>
          <w:rFonts w:ascii="Arial Narrow" w:hAnsi="Arial Narrow" w:cs="Arial"/>
          <w:b/>
          <w:bCs/>
          <w:position w:val="-1"/>
          <w:sz w:val="20"/>
          <w:szCs w:val="20"/>
        </w:rPr>
        <w:t xml:space="preserve">D Y </w:t>
      </w:r>
      <w:r w:rsidRPr="00EC572D">
        <w:rPr>
          <w:rFonts w:ascii="Arial Narrow" w:hAnsi="Arial Narrow" w:cs="Arial"/>
          <w:b/>
          <w:bCs/>
          <w:spacing w:val="4"/>
          <w:position w:val="-1"/>
          <w:sz w:val="20"/>
          <w:szCs w:val="20"/>
        </w:rPr>
        <w:t>S</w:t>
      </w:r>
      <w:r w:rsidRPr="00EC572D">
        <w:rPr>
          <w:rFonts w:ascii="Arial Narrow" w:hAnsi="Arial Narrow" w:cs="Arial"/>
          <w:b/>
          <w:bCs/>
          <w:spacing w:val="-3"/>
          <w:position w:val="-1"/>
          <w:sz w:val="20"/>
          <w:szCs w:val="20"/>
        </w:rPr>
        <w:t>A</w:t>
      </w:r>
      <w:r w:rsidRPr="00EC572D">
        <w:rPr>
          <w:rFonts w:ascii="Arial Narrow" w:hAnsi="Arial Narrow" w:cs="Arial"/>
          <w:b/>
          <w:bCs/>
          <w:position w:val="-1"/>
          <w:sz w:val="20"/>
          <w:szCs w:val="20"/>
        </w:rPr>
        <w:t>L</w:t>
      </w:r>
      <w:r w:rsidRPr="00EC572D">
        <w:rPr>
          <w:rFonts w:ascii="Arial Narrow" w:hAnsi="Arial Narrow" w:cs="Arial"/>
          <w:b/>
          <w:bCs/>
          <w:spacing w:val="-2"/>
          <w:position w:val="-1"/>
          <w:sz w:val="20"/>
          <w:szCs w:val="20"/>
        </w:rPr>
        <w:t>U</w:t>
      </w:r>
      <w:r w:rsidRPr="00EC572D">
        <w:rPr>
          <w:rFonts w:ascii="Arial Narrow" w:hAnsi="Arial Narrow" w:cs="Arial"/>
          <w:b/>
          <w:bCs/>
          <w:position w:val="-1"/>
          <w:sz w:val="20"/>
          <w:szCs w:val="20"/>
        </w:rPr>
        <w:t xml:space="preserve">D </w:t>
      </w:r>
      <w:r w:rsidRPr="00EC572D">
        <w:rPr>
          <w:rFonts w:ascii="Arial Narrow" w:hAnsi="Arial Narrow" w:cs="Arial"/>
          <w:b/>
          <w:bCs/>
          <w:spacing w:val="-1"/>
          <w:position w:val="-1"/>
          <w:sz w:val="20"/>
          <w:szCs w:val="20"/>
        </w:rPr>
        <w:t>E</w:t>
      </w:r>
      <w:r w:rsidRPr="00EC572D">
        <w:rPr>
          <w:rFonts w:ascii="Arial Narrow" w:hAnsi="Arial Narrow" w:cs="Arial"/>
          <w:b/>
          <w:bCs/>
          <w:position w:val="-1"/>
          <w:sz w:val="20"/>
          <w:szCs w:val="20"/>
        </w:rPr>
        <w:t xml:space="preserve">N </w:t>
      </w:r>
      <w:r w:rsidRPr="00EC572D">
        <w:rPr>
          <w:rFonts w:ascii="Arial Narrow" w:hAnsi="Arial Narrow" w:cs="Arial"/>
          <w:b/>
          <w:bCs/>
          <w:spacing w:val="-1"/>
          <w:position w:val="-1"/>
          <w:sz w:val="20"/>
          <w:szCs w:val="20"/>
        </w:rPr>
        <w:t>E</w:t>
      </w:r>
      <w:r w:rsidRPr="00EC572D">
        <w:rPr>
          <w:rFonts w:ascii="Arial Narrow" w:hAnsi="Arial Narrow" w:cs="Arial"/>
          <w:b/>
          <w:bCs/>
          <w:position w:val="-1"/>
          <w:sz w:val="20"/>
          <w:szCs w:val="20"/>
        </w:rPr>
        <w:t xml:space="preserve">L </w:t>
      </w:r>
      <w:r w:rsidRPr="00EC572D">
        <w:rPr>
          <w:rFonts w:ascii="Arial Narrow" w:hAnsi="Arial Narrow" w:cs="Arial"/>
          <w:b/>
          <w:bCs/>
          <w:spacing w:val="-2"/>
          <w:position w:val="-1"/>
          <w:sz w:val="20"/>
          <w:szCs w:val="20"/>
        </w:rPr>
        <w:t>T</w:t>
      </w:r>
      <w:r w:rsidRPr="00EC572D">
        <w:rPr>
          <w:rFonts w:ascii="Arial Narrow" w:hAnsi="Arial Narrow" w:cs="Arial"/>
          <w:b/>
          <w:bCs/>
          <w:spacing w:val="4"/>
          <w:position w:val="-1"/>
          <w:sz w:val="20"/>
          <w:szCs w:val="20"/>
        </w:rPr>
        <w:t>R</w:t>
      </w:r>
      <w:r w:rsidRPr="00EC572D">
        <w:rPr>
          <w:rFonts w:ascii="Arial Narrow" w:hAnsi="Arial Narrow" w:cs="Arial"/>
          <w:b/>
          <w:bCs/>
          <w:spacing w:val="-6"/>
          <w:position w:val="-1"/>
          <w:sz w:val="20"/>
          <w:szCs w:val="20"/>
        </w:rPr>
        <w:t>A</w:t>
      </w:r>
      <w:r w:rsidRPr="00EC572D">
        <w:rPr>
          <w:rFonts w:ascii="Arial Narrow" w:hAnsi="Arial Narrow" w:cs="Arial"/>
          <w:b/>
          <w:bCs/>
          <w:spacing w:val="4"/>
          <w:position w:val="-1"/>
          <w:sz w:val="20"/>
          <w:szCs w:val="20"/>
        </w:rPr>
        <w:t>B</w:t>
      </w:r>
      <w:r w:rsidRPr="00EC572D">
        <w:rPr>
          <w:rFonts w:ascii="Arial Narrow" w:hAnsi="Arial Narrow" w:cs="Arial"/>
          <w:b/>
          <w:bCs/>
          <w:spacing w:val="-6"/>
          <w:position w:val="-1"/>
          <w:sz w:val="20"/>
          <w:szCs w:val="20"/>
        </w:rPr>
        <w:t>A</w:t>
      </w:r>
      <w:r w:rsidRPr="00EC572D">
        <w:rPr>
          <w:rFonts w:ascii="Arial Narrow" w:hAnsi="Arial Narrow" w:cs="Arial"/>
          <w:b/>
          <w:bCs/>
          <w:position w:val="-1"/>
          <w:sz w:val="20"/>
          <w:szCs w:val="20"/>
        </w:rPr>
        <w:t>JO</w:t>
      </w:r>
    </w:p>
    <w:p w14:paraId="50FA376B"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spacing w:val="-1"/>
          <w:position w:val="-1"/>
          <w:sz w:val="20"/>
          <w:szCs w:val="20"/>
        </w:rPr>
        <w:t>Y</w:t>
      </w:r>
      <w:r w:rsidRPr="00EC572D">
        <w:rPr>
          <w:rFonts w:ascii="Arial Narrow" w:hAnsi="Arial Narrow" w:cs="Arial"/>
          <w:position w:val="-1"/>
          <w:sz w:val="20"/>
          <w:szCs w:val="20"/>
        </w:rPr>
        <w:t xml:space="preserve">o </w:t>
      </w:r>
      <w:r w:rsidR="00D32882" w:rsidRPr="00EC572D">
        <w:rPr>
          <w:rFonts w:ascii="Arial Narrow" w:hAnsi="Arial Narrow" w:cs="Arial"/>
          <w:position w:val="-1"/>
          <w:sz w:val="20"/>
          <w:szCs w:val="20"/>
        </w:rPr>
        <w:t xml:space="preserve">_______________________________ </w:t>
      </w:r>
      <w:r w:rsidRPr="00EC572D">
        <w:rPr>
          <w:rFonts w:ascii="Arial Narrow" w:hAnsi="Arial Narrow" w:cs="Arial"/>
          <w:spacing w:val="1"/>
          <w:position w:val="-1"/>
          <w:sz w:val="20"/>
          <w:szCs w:val="20"/>
        </w:rPr>
        <w:t>i</w:t>
      </w:r>
      <w:r w:rsidRPr="00EC572D">
        <w:rPr>
          <w:rFonts w:ascii="Arial Narrow" w:hAnsi="Arial Narrow" w:cs="Arial"/>
          <w:position w:val="-1"/>
          <w:sz w:val="20"/>
          <w:szCs w:val="20"/>
        </w:rPr>
        <w:t>d</w:t>
      </w:r>
      <w:r w:rsidRPr="00EC572D">
        <w:rPr>
          <w:rFonts w:ascii="Arial Narrow" w:hAnsi="Arial Narrow" w:cs="Arial"/>
          <w:spacing w:val="-1"/>
          <w:position w:val="-1"/>
          <w:sz w:val="20"/>
          <w:szCs w:val="20"/>
        </w:rPr>
        <w:t>e</w:t>
      </w:r>
      <w:r w:rsidRPr="00EC572D">
        <w:rPr>
          <w:rFonts w:ascii="Arial Narrow" w:hAnsi="Arial Narrow" w:cs="Arial"/>
          <w:position w:val="-1"/>
          <w:sz w:val="20"/>
          <w:szCs w:val="20"/>
        </w:rPr>
        <w:t>n</w:t>
      </w:r>
      <w:r w:rsidRPr="00EC572D">
        <w:rPr>
          <w:rFonts w:ascii="Arial Narrow" w:hAnsi="Arial Narrow" w:cs="Arial"/>
          <w:spacing w:val="2"/>
          <w:position w:val="-1"/>
          <w:sz w:val="20"/>
          <w:szCs w:val="20"/>
        </w:rPr>
        <w:t>t</w:t>
      </w:r>
      <w:r w:rsidRPr="00EC572D">
        <w:rPr>
          <w:rFonts w:ascii="Arial Narrow" w:hAnsi="Arial Narrow" w:cs="Arial"/>
          <w:spacing w:val="-1"/>
          <w:position w:val="-1"/>
          <w:sz w:val="20"/>
          <w:szCs w:val="20"/>
        </w:rPr>
        <w:t>i</w:t>
      </w:r>
      <w:r w:rsidRPr="00EC572D">
        <w:rPr>
          <w:rFonts w:ascii="Arial Narrow" w:hAnsi="Arial Narrow" w:cs="Arial"/>
          <w:spacing w:val="2"/>
          <w:position w:val="-1"/>
          <w:sz w:val="20"/>
          <w:szCs w:val="20"/>
        </w:rPr>
        <w:t>f</w:t>
      </w:r>
      <w:r w:rsidRPr="00EC572D">
        <w:rPr>
          <w:rFonts w:ascii="Arial Narrow" w:hAnsi="Arial Narrow" w:cs="Arial"/>
          <w:spacing w:val="-1"/>
          <w:position w:val="-1"/>
          <w:sz w:val="20"/>
          <w:szCs w:val="20"/>
        </w:rPr>
        <w:t>i</w:t>
      </w:r>
      <w:r w:rsidRPr="00EC572D">
        <w:rPr>
          <w:rFonts w:ascii="Arial Narrow" w:hAnsi="Arial Narrow" w:cs="Arial"/>
          <w:spacing w:val="1"/>
          <w:position w:val="-1"/>
          <w:sz w:val="20"/>
          <w:szCs w:val="20"/>
        </w:rPr>
        <w:t>c</w:t>
      </w:r>
      <w:r w:rsidRPr="00EC572D">
        <w:rPr>
          <w:rFonts w:ascii="Arial Narrow" w:hAnsi="Arial Narrow" w:cs="Arial"/>
          <w:position w:val="-1"/>
          <w:sz w:val="20"/>
          <w:szCs w:val="20"/>
        </w:rPr>
        <w:t>a</w:t>
      </w:r>
      <w:r w:rsidRPr="00EC572D">
        <w:rPr>
          <w:rFonts w:ascii="Arial Narrow" w:hAnsi="Arial Narrow" w:cs="Arial"/>
          <w:spacing w:val="-1"/>
          <w:position w:val="-1"/>
          <w:sz w:val="20"/>
          <w:szCs w:val="20"/>
        </w:rPr>
        <w:t>d</w:t>
      </w:r>
      <w:r w:rsidRPr="00EC572D">
        <w:rPr>
          <w:rFonts w:ascii="Arial Narrow" w:hAnsi="Arial Narrow" w:cs="Arial"/>
          <w:position w:val="-1"/>
          <w:sz w:val="20"/>
          <w:szCs w:val="20"/>
        </w:rPr>
        <w:t>o</w:t>
      </w:r>
      <w:r w:rsidRPr="00EC572D">
        <w:rPr>
          <w:rFonts w:ascii="Arial Narrow" w:hAnsi="Arial Narrow" w:cs="Arial"/>
          <w:spacing w:val="27"/>
          <w:position w:val="-1"/>
          <w:sz w:val="20"/>
          <w:szCs w:val="20"/>
        </w:rPr>
        <w:t xml:space="preserve"> </w:t>
      </w:r>
      <w:r w:rsidRPr="00EC572D">
        <w:rPr>
          <w:rFonts w:ascii="Arial Narrow" w:hAnsi="Arial Narrow" w:cs="Arial"/>
          <w:spacing w:val="1"/>
          <w:position w:val="-1"/>
          <w:sz w:val="20"/>
          <w:szCs w:val="20"/>
        </w:rPr>
        <w:t>c</w:t>
      </w:r>
      <w:r w:rsidRPr="00EC572D">
        <w:rPr>
          <w:rFonts w:ascii="Arial Narrow" w:hAnsi="Arial Narrow" w:cs="Arial"/>
          <w:position w:val="-1"/>
          <w:sz w:val="20"/>
          <w:szCs w:val="20"/>
        </w:rPr>
        <w:t>on</w:t>
      </w:r>
      <w:r w:rsidRPr="00EC572D">
        <w:rPr>
          <w:rFonts w:ascii="Arial Narrow" w:hAnsi="Arial Narrow" w:cs="Arial"/>
          <w:spacing w:val="31"/>
          <w:position w:val="-1"/>
          <w:sz w:val="20"/>
          <w:szCs w:val="20"/>
        </w:rPr>
        <w:t xml:space="preserve"> </w:t>
      </w:r>
      <w:r w:rsidRPr="00EC572D">
        <w:rPr>
          <w:rFonts w:ascii="Arial Narrow" w:hAnsi="Arial Narrow" w:cs="Arial"/>
          <w:spacing w:val="1"/>
          <w:position w:val="-1"/>
          <w:sz w:val="20"/>
          <w:szCs w:val="20"/>
        </w:rPr>
        <w:t>c</w:t>
      </w:r>
      <w:r w:rsidRPr="00EC572D">
        <w:rPr>
          <w:rFonts w:ascii="Arial Narrow" w:hAnsi="Arial Narrow" w:cs="Arial"/>
          <w:position w:val="-1"/>
          <w:sz w:val="20"/>
          <w:szCs w:val="20"/>
        </w:rPr>
        <w:t>e</w:t>
      </w:r>
      <w:r w:rsidRPr="00EC572D">
        <w:rPr>
          <w:rFonts w:ascii="Arial Narrow" w:hAnsi="Arial Narrow" w:cs="Arial"/>
          <w:spacing w:val="-1"/>
          <w:position w:val="-1"/>
          <w:sz w:val="20"/>
          <w:szCs w:val="20"/>
        </w:rPr>
        <w:t>d</w:t>
      </w:r>
      <w:r w:rsidRPr="00EC572D">
        <w:rPr>
          <w:rFonts w:ascii="Arial Narrow" w:hAnsi="Arial Narrow" w:cs="Arial"/>
          <w:position w:val="-1"/>
          <w:sz w:val="20"/>
          <w:szCs w:val="20"/>
        </w:rPr>
        <w:t>u</w:t>
      </w:r>
      <w:r w:rsidRPr="00EC572D">
        <w:rPr>
          <w:rFonts w:ascii="Arial Narrow" w:hAnsi="Arial Narrow" w:cs="Arial"/>
          <w:spacing w:val="1"/>
          <w:position w:val="-1"/>
          <w:sz w:val="20"/>
          <w:szCs w:val="20"/>
        </w:rPr>
        <w:t>l</w:t>
      </w:r>
      <w:r w:rsidRPr="00EC572D">
        <w:rPr>
          <w:rFonts w:ascii="Arial Narrow" w:hAnsi="Arial Narrow" w:cs="Arial"/>
          <w:position w:val="-1"/>
          <w:sz w:val="20"/>
          <w:szCs w:val="20"/>
        </w:rPr>
        <w:t>a</w:t>
      </w:r>
      <w:r w:rsidRPr="00EC572D">
        <w:rPr>
          <w:rFonts w:ascii="Arial Narrow" w:hAnsi="Arial Narrow" w:cs="Arial"/>
          <w:spacing w:val="29"/>
          <w:position w:val="-1"/>
          <w:sz w:val="20"/>
          <w:szCs w:val="20"/>
        </w:rPr>
        <w:t xml:space="preserve"> </w:t>
      </w:r>
      <w:r w:rsidRPr="00EC572D">
        <w:rPr>
          <w:rFonts w:ascii="Arial Narrow" w:hAnsi="Arial Narrow" w:cs="Arial"/>
          <w:position w:val="-1"/>
          <w:sz w:val="20"/>
          <w:szCs w:val="20"/>
        </w:rPr>
        <w:t>de</w:t>
      </w:r>
      <w:r w:rsidRPr="00EC572D">
        <w:rPr>
          <w:rFonts w:ascii="Arial Narrow" w:hAnsi="Arial Narrow" w:cs="Arial"/>
          <w:spacing w:val="32"/>
          <w:position w:val="-1"/>
          <w:sz w:val="20"/>
          <w:szCs w:val="20"/>
        </w:rPr>
        <w:t xml:space="preserve"> </w:t>
      </w:r>
      <w:r w:rsidRPr="00EC572D">
        <w:rPr>
          <w:rFonts w:ascii="Arial Narrow" w:hAnsi="Arial Narrow" w:cs="Arial"/>
          <w:spacing w:val="1"/>
          <w:position w:val="-1"/>
          <w:sz w:val="20"/>
          <w:szCs w:val="20"/>
        </w:rPr>
        <w:t>ci</w:t>
      </w:r>
      <w:r w:rsidRPr="00EC572D">
        <w:rPr>
          <w:rFonts w:ascii="Arial Narrow" w:hAnsi="Arial Narrow" w:cs="Arial"/>
          <w:position w:val="-1"/>
          <w:sz w:val="20"/>
          <w:szCs w:val="20"/>
        </w:rPr>
        <w:t>u</w:t>
      </w:r>
      <w:r w:rsidRPr="00EC572D">
        <w:rPr>
          <w:rFonts w:ascii="Arial Narrow" w:hAnsi="Arial Narrow" w:cs="Arial"/>
          <w:spacing w:val="-1"/>
          <w:position w:val="-1"/>
          <w:sz w:val="20"/>
          <w:szCs w:val="20"/>
        </w:rPr>
        <w:t>d</w:t>
      </w:r>
      <w:r w:rsidRPr="00EC572D">
        <w:rPr>
          <w:rFonts w:ascii="Arial Narrow" w:hAnsi="Arial Narrow" w:cs="Arial"/>
          <w:spacing w:val="2"/>
          <w:position w:val="-1"/>
          <w:sz w:val="20"/>
          <w:szCs w:val="20"/>
        </w:rPr>
        <w:t>a</w:t>
      </w:r>
      <w:r w:rsidRPr="00EC572D">
        <w:rPr>
          <w:rFonts w:ascii="Arial Narrow" w:hAnsi="Arial Narrow" w:cs="Arial"/>
          <w:position w:val="-1"/>
          <w:sz w:val="20"/>
          <w:szCs w:val="20"/>
        </w:rPr>
        <w:t>d</w:t>
      </w:r>
      <w:r w:rsidRPr="00EC572D">
        <w:rPr>
          <w:rFonts w:ascii="Arial Narrow" w:hAnsi="Arial Narrow" w:cs="Arial"/>
          <w:spacing w:val="-1"/>
          <w:position w:val="-1"/>
          <w:sz w:val="20"/>
          <w:szCs w:val="20"/>
        </w:rPr>
        <w:t>a</w:t>
      </w:r>
      <w:r w:rsidRPr="00EC572D">
        <w:rPr>
          <w:rFonts w:ascii="Arial Narrow" w:hAnsi="Arial Narrow" w:cs="Arial"/>
          <w:position w:val="-1"/>
          <w:sz w:val="20"/>
          <w:szCs w:val="20"/>
        </w:rPr>
        <w:t>n</w:t>
      </w:r>
      <w:r w:rsidRPr="00EC572D">
        <w:rPr>
          <w:rFonts w:ascii="Arial Narrow" w:hAnsi="Arial Narrow" w:cs="Arial"/>
          <w:spacing w:val="2"/>
          <w:position w:val="-1"/>
          <w:sz w:val="20"/>
          <w:szCs w:val="20"/>
        </w:rPr>
        <w:t>í</w:t>
      </w:r>
      <w:r w:rsidRPr="00EC572D">
        <w:rPr>
          <w:rFonts w:ascii="Arial Narrow" w:hAnsi="Arial Narrow" w:cs="Arial"/>
          <w:position w:val="-1"/>
          <w:sz w:val="20"/>
          <w:szCs w:val="20"/>
        </w:rPr>
        <w:t>a</w:t>
      </w:r>
      <w:r w:rsidRPr="00EC572D">
        <w:rPr>
          <w:rFonts w:ascii="Arial Narrow" w:hAnsi="Arial Narrow" w:cs="Arial"/>
          <w:spacing w:val="28"/>
          <w:position w:val="-1"/>
          <w:sz w:val="20"/>
          <w:szCs w:val="20"/>
        </w:rPr>
        <w:t xml:space="preserve"> </w:t>
      </w:r>
      <w:r w:rsidRPr="00EC572D">
        <w:rPr>
          <w:rFonts w:ascii="Arial Narrow" w:hAnsi="Arial Narrow" w:cs="Arial"/>
          <w:position w:val="-1"/>
          <w:sz w:val="20"/>
          <w:szCs w:val="20"/>
        </w:rPr>
        <w:t>No</w:t>
      </w:r>
      <w:r w:rsidR="008327E9" w:rsidRPr="00EC572D">
        <w:rPr>
          <w:rFonts w:ascii="Arial Narrow" w:hAnsi="Arial Narrow" w:cs="Arial"/>
          <w:position w:val="-1"/>
          <w:sz w:val="20"/>
          <w:szCs w:val="20"/>
        </w:rPr>
        <w:t>.</w:t>
      </w:r>
      <w:r w:rsidR="00D32882" w:rsidRPr="00EC572D">
        <w:rPr>
          <w:rFonts w:ascii="Arial Narrow" w:hAnsi="Arial Narrow" w:cs="Arial"/>
          <w:position w:val="-1"/>
          <w:sz w:val="20"/>
          <w:szCs w:val="20"/>
        </w:rPr>
        <w:t xml:space="preserve"> ______________ </w:t>
      </w:r>
      <w:r w:rsidRPr="00EC572D">
        <w:rPr>
          <w:rFonts w:ascii="Arial Narrow" w:hAnsi="Arial Narrow" w:cs="Arial"/>
          <w:position w:val="-1"/>
          <w:sz w:val="20"/>
          <w:szCs w:val="20"/>
        </w:rPr>
        <w:t>de</w:t>
      </w:r>
      <w:r w:rsidR="00D32882" w:rsidRPr="00EC572D">
        <w:rPr>
          <w:rFonts w:ascii="Arial Narrow" w:hAnsi="Arial Narrow" w:cs="Arial"/>
          <w:position w:val="-1"/>
          <w:sz w:val="20"/>
          <w:szCs w:val="20"/>
        </w:rPr>
        <w:t xml:space="preserve"> ______________</w:t>
      </w:r>
    </w:p>
    <w:p w14:paraId="2A2CE62E" w14:textId="77777777" w:rsidR="00F13798" w:rsidRPr="00EC572D" w:rsidRDefault="00F13798" w:rsidP="00613B33">
      <w:pPr>
        <w:widowControl w:val="0"/>
        <w:tabs>
          <w:tab w:val="left" w:pos="9780"/>
        </w:tabs>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w w:val="99"/>
          <w:sz w:val="20"/>
          <w:szCs w:val="20"/>
        </w:rPr>
        <w:t>en</w:t>
      </w:r>
      <w:r w:rsidRPr="00EC572D">
        <w:rPr>
          <w:rFonts w:ascii="Arial Narrow" w:hAnsi="Arial Narrow" w:cs="Arial"/>
          <w:sz w:val="20"/>
          <w:szCs w:val="20"/>
        </w:rPr>
        <w:t xml:space="preserve">  </w:t>
      </w:r>
      <w:r w:rsidRPr="00EC572D">
        <w:rPr>
          <w:rFonts w:ascii="Arial Narrow" w:hAnsi="Arial Narrow" w:cs="Arial"/>
          <w:spacing w:val="3"/>
          <w:sz w:val="20"/>
          <w:szCs w:val="20"/>
        </w:rPr>
        <w:t xml:space="preserve"> </w:t>
      </w:r>
      <w:r w:rsidRPr="00EC572D">
        <w:rPr>
          <w:rFonts w:ascii="Arial Narrow" w:hAnsi="Arial Narrow" w:cs="Arial"/>
          <w:spacing w:val="1"/>
          <w:w w:val="99"/>
          <w:sz w:val="20"/>
          <w:szCs w:val="20"/>
        </w:rPr>
        <w:t>c</w:t>
      </w:r>
      <w:r w:rsidRPr="00EC572D">
        <w:rPr>
          <w:rFonts w:ascii="Arial Narrow" w:hAnsi="Arial Narrow" w:cs="Arial"/>
          <w:spacing w:val="2"/>
          <w:w w:val="99"/>
          <w:sz w:val="20"/>
          <w:szCs w:val="20"/>
        </w:rPr>
        <w:t>a</w:t>
      </w:r>
      <w:r w:rsidRPr="00EC572D">
        <w:rPr>
          <w:rFonts w:ascii="Arial Narrow" w:hAnsi="Arial Narrow" w:cs="Arial"/>
          <w:spacing w:val="-1"/>
          <w:w w:val="99"/>
          <w:sz w:val="20"/>
          <w:szCs w:val="20"/>
        </w:rPr>
        <w:t>li</w:t>
      </w:r>
      <w:r w:rsidRPr="00EC572D">
        <w:rPr>
          <w:rFonts w:ascii="Arial Narrow" w:hAnsi="Arial Narrow" w:cs="Arial"/>
          <w:spacing w:val="2"/>
          <w:w w:val="99"/>
          <w:sz w:val="20"/>
          <w:szCs w:val="20"/>
        </w:rPr>
        <w:t>d</w:t>
      </w:r>
      <w:r w:rsidRPr="00EC572D">
        <w:rPr>
          <w:rFonts w:ascii="Arial Narrow" w:hAnsi="Arial Narrow" w:cs="Arial"/>
          <w:w w:val="99"/>
          <w:sz w:val="20"/>
          <w:szCs w:val="20"/>
        </w:rPr>
        <w:t>ad</w:t>
      </w:r>
      <w:r w:rsidRPr="00EC572D">
        <w:rPr>
          <w:rFonts w:ascii="Arial Narrow" w:hAnsi="Arial Narrow" w:cs="Arial"/>
          <w:sz w:val="20"/>
          <w:szCs w:val="20"/>
        </w:rPr>
        <w:t xml:space="preserve">  </w:t>
      </w:r>
      <w:r w:rsidRPr="00EC572D">
        <w:rPr>
          <w:rFonts w:ascii="Arial Narrow" w:hAnsi="Arial Narrow" w:cs="Arial"/>
          <w:spacing w:val="6"/>
          <w:sz w:val="20"/>
          <w:szCs w:val="20"/>
        </w:rPr>
        <w:t xml:space="preserve"> </w:t>
      </w:r>
      <w:r w:rsidRPr="00EC572D">
        <w:rPr>
          <w:rFonts w:ascii="Arial Narrow" w:hAnsi="Arial Narrow" w:cs="Arial"/>
          <w:w w:val="99"/>
          <w:sz w:val="20"/>
          <w:szCs w:val="20"/>
        </w:rPr>
        <w:t>de</w:t>
      </w:r>
      <w:r w:rsidRPr="00EC572D">
        <w:rPr>
          <w:rFonts w:ascii="Arial Narrow" w:hAnsi="Arial Narrow" w:cs="Arial"/>
          <w:sz w:val="20"/>
          <w:szCs w:val="20"/>
        </w:rPr>
        <w:t xml:space="preserve">  </w:t>
      </w:r>
      <w:r w:rsidRPr="00EC572D">
        <w:rPr>
          <w:rFonts w:ascii="Arial Narrow" w:hAnsi="Arial Narrow" w:cs="Arial"/>
          <w:spacing w:val="7"/>
          <w:sz w:val="20"/>
          <w:szCs w:val="20"/>
        </w:rPr>
        <w:t xml:space="preserve"> </w:t>
      </w:r>
      <w:r w:rsidRPr="00EC572D">
        <w:rPr>
          <w:rFonts w:ascii="Arial Narrow" w:hAnsi="Arial Narrow" w:cs="Arial"/>
          <w:spacing w:val="2"/>
          <w:w w:val="99"/>
          <w:sz w:val="20"/>
          <w:szCs w:val="20"/>
        </w:rPr>
        <w:t>R</w:t>
      </w:r>
      <w:r w:rsidRPr="00EC572D">
        <w:rPr>
          <w:rFonts w:ascii="Arial Narrow" w:hAnsi="Arial Narrow" w:cs="Arial"/>
          <w:w w:val="99"/>
          <w:sz w:val="20"/>
          <w:szCs w:val="20"/>
        </w:rPr>
        <w:t>e</w:t>
      </w:r>
      <w:r w:rsidRPr="00EC572D">
        <w:rPr>
          <w:rFonts w:ascii="Arial Narrow" w:hAnsi="Arial Narrow" w:cs="Arial"/>
          <w:spacing w:val="-1"/>
          <w:w w:val="99"/>
          <w:sz w:val="20"/>
          <w:szCs w:val="20"/>
        </w:rPr>
        <w:t>p</w:t>
      </w:r>
      <w:r w:rsidRPr="00EC572D">
        <w:rPr>
          <w:rFonts w:ascii="Arial Narrow" w:hAnsi="Arial Narrow" w:cs="Arial"/>
          <w:spacing w:val="1"/>
          <w:w w:val="99"/>
          <w:sz w:val="20"/>
          <w:szCs w:val="20"/>
        </w:rPr>
        <w:t>r</w:t>
      </w:r>
      <w:r w:rsidRPr="00EC572D">
        <w:rPr>
          <w:rFonts w:ascii="Arial Narrow" w:hAnsi="Arial Narrow" w:cs="Arial"/>
          <w:w w:val="99"/>
          <w:sz w:val="20"/>
          <w:szCs w:val="20"/>
        </w:rPr>
        <w:t>e</w:t>
      </w:r>
      <w:r w:rsidRPr="00EC572D">
        <w:rPr>
          <w:rFonts w:ascii="Arial Narrow" w:hAnsi="Arial Narrow" w:cs="Arial"/>
          <w:spacing w:val="1"/>
          <w:w w:val="99"/>
          <w:sz w:val="20"/>
          <w:szCs w:val="20"/>
        </w:rPr>
        <w:t>s</w:t>
      </w:r>
      <w:r w:rsidRPr="00EC572D">
        <w:rPr>
          <w:rFonts w:ascii="Arial Narrow" w:hAnsi="Arial Narrow" w:cs="Arial"/>
          <w:spacing w:val="2"/>
          <w:w w:val="99"/>
          <w:sz w:val="20"/>
          <w:szCs w:val="20"/>
        </w:rPr>
        <w:t>e</w:t>
      </w:r>
      <w:r w:rsidRPr="00EC572D">
        <w:rPr>
          <w:rFonts w:ascii="Arial Narrow" w:hAnsi="Arial Narrow" w:cs="Arial"/>
          <w:w w:val="99"/>
          <w:sz w:val="20"/>
          <w:szCs w:val="20"/>
        </w:rPr>
        <w:t>nt</w:t>
      </w:r>
      <w:r w:rsidRPr="00EC572D">
        <w:rPr>
          <w:rFonts w:ascii="Arial Narrow" w:hAnsi="Arial Narrow" w:cs="Arial"/>
          <w:spacing w:val="-1"/>
          <w:w w:val="99"/>
          <w:sz w:val="20"/>
          <w:szCs w:val="20"/>
        </w:rPr>
        <w:t>a</w:t>
      </w:r>
      <w:r w:rsidRPr="00EC572D">
        <w:rPr>
          <w:rFonts w:ascii="Arial Narrow" w:hAnsi="Arial Narrow" w:cs="Arial"/>
          <w:spacing w:val="2"/>
          <w:w w:val="99"/>
          <w:sz w:val="20"/>
          <w:szCs w:val="20"/>
        </w:rPr>
        <w:t>n</w:t>
      </w:r>
      <w:r w:rsidRPr="00EC572D">
        <w:rPr>
          <w:rFonts w:ascii="Arial Narrow" w:hAnsi="Arial Narrow" w:cs="Arial"/>
          <w:w w:val="99"/>
          <w:sz w:val="20"/>
          <w:szCs w:val="20"/>
        </w:rPr>
        <w:t>te</w:t>
      </w:r>
      <w:r w:rsidRPr="00EC572D">
        <w:rPr>
          <w:rFonts w:ascii="Arial Narrow" w:hAnsi="Arial Narrow" w:cs="Arial"/>
          <w:sz w:val="20"/>
          <w:szCs w:val="20"/>
        </w:rPr>
        <w:t xml:space="preserve">  </w:t>
      </w:r>
      <w:r w:rsidRPr="00EC572D">
        <w:rPr>
          <w:rFonts w:ascii="Arial Narrow" w:hAnsi="Arial Narrow" w:cs="Arial"/>
          <w:spacing w:val="6"/>
          <w:sz w:val="20"/>
          <w:szCs w:val="20"/>
        </w:rPr>
        <w:t xml:space="preserve"> </w:t>
      </w:r>
      <w:r w:rsidRPr="00EC572D">
        <w:rPr>
          <w:rFonts w:ascii="Arial Narrow" w:hAnsi="Arial Narrow" w:cs="Arial"/>
          <w:w w:val="99"/>
          <w:sz w:val="20"/>
          <w:szCs w:val="20"/>
        </w:rPr>
        <w:t>L</w:t>
      </w:r>
      <w:r w:rsidRPr="00EC572D">
        <w:rPr>
          <w:rFonts w:ascii="Arial Narrow" w:hAnsi="Arial Narrow" w:cs="Arial"/>
          <w:spacing w:val="-1"/>
          <w:w w:val="99"/>
          <w:sz w:val="20"/>
          <w:szCs w:val="20"/>
        </w:rPr>
        <w:t>e</w:t>
      </w:r>
      <w:r w:rsidRPr="00EC572D">
        <w:rPr>
          <w:rFonts w:ascii="Arial Narrow" w:hAnsi="Arial Narrow" w:cs="Arial"/>
          <w:spacing w:val="2"/>
          <w:w w:val="99"/>
          <w:sz w:val="20"/>
          <w:szCs w:val="20"/>
        </w:rPr>
        <w:t>g</w:t>
      </w:r>
      <w:r w:rsidRPr="00EC572D">
        <w:rPr>
          <w:rFonts w:ascii="Arial Narrow" w:hAnsi="Arial Narrow" w:cs="Arial"/>
          <w:w w:val="99"/>
          <w:sz w:val="20"/>
          <w:szCs w:val="20"/>
        </w:rPr>
        <w:t>al</w:t>
      </w:r>
      <w:r w:rsidRPr="00EC572D">
        <w:rPr>
          <w:rFonts w:ascii="Arial Narrow" w:hAnsi="Arial Narrow" w:cs="Arial"/>
          <w:sz w:val="20"/>
          <w:szCs w:val="20"/>
        </w:rPr>
        <w:t xml:space="preserve">  </w:t>
      </w:r>
      <w:r w:rsidRPr="00EC572D">
        <w:rPr>
          <w:rFonts w:ascii="Arial Narrow" w:hAnsi="Arial Narrow" w:cs="Arial"/>
          <w:spacing w:val="8"/>
          <w:sz w:val="20"/>
          <w:szCs w:val="20"/>
        </w:rPr>
        <w:t xml:space="preserve"> </w:t>
      </w:r>
      <w:r w:rsidRPr="00EC572D">
        <w:rPr>
          <w:rFonts w:ascii="Arial Narrow" w:hAnsi="Arial Narrow" w:cs="Arial"/>
          <w:w w:val="99"/>
          <w:sz w:val="20"/>
          <w:szCs w:val="20"/>
        </w:rPr>
        <w:t>de</w:t>
      </w:r>
      <w:r w:rsidRPr="00EC572D">
        <w:rPr>
          <w:rFonts w:ascii="Arial Narrow" w:hAnsi="Arial Narrow" w:cs="Arial"/>
          <w:sz w:val="20"/>
          <w:szCs w:val="20"/>
        </w:rPr>
        <w:t xml:space="preserve">  </w:t>
      </w:r>
      <w:r w:rsidRPr="00EC572D">
        <w:rPr>
          <w:rFonts w:ascii="Arial Narrow" w:hAnsi="Arial Narrow" w:cs="Arial"/>
          <w:spacing w:val="6"/>
          <w:sz w:val="20"/>
          <w:szCs w:val="20"/>
        </w:rPr>
        <w:t xml:space="preserve"> </w:t>
      </w:r>
      <w:r w:rsidRPr="00EC572D">
        <w:rPr>
          <w:rFonts w:ascii="Arial Narrow" w:hAnsi="Arial Narrow" w:cs="Arial"/>
          <w:spacing w:val="-1"/>
          <w:w w:val="99"/>
          <w:sz w:val="20"/>
          <w:szCs w:val="20"/>
        </w:rPr>
        <w:t>l</w:t>
      </w:r>
      <w:r w:rsidRPr="00EC572D">
        <w:rPr>
          <w:rFonts w:ascii="Arial Narrow" w:hAnsi="Arial Narrow" w:cs="Arial"/>
          <w:w w:val="99"/>
          <w:sz w:val="20"/>
          <w:szCs w:val="20"/>
        </w:rPr>
        <w:t>a</w:t>
      </w:r>
      <w:r w:rsidRPr="00EC572D">
        <w:rPr>
          <w:rFonts w:ascii="Arial Narrow" w:hAnsi="Arial Narrow" w:cs="Arial"/>
          <w:sz w:val="20"/>
          <w:szCs w:val="20"/>
        </w:rPr>
        <w:t xml:space="preserve">  </w:t>
      </w:r>
      <w:r w:rsidRPr="00EC572D">
        <w:rPr>
          <w:rFonts w:ascii="Arial Narrow" w:hAnsi="Arial Narrow" w:cs="Arial"/>
          <w:spacing w:val="6"/>
          <w:sz w:val="20"/>
          <w:szCs w:val="20"/>
        </w:rPr>
        <w:t xml:space="preserve"> </w:t>
      </w:r>
      <w:r w:rsidRPr="00EC572D">
        <w:rPr>
          <w:rFonts w:ascii="Arial Narrow" w:hAnsi="Arial Narrow" w:cs="Arial"/>
          <w:w w:val="99"/>
          <w:sz w:val="20"/>
          <w:szCs w:val="20"/>
        </w:rPr>
        <w:t>e</w:t>
      </w:r>
      <w:r w:rsidRPr="00EC572D">
        <w:rPr>
          <w:rFonts w:ascii="Arial Narrow" w:hAnsi="Arial Narrow" w:cs="Arial"/>
          <w:spacing w:val="4"/>
          <w:w w:val="99"/>
          <w:sz w:val="20"/>
          <w:szCs w:val="20"/>
        </w:rPr>
        <w:t>m</w:t>
      </w:r>
      <w:r w:rsidRPr="00EC572D">
        <w:rPr>
          <w:rFonts w:ascii="Arial Narrow" w:hAnsi="Arial Narrow" w:cs="Arial"/>
          <w:w w:val="99"/>
          <w:sz w:val="20"/>
          <w:szCs w:val="20"/>
        </w:rPr>
        <w:t>pre</w:t>
      </w:r>
      <w:r w:rsidRPr="00EC572D">
        <w:rPr>
          <w:rFonts w:ascii="Arial Narrow" w:hAnsi="Arial Narrow" w:cs="Arial"/>
          <w:spacing w:val="1"/>
          <w:w w:val="99"/>
          <w:sz w:val="20"/>
          <w:szCs w:val="20"/>
        </w:rPr>
        <w:t>s</w:t>
      </w:r>
      <w:r w:rsidRPr="00EC572D">
        <w:rPr>
          <w:rFonts w:ascii="Arial Narrow" w:hAnsi="Arial Narrow" w:cs="Arial"/>
          <w:w w:val="99"/>
          <w:sz w:val="20"/>
          <w:szCs w:val="20"/>
        </w:rPr>
        <w:t>a</w:t>
      </w:r>
      <w:r w:rsidR="008327E9" w:rsidRPr="00EC572D">
        <w:rPr>
          <w:rFonts w:ascii="Arial Narrow" w:hAnsi="Arial Narrow" w:cs="Arial"/>
          <w:sz w:val="20"/>
          <w:szCs w:val="20"/>
        </w:rPr>
        <w:t xml:space="preserve"> </w:t>
      </w:r>
      <w:r w:rsidRPr="00EC572D">
        <w:rPr>
          <w:rFonts w:ascii="Arial Narrow" w:hAnsi="Arial Narrow" w:cs="Arial"/>
          <w:w w:val="99"/>
          <w:sz w:val="20"/>
          <w:szCs w:val="20"/>
          <w:u w:val="single"/>
        </w:rPr>
        <w:t xml:space="preserve"> </w:t>
      </w:r>
      <w:r w:rsidRPr="00EC572D">
        <w:rPr>
          <w:rFonts w:ascii="Arial Narrow" w:hAnsi="Arial Narrow" w:cs="Arial"/>
          <w:sz w:val="20"/>
          <w:szCs w:val="20"/>
          <w:u w:val="single"/>
        </w:rPr>
        <w:t xml:space="preserve">                                              </w:t>
      </w:r>
      <w:r w:rsidRPr="00EC572D">
        <w:rPr>
          <w:rFonts w:ascii="Arial Narrow" w:hAnsi="Arial Narrow" w:cs="Arial"/>
          <w:spacing w:val="9"/>
          <w:sz w:val="20"/>
          <w:szCs w:val="20"/>
          <w:u w:val="single"/>
        </w:rPr>
        <w:t xml:space="preserve"> </w:t>
      </w:r>
      <w:r w:rsidRPr="00EC572D">
        <w:rPr>
          <w:rFonts w:ascii="Arial Narrow" w:hAnsi="Arial Narrow" w:cs="Arial"/>
          <w:sz w:val="20"/>
          <w:szCs w:val="20"/>
        </w:rPr>
        <w:t xml:space="preserve">, </w:t>
      </w:r>
      <w:r w:rsidRPr="00EC572D">
        <w:rPr>
          <w:rFonts w:ascii="Arial Narrow" w:hAnsi="Arial Narrow" w:cs="Arial"/>
          <w:spacing w:val="52"/>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2"/>
          <w:sz w:val="20"/>
          <w:szCs w:val="20"/>
        </w:rPr>
        <w:t>o</w:t>
      </w:r>
      <w:r w:rsidRPr="00EC572D">
        <w:rPr>
          <w:rFonts w:ascii="Arial Narrow" w:hAnsi="Arial Narrow" w:cs="Arial"/>
          <w:sz w:val="20"/>
          <w:szCs w:val="20"/>
        </w:rPr>
        <w:t xml:space="preserve">n </w:t>
      </w:r>
      <w:r w:rsidRPr="00EC572D">
        <w:rPr>
          <w:rFonts w:ascii="Arial Narrow" w:hAnsi="Arial Narrow" w:cs="Arial"/>
          <w:spacing w:val="48"/>
          <w:sz w:val="20"/>
          <w:szCs w:val="20"/>
        </w:rPr>
        <w:t xml:space="preserve"> </w:t>
      </w:r>
      <w:r w:rsidRPr="00EC572D">
        <w:rPr>
          <w:rFonts w:ascii="Arial Narrow" w:hAnsi="Arial Narrow" w:cs="Arial"/>
          <w:sz w:val="20"/>
          <w:szCs w:val="20"/>
        </w:rPr>
        <w:t xml:space="preserve">NIT </w:t>
      </w:r>
      <w:r w:rsidRPr="00EC572D">
        <w:rPr>
          <w:rFonts w:ascii="Arial Narrow" w:hAnsi="Arial Narrow" w:cs="Arial"/>
          <w:spacing w:val="55"/>
          <w:sz w:val="20"/>
          <w:szCs w:val="20"/>
        </w:rPr>
        <w:t xml:space="preserve"> </w:t>
      </w:r>
      <w:r w:rsidRPr="00EC572D">
        <w:rPr>
          <w:rFonts w:ascii="Arial Narrow" w:hAnsi="Arial Narrow" w:cs="Arial"/>
          <w:sz w:val="20"/>
          <w:szCs w:val="20"/>
          <w:u w:val="single"/>
        </w:rPr>
        <w:t xml:space="preserve">                                  </w:t>
      </w:r>
      <w:r w:rsidRPr="00EC572D">
        <w:rPr>
          <w:rFonts w:ascii="Arial Narrow" w:hAnsi="Arial Narrow" w:cs="Arial"/>
          <w:spacing w:val="52"/>
          <w:sz w:val="20"/>
          <w:szCs w:val="20"/>
          <w:u w:val="single"/>
        </w:rPr>
        <w:t xml:space="preserve"> </w:t>
      </w:r>
      <w:r w:rsidRPr="00EC572D">
        <w:rPr>
          <w:rFonts w:ascii="Arial Narrow" w:hAnsi="Arial Narrow" w:cs="Arial"/>
          <w:spacing w:val="-48"/>
          <w:sz w:val="20"/>
          <w:szCs w:val="20"/>
        </w:rPr>
        <w:t xml:space="preserve"> </w:t>
      </w:r>
      <w:r w:rsidRPr="00EC572D">
        <w:rPr>
          <w:rFonts w:ascii="Arial Narrow" w:hAnsi="Arial Narrow" w:cs="Arial"/>
          <w:sz w:val="20"/>
          <w:szCs w:val="20"/>
        </w:rPr>
        <w:t xml:space="preserve">;  </w:t>
      </w:r>
      <w:r w:rsidRPr="00EC572D">
        <w:rPr>
          <w:rFonts w:ascii="Arial Narrow" w:hAnsi="Arial Narrow" w:cs="Arial"/>
          <w:spacing w:val="1"/>
          <w:sz w:val="20"/>
          <w:szCs w:val="20"/>
        </w:rPr>
        <w:t xml:space="preserve"> c</w:t>
      </w:r>
      <w:r w:rsidRPr="00EC572D">
        <w:rPr>
          <w:rFonts w:ascii="Arial Narrow" w:hAnsi="Arial Narrow" w:cs="Arial"/>
          <w:sz w:val="20"/>
          <w:szCs w:val="20"/>
        </w:rPr>
        <w:t>ert</w:t>
      </w:r>
      <w:r w:rsidRPr="00EC572D">
        <w:rPr>
          <w:rFonts w:ascii="Arial Narrow" w:hAnsi="Arial Narrow" w:cs="Arial"/>
          <w:spacing w:val="-1"/>
          <w:sz w:val="20"/>
          <w:szCs w:val="20"/>
        </w:rPr>
        <w:t>i</w:t>
      </w:r>
      <w:r w:rsidRPr="00EC572D">
        <w:rPr>
          <w:rFonts w:ascii="Arial Narrow" w:hAnsi="Arial Narrow" w:cs="Arial"/>
          <w:spacing w:val="2"/>
          <w:sz w:val="20"/>
          <w:szCs w:val="20"/>
        </w:rPr>
        <w:t>f</w:t>
      </w:r>
      <w:r w:rsidRPr="00EC572D">
        <w:rPr>
          <w:rFonts w:ascii="Arial Narrow" w:hAnsi="Arial Narrow" w:cs="Arial"/>
          <w:spacing w:val="-1"/>
          <w:sz w:val="20"/>
          <w:szCs w:val="20"/>
        </w:rPr>
        <w:t>i</w:t>
      </w:r>
      <w:r w:rsidRPr="00EC572D">
        <w:rPr>
          <w:rFonts w:ascii="Arial Narrow" w:hAnsi="Arial Narrow" w:cs="Arial"/>
          <w:spacing w:val="1"/>
          <w:sz w:val="20"/>
          <w:szCs w:val="20"/>
        </w:rPr>
        <w:t>c</w:t>
      </w:r>
      <w:r w:rsidRPr="00EC572D">
        <w:rPr>
          <w:rFonts w:ascii="Arial Narrow" w:hAnsi="Arial Narrow" w:cs="Arial"/>
          <w:sz w:val="20"/>
          <w:szCs w:val="20"/>
        </w:rPr>
        <w:t xml:space="preserve">o </w:t>
      </w:r>
      <w:r w:rsidRPr="00EC572D">
        <w:rPr>
          <w:rFonts w:ascii="Arial Narrow" w:hAnsi="Arial Narrow" w:cs="Arial"/>
          <w:spacing w:val="48"/>
          <w:sz w:val="20"/>
          <w:szCs w:val="20"/>
        </w:rPr>
        <w:t xml:space="preserve"> </w:t>
      </w:r>
      <w:r w:rsidRPr="00EC572D">
        <w:rPr>
          <w:rFonts w:ascii="Arial Narrow" w:hAnsi="Arial Narrow" w:cs="Arial"/>
          <w:sz w:val="20"/>
          <w:szCs w:val="20"/>
        </w:rPr>
        <w:t>q</w:t>
      </w:r>
      <w:r w:rsidRPr="00EC572D">
        <w:rPr>
          <w:rFonts w:ascii="Arial Narrow" w:hAnsi="Arial Narrow" w:cs="Arial"/>
          <w:spacing w:val="-1"/>
          <w:sz w:val="20"/>
          <w:szCs w:val="20"/>
        </w:rPr>
        <w:t>u</w:t>
      </w:r>
      <w:r w:rsidRPr="00EC572D">
        <w:rPr>
          <w:rFonts w:ascii="Arial Narrow" w:hAnsi="Arial Narrow" w:cs="Arial"/>
          <w:sz w:val="20"/>
          <w:szCs w:val="20"/>
        </w:rPr>
        <w:t xml:space="preserve">e </w:t>
      </w:r>
      <w:r w:rsidRPr="00EC572D">
        <w:rPr>
          <w:rFonts w:ascii="Arial Narrow" w:hAnsi="Arial Narrow" w:cs="Arial"/>
          <w:spacing w:val="51"/>
          <w:sz w:val="20"/>
          <w:szCs w:val="20"/>
        </w:rPr>
        <w:t xml:space="preserve"> </w:t>
      </w:r>
      <w:r w:rsidRPr="00EC572D">
        <w:rPr>
          <w:rFonts w:ascii="Arial Narrow" w:hAnsi="Arial Narrow" w:cs="Arial"/>
          <w:sz w:val="20"/>
          <w:szCs w:val="20"/>
        </w:rPr>
        <w:t>a</w:t>
      </w:r>
      <w:r w:rsidRPr="00EC572D">
        <w:rPr>
          <w:rFonts w:ascii="Arial Narrow" w:hAnsi="Arial Narrow" w:cs="Arial"/>
          <w:spacing w:val="1"/>
          <w:sz w:val="20"/>
          <w:szCs w:val="20"/>
        </w:rPr>
        <w:t>c</w:t>
      </w:r>
      <w:r w:rsidRPr="00EC572D">
        <w:rPr>
          <w:rFonts w:ascii="Arial Narrow" w:hAnsi="Arial Narrow" w:cs="Arial"/>
          <w:sz w:val="20"/>
          <w:szCs w:val="20"/>
        </w:rPr>
        <w:t>tu</w:t>
      </w:r>
      <w:r w:rsidRPr="00EC572D">
        <w:rPr>
          <w:rFonts w:ascii="Arial Narrow" w:hAnsi="Arial Narrow" w:cs="Arial"/>
          <w:spacing w:val="1"/>
          <w:sz w:val="20"/>
          <w:szCs w:val="20"/>
        </w:rPr>
        <w:t>a</w:t>
      </w:r>
      <w:r w:rsidRPr="00EC572D">
        <w:rPr>
          <w:rFonts w:ascii="Arial Narrow" w:hAnsi="Arial Narrow" w:cs="Arial"/>
          <w:spacing w:val="-1"/>
          <w:sz w:val="20"/>
          <w:szCs w:val="20"/>
        </w:rPr>
        <w:t>l</w:t>
      </w:r>
      <w:r w:rsidRPr="00EC572D">
        <w:rPr>
          <w:rFonts w:ascii="Arial Narrow" w:hAnsi="Arial Narrow" w:cs="Arial"/>
          <w:spacing w:val="4"/>
          <w:sz w:val="20"/>
          <w:szCs w:val="20"/>
        </w:rPr>
        <w:t>m</w:t>
      </w:r>
      <w:r w:rsidRPr="00EC572D">
        <w:rPr>
          <w:rFonts w:ascii="Arial Narrow" w:hAnsi="Arial Narrow" w:cs="Arial"/>
          <w:sz w:val="20"/>
          <w:szCs w:val="20"/>
        </w:rPr>
        <w:t>e</w:t>
      </w:r>
      <w:r w:rsidRPr="00EC572D">
        <w:rPr>
          <w:rFonts w:ascii="Arial Narrow" w:hAnsi="Arial Narrow" w:cs="Arial"/>
          <w:spacing w:val="-1"/>
          <w:sz w:val="20"/>
          <w:szCs w:val="20"/>
        </w:rPr>
        <w:t>n</w:t>
      </w:r>
      <w:r w:rsidRPr="00EC572D">
        <w:rPr>
          <w:rFonts w:ascii="Arial Narrow" w:hAnsi="Arial Narrow" w:cs="Arial"/>
          <w:sz w:val="20"/>
          <w:szCs w:val="20"/>
        </w:rPr>
        <w:t xml:space="preserve">te </w:t>
      </w:r>
      <w:r w:rsidRPr="00EC572D">
        <w:rPr>
          <w:rFonts w:ascii="Arial Narrow" w:hAnsi="Arial Narrow" w:cs="Arial"/>
          <w:spacing w:val="43"/>
          <w:sz w:val="20"/>
          <w:szCs w:val="20"/>
        </w:rPr>
        <w:t xml:space="preserve"> </w:t>
      </w:r>
      <w:r w:rsidRPr="00EC572D">
        <w:rPr>
          <w:rFonts w:ascii="Arial Narrow" w:hAnsi="Arial Narrow" w:cs="Arial"/>
          <w:spacing w:val="2"/>
          <w:sz w:val="20"/>
          <w:szCs w:val="20"/>
        </w:rPr>
        <w:t>n</w:t>
      </w:r>
      <w:r w:rsidRPr="00EC572D">
        <w:rPr>
          <w:rFonts w:ascii="Arial Narrow" w:hAnsi="Arial Narrow" w:cs="Arial"/>
          <w:sz w:val="20"/>
          <w:szCs w:val="20"/>
        </w:rPr>
        <w:t>u</w:t>
      </w:r>
      <w:r w:rsidRPr="00EC572D">
        <w:rPr>
          <w:rFonts w:ascii="Arial Narrow" w:hAnsi="Arial Narrow" w:cs="Arial"/>
          <w:spacing w:val="-1"/>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tra orga</w:t>
      </w:r>
      <w:r w:rsidRPr="00EC572D">
        <w:rPr>
          <w:rFonts w:ascii="Arial Narrow" w:hAnsi="Arial Narrow" w:cs="Arial"/>
          <w:spacing w:val="2"/>
          <w:sz w:val="20"/>
          <w:szCs w:val="20"/>
        </w:rPr>
        <w:t>n</w:t>
      </w:r>
      <w:r w:rsidRPr="00EC572D">
        <w:rPr>
          <w:rFonts w:ascii="Arial Narrow" w:hAnsi="Arial Narrow" w:cs="Arial"/>
          <w:spacing w:val="1"/>
          <w:sz w:val="20"/>
          <w:szCs w:val="20"/>
        </w:rPr>
        <w:t>i</w:t>
      </w:r>
      <w:r w:rsidRPr="00EC572D">
        <w:rPr>
          <w:rFonts w:ascii="Arial Narrow" w:hAnsi="Arial Narrow" w:cs="Arial"/>
          <w:spacing w:val="-1"/>
          <w:sz w:val="20"/>
          <w:szCs w:val="20"/>
        </w:rPr>
        <w:t>z</w:t>
      </w:r>
      <w:r w:rsidRPr="00EC572D">
        <w:rPr>
          <w:rFonts w:ascii="Arial Narrow" w:hAnsi="Arial Narrow" w:cs="Arial"/>
          <w:sz w:val="20"/>
          <w:szCs w:val="20"/>
        </w:rPr>
        <w:t>a</w:t>
      </w:r>
      <w:r w:rsidRPr="00EC572D">
        <w:rPr>
          <w:rFonts w:ascii="Arial Narrow" w:hAnsi="Arial Narrow" w:cs="Arial"/>
          <w:spacing w:val="1"/>
          <w:sz w:val="20"/>
          <w:szCs w:val="20"/>
        </w:rPr>
        <w:t>c</w:t>
      </w:r>
      <w:r w:rsidRPr="00EC572D">
        <w:rPr>
          <w:rFonts w:ascii="Arial Narrow" w:hAnsi="Arial Narrow" w:cs="Arial"/>
          <w:spacing w:val="-1"/>
          <w:sz w:val="20"/>
          <w:szCs w:val="20"/>
        </w:rPr>
        <w:t>i</w:t>
      </w:r>
      <w:r w:rsidRPr="00EC572D">
        <w:rPr>
          <w:rFonts w:ascii="Arial Narrow" w:hAnsi="Arial Narrow" w:cs="Arial"/>
          <w:spacing w:val="2"/>
          <w:sz w:val="20"/>
          <w:szCs w:val="20"/>
        </w:rPr>
        <w:t>ó</w:t>
      </w:r>
      <w:r w:rsidRPr="00EC572D">
        <w:rPr>
          <w:rFonts w:ascii="Arial Narrow" w:hAnsi="Arial Narrow" w:cs="Arial"/>
          <w:sz w:val="20"/>
          <w:szCs w:val="20"/>
        </w:rPr>
        <w:t>n</w:t>
      </w:r>
      <w:r w:rsidRPr="00EC572D">
        <w:rPr>
          <w:rFonts w:ascii="Arial Narrow" w:hAnsi="Arial Narrow" w:cs="Arial"/>
          <w:spacing w:val="-15"/>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e</w:t>
      </w:r>
      <w:r w:rsidRPr="00EC572D">
        <w:rPr>
          <w:rFonts w:ascii="Arial Narrow" w:hAnsi="Arial Narrow" w:cs="Arial"/>
          <w:spacing w:val="-15"/>
          <w:sz w:val="20"/>
          <w:szCs w:val="20"/>
        </w:rPr>
        <w:t xml:space="preserve"> </w:t>
      </w:r>
      <w:r w:rsidRPr="00EC572D">
        <w:rPr>
          <w:rFonts w:ascii="Arial Narrow" w:hAnsi="Arial Narrow" w:cs="Arial"/>
          <w:sz w:val="20"/>
          <w:szCs w:val="20"/>
        </w:rPr>
        <w:t>e</w:t>
      </w:r>
      <w:r w:rsidRPr="00EC572D">
        <w:rPr>
          <w:rFonts w:ascii="Arial Narrow" w:hAnsi="Arial Narrow" w:cs="Arial"/>
          <w:spacing w:val="-1"/>
          <w:sz w:val="20"/>
          <w:szCs w:val="20"/>
        </w:rPr>
        <w:t>n</w:t>
      </w:r>
      <w:r w:rsidRPr="00EC572D">
        <w:rPr>
          <w:rFonts w:ascii="Arial Narrow" w:hAnsi="Arial Narrow" w:cs="Arial"/>
          <w:spacing w:val="1"/>
          <w:sz w:val="20"/>
          <w:szCs w:val="20"/>
        </w:rPr>
        <w:t>c</w:t>
      </w:r>
      <w:r w:rsidRPr="00EC572D">
        <w:rPr>
          <w:rFonts w:ascii="Arial Narrow" w:hAnsi="Arial Narrow" w:cs="Arial"/>
          <w:spacing w:val="2"/>
          <w:sz w:val="20"/>
          <w:szCs w:val="20"/>
        </w:rPr>
        <w:t>u</w:t>
      </w:r>
      <w:r w:rsidRPr="00EC572D">
        <w:rPr>
          <w:rFonts w:ascii="Arial Narrow" w:hAnsi="Arial Narrow" w:cs="Arial"/>
          <w:sz w:val="20"/>
          <w:szCs w:val="20"/>
        </w:rPr>
        <w:t>e</w:t>
      </w:r>
      <w:r w:rsidRPr="00EC572D">
        <w:rPr>
          <w:rFonts w:ascii="Arial Narrow" w:hAnsi="Arial Narrow" w:cs="Arial"/>
          <w:spacing w:val="-1"/>
          <w:sz w:val="20"/>
          <w:szCs w:val="20"/>
        </w:rPr>
        <w:t>n</w:t>
      </w:r>
      <w:r w:rsidRPr="00EC572D">
        <w:rPr>
          <w:rFonts w:ascii="Arial Narrow" w:hAnsi="Arial Narrow" w:cs="Arial"/>
          <w:sz w:val="20"/>
          <w:szCs w:val="20"/>
        </w:rPr>
        <w:t>tra</w:t>
      </w:r>
      <w:r w:rsidRPr="00EC572D">
        <w:rPr>
          <w:rFonts w:ascii="Arial Narrow" w:hAnsi="Arial Narrow" w:cs="Arial"/>
          <w:spacing w:val="-19"/>
          <w:sz w:val="20"/>
          <w:szCs w:val="20"/>
        </w:rPr>
        <w:t xml:space="preserve"> </w:t>
      </w:r>
      <w:r w:rsidRPr="00EC572D">
        <w:rPr>
          <w:rFonts w:ascii="Arial Narrow" w:hAnsi="Arial Narrow" w:cs="Arial"/>
          <w:sz w:val="20"/>
          <w:szCs w:val="20"/>
        </w:rPr>
        <w:t>en</w:t>
      </w:r>
      <w:r w:rsidRPr="00EC572D">
        <w:rPr>
          <w:rFonts w:ascii="Arial Narrow" w:hAnsi="Arial Narrow" w:cs="Arial"/>
          <w:spacing w:val="-15"/>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a</w:t>
      </w:r>
      <w:r w:rsidRPr="00EC572D">
        <w:rPr>
          <w:rFonts w:ascii="Arial Narrow" w:hAnsi="Arial Narrow" w:cs="Arial"/>
          <w:spacing w:val="-15"/>
          <w:sz w:val="20"/>
          <w:szCs w:val="20"/>
        </w:rPr>
        <w:t xml:space="preserve"> </w:t>
      </w:r>
      <w:r w:rsidRPr="00EC572D">
        <w:rPr>
          <w:rFonts w:ascii="Arial Narrow" w:hAnsi="Arial Narrow" w:cs="Arial"/>
          <w:w w:val="99"/>
          <w:sz w:val="20"/>
          <w:szCs w:val="20"/>
        </w:rPr>
        <w:t>a</w:t>
      </w:r>
      <w:r w:rsidRPr="00EC572D">
        <w:rPr>
          <w:rFonts w:ascii="Arial Narrow" w:hAnsi="Arial Narrow" w:cs="Arial"/>
          <w:spacing w:val="1"/>
          <w:w w:val="99"/>
          <w:sz w:val="20"/>
          <w:szCs w:val="20"/>
        </w:rPr>
        <w:t>d</w:t>
      </w:r>
      <w:r w:rsidRPr="00EC572D">
        <w:rPr>
          <w:rFonts w:ascii="Arial Narrow" w:hAnsi="Arial Narrow" w:cs="Arial"/>
          <w:w w:val="99"/>
          <w:sz w:val="20"/>
          <w:szCs w:val="20"/>
        </w:rPr>
        <w:t>e</w:t>
      </w:r>
      <w:r w:rsidRPr="00EC572D">
        <w:rPr>
          <w:rFonts w:ascii="Arial Narrow" w:hAnsi="Arial Narrow" w:cs="Arial"/>
          <w:spacing w:val="1"/>
          <w:w w:val="99"/>
          <w:sz w:val="20"/>
          <w:szCs w:val="20"/>
        </w:rPr>
        <w:t>c</w:t>
      </w:r>
      <w:r w:rsidRPr="00EC572D">
        <w:rPr>
          <w:rFonts w:ascii="Arial Narrow" w:hAnsi="Arial Narrow" w:cs="Arial"/>
          <w:w w:val="99"/>
          <w:sz w:val="20"/>
          <w:szCs w:val="20"/>
        </w:rPr>
        <w:t>u</w:t>
      </w:r>
      <w:r w:rsidRPr="00EC572D">
        <w:rPr>
          <w:rFonts w:ascii="Arial Narrow" w:hAnsi="Arial Narrow" w:cs="Arial"/>
          <w:spacing w:val="-1"/>
          <w:w w:val="99"/>
          <w:sz w:val="20"/>
          <w:szCs w:val="20"/>
        </w:rPr>
        <w:t>a</w:t>
      </w:r>
      <w:r w:rsidRPr="00EC572D">
        <w:rPr>
          <w:rFonts w:ascii="Arial Narrow" w:hAnsi="Arial Narrow" w:cs="Arial"/>
          <w:spacing w:val="1"/>
          <w:w w:val="99"/>
          <w:sz w:val="20"/>
          <w:szCs w:val="20"/>
        </w:rPr>
        <w:t>c</w:t>
      </w:r>
      <w:r w:rsidRPr="00EC572D">
        <w:rPr>
          <w:rFonts w:ascii="Arial Narrow" w:hAnsi="Arial Narrow" w:cs="Arial"/>
          <w:spacing w:val="-1"/>
          <w:w w:val="99"/>
          <w:sz w:val="20"/>
          <w:szCs w:val="20"/>
        </w:rPr>
        <w:t>i</w:t>
      </w:r>
      <w:r w:rsidRPr="00EC572D">
        <w:rPr>
          <w:rFonts w:ascii="Arial Narrow" w:hAnsi="Arial Narrow" w:cs="Arial"/>
          <w:spacing w:val="2"/>
          <w:w w:val="99"/>
          <w:sz w:val="20"/>
          <w:szCs w:val="20"/>
        </w:rPr>
        <w:t>ó</w:t>
      </w:r>
      <w:r w:rsidRPr="00EC572D">
        <w:rPr>
          <w:rFonts w:ascii="Arial Narrow" w:hAnsi="Arial Narrow" w:cs="Arial"/>
          <w:w w:val="99"/>
          <w:sz w:val="20"/>
          <w:szCs w:val="20"/>
        </w:rPr>
        <w:t>n,</w:t>
      </w:r>
      <w:r w:rsidRPr="00EC572D">
        <w:rPr>
          <w:rFonts w:ascii="Arial Narrow" w:hAnsi="Arial Narrow" w:cs="Arial"/>
          <w:spacing w:val="-12"/>
          <w:w w:val="99"/>
          <w:sz w:val="20"/>
          <w:szCs w:val="20"/>
        </w:rPr>
        <w:t xml:space="preserve"> </w:t>
      </w:r>
      <w:r w:rsidRPr="00EC572D">
        <w:rPr>
          <w:rFonts w:ascii="Arial Narrow" w:hAnsi="Arial Narrow" w:cs="Arial"/>
          <w:sz w:val="20"/>
          <w:szCs w:val="20"/>
        </w:rPr>
        <w:t>tra</w:t>
      </w:r>
      <w:r w:rsidRPr="00EC572D">
        <w:rPr>
          <w:rFonts w:ascii="Arial Narrow" w:hAnsi="Arial Narrow" w:cs="Arial"/>
          <w:spacing w:val="-1"/>
          <w:sz w:val="20"/>
          <w:szCs w:val="20"/>
        </w:rPr>
        <w:t>n</w:t>
      </w:r>
      <w:r w:rsidRPr="00EC572D">
        <w:rPr>
          <w:rFonts w:ascii="Arial Narrow" w:hAnsi="Arial Narrow" w:cs="Arial"/>
          <w:spacing w:val="1"/>
          <w:sz w:val="20"/>
          <w:szCs w:val="20"/>
        </w:rPr>
        <w:t>s</w:t>
      </w:r>
      <w:r w:rsidRPr="00EC572D">
        <w:rPr>
          <w:rFonts w:ascii="Arial Narrow" w:hAnsi="Arial Narrow" w:cs="Arial"/>
          <w:spacing w:val="-1"/>
          <w:sz w:val="20"/>
          <w:szCs w:val="20"/>
        </w:rPr>
        <w:t>i</w:t>
      </w:r>
      <w:r w:rsidRPr="00EC572D">
        <w:rPr>
          <w:rFonts w:ascii="Arial Narrow" w:hAnsi="Arial Narrow" w:cs="Arial"/>
          <w:spacing w:val="1"/>
          <w:sz w:val="20"/>
          <w:szCs w:val="20"/>
        </w:rPr>
        <w:t>ci</w:t>
      </w:r>
      <w:r w:rsidRPr="00EC572D">
        <w:rPr>
          <w:rFonts w:ascii="Arial Narrow" w:hAnsi="Arial Narrow" w:cs="Arial"/>
          <w:sz w:val="20"/>
          <w:szCs w:val="20"/>
        </w:rPr>
        <w:t>ón</w:t>
      </w:r>
      <w:r w:rsidRPr="00EC572D">
        <w:rPr>
          <w:rFonts w:ascii="Arial Narrow" w:hAnsi="Arial Narrow" w:cs="Arial"/>
          <w:spacing w:val="-20"/>
          <w:sz w:val="20"/>
          <w:szCs w:val="20"/>
        </w:rPr>
        <w:t xml:space="preserve"> </w:t>
      </w:r>
      <w:r w:rsidRPr="00EC572D">
        <w:rPr>
          <w:rFonts w:ascii="Arial Narrow" w:hAnsi="Arial Narrow" w:cs="Arial"/>
          <w:sz w:val="20"/>
          <w:szCs w:val="20"/>
        </w:rPr>
        <w:t>y</w:t>
      </w:r>
      <w:r w:rsidRPr="00EC572D">
        <w:rPr>
          <w:rFonts w:ascii="Arial Narrow" w:hAnsi="Arial Narrow" w:cs="Arial"/>
          <w:spacing w:val="-17"/>
          <w:sz w:val="20"/>
          <w:szCs w:val="20"/>
        </w:rPr>
        <w:t xml:space="preserve"> </w:t>
      </w:r>
      <w:r w:rsidRPr="00EC572D">
        <w:rPr>
          <w:rFonts w:ascii="Arial Narrow" w:hAnsi="Arial Narrow" w:cs="Arial"/>
          <w:sz w:val="20"/>
          <w:szCs w:val="20"/>
        </w:rPr>
        <w:t>a</w:t>
      </w:r>
      <w:r w:rsidRPr="00EC572D">
        <w:rPr>
          <w:rFonts w:ascii="Arial Narrow" w:hAnsi="Arial Narrow" w:cs="Arial"/>
          <w:spacing w:val="1"/>
          <w:sz w:val="20"/>
          <w:szCs w:val="20"/>
        </w:rPr>
        <w:t>p</w:t>
      </w:r>
      <w:r w:rsidRPr="00EC572D">
        <w:rPr>
          <w:rFonts w:ascii="Arial Narrow" w:hAnsi="Arial Narrow" w:cs="Arial"/>
          <w:spacing w:val="-1"/>
          <w:sz w:val="20"/>
          <w:szCs w:val="20"/>
        </w:rPr>
        <w:t>li</w:t>
      </w:r>
      <w:r w:rsidRPr="00EC572D">
        <w:rPr>
          <w:rFonts w:ascii="Arial Narrow" w:hAnsi="Arial Narrow" w:cs="Arial"/>
          <w:spacing w:val="1"/>
          <w:sz w:val="20"/>
          <w:szCs w:val="20"/>
        </w:rPr>
        <w:t>c</w:t>
      </w:r>
      <w:r w:rsidRPr="00EC572D">
        <w:rPr>
          <w:rFonts w:ascii="Arial Narrow" w:hAnsi="Arial Narrow" w:cs="Arial"/>
          <w:sz w:val="20"/>
          <w:szCs w:val="20"/>
        </w:rPr>
        <w:t>a</w:t>
      </w:r>
      <w:r w:rsidRPr="00EC572D">
        <w:rPr>
          <w:rFonts w:ascii="Arial Narrow" w:hAnsi="Arial Narrow" w:cs="Arial"/>
          <w:spacing w:val="1"/>
          <w:sz w:val="20"/>
          <w:szCs w:val="20"/>
        </w:rPr>
        <w:t>ci</w:t>
      </w:r>
      <w:r w:rsidRPr="00EC572D">
        <w:rPr>
          <w:rFonts w:ascii="Arial Narrow" w:hAnsi="Arial Narrow" w:cs="Arial"/>
          <w:sz w:val="20"/>
          <w:szCs w:val="20"/>
        </w:rPr>
        <w:t>ón</w:t>
      </w:r>
      <w:r w:rsidRPr="00EC572D">
        <w:rPr>
          <w:rFonts w:ascii="Arial Narrow" w:hAnsi="Arial Narrow" w:cs="Arial"/>
          <w:spacing w:val="-22"/>
          <w:sz w:val="20"/>
          <w:szCs w:val="20"/>
        </w:rPr>
        <w:t xml:space="preserve"> </w:t>
      </w:r>
      <w:r w:rsidRPr="00EC572D">
        <w:rPr>
          <w:rFonts w:ascii="Arial Narrow" w:hAnsi="Arial Narrow" w:cs="Arial"/>
          <w:sz w:val="20"/>
          <w:szCs w:val="20"/>
        </w:rPr>
        <w:t>d</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16"/>
          <w:sz w:val="20"/>
          <w:szCs w:val="20"/>
        </w:rPr>
        <w:t xml:space="preserve"> </w:t>
      </w:r>
      <w:r w:rsidRPr="00EC572D">
        <w:rPr>
          <w:rFonts w:ascii="Arial Narrow" w:hAnsi="Arial Narrow" w:cs="Arial"/>
          <w:spacing w:val="-1"/>
          <w:sz w:val="20"/>
          <w:szCs w:val="20"/>
        </w:rPr>
        <w:t>Si</w:t>
      </w:r>
      <w:r w:rsidRPr="00EC572D">
        <w:rPr>
          <w:rFonts w:ascii="Arial Narrow" w:hAnsi="Arial Narrow" w:cs="Arial"/>
          <w:spacing w:val="1"/>
          <w:sz w:val="20"/>
          <w:szCs w:val="20"/>
        </w:rPr>
        <w:t>s</w:t>
      </w:r>
      <w:r w:rsidRPr="00EC572D">
        <w:rPr>
          <w:rFonts w:ascii="Arial Narrow" w:hAnsi="Arial Narrow" w:cs="Arial"/>
          <w:spacing w:val="2"/>
          <w:sz w:val="20"/>
          <w:szCs w:val="20"/>
        </w:rPr>
        <w:t>t</w:t>
      </w:r>
      <w:r w:rsidRPr="00EC572D">
        <w:rPr>
          <w:rFonts w:ascii="Arial Narrow" w:hAnsi="Arial Narrow" w:cs="Arial"/>
          <w:sz w:val="20"/>
          <w:szCs w:val="20"/>
        </w:rPr>
        <w:t>e</w:t>
      </w:r>
      <w:r w:rsidRPr="00EC572D">
        <w:rPr>
          <w:rFonts w:ascii="Arial Narrow" w:hAnsi="Arial Narrow" w:cs="Arial"/>
          <w:spacing w:val="4"/>
          <w:sz w:val="20"/>
          <w:szCs w:val="20"/>
        </w:rPr>
        <w:t>m</w:t>
      </w:r>
      <w:r w:rsidRPr="00EC572D">
        <w:rPr>
          <w:rFonts w:ascii="Arial Narrow" w:hAnsi="Arial Narrow" w:cs="Arial"/>
          <w:sz w:val="20"/>
          <w:szCs w:val="20"/>
        </w:rPr>
        <w:t>a</w:t>
      </w:r>
      <w:r w:rsidRPr="00EC572D">
        <w:rPr>
          <w:rFonts w:ascii="Arial Narrow" w:hAnsi="Arial Narrow" w:cs="Arial"/>
          <w:spacing w:val="-22"/>
          <w:sz w:val="20"/>
          <w:szCs w:val="20"/>
        </w:rPr>
        <w:t xml:space="preserve"> </w:t>
      </w:r>
      <w:r w:rsidRPr="00EC572D">
        <w:rPr>
          <w:rFonts w:ascii="Arial Narrow" w:hAnsi="Arial Narrow" w:cs="Arial"/>
          <w:sz w:val="20"/>
          <w:szCs w:val="20"/>
        </w:rPr>
        <w:t>de</w:t>
      </w:r>
      <w:r w:rsidRPr="00EC572D">
        <w:rPr>
          <w:rFonts w:ascii="Arial Narrow" w:hAnsi="Arial Narrow" w:cs="Arial"/>
          <w:spacing w:val="-8"/>
          <w:sz w:val="20"/>
          <w:szCs w:val="20"/>
        </w:rPr>
        <w:t xml:space="preserve"> </w:t>
      </w:r>
      <w:r w:rsidRPr="00EC572D">
        <w:rPr>
          <w:rFonts w:ascii="Arial Narrow" w:hAnsi="Arial Narrow" w:cs="Arial"/>
          <w:spacing w:val="1"/>
          <w:sz w:val="20"/>
          <w:szCs w:val="20"/>
        </w:rPr>
        <w:t>G</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t</w:t>
      </w:r>
      <w:r w:rsidRPr="00EC572D">
        <w:rPr>
          <w:rFonts w:ascii="Arial Narrow" w:hAnsi="Arial Narrow" w:cs="Arial"/>
          <w:spacing w:val="-1"/>
          <w:sz w:val="20"/>
          <w:szCs w:val="20"/>
        </w:rPr>
        <w:t>i</w:t>
      </w:r>
      <w:r w:rsidRPr="00EC572D">
        <w:rPr>
          <w:rFonts w:ascii="Arial Narrow" w:hAnsi="Arial Narrow" w:cs="Arial"/>
          <w:sz w:val="20"/>
          <w:szCs w:val="20"/>
        </w:rPr>
        <w:t>ón</w:t>
      </w:r>
      <w:r w:rsidRPr="00EC572D">
        <w:rPr>
          <w:rFonts w:ascii="Arial Narrow" w:hAnsi="Arial Narrow" w:cs="Arial"/>
          <w:spacing w:val="-20"/>
          <w:sz w:val="20"/>
          <w:szCs w:val="20"/>
        </w:rPr>
        <w:t xml:space="preserve"> </w:t>
      </w:r>
      <w:r w:rsidRPr="00EC572D">
        <w:rPr>
          <w:rFonts w:ascii="Arial Narrow" w:hAnsi="Arial Narrow" w:cs="Arial"/>
          <w:sz w:val="20"/>
          <w:szCs w:val="20"/>
        </w:rPr>
        <w:t>de</w:t>
      </w:r>
      <w:r w:rsidRPr="00EC572D">
        <w:rPr>
          <w:rFonts w:ascii="Arial Narrow" w:hAnsi="Arial Narrow" w:cs="Arial"/>
          <w:spacing w:val="-15"/>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a</w:t>
      </w:r>
      <w:r w:rsidRPr="00EC572D">
        <w:rPr>
          <w:rFonts w:ascii="Arial Narrow" w:hAnsi="Arial Narrow" w:cs="Arial"/>
          <w:spacing w:val="-13"/>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e</w:t>
      </w:r>
      <w:r w:rsidRPr="00EC572D">
        <w:rPr>
          <w:rFonts w:ascii="Arial Narrow" w:hAnsi="Arial Narrow" w:cs="Arial"/>
          <w:spacing w:val="1"/>
          <w:sz w:val="20"/>
          <w:szCs w:val="20"/>
        </w:rPr>
        <w:t>g</w:t>
      </w:r>
      <w:r w:rsidRPr="00EC572D">
        <w:rPr>
          <w:rFonts w:ascii="Arial Narrow" w:hAnsi="Arial Narrow" w:cs="Arial"/>
          <w:sz w:val="20"/>
          <w:szCs w:val="20"/>
        </w:rPr>
        <w:t>uri</w:t>
      </w:r>
      <w:r w:rsidRPr="00EC572D">
        <w:rPr>
          <w:rFonts w:ascii="Arial Narrow" w:hAnsi="Arial Narrow" w:cs="Arial"/>
          <w:spacing w:val="1"/>
          <w:sz w:val="20"/>
          <w:szCs w:val="20"/>
        </w:rPr>
        <w:t>d</w:t>
      </w:r>
      <w:r w:rsidRPr="00EC572D">
        <w:rPr>
          <w:rFonts w:ascii="Arial Narrow" w:hAnsi="Arial Narrow" w:cs="Arial"/>
          <w:sz w:val="20"/>
          <w:szCs w:val="20"/>
        </w:rPr>
        <w:t>ad y</w:t>
      </w:r>
      <w:r w:rsidRPr="00EC572D">
        <w:rPr>
          <w:rFonts w:ascii="Arial Narrow" w:hAnsi="Arial Narrow" w:cs="Arial"/>
          <w:spacing w:val="9"/>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a</w:t>
      </w:r>
      <w:r w:rsidRPr="00EC572D">
        <w:rPr>
          <w:rFonts w:ascii="Arial Narrow" w:hAnsi="Arial Narrow" w:cs="Arial"/>
          <w:spacing w:val="1"/>
          <w:sz w:val="20"/>
          <w:szCs w:val="20"/>
        </w:rPr>
        <w:t>l</w:t>
      </w:r>
      <w:r w:rsidRPr="00EC572D">
        <w:rPr>
          <w:rFonts w:ascii="Arial Narrow" w:hAnsi="Arial Narrow" w:cs="Arial"/>
          <w:sz w:val="20"/>
          <w:szCs w:val="20"/>
        </w:rPr>
        <w:t>ud</w:t>
      </w:r>
      <w:r w:rsidRPr="00EC572D">
        <w:rPr>
          <w:rFonts w:ascii="Arial Narrow" w:hAnsi="Arial Narrow" w:cs="Arial"/>
          <w:spacing w:val="5"/>
          <w:sz w:val="20"/>
          <w:szCs w:val="20"/>
        </w:rPr>
        <w:t xml:space="preserve"> </w:t>
      </w:r>
      <w:r w:rsidRPr="00EC572D">
        <w:rPr>
          <w:rFonts w:ascii="Arial Narrow" w:hAnsi="Arial Narrow" w:cs="Arial"/>
          <w:spacing w:val="2"/>
          <w:sz w:val="20"/>
          <w:szCs w:val="20"/>
        </w:rPr>
        <w:t>e</w:t>
      </w:r>
      <w:r w:rsidRPr="00EC572D">
        <w:rPr>
          <w:rFonts w:ascii="Arial Narrow" w:hAnsi="Arial Narrow" w:cs="Arial"/>
          <w:sz w:val="20"/>
          <w:szCs w:val="20"/>
        </w:rPr>
        <w:t>n</w:t>
      </w:r>
      <w:r w:rsidRPr="00EC572D">
        <w:rPr>
          <w:rFonts w:ascii="Arial Narrow" w:hAnsi="Arial Narrow" w:cs="Arial"/>
          <w:spacing w:val="9"/>
          <w:sz w:val="20"/>
          <w:szCs w:val="20"/>
        </w:rPr>
        <w:t xml:space="preserve"> </w:t>
      </w:r>
      <w:r w:rsidRPr="00EC572D">
        <w:rPr>
          <w:rFonts w:ascii="Arial Narrow" w:hAnsi="Arial Narrow" w:cs="Arial"/>
          <w:sz w:val="20"/>
          <w:szCs w:val="20"/>
        </w:rPr>
        <w:t>el</w:t>
      </w:r>
      <w:r w:rsidRPr="00EC572D">
        <w:rPr>
          <w:rFonts w:ascii="Arial Narrow" w:hAnsi="Arial Narrow" w:cs="Arial"/>
          <w:spacing w:val="11"/>
          <w:sz w:val="20"/>
          <w:szCs w:val="20"/>
        </w:rPr>
        <w:t xml:space="preserve"> </w:t>
      </w:r>
      <w:r w:rsidRPr="00EC572D">
        <w:rPr>
          <w:rFonts w:ascii="Arial Narrow" w:hAnsi="Arial Narrow" w:cs="Arial"/>
          <w:spacing w:val="3"/>
          <w:sz w:val="20"/>
          <w:szCs w:val="20"/>
        </w:rPr>
        <w:t>T</w:t>
      </w:r>
      <w:r w:rsidRPr="00EC572D">
        <w:rPr>
          <w:rFonts w:ascii="Arial Narrow" w:hAnsi="Arial Narrow" w:cs="Arial"/>
          <w:spacing w:val="1"/>
          <w:sz w:val="20"/>
          <w:szCs w:val="20"/>
        </w:rPr>
        <w:t>r</w:t>
      </w:r>
      <w:r w:rsidRPr="00EC572D">
        <w:rPr>
          <w:rFonts w:ascii="Arial Narrow" w:hAnsi="Arial Narrow" w:cs="Arial"/>
          <w:sz w:val="20"/>
          <w:szCs w:val="20"/>
        </w:rPr>
        <w:t>a</w:t>
      </w:r>
      <w:r w:rsidRPr="00EC572D">
        <w:rPr>
          <w:rFonts w:ascii="Arial Narrow" w:hAnsi="Arial Narrow" w:cs="Arial"/>
          <w:spacing w:val="-1"/>
          <w:sz w:val="20"/>
          <w:szCs w:val="20"/>
        </w:rPr>
        <w:t>b</w:t>
      </w:r>
      <w:r w:rsidRPr="00EC572D">
        <w:rPr>
          <w:rFonts w:ascii="Arial Narrow" w:hAnsi="Arial Narrow" w:cs="Arial"/>
          <w:sz w:val="20"/>
          <w:szCs w:val="20"/>
        </w:rPr>
        <w:t>a</w:t>
      </w:r>
      <w:r w:rsidRPr="00EC572D">
        <w:rPr>
          <w:rFonts w:ascii="Arial Narrow" w:hAnsi="Arial Narrow" w:cs="Arial"/>
          <w:spacing w:val="1"/>
          <w:sz w:val="20"/>
          <w:szCs w:val="20"/>
        </w:rPr>
        <w:t>j</w:t>
      </w:r>
      <w:r w:rsidRPr="00EC572D">
        <w:rPr>
          <w:rFonts w:ascii="Arial Narrow" w:hAnsi="Arial Narrow" w:cs="Arial"/>
          <w:spacing w:val="2"/>
          <w:sz w:val="20"/>
          <w:szCs w:val="20"/>
        </w:rPr>
        <w:t>o</w:t>
      </w:r>
      <w:r w:rsidRPr="00EC572D">
        <w:rPr>
          <w:rFonts w:ascii="Arial Narrow" w:hAnsi="Arial Narrow" w:cs="Arial"/>
          <w:sz w:val="20"/>
          <w:szCs w:val="20"/>
        </w:rPr>
        <w:t>,</w:t>
      </w:r>
      <w:r w:rsidRPr="00EC572D">
        <w:rPr>
          <w:rFonts w:ascii="Arial Narrow" w:hAnsi="Arial Narrow" w:cs="Arial"/>
          <w:spacing w:val="4"/>
          <w:sz w:val="20"/>
          <w:szCs w:val="20"/>
        </w:rPr>
        <w:t xml:space="preserve"> </w:t>
      </w:r>
      <w:r w:rsidRPr="00EC572D">
        <w:rPr>
          <w:rFonts w:ascii="Arial Narrow" w:hAnsi="Arial Narrow" w:cs="Arial"/>
          <w:sz w:val="20"/>
          <w:szCs w:val="20"/>
        </w:rPr>
        <w:t>en</w:t>
      </w:r>
      <w:r w:rsidRPr="00EC572D">
        <w:rPr>
          <w:rFonts w:ascii="Arial Narrow" w:hAnsi="Arial Narrow" w:cs="Arial"/>
          <w:spacing w:val="11"/>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3"/>
          <w:sz w:val="20"/>
          <w:szCs w:val="20"/>
        </w:rPr>
        <w:t>u</w:t>
      </w:r>
      <w:r w:rsidRPr="00EC572D">
        <w:rPr>
          <w:rFonts w:ascii="Arial Narrow" w:hAnsi="Arial Narrow" w:cs="Arial"/>
          <w:spacing w:val="4"/>
          <w:sz w:val="20"/>
          <w:szCs w:val="20"/>
        </w:rPr>
        <w:t>m</w:t>
      </w:r>
      <w:r w:rsidRPr="00EC572D">
        <w:rPr>
          <w:rFonts w:ascii="Arial Narrow" w:hAnsi="Arial Narrow" w:cs="Arial"/>
          <w:sz w:val="20"/>
          <w:szCs w:val="20"/>
        </w:rPr>
        <w:t>p</w:t>
      </w:r>
      <w:r w:rsidRPr="00EC572D">
        <w:rPr>
          <w:rFonts w:ascii="Arial Narrow" w:hAnsi="Arial Narrow" w:cs="Arial"/>
          <w:spacing w:val="-1"/>
          <w:sz w:val="20"/>
          <w:szCs w:val="20"/>
        </w:rPr>
        <w:t>li</w:t>
      </w:r>
      <w:r w:rsidRPr="00EC572D">
        <w:rPr>
          <w:rFonts w:ascii="Arial Narrow" w:hAnsi="Arial Narrow" w:cs="Arial"/>
          <w:spacing w:val="4"/>
          <w:sz w:val="20"/>
          <w:szCs w:val="20"/>
        </w:rPr>
        <w:t>m</w:t>
      </w:r>
      <w:r w:rsidRPr="00EC572D">
        <w:rPr>
          <w:rFonts w:ascii="Arial Narrow" w:hAnsi="Arial Narrow" w:cs="Arial"/>
          <w:spacing w:val="-1"/>
          <w:sz w:val="20"/>
          <w:szCs w:val="20"/>
        </w:rPr>
        <w:t>i</w:t>
      </w:r>
      <w:r w:rsidRPr="00EC572D">
        <w:rPr>
          <w:rFonts w:ascii="Arial Narrow" w:hAnsi="Arial Narrow" w:cs="Arial"/>
          <w:sz w:val="20"/>
          <w:szCs w:val="20"/>
        </w:rPr>
        <w:t>e</w:t>
      </w:r>
      <w:r w:rsidRPr="00EC572D">
        <w:rPr>
          <w:rFonts w:ascii="Arial Narrow" w:hAnsi="Arial Narrow" w:cs="Arial"/>
          <w:spacing w:val="-1"/>
          <w:sz w:val="20"/>
          <w:szCs w:val="20"/>
        </w:rPr>
        <w:t>n</w:t>
      </w:r>
      <w:r w:rsidRPr="00EC572D">
        <w:rPr>
          <w:rFonts w:ascii="Arial Narrow" w:hAnsi="Arial Narrow" w:cs="Arial"/>
          <w:sz w:val="20"/>
          <w:szCs w:val="20"/>
        </w:rPr>
        <w:t>to</w:t>
      </w:r>
      <w:r w:rsidRPr="00EC572D">
        <w:rPr>
          <w:rFonts w:ascii="Arial Narrow" w:hAnsi="Arial Narrow" w:cs="Arial"/>
          <w:spacing w:val="1"/>
          <w:sz w:val="20"/>
          <w:szCs w:val="20"/>
        </w:rPr>
        <w:t xml:space="preserve"> </w:t>
      </w:r>
      <w:r w:rsidRPr="00EC572D">
        <w:rPr>
          <w:rFonts w:ascii="Arial Narrow" w:hAnsi="Arial Narrow" w:cs="Arial"/>
          <w:sz w:val="20"/>
          <w:szCs w:val="20"/>
        </w:rPr>
        <w:t>a</w:t>
      </w:r>
      <w:r w:rsidRPr="00EC572D">
        <w:rPr>
          <w:rFonts w:ascii="Arial Narrow" w:hAnsi="Arial Narrow" w:cs="Arial"/>
          <w:spacing w:val="12"/>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a</w:t>
      </w:r>
      <w:r w:rsidRPr="00EC572D">
        <w:rPr>
          <w:rFonts w:ascii="Arial Narrow" w:hAnsi="Arial Narrow" w:cs="Arial"/>
          <w:spacing w:val="12"/>
          <w:sz w:val="20"/>
          <w:szCs w:val="20"/>
        </w:rPr>
        <w:t xml:space="preserve"> </w:t>
      </w:r>
      <w:r w:rsidRPr="00EC572D">
        <w:rPr>
          <w:rFonts w:ascii="Arial Narrow" w:hAnsi="Arial Narrow" w:cs="Arial"/>
          <w:sz w:val="20"/>
          <w:szCs w:val="20"/>
        </w:rPr>
        <w:t>n</w:t>
      </w:r>
      <w:r w:rsidRPr="00EC572D">
        <w:rPr>
          <w:rFonts w:ascii="Arial Narrow" w:hAnsi="Arial Narrow" w:cs="Arial"/>
          <w:spacing w:val="-1"/>
          <w:sz w:val="20"/>
          <w:szCs w:val="20"/>
        </w:rPr>
        <w:t>o</w:t>
      </w:r>
      <w:r w:rsidRPr="00EC572D">
        <w:rPr>
          <w:rFonts w:ascii="Arial Narrow" w:hAnsi="Arial Narrow" w:cs="Arial"/>
          <w:spacing w:val="1"/>
          <w:sz w:val="20"/>
          <w:szCs w:val="20"/>
        </w:rPr>
        <w:t>r</w:t>
      </w:r>
      <w:r w:rsidRPr="00EC572D">
        <w:rPr>
          <w:rFonts w:ascii="Arial Narrow" w:hAnsi="Arial Narrow" w:cs="Arial"/>
          <w:spacing w:val="4"/>
          <w:sz w:val="20"/>
          <w:szCs w:val="20"/>
        </w:rPr>
        <w:t>m</w:t>
      </w:r>
      <w:r w:rsidRPr="00EC572D">
        <w:rPr>
          <w:rFonts w:ascii="Arial Narrow" w:hAnsi="Arial Narrow" w:cs="Arial"/>
          <w:sz w:val="20"/>
          <w:szCs w:val="20"/>
        </w:rPr>
        <w:t>at</w:t>
      </w:r>
      <w:r w:rsidRPr="00EC572D">
        <w:rPr>
          <w:rFonts w:ascii="Arial Narrow" w:hAnsi="Arial Narrow" w:cs="Arial"/>
          <w:spacing w:val="-2"/>
          <w:sz w:val="20"/>
          <w:szCs w:val="20"/>
        </w:rPr>
        <w:t>i</w:t>
      </w:r>
      <w:r w:rsidRPr="00EC572D">
        <w:rPr>
          <w:rFonts w:ascii="Arial Narrow" w:hAnsi="Arial Narrow" w:cs="Arial"/>
          <w:spacing w:val="1"/>
          <w:sz w:val="20"/>
          <w:szCs w:val="20"/>
        </w:rPr>
        <w:t>v</w:t>
      </w:r>
      <w:r w:rsidRPr="00EC572D">
        <w:rPr>
          <w:rFonts w:ascii="Arial Narrow" w:hAnsi="Arial Narrow" w:cs="Arial"/>
          <w:spacing w:val="-1"/>
          <w:sz w:val="20"/>
          <w:szCs w:val="20"/>
        </w:rPr>
        <w:t>i</w:t>
      </w:r>
      <w:r w:rsidRPr="00EC572D">
        <w:rPr>
          <w:rFonts w:ascii="Arial Narrow" w:hAnsi="Arial Narrow" w:cs="Arial"/>
          <w:sz w:val="20"/>
          <w:szCs w:val="20"/>
        </w:rPr>
        <w:t>d</w:t>
      </w:r>
      <w:r w:rsidRPr="00EC572D">
        <w:rPr>
          <w:rFonts w:ascii="Arial Narrow" w:hAnsi="Arial Narrow" w:cs="Arial"/>
          <w:spacing w:val="1"/>
          <w:sz w:val="20"/>
          <w:szCs w:val="20"/>
        </w:rPr>
        <w:t>a</w:t>
      </w:r>
      <w:r w:rsidRPr="00EC572D">
        <w:rPr>
          <w:rFonts w:ascii="Arial Narrow" w:hAnsi="Arial Narrow" w:cs="Arial"/>
          <w:sz w:val="20"/>
          <w:szCs w:val="20"/>
        </w:rPr>
        <w:t>d e</w:t>
      </w:r>
      <w:r w:rsidRPr="00EC572D">
        <w:rPr>
          <w:rFonts w:ascii="Arial Narrow" w:hAnsi="Arial Narrow" w:cs="Arial"/>
          <w:spacing w:val="1"/>
          <w:sz w:val="20"/>
          <w:szCs w:val="20"/>
        </w:rPr>
        <w:t>s</w:t>
      </w:r>
      <w:r w:rsidRPr="00EC572D">
        <w:rPr>
          <w:rFonts w:ascii="Arial Narrow" w:hAnsi="Arial Narrow" w:cs="Arial"/>
          <w:sz w:val="20"/>
          <w:szCs w:val="20"/>
        </w:rPr>
        <w:t>ta</w:t>
      </w:r>
      <w:r w:rsidRPr="00EC572D">
        <w:rPr>
          <w:rFonts w:ascii="Arial Narrow" w:hAnsi="Arial Narrow" w:cs="Arial"/>
          <w:spacing w:val="1"/>
          <w:sz w:val="20"/>
          <w:szCs w:val="20"/>
        </w:rPr>
        <w:t>b</w:t>
      </w:r>
      <w:r w:rsidRPr="00EC572D">
        <w:rPr>
          <w:rFonts w:ascii="Arial Narrow" w:hAnsi="Arial Narrow" w:cs="Arial"/>
          <w:spacing w:val="-1"/>
          <w:sz w:val="20"/>
          <w:szCs w:val="20"/>
        </w:rPr>
        <w:t>l</w:t>
      </w:r>
      <w:r w:rsidRPr="00EC572D">
        <w:rPr>
          <w:rFonts w:ascii="Arial Narrow" w:hAnsi="Arial Narrow" w:cs="Arial"/>
          <w:sz w:val="20"/>
          <w:szCs w:val="20"/>
        </w:rPr>
        <w:t>e</w:t>
      </w:r>
      <w:r w:rsidRPr="00EC572D">
        <w:rPr>
          <w:rFonts w:ascii="Arial Narrow" w:hAnsi="Arial Narrow" w:cs="Arial"/>
          <w:spacing w:val="3"/>
          <w:sz w:val="20"/>
          <w:szCs w:val="20"/>
        </w:rPr>
        <w:t>c</w:t>
      </w:r>
      <w:r w:rsidRPr="00EC572D">
        <w:rPr>
          <w:rFonts w:ascii="Arial Narrow" w:hAnsi="Arial Narrow" w:cs="Arial"/>
          <w:spacing w:val="-1"/>
          <w:sz w:val="20"/>
          <w:szCs w:val="20"/>
        </w:rPr>
        <w:t>i</w:t>
      </w:r>
      <w:r w:rsidRPr="00EC572D">
        <w:rPr>
          <w:rFonts w:ascii="Arial Narrow" w:hAnsi="Arial Narrow" w:cs="Arial"/>
          <w:sz w:val="20"/>
          <w:szCs w:val="20"/>
        </w:rPr>
        <w:t>da</w:t>
      </w:r>
      <w:r w:rsidRPr="00EC572D">
        <w:rPr>
          <w:rFonts w:ascii="Arial Narrow" w:hAnsi="Arial Narrow" w:cs="Arial"/>
          <w:spacing w:val="3"/>
          <w:sz w:val="20"/>
          <w:szCs w:val="20"/>
        </w:rPr>
        <w:t xml:space="preserve"> </w:t>
      </w:r>
      <w:r w:rsidRPr="00EC572D">
        <w:rPr>
          <w:rFonts w:ascii="Arial Narrow" w:hAnsi="Arial Narrow" w:cs="Arial"/>
          <w:sz w:val="20"/>
          <w:szCs w:val="20"/>
        </w:rPr>
        <w:t>p</w:t>
      </w:r>
      <w:r w:rsidRPr="00EC572D">
        <w:rPr>
          <w:rFonts w:ascii="Arial Narrow" w:hAnsi="Arial Narrow" w:cs="Arial"/>
          <w:spacing w:val="-1"/>
          <w:sz w:val="20"/>
          <w:szCs w:val="20"/>
        </w:rPr>
        <w:t>o</w:t>
      </w:r>
      <w:r w:rsidRPr="00EC572D">
        <w:rPr>
          <w:rFonts w:ascii="Arial Narrow" w:hAnsi="Arial Narrow" w:cs="Arial"/>
          <w:sz w:val="20"/>
          <w:szCs w:val="20"/>
        </w:rPr>
        <w:t>r</w:t>
      </w:r>
      <w:r w:rsidRPr="00EC572D">
        <w:rPr>
          <w:rFonts w:ascii="Arial Narrow" w:hAnsi="Arial Narrow" w:cs="Arial"/>
          <w:spacing w:val="10"/>
          <w:sz w:val="20"/>
          <w:szCs w:val="20"/>
        </w:rPr>
        <w:t xml:space="preserve"> </w:t>
      </w:r>
      <w:r w:rsidRPr="00EC572D">
        <w:rPr>
          <w:rFonts w:ascii="Arial Narrow" w:hAnsi="Arial Narrow" w:cs="Arial"/>
          <w:spacing w:val="2"/>
          <w:sz w:val="20"/>
          <w:szCs w:val="20"/>
        </w:rPr>
        <w:t>e</w:t>
      </w:r>
      <w:r w:rsidRPr="00EC572D">
        <w:rPr>
          <w:rFonts w:ascii="Arial Narrow" w:hAnsi="Arial Narrow" w:cs="Arial"/>
          <w:sz w:val="20"/>
          <w:szCs w:val="20"/>
        </w:rPr>
        <w:t>l</w:t>
      </w:r>
      <w:r w:rsidRPr="00EC572D">
        <w:rPr>
          <w:rFonts w:ascii="Arial Narrow" w:hAnsi="Arial Narrow" w:cs="Arial"/>
          <w:spacing w:val="9"/>
          <w:sz w:val="20"/>
          <w:szCs w:val="20"/>
        </w:rPr>
        <w:t xml:space="preserve"> </w:t>
      </w:r>
      <w:r w:rsidRPr="00EC572D">
        <w:rPr>
          <w:rFonts w:ascii="Arial Narrow" w:hAnsi="Arial Narrow" w:cs="Arial"/>
          <w:spacing w:val="2"/>
          <w:sz w:val="20"/>
          <w:szCs w:val="20"/>
        </w:rPr>
        <w:t>M</w:t>
      </w:r>
      <w:r w:rsidRPr="00EC572D">
        <w:rPr>
          <w:rFonts w:ascii="Arial Narrow" w:hAnsi="Arial Narrow" w:cs="Arial"/>
          <w:spacing w:val="-1"/>
          <w:sz w:val="20"/>
          <w:szCs w:val="20"/>
        </w:rPr>
        <w:t>i</w:t>
      </w:r>
      <w:r w:rsidRPr="00EC572D">
        <w:rPr>
          <w:rFonts w:ascii="Arial Narrow" w:hAnsi="Arial Narrow" w:cs="Arial"/>
          <w:spacing w:val="2"/>
          <w:sz w:val="20"/>
          <w:szCs w:val="20"/>
        </w:rPr>
        <w:t>n</w:t>
      </w:r>
      <w:r w:rsidRPr="00EC572D">
        <w:rPr>
          <w:rFonts w:ascii="Arial Narrow" w:hAnsi="Arial Narrow" w:cs="Arial"/>
          <w:spacing w:val="-1"/>
          <w:sz w:val="20"/>
          <w:szCs w:val="20"/>
        </w:rPr>
        <w:t>i</w:t>
      </w:r>
      <w:r w:rsidRPr="00EC572D">
        <w:rPr>
          <w:rFonts w:ascii="Arial Narrow" w:hAnsi="Arial Narrow" w:cs="Arial"/>
          <w:spacing w:val="1"/>
          <w:sz w:val="20"/>
          <w:szCs w:val="20"/>
        </w:rPr>
        <w:t>s</w:t>
      </w:r>
      <w:r w:rsidRPr="00EC572D">
        <w:rPr>
          <w:rFonts w:ascii="Arial Narrow" w:hAnsi="Arial Narrow" w:cs="Arial"/>
          <w:sz w:val="20"/>
          <w:szCs w:val="20"/>
        </w:rPr>
        <w:t>ter</w:t>
      </w:r>
      <w:r w:rsidRPr="00EC572D">
        <w:rPr>
          <w:rFonts w:ascii="Arial Narrow" w:hAnsi="Arial Narrow" w:cs="Arial"/>
          <w:spacing w:val="-1"/>
          <w:sz w:val="20"/>
          <w:szCs w:val="20"/>
        </w:rPr>
        <w:t>i</w:t>
      </w:r>
      <w:r w:rsidRPr="00EC572D">
        <w:rPr>
          <w:rFonts w:ascii="Arial Narrow" w:hAnsi="Arial Narrow" w:cs="Arial"/>
          <w:sz w:val="20"/>
          <w:szCs w:val="20"/>
        </w:rPr>
        <w:t>o</w:t>
      </w:r>
      <w:r w:rsidRPr="00EC572D">
        <w:rPr>
          <w:rFonts w:ascii="Arial Narrow" w:hAnsi="Arial Narrow" w:cs="Arial"/>
          <w:spacing w:val="5"/>
          <w:sz w:val="20"/>
          <w:szCs w:val="20"/>
        </w:rPr>
        <w:t xml:space="preserve"> </w:t>
      </w:r>
      <w:r w:rsidRPr="00EC572D">
        <w:rPr>
          <w:rFonts w:ascii="Arial Narrow" w:hAnsi="Arial Narrow" w:cs="Arial"/>
          <w:sz w:val="20"/>
          <w:szCs w:val="20"/>
        </w:rPr>
        <w:t>d</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8"/>
          <w:sz w:val="20"/>
          <w:szCs w:val="20"/>
        </w:rPr>
        <w:t xml:space="preserve"> </w:t>
      </w:r>
      <w:r w:rsidRPr="00EC572D">
        <w:rPr>
          <w:rFonts w:ascii="Arial Narrow" w:hAnsi="Arial Narrow" w:cs="Arial"/>
          <w:spacing w:val="3"/>
          <w:sz w:val="20"/>
          <w:szCs w:val="20"/>
        </w:rPr>
        <w:t>T</w:t>
      </w:r>
      <w:r w:rsidRPr="00EC572D">
        <w:rPr>
          <w:rFonts w:ascii="Arial Narrow" w:hAnsi="Arial Narrow" w:cs="Arial"/>
          <w:spacing w:val="1"/>
          <w:sz w:val="20"/>
          <w:szCs w:val="20"/>
        </w:rPr>
        <w:t>r</w:t>
      </w:r>
      <w:r w:rsidRPr="00EC572D">
        <w:rPr>
          <w:rFonts w:ascii="Arial Narrow" w:hAnsi="Arial Narrow" w:cs="Arial"/>
          <w:sz w:val="20"/>
          <w:szCs w:val="20"/>
        </w:rPr>
        <w:t>a</w:t>
      </w:r>
      <w:r w:rsidRPr="00EC572D">
        <w:rPr>
          <w:rFonts w:ascii="Arial Narrow" w:hAnsi="Arial Narrow" w:cs="Arial"/>
          <w:spacing w:val="-1"/>
          <w:sz w:val="20"/>
          <w:szCs w:val="20"/>
        </w:rPr>
        <w:t>b</w:t>
      </w:r>
      <w:r w:rsidRPr="00EC572D">
        <w:rPr>
          <w:rFonts w:ascii="Arial Narrow" w:hAnsi="Arial Narrow" w:cs="Arial"/>
          <w:sz w:val="20"/>
          <w:szCs w:val="20"/>
        </w:rPr>
        <w:t>a</w:t>
      </w:r>
      <w:r w:rsidRPr="00EC572D">
        <w:rPr>
          <w:rFonts w:ascii="Arial Narrow" w:hAnsi="Arial Narrow" w:cs="Arial"/>
          <w:spacing w:val="1"/>
          <w:sz w:val="20"/>
          <w:szCs w:val="20"/>
        </w:rPr>
        <w:t>j</w:t>
      </w:r>
      <w:r w:rsidRPr="00EC572D">
        <w:rPr>
          <w:rFonts w:ascii="Arial Narrow" w:hAnsi="Arial Narrow" w:cs="Arial"/>
          <w:sz w:val="20"/>
          <w:szCs w:val="20"/>
        </w:rPr>
        <w:t>o</w:t>
      </w:r>
      <w:r w:rsidRPr="00EC572D">
        <w:rPr>
          <w:rFonts w:ascii="Arial Narrow" w:hAnsi="Arial Narrow" w:cs="Arial"/>
          <w:spacing w:val="5"/>
          <w:sz w:val="20"/>
          <w:szCs w:val="20"/>
        </w:rPr>
        <w:t xml:space="preserve"> </w:t>
      </w:r>
      <w:r w:rsidRPr="00EC572D">
        <w:rPr>
          <w:rFonts w:ascii="Arial Narrow" w:hAnsi="Arial Narrow" w:cs="Arial"/>
          <w:sz w:val="20"/>
          <w:szCs w:val="20"/>
        </w:rPr>
        <w:t>en</w:t>
      </w:r>
      <w:r w:rsidRPr="00EC572D">
        <w:rPr>
          <w:rFonts w:ascii="Arial Narrow" w:hAnsi="Arial Narrow" w:cs="Arial"/>
          <w:spacing w:val="8"/>
          <w:sz w:val="20"/>
          <w:szCs w:val="20"/>
        </w:rPr>
        <w:t xml:space="preserve"> </w:t>
      </w:r>
      <w:r w:rsidRPr="00EC572D">
        <w:rPr>
          <w:rFonts w:ascii="Arial Narrow" w:hAnsi="Arial Narrow" w:cs="Arial"/>
          <w:spacing w:val="2"/>
          <w:sz w:val="20"/>
          <w:szCs w:val="20"/>
        </w:rPr>
        <w:t>e</w:t>
      </w:r>
      <w:r w:rsidRPr="00EC572D">
        <w:rPr>
          <w:rFonts w:ascii="Arial Narrow" w:hAnsi="Arial Narrow" w:cs="Arial"/>
          <w:sz w:val="20"/>
          <w:szCs w:val="20"/>
        </w:rPr>
        <w:t>l De</w:t>
      </w:r>
      <w:r w:rsidRPr="00EC572D">
        <w:rPr>
          <w:rFonts w:ascii="Arial Narrow" w:hAnsi="Arial Narrow" w:cs="Arial"/>
          <w:spacing w:val="1"/>
          <w:sz w:val="20"/>
          <w:szCs w:val="20"/>
        </w:rPr>
        <w:t>cr</w:t>
      </w:r>
      <w:r w:rsidRPr="00EC572D">
        <w:rPr>
          <w:rFonts w:ascii="Arial Narrow" w:hAnsi="Arial Narrow" w:cs="Arial"/>
          <w:sz w:val="20"/>
          <w:szCs w:val="20"/>
        </w:rPr>
        <w:t>eto</w:t>
      </w:r>
      <w:r w:rsidRPr="00EC572D">
        <w:rPr>
          <w:rFonts w:ascii="Arial Narrow" w:hAnsi="Arial Narrow" w:cs="Arial"/>
          <w:spacing w:val="1"/>
          <w:sz w:val="20"/>
          <w:szCs w:val="20"/>
        </w:rPr>
        <w:t xml:space="preserve"> </w:t>
      </w:r>
      <w:r w:rsidRPr="00EC572D">
        <w:rPr>
          <w:rFonts w:ascii="Arial Narrow" w:hAnsi="Arial Narrow" w:cs="Arial"/>
          <w:spacing w:val="2"/>
          <w:sz w:val="20"/>
          <w:szCs w:val="20"/>
        </w:rPr>
        <w:t>1</w:t>
      </w:r>
      <w:r w:rsidRPr="00EC572D">
        <w:rPr>
          <w:rFonts w:ascii="Arial Narrow" w:hAnsi="Arial Narrow" w:cs="Arial"/>
          <w:sz w:val="20"/>
          <w:szCs w:val="20"/>
        </w:rPr>
        <w:t>0</w:t>
      </w:r>
      <w:r w:rsidRPr="00EC572D">
        <w:rPr>
          <w:rFonts w:ascii="Arial Narrow" w:hAnsi="Arial Narrow" w:cs="Arial"/>
          <w:spacing w:val="-1"/>
          <w:sz w:val="20"/>
          <w:szCs w:val="20"/>
        </w:rPr>
        <w:t>7</w:t>
      </w:r>
      <w:r w:rsidRPr="00EC572D">
        <w:rPr>
          <w:rFonts w:ascii="Arial Narrow" w:hAnsi="Arial Narrow" w:cs="Arial"/>
          <w:sz w:val="20"/>
          <w:szCs w:val="20"/>
        </w:rPr>
        <w:t>2</w:t>
      </w:r>
      <w:r w:rsidRPr="00EC572D">
        <w:rPr>
          <w:rFonts w:ascii="Arial Narrow" w:hAnsi="Arial Narrow" w:cs="Arial"/>
          <w:spacing w:val="6"/>
          <w:sz w:val="20"/>
          <w:szCs w:val="20"/>
        </w:rPr>
        <w:t xml:space="preserve"> </w:t>
      </w:r>
      <w:r w:rsidRPr="00EC572D">
        <w:rPr>
          <w:rFonts w:ascii="Arial Narrow" w:hAnsi="Arial Narrow" w:cs="Arial"/>
          <w:sz w:val="20"/>
          <w:szCs w:val="20"/>
        </w:rPr>
        <w:t>de</w:t>
      </w:r>
      <w:r w:rsidRPr="00EC572D">
        <w:rPr>
          <w:rFonts w:ascii="Arial Narrow" w:hAnsi="Arial Narrow" w:cs="Arial"/>
          <w:spacing w:val="8"/>
          <w:sz w:val="20"/>
          <w:szCs w:val="20"/>
        </w:rPr>
        <w:t xml:space="preserve"> </w:t>
      </w:r>
      <w:r w:rsidRPr="00EC572D">
        <w:rPr>
          <w:rFonts w:ascii="Arial Narrow" w:hAnsi="Arial Narrow" w:cs="Arial"/>
          <w:sz w:val="20"/>
          <w:szCs w:val="20"/>
        </w:rPr>
        <w:t>2</w:t>
      </w:r>
      <w:r w:rsidRPr="00EC572D">
        <w:rPr>
          <w:rFonts w:ascii="Arial Narrow" w:hAnsi="Arial Narrow" w:cs="Arial"/>
          <w:spacing w:val="-1"/>
          <w:sz w:val="20"/>
          <w:szCs w:val="20"/>
        </w:rPr>
        <w:t>0</w:t>
      </w:r>
      <w:r w:rsidRPr="00EC572D">
        <w:rPr>
          <w:rFonts w:ascii="Arial Narrow" w:hAnsi="Arial Narrow" w:cs="Arial"/>
          <w:spacing w:val="2"/>
          <w:sz w:val="20"/>
          <w:szCs w:val="20"/>
        </w:rPr>
        <w:t>1</w:t>
      </w:r>
      <w:r w:rsidRPr="00EC572D">
        <w:rPr>
          <w:rFonts w:ascii="Arial Narrow" w:hAnsi="Arial Narrow" w:cs="Arial"/>
          <w:spacing w:val="1"/>
          <w:sz w:val="20"/>
          <w:szCs w:val="20"/>
        </w:rPr>
        <w:t>5</w:t>
      </w:r>
      <w:r w:rsidRPr="00EC572D">
        <w:rPr>
          <w:rFonts w:ascii="Arial Narrow" w:hAnsi="Arial Narrow" w:cs="Arial"/>
          <w:sz w:val="20"/>
          <w:szCs w:val="20"/>
        </w:rPr>
        <w:t>,</w:t>
      </w:r>
      <w:r w:rsidRPr="00EC572D">
        <w:rPr>
          <w:rFonts w:ascii="Arial Narrow" w:hAnsi="Arial Narrow" w:cs="Arial"/>
          <w:spacing w:val="3"/>
          <w:sz w:val="20"/>
          <w:szCs w:val="20"/>
        </w:rPr>
        <w:t xml:space="preserve"> </w:t>
      </w:r>
      <w:r w:rsidRPr="00EC572D">
        <w:rPr>
          <w:rFonts w:ascii="Arial Narrow" w:hAnsi="Arial Narrow" w:cs="Arial"/>
          <w:sz w:val="20"/>
          <w:szCs w:val="20"/>
        </w:rPr>
        <w:t>C</w:t>
      </w:r>
      <w:r w:rsidRPr="00EC572D">
        <w:rPr>
          <w:rFonts w:ascii="Arial Narrow" w:hAnsi="Arial Narrow" w:cs="Arial"/>
          <w:spacing w:val="2"/>
          <w:sz w:val="20"/>
          <w:szCs w:val="20"/>
        </w:rPr>
        <w:t>a</w:t>
      </w:r>
      <w:r w:rsidRPr="00EC572D">
        <w:rPr>
          <w:rFonts w:ascii="Arial Narrow" w:hAnsi="Arial Narrow" w:cs="Arial"/>
          <w:sz w:val="20"/>
          <w:szCs w:val="20"/>
        </w:rPr>
        <w:t>pí</w:t>
      </w:r>
      <w:r w:rsidRPr="00EC572D">
        <w:rPr>
          <w:rFonts w:ascii="Arial Narrow" w:hAnsi="Arial Narrow" w:cs="Arial"/>
          <w:spacing w:val="-1"/>
          <w:sz w:val="20"/>
          <w:szCs w:val="20"/>
        </w:rPr>
        <w:t>t</w:t>
      </w:r>
      <w:r w:rsidRPr="00EC572D">
        <w:rPr>
          <w:rFonts w:ascii="Arial Narrow" w:hAnsi="Arial Narrow" w:cs="Arial"/>
          <w:spacing w:val="2"/>
          <w:sz w:val="20"/>
          <w:szCs w:val="20"/>
        </w:rPr>
        <w:t>u</w:t>
      </w:r>
      <w:r w:rsidRPr="00EC572D">
        <w:rPr>
          <w:rFonts w:ascii="Arial Narrow" w:hAnsi="Arial Narrow" w:cs="Arial"/>
          <w:spacing w:val="-1"/>
          <w:sz w:val="20"/>
          <w:szCs w:val="20"/>
        </w:rPr>
        <w:t>l</w:t>
      </w:r>
      <w:r w:rsidRPr="00EC572D">
        <w:rPr>
          <w:rFonts w:ascii="Arial Narrow" w:hAnsi="Arial Narrow" w:cs="Arial"/>
          <w:sz w:val="20"/>
          <w:szCs w:val="20"/>
        </w:rPr>
        <w:t xml:space="preserve">o </w:t>
      </w:r>
      <w:r w:rsidRPr="00EC572D">
        <w:rPr>
          <w:rFonts w:ascii="Arial Narrow" w:hAnsi="Arial Narrow" w:cs="Arial"/>
          <w:spacing w:val="1"/>
          <w:sz w:val="20"/>
          <w:szCs w:val="20"/>
        </w:rPr>
        <w:t>6</w:t>
      </w:r>
      <w:r w:rsidRPr="00EC572D">
        <w:rPr>
          <w:rFonts w:ascii="Arial Narrow" w:hAnsi="Arial Narrow" w:cs="Arial"/>
          <w:sz w:val="20"/>
          <w:szCs w:val="20"/>
        </w:rPr>
        <w:t>,</w:t>
      </w:r>
      <w:r w:rsidRPr="00EC572D">
        <w:rPr>
          <w:rFonts w:ascii="Arial Narrow" w:hAnsi="Arial Narrow" w:cs="Arial"/>
          <w:spacing w:val="8"/>
          <w:sz w:val="20"/>
          <w:szCs w:val="20"/>
        </w:rPr>
        <w:t xml:space="preserve"> </w:t>
      </w:r>
      <w:r w:rsidRPr="00EC572D">
        <w:rPr>
          <w:rFonts w:ascii="Arial Narrow" w:hAnsi="Arial Narrow" w:cs="Arial"/>
          <w:spacing w:val="1"/>
          <w:sz w:val="20"/>
          <w:szCs w:val="20"/>
        </w:rPr>
        <w:t>“</w:t>
      </w:r>
      <w:r w:rsidRPr="00EC572D">
        <w:rPr>
          <w:rFonts w:ascii="Arial Narrow" w:hAnsi="Arial Narrow" w:cs="Arial"/>
          <w:spacing w:val="-1"/>
          <w:sz w:val="20"/>
          <w:szCs w:val="20"/>
        </w:rPr>
        <w:t>Si</w:t>
      </w:r>
      <w:r w:rsidRPr="00EC572D">
        <w:rPr>
          <w:rFonts w:ascii="Arial Narrow" w:hAnsi="Arial Narrow" w:cs="Arial"/>
          <w:spacing w:val="1"/>
          <w:sz w:val="20"/>
          <w:szCs w:val="20"/>
        </w:rPr>
        <w:t>s</w:t>
      </w:r>
      <w:r w:rsidRPr="00EC572D">
        <w:rPr>
          <w:rFonts w:ascii="Arial Narrow" w:hAnsi="Arial Narrow" w:cs="Arial"/>
          <w:spacing w:val="2"/>
          <w:sz w:val="20"/>
          <w:szCs w:val="20"/>
        </w:rPr>
        <w:t>t</w:t>
      </w:r>
      <w:r w:rsidRPr="00EC572D">
        <w:rPr>
          <w:rFonts w:ascii="Arial Narrow" w:hAnsi="Arial Narrow" w:cs="Arial"/>
          <w:sz w:val="20"/>
          <w:szCs w:val="20"/>
        </w:rPr>
        <w:t>e</w:t>
      </w:r>
      <w:r w:rsidRPr="00EC572D">
        <w:rPr>
          <w:rFonts w:ascii="Arial Narrow" w:hAnsi="Arial Narrow" w:cs="Arial"/>
          <w:spacing w:val="4"/>
          <w:sz w:val="20"/>
          <w:szCs w:val="20"/>
        </w:rPr>
        <w:t>m</w:t>
      </w:r>
      <w:r w:rsidRPr="00EC572D">
        <w:rPr>
          <w:rFonts w:ascii="Arial Narrow" w:hAnsi="Arial Narrow" w:cs="Arial"/>
          <w:sz w:val="20"/>
          <w:szCs w:val="20"/>
        </w:rPr>
        <w:t>a de</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G</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t</w:t>
      </w:r>
      <w:r w:rsidRPr="00EC572D">
        <w:rPr>
          <w:rFonts w:ascii="Arial Narrow" w:hAnsi="Arial Narrow" w:cs="Arial"/>
          <w:spacing w:val="1"/>
          <w:sz w:val="20"/>
          <w:szCs w:val="20"/>
        </w:rPr>
        <w:t>i</w:t>
      </w:r>
      <w:r w:rsidRPr="00EC572D">
        <w:rPr>
          <w:rFonts w:ascii="Arial Narrow" w:hAnsi="Arial Narrow" w:cs="Arial"/>
          <w:sz w:val="20"/>
          <w:szCs w:val="20"/>
        </w:rPr>
        <w:t>ón</w:t>
      </w:r>
      <w:r w:rsidRPr="00EC572D">
        <w:rPr>
          <w:rFonts w:ascii="Arial Narrow" w:hAnsi="Arial Narrow" w:cs="Arial"/>
          <w:spacing w:val="1"/>
          <w:sz w:val="20"/>
          <w:szCs w:val="20"/>
        </w:rPr>
        <w:t xml:space="preserve"> </w:t>
      </w:r>
      <w:r w:rsidRPr="00EC572D">
        <w:rPr>
          <w:rFonts w:ascii="Arial Narrow" w:hAnsi="Arial Narrow" w:cs="Arial"/>
          <w:spacing w:val="2"/>
          <w:sz w:val="20"/>
          <w:szCs w:val="20"/>
        </w:rPr>
        <w:t>d</w:t>
      </w:r>
      <w:r w:rsidRPr="00EC572D">
        <w:rPr>
          <w:rFonts w:ascii="Arial Narrow" w:hAnsi="Arial Narrow" w:cs="Arial"/>
          <w:sz w:val="20"/>
          <w:szCs w:val="20"/>
        </w:rPr>
        <w:t>e</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a</w:t>
      </w:r>
      <w:r w:rsidRPr="00EC572D">
        <w:rPr>
          <w:rFonts w:ascii="Arial Narrow" w:hAnsi="Arial Narrow" w:cs="Arial"/>
          <w:spacing w:val="8"/>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e</w:t>
      </w:r>
      <w:r w:rsidRPr="00EC572D">
        <w:rPr>
          <w:rFonts w:ascii="Arial Narrow" w:hAnsi="Arial Narrow" w:cs="Arial"/>
          <w:spacing w:val="-1"/>
          <w:sz w:val="20"/>
          <w:szCs w:val="20"/>
        </w:rPr>
        <w:t>g</w:t>
      </w:r>
      <w:r w:rsidRPr="00EC572D">
        <w:rPr>
          <w:rFonts w:ascii="Arial Narrow" w:hAnsi="Arial Narrow" w:cs="Arial"/>
          <w:sz w:val="20"/>
          <w:szCs w:val="20"/>
        </w:rPr>
        <w:t>ur</w:t>
      </w:r>
      <w:r w:rsidRPr="00EC572D">
        <w:rPr>
          <w:rFonts w:ascii="Arial Narrow" w:hAnsi="Arial Narrow" w:cs="Arial"/>
          <w:spacing w:val="2"/>
          <w:sz w:val="20"/>
          <w:szCs w:val="20"/>
        </w:rPr>
        <w:t>i</w:t>
      </w:r>
      <w:r w:rsidRPr="00EC572D">
        <w:rPr>
          <w:rFonts w:ascii="Arial Narrow" w:hAnsi="Arial Narrow" w:cs="Arial"/>
          <w:sz w:val="20"/>
          <w:szCs w:val="20"/>
        </w:rPr>
        <w:t>d</w:t>
      </w:r>
      <w:r w:rsidRPr="00EC572D">
        <w:rPr>
          <w:rFonts w:ascii="Arial Narrow" w:hAnsi="Arial Narrow" w:cs="Arial"/>
          <w:spacing w:val="1"/>
          <w:sz w:val="20"/>
          <w:szCs w:val="20"/>
        </w:rPr>
        <w:t>a</w:t>
      </w:r>
      <w:r w:rsidRPr="00EC572D">
        <w:rPr>
          <w:rFonts w:ascii="Arial Narrow" w:hAnsi="Arial Narrow" w:cs="Arial"/>
          <w:sz w:val="20"/>
          <w:szCs w:val="20"/>
        </w:rPr>
        <w:t>d</w:t>
      </w:r>
      <w:r w:rsidRPr="00EC572D">
        <w:rPr>
          <w:rFonts w:ascii="Arial Narrow" w:hAnsi="Arial Narrow" w:cs="Arial"/>
          <w:spacing w:val="2"/>
          <w:sz w:val="20"/>
          <w:szCs w:val="20"/>
        </w:rPr>
        <w:t xml:space="preserve"> </w:t>
      </w:r>
      <w:r w:rsidRPr="00EC572D">
        <w:rPr>
          <w:rFonts w:ascii="Arial Narrow" w:hAnsi="Arial Narrow" w:cs="Arial"/>
          <w:sz w:val="20"/>
          <w:szCs w:val="20"/>
        </w:rPr>
        <w:t>y</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2"/>
          <w:sz w:val="20"/>
          <w:szCs w:val="20"/>
        </w:rPr>
        <w:t>a</w:t>
      </w:r>
      <w:r w:rsidRPr="00EC572D">
        <w:rPr>
          <w:rFonts w:ascii="Arial Narrow" w:hAnsi="Arial Narrow" w:cs="Arial"/>
          <w:spacing w:val="-1"/>
          <w:sz w:val="20"/>
          <w:szCs w:val="20"/>
        </w:rPr>
        <w:t>l</w:t>
      </w:r>
      <w:r w:rsidRPr="00EC572D">
        <w:rPr>
          <w:rFonts w:ascii="Arial Narrow" w:hAnsi="Arial Narrow" w:cs="Arial"/>
          <w:spacing w:val="2"/>
          <w:sz w:val="20"/>
          <w:szCs w:val="20"/>
        </w:rPr>
        <w:t>u</w:t>
      </w:r>
      <w:r w:rsidRPr="00EC572D">
        <w:rPr>
          <w:rFonts w:ascii="Arial Narrow" w:hAnsi="Arial Narrow" w:cs="Arial"/>
          <w:sz w:val="20"/>
          <w:szCs w:val="20"/>
        </w:rPr>
        <w:t>d</w:t>
      </w:r>
      <w:r w:rsidRPr="00EC572D">
        <w:rPr>
          <w:rFonts w:ascii="Arial Narrow" w:hAnsi="Arial Narrow" w:cs="Arial"/>
          <w:spacing w:val="3"/>
          <w:sz w:val="20"/>
          <w:szCs w:val="20"/>
        </w:rPr>
        <w:t xml:space="preserve"> </w:t>
      </w:r>
      <w:r w:rsidRPr="00EC572D">
        <w:rPr>
          <w:rFonts w:ascii="Arial Narrow" w:hAnsi="Arial Narrow" w:cs="Arial"/>
          <w:sz w:val="20"/>
          <w:szCs w:val="20"/>
        </w:rPr>
        <w:t>en</w:t>
      </w:r>
      <w:r w:rsidRPr="00EC572D">
        <w:rPr>
          <w:rFonts w:ascii="Arial Narrow" w:hAnsi="Arial Narrow" w:cs="Arial"/>
          <w:spacing w:val="8"/>
          <w:sz w:val="20"/>
          <w:szCs w:val="20"/>
        </w:rPr>
        <w:t xml:space="preserve"> </w:t>
      </w:r>
      <w:r w:rsidRPr="00EC572D">
        <w:rPr>
          <w:rFonts w:ascii="Arial Narrow" w:hAnsi="Arial Narrow" w:cs="Arial"/>
          <w:sz w:val="20"/>
          <w:szCs w:val="20"/>
        </w:rPr>
        <w:t>el</w:t>
      </w:r>
      <w:r w:rsidRPr="00EC572D">
        <w:rPr>
          <w:rFonts w:ascii="Arial Narrow" w:hAnsi="Arial Narrow" w:cs="Arial"/>
          <w:spacing w:val="5"/>
          <w:sz w:val="20"/>
          <w:szCs w:val="20"/>
        </w:rPr>
        <w:t xml:space="preserve"> </w:t>
      </w:r>
      <w:r w:rsidRPr="00EC572D">
        <w:rPr>
          <w:rFonts w:ascii="Arial Narrow" w:hAnsi="Arial Narrow" w:cs="Arial"/>
          <w:spacing w:val="3"/>
          <w:sz w:val="20"/>
          <w:szCs w:val="20"/>
        </w:rPr>
        <w:t>T</w:t>
      </w:r>
      <w:r w:rsidRPr="00EC572D">
        <w:rPr>
          <w:rFonts w:ascii="Arial Narrow" w:hAnsi="Arial Narrow" w:cs="Arial"/>
          <w:spacing w:val="1"/>
          <w:sz w:val="20"/>
          <w:szCs w:val="20"/>
        </w:rPr>
        <w:t>r</w:t>
      </w:r>
      <w:r w:rsidRPr="00EC572D">
        <w:rPr>
          <w:rFonts w:ascii="Arial Narrow" w:hAnsi="Arial Narrow" w:cs="Arial"/>
          <w:sz w:val="20"/>
          <w:szCs w:val="20"/>
        </w:rPr>
        <w:t>a</w:t>
      </w:r>
      <w:r w:rsidRPr="00EC572D">
        <w:rPr>
          <w:rFonts w:ascii="Arial Narrow" w:hAnsi="Arial Narrow" w:cs="Arial"/>
          <w:spacing w:val="-1"/>
          <w:sz w:val="20"/>
          <w:szCs w:val="20"/>
        </w:rPr>
        <w:t>b</w:t>
      </w:r>
      <w:r w:rsidRPr="00EC572D">
        <w:rPr>
          <w:rFonts w:ascii="Arial Narrow" w:hAnsi="Arial Narrow" w:cs="Arial"/>
          <w:sz w:val="20"/>
          <w:szCs w:val="20"/>
        </w:rPr>
        <w:t>a</w:t>
      </w:r>
      <w:r w:rsidRPr="00EC572D">
        <w:rPr>
          <w:rFonts w:ascii="Arial Narrow" w:hAnsi="Arial Narrow" w:cs="Arial"/>
          <w:spacing w:val="1"/>
          <w:sz w:val="20"/>
          <w:szCs w:val="20"/>
        </w:rPr>
        <w:t>j</w:t>
      </w:r>
      <w:r w:rsidRPr="00EC572D">
        <w:rPr>
          <w:rFonts w:ascii="Arial Narrow" w:hAnsi="Arial Narrow" w:cs="Arial"/>
          <w:sz w:val="20"/>
          <w:szCs w:val="20"/>
        </w:rPr>
        <w:t>o”</w:t>
      </w:r>
      <w:r w:rsidRPr="00EC572D">
        <w:rPr>
          <w:rFonts w:ascii="Arial Narrow" w:hAnsi="Arial Narrow" w:cs="Arial"/>
          <w:spacing w:val="3"/>
          <w:sz w:val="20"/>
          <w:szCs w:val="20"/>
        </w:rPr>
        <w:t xml:space="preserve"> </w:t>
      </w:r>
      <w:r w:rsidRPr="00EC572D">
        <w:rPr>
          <w:rFonts w:ascii="Arial Narrow" w:hAnsi="Arial Narrow" w:cs="Arial"/>
          <w:sz w:val="20"/>
          <w:szCs w:val="20"/>
        </w:rPr>
        <w:t>y</w:t>
      </w:r>
      <w:r w:rsidRPr="00EC572D">
        <w:rPr>
          <w:rFonts w:ascii="Arial Narrow" w:hAnsi="Arial Narrow" w:cs="Arial"/>
          <w:spacing w:val="14"/>
          <w:sz w:val="20"/>
          <w:szCs w:val="20"/>
        </w:rPr>
        <w:t xml:space="preserve"> </w:t>
      </w:r>
      <w:r w:rsidRPr="00EC572D">
        <w:rPr>
          <w:rFonts w:ascii="Arial Narrow" w:hAnsi="Arial Narrow" w:cs="Arial"/>
          <w:sz w:val="20"/>
          <w:szCs w:val="20"/>
        </w:rPr>
        <w:t>en</w:t>
      </w:r>
      <w:r w:rsidRPr="00EC572D">
        <w:rPr>
          <w:rFonts w:ascii="Arial Narrow" w:hAnsi="Arial Narrow" w:cs="Arial"/>
          <w:spacing w:val="9"/>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a Re</w:t>
      </w:r>
      <w:r w:rsidRPr="00EC572D">
        <w:rPr>
          <w:rFonts w:ascii="Arial Narrow" w:hAnsi="Arial Narrow" w:cs="Arial"/>
          <w:spacing w:val="1"/>
          <w:sz w:val="20"/>
          <w:szCs w:val="20"/>
        </w:rPr>
        <w:t>s</w:t>
      </w:r>
      <w:r w:rsidRPr="00EC572D">
        <w:rPr>
          <w:rFonts w:ascii="Arial Narrow" w:hAnsi="Arial Narrow" w:cs="Arial"/>
          <w:sz w:val="20"/>
          <w:szCs w:val="20"/>
        </w:rPr>
        <w:t>o</w:t>
      </w:r>
      <w:r w:rsidRPr="00EC572D">
        <w:rPr>
          <w:rFonts w:ascii="Arial Narrow" w:hAnsi="Arial Narrow" w:cs="Arial"/>
          <w:spacing w:val="-1"/>
          <w:sz w:val="20"/>
          <w:szCs w:val="20"/>
        </w:rPr>
        <w:t>l</w:t>
      </w:r>
      <w:r w:rsidRPr="00EC572D">
        <w:rPr>
          <w:rFonts w:ascii="Arial Narrow" w:hAnsi="Arial Narrow" w:cs="Arial"/>
          <w:sz w:val="20"/>
          <w:szCs w:val="20"/>
        </w:rPr>
        <w:t>u</w:t>
      </w:r>
      <w:r w:rsidRPr="00EC572D">
        <w:rPr>
          <w:rFonts w:ascii="Arial Narrow" w:hAnsi="Arial Narrow" w:cs="Arial"/>
          <w:spacing w:val="3"/>
          <w:sz w:val="20"/>
          <w:szCs w:val="20"/>
        </w:rPr>
        <w:t>c</w:t>
      </w:r>
      <w:r w:rsidRPr="00EC572D">
        <w:rPr>
          <w:rFonts w:ascii="Arial Narrow" w:hAnsi="Arial Narrow" w:cs="Arial"/>
          <w:spacing w:val="-1"/>
          <w:sz w:val="20"/>
          <w:szCs w:val="20"/>
        </w:rPr>
        <w:t>i</w:t>
      </w:r>
      <w:r w:rsidRPr="00EC572D">
        <w:rPr>
          <w:rFonts w:ascii="Arial Narrow" w:hAnsi="Arial Narrow" w:cs="Arial"/>
          <w:sz w:val="20"/>
          <w:szCs w:val="20"/>
        </w:rPr>
        <w:t>ón</w:t>
      </w:r>
      <w:r w:rsidRPr="00EC572D">
        <w:rPr>
          <w:rFonts w:ascii="Arial Narrow" w:hAnsi="Arial Narrow" w:cs="Arial"/>
          <w:spacing w:val="-9"/>
          <w:sz w:val="20"/>
          <w:szCs w:val="20"/>
        </w:rPr>
        <w:t xml:space="preserve"> </w:t>
      </w:r>
      <w:r w:rsidRPr="00EC572D">
        <w:rPr>
          <w:rFonts w:ascii="Arial Narrow" w:hAnsi="Arial Narrow" w:cs="Arial"/>
          <w:spacing w:val="2"/>
          <w:sz w:val="20"/>
          <w:szCs w:val="20"/>
        </w:rPr>
        <w:t>N</w:t>
      </w:r>
      <w:r w:rsidRPr="00EC572D">
        <w:rPr>
          <w:rFonts w:ascii="Arial Narrow" w:hAnsi="Arial Narrow" w:cs="Arial"/>
          <w:sz w:val="20"/>
          <w:szCs w:val="20"/>
        </w:rPr>
        <w:t>o. 0</w:t>
      </w:r>
      <w:r w:rsidRPr="00EC572D">
        <w:rPr>
          <w:rFonts w:ascii="Arial Narrow" w:hAnsi="Arial Narrow" w:cs="Arial"/>
          <w:spacing w:val="1"/>
          <w:sz w:val="20"/>
          <w:szCs w:val="20"/>
        </w:rPr>
        <w:t>3</w:t>
      </w:r>
      <w:r w:rsidRPr="00EC572D">
        <w:rPr>
          <w:rFonts w:ascii="Arial Narrow" w:hAnsi="Arial Narrow" w:cs="Arial"/>
          <w:sz w:val="20"/>
          <w:szCs w:val="20"/>
        </w:rPr>
        <w:t>12</w:t>
      </w:r>
      <w:r w:rsidRPr="00EC572D">
        <w:rPr>
          <w:rFonts w:ascii="Arial Narrow" w:hAnsi="Arial Narrow" w:cs="Arial"/>
          <w:spacing w:val="-3"/>
          <w:sz w:val="20"/>
          <w:szCs w:val="20"/>
        </w:rPr>
        <w:t xml:space="preserve"> </w:t>
      </w:r>
      <w:r w:rsidRPr="00EC572D">
        <w:rPr>
          <w:rFonts w:ascii="Arial Narrow" w:hAnsi="Arial Narrow" w:cs="Arial"/>
          <w:spacing w:val="2"/>
          <w:sz w:val="20"/>
          <w:szCs w:val="20"/>
        </w:rPr>
        <w:t>d</w:t>
      </w:r>
      <w:r w:rsidRPr="00EC572D">
        <w:rPr>
          <w:rFonts w:ascii="Arial Narrow" w:hAnsi="Arial Narrow" w:cs="Arial"/>
          <w:sz w:val="20"/>
          <w:szCs w:val="20"/>
        </w:rPr>
        <w:t>e 2</w:t>
      </w:r>
      <w:r w:rsidRPr="00EC572D">
        <w:rPr>
          <w:rFonts w:ascii="Arial Narrow" w:hAnsi="Arial Narrow" w:cs="Arial"/>
          <w:spacing w:val="1"/>
          <w:sz w:val="20"/>
          <w:szCs w:val="20"/>
        </w:rPr>
        <w:t>0</w:t>
      </w:r>
      <w:r w:rsidRPr="00EC572D">
        <w:rPr>
          <w:rFonts w:ascii="Arial Narrow" w:hAnsi="Arial Narrow" w:cs="Arial"/>
          <w:spacing w:val="2"/>
          <w:sz w:val="20"/>
          <w:szCs w:val="20"/>
        </w:rPr>
        <w:t>1</w:t>
      </w:r>
      <w:r w:rsidRPr="00EC572D">
        <w:rPr>
          <w:rFonts w:ascii="Arial Narrow" w:hAnsi="Arial Narrow" w:cs="Arial"/>
          <w:sz w:val="20"/>
          <w:szCs w:val="20"/>
        </w:rPr>
        <w:t>9,</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w:t>
      </w:r>
      <w:r w:rsidRPr="00EC572D">
        <w:rPr>
          <w:rFonts w:ascii="Arial Narrow" w:hAnsi="Arial Narrow" w:cs="Arial"/>
          <w:spacing w:val="-1"/>
          <w:sz w:val="20"/>
          <w:szCs w:val="20"/>
        </w:rPr>
        <w:t>P</w:t>
      </w:r>
      <w:r w:rsidRPr="00EC572D">
        <w:rPr>
          <w:rFonts w:ascii="Arial Narrow" w:hAnsi="Arial Narrow" w:cs="Arial"/>
          <w:sz w:val="20"/>
          <w:szCs w:val="20"/>
        </w:rPr>
        <w:t>or</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 xml:space="preserve">a </w:t>
      </w:r>
      <w:r w:rsidRPr="00EC572D">
        <w:rPr>
          <w:rFonts w:ascii="Arial Narrow" w:hAnsi="Arial Narrow" w:cs="Arial"/>
          <w:spacing w:val="1"/>
          <w:sz w:val="20"/>
          <w:szCs w:val="20"/>
        </w:rPr>
        <w:t>c</w:t>
      </w:r>
      <w:r w:rsidRPr="00EC572D">
        <w:rPr>
          <w:rFonts w:ascii="Arial Narrow" w:hAnsi="Arial Narrow" w:cs="Arial"/>
          <w:sz w:val="20"/>
          <w:szCs w:val="20"/>
        </w:rPr>
        <w:t>u</w:t>
      </w:r>
      <w:r w:rsidRPr="00EC572D">
        <w:rPr>
          <w:rFonts w:ascii="Arial Narrow" w:hAnsi="Arial Narrow" w:cs="Arial"/>
          <w:spacing w:val="1"/>
          <w:sz w:val="20"/>
          <w:szCs w:val="20"/>
        </w:rPr>
        <w:t>a</w:t>
      </w:r>
      <w:r w:rsidRPr="00EC572D">
        <w:rPr>
          <w:rFonts w:ascii="Arial Narrow" w:hAnsi="Arial Narrow" w:cs="Arial"/>
          <w:sz w:val="20"/>
          <w:szCs w:val="20"/>
        </w:rPr>
        <w:t>l</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e d</w:t>
      </w:r>
      <w:r w:rsidRPr="00EC572D">
        <w:rPr>
          <w:rFonts w:ascii="Arial Narrow" w:hAnsi="Arial Narrow" w:cs="Arial"/>
          <w:spacing w:val="-1"/>
          <w:sz w:val="20"/>
          <w:szCs w:val="20"/>
        </w:rPr>
        <w:t>e</w:t>
      </w:r>
      <w:r w:rsidRPr="00EC572D">
        <w:rPr>
          <w:rFonts w:ascii="Arial Narrow" w:hAnsi="Arial Narrow" w:cs="Arial"/>
          <w:spacing w:val="2"/>
          <w:sz w:val="20"/>
          <w:szCs w:val="20"/>
        </w:rPr>
        <w:t>f</w:t>
      </w:r>
      <w:r w:rsidRPr="00EC572D">
        <w:rPr>
          <w:rFonts w:ascii="Arial Narrow" w:hAnsi="Arial Narrow" w:cs="Arial"/>
          <w:spacing w:val="-1"/>
          <w:sz w:val="20"/>
          <w:szCs w:val="20"/>
        </w:rPr>
        <w:t>i</w:t>
      </w:r>
      <w:r w:rsidRPr="00EC572D">
        <w:rPr>
          <w:rFonts w:ascii="Arial Narrow" w:hAnsi="Arial Narrow" w:cs="Arial"/>
          <w:sz w:val="20"/>
          <w:szCs w:val="20"/>
        </w:rPr>
        <w:t>n</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 xml:space="preserve">os </w:t>
      </w:r>
      <w:r w:rsidRPr="00EC572D">
        <w:rPr>
          <w:rFonts w:ascii="Arial Narrow" w:hAnsi="Arial Narrow" w:cs="Arial"/>
          <w:spacing w:val="-1"/>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tá</w:t>
      </w:r>
      <w:r w:rsidRPr="00EC572D">
        <w:rPr>
          <w:rFonts w:ascii="Arial Narrow" w:hAnsi="Arial Narrow" w:cs="Arial"/>
          <w:spacing w:val="-1"/>
          <w:sz w:val="20"/>
          <w:szCs w:val="20"/>
        </w:rPr>
        <w:t>n</w:t>
      </w:r>
      <w:r w:rsidRPr="00EC572D">
        <w:rPr>
          <w:rFonts w:ascii="Arial Narrow" w:hAnsi="Arial Narrow" w:cs="Arial"/>
          <w:spacing w:val="2"/>
          <w:sz w:val="20"/>
          <w:szCs w:val="20"/>
        </w:rPr>
        <w:t>d</w:t>
      </w:r>
      <w:r w:rsidRPr="00EC572D">
        <w:rPr>
          <w:rFonts w:ascii="Arial Narrow" w:hAnsi="Arial Narrow" w:cs="Arial"/>
          <w:sz w:val="20"/>
          <w:szCs w:val="20"/>
        </w:rPr>
        <w:t>ares</w:t>
      </w:r>
      <w:r w:rsidRPr="00EC572D">
        <w:rPr>
          <w:rFonts w:ascii="Arial Narrow" w:hAnsi="Arial Narrow" w:cs="Arial"/>
          <w:spacing w:val="-7"/>
          <w:sz w:val="20"/>
          <w:szCs w:val="20"/>
        </w:rPr>
        <w:t xml:space="preserve"> </w:t>
      </w:r>
      <w:r w:rsidRPr="00EC572D">
        <w:rPr>
          <w:rFonts w:ascii="Arial Narrow" w:hAnsi="Arial Narrow" w:cs="Arial"/>
          <w:sz w:val="20"/>
          <w:szCs w:val="20"/>
        </w:rPr>
        <w:t>Mí</w:t>
      </w:r>
      <w:r w:rsidRPr="00EC572D">
        <w:rPr>
          <w:rFonts w:ascii="Arial Narrow" w:hAnsi="Arial Narrow" w:cs="Arial"/>
          <w:spacing w:val="1"/>
          <w:sz w:val="20"/>
          <w:szCs w:val="20"/>
        </w:rPr>
        <w:t>n</w:t>
      </w:r>
      <w:r w:rsidRPr="00EC572D">
        <w:rPr>
          <w:rFonts w:ascii="Arial Narrow" w:hAnsi="Arial Narrow" w:cs="Arial"/>
          <w:spacing w:val="-1"/>
          <w:sz w:val="20"/>
          <w:szCs w:val="20"/>
        </w:rPr>
        <w:t>i</w:t>
      </w:r>
      <w:r w:rsidRPr="00EC572D">
        <w:rPr>
          <w:rFonts w:ascii="Arial Narrow" w:hAnsi="Arial Narrow" w:cs="Arial"/>
          <w:spacing w:val="4"/>
          <w:sz w:val="20"/>
          <w:szCs w:val="20"/>
        </w:rPr>
        <w:t>m</w:t>
      </w:r>
      <w:r w:rsidRPr="00EC572D">
        <w:rPr>
          <w:rFonts w:ascii="Arial Narrow" w:hAnsi="Arial Narrow" w:cs="Arial"/>
          <w:sz w:val="20"/>
          <w:szCs w:val="20"/>
        </w:rPr>
        <w:t>os</w:t>
      </w:r>
      <w:r w:rsidRPr="00EC572D">
        <w:rPr>
          <w:rFonts w:ascii="Arial Narrow" w:hAnsi="Arial Narrow" w:cs="Arial"/>
          <w:spacing w:val="-5"/>
          <w:sz w:val="20"/>
          <w:szCs w:val="20"/>
        </w:rPr>
        <w:t xml:space="preserve"> </w:t>
      </w:r>
      <w:r w:rsidRPr="00EC572D">
        <w:rPr>
          <w:rFonts w:ascii="Arial Narrow" w:hAnsi="Arial Narrow" w:cs="Arial"/>
          <w:sz w:val="20"/>
          <w:szCs w:val="20"/>
        </w:rPr>
        <w:t>d</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Si</w:t>
      </w:r>
      <w:r w:rsidRPr="00EC572D">
        <w:rPr>
          <w:rFonts w:ascii="Arial Narrow" w:hAnsi="Arial Narrow" w:cs="Arial"/>
          <w:spacing w:val="1"/>
          <w:sz w:val="20"/>
          <w:szCs w:val="20"/>
        </w:rPr>
        <w:t>s</w:t>
      </w:r>
      <w:r w:rsidRPr="00EC572D">
        <w:rPr>
          <w:rFonts w:ascii="Arial Narrow" w:hAnsi="Arial Narrow" w:cs="Arial"/>
          <w:sz w:val="20"/>
          <w:szCs w:val="20"/>
        </w:rPr>
        <w:t>te</w:t>
      </w:r>
      <w:r w:rsidRPr="00EC572D">
        <w:rPr>
          <w:rFonts w:ascii="Arial Narrow" w:hAnsi="Arial Narrow" w:cs="Arial"/>
          <w:spacing w:val="4"/>
          <w:sz w:val="20"/>
          <w:szCs w:val="20"/>
        </w:rPr>
        <w:t>m</w:t>
      </w:r>
      <w:r w:rsidRPr="00EC572D">
        <w:rPr>
          <w:rFonts w:ascii="Arial Narrow" w:hAnsi="Arial Narrow" w:cs="Arial"/>
          <w:sz w:val="20"/>
          <w:szCs w:val="20"/>
        </w:rPr>
        <w:t>a</w:t>
      </w:r>
      <w:r w:rsidRPr="00EC572D">
        <w:rPr>
          <w:rFonts w:ascii="Arial Narrow" w:hAnsi="Arial Narrow" w:cs="Arial"/>
          <w:spacing w:val="-5"/>
          <w:sz w:val="20"/>
          <w:szCs w:val="20"/>
        </w:rPr>
        <w:t xml:space="preserve"> </w:t>
      </w:r>
      <w:r w:rsidRPr="00EC572D">
        <w:rPr>
          <w:rFonts w:ascii="Arial Narrow" w:hAnsi="Arial Narrow" w:cs="Arial"/>
          <w:sz w:val="20"/>
          <w:szCs w:val="20"/>
        </w:rPr>
        <w:t>de</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G</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t</w:t>
      </w:r>
      <w:r w:rsidRPr="00EC572D">
        <w:rPr>
          <w:rFonts w:ascii="Arial Narrow" w:hAnsi="Arial Narrow" w:cs="Arial"/>
          <w:spacing w:val="-1"/>
          <w:sz w:val="20"/>
          <w:szCs w:val="20"/>
        </w:rPr>
        <w:t>i</w:t>
      </w:r>
      <w:r w:rsidRPr="00EC572D">
        <w:rPr>
          <w:rFonts w:ascii="Arial Narrow" w:hAnsi="Arial Narrow" w:cs="Arial"/>
          <w:spacing w:val="2"/>
          <w:sz w:val="20"/>
          <w:szCs w:val="20"/>
        </w:rPr>
        <w:t>ó</w:t>
      </w:r>
      <w:r w:rsidRPr="00EC572D">
        <w:rPr>
          <w:rFonts w:ascii="Arial Narrow" w:hAnsi="Arial Narrow" w:cs="Arial"/>
          <w:sz w:val="20"/>
          <w:szCs w:val="20"/>
        </w:rPr>
        <w:t>n</w:t>
      </w:r>
      <w:r w:rsidRPr="00EC572D">
        <w:rPr>
          <w:rFonts w:ascii="Arial Narrow" w:hAnsi="Arial Narrow" w:cs="Arial"/>
          <w:spacing w:val="-5"/>
          <w:sz w:val="20"/>
          <w:szCs w:val="20"/>
        </w:rPr>
        <w:t xml:space="preserve"> </w:t>
      </w:r>
      <w:r w:rsidRPr="00EC572D">
        <w:rPr>
          <w:rFonts w:ascii="Arial Narrow" w:hAnsi="Arial Narrow" w:cs="Arial"/>
          <w:sz w:val="20"/>
          <w:szCs w:val="20"/>
        </w:rPr>
        <w:t xml:space="preserve">de </w:t>
      </w:r>
      <w:r w:rsidRPr="00EC572D">
        <w:rPr>
          <w:rFonts w:ascii="Arial Narrow" w:hAnsi="Arial Narrow" w:cs="Arial"/>
          <w:spacing w:val="-1"/>
          <w:sz w:val="20"/>
          <w:szCs w:val="20"/>
        </w:rPr>
        <w:t>S</w:t>
      </w:r>
      <w:r w:rsidRPr="00EC572D">
        <w:rPr>
          <w:rFonts w:ascii="Arial Narrow" w:hAnsi="Arial Narrow" w:cs="Arial"/>
          <w:sz w:val="20"/>
          <w:szCs w:val="20"/>
        </w:rPr>
        <w:t>e</w:t>
      </w:r>
      <w:r w:rsidRPr="00EC572D">
        <w:rPr>
          <w:rFonts w:ascii="Arial Narrow" w:hAnsi="Arial Narrow" w:cs="Arial"/>
          <w:spacing w:val="1"/>
          <w:sz w:val="20"/>
          <w:szCs w:val="20"/>
        </w:rPr>
        <w:t>g</w:t>
      </w:r>
      <w:r w:rsidRPr="00EC572D">
        <w:rPr>
          <w:rFonts w:ascii="Arial Narrow" w:hAnsi="Arial Narrow" w:cs="Arial"/>
          <w:sz w:val="20"/>
          <w:szCs w:val="20"/>
        </w:rPr>
        <w:t>uri</w:t>
      </w:r>
      <w:r w:rsidRPr="00EC572D">
        <w:rPr>
          <w:rFonts w:ascii="Arial Narrow" w:hAnsi="Arial Narrow" w:cs="Arial"/>
          <w:spacing w:val="1"/>
          <w:sz w:val="20"/>
          <w:szCs w:val="20"/>
        </w:rPr>
        <w:t>d</w:t>
      </w:r>
      <w:r w:rsidRPr="00EC572D">
        <w:rPr>
          <w:rFonts w:ascii="Arial Narrow" w:hAnsi="Arial Narrow" w:cs="Arial"/>
          <w:sz w:val="20"/>
          <w:szCs w:val="20"/>
        </w:rPr>
        <w:t>ad</w:t>
      </w:r>
      <w:r w:rsidRPr="00EC572D">
        <w:rPr>
          <w:rFonts w:ascii="Arial Narrow" w:hAnsi="Arial Narrow" w:cs="Arial"/>
          <w:spacing w:val="-5"/>
          <w:sz w:val="20"/>
          <w:szCs w:val="20"/>
        </w:rPr>
        <w:t xml:space="preserve"> </w:t>
      </w:r>
      <w:r w:rsidRPr="00EC572D">
        <w:rPr>
          <w:rFonts w:ascii="Arial Narrow" w:hAnsi="Arial Narrow" w:cs="Arial"/>
          <w:sz w:val="20"/>
          <w:szCs w:val="20"/>
        </w:rPr>
        <w:t>y</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a</w:t>
      </w:r>
      <w:r w:rsidRPr="00EC572D">
        <w:rPr>
          <w:rFonts w:ascii="Arial Narrow" w:hAnsi="Arial Narrow" w:cs="Arial"/>
          <w:spacing w:val="1"/>
          <w:sz w:val="20"/>
          <w:szCs w:val="20"/>
        </w:rPr>
        <w:t>l</w:t>
      </w:r>
      <w:r w:rsidRPr="00EC572D">
        <w:rPr>
          <w:rFonts w:ascii="Arial Narrow" w:hAnsi="Arial Narrow" w:cs="Arial"/>
          <w:sz w:val="20"/>
          <w:szCs w:val="20"/>
        </w:rPr>
        <w:t>ud</w:t>
      </w:r>
      <w:r w:rsidRPr="00EC572D">
        <w:rPr>
          <w:rFonts w:ascii="Arial Narrow" w:hAnsi="Arial Narrow" w:cs="Arial"/>
          <w:spacing w:val="-4"/>
          <w:sz w:val="20"/>
          <w:szCs w:val="20"/>
        </w:rPr>
        <w:t xml:space="preserve"> </w:t>
      </w:r>
      <w:r w:rsidRPr="00EC572D">
        <w:rPr>
          <w:rFonts w:ascii="Arial Narrow" w:hAnsi="Arial Narrow" w:cs="Arial"/>
          <w:sz w:val="20"/>
          <w:szCs w:val="20"/>
        </w:rPr>
        <w:t>en</w:t>
      </w:r>
      <w:r w:rsidRPr="00EC572D">
        <w:rPr>
          <w:rFonts w:ascii="Arial Narrow" w:hAnsi="Arial Narrow" w:cs="Arial"/>
          <w:spacing w:val="-3"/>
          <w:sz w:val="20"/>
          <w:szCs w:val="20"/>
        </w:rPr>
        <w:t xml:space="preserve"> </w:t>
      </w:r>
      <w:r w:rsidRPr="00EC572D">
        <w:rPr>
          <w:rFonts w:ascii="Arial Narrow" w:hAnsi="Arial Narrow" w:cs="Arial"/>
          <w:spacing w:val="2"/>
          <w:sz w:val="20"/>
          <w:szCs w:val="20"/>
        </w:rPr>
        <w:t>e</w:t>
      </w:r>
      <w:r w:rsidRPr="00EC572D">
        <w:rPr>
          <w:rFonts w:ascii="Arial Narrow" w:hAnsi="Arial Narrow" w:cs="Arial"/>
          <w:sz w:val="20"/>
          <w:szCs w:val="20"/>
        </w:rPr>
        <w:t>l</w:t>
      </w:r>
      <w:r w:rsidRPr="00EC572D">
        <w:rPr>
          <w:rFonts w:ascii="Arial Narrow" w:hAnsi="Arial Narrow" w:cs="Arial"/>
          <w:spacing w:val="-3"/>
          <w:sz w:val="20"/>
          <w:szCs w:val="20"/>
        </w:rPr>
        <w:t xml:space="preserve"> </w:t>
      </w:r>
      <w:r w:rsidRPr="00EC572D">
        <w:rPr>
          <w:rFonts w:ascii="Arial Narrow" w:hAnsi="Arial Narrow" w:cs="Arial"/>
          <w:spacing w:val="3"/>
          <w:sz w:val="20"/>
          <w:szCs w:val="20"/>
        </w:rPr>
        <w:t>T</w:t>
      </w:r>
      <w:r w:rsidRPr="00EC572D">
        <w:rPr>
          <w:rFonts w:ascii="Arial Narrow" w:hAnsi="Arial Narrow" w:cs="Arial"/>
          <w:spacing w:val="1"/>
          <w:sz w:val="20"/>
          <w:szCs w:val="20"/>
        </w:rPr>
        <w:t>r</w:t>
      </w:r>
      <w:r w:rsidRPr="00EC572D">
        <w:rPr>
          <w:rFonts w:ascii="Arial Narrow" w:hAnsi="Arial Narrow" w:cs="Arial"/>
          <w:sz w:val="20"/>
          <w:szCs w:val="20"/>
        </w:rPr>
        <w:t>a</w:t>
      </w:r>
      <w:r w:rsidRPr="00EC572D">
        <w:rPr>
          <w:rFonts w:ascii="Arial Narrow" w:hAnsi="Arial Narrow" w:cs="Arial"/>
          <w:spacing w:val="-1"/>
          <w:sz w:val="20"/>
          <w:szCs w:val="20"/>
        </w:rPr>
        <w:t>b</w:t>
      </w:r>
      <w:r w:rsidRPr="00EC572D">
        <w:rPr>
          <w:rFonts w:ascii="Arial Narrow" w:hAnsi="Arial Narrow" w:cs="Arial"/>
          <w:sz w:val="20"/>
          <w:szCs w:val="20"/>
        </w:rPr>
        <w:t>a</w:t>
      </w:r>
      <w:r w:rsidRPr="00EC572D">
        <w:rPr>
          <w:rFonts w:ascii="Arial Narrow" w:hAnsi="Arial Narrow" w:cs="Arial"/>
          <w:spacing w:val="1"/>
          <w:sz w:val="20"/>
          <w:szCs w:val="20"/>
        </w:rPr>
        <w:t>j</w:t>
      </w:r>
      <w:r w:rsidRPr="00EC572D">
        <w:rPr>
          <w:rFonts w:ascii="Arial Narrow" w:hAnsi="Arial Narrow" w:cs="Arial"/>
          <w:sz w:val="20"/>
          <w:szCs w:val="20"/>
        </w:rPr>
        <w:t>o</w:t>
      </w:r>
      <w:r w:rsidRPr="00EC572D">
        <w:rPr>
          <w:rFonts w:ascii="Arial Narrow" w:hAnsi="Arial Narrow" w:cs="Arial"/>
          <w:spacing w:val="3"/>
          <w:sz w:val="20"/>
          <w:szCs w:val="20"/>
        </w:rPr>
        <w:t>”</w:t>
      </w:r>
      <w:r w:rsidRPr="00EC572D">
        <w:rPr>
          <w:rFonts w:ascii="Arial Narrow" w:hAnsi="Arial Narrow" w:cs="Arial"/>
          <w:sz w:val="20"/>
          <w:szCs w:val="20"/>
        </w:rPr>
        <w:t>.</w:t>
      </w:r>
    </w:p>
    <w:p w14:paraId="1787322E" w14:textId="77777777" w:rsidR="00D32882" w:rsidRPr="00EC572D" w:rsidRDefault="00D32882" w:rsidP="00613B33">
      <w:pPr>
        <w:widowControl w:val="0"/>
        <w:tabs>
          <w:tab w:val="left" w:pos="9780"/>
        </w:tabs>
        <w:autoSpaceDE w:val="0"/>
        <w:autoSpaceDN w:val="0"/>
        <w:adjustRightInd w:val="0"/>
        <w:spacing w:after="0" w:line="240" w:lineRule="auto"/>
        <w:jc w:val="both"/>
        <w:rPr>
          <w:rFonts w:ascii="Arial Narrow" w:hAnsi="Arial Narrow" w:cs="Arial"/>
          <w:sz w:val="20"/>
          <w:szCs w:val="20"/>
        </w:rPr>
      </w:pPr>
    </w:p>
    <w:p w14:paraId="389CBC6B" w14:textId="77777777" w:rsidR="00F13798" w:rsidRPr="00EC572D" w:rsidRDefault="00F13798" w:rsidP="00613B33">
      <w:pPr>
        <w:widowControl w:val="0"/>
        <w:autoSpaceDE w:val="0"/>
        <w:autoSpaceDN w:val="0"/>
        <w:adjustRightInd w:val="0"/>
        <w:spacing w:after="0" w:line="240" w:lineRule="auto"/>
        <w:ind w:right="691"/>
        <w:jc w:val="both"/>
        <w:rPr>
          <w:rFonts w:ascii="Arial Narrow" w:hAnsi="Arial Narrow" w:cs="Arial"/>
          <w:position w:val="-1"/>
          <w:sz w:val="20"/>
          <w:szCs w:val="20"/>
        </w:rPr>
      </w:pPr>
      <w:r w:rsidRPr="00EC572D">
        <w:rPr>
          <w:rFonts w:ascii="Arial Narrow" w:hAnsi="Arial Narrow" w:cs="Arial"/>
          <w:sz w:val="20"/>
          <w:szCs w:val="20"/>
        </w:rPr>
        <w:t>Nu</w:t>
      </w:r>
      <w:r w:rsidRPr="00EC572D">
        <w:rPr>
          <w:rFonts w:ascii="Arial Narrow" w:hAnsi="Arial Narrow" w:cs="Arial"/>
          <w:spacing w:val="-1"/>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tra</w:t>
      </w:r>
      <w:r w:rsidRPr="00EC572D">
        <w:rPr>
          <w:rFonts w:ascii="Arial Narrow" w:hAnsi="Arial Narrow" w:cs="Arial"/>
          <w:spacing w:val="-5"/>
          <w:sz w:val="20"/>
          <w:szCs w:val="20"/>
        </w:rPr>
        <w:t xml:space="preserve"> </w:t>
      </w:r>
      <w:r w:rsidRPr="00EC572D">
        <w:rPr>
          <w:rFonts w:ascii="Arial Narrow" w:hAnsi="Arial Narrow" w:cs="Arial"/>
          <w:sz w:val="20"/>
          <w:szCs w:val="20"/>
        </w:rPr>
        <w:t>e</w:t>
      </w:r>
      <w:r w:rsidRPr="00EC572D">
        <w:rPr>
          <w:rFonts w:ascii="Arial Narrow" w:hAnsi="Arial Narrow" w:cs="Arial"/>
          <w:spacing w:val="4"/>
          <w:sz w:val="20"/>
          <w:szCs w:val="20"/>
        </w:rPr>
        <w:t>m</w:t>
      </w:r>
      <w:r w:rsidRPr="00EC572D">
        <w:rPr>
          <w:rFonts w:ascii="Arial Narrow" w:hAnsi="Arial Narrow" w:cs="Arial"/>
          <w:sz w:val="20"/>
          <w:szCs w:val="20"/>
        </w:rPr>
        <w:t>pre</w:t>
      </w:r>
      <w:r w:rsidRPr="00EC572D">
        <w:rPr>
          <w:rFonts w:ascii="Arial Narrow" w:hAnsi="Arial Narrow" w:cs="Arial"/>
          <w:spacing w:val="1"/>
          <w:sz w:val="20"/>
          <w:szCs w:val="20"/>
        </w:rPr>
        <w:t>s</w:t>
      </w:r>
      <w:r w:rsidRPr="00EC572D">
        <w:rPr>
          <w:rFonts w:ascii="Arial Narrow" w:hAnsi="Arial Narrow" w:cs="Arial"/>
          <w:sz w:val="20"/>
          <w:szCs w:val="20"/>
        </w:rPr>
        <w:t>a</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3"/>
          <w:sz w:val="20"/>
          <w:szCs w:val="20"/>
        </w:rPr>
        <w:t>u</w:t>
      </w:r>
      <w:r w:rsidRPr="00EC572D">
        <w:rPr>
          <w:rFonts w:ascii="Arial Narrow" w:hAnsi="Arial Narrow" w:cs="Arial"/>
          <w:spacing w:val="4"/>
          <w:sz w:val="20"/>
          <w:szCs w:val="20"/>
        </w:rPr>
        <w:t>m</w:t>
      </w:r>
      <w:r w:rsidRPr="00EC572D">
        <w:rPr>
          <w:rFonts w:ascii="Arial Narrow" w:hAnsi="Arial Narrow" w:cs="Arial"/>
          <w:sz w:val="20"/>
          <w:szCs w:val="20"/>
        </w:rPr>
        <w:t>p</w:t>
      </w:r>
      <w:r w:rsidRPr="00EC572D">
        <w:rPr>
          <w:rFonts w:ascii="Arial Narrow" w:hAnsi="Arial Narrow" w:cs="Arial"/>
          <w:spacing w:val="-1"/>
          <w:sz w:val="20"/>
          <w:szCs w:val="20"/>
        </w:rPr>
        <w:t>l</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c</w:t>
      </w:r>
      <w:r w:rsidRPr="00EC572D">
        <w:rPr>
          <w:rFonts w:ascii="Arial Narrow" w:hAnsi="Arial Narrow" w:cs="Arial"/>
          <w:sz w:val="20"/>
          <w:szCs w:val="20"/>
        </w:rPr>
        <w:t>on</w:t>
      </w:r>
      <w:r w:rsidRPr="00EC572D">
        <w:rPr>
          <w:rFonts w:ascii="Arial Narrow" w:hAnsi="Arial Narrow" w:cs="Arial"/>
          <w:spacing w:val="-1"/>
          <w:sz w:val="20"/>
          <w:szCs w:val="20"/>
        </w:rPr>
        <w:t xml:space="preserve"> l</w:t>
      </w:r>
      <w:r w:rsidRPr="00EC572D">
        <w:rPr>
          <w:rFonts w:ascii="Arial Narrow" w:hAnsi="Arial Narrow" w:cs="Arial"/>
          <w:sz w:val="20"/>
          <w:szCs w:val="20"/>
        </w:rPr>
        <w:t>a a</w:t>
      </w:r>
      <w:r w:rsidRPr="00EC572D">
        <w:rPr>
          <w:rFonts w:ascii="Arial Narrow" w:hAnsi="Arial Narrow" w:cs="Arial"/>
          <w:spacing w:val="1"/>
          <w:sz w:val="20"/>
          <w:szCs w:val="20"/>
        </w:rPr>
        <w:t>si</w:t>
      </w:r>
      <w:r w:rsidRPr="00EC572D">
        <w:rPr>
          <w:rFonts w:ascii="Arial Narrow" w:hAnsi="Arial Narrow" w:cs="Arial"/>
          <w:sz w:val="20"/>
          <w:szCs w:val="20"/>
        </w:rPr>
        <w:t>g</w:t>
      </w:r>
      <w:r w:rsidRPr="00EC572D">
        <w:rPr>
          <w:rFonts w:ascii="Arial Narrow" w:hAnsi="Arial Narrow" w:cs="Arial"/>
          <w:spacing w:val="-1"/>
          <w:sz w:val="20"/>
          <w:szCs w:val="20"/>
        </w:rPr>
        <w:t>n</w:t>
      </w:r>
      <w:r w:rsidRPr="00EC572D">
        <w:rPr>
          <w:rFonts w:ascii="Arial Narrow" w:hAnsi="Arial Narrow" w:cs="Arial"/>
          <w:sz w:val="20"/>
          <w:szCs w:val="20"/>
        </w:rPr>
        <w:t>a</w:t>
      </w:r>
      <w:r w:rsidRPr="00EC572D">
        <w:rPr>
          <w:rFonts w:ascii="Arial Narrow" w:hAnsi="Arial Narrow" w:cs="Arial"/>
          <w:spacing w:val="3"/>
          <w:sz w:val="20"/>
          <w:szCs w:val="20"/>
        </w:rPr>
        <w:t>c</w:t>
      </w:r>
      <w:r w:rsidRPr="00EC572D">
        <w:rPr>
          <w:rFonts w:ascii="Arial Narrow" w:hAnsi="Arial Narrow" w:cs="Arial"/>
          <w:spacing w:val="-1"/>
          <w:sz w:val="20"/>
          <w:szCs w:val="20"/>
        </w:rPr>
        <w:t>i</w:t>
      </w:r>
      <w:r w:rsidRPr="00EC572D">
        <w:rPr>
          <w:rFonts w:ascii="Arial Narrow" w:hAnsi="Arial Narrow" w:cs="Arial"/>
          <w:sz w:val="20"/>
          <w:szCs w:val="20"/>
        </w:rPr>
        <w:t>ón</w:t>
      </w:r>
      <w:r w:rsidRPr="00EC572D">
        <w:rPr>
          <w:rFonts w:ascii="Arial Narrow" w:hAnsi="Arial Narrow" w:cs="Arial"/>
          <w:spacing w:val="-9"/>
          <w:sz w:val="20"/>
          <w:szCs w:val="20"/>
        </w:rPr>
        <w:t xml:space="preserve"> </w:t>
      </w:r>
      <w:r w:rsidRPr="00EC572D">
        <w:rPr>
          <w:rFonts w:ascii="Arial Narrow" w:hAnsi="Arial Narrow" w:cs="Arial"/>
          <w:spacing w:val="2"/>
          <w:sz w:val="20"/>
          <w:szCs w:val="20"/>
        </w:rPr>
        <w:t>d</w:t>
      </w:r>
      <w:r w:rsidRPr="00EC572D">
        <w:rPr>
          <w:rFonts w:ascii="Arial Narrow" w:hAnsi="Arial Narrow" w:cs="Arial"/>
          <w:sz w:val="20"/>
          <w:szCs w:val="20"/>
        </w:rPr>
        <w:t>el</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r</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p</w:t>
      </w:r>
      <w:r w:rsidRPr="00EC572D">
        <w:rPr>
          <w:rFonts w:ascii="Arial Narrow" w:hAnsi="Arial Narrow" w:cs="Arial"/>
          <w:spacing w:val="1"/>
          <w:sz w:val="20"/>
          <w:szCs w:val="20"/>
        </w:rPr>
        <w:t>o</w:t>
      </w:r>
      <w:r w:rsidRPr="00EC572D">
        <w:rPr>
          <w:rFonts w:ascii="Arial Narrow" w:hAnsi="Arial Narrow" w:cs="Arial"/>
          <w:spacing w:val="2"/>
          <w:sz w:val="20"/>
          <w:szCs w:val="20"/>
        </w:rPr>
        <w:t>n</w:t>
      </w:r>
      <w:r w:rsidRPr="00EC572D">
        <w:rPr>
          <w:rFonts w:ascii="Arial Narrow" w:hAnsi="Arial Narrow" w:cs="Arial"/>
          <w:spacing w:val="1"/>
          <w:sz w:val="20"/>
          <w:szCs w:val="20"/>
        </w:rPr>
        <w:t>s</w:t>
      </w:r>
      <w:r w:rsidRPr="00EC572D">
        <w:rPr>
          <w:rFonts w:ascii="Arial Narrow" w:hAnsi="Arial Narrow" w:cs="Arial"/>
          <w:sz w:val="20"/>
          <w:szCs w:val="20"/>
        </w:rPr>
        <w:t>a</w:t>
      </w:r>
      <w:r w:rsidRPr="00EC572D">
        <w:rPr>
          <w:rFonts w:ascii="Arial Narrow" w:hAnsi="Arial Narrow" w:cs="Arial"/>
          <w:spacing w:val="-1"/>
          <w:sz w:val="20"/>
          <w:szCs w:val="20"/>
        </w:rPr>
        <w:t>bl</w:t>
      </w:r>
      <w:r w:rsidRPr="00EC572D">
        <w:rPr>
          <w:rFonts w:ascii="Arial Narrow" w:hAnsi="Arial Narrow" w:cs="Arial"/>
          <w:sz w:val="20"/>
          <w:szCs w:val="20"/>
        </w:rPr>
        <w:t>e</w:t>
      </w:r>
      <w:r w:rsidRPr="00EC572D">
        <w:rPr>
          <w:rFonts w:ascii="Arial Narrow" w:hAnsi="Arial Narrow" w:cs="Arial"/>
          <w:spacing w:val="-6"/>
          <w:sz w:val="20"/>
          <w:szCs w:val="20"/>
        </w:rPr>
        <w:t xml:space="preserve"> </w:t>
      </w:r>
      <w:r w:rsidRPr="00EC572D">
        <w:rPr>
          <w:rFonts w:ascii="Arial Narrow" w:hAnsi="Arial Narrow" w:cs="Arial"/>
          <w:spacing w:val="2"/>
          <w:sz w:val="20"/>
          <w:szCs w:val="20"/>
        </w:rPr>
        <w:t>p</w:t>
      </w:r>
      <w:r w:rsidRPr="00EC572D">
        <w:rPr>
          <w:rFonts w:ascii="Arial Narrow" w:hAnsi="Arial Narrow" w:cs="Arial"/>
          <w:sz w:val="20"/>
          <w:szCs w:val="20"/>
        </w:rPr>
        <w:t>ara</w:t>
      </w:r>
      <w:r w:rsidRPr="00EC572D">
        <w:rPr>
          <w:rFonts w:ascii="Arial Narrow" w:hAnsi="Arial Narrow" w:cs="Arial"/>
          <w:spacing w:val="-2"/>
          <w:sz w:val="20"/>
          <w:szCs w:val="20"/>
        </w:rPr>
        <w:t xml:space="preserve"> </w:t>
      </w:r>
      <w:r w:rsidRPr="00EC572D">
        <w:rPr>
          <w:rFonts w:ascii="Arial Narrow" w:hAnsi="Arial Narrow" w:cs="Arial"/>
          <w:sz w:val="20"/>
          <w:szCs w:val="20"/>
        </w:rPr>
        <w:t>el</w:t>
      </w:r>
      <w:r w:rsidRPr="00EC572D">
        <w:rPr>
          <w:rFonts w:ascii="Arial Narrow" w:hAnsi="Arial Narrow" w:cs="Arial"/>
          <w:spacing w:val="-1"/>
          <w:sz w:val="20"/>
          <w:szCs w:val="20"/>
        </w:rPr>
        <w:t xml:space="preserve"> </w:t>
      </w:r>
      <w:r w:rsidRPr="00EC572D">
        <w:rPr>
          <w:rFonts w:ascii="Arial Narrow" w:hAnsi="Arial Narrow" w:cs="Arial"/>
          <w:spacing w:val="2"/>
          <w:sz w:val="20"/>
          <w:szCs w:val="20"/>
        </w:rPr>
        <w:t>d</w:t>
      </w:r>
      <w:r w:rsidRPr="00EC572D">
        <w:rPr>
          <w:rFonts w:ascii="Arial Narrow" w:hAnsi="Arial Narrow" w:cs="Arial"/>
          <w:spacing w:val="-1"/>
          <w:sz w:val="20"/>
          <w:szCs w:val="20"/>
        </w:rPr>
        <w:t>i</w:t>
      </w:r>
      <w:r w:rsidRPr="00EC572D">
        <w:rPr>
          <w:rFonts w:ascii="Arial Narrow" w:hAnsi="Arial Narrow" w:cs="Arial"/>
          <w:spacing w:val="1"/>
          <w:sz w:val="20"/>
          <w:szCs w:val="20"/>
        </w:rPr>
        <w:t>s</w:t>
      </w:r>
      <w:r w:rsidRPr="00EC572D">
        <w:rPr>
          <w:rFonts w:ascii="Arial Narrow" w:hAnsi="Arial Narrow" w:cs="Arial"/>
          <w:sz w:val="20"/>
          <w:szCs w:val="20"/>
        </w:rPr>
        <w:t>e</w:t>
      </w:r>
      <w:r w:rsidRPr="00EC572D">
        <w:rPr>
          <w:rFonts w:ascii="Arial Narrow" w:hAnsi="Arial Narrow" w:cs="Arial"/>
          <w:spacing w:val="1"/>
          <w:sz w:val="20"/>
          <w:szCs w:val="20"/>
        </w:rPr>
        <w:t>ñ</w:t>
      </w:r>
      <w:r w:rsidRPr="00EC572D">
        <w:rPr>
          <w:rFonts w:ascii="Arial Narrow" w:hAnsi="Arial Narrow" w:cs="Arial"/>
          <w:sz w:val="20"/>
          <w:szCs w:val="20"/>
        </w:rPr>
        <w:t>o</w:t>
      </w:r>
      <w:r w:rsidRPr="00EC572D">
        <w:rPr>
          <w:rFonts w:ascii="Arial Narrow" w:hAnsi="Arial Narrow" w:cs="Arial"/>
          <w:spacing w:val="-4"/>
          <w:sz w:val="20"/>
          <w:szCs w:val="20"/>
        </w:rPr>
        <w:t xml:space="preserve"> </w:t>
      </w:r>
      <w:r w:rsidRPr="00EC572D">
        <w:rPr>
          <w:rFonts w:ascii="Arial Narrow" w:hAnsi="Arial Narrow" w:cs="Arial"/>
          <w:sz w:val="20"/>
          <w:szCs w:val="20"/>
        </w:rPr>
        <w:t>e</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i</w:t>
      </w:r>
      <w:r w:rsidRPr="00EC572D">
        <w:rPr>
          <w:rFonts w:ascii="Arial Narrow" w:hAnsi="Arial Narrow" w:cs="Arial"/>
          <w:spacing w:val="4"/>
          <w:sz w:val="20"/>
          <w:szCs w:val="20"/>
        </w:rPr>
        <w:t>m</w:t>
      </w:r>
      <w:r w:rsidRPr="00EC572D">
        <w:rPr>
          <w:rFonts w:ascii="Arial Narrow" w:hAnsi="Arial Narrow" w:cs="Arial"/>
          <w:sz w:val="20"/>
          <w:szCs w:val="20"/>
        </w:rPr>
        <w:t>p</w:t>
      </w:r>
      <w:r w:rsidRPr="00EC572D">
        <w:rPr>
          <w:rFonts w:ascii="Arial Narrow" w:hAnsi="Arial Narrow" w:cs="Arial"/>
          <w:spacing w:val="-1"/>
          <w:sz w:val="20"/>
          <w:szCs w:val="20"/>
        </w:rPr>
        <w:t>l</w:t>
      </w:r>
      <w:r w:rsidRPr="00EC572D">
        <w:rPr>
          <w:rFonts w:ascii="Arial Narrow" w:hAnsi="Arial Narrow" w:cs="Arial"/>
          <w:sz w:val="20"/>
          <w:szCs w:val="20"/>
        </w:rPr>
        <w:t>e</w:t>
      </w:r>
      <w:r w:rsidRPr="00EC572D">
        <w:rPr>
          <w:rFonts w:ascii="Arial Narrow" w:hAnsi="Arial Narrow" w:cs="Arial"/>
          <w:spacing w:val="4"/>
          <w:sz w:val="20"/>
          <w:szCs w:val="20"/>
        </w:rPr>
        <w:t>m</w:t>
      </w:r>
      <w:r w:rsidRPr="00EC572D">
        <w:rPr>
          <w:rFonts w:ascii="Arial Narrow" w:hAnsi="Arial Narrow" w:cs="Arial"/>
          <w:sz w:val="20"/>
          <w:szCs w:val="20"/>
        </w:rPr>
        <w:t>e</w:t>
      </w:r>
      <w:r w:rsidRPr="00EC572D">
        <w:rPr>
          <w:rFonts w:ascii="Arial Narrow" w:hAnsi="Arial Narrow" w:cs="Arial"/>
          <w:spacing w:val="-1"/>
          <w:sz w:val="20"/>
          <w:szCs w:val="20"/>
        </w:rPr>
        <w:t>n</w:t>
      </w:r>
      <w:r w:rsidRPr="00EC572D">
        <w:rPr>
          <w:rFonts w:ascii="Arial Narrow" w:hAnsi="Arial Narrow" w:cs="Arial"/>
          <w:sz w:val="20"/>
          <w:szCs w:val="20"/>
        </w:rPr>
        <w:t>tac</w:t>
      </w:r>
      <w:r w:rsidRPr="00EC572D">
        <w:rPr>
          <w:rFonts w:ascii="Arial Narrow" w:hAnsi="Arial Narrow" w:cs="Arial"/>
          <w:spacing w:val="-1"/>
          <w:sz w:val="20"/>
          <w:szCs w:val="20"/>
        </w:rPr>
        <w:t>i</w:t>
      </w:r>
      <w:r w:rsidRPr="00EC572D">
        <w:rPr>
          <w:rFonts w:ascii="Arial Narrow" w:hAnsi="Arial Narrow" w:cs="Arial"/>
          <w:sz w:val="20"/>
          <w:szCs w:val="20"/>
        </w:rPr>
        <w:t>ón</w:t>
      </w:r>
      <w:r w:rsidRPr="00EC572D">
        <w:rPr>
          <w:rFonts w:ascii="Arial Narrow" w:hAnsi="Arial Narrow" w:cs="Arial"/>
          <w:spacing w:val="-13"/>
          <w:sz w:val="20"/>
          <w:szCs w:val="20"/>
        </w:rPr>
        <w:t xml:space="preserve"> </w:t>
      </w:r>
      <w:r w:rsidRPr="00EC572D">
        <w:rPr>
          <w:rFonts w:ascii="Arial Narrow" w:hAnsi="Arial Narrow" w:cs="Arial"/>
          <w:sz w:val="20"/>
          <w:szCs w:val="20"/>
        </w:rPr>
        <w:t>d</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1"/>
          <w:sz w:val="20"/>
          <w:szCs w:val="20"/>
        </w:rPr>
        <w:t>i</w:t>
      </w:r>
      <w:r w:rsidRPr="00EC572D">
        <w:rPr>
          <w:rFonts w:ascii="Arial Narrow" w:hAnsi="Arial Narrow" w:cs="Arial"/>
          <w:spacing w:val="1"/>
          <w:sz w:val="20"/>
          <w:szCs w:val="20"/>
        </w:rPr>
        <w:t>s</w:t>
      </w:r>
      <w:r w:rsidRPr="00EC572D">
        <w:rPr>
          <w:rFonts w:ascii="Arial Narrow" w:hAnsi="Arial Narrow" w:cs="Arial"/>
          <w:sz w:val="20"/>
          <w:szCs w:val="20"/>
        </w:rPr>
        <w:t>te</w:t>
      </w:r>
      <w:r w:rsidRPr="00EC572D">
        <w:rPr>
          <w:rFonts w:ascii="Arial Narrow" w:hAnsi="Arial Narrow" w:cs="Arial"/>
          <w:spacing w:val="4"/>
          <w:sz w:val="20"/>
          <w:szCs w:val="20"/>
        </w:rPr>
        <w:t>m</w:t>
      </w:r>
      <w:r w:rsidRPr="00EC572D">
        <w:rPr>
          <w:rFonts w:ascii="Arial Narrow" w:hAnsi="Arial Narrow" w:cs="Arial"/>
          <w:sz w:val="20"/>
          <w:szCs w:val="20"/>
        </w:rPr>
        <w:t>a de</w:t>
      </w:r>
      <w:r w:rsidRPr="00EC572D">
        <w:rPr>
          <w:rFonts w:ascii="Arial Narrow" w:hAnsi="Arial Narrow" w:cs="Arial"/>
          <w:spacing w:val="-13"/>
          <w:sz w:val="20"/>
          <w:szCs w:val="20"/>
        </w:rPr>
        <w:t xml:space="preserve"> </w:t>
      </w:r>
      <w:r w:rsidRPr="00EC572D">
        <w:rPr>
          <w:rFonts w:ascii="Arial Narrow" w:hAnsi="Arial Narrow" w:cs="Arial"/>
          <w:spacing w:val="1"/>
          <w:sz w:val="20"/>
          <w:szCs w:val="20"/>
        </w:rPr>
        <w:t>G</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t</w:t>
      </w:r>
      <w:r w:rsidRPr="00EC572D">
        <w:rPr>
          <w:rFonts w:ascii="Arial Narrow" w:hAnsi="Arial Narrow" w:cs="Arial"/>
          <w:spacing w:val="1"/>
          <w:sz w:val="20"/>
          <w:szCs w:val="20"/>
        </w:rPr>
        <w:t>i</w:t>
      </w:r>
      <w:r w:rsidRPr="00EC572D">
        <w:rPr>
          <w:rFonts w:ascii="Arial Narrow" w:hAnsi="Arial Narrow" w:cs="Arial"/>
          <w:sz w:val="20"/>
          <w:szCs w:val="20"/>
        </w:rPr>
        <w:t>ón</w:t>
      </w:r>
      <w:r w:rsidRPr="00EC572D">
        <w:rPr>
          <w:rFonts w:ascii="Arial Narrow" w:hAnsi="Arial Narrow" w:cs="Arial"/>
          <w:spacing w:val="-15"/>
          <w:sz w:val="20"/>
          <w:szCs w:val="20"/>
        </w:rPr>
        <w:t xml:space="preserve"> </w:t>
      </w:r>
      <w:r w:rsidRPr="00EC572D">
        <w:rPr>
          <w:rFonts w:ascii="Arial Narrow" w:hAnsi="Arial Narrow" w:cs="Arial"/>
          <w:sz w:val="20"/>
          <w:szCs w:val="20"/>
        </w:rPr>
        <w:t>de</w:t>
      </w:r>
      <w:r w:rsidRPr="00EC572D">
        <w:rPr>
          <w:rFonts w:ascii="Arial Narrow" w:hAnsi="Arial Narrow" w:cs="Arial"/>
          <w:spacing w:val="-10"/>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2"/>
          <w:sz w:val="20"/>
          <w:szCs w:val="20"/>
        </w:rPr>
        <w:t>e</w:t>
      </w:r>
      <w:r w:rsidRPr="00EC572D">
        <w:rPr>
          <w:rFonts w:ascii="Arial Narrow" w:hAnsi="Arial Narrow" w:cs="Arial"/>
          <w:sz w:val="20"/>
          <w:szCs w:val="20"/>
        </w:rPr>
        <w:t>g</w:t>
      </w:r>
      <w:r w:rsidRPr="00EC572D">
        <w:rPr>
          <w:rFonts w:ascii="Arial Narrow" w:hAnsi="Arial Narrow" w:cs="Arial"/>
          <w:spacing w:val="-1"/>
          <w:sz w:val="20"/>
          <w:szCs w:val="20"/>
        </w:rPr>
        <w:t>u</w:t>
      </w:r>
      <w:r w:rsidRPr="00EC572D">
        <w:rPr>
          <w:rFonts w:ascii="Arial Narrow" w:hAnsi="Arial Narrow" w:cs="Arial"/>
          <w:spacing w:val="1"/>
          <w:sz w:val="20"/>
          <w:szCs w:val="20"/>
        </w:rPr>
        <w:t>r</w:t>
      </w:r>
      <w:r w:rsidRPr="00EC572D">
        <w:rPr>
          <w:rFonts w:ascii="Arial Narrow" w:hAnsi="Arial Narrow" w:cs="Arial"/>
          <w:spacing w:val="-1"/>
          <w:sz w:val="20"/>
          <w:szCs w:val="20"/>
        </w:rPr>
        <w:t>i</w:t>
      </w:r>
      <w:r w:rsidRPr="00EC572D">
        <w:rPr>
          <w:rFonts w:ascii="Arial Narrow" w:hAnsi="Arial Narrow" w:cs="Arial"/>
          <w:spacing w:val="2"/>
          <w:sz w:val="20"/>
          <w:szCs w:val="20"/>
        </w:rPr>
        <w:t>d</w:t>
      </w:r>
      <w:r w:rsidRPr="00EC572D">
        <w:rPr>
          <w:rFonts w:ascii="Arial Narrow" w:hAnsi="Arial Narrow" w:cs="Arial"/>
          <w:sz w:val="20"/>
          <w:szCs w:val="20"/>
        </w:rPr>
        <w:t>ad</w:t>
      </w:r>
      <w:r w:rsidRPr="00EC572D">
        <w:rPr>
          <w:rFonts w:ascii="Arial Narrow" w:hAnsi="Arial Narrow" w:cs="Arial"/>
          <w:spacing w:val="-15"/>
          <w:sz w:val="20"/>
          <w:szCs w:val="20"/>
        </w:rPr>
        <w:t xml:space="preserve"> </w:t>
      </w:r>
      <w:r w:rsidRPr="00EC572D">
        <w:rPr>
          <w:rFonts w:ascii="Arial Narrow" w:hAnsi="Arial Narrow" w:cs="Arial"/>
          <w:sz w:val="20"/>
          <w:szCs w:val="20"/>
        </w:rPr>
        <w:t>y</w:t>
      </w:r>
      <w:r w:rsidRPr="00EC572D">
        <w:rPr>
          <w:rFonts w:ascii="Arial Narrow" w:hAnsi="Arial Narrow" w:cs="Arial"/>
          <w:spacing w:val="-12"/>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a</w:t>
      </w:r>
      <w:r w:rsidRPr="00EC572D">
        <w:rPr>
          <w:rFonts w:ascii="Arial Narrow" w:hAnsi="Arial Narrow" w:cs="Arial"/>
          <w:spacing w:val="1"/>
          <w:sz w:val="20"/>
          <w:szCs w:val="20"/>
        </w:rPr>
        <w:t>l</w:t>
      </w:r>
      <w:r w:rsidRPr="00EC572D">
        <w:rPr>
          <w:rFonts w:ascii="Arial Narrow" w:hAnsi="Arial Narrow" w:cs="Arial"/>
          <w:sz w:val="20"/>
          <w:szCs w:val="20"/>
        </w:rPr>
        <w:t>ud</w:t>
      </w:r>
      <w:r w:rsidRPr="00EC572D">
        <w:rPr>
          <w:rFonts w:ascii="Arial Narrow" w:hAnsi="Arial Narrow" w:cs="Arial"/>
          <w:spacing w:val="-13"/>
          <w:sz w:val="20"/>
          <w:szCs w:val="20"/>
        </w:rPr>
        <w:t xml:space="preserve"> </w:t>
      </w:r>
      <w:r w:rsidRPr="00EC572D">
        <w:rPr>
          <w:rFonts w:ascii="Arial Narrow" w:hAnsi="Arial Narrow" w:cs="Arial"/>
          <w:sz w:val="20"/>
          <w:szCs w:val="20"/>
        </w:rPr>
        <w:t>en</w:t>
      </w:r>
      <w:r w:rsidRPr="00EC572D">
        <w:rPr>
          <w:rFonts w:ascii="Arial Narrow" w:hAnsi="Arial Narrow" w:cs="Arial"/>
          <w:spacing w:val="-10"/>
          <w:sz w:val="20"/>
          <w:szCs w:val="20"/>
        </w:rPr>
        <w:t xml:space="preserve"> </w:t>
      </w:r>
      <w:r w:rsidRPr="00EC572D">
        <w:rPr>
          <w:rFonts w:ascii="Arial Narrow" w:hAnsi="Arial Narrow" w:cs="Arial"/>
          <w:sz w:val="20"/>
          <w:szCs w:val="20"/>
        </w:rPr>
        <w:t>el</w:t>
      </w:r>
      <w:r w:rsidRPr="00EC572D">
        <w:rPr>
          <w:rFonts w:ascii="Arial Narrow" w:hAnsi="Arial Narrow" w:cs="Arial"/>
          <w:spacing w:val="-13"/>
          <w:sz w:val="20"/>
          <w:szCs w:val="20"/>
        </w:rPr>
        <w:t xml:space="preserve"> </w:t>
      </w:r>
      <w:r w:rsidRPr="00EC572D">
        <w:rPr>
          <w:rFonts w:ascii="Arial Narrow" w:hAnsi="Arial Narrow" w:cs="Arial"/>
          <w:spacing w:val="3"/>
          <w:sz w:val="20"/>
          <w:szCs w:val="20"/>
        </w:rPr>
        <w:t>T</w:t>
      </w:r>
      <w:r w:rsidRPr="00EC572D">
        <w:rPr>
          <w:rFonts w:ascii="Arial Narrow" w:hAnsi="Arial Narrow" w:cs="Arial"/>
          <w:spacing w:val="1"/>
          <w:sz w:val="20"/>
          <w:szCs w:val="20"/>
        </w:rPr>
        <w:t>r</w:t>
      </w:r>
      <w:r w:rsidRPr="00EC572D">
        <w:rPr>
          <w:rFonts w:ascii="Arial Narrow" w:hAnsi="Arial Narrow" w:cs="Arial"/>
          <w:sz w:val="20"/>
          <w:szCs w:val="20"/>
        </w:rPr>
        <w:t>a</w:t>
      </w:r>
      <w:r w:rsidRPr="00EC572D">
        <w:rPr>
          <w:rFonts w:ascii="Arial Narrow" w:hAnsi="Arial Narrow" w:cs="Arial"/>
          <w:spacing w:val="-1"/>
          <w:sz w:val="20"/>
          <w:szCs w:val="20"/>
        </w:rPr>
        <w:t>b</w:t>
      </w:r>
      <w:r w:rsidRPr="00EC572D">
        <w:rPr>
          <w:rFonts w:ascii="Arial Narrow" w:hAnsi="Arial Narrow" w:cs="Arial"/>
          <w:sz w:val="20"/>
          <w:szCs w:val="20"/>
        </w:rPr>
        <w:t>a</w:t>
      </w:r>
      <w:r w:rsidRPr="00EC572D">
        <w:rPr>
          <w:rFonts w:ascii="Arial Narrow" w:hAnsi="Arial Narrow" w:cs="Arial"/>
          <w:spacing w:val="1"/>
          <w:sz w:val="20"/>
          <w:szCs w:val="20"/>
        </w:rPr>
        <w:t>j</w:t>
      </w:r>
      <w:r w:rsidRPr="00EC572D">
        <w:rPr>
          <w:rFonts w:ascii="Arial Narrow" w:hAnsi="Arial Narrow" w:cs="Arial"/>
          <w:sz w:val="20"/>
          <w:szCs w:val="20"/>
        </w:rPr>
        <w:t>o</w:t>
      </w:r>
      <w:r w:rsidRPr="00EC572D">
        <w:rPr>
          <w:rFonts w:ascii="Arial Narrow" w:hAnsi="Arial Narrow" w:cs="Arial"/>
          <w:spacing w:val="-14"/>
          <w:sz w:val="20"/>
          <w:szCs w:val="20"/>
        </w:rPr>
        <w:t xml:space="preserve"> </w:t>
      </w:r>
      <w:r w:rsidRPr="00EC572D">
        <w:rPr>
          <w:rFonts w:ascii="Arial Narrow" w:hAnsi="Arial Narrow" w:cs="Arial"/>
          <w:spacing w:val="2"/>
          <w:sz w:val="20"/>
          <w:szCs w:val="20"/>
        </w:rPr>
        <w:t>d</w:t>
      </w:r>
      <w:r w:rsidRPr="00EC572D">
        <w:rPr>
          <w:rFonts w:ascii="Arial Narrow" w:hAnsi="Arial Narrow" w:cs="Arial"/>
          <w:sz w:val="20"/>
          <w:szCs w:val="20"/>
        </w:rPr>
        <w:t>e</w:t>
      </w:r>
      <w:r w:rsidRPr="00EC572D">
        <w:rPr>
          <w:rFonts w:ascii="Arial Narrow" w:hAnsi="Arial Narrow" w:cs="Arial"/>
          <w:spacing w:val="-12"/>
          <w:sz w:val="20"/>
          <w:szCs w:val="20"/>
        </w:rPr>
        <w:t xml:space="preserve"> </w:t>
      </w:r>
      <w:r w:rsidRPr="00EC572D">
        <w:rPr>
          <w:rFonts w:ascii="Arial Narrow" w:hAnsi="Arial Narrow" w:cs="Arial"/>
          <w:sz w:val="20"/>
          <w:szCs w:val="20"/>
        </w:rPr>
        <w:t>a</w:t>
      </w:r>
      <w:r w:rsidRPr="00EC572D">
        <w:rPr>
          <w:rFonts w:ascii="Arial Narrow" w:hAnsi="Arial Narrow" w:cs="Arial"/>
          <w:spacing w:val="1"/>
          <w:sz w:val="20"/>
          <w:szCs w:val="20"/>
        </w:rPr>
        <w:t>c</w:t>
      </w:r>
      <w:r w:rsidRPr="00EC572D">
        <w:rPr>
          <w:rFonts w:ascii="Arial Narrow" w:hAnsi="Arial Narrow" w:cs="Arial"/>
          <w:spacing w:val="2"/>
          <w:sz w:val="20"/>
          <w:szCs w:val="20"/>
        </w:rPr>
        <w:t>ue</w:t>
      </w:r>
      <w:r w:rsidRPr="00EC572D">
        <w:rPr>
          <w:rFonts w:ascii="Arial Narrow" w:hAnsi="Arial Narrow" w:cs="Arial"/>
          <w:spacing w:val="1"/>
          <w:sz w:val="20"/>
          <w:szCs w:val="20"/>
        </w:rPr>
        <w:t>r</w:t>
      </w:r>
      <w:r w:rsidRPr="00EC572D">
        <w:rPr>
          <w:rFonts w:ascii="Arial Narrow" w:hAnsi="Arial Narrow" w:cs="Arial"/>
          <w:sz w:val="20"/>
          <w:szCs w:val="20"/>
        </w:rPr>
        <w:t>do</w:t>
      </w:r>
      <w:r w:rsidRPr="00EC572D">
        <w:rPr>
          <w:rFonts w:ascii="Arial Narrow" w:hAnsi="Arial Narrow" w:cs="Arial"/>
          <w:spacing w:val="-18"/>
          <w:sz w:val="20"/>
          <w:szCs w:val="20"/>
        </w:rPr>
        <w:t xml:space="preserve"> </w:t>
      </w:r>
      <w:r w:rsidRPr="00EC572D">
        <w:rPr>
          <w:rFonts w:ascii="Arial Narrow" w:hAnsi="Arial Narrow" w:cs="Arial"/>
          <w:spacing w:val="1"/>
          <w:sz w:val="20"/>
          <w:szCs w:val="20"/>
        </w:rPr>
        <w:t>c</w:t>
      </w:r>
      <w:r w:rsidRPr="00EC572D">
        <w:rPr>
          <w:rFonts w:ascii="Arial Narrow" w:hAnsi="Arial Narrow" w:cs="Arial"/>
          <w:sz w:val="20"/>
          <w:szCs w:val="20"/>
        </w:rPr>
        <w:t>on</w:t>
      </w:r>
      <w:r w:rsidRPr="00EC572D">
        <w:rPr>
          <w:rFonts w:ascii="Arial Narrow" w:hAnsi="Arial Narrow" w:cs="Arial"/>
          <w:spacing w:val="-11"/>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os</w:t>
      </w:r>
      <w:r w:rsidRPr="00EC572D">
        <w:rPr>
          <w:rFonts w:ascii="Arial Narrow" w:hAnsi="Arial Narrow" w:cs="Arial"/>
          <w:spacing w:val="-10"/>
          <w:sz w:val="20"/>
          <w:szCs w:val="20"/>
        </w:rPr>
        <w:t xml:space="preserve"> </w:t>
      </w:r>
      <w:r w:rsidRPr="00EC572D">
        <w:rPr>
          <w:rFonts w:ascii="Arial Narrow" w:hAnsi="Arial Narrow" w:cs="Arial"/>
          <w:spacing w:val="1"/>
          <w:sz w:val="20"/>
          <w:szCs w:val="20"/>
        </w:rPr>
        <w:t>r</w:t>
      </w:r>
      <w:r w:rsidRPr="00EC572D">
        <w:rPr>
          <w:rFonts w:ascii="Arial Narrow" w:hAnsi="Arial Narrow" w:cs="Arial"/>
          <w:sz w:val="20"/>
          <w:szCs w:val="20"/>
        </w:rPr>
        <w:t>e</w:t>
      </w:r>
      <w:r w:rsidRPr="00EC572D">
        <w:rPr>
          <w:rFonts w:ascii="Arial Narrow" w:hAnsi="Arial Narrow" w:cs="Arial"/>
          <w:spacing w:val="1"/>
          <w:sz w:val="20"/>
          <w:szCs w:val="20"/>
        </w:rPr>
        <w:t>q</w:t>
      </w:r>
      <w:r w:rsidRPr="00EC572D">
        <w:rPr>
          <w:rFonts w:ascii="Arial Narrow" w:hAnsi="Arial Narrow" w:cs="Arial"/>
          <w:sz w:val="20"/>
          <w:szCs w:val="20"/>
        </w:rPr>
        <w:t>u</w:t>
      </w:r>
      <w:r w:rsidRPr="00EC572D">
        <w:rPr>
          <w:rFonts w:ascii="Arial Narrow" w:hAnsi="Arial Narrow" w:cs="Arial"/>
          <w:spacing w:val="-1"/>
          <w:sz w:val="20"/>
          <w:szCs w:val="20"/>
        </w:rPr>
        <w:t>i</w:t>
      </w:r>
      <w:r w:rsidRPr="00EC572D">
        <w:rPr>
          <w:rFonts w:ascii="Arial Narrow" w:hAnsi="Arial Narrow" w:cs="Arial"/>
          <w:spacing w:val="1"/>
          <w:sz w:val="20"/>
          <w:szCs w:val="20"/>
        </w:rPr>
        <w:t>si</w:t>
      </w:r>
      <w:r w:rsidRPr="00EC572D">
        <w:rPr>
          <w:rFonts w:ascii="Arial Narrow" w:hAnsi="Arial Narrow" w:cs="Arial"/>
          <w:sz w:val="20"/>
          <w:szCs w:val="20"/>
        </w:rPr>
        <w:t>tos</w:t>
      </w:r>
      <w:r w:rsidRPr="00EC572D">
        <w:rPr>
          <w:rFonts w:ascii="Arial Narrow" w:hAnsi="Arial Narrow" w:cs="Arial"/>
          <w:spacing w:val="-17"/>
          <w:sz w:val="20"/>
          <w:szCs w:val="20"/>
        </w:rPr>
        <w:t xml:space="preserve"> </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t</w:t>
      </w:r>
      <w:r w:rsidRPr="00EC572D">
        <w:rPr>
          <w:rFonts w:ascii="Arial Narrow" w:hAnsi="Arial Narrow" w:cs="Arial"/>
          <w:spacing w:val="2"/>
          <w:sz w:val="20"/>
          <w:szCs w:val="20"/>
        </w:rPr>
        <w:t>a</w:t>
      </w:r>
      <w:r w:rsidRPr="00EC572D">
        <w:rPr>
          <w:rFonts w:ascii="Arial Narrow" w:hAnsi="Arial Narrow" w:cs="Arial"/>
          <w:sz w:val="20"/>
          <w:szCs w:val="20"/>
        </w:rPr>
        <w:t>b</w:t>
      </w:r>
      <w:r w:rsidRPr="00EC572D">
        <w:rPr>
          <w:rFonts w:ascii="Arial Narrow" w:hAnsi="Arial Narrow" w:cs="Arial"/>
          <w:spacing w:val="1"/>
          <w:sz w:val="20"/>
          <w:szCs w:val="20"/>
        </w:rPr>
        <w:t>l</w:t>
      </w:r>
      <w:r w:rsidRPr="00EC572D">
        <w:rPr>
          <w:rFonts w:ascii="Arial Narrow" w:hAnsi="Arial Narrow" w:cs="Arial"/>
          <w:sz w:val="20"/>
          <w:szCs w:val="20"/>
        </w:rPr>
        <w:t>e</w:t>
      </w:r>
      <w:r w:rsidRPr="00EC572D">
        <w:rPr>
          <w:rFonts w:ascii="Arial Narrow" w:hAnsi="Arial Narrow" w:cs="Arial"/>
          <w:spacing w:val="1"/>
          <w:sz w:val="20"/>
          <w:szCs w:val="20"/>
        </w:rPr>
        <w:t>c</w:t>
      </w:r>
      <w:r w:rsidRPr="00EC572D">
        <w:rPr>
          <w:rFonts w:ascii="Arial Narrow" w:hAnsi="Arial Narrow" w:cs="Arial"/>
          <w:spacing w:val="-1"/>
          <w:sz w:val="20"/>
          <w:szCs w:val="20"/>
        </w:rPr>
        <w:t>i</w:t>
      </w:r>
      <w:r w:rsidRPr="00EC572D">
        <w:rPr>
          <w:rFonts w:ascii="Arial Narrow" w:hAnsi="Arial Narrow" w:cs="Arial"/>
          <w:sz w:val="20"/>
          <w:szCs w:val="20"/>
        </w:rPr>
        <w:t>d</w:t>
      </w:r>
      <w:r w:rsidRPr="00EC572D">
        <w:rPr>
          <w:rFonts w:ascii="Arial Narrow" w:hAnsi="Arial Narrow" w:cs="Arial"/>
          <w:spacing w:val="-1"/>
          <w:sz w:val="20"/>
          <w:szCs w:val="20"/>
        </w:rPr>
        <w:t>o</w:t>
      </w:r>
      <w:r w:rsidRPr="00EC572D">
        <w:rPr>
          <w:rFonts w:ascii="Arial Narrow" w:hAnsi="Arial Narrow" w:cs="Arial"/>
          <w:sz w:val="20"/>
          <w:szCs w:val="20"/>
        </w:rPr>
        <w:t>s</w:t>
      </w:r>
      <w:r w:rsidRPr="00EC572D">
        <w:rPr>
          <w:rFonts w:ascii="Arial Narrow" w:hAnsi="Arial Narrow" w:cs="Arial"/>
          <w:spacing w:val="-18"/>
          <w:sz w:val="20"/>
          <w:szCs w:val="20"/>
        </w:rPr>
        <w:t xml:space="preserve"> </w:t>
      </w:r>
      <w:r w:rsidRPr="00EC572D">
        <w:rPr>
          <w:rFonts w:ascii="Arial Narrow" w:hAnsi="Arial Narrow" w:cs="Arial"/>
          <w:spacing w:val="2"/>
          <w:sz w:val="20"/>
          <w:szCs w:val="20"/>
        </w:rPr>
        <w:t>e</w:t>
      </w:r>
      <w:r w:rsidRPr="00EC572D">
        <w:rPr>
          <w:rFonts w:ascii="Arial Narrow" w:hAnsi="Arial Narrow" w:cs="Arial"/>
          <w:sz w:val="20"/>
          <w:szCs w:val="20"/>
        </w:rPr>
        <w:t>n</w:t>
      </w:r>
      <w:r w:rsidRPr="00EC572D">
        <w:rPr>
          <w:rFonts w:ascii="Arial Narrow" w:hAnsi="Arial Narrow" w:cs="Arial"/>
          <w:spacing w:val="-10"/>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a</w:t>
      </w:r>
      <w:r w:rsidRPr="00EC572D">
        <w:rPr>
          <w:rFonts w:ascii="Arial Narrow" w:hAnsi="Arial Narrow" w:cs="Arial"/>
          <w:spacing w:val="-12"/>
          <w:sz w:val="20"/>
          <w:szCs w:val="20"/>
        </w:rPr>
        <w:t xml:space="preserve"> </w:t>
      </w:r>
      <w:r w:rsidRPr="00EC572D">
        <w:rPr>
          <w:rFonts w:ascii="Arial Narrow" w:hAnsi="Arial Narrow" w:cs="Arial"/>
          <w:spacing w:val="2"/>
          <w:sz w:val="20"/>
          <w:szCs w:val="20"/>
        </w:rPr>
        <w:t>R</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o</w:t>
      </w:r>
      <w:r w:rsidRPr="00EC572D">
        <w:rPr>
          <w:rFonts w:ascii="Arial Narrow" w:hAnsi="Arial Narrow" w:cs="Arial"/>
          <w:spacing w:val="1"/>
          <w:sz w:val="20"/>
          <w:szCs w:val="20"/>
        </w:rPr>
        <w:t>l</w:t>
      </w:r>
      <w:r w:rsidRPr="00EC572D">
        <w:rPr>
          <w:rFonts w:ascii="Arial Narrow" w:hAnsi="Arial Narrow" w:cs="Arial"/>
          <w:sz w:val="20"/>
          <w:szCs w:val="20"/>
        </w:rPr>
        <w:t>u</w:t>
      </w:r>
      <w:r w:rsidRPr="00EC572D">
        <w:rPr>
          <w:rFonts w:ascii="Arial Narrow" w:hAnsi="Arial Narrow" w:cs="Arial"/>
          <w:spacing w:val="1"/>
          <w:sz w:val="20"/>
          <w:szCs w:val="20"/>
        </w:rPr>
        <w:t>c</w:t>
      </w:r>
      <w:r w:rsidRPr="00EC572D">
        <w:rPr>
          <w:rFonts w:ascii="Arial Narrow" w:hAnsi="Arial Narrow" w:cs="Arial"/>
          <w:spacing w:val="-1"/>
          <w:sz w:val="20"/>
          <w:szCs w:val="20"/>
        </w:rPr>
        <w:t>i</w:t>
      </w:r>
      <w:r w:rsidRPr="00EC572D">
        <w:rPr>
          <w:rFonts w:ascii="Arial Narrow" w:hAnsi="Arial Narrow" w:cs="Arial"/>
          <w:sz w:val="20"/>
          <w:szCs w:val="20"/>
        </w:rPr>
        <w:t xml:space="preserve">ón </w:t>
      </w:r>
      <w:r w:rsidRPr="00EC572D">
        <w:rPr>
          <w:rFonts w:ascii="Arial Narrow" w:hAnsi="Arial Narrow" w:cs="Arial"/>
          <w:position w:val="-1"/>
          <w:sz w:val="20"/>
          <w:szCs w:val="20"/>
        </w:rPr>
        <w:t>0</w:t>
      </w:r>
      <w:r w:rsidRPr="00EC572D">
        <w:rPr>
          <w:rFonts w:ascii="Arial Narrow" w:hAnsi="Arial Narrow" w:cs="Arial"/>
          <w:spacing w:val="-1"/>
          <w:position w:val="-1"/>
          <w:sz w:val="20"/>
          <w:szCs w:val="20"/>
        </w:rPr>
        <w:t>3</w:t>
      </w:r>
      <w:r w:rsidRPr="00EC572D">
        <w:rPr>
          <w:rFonts w:ascii="Arial Narrow" w:hAnsi="Arial Narrow" w:cs="Arial"/>
          <w:position w:val="-1"/>
          <w:sz w:val="20"/>
          <w:szCs w:val="20"/>
        </w:rPr>
        <w:t>12</w:t>
      </w:r>
      <w:r w:rsidRPr="00EC572D">
        <w:rPr>
          <w:rFonts w:ascii="Arial Narrow" w:hAnsi="Arial Narrow" w:cs="Arial"/>
          <w:spacing w:val="-3"/>
          <w:position w:val="-1"/>
          <w:sz w:val="20"/>
          <w:szCs w:val="20"/>
        </w:rPr>
        <w:t xml:space="preserve"> </w:t>
      </w:r>
      <w:r w:rsidRPr="00EC572D">
        <w:rPr>
          <w:rFonts w:ascii="Arial Narrow" w:hAnsi="Arial Narrow" w:cs="Arial"/>
          <w:position w:val="-1"/>
          <w:sz w:val="20"/>
          <w:szCs w:val="20"/>
        </w:rPr>
        <w:t>de</w:t>
      </w:r>
      <w:r w:rsidRPr="00EC572D">
        <w:rPr>
          <w:rFonts w:ascii="Arial Narrow" w:hAnsi="Arial Narrow" w:cs="Arial"/>
          <w:spacing w:val="-1"/>
          <w:position w:val="-1"/>
          <w:sz w:val="20"/>
          <w:szCs w:val="20"/>
        </w:rPr>
        <w:t xml:space="preserve"> </w:t>
      </w:r>
      <w:r w:rsidRPr="00EC572D">
        <w:rPr>
          <w:rFonts w:ascii="Arial Narrow" w:hAnsi="Arial Narrow" w:cs="Arial"/>
          <w:position w:val="-1"/>
          <w:sz w:val="20"/>
          <w:szCs w:val="20"/>
        </w:rPr>
        <w:t>2</w:t>
      </w:r>
      <w:r w:rsidRPr="00EC572D">
        <w:rPr>
          <w:rFonts w:ascii="Arial Narrow" w:hAnsi="Arial Narrow" w:cs="Arial"/>
          <w:spacing w:val="-1"/>
          <w:position w:val="-1"/>
          <w:sz w:val="20"/>
          <w:szCs w:val="20"/>
        </w:rPr>
        <w:t>0</w:t>
      </w:r>
      <w:r w:rsidRPr="00EC572D">
        <w:rPr>
          <w:rFonts w:ascii="Arial Narrow" w:hAnsi="Arial Narrow" w:cs="Arial"/>
          <w:spacing w:val="2"/>
          <w:position w:val="-1"/>
          <w:sz w:val="20"/>
          <w:szCs w:val="20"/>
        </w:rPr>
        <w:t>1</w:t>
      </w:r>
      <w:r w:rsidRPr="00EC572D">
        <w:rPr>
          <w:rFonts w:ascii="Arial Narrow" w:hAnsi="Arial Narrow" w:cs="Arial"/>
          <w:position w:val="-1"/>
          <w:sz w:val="20"/>
          <w:szCs w:val="20"/>
        </w:rPr>
        <w:t>9:</w:t>
      </w:r>
    </w:p>
    <w:p w14:paraId="6FF52711" w14:textId="77777777" w:rsidR="009401D3" w:rsidRPr="00EC572D" w:rsidRDefault="009401D3" w:rsidP="00613B33">
      <w:pPr>
        <w:widowControl w:val="0"/>
        <w:autoSpaceDE w:val="0"/>
        <w:autoSpaceDN w:val="0"/>
        <w:adjustRightInd w:val="0"/>
        <w:spacing w:after="0" w:line="240" w:lineRule="auto"/>
        <w:ind w:right="691"/>
        <w:jc w:val="both"/>
        <w:rPr>
          <w:rFonts w:ascii="Arial Narrow" w:hAnsi="Arial Narrow" w:cs="Arial"/>
          <w:sz w:val="20"/>
          <w:szCs w:val="20"/>
        </w:rPr>
      </w:pPr>
    </w:p>
    <w:tbl>
      <w:tblPr>
        <w:tblW w:w="0" w:type="auto"/>
        <w:jc w:val="center"/>
        <w:tblLayout w:type="fixed"/>
        <w:tblCellMar>
          <w:left w:w="0" w:type="dxa"/>
          <w:right w:w="0" w:type="dxa"/>
        </w:tblCellMar>
        <w:tblLook w:val="0000" w:firstRow="0" w:lastRow="0" w:firstColumn="0" w:lastColumn="0" w:noHBand="0" w:noVBand="0"/>
      </w:tblPr>
      <w:tblGrid>
        <w:gridCol w:w="1413"/>
        <w:gridCol w:w="1417"/>
        <w:gridCol w:w="5115"/>
        <w:gridCol w:w="1412"/>
      </w:tblGrid>
      <w:tr w:rsidR="00AC4CD1" w:rsidRPr="00EC572D" w14:paraId="388E66ED" w14:textId="77777777" w:rsidTr="00D32882">
        <w:trPr>
          <w:trHeight w:hRule="exact" w:val="276"/>
          <w:jc w:val="center"/>
        </w:trPr>
        <w:tc>
          <w:tcPr>
            <w:tcW w:w="9357" w:type="dxa"/>
            <w:gridSpan w:val="4"/>
            <w:tcBorders>
              <w:top w:val="single" w:sz="4" w:space="0" w:color="000000"/>
              <w:left w:val="single" w:sz="4" w:space="0" w:color="000000"/>
              <w:bottom w:val="single" w:sz="4" w:space="0" w:color="000000"/>
              <w:right w:val="single" w:sz="4" w:space="0" w:color="000000"/>
            </w:tcBorders>
          </w:tcPr>
          <w:p w14:paraId="2AE89AFB" w14:textId="77777777" w:rsidR="00F13798" w:rsidRPr="00EC572D" w:rsidRDefault="00F13798" w:rsidP="00613B33">
            <w:pPr>
              <w:widowControl w:val="0"/>
              <w:autoSpaceDE w:val="0"/>
              <w:autoSpaceDN w:val="0"/>
              <w:adjustRightInd w:val="0"/>
              <w:spacing w:after="0" w:line="240" w:lineRule="auto"/>
              <w:ind w:right="437"/>
              <w:jc w:val="both"/>
              <w:rPr>
                <w:rFonts w:ascii="Arial Narrow" w:hAnsi="Arial Narrow" w:cs="Arial"/>
                <w:sz w:val="20"/>
                <w:szCs w:val="20"/>
              </w:rPr>
            </w:pPr>
            <w:r w:rsidRPr="00EC572D">
              <w:rPr>
                <w:rFonts w:ascii="Arial Narrow" w:hAnsi="Arial Narrow" w:cs="Arial"/>
                <w:b/>
                <w:bCs/>
                <w:spacing w:val="2"/>
                <w:sz w:val="20"/>
                <w:szCs w:val="20"/>
              </w:rPr>
              <w:t>T</w:t>
            </w:r>
            <w:r w:rsidRPr="00EC572D">
              <w:rPr>
                <w:rFonts w:ascii="Arial Narrow" w:hAnsi="Arial Narrow" w:cs="Arial"/>
                <w:b/>
                <w:bCs/>
                <w:spacing w:val="-6"/>
                <w:sz w:val="20"/>
                <w:szCs w:val="20"/>
              </w:rPr>
              <w:t>A</w:t>
            </w:r>
            <w:r w:rsidRPr="00EC572D">
              <w:rPr>
                <w:rFonts w:ascii="Arial Narrow" w:hAnsi="Arial Narrow" w:cs="Arial"/>
                <w:b/>
                <w:bCs/>
                <w:spacing w:val="-1"/>
                <w:sz w:val="20"/>
                <w:szCs w:val="20"/>
              </w:rPr>
              <w:t>B</w:t>
            </w:r>
            <w:r w:rsidRPr="00EC572D">
              <w:rPr>
                <w:rFonts w:ascii="Arial Narrow" w:hAnsi="Arial Narrow" w:cs="Arial"/>
                <w:b/>
                <w:bCs/>
                <w:spacing w:val="5"/>
                <w:sz w:val="20"/>
                <w:szCs w:val="20"/>
              </w:rPr>
              <w:t>L</w:t>
            </w:r>
            <w:r w:rsidRPr="00EC572D">
              <w:rPr>
                <w:rFonts w:ascii="Arial Narrow" w:hAnsi="Arial Narrow" w:cs="Arial"/>
                <w:b/>
                <w:bCs/>
                <w:sz w:val="20"/>
                <w:szCs w:val="20"/>
              </w:rPr>
              <w:t>A</w:t>
            </w:r>
            <w:r w:rsidRPr="00EC572D">
              <w:rPr>
                <w:rFonts w:ascii="Arial Narrow" w:hAnsi="Arial Narrow" w:cs="Arial"/>
                <w:b/>
                <w:bCs/>
                <w:spacing w:val="-4"/>
                <w:sz w:val="20"/>
                <w:szCs w:val="20"/>
              </w:rPr>
              <w:t xml:space="preserve"> </w:t>
            </w:r>
            <w:r w:rsidRPr="00EC572D">
              <w:rPr>
                <w:rFonts w:ascii="Arial Narrow" w:hAnsi="Arial Narrow" w:cs="Arial"/>
                <w:b/>
                <w:bCs/>
                <w:spacing w:val="-1"/>
                <w:sz w:val="20"/>
                <w:szCs w:val="20"/>
              </w:rPr>
              <w:t>D</w:t>
            </w:r>
            <w:r w:rsidRPr="00EC572D">
              <w:rPr>
                <w:rFonts w:ascii="Arial Narrow" w:hAnsi="Arial Narrow" w:cs="Arial"/>
                <w:b/>
                <w:bCs/>
                <w:sz w:val="20"/>
                <w:szCs w:val="20"/>
              </w:rPr>
              <w:t>E</w:t>
            </w:r>
            <w:r w:rsidRPr="00EC572D">
              <w:rPr>
                <w:rFonts w:ascii="Arial Narrow" w:hAnsi="Arial Narrow" w:cs="Arial"/>
                <w:b/>
                <w:bCs/>
                <w:spacing w:val="2"/>
                <w:sz w:val="20"/>
                <w:szCs w:val="20"/>
              </w:rPr>
              <w:t xml:space="preserve"> </w:t>
            </w:r>
            <w:r w:rsidRPr="00EC572D">
              <w:rPr>
                <w:rFonts w:ascii="Arial Narrow" w:hAnsi="Arial Narrow" w:cs="Arial"/>
                <w:b/>
                <w:bCs/>
                <w:spacing w:val="-1"/>
                <w:sz w:val="20"/>
                <w:szCs w:val="20"/>
              </w:rPr>
              <w:t>C</w:t>
            </w:r>
            <w:r w:rsidRPr="00EC572D">
              <w:rPr>
                <w:rFonts w:ascii="Arial Narrow" w:hAnsi="Arial Narrow" w:cs="Arial"/>
                <w:b/>
                <w:bCs/>
                <w:spacing w:val="2"/>
                <w:sz w:val="20"/>
                <w:szCs w:val="20"/>
              </w:rPr>
              <w:t>L</w:t>
            </w:r>
            <w:r w:rsidRPr="00EC572D">
              <w:rPr>
                <w:rFonts w:ascii="Arial Narrow" w:hAnsi="Arial Narrow" w:cs="Arial"/>
                <w:b/>
                <w:bCs/>
                <w:spacing w:val="-8"/>
                <w:sz w:val="20"/>
                <w:szCs w:val="20"/>
              </w:rPr>
              <w:t>A</w:t>
            </w:r>
            <w:r w:rsidRPr="00EC572D">
              <w:rPr>
                <w:rFonts w:ascii="Arial Narrow" w:hAnsi="Arial Narrow" w:cs="Arial"/>
                <w:b/>
                <w:bCs/>
                <w:spacing w:val="1"/>
                <w:sz w:val="20"/>
                <w:szCs w:val="20"/>
              </w:rPr>
              <w:t>SI</w:t>
            </w:r>
            <w:r w:rsidRPr="00EC572D">
              <w:rPr>
                <w:rFonts w:ascii="Arial Narrow" w:hAnsi="Arial Narrow" w:cs="Arial"/>
                <w:b/>
                <w:bCs/>
                <w:sz w:val="20"/>
                <w:szCs w:val="20"/>
              </w:rPr>
              <w:t>F</w:t>
            </w:r>
            <w:r w:rsidRPr="00EC572D">
              <w:rPr>
                <w:rFonts w:ascii="Arial Narrow" w:hAnsi="Arial Narrow" w:cs="Arial"/>
                <w:b/>
                <w:bCs/>
                <w:spacing w:val="1"/>
                <w:sz w:val="20"/>
                <w:szCs w:val="20"/>
              </w:rPr>
              <w:t>IC</w:t>
            </w:r>
            <w:r w:rsidRPr="00EC572D">
              <w:rPr>
                <w:rFonts w:ascii="Arial Narrow" w:hAnsi="Arial Narrow" w:cs="Arial"/>
                <w:b/>
                <w:bCs/>
                <w:spacing w:val="-6"/>
                <w:sz w:val="20"/>
                <w:szCs w:val="20"/>
              </w:rPr>
              <w:t>A</w:t>
            </w:r>
            <w:r w:rsidRPr="00EC572D">
              <w:rPr>
                <w:rFonts w:ascii="Arial Narrow" w:hAnsi="Arial Narrow" w:cs="Arial"/>
                <w:b/>
                <w:bCs/>
                <w:spacing w:val="-1"/>
                <w:sz w:val="20"/>
                <w:szCs w:val="20"/>
              </w:rPr>
              <w:t>C</w:t>
            </w:r>
            <w:r w:rsidRPr="00EC572D">
              <w:rPr>
                <w:rFonts w:ascii="Arial Narrow" w:hAnsi="Arial Narrow" w:cs="Arial"/>
                <w:b/>
                <w:bCs/>
                <w:spacing w:val="3"/>
                <w:sz w:val="20"/>
                <w:szCs w:val="20"/>
              </w:rPr>
              <w:t>I</w:t>
            </w:r>
            <w:r w:rsidRPr="00EC572D">
              <w:rPr>
                <w:rFonts w:ascii="Arial Narrow" w:hAnsi="Arial Narrow" w:cs="Arial"/>
                <w:b/>
                <w:bCs/>
                <w:sz w:val="20"/>
                <w:szCs w:val="20"/>
              </w:rPr>
              <w:t xml:space="preserve">ÓN </w:t>
            </w:r>
            <w:r w:rsidRPr="00EC572D">
              <w:rPr>
                <w:rFonts w:ascii="Arial Narrow" w:hAnsi="Arial Narrow" w:cs="Arial"/>
                <w:b/>
                <w:bCs/>
                <w:spacing w:val="-1"/>
                <w:sz w:val="20"/>
                <w:szCs w:val="20"/>
              </w:rPr>
              <w:t>D</w:t>
            </w:r>
            <w:r w:rsidRPr="00EC572D">
              <w:rPr>
                <w:rFonts w:ascii="Arial Narrow" w:hAnsi="Arial Narrow" w:cs="Arial"/>
                <w:b/>
                <w:bCs/>
                <w:sz w:val="20"/>
                <w:szCs w:val="20"/>
              </w:rPr>
              <w:t xml:space="preserve">E </w:t>
            </w:r>
            <w:r w:rsidRPr="00EC572D">
              <w:rPr>
                <w:rFonts w:ascii="Arial Narrow" w:hAnsi="Arial Narrow" w:cs="Arial"/>
                <w:b/>
                <w:bCs/>
                <w:spacing w:val="-2"/>
                <w:sz w:val="20"/>
                <w:szCs w:val="20"/>
              </w:rPr>
              <w:t>E</w:t>
            </w:r>
            <w:r w:rsidRPr="00EC572D">
              <w:rPr>
                <w:rFonts w:ascii="Arial Narrow" w:hAnsi="Arial Narrow" w:cs="Arial"/>
                <w:b/>
                <w:bCs/>
                <w:sz w:val="20"/>
                <w:szCs w:val="20"/>
              </w:rPr>
              <w:t>M</w:t>
            </w:r>
            <w:r w:rsidRPr="00EC572D">
              <w:rPr>
                <w:rFonts w:ascii="Arial Narrow" w:hAnsi="Arial Narrow" w:cs="Arial"/>
                <w:b/>
                <w:bCs/>
                <w:spacing w:val="1"/>
                <w:sz w:val="20"/>
                <w:szCs w:val="20"/>
              </w:rPr>
              <w:t>P</w:t>
            </w:r>
            <w:r w:rsidRPr="00EC572D">
              <w:rPr>
                <w:rFonts w:ascii="Arial Narrow" w:hAnsi="Arial Narrow" w:cs="Arial"/>
                <w:b/>
                <w:bCs/>
                <w:spacing w:val="-1"/>
                <w:sz w:val="20"/>
                <w:szCs w:val="20"/>
              </w:rPr>
              <w:t>R</w:t>
            </w:r>
            <w:r w:rsidRPr="00EC572D">
              <w:rPr>
                <w:rFonts w:ascii="Arial Narrow" w:hAnsi="Arial Narrow" w:cs="Arial"/>
                <w:b/>
                <w:bCs/>
                <w:spacing w:val="1"/>
                <w:sz w:val="20"/>
                <w:szCs w:val="20"/>
              </w:rPr>
              <w:t>E</w:t>
            </w:r>
            <w:r w:rsidRPr="00EC572D">
              <w:rPr>
                <w:rFonts w:ascii="Arial Narrow" w:hAnsi="Arial Narrow" w:cs="Arial"/>
                <w:b/>
                <w:bCs/>
                <w:spacing w:val="3"/>
                <w:sz w:val="20"/>
                <w:szCs w:val="20"/>
              </w:rPr>
              <w:t>S</w:t>
            </w:r>
            <w:r w:rsidRPr="00EC572D">
              <w:rPr>
                <w:rFonts w:ascii="Arial Narrow" w:hAnsi="Arial Narrow" w:cs="Arial"/>
                <w:b/>
                <w:bCs/>
                <w:sz w:val="20"/>
                <w:szCs w:val="20"/>
              </w:rPr>
              <w:t>A</w:t>
            </w:r>
            <w:r w:rsidRPr="00EC572D">
              <w:rPr>
                <w:rFonts w:ascii="Arial Narrow" w:hAnsi="Arial Narrow" w:cs="Arial"/>
                <w:b/>
                <w:bCs/>
                <w:spacing w:val="-7"/>
                <w:sz w:val="20"/>
                <w:szCs w:val="20"/>
              </w:rPr>
              <w:t xml:space="preserve"> </w:t>
            </w:r>
            <w:r w:rsidRPr="00EC572D">
              <w:rPr>
                <w:rFonts w:ascii="Arial Narrow" w:hAnsi="Arial Narrow" w:cs="Arial"/>
                <w:b/>
                <w:bCs/>
                <w:spacing w:val="1"/>
                <w:sz w:val="20"/>
                <w:szCs w:val="20"/>
              </w:rPr>
              <w:t>P</w:t>
            </w:r>
            <w:r w:rsidRPr="00EC572D">
              <w:rPr>
                <w:rFonts w:ascii="Arial Narrow" w:hAnsi="Arial Narrow" w:cs="Arial"/>
                <w:b/>
                <w:bCs/>
                <w:sz w:val="20"/>
                <w:szCs w:val="20"/>
              </w:rPr>
              <w:t xml:space="preserve">OR </w:t>
            </w:r>
            <w:r w:rsidRPr="00EC572D">
              <w:rPr>
                <w:rFonts w:ascii="Arial Narrow" w:hAnsi="Arial Narrow" w:cs="Arial"/>
                <w:b/>
                <w:bCs/>
                <w:spacing w:val="-1"/>
                <w:sz w:val="20"/>
                <w:szCs w:val="20"/>
              </w:rPr>
              <w:t>N</w:t>
            </w:r>
            <w:r w:rsidRPr="00EC572D">
              <w:rPr>
                <w:rFonts w:ascii="Arial Narrow" w:hAnsi="Arial Narrow" w:cs="Arial"/>
                <w:b/>
                <w:bCs/>
                <w:spacing w:val="-2"/>
                <w:sz w:val="20"/>
                <w:szCs w:val="20"/>
              </w:rPr>
              <w:t>Ú</w:t>
            </w:r>
            <w:r w:rsidRPr="00EC572D">
              <w:rPr>
                <w:rFonts w:ascii="Arial Narrow" w:hAnsi="Arial Narrow" w:cs="Arial"/>
                <w:b/>
                <w:bCs/>
                <w:spacing w:val="3"/>
                <w:sz w:val="20"/>
                <w:szCs w:val="20"/>
              </w:rPr>
              <w:t>M</w:t>
            </w:r>
            <w:r w:rsidRPr="00EC572D">
              <w:rPr>
                <w:rFonts w:ascii="Arial Narrow" w:hAnsi="Arial Narrow" w:cs="Arial"/>
                <w:b/>
                <w:bCs/>
                <w:spacing w:val="1"/>
                <w:sz w:val="20"/>
                <w:szCs w:val="20"/>
              </w:rPr>
              <w:t>E</w:t>
            </w:r>
            <w:r w:rsidRPr="00EC572D">
              <w:rPr>
                <w:rFonts w:ascii="Arial Narrow" w:hAnsi="Arial Narrow" w:cs="Arial"/>
                <w:b/>
                <w:bCs/>
                <w:spacing w:val="-1"/>
                <w:sz w:val="20"/>
                <w:szCs w:val="20"/>
              </w:rPr>
              <w:t>R</w:t>
            </w:r>
            <w:r w:rsidRPr="00EC572D">
              <w:rPr>
                <w:rFonts w:ascii="Arial Narrow" w:hAnsi="Arial Narrow" w:cs="Arial"/>
                <w:b/>
                <w:bCs/>
                <w:sz w:val="20"/>
                <w:szCs w:val="20"/>
              </w:rPr>
              <w:t>O</w:t>
            </w:r>
            <w:r w:rsidRPr="00EC572D">
              <w:rPr>
                <w:rFonts w:ascii="Arial Narrow" w:hAnsi="Arial Narrow" w:cs="Arial"/>
                <w:b/>
                <w:bCs/>
                <w:spacing w:val="-2"/>
                <w:sz w:val="20"/>
                <w:szCs w:val="20"/>
              </w:rPr>
              <w:t xml:space="preserve"> </w:t>
            </w:r>
            <w:r w:rsidRPr="00EC572D">
              <w:rPr>
                <w:rFonts w:ascii="Arial Narrow" w:hAnsi="Arial Narrow" w:cs="Arial"/>
                <w:b/>
                <w:bCs/>
                <w:spacing w:val="-1"/>
                <w:sz w:val="20"/>
                <w:szCs w:val="20"/>
              </w:rPr>
              <w:t>D</w:t>
            </w:r>
            <w:r w:rsidRPr="00EC572D">
              <w:rPr>
                <w:rFonts w:ascii="Arial Narrow" w:hAnsi="Arial Narrow" w:cs="Arial"/>
                <w:b/>
                <w:bCs/>
                <w:sz w:val="20"/>
                <w:szCs w:val="20"/>
              </w:rPr>
              <w:t xml:space="preserve">E </w:t>
            </w:r>
            <w:r w:rsidRPr="00EC572D">
              <w:rPr>
                <w:rFonts w:ascii="Arial Narrow" w:hAnsi="Arial Narrow" w:cs="Arial"/>
                <w:b/>
                <w:bCs/>
                <w:spacing w:val="-2"/>
                <w:sz w:val="20"/>
                <w:szCs w:val="20"/>
              </w:rPr>
              <w:t>T</w:t>
            </w:r>
            <w:r w:rsidRPr="00EC572D">
              <w:rPr>
                <w:rFonts w:ascii="Arial Narrow" w:hAnsi="Arial Narrow" w:cs="Arial"/>
                <w:b/>
                <w:bCs/>
                <w:spacing w:val="1"/>
                <w:sz w:val="20"/>
                <w:szCs w:val="20"/>
              </w:rPr>
              <w:t>R</w:t>
            </w:r>
            <w:r w:rsidRPr="00EC572D">
              <w:rPr>
                <w:rFonts w:ascii="Arial Narrow" w:hAnsi="Arial Narrow" w:cs="Arial"/>
                <w:b/>
                <w:bCs/>
                <w:spacing w:val="-6"/>
                <w:sz w:val="20"/>
                <w:szCs w:val="20"/>
              </w:rPr>
              <w:t>A</w:t>
            </w:r>
            <w:r w:rsidRPr="00EC572D">
              <w:rPr>
                <w:rFonts w:ascii="Arial Narrow" w:hAnsi="Arial Narrow" w:cs="Arial"/>
                <w:b/>
                <w:bCs/>
                <w:spacing w:val="4"/>
                <w:sz w:val="20"/>
                <w:szCs w:val="20"/>
              </w:rPr>
              <w:t>B</w:t>
            </w:r>
            <w:r w:rsidRPr="00EC572D">
              <w:rPr>
                <w:rFonts w:ascii="Arial Narrow" w:hAnsi="Arial Narrow" w:cs="Arial"/>
                <w:b/>
                <w:bCs/>
                <w:spacing w:val="-6"/>
                <w:sz w:val="20"/>
                <w:szCs w:val="20"/>
              </w:rPr>
              <w:t>A</w:t>
            </w:r>
            <w:r w:rsidRPr="00EC572D">
              <w:rPr>
                <w:rFonts w:ascii="Arial Narrow" w:hAnsi="Arial Narrow" w:cs="Arial"/>
                <w:b/>
                <w:bCs/>
                <w:spacing w:val="4"/>
                <w:sz w:val="20"/>
                <w:szCs w:val="20"/>
              </w:rPr>
              <w:t>J</w:t>
            </w:r>
            <w:r w:rsidRPr="00EC572D">
              <w:rPr>
                <w:rFonts w:ascii="Arial Narrow" w:hAnsi="Arial Narrow" w:cs="Arial"/>
                <w:b/>
                <w:bCs/>
                <w:spacing w:val="-6"/>
                <w:sz w:val="20"/>
                <w:szCs w:val="20"/>
              </w:rPr>
              <w:t>A</w:t>
            </w:r>
            <w:r w:rsidRPr="00EC572D">
              <w:rPr>
                <w:rFonts w:ascii="Arial Narrow" w:hAnsi="Arial Narrow" w:cs="Arial"/>
                <w:b/>
                <w:bCs/>
                <w:spacing w:val="1"/>
                <w:sz w:val="20"/>
                <w:szCs w:val="20"/>
              </w:rPr>
              <w:t>D</w:t>
            </w:r>
            <w:r w:rsidRPr="00EC572D">
              <w:rPr>
                <w:rFonts w:ascii="Arial Narrow" w:hAnsi="Arial Narrow" w:cs="Arial"/>
                <w:b/>
                <w:bCs/>
                <w:sz w:val="20"/>
                <w:szCs w:val="20"/>
              </w:rPr>
              <w:t>O</w:t>
            </w:r>
            <w:r w:rsidRPr="00EC572D">
              <w:rPr>
                <w:rFonts w:ascii="Arial Narrow" w:hAnsi="Arial Narrow" w:cs="Arial"/>
                <w:b/>
                <w:bCs/>
                <w:spacing w:val="-1"/>
                <w:sz w:val="20"/>
                <w:szCs w:val="20"/>
              </w:rPr>
              <w:t>R</w:t>
            </w:r>
            <w:r w:rsidRPr="00EC572D">
              <w:rPr>
                <w:rFonts w:ascii="Arial Narrow" w:hAnsi="Arial Narrow" w:cs="Arial"/>
                <w:b/>
                <w:bCs/>
                <w:spacing w:val="1"/>
                <w:sz w:val="20"/>
                <w:szCs w:val="20"/>
              </w:rPr>
              <w:t>E</w:t>
            </w:r>
            <w:r w:rsidRPr="00EC572D">
              <w:rPr>
                <w:rFonts w:ascii="Arial Narrow" w:hAnsi="Arial Narrow" w:cs="Arial"/>
                <w:b/>
                <w:bCs/>
                <w:sz w:val="20"/>
                <w:szCs w:val="20"/>
              </w:rPr>
              <w:t>S</w:t>
            </w:r>
          </w:p>
        </w:tc>
      </w:tr>
      <w:tr w:rsidR="00AC4CD1" w:rsidRPr="00EC572D" w14:paraId="2E9B330B" w14:textId="77777777" w:rsidTr="009401D3">
        <w:trPr>
          <w:trHeight w:hRule="exact" w:val="562"/>
          <w:jc w:val="center"/>
        </w:trPr>
        <w:tc>
          <w:tcPr>
            <w:tcW w:w="9357" w:type="dxa"/>
            <w:gridSpan w:val="4"/>
            <w:tcBorders>
              <w:top w:val="single" w:sz="4" w:space="0" w:color="000000"/>
              <w:left w:val="single" w:sz="4" w:space="0" w:color="000000"/>
              <w:bottom w:val="nil"/>
              <w:right w:val="single" w:sz="4" w:space="0" w:color="000000"/>
            </w:tcBorders>
          </w:tcPr>
          <w:p w14:paraId="4A0F6079" w14:textId="77777777" w:rsidR="00F13798" w:rsidRPr="00FC08C2" w:rsidRDefault="00F13798" w:rsidP="00613B33">
            <w:pPr>
              <w:widowControl w:val="0"/>
              <w:autoSpaceDE w:val="0"/>
              <w:autoSpaceDN w:val="0"/>
              <w:adjustRightInd w:val="0"/>
              <w:spacing w:after="0" w:line="240" w:lineRule="auto"/>
              <w:jc w:val="both"/>
              <w:rPr>
                <w:rFonts w:ascii="Arial Narrow" w:hAnsi="Arial Narrow" w:cs="Arial"/>
                <w:sz w:val="18"/>
                <w:szCs w:val="18"/>
              </w:rPr>
            </w:pPr>
            <w:r w:rsidRPr="00FC08C2">
              <w:rPr>
                <w:rFonts w:ascii="Arial Narrow" w:hAnsi="Arial Narrow" w:cs="Arial"/>
                <w:b/>
                <w:bCs/>
                <w:spacing w:val="2"/>
                <w:sz w:val="18"/>
                <w:szCs w:val="18"/>
              </w:rPr>
              <w:t>M</w:t>
            </w:r>
            <w:r w:rsidRPr="00FC08C2">
              <w:rPr>
                <w:rFonts w:ascii="Arial Narrow" w:hAnsi="Arial Narrow" w:cs="Arial"/>
                <w:b/>
                <w:bCs/>
                <w:spacing w:val="-1"/>
                <w:sz w:val="18"/>
                <w:szCs w:val="18"/>
              </w:rPr>
              <w:t>a</w:t>
            </w:r>
            <w:r w:rsidRPr="00FC08C2">
              <w:rPr>
                <w:rFonts w:ascii="Arial Narrow" w:hAnsi="Arial Narrow" w:cs="Arial"/>
                <w:b/>
                <w:bCs/>
                <w:spacing w:val="1"/>
                <w:sz w:val="18"/>
                <w:szCs w:val="18"/>
              </w:rPr>
              <w:t>r</w:t>
            </w:r>
            <w:r w:rsidRPr="00FC08C2">
              <w:rPr>
                <w:rFonts w:ascii="Arial Narrow" w:hAnsi="Arial Narrow" w:cs="Arial"/>
                <w:b/>
                <w:bCs/>
                <w:spacing w:val="-1"/>
                <w:sz w:val="18"/>
                <w:szCs w:val="18"/>
              </w:rPr>
              <w:t>qu</w:t>
            </w:r>
            <w:r w:rsidRPr="00FC08C2">
              <w:rPr>
                <w:rFonts w:ascii="Arial Narrow" w:hAnsi="Arial Narrow" w:cs="Arial"/>
                <w:b/>
                <w:bCs/>
                <w:sz w:val="18"/>
                <w:szCs w:val="18"/>
              </w:rPr>
              <w:t>e</w:t>
            </w:r>
            <w:r w:rsidRPr="00FC08C2">
              <w:rPr>
                <w:rFonts w:ascii="Arial Narrow" w:hAnsi="Arial Narrow" w:cs="Arial"/>
                <w:b/>
                <w:bCs/>
                <w:spacing w:val="-3"/>
                <w:sz w:val="18"/>
                <w:szCs w:val="18"/>
              </w:rPr>
              <w:t xml:space="preserve"> </w:t>
            </w:r>
            <w:r w:rsidRPr="00FC08C2">
              <w:rPr>
                <w:rFonts w:ascii="Arial Narrow" w:hAnsi="Arial Narrow" w:cs="Arial"/>
                <w:b/>
                <w:bCs/>
                <w:spacing w:val="1"/>
                <w:sz w:val="18"/>
                <w:szCs w:val="18"/>
              </w:rPr>
              <w:t>c</w:t>
            </w:r>
            <w:r w:rsidRPr="00FC08C2">
              <w:rPr>
                <w:rFonts w:ascii="Arial Narrow" w:hAnsi="Arial Narrow" w:cs="Arial"/>
                <w:b/>
                <w:bCs/>
                <w:spacing w:val="-1"/>
                <w:sz w:val="18"/>
                <w:szCs w:val="18"/>
              </w:rPr>
              <w:t>o</w:t>
            </w:r>
            <w:r w:rsidRPr="00FC08C2">
              <w:rPr>
                <w:rFonts w:ascii="Arial Narrow" w:hAnsi="Arial Narrow" w:cs="Arial"/>
                <w:b/>
                <w:bCs/>
                <w:sz w:val="18"/>
                <w:szCs w:val="18"/>
              </w:rPr>
              <w:t>n</w:t>
            </w:r>
            <w:r w:rsidRPr="00FC08C2">
              <w:rPr>
                <w:rFonts w:ascii="Arial Narrow" w:hAnsi="Arial Narrow" w:cs="Arial"/>
                <w:b/>
                <w:bCs/>
                <w:spacing w:val="-1"/>
                <w:sz w:val="18"/>
                <w:szCs w:val="18"/>
              </w:rPr>
              <w:t xml:space="preserve"> </w:t>
            </w:r>
            <w:r w:rsidRPr="00FC08C2">
              <w:rPr>
                <w:rFonts w:ascii="Arial Narrow" w:hAnsi="Arial Narrow" w:cs="Arial"/>
                <w:b/>
                <w:bCs/>
                <w:spacing w:val="1"/>
                <w:sz w:val="18"/>
                <w:szCs w:val="18"/>
              </w:rPr>
              <w:t>u</w:t>
            </w:r>
            <w:r w:rsidRPr="00FC08C2">
              <w:rPr>
                <w:rFonts w:ascii="Arial Narrow" w:hAnsi="Arial Narrow" w:cs="Arial"/>
                <w:b/>
                <w:bCs/>
                <w:spacing w:val="-1"/>
                <w:sz w:val="18"/>
                <w:szCs w:val="18"/>
              </w:rPr>
              <w:t>n</w:t>
            </w:r>
            <w:r w:rsidRPr="00FC08C2">
              <w:rPr>
                <w:rFonts w:ascii="Arial Narrow" w:hAnsi="Arial Narrow" w:cs="Arial"/>
                <w:b/>
                <w:bCs/>
                <w:sz w:val="18"/>
                <w:szCs w:val="18"/>
              </w:rPr>
              <w:t xml:space="preserve">a X </w:t>
            </w:r>
            <w:r w:rsidRPr="00FC08C2">
              <w:rPr>
                <w:rFonts w:ascii="Arial Narrow" w:hAnsi="Arial Narrow" w:cs="Arial"/>
                <w:b/>
                <w:bCs/>
                <w:spacing w:val="1"/>
                <w:sz w:val="18"/>
                <w:szCs w:val="18"/>
              </w:rPr>
              <w:t>d</w:t>
            </w:r>
            <w:r w:rsidRPr="00FC08C2">
              <w:rPr>
                <w:rFonts w:ascii="Arial Narrow" w:hAnsi="Arial Narrow" w:cs="Arial"/>
                <w:b/>
                <w:bCs/>
                <w:sz w:val="18"/>
                <w:szCs w:val="18"/>
              </w:rPr>
              <w:t>e</w:t>
            </w:r>
            <w:r w:rsidRPr="00FC08C2">
              <w:rPr>
                <w:rFonts w:ascii="Arial Narrow" w:hAnsi="Arial Narrow" w:cs="Arial"/>
                <w:b/>
                <w:bCs/>
                <w:spacing w:val="-3"/>
                <w:sz w:val="18"/>
                <w:szCs w:val="18"/>
              </w:rPr>
              <w:t xml:space="preserve"> </w:t>
            </w:r>
            <w:r w:rsidRPr="00FC08C2">
              <w:rPr>
                <w:rFonts w:ascii="Arial Narrow" w:hAnsi="Arial Narrow" w:cs="Arial"/>
                <w:b/>
                <w:bCs/>
                <w:spacing w:val="1"/>
                <w:sz w:val="18"/>
                <w:szCs w:val="18"/>
              </w:rPr>
              <w:t>a</w:t>
            </w:r>
            <w:r w:rsidRPr="00FC08C2">
              <w:rPr>
                <w:rFonts w:ascii="Arial Narrow" w:hAnsi="Arial Narrow" w:cs="Arial"/>
                <w:b/>
                <w:bCs/>
                <w:spacing w:val="-1"/>
                <w:sz w:val="18"/>
                <w:szCs w:val="18"/>
              </w:rPr>
              <w:t>c</w:t>
            </w:r>
            <w:r w:rsidRPr="00FC08C2">
              <w:rPr>
                <w:rFonts w:ascii="Arial Narrow" w:hAnsi="Arial Narrow" w:cs="Arial"/>
                <w:b/>
                <w:bCs/>
                <w:spacing w:val="1"/>
                <w:sz w:val="18"/>
                <w:szCs w:val="18"/>
              </w:rPr>
              <w:t>u</w:t>
            </w:r>
            <w:r w:rsidRPr="00FC08C2">
              <w:rPr>
                <w:rFonts w:ascii="Arial Narrow" w:hAnsi="Arial Narrow" w:cs="Arial"/>
                <w:b/>
                <w:bCs/>
                <w:spacing w:val="-1"/>
                <w:sz w:val="18"/>
                <w:szCs w:val="18"/>
              </w:rPr>
              <w:t>e</w:t>
            </w:r>
            <w:r w:rsidRPr="00FC08C2">
              <w:rPr>
                <w:rFonts w:ascii="Arial Narrow" w:hAnsi="Arial Narrow" w:cs="Arial"/>
                <w:b/>
                <w:bCs/>
                <w:spacing w:val="1"/>
                <w:sz w:val="18"/>
                <w:szCs w:val="18"/>
              </w:rPr>
              <w:t>rd</w:t>
            </w:r>
            <w:r w:rsidRPr="00FC08C2">
              <w:rPr>
                <w:rFonts w:ascii="Arial Narrow" w:hAnsi="Arial Narrow" w:cs="Arial"/>
                <w:b/>
                <w:bCs/>
                <w:sz w:val="18"/>
                <w:szCs w:val="18"/>
              </w:rPr>
              <w:t>o</w:t>
            </w:r>
            <w:r w:rsidRPr="00FC08C2">
              <w:rPr>
                <w:rFonts w:ascii="Arial Narrow" w:hAnsi="Arial Narrow" w:cs="Arial"/>
                <w:b/>
                <w:bCs/>
                <w:spacing w:val="-4"/>
                <w:sz w:val="18"/>
                <w:szCs w:val="18"/>
              </w:rPr>
              <w:t xml:space="preserve"> </w:t>
            </w:r>
            <w:r w:rsidRPr="00FC08C2">
              <w:rPr>
                <w:rFonts w:ascii="Arial Narrow" w:hAnsi="Arial Narrow" w:cs="Arial"/>
                <w:b/>
                <w:bCs/>
                <w:spacing w:val="-1"/>
                <w:sz w:val="18"/>
                <w:szCs w:val="18"/>
              </w:rPr>
              <w:t>a</w:t>
            </w:r>
            <w:r w:rsidRPr="00FC08C2">
              <w:rPr>
                <w:rFonts w:ascii="Arial Narrow" w:hAnsi="Arial Narrow" w:cs="Arial"/>
                <w:b/>
                <w:bCs/>
                <w:sz w:val="18"/>
                <w:szCs w:val="18"/>
              </w:rPr>
              <w:t>l</w:t>
            </w:r>
            <w:r w:rsidRPr="00FC08C2">
              <w:rPr>
                <w:rFonts w:ascii="Arial Narrow" w:hAnsi="Arial Narrow" w:cs="Arial"/>
                <w:b/>
                <w:bCs/>
                <w:spacing w:val="1"/>
                <w:sz w:val="18"/>
                <w:szCs w:val="18"/>
              </w:rPr>
              <w:t xml:space="preserve"> </w:t>
            </w:r>
            <w:r w:rsidRPr="00FC08C2">
              <w:rPr>
                <w:rFonts w:ascii="Arial Narrow" w:hAnsi="Arial Narrow" w:cs="Arial"/>
                <w:b/>
                <w:bCs/>
                <w:spacing w:val="-1"/>
                <w:sz w:val="18"/>
                <w:szCs w:val="18"/>
              </w:rPr>
              <w:t>n</w:t>
            </w:r>
            <w:r w:rsidRPr="00FC08C2">
              <w:rPr>
                <w:rFonts w:ascii="Arial Narrow" w:hAnsi="Arial Narrow" w:cs="Arial"/>
                <w:b/>
                <w:bCs/>
                <w:spacing w:val="1"/>
                <w:sz w:val="18"/>
                <w:szCs w:val="18"/>
              </w:rPr>
              <w:t>úm</w:t>
            </w:r>
            <w:r w:rsidRPr="00FC08C2">
              <w:rPr>
                <w:rFonts w:ascii="Arial Narrow" w:hAnsi="Arial Narrow" w:cs="Arial"/>
                <w:b/>
                <w:bCs/>
                <w:spacing w:val="-1"/>
                <w:sz w:val="18"/>
                <w:szCs w:val="18"/>
              </w:rPr>
              <w:t>e</w:t>
            </w:r>
            <w:r w:rsidRPr="00FC08C2">
              <w:rPr>
                <w:rFonts w:ascii="Arial Narrow" w:hAnsi="Arial Narrow" w:cs="Arial"/>
                <w:b/>
                <w:bCs/>
                <w:spacing w:val="1"/>
                <w:sz w:val="18"/>
                <w:szCs w:val="18"/>
              </w:rPr>
              <w:t>r</w:t>
            </w:r>
            <w:r w:rsidRPr="00FC08C2">
              <w:rPr>
                <w:rFonts w:ascii="Arial Narrow" w:hAnsi="Arial Narrow" w:cs="Arial"/>
                <w:b/>
                <w:bCs/>
                <w:sz w:val="18"/>
                <w:szCs w:val="18"/>
              </w:rPr>
              <w:t>o</w:t>
            </w:r>
            <w:r w:rsidRPr="00FC08C2">
              <w:rPr>
                <w:rFonts w:ascii="Arial Narrow" w:hAnsi="Arial Narrow" w:cs="Arial"/>
                <w:b/>
                <w:bCs/>
                <w:spacing w:val="-6"/>
                <w:sz w:val="18"/>
                <w:szCs w:val="18"/>
              </w:rPr>
              <w:t xml:space="preserve"> </w:t>
            </w:r>
            <w:r w:rsidRPr="00FC08C2">
              <w:rPr>
                <w:rFonts w:ascii="Arial Narrow" w:hAnsi="Arial Narrow" w:cs="Arial"/>
                <w:b/>
                <w:bCs/>
                <w:spacing w:val="1"/>
                <w:sz w:val="18"/>
                <w:szCs w:val="18"/>
              </w:rPr>
              <w:t>d</w:t>
            </w:r>
            <w:r w:rsidRPr="00FC08C2">
              <w:rPr>
                <w:rFonts w:ascii="Arial Narrow" w:hAnsi="Arial Narrow" w:cs="Arial"/>
                <w:b/>
                <w:bCs/>
                <w:sz w:val="18"/>
                <w:szCs w:val="18"/>
              </w:rPr>
              <w:t>e</w:t>
            </w:r>
            <w:r w:rsidRPr="00FC08C2">
              <w:rPr>
                <w:rFonts w:ascii="Arial Narrow" w:hAnsi="Arial Narrow" w:cs="Arial"/>
                <w:b/>
                <w:bCs/>
                <w:spacing w:val="-1"/>
                <w:sz w:val="18"/>
                <w:szCs w:val="18"/>
              </w:rPr>
              <w:t xml:space="preserve"> t</w:t>
            </w:r>
            <w:r w:rsidRPr="00FC08C2">
              <w:rPr>
                <w:rFonts w:ascii="Arial Narrow" w:hAnsi="Arial Narrow" w:cs="Arial"/>
                <w:b/>
                <w:bCs/>
                <w:spacing w:val="1"/>
                <w:sz w:val="18"/>
                <w:szCs w:val="18"/>
              </w:rPr>
              <w:t>r</w:t>
            </w:r>
            <w:r w:rsidRPr="00FC08C2">
              <w:rPr>
                <w:rFonts w:ascii="Arial Narrow" w:hAnsi="Arial Narrow" w:cs="Arial"/>
                <w:b/>
                <w:bCs/>
                <w:spacing w:val="-1"/>
                <w:sz w:val="18"/>
                <w:szCs w:val="18"/>
              </w:rPr>
              <w:t>a</w:t>
            </w:r>
            <w:r w:rsidRPr="00FC08C2">
              <w:rPr>
                <w:rFonts w:ascii="Arial Narrow" w:hAnsi="Arial Narrow" w:cs="Arial"/>
                <w:b/>
                <w:bCs/>
                <w:spacing w:val="1"/>
                <w:sz w:val="18"/>
                <w:szCs w:val="18"/>
              </w:rPr>
              <w:t>b</w:t>
            </w:r>
            <w:r w:rsidRPr="00FC08C2">
              <w:rPr>
                <w:rFonts w:ascii="Arial Narrow" w:hAnsi="Arial Narrow" w:cs="Arial"/>
                <w:b/>
                <w:bCs/>
                <w:spacing w:val="-1"/>
                <w:sz w:val="18"/>
                <w:szCs w:val="18"/>
              </w:rPr>
              <w:t>a</w:t>
            </w:r>
            <w:r w:rsidRPr="00FC08C2">
              <w:rPr>
                <w:rFonts w:ascii="Arial Narrow" w:hAnsi="Arial Narrow" w:cs="Arial"/>
                <w:b/>
                <w:bCs/>
                <w:sz w:val="18"/>
                <w:szCs w:val="18"/>
              </w:rPr>
              <w:t>j</w:t>
            </w:r>
            <w:r w:rsidRPr="00FC08C2">
              <w:rPr>
                <w:rFonts w:ascii="Arial Narrow" w:hAnsi="Arial Narrow" w:cs="Arial"/>
                <w:b/>
                <w:bCs/>
                <w:spacing w:val="1"/>
                <w:sz w:val="18"/>
                <w:szCs w:val="18"/>
              </w:rPr>
              <w:t>ad</w:t>
            </w:r>
            <w:r w:rsidRPr="00FC08C2">
              <w:rPr>
                <w:rFonts w:ascii="Arial Narrow" w:hAnsi="Arial Narrow" w:cs="Arial"/>
                <w:b/>
                <w:bCs/>
                <w:spacing w:val="-1"/>
                <w:sz w:val="18"/>
                <w:szCs w:val="18"/>
              </w:rPr>
              <w:t>o</w:t>
            </w:r>
            <w:r w:rsidRPr="00FC08C2">
              <w:rPr>
                <w:rFonts w:ascii="Arial Narrow" w:hAnsi="Arial Narrow" w:cs="Arial"/>
                <w:b/>
                <w:bCs/>
                <w:spacing w:val="1"/>
                <w:sz w:val="18"/>
                <w:szCs w:val="18"/>
              </w:rPr>
              <w:t>r</w:t>
            </w:r>
            <w:r w:rsidRPr="00FC08C2">
              <w:rPr>
                <w:rFonts w:ascii="Arial Narrow" w:hAnsi="Arial Narrow" w:cs="Arial"/>
                <w:b/>
                <w:bCs/>
                <w:spacing w:val="-1"/>
                <w:sz w:val="18"/>
                <w:szCs w:val="18"/>
              </w:rPr>
              <w:t>e</w:t>
            </w:r>
            <w:r w:rsidRPr="00FC08C2">
              <w:rPr>
                <w:rFonts w:ascii="Arial Narrow" w:hAnsi="Arial Narrow" w:cs="Arial"/>
                <w:b/>
                <w:bCs/>
                <w:sz w:val="18"/>
                <w:szCs w:val="18"/>
              </w:rPr>
              <w:t>s</w:t>
            </w:r>
            <w:r w:rsidRPr="00FC08C2">
              <w:rPr>
                <w:rFonts w:ascii="Arial Narrow" w:hAnsi="Arial Narrow" w:cs="Arial"/>
                <w:b/>
                <w:bCs/>
                <w:spacing w:val="-6"/>
                <w:sz w:val="18"/>
                <w:szCs w:val="18"/>
              </w:rPr>
              <w:t xml:space="preserve"> </w:t>
            </w:r>
            <w:r w:rsidRPr="00FC08C2">
              <w:rPr>
                <w:rFonts w:ascii="Arial Narrow" w:hAnsi="Arial Narrow" w:cs="Arial"/>
                <w:b/>
                <w:bCs/>
                <w:spacing w:val="-1"/>
                <w:sz w:val="18"/>
                <w:szCs w:val="18"/>
              </w:rPr>
              <w:t>(</w:t>
            </w:r>
            <w:r w:rsidRPr="00FC08C2">
              <w:rPr>
                <w:rFonts w:ascii="Arial Narrow" w:hAnsi="Arial Narrow" w:cs="Arial"/>
                <w:b/>
                <w:bCs/>
                <w:spacing w:val="2"/>
                <w:sz w:val="18"/>
                <w:szCs w:val="18"/>
              </w:rPr>
              <w:t>i</w:t>
            </w:r>
            <w:r w:rsidRPr="00FC08C2">
              <w:rPr>
                <w:rFonts w:ascii="Arial Narrow" w:hAnsi="Arial Narrow" w:cs="Arial"/>
                <w:b/>
                <w:bCs/>
                <w:spacing w:val="-1"/>
                <w:sz w:val="18"/>
                <w:szCs w:val="18"/>
              </w:rPr>
              <w:t>n</w:t>
            </w:r>
            <w:r w:rsidRPr="00FC08C2">
              <w:rPr>
                <w:rFonts w:ascii="Arial Narrow" w:hAnsi="Arial Narrow" w:cs="Arial"/>
                <w:b/>
                <w:bCs/>
                <w:spacing w:val="1"/>
                <w:sz w:val="18"/>
                <w:szCs w:val="18"/>
              </w:rPr>
              <w:t>d</w:t>
            </w:r>
            <w:r w:rsidRPr="00FC08C2">
              <w:rPr>
                <w:rFonts w:ascii="Arial Narrow" w:hAnsi="Arial Narrow" w:cs="Arial"/>
                <w:b/>
                <w:bCs/>
                <w:spacing w:val="2"/>
                <w:sz w:val="18"/>
                <w:szCs w:val="18"/>
              </w:rPr>
              <w:t>e</w:t>
            </w:r>
            <w:r w:rsidRPr="00FC08C2">
              <w:rPr>
                <w:rFonts w:ascii="Arial Narrow" w:hAnsi="Arial Narrow" w:cs="Arial"/>
                <w:b/>
                <w:bCs/>
                <w:spacing w:val="-1"/>
                <w:sz w:val="18"/>
                <w:szCs w:val="18"/>
              </w:rPr>
              <w:t>p</w:t>
            </w:r>
            <w:r w:rsidRPr="00FC08C2">
              <w:rPr>
                <w:rFonts w:ascii="Arial Narrow" w:hAnsi="Arial Narrow" w:cs="Arial"/>
                <w:b/>
                <w:bCs/>
                <w:spacing w:val="2"/>
                <w:sz w:val="18"/>
                <w:szCs w:val="18"/>
              </w:rPr>
              <w:t>e</w:t>
            </w:r>
            <w:r w:rsidRPr="00FC08C2">
              <w:rPr>
                <w:rFonts w:ascii="Arial Narrow" w:hAnsi="Arial Narrow" w:cs="Arial"/>
                <w:b/>
                <w:bCs/>
                <w:spacing w:val="-1"/>
                <w:sz w:val="18"/>
                <w:szCs w:val="18"/>
              </w:rPr>
              <w:t>nd</w:t>
            </w:r>
            <w:r w:rsidRPr="00FC08C2">
              <w:rPr>
                <w:rFonts w:ascii="Arial Narrow" w:hAnsi="Arial Narrow" w:cs="Arial"/>
                <w:b/>
                <w:bCs/>
                <w:spacing w:val="2"/>
                <w:sz w:val="18"/>
                <w:szCs w:val="18"/>
              </w:rPr>
              <w:t>ie</w:t>
            </w:r>
            <w:r w:rsidRPr="00FC08C2">
              <w:rPr>
                <w:rFonts w:ascii="Arial Narrow" w:hAnsi="Arial Narrow" w:cs="Arial"/>
                <w:b/>
                <w:bCs/>
                <w:spacing w:val="-1"/>
                <w:sz w:val="18"/>
                <w:szCs w:val="18"/>
              </w:rPr>
              <w:t>n</w:t>
            </w:r>
            <w:r w:rsidRPr="00FC08C2">
              <w:rPr>
                <w:rFonts w:ascii="Arial Narrow" w:hAnsi="Arial Narrow" w:cs="Arial"/>
                <w:b/>
                <w:bCs/>
                <w:spacing w:val="2"/>
                <w:sz w:val="18"/>
                <w:szCs w:val="18"/>
              </w:rPr>
              <w:t>t</w:t>
            </w:r>
            <w:r w:rsidRPr="00FC08C2">
              <w:rPr>
                <w:rFonts w:ascii="Arial Narrow" w:hAnsi="Arial Narrow" w:cs="Arial"/>
                <w:b/>
                <w:bCs/>
                <w:spacing w:val="-1"/>
                <w:sz w:val="18"/>
                <w:szCs w:val="18"/>
              </w:rPr>
              <w:t>e</w:t>
            </w:r>
            <w:r w:rsidRPr="00FC08C2">
              <w:rPr>
                <w:rFonts w:ascii="Arial Narrow" w:hAnsi="Arial Narrow" w:cs="Arial"/>
                <w:b/>
                <w:bCs/>
                <w:spacing w:val="1"/>
                <w:sz w:val="18"/>
                <w:szCs w:val="18"/>
              </w:rPr>
              <w:t>m</w:t>
            </w:r>
            <w:r w:rsidRPr="00FC08C2">
              <w:rPr>
                <w:rFonts w:ascii="Arial Narrow" w:hAnsi="Arial Narrow" w:cs="Arial"/>
                <w:b/>
                <w:bCs/>
                <w:spacing w:val="-1"/>
                <w:sz w:val="18"/>
                <w:szCs w:val="18"/>
              </w:rPr>
              <w:t>e</w:t>
            </w:r>
            <w:r w:rsidRPr="00FC08C2">
              <w:rPr>
                <w:rFonts w:ascii="Arial Narrow" w:hAnsi="Arial Narrow" w:cs="Arial"/>
                <w:b/>
                <w:bCs/>
                <w:spacing w:val="1"/>
                <w:sz w:val="18"/>
                <w:szCs w:val="18"/>
              </w:rPr>
              <w:t>n</w:t>
            </w:r>
            <w:r w:rsidRPr="00FC08C2">
              <w:rPr>
                <w:rFonts w:ascii="Arial Narrow" w:hAnsi="Arial Narrow" w:cs="Arial"/>
                <w:b/>
                <w:bCs/>
                <w:spacing w:val="3"/>
                <w:sz w:val="18"/>
                <w:szCs w:val="18"/>
              </w:rPr>
              <w:t>t</w:t>
            </w:r>
            <w:r w:rsidRPr="00FC08C2">
              <w:rPr>
                <w:rFonts w:ascii="Arial Narrow" w:hAnsi="Arial Narrow" w:cs="Arial"/>
                <w:b/>
                <w:bCs/>
                <w:sz w:val="18"/>
                <w:szCs w:val="18"/>
              </w:rPr>
              <w:t>e</w:t>
            </w:r>
            <w:r w:rsidRPr="00FC08C2">
              <w:rPr>
                <w:rFonts w:ascii="Arial Narrow" w:hAnsi="Arial Narrow" w:cs="Arial"/>
                <w:b/>
                <w:bCs/>
                <w:spacing w:val="-13"/>
                <w:sz w:val="18"/>
                <w:szCs w:val="18"/>
              </w:rPr>
              <w:t xml:space="preserve"> </w:t>
            </w:r>
            <w:r w:rsidRPr="00FC08C2">
              <w:rPr>
                <w:rFonts w:ascii="Arial Narrow" w:hAnsi="Arial Narrow" w:cs="Arial"/>
                <w:b/>
                <w:bCs/>
                <w:spacing w:val="1"/>
                <w:sz w:val="18"/>
                <w:szCs w:val="18"/>
              </w:rPr>
              <w:t>d</w:t>
            </w:r>
            <w:r w:rsidRPr="00FC08C2">
              <w:rPr>
                <w:rFonts w:ascii="Arial Narrow" w:hAnsi="Arial Narrow" w:cs="Arial"/>
                <w:b/>
                <w:bCs/>
                <w:sz w:val="18"/>
                <w:szCs w:val="18"/>
              </w:rPr>
              <w:t>e</w:t>
            </w:r>
            <w:r w:rsidRPr="00FC08C2">
              <w:rPr>
                <w:rFonts w:ascii="Arial Narrow" w:hAnsi="Arial Narrow" w:cs="Arial"/>
                <w:b/>
                <w:bCs/>
                <w:spacing w:val="-3"/>
                <w:sz w:val="18"/>
                <w:szCs w:val="18"/>
              </w:rPr>
              <w:t xml:space="preserve"> </w:t>
            </w:r>
            <w:r w:rsidRPr="00FC08C2">
              <w:rPr>
                <w:rFonts w:ascii="Arial Narrow" w:hAnsi="Arial Narrow" w:cs="Arial"/>
                <w:b/>
                <w:bCs/>
                <w:spacing w:val="1"/>
                <w:sz w:val="18"/>
                <w:szCs w:val="18"/>
              </w:rPr>
              <w:t>s</w:t>
            </w:r>
            <w:r w:rsidRPr="00FC08C2">
              <w:rPr>
                <w:rFonts w:ascii="Arial Narrow" w:hAnsi="Arial Narrow" w:cs="Arial"/>
                <w:b/>
                <w:bCs/>
                <w:sz w:val="18"/>
                <w:szCs w:val="18"/>
              </w:rPr>
              <w:t>u</w:t>
            </w:r>
            <w:r w:rsidRPr="00FC08C2">
              <w:rPr>
                <w:rFonts w:ascii="Arial Narrow" w:hAnsi="Arial Narrow" w:cs="Arial"/>
                <w:b/>
                <w:bCs/>
                <w:spacing w:val="-3"/>
                <w:sz w:val="18"/>
                <w:szCs w:val="18"/>
              </w:rPr>
              <w:t xml:space="preserve"> </w:t>
            </w:r>
            <w:r w:rsidRPr="00FC08C2">
              <w:rPr>
                <w:rFonts w:ascii="Arial Narrow" w:hAnsi="Arial Narrow" w:cs="Arial"/>
                <w:b/>
                <w:bCs/>
                <w:spacing w:val="1"/>
                <w:sz w:val="18"/>
                <w:szCs w:val="18"/>
              </w:rPr>
              <w:t>f</w:t>
            </w:r>
            <w:r w:rsidRPr="00FC08C2">
              <w:rPr>
                <w:rFonts w:ascii="Arial Narrow" w:hAnsi="Arial Narrow" w:cs="Arial"/>
                <w:b/>
                <w:bCs/>
                <w:spacing w:val="-1"/>
                <w:sz w:val="18"/>
                <w:szCs w:val="18"/>
              </w:rPr>
              <w:t>o</w:t>
            </w:r>
            <w:r w:rsidRPr="00FC08C2">
              <w:rPr>
                <w:rFonts w:ascii="Arial Narrow" w:hAnsi="Arial Narrow" w:cs="Arial"/>
                <w:b/>
                <w:bCs/>
                <w:spacing w:val="1"/>
                <w:sz w:val="18"/>
                <w:szCs w:val="18"/>
              </w:rPr>
              <w:t>rm</w:t>
            </w:r>
            <w:r w:rsidRPr="00FC08C2">
              <w:rPr>
                <w:rFonts w:ascii="Arial Narrow" w:hAnsi="Arial Narrow" w:cs="Arial"/>
                <w:b/>
                <w:bCs/>
                <w:sz w:val="18"/>
                <w:szCs w:val="18"/>
              </w:rPr>
              <w:t>a</w:t>
            </w:r>
            <w:r w:rsidRPr="00FC08C2">
              <w:rPr>
                <w:rFonts w:ascii="Arial Narrow" w:hAnsi="Arial Narrow" w:cs="Arial"/>
                <w:b/>
                <w:bCs/>
                <w:spacing w:val="-3"/>
                <w:sz w:val="18"/>
                <w:szCs w:val="18"/>
              </w:rPr>
              <w:t xml:space="preserve"> </w:t>
            </w:r>
            <w:r w:rsidRPr="00FC08C2">
              <w:rPr>
                <w:rFonts w:ascii="Arial Narrow" w:hAnsi="Arial Narrow" w:cs="Arial"/>
                <w:b/>
                <w:bCs/>
                <w:spacing w:val="-1"/>
                <w:sz w:val="18"/>
                <w:szCs w:val="18"/>
              </w:rPr>
              <w:t>d</w:t>
            </w:r>
            <w:r w:rsidRPr="00FC08C2">
              <w:rPr>
                <w:rFonts w:ascii="Arial Narrow" w:hAnsi="Arial Narrow" w:cs="Arial"/>
                <w:b/>
                <w:bCs/>
                <w:sz w:val="18"/>
                <w:szCs w:val="18"/>
              </w:rPr>
              <w:t xml:space="preserve">e </w:t>
            </w:r>
            <w:r w:rsidRPr="00FC08C2">
              <w:rPr>
                <w:rFonts w:ascii="Arial Narrow" w:hAnsi="Arial Narrow" w:cs="Arial"/>
                <w:b/>
                <w:bCs/>
                <w:spacing w:val="1"/>
                <w:sz w:val="18"/>
                <w:szCs w:val="18"/>
              </w:rPr>
              <w:t>c</w:t>
            </w:r>
            <w:r w:rsidRPr="00FC08C2">
              <w:rPr>
                <w:rFonts w:ascii="Arial Narrow" w:hAnsi="Arial Narrow" w:cs="Arial"/>
                <w:b/>
                <w:bCs/>
                <w:spacing w:val="-1"/>
                <w:sz w:val="18"/>
                <w:szCs w:val="18"/>
              </w:rPr>
              <w:t>o</w:t>
            </w:r>
            <w:r w:rsidRPr="00FC08C2">
              <w:rPr>
                <w:rFonts w:ascii="Arial Narrow" w:hAnsi="Arial Narrow" w:cs="Arial"/>
                <w:b/>
                <w:bCs/>
                <w:spacing w:val="1"/>
                <w:sz w:val="18"/>
                <w:szCs w:val="18"/>
              </w:rPr>
              <w:t>n</w:t>
            </w:r>
            <w:r w:rsidRPr="00FC08C2">
              <w:rPr>
                <w:rFonts w:ascii="Arial Narrow" w:hAnsi="Arial Narrow" w:cs="Arial"/>
                <w:b/>
                <w:bCs/>
                <w:spacing w:val="-1"/>
                <w:sz w:val="18"/>
                <w:szCs w:val="18"/>
              </w:rPr>
              <w:t>t</w:t>
            </w:r>
            <w:r w:rsidRPr="00FC08C2">
              <w:rPr>
                <w:rFonts w:ascii="Arial Narrow" w:hAnsi="Arial Narrow" w:cs="Arial"/>
                <w:b/>
                <w:bCs/>
                <w:spacing w:val="1"/>
                <w:sz w:val="18"/>
                <w:szCs w:val="18"/>
              </w:rPr>
              <w:t>r</w:t>
            </w:r>
            <w:r w:rsidRPr="00FC08C2">
              <w:rPr>
                <w:rFonts w:ascii="Arial Narrow" w:hAnsi="Arial Narrow" w:cs="Arial"/>
                <w:b/>
                <w:bCs/>
                <w:spacing w:val="-1"/>
                <w:sz w:val="18"/>
                <w:szCs w:val="18"/>
              </w:rPr>
              <w:t>a</w:t>
            </w:r>
            <w:r w:rsidRPr="00FC08C2">
              <w:rPr>
                <w:rFonts w:ascii="Arial Narrow" w:hAnsi="Arial Narrow" w:cs="Arial"/>
                <w:b/>
                <w:bCs/>
                <w:spacing w:val="2"/>
                <w:sz w:val="18"/>
                <w:szCs w:val="18"/>
              </w:rPr>
              <w:t>t</w:t>
            </w:r>
            <w:r w:rsidRPr="00FC08C2">
              <w:rPr>
                <w:rFonts w:ascii="Arial Narrow" w:hAnsi="Arial Narrow" w:cs="Arial"/>
                <w:b/>
                <w:bCs/>
                <w:spacing w:val="-1"/>
                <w:sz w:val="18"/>
                <w:szCs w:val="18"/>
              </w:rPr>
              <w:t>ac</w:t>
            </w:r>
            <w:r w:rsidRPr="00FC08C2">
              <w:rPr>
                <w:rFonts w:ascii="Arial Narrow" w:hAnsi="Arial Narrow" w:cs="Arial"/>
                <w:b/>
                <w:bCs/>
                <w:spacing w:val="2"/>
                <w:sz w:val="18"/>
                <w:szCs w:val="18"/>
              </w:rPr>
              <w:t>i</w:t>
            </w:r>
            <w:r w:rsidRPr="00FC08C2">
              <w:rPr>
                <w:rFonts w:ascii="Arial Narrow" w:hAnsi="Arial Narrow" w:cs="Arial"/>
                <w:b/>
                <w:bCs/>
                <w:spacing w:val="1"/>
                <w:sz w:val="18"/>
                <w:szCs w:val="18"/>
              </w:rPr>
              <w:t>ó</w:t>
            </w:r>
            <w:r w:rsidRPr="00FC08C2">
              <w:rPr>
                <w:rFonts w:ascii="Arial Narrow" w:hAnsi="Arial Narrow" w:cs="Arial"/>
                <w:b/>
                <w:bCs/>
                <w:sz w:val="18"/>
                <w:szCs w:val="18"/>
              </w:rPr>
              <w:t>n</w:t>
            </w:r>
            <w:r w:rsidRPr="00FC08C2">
              <w:rPr>
                <w:rFonts w:ascii="Arial Narrow" w:hAnsi="Arial Narrow" w:cs="Arial"/>
                <w:b/>
                <w:bCs/>
                <w:spacing w:val="-7"/>
                <w:sz w:val="18"/>
                <w:szCs w:val="18"/>
              </w:rPr>
              <w:t xml:space="preserve"> </w:t>
            </w:r>
            <w:r w:rsidRPr="00FC08C2">
              <w:rPr>
                <w:rFonts w:ascii="Arial Narrow" w:hAnsi="Arial Narrow" w:cs="Arial"/>
                <w:b/>
                <w:bCs/>
                <w:sz w:val="18"/>
                <w:szCs w:val="18"/>
              </w:rPr>
              <w:t>o</w:t>
            </w:r>
            <w:r w:rsidRPr="00FC08C2">
              <w:rPr>
                <w:rFonts w:ascii="Arial Narrow" w:hAnsi="Arial Narrow" w:cs="Arial"/>
                <w:b/>
                <w:bCs/>
                <w:spacing w:val="2"/>
                <w:sz w:val="18"/>
                <w:szCs w:val="18"/>
              </w:rPr>
              <w:t xml:space="preserve"> </w:t>
            </w:r>
            <w:r w:rsidRPr="00FC08C2">
              <w:rPr>
                <w:rFonts w:ascii="Arial Narrow" w:hAnsi="Arial Narrow" w:cs="Arial"/>
                <w:b/>
                <w:bCs/>
                <w:spacing w:val="-3"/>
                <w:sz w:val="18"/>
                <w:szCs w:val="18"/>
              </w:rPr>
              <w:t>v</w:t>
            </w:r>
            <w:r w:rsidRPr="00FC08C2">
              <w:rPr>
                <w:rFonts w:ascii="Arial Narrow" w:hAnsi="Arial Narrow" w:cs="Arial"/>
                <w:b/>
                <w:bCs/>
                <w:spacing w:val="2"/>
                <w:sz w:val="18"/>
                <w:szCs w:val="18"/>
              </w:rPr>
              <w:t>i</w:t>
            </w:r>
            <w:r w:rsidRPr="00FC08C2">
              <w:rPr>
                <w:rFonts w:ascii="Arial Narrow" w:hAnsi="Arial Narrow" w:cs="Arial"/>
                <w:b/>
                <w:bCs/>
                <w:spacing w:val="1"/>
                <w:sz w:val="18"/>
                <w:szCs w:val="18"/>
              </w:rPr>
              <w:t>n</w:t>
            </w:r>
            <w:r w:rsidRPr="00FC08C2">
              <w:rPr>
                <w:rFonts w:ascii="Arial Narrow" w:hAnsi="Arial Narrow" w:cs="Arial"/>
                <w:b/>
                <w:bCs/>
                <w:spacing w:val="-1"/>
                <w:sz w:val="18"/>
                <w:szCs w:val="18"/>
              </w:rPr>
              <w:t>cu</w:t>
            </w:r>
            <w:r w:rsidRPr="00FC08C2">
              <w:rPr>
                <w:rFonts w:ascii="Arial Narrow" w:hAnsi="Arial Narrow" w:cs="Arial"/>
                <w:b/>
                <w:bCs/>
                <w:spacing w:val="2"/>
                <w:sz w:val="18"/>
                <w:szCs w:val="18"/>
              </w:rPr>
              <w:t>l</w:t>
            </w:r>
            <w:r w:rsidRPr="00FC08C2">
              <w:rPr>
                <w:rFonts w:ascii="Arial Narrow" w:hAnsi="Arial Narrow" w:cs="Arial"/>
                <w:b/>
                <w:bCs/>
                <w:spacing w:val="-1"/>
                <w:sz w:val="18"/>
                <w:szCs w:val="18"/>
              </w:rPr>
              <w:t>a</w:t>
            </w:r>
            <w:r w:rsidRPr="00FC08C2">
              <w:rPr>
                <w:rFonts w:ascii="Arial Narrow" w:hAnsi="Arial Narrow" w:cs="Arial"/>
                <w:b/>
                <w:bCs/>
                <w:spacing w:val="2"/>
                <w:sz w:val="18"/>
                <w:szCs w:val="18"/>
              </w:rPr>
              <w:t>c</w:t>
            </w:r>
            <w:r w:rsidRPr="00FC08C2">
              <w:rPr>
                <w:rFonts w:ascii="Arial Narrow" w:hAnsi="Arial Narrow" w:cs="Arial"/>
                <w:b/>
                <w:bCs/>
                <w:sz w:val="18"/>
                <w:szCs w:val="18"/>
              </w:rPr>
              <w:t>i</w:t>
            </w:r>
            <w:r w:rsidRPr="00FC08C2">
              <w:rPr>
                <w:rFonts w:ascii="Arial Narrow" w:hAnsi="Arial Narrow" w:cs="Arial"/>
                <w:b/>
                <w:bCs/>
                <w:spacing w:val="1"/>
                <w:sz w:val="18"/>
                <w:szCs w:val="18"/>
              </w:rPr>
              <w:t>ó</w:t>
            </w:r>
            <w:r w:rsidRPr="00FC08C2">
              <w:rPr>
                <w:rFonts w:ascii="Arial Narrow" w:hAnsi="Arial Narrow" w:cs="Arial"/>
                <w:b/>
                <w:bCs/>
                <w:spacing w:val="-1"/>
                <w:sz w:val="18"/>
                <w:szCs w:val="18"/>
              </w:rPr>
              <w:t>n</w:t>
            </w:r>
            <w:r w:rsidRPr="00FC08C2">
              <w:rPr>
                <w:rFonts w:ascii="Arial Narrow" w:hAnsi="Arial Narrow" w:cs="Arial"/>
                <w:b/>
                <w:bCs/>
                <w:sz w:val="18"/>
                <w:szCs w:val="18"/>
              </w:rPr>
              <w:t>)</w:t>
            </w:r>
            <w:r w:rsidRPr="00FC08C2">
              <w:rPr>
                <w:rFonts w:ascii="Arial Narrow" w:hAnsi="Arial Narrow" w:cs="Arial"/>
                <w:b/>
                <w:bCs/>
                <w:spacing w:val="-4"/>
                <w:sz w:val="18"/>
                <w:szCs w:val="18"/>
              </w:rPr>
              <w:t xml:space="preserve"> </w:t>
            </w:r>
            <w:r w:rsidRPr="00FC08C2">
              <w:rPr>
                <w:rFonts w:ascii="Arial Narrow" w:hAnsi="Arial Narrow" w:cs="Arial"/>
                <w:b/>
                <w:bCs/>
                <w:sz w:val="18"/>
                <w:szCs w:val="18"/>
              </w:rPr>
              <w:t>y</w:t>
            </w:r>
            <w:r w:rsidRPr="00FC08C2">
              <w:rPr>
                <w:rFonts w:ascii="Arial Narrow" w:hAnsi="Arial Narrow" w:cs="Arial"/>
                <w:b/>
                <w:bCs/>
                <w:spacing w:val="-2"/>
                <w:sz w:val="18"/>
                <w:szCs w:val="18"/>
              </w:rPr>
              <w:t xml:space="preserve"> </w:t>
            </w:r>
            <w:r w:rsidRPr="00FC08C2">
              <w:rPr>
                <w:rFonts w:ascii="Arial Narrow" w:hAnsi="Arial Narrow" w:cs="Arial"/>
                <w:b/>
                <w:bCs/>
                <w:spacing w:val="-1"/>
                <w:sz w:val="18"/>
                <w:szCs w:val="18"/>
              </w:rPr>
              <w:t>d</w:t>
            </w:r>
            <w:r w:rsidRPr="00FC08C2">
              <w:rPr>
                <w:rFonts w:ascii="Arial Narrow" w:hAnsi="Arial Narrow" w:cs="Arial"/>
                <w:b/>
                <w:bCs/>
                <w:sz w:val="18"/>
                <w:szCs w:val="18"/>
              </w:rPr>
              <w:t>e</w:t>
            </w:r>
            <w:r w:rsidRPr="00FC08C2">
              <w:rPr>
                <w:rFonts w:ascii="Arial Narrow" w:hAnsi="Arial Narrow" w:cs="Arial"/>
                <w:b/>
                <w:bCs/>
                <w:spacing w:val="-1"/>
                <w:sz w:val="18"/>
                <w:szCs w:val="18"/>
              </w:rPr>
              <w:t xml:space="preserve"> a</w:t>
            </w:r>
            <w:r w:rsidRPr="00FC08C2">
              <w:rPr>
                <w:rFonts w:ascii="Arial Narrow" w:hAnsi="Arial Narrow" w:cs="Arial"/>
                <w:b/>
                <w:bCs/>
                <w:spacing w:val="2"/>
                <w:sz w:val="18"/>
                <w:szCs w:val="18"/>
              </w:rPr>
              <w:t>c</w:t>
            </w:r>
            <w:r w:rsidRPr="00FC08C2">
              <w:rPr>
                <w:rFonts w:ascii="Arial Narrow" w:hAnsi="Arial Narrow" w:cs="Arial"/>
                <w:b/>
                <w:bCs/>
                <w:spacing w:val="-1"/>
                <w:sz w:val="18"/>
                <w:szCs w:val="18"/>
              </w:rPr>
              <w:t>ue</w:t>
            </w:r>
            <w:r w:rsidRPr="00FC08C2">
              <w:rPr>
                <w:rFonts w:ascii="Arial Narrow" w:hAnsi="Arial Narrow" w:cs="Arial"/>
                <w:b/>
                <w:bCs/>
                <w:spacing w:val="3"/>
                <w:sz w:val="18"/>
                <w:szCs w:val="18"/>
              </w:rPr>
              <w:t>r</w:t>
            </w:r>
            <w:r w:rsidRPr="00FC08C2">
              <w:rPr>
                <w:rFonts w:ascii="Arial Narrow" w:hAnsi="Arial Narrow" w:cs="Arial"/>
                <w:b/>
                <w:bCs/>
                <w:spacing w:val="-1"/>
                <w:sz w:val="18"/>
                <w:szCs w:val="18"/>
              </w:rPr>
              <w:t>d</w:t>
            </w:r>
            <w:r w:rsidRPr="00FC08C2">
              <w:rPr>
                <w:rFonts w:ascii="Arial Narrow" w:hAnsi="Arial Narrow" w:cs="Arial"/>
                <w:b/>
                <w:bCs/>
                <w:sz w:val="18"/>
                <w:szCs w:val="18"/>
              </w:rPr>
              <w:t>o</w:t>
            </w:r>
          </w:p>
          <w:p w14:paraId="4AF4DBA5"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FC08C2">
              <w:rPr>
                <w:rFonts w:ascii="Arial Narrow" w:hAnsi="Arial Narrow" w:cs="Arial"/>
                <w:b/>
                <w:bCs/>
                <w:sz w:val="18"/>
                <w:szCs w:val="18"/>
              </w:rPr>
              <w:t>a</w:t>
            </w:r>
            <w:r w:rsidRPr="00FC08C2">
              <w:rPr>
                <w:rFonts w:ascii="Arial Narrow" w:hAnsi="Arial Narrow" w:cs="Arial"/>
                <w:b/>
                <w:bCs/>
                <w:spacing w:val="-2"/>
                <w:sz w:val="18"/>
                <w:szCs w:val="18"/>
              </w:rPr>
              <w:t xml:space="preserve"> </w:t>
            </w:r>
            <w:r w:rsidRPr="00FC08C2">
              <w:rPr>
                <w:rFonts w:ascii="Arial Narrow" w:hAnsi="Arial Narrow" w:cs="Arial"/>
                <w:b/>
                <w:bCs/>
                <w:spacing w:val="-1"/>
                <w:sz w:val="18"/>
                <w:szCs w:val="18"/>
              </w:rPr>
              <w:t>l</w:t>
            </w:r>
            <w:r w:rsidRPr="00FC08C2">
              <w:rPr>
                <w:rFonts w:ascii="Arial Narrow" w:hAnsi="Arial Narrow" w:cs="Arial"/>
                <w:b/>
                <w:bCs/>
                <w:sz w:val="18"/>
                <w:szCs w:val="18"/>
              </w:rPr>
              <w:t>a</w:t>
            </w:r>
            <w:r w:rsidRPr="00FC08C2">
              <w:rPr>
                <w:rFonts w:ascii="Arial Narrow" w:hAnsi="Arial Narrow" w:cs="Arial"/>
                <w:b/>
                <w:bCs/>
                <w:spacing w:val="1"/>
                <w:sz w:val="18"/>
                <w:szCs w:val="18"/>
              </w:rPr>
              <w:t xml:space="preserve"> </w:t>
            </w:r>
            <w:r w:rsidRPr="00FC08C2">
              <w:rPr>
                <w:rFonts w:ascii="Arial Narrow" w:hAnsi="Arial Narrow" w:cs="Arial"/>
                <w:b/>
                <w:bCs/>
                <w:spacing w:val="-1"/>
                <w:sz w:val="18"/>
                <w:szCs w:val="18"/>
              </w:rPr>
              <w:t>c</w:t>
            </w:r>
            <w:r w:rsidRPr="00FC08C2">
              <w:rPr>
                <w:rFonts w:ascii="Arial Narrow" w:hAnsi="Arial Narrow" w:cs="Arial"/>
                <w:b/>
                <w:bCs/>
                <w:spacing w:val="2"/>
                <w:sz w:val="18"/>
                <w:szCs w:val="18"/>
              </w:rPr>
              <w:t>l</w:t>
            </w:r>
            <w:r w:rsidRPr="00FC08C2">
              <w:rPr>
                <w:rFonts w:ascii="Arial Narrow" w:hAnsi="Arial Narrow" w:cs="Arial"/>
                <w:b/>
                <w:bCs/>
                <w:spacing w:val="-1"/>
                <w:sz w:val="18"/>
                <w:szCs w:val="18"/>
              </w:rPr>
              <w:t>as</w:t>
            </w:r>
            <w:r w:rsidRPr="00FC08C2">
              <w:rPr>
                <w:rFonts w:ascii="Arial Narrow" w:hAnsi="Arial Narrow" w:cs="Arial"/>
                <w:b/>
                <w:bCs/>
                <w:spacing w:val="2"/>
                <w:sz w:val="18"/>
                <w:szCs w:val="18"/>
              </w:rPr>
              <w:t>i</w:t>
            </w:r>
            <w:r w:rsidRPr="00FC08C2">
              <w:rPr>
                <w:rFonts w:ascii="Arial Narrow" w:hAnsi="Arial Narrow" w:cs="Arial"/>
                <w:b/>
                <w:bCs/>
                <w:spacing w:val="-1"/>
                <w:sz w:val="18"/>
                <w:szCs w:val="18"/>
              </w:rPr>
              <w:t>f</w:t>
            </w:r>
            <w:r w:rsidRPr="00FC08C2">
              <w:rPr>
                <w:rFonts w:ascii="Arial Narrow" w:hAnsi="Arial Narrow" w:cs="Arial"/>
                <w:b/>
                <w:bCs/>
                <w:sz w:val="18"/>
                <w:szCs w:val="18"/>
              </w:rPr>
              <w:t>i</w:t>
            </w:r>
            <w:r w:rsidRPr="00FC08C2">
              <w:rPr>
                <w:rFonts w:ascii="Arial Narrow" w:hAnsi="Arial Narrow" w:cs="Arial"/>
                <w:b/>
                <w:bCs/>
                <w:spacing w:val="1"/>
                <w:sz w:val="18"/>
                <w:szCs w:val="18"/>
              </w:rPr>
              <w:t>c</w:t>
            </w:r>
            <w:r w:rsidRPr="00FC08C2">
              <w:rPr>
                <w:rFonts w:ascii="Arial Narrow" w:hAnsi="Arial Narrow" w:cs="Arial"/>
                <w:b/>
                <w:bCs/>
                <w:spacing w:val="-1"/>
                <w:sz w:val="18"/>
                <w:szCs w:val="18"/>
              </w:rPr>
              <w:t>ac</w:t>
            </w:r>
            <w:r w:rsidRPr="00FC08C2">
              <w:rPr>
                <w:rFonts w:ascii="Arial Narrow" w:hAnsi="Arial Narrow" w:cs="Arial"/>
                <w:b/>
                <w:bCs/>
                <w:spacing w:val="2"/>
                <w:sz w:val="18"/>
                <w:szCs w:val="18"/>
              </w:rPr>
              <w:t>i</w:t>
            </w:r>
            <w:r w:rsidRPr="00FC08C2">
              <w:rPr>
                <w:rFonts w:ascii="Arial Narrow" w:hAnsi="Arial Narrow" w:cs="Arial"/>
                <w:b/>
                <w:bCs/>
                <w:spacing w:val="1"/>
                <w:sz w:val="18"/>
                <w:szCs w:val="18"/>
              </w:rPr>
              <w:t>ó</w:t>
            </w:r>
            <w:r w:rsidRPr="00FC08C2">
              <w:rPr>
                <w:rFonts w:ascii="Arial Narrow" w:hAnsi="Arial Narrow" w:cs="Arial"/>
                <w:b/>
                <w:bCs/>
                <w:sz w:val="18"/>
                <w:szCs w:val="18"/>
              </w:rPr>
              <w:t>n</w:t>
            </w:r>
            <w:r w:rsidRPr="00FC08C2">
              <w:rPr>
                <w:rFonts w:ascii="Arial Narrow" w:hAnsi="Arial Narrow" w:cs="Arial"/>
                <w:b/>
                <w:bCs/>
                <w:spacing w:val="-7"/>
                <w:sz w:val="18"/>
                <w:szCs w:val="18"/>
              </w:rPr>
              <w:t xml:space="preserve"> </w:t>
            </w:r>
            <w:r w:rsidRPr="00FC08C2">
              <w:rPr>
                <w:rFonts w:ascii="Arial Narrow" w:hAnsi="Arial Narrow" w:cs="Arial"/>
                <w:b/>
                <w:bCs/>
                <w:spacing w:val="-1"/>
                <w:sz w:val="18"/>
                <w:szCs w:val="18"/>
              </w:rPr>
              <w:t>de</w:t>
            </w:r>
            <w:r w:rsidRPr="00FC08C2">
              <w:rPr>
                <w:rFonts w:ascii="Arial Narrow" w:hAnsi="Arial Narrow" w:cs="Arial"/>
                <w:b/>
                <w:bCs/>
                <w:sz w:val="18"/>
                <w:szCs w:val="18"/>
              </w:rPr>
              <w:t>l</w:t>
            </w:r>
            <w:r w:rsidRPr="00FC08C2">
              <w:rPr>
                <w:rFonts w:ascii="Arial Narrow" w:hAnsi="Arial Narrow" w:cs="Arial"/>
                <w:b/>
                <w:bCs/>
                <w:spacing w:val="-3"/>
                <w:sz w:val="18"/>
                <w:szCs w:val="18"/>
              </w:rPr>
              <w:t xml:space="preserve"> </w:t>
            </w:r>
            <w:r w:rsidRPr="00FC08C2">
              <w:rPr>
                <w:rFonts w:ascii="Arial Narrow" w:hAnsi="Arial Narrow" w:cs="Arial"/>
                <w:b/>
                <w:bCs/>
                <w:spacing w:val="1"/>
                <w:sz w:val="18"/>
                <w:szCs w:val="18"/>
              </w:rPr>
              <w:t>r</w:t>
            </w:r>
            <w:r w:rsidRPr="00FC08C2">
              <w:rPr>
                <w:rFonts w:ascii="Arial Narrow" w:hAnsi="Arial Narrow" w:cs="Arial"/>
                <w:b/>
                <w:bCs/>
                <w:spacing w:val="2"/>
                <w:sz w:val="18"/>
                <w:szCs w:val="18"/>
              </w:rPr>
              <w:t>i</w:t>
            </w:r>
            <w:r w:rsidRPr="00FC08C2">
              <w:rPr>
                <w:rFonts w:ascii="Arial Narrow" w:hAnsi="Arial Narrow" w:cs="Arial"/>
                <w:b/>
                <w:bCs/>
                <w:spacing w:val="-1"/>
                <w:sz w:val="18"/>
                <w:szCs w:val="18"/>
              </w:rPr>
              <w:t>e</w:t>
            </w:r>
            <w:r w:rsidRPr="00FC08C2">
              <w:rPr>
                <w:rFonts w:ascii="Arial Narrow" w:hAnsi="Arial Narrow" w:cs="Arial"/>
                <w:b/>
                <w:bCs/>
                <w:spacing w:val="2"/>
                <w:sz w:val="18"/>
                <w:szCs w:val="18"/>
              </w:rPr>
              <w:t>s</w:t>
            </w:r>
            <w:r w:rsidRPr="00FC08C2">
              <w:rPr>
                <w:rFonts w:ascii="Arial Narrow" w:hAnsi="Arial Narrow" w:cs="Arial"/>
                <w:b/>
                <w:bCs/>
                <w:spacing w:val="-1"/>
                <w:sz w:val="18"/>
                <w:szCs w:val="18"/>
              </w:rPr>
              <w:t>g</w:t>
            </w:r>
            <w:r w:rsidRPr="00FC08C2">
              <w:rPr>
                <w:rFonts w:ascii="Arial Narrow" w:hAnsi="Arial Narrow" w:cs="Arial"/>
                <w:b/>
                <w:bCs/>
                <w:sz w:val="18"/>
                <w:szCs w:val="18"/>
              </w:rPr>
              <w:t>o</w:t>
            </w:r>
            <w:r w:rsidRPr="00FC08C2">
              <w:rPr>
                <w:rFonts w:ascii="Arial Narrow" w:hAnsi="Arial Narrow" w:cs="Arial"/>
                <w:b/>
                <w:bCs/>
                <w:spacing w:val="-2"/>
                <w:sz w:val="18"/>
                <w:szCs w:val="18"/>
              </w:rPr>
              <w:t xml:space="preserve"> </w:t>
            </w:r>
            <w:r w:rsidRPr="00FC08C2">
              <w:rPr>
                <w:rFonts w:ascii="Arial Narrow" w:hAnsi="Arial Narrow" w:cs="Arial"/>
                <w:b/>
                <w:bCs/>
                <w:spacing w:val="2"/>
                <w:sz w:val="18"/>
                <w:szCs w:val="18"/>
              </w:rPr>
              <w:t>e</w:t>
            </w:r>
            <w:r w:rsidRPr="00FC08C2">
              <w:rPr>
                <w:rFonts w:ascii="Arial Narrow" w:hAnsi="Arial Narrow" w:cs="Arial"/>
                <w:b/>
                <w:bCs/>
                <w:sz w:val="18"/>
                <w:szCs w:val="18"/>
              </w:rPr>
              <w:t>n</w:t>
            </w:r>
            <w:r w:rsidRPr="00FC08C2">
              <w:rPr>
                <w:rFonts w:ascii="Arial Narrow" w:hAnsi="Arial Narrow" w:cs="Arial"/>
                <w:b/>
                <w:bCs/>
                <w:spacing w:val="-3"/>
                <w:sz w:val="18"/>
                <w:szCs w:val="18"/>
              </w:rPr>
              <w:t xml:space="preserve"> </w:t>
            </w:r>
            <w:r w:rsidRPr="00FC08C2">
              <w:rPr>
                <w:rFonts w:ascii="Arial Narrow" w:hAnsi="Arial Narrow" w:cs="Arial"/>
                <w:b/>
                <w:bCs/>
                <w:spacing w:val="2"/>
                <w:sz w:val="18"/>
                <w:szCs w:val="18"/>
              </w:rPr>
              <w:t>l</w:t>
            </w:r>
            <w:r w:rsidRPr="00FC08C2">
              <w:rPr>
                <w:rFonts w:ascii="Arial Narrow" w:hAnsi="Arial Narrow" w:cs="Arial"/>
                <w:b/>
                <w:bCs/>
                <w:sz w:val="18"/>
                <w:szCs w:val="18"/>
              </w:rPr>
              <w:t>a</w:t>
            </w:r>
            <w:r w:rsidRPr="00FC08C2">
              <w:rPr>
                <w:rFonts w:ascii="Arial Narrow" w:hAnsi="Arial Narrow" w:cs="Arial"/>
                <w:b/>
                <w:bCs/>
                <w:spacing w:val="-2"/>
                <w:sz w:val="18"/>
                <w:szCs w:val="18"/>
              </w:rPr>
              <w:t xml:space="preserve"> </w:t>
            </w:r>
            <w:r w:rsidRPr="00FC08C2">
              <w:rPr>
                <w:rFonts w:ascii="Arial Narrow" w:hAnsi="Arial Narrow" w:cs="Arial"/>
                <w:b/>
                <w:bCs/>
                <w:spacing w:val="1"/>
                <w:sz w:val="18"/>
                <w:szCs w:val="18"/>
              </w:rPr>
              <w:t>c</w:t>
            </w:r>
            <w:r w:rsidRPr="00FC08C2">
              <w:rPr>
                <w:rFonts w:ascii="Arial Narrow" w:hAnsi="Arial Narrow" w:cs="Arial"/>
                <w:b/>
                <w:bCs/>
                <w:spacing w:val="-1"/>
                <w:sz w:val="18"/>
                <w:szCs w:val="18"/>
              </w:rPr>
              <w:t>o</w:t>
            </w:r>
            <w:r w:rsidRPr="00FC08C2">
              <w:rPr>
                <w:rFonts w:ascii="Arial Narrow" w:hAnsi="Arial Narrow" w:cs="Arial"/>
                <w:b/>
                <w:bCs/>
                <w:spacing w:val="2"/>
                <w:sz w:val="18"/>
                <w:szCs w:val="18"/>
              </w:rPr>
              <w:t>l</w:t>
            </w:r>
            <w:r w:rsidRPr="00FC08C2">
              <w:rPr>
                <w:rFonts w:ascii="Arial Narrow" w:hAnsi="Arial Narrow" w:cs="Arial"/>
                <w:b/>
                <w:bCs/>
                <w:spacing w:val="-1"/>
                <w:sz w:val="18"/>
                <w:szCs w:val="18"/>
              </w:rPr>
              <w:t>u</w:t>
            </w:r>
            <w:r w:rsidRPr="00FC08C2">
              <w:rPr>
                <w:rFonts w:ascii="Arial Narrow" w:hAnsi="Arial Narrow" w:cs="Arial"/>
                <w:b/>
                <w:bCs/>
                <w:spacing w:val="1"/>
                <w:sz w:val="18"/>
                <w:szCs w:val="18"/>
              </w:rPr>
              <w:t>mn</w:t>
            </w:r>
            <w:r w:rsidRPr="00FC08C2">
              <w:rPr>
                <w:rFonts w:ascii="Arial Narrow" w:hAnsi="Arial Narrow" w:cs="Arial"/>
                <w:b/>
                <w:bCs/>
                <w:sz w:val="18"/>
                <w:szCs w:val="18"/>
              </w:rPr>
              <w:t>a</w:t>
            </w:r>
            <w:r w:rsidRPr="00FC08C2">
              <w:rPr>
                <w:rFonts w:ascii="Arial Narrow" w:hAnsi="Arial Narrow" w:cs="Arial"/>
                <w:b/>
                <w:bCs/>
                <w:spacing w:val="-7"/>
                <w:sz w:val="18"/>
                <w:szCs w:val="18"/>
              </w:rPr>
              <w:t xml:space="preserve"> </w:t>
            </w:r>
            <w:r w:rsidRPr="00FC08C2">
              <w:rPr>
                <w:rFonts w:ascii="Arial Narrow" w:hAnsi="Arial Narrow" w:cs="Arial"/>
                <w:b/>
                <w:bCs/>
                <w:spacing w:val="2"/>
                <w:sz w:val="18"/>
                <w:szCs w:val="18"/>
              </w:rPr>
              <w:t>C</w:t>
            </w:r>
            <w:r w:rsidRPr="00FC08C2">
              <w:rPr>
                <w:rFonts w:ascii="Arial Narrow" w:hAnsi="Arial Narrow" w:cs="Arial"/>
                <w:b/>
                <w:bCs/>
                <w:spacing w:val="1"/>
                <w:sz w:val="18"/>
                <w:szCs w:val="18"/>
              </w:rPr>
              <w:t>L</w:t>
            </w:r>
            <w:r w:rsidRPr="00FC08C2">
              <w:rPr>
                <w:rFonts w:ascii="Arial Narrow" w:hAnsi="Arial Narrow" w:cs="Arial"/>
                <w:b/>
                <w:bCs/>
                <w:spacing w:val="-2"/>
                <w:sz w:val="18"/>
                <w:szCs w:val="18"/>
              </w:rPr>
              <w:t>A</w:t>
            </w:r>
            <w:r w:rsidRPr="00FC08C2">
              <w:rPr>
                <w:rFonts w:ascii="Arial Narrow" w:hAnsi="Arial Narrow" w:cs="Arial"/>
                <w:b/>
                <w:bCs/>
                <w:spacing w:val="1"/>
                <w:sz w:val="18"/>
                <w:szCs w:val="18"/>
              </w:rPr>
              <w:t>S</w:t>
            </w:r>
            <w:r w:rsidRPr="00FC08C2">
              <w:rPr>
                <w:rFonts w:ascii="Arial Narrow" w:hAnsi="Arial Narrow" w:cs="Arial"/>
                <w:b/>
                <w:bCs/>
                <w:sz w:val="18"/>
                <w:szCs w:val="18"/>
              </w:rPr>
              <w:t>I</w:t>
            </w:r>
            <w:r w:rsidRPr="00FC08C2">
              <w:rPr>
                <w:rFonts w:ascii="Arial Narrow" w:hAnsi="Arial Narrow" w:cs="Arial"/>
                <w:b/>
                <w:bCs/>
                <w:spacing w:val="1"/>
                <w:sz w:val="18"/>
                <w:szCs w:val="18"/>
              </w:rPr>
              <w:t>F</w:t>
            </w:r>
            <w:r w:rsidRPr="00FC08C2">
              <w:rPr>
                <w:rFonts w:ascii="Arial Narrow" w:hAnsi="Arial Narrow" w:cs="Arial"/>
                <w:b/>
                <w:bCs/>
                <w:sz w:val="18"/>
                <w:szCs w:val="18"/>
              </w:rPr>
              <w:t>I</w:t>
            </w:r>
            <w:r w:rsidRPr="00FC08C2">
              <w:rPr>
                <w:rFonts w:ascii="Arial Narrow" w:hAnsi="Arial Narrow" w:cs="Arial"/>
                <w:b/>
                <w:bCs/>
                <w:spacing w:val="2"/>
                <w:sz w:val="18"/>
                <w:szCs w:val="18"/>
              </w:rPr>
              <w:t>C</w:t>
            </w:r>
            <w:r w:rsidRPr="00FC08C2">
              <w:rPr>
                <w:rFonts w:ascii="Arial Narrow" w:hAnsi="Arial Narrow" w:cs="Arial"/>
                <w:b/>
                <w:bCs/>
                <w:spacing w:val="-2"/>
                <w:sz w:val="18"/>
                <w:szCs w:val="18"/>
              </w:rPr>
              <w:t>A</w:t>
            </w:r>
            <w:r w:rsidRPr="00FC08C2">
              <w:rPr>
                <w:rFonts w:ascii="Arial Narrow" w:hAnsi="Arial Narrow" w:cs="Arial"/>
                <w:b/>
                <w:bCs/>
                <w:sz w:val="18"/>
                <w:szCs w:val="18"/>
              </w:rPr>
              <w:t>C</w:t>
            </w:r>
            <w:r w:rsidRPr="00FC08C2">
              <w:rPr>
                <w:rFonts w:ascii="Arial Narrow" w:hAnsi="Arial Narrow" w:cs="Arial"/>
                <w:b/>
                <w:bCs/>
                <w:spacing w:val="2"/>
                <w:sz w:val="18"/>
                <w:szCs w:val="18"/>
              </w:rPr>
              <w:t>I</w:t>
            </w:r>
            <w:r w:rsidRPr="00FC08C2">
              <w:rPr>
                <w:rFonts w:ascii="Arial Narrow" w:hAnsi="Arial Narrow" w:cs="Arial"/>
                <w:b/>
                <w:bCs/>
                <w:sz w:val="18"/>
                <w:szCs w:val="18"/>
              </w:rPr>
              <w:t>ÓN</w:t>
            </w:r>
            <w:r w:rsidRPr="00FC08C2">
              <w:rPr>
                <w:rFonts w:ascii="Arial Narrow" w:hAnsi="Arial Narrow" w:cs="Arial"/>
                <w:b/>
                <w:bCs/>
                <w:spacing w:val="-11"/>
                <w:sz w:val="18"/>
                <w:szCs w:val="18"/>
              </w:rPr>
              <w:t xml:space="preserve"> </w:t>
            </w:r>
            <w:r w:rsidRPr="00FC08C2">
              <w:rPr>
                <w:rFonts w:ascii="Arial Narrow" w:hAnsi="Arial Narrow" w:cs="Arial"/>
                <w:b/>
                <w:bCs/>
                <w:spacing w:val="-1"/>
                <w:sz w:val="18"/>
                <w:szCs w:val="18"/>
              </w:rPr>
              <w:t>(</w:t>
            </w:r>
            <w:r w:rsidRPr="00FC08C2">
              <w:rPr>
                <w:rFonts w:ascii="Arial Narrow" w:hAnsi="Arial Narrow" w:cs="Arial"/>
                <w:b/>
                <w:bCs/>
                <w:spacing w:val="3"/>
                <w:sz w:val="18"/>
                <w:szCs w:val="18"/>
              </w:rPr>
              <w:t>X</w:t>
            </w:r>
            <w:r w:rsidRPr="00FC08C2">
              <w:rPr>
                <w:rFonts w:ascii="Arial Narrow" w:hAnsi="Arial Narrow" w:cs="Arial"/>
                <w:b/>
                <w:bCs/>
                <w:sz w:val="18"/>
                <w:szCs w:val="18"/>
              </w:rPr>
              <w:t>)</w:t>
            </w:r>
          </w:p>
        </w:tc>
      </w:tr>
      <w:tr w:rsidR="00AC4CD1" w:rsidRPr="00EC572D" w14:paraId="18AF5421" w14:textId="77777777" w:rsidTr="00CA56E3">
        <w:trPr>
          <w:trHeight w:hRule="exact" w:val="408"/>
          <w:jc w:val="center"/>
        </w:trPr>
        <w:tc>
          <w:tcPr>
            <w:tcW w:w="1413" w:type="dxa"/>
            <w:tcBorders>
              <w:top w:val="single" w:sz="4" w:space="0" w:color="000000"/>
              <w:left w:val="single" w:sz="4" w:space="0" w:color="000000"/>
              <w:bottom w:val="single" w:sz="4" w:space="0" w:color="000000"/>
              <w:right w:val="single" w:sz="4" w:space="0" w:color="000000"/>
            </w:tcBorders>
          </w:tcPr>
          <w:p w14:paraId="1301E844" w14:textId="77777777" w:rsidR="00F13798" w:rsidRPr="00EC572D" w:rsidRDefault="00F13798" w:rsidP="009401D3">
            <w:pPr>
              <w:widowControl w:val="0"/>
              <w:autoSpaceDE w:val="0"/>
              <w:autoSpaceDN w:val="0"/>
              <w:adjustRightInd w:val="0"/>
              <w:spacing w:after="0" w:line="240" w:lineRule="auto"/>
              <w:ind w:right="96"/>
              <w:jc w:val="center"/>
              <w:rPr>
                <w:rFonts w:ascii="Arial Narrow" w:hAnsi="Arial Narrow" w:cs="Arial"/>
                <w:sz w:val="20"/>
                <w:szCs w:val="20"/>
              </w:rPr>
            </w:pPr>
            <w:r w:rsidRPr="00EC572D">
              <w:rPr>
                <w:rFonts w:ascii="Arial Narrow" w:hAnsi="Arial Narrow" w:cs="Arial"/>
                <w:b/>
                <w:bCs/>
                <w:sz w:val="20"/>
                <w:szCs w:val="20"/>
              </w:rPr>
              <w:t>NÚ</w:t>
            </w:r>
            <w:r w:rsidRPr="00EC572D">
              <w:rPr>
                <w:rFonts w:ascii="Arial Narrow" w:hAnsi="Arial Narrow" w:cs="Arial"/>
                <w:b/>
                <w:bCs/>
                <w:spacing w:val="2"/>
                <w:sz w:val="20"/>
                <w:szCs w:val="20"/>
              </w:rPr>
              <w:t>M</w:t>
            </w:r>
            <w:r w:rsidRPr="00EC572D">
              <w:rPr>
                <w:rFonts w:ascii="Arial Narrow" w:hAnsi="Arial Narrow" w:cs="Arial"/>
                <w:b/>
                <w:bCs/>
                <w:spacing w:val="1"/>
                <w:sz w:val="20"/>
                <w:szCs w:val="20"/>
              </w:rPr>
              <w:t>E</w:t>
            </w:r>
            <w:r w:rsidRPr="00EC572D">
              <w:rPr>
                <w:rFonts w:ascii="Arial Narrow" w:hAnsi="Arial Narrow" w:cs="Arial"/>
                <w:b/>
                <w:bCs/>
                <w:sz w:val="20"/>
                <w:szCs w:val="20"/>
              </w:rPr>
              <w:t>RO</w:t>
            </w:r>
            <w:r w:rsidRPr="00EC572D">
              <w:rPr>
                <w:rFonts w:ascii="Arial Narrow" w:hAnsi="Arial Narrow" w:cs="Arial"/>
                <w:b/>
                <w:bCs/>
                <w:spacing w:val="-6"/>
                <w:sz w:val="20"/>
                <w:szCs w:val="20"/>
              </w:rPr>
              <w:t xml:space="preserve"> </w:t>
            </w:r>
            <w:r w:rsidRPr="00EC572D">
              <w:rPr>
                <w:rFonts w:ascii="Arial Narrow" w:hAnsi="Arial Narrow" w:cs="Arial"/>
                <w:b/>
                <w:bCs/>
                <w:sz w:val="20"/>
                <w:szCs w:val="20"/>
              </w:rPr>
              <w:t xml:space="preserve">DE </w:t>
            </w:r>
            <w:r w:rsidRPr="00EC572D">
              <w:rPr>
                <w:rFonts w:ascii="Arial Narrow" w:hAnsi="Arial Narrow" w:cs="Arial"/>
                <w:b/>
                <w:bCs/>
                <w:spacing w:val="-1"/>
                <w:sz w:val="20"/>
                <w:szCs w:val="20"/>
              </w:rPr>
              <w:t>T</w:t>
            </w:r>
            <w:r w:rsidRPr="00EC572D">
              <w:rPr>
                <w:rFonts w:ascii="Arial Narrow" w:hAnsi="Arial Narrow" w:cs="Arial"/>
                <w:b/>
                <w:bCs/>
                <w:spacing w:val="3"/>
                <w:sz w:val="20"/>
                <w:szCs w:val="20"/>
              </w:rPr>
              <w:t>R</w:t>
            </w:r>
            <w:r w:rsidRPr="00EC572D">
              <w:rPr>
                <w:rFonts w:ascii="Arial Narrow" w:hAnsi="Arial Narrow" w:cs="Arial"/>
                <w:b/>
                <w:bCs/>
                <w:spacing w:val="-2"/>
                <w:sz w:val="20"/>
                <w:szCs w:val="20"/>
              </w:rPr>
              <w:t>A</w:t>
            </w:r>
            <w:r w:rsidRPr="00EC572D">
              <w:rPr>
                <w:rFonts w:ascii="Arial Narrow" w:hAnsi="Arial Narrow" w:cs="Arial"/>
                <w:b/>
                <w:bCs/>
                <w:spacing w:val="3"/>
                <w:sz w:val="20"/>
                <w:szCs w:val="20"/>
              </w:rPr>
              <w:t>B</w:t>
            </w:r>
            <w:r w:rsidRPr="00EC572D">
              <w:rPr>
                <w:rFonts w:ascii="Arial Narrow" w:hAnsi="Arial Narrow" w:cs="Arial"/>
                <w:b/>
                <w:bCs/>
                <w:sz w:val="20"/>
                <w:szCs w:val="20"/>
              </w:rPr>
              <w:t>A</w:t>
            </w:r>
            <w:r w:rsidRPr="00EC572D">
              <w:rPr>
                <w:rFonts w:ascii="Arial Narrow" w:hAnsi="Arial Narrow" w:cs="Arial"/>
                <w:b/>
                <w:bCs/>
                <w:spacing w:val="2"/>
                <w:sz w:val="20"/>
                <w:szCs w:val="20"/>
              </w:rPr>
              <w:t>J</w:t>
            </w:r>
            <w:r w:rsidRPr="00EC572D">
              <w:rPr>
                <w:rFonts w:ascii="Arial Narrow" w:hAnsi="Arial Narrow" w:cs="Arial"/>
                <w:b/>
                <w:bCs/>
                <w:spacing w:val="-2"/>
                <w:sz w:val="20"/>
                <w:szCs w:val="20"/>
              </w:rPr>
              <w:t>A</w:t>
            </w:r>
            <w:r w:rsidRPr="00EC572D">
              <w:rPr>
                <w:rFonts w:ascii="Arial Narrow" w:hAnsi="Arial Narrow" w:cs="Arial"/>
                <w:b/>
                <w:bCs/>
                <w:sz w:val="20"/>
                <w:szCs w:val="20"/>
              </w:rPr>
              <w:t>DOR</w:t>
            </w:r>
            <w:r w:rsidRPr="00EC572D">
              <w:rPr>
                <w:rFonts w:ascii="Arial Narrow" w:hAnsi="Arial Narrow" w:cs="Arial"/>
                <w:b/>
                <w:bCs/>
                <w:spacing w:val="1"/>
                <w:sz w:val="20"/>
                <w:szCs w:val="20"/>
              </w:rPr>
              <w:t>E</w:t>
            </w:r>
            <w:r w:rsidRPr="00EC572D">
              <w:rPr>
                <w:rFonts w:ascii="Arial Narrow" w:hAnsi="Arial Narrow" w:cs="Arial"/>
                <w:b/>
                <w:bCs/>
                <w:sz w:val="20"/>
                <w:szCs w:val="20"/>
              </w:rPr>
              <w:t>S</w:t>
            </w:r>
          </w:p>
        </w:tc>
        <w:tc>
          <w:tcPr>
            <w:tcW w:w="1417" w:type="dxa"/>
            <w:tcBorders>
              <w:top w:val="single" w:sz="4" w:space="0" w:color="000000"/>
              <w:left w:val="single" w:sz="4" w:space="0" w:color="000000"/>
              <w:bottom w:val="single" w:sz="4" w:space="0" w:color="000000"/>
              <w:right w:val="single" w:sz="4" w:space="0" w:color="000000"/>
            </w:tcBorders>
          </w:tcPr>
          <w:p w14:paraId="4B38462E" w14:textId="77777777" w:rsidR="00F13798" w:rsidRPr="00EC572D" w:rsidRDefault="00F13798" w:rsidP="009401D3">
            <w:pPr>
              <w:widowControl w:val="0"/>
              <w:autoSpaceDE w:val="0"/>
              <w:autoSpaceDN w:val="0"/>
              <w:adjustRightInd w:val="0"/>
              <w:spacing w:after="0" w:line="240" w:lineRule="auto"/>
              <w:ind w:right="125"/>
              <w:jc w:val="center"/>
              <w:rPr>
                <w:rFonts w:ascii="Arial Narrow" w:hAnsi="Arial Narrow" w:cs="Arial"/>
                <w:sz w:val="20"/>
                <w:szCs w:val="20"/>
              </w:rPr>
            </w:pPr>
            <w:r w:rsidRPr="00EC572D">
              <w:rPr>
                <w:rFonts w:ascii="Arial Narrow" w:hAnsi="Arial Narrow" w:cs="Arial"/>
                <w:b/>
                <w:bCs/>
                <w:w w:val="99"/>
                <w:sz w:val="20"/>
                <w:szCs w:val="20"/>
              </w:rPr>
              <w:t>C</w:t>
            </w:r>
            <w:r w:rsidRPr="00EC572D">
              <w:rPr>
                <w:rFonts w:ascii="Arial Narrow" w:hAnsi="Arial Narrow" w:cs="Arial"/>
                <w:b/>
                <w:bCs/>
                <w:spacing w:val="2"/>
                <w:w w:val="99"/>
                <w:sz w:val="20"/>
                <w:szCs w:val="20"/>
              </w:rPr>
              <w:t>L</w:t>
            </w:r>
            <w:r w:rsidRPr="00EC572D">
              <w:rPr>
                <w:rFonts w:ascii="Arial Narrow" w:hAnsi="Arial Narrow" w:cs="Arial"/>
                <w:b/>
                <w:bCs/>
                <w:spacing w:val="-2"/>
                <w:w w:val="99"/>
                <w:sz w:val="20"/>
                <w:szCs w:val="20"/>
              </w:rPr>
              <w:t>A</w:t>
            </w:r>
            <w:r w:rsidRPr="00EC572D">
              <w:rPr>
                <w:rFonts w:ascii="Arial Narrow" w:hAnsi="Arial Narrow" w:cs="Arial"/>
                <w:b/>
                <w:bCs/>
                <w:spacing w:val="1"/>
                <w:w w:val="99"/>
                <w:sz w:val="20"/>
                <w:szCs w:val="20"/>
              </w:rPr>
              <w:t>S</w:t>
            </w:r>
            <w:r w:rsidRPr="00EC572D">
              <w:rPr>
                <w:rFonts w:ascii="Arial Narrow" w:hAnsi="Arial Narrow" w:cs="Arial"/>
                <w:b/>
                <w:bCs/>
                <w:spacing w:val="2"/>
                <w:w w:val="99"/>
                <w:sz w:val="20"/>
                <w:szCs w:val="20"/>
              </w:rPr>
              <w:t>I</w:t>
            </w:r>
            <w:r w:rsidRPr="00EC572D">
              <w:rPr>
                <w:rFonts w:ascii="Arial Narrow" w:hAnsi="Arial Narrow" w:cs="Arial"/>
                <w:b/>
                <w:bCs/>
                <w:spacing w:val="-1"/>
                <w:w w:val="99"/>
                <w:sz w:val="20"/>
                <w:szCs w:val="20"/>
              </w:rPr>
              <w:t>F</w:t>
            </w:r>
            <w:r w:rsidRPr="00EC572D">
              <w:rPr>
                <w:rFonts w:ascii="Arial Narrow" w:hAnsi="Arial Narrow" w:cs="Arial"/>
                <w:b/>
                <w:bCs/>
                <w:w w:val="99"/>
                <w:sz w:val="20"/>
                <w:szCs w:val="20"/>
              </w:rPr>
              <w:t>I</w:t>
            </w:r>
            <w:r w:rsidRPr="00EC572D">
              <w:rPr>
                <w:rFonts w:ascii="Arial Narrow" w:hAnsi="Arial Narrow" w:cs="Arial"/>
                <w:b/>
                <w:bCs/>
                <w:spacing w:val="2"/>
                <w:w w:val="99"/>
                <w:sz w:val="20"/>
                <w:szCs w:val="20"/>
              </w:rPr>
              <w:t>C</w:t>
            </w:r>
            <w:r w:rsidRPr="00EC572D">
              <w:rPr>
                <w:rFonts w:ascii="Arial Narrow" w:hAnsi="Arial Narrow" w:cs="Arial"/>
                <w:b/>
                <w:bCs/>
                <w:spacing w:val="-2"/>
                <w:w w:val="99"/>
                <w:sz w:val="20"/>
                <w:szCs w:val="20"/>
              </w:rPr>
              <w:t>A</w:t>
            </w:r>
            <w:r w:rsidRPr="00EC572D">
              <w:rPr>
                <w:rFonts w:ascii="Arial Narrow" w:hAnsi="Arial Narrow" w:cs="Arial"/>
                <w:b/>
                <w:bCs/>
                <w:w w:val="99"/>
                <w:sz w:val="20"/>
                <w:szCs w:val="20"/>
              </w:rPr>
              <w:t>C</w:t>
            </w:r>
            <w:r w:rsidRPr="00EC572D">
              <w:rPr>
                <w:rFonts w:ascii="Arial Narrow" w:hAnsi="Arial Narrow" w:cs="Arial"/>
                <w:b/>
                <w:bCs/>
                <w:spacing w:val="2"/>
                <w:w w:val="99"/>
                <w:sz w:val="20"/>
                <w:szCs w:val="20"/>
              </w:rPr>
              <w:t>I</w:t>
            </w:r>
            <w:r w:rsidRPr="00EC572D">
              <w:rPr>
                <w:rFonts w:ascii="Arial Narrow" w:hAnsi="Arial Narrow" w:cs="Arial"/>
                <w:b/>
                <w:bCs/>
                <w:spacing w:val="1"/>
                <w:w w:val="99"/>
                <w:sz w:val="20"/>
                <w:szCs w:val="20"/>
              </w:rPr>
              <w:t>Ó</w:t>
            </w:r>
            <w:r w:rsidRPr="00EC572D">
              <w:rPr>
                <w:rFonts w:ascii="Arial Narrow" w:hAnsi="Arial Narrow" w:cs="Arial"/>
                <w:b/>
                <w:bCs/>
                <w:w w:val="99"/>
                <w:sz w:val="20"/>
                <w:szCs w:val="20"/>
              </w:rPr>
              <w:t>N</w:t>
            </w:r>
          </w:p>
          <w:p w14:paraId="48E92582" w14:textId="77777777" w:rsidR="00F13798" w:rsidRPr="00EC572D" w:rsidRDefault="00F13798" w:rsidP="009401D3">
            <w:pPr>
              <w:widowControl w:val="0"/>
              <w:autoSpaceDE w:val="0"/>
              <w:autoSpaceDN w:val="0"/>
              <w:adjustRightInd w:val="0"/>
              <w:spacing w:after="0" w:line="240" w:lineRule="auto"/>
              <w:ind w:right="243"/>
              <w:jc w:val="center"/>
              <w:rPr>
                <w:rFonts w:ascii="Arial Narrow" w:hAnsi="Arial Narrow" w:cs="Arial"/>
                <w:sz w:val="20"/>
                <w:szCs w:val="20"/>
              </w:rPr>
            </w:pPr>
            <w:r w:rsidRPr="00EC572D">
              <w:rPr>
                <w:rFonts w:ascii="Arial Narrow" w:hAnsi="Arial Narrow" w:cs="Arial"/>
                <w:b/>
                <w:bCs/>
                <w:sz w:val="20"/>
                <w:szCs w:val="20"/>
              </w:rPr>
              <w:t>D</w:t>
            </w:r>
            <w:r w:rsidRPr="00EC572D">
              <w:rPr>
                <w:rFonts w:ascii="Arial Narrow" w:hAnsi="Arial Narrow" w:cs="Arial"/>
                <w:b/>
                <w:bCs/>
                <w:spacing w:val="1"/>
                <w:sz w:val="20"/>
                <w:szCs w:val="20"/>
              </w:rPr>
              <w:t>E</w:t>
            </w:r>
            <w:r w:rsidRPr="00EC572D">
              <w:rPr>
                <w:rFonts w:ascii="Arial Narrow" w:hAnsi="Arial Narrow" w:cs="Arial"/>
                <w:b/>
                <w:bCs/>
                <w:sz w:val="20"/>
                <w:szCs w:val="20"/>
              </w:rPr>
              <w:t>L</w:t>
            </w:r>
            <w:r w:rsidRPr="00EC572D">
              <w:rPr>
                <w:rFonts w:ascii="Arial Narrow" w:hAnsi="Arial Narrow" w:cs="Arial"/>
                <w:b/>
                <w:bCs/>
                <w:spacing w:val="-4"/>
                <w:sz w:val="20"/>
                <w:szCs w:val="20"/>
              </w:rPr>
              <w:t xml:space="preserve"> </w:t>
            </w:r>
            <w:r w:rsidRPr="00EC572D">
              <w:rPr>
                <w:rFonts w:ascii="Arial Narrow" w:hAnsi="Arial Narrow" w:cs="Arial"/>
                <w:b/>
                <w:bCs/>
                <w:w w:val="99"/>
                <w:sz w:val="20"/>
                <w:szCs w:val="20"/>
              </w:rPr>
              <w:t>RI</w:t>
            </w:r>
            <w:r w:rsidRPr="00EC572D">
              <w:rPr>
                <w:rFonts w:ascii="Arial Narrow" w:hAnsi="Arial Narrow" w:cs="Arial"/>
                <w:b/>
                <w:bCs/>
                <w:spacing w:val="1"/>
                <w:w w:val="99"/>
                <w:sz w:val="20"/>
                <w:szCs w:val="20"/>
              </w:rPr>
              <w:t>ES</w:t>
            </w:r>
            <w:r w:rsidRPr="00EC572D">
              <w:rPr>
                <w:rFonts w:ascii="Arial Narrow" w:hAnsi="Arial Narrow" w:cs="Arial"/>
                <w:b/>
                <w:bCs/>
                <w:spacing w:val="2"/>
                <w:w w:val="99"/>
                <w:sz w:val="20"/>
                <w:szCs w:val="20"/>
              </w:rPr>
              <w:t>G</w:t>
            </w:r>
            <w:r w:rsidRPr="00EC572D">
              <w:rPr>
                <w:rFonts w:ascii="Arial Narrow" w:hAnsi="Arial Narrow" w:cs="Arial"/>
                <w:b/>
                <w:bCs/>
                <w:w w:val="99"/>
                <w:sz w:val="20"/>
                <w:szCs w:val="20"/>
              </w:rPr>
              <w:t>O</w:t>
            </w:r>
          </w:p>
        </w:tc>
        <w:tc>
          <w:tcPr>
            <w:tcW w:w="5115" w:type="dxa"/>
            <w:tcBorders>
              <w:top w:val="single" w:sz="4" w:space="0" w:color="000000"/>
              <w:left w:val="single" w:sz="4" w:space="0" w:color="000000"/>
              <w:bottom w:val="single" w:sz="4" w:space="0" w:color="000000"/>
              <w:right w:val="single" w:sz="4" w:space="0" w:color="000000"/>
            </w:tcBorders>
          </w:tcPr>
          <w:p w14:paraId="3350BB0D" w14:textId="77777777" w:rsidR="00F13798" w:rsidRPr="00EC572D" w:rsidRDefault="00F13798" w:rsidP="009401D3">
            <w:pPr>
              <w:widowControl w:val="0"/>
              <w:autoSpaceDE w:val="0"/>
              <w:autoSpaceDN w:val="0"/>
              <w:adjustRightInd w:val="0"/>
              <w:spacing w:after="0" w:line="240" w:lineRule="auto"/>
              <w:jc w:val="center"/>
              <w:rPr>
                <w:rFonts w:ascii="Arial Narrow" w:hAnsi="Arial Narrow" w:cs="Arial"/>
                <w:sz w:val="20"/>
                <w:szCs w:val="20"/>
              </w:rPr>
            </w:pPr>
            <w:r w:rsidRPr="00EC572D">
              <w:rPr>
                <w:rFonts w:ascii="Arial Narrow" w:hAnsi="Arial Narrow" w:cs="Arial"/>
                <w:b/>
                <w:bCs/>
                <w:sz w:val="20"/>
                <w:szCs w:val="20"/>
              </w:rPr>
              <w:t>R</w:t>
            </w:r>
            <w:r w:rsidRPr="00EC572D">
              <w:rPr>
                <w:rFonts w:ascii="Arial Narrow" w:hAnsi="Arial Narrow" w:cs="Arial"/>
                <w:b/>
                <w:bCs/>
                <w:spacing w:val="1"/>
                <w:sz w:val="20"/>
                <w:szCs w:val="20"/>
              </w:rPr>
              <w:t>E</w:t>
            </w:r>
            <w:r w:rsidRPr="00EC572D">
              <w:rPr>
                <w:rFonts w:ascii="Arial Narrow" w:hAnsi="Arial Narrow" w:cs="Arial"/>
                <w:b/>
                <w:bCs/>
                <w:sz w:val="20"/>
                <w:szCs w:val="20"/>
              </w:rPr>
              <w:t>QUIS</w:t>
            </w:r>
            <w:r w:rsidRPr="00EC572D">
              <w:rPr>
                <w:rFonts w:ascii="Arial Narrow" w:hAnsi="Arial Narrow" w:cs="Arial"/>
                <w:b/>
                <w:bCs/>
                <w:spacing w:val="2"/>
                <w:sz w:val="20"/>
                <w:szCs w:val="20"/>
              </w:rPr>
              <w:t>I</w:t>
            </w:r>
            <w:r w:rsidRPr="00EC572D">
              <w:rPr>
                <w:rFonts w:ascii="Arial Narrow" w:hAnsi="Arial Narrow" w:cs="Arial"/>
                <w:b/>
                <w:bCs/>
                <w:spacing w:val="-1"/>
                <w:sz w:val="20"/>
                <w:szCs w:val="20"/>
              </w:rPr>
              <w:t>T</w:t>
            </w:r>
            <w:r w:rsidRPr="00EC572D">
              <w:rPr>
                <w:rFonts w:ascii="Arial Narrow" w:hAnsi="Arial Narrow" w:cs="Arial"/>
                <w:b/>
                <w:bCs/>
                <w:sz w:val="20"/>
                <w:szCs w:val="20"/>
              </w:rPr>
              <w:t>OS</w:t>
            </w:r>
            <w:r w:rsidRPr="00EC572D">
              <w:rPr>
                <w:rFonts w:ascii="Arial Narrow" w:hAnsi="Arial Narrow" w:cs="Arial"/>
                <w:b/>
                <w:bCs/>
                <w:spacing w:val="-8"/>
                <w:sz w:val="20"/>
                <w:szCs w:val="20"/>
              </w:rPr>
              <w:t xml:space="preserve"> </w:t>
            </w:r>
            <w:r w:rsidRPr="00EC572D">
              <w:rPr>
                <w:rFonts w:ascii="Arial Narrow" w:hAnsi="Arial Narrow" w:cs="Arial"/>
                <w:b/>
                <w:bCs/>
                <w:sz w:val="20"/>
                <w:szCs w:val="20"/>
              </w:rPr>
              <w:t>R</w:t>
            </w:r>
            <w:r w:rsidRPr="00EC572D">
              <w:rPr>
                <w:rFonts w:ascii="Arial Narrow" w:hAnsi="Arial Narrow" w:cs="Arial"/>
                <w:b/>
                <w:bCs/>
                <w:spacing w:val="1"/>
                <w:sz w:val="20"/>
                <w:szCs w:val="20"/>
              </w:rPr>
              <w:t>ESP</w:t>
            </w:r>
            <w:r w:rsidRPr="00EC572D">
              <w:rPr>
                <w:rFonts w:ascii="Arial Narrow" w:hAnsi="Arial Narrow" w:cs="Arial"/>
                <w:b/>
                <w:bCs/>
                <w:sz w:val="20"/>
                <w:szCs w:val="20"/>
              </w:rPr>
              <w:t>ON</w:t>
            </w:r>
            <w:r w:rsidRPr="00EC572D">
              <w:rPr>
                <w:rFonts w:ascii="Arial Narrow" w:hAnsi="Arial Narrow" w:cs="Arial"/>
                <w:b/>
                <w:bCs/>
                <w:spacing w:val="3"/>
                <w:sz w:val="20"/>
                <w:szCs w:val="20"/>
              </w:rPr>
              <w:t>S</w:t>
            </w:r>
            <w:r w:rsidRPr="00EC572D">
              <w:rPr>
                <w:rFonts w:ascii="Arial Narrow" w:hAnsi="Arial Narrow" w:cs="Arial"/>
                <w:b/>
                <w:bCs/>
                <w:sz w:val="20"/>
                <w:szCs w:val="20"/>
              </w:rPr>
              <w:t>AB</w:t>
            </w:r>
            <w:r w:rsidRPr="00EC572D">
              <w:rPr>
                <w:rFonts w:ascii="Arial Narrow" w:hAnsi="Arial Narrow" w:cs="Arial"/>
                <w:b/>
                <w:bCs/>
                <w:spacing w:val="-1"/>
                <w:sz w:val="20"/>
                <w:szCs w:val="20"/>
              </w:rPr>
              <w:t>L</w:t>
            </w:r>
            <w:r w:rsidRPr="00EC572D">
              <w:rPr>
                <w:rFonts w:ascii="Arial Narrow" w:hAnsi="Arial Narrow" w:cs="Arial"/>
                <w:b/>
                <w:bCs/>
                <w:sz w:val="20"/>
                <w:szCs w:val="20"/>
              </w:rPr>
              <w:t>E</w:t>
            </w:r>
            <w:r w:rsidRPr="00EC572D">
              <w:rPr>
                <w:rFonts w:ascii="Arial Narrow" w:hAnsi="Arial Narrow" w:cs="Arial"/>
                <w:b/>
                <w:bCs/>
                <w:spacing w:val="-11"/>
                <w:sz w:val="20"/>
                <w:szCs w:val="20"/>
              </w:rPr>
              <w:t xml:space="preserve"> </w:t>
            </w:r>
            <w:r w:rsidRPr="00EC572D">
              <w:rPr>
                <w:rFonts w:ascii="Arial Narrow" w:hAnsi="Arial Narrow" w:cs="Arial"/>
                <w:b/>
                <w:bCs/>
                <w:spacing w:val="3"/>
                <w:sz w:val="20"/>
                <w:szCs w:val="20"/>
              </w:rPr>
              <w:t>S</w:t>
            </w:r>
            <w:r w:rsidRPr="00EC572D">
              <w:rPr>
                <w:rFonts w:ascii="Arial Narrow" w:hAnsi="Arial Narrow" w:cs="Arial"/>
                <w:b/>
                <w:bCs/>
                <w:spacing w:val="1"/>
                <w:sz w:val="20"/>
                <w:szCs w:val="20"/>
              </w:rPr>
              <w:t>G</w:t>
            </w:r>
            <w:r w:rsidRPr="00EC572D">
              <w:rPr>
                <w:rFonts w:ascii="Arial Narrow" w:hAnsi="Arial Narrow" w:cs="Arial"/>
                <w:b/>
                <w:bCs/>
                <w:spacing w:val="-1"/>
                <w:sz w:val="20"/>
                <w:szCs w:val="20"/>
              </w:rPr>
              <w:t>-</w:t>
            </w:r>
            <w:r w:rsidRPr="00EC572D">
              <w:rPr>
                <w:rFonts w:ascii="Arial Narrow" w:hAnsi="Arial Narrow" w:cs="Arial"/>
                <w:b/>
                <w:bCs/>
                <w:spacing w:val="1"/>
                <w:sz w:val="20"/>
                <w:szCs w:val="20"/>
              </w:rPr>
              <w:t>S</w:t>
            </w:r>
            <w:r w:rsidRPr="00EC572D">
              <w:rPr>
                <w:rFonts w:ascii="Arial Narrow" w:hAnsi="Arial Narrow" w:cs="Arial"/>
                <w:b/>
                <w:bCs/>
                <w:spacing w:val="3"/>
                <w:sz w:val="20"/>
                <w:szCs w:val="20"/>
              </w:rPr>
              <w:t>S</w:t>
            </w:r>
            <w:r w:rsidRPr="00EC572D">
              <w:rPr>
                <w:rFonts w:ascii="Arial Narrow" w:hAnsi="Arial Narrow" w:cs="Arial"/>
                <w:b/>
                <w:bCs/>
                <w:sz w:val="20"/>
                <w:szCs w:val="20"/>
              </w:rPr>
              <w:t>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3B24BEDC" w14:textId="77777777" w:rsidR="00F13798" w:rsidRPr="00EC572D" w:rsidRDefault="00F13798" w:rsidP="009401D3">
            <w:pPr>
              <w:widowControl w:val="0"/>
              <w:autoSpaceDE w:val="0"/>
              <w:autoSpaceDN w:val="0"/>
              <w:adjustRightInd w:val="0"/>
              <w:spacing w:after="0" w:line="240" w:lineRule="auto"/>
              <w:ind w:right="121"/>
              <w:jc w:val="center"/>
              <w:rPr>
                <w:rFonts w:ascii="Arial Narrow" w:hAnsi="Arial Narrow" w:cs="Arial"/>
                <w:sz w:val="20"/>
                <w:szCs w:val="20"/>
              </w:rPr>
            </w:pPr>
            <w:r w:rsidRPr="00EC572D">
              <w:rPr>
                <w:rFonts w:ascii="Arial Narrow" w:hAnsi="Arial Narrow" w:cs="Arial"/>
                <w:b/>
                <w:bCs/>
                <w:w w:val="99"/>
                <w:sz w:val="20"/>
                <w:szCs w:val="20"/>
              </w:rPr>
              <w:t>C</w:t>
            </w:r>
            <w:r w:rsidRPr="00EC572D">
              <w:rPr>
                <w:rFonts w:ascii="Arial Narrow" w:hAnsi="Arial Narrow" w:cs="Arial"/>
                <w:b/>
                <w:bCs/>
                <w:spacing w:val="2"/>
                <w:w w:val="99"/>
                <w:sz w:val="20"/>
                <w:szCs w:val="20"/>
              </w:rPr>
              <w:t>L</w:t>
            </w:r>
            <w:r w:rsidRPr="00EC572D">
              <w:rPr>
                <w:rFonts w:ascii="Arial Narrow" w:hAnsi="Arial Narrow" w:cs="Arial"/>
                <w:b/>
                <w:bCs/>
                <w:spacing w:val="-2"/>
                <w:w w:val="99"/>
                <w:sz w:val="20"/>
                <w:szCs w:val="20"/>
              </w:rPr>
              <w:t>A</w:t>
            </w:r>
            <w:r w:rsidRPr="00EC572D">
              <w:rPr>
                <w:rFonts w:ascii="Arial Narrow" w:hAnsi="Arial Narrow" w:cs="Arial"/>
                <w:b/>
                <w:bCs/>
                <w:spacing w:val="1"/>
                <w:w w:val="99"/>
                <w:sz w:val="20"/>
                <w:szCs w:val="20"/>
              </w:rPr>
              <w:t>S</w:t>
            </w:r>
            <w:r w:rsidRPr="00EC572D">
              <w:rPr>
                <w:rFonts w:ascii="Arial Narrow" w:hAnsi="Arial Narrow" w:cs="Arial"/>
                <w:b/>
                <w:bCs/>
                <w:spacing w:val="2"/>
                <w:w w:val="99"/>
                <w:sz w:val="20"/>
                <w:szCs w:val="20"/>
              </w:rPr>
              <w:t>I</w:t>
            </w:r>
            <w:r w:rsidRPr="00EC572D">
              <w:rPr>
                <w:rFonts w:ascii="Arial Narrow" w:hAnsi="Arial Narrow" w:cs="Arial"/>
                <w:b/>
                <w:bCs/>
                <w:spacing w:val="-1"/>
                <w:w w:val="99"/>
                <w:sz w:val="20"/>
                <w:szCs w:val="20"/>
              </w:rPr>
              <w:t>F</w:t>
            </w:r>
            <w:r w:rsidRPr="00EC572D">
              <w:rPr>
                <w:rFonts w:ascii="Arial Narrow" w:hAnsi="Arial Narrow" w:cs="Arial"/>
                <w:b/>
                <w:bCs/>
                <w:w w:val="99"/>
                <w:sz w:val="20"/>
                <w:szCs w:val="20"/>
              </w:rPr>
              <w:t>I</w:t>
            </w:r>
            <w:r w:rsidRPr="00EC572D">
              <w:rPr>
                <w:rFonts w:ascii="Arial Narrow" w:hAnsi="Arial Narrow" w:cs="Arial"/>
                <w:b/>
                <w:bCs/>
                <w:spacing w:val="2"/>
                <w:w w:val="99"/>
                <w:sz w:val="20"/>
                <w:szCs w:val="20"/>
              </w:rPr>
              <w:t>C</w:t>
            </w:r>
            <w:r w:rsidRPr="00EC572D">
              <w:rPr>
                <w:rFonts w:ascii="Arial Narrow" w:hAnsi="Arial Narrow" w:cs="Arial"/>
                <w:b/>
                <w:bCs/>
                <w:spacing w:val="-2"/>
                <w:w w:val="99"/>
                <w:sz w:val="20"/>
                <w:szCs w:val="20"/>
              </w:rPr>
              <w:t>A</w:t>
            </w:r>
            <w:r w:rsidRPr="00EC572D">
              <w:rPr>
                <w:rFonts w:ascii="Arial Narrow" w:hAnsi="Arial Narrow" w:cs="Arial"/>
                <w:b/>
                <w:bCs/>
                <w:w w:val="99"/>
                <w:sz w:val="20"/>
                <w:szCs w:val="20"/>
              </w:rPr>
              <w:t>C</w:t>
            </w:r>
            <w:r w:rsidRPr="00EC572D">
              <w:rPr>
                <w:rFonts w:ascii="Arial Narrow" w:hAnsi="Arial Narrow" w:cs="Arial"/>
                <w:b/>
                <w:bCs/>
                <w:spacing w:val="2"/>
                <w:w w:val="99"/>
                <w:sz w:val="20"/>
                <w:szCs w:val="20"/>
              </w:rPr>
              <w:t>I</w:t>
            </w:r>
            <w:r w:rsidRPr="00EC572D">
              <w:rPr>
                <w:rFonts w:ascii="Arial Narrow" w:hAnsi="Arial Narrow" w:cs="Arial"/>
                <w:b/>
                <w:bCs/>
                <w:w w:val="99"/>
                <w:sz w:val="20"/>
                <w:szCs w:val="20"/>
              </w:rPr>
              <w:t>ÓN</w:t>
            </w:r>
          </w:p>
          <w:p w14:paraId="0BBACF4C" w14:textId="77777777" w:rsidR="00F13798" w:rsidRPr="00EC572D" w:rsidRDefault="00F13798" w:rsidP="009401D3">
            <w:pPr>
              <w:widowControl w:val="0"/>
              <w:autoSpaceDE w:val="0"/>
              <w:autoSpaceDN w:val="0"/>
              <w:adjustRightInd w:val="0"/>
              <w:spacing w:after="0" w:line="240" w:lineRule="auto"/>
              <w:ind w:right="578"/>
              <w:jc w:val="center"/>
              <w:rPr>
                <w:rFonts w:ascii="Arial Narrow" w:hAnsi="Arial Narrow" w:cs="Arial"/>
                <w:sz w:val="20"/>
                <w:szCs w:val="20"/>
              </w:rPr>
            </w:pPr>
            <w:r w:rsidRPr="00EC572D">
              <w:rPr>
                <w:rFonts w:ascii="Arial Narrow" w:hAnsi="Arial Narrow" w:cs="Arial"/>
                <w:b/>
                <w:bCs/>
                <w:spacing w:val="-1"/>
                <w:w w:val="99"/>
                <w:sz w:val="20"/>
                <w:szCs w:val="20"/>
              </w:rPr>
              <w:t>(</w:t>
            </w:r>
            <w:r w:rsidRPr="00EC572D">
              <w:rPr>
                <w:rFonts w:ascii="Arial Narrow" w:hAnsi="Arial Narrow" w:cs="Arial"/>
                <w:b/>
                <w:bCs/>
                <w:spacing w:val="1"/>
                <w:w w:val="99"/>
                <w:sz w:val="20"/>
                <w:szCs w:val="20"/>
              </w:rPr>
              <w:t>X</w:t>
            </w:r>
            <w:r w:rsidRPr="00EC572D">
              <w:rPr>
                <w:rFonts w:ascii="Arial Narrow" w:hAnsi="Arial Narrow" w:cs="Arial"/>
                <w:b/>
                <w:bCs/>
                <w:w w:val="99"/>
                <w:sz w:val="20"/>
                <w:szCs w:val="20"/>
              </w:rPr>
              <w:t>)</w:t>
            </w:r>
          </w:p>
        </w:tc>
      </w:tr>
      <w:tr w:rsidR="00AC4CD1" w:rsidRPr="00EC572D" w14:paraId="5101927E" w14:textId="77777777" w:rsidTr="00D32882">
        <w:trPr>
          <w:trHeight w:hRule="exact" w:val="3383"/>
          <w:jc w:val="center"/>
        </w:trPr>
        <w:tc>
          <w:tcPr>
            <w:tcW w:w="1413" w:type="dxa"/>
            <w:tcBorders>
              <w:top w:val="single" w:sz="4" w:space="0" w:color="000000"/>
              <w:left w:val="single" w:sz="4" w:space="0" w:color="000000"/>
              <w:bottom w:val="single" w:sz="4" w:space="0" w:color="000000"/>
              <w:right w:val="single" w:sz="4" w:space="0" w:color="000000"/>
            </w:tcBorders>
          </w:tcPr>
          <w:p w14:paraId="193B2E56"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0E6D6380"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158ED934"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242F601B"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4886B8D6"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736DB917"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53628EE8" w14:textId="77777777" w:rsidR="00F13798" w:rsidRPr="00EC572D" w:rsidRDefault="00F13798" w:rsidP="00613B33">
            <w:pPr>
              <w:widowControl w:val="0"/>
              <w:autoSpaceDE w:val="0"/>
              <w:autoSpaceDN w:val="0"/>
              <w:adjustRightInd w:val="0"/>
              <w:spacing w:after="0" w:line="240" w:lineRule="auto"/>
              <w:ind w:right="244"/>
              <w:jc w:val="both"/>
              <w:rPr>
                <w:rFonts w:ascii="Arial Narrow" w:hAnsi="Arial Narrow" w:cs="Arial"/>
                <w:sz w:val="20"/>
                <w:szCs w:val="20"/>
              </w:rPr>
            </w:pPr>
            <w:r w:rsidRPr="00EC572D">
              <w:rPr>
                <w:rFonts w:ascii="Arial Narrow" w:hAnsi="Arial Narrow" w:cs="Arial"/>
                <w:spacing w:val="-1"/>
                <w:sz w:val="20"/>
                <w:szCs w:val="20"/>
              </w:rPr>
              <w:t>D</w:t>
            </w:r>
            <w:r w:rsidRPr="00EC572D">
              <w:rPr>
                <w:rFonts w:ascii="Arial Narrow" w:hAnsi="Arial Narrow" w:cs="Arial"/>
                <w:sz w:val="20"/>
                <w:szCs w:val="20"/>
              </w:rPr>
              <w:t xml:space="preserve">iez </w:t>
            </w:r>
            <w:r w:rsidRPr="00EC572D">
              <w:rPr>
                <w:rFonts w:ascii="Arial Narrow" w:hAnsi="Arial Narrow" w:cs="Arial"/>
                <w:spacing w:val="-1"/>
                <w:sz w:val="20"/>
                <w:szCs w:val="20"/>
              </w:rPr>
              <w:t>(10</w:t>
            </w:r>
            <w:r w:rsidRPr="00EC572D">
              <w:rPr>
                <w:rFonts w:ascii="Arial Narrow" w:hAnsi="Arial Narrow" w:cs="Arial"/>
                <w:sz w:val="20"/>
                <w:szCs w:val="20"/>
              </w:rPr>
              <w:t>)</w:t>
            </w:r>
            <w:r w:rsidRPr="00EC572D">
              <w:rPr>
                <w:rFonts w:ascii="Arial Narrow" w:hAnsi="Arial Narrow" w:cs="Arial"/>
                <w:spacing w:val="1"/>
                <w:sz w:val="20"/>
                <w:szCs w:val="20"/>
              </w:rPr>
              <w:t xml:space="preserve"> </w:t>
            </w:r>
            <w:r w:rsidRPr="00EC572D">
              <w:rPr>
                <w:rFonts w:ascii="Arial Narrow" w:hAnsi="Arial Narrow" w:cs="Arial"/>
                <w:sz w:val="20"/>
                <w:szCs w:val="20"/>
              </w:rPr>
              <w:t xml:space="preserve">o </w:t>
            </w:r>
            <w:r w:rsidRPr="00EC572D">
              <w:rPr>
                <w:rFonts w:ascii="Arial Narrow" w:hAnsi="Arial Narrow" w:cs="Arial"/>
                <w:spacing w:val="3"/>
                <w:sz w:val="20"/>
                <w:szCs w:val="20"/>
              </w:rPr>
              <w:t>m</w:t>
            </w:r>
            <w:r w:rsidRPr="00EC572D">
              <w:rPr>
                <w:rFonts w:ascii="Arial Narrow" w:hAnsi="Arial Narrow" w:cs="Arial"/>
                <w:spacing w:val="-1"/>
                <w:sz w:val="20"/>
                <w:szCs w:val="20"/>
              </w:rPr>
              <w:t>en</w:t>
            </w:r>
            <w:r w:rsidRPr="00EC572D">
              <w:rPr>
                <w:rFonts w:ascii="Arial Narrow" w:hAnsi="Arial Narrow" w:cs="Arial"/>
                <w:spacing w:val="-3"/>
                <w:sz w:val="20"/>
                <w:szCs w:val="20"/>
              </w:rPr>
              <w:t>o</w:t>
            </w:r>
            <w:r w:rsidRPr="00EC572D">
              <w:rPr>
                <w:rFonts w:ascii="Arial Narrow" w:hAnsi="Arial Narrow" w:cs="Arial"/>
                <w:sz w:val="20"/>
                <w:szCs w:val="20"/>
              </w:rPr>
              <w:t xml:space="preserve">s </w:t>
            </w:r>
            <w:r w:rsidRPr="00EC572D">
              <w:rPr>
                <w:rFonts w:ascii="Arial Narrow" w:hAnsi="Arial Narrow" w:cs="Arial"/>
                <w:spacing w:val="1"/>
                <w:sz w:val="20"/>
                <w:szCs w:val="20"/>
              </w:rPr>
              <w:t>t</w:t>
            </w:r>
            <w:r w:rsidRPr="00EC572D">
              <w:rPr>
                <w:rFonts w:ascii="Arial Narrow" w:hAnsi="Arial Narrow" w:cs="Arial"/>
                <w:spacing w:val="-1"/>
                <w:sz w:val="20"/>
                <w:szCs w:val="20"/>
              </w:rPr>
              <w:t>raba</w:t>
            </w:r>
            <w:r w:rsidRPr="00EC572D">
              <w:rPr>
                <w:rFonts w:ascii="Arial Narrow" w:hAnsi="Arial Narrow" w:cs="Arial"/>
                <w:sz w:val="20"/>
                <w:szCs w:val="20"/>
              </w:rPr>
              <w:t>ja</w:t>
            </w:r>
            <w:r w:rsidRPr="00EC572D">
              <w:rPr>
                <w:rFonts w:ascii="Arial Narrow" w:hAnsi="Arial Narrow" w:cs="Arial"/>
                <w:spacing w:val="-1"/>
                <w:sz w:val="20"/>
                <w:szCs w:val="20"/>
              </w:rPr>
              <w:t>dore</w:t>
            </w:r>
            <w:r w:rsidRPr="00EC572D">
              <w:rPr>
                <w:rFonts w:ascii="Arial Narrow" w:hAnsi="Arial Narrow" w:cs="Arial"/>
                <w:sz w:val="20"/>
                <w:szCs w:val="20"/>
              </w:rPr>
              <w:t>s</w:t>
            </w:r>
          </w:p>
        </w:tc>
        <w:tc>
          <w:tcPr>
            <w:tcW w:w="1417" w:type="dxa"/>
            <w:tcBorders>
              <w:top w:val="single" w:sz="4" w:space="0" w:color="000000"/>
              <w:left w:val="single" w:sz="4" w:space="0" w:color="000000"/>
              <w:bottom w:val="single" w:sz="4" w:space="0" w:color="000000"/>
              <w:right w:val="single" w:sz="4" w:space="0" w:color="000000"/>
            </w:tcBorders>
          </w:tcPr>
          <w:p w14:paraId="07113553"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3A3758DD"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7858FA76"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088D7B74"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36C5CAE9"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5D062835"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504151BE"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74E9D3B7"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spacing w:val="1"/>
                <w:sz w:val="20"/>
                <w:szCs w:val="20"/>
              </w:rPr>
              <w:t>I</w:t>
            </w:r>
            <w:r w:rsidRPr="00EC572D">
              <w:rPr>
                <w:rFonts w:ascii="Arial Narrow" w:hAnsi="Arial Narrow" w:cs="Arial"/>
                <w:sz w:val="20"/>
                <w:szCs w:val="20"/>
              </w:rPr>
              <w:t xml:space="preserve">, </w:t>
            </w:r>
            <w:r w:rsidRPr="00EC572D">
              <w:rPr>
                <w:rFonts w:ascii="Arial Narrow" w:hAnsi="Arial Narrow" w:cs="Arial"/>
                <w:spacing w:val="1"/>
                <w:sz w:val="20"/>
                <w:szCs w:val="20"/>
              </w:rPr>
              <w:t>I</w:t>
            </w:r>
            <w:r w:rsidRPr="00EC572D">
              <w:rPr>
                <w:rFonts w:ascii="Arial Narrow" w:hAnsi="Arial Narrow" w:cs="Arial"/>
                <w:sz w:val="20"/>
                <w:szCs w:val="20"/>
              </w:rPr>
              <w:t>I ó</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I</w:t>
            </w:r>
            <w:r w:rsidRPr="00EC572D">
              <w:rPr>
                <w:rFonts w:ascii="Arial Narrow" w:hAnsi="Arial Narrow" w:cs="Arial"/>
                <w:spacing w:val="-1"/>
                <w:sz w:val="20"/>
                <w:szCs w:val="20"/>
              </w:rPr>
              <w:t>I</w:t>
            </w:r>
            <w:r w:rsidRPr="00EC572D">
              <w:rPr>
                <w:rFonts w:ascii="Arial Narrow" w:hAnsi="Arial Narrow" w:cs="Arial"/>
                <w:sz w:val="20"/>
                <w:szCs w:val="20"/>
              </w:rPr>
              <w:t>I</w:t>
            </w:r>
          </w:p>
        </w:tc>
        <w:tc>
          <w:tcPr>
            <w:tcW w:w="5115" w:type="dxa"/>
            <w:tcBorders>
              <w:top w:val="single" w:sz="4" w:space="0" w:color="000000"/>
              <w:left w:val="single" w:sz="4" w:space="0" w:color="000000"/>
              <w:bottom w:val="single" w:sz="4" w:space="0" w:color="000000"/>
              <w:right w:val="single" w:sz="4" w:space="0" w:color="000000"/>
            </w:tcBorders>
          </w:tcPr>
          <w:p w14:paraId="496C10AF" w14:textId="77777777" w:rsidR="00F13798" w:rsidRPr="00EC572D" w:rsidRDefault="00F13798" w:rsidP="00613B33">
            <w:pPr>
              <w:widowControl w:val="0"/>
              <w:autoSpaceDE w:val="0"/>
              <w:autoSpaceDN w:val="0"/>
              <w:adjustRightInd w:val="0"/>
              <w:spacing w:after="0" w:line="240" w:lineRule="auto"/>
              <w:ind w:right="72"/>
              <w:jc w:val="both"/>
              <w:rPr>
                <w:rFonts w:ascii="Arial Narrow" w:hAnsi="Arial Narrow" w:cs="Arial"/>
                <w:sz w:val="20"/>
                <w:szCs w:val="20"/>
              </w:rPr>
            </w:pPr>
            <w:r w:rsidRPr="00EC572D">
              <w:rPr>
                <w:rFonts w:ascii="Arial Narrow" w:hAnsi="Arial Narrow" w:cs="Arial"/>
                <w:sz w:val="20"/>
                <w:szCs w:val="20"/>
              </w:rPr>
              <w:t xml:space="preserve"> </w:t>
            </w:r>
            <w:r w:rsidRPr="00EC572D">
              <w:rPr>
                <w:rFonts w:ascii="Arial Narrow" w:hAnsi="Arial Narrow" w:cs="Arial"/>
                <w:spacing w:val="1"/>
                <w:sz w:val="20"/>
                <w:szCs w:val="20"/>
              </w:rPr>
              <w:t>P</w:t>
            </w:r>
            <w:r w:rsidRPr="00EC572D">
              <w:rPr>
                <w:rFonts w:ascii="Arial Narrow" w:hAnsi="Arial Narrow" w:cs="Arial"/>
                <w:spacing w:val="-1"/>
                <w:sz w:val="20"/>
                <w:szCs w:val="20"/>
              </w:rPr>
              <w:t>odr</w:t>
            </w:r>
            <w:r w:rsidRPr="00EC572D">
              <w:rPr>
                <w:rFonts w:ascii="Arial Narrow" w:hAnsi="Arial Narrow" w:cs="Arial"/>
                <w:sz w:val="20"/>
                <w:szCs w:val="20"/>
              </w:rPr>
              <w:t>á</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1"/>
                <w:sz w:val="20"/>
                <w:szCs w:val="20"/>
              </w:rPr>
              <w:t>e</w:t>
            </w:r>
            <w:r w:rsidRPr="00EC572D">
              <w:rPr>
                <w:rFonts w:ascii="Arial Narrow" w:hAnsi="Arial Narrow" w:cs="Arial"/>
                <w:sz w:val="20"/>
                <w:szCs w:val="20"/>
              </w:rPr>
              <w:t>r</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rea</w:t>
            </w:r>
            <w:r w:rsidRPr="00EC572D">
              <w:rPr>
                <w:rFonts w:ascii="Arial Narrow" w:hAnsi="Arial Narrow" w:cs="Arial"/>
                <w:sz w:val="20"/>
                <w:szCs w:val="20"/>
              </w:rPr>
              <w:t>li</w:t>
            </w:r>
            <w:r w:rsidRPr="00EC572D">
              <w:rPr>
                <w:rFonts w:ascii="Arial Narrow" w:hAnsi="Arial Narrow" w:cs="Arial"/>
                <w:spacing w:val="-1"/>
                <w:sz w:val="20"/>
                <w:szCs w:val="20"/>
              </w:rPr>
              <w:t>zad</w:t>
            </w:r>
            <w:r w:rsidRPr="00EC572D">
              <w:rPr>
                <w:rFonts w:ascii="Arial Narrow" w:hAnsi="Arial Narrow" w:cs="Arial"/>
                <w:sz w:val="20"/>
                <w:szCs w:val="20"/>
              </w:rPr>
              <w:t>o</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po</w:t>
            </w:r>
            <w:r w:rsidRPr="00EC572D">
              <w:rPr>
                <w:rFonts w:ascii="Arial Narrow" w:hAnsi="Arial Narrow" w:cs="Arial"/>
                <w:sz w:val="20"/>
                <w:szCs w:val="20"/>
              </w:rPr>
              <w:t>r</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u</w:t>
            </w:r>
            <w:r w:rsidRPr="00EC572D">
              <w:rPr>
                <w:rFonts w:ascii="Arial Narrow" w:hAnsi="Arial Narrow" w:cs="Arial"/>
                <w:sz w:val="20"/>
                <w:szCs w:val="20"/>
              </w:rPr>
              <w:t>n</w:t>
            </w:r>
            <w:r w:rsidRPr="00EC572D">
              <w:rPr>
                <w:rFonts w:ascii="Arial Narrow" w:hAnsi="Arial Narrow" w:cs="Arial"/>
                <w:spacing w:val="4"/>
                <w:sz w:val="20"/>
                <w:szCs w:val="20"/>
              </w:rPr>
              <w:t xml:space="preserve"> </w:t>
            </w:r>
            <w:r w:rsidRPr="00EC572D">
              <w:rPr>
                <w:rFonts w:ascii="Arial Narrow" w:hAnsi="Arial Narrow" w:cs="Arial"/>
                <w:spacing w:val="1"/>
                <w:sz w:val="20"/>
                <w:szCs w:val="20"/>
              </w:rPr>
              <w:t>t</w:t>
            </w:r>
            <w:r w:rsidRPr="00EC572D">
              <w:rPr>
                <w:rFonts w:ascii="Arial Narrow" w:hAnsi="Arial Narrow" w:cs="Arial"/>
                <w:spacing w:val="-1"/>
                <w:sz w:val="20"/>
                <w:szCs w:val="20"/>
              </w:rPr>
              <w:t>é</w:t>
            </w:r>
            <w:r w:rsidRPr="00EC572D">
              <w:rPr>
                <w:rFonts w:ascii="Arial Narrow" w:hAnsi="Arial Narrow" w:cs="Arial"/>
                <w:spacing w:val="1"/>
                <w:sz w:val="20"/>
                <w:szCs w:val="20"/>
              </w:rPr>
              <w:t>c</w:t>
            </w:r>
            <w:r w:rsidRPr="00EC572D">
              <w:rPr>
                <w:rFonts w:ascii="Arial Narrow" w:hAnsi="Arial Narrow" w:cs="Arial"/>
                <w:spacing w:val="-1"/>
                <w:sz w:val="20"/>
                <w:szCs w:val="20"/>
              </w:rPr>
              <w:t>n</w:t>
            </w:r>
            <w:r w:rsidRPr="00EC572D">
              <w:rPr>
                <w:rFonts w:ascii="Arial Narrow" w:hAnsi="Arial Narrow" w:cs="Arial"/>
                <w:spacing w:val="-2"/>
                <w:sz w:val="20"/>
                <w:szCs w:val="20"/>
              </w:rPr>
              <w:t>i</w:t>
            </w:r>
            <w:r w:rsidRPr="00EC572D">
              <w:rPr>
                <w:rFonts w:ascii="Arial Narrow" w:hAnsi="Arial Narrow" w:cs="Arial"/>
                <w:spacing w:val="1"/>
                <w:sz w:val="20"/>
                <w:szCs w:val="20"/>
              </w:rPr>
              <w:t>c</w:t>
            </w:r>
            <w:r w:rsidRPr="00EC572D">
              <w:rPr>
                <w:rFonts w:ascii="Arial Narrow" w:hAnsi="Arial Narrow" w:cs="Arial"/>
                <w:sz w:val="20"/>
                <w:szCs w:val="20"/>
              </w:rPr>
              <w:t>o</w:t>
            </w:r>
            <w:r w:rsidRPr="00EC572D">
              <w:rPr>
                <w:rFonts w:ascii="Arial Narrow" w:hAnsi="Arial Narrow" w:cs="Arial"/>
                <w:spacing w:val="4"/>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1"/>
                <w:sz w:val="20"/>
                <w:szCs w:val="20"/>
              </w:rPr>
              <w:t>egur</w:t>
            </w:r>
            <w:r w:rsidRPr="00EC572D">
              <w:rPr>
                <w:rFonts w:ascii="Arial Narrow" w:hAnsi="Arial Narrow" w:cs="Arial"/>
                <w:sz w:val="20"/>
                <w:szCs w:val="20"/>
              </w:rPr>
              <w:t>id</w:t>
            </w:r>
            <w:r w:rsidRPr="00EC572D">
              <w:rPr>
                <w:rFonts w:ascii="Arial Narrow" w:hAnsi="Arial Narrow" w:cs="Arial"/>
                <w:spacing w:val="-1"/>
                <w:sz w:val="20"/>
                <w:szCs w:val="20"/>
              </w:rPr>
              <w:t>a</w:t>
            </w:r>
            <w:r w:rsidRPr="00EC572D">
              <w:rPr>
                <w:rFonts w:ascii="Arial Narrow" w:hAnsi="Arial Narrow" w:cs="Arial"/>
                <w:sz w:val="20"/>
                <w:szCs w:val="20"/>
              </w:rPr>
              <w:t>d</w:t>
            </w:r>
            <w:r w:rsidRPr="00EC572D">
              <w:rPr>
                <w:rFonts w:ascii="Arial Narrow" w:hAnsi="Arial Narrow" w:cs="Arial"/>
                <w:spacing w:val="3"/>
                <w:sz w:val="20"/>
                <w:szCs w:val="20"/>
              </w:rPr>
              <w:t xml:space="preserve"> </w:t>
            </w:r>
            <w:r w:rsidRPr="00EC572D">
              <w:rPr>
                <w:rFonts w:ascii="Arial Narrow" w:hAnsi="Arial Narrow" w:cs="Arial"/>
                <w:sz w:val="20"/>
                <w:szCs w:val="20"/>
              </w:rPr>
              <w:t>y</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1"/>
                <w:sz w:val="20"/>
                <w:szCs w:val="20"/>
              </w:rPr>
              <w:t>a</w:t>
            </w:r>
            <w:r w:rsidRPr="00EC572D">
              <w:rPr>
                <w:rFonts w:ascii="Arial Narrow" w:hAnsi="Arial Narrow" w:cs="Arial"/>
                <w:sz w:val="20"/>
                <w:szCs w:val="20"/>
              </w:rPr>
              <w:t>lud</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l T</w:t>
            </w:r>
            <w:r w:rsidRPr="00EC572D">
              <w:rPr>
                <w:rFonts w:ascii="Arial Narrow" w:hAnsi="Arial Narrow" w:cs="Arial"/>
                <w:spacing w:val="-1"/>
                <w:sz w:val="20"/>
                <w:szCs w:val="20"/>
              </w:rPr>
              <w:t>raba</w:t>
            </w:r>
            <w:r w:rsidRPr="00EC572D">
              <w:rPr>
                <w:rFonts w:ascii="Arial Narrow" w:hAnsi="Arial Narrow" w:cs="Arial"/>
                <w:sz w:val="20"/>
                <w:szCs w:val="20"/>
              </w:rPr>
              <w:t>jo</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w:t>
            </w:r>
            <w:r w:rsidRPr="00EC572D">
              <w:rPr>
                <w:rFonts w:ascii="Arial Narrow" w:hAnsi="Arial Narrow" w:cs="Arial"/>
                <w:spacing w:val="1"/>
                <w:sz w:val="20"/>
                <w:szCs w:val="20"/>
              </w:rPr>
              <w:t>SS</w:t>
            </w:r>
            <w:r w:rsidRPr="00EC572D">
              <w:rPr>
                <w:rFonts w:ascii="Arial Narrow" w:hAnsi="Arial Narrow" w:cs="Arial"/>
                <w:sz w:val="20"/>
                <w:szCs w:val="20"/>
              </w:rPr>
              <w:t>T)</w:t>
            </w:r>
            <w:r w:rsidRPr="00EC572D">
              <w:rPr>
                <w:rFonts w:ascii="Arial Narrow" w:hAnsi="Arial Narrow" w:cs="Arial"/>
                <w:spacing w:val="-7"/>
                <w:sz w:val="20"/>
                <w:szCs w:val="20"/>
              </w:rPr>
              <w:t xml:space="preserve"> </w:t>
            </w:r>
            <w:r w:rsidRPr="00EC572D">
              <w:rPr>
                <w:rFonts w:ascii="Arial Narrow" w:hAnsi="Arial Narrow" w:cs="Arial"/>
                <w:sz w:val="20"/>
                <w:szCs w:val="20"/>
              </w:rPr>
              <w:t>o</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a</w:t>
            </w:r>
            <w:r w:rsidRPr="00EC572D">
              <w:rPr>
                <w:rFonts w:ascii="Arial Narrow" w:hAnsi="Arial Narrow" w:cs="Arial"/>
                <w:sz w:val="20"/>
                <w:szCs w:val="20"/>
              </w:rPr>
              <w:t>lg</w:t>
            </w:r>
            <w:r w:rsidRPr="00EC572D">
              <w:rPr>
                <w:rFonts w:ascii="Arial Narrow" w:hAnsi="Arial Narrow" w:cs="Arial"/>
                <w:spacing w:val="-1"/>
                <w:sz w:val="20"/>
                <w:szCs w:val="20"/>
              </w:rPr>
              <w:t>un</w:t>
            </w:r>
            <w:r w:rsidRPr="00EC572D">
              <w:rPr>
                <w:rFonts w:ascii="Arial Narrow" w:hAnsi="Arial Narrow" w:cs="Arial"/>
                <w:sz w:val="20"/>
                <w:szCs w:val="20"/>
              </w:rPr>
              <w:t>a</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3"/>
                <w:sz w:val="20"/>
                <w:szCs w:val="20"/>
              </w:rPr>
              <w:t>u</w:t>
            </w:r>
            <w:r w:rsidRPr="00EC572D">
              <w:rPr>
                <w:rFonts w:ascii="Arial Narrow" w:hAnsi="Arial Narrow" w:cs="Arial"/>
                <w:sz w:val="20"/>
                <w:szCs w:val="20"/>
              </w:rPr>
              <w:t>s</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área</w:t>
            </w:r>
            <w:r w:rsidRPr="00EC572D">
              <w:rPr>
                <w:rFonts w:ascii="Arial Narrow" w:hAnsi="Arial Narrow" w:cs="Arial"/>
                <w:sz w:val="20"/>
                <w:szCs w:val="20"/>
              </w:rPr>
              <w:t>s</w:t>
            </w:r>
            <w:r w:rsidRPr="00EC572D">
              <w:rPr>
                <w:rFonts w:ascii="Arial Narrow" w:hAnsi="Arial Narrow" w:cs="Arial"/>
                <w:spacing w:val="-3"/>
                <w:sz w:val="20"/>
                <w:szCs w:val="20"/>
              </w:rPr>
              <w:t xml:space="preserve"> </w:t>
            </w:r>
            <w:r w:rsidRPr="00EC572D">
              <w:rPr>
                <w:rFonts w:ascii="Arial Narrow" w:hAnsi="Arial Narrow" w:cs="Arial"/>
                <w:sz w:val="20"/>
                <w:szCs w:val="20"/>
              </w:rPr>
              <w:t>o</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po</w:t>
            </w:r>
            <w:r w:rsidRPr="00EC572D">
              <w:rPr>
                <w:rFonts w:ascii="Arial Narrow" w:hAnsi="Arial Narrow" w:cs="Arial"/>
                <w:sz w:val="20"/>
                <w:szCs w:val="20"/>
              </w:rPr>
              <w:t>r</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u</w:t>
            </w:r>
            <w:r w:rsidRPr="00EC572D">
              <w:rPr>
                <w:rFonts w:ascii="Arial Narrow" w:hAnsi="Arial Narrow" w:cs="Arial"/>
                <w:sz w:val="20"/>
                <w:szCs w:val="20"/>
              </w:rPr>
              <w:t>n</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t</w:t>
            </w:r>
            <w:r w:rsidRPr="00EC572D">
              <w:rPr>
                <w:rFonts w:ascii="Arial Narrow" w:hAnsi="Arial Narrow" w:cs="Arial"/>
                <w:spacing w:val="-1"/>
                <w:sz w:val="20"/>
                <w:szCs w:val="20"/>
              </w:rPr>
              <w:t>e</w:t>
            </w:r>
            <w:r w:rsidRPr="00EC572D">
              <w:rPr>
                <w:rFonts w:ascii="Arial Narrow" w:hAnsi="Arial Narrow" w:cs="Arial"/>
                <w:spacing w:val="1"/>
                <w:sz w:val="20"/>
                <w:szCs w:val="20"/>
              </w:rPr>
              <w:t>c</w:t>
            </w:r>
            <w:r w:rsidRPr="00EC572D">
              <w:rPr>
                <w:rFonts w:ascii="Arial Narrow" w:hAnsi="Arial Narrow" w:cs="Arial"/>
                <w:spacing w:val="-1"/>
                <w:sz w:val="20"/>
                <w:szCs w:val="20"/>
              </w:rPr>
              <w:t>nó</w:t>
            </w:r>
            <w:r w:rsidRPr="00EC572D">
              <w:rPr>
                <w:rFonts w:ascii="Arial Narrow" w:hAnsi="Arial Narrow" w:cs="Arial"/>
                <w:sz w:val="20"/>
                <w:szCs w:val="20"/>
              </w:rPr>
              <w:t>lo</w:t>
            </w:r>
            <w:r w:rsidRPr="00EC572D">
              <w:rPr>
                <w:rFonts w:ascii="Arial Narrow" w:hAnsi="Arial Narrow" w:cs="Arial"/>
                <w:spacing w:val="-1"/>
                <w:sz w:val="20"/>
                <w:szCs w:val="20"/>
              </w:rPr>
              <w:t>g</w:t>
            </w:r>
            <w:r w:rsidRPr="00EC572D">
              <w:rPr>
                <w:rFonts w:ascii="Arial Narrow" w:hAnsi="Arial Narrow" w:cs="Arial"/>
                <w:sz w:val="20"/>
                <w:szCs w:val="20"/>
              </w:rPr>
              <w:t>o</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7"/>
                <w:sz w:val="20"/>
                <w:szCs w:val="20"/>
              </w:rPr>
              <w:t xml:space="preserve"> </w:t>
            </w:r>
            <w:r w:rsidRPr="00EC572D">
              <w:rPr>
                <w:rFonts w:ascii="Arial Narrow" w:hAnsi="Arial Narrow" w:cs="Arial"/>
                <w:spacing w:val="-2"/>
                <w:sz w:val="20"/>
                <w:szCs w:val="20"/>
              </w:rPr>
              <w:t>S</w:t>
            </w:r>
            <w:r w:rsidRPr="00EC572D">
              <w:rPr>
                <w:rFonts w:ascii="Arial Narrow" w:hAnsi="Arial Narrow" w:cs="Arial"/>
                <w:spacing w:val="1"/>
                <w:sz w:val="20"/>
                <w:szCs w:val="20"/>
              </w:rPr>
              <w:t>S</w:t>
            </w:r>
            <w:r w:rsidRPr="00EC572D">
              <w:rPr>
                <w:rFonts w:ascii="Arial Narrow" w:hAnsi="Arial Narrow" w:cs="Arial"/>
                <w:spacing w:val="-2"/>
                <w:sz w:val="20"/>
                <w:szCs w:val="20"/>
              </w:rPr>
              <w:t>T</w:t>
            </w:r>
            <w:r w:rsidRPr="00EC572D">
              <w:rPr>
                <w:rFonts w:ascii="Arial Narrow" w:hAnsi="Arial Narrow" w:cs="Arial"/>
                <w:sz w:val="20"/>
                <w:szCs w:val="20"/>
              </w:rPr>
              <w:t xml:space="preserve">, </w:t>
            </w:r>
            <w:r w:rsidRPr="00EC572D">
              <w:rPr>
                <w:rFonts w:ascii="Arial Narrow" w:hAnsi="Arial Narrow" w:cs="Arial"/>
                <w:spacing w:val="-1"/>
                <w:sz w:val="20"/>
                <w:szCs w:val="20"/>
              </w:rPr>
              <w:t>pro</w:t>
            </w:r>
            <w:r w:rsidRPr="00EC572D">
              <w:rPr>
                <w:rFonts w:ascii="Arial Narrow" w:hAnsi="Arial Narrow" w:cs="Arial"/>
                <w:spacing w:val="1"/>
                <w:sz w:val="20"/>
                <w:szCs w:val="20"/>
              </w:rPr>
              <w:t>f</w:t>
            </w:r>
            <w:r w:rsidRPr="00EC572D">
              <w:rPr>
                <w:rFonts w:ascii="Arial Narrow" w:hAnsi="Arial Narrow" w:cs="Arial"/>
                <w:spacing w:val="-1"/>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io</w:t>
            </w:r>
            <w:r w:rsidRPr="00EC572D">
              <w:rPr>
                <w:rFonts w:ascii="Arial Narrow" w:hAnsi="Arial Narrow" w:cs="Arial"/>
                <w:spacing w:val="-1"/>
                <w:sz w:val="20"/>
                <w:szCs w:val="20"/>
              </w:rPr>
              <w:t>na</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S</w:t>
            </w:r>
            <w:r w:rsidRPr="00EC572D">
              <w:rPr>
                <w:rFonts w:ascii="Arial Narrow" w:hAnsi="Arial Narrow" w:cs="Arial"/>
                <w:spacing w:val="1"/>
                <w:sz w:val="20"/>
                <w:szCs w:val="20"/>
              </w:rPr>
              <w:t>S</w:t>
            </w:r>
            <w:r w:rsidRPr="00EC572D">
              <w:rPr>
                <w:rFonts w:ascii="Arial Narrow" w:hAnsi="Arial Narrow" w:cs="Arial"/>
                <w:sz w:val="20"/>
                <w:szCs w:val="20"/>
              </w:rPr>
              <w:t>T</w:t>
            </w:r>
            <w:r w:rsidRPr="00EC572D">
              <w:rPr>
                <w:rFonts w:ascii="Arial Narrow" w:hAnsi="Arial Narrow" w:cs="Arial"/>
                <w:spacing w:val="1"/>
                <w:sz w:val="20"/>
                <w:szCs w:val="20"/>
              </w:rPr>
              <w:t xml:space="preserve"> </w:t>
            </w:r>
            <w:r w:rsidRPr="00EC572D">
              <w:rPr>
                <w:rFonts w:ascii="Arial Narrow" w:hAnsi="Arial Narrow" w:cs="Arial"/>
                <w:sz w:val="20"/>
                <w:szCs w:val="20"/>
              </w:rPr>
              <w:t>y</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pro</w:t>
            </w:r>
            <w:r w:rsidRPr="00EC572D">
              <w:rPr>
                <w:rFonts w:ascii="Arial Narrow" w:hAnsi="Arial Narrow" w:cs="Arial"/>
                <w:spacing w:val="1"/>
                <w:sz w:val="20"/>
                <w:szCs w:val="20"/>
              </w:rPr>
              <w:t>f</w:t>
            </w:r>
            <w:r w:rsidRPr="00EC572D">
              <w:rPr>
                <w:rFonts w:ascii="Arial Narrow" w:hAnsi="Arial Narrow" w:cs="Arial"/>
                <w:spacing w:val="-1"/>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io</w:t>
            </w:r>
            <w:r w:rsidRPr="00EC572D">
              <w:rPr>
                <w:rFonts w:ascii="Arial Narrow" w:hAnsi="Arial Narrow" w:cs="Arial"/>
                <w:spacing w:val="-1"/>
                <w:sz w:val="20"/>
                <w:szCs w:val="20"/>
              </w:rPr>
              <w:t>na</w:t>
            </w:r>
            <w:r w:rsidRPr="00EC572D">
              <w:rPr>
                <w:rFonts w:ascii="Arial Narrow" w:hAnsi="Arial Narrow" w:cs="Arial"/>
                <w:sz w:val="20"/>
                <w:szCs w:val="20"/>
              </w:rPr>
              <w:t>l</w:t>
            </w:r>
            <w:r w:rsidRPr="00EC572D">
              <w:rPr>
                <w:rFonts w:ascii="Arial Narrow" w:hAnsi="Arial Narrow" w:cs="Arial"/>
                <w:spacing w:val="-1"/>
                <w:sz w:val="20"/>
                <w:szCs w:val="20"/>
              </w:rPr>
              <w:t xml:space="preserve"> co</w:t>
            </w:r>
            <w:r w:rsidRPr="00EC572D">
              <w:rPr>
                <w:rFonts w:ascii="Arial Narrow" w:hAnsi="Arial Narrow" w:cs="Arial"/>
                <w:sz w:val="20"/>
                <w:szCs w:val="20"/>
              </w:rPr>
              <w:t>n</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po</w:t>
            </w:r>
            <w:r w:rsidRPr="00EC572D">
              <w:rPr>
                <w:rFonts w:ascii="Arial Narrow" w:hAnsi="Arial Narrow" w:cs="Arial"/>
                <w:spacing w:val="1"/>
                <w:sz w:val="20"/>
                <w:szCs w:val="20"/>
              </w:rPr>
              <w:t>s</w:t>
            </w:r>
            <w:r w:rsidRPr="00EC572D">
              <w:rPr>
                <w:rFonts w:ascii="Arial Narrow" w:hAnsi="Arial Narrow" w:cs="Arial"/>
                <w:spacing w:val="-1"/>
                <w:sz w:val="20"/>
                <w:szCs w:val="20"/>
              </w:rPr>
              <w:t>grad</w:t>
            </w:r>
            <w:r w:rsidRPr="00EC572D">
              <w:rPr>
                <w:rFonts w:ascii="Arial Narrow" w:hAnsi="Arial Narrow" w:cs="Arial"/>
                <w:sz w:val="20"/>
                <w:szCs w:val="20"/>
              </w:rPr>
              <w:t>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SS</w:t>
            </w:r>
            <w:r w:rsidRPr="00EC572D">
              <w:rPr>
                <w:rFonts w:ascii="Arial Narrow" w:hAnsi="Arial Narrow" w:cs="Arial"/>
                <w:spacing w:val="-1"/>
                <w:sz w:val="20"/>
                <w:szCs w:val="20"/>
              </w:rPr>
              <w:t>T</w:t>
            </w:r>
            <w:r w:rsidRPr="00EC572D">
              <w:rPr>
                <w:rFonts w:ascii="Arial Narrow" w:hAnsi="Arial Narrow" w:cs="Arial"/>
                <w:sz w:val="20"/>
                <w:szCs w:val="20"/>
              </w:rPr>
              <w:t>.</w:t>
            </w:r>
          </w:p>
          <w:p w14:paraId="51C8F77E" w14:textId="77777777" w:rsidR="00F13798" w:rsidRPr="00EC572D" w:rsidRDefault="00F13798" w:rsidP="00613B33">
            <w:pPr>
              <w:widowControl w:val="0"/>
              <w:autoSpaceDE w:val="0"/>
              <w:autoSpaceDN w:val="0"/>
              <w:adjustRightInd w:val="0"/>
              <w:spacing w:after="0" w:line="240" w:lineRule="auto"/>
              <w:ind w:right="1896"/>
              <w:jc w:val="both"/>
              <w:rPr>
                <w:rFonts w:ascii="Arial Narrow" w:hAnsi="Arial Narrow" w:cs="Arial"/>
                <w:sz w:val="20"/>
                <w:szCs w:val="20"/>
              </w:rPr>
            </w:pPr>
            <w:r w:rsidRPr="00EC572D">
              <w:rPr>
                <w:rFonts w:ascii="Arial Narrow" w:hAnsi="Arial Narrow" w:cs="Arial"/>
                <w:sz w:val="20"/>
                <w:szCs w:val="20"/>
              </w:rPr>
              <w:t></w:t>
            </w:r>
            <w:r w:rsidRPr="00EC572D">
              <w:rPr>
                <w:rFonts w:ascii="Arial Narrow" w:hAnsi="Arial Narrow" w:cs="Arial"/>
                <w:spacing w:val="28"/>
                <w:sz w:val="20"/>
                <w:szCs w:val="20"/>
              </w:rPr>
              <w:t xml:space="preserve"> </w:t>
            </w:r>
            <w:r w:rsidRPr="00EC572D">
              <w:rPr>
                <w:rFonts w:ascii="Arial Narrow" w:hAnsi="Arial Narrow" w:cs="Arial"/>
                <w:spacing w:val="-1"/>
                <w:sz w:val="20"/>
                <w:szCs w:val="20"/>
              </w:rPr>
              <w:t>Deb</w:t>
            </w:r>
            <w:r w:rsidRPr="00EC572D">
              <w:rPr>
                <w:rFonts w:ascii="Arial Narrow" w:hAnsi="Arial Narrow" w:cs="Arial"/>
                <w:sz w:val="20"/>
                <w:szCs w:val="20"/>
              </w:rPr>
              <w:t>e</w:t>
            </w:r>
            <w:r w:rsidRPr="00EC572D">
              <w:rPr>
                <w:rFonts w:ascii="Arial Narrow" w:hAnsi="Arial Narrow" w:cs="Arial"/>
                <w:spacing w:val="1"/>
                <w:sz w:val="20"/>
                <w:szCs w:val="20"/>
              </w:rPr>
              <w:t xml:space="preserve"> c</w:t>
            </w:r>
            <w:r w:rsidRPr="00EC572D">
              <w:rPr>
                <w:rFonts w:ascii="Arial Narrow" w:hAnsi="Arial Narrow" w:cs="Arial"/>
                <w:spacing w:val="-1"/>
                <w:sz w:val="20"/>
                <w:szCs w:val="20"/>
              </w:rPr>
              <w:t>on</w:t>
            </w:r>
            <w:r w:rsidRPr="00EC572D">
              <w:rPr>
                <w:rFonts w:ascii="Arial Narrow" w:hAnsi="Arial Narrow" w:cs="Arial"/>
                <w:spacing w:val="1"/>
                <w:sz w:val="20"/>
                <w:szCs w:val="20"/>
              </w:rPr>
              <w:t>t</w:t>
            </w:r>
            <w:r w:rsidRPr="00EC572D">
              <w:rPr>
                <w:rFonts w:ascii="Arial Narrow" w:hAnsi="Arial Narrow" w:cs="Arial"/>
                <w:spacing w:val="-1"/>
                <w:sz w:val="20"/>
                <w:szCs w:val="20"/>
              </w:rPr>
              <w:t>a</w:t>
            </w:r>
            <w:r w:rsidRPr="00EC572D">
              <w:rPr>
                <w:rFonts w:ascii="Arial Narrow" w:hAnsi="Arial Narrow" w:cs="Arial"/>
                <w:sz w:val="20"/>
                <w:szCs w:val="20"/>
              </w:rPr>
              <w:t>r</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o</w:t>
            </w:r>
            <w:r w:rsidRPr="00EC572D">
              <w:rPr>
                <w:rFonts w:ascii="Arial Narrow" w:hAnsi="Arial Narrow" w:cs="Arial"/>
                <w:sz w:val="20"/>
                <w:szCs w:val="20"/>
              </w:rPr>
              <w:t>n</w:t>
            </w:r>
            <w:r w:rsidRPr="00EC572D">
              <w:rPr>
                <w:rFonts w:ascii="Arial Narrow" w:hAnsi="Arial Narrow" w:cs="Arial"/>
                <w:spacing w:val="1"/>
                <w:sz w:val="20"/>
                <w:szCs w:val="20"/>
              </w:rPr>
              <w:t xml:space="preserve"> </w:t>
            </w:r>
            <w:r w:rsidRPr="00EC572D">
              <w:rPr>
                <w:rFonts w:ascii="Arial Narrow" w:hAnsi="Arial Narrow" w:cs="Arial"/>
                <w:spacing w:val="-2"/>
                <w:sz w:val="20"/>
                <w:szCs w:val="20"/>
              </w:rPr>
              <w:t>l</w:t>
            </w:r>
            <w:r w:rsidRPr="00EC572D">
              <w:rPr>
                <w:rFonts w:ascii="Arial Narrow" w:hAnsi="Arial Narrow" w:cs="Arial"/>
                <w:sz w:val="20"/>
                <w:szCs w:val="20"/>
              </w:rPr>
              <w:t>i</w:t>
            </w:r>
            <w:r w:rsidRPr="00EC572D">
              <w:rPr>
                <w:rFonts w:ascii="Arial Narrow" w:hAnsi="Arial Narrow" w:cs="Arial"/>
                <w:spacing w:val="1"/>
                <w:sz w:val="20"/>
                <w:szCs w:val="20"/>
              </w:rPr>
              <w:t>c</w:t>
            </w:r>
            <w:r w:rsidRPr="00EC572D">
              <w:rPr>
                <w:rFonts w:ascii="Arial Narrow" w:hAnsi="Arial Narrow" w:cs="Arial"/>
                <w:spacing w:val="-1"/>
                <w:sz w:val="20"/>
                <w:szCs w:val="20"/>
              </w:rPr>
              <w:t>e</w:t>
            </w:r>
            <w:r w:rsidRPr="00EC572D">
              <w:rPr>
                <w:rFonts w:ascii="Arial Narrow" w:hAnsi="Arial Narrow" w:cs="Arial"/>
                <w:spacing w:val="-3"/>
                <w:sz w:val="20"/>
                <w:szCs w:val="20"/>
              </w:rPr>
              <w:t>n</w:t>
            </w:r>
            <w:r w:rsidRPr="00EC572D">
              <w:rPr>
                <w:rFonts w:ascii="Arial Narrow" w:hAnsi="Arial Narrow" w:cs="Arial"/>
                <w:spacing w:val="1"/>
                <w:sz w:val="20"/>
                <w:szCs w:val="20"/>
              </w:rPr>
              <w:t>c</w:t>
            </w:r>
            <w:r w:rsidRPr="00EC572D">
              <w:rPr>
                <w:rFonts w:ascii="Arial Narrow" w:hAnsi="Arial Narrow" w:cs="Arial"/>
                <w:sz w:val="20"/>
                <w:szCs w:val="20"/>
              </w:rPr>
              <w:t>ia</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v</w:t>
            </w:r>
            <w:r w:rsidRPr="00EC572D">
              <w:rPr>
                <w:rFonts w:ascii="Arial Narrow" w:hAnsi="Arial Narrow" w:cs="Arial"/>
                <w:sz w:val="20"/>
                <w:szCs w:val="20"/>
              </w:rPr>
              <w:t>ig</w:t>
            </w:r>
            <w:r w:rsidRPr="00EC572D">
              <w:rPr>
                <w:rFonts w:ascii="Arial Narrow" w:hAnsi="Arial Narrow" w:cs="Arial"/>
                <w:spacing w:val="-1"/>
                <w:sz w:val="20"/>
                <w:szCs w:val="20"/>
              </w:rPr>
              <w:t>en</w:t>
            </w:r>
            <w:r w:rsidRPr="00EC572D">
              <w:rPr>
                <w:rFonts w:ascii="Arial Narrow" w:hAnsi="Arial Narrow" w:cs="Arial"/>
                <w:spacing w:val="1"/>
                <w:sz w:val="20"/>
                <w:szCs w:val="20"/>
              </w:rPr>
              <w:t>t</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3"/>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2"/>
                <w:sz w:val="20"/>
                <w:szCs w:val="20"/>
              </w:rPr>
              <w:t>S</w:t>
            </w:r>
            <w:r w:rsidRPr="00EC572D">
              <w:rPr>
                <w:rFonts w:ascii="Arial Narrow" w:hAnsi="Arial Narrow" w:cs="Arial"/>
                <w:sz w:val="20"/>
                <w:szCs w:val="20"/>
              </w:rPr>
              <w:t>T.</w:t>
            </w:r>
          </w:p>
          <w:p w14:paraId="25CB8886" w14:textId="77777777" w:rsidR="00F13798" w:rsidRPr="00EC572D" w:rsidRDefault="00F13798" w:rsidP="00613B33">
            <w:pPr>
              <w:widowControl w:val="0"/>
              <w:autoSpaceDE w:val="0"/>
              <w:autoSpaceDN w:val="0"/>
              <w:adjustRightInd w:val="0"/>
              <w:spacing w:after="0" w:line="240" w:lineRule="auto"/>
              <w:ind w:right="71"/>
              <w:jc w:val="both"/>
              <w:rPr>
                <w:rFonts w:ascii="Arial Narrow" w:hAnsi="Arial Narrow" w:cs="Arial"/>
                <w:sz w:val="20"/>
                <w:szCs w:val="20"/>
              </w:rPr>
            </w:pPr>
            <w:r w:rsidRPr="00EC572D">
              <w:rPr>
                <w:rFonts w:ascii="Arial Narrow" w:hAnsi="Arial Narrow" w:cs="Arial"/>
                <w:sz w:val="20"/>
                <w:szCs w:val="20"/>
              </w:rPr>
              <w:t></w:t>
            </w:r>
            <w:r w:rsidRPr="00EC572D">
              <w:rPr>
                <w:rFonts w:ascii="Arial Narrow" w:hAnsi="Arial Narrow" w:cs="Arial"/>
                <w:spacing w:val="28"/>
                <w:sz w:val="20"/>
                <w:szCs w:val="20"/>
              </w:rPr>
              <w:t xml:space="preserve"> </w:t>
            </w:r>
            <w:r w:rsidRPr="00EC572D">
              <w:rPr>
                <w:rFonts w:ascii="Arial Narrow" w:hAnsi="Arial Narrow" w:cs="Arial"/>
                <w:spacing w:val="1"/>
                <w:sz w:val="20"/>
                <w:szCs w:val="20"/>
              </w:rPr>
              <w:t>Ac</w:t>
            </w:r>
            <w:r w:rsidRPr="00EC572D">
              <w:rPr>
                <w:rFonts w:ascii="Arial Narrow" w:hAnsi="Arial Narrow" w:cs="Arial"/>
                <w:spacing w:val="-1"/>
                <w:sz w:val="20"/>
                <w:szCs w:val="20"/>
              </w:rPr>
              <w:t>red</w:t>
            </w:r>
            <w:r w:rsidRPr="00EC572D">
              <w:rPr>
                <w:rFonts w:ascii="Arial Narrow" w:hAnsi="Arial Narrow" w:cs="Arial"/>
                <w:sz w:val="20"/>
                <w:szCs w:val="20"/>
              </w:rPr>
              <w:t>i</w:t>
            </w:r>
            <w:r w:rsidRPr="00EC572D">
              <w:rPr>
                <w:rFonts w:ascii="Arial Narrow" w:hAnsi="Arial Narrow" w:cs="Arial"/>
                <w:spacing w:val="1"/>
                <w:sz w:val="20"/>
                <w:szCs w:val="20"/>
              </w:rPr>
              <w:t>t</w:t>
            </w:r>
            <w:r w:rsidRPr="00EC572D">
              <w:rPr>
                <w:rFonts w:ascii="Arial Narrow" w:hAnsi="Arial Narrow" w:cs="Arial"/>
                <w:spacing w:val="-1"/>
                <w:sz w:val="20"/>
                <w:szCs w:val="20"/>
              </w:rPr>
              <w:t>a</w:t>
            </w:r>
            <w:r w:rsidRPr="00EC572D">
              <w:rPr>
                <w:rFonts w:ascii="Arial Narrow" w:hAnsi="Arial Narrow" w:cs="Arial"/>
                <w:sz w:val="20"/>
                <w:szCs w:val="20"/>
              </w:rPr>
              <w:t>r</w:t>
            </w:r>
            <w:r w:rsidRPr="00EC572D">
              <w:rPr>
                <w:rFonts w:ascii="Arial Narrow" w:hAnsi="Arial Narrow" w:cs="Arial"/>
                <w:spacing w:val="39"/>
                <w:sz w:val="20"/>
                <w:szCs w:val="20"/>
              </w:rPr>
              <w:t xml:space="preserve"> </w:t>
            </w:r>
            <w:r w:rsidRPr="00EC572D">
              <w:rPr>
                <w:rFonts w:ascii="Arial Narrow" w:hAnsi="Arial Narrow" w:cs="Arial"/>
                <w:spacing w:val="3"/>
                <w:sz w:val="20"/>
                <w:szCs w:val="20"/>
              </w:rPr>
              <w:t>m</w:t>
            </w:r>
            <w:r w:rsidRPr="00EC572D">
              <w:rPr>
                <w:rFonts w:ascii="Arial Narrow" w:hAnsi="Arial Narrow" w:cs="Arial"/>
                <w:spacing w:val="-1"/>
                <w:sz w:val="20"/>
                <w:szCs w:val="20"/>
              </w:rPr>
              <w:t>ín</w:t>
            </w:r>
            <w:r w:rsidRPr="00EC572D">
              <w:rPr>
                <w:rFonts w:ascii="Arial Narrow" w:hAnsi="Arial Narrow" w:cs="Arial"/>
                <w:spacing w:val="-2"/>
                <w:sz w:val="20"/>
                <w:szCs w:val="20"/>
              </w:rPr>
              <w:t>i</w:t>
            </w:r>
            <w:r w:rsidRPr="00EC572D">
              <w:rPr>
                <w:rFonts w:ascii="Arial Narrow" w:hAnsi="Arial Narrow" w:cs="Arial"/>
                <w:spacing w:val="3"/>
                <w:sz w:val="20"/>
                <w:szCs w:val="20"/>
              </w:rPr>
              <w:t>m</w:t>
            </w:r>
            <w:r w:rsidRPr="00EC572D">
              <w:rPr>
                <w:rFonts w:ascii="Arial Narrow" w:hAnsi="Arial Narrow" w:cs="Arial"/>
                <w:sz w:val="20"/>
                <w:szCs w:val="20"/>
              </w:rPr>
              <w:t>o</w:t>
            </w:r>
            <w:r w:rsidRPr="00EC572D">
              <w:rPr>
                <w:rFonts w:ascii="Arial Narrow" w:hAnsi="Arial Narrow" w:cs="Arial"/>
                <w:spacing w:val="43"/>
                <w:sz w:val="20"/>
                <w:szCs w:val="20"/>
              </w:rPr>
              <w:t xml:space="preserve"> </w:t>
            </w:r>
            <w:r w:rsidRPr="00EC572D">
              <w:rPr>
                <w:rFonts w:ascii="Arial Narrow" w:hAnsi="Arial Narrow" w:cs="Arial"/>
                <w:spacing w:val="-1"/>
                <w:sz w:val="20"/>
                <w:szCs w:val="20"/>
              </w:rPr>
              <w:t>u</w:t>
            </w:r>
            <w:r w:rsidRPr="00EC572D">
              <w:rPr>
                <w:rFonts w:ascii="Arial Narrow" w:hAnsi="Arial Narrow" w:cs="Arial"/>
                <w:sz w:val="20"/>
                <w:szCs w:val="20"/>
              </w:rPr>
              <w:t>n</w:t>
            </w:r>
            <w:r w:rsidRPr="00EC572D">
              <w:rPr>
                <w:rFonts w:ascii="Arial Narrow" w:hAnsi="Arial Narrow" w:cs="Arial"/>
                <w:spacing w:val="41"/>
                <w:sz w:val="20"/>
                <w:szCs w:val="20"/>
              </w:rPr>
              <w:t xml:space="preserve"> </w:t>
            </w:r>
            <w:r w:rsidRPr="00EC572D">
              <w:rPr>
                <w:rFonts w:ascii="Arial Narrow" w:hAnsi="Arial Narrow" w:cs="Arial"/>
                <w:spacing w:val="-1"/>
                <w:sz w:val="20"/>
                <w:szCs w:val="20"/>
              </w:rPr>
              <w:t>(1</w:t>
            </w:r>
            <w:r w:rsidRPr="00EC572D">
              <w:rPr>
                <w:rFonts w:ascii="Arial Narrow" w:hAnsi="Arial Narrow" w:cs="Arial"/>
                <w:sz w:val="20"/>
                <w:szCs w:val="20"/>
              </w:rPr>
              <w:t>)</w:t>
            </w:r>
            <w:r w:rsidRPr="00EC572D">
              <w:rPr>
                <w:rFonts w:ascii="Arial Narrow" w:hAnsi="Arial Narrow" w:cs="Arial"/>
                <w:spacing w:val="43"/>
                <w:sz w:val="20"/>
                <w:szCs w:val="20"/>
              </w:rPr>
              <w:t xml:space="preserve"> </w:t>
            </w:r>
            <w:r w:rsidRPr="00EC572D">
              <w:rPr>
                <w:rFonts w:ascii="Arial Narrow" w:hAnsi="Arial Narrow" w:cs="Arial"/>
                <w:spacing w:val="-1"/>
                <w:sz w:val="20"/>
                <w:szCs w:val="20"/>
              </w:rPr>
              <w:t>añ</w:t>
            </w:r>
            <w:r w:rsidRPr="00EC572D">
              <w:rPr>
                <w:rFonts w:ascii="Arial Narrow" w:hAnsi="Arial Narrow" w:cs="Arial"/>
                <w:sz w:val="20"/>
                <w:szCs w:val="20"/>
              </w:rPr>
              <w:t>o</w:t>
            </w:r>
            <w:r w:rsidRPr="00EC572D">
              <w:rPr>
                <w:rFonts w:ascii="Arial Narrow" w:hAnsi="Arial Narrow" w:cs="Arial"/>
                <w:spacing w:val="43"/>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41"/>
                <w:sz w:val="20"/>
                <w:szCs w:val="20"/>
              </w:rPr>
              <w:t xml:space="preserve"> </w:t>
            </w:r>
            <w:r w:rsidRPr="00EC572D">
              <w:rPr>
                <w:rFonts w:ascii="Arial Narrow" w:hAnsi="Arial Narrow" w:cs="Arial"/>
                <w:spacing w:val="-1"/>
                <w:sz w:val="20"/>
                <w:szCs w:val="20"/>
              </w:rPr>
              <w:t>e</w:t>
            </w:r>
            <w:r w:rsidRPr="00EC572D">
              <w:rPr>
                <w:rFonts w:ascii="Arial Narrow" w:hAnsi="Arial Narrow" w:cs="Arial"/>
                <w:spacing w:val="-4"/>
                <w:sz w:val="20"/>
                <w:szCs w:val="20"/>
              </w:rPr>
              <w:t>x</w:t>
            </w:r>
            <w:r w:rsidRPr="00EC572D">
              <w:rPr>
                <w:rFonts w:ascii="Arial Narrow" w:hAnsi="Arial Narrow" w:cs="Arial"/>
                <w:spacing w:val="-1"/>
                <w:sz w:val="20"/>
                <w:szCs w:val="20"/>
              </w:rPr>
              <w:t>per</w:t>
            </w:r>
            <w:r w:rsidRPr="00EC572D">
              <w:rPr>
                <w:rFonts w:ascii="Arial Narrow" w:hAnsi="Arial Narrow" w:cs="Arial"/>
                <w:sz w:val="20"/>
                <w:szCs w:val="20"/>
              </w:rPr>
              <w:t>ie</w:t>
            </w:r>
            <w:r w:rsidRPr="00EC572D">
              <w:rPr>
                <w:rFonts w:ascii="Arial Narrow" w:hAnsi="Arial Narrow" w:cs="Arial"/>
                <w:spacing w:val="-1"/>
                <w:sz w:val="20"/>
                <w:szCs w:val="20"/>
              </w:rPr>
              <w:t>n</w:t>
            </w:r>
            <w:r w:rsidRPr="00EC572D">
              <w:rPr>
                <w:rFonts w:ascii="Arial Narrow" w:hAnsi="Arial Narrow" w:cs="Arial"/>
                <w:spacing w:val="1"/>
                <w:sz w:val="20"/>
                <w:szCs w:val="20"/>
              </w:rPr>
              <w:t>c</w:t>
            </w:r>
            <w:r w:rsidRPr="00EC572D">
              <w:rPr>
                <w:rFonts w:ascii="Arial Narrow" w:hAnsi="Arial Narrow" w:cs="Arial"/>
                <w:sz w:val="20"/>
                <w:szCs w:val="20"/>
              </w:rPr>
              <w:t xml:space="preserve">ia  </w:t>
            </w:r>
            <w:r w:rsidRPr="00EC572D">
              <w:rPr>
                <w:rFonts w:ascii="Arial Narrow" w:hAnsi="Arial Narrow" w:cs="Arial"/>
                <w:spacing w:val="1"/>
                <w:sz w:val="20"/>
                <w:szCs w:val="20"/>
              </w:rPr>
              <w:t>c</w:t>
            </w:r>
            <w:r w:rsidRPr="00EC572D">
              <w:rPr>
                <w:rFonts w:ascii="Arial Narrow" w:hAnsi="Arial Narrow" w:cs="Arial"/>
                <w:spacing w:val="-1"/>
                <w:sz w:val="20"/>
                <w:szCs w:val="20"/>
              </w:rPr>
              <w:t>er</w:t>
            </w:r>
            <w:r w:rsidRPr="00EC572D">
              <w:rPr>
                <w:rFonts w:ascii="Arial Narrow" w:hAnsi="Arial Narrow" w:cs="Arial"/>
                <w:spacing w:val="1"/>
                <w:sz w:val="20"/>
                <w:szCs w:val="20"/>
              </w:rPr>
              <w:t>t</w:t>
            </w:r>
            <w:r w:rsidRPr="00EC572D">
              <w:rPr>
                <w:rFonts w:ascii="Arial Narrow" w:hAnsi="Arial Narrow" w:cs="Arial"/>
                <w:sz w:val="20"/>
                <w:szCs w:val="20"/>
              </w:rPr>
              <w:t>i</w:t>
            </w:r>
            <w:r w:rsidRPr="00EC572D">
              <w:rPr>
                <w:rFonts w:ascii="Arial Narrow" w:hAnsi="Arial Narrow" w:cs="Arial"/>
                <w:spacing w:val="-1"/>
                <w:sz w:val="20"/>
                <w:szCs w:val="20"/>
              </w:rPr>
              <w:t>f</w:t>
            </w:r>
            <w:r w:rsidRPr="00EC572D">
              <w:rPr>
                <w:rFonts w:ascii="Arial Narrow" w:hAnsi="Arial Narrow" w:cs="Arial"/>
                <w:sz w:val="20"/>
                <w:szCs w:val="20"/>
              </w:rPr>
              <w:t>i</w:t>
            </w:r>
            <w:r w:rsidRPr="00EC572D">
              <w:rPr>
                <w:rFonts w:ascii="Arial Narrow" w:hAnsi="Arial Narrow" w:cs="Arial"/>
                <w:spacing w:val="1"/>
                <w:sz w:val="20"/>
                <w:szCs w:val="20"/>
              </w:rPr>
              <w:t>c</w:t>
            </w:r>
            <w:r w:rsidRPr="00EC572D">
              <w:rPr>
                <w:rFonts w:ascii="Arial Narrow" w:hAnsi="Arial Narrow" w:cs="Arial"/>
                <w:spacing w:val="-1"/>
                <w:sz w:val="20"/>
                <w:szCs w:val="20"/>
              </w:rPr>
              <w:t>ad</w:t>
            </w:r>
            <w:r w:rsidRPr="00EC572D">
              <w:rPr>
                <w:rFonts w:ascii="Arial Narrow" w:hAnsi="Arial Narrow" w:cs="Arial"/>
                <w:sz w:val="20"/>
                <w:szCs w:val="20"/>
              </w:rPr>
              <w:t>a</w:t>
            </w:r>
            <w:r w:rsidRPr="00EC572D">
              <w:rPr>
                <w:rFonts w:ascii="Arial Narrow" w:hAnsi="Arial Narrow" w:cs="Arial"/>
                <w:spacing w:val="43"/>
                <w:sz w:val="20"/>
                <w:szCs w:val="20"/>
              </w:rPr>
              <w:t xml:space="preserve"> </w:t>
            </w:r>
            <w:r w:rsidRPr="00EC572D">
              <w:rPr>
                <w:rFonts w:ascii="Arial Narrow" w:hAnsi="Arial Narrow" w:cs="Arial"/>
                <w:spacing w:val="-1"/>
                <w:sz w:val="20"/>
                <w:szCs w:val="20"/>
              </w:rPr>
              <w:t>po</w:t>
            </w:r>
            <w:r w:rsidRPr="00EC572D">
              <w:rPr>
                <w:rFonts w:ascii="Arial Narrow" w:hAnsi="Arial Narrow" w:cs="Arial"/>
                <w:sz w:val="20"/>
                <w:szCs w:val="20"/>
              </w:rPr>
              <w:t>r</w:t>
            </w:r>
            <w:r w:rsidRPr="00EC572D">
              <w:rPr>
                <w:rFonts w:ascii="Arial Narrow" w:hAnsi="Arial Narrow" w:cs="Arial"/>
                <w:spacing w:val="41"/>
                <w:sz w:val="20"/>
                <w:szCs w:val="20"/>
              </w:rPr>
              <w:t xml:space="preserve"> </w:t>
            </w:r>
            <w:r w:rsidRPr="00EC572D">
              <w:rPr>
                <w:rFonts w:ascii="Arial Narrow" w:hAnsi="Arial Narrow" w:cs="Arial"/>
                <w:sz w:val="20"/>
                <w:szCs w:val="20"/>
              </w:rPr>
              <w:t xml:space="preserve">las </w:t>
            </w:r>
            <w:r w:rsidRPr="00EC572D">
              <w:rPr>
                <w:rFonts w:ascii="Arial Narrow" w:hAnsi="Arial Narrow" w:cs="Arial"/>
                <w:spacing w:val="-1"/>
                <w:sz w:val="20"/>
                <w:szCs w:val="20"/>
              </w:rPr>
              <w:t>e</w:t>
            </w:r>
            <w:r w:rsidRPr="00EC572D">
              <w:rPr>
                <w:rFonts w:ascii="Arial Narrow" w:hAnsi="Arial Narrow" w:cs="Arial"/>
                <w:spacing w:val="3"/>
                <w:sz w:val="20"/>
                <w:szCs w:val="20"/>
              </w:rPr>
              <w:t>m</w:t>
            </w:r>
            <w:r w:rsidRPr="00EC572D">
              <w:rPr>
                <w:rFonts w:ascii="Arial Narrow" w:hAnsi="Arial Narrow" w:cs="Arial"/>
                <w:spacing w:val="-1"/>
                <w:sz w:val="20"/>
                <w:szCs w:val="20"/>
              </w:rPr>
              <w:t>pr</w:t>
            </w:r>
            <w:r w:rsidRPr="00EC572D">
              <w:rPr>
                <w:rFonts w:ascii="Arial Narrow" w:hAnsi="Arial Narrow" w:cs="Arial"/>
                <w:spacing w:val="-3"/>
                <w:sz w:val="20"/>
                <w:szCs w:val="20"/>
              </w:rPr>
              <w:t>e</w:t>
            </w:r>
            <w:r w:rsidRPr="00EC572D">
              <w:rPr>
                <w:rFonts w:ascii="Arial Narrow" w:hAnsi="Arial Narrow" w:cs="Arial"/>
                <w:spacing w:val="1"/>
                <w:sz w:val="20"/>
                <w:szCs w:val="20"/>
              </w:rPr>
              <w:t>s</w:t>
            </w:r>
            <w:r w:rsidRPr="00EC572D">
              <w:rPr>
                <w:rFonts w:ascii="Arial Narrow" w:hAnsi="Arial Narrow" w:cs="Arial"/>
                <w:spacing w:val="-1"/>
                <w:sz w:val="20"/>
                <w:szCs w:val="20"/>
              </w:rPr>
              <w:t>a</w:t>
            </w:r>
            <w:r w:rsidRPr="00EC572D">
              <w:rPr>
                <w:rFonts w:ascii="Arial Narrow" w:hAnsi="Arial Narrow" w:cs="Arial"/>
                <w:sz w:val="20"/>
                <w:szCs w:val="20"/>
              </w:rPr>
              <w:t xml:space="preserve">s </w:t>
            </w:r>
            <w:r w:rsidRPr="00EC572D">
              <w:rPr>
                <w:rFonts w:ascii="Arial Narrow" w:hAnsi="Arial Narrow" w:cs="Arial"/>
                <w:spacing w:val="12"/>
                <w:sz w:val="20"/>
                <w:szCs w:val="20"/>
              </w:rPr>
              <w:t xml:space="preserve"> </w:t>
            </w:r>
            <w:r w:rsidRPr="00EC572D">
              <w:rPr>
                <w:rFonts w:ascii="Arial Narrow" w:hAnsi="Arial Narrow" w:cs="Arial"/>
                <w:sz w:val="20"/>
                <w:szCs w:val="20"/>
              </w:rPr>
              <w:t xml:space="preserve">o </w:t>
            </w:r>
            <w:r w:rsidRPr="00EC572D">
              <w:rPr>
                <w:rFonts w:ascii="Arial Narrow" w:hAnsi="Arial Narrow" w:cs="Arial"/>
                <w:spacing w:val="11"/>
                <w:sz w:val="20"/>
                <w:szCs w:val="20"/>
              </w:rPr>
              <w:t xml:space="preserve"> </w:t>
            </w:r>
            <w:r w:rsidRPr="00EC572D">
              <w:rPr>
                <w:rFonts w:ascii="Arial Narrow" w:hAnsi="Arial Narrow" w:cs="Arial"/>
                <w:spacing w:val="-1"/>
                <w:sz w:val="20"/>
                <w:szCs w:val="20"/>
              </w:rPr>
              <w:t>e</w:t>
            </w:r>
            <w:r w:rsidRPr="00EC572D">
              <w:rPr>
                <w:rFonts w:ascii="Arial Narrow" w:hAnsi="Arial Narrow" w:cs="Arial"/>
                <w:spacing w:val="-3"/>
                <w:sz w:val="20"/>
                <w:szCs w:val="20"/>
              </w:rPr>
              <w:t>n</w:t>
            </w:r>
            <w:r w:rsidRPr="00EC572D">
              <w:rPr>
                <w:rFonts w:ascii="Arial Narrow" w:hAnsi="Arial Narrow" w:cs="Arial"/>
                <w:spacing w:val="1"/>
                <w:sz w:val="20"/>
                <w:szCs w:val="20"/>
              </w:rPr>
              <w:t>t</w:t>
            </w:r>
            <w:r w:rsidRPr="00EC572D">
              <w:rPr>
                <w:rFonts w:ascii="Arial Narrow" w:hAnsi="Arial Narrow" w:cs="Arial"/>
                <w:sz w:val="20"/>
                <w:szCs w:val="20"/>
              </w:rPr>
              <w:t>id</w:t>
            </w:r>
            <w:r w:rsidRPr="00EC572D">
              <w:rPr>
                <w:rFonts w:ascii="Arial Narrow" w:hAnsi="Arial Narrow" w:cs="Arial"/>
                <w:spacing w:val="-1"/>
                <w:sz w:val="20"/>
                <w:szCs w:val="20"/>
              </w:rPr>
              <w:t>ade</w:t>
            </w:r>
            <w:r w:rsidRPr="00EC572D">
              <w:rPr>
                <w:rFonts w:ascii="Arial Narrow" w:hAnsi="Arial Narrow" w:cs="Arial"/>
                <w:sz w:val="20"/>
                <w:szCs w:val="20"/>
              </w:rPr>
              <w:t xml:space="preserve">s </w:t>
            </w:r>
            <w:r w:rsidRPr="00EC572D">
              <w:rPr>
                <w:rFonts w:ascii="Arial Narrow" w:hAnsi="Arial Narrow" w:cs="Arial"/>
                <w:spacing w:val="11"/>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 xml:space="preserve">n </w:t>
            </w:r>
            <w:r w:rsidRPr="00EC572D">
              <w:rPr>
                <w:rFonts w:ascii="Arial Narrow" w:hAnsi="Arial Narrow" w:cs="Arial"/>
                <w:spacing w:val="11"/>
                <w:sz w:val="20"/>
                <w:szCs w:val="20"/>
              </w:rPr>
              <w:t xml:space="preserve"> </w:t>
            </w:r>
            <w:r w:rsidRPr="00EC572D">
              <w:rPr>
                <w:rFonts w:ascii="Arial Narrow" w:hAnsi="Arial Narrow" w:cs="Arial"/>
                <w:sz w:val="20"/>
                <w:szCs w:val="20"/>
              </w:rPr>
              <w:t>l</w:t>
            </w:r>
            <w:r w:rsidRPr="00EC572D">
              <w:rPr>
                <w:rFonts w:ascii="Arial Narrow" w:hAnsi="Arial Narrow" w:cs="Arial"/>
                <w:spacing w:val="-3"/>
                <w:sz w:val="20"/>
                <w:szCs w:val="20"/>
              </w:rPr>
              <w:t>a</w:t>
            </w:r>
            <w:r w:rsidRPr="00EC572D">
              <w:rPr>
                <w:rFonts w:ascii="Arial Narrow" w:hAnsi="Arial Narrow" w:cs="Arial"/>
                <w:sz w:val="20"/>
                <w:szCs w:val="20"/>
              </w:rPr>
              <w:t xml:space="preserve">s </w:t>
            </w:r>
            <w:r w:rsidRPr="00EC572D">
              <w:rPr>
                <w:rFonts w:ascii="Arial Narrow" w:hAnsi="Arial Narrow" w:cs="Arial"/>
                <w:spacing w:val="13"/>
                <w:sz w:val="20"/>
                <w:szCs w:val="20"/>
              </w:rPr>
              <w:t xml:space="preserve"> </w:t>
            </w:r>
            <w:r w:rsidRPr="00EC572D">
              <w:rPr>
                <w:rFonts w:ascii="Arial Narrow" w:hAnsi="Arial Narrow" w:cs="Arial"/>
                <w:spacing w:val="-3"/>
                <w:sz w:val="20"/>
                <w:szCs w:val="20"/>
              </w:rPr>
              <w:t>q</w:t>
            </w:r>
            <w:r w:rsidRPr="00EC572D">
              <w:rPr>
                <w:rFonts w:ascii="Arial Narrow" w:hAnsi="Arial Narrow" w:cs="Arial"/>
                <w:spacing w:val="-1"/>
                <w:sz w:val="20"/>
                <w:szCs w:val="20"/>
              </w:rPr>
              <w:t>u</w:t>
            </w:r>
            <w:r w:rsidRPr="00EC572D">
              <w:rPr>
                <w:rFonts w:ascii="Arial Narrow" w:hAnsi="Arial Narrow" w:cs="Arial"/>
                <w:sz w:val="20"/>
                <w:szCs w:val="20"/>
              </w:rPr>
              <w:t xml:space="preserve">e </w:t>
            </w:r>
            <w:r w:rsidRPr="00EC572D">
              <w:rPr>
                <w:rFonts w:ascii="Arial Narrow" w:hAnsi="Arial Narrow" w:cs="Arial"/>
                <w:spacing w:val="11"/>
                <w:sz w:val="20"/>
                <w:szCs w:val="20"/>
              </w:rPr>
              <w:t xml:space="preserve"> </w:t>
            </w:r>
            <w:r w:rsidRPr="00EC572D">
              <w:rPr>
                <w:rFonts w:ascii="Arial Narrow" w:hAnsi="Arial Narrow" w:cs="Arial"/>
                <w:sz w:val="20"/>
                <w:szCs w:val="20"/>
              </w:rPr>
              <w:t>la</w:t>
            </w:r>
            <w:r w:rsidRPr="00EC572D">
              <w:rPr>
                <w:rFonts w:ascii="Arial Narrow" w:hAnsi="Arial Narrow" w:cs="Arial"/>
                <w:spacing w:val="-1"/>
                <w:sz w:val="20"/>
                <w:szCs w:val="20"/>
              </w:rPr>
              <w:t>bo</w:t>
            </w:r>
            <w:r w:rsidRPr="00EC572D">
              <w:rPr>
                <w:rFonts w:ascii="Arial Narrow" w:hAnsi="Arial Narrow" w:cs="Arial"/>
                <w:spacing w:val="1"/>
                <w:sz w:val="20"/>
                <w:szCs w:val="20"/>
              </w:rPr>
              <w:t>r</w:t>
            </w:r>
            <w:r w:rsidRPr="00EC572D">
              <w:rPr>
                <w:rFonts w:ascii="Arial Narrow" w:hAnsi="Arial Narrow" w:cs="Arial"/>
                <w:sz w:val="20"/>
                <w:szCs w:val="20"/>
              </w:rPr>
              <w:t xml:space="preserve">ó </w:t>
            </w:r>
            <w:r w:rsidRPr="00EC572D">
              <w:rPr>
                <w:rFonts w:ascii="Arial Narrow" w:hAnsi="Arial Narrow" w:cs="Arial"/>
                <w:spacing w:val="1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 xml:space="preserve">n </w:t>
            </w:r>
            <w:r w:rsidRPr="00EC572D">
              <w:rPr>
                <w:rFonts w:ascii="Arial Narrow" w:hAnsi="Arial Narrow" w:cs="Arial"/>
                <w:spacing w:val="11"/>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 xml:space="preserve">l </w:t>
            </w:r>
            <w:r w:rsidRPr="00EC572D">
              <w:rPr>
                <w:rFonts w:ascii="Arial Narrow" w:hAnsi="Arial Narrow" w:cs="Arial"/>
                <w:spacing w:val="10"/>
                <w:sz w:val="20"/>
                <w:szCs w:val="20"/>
              </w:rPr>
              <w:t xml:space="preserve"> </w:t>
            </w:r>
            <w:r w:rsidRPr="00EC572D">
              <w:rPr>
                <w:rFonts w:ascii="Arial Narrow" w:hAnsi="Arial Narrow" w:cs="Arial"/>
                <w:spacing w:val="-1"/>
                <w:sz w:val="20"/>
                <w:szCs w:val="20"/>
              </w:rPr>
              <w:t>de</w:t>
            </w:r>
            <w:r w:rsidRPr="00EC572D">
              <w:rPr>
                <w:rFonts w:ascii="Arial Narrow" w:hAnsi="Arial Narrow" w:cs="Arial"/>
                <w:spacing w:val="1"/>
                <w:sz w:val="20"/>
                <w:szCs w:val="20"/>
              </w:rPr>
              <w:t>s</w:t>
            </w:r>
            <w:r w:rsidRPr="00EC572D">
              <w:rPr>
                <w:rFonts w:ascii="Arial Narrow" w:hAnsi="Arial Narrow" w:cs="Arial"/>
                <w:spacing w:val="-1"/>
                <w:sz w:val="20"/>
                <w:szCs w:val="20"/>
              </w:rPr>
              <w:t>arro</w:t>
            </w:r>
            <w:r w:rsidRPr="00EC572D">
              <w:rPr>
                <w:rFonts w:ascii="Arial Narrow" w:hAnsi="Arial Narrow" w:cs="Arial"/>
                <w:sz w:val="20"/>
                <w:szCs w:val="20"/>
              </w:rPr>
              <w:t xml:space="preserve">llo </w:t>
            </w:r>
            <w:r w:rsidRPr="00EC572D">
              <w:rPr>
                <w:rFonts w:ascii="Arial Narrow" w:hAnsi="Arial Narrow" w:cs="Arial"/>
                <w:spacing w:val="9"/>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p>
          <w:p w14:paraId="0C4137CD"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spacing w:val="-1"/>
                <w:sz w:val="20"/>
                <w:szCs w:val="20"/>
              </w:rPr>
              <w:t>a</w:t>
            </w:r>
            <w:r w:rsidRPr="00EC572D">
              <w:rPr>
                <w:rFonts w:ascii="Arial Narrow" w:hAnsi="Arial Narrow" w:cs="Arial"/>
                <w:spacing w:val="1"/>
                <w:sz w:val="20"/>
                <w:szCs w:val="20"/>
              </w:rPr>
              <w:t>ct</w:t>
            </w:r>
            <w:r w:rsidRPr="00EC572D">
              <w:rPr>
                <w:rFonts w:ascii="Arial Narrow" w:hAnsi="Arial Narrow" w:cs="Arial"/>
                <w:sz w:val="20"/>
                <w:szCs w:val="20"/>
              </w:rPr>
              <w:t>i</w:t>
            </w:r>
            <w:r w:rsidRPr="00EC572D">
              <w:rPr>
                <w:rFonts w:ascii="Arial Narrow" w:hAnsi="Arial Narrow" w:cs="Arial"/>
                <w:spacing w:val="-1"/>
                <w:sz w:val="20"/>
                <w:szCs w:val="20"/>
              </w:rPr>
              <w:t>v</w:t>
            </w:r>
            <w:r w:rsidRPr="00EC572D">
              <w:rPr>
                <w:rFonts w:ascii="Arial Narrow" w:hAnsi="Arial Narrow" w:cs="Arial"/>
                <w:sz w:val="20"/>
                <w:szCs w:val="20"/>
              </w:rPr>
              <w:t>id</w:t>
            </w:r>
            <w:r w:rsidRPr="00EC572D">
              <w:rPr>
                <w:rFonts w:ascii="Arial Narrow" w:hAnsi="Arial Narrow" w:cs="Arial"/>
                <w:spacing w:val="-1"/>
                <w:sz w:val="20"/>
                <w:szCs w:val="20"/>
              </w:rPr>
              <w:t>ade</w:t>
            </w:r>
            <w:r w:rsidRPr="00EC572D">
              <w:rPr>
                <w:rFonts w:ascii="Arial Narrow" w:hAnsi="Arial Narrow" w:cs="Arial"/>
                <w:sz w:val="20"/>
                <w:szCs w:val="20"/>
              </w:rPr>
              <w:t xml:space="preserve">s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1"/>
                <w:sz w:val="20"/>
                <w:szCs w:val="20"/>
              </w:rPr>
              <w:t>egur</w:t>
            </w:r>
            <w:r w:rsidRPr="00EC572D">
              <w:rPr>
                <w:rFonts w:ascii="Arial Narrow" w:hAnsi="Arial Narrow" w:cs="Arial"/>
                <w:sz w:val="20"/>
                <w:szCs w:val="20"/>
              </w:rPr>
              <w:t>id</w:t>
            </w:r>
            <w:r w:rsidRPr="00EC572D">
              <w:rPr>
                <w:rFonts w:ascii="Arial Narrow" w:hAnsi="Arial Narrow" w:cs="Arial"/>
                <w:spacing w:val="-1"/>
                <w:sz w:val="20"/>
                <w:szCs w:val="20"/>
              </w:rPr>
              <w:t>a</w:t>
            </w:r>
            <w:r w:rsidRPr="00EC572D">
              <w:rPr>
                <w:rFonts w:ascii="Arial Narrow" w:hAnsi="Arial Narrow" w:cs="Arial"/>
                <w:sz w:val="20"/>
                <w:szCs w:val="20"/>
              </w:rPr>
              <w:t>d</w:t>
            </w:r>
            <w:r w:rsidRPr="00EC572D">
              <w:rPr>
                <w:rFonts w:ascii="Arial Narrow" w:hAnsi="Arial Narrow" w:cs="Arial"/>
                <w:spacing w:val="1"/>
                <w:sz w:val="20"/>
                <w:szCs w:val="20"/>
              </w:rPr>
              <w:t xml:space="preserve"> </w:t>
            </w:r>
            <w:r w:rsidRPr="00EC572D">
              <w:rPr>
                <w:rFonts w:ascii="Arial Narrow" w:hAnsi="Arial Narrow" w:cs="Arial"/>
                <w:sz w:val="20"/>
                <w:szCs w:val="20"/>
              </w:rPr>
              <w:t xml:space="preserve">y </w:t>
            </w:r>
            <w:r w:rsidRPr="00EC572D">
              <w:rPr>
                <w:rFonts w:ascii="Arial Narrow" w:hAnsi="Arial Narrow" w:cs="Arial"/>
                <w:spacing w:val="1"/>
                <w:sz w:val="20"/>
                <w:szCs w:val="20"/>
              </w:rPr>
              <w:t>S</w:t>
            </w:r>
            <w:r w:rsidRPr="00EC572D">
              <w:rPr>
                <w:rFonts w:ascii="Arial Narrow" w:hAnsi="Arial Narrow" w:cs="Arial"/>
                <w:spacing w:val="-3"/>
                <w:sz w:val="20"/>
                <w:szCs w:val="20"/>
              </w:rPr>
              <w:t>a</w:t>
            </w:r>
            <w:r w:rsidRPr="00EC572D">
              <w:rPr>
                <w:rFonts w:ascii="Arial Narrow" w:hAnsi="Arial Narrow" w:cs="Arial"/>
                <w:sz w:val="20"/>
                <w:szCs w:val="20"/>
              </w:rPr>
              <w:t>lud</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z w:val="20"/>
                <w:szCs w:val="20"/>
              </w:rPr>
              <w:t>T</w:t>
            </w:r>
            <w:r w:rsidRPr="00EC572D">
              <w:rPr>
                <w:rFonts w:ascii="Arial Narrow" w:hAnsi="Arial Narrow" w:cs="Arial"/>
                <w:spacing w:val="-1"/>
                <w:sz w:val="20"/>
                <w:szCs w:val="20"/>
              </w:rPr>
              <w:t>raba</w:t>
            </w:r>
            <w:r w:rsidRPr="00EC572D">
              <w:rPr>
                <w:rFonts w:ascii="Arial Narrow" w:hAnsi="Arial Narrow" w:cs="Arial"/>
                <w:sz w:val="20"/>
                <w:szCs w:val="20"/>
              </w:rPr>
              <w:t>jo.</w:t>
            </w:r>
          </w:p>
          <w:p w14:paraId="3D067303" w14:textId="77777777" w:rsidR="00F13798" w:rsidRPr="00EC572D" w:rsidRDefault="00F13798" w:rsidP="00613B33">
            <w:pPr>
              <w:widowControl w:val="0"/>
              <w:autoSpaceDE w:val="0"/>
              <w:autoSpaceDN w:val="0"/>
              <w:adjustRightInd w:val="0"/>
              <w:spacing w:after="0" w:line="240" w:lineRule="auto"/>
              <w:ind w:right="74"/>
              <w:jc w:val="both"/>
              <w:rPr>
                <w:rFonts w:ascii="Arial Narrow" w:hAnsi="Arial Narrow" w:cs="Arial"/>
                <w:sz w:val="20"/>
                <w:szCs w:val="20"/>
              </w:rPr>
            </w:pPr>
            <w:r w:rsidRPr="00EC572D">
              <w:rPr>
                <w:rFonts w:ascii="Arial Narrow" w:hAnsi="Arial Narrow" w:cs="Arial"/>
                <w:sz w:val="20"/>
                <w:szCs w:val="20"/>
              </w:rPr>
              <w:t xml:space="preserve"> </w:t>
            </w:r>
            <w:r w:rsidRPr="00EC572D">
              <w:rPr>
                <w:rFonts w:ascii="Arial Narrow" w:hAnsi="Arial Narrow" w:cs="Arial"/>
                <w:spacing w:val="1"/>
                <w:sz w:val="20"/>
                <w:szCs w:val="20"/>
              </w:rPr>
              <w:t>Ac</w:t>
            </w:r>
            <w:r w:rsidRPr="00EC572D">
              <w:rPr>
                <w:rFonts w:ascii="Arial Narrow" w:hAnsi="Arial Narrow" w:cs="Arial"/>
                <w:spacing w:val="-1"/>
                <w:sz w:val="20"/>
                <w:szCs w:val="20"/>
              </w:rPr>
              <w:t>red</w:t>
            </w:r>
            <w:r w:rsidRPr="00EC572D">
              <w:rPr>
                <w:rFonts w:ascii="Arial Narrow" w:hAnsi="Arial Narrow" w:cs="Arial"/>
                <w:sz w:val="20"/>
                <w:szCs w:val="20"/>
              </w:rPr>
              <w:t>i</w:t>
            </w:r>
            <w:r w:rsidRPr="00EC572D">
              <w:rPr>
                <w:rFonts w:ascii="Arial Narrow" w:hAnsi="Arial Narrow" w:cs="Arial"/>
                <w:spacing w:val="1"/>
                <w:sz w:val="20"/>
                <w:szCs w:val="20"/>
              </w:rPr>
              <w:t>t</w:t>
            </w:r>
            <w:r w:rsidRPr="00EC572D">
              <w:rPr>
                <w:rFonts w:ascii="Arial Narrow" w:hAnsi="Arial Narrow" w:cs="Arial"/>
                <w:sz w:val="20"/>
                <w:szCs w:val="20"/>
              </w:rPr>
              <w:t xml:space="preserve">e </w:t>
            </w:r>
            <w:r w:rsidRPr="00EC572D">
              <w:rPr>
                <w:rFonts w:ascii="Arial Narrow" w:hAnsi="Arial Narrow" w:cs="Arial"/>
                <w:spacing w:val="3"/>
                <w:sz w:val="20"/>
                <w:szCs w:val="20"/>
              </w:rPr>
              <w:t xml:space="preserve"> </w:t>
            </w:r>
            <w:r w:rsidRPr="00EC572D">
              <w:rPr>
                <w:rFonts w:ascii="Arial Narrow" w:hAnsi="Arial Narrow" w:cs="Arial"/>
                <w:sz w:val="20"/>
                <w:szCs w:val="20"/>
              </w:rPr>
              <w:t xml:space="preserve">la </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aproba</w:t>
            </w:r>
            <w:r w:rsidRPr="00EC572D">
              <w:rPr>
                <w:rFonts w:ascii="Arial Narrow" w:hAnsi="Arial Narrow" w:cs="Arial"/>
                <w:spacing w:val="1"/>
                <w:sz w:val="20"/>
                <w:szCs w:val="20"/>
              </w:rPr>
              <w:t>c</w:t>
            </w:r>
            <w:r w:rsidRPr="00EC572D">
              <w:rPr>
                <w:rFonts w:ascii="Arial Narrow" w:hAnsi="Arial Narrow" w:cs="Arial"/>
                <w:sz w:val="20"/>
                <w:szCs w:val="20"/>
              </w:rPr>
              <w:t xml:space="preserve">ión </w:t>
            </w:r>
            <w:r w:rsidRPr="00EC572D">
              <w:rPr>
                <w:rFonts w:ascii="Arial Narrow" w:hAnsi="Arial Narrow" w:cs="Arial"/>
                <w:spacing w:val="4"/>
                <w:sz w:val="20"/>
                <w:szCs w:val="20"/>
              </w:rPr>
              <w:t xml:space="preserve"> </w:t>
            </w:r>
            <w:r w:rsidRPr="00EC572D">
              <w:rPr>
                <w:rFonts w:ascii="Arial Narrow" w:hAnsi="Arial Narrow" w:cs="Arial"/>
                <w:spacing w:val="-1"/>
                <w:sz w:val="20"/>
                <w:szCs w:val="20"/>
              </w:rPr>
              <w:t>de</w:t>
            </w:r>
            <w:r w:rsidRPr="00EC572D">
              <w:rPr>
                <w:rFonts w:ascii="Arial Narrow" w:hAnsi="Arial Narrow" w:cs="Arial"/>
                <w:sz w:val="20"/>
                <w:szCs w:val="20"/>
              </w:rPr>
              <w:t xml:space="preserve">l </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u</w:t>
            </w:r>
            <w:r w:rsidRPr="00EC572D">
              <w:rPr>
                <w:rFonts w:ascii="Arial Narrow" w:hAnsi="Arial Narrow" w:cs="Arial"/>
                <w:spacing w:val="-3"/>
                <w:sz w:val="20"/>
                <w:szCs w:val="20"/>
              </w:rPr>
              <w:t>r</w:t>
            </w:r>
            <w:r w:rsidRPr="00EC572D">
              <w:rPr>
                <w:rFonts w:ascii="Arial Narrow" w:hAnsi="Arial Narrow" w:cs="Arial"/>
                <w:spacing w:val="1"/>
                <w:sz w:val="20"/>
                <w:szCs w:val="20"/>
              </w:rPr>
              <w:t>s</w:t>
            </w:r>
            <w:r w:rsidRPr="00EC572D">
              <w:rPr>
                <w:rFonts w:ascii="Arial Narrow" w:hAnsi="Arial Narrow" w:cs="Arial"/>
                <w:sz w:val="20"/>
                <w:szCs w:val="20"/>
              </w:rPr>
              <w:t xml:space="preserve">o </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 xml:space="preserve">e </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ap</w:t>
            </w:r>
            <w:r w:rsidRPr="00EC572D">
              <w:rPr>
                <w:rFonts w:ascii="Arial Narrow" w:hAnsi="Arial Narrow" w:cs="Arial"/>
                <w:spacing w:val="-3"/>
                <w:sz w:val="20"/>
                <w:szCs w:val="20"/>
              </w:rPr>
              <w:t>a</w:t>
            </w:r>
            <w:r w:rsidRPr="00EC572D">
              <w:rPr>
                <w:rFonts w:ascii="Arial Narrow" w:hAnsi="Arial Narrow" w:cs="Arial"/>
                <w:spacing w:val="1"/>
                <w:sz w:val="20"/>
                <w:szCs w:val="20"/>
              </w:rPr>
              <w:t>c</w:t>
            </w:r>
            <w:r w:rsidRPr="00EC572D">
              <w:rPr>
                <w:rFonts w:ascii="Arial Narrow" w:hAnsi="Arial Narrow" w:cs="Arial"/>
                <w:sz w:val="20"/>
                <w:szCs w:val="20"/>
              </w:rPr>
              <w:t>i</w:t>
            </w:r>
            <w:r w:rsidRPr="00EC572D">
              <w:rPr>
                <w:rFonts w:ascii="Arial Narrow" w:hAnsi="Arial Narrow" w:cs="Arial"/>
                <w:spacing w:val="1"/>
                <w:sz w:val="20"/>
                <w:szCs w:val="20"/>
              </w:rPr>
              <w:t>t</w:t>
            </w:r>
            <w:r w:rsidRPr="00EC572D">
              <w:rPr>
                <w:rFonts w:ascii="Arial Narrow" w:hAnsi="Arial Narrow" w:cs="Arial"/>
                <w:spacing w:val="-3"/>
                <w:sz w:val="20"/>
                <w:szCs w:val="20"/>
              </w:rPr>
              <w:t>a</w:t>
            </w:r>
            <w:r w:rsidRPr="00EC572D">
              <w:rPr>
                <w:rFonts w:ascii="Arial Narrow" w:hAnsi="Arial Narrow" w:cs="Arial"/>
                <w:spacing w:val="1"/>
                <w:sz w:val="20"/>
                <w:szCs w:val="20"/>
              </w:rPr>
              <w:t>c</w:t>
            </w:r>
            <w:r w:rsidRPr="00EC572D">
              <w:rPr>
                <w:rFonts w:ascii="Arial Narrow" w:hAnsi="Arial Narrow" w:cs="Arial"/>
                <w:sz w:val="20"/>
                <w:szCs w:val="20"/>
              </w:rPr>
              <w:t xml:space="preserve">ión </w:t>
            </w:r>
            <w:r w:rsidRPr="00EC572D">
              <w:rPr>
                <w:rFonts w:ascii="Arial Narrow" w:hAnsi="Arial Narrow" w:cs="Arial"/>
                <w:spacing w:val="4"/>
                <w:sz w:val="20"/>
                <w:szCs w:val="20"/>
              </w:rPr>
              <w:t xml:space="preserve"> </w:t>
            </w:r>
            <w:r w:rsidRPr="00EC572D">
              <w:rPr>
                <w:rFonts w:ascii="Arial Narrow" w:hAnsi="Arial Narrow" w:cs="Arial"/>
                <w:spacing w:val="-1"/>
                <w:sz w:val="20"/>
                <w:szCs w:val="20"/>
              </w:rPr>
              <w:t>v</w:t>
            </w:r>
            <w:r w:rsidRPr="00EC572D">
              <w:rPr>
                <w:rFonts w:ascii="Arial Narrow" w:hAnsi="Arial Narrow" w:cs="Arial"/>
                <w:sz w:val="20"/>
                <w:szCs w:val="20"/>
              </w:rPr>
              <w:t>irtu</w:t>
            </w:r>
            <w:r w:rsidRPr="00EC572D">
              <w:rPr>
                <w:rFonts w:ascii="Arial Narrow" w:hAnsi="Arial Narrow" w:cs="Arial"/>
                <w:spacing w:val="-1"/>
                <w:sz w:val="20"/>
                <w:szCs w:val="20"/>
              </w:rPr>
              <w:t>a</w:t>
            </w:r>
            <w:r w:rsidRPr="00EC572D">
              <w:rPr>
                <w:rFonts w:ascii="Arial Narrow" w:hAnsi="Arial Narrow" w:cs="Arial"/>
                <w:sz w:val="20"/>
                <w:szCs w:val="20"/>
              </w:rPr>
              <w:t xml:space="preserve">l </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 xml:space="preserve">e </w:t>
            </w:r>
            <w:r w:rsidRPr="00EC572D">
              <w:rPr>
                <w:rFonts w:ascii="Arial Narrow" w:hAnsi="Arial Narrow" w:cs="Arial"/>
                <w:spacing w:val="1"/>
                <w:sz w:val="20"/>
                <w:szCs w:val="20"/>
              </w:rPr>
              <w:t>c</w:t>
            </w:r>
            <w:r w:rsidRPr="00EC572D">
              <w:rPr>
                <w:rFonts w:ascii="Arial Narrow" w:hAnsi="Arial Narrow" w:cs="Arial"/>
                <w:sz w:val="20"/>
                <w:szCs w:val="20"/>
              </w:rPr>
              <w:t>in</w:t>
            </w:r>
            <w:r w:rsidRPr="00EC572D">
              <w:rPr>
                <w:rFonts w:ascii="Arial Narrow" w:hAnsi="Arial Narrow" w:cs="Arial"/>
                <w:spacing w:val="1"/>
                <w:sz w:val="20"/>
                <w:szCs w:val="20"/>
              </w:rPr>
              <w:t>c</w:t>
            </w:r>
            <w:r w:rsidRPr="00EC572D">
              <w:rPr>
                <w:rFonts w:ascii="Arial Narrow" w:hAnsi="Arial Narrow" w:cs="Arial"/>
                <w:spacing w:val="-1"/>
                <w:sz w:val="20"/>
                <w:szCs w:val="20"/>
              </w:rPr>
              <w:t>ue</w:t>
            </w:r>
            <w:r w:rsidRPr="00EC572D">
              <w:rPr>
                <w:rFonts w:ascii="Arial Narrow" w:hAnsi="Arial Narrow" w:cs="Arial"/>
                <w:spacing w:val="-3"/>
                <w:sz w:val="20"/>
                <w:szCs w:val="20"/>
              </w:rPr>
              <w:t>n</w:t>
            </w:r>
            <w:r w:rsidRPr="00EC572D">
              <w:rPr>
                <w:rFonts w:ascii="Arial Narrow" w:hAnsi="Arial Narrow" w:cs="Arial"/>
                <w:spacing w:val="1"/>
                <w:sz w:val="20"/>
                <w:szCs w:val="20"/>
              </w:rPr>
              <w:t>t</w:t>
            </w:r>
            <w:r w:rsidRPr="00EC572D">
              <w:rPr>
                <w:rFonts w:ascii="Arial Narrow" w:hAnsi="Arial Narrow" w:cs="Arial"/>
                <w:sz w:val="20"/>
                <w:szCs w:val="20"/>
              </w:rPr>
              <w:t>a</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(50</w:t>
            </w:r>
            <w:r w:rsidRPr="00EC572D">
              <w:rPr>
                <w:rFonts w:ascii="Arial Narrow" w:hAnsi="Arial Narrow" w:cs="Arial"/>
                <w:sz w:val="20"/>
                <w:szCs w:val="20"/>
              </w:rPr>
              <w:t xml:space="preserve">) </w:t>
            </w:r>
            <w:r w:rsidRPr="00EC572D">
              <w:rPr>
                <w:rFonts w:ascii="Arial Narrow" w:hAnsi="Arial Narrow" w:cs="Arial"/>
                <w:spacing w:val="-1"/>
                <w:sz w:val="20"/>
                <w:szCs w:val="20"/>
              </w:rPr>
              <w:t>hora</w:t>
            </w:r>
            <w:r w:rsidRPr="00EC572D">
              <w:rPr>
                <w:rFonts w:ascii="Arial Narrow" w:hAnsi="Arial Narrow" w:cs="Arial"/>
                <w:sz w:val="20"/>
                <w:szCs w:val="20"/>
              </w:rPr>
              <w:t xml:space="preserve">s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SS</w:t>
            </w:r>
            <w:r w:rsidRPr="00EC572D">
              <w:rPr>
                <w:rFonts w:ascii="Arial Narrow" w:hAnsi="Arial Narrow" w:cs="Arial"/>
                <w:spacing w:val="-2"/>
                <w:sz w:val="20"/>
                <w:szCs w:val="20"/>
              </w:rPr>
              <w:t>T</w:t>
            </w:r>
            <w:r w:rsidRPr="00EC572D">
              <w:rPr>
                <w:rFonts w:ascii="Arial Narrow" w:hAnsi="Arial Narrow" w:cs="Arial"/>
                <w:sz w:val="20"/>
                <w:szCs w:val="20"/>
              </w:rPr>
              <w:t>.</w:t>
            </w:r>
          </w:p>
          <w:p w14:paraId="3B771521" w14:textId="77777777" w:rsidR="00F13798" w:rsidRPr="00EC572D" w:rsidRDefault="00F13798" w:rsidP="00613B33">
            <w:pPr>
              <w:widowControl w:val="0"/>
              <w:autoSpaceDE w:val="0"/>
              <w:autoSpaceDN w:val="0"/>
              <w:adjustRightInd w:val="0"/>
              <w:spacing w:after="0" w:line="240" w:lineRule="auto"/>
              <w:ind w:right="81"/>
              <w:jc w:val="both"/>
              <w:rPr>
                <w:rFonts w:ascii="Arial Narrow" w:hAnsi="Arial Narrow" w:cs="Arial"/>
                <w:sz w:val="20"/>
                <w:szCs w:val="20"/>
              </w:rPr>
            </w:pPr>
            <w:r w:rsidRPr="00EC572D">
              <w:rPr>
                <w:rFonts w:ascii="Arial Narrow" w:hAnsi="Arial Narrow" w:cs="Arial"/>
                <w:b/>
                <w:bCs/>
                <w:spacing w:val="-1"/>
                <w:sz w:val="20"/>
                <w:szCs w:val="20"/>
              </w:rPr>
              <w:t>N</w:t>
            </w:r>
            <w:r w:rsidRPr="00EC572D">
              <w:rPr>
                <w:rFonts w:ascii="Arial Narrow" w:hAnsi="Arial Narrow" w:cs="Arial"/>
                <w:b/>
                <w:bCs/>
                <w:sz w:val="20"/>
                <w:szCs w:val="20"/>
              </w:rPr>
              <w:t>O</w:t>
            </w:r>
            <w:r w:rsidRPr="00EC572D">
              <w:rPr>
                <w:rFonts w:ascii="Arial Narrow" w:hAnsi="Arial Narrow" w:cs="Arial"/>
                <w:b/>
                <w:bCs/>
                <w:spacing w:val="2"/>
                <w:sz w:val="20"/>
                <w:szCs w:val="20"/>
              </w:rPr>
              <w:t>T</w:t>
            </w:r>
            <w:r w:rsidRPr="00EC572D">
              <w:rPr>
                <w:rFonts w:ascii="Arial Narrow" w:hAnsi="Arial Narrow" w:cs="Arial"/>
                <w:b/>
                <w:bCs/>
                <w:spacing w:val="-8"/>
                <w:sz w:val="20"/>
                <w:szCs w:val="20"/>
              </w:rPr>
              <w:t>A</w:t>
            </w:r>
            <w:r w:rsidRPr="00EC572D">
              <w:rPr>
                <w:rFonts w:ascii="Arial Narrow" w:hAnsi="Arial Narrow" w:cs="Arial"/>
                <w:sz w:val="20"/>
                <w:szCs w:val="20"/>
              </w:rPr>
              <w:t xml:space="preserve">: </w:t>
            </w:r>
            <w:r w:rsidRPr="00EC572D">
              <w:rPr>
                <w:rFonts w:ascii="Arial Narrow" w:hAnsi="Arial Narrow" w:cs="Arial"/>
                <w:spacing w:val="10"/>
                <w:sz w:val="20"/>
                <w:szCs w:val="20"/>
              </w:rPr>
              <w:t xml:space="preserve"> </w:t>
            </w:r>
            <w:r w:rsidRPr="00EC572D">
              <w:rPr>
                <w:rFonts w:ascii="Arial Narrow" w:hAnsi="Arial Narrow" w:cs="Arial"/>
                <w:spacing w:val="-1"/>
                <w:sz w:val="20"/>
                <w:szCs w:val="20"/>
              </w:rPr>
              <w:t>La</w:t>
            </w:r>
            <w:r w:rsidRPr="00EC572D">
              <w:rPr>
                <w:rFonts w:ascii="Arial Narrow" w:hAnsi="Arial Narrow" w:cs="Arial"/>
                <w:sz w:val="20"/>
                <w:szCs w:val="20"/>
              </w:rPr>
              <w:t xml:space="preserve">s </w:t>
            </w:r>
            <w:r w:rsidRPr="00EC572D">
              <w:rPr>
                <w:rFonts w:ascii="Arial Narrow" w:hAnsi="Arial Narrow" w:cs="Arial"/>
                <w:spacing w:val="11"/>
                <w:sz w:val="20"/>
                <w:szCs w:val="20"/>
              </w:rPr>
              <w:t xml:space="preserve"> </w:t>
            </w:r>
            <w:r w:rsidRPr="00EC572D">
              <w:rPr>
                <w:rFonts w:ascii="Arial Narrow" w:hAnsi="Arial Narrow" w:cs="Arial"/>
                <w:spacing w:val="-1"/>
                <w:sz w:val="20"/>
                <w:szCs w:val="20"/>
              </w:rPr>
              <w:t>per</w:t>
            </w:r>
            <w:r w:rsidRPr="00EC572D">
              <w:rPr>
                <w:rFonts w:ascii="Arial Narrow" w:hAnsi="Arial Narrow" w:cs="Arial"/>
                <w:spacing w:val="1"/>
                <w:sz w:val="20"/>
                <w:szCs w:val="20"/>
              </w:rPr>
              <w:t>s</w:t>
            </w:r>
            <w:r w:rsidRPr="00EC572D">
              <w:rPr>
                <w:rFonts w:ascii="Arial Narrow" w:hAnsi="Arial Narrow" w:cs="Arial"/>
                <w:spacing w:val="-1"/>
                <w:sz w:val="20"/>
                <w:szCs w:val="20"/>
              </w:rPr>
              <w:t>ona</w:t>
            </w:r>
            <w:r w:rsidRPr="00EC572D">
              <w:rPr>
                <w:rFonts w:ascii="Arial Narrow" w:hAnsi="Arial Narrow" w:cs="Arial"/>
                <w:sz w:val="20"/>
                <w:szCs w:val="20"/>
              </w:rPr>
              <w:t xml:space="preserve">s </w:t>
            </w:r>
            <w:r w:rsidRPr="00EC572D">
              <w:rPr>
                <w:rFonts w:ascii="Arial Narrow" w:hAnsi="Arial Narrow" w:cs="Arial"/>
                <w:spacing w:val="11"/>
                <w:sz w:val="20"/>
                <w:szCs w:val="20"/>
              </w:rPr>
              <w:t xml:space="preserve"> </w:t>
            </w:r>
            <w:r w:rsidRPr="00EC572D">
              <w:rPr>
                <w:rFonts w:ascii="Arial Narrow" w:hAnsi="Arial Narrow" w:cs="Arial"/>
                <w:spacing w:val="-1"/>
                <w:sz w:val="20"/>
                <w:szCs w:val="20"/>
              </w:rPr>
              <w:t>qu</w:t>
            </w:r>
            <w:r w:rsidRPr="00EC572D">
              <w:rPr>
                <w:rFonts w:ascii="Arial Narrow" w:hAnsi="Arial Narrow" w:cs="Arial"/>
                <w:sz w:val="20"/>
                <w:szCs w:val="20"/>
              </w:rPr>
              <w:t xml:space="preserve">e </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1"/>
                <w:sz w:val="20"/>
                <w:szCs w:val="20"/>
              </w:rPr>
              <w:t>o</w:t>
            </w:r>
            <w:r w:rsidRPr="00EC572D">
              <w:rPr>
                <w:rFonts w:ascii="Arial Narrow" w:hAnsi="Arial Narrow" w:cs="Arial"/>
                <w:sz w:val="20"/>
                <w:szCs w:val="20"/>
              </w:rPr>
              <w:t xml:space="preserve">lo </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uen</w:t>
            </w:r>
            <w:r w:rsidRPr="00EC572D">
              <w:rPr>
                <w:rFonts w:ascii="Arial Narrow" w:hAnsi="Arial Narrow" w:cs="Arial"/>
                <w:spacing w:val="1"/>
                <w:sz w:val="20"/>
                <w:szCs w:val="20"/>
              </w:rPr>
              <w:t>t</w:t>
            </w:r>
            <w:r w:rsidRPr="00EC572D">
              <w:rPr>
                <w:rFonts w:ascii="Arial Narrow" w:hAnsi="Arial Narrow" w:cs="Arial"/>
                <w:spacing w:val="-1"/>
                <w:sz w:val="20"/>
                <w:szCs w:val="20"/>
              </w:rPr>
              <w:t>a</w:t>
            </w:r>
            <w:r w:rsidRPr="00EC572D">
              <w:rPr>
                <w:rFonts w:ascii="Arial Narrow" w:hAnsi="Arial Narrow" w:cs="Arial"/>
                <w:sz w:val="20"/>
                <w:szCs w:val="20"/>
              </w:rPr>
              <w:t xml:space="preserve">n </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o</w:t>
            </w:r>
            <w:r w:rsidRPr="00EC572D">
              <w:rPr>
                <w:rFonts w:ascii="Arial Narrow" w:hAnsi="Arial Narrow" w:cs="Arial"/>
                <w:sz w:val="20"/>
                <w:szCs w:val="20"/>
              </w:rPr>
              <w:t xml:space="preserve">n </w:t>
            </w:r>
            <w:r w:rsidRPr="00EC572D">
              <w:rPr>
                <w:rFonts w:ascii="Arial Narrow" w:hAnsi="Arial Narrow" w:cs="Arial"/>
                <w:spacing w:val="9"/>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 xml:space="preserve">l </w:t>
            </w:r>
            <w:r w:rsidRPr="00EC572D">
              <w:rPr>
                <w:rFonts w:ascii="Arial Narrow" w:hAnsi="Arial Narrow" w:cs="Arial"/>
                <w:spacing w:val="8"/>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u</w:t>
            </w:r>
            <w:r w:rsidRPr="00EC572D">
              <w:rPr>
                <w:rFonts w:ascii="Arial Narrow" w:hAnsi="Arial Narrow" w:cs="Arial"/>
                <w:spacing w:val="-3"/>
                <w:sz w:val="20"/>
                <w:szCs w:val="20"/>
              </w:rPr>
              <w:t>r</w:t>
            </w:r>
            <w:r w:rsidRPr="00EC572D">
              <w:rPr>
                <w:rFonts w:ascii="Arial Narrow" w:hAnsi="Arial Narrow" w:cs="Arial"/>
                <w:spacing w:val="1"/>
                <w:sz w:val="20"/>
                <w:szCs w:val="20"/>
              </w:rPr>
              <w:t>s</w:t>
            </w:r>
            <w:r w:rsidRPr="00EC572D">
              <w:rPr>
                <w:rFonts w:ascii="Arial Narrow" w:hAnsi="Arial Narrow" w:cs="Arial"/>
                <w:sz w:val="20"/>
                <w:szCs w:val="20"/>
              </w:rPr>
              <w:t xml:space="preserve">o </w:t>
            </w:r>
            <w:r w:rsidRPr="00EC572D">
              <w:rPr>
                <w:rFonts w:ascii="Arial Narrow" w:hAnsi="Arial Narrow" w:cs="Arial"/>
                <w:spacing w:val="9"/>
                <w:sz w:val="20"/>
                <w:szCs w:val="20"/>
              </w:rPr>
              <w:t xml:space="preserve"> </w:t>
            </w:r>
            <w:r w:rsidRPr="00EC572D">
              <w:rPr>
                <w:rFonts w:ascii="Arial Narrow" w:hAnsi="Arial Narrow" w:cs="Arial"/>
                <w:spacing w:val="-1"/>
                <w:sz w:val="20"/>
                <w:szCs w:val="20"/>
              </w:rPr>
              <w:t>v</w:t>
            </w:r>
            <w:r w:rsidRPr="00EC572D">
              <w:rPr>
                <w:rFonts w:ascii="Arial Narrow" w:hAnsi="Arial Narrow" w:cs="Arial"/>
                <w:sz w:val="20"/>
                <w:szCs w:val="20"/>
              </w:rPr>
              <w:t>irtu</w:t>
            </w:r>
            <w:r w:rsidRPr="00EC572D">
              <w:rPr>
                <w:rFonts w:ascii="Arial Narrow" w:hAnsi="Arial Narrow" w:cs="Arial"/>
                <w:spacing w:val="-1"/>
                <w:sz w:val="20"/>
                <w:szCs w:val="20"/>
              </w:rPr>
              <w:t>a</w:t>
            </w:r>
            <w:r w:rsidRPr="00EC572D">
              <w:rPr>
                <w:rFonts w:ascii="Arial Narrow" w:hAnsi="Arial Narrow" w:cs="Arial"/>
                <w:sz w:val="20"/>
                <w:szCs w:val="20"/>
              </w:rPr>
              <w:t xml:space="preserve">l </w:t>
            </w:r>
            <w:r w:rsidRPr="00EC572D">
              <w:rPr>
                <w:rFonts w:ascii="Arial Narrow" w:hAnsi="Arial Narrow" w:cs="Arial"/>
                <w:spacing w:val="8"/>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p>
          <w:p w14:paraId="62726110" w14:textId="77777777" w:rsidR="00F13798" w:rsidRPr="00EC572D" w:rsidRDefault="00F13798" w:rsidP="00613B33">
            <w:pPr>
              <w:widowControl w:val="0"/>
              <w:autoSpaceDE w:val="0"/>
              <w:autoSpaceDN w:val="0"/>
              <w:adjustRightInd w:val="0"/>
              <w:spacing w:after="0" w:line="240" w:lineRule="auto"/>
              <w:ind w:right="73"/>
              <w:jc w:val="both"/>
              <w:rPr>
                <w:rFonts w:ascii="Arial Narrow" w:hAnsi="Arial Narrow" w:cs="Arial"/>
                <w:sz w:val="20"/>
                <w:szCs w:val="20"/>
              </w:rPr>
            </w:pPr>
            <w:r w:rsidRPr="00EC572D">
              <w:rPr>
                <w:rFonts w:ascii="Arial Narrow" w:hAnsi="Arial Narrow" w:cs="Arial"/>
                <w:spacing w:val="1"/>
                <w:sz w:val="20"/>
                <w:szCs w:val="20"/>
              </w:rPr>
              <w:t>c</w:t>
            </w:r>
            <w:r w:rsidRPr="00EC572D">
              <w:rPr>
                <w:rFonts w:ascii="Arial Narrow" w:hAnsi="Arial Narrow" w:cs="Arial"/>
                <w:sz w:val="20"/>
                <w:szCs w:val="20"/>
              </w:rPr>
              <w:t>in</w:t>
            </w:r>
            <w:r w:rsidRPr="00EC572D">
              <w:rPr>
                <w:rFonts w:ascii="Arial Narrow" w:hAnsi="Arial Narrow" w:cs="Arial"/>
                <w:spacing w:val="1"/>
                <w:sz w:val="20"/>
                <w:szCs w:val="20"/>
              </w:rPr>
              <w:t>c</w:t>
            </w:r>
            <w:r w:rsidRPr="00EC572D">
              <w:rPr>
                <w:rFonts w:ascii="Arial Narrow" w:hAnsi="Arial Narrow" w:cs="Arial"/>
                <w:spacing w:val="-1"/>
                <w:sz w:val="20"/>
                <w:szCs w:val="20"/>
              </w:rPr>
              <w:t>ue</w:t>
            </w:r>
            <w:r w:rsidRPr="00EC572D">
              <w:rPr>
                <w:rFonts w:ascii="Arial Narrow" w:hAnsi="Arial Narrow" w:cs="Arial"/>
                <w:spacing w:val="-3"/>
                <w:sz w:val="20"/>
                <w:szCs w:val="20"/>
              </w:rPr>
              <w:t>n</w:t>
            </w:r>
            <w:r w:rsidRPr="00EC572D">
              <w:rPr>
                <w:rFonts w:ascii="Arial Narrow" w:hAnsi="Arial Narrow" w:cs="Arial"/>
                <w:spacing w:val="1"/>
                <w:sz w:val="20"/>
                <w:szCs w:val="20"/>
              </w:rPr>
              <w:t>t</w:t>
            </w:r>
            <w:r w:rsidRPr="00EC572D">
              <w:rPr>
                <w:rFonts w:ascii="Arial Narrow" w:hAnsi="Arial Narrow" w:cs="Arial"/>
                <w:sz w:val="20"/>
                <w:szCs w:val="20"/>
              </w:rPr>
              <w:t>a</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(50</w:t>
            </w:r>
            <w:r w:rsidRPr="00EC572D">
              <w:rPr>
                <w:rFonts w:ascii="Arial Narrow" w:hAnsi="Arial Narrow" w:cs="Arial"/>
                <w:sz w:val="20"/>
                <w:szCs w:val="20"/>
              </w:rPr>
              <w:t>)</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hora</w:t>
            </w:r>
            <w:r w:rsidRPr="00EC572D">
              <w:rPr>
                <w:rFonts w:ascii="Arial Narrow" w:hAnsi="Arial Narrow" w:cs="Arial"/>
                <w:sz w:val="20"/>
                <w:szCs w:val="20"/>
              </w:rPr>
              <w:t>s</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 xml:space="preserve">n </w:t>
            </w:r>
            <w:r w:rsidRPr="00EC572D">
              <w:rPr>
                <w:rFonts w:ascii="Arial Narrow" w:hAnsi="Arial Narrow" w:cs="Arial"/>
                <w:spacing w:val="1"/>
                <w:sz w:val="20"/>
                <w:szCs w:val="20"/>
              </w:rPr>
              <w:t>S</w:t>
            </w:r>
            <w:r w:rsidRPr="00EC572D">
              <w:rPr>
                <w:rFonts w:ascii="Arial Narrow" w:hAnsi="Arial Narrow" w:cs="Arial"/>
                <w:spacing w:val="-1"/>
                <w:sz w:val="20"/>
                <w:szCs w:val="20"/>
              </w:rPr>
              <w:t>egur</w:t>
            </w:r>
            <w:r w:rsidRPr="00EC572D">
              <w:rPr>
                <w:rFonts w:ascii="Arial Narrow" w:hAnsi="Arial Narrow" w:cs="Arial"/>
                <w:sz w:val="20"/>
                <w:szCs w:val="20"/>
              </w:rPr>
              <w:t>id</w:t>
            </w:r>
            <w:r w:rsidRPr="00EC572D">
              <w:rPr>
                <w:rFonts w:ascii="Arial Narrow" w:hAnsi="Arial Narrow" w:cs="Arial"/>
                <w:spacing w:val="-1"/>
                <w:sz w:val="20"/>
                <w:szCs w:val="20"/>
              </w:rPr>
              <w:t>a</w:t>
            </w:r>
            <w:r w:rsidRPr="00EC572D">
              <w:rPr>
                <w:rFonts w:ascii="Arial Narrow" w:hAnsi="Arial Narrow" w:cs="Arial"/>
                <w:sz w:val="20"/>
                <w:szCs w:val="20"/>
              </w:rPr>
              <w:t>d</w:t>
            </w:r>
            <w:r w:rsidRPr="00EC572D">
              <w:rPr>
                <w:rFonts w:ascii="Arial Narrow" w:hAnsi="Arial Narrow" w:cs="Arial"/>
                <w:spacing w:val="3"/>
                <w:sz w:val="20"/>
                <w:szCs w:val="20"/>
              </w:rPr>
              <w:t xml:space="preserve"> </w:t>
            </w:r>
            <w:r w:rsidRPr="00EC572D">
              <w:rPr>
                <w:rFonts w:ascii="Arial Narrow" w:hAnsi="Arial Narrow" w:cs="Arial"/>
                <w:sz w:val="20"/>
                <w:szCs w:val="20"/>
              </w:rPr>
              <w:t>y</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1"/>
                <w:sz w:val="20"/>
                <w:szCs w:val="20"/>
              </w:rPr>
              <w:t>a</w:t>
            </w:r>
            <w:r w:rsidRPr="00EC572D">
              <w:rPr>
                <w:rFonts w:ascii="Arial Narrow" w:hAnsi="Arial Narrow" w:cs="Arial"/>
                <w:sz w:val="20"/>
                <w:szCs w:val="20"/>
              </w:rPr>
              <w:t xml:space="preserve">lud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z w:val="20"/>
                <w:szCs w:val="20"/>
              </w:rPr>
              <w:t>T</w:t>
            </w:r>
            <w:r w:rsidRPr="00EC572D">
              <w:rPr>
                <w:rFonts w:ascii="Arial Narrow" w:hAnsi="Arial Narrow" w:cs="Arial"/>
                <w:spacing w:val="-1"/>
                <w:sz w:val="20"/>
                <w:szCs w:val="20"/>
              </w:rPr>
              <w:t>raba</w:t>
            </w:r>
            <w:r w:rsidRPr="00EC572D">
              <w:rPr>
                <w:rFonts w:ascii="Arial Narrow" w:hAnsi="Arial Narrow" w:cs="Arial"/>
                <w:sz w:val="20"/>
                <w:szCs w:val="20"/>
              </w:rPr>
              <w:t>jo,</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es</w:t>
            </w:r>
            <w:r w:rsidRPr="00EC572D">
              <w:rPr>
                <w:rFonts w:ascii="Arial Narrow" w:hAnsi="Arial Narrow" w:cs="Arial"/>
                <w:spacing w:val="1"/>
                <w:sz w:val="20"/>
                <w:szCs w:val="20"/>
              </w:rPr>
              <w:t>t</w:t>
            </w:r>
            <w:r w:rsidRPr="00EC572D">
              <w:rPr>
                <w:rFonts w:ascii="Arial Narrow" w:hAnsi="Arial Narrow" w:cs="Arial"/>
                <w:spacing w:val="-3"/>
                <w:sz w:val="20"/>
                <w:szCs w:val="20"/>
              </w:rPr>
              <w:t>á</w:t>
            </w:r>
            <w:r w:rsidRPr="00EC572D">
              <w:rPr>
                <w:rFonts w:ascii="Arial Narrow" w:hAnsi="Arial Narrow" w:cs="Arial"/>
                <w:sz w:val="20"/>
                <w:szCs w:val="20"/>
              </w:rPr>
              <w:t xml:space="preserve">n </w:t>
            </w:r>
            <w:r w:rsidRPr="00EC572D">
              <w:rPr>
                <w:rFonts w:ascii="Arial Narrow" w:hAnsi="Arial Narrow" w:cs="Arial"/>
                <w:spacing w:val="1"/>
                <w:sz w:val="20"/>
                <w:szCs w:val="20"/>
              </w:rPr>
              <w:t>f</w:t>
            </w:r>
            <w:r w:rsidRPr="00EC572D">
              <w:rPr>
                <w:rFonts w:ascii="Arial Narrow" w:hAnsi="Arial Narrow" w:cs="Arial"/>
                <w:spacing w:val="-1"/>
                <w:sz w:val="20"/>
                <w:szCs w:val="20"/>
              </w:rPr>
              <w:t>a</w:t>
            </w:r>
            <w:r w:rsidRPr="00EC572D">
              <w:rPr>
                <w:rFonts w:ascii="Arial Narrow" w:hAnsi="Arial Narrow" w:cs="Arial"/>
                <w:spacing w:val="1"/>
                <w:sz w:val="20"/>
                <w:szCs w:val="20"/>
              </w:rPr>
              <w:t>c</w:t>
            </w:r>
            <w:r w:rsidRPr="00EC572D">
              <w:rPr>
                <w:rFonts w:ascii="Arial Narrow" w:hAnsi="Arial Narrow" w:cs="Arial"/>
                <w:spacing w:val="-1"/>
                <w:sz w:val="20"/>
                <w:szCs w:val="20"/>
              </w:rPr>
              <w:t>u</w:t>
            </w:r>
            <w:r w:rsidRPr="00EC572D">
              <w:rPr>
                <w:rFonts w:ascii="Arial Narrow" w:hAnsi="Arial Narrow" w:cs="Arial"/>
                <w:spacing w:val="-2"/>
                <w:sz w:val="20"/>
                <w:szCs w:val="20"/>
              </w:rPr>
              <w:t>l</w:t>
            </w:r>
            <w:r w:rsidRPr="00EC572D">
              <w:rPr>
                <w:rFonts w:ascii="Arial Narrow" w:hAnsi="Arial Narrow" w:cs="Arial"/>
                <w:spacing w:val="1"/>
                <w:sz w:val="20"/>
                <w:szCs w:val="20"/>
              </w:rPr>
              <w:t>t</w:t>
            </w:r>
            <w:r w:rsidRPr="00EC572D">
              <w:rPr>
                <w:rFonts w:ascii="Arial Narrow" w:hAnsi="Arial Narrow" w:cs="Arial"/>
                <w:spacing w:val="-1"/>
                <w:sz w:val="20"/>
                <w:szCs w:val="20"/>
              </w:rPr>
              <w:t>ada</w:t>
            </w:r>
            <w:r w:rsidRPr="00EC572D">
              <w:rPr>
                <w:rFonts w:ascii="Arial Narrow" w:hAnsi="Arial Narrow" w:cs="Arial"/>
                <w:sz w:val="20"/>
                <w:szCs w:val="20"/>
              </w:rPr>
              <w:t xml:space="preserve">s </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par</w:t>
            </w:r>
            <w:r w:rsidRPr="00EC572D">
              <w:rPr>
                <w:rFonts w:ascii="Arial Narrow" w:hAnsi="Arial Narrow" w:cs="Arial"/>
                <w:sz w:val="20"/>
                <w:szCs w:val="20"/>
              </w:rPr>
              <w:t>a</w:t>
            </w:r>
            <w:r w:rsidRPr="00EC572D">
              <w:rPr>
                <w:rFonts w:ascii="Arial Narrow" w:hAnsi="Arial Narrow" w:cs="Arial"/>
                <w:spacing w:val="43"/>
                <w:sz w:val="20"/>
                <w:szCs w:val="20"/>
              </w:rPr>
              <w:t xml:space="preserve"> </w:t>
            </w:r>
            <w:r w:rsidRPr="00EC572D">
              <w:rPr>
                <w:rFonts w:ascii="Arial Narrow" w:hAnsi="Arial Narrow" w:cs="Arial"/>
                <w:spacing w:val="-1"/>
                <w:sz w:val="20"/>
                <w:szCs w:val="20"/>
              </w:rPr>
              <w:t>a</w:t>
            </w:r>
            <w:r w:rsidRPr="00EC572D">
              <w:rPr>
                <w:rFonts w:ascii="Arial Narrow" w:hAnsi="Arial Narrow" w:cs="Arial"/>
                <w:spacing w:val="-3"/>
                <w:sz w:val="20"/>
                <w:szCs w:val="20"/>
              </w:rPr>
              <w:t>d</w:t>
            </w:r>
            <w:r w:rsidRPr="00EC572D">
              <w:rPr>
                <w:rFonts w:ascii="Arial Narrow" w:hAnsi="Arial Narrow" w:cs="Arial"/>
                <w:spacing w:val="3"/>
                <w:sz w:val="20"/>
                <w:szCs w:val="20"/>
              </w:rPr>
              <w:t>m</w:t>
            </w:r>
            <w:r w:rsidRPr="00EC572D">
              <w:rPr>
                <w:rFonts w:ascii="Arial Narrow" w:hAnsi="Arial Narrow" w:cs="Arial"/>
                <w:sz w:val="20"/>
                <w:szCs w:val="20"/>
              </w:rPr>
              <w:t>in</w:t>
            </w:r>
            <w:r w:rsidRPr="00EC572D">
              <w:rPr>
                <w:rFonts w:ascii="Arial Narrow" w:hAnsi="Arial Narrow" w:cs="Arial"/>
                <w:spacing w:val="-2"/>
                <w:sz w:val="20"/>
                <w:szCs w:val="20"/>
              </w:rPr>
              <w:t>i</w:t>
            </w:r>
            <w:r w:rsidRPr="00EC572D">
              <w:rPr>
                <w:rFonts w:ascii="Arial Narrow" w:hAnsi="Arial Narrow" w:cs="Arial"/>
                <w:spacing w:val="1"/>
                <w:sz w:val="20"/>
                <w:szCs w:val="20"/>
              </w:rPr>
              <w:t>st</w:t>
            </w:r>
            <w:r w:rsidRPr="00EC572D">
              <w:rPr>
                <w:rFonts w:ascii="Arial Narrow" w:hAnsi="Arial Narrow" w:cs="Arial"/>
                <w:spacing w:val="-1"/>
                <w:sz w:val="20"/>
                <w:szCs w:val="20"/>
              </w:rPr>
              <w:t>ra</w:t>
            </w:r>
            <w:r w:rsidRPr="00EC572D">
              <w:rPr>
                <w:rFonts w:ascii="Arial Narrow" w:hAnsi="Arial Narrow" w:cs="Arial"/>
                <w:sz w:val="20"/>
                <w:szCs w:val="20"/>
              </w:rPr>
              <w:t>r</w:t>
            </w:r>
            <w:r w:rsidRPr="00EC572D">
              <w:rPr>
                <w:rFonts w:ascii="Arial Narrow" w:hAnsi="Arial Narrow" w:cs="Arial"/>
                <w:spacing w:val="43"/>
                <w:sz w:val="20"/>
                <w:szCs w:val="20"/>
              </w:rPr>
              <w:t xml:space="preserve"> </w:t>
            </w:r>
            <w:r w:rsidRPr="00EC572D">
              <w:rPr>
                <w:rFonts w:ascii="Arial Narrow" w:hAnsi="Arial Narrow" w:cs="Arial"/>
                <w:sz w:val="20"/>
                <w:szCs w:val="20"/>
              </w:rPr>
              <w:t>y</w:t>
            </w:r>
            <w:r w:rsidRPr="00EC572D">
              <w:rPr>
                <w:rFonts w:ascii="Arial Narrow" w:hAnsi="Arial Narrow" w:cs="Arial"/>
                <w:spacing w:val="43"/>
                <w:sz w:val="20"/>
                <w:szCs w:val="20"/>
              </w:rPr>
              <w:t xml:space="preserve"> </w:t>
            </w:r>
            <w:r w:rsidRPr="00EC572D">
              <w:rPr>
                <w:rFonts w:ascii="Arial Narrow" w:hAnsi="Arial Narrow" w:cs="Arial"/>
                <w:spacing w:val="-1"/>
                <w:sz w:val="20"/>
                <w:szCs w:val="20"/>
              </w:rPr>
              <w:t>e</w:t>
            </w:r>
            <w:r w:rsidRPr="00EC572D">
              <w:rPr>
                <w:rFonts w:ascii="Arial Narrow" w:hAnsi="Arial Narrow" w:cs="Arial"/>
                <w:spacing w:val="-2"/>
                <w:sz w:val="20"/>
                <w:szCs w:val="20"/>
              </w:rPr>
              <w:t>j</w:t>
            </w:r>
            <w:r w:rsidRPr="00EC572D">
              <w:rPr>
                <w:rFonts w:ascii="Arial Narrow" w:hAnsi="Arial Narrow" w:cs="Arial"/>
                <w:spacing w:val="-1"/>
                <w:sz w:val="20"/>
                <w:szCs w:val="20"/>
              </w:rPr>
              <w:t>e</w:t>
            </w:r>
            <w:r w:rsidRPr="00EC572D">
              <w:rPr>
                <w:rFonts w:ascii="Arial Narrow" w:hAnsi="Arial Narrow" w:cs="Arial"/>
                <w:spacing w:val="1"/>
                <w:sz w:val="20"/>
                <w:szCs w:val="20"/>
              </w:rPr>
              <w:t>c</w:t>
            </w:r>
            <w:r w:rsidRPr="00EC572D">
              <w:rPr>
                <w:rFonts w:ascii="Arial Narrow" w:hAnsi="Arial Narrow" w:cs="Arial"/>
                <w:spacing w:val="-1"/>
                <w:sz w:val="20"/>
                <w:szCs w:val="20"/>
              </w:rPr>
              <w:t>u</w:t>
            </w:r>
            <w:r w:rsidRPr="00EC572D">
              <w:rPr>
                <w:rFonts w:ascii="Arial Narrow" w:hAnsi="Arial Narrow" w:cs="Arial"/>
                <w:spacing w:val="1"/>
                <w:sz w:val="20"/>
                <w:szCs w:val="20"/>
              </w:rPr>
              <w:t>t</w:t>
            </w:r>
            <w:r w:rsidRPr="00EC572D">
              <w:rPr>
                <w:rFonts w:ascii="Arial Narrow" w:hAnsi="Arial Narrow" w:cs="Arial"/>
                <w:spacing w:val="-1"/>
                <w:sz w:val="20"/>
                <w:szCs w:val="20"/>
              </w:rPr>
              <w:t>a</w:t>
            </w:r>
            <w:r w:rsidRPr="00EC572D">
              <w:rPr>
                <w:rFonts w:ascii="Arial Narrow" w:hAnsi="Arial Narrow" w:cs="Arial"/>
                <w:sz w:val="20"/>
                <w:szCs w:val="20"/>
              </w:rPr>
              <w:t>r</w:t>
            </w:r>
            <w:r w:rsidRPr="00EC572D">
              <w:rPr>
                <w:rFonts w:ascii="Arial Narrow" w:hAnsi="Arial Narrow" w:cs="Arial"/>
                <w:spacing w:val="43"/>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 xml:space="preserve">l  </w:t>
            </w:r>
            <w:r w:rsidRPr="00EC572D">
              <w:rPr>
                <w:rFonts w:ascii="Arial Narrow" w:hAnsi="Arial Narrow" w:cs="Arial"/>
                <w:spacing w:val="-2"/>
                <w:sz w:val="20"/>
                <w:szCs w:val="20"/>
              </w:rPr>
              <w:t>S</w:t>
            </w:r>
            <w:r w:rsidRPr="00EC572D">
              <w:rPr>
                <w:rFonts w:ascii="Arial Narrow" w:hAnsi="Arial Narrow" w:cs="Arial"/>
                <w:sz w:val="20"/>
                <w:szCs w:val="20"/>
              </w:rPr>
              <w:t>i</w:t>
            </w:r>
            <w:r w:rsidRPr="00EC572D">
              <w:rPr>
                <w:rFonts w:ascii="Arial Narrow" w:hAnsi="Arial Narrow" w:cs="Arial"/>
                <w:spacing w:val="-1"/>
                <w:sz w:val="20"/>
                <w:szCs w:val="20"/>
              </w:rPr>
              <w:t>s</w:t>
            </w:r>
            <w:r w:rsidRPr="00EC572D">
              <w:rPr>
                <w:rFonts w:ascii="Arial Narrow" w:hAnsi="Arial Narrow" w:cs="Arial"/>
                <w:spacing w:val="1"/>
                <w:sz w:val="20"/>
                <w:szCs w:val="20"/>
              </w:rPr>
              <w:t>t</w:t>
            </w:r>
            <w:r w:rsidRPr="00EC572D">
              <w:rPr>
                <w:rFonts w:ascii="Arial Narrow" w:hAnsi="Arial Narrow" w:cs="Arial"/>
                <w:spacing w:val="-3"/>
                <w:sz w:val="20"/>
                <w:szCs w:val="20"/>
              </w:rPr>
              <w:t>e</w:t>
            </w:r>
            <w:r w:rsidRPr="00EC572D">
              <w:rPr>
                <w:rFonts w:ascii="Arial Narrow" w:hAnsi="Arial Narrow" w:cs="Arial"/>
                <w:spacing w:val="3"/>
                <w:sz w:val="20"/>
                <w:szCs w:val="20"/>
              </w:rPr>
              <w:t>m</w:t>
            </w:r>
            <w:r w:rsidRPr="00EC572D">
              <w:rPr>
                <w:rFonts w:ascii="Arial Narrow" w:hAnsi="Arial Narrow" w:cs="Arial"/>
                <w:sz w:val="20"/>
                <w:szCs w:val="20"/>
              </w:rPr>
              <w:t>a</w:t>
            </w:r>
            <w:r w:rsidRPr="00EC572D">
              <w:rPr>
                <w:rFonts w:ascii="Arial Narrow" w:hAnsi="Arial Narrow" w:cs="Arial"/>
                <w:spacing w:val="43"/>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 xml:space="preserve">e </w:t>
            </w:r>
            <w:r w:rsidRPr="00EC572D">
              <w:rPr>
                <w:rFonts w:ascii="Arial Narrow" w:hAnsi="Arial Narrow" w:cs="Arial"/>
                <w:spacing w:val="4"/>
                <w:sz w:val="20"/>
                <w:szCs w:val="20"/>
              </w:rPr>
              <w:t xml:space="preserve"> </w:t>
            </w:r>
            <w:r w:rsidRPr="00EC572D">
              <w:rPr>
                <w:rFonts w:ascii="Arial Narrow" w:hAnsi="Arial Narrow" w:cs="Arial"/>
                <w:sz w:val="20"/>
                <w:szCs w:val="20"/>
              </w:rPr>
              <w:t>G</w:t>
            </w:r>
            <w:r w:rsidRPr="00EC572D">
              <w:rPr>
                <w:rFonts w:ascii="Arial Narrow" w:hAnsi="Arial Narrow" w:cs="Arial"/>
                <w:spacing w:val="-3"/>
                <w:sz w:val="20"/>
                <w:szCs w:val="20"/>
              </w:rPr>
              <w:t>e</w:t>
            </w:r>
            <w:r w:rsidRPr="00EC572D">
              <w:rPr>
                <w:rFonts w:ascii="Arial Narrow" w:hAnsi="Arial Narrow" w:cs="Arial"/>
                <w:spacing w:val="1"/>
                <w:sz w:val="20"/>
                <w:szCs w:val="20"/>
              </w:rPr>
              <w:t>st</w:t>
            </w:r>
            <w:r w:rsidRPr="00EC572D">
              <w:rPr>
                <w:rFonts w:ascii="Arial Narrow" w:hAnsi="Arial Narrow" w:cs="Arial"/>
                <w:sz w:val="20"/>
                <w:szCs w:val="20"/>
              </w:rPr>
              <w:t>ión</w:t>
            </w:r>
            <w:r w:rsidRPr="00EC572D">
              <w:rPr>
                <w:rFonts w:ascii="Arial Narrow" w:hAnsi="Arial Narrow" w:cs="Arial"/>
                <w:spacing w:val="43"/>
                <w:sz w:val="20"/>
                <w:szCs w:val="20"/>
              </w:rPr>
              <w:t xml:space="preserve"> </w:t>
            </w:r>
            <w:r w:rsidRPr="00EC572D">
              <w:rPr>
                <w:rFonts w:ascii="Arial Narrow" w:hAnsi="Arial Narrow" w:cs="Arial"/>
                <w:spacing w:val="-3"/>
                <w:sz w:val="20"/>
                <w:szCs w:val="20"/>
              </w:rPr>
              <w:t>e</w:t>
            </w:r>
            <w:r w:rsidRPr="00EC572D">
              <w:rPr>
                <w:rFonts w:ascii="Arial Narrow" w:hAnsi="Arial Narrow" w:cs="Arial"/>
                <w:sz w:val="20"/>
                <w:szCs w:val="20"/>
              </w:rPr>
              <w:t xml:space="preserve">n </w:t>
            </w:r>
            <w:r w:rsidRPr="00EC572D">
              <w:rPr>
                <w:rFonts w:ascii="Arial Narrow" w:hAnsi="Arial Narrow" w:cs="Arial"/>
                <w:spacing w:val="1"/>
                <w:sz w:val="20"/>
                <w:szCs w:val="20"/>
              </w:rPr>
              <w:t>S</w:t>
            </w:r>
            <w:r w:rsidRPr="00EC572D">
              <w:rPr>
                <w:rFonts w:ascii="Arial Narrow" w:hAnsi="Arial Narrow" w:cs="Arial"/>
                <w:spacing w:val="-1"/>
                <w:sz w:val="20"/>
                <w:szCs w:val="20"/>
              </w:rPr>
              <w:t>egur</w:t>
            </w:r>
            <w:r w:rsidRPr="00EC572D">
              <w:rPr>
                <w:rFonts w:ascii="Arial Narrow" w:hAnsi="Arial Narrow" w:cs="Arial"/>
                <w:sz w:val="20"/>
                <w:szCs w:val="20"/>
              </w:rPr>
              <w:t>id</w:t>
            </w:r>
            <w:r w:rsidRPr="00EC572D">
              <w:rPr>
                <w:rFonts w:ascii="Arial Narrow" w:hAnsi="Arial Narrow" w:cs="Arial"/>
                <w:spacing w:val="-1"/>
                <w:sz w:val="20"/>
                <w:szCs w:val="20"/>
              </w:rPr>
              <w:t>a</w:t>
            </w:r>
            <w:r w:rsidRPr="00EC572D">
              <w:rPr>
                <w:rFonts w:ascii="Arial Narrow" w:hAnsi="Arial Narrow" w:cs="Arial"/>
                <w:sz w:val="20"/>
                <w:szCs w:val="20"/>
              </w:rPr>
              <w:t>d</w:t>
            </w:r>
            <w:r w:rsidRPr="00EC572D">
              <w:rPr>
                <w:rFonts w:ascii="Arial Narrow" w:hAnsi="Arial Narrow" w:cs="Arial"/>
                <w:spacing w:val="2"/>
                <w:sz w:val="20"/>
                <w:szCs w:val="20"/>
              </w:rPr>
              <w:t xml:space="preserve"> </w:t>
            </w:r>
            <w:r w:rsidRPr="00EC572D">
              <w:rPr>
                <w:rFonts w:ascii="Arial Narrow" w:hAnsi="Arial Narrow" w:cs="Arial"/>
                <w:sz w:val="20"/>
                <w:szCs w:val="20"/>
              </w:rPr>
              <w:t>y</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3"/>
                <w:sz w:val="20"/>
                <w:szCs w:val="20"/>
              </w:rPr>
              <w:t>a</w:t>
            </w:r>
            <w:r w:rsidRPr="00EC572D">
              <w:rPr>
                <w:rFonts w:ascii="Arial Narrow" w:hAnsi="Arial Narrow" w:cs="Arial"/>
                <w:sz w:val="20"/>
                <w:szCs w:val="20"/>
              </w:rPr>
              <w:t>lud</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pacing w:val="-3"/>
                <w:sz w:val="20"/>
                <w:szCs w:val="20"/>
              </w:rPr>
              <w:t>e</w:t>
            </w:r>
            <w:r w:rsidRPr="00EC572D">
              <w:rPr>
                <w:rFonts w:ascii="Arial Narrow" w:hAnsi="Arial Narrow" w:cs="Arial"/>
                <w:sz w:val="20"/>
                <w:szCs w:val="20"/>
              </w:rPr>
              <w:t>l</w:t>
            </w:r>
            <w:r w:rsidRPr="00EC572D">
              <w:rPr>
                <w:rFonts w:ascii="Arial Narrow" w:hAnsi="Arial Narrow" w:cs="Arial"/>
                <w:spacing w:val="3"/>
                <w:sz w:val="20"/>
                <w:szCs w:val="20"/>
              </w:rPr>
              <w:t xml:space="preserve"> </w:t>
            </w:r>
            <w:r w:rsidRPr="00EC572D">
              <w:rPr>
                <w:rFonts w:ascii="Arial Narrow" w:hAnsi="Arial Narrow" w:cs="Arial"/>
                <w:sz w:val="20"/>
                <w:szCs w:val="20"/>
              </w:rPr>
              <w:t>T</w:t>
            </w:r>
            <w:r w:rsidRPr="00EC572D">
              <w:rPr>
                <w:rFonts w:ascii="Arial Narrow" w:hAnsi="Arial Narrow" w:cs="Arial"/>
                <w:spacing w:val="-1"/>
                <w:sz w:val="20"/>
                <w:szCs w:val="20"/>
              </w:rPr>
              <w:t>raba</w:t>
            </w:r>
            <w:r w:rsidRPr="00EC572D">
              <w:rPr>
                <w:rFonts w:ascii="Arial Narrow" w:hAnsi="Arial Narrow" w:cs="Arial"/>
                <w:sz w:val="20"/>
                <w:szCs w:val="20"/>
              </w:rPr>
              <w:t xml:space="preserve">jo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z w:val="20"/>
                <w:szCs w:val="20"/>
              </w:rPr>
              <w:t>l</w:t>
            </w:r>
            <w:r w:rsidRPr="00EC572D">
              <w:rPr>
                <w:rFonts w:ascii="Arial Narrow" w:hAnsi="Arial Narrow" w:cs="Arial"/>
                <w:spacing w:val="-3"/>
                <w:sz w:val="20"/>
                <w:szCs w:val="20"/>
              </w:rPr>
              <w:t>a</w:t>
            </w:r>
            <w:r w:rsidRPr="00EC572D">
              <w:rPr>
                <w:rFonts w:ascii="Arial Narrow" w:hAnsi="Arial Narrow" w:cs="Arial"/>
                <w:sz w:val="20"/>
                <w:szCs w:val="20"/>
              </w:rPr>
              <w:t>s</w:t>
            </w:r>
            <w:r w:rsidRPr="00EC572D">
              <w:rPr>
                <w:rFonts w:ascii="Arial Narrow" w:hAnsi="Arial Narrow" w:cs="Arial"/>
                <w:spacing w:val="4"/>
                <w:sz w:val="20"/>
                <w:szCs w:val="20"/>
              </w:rPr>
              <w:t xml:space="preserve"> </w:t>
            </w:r>
            <w:r w:rsidRPr="00EC572D">
              <w:rPr>
                <w:rFonts w:ascii="Arial Narrow" w:hAnsi="Arial Narrow" w:cs="Arial"/>
                <w:spacing w:val="-3"/>
                <w:sz w:val="20"/>
                <w:szCs w:val="20"/>
              </w:rPr>
              <w:t>e</w:t>
            </w:r>
            <w:r w:rsidRPr="00EC572D">
              <w:rPr>
                <w:rFonts w:ascii="Arial Narrow" w:hAnsi="Arial Narrow" w:cs="Arial"/>
                <w:sz w:val="20"/>
                <w:szCs w:val="20"/>
              </w:rPr>
              <w:t>mp</w:t>
            </w:r>
            <w:r w:rsidRPr="00EC572D">
              <w:rPr>
                <w:rFonts w:ascii="Arial Narrow" w:hAnsi="Arial Narrow" w:cs="Arial"/>
                <w:spacing w:val="-1"/>
                <w:sz w:val="20"/>
                <w:szCs w:val="20"/>
              </w:rPr>
              <w:t>re</w:t>
            </w:r>
            <w:r w:rsidRPr="00EC572D">
              <w:rPr>
                <w:rFonts w:ascii="Arial Narrow" w:hAnsi="Arial Narrow" w:cs="Arial"/>
                <w:spacing w:val="1"/>
                <w:sz w:val="20"/>
                <w:szCs w:val="20"/>
              </w:rPr>
              <w:t>s</w:t>
            </w:r>
            <w:r w:rsidRPr="00EC572D">
              <w:rPr>
                <w:rFonts w:ascii="Arial Narrow" w:hAnsi="Arial Narrow" w:cs="Arial"/>
                <w:spacing w:val="-3"/>
                <w:sz w:val="20"/>
                <w:szCs w:val="20"/>
              </w:rPr>
              <w:t>a</w:t>
            </w:r>
            <w:r w:rsidRPr="00EC572D">
              <w:rPr>
                <w:rFonts w:ascii="Arial Narrow" w:hAnsi="Arial Narrow" w:cs="Arial"/>
                <w:sz w:val="20"/>
                <w:szCs w:val="20"/>
              </w:rPr>
              <w:t>s</w:t>
            </w:r>
            <w:r w:rsidRPr="00EC572D">
              <w:rPr>
                <w:rFonts w:ascii="Arial Narrow" w:hAnsi="Arial Narrow" w:cs="Arial"/>
                <w:spacing w:val="4"/>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 xml:space="preserve">e </w:t>
            </w:r>
            <w:r w:rsidRPr="00EC572D">
              <w:rPr>
                <w:rFonts w:ascii="Arial Narrow" w:hAnsi="Arial Narrow" w:cs="Arial"/>
                <w:spacing w:val="-1"/>
                <w:sz w:val="20"/>
                <w:szCs w:val="20"/>
              </w:rPr>
              <w:t>d</w:t>
            </w:r>
            <w:r w:rsidRPr="00EC572D">
              <w:rPr>
                <w:rFonts w:ascii="Arial Narrow" w:hAnsi="Arial Narrow" w:cs="Arial"/>
                <w:sz w:val="20"/>
                <w:szCs w:val="20"/>
              </w:rPr>
              <w:t>iez</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(10</w:t>
            </w:r>
            <w:r w:rsidRPr="00EC572D">
              <w:rPr>
                <w:rFonts w:ascii="Arial Narrow" w:hAnsi="Arial Narrow" w:cs="Arial"/>
                <w:sz w:val="20"/>
                <w:szCs w:val="20"/>
              </w:rPr>
              <w:t xml:space="preserve">) o </w:t>
            </w:r>
            <w:r w:rsidRPr="00EC572D">
              <w:rPr>
                <w:rFonts w:ascii="Arial Narrow" w:hAnsi="Arial Narrow" w:cs="Arial"/>
                <w:spacing w:val="3"/>
                <w:sz w:val="20"/>
                <w:szCs w:val="20"/>
              </w:rPr>
              <w:t>m</w:t>
            </w:r>
            <w:r w:rsidRPr="00EC572D">
              <w:rPr>
                <w:rFonts w:ascii="Arial Narrow" w:hAnsi="Arial Narrow" w:cs="Arial"/>
                <w:spacing w:val="-1"/>
                <w:sz w:val="20"/>
                <w:szCs w:val="20"/>
              </w:rPr>
              <w:t>en</w:t>
            </w:r>
            <w:r w:rsidRPr="00EC572D">
              <w:rPr>
                <w:rFonts w:ascii="Arial Narrow" w:hAnsi="Arial Narrow" w:cs="Arial"/>
                <w:spacing w:val="-3"/>
                <w:sz w:val="20"/>
                <w:szCs w:val="20"/>
              </w:rPr>
              <w:t>o</w:t>
            </w:r>
            <w:r w:rsidRPr="00EC572D">
              <w:rPr>
                <w:rFonts w:ascii="Arial Narrow" w:hAnsi="Arial Narrow" w:cs="Arial"/>
                <w:sz w:val="20"/>
                <w:szCs w:val="20"/>
              </w:rPr>
              <w:t>s</w:t>
            </w:r>
            <w:r w:rsidRPr="00EC572D">
              <w:rPr>
                <w:rFonts w:ascii="Arial Narrow" w:hAnsi="Arial Narrow" w:cs="Arial"/>
                <w:spacing w:val="4"/>
                <w:sz w:val="20"/>
                <w:szCs w:val="20"/>
              </w:rPr>
              <w:t xml:space="preserve"> </w:t>
            </w:r>
            <w:r w:rsidRPr="00EC572D">
              <w:rPr>
                <w:rFonts w:ascii="Arial Narrow" w:hAnsi="Arial Narrow" w:cs="Arial"/>
                <w:spacing w:val="1"/>
                <w:sz w:val="20"/>
                <w:szCs w:val="20"/>
              </w:rPr>
              <w:t>t</w:t>
            </w:r>
            <w:r w:rsidRPr="00EC572D">
              <w:rPr>
                <w:rFonts w:ascii="Arial Narrow" w:hAnsi="Arial Narrow" w:cs="Arial"/>
                <w:spacing w:val="-1"/>
                <w:sz w:val="20"/>
                <w:szCs w:val="20"/>
              </w:rPr>
              <w:t>raba</w:t>
            </w:r>
            <w:r w:rsidRPr="00EC572D">
              <w:rPr>
                <w:rFonts w:ascii="Arial Narrow" w:hAnsi="Arial Narrow" w:cs="Arial"/>
                <w:sz w:val="20"/>
                <w:szCs w:val="20"/>
              </w:rPr>
              <w:t>ja</w:t>
            </w:r>
            <w:r w:rsidRPr="00EC572D">
              <w:rPr>
                <w:rFonts w:ascii="Arial Narrow" w:hAnsi="Arial Narrow" w:cs="Arial"/>
                <w:spacing w:val="-1"/>
                <w:sz w:val="20"/>
                <w:szCs w:val="20"/>
              </w:rPr>
              <w:t>dore</w:t>
            </w:r>
            <w:r w:rsidRPr="00EC572D">
              <w:rPr>
                <w:rFonts w:ascii="Arial Narrow" w:hAnsi="Arial Narrow" w:cs="Arial"/>
                <w:sz w:val="20"/>
                <w:szCs w:val="20"/>
              </w:rPr>
              <w:t>s</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c</w:t>
            </w:r>
            <w:r w:rsidRPr="00EC572D">
              <w:rPr>
                <w:rFonts w:ascii="Arial Narrow" w:hAnsi="Arial Narrow" w:cs="Arial"/>
                <w:sz w:val="20"/>
                <w:szCs w:val="20"/>
              </w:rPr>
              <w:t>la</w:t>
            </w:r>
            <w:r w:rsidRPr="00EC572D">
              <w:rPr>
                <w:rFonts w:ascii="Arial Narrow" w:hAnsi="Arial Narrow" w:cs="Arial"/>
                <w:spacing w:val="-1"/>
                <w:sz w:val="20"/>
                <w:szCs w:val="20"/>
              </w:rPr>
              <w:t>s</w:t>
            </w:r>
            <w:r w:rsidRPr="00EC572D">
              <w:rPr>
                <w:rFonts w:ascii="Arial Narrow" w:hAnsi="Arial Narrow" w:cs="Arial"/>
                <w:sz w:val="20"/>
                <w:szCs w:val="20"/>
              </w:rPr>
              <w:t>i</w:t>
            </w:r>
            <w:r w:rsidRPr="00EC572D">
              <w:rPr>
                <w:rFonts w:ascii="Arial Narrow" w:hAnsi="Arial Narrow" w:cs="Arial"/>
                <w:spacing w:val="1"/>
                <w:sz w:val="20"/>
                <w:szCs w:val="20"/>
              </w:rPr>
              <w:t>f</w:t>
            </w:r>
            <w:r w:rsidRPr="00EC572D">
              <w:rPr>
                <w:rFonts w:ascii="Arial Narrow" w:hAnsi="Arial Narrow" w:cs="Arial"/>
                <w:spacing w:val="-2"/>
                <w:sz w:val="20"/>
                <w:szCs w:val="20"/>
              </w:rPr>
              <w:t>i</w:t>
            </w:r>
            <w:r w:rsidRPr="00EC572D">
              <w:rPr>
                <w:rFonts w:ascii="Arial Narrow" w:hAnsi="Arial Narrow" w:cs="Arial"/>
                <w:spacing w:val="1"/>
                <w:sz w:val="20"/>
                <w:szCs w:val="20"/>
              </w:rPr>
              <w:t>c</w:t>
            </w:r>
            <w:r w:rsidRPr="00EC572D">
              <w:rPr>
                <w:rFonts w:ascii="Arial Narrow" w:hAnsi="Arial Narrow" w:cs="Arial"/>
                <w:spacing w:val="-1"/>
                <w:sz w:val="20"/>
                <w:szCs w:val="20"/>
              </w:rPr>
              <w:t>ada</w:t>
            </w:r>
            <w:r w:rsidRPr="00EC572D">
              <w:rPr>
                <w:rFonts w:ascii="Arial Narrow" w:hAnsi="Arial Narrow" w:cs="Arial"/>
                <w:sz w:val="20"/>
                <w:szCs w:val="20"/>
              </w:rPr>
              <w:t>s</w:t>
            </w:r>
            <w:r w:rsidRPr="00EC572D">
              <w:rPr>
                <w:rFonts w:ascii="Arial Narrow" w:hAnsi="Arial Narrow" w:cs="Arial"/>
                <w:spacing w:val="4"/>
                <w:sz w:val="20"/>
                <w:szCs w:val="20"/>
              </w:rPr>
              <w:t xml:space="preserve"> </w:t>
            </w:r>
            <w:r w:rsidRPr="00EC572D">
              <w:rPr>
                <w:rFonts w:ascii="Arial Narrow" w:hAnsi="Arial Narrow" w:cs="Arial"/>
                <w:spacing w:val="-3"/>
                <w:sz w:val="20"/>
                <w:szCs w:val="20"/>
              </w:rPr>
              <w:t>e</w:t>
            </w:r>
            <w:r w:rsidRPr="00EC572D">
              <w:rPr>
                <w:rFonts w:ascii="Arial Narrow" w:hAnsi="Arial Narrow" w:cs="Arial"/>
                <w:sz w:val="20"/>
                <w:szCs w:val="20"/>
              </w:rPr>
              <w:t>n</w:t>
            </w:r>
            <w:r w:rsidRPr="00EC572D">
              <w:rPr>
                <w:rFonts w:ascii="Arial Narrow" w:hAnsi="Arial Narrow" w:cs="Arial"/>
                <w:spacing w:val="4"/>
                <w:sz w:val="20"/>
                <w:szCs w:val="20"/>
              </w:rPr>
              <w:t xml:space="preserve"> </w:t>
            </w:r>
            <w:r w:rsidRPr="00EC572D">
              <w:rPr>
                <w:rFonts w:ascii="Arial Narrow" w:hAnsi="Arial Narrow" w:cs="Arial"/>
                <w:spacing w:val="-1"/>
                <w:sz w:val="20"/>
                <w:szCs w:val="20"/>
              </w:rPr>
              <w:t>r</w:t>
            </w:r>
            <w:r w:rsidRPr="00EC572D">
              <w:rPr>
                <w:rFonts w:ascii="Arial Narrow" w:hAnsi="Arial Narrow" w:cs="Arial"/>
                <w:sz w:val="20"/>
                <w:szCs w:val="20"/>
              </w:rPr>
              <w:t>ie</w:t>
            </w:r>
            <w:r w:rsidRPr="00EC572D">
              <w:rPr>
                <w:rFonts w:ascii="Arial Narrow" w:hAnsi="Arial Narrow" w:cs="Arial"/>
                <w:spacing w:val="1"/>
                <w:sz w:val="20"/>
                <w:szCs w:val="20"/>
              </w:rPr>
              <w:t>s</w:t>
            </w:r>
            <w:r w:rsidRPr="00EC572D">
              <w:rPr>
                <w:rFonts w:ascii="Arial Narrow" w:hAnsi="Arial Narrow" w:cs="Arial"/>
                <w:spacing w:val="-1"/>
                <w:sz w:val="20"/>
                <w:szCs w:val="20"/>
              </w:rPr>
              <w:t>g</w:t>
            </w:r>
            <w:r w:rsidRPr="00EC572D">
              <w:rPr>
                <w:rFonts w:ascii="Arial Narrow" w:hAnsi="Arial Narrow" w:cs="Arial"/>
                <w:sz w:val="20"/>
                <w:szCs w:val="20"/>
              </w:rPr>
              <w:t xml:space="preserve">o </w:t>
            </w:r>
            <w:r w:rsidRPr="00EC572D">
              <w:rPr>
                <w:rFonts w:ascii="Arial Narrow" w:hAnsi="Arial Narrow" w:cs="Arial"/>
                <w:spacing w:val="1"/>
                <w:sz w:val="20"/>
                <w:szCs w:val="20"/>
              </w:rPr>
              <w:t>I</w:t>
            </w:r>
            <w:r w:rsidRPr="00EC572D">
              <w:rPr>
                <w:rFonts w:ascii="Arial Narrow" w:hAnsi="Arial Narrow" w:cs="Arial"/>
                <w:sz w:val="20"/>
                <w:szCs w:val="20"/>
              </w:rPr>
              <w:t>,</w:t>
            </w:r>
            <w:r w:rsidRPr="00EC572D">
              <w:rPr>
                <w:rFonts w:ascii="Arial Narrow" w:hAnsi="Arial Narrow" w:cs="Arial"/>
                <w:spacing w:val="4"/>
                <w:sz w:val="20"/>
                <w:szCs w:val="20"/>
              </w:rPr>
              <w:t xml:space="preserve"> </w:t>
            </w:r>
            <w:r w:rsidRPr="00EC572D">
              <w:rPr>
                <w:rFonts w:ascii="Arial Narrow" w:hAnsi="Arial Narrow" w:cs="Arial"/>
                <w:spacing w:val="-1"/>
                <w:sz w:val="20"/>
                <w:szCs w:val="20"/>
              </w:rPr>
              <w:t>I</w:t>
            </w:r>
            <w:r w:rsidRPr="00EC572D">
              <w:rPr>
                <w:rFonts w:ascii="Arial Narrow" w:hAnsi="Arial Narrow" w:cs="Arial"/>
                <w:sz w:val="20"/>
                <w:szCs w:val="20"/>
              </w:rPr>
              <w:t>I</w:t>
            </w:r>
            <w:r w:rsidRPr="00EC572D">
              <w:rPr>
                <w:rFonts w:ascii="Arial Narrow" w:hAnsi="Arial Narrow" w:cs="Arial"/>
                <w:spacing w:val="4"/>
                <w:sz w:val="20"/>
                <w:szCs w:val="20"/>
              </w:rPr>
              <w:t xml:space="preserve"> </w:t>
            </w:r>
            <w:r w:rsidRPr="00EC572D">
              <w:rPr>
                <w:rFonts w:ascii="Arial Narrow" w:hAnsi="Arial Narrow" w:cs="Arial"/>
                <w:sz w:val="20"/>
                <w:szCs w:val="20"/>
              </w:rPr>
              <w:t>ó</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I</w:t>
            </w:r>
            <w:r w:rsidRPr="00EC572D">
              <w:rPr>
                <w:rFonts w:ascii="Arial Narrow" w:hAnsi="Arial Narrow" w:cs="Arial"/>
                <w:spacing w:val="-1"/>
                <w:sz w:val="20"/>
                <w:szCs w:val="20"/>
              </w:rPr>
              <w:t>I</w:t>
            </w:r>
            <w:r w:rsidRPr="00EC572D">
              <w:rPr>
                <w:rFonts w:ascii="Arial Narrow" w:hAnsi="Arial Narrow" w:cs="Arial"/>
                <w:spacing w:val="1"/>
                <w:sz w:val="20"/>
                <w:szCs w:val="20"/>
              </w:rPr>
              <w:t>I</w:t>
            </w:r>
            <w:r w:rsidRPr="00EC572D">
              <w:rPr>
                <w:rFonts w:ascii="Arial Narrow" w:hAnsi="Arial Narrow" w:cs="Arial"/>
                <w:sz w:val="20"/>
                <w:szCs w:val="20"/>
              </w:rPr>
              <w:t>,</w:t>
            </w:r>
            <w:r w:rsidRPr="00EC572D">
              <w:rPr>
                <w:rFonts w:ascii="Arial Narrow" w:hAnsi="Arial Narrow" w:cs="Arial"/>
                <w:spacing w:val="4"/>
                <w:sz w:val="20"/>
                <w:szCs w:val="20"/>
              </w:rPr>
              <w:t xml:space="preserve"> </w:t>
            </w:r>
            <w:r w:rsidRPr="00EC572D">
              <w:rPr>
                <w:rFonts w:ascii="Arial Narrow" w:hAnsi="Arial Narrow" w:cs="Arial"/>
                <w:spacing w:val="-1"/>
                <w:sz w:val="20"/>
                <w:szCs w:val="20"/>
              </w:rPr>
              <w:t>per</w:t>
            </w:r>
            <w:r w:rsidRPr="00EC572D">
              <w:rPr>
                <w:rFonts w:ascii="Arial Narrow" w:hAnsi="Arial Narrow" w:cs="Arial"/>
                <w:sz w:val="20"/>
                <w:szCs w:val="20"/>
              </w:rPr>
              <w:t>o</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n</w:t>
            </w:r>
            <w:r w:rsidRPr="00EC572D">
              <w:rPr>
                <w:rFonts w:ascii="Arial Narrow" w:hAnsi="Arial Narrow" w:cs="Arial"/>
                <w:sz w:val="20"/>
                <w:szCs w:val="20"/>
              </w:rPr>
              <w:t>o</w:t>
            </w:r>
            <w:r w:rsidRPr="00EC572D">
              <w:rPr>
                <w:rFonts w:ascii="Arial Narrow" w:hAnsi="Arial Narrow" w:cs="Arial"/>
                <w:spacing w:val="4"/>
                <w:sz w:val="20"/>
                <w:szCs w:val="20"/>
              </w:rPr>
              <w:t xml:space="preserve"> </w:t>
            </w:r>
            <w:r w:rsidRPr="00EC572D">
              <w:rPr>
                <w:rFonts w:ascii="Arial Narrow" w:hAnsi="Arial Narrow" w:cs="Arial"/>
                <w:spacing w:val="-1"/>
                <w:sz w:val="20"/>
                <w:szCs w:val="20"/>
              </w:rPr>
              <w:t>puede</w:t>
            </w:r>
            <w:r w:rsidRPr="00EC572D">
              <w:rPr>
                <w:rFonts w:ascii="Arial Narrow" w:hAnsi="Arial Narrow" w:cs="Arial"/>
                <w:sz w:val="20"/>
                <w:szCs w:val="20"/>
              </w:rPr>
              <w:t xml:space="preserve">n </w:t>
            </w:r>
            <w:r w:rsidRPr="00EC572D">
              <w:rPr>
                <w:rFonts w:ascii="Arial Narrow" w:hAnsi="Arial Narrow" w:cs="Arial"/>
                <w:spacing w:val="-1"/>
                <w:sz w:val="20"/>
                <w:szCs w:val="20"/>
              </w:rPr>
              <w:t>d</w:t>
            </w:r>
            <w:r w:rsidRPr="00EC572D">
              <w:rPr>
                <w:rFonts w:ascii="Arial Narrow" w:hAnsi="Arial Narrow" w:cs="Arial"/>
                <w:sz w:val="20"/>
                <w:szCs w:val="20"/>
              </w:rPr>
              <w:t>i</w:t>
            </w:r>
            <w:r w:rsidRPr="00EC572D">
              <w:rPr>
                <w:rFonts w:ascii="Arial Narrow" w:hAnsi="Arial Narrow" w:cs="Arial"/>
                <w:spacing w:val="1"/>
                <w:sz w:val="20"/>
                <w:szCs w:val="20"/>
              </w:rPr>
              <w:t>s</w:t>
            </w:r>
            <w:r w:rsidRPr="00EC572D">
              <w:rPr>
                <w:rFonts w:ascii="Arial Narrow" w:hAnsi="Arial Narrow" w:cs="Arial"/>
                <w:spacing w:val="-1"/>
                <w:sz w:val="20"/>
                <w:szCs w:val="20"/>
              </w:rPr>
              <w:t>eña</w:t>
            </w:r>
            <w:r w:rsidRPr="00EC572D">
              <w:rPr>
                <w:rFonts w:ascii="Arial Narrow" w:hAnsi="Arial Narrow" w:cs="Arial"/>
                <w:sz w:val="20"/>
                <w:szCs w:val="20"/>
              </w:rPr>
              <w:t>r</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d</w:t>
            </w:r>
            <w:r w:rsidRPr="00EC572D">
              <w:rPr>
                <w:rFonts w:ascii="Arial Narrow" w:hAnsi="Arial Narrow" w:cs="Arial"/>
                <w:spacing w:val="-2"/>
                <w:sz w:val="20"/>
                <w:szCs w:val="20"/>
              </w:rPr>
              <w:t>i</w:t>
            </w:r>
            <w:r w:rsidRPr="00EC572D">
              <w:rPr>
                <w:rFonts w:ascii="Arial Narrow" w:hAnsi="Arial Narrow" w:cs="Arial"/>
                <w:spacing w:val="1"/>
                <w:sz w:val="20"/>
                <w:szCs w:val="20"/>
              </w:rPr>
              <w:t>c</w:t>
            </w:r>
            <w:r w:rsidRPr="00EC572D">
              <w:rPr>
                <w:rFonts w:ascii="Arial Narrow" w:hAnsi="Arial Narrow" w:cs="Arial"/>
                <w:spacing w:val="-1"/>
                <w:sz w:val="20"/>
                <w:szCs w:val="20"/>
              </w:rPr>
              <w:t>h</w:t>
            </w:r>
            <w:r w:rsidRPr="00EC572D">
              <w:rPr>
                <w:rFonts w:ascii="Arial Narrow" w:hAnsi="Arial Narrow" w:cs="Arial"/>
                <w:sz w:val="20"/>
                <w:szCs w:val="20"/>
              </w:rPr>
              <w:t>o</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i</w:t>
            </w:r>
            <w:r w:rsidRPr="00EC572D">
              <w:rPr>
                <w:rFonts w:ascii="Arial Narrow" w:hAnsi="Arial Narrow" w:cs="Arial"/>
                <w:spacing w:val="-1"/>
                <w:sz w:val="20"/>
                <w:szCs w:val="20"/>
              </w:rPr>
              <w:t>s</w:t>
            </w:r>
            <w:r w:rsidRPr="00EC572D">
              <w:rPr>
                <w:rFonts w:ascii="Arial Narrow" w:hAnsi="Arial Narrow" w:cs="Arial"/>
                <w:spacing w:val="1"/>
                <w:sz w:val="20"/>
                <w:szCs w:val="20"/>
              </w:rPr>
              <w:t>t</w:t>
            </w:r>
            <w:r w:rsidRPr="00EC572D">
              <w:rPr>
                <w:rFonts w:ascii="Arial Narrow" w:hAnsi="Arial Narrow" w:cs="Arial"/>
                <w:spacing w:val="-3"/>
                <w:sz w:val="20"/>
                <w:szCs w:val="20"/>
              </w:rPr>
              <w:t>e</w:t>
            </w:r>
            <w:r w:rsidRPr="00EC572D">
              <w:rPr>
                <w:rFonts w:ascii="Arial Narrow" w:hAnsi="Arial Narrow" w:cs="Arial"/>
                <w:spacing w:val="3"/>
                <w:sz w:val="20"/>
                <w:szCs w:val="20"/>
              </w:rPr>
              <w:t>m</w:t>
            </w:r>
            <w:r w:rsidRPr="00EC572D">
              <w:rPr>
                <w:rFonts w:ascii="Arial Narrow" w:hAnsi="Arial Narrow" w:cs="Arial"/>
                <w:spacing w:val="-3"/>
                <w:sz w:val="20"/>
                <w:szCs w:val="20"/>
              </w:rPr>
              <w:t>a</w:t>
            </w:r>
            <w:r w:rsidRPr="00EC572D">
              <w:rPr>
                <w:rFonts w:ascii="Arial Narrow" w:hAnsi="Arial Narrow" w:cs="Arial"/>
                <w:sz w:val="20"/>
                <w:szCs w:val="20"/>
              </w:rPr>
              <w:t>,</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 xml:space="preserve">n </w:t>
            </w:r>
            <w:r w:rsidRPr="00EC572D">
              <w:rPr>
                <w:rFonts w:ascii="Arial Narrow" w:hAnsi="Arial Narrow" w:cs="Arial"/>
                <w:spacing w:val="1"/>
                <w:sz w:val="20"/>
                <w:szCs w:val="20"/>
              </w:rPr>
              <w:t>c</w:t>
            </w:r>
            <w:r w:rsidRPr="00EC572D">
              <w:rPr>
                <w:rFonts w:ascii="Arial Narrow" w:hAnsi="Arial Narrow" w:cs="Arial"/>
                <w:spacing w:val="-1"/>
                <w:sz w:val="20"/>
                <w:szCs w:val="20"/>
              </w:rPr>
              <w:t>oncordan</w:t>
            </w:r>
            <w:r w:rsidRPr="00EC572D">
              <w:rPr>
                <w:rFonts w:ascii="Arial Narrow" w:hAnsi="Arial Narrow" w:cs="Arial"/>
                <w:spacing w:val="1"/>
                <w:sz w:val="20"/>
                <w:szCs w:val="20"/>
              </w:rPr>
              <w:t>c</w:t>
            </w:r>
            <w:r w:rsidRPr="00EC572D">
              <w:rPr>
                <w:rFonts w:ascii="Arial Narrow" w:hAnsi="Arial Narrow" w:cs="Arial"/>
                <w:sz w:val="20"/>
                <w:szCs w:val="20"/>
              </w:rPr>
              <w:t>ia</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o</w:t>
            </w:r>
            <w:r w:rsidRPr="00EC572D">
              <w:rPr>
                <w:rFonts w:ascii="Arial Narrow" w:hAnsi="Arial Narrow" w:cs="Arial"/>
                <w:sz w:val="20"/>
                <w:szCs w:val="20"/>
              </w:rPr>
              <w:t>n</w:t>
            </w:r>
            <w:r w:rsidRPr="00EC572D">
              <w:rPr>
                <w:rFonts w:ascii="Arial Narrow" w:hAnsi="Arial Narrow" w:cs="Arial"/>
                <w:spacing w:val="3"/>
                <w:sz w:val="20"/>
                <w:szCs w:val="20"/>
              </w:rPr>
              <w:t xml:space="preserve"> </w:t>
            </w:r>
            <w:r w:rsidRPr="00EC572D">
              <w:rPr>
                <w:rFonts w:ascii="Arial Narrow" w:hAnsi="Arial Narrow" w:cs="Arial"/>
                <w:sz w:val="20"/>
                <w:szCs w:val="20"/>
              </w:rPr>
              <w:t>lo</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1"/>
                <w:sz w:val="20"/>
                <w:szCs w:val="20"/>
              </w:rPr>
              <w:t>eña</w:t>
            </w:r>
            <w:r w:rsidRPr="00EC572D">
              <w:rPr>
                <w:rFonts w:ascii="Arial Narrow" w:hAnsi="Arial Narrow" w:cs="Arial"/>
                <w:sz w:val="20"/>
                <w:szCs w:val="20"/>
              </w:rPr>
              <w:t>la</w:t>
            </w:r>
            <w:r w:rsidRPr="00EC572D">
              <w:rPr>
                <w:rFonts w:ascii="Arial Narrow" w:hAnsi="Arial Narrow" w:cs="Arial"/>
                <w:spacing w:val="-1"/>
                <w:sz w:val="20"/>
                <w:szCs w:val="20"/>
              </w:rPr>
              <w:t>d</w:t>
            </w:r>
            <w:r w:rsidRPr="00EC572D">
              <w:rPr>
                <w:rFonts w:ascii="Arial Narrow" w:hAnsi="Arial Narrow" w:cs="Arial"/>
                <w:sz w:val="20"/>
                <w:szCs w:val="20"/>
              </w:rPr>
              <w:t>o</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3"/>
                <w:sz w:val="20"/>
                <w:szCs w:val="20"/>
              </w:rPr>
              <w:t xml:space="preserve"> </w:t>
            </w:r>
            <w:r w:rsidRPr="00EC572D">
              <w:rPr>
                <w:rFonts w:ascii="Arial Narrow" w:hAnsi="Arial Narrow" w:cs="Arial"/>
                <w:spacing w:val="-2"/>
                <w:sz w:val="20"/>
                <w:szCs w:val="20"/>
              </w:rPr>
              <w:t>l</w:t>
            </w:r>
            <w:r w:rsidRPr="00EC572D">
              <w:rPr>
                <w:rFonts w:ascii="Arial Narrow" w:hAnsi="Arial Narrow" w:cs="Arial"/>
                <w:sz w:val="20"/>
                <w:szCs w:val="20"/>
              </w:rPr>
              <w:t xml:space="preserve">a </w:t>
            </w:r>
            <w:r w:rsidRPr="00EC572D">
              <w:rPr>
                <w:rFonts w:ascii="Arial Narrow" w:hAnsi="Arial Narrow" w:cs="Arial"/>
                <w:spacing w:val="-1"/>
                <w:sz w:val="20"/>
                <w:szCs w:val="20"/>
              </w:rPr>
              <w:t>Re</w:t>
            </w:r>
            <w:r w:rsidRPr="00EC572D">
              <w:rPr>
                <w:rFonts w:ascii="Arial Narrow" w:hAnsi="Arial Narrow" w:cs="Arial"/>
                <w:spacing w:val="1"/>
                <w:sz w:val="20"/>
                <w:szCs w:val="20"/>
              </w:rPr>
              <w:t>s</w:t>
            </w:r>
            <w:r w:rsidRPr="00EC572D">
              <w:rPr>
                <w:rFonts w:ascii="Arial Narrow" w:hAnsi="Arial Narrow" w:cs="Arial"/>
                <w:spacing w:val="-1"/>
                <w:sz w:val="20"/>
                <w:szCs w:val="20"/>
              </w:rPr>
              <w:t>o</w:t>
            </w:r>
            <w:r w:rsidRPr="00EC572D">
              <w:rPr>
                <w:rFonts w:ascii="Arial Narrow" w:hAnsi="Arial Narrow" w:cs="Arial"/>
                <w:sz w:val="20"/>
                <w:szCs w:val="20"/>
              </w:rPr>
              <w:t>lu</w:t>
            </w:r>
            <w:r w:rsidRPr="00EC572D">
              <w:rPr>
                <w:rFonts w:ascii="Arial Narrow" w:hAnsi="Arial Narrow" w:cs="Arial"/>
                <w:spacing w:val="1"/>
                <w:sz w:val="20"/>
                <w:szCs w:val="20"/>
              </w:rPr>
              <w:t>c</w:t>
            </w:r>
            <w:r w:rsidRPr="00EC572D">
              <w:rPr>
                <w:rFonts w:ascii="Arial Narrow" w:hAnsi="Arial Narrow" w:cs="Arial"/>
                <w:sz w:val="20"/>
                <w:szCs w:val="20"/>
              </w:rPr>
              <w:t>ión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492</w:t>
            </w:r>
            <w:r w:rsidRPr="00EC572D">
              <w:rPr>
                <w:rFonts w:ascii="Arial Narrow" w:hAnsi="Arial Narrow" w:cs="Arial"/>
                <w:sz w:val="20"/>
                <w:szCs w:val="20"/>
              </w:rPr>
              <w:t>7</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201</w:t>
            </w:r>
            <w:r w:rsidRPr="00EC572D">
              <w:rPr>
                <w:rFonts w:ascii="Arial Narrow" w:hAnsi="Arial Narrow" w:cs="Arial"/>
                <w:sz w:val="20"/>
                <w:szCs w:val="20"/>
              </w:rPr>
              <w:t>6</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de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pacing w:val="-2"/>
                <w:sz w:val="20"/>
                <w:szCs w:val="20"/>
              </w:rPr>
              <w:t>M</w:t>
            </w:r>
            <w:r w:rsidRPr="00EC572D">
              <w:rPr>
                <w:rFonts w:ascii="Arial Narrow" w:hAnsi="Arial Narrow" w:cs="Arial"/>
                <w:sz w:val="20"/>
                <w:szCs w:val="20"/>
              </w:rPr>
              <w:t>in</w:t>
            </w:r>
            <w:r w:rsidRPr="00EC572D">
              <w:rPr>
                <w:rFonts w:ascii="Arial Narrow" w:hAnsi="Arial Narrow" w:cs="Arial"/>
                <w:spacing w:val="-2"/>
                <w:sz w:val="20"/>
                <w:szCs w:val="20"/>
              </w:rPr>
              <w:t>i</w:t>
            </w:r>
            <w:r w:rsidRPr="00EC572D">
              <w:rPr>
                <w:rFonts w:ascii="Arial Narrow" w:hAnsi="Arial Narrow" w:cs="Arial"/>
                <w:spacing w:val="1"/>
                <w:sz w:val="20"/>
                <w:szCs w:val="20"/>
              </w:rPr>
              <w:t>st</w:t>
            </w:r>
            <w:r w:rsidRPr="00EC572D">
              <w:rPr>
                <w:rFonts w:ascii="Arial Narrow" w:hAnsi="Arial Narrow" w:cs="Arial"/>
                <w:spacing w:val="-1"/>
                <w:sz w:val="20"/>
                <w:szCs w:val="20"/>
              </w:rPr>
              <w:t>er</w:t>
            </w:r>
            <w:r w:rsidRPr="00EC572D">
              <w:rPr>
                <w:rFonts w:ascii="Arial Narrow" w:hAnsi="Arial Narrow" w:cs="Arial"/>
                <w:sz w:val="20"/>
                <w:szCs w:val="20"/>
              </w:rPr>
              <w:t>io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de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z w:val="20"/>
                <w:szCs w:val="20"/>
              </w:rPr>
              <w:t>T</w:t>
            </w:r>
            <w:r w:rsidRPr="00EC572D">
              <w:rPr>
                <w:rFonts w:ascii="Arial Narrow" w:hAnsi="Arial Narrow" w:cs="Arial"/>
                <w:spacing w:val="-1"/>
                <w:sz w:val="20"/>
                <w:szCs w:val="20"/>
              </w:rPr>
              <w:t>raba</w:t>
            </w:r>
            <w:r w:rsidRPr="00EC572D">
              <w:rPr>
                <w:rFonts w:ascii="Arial Narrow" w:hAnsi="Arial Narrow" w:cs="Arial"/>
                <w:sz w:val="20"/>
                <w:szCs w:val="20"/>
              </w:rPr>
              <w:t>j</w:t>
            </w:r>
            <w:r w:rsidRPr="00EC572D">
              <w:rPr>
                <w:rFonts w:ascii="Arial Narrow" w:hAnsi="Arial Narrow" w:cs="Arial"/>
                <w:spacing w:val="2"/>
                <w:sz w:val="20"/>
                <w:szCs w:val="20"/>
              </w:rPr>
              <w:t>o</w:t>
            </w:r>
            <w:r w:rsidRPr="00EC572D">
              <w:rPr>
                <w:rFonts w:ascii="Arial Narrow" w:hAnsi="Arial Narrow" w:cs="Arial"/>
                <w:sz w:val="20"/>
                <w:szCs w:val="20"/>
              </w:rPr>
              <w: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590286FE"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tc>
      </w:tr>
      <w:tr w:rsidR="00AC4CD1" w:rsidRPr="00EC572D" w14:paraId="62F4AA8B" w14:textId="77777777" w:rsidTr="00D32882">
        <w:trPr>
          <w:trHeight w:hRule="exact" w:val="1560"/>
          <w:jc w:val="center"/>
        </w:trPr>
        <w:tc>
          <w:tcPr>
            <w:tcW w:w="1413" w:type="dxa"/>
            <w:tcBorders>
              <w:top w:val="single" w:sz="4" w:space="0" w:color="000000"/>
              <w:left w:val="single" w:sz="4" w:space="0" w:color="000000"/>
              <w:bottom w:val="single" w:sz="4" w:space="0" w:color="000000"/>
              <w:right w:val="single" w:sz="4" w:space="0" w:color="000000"/>
            </w:tcBorders>
          </w:tcPr>
          <w:p w14:paraId="445DCBE8"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5D645ED8"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6E975CF5"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3FD610B3" w14:textId="77777777" w:rsidR="00F13798" w:rsidRPr="00EC572D" w:rsidRDefault="00F13798" w:rsidP="00613B33">
            <w:pPr>
              <w:widowControl w:val="0"/>
              <w:autoSpaceDE w:val="0"/>
              <w:autoSpaceDN w:val="0"/>
              <w:adjustRightInd w:val="0"/>
              <w:spacing w:after="0" w:line="240" w:lineRule="auto"/>
              <w:ind w:right="180"/>
              <w:jc w:val="both"/>
              <w:rPr>
                <w:rFonts w:ascii="Arial Narrow" w:hAnsi="Arial Narrow" w:cs="Arial"/>
                <w:sz w:val="20"/>
                <w:szCs w:val="20"/>
              </w:rPr>
            </w:pPr>
            <w:r w:rsidRPr="00EC572D">
              <w:rPr>
                <w:rFonts w:ascii="Arial Narrow" w:hAnsi="Arial Narrow" w:cs="Arial"/>
                <w:sz w:val="20"/>
                <w:szCs w:val="20"/>
              </w:rPr>
              <w:t>O</w:t>
            </w:r>
            <w:r w:rsidRPr="00EC572D">
              <w:rPr>
                <w:rFonts w:ascii="Arial Narrow" w:hAnsi="Arial Narrow" w:cs="Arial"/>
                <w:spacing w:val="-1"/>
                <w:sz w:val="20"/>
                <w:szCs w:val="20"/>
              </w:rPr>
              <w:t>n</w:t>
            </w:r>
            <w:r w:rsidRPr="00EC572D">
              <w:rPr>
                <w:rFonts w:ascii="Arial Narrow" w:hAnsi="Arial Narrow" w:cs="Arial"/>
                <w:spacing w:val="1"/>
                <w:sz w:val="20"/>
                <w:szCs w:val="20"/>
              </w:rPr>
              <w:t>c</w:t>
            </w:r>
            <w:r w:rsidRPr="00EC572D">
              <w:rPr>
                <w:rFonts w:ascii="Arial Narrow" w:hAnsi="Arial Narrow" w:cs="Arial"/>
                <w:sz w:val="20"/>
                <w:szCs w:val="20"/>
              </w:rPr>
              <w:t>e</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(11</w:t>
            </w:r>
            <w:r w:rsidRPr="00EC572D">
              <w:rPr>
                <w:rFonts w:ascii="Arial Narrow" w:hAnsi="Arial Narrow" w:cs="Arial"/>
                <w:sz w:val="20"/>
                <w:szCs w:val="20"/>
              </w:rPr>
              <w:t xml:space="preserve">) a </w:t>
            </w:r>
            <w:r w:rsidRPr="00EC572D">
              <w:rPr>
                <w:rFonts w:ascii="Arial Narrow" w:hAnsi="Arial Narrow" w:cs="Arial"/>
                <w:spacing w:val="1"/>
                <w:sz w:val="20"/>
                <w:szCs w:val="20"/>
              </w:rPr>
              <w:t>c</w:t>
            </w:r>
            <w:r w:rsidRPr="00EC572D">
              <w:rPr>
                <w:rFonts w:ascii="Arial Narrow" w:hAnsi="Arial Narrow" w:cs="Arial"/>
                <w:sz w:val="20"/>
                <w:szCs w:val="20"/>
              </w:rPr>
              <w:t>in</w:t>
            </w:r>
            <w:r w:rsidRPr="00EC572D">
              <w:rPr>
                <w:rFonts w:ascii="Arial Narrow" w:hAnsi="Arial Narrow" w:cs="Arial"/>
                <w:spacing w:val="1"/>
                <w:sz w:val="20"/>
                <w:szCs w:val="20"/>
              </w:rPr>
              <w:t>c</w:t>
            </w:r>
            <w:r w:rsidRPr="00EC572D">
              <w:rPr>
                <w:rFonts w:ascii="Arial Narrow" w:hAnsi="Arial Narrow" w:cs="Arial"/>
                <w:spacing w:val="-1"/>
                <w:sz w:val="20"/>
                <w:szCs w:val="20"/>
              </w:rPr>
              <w:t>ue</w:t>
            </w:r>
            <w:r w:rsidRPr="00EC572D">
              <w:rPr>
                <w:rFonts w:ascii="Arial Narrow" w:hAnsi="Arial Narrow" w:cs="Arial"/>
                <w:spacing w:val="-3"/>
                <w:sz w:val="20"/>
                <w:szCs w:val="20"/>
              </w:rPr>
              <w:t>n</w:t>
            </w:r>
            <w:r w:rsidRPr="00EC572D">
              <w:rPr>
                <w:rFonts w:ascii="Arial Narrow" w:hAnsi="Arial Narrow" w:cs="Arial"/>
                <w:spacing w:val="1"/>
                <w:sz w:val="20"/>
                <w:szCs w:val="20"/>
              </w:rPr>
              <w:t>t</w:t>
            </w:r>
            <w:r w:rsidRPr="00EC572D">
              <w:rPr>
                <w:rFonts w:ascii="Arial Narrow" w:hAnsi="Arial Narrow" w:cs="Arial"/>
                <w:sz w:val="20"/>
                <w:szCs w:val="20"/>
              </w:rPr>
              <w:t>a</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(50</w:t>
            </w:r>
            <w:r w:rsidRPr="00EC572D">
              <w:rPr>
                <w:rFonts w:ascii="Arial Narrow" w:hAnsi="Arial Narrow" w:cs="Arial"/>
                <w:sz w:val="20"/>
                <w:szCs w:val="20"/>
              </w:rPr>
              <w:t xml:space="preserve">) </w:t>
            </w:r>
            <w:r w:rsidRPr="00EC572D">
              <w:rPr>
                <w:rFonts w:ascii="Arial Narrow" w:hAnsi="Arial Narrow" w:cs="Arial"/>
                <w:spacing w:val="1"/>
                <w:sz w:val="20"/>
                <w:szCs w:val="20"/>
              </w:rPr>
              <w:t>t</w:t>
            </w:r>
            <w:r w:rsidRPr="00EC572D">
              <w:rPr>
                <w:rFonts w:ascii="Arial Narrow" w:hAnsi="Arial Narrow" w:cs="Arial"/>
                <w:spacing w:val="-1"/>
                <w:sz w:val="20"/>
                <w:szCs w:val="20"/>
              </w:rPr>
              <w:t>raba</w:t>
            </w:r>
            <w:r w:rsidRPr="00EC572D">
              <w:rPr>
                <w:rFonts w:ascii="Arial Narrow" w:hAnsi="Arial Narrow" w:cs="Arial"/>
                <w:sz w:val="20"/>
                <w:szCs w:val="20"/>
              </w:rPr>
              <w:t>ja</w:t>
            </w:r>
            <w:r w:rsidRPr="00EC572D">
              <w:rPr>
                <w:rFonts w:ascii="Arial Narrow" w:hAnsi="Arial Narrow" w:cs="Arial"/>
                <w:spacing w:val="-1"/>
                <w:sz w:val="20"/>
                <w:szCs w:val="20"/>
              </w:rPr>
              <w:t>dore</w:t>
            </w:r>
            <w:r w:rsidRPr="00EC572D">
              <w:rPr>
                <w:rFonts w:ascii="Arial Narrow" w:hAnsi="Arial Narrow" w:cs="Arial"/>
                <w:sz w:val="20"/>
                <w:szCs w:val="20"/>
              </w:rPr>
              <w:t>s</w:t>
            </w:r>
          </w:p>
        </w:tc>
        <w:tc>
          <w:tcPr>
            <w:tcW w:w="1417" w:type="dxa"/>
            <w:tcBorders>
              <w:top w:val="single" w:sz="4" w:space="0" w:color="000000"/>
              <w:left w:val="single" w:sz="4" w:space="0" w:color="000000"/>
              <w:bottom w:val="single" w:sz="4" w:space="0" w:color="000000"/>
              <w:right w:val="single" w:sz="4" w:space="0" w:color="000000"/>
            </w:tcBorders>
          </w:tcPr>
          <w:p w14:paraId="124B79DF"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748F277E"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32EAF18E"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7A4193E6"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40D3CB0D"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spacing w:val="1"/>
                <w:sz w:val="20"/>
                <w:szCs w:val="20"/>
              </w:rPr>
              <w:t>I</w:t>
            </w:r>
            <w:r w:rsidRPr="00EC572D">
              <w:rPr>
                <w:rFonts w:ascii="Arial Narrow" w:hAnsi="Arial Narrow" w:cs="Arial"/>
                <w:sz w:val="20"/>
                <w:szCs w:val="20"/>
              </w:rPr>
              <w:t xml:space="preserve">, </w:t>
            </w:r>
            <w:r w:rsidRPr="00EC572D">
              <w:rPr>
                <w:rFonts w:ascii="Arial Narrow" w:hAnsi="Arial Narrow" w:cs="Arial"/>
                <w:spacing w:val="1"/>
                <w:sz w:val="20"/>
                <w:szCs w:val="20"/>
              </w:rPr>
              <w:t>I</w:t>
            </w:r>
            <w:r w:rsidRPr="00EC572D">
              <w:rPr>
                <w:rFonts w:ascii="Arial Narrow" w:hAnsi="Arial Narrow" w:cs="Arial"/>
                <w:sz w:val="20"/>
                <w:szCs w:val="20"/>
              </w:rPr>
              <w:t>I ó</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I</w:t>
            </w:r>
            <w:r w:rsidRPr="00EC572D">
              <w:rPr>
                <w:rFonts w:ascii="Arial Narrow" w:hAnsi="Arial Narrow" w:cs="Arial"/>
                <w:spacing w:val="-1"/>
                <w:sz w:val="20"/>
                <w:szCs w:val="20"/>
              </w:rPr>
              <w:t>I</w:t>
            </w:r>
            <w:r w:rsidRPr="00EC572D">
              <w:rPr>
                <w:rFonts w:ascii="Arial Narrow" w:hAnsi="Arial Narrow" w:cs="Arial"/>
                <w:sz w:val="20"/>
                <w:szCs w:val="20"/>
              </w:rPr>
              <w:t>I</w:t>
            </w:r>
          </w:p>
        </w:tc>
        <w:tc>
          <w:tcPr>
            <w:tcW w:w="5115" w:type="dxa"/>
            <w:tcBorders>
              <w:top w:val="single" w:sz="4" w:space="0" w:color="000000"/>
              <w:left w:val="single" w:sz="4" w:space="0" w:color="000000"/>
              <w:bottom w:val="single" w:sz="4" w:space="0" w:color="000000"/>
              <w:right w:val="single" w:sz="4" w:space="0" w:color="000000"/>
            </w:tcBorders>
          </w:tcPr>
          <w:p w14:paraId="18218C2A" w14:textId="77777777" w:rsidR="00F13798" w:rsidRPr="00EC572D" w:rsidRDefault="00F13798" w:rsidP="00613B33">
            <w:pPr>
              <w:widowControl w:val="0"/>
              <w:autoSpaceDE w:val="0"/>
              <w:autoSpaceDN w:val="0"/>
              <w:adjustRightInd w:val="0"/>
              <w:spacing w:after="0" w:line="240" w:lineRule="auto"/>
              <w:ind w:right="74"/>
              <w:jc w:val="both"/>
              <w:rPr>
                <w:rFonts w:ascii="Arial Narrow" w:hAnsi="Arial Narrow" w:cs="Arial"/>
                <w:sz w:val="20"/>
                <w:szCs w:val="20"/>
              </w:rPr>
            </w:pPr>
            <w:r w:rsidRPr="00EC572D">
              <w:rPr>
                <w:rFonts w:ascii="Arial Narrow" w:hAnsi="Arial Narrow" w:cs="Arial"/>
                <w:sz w:val="20"/>
                <w:szCs w:val="20"/>
              </w:rPr>
              <w:t></w:t>
            </w:r>
            <w:r w:rsidRPr="00EC572D">
              <w:rPr>
                <w:rFonts w:ascii="Arial Narrow" w:hAnsi="Arial Narrow" w:cs="Arial"/>
                <w:spacing w:val="16"/>
                <w:sz w:val="20"/>
                <w:szCs w:val="20"/>
              </w:rPr>
              <w:t xml:space="preserve"> </w:t>
            </w:r>
            <w:r w:rsidRPr="00EC572D">
              <w:rPr>
                <w:rFonts w:ascii="Arial Narrow" w:hAnsi="Arial Narrow" w:cs="Arial"/>
                <w:spacing w:val="1"/>
                <w:sz w:val="20"/>
                <w:szCs w:val="20"/>
              </w:rPr>
              <w:t>P</w:t>
            </w:r>
            <w:r w:rsidRPr="00EC572D">
              <w:rPr>
                <w:rFonts w:ascii="Arial Narrow" w:hAnsi="Arial Narrow" w:cs="Arial"/>
                <w:spacing w:val="-1"/>
                <w:sz w:val="20"/>
                <w:szCs w:val="20"/>
              </w:rPr>
              <w:t>odr</w:t>
            </w:r>
            <w:r w:rsidRPr="00EC572D">
              <w:rPr>
                <w:rFonts w:ascii="Arial Narrow" w:hAnsi="Arial Narrow" w:cs="Arial"/>
                <w:sz w:val="20"/>
                <w:szCs w:val="20"/>
              </w:rPr>
              <w:t xml:space="preserve">á </w:t>
            </w:r>
            <w:r w:rsidRPr="00EC572D">
              <w:rPr>
                <w:rFonts w:ascii="Arial Narrow" w:hAnsi="Arial Narrow" w:cs="Arial"/>
                <w:spacing w:val="1"/>
                <w:sz w:val="20"/>
                <w:szCs w:val="20"/>
              </w:rPr>
              <w:t>s</w:t>
            </w:r>
            <w:r w:rsidRPr="00EC572D">
              <w:rPr>
                <w:rFonts w:ascii="Arial Narrow" w:hAnsi="Arial Narrow" w:cs="Arial"/>
                <w:spacing w:val="-1"/>
                <w:sz w:val="20"/>
                <w:szCs w:val="20"/>
              </w:rPr>
              <w:t>e</w:t>
            </w:r>
            <w:r w:rsidRPr="00EC572D">
              <w:rPr>
                <w:rFonts w:ascii="Arial Narrow" w:hAnsi="Arial Narrow" w:cs="Arial"/>
                <w:sz w:val="20"/>
                <w:szCs w:val="20"/>
              </w:rPr>
              <w:t xml:space="preserve">r </w:t>
            </w:r>
            <w:r w:rsidRPr="00EC572D">
              <w:rPr>
                <w:rFonts w:ascii="Arial Narrow" w:hAnsi="Arial Narrow" w:cs="Arial"/>
                <w:spacing w:val="-1"/>
                <w:sz w:val="20"/>
                <w:szCs w:val="20"/>
              </w:rPr>
              <w:t>rea</w:t>
            </w:r>
            <w:r w:rsidRPr="00EC572D">
              <w:rPr>
                <w:rFonts w:ascii="Arial Narrow" w:hAnsi="Arial Narrow" w:cs="Arial"/>
                <w:sz w:val="20"/>
                <w:szCs w:val="20"/>
              </w:rPr>
              <w:t>li</w:t>
            </w:r>
            <w:r w:rsidRPr="00EC572D">
              <w:rPr>
                <w:rFonts w:ascii="Arial Narrow" w:hAnsi="Arial Narrow" w:cs="Arial"/>
                <w:spacing w:val="-1"/>
                <w:sz w:val="20"/>
                <w:szCs w:val="20"/>
              </w:rPr>
              <w:t>zad</w:t>
            </w:r>
            <w:r w:rsidRPr="00EC572D">
              <w:rPr>
                <w:rFonts w:ascii="Arial Narrow" w:hAnsi="Arial Narrow" w:cs="Arial"/>
                <w:sz w:val="20"/>
                <w:szCs w:val="20"/>
              </w:rPr>
              <w:t>o</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po</w:t>
            </w:r>
            <w:r w:rsidRPr="00EC572D">
              <w:rPr>
                <w:rFonts w:ascii="Arial Narrow" w:hAnsi="Arial Narrow" w:cs="Arial"/>
                <w:sz w:val="20"/>
                <w:szCs w:val="20"/>
              </w:rPr>
              <w:t>r</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u</w:t>
            </w:r>
            <w:r w:rsidRPr="00EC572D">
              <w:rPr>
                <w:rFonts w:ascii="Arial Narrow" w:hAnsi="Arial Narrow" w:cs="Arial"/>
                <w:sz w:val="20"/>
                <w:szCs w:val="20"/>
              </w:rPr>
              <w:t xml:space="preserve">n </w:t>
            </w:r>
            <w:r w:rsidRPr="00EC572D">
              <w:rPr>
                <w:rFonts w:ascii="Arial Narrow" w:hAnsi="Arial Narrow" w:cs="Arial"/>
                <w:spacing w:val="1"/>
                <w:sz w:val="20"/>
                <w:szCs w:val="20"/>
              </w:rPr>
              <w:t>t</w:t>
            </w:r>
            <w:r w:rsidRPr="00EC572D">
              <w:rPr>
                <w:rFonts w:ascii="Arial Narrow" w:hAnsi="Arial Narrow" w:cs="Arial"/>
                <w:spacing w:val="-1"/>
                <w:sz w:val="20"/>
                <w:szCs w:val="20"/>
              </w:rPr>
              <w:t>e</w:t>
            </w:r>
            <w:r w:rsidRPr="00EC572D">
              <w:rPr>
                <w:rFonts w:ascii="Arial Narrow" w:hAnsi="Arial Narrow" w:cs="Arial"/>
                <w:spacing w:val="1"/>
                <w:sz w:val="20"/>
                <w:szCs w:val="20"/>
              </w:rPr>
              <w:t>c</w:t>
            </w:r>
            <w:r w:rsidRPr="00EC572D">
              <w:rPr>
                <w:rFonts w:ascii="Arial Narrow" w:hAnsi="Arial Narrow" w:cs="Arial"/>
                <w:spacing w:val="-1"/>
                <w:sz w:val="20"/>
                <w:szCs w:val="20"/>
              </w:rPr>
              <w:t>nó</w:t>
            </w:r>
            <w:r w:rsidRPr="00EC572D">
              <w:rPr>
                <w:rFonts w:ascii="Arial Narrow" w:hAnsi="Arial Narrow" w:cs="Arial"/>
                <w:spacing w:val="-2"/>
                <w:sz w:val="20"/>
                <w:szCs w:val="20"/>
              </w:rPr>
              <w:t>l</w:t>
            </w:r>
            <w:r w:rsidRPr="00EC572D">
              <w:rPr>
                <w:rFonts w:ascii="Arial Narrow" w:hAnsi="Arial Narrow" w:cs="Arial"/>
                <w:spacing w:val="-1"/>
                <w:sz w:val="20"/>
                <w:szCs w:val="20"/>
              </w:rPr>
              <w:t>og</w:t>
            </w:r>
            <w:r w:rsidRPr="00EC572D">
              <w:rPr>
                <w:rFonts w:ascii="Arial Narrow" w:hAnsi="Arial Narrow" w:cs="Arial"/>
                <w:sz w:val="20"/>
                <w:szCs w:val="20"/>
              </w:rPr>
              <w:t>o</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 xml:space="preserve">n </w:t>
            </w:r>
            <w:r w:rsidRPr="00EC572D">
              <w:rPr>
                <w:rFonts w:ascii="Arial Narrow" w:hAnsi="Arial Narrow" w:cs="Arial"/>
                <w:spacing w:val="1"/>
                <w:sz w:val="20"/>
                <w:szCs w:val="20"/>
              </w:rPr>
              <w:t>SS</w:t>
            </w:r>
            <w:r w:rsidRPr="00EC572D">
              <w:rPr>
                <w:rFonts w:ascii="Arial Narrow" w:hAnsi="Arial Narrow" w:cs="Arial"/>
                <w:sz w:val="20"/>
                <w:szCs w:val="20"/>
              </w:rPr>
              <w:t>T</w:t>
            </w:r>
            <w:r w:rsidRPr="00EC572D">
              <w:rPr>
                <w:rFonts w:ascii="Arial Narrow" w:hAnsi="Arial Narrow" w:cs="Arial"/>
                <w:spacing w:val="1"/>
                <w:sz w:val="20"/>
                <w:szCs w:val="20"/>
              </w:rPr>
              <w:t xml:space="preserve"> </w:t>
            </w:r>
            <w:r w:rsidRPr="00EC572D">
              <w:rPr>
                <w:rFonts w:ascii="Arial Narrow" w:hAnsi="Arial Narrow" w:cs="Arial"/>
                <w:sz w:val="20"/>
                <w:szCs w:val="20"/>
              </w:rPr>
              <w:t xml:space="preserve">o </w:t>
            </w:r>
            <w:r w:rsidRPr="00EC572D">
              <w:rPr>
                <w:rFonts w:ascii="Arial Narrow" w:hAnsi="Arial Narrow" w:cs="Arial"/>
                <w:spacing w:val="-1"/>
                <w:sz w:val="20"/>
                <w:szCs w:val="20"/>
              </w:rPr>
              <w:t>e</w:t>
            </w:r>
            <w:r w:rsidRPr="00EC572D">
              <w:rPr>
                <w:rFonts w:ascii="Arial Narrow" w:hAnsi="Arial Narrow" w:cs="Arial"/>
                <w:sz w:val="20"/>
                <w:szCs w:val="20"/>
              </w:rPr>
              <w:t xml:space="preserve">n </w:t>
            </w:r>
            <w:r w:rsidRPr="00EC572D">
              <w:rPr>
                <w:rFonts w:ascii="Arial Narrow" w:hAnsi="Arial Narrow" w:cs="Arial"/>
                <w:spacing w:val="-1"/>
                <w:sz w:val="20"/>
                <w:szCs w:val="20"/>
              </w:rPr>
              <w:t>a</w:t>
            </w:r>
            <w:r w:rsidRPr="00EC572D">
              <w:rPr>
                <w:rFonts w:ascii="Arial Narrow" w:hAnsi="Arial Narrow" w:cs="Arial"/>
                <w:sz w:val="20"/>
                <w:szCs w:val="20"/>
              </w:rPr>
              <w:t>lg</w:t>
            </w:r>
            <w:r w:rsidRPr="00EC572D">
              <w:rPr>
                <w:rFonts w:ascii="Arial Narrow" w:hAnsi="Arial Narrow" w:cs="Arial"/>
                <w:spacing w:val="-1"/>
                <w:sz w:val="20"/>
                <w:szCs w:val="20"/>
              </w:rPr>
              <w:t>un</w:t>
            </w:r>
            <w:r w:rsidRPr="00EC572D">
              <w:rPr>
                <w:rFonts w:ascii="Arial Narrow" w:hAnsi="Arial Narrow" w:cs="Arial"/>
                <w:sz w:val="20"/>
                <w:szCs w:val="20"/>
              </w:rPr>
              <w:t xml:space="preserve">a </w:t>
            </w:r>
            <w:r w:rsidRPr="00EC572D">
              <w:rPr>
                <w:rFonts w:ascii="Arial Narrow" w:hAnsi="Arial Narrow" w:cs="Arial"/>
                <w:spacing w:val="-1"/>
                <w:sz w:val="20"/>
                <w:szCs w:val="20"/>
              </w:rPr>
              <w:t>d</w:t>
            </w:r>
            <w:r w:rsidRPr="00EC572D">
              <w:rPr>
                <w:rFonts w:ascii="Arial Narrow" w:hAnsi="Arial Narrow" w:cs="Arial"/>
                <w:sz w:val="20"/>
                <w:szCs w:val="20"/>
              </w:rPr>
              <w:t xml:space="preserve">e </w:t>
            </w:r>
            <w:r w:rsidRPr="00EC572D">
              <w:rPr>
                <w:rFonts w:ascii="Arial Narrow" w:hAnsi="Arial Narrow" w:cs="Arial"/>
                <w:spacing w:val="1"/>
                <w:sz w:val="20"/>
                <w:szCs w:val="20"/>
              </w:rPr>
              <w:t>s</w:t>
            </w:r>
            <w:r w:rsidRPr="00EC572D">
              <w:rPr>
                <w:rFonts w:ascii="Arial Narrow" w:hAnsi="Arial Narrow" w:cs="Arial"/>
                <w:spacing w:val="-3"/>
                <w:sz w:val="20"/>
                <w:szCs w:val="20"/>
              </w:rPr>
              <w:t>u</w:t>
            </w:r>
            <w:r w:rsidRPr="00EC572D">
              <w:rPr>
                <w:rFonts w:ascii="Arial Narrow" w:hAnsi="Arial Narrow" w:cs="Arial"/>
                <w:sz w:val="20"/>
                <w:szCs w:val="20"/>
              </w:rPr>
              <w:t xml:space="preserve">s </w:t>
            </w:r>
            <w:r w:rsidRPr="00EC572D">
              <w:rPr>
                <w:rFonts w:ascii="Arial Narrow" w:hAnsi="Arial Narrow" w:cs="Arial"/>
                <w:spacing w:val="-1"/>
                <w:sz w:val="20"/>
                <w:szCs w:val="20"/>
              </w:rPr>
              <w:t>área</w:t>
            </w:r>
            <w:r w:rsidRPr="00EC572D">
              <w:rPr>
                <w:rFonts w:ascii="Arial Narrow" w:hAnsi="Arial Narrow" w:cs="Arial"/>
                <w:spacing w:val="1"/>
                <w:sz w:val="20"/>
                <w:szCs w:val="20"/>
              </w:rPr>
              <w:t>s</w:t>
            </w:r>
            <w:r w:rsidRPr="00EC572D">
              <w:rPr>
                <w:rFonts w:ascii="Arial Narrow" w:hAnsi="Arial Narrow" w:cs="Arial"/>
                <w:sz w:val="20"/>
                <w:szCs w:val="20"/>
              </w:rPr>
              <w:t>.</w:t>
            </w:r>
          </w:p>
          <w:p w14:paraId="5A0AE3F3"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sz w:val="20"/>
                <w:szCs w:val="20"/>
              </w:rPr>
              <w:t></w:t>
            </w:r>
            <w:r w:rsidRPr="00EC572D">
              <w:rPr>
                <w:rFonts w:ascii="Arial Narrow" w:hAnsi="Arial Narrow" w:cs="Arial"/>
                <w:spacing w:val="28"/>
                <w:sz w:val="20"/>
                <w:szCs w:val="20"/>
              </w:rPr>
              <w:t xml:space="preserve"> </w:t>
            </w:r>
            <w:r w:rsidRPr="00EC572D">
              <w:rPr>
                <w:rFonts w:ascii="Arial Narrow" w:hAnsi="Arial Narrow" w:cs="Arial"/>
                <w:spacing w:val="-1"/>
                <w:sz w:val="20"/>
                <w:szCs w:val="20"/>
              </w:rPr>
              <w:t>Deb</w:t>
            </w:r>
            <w:r w:rsidRPr="00EC572D">
              <w:rPr>
                <w:rFonts w:ascii="Arial Narrow" w:hAnsi="Arial Narrow" w:cs="Arial"/>
                <w:sz w:val="20"/>
                <w:szCs w:val="20"/>
              </w:rPr>
              <w:t>e</w:t>
            </w:r>
            <w:r w:rsidRPr="00EC572D">
              <w:rPr>
                <w:rFonts w:ascii="Arial Narrow" w:hAnsi="Arial Narrow" w:cs="Arial"/>
                <w:spacing w:val="1"/>
                <w:sz w:val="20"/>
                <w:szCs w:val="20"/>
              </w:rPr>
              <w:t xml:space="preserve"> c</w:t>
            </w:r>
            <w:r w:rsidRPr="00EC572D">
              <w:rPr>
                <w:rFonts w:ascii="Arial Narrow" w:hAnsi="Arial Narrow" w:cs="Arial"/>
                <w:spacing w:val="-1"/>
                <w:sz w:val="20"/>
                <w:szCs w:val="20"/>
              </w:rPr>
              <w:t>on</w:t>
            </w:r>
            <w:r w:rsidRPr="00EC572D">
              <w:rPr>
                <w:rFonts w:ascii="Arial Narrow" w:hAnsi="Arial Narrow" w:cs="Arial"/>
                <w:spacing w:val="1"/>
                <w:sz w:val="20"/>
                <w:szCs w:val="20"/>
              </w:rPr>
              <w:t>t</w:t>
            </w:r>
            <w:r w:rsidRPr="00EC572D">
              <w:rPr>
                <w:rFonts w:ascii="Arial Narrow" w:hAnsi="Arial Narrow" w:cs="Arial"/>
                <w:spacing w:val="-1"/>
                <w:sz w:val="20"/>
                <w:szCs w:val="20"/>
              </w:rPr>
              <w:t>a</w:t>
            </w:r>
            <w:r w:rsidRPr="00EC572D">
              <w:rPr>
                <w:rFonts w:ascii="Arial Narrow" w:hAnsi="Arial Narrow" w:cs="Arial"/>
                <w:sz w:val="20"/>
                <w:szCs w:val="20"/>
              </w:rPr>
              <w:t>r</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o</w:t>
            </w:r>
            <w:r w:rsidRPr="00EC572D">
              <w:rPr>
                <w:rFonts w:ascii="Arial Narrow" w:hAnsi="Arial Narrow" w:cs="Arial"/>
                <w:sz w:val="20"/>
                <w:szCs w:val="20"/>
              </w:rPr>
              <w:t>n</w:t>
            </w:r>
            <w:r w:rsidRPr="00EC572D">
              <w:rPr>
                <w:rFonts w:ascii="Arial Narrow" w:hAnsi="Arial Narrow" w:cs="Arial"/>
                <w:spacing w:val="1"/>
                <w:sz w:val="20"/>
                <w:szCs w:val="20"/>
              </w:rPr>
              <w:t xml:space="preserve"> </w:t>
            </w:r>
            <w:r w:rsidRPr="00EC572D">
              <w:rPr>
                <w:rFonts w:ascii="Arial Narrow" w:hAnsi="Arial Narrow" w:cs="Arial"/>
                <w:spacing w:val="-2"/>
                <w:sz w:val="20"/>
                <w:szCs w:val="20"/>
              </w:rPr>
              <w:t>l</w:t>
            </w:r>
            <w:r w:rsidRPr="00EC572D">
              <w:rPr>
                <w:rFonts w:ascii="Arial Narrow" w:hAnsi="Arial Narrow" w:cs="Arial"/>
                <w:sz w:val="20"/>
                <w:szCs w:val="20"/>
              </w:rPr>
              <w:t>i</w:t>
            </w:r>
            <w:r w:rsidRPr="00EC572D">
              <w:rPr>
                <w:rFonts w:ascii="Arial Narrow" w:hAnsi="Arial Narrow" w:cs="Arial"/>
                <w:spacing w:val="1"/>
                <w:sz w:val="20"/>
                <w:szCs w:val="20"/>
              </w:rPr>
              <w:t>c</w:t>
            </w:r>
            <w:r w:rsidRPr="00EC572D">
              <w:rPr>
                <w:rFonts w:ascii="Arial Narrow" w:hAnsi="Arial Narrow" w:cs="Arial"/>
                <w:spacing w:val="-1"/>
                <w:sz w:val="20"/>
                <w:szCs w:val="20"/>
              </w:rPr>
              <w:t>e</w:t>
            </w:r>
            <w:r w:rsidRPr="00EC572D">
              <w:rPr>
                <w:rFonts w:ascii="Arial Narrow" w:hAnsi="Arial Narrow" w:cs="Arial"/>
                <w:spacing w:val="-3"/>
                <w:sz w:val="20"/>
                <w:szCs w:val="20"/>
              </w:rPr>
              <w:t>n</w:t>
            </w:r>
            <w:r w:rsidRPr="00EC572D">
              <w:rPr>
                <w:rFonts w:ascii="Arial Narrow" w:hAnsi="Arial Narrow" w:cs="Arial"/>
                <w:spacing w:val="1"/>
                <w:sz w:val="20"/>
                <w:szCs w:val="20"/>
              </w:rPr>
              <w:t>c</w:t>
            </w:r>
            <w:r w:rsidRPr="00EC572D">
              <w:rPr>
                <w:rFonts w:ascii="Arial Narrow" w:hAnsi="Arial Narrow" w:cs="Arial"/>
                <w:sz w:val="20"/>
                <w:szCs w:val="20"/>
              </w:rPr>
              <w:t>ia</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v</w:t>
            </w:r>
            <w:r w:rsidRPr="00EC572D">
              <w:rPr>
                <w:rFonts w:ascii="Arial Narrow" w:hAnsi="Arial Narrow" w:cs="Arial"/>
                <w:sz w:val="20"/>
                <w:szCs w:val="20"/>
              </w:rPr>
              <w:t>ig</w:t>
            </w:r>
            <w:r w:rsidRPr="00EC572D">
              <w:rPr>
                <w:rFonts w:ascii="Arial Narrow" w:hAnsi="Arial Narrow" w:cs="Arial"/>
                <w:spacing w:val="-1"/>
                <w:sz w:val="20"/>
                <w:szCs w:val="20"/>
              </w:rPr>
              <w:t>en</w:t>
            </w:r>
            <w:r w:rsidRPr="00EC572D">
              <w:rPr>
                <w:rFonts w:ascii="Arial Narrow" w:hAnsi="Arial Narrow" w:cs="Arial"/>
                <w:spacing w:val="1"/>
                <w:sz w:val="20"/>
                <w:szCs w:val="20"/>
              </w:rPr>
              <w:t>t</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3"/>
                <w:sz w:val="20"/>
                <w:szCs w:val="20"/>
              </w:rPr>
              <w:t>e</w:t>
            </w:r>
            <w:r w:rsidRPr="00EC572D">
              <w:rPr>
                <w:rFonts w:ascii="Arial Narrow" w:hAnsi="Arial Narrow" w:cs="Arial"/>
                <w:sz w:val="20"/>
                <w:szCs w:val="20"/>
              </w:rPr>
              <w:t>n</w:t>
            </w:r>
            <w:r w:rsidRPr="00EC572D">
              <w:rPr>
                <w:rFonts w:ascii="Arial Narrow" w:hAnsi="Arial Narrow" w:cs="Arial"/>
                <w:spacing w:val="1"/>
                <w:sz w:val="20"/>
                <w:szCs w:val="20"/>
              </w:rPr>
              <w:t xml:space="preserve"> S</w:t>
            </w:r>
            <w:r w:rsidRPr="00EC572D">
              <w:rPr>
                <w:rFonts w:ascii="Arial Narrow" w:hAnsi="Arial Narrow" w:cs="Arial"/>
                <w:spacing w:val="-2"/>
                <w:sz w:val="20"/>
                <w:szCs w:val="20"/>
              </w:rPr>
              <w:t>S</w:t>
            </w:r>
            <w:r w:rsidRPr="00EC572D">
              <w:rPr>
                <w:rFonts w:ascii="Arial Narrow" w:hAnsi="Arial Narrow" w:cs="Arial"/>
                <w:spacing w:val="2"/>
                <w:sz w:val="20"/>
                <w:szCs w:val="20"/>
              </w:rPr>
              <w:t>T</w:t>
            </w:r>
            <w:r w:rsidRPr="00EC572D">
              <w:rPr>
                <w:rFonts w:ascii="Arial Narrow" w:hAnsi="Arial Narrow" w:cs="Arial"/>
                <w:sz w:val="20"/>
                <w:szCs w:val="20"/>
              </w:rPr>
              <w:t>.</w:t>
            </w:r>
          </w:p>
          <w:p w14:paraId="6ED7C00F" w14:textId="77777777" w:rsidR="00F13798" w:rsidRPr="00EC572D" w:rsidRDefault="00F13798" w:rsidP="00613B33">
            <w:pPr>
              <w:widowControl w:val="0"/>
              <w:autoSpaceDE w:val="0"/>
              <w:autoSpaceDN w:val="0"/>
              <w:adjustRightInd w:val="0"/>
              <w:spacing w:after="0" w:line="240" w:lineRule="auto"/>
              <w:ind w:right="71"/>
              <w:jc w:val="both"/>
              <w:rPr>
                <w:rFonts w:ascii="Arial Narrow" w:hAnsi="Arial Narrow" w:cs="Arial"/>
                <w:sz w:val="20"/>
                <w:szCs w:val="20"/>
              </w:rPr>
            </w:pPr>
            <w:r w:rsidRPr="00EC572D">
              <w:rPr>
                <w:rFonts w:ascii="Arial Narrow" w:hAnsi="Arial Narrow" w:cs="Arial"/>
                <w:sz w:val="20"/>
                <w:szCs w:val="20"/>
              </w:rPr>
              <w:t></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Ac</w:t>
            </w:r>
            <w:r w:rsidRPr="00EC572D">
              <w:rPr>
                <w:rFonts w:ascii="Arial Narrow" w:hAnsi="Arial Narrow" w:cs="Arial"/>
                <w:spacing w:val="-1"/>
                <w:sz w:val="20"/>
                <w:szCs w:val="20"/>
              </w:rPr>
              <w:t>red</w:t>
            </w:r>
            <w:r w:rsidRPr="00EC572D">
              <w:rPr>
                <w:rFonts w:ascii="Arial Narrow" w:hAnsi="Arial Narrow" w:cs="Arial"/>
                <w:sz w:val="20"/>
                <w:szCs w:val="20"/>
              </w:rPr>
              <w:t>i</w:t>
            </w:r>
            <w:r w:rsidRPr="00EC572D">
              <w:rPr>
                <w:rFonts w:ascii="Arial Narrow" w:hAnsi="Arial Narrow" w:cs="Arial"/>
                <w:spacing w:val="1"/>
                <w:sz w:val="20"/>
                <w:szCs w:val="20"/>
              </w:rPr>
              <w:t>t</w:t>
            </w:r>
            <w:r w:rsidRPr="00EC572D">
              <w:rPr>
                <w:rFonts w:ascii="Arial Narrow" w:hAnsi="Arial Narrow" w:cs="Arial"/>
                <w:spacing w:val="-1"/>
                <w:sz w:val="20"/>
                <w:szCs w:val="20"/>
              </w:rPr>
              <w:t>a</w:t>
            </w:r>
            <w:r w:rsidRPr="00EC572D">
              <w:rPr>
                <w:rFonts w:ascii="Arial Narrow" w:hAnsi="Arial Narrow" w:cs="Arial"/>
                <w:sz w:val="20"/>
                <w:szCs w:val="20"/>
              </w:rPr>
              <w:t xml:space="preserve">r </w:t>
            </w:r>
            <w:r w:rsidRPr="00EC572D">
              <w:rPr>
                <w:rFonts w:ascii="Arial Narrow" w:hAnsi="Arial Narrow" w:cs="Arial"/>
                <w:spacing w:val="3"/>
                <w:sz w:val="20"/>
                <w:szCs w:val="20"/>
              </w:rPr>
              <w:t>m</w:t>
            </w:r>
            <w:r w:rsidRPr="00EC572D">
              <w:rPr>
                <w:rFonts w:ascii="Arial Narrow" w:hAnsi="Arial Narrow" w:cs="Arial"/>
                <w:spacing w:val="-1"/>
                <w:sz w:val="20"/>
                <w:szCs w:val="20"/>
              </w:rPr>
              <w:t>ín</w:t>
            </w:r>
            <w:r w:rsidRPr="00EC572D">
              <w:rPr>
                <w:rFonts w:ascii="Arial Narrow" w:hAnsi="Arial Narrow" w:cs="Arial"/>
                <w:spacing w:val="-2"/>
                <w:sz w:val="20"/>
                <w:szCs w:val="20"/>
              </w:rPr>
              <w:t>i</w:t>
            </w:r>
            <w:r w:rsidRPr="00EC572D">
              <w:rPr>
                <w:rFonts w:ascii="Arial Narrow" w:hAnsi="Arial Narrow" w:cs="Arial"/>
                <w:spacing w:val="3"/>
                <w:sz w:val="20"/>
                <w:szCs w:val="20"/>
              </w:rPr>
              <w:t>m</w:t>
            </w:r>
            <w:r w:rsidRPr="00EC572D">
              <w:rPr>
                <w:rFonts w:ascii="Arial Narrow" w:hAnsi="Arial Narrow" w:cs="Arial"/>
                <w:sz w:val="20"/>
                <w:szCs w:val="20"/>
              </w:rPr>
              <w:t>o</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d</w:t>
            </w:r>
            <w:r w:rsidRPr="00EC572D">
              <w:rPr>
                <w:rFonts w:ascii="Arial Narrow" w:hAnsi="Arial Narrow" w:cs="Arial"/>
                <w:spacing w:val="-3"/>
                <w:sz w:val="20"/>
                <w:szCs w:val="20"/>
              </w:rPr>
              <w:t>o</w:t>
            </w:r>
            <w:r w:rsidRPr="00EC572D">
              <w:rPr>
                <w:rFonts w:ascii="Arial Narrow" w:hAnsi="Arial Narrow" w:cs="Arial"/>
                <w:sz w:val="20"/>
                <w:szCs w:val="20"/>
              </w:rPr>
              <w:t>s</w:t>
            </w:r>
            <w:r w:rsidRPr="00EC572D">
              <w:rPr>
                <w:rFonts w:ascii="Arial Narrow" w:hAnsi="Arial Narrow" w:cs="Arial"/>
                <w:spacing w:val="4"/>
                <w:sz w:val="20"/>
                <w:szCs w:val="20"/>
              </w:rPr>
              <w:t xml:space="preserve"> </w:t>
            </w:r>
            <w:r w:rsidRPr="00EC572D">
              <w:rPr>
                <w:rFonts w:ascii="Arial Narrow" w:hAnsi="Arial Narrow" w:cs="Arial"/>
                <w:spacing w:val="-1"/>
                <w:sz w:val="20"/>
                <w:szCs w:val="20"/>
              </w:rPr>
              <w:t>(2</w:t>
            </w:r>
            <w:r w:rsidRPr="00EC572D">
              <w:rPr>
                <w:rFonts w:ascii="Arial Narrow" w:hAnsi="Arial Narrow" w:cs="Arial"/>
                <w:sz w:val="20"/>
                <w:szCs w:val="20"/>
              </w:rPr>
              <w:t>)</w:t>
            </w:r>
            <w:r w:rsidRPr="00EC572D">
              <w:rPr>
                <w:rFonts w:ascii="Arial Narrow" w:hAnsi="Arial Narrow" w:cs="Arial"/>
                <w:spacing w:val="4"/>
                <w:sz w:val="20"/>
                <w:szCs w:val="20"/>
              </w:rPr>
              <w:t xml:space="preserve"> </w:t>
            </w:r>
            <w:r w:rsidRPr="00EC572D">
              <w:rPr>
                <w:rFonts w:ascii="Arial Narrow" w:hAnsi="Arial Narrow" w:cs="Arial"/>
                <w:spacing w:val="-1"/>
                <w:sz w:val="20"/>
                <w:szCs w:val="20"/>
              </w:rPr>
              <w:t>año</w:t>
            </w:r>
            <w:r w:rsidRPr="00EC572D">
              <w:rPr>
                <w:rFonts w:ascii="Arial Narrow" w:hAnsi="Arial Narrow" w:cs="Arial"/>
                <w:sz w:val="20"/>
                <w:szCs w:val="20"/>
              </w:rPr>
              <w:t>s</w:t>
            </w:r>
            <w:r w:rsidRPr="00EC572D">
              <w:rPr>
                <w:rFonts w:ascii="Arial Narrow" w:hAnsi="Arial Narrow" w:cs="Arial"/>
                <w:spacing w:val="4"/>
                <w:sz w:val="20"/>
                <w:szCs w:val="20"/>
              </w:rPr>
              <w:t xml:space="preserve"> </w:t>
            </w:r>
            <w:r w:rsidRPr="00EC572D">
              <w:rPr>
                <w:rFonts w:ascii="Arial Narrow" w:hAnsi="Arial Narrow" w:cs="Arial"/>
                <w:spacing w:val="-3"/>
                <w:sz w:val="20"/>
                <w:szCs w:val="20"/>
              </w:rPr>
              <w:t>d</w:t>
            </w:r>
            <w:r w:rsidRPr="00EC572D">
              <w:rPr>
                <w:rFonts w:ascii="Arial Narrow" w:hAnsi="Arial Narrow" w:cs="Arial"/>
                <w:sz w:val="20"/>
                <w:szCs w:val="20"/>
              </w:rPr>
              <w:t>e</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e</w:t>
            </w:r>
            <w:r w:rsidRPr="00EC572D">
              <w:rPr>
                <w:rFonts w:ascii="Arial Narrow" w:hAnsi="Arial Narrow" w:cs="Arial"/>
                <w:spacing w:val="-4"/>
                <w:sz w:val="20"/>
                <w:szCs w:val="20"/>
              </w:rPr>
              <w:t>x</w:t>
            </w:r>
            <w:r w:rsidRPr="00EC572D">
              <w:rPr>
                <w:rFonts w:ascii="Arial Narrow" w:hAnsi="Arial Narrow" w:cs="Arial"/>
                <w:spacing w:val="-1"/>
                <w:sz w:val="20"/>
                <w:szCs w:val="20"/>
              </w:rPr>
              <w:t>per</w:t>
            </w:r>
            <w:r w:rsidRPr="00EC572D">
              <w:rPr>
                <w:rFonts w:ascii="Arial Narrow" w:hAnsi="Arial Narrow" w:cs="Arial"/>
                <w:sz w:val="20"/>
                <w:szCs w:val="20"/>
              </w:rPr>
              <w:t>ie</w:t>
            </w:r>
            <w:r w:rsidRPr="00EC572D">
              <w:rPr>
                <w:rFonts w:ascii="Arial Narrow" w:hAnsi="Arial Narrow" w:cs="Arial"/>
                <w:spacing w:val="-1"/>
                <w:sz w:val="20"/>
                <w:szCs w:val="20"/>
              </w:rPr>
              <w:t>n</w:t>
            </w:r>
            <w:r w:rsidRPr="00EC572D">
              <w:rPr>
                <w:rFonts w:ascii="Arial Narrow" w:hAnsi="Arial Narrow" w:cs="Arial"/>
                <w:spacing w:val="1"/>
                <w:sz w:val="20"/>
                <w:szCs w:val="20"/>
              </w:rPr>
              <w:t>c</w:t>
            </w:r>
            <w:r w:rsidRPr="00EC572D">
              <w:rPr>
                <w:rFonts w:ascii="Arial Narrow" w:hAnsi="Arial Narrow" w:cs="Arial"/>
                <w:sz w:val="20"/>
                <w:szCs w:val="20"/>
              </w:rPr>
              <w:t>ia</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ert</w:t>
            </w:r>
            <w:r w:rsidRPr="00EC572D">
              <w:rPr>
                <w:rFonts w:ascii="Arial Narrow" w:hAnsi="Arial Narrow" w:cs="Arial"/>
                <w:sz w:val="20"/>
                <w:szCs w:val="20"/>
              </w:rPr>
              <w:t>i</w:t>
            </w:r>
            <w:r w:rsidRPr="00EC572D">
              <w:rPr>
                <w:rFonts w:ascii="Arial Narrow" w:hAnsi="Arial Narrow" w:cs="Arial"/>
                <w:spacing w:val="1"/>
                <w:sz w:val="20"/>
                <w:szCs w:val="20"/>
              </w:rPr>
              <w:t>f</w:t>
            </w:r>
            <w:r w:rsidRPr="00EC572D">
              <w:rPr>
                <w:rFonts w:ascii="Arial Narrow" w:hAnsi="Arial Narrow" w:cs="Arial"/>
                <w:spacing w:val="-2"/>
                <w:sz w:val="20"/>
                <w:szCs w:val="20"/>
              </w:rPr>
              <w:t>i</w:t>
            </w:r>
            <w:r w:rsidRPr="00EC572D">
              <w:rPr>
                <w:rFonts w:ascii="Arial Narrow" w:hAnsi="Arial Narrow" w:cs="Arial"/>
                <w:spacing w:val="1"/>
                <w:sz w:val="20"/>
                <w:szCs w:val="20"/>
              </w:rPr>
              <w:t>c</w:t>
            </w:r>
            <w:r w:rsidRPr="00EC572D">
              <w:rPr>
                <w:rFonts w:ascii="Arial Narrow" w:hAnsi="Arial Narrow" w:cs="Arial"/>
                <w:spacing w:val="-1"/>
                <w:sz w:val="20"/>
                <w:szCs w:val="20"/>
              </w:rPr>
              <w:t>ad</w:t>
            </w:r>
            <w:r w:rsidRPr="00EC572D">
              <w:rPr>
                <w:rFonts w:ascii="Arial Narrow" w:hAnsi="Arial Narrow" w:cs="Arial"/>
                <w:sz w:val="20"/>
                <w:szCs w:val="20"/>
              </w:rPr>
              <w:t>a</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po</w:t>
            </w:r>
            <w:r w:rsidRPr="00EC572D">
              <w:rPr>
                <w:rFonts w:ascii="Arial Narrow" w:hAnsi="Arial Narrow" w:cs="Arial"/>
                <w:sz w:val="20"/>
                <w:szCs w:val="20"/>
              </w:rPr>
              <w:t>r</w:t>
            </w:r>
            <w:r w:rsidRPr="00EC572D">
              <w:rPr>
                <w:rFonts w:ascii="Arial Narrow" w:hAnsi="Arial Narrow" w:cs="Arial"/>
                <w:spacing w:val="4"/>
                <w:sz w:val="20"/>
                <w:szCs w:val="20"/>
              </w:rPr>
              <w:t xml:space="preserve"> </w:t>
            </w:r>
            <w:r w:rsidRPr="00EC572D">
              <w:rPr>
                <w:rFonts w:ascii="Arial Narrow" w:hAnsi="Arial Narrow" w:cs="Arial"/>
                <w:sz w:val="20"/>
                <w:szCs w:val="20"/>
              </w:rPr>
              <w:t>l</w:t>
            </w:r>
            <w:r w:rsidRPr="00EC572D">
              <w:rPr>
                <w:rFonts w:ascii="Arial Narrow" w:hAnsi="Arial Narrow" w:cs="Arial"/>
                <w:spacing w:val="-3"/>
                <w:sz w:val="20"/>
                <w:szCs w:val="20"/>
              </w:rPr>
              <w:t>a</w:t>
            </w:r>
            <w:r w:rsidRPr="00EC572D">
              <w:rPr>
                <w:rFonts w:ascii="Arial Narrow" w:hAnsi="Arial Narrow" w:cs="Arial"/>
                <w:sz w:val="20"/>
                <w:szCs w:val="20"/>
              </w:rPr>
              <w:t xml:space="preserve">s </w:t>
            </w:r>
            <w:r w:rsidRPr="00EC572D">
              <w:rPr>
                <w:rFonts w:ascii="Arial Narrow" w:hAnsi="Arial Narrow" w:cs="Arial"/>
                <w:spacing w:val="-1"/>
                <w:sz w:val="20"/>
                <w:szCs w:val="20"/>
              </w:rPr>
              <w:t>e</w:t>
            </w:r>
            <w:r w:rsidRPr="00EC572D">
              <w:rPr>
                <w:rFonts w:ascii="Arial Narrow" w:hAnsi="Arial Narrow" w:cs="Arial"/>
                <w:spacing w:val="3"/>
                <w:sz w:val="20"/>
                <w:szCs w:val="20"/>
              </w:rPr>
              <w:t>m</w:t>
            </w:r>
            <w:r w:rsidRPr="00EC572D">
              <w:rPr>
                <w:rFonts w:ascii="Arial Narrow" w:hAnsi="Arial Narrow" w:cs="Arial"/>
                <w:spacing w:val="-1"/>
                <w:sz w:val="20"/>
                <w:szCs w:val="20"/>
              </w:rPr>
              <w:t>pr</w:t>
            </w:r>
            <w:r w:rsidRPr="00EC572D">
              <w:rPr>
                <w:rFonts w:ascii="Arial Narrow" w:hAnsi="Arial Narrow" w:cs="Arial"/>
                <w:spacing w:val="-3"/>
                <w:sz w:val="20"/>
                <w:szCs w:val="20"/>
              </w:rPr>
              <w:t>e</w:t>
            </w:r>
            <w:r w:rsidRPr="00EC572D">
              <w:rPr>
                <w:rFonts w:ascii="Arial Narrow" w:hAnsi="Arial Narrow" w:cs="Arial"/>
                <w:spacing w:val="1"/>
                <w:sz w:val="20"/>
                <w:szCs w:val="20"/>
              </w:rPr>
              <w:t>s</w:t>
            </w:r>
            <w:r w:rsidRPr="00EC572D">
              <w:rPr>
                <w:rFonts w:ascii="Arial Narrow" w:hAnsi="Arial Narrow" w:cs="Arial"/>
                <w:spacing w:val="-1"/>
                <w:sz w:val="20"/>
                <w:szCs w:val="20"/>
              </w:rPr>
              <w:t>a</w:t>
            </w:r>
            <w:r w:rsidRPr="00EC572D">
              <w:rPr>
                <w:rFonts w:ascii="Arial Narrow" w:hAnsi="Arial Narrow" w:cs="Arial"/>
                <w:sz w:val="20"/>
                <w:szCs w:val="20"/>
              </w:rPr>
              <w:t>s</w:t>
            </w:r>
            <w:r w:rsidRPr="00EC572D">
              <w:rPr>
                <w:rFonts w:ascii="Arial Narrow" w:hAnsi="Arial Narrow" w:cs="Arial"/>
                <w:spacing w:val="3"/>
                <w:sz w:val="20"/>
                <w:szCs w:val="20"/>
              </w:rPr>
              <w:t xml:space="preserve"> </w:t>
            </w:r>
            <w:r w:rsidRPr="00EC572D">
              <w:rPr>
                <w:rFonts w:ascii="Arial Narrow" w:hAnsi="Arial Narrow" w:cs="Arial"/>
                <w:sz w:val="20"/>
                <w:szCs w:val="20"/>
              </w:rPr>
              <w:t>o</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pacing w:val="-3"/>
                <w:sz w:val="20"/>
                <w:szCs w:val="20"/>
              </w:rPr>
              <w:t>n</w:t>
            </w:r>
            <w:r w:rsidRPr="00EC572D">
              <w:rPr>
                <w:rFonts w:ascii="Arial Narrow" w:hAnsi="Arial Narrow" w:cs="Arial"/>
                <w:spacing w:val="1"/>
                <w:sz w:val="20"/>
                <w:szCs w:val="20"/>
              </w:rPr>
              <w:t>t</w:t>
            </w:r>
            <w:r w:rsidRPr="00EC572D">
              <w:rPr>
                <w:rFonts w:ascii="Arial Narrow" w:hAnsi="Arial Narrow" w:cs="Arial"/>
                <w:sz w:val="20"/>
                <w:szCs w:val="20"/>
              </w:rPr>
              <w:t>id</w:t>
            </w:r>
            <w:r w:rsidRPr="00EC572D">
              <w:rPr>
                <w:rFonts w:ascii="Arial Narrow" w:hAnsi="Arial Narrow" w:cs="Arial"/>
                <w:spacing w:val="-1"/>
                <w:sz w:val="20"/>
                <w:szCs w:val="20"/>
              </w:rPr>
              <w:t>ade</w:t>
            </w:r>
            <w:r w:rsidRPr="00EC572D">
              <w:rPr>
                <w:rFonts w:ascii="Arial Narrow" w:hAnsi="Arial Narrow" w:cs="Arial"/>
                <w:sz w:val="20"/>
                <w:szCs w:val="20"/>
              </w:rPr>
              <w:t>s</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z w:val="20"/>
                <w:szCs w:val="20"/>
              </w:rPr>
              <w:t>l</w:t>
            </w:r>
            <w:r w:rsidRPr="00EC572D">
              <w:rPr>
                <w:rFonts w:ascii="Arial Narrow" w:hAnsi="Arial Narrow" w:cs="Arial"/>
                <w:spacing w:val="-3"/>
                <w:sz w:val="20"/>
                <w:szCs w:val="20"/>
              </w:rPr>
              <w:t>a</w:t>
            </w:r>
            <w:r w:rsidRPr="00EC572D">
              <w:rPr>
                <w:rFonts w:ascii="Arial Narrow" w:hAnsi="Arial Narrow" w:cs="Arial"/>
                <w:sz w:val="20"/>
                <w:szCs w:val="20"/>
              </w:rPr>
              <w:t>s</w:t>
            </w:r>
            <w:r w:rsidRPr="00EC572D">
              <w:rPr>
                <w:rFonts w:ascii="Arial Narrow" w:hAnsi="Arial Narrow" w:cs="Arial"/>
                <w:spacing w:val="4"/>
                <w:sz w:val="20"/>
                <w:szCs w:val="20"/>
              </w:rPr>
              <w:t xml:space="preserve"> </w:t>
            </w:r>
            <w:r w:rsidRPr="00EC572D">
              <w:rPr>
                <w:rFonts w:ascii="Arial Narrow" w:hAnsi="Arial Narrow" w:cs="Arial"/>
                <w:spacing w:val="-3"/>
                <w:sz w:val="20"/>
                <w:szCs w:val="20"/>
              </w:rPr>
              <w:t>q</w:t>
            </w:r>
            <w:r w:rsidRPr="00EC572D">
              <w:rPr>
                <w:rFonts w:ascii="Arial Narrow" w:hAnsi="Arial Narrow" w:cs="Arial"/>
                <w:spacing w:val="-1"/>
                <w:sz w:val="20"/>
                <w:szCs w:val="20"/>
              </w:rPr>
              <w:t>u</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z w:val="20"/>
                <w:szCs w:val="20"/>
              </w:rPr>
              <w:t>la</w:t>
            </w:r>
            <w:r w:rsidRPr="00EC572D">
              <w:rPr>
                <w:rFonts w:ascii="Arial Narrow" w:hAnsi="Arial Narrow" w:cs="Arial"/>
                <w:spacing w:val="-1"/>
                <w:sz w:val="20"/>
                <w:szCs w:val="20"/>
              </w:rPr>
              <w:t>bor</w:t>
            </w:r>
            <w:r w:rsidRPr="00EC572D">
              <w:rPr>
                <w:rFonts w:ascii="Arial Narrow" w:hAnsi="Arial Narrow" w:cs="Arial"/>
                <w:sz w:val="20"/>
                <w:szCs w:val="20"/>
              </w:rPr>
              <w:t>ó</w:t>
            </w:r>
            <w:r w:rsidRPr="00EC572D">
              <w:rPr>
                <w:rFonts w:ascii="Arial Narrow" w:hAnsi="Arial Narrow" w:cs="Arial"/>
                <w:spacing w:val="4"/>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de</w:t>
            </w:r>
            <w:r w:rsidRPr="00EC572D">
              <w:rPr>
                <w:rFonts w:ascii="Arial Narrow" w:hAnsi="Arial Narrow" w:cs="Arial"/>
                <w:spacing w:val="1"/>
                <w:sz w:val="20"/>
                <w:szCs w:val="20"/>
              </w:rPr>
              <w:t>s</w:t>
            </w:r>
            <w:r w:rsidRPr="00EC572D">
              <w:rPr>
                <w:rFonts w:ascii="Arial Narrow" w:hAnsi="Arial Narrow" w:cs="Arial"/>
                <w:spacing w:val="-1"/>
                <w:sz w:val="20"/>
                <w:szCs w:val="20"/>
              </w:rPr>
              <w:t>arro</w:t>
            </w:r>
            <w:r w:rsidRPr="00EC572D">
              <w:rPr>
                <w:rFonts w:ascii="Arial Narrow" w:hAnsi="Arial Narrow" w:cs="Arial"/>
                <w:sz w:val="20"/>
                <w:szCs w:val="20"/>
              </w:rPr>
              <w:t xml:space="preserve">llo </w:t>
            </w:r>
            <w:r w:rsidRPr="00EC572D">
              <w:rPr>
                <w:rFonts w:ascii="Arial Narrow" w:hAnsi="Arial Narrow" w:cs="Arial"/>
                <w:spacing w:val="-1"/>
                <w:sz w:val="20"/>
                <w:szCs w:val="20"/>
              </w:rPr>
              <w:t>d</w:t>
            </w:r>
            <w:r w:rsidRPr="00EC572D">
              <w:rPr>
                <w:rFonts w:ascii="Arial Narrow" w:hAnsi="Arial Narrow" w:cs="Arial"/>
                <w:sz w:val="20"/>
                <w:szCs w:val="20"/>
              </w:rPr>
              <w:t xml:space="preserve">e </w:t>
            </w:r>
            <w:r w:rsidRPr="00EC572D">
              <w:rPr>
                <w:rFonts w:ascii="Arial Narrow" w:hAnsi="Arial Narrow" w:cs="Arial"/>
                <w:spacing w:val="-1"/>
                <w:sz w:val="20"/>
                <w:szCs w:val="20"/>
              </w:rPr>
              <w:t>a</w:t>
            </w:r>
            <w:r w:rsidRPr="00EC572D">
              <w:rPr>
                <w:rFonts w:ascii="Arial Narrow" w:hAnsi="Arial Narrow" w:cs="Arial"/>
                <w:spacing w:val="1"/>
                <w:sz w:val="20"/>
                <w:szCs w:val="20"/>
              </w:rPr>
              <w:t>ct</w:t>
            </w:r>
            <w:r w:rsidRPr="00EC572D">
              <w:rPr>
                <w:rFonts w:ascii="Arial Narrow" w:hAnsi="Arial Narrow" w:cs="Arial"/>
                <w:sz w:val="20"/>
                <w:szCs w:val="20"/>
              </w:rPr>
              <w:t>i</w:t>
            </w:r>
            <w:r w:rsidRPr="00EC572D">
              <w:rPr>
                <w:rFonts w:ascii="Arial Narrow" w:hAnsi="Arial Narrow" w:cs="Arial"/>
                <w:spacing w:val="-1"/>
                <w:sz w:val="20"/>
                <w:szCs w:val="20"/>
              </w:rPr>
              <w:t>v</w:t>
            </w:r>
            <w:r w:rsidRPr="00EC572D">
              <w:rPr>
                <w:rFonts w:ascii="Arial Narrow" w:hAnsi="Arial Narrow" w:cs="Arial"/>
                <w:sz w:val="20"/>
                <w:szCs w:val="20"/>
              </w:rPr>
              <w:t>id</w:t>
            </w:r>
            <w:r w:rsidRPr="00EC572D">
              <w:rPr>
                <w:rFonts w:ascii="Arial Narrow" w:hAnsi="Arial Narrow" w:cs="Arial"/>
                <w:spacing w:val="-1"/>
                <w:sz w:val="20"/>
                <w:szCs w:val="20"/>
              </w:rPr>
              <w:t>ade</w:t>
            </w:r>
            <w:r w:rsidRPr="00EC572D">
              <w:rPr>
                <w:rFonts w:ascii="Arial Narrow" w:hAnsi="Arial Narrow" w:cs="Arial"/>
                <w:sz w:val="20"/>
                <w:szCs w:val="20"/>
              </w:rPr>
              <w:t xml:space="preserve">s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1"/>
                <w:sz w:val="20"/>
                <w:szCs w:val="20"/>
              </w:rPr>
              <w:t>egur</w:t>
            </w:r>
            <w:r w:rsidRPr="00EC572D">
              <w:rPr>
                <w:rFonts w:ascii="Arial Narrow" w:hAnsi="Arial Narrow" w:cs="Arial"/>
                <w:sz w:val="20"/>
                <w:szCs w:val="20"/>
              </w:rPr>
              <w:t>id</w:t>
            </w:r>
            <w:r w:rsidRPr="00EC572D">
              <w:rPr>
                <w:rFonts w:ascii="Arial Narrow" w:hAnsi="Arial Narrow" w:cs="Arial"/>
                <w:spacing w:val="-1"/>
                <w:sz w:val="20"/>
                <w:szCs w:val="20"/>
              </w:rPr>
              <w:t>a</w:t>
            </w:r>
            <w:r w:rsidRPr="00EC572D">
              <w:rPr>
                <w:rFonts w:ascii="Arial Narrow" w:hAnsi="Arial Narrow" w:cs="Arial"/>
                <w:sz w:val="20"/>
                <w:szCs w:val="20"/>
              </w:rPr>
              <w:t>d</w:t>
            </w:r>
            <w:r w:rsidRPr="00EC572D">
              <w:rPr>
                <w:rFonts w:ascii="Arial Narrow" w:hAnsi="Arial Narrow" w:cs="Arial"/>
                <w:spacing w:val="1"/>
                <w:sz w:val="20"/>
                <w:szCs w:val="20"/>
              </w:rPr>
              <w:t xml:space="preserve"> </w:t>
            </w:r>
            <w:r w:rsidRPr="00EC572D">
              <w:rPr>
                <w:rFonts w:ascii="Arial Narrow" w:hAnsi="Arial Narrow" w:cs="Arial"/>
                <w:sz w:val="20"/>
                <w:szCs w:val="20"/>
              </w:rPr>
              <w:t xml:space="preserve">y </w:t>
            </w:r>
            <w:r w:rsidRPr="00EC572D">
              <w:rPr>
                <w:rFonts w:ascii="Arial Narrow" w:hAnsi="Arial Narrow" w:cs="Arial"/>
                <w:spacing w:val="1"/>
                <w:sz w:val="20"/>
                <w:szCs w:val="20"/>
              </w:rPr>
              <w:t>S</w:t>
            </w:r>
            <w:r w:rsidRPr="00EC572D">
              <w:rPr>
                <w:rFonts w:ascii="Arial Narrow" w:hAnsi="Arial Narrow" w:cs="Arial"/>
                <w:spacing w:val="-3"/>
                <w:sz w:val="20"/>
                <w:szCs w:val="20"/>
              </w:rPr>
              <w:t>a</w:t>
            </w:r>
            <w:r w:rsidRPr="00EC572D">
              <w:rPr>
                <w:rFonts w:ascii="Arial Narrow" w:hAnsi="Arial Narrow" w:cs="Arial"/>
                <w:sz w:val="20"/>
                <w:szCs w:val="20"/>
              </w:rPr>
              <w:t>lud</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z w:val="20"/>
                <w:szCs w:val="20"/>
              </w:rPr>
              <w:t>T</w:t>
            </w:r>
            <w:r w:rsidRPr="00EC572D">
              <w:rPr>
                <w:rFonts w:ascii="Arial Narrow" w:hAnsi="Arial Narrow" w:cs="Arial"/>
                <w:spacing w:val="-1"/>
                <w:sz w:val="20"/>
                <w:szCs w:val="20"/>
              </w:rPr>
              <w:t>raba</w:t>
            </w:r>
            <w:r w:rsidRPr="00EC572D">
              <w:rPr>
                <w:rFonts w:ascii="Arial Narrow" w:hAnsi="Arial Narrow" w:cs="Arial"/>
                <w:sz w:val="20"/>
                <w:szCs w:val="20"/>
              </w:rPr>
              <w:t>jo</w:t>
            </w:r>
          </w:p>
          <w:p w14:paraId="65EFF708"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sz w:val="20"/>
                <w:szCs w:val="20"/>
              </w:rPr>
              <w:t></w:t>
            </w:r>
            <w:r w:rsidRPr="00EC572D">
              <w:rPr>
                <w:rFonts w:ascii="Arial Narrow" w:hAnsi="Arial Narrow" w:cs="Arial"/>
                <w:spacing w:val="28"/>
                <w:sz w:val="20"/>
                <w:szCs w:val="20"/>
              </w:rPr>
              <w:t xml:space="preserve"> </w:t>
            </w:r>
            <w:r w:rsidRPr="00EC572D">
              <w:rPr>
                <w:rFonts w:ascii="Arial Narrow" w:hAnsi="Arial Narrow" w:cs="Arial"/>
                <w:spacing w:val="-1"/>
                <w:sz w:val="20"/>
                <w:szCs w:val="20"/>
              </w:rPr>
              <w:t>Deb</w:t>
            </w:r>
            <w:r w:rsidRPr="00EC572D">
              <w:rPr>
                <w:rFonts w:ascii="Arial Narrow" w:hAnsi="Arial Narrow" w:cs="Arial"/>
                <w:sz w:val="20"/>
                <w:szCs w:val="20"/>
              </w:rPr>
              <w:t>e</w:t>
            </w:r>
            <w:r w:rsidRPr="00EC572D">
              <w:rPr>
                <w:rFonts w:ascii="Arial Narrow" w:hAnsi="Arial Narrow" w:cs="Arial"/>
                <w:spacing w:val="8"/>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on</w:t>
            </w:r>
            <w:r w:rsidRPr="00EC572D">
              <w:rPr>
                <w:rFonts w:ascii="Arial Narrow" w:hAnsi="Arial Narrow" w:cs="Arial"/>
                <w:spacing w:val="1"/>
                <w:sz w:val="20"/>
                <w:szCs w:val="20"/>
              </w:rPr>
              <w:t>t</w:t>
            </w:r>
            <w:r w:rsidRPr="00EC572D">
              <w:rPr>
                <w:rFonts w:ascii="Arial Narrow" w:hAnsi="Arial Narrow" w:cs="Arial"/>
                <w:spacing w:val="-1"/>
                <w:sz w:val="20"/>
                <w:szCs w:val="20"/>
              </w:rPr>
              <w:t>a</w:t>
            </w:r>
            <w:r w:rsidRPr="00EC572D">
              <w:rPr>
                <w:rFonts w:ascii="Arial Narrow" w:hAnsi="Arial Narrow" w:cs="Arial"/>
                <w:sz w:val="20"/>
                <w:szCs w:val="20"/>
              </w:rPr>
              <w:t>r</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o</w:t>
            </w:r>
            <w:r w:rsidRPr="00EC572D">
              <w:rPr>
                <w:rFonts w:ascii="Arial Narrow" w:hAnsi="Arial Narrow" w:cs="Arial"/>
                <w:sz w:val="20"/>
                <w:szCs w:val="20"/>
              </w:rPr>
              <w:t>n</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6"/>
                <w:sz w:val="20"/>
                <w:szCs w:val="20"/>
              </w:rPr>
              <w:t xml:space="preserve"> </w:t>
            </w:r>
            <w:r w:rsidRPr="00EC572D">
              <w:rPr>
                <w:rFonts w:ascii="Arial Narrow" w:hAnsi="Arial Narrow" w:cs="Arial"/>
                <w:spacing w:val="3"/>
                <w:sz w:val="20"/>
                <w:szCs w:val="20"/>
              </w:rPr>
              <w:t>c</w:t>
            </w:r>
            <w:r w:rsidRPr="00EC572D">
              <w:rPr>
                <w:rFonts w:ascii="Arial Narrow" w:hAnsi="Arial Narrow" w:cs="Arial"/>
                <w:spacing w:val="-1"/>
                <w:sz w:val="20"/>
                <w:szCs w:val="20"/>
              </w:rPr>
              <w:t>ur</w:t>
            </w:r>
            <w:r w:rsidRPr="00EC572D">
              <w:rPr>
                <w:rFonts w:ascii="Arial Narrow" w:hAnsi="Arial Narrow" w:cs="Arial"/>
                <w:spacing w:val="1"/>
                <w:sz w:val="20"/>
                <w:szCs w:val="20"/>
              </w:rPr>
              <w:t>s</w:t>
            </w:r>
            <w:r w:rsidRPr="00EC572D">
              <w:rPr>
                <w:rFonts w:ascii="Arial Narrow" w:hAnsi="Arial Narrow" w:cs="Arial"/>
                <w:sz w:val="20"/>
                <w:szCs w:val="20"/>
              </w:rPr>
              <w:t>o</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ap</w:t>
            </w:r>
            <w:r w:rsidRPr="00EC572D">
              <w:rPr>
                <w:rFonts w:ascii="Arial Narrow" w:hAnsi="Arial Narrow" w:cs="Arial"/>
                <w:spacing w:val="-3"/>
                <w:sz w:val="20"/>
                <w:szCs w:val="20"/>
              </w:rPr>
              <w:t>a</w:t>
            </w:r>
            <w:r w:rsidRPr="00EC572D">
              <w:rPr>
                <w:rFonts w:ascii="Arial Narrow" w:hAnsi="Arial Narrow" w:cs="Arial"/>
                <w:spacing w:val="1"/>
                <w:sz w:val="20"/>
                <w:szCs w:val="20"/>
              </w:rPr>
              <w:t>c</w:t>
            </w:r>
            <w:r w:rsidRPr="00EC572D">
              <w:rPr>
                <w:rFonts w:ascii="Arial Narrow" w:hAnsi="Arial Narrow" w:cs="Arial"/>
                <w:sz w:val="20"/>
                <w:szCs w:val="20"/>
              </w:rPr>
              <w:t>i</w:t>
            </w:r>
            <w:r w:rsidRPr="00EC572D">
              <w:rPr>
                <w:rFonts w:ascii="Arial Narrow" w:hAnsi="Arial Narrow" w:cs="Arial"/>
                <w:spacing w:val="1"/>
                <w:sz w:val="20"/>
                <w:szCs w:val="20"/>
              </w:rPr>
              <w:t>t</w:t>
            </w:r>
            <w:r w:rsidRPr="00EC572D">
              <w:rPr>
                <w:rFonts w:ascii="Arial Narrow" w:hAnsi="Arial Narrow" w:cs="Arial"/>
                <w:spacing w:val="-3"/>
                <w:sz w:val="20"/>
                <w:szCs w:val="20"/>
              </w:rPr>
              <w:t>a</w:t>
            </w:r>
            <w:r w:rsidRPr="00EC572D">
              <w:rPr>
                <w:rFonts w:ascii="Arial Narrow" w:hAnsi="Arial Narrow" w:cs="Arial"/>
                <w:spacing w:val="1"/>
                <w:sz w:val="20"/>
                <w:szCs w:val="20"/>
              </w:rPr>
              <w:t>c</w:t>
            </w:r>
            <w:r w:rsidRPr="00EC572D">
              <w:rPr>
                <w:rFonts w:ascii="Arial Narrow" w:hAnsi="Arial Narrow" w:cs="Arial"/>
                <w:sz w:val="20"/>
                <w:szCs w:val="20"/>
              </w:rPr>
              <w:t>ión</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v</w:t>
            </w:r>
            <w:r w:rsidRPr="00EC572D">
              <w:rPr>
                <w:rFonts w:ascii="Arial Narrow" w:hAnsi="Arial Narrow" w:cs="Arial"/>
                <w:sz w:val="20"/>
                <w:szCs w:val="20"/>
              </w:rPr>
              <w:t>irtu</w:t>
            </w:r>
            <w:r w:rsidRPr="00EC572D">
              <w:rPr>
                <w:rFonts w:ascii="Arial Narrow" w:hAnsi="Arial Narrow" w:cs="Arial"/>
                <w:spacing w:val="-1"/>
                <w:sz w:val="20"/>
                <w:szCs w:val="20"/>
              </w:rPr>
              <w:t>a</w:t>
            </w:r>
            <w:r w:rsidRPr="00EC572D">
              <w:rPr>
                <w:rFonts w:ascii="Arial Narrow" w:hAnsi="Arial Narrow" w:cs="Arial"/>
                <w:sz w:val="20"/>
                <w:szCs w:val="20"/>
              </w:rPr>
              <w:t>l</w:t>
            </w:r>
            <w:r w:rsidRPr="00EC572D">
              <w:rPr>
                <w:rFonts w:ascii="Arial Narrow" w:hAnsi="Arial Narrow" w:cs="Arial"/>
                <w:spacing w:val="9"/>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c</w:t>
            </w:r>
            <w:r w:rsidRPr="00EC572D">
              <w:rPr>
                <w:rFonts w:ascii="Arial Narrow" w:hAnsi="Arial Narrow" w:cs="Arial"/>
                <w:sz w:val="20"/>
                <w:szCs w:val="20"/>
              </w:rPr>
              <w:t>i</w:t>
            </w:r>
            <w:r w:rsidRPr="00EC572D">
              <w:rPr>
                <w:rFonts w:ascii="Arial Narrow" w:hAnsi="Arial Narrow" w:cs="Arial"/>
                <w:spacing w:val="-3"/>
                <w:sz w:val="20"/>
                <w:szCs w:val="20"/>
              </w:rPr>
              <w:t>n</w:t>
            </w:r>
            <w:r w:rsidRPr="00EC572D">
              <w:rPr>
                <w:rFonts w:ascii="Arial Narrow" w:hAnsi="Arial Narrow" w:cs="Arial"/>
                <w:spacing w:val="1"/>
                <w:sz w:val="20"/>
                <w:szCs w:val="20"/>
              </w:rPr>
              <w:t>c</w:t>
            </w:r>
            <w:r w:rsidRPr="00EC572D">
              <w:rPr>
                <w:rFonts w:ascii="Arial Narrow" w:hAnsi="Arial Narrow" w:cs="Arial"/>
                <w:spacing w:val="-1"/>
                <w:sz w:val="20"/>
                <w:szCs w:val="20"/>
              </w:rPr>
              <w:t>uen</w:t>
            </w:r>
            <w:r w:rsidRPr="00EC572D">
              <w:rPr>
                <w:rFonts w:ascii="Arial Narrow" w:hAnsi="Arial Narrow" w:cs="Arial"/>
                <w:spacing w:val="1"/>
                <w:sz w:val="20"/>
                <w:szCs w:val="20"/>
              </w:rPr>
              <w:t>t</w:t>
            </w:r>
            <w:r w:rsidRPr="00EC572D">
              <w:rPr>
                <w:rFonts w:ascii="Arial Narrow" w:hAnsi="Arial Narrow" w:cs="Arial"/>
                <w:sz w:val="20"/>
                <w:szCs w:val="20"/>
              </w:rPr>
              <w:t>a</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(50</w:t>
            </w:r>
            <w:r w:rsidRPr="00EC572D">
              <w:rPr>
                <w:rFonts w:ascii="Arial Narrow" w:hAnsi="Arial Narrow" w:cs="Arial"/>
                <w:sz w:val="20"/>
                <w:szCs w:val="20"/>
              </w:rPr>
              <w:t>)</w:t>
            </w:r>
          </w:p>
          <w:p w14:paraId="41E4EA36"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spacing w:val="-1"/>
                <w:sz w:val="20"/>
                <w:szCs w:val="20"/>
              </w:rPr>
              <w:t>hora</w:t>
            </w:r>
            <w:r w:rsidRPr="00EC572D">
              <w:rPr>
                <w:rFonts w:ascii="Arial Narrow" w:hAnsi="Arial Narrow" w:cs="Arial"/>
                <w:sz w:val="20"/>
                <w:szCs w:val="20"/>
              </w:rPr>
              <w:t>s</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SS</w:t>
            </w:r>
            <w:r w:rsidRPr="00EC572D">
              <w:rPr>
                <w:rFonts w:ascii="Arial Narrow" w:hAnsi="Arial Narrow" w:cs="Arial"/>
                <w:spacing w:val="-2"/>
                <w:sz w:val="20"/>
                <w:szCs w:val="20"/>
              </w:rPr>
              <w:t>T</w:t>
            </w:r>
            <w:r w:rsidRPr="00EC572D">
              <w:rPr>
                <w:rFonts w:ascii="Arial Narrow" w:hAnsi="Arial Narrow" w:cs="Arial"/>
                <w:sz w:val="20"/>
                <w:szCs w:val="20"/>
              </w:rPr>
              <w: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05FA0093"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tc>
      </w:tr>
      <w:tr w:rsidR="00AC4CD1" w:rsidRPr="00EC572D" w14:paraId="2CCEB9B5" w14:textId="77777777" w:rsidTr="00D32882">
        <w:trPr>
          <w:trHeight w:hRule="exact" w:val="1129"/>
          <w:jc w:val="center"/>
        </w:trPr>
        <w:tc>
          <w:tcPr>
            <w:tcW w:w="1413" w:type="dxa"/>
            <w:tcBorders>
              <w:top w:val="single" w:sz="4" w:space="0" w:color="000000"/>
              <w:left w:val="single" w:sz="4" w:space="0" w:color="000000"/>
              <w:bottom w:val="single" w:sz="4" w:space="0" w:color="000000"/>
              <w:right w:val="single" w:sz="4" w:space="0" w:color="000000"/>
            </w:tcBorders>
          </w:tcPr>
          <w:p w14:paraId="5F3F779A"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20DC385F" w14:textId="77777777" w:rsidR="00F13798" w:rsidRPr="00EC572D" w:rsidRDefault="00F13798" w:rsidP="00613B33">
            <w:pPr>
              <w:widowControl w:val="0"/>
              <w:autoSpaceDE w:val="0"/>
              <w:autoSpaceDN w:val="0"/>
              <w:adjustRightInd w:val="0"/>
              <w:spacing w:after="0" w:line="240" w:lineRule="auto"/>
              <w:ind w:right="93"/>
              <w:jc w:val="both"/>
              <w:rPr>
                <w:rFonts w:ascii="Arial Narrow" w:hAnsi="Arial Narrow" w:cs="Arial"/>
                <w:sz w:val="20"/>
                <w:szCs w:val="20"/>
              </w:rPr>
            </w:pPr>
            <w:r w:rsidRPr="00EC572D">
              <w:rPr>
                <w:rFonts w:ascii="Arial Narrow" w:hAnsi="Arial Narrow" w:cs="Arial"/>
                <w:spacing w:val="-1"/>
                <w:sz w:val="20"/>
                <w:szCs w:val="20"/>
              </w:rPr>
              <w:t>C</w:t>
            </w:r>
            <w:r w:rsidRPr="00EC572D">
              <w:rPr>
                <w:rFonts w:ascii="Arial Narrow" w:hAnsi="Arial Narrow" w:cs="Arial"/>
                <w:sz w:val="20"/>
                <w:szCs w:val="20"/>
              </w:rPr>
              <w:t>in</w:t>
            </w:r>
            <w:r w:rsidRPr="00EC572D">
              <w:rPr>
                <w:rFonts w:ascii="Arial Narrow" w:hAnsi="Arial Narrow" w:cs="Arial"/>
                <w:spacing w:val="1"/>
                <w:sz w:val="20"/>
                <w:szCs w:val="20"/>
              </w:rPr>
              <w:t>c</w:t>
            </w:r>
            <w:r w:rsidRPr="00EC572D">
              <w:rPr>
                <w:rFonts w:ascii="Arial Narrow" w:hAnsi="Arial Narrow" w:cs="Arial"/>
                <w:spacing w:val="-1"/>
                <w:sz w:val="20"/>
                <w:szCs w:val="20"/>
              </w:rPr>
              <w:t>uen</w:t>
            </w:r>
            <w:r w:rsidRPr="00EC572D">
              <w:rPr>
                <w:rFonts w:ascii="Arial Narrow" w:hAnsi="Arial Narrow" w:cs="Arial"/>
                <w:spacing w:val="1"/>
                <w:sz w:val="20"/>
                <w:szCs w:val="20"/>
              </w:rPr>
              <w:t>t</w:t>
            </w:r>
            <w:r w:rsidRPr="00EC572D">
              <w:rPr>
                <w:rFonts w:ascii="Arial Narrow" w:hAnsi="Arial Narrow" w:cs="Arial"/>
                <w:sz w:val="20"/>
                <w:szCs w:val="20"/>
              </w:rPr>
              <w:t>a</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(50</w:t>
            </w:r>
            <w:r w:rsidRPr="00EC572D">
              <w:rPr>
                <w:rFonts w:ascii="Arial Narrow" w:hAnsi="Arial Narrow" w:cs="Arial"/>
                <w:sz w:val="20"/>
                <w:szCs w:val="20"/>
              </w:rPr>
              <w:t xml:space="preserve">) o </w:t>
            </w:r>
            <w:r w:rsidRPr="00EC572D">
              <w:rPr>
                <w:rFonts w:ascii="Arial Narrow" w:hAnsi="Arial Narrow" w:cs="Arial"/>
                <w:spacing w:val="3"/>
                <w:sz w:val="20"/>
                <w:szCs w:val="20"/>
              </w:rPr>
              <w:t>m</w:t>
            </w:r>
            <w:r w:rsidRPr="00EC572D">
              <w:rPr>
                <w:rFonts w:ascii="Arial Narrow" w:hAnsi="Arial Narrow" w:cs="Arial"/>
                <w:spacing w:val="-1"/>
                <w:sz w:val="20"/>
                <w:szCs w:val="20"/>
              </w:rPr>
              <w:t>en</w:t>
            </w:r>
            <w:r w:rsidRPr="00EC572D">
              <w:rPr>
                <w:rFonts w:ascii="Arial Narrow" w:hAnsi="Arial Narrow" w:cs="Arial"/>
                <w:spacing w:val="-3"/>
                <w:sz w:val="20"/>
                <w:szCs w:val="20"/>
              </w:rPr>
              <w:t>o</w:t>
            </w:r>
            <w:r w:rsidRPr="00EC572D">
              <w:rPr>
                <w:rFonts w:ascii="Arial Narrow" w:hAnsi="Arial Narrow" w:cs="Arial"/>
                <w:sz w:val="20"/>
                <w:szCs w:val="20"/>
              </w:rPr>
              <w:t xml:space="preserve">s </w:t>
            </w:r>
            <w:r w:rsidRPr="00EC572D">
              <w:rPr>
                <w:rFonts w:ascii="Arial Narrow" w:hAnsi="Arial Narrow" w:cs="Arial"/>
                <w:spacing w:val="1"/>
                <w:sz w:val="20"/>
                <w:szCs w:val="20"/>
              </w:rPr>
              <w:t>t</w:t>
            </w:r>
            <w:r w:rsidRPr="00EC572D">
              <w:rPr>
                <w:rFonts w:ascii="Arial Narrow" w:hAnsi="Arial Narrow" w:cs="Arial"/>
                <w:spacing w:val="-1"/>
                <w:sz w:val="20"/>
                <w:szCs w:val="20"/>
              </w:rPr>
              <w:t>raba</w:t>
            </w:r>
            <w:r w:rsidRPr="00EC572D">
              <w:rPr>
                <w:rFonts w:ascii="Arial Narrow" w:hAnsi="Arial Narrow" w:cs="Arial"/>
                <w:sz w:val="20"/>
                <w:szCs w:val="20"/>
              </w:rPr>
              <w:t>ja</w:t>
            </w:r>
            <w:r w:rsidRPr="00EC572D">
              <w:rPr>
                <w:rFonts w:ascii="Arial Narrow" w:hAnsi="Arial Narrow" w:cs="Arial"/>
                <w:spacing w:val="-1"/>
                <w:sz w:val="20"/>
                <w:szCs w:val="20"/>
              </w:rPr>
              <w:t>dore</w:t>
            </w:r>
            <w:r w:rsidRPr="00EC572D">
              <w:rPr>
                <w:rFonts w:ascii="Arial Narrow" w:hAnsi="Arial Narrow" w:cs="Arial"/>
                <w:sz w:val="20"/>
                <w:szCs w:val="20"/>
              </w:rPr>
              <w:t>s</w:t>
            </w:r>
          </w:p>
        </w:tc>
        <w:tc>
          <w:tcPr>
            <w:tcW w:w="1417" w:type="dxa"/>
            <w:tcBorders>
              <w:top w:val="single" w:sz="4" w:space="0" w:color="000000"/>
              <w:left w:val="single" w:sz="4" w:space="0" w:color="000000"/>
              <w:bottom w:val="single" w:sz="4" w:space="0" w:color="000000"/>
              <w:right w:val="single" w:sz="4" w:space="0" w:color="000000"/>
            </w:tcBorders>
          </w:tcPr>
          <w:p w14:paraId="3B6B5DCB"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20FA00F3"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320339B4" w14:textId="77777777" w:rsidR="00F13798" w:rsidRPr="00EC572D" w:rsidRDefault="00F13798" w:rsidP="00613B33">
            <w:pPr>
              <w:widowControl w:val="0"/>
              <w:autoSpaceDE w:val="0"/>
              <w:autoSpaceDN w:val="0"/>
              <w:adjustRightInd w:val="0"/>
              <w:spacing w:after="0" w:line="240" w:lineRule="auto"/>
              <w:ind w:right="451"/>
              <w:jc w:val="both"/>
              <w:rPr>
                <w:rFonts w:ascii="Arial Narrow" w:hAnsi="Arial Narrow" w:cs="Arial"/>
                <w:sz w:val="20"/>
                <w:szCs w:val="20"/>
              </w:rPr>
            </w:pPr>
            <w:r w:rsidRPr="00EC572D">
              <w:rPr>
                <w:rFonts w:ascii="Arial Narrow" w:hAnsi="Arial Narrow" w:cs="Arial"/>
                <w:spacing w:val="1"/>
                <w:sz w:val="20"/>
                <w:szCs w:val="20"/>
              </w:rPr>
              <w:t>I</w:t>
            </w:r>
            <w:r w:rsidRPr="00EC572D">
              <w:rPr>
                <w:rFonts w:ascii="Arial Narrow" w:hAnsi="Arial Narrow" w:cs="Arial"/>
                <w:sz w:val="20"/>
                <w:szCs w:val="20"/>
              </w:rPr>
              <w:t>V</w:t>
            </w:r>
            <w:r w:rsidRPr="00EC572D">
              <w:rPr>
                <w:rFonts w:ascii="Arial Narrow" w:hAnsi="Arial Narrow" w:cs="Arial"/>
                <w:spacing w:val="2"/>
                <w:sz w:val="20"/>
                <w:szCs w:val="20"/>
              </w:rPr>
              <w:t xml:space="preserve"> </w:t>
            </w:r>
            <w:r w:rsidRPr="00EC572D">
              <w:rPr>
                <w:rFonts w:ascii="Arial Narrow" w:hAnsi="Arial Narrow" w:cs="Arial"/>
                <w:sz w:val="20"/>
                <w:szCs w:val="20"/>
              </w:rPr>
              <w:t>ó</w:t>
            </w:r>
            <w:r w:rsidRPr="00EC572D">
              <w:rPr>
                <w:rFonts w:ascii="Arial Narrow" w:hAnsi="Arial Narrow" w:cs="Arial"/>
                <w:spacing w:val="-2"/>
                <w:sz w:val="20"/>
                <w:szCs w:val="20"/>
              </w:rPr>
              <w:t xml:space="preserve"> </w:t>
            </w:r>
            <w:r w:rsidRPr="00EC572D">
              <w:rPr>
                <w:rFonts w:ascii="Arial Narrow" w:hAnsi="Arial Narrow" w:cs="Arial"/>
                <w:sz w:val="20"/>
                <w:szCs w:val="20"/>
              </w:rPr>
              <w:t>V</w:t>
            </w:r>
          </w:p>
        </w:tc>
        <w:tc>
          <w:tcPr>
            <w:tcW w:w="5115" w:type="dxa"/>
            <w:tcBorders>
              <w:top w:val="single" w:sz="4" w:space="0" w:color="000000"/>
              <w:left w:val="single" w:sz="4" w:space="0" w:color="000000"/>
              <w:bottom w:val="single" w:sz="4" w:space="0" w:color="000000"/>
              <w:right w:val="single" w:sz="4" w:space="0" w:color="000000"/>
            </w:tcBorders>
          </w:tcPr>
          <w:p w14:paraId="40C9768C" w14:textId="77777777" w:rsidR="00F13798" w:rsidRPr="00EC572D" w:rsidRDefault="00F13798" w:rsidP="00613B33">
            <w:pPr>
              <w:widowControl w:val="0"/>
              <w:autoSpaceDE w:val="0"/>
              <w:autoSpaceDN w:val="0"/>
              <w:adjustRightInd w:val="0"/>
              <w:spacing w:after="0" w:line="240" w:lineRule="auto"/>
              <w:ind w:right="71"/>
              <w:jc w:val="both"/>
              <w:rPr>
                <w:rFonts w:ascii="Arial Narrow" w:hAnsi="Arial Narrow" w:cs="Arial"/>
                <w:sz w:val="20"/>
                <w:szCs w:val="20"/>
              </w:rPr>
            </w:pPr>
            <w:r w:rsidRPr="00EC572D">
              <w:rPr>
                <w:rFonts w:ascii="Arial Narrow" w:hAnsi="Arial Narrow" w:cs="Arial"/>
                <w:sz w:val="20"/>
                <w:szCs w:val="20"/>
              </w:rPr>
              <w:t></w:t>
            </w:r>
            <w:r w:rsidRPr="00EC572D">
              <w:rPr>
                <w:rFonts w:ascii="Arial Narrow" w:hAnsi="Arial Narrow" w:cs="Arial"/>
                <w:spacing w:val="28"/>
                <w:sz w:val="20"/>
                <w:szCs w:val="20"/>
              </w:rPr>
              <w:t xml:space="preserve"> </w:t>
            </w:r>
            <w:r w:rsidRPr="00EC572D">
              <w:rPr>
                <w:rFonts w:ascii="Arial Narrow" w:hAnsi="Arial Narrow" w:cs="Arial"/>
                <w:spacing w:val="1"/>
                <w:sz w:val="20"/>
                <w:szCs w:val="20"/>
              </w:rPr>
              <w:t>P</w:t>
            </w:r>
            <w:r w:rsidRPr="00EC572D">
              <w:rPr>
                <w:rFonts w:ascii="Arial Narrow" w:hAnsi="Arial Narrow" w:cs="Arial"/>
                <w:spacing w:val="-1"/>
                <w:sz w:val="20"/>
                <w:szCs w:val="20"/>
              </w:rPr>
              <w:t>odr</w:t>
            </w:r>
            <w:r w:rsidRPr="00EC572D">
              <w:rPr>
                <w:rFonts w:ascii="Arial Narrow" w:hAnsi="Arial Narrow" w:cs="Arial"/>
                <w:sz w:val="20"/>
                <w:szCs w:val="20"/>
              </w:rPr>
              <w:t>á</w:t>
            </w:r>
            <w:r w:rsidRPr="00EC572D">
              <w:rPr>
                <w:rFonts w:ascii="Arial Narrow" w:hAnsi="Arial Narrow" w:cs="Arial"/>
                <w:spacing w:val="20"/>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1"/>
                <w:sz w:val="20"/>
                <w:szCs w:val="20"/>
              </w:rPr>
              <w:t>e</w:t>
            </w:r>
            <w:r w:rsidRPr="00EC572D">
              <w:rPr>
                <w:rFonts w:ascii="Arial Narrow" w:hAnsi="Arial Narrow" w:cs="Arial"/>
                <w:sz w:val="20"/>
                <w:szCs w:val="20"/>
              </w:rPr>
              <w:t>r</w:t>
            </w:r>
            <w:r w:rsidRPr="00EC572D">
              <w:rPr>
                <w:rFonts w:ascii="Arial Narrow" w:hAnsi="Arial Narrow" w:cs="Arial"/>
                <w:spacing w:val="20"/>
                <w:sz w:val="20"/>
                <w:szCs w:val="20"/>
              </w:rPr>
              <w:t xml:space="preserve"> </w:t>
            </w:r>
            <w:r w:rsidRPr="00EC572D">
              <w:rPr>
                <w:rFonts w:ascii="Arial Narrow" w:hAnsi="Arial Narrow" w:cs="Arial"/>
                <w:spacing w:val="-1"/>
                <w:sz w:val="20"/>
                <w:szCs w:val="20"/>
              </w:rPr>
              <w:t>rea</w:t>
            </w:r>
            <w:r w:rsidRPr="00EC572D">
              <w:rPr>
                <w:rFonts w:ascii="Arial Narrow" w:hAnsi="Arial Narrow" w:cs="Arial"/>
                <w:sz w:val="20"/>
                <w:szCs w:val="20"/>
              </w:rPr>
              <w:t>li</w:t>
            </w:r>
            <w:r w:rsidRPr="00EC572D">
              <w:rPr>
                <w:rFonts w:ascii="Arial Narrow" w:hAnsi="Arial Narrow" w:cs="Arial"/>
                <w:spacing w:val="-1"/>
                <w:sz w:val="20"/>
                <w:szCs w:val="20"/>
              </w:rPr>
              <w:t>zad</w:t>
            </w:r>
            <w:r w:rsidRPr="00EC572D">
              <w:rPr>
                <w:rFonts w:ascii="Arial Narrow" w:hAnsi="Arial Narrow" w:cs="Arial"/>
                <w:sz w:val="20"/>
                <w:szCs w:val="20"/>
              </w:rPr>
              <w:t>o</w:t>
            </w:r>
            <w:r w:rsidRPr="00EC572D">
              <w:rPr>
                <w:rFonts w:ascii="Arial Narrow" w:hAnsi="Arial Narrow" w:cs="Arial"/>
                <w:spacing w:val="20"/>
                <w:sz w:val="20"/>
                <w:szCs w:val="20"/>
              </w:rPr>
              <w:t xml:space="preserve"> </w:t>
            </w:r>
            <w:r w:rsidRPr="00EC572D">
              <w:rPr>
                <w:rFonts w:ascii="Arial Narrow" w:hAnsi="Arial Narrow" w:cs="Arial"/>
                <w:spacing w:val="-1"/>
                <w:sz w:val="20"/>
                <w:szCs w:val="20"/>
              </w:rPr>
              <w:t>po</w:t>
            </w:r>
            <w:r w:rsidRPr="00EC572D">
              <w:rPr>
                <w:rFonts w:ascii="Arial Narrow" w:hAnsi="Arial Narrow" w:cs="Arial"/>
                <w:sz w:val="20"/>
                <w:szCs w:val="20"/>
              </w:rPr>
              <w:t>r</w:t>
            </w:r>
            <w:r w:rsidRPr="00EC572D">
              <w:rPr>
                <w:rFonts w:ascii="Arial Narrow" w:hAnsi="Arial Narrow" w:cs="Arial"/>
                <w:spacing w:val="20"/>
                <w:sz w:val="20"/>
                <w:szCs w:val="20"/>
              </w:rPr>
              <w:t xml:space="preserve"> </w:t>
            </w:r>
            <w:r w:rsidRPr="00EC572D">
              <w:rPr>
                <w:rFonts w:ascii="Arial Narrow" w:hAnsi="Arial Narrow" w:cs="Arial"/>
                <w:spacing w:val="-1"/>
                <w:sz w:val="20"/>
                <w:szCs w:val="20"/>
              </w:rPr>
              <w:t>u</w:t>
            </w:r>
            <w:r w:rsidRPr="00EC572D">
              <w:rPr>
                <w:rFonts w:ascii="Arial Narrow" w:hAnsi="Arial Narrow" w:cs="Arial"/>
                <w:sz w:val="20"/>
                <w:szCs w:val="20"/>
              </w:rPr>
              <w:t>n</w:t>
            </w:r>
            <w:r w:rsidRPr="00EC572D">
              <w:rPr>
                <w:rFonts w:ascii="Arial Narrow" w:hAnsi="Arial Narrow" w:cs="Arial"/>
                <w:spacing w:val="20"/>
                <w:sz w:val="20"/>
                <w:szCs w:val="20"/>
              </w:rPr>
              <w:t xml:space="preserve"> </w:t>
            </w:r>
            <w:r w:rsidRPr="00EC572D">
              <w:rPr>
                <w:rFonts w:ascii="Arial Narrow" w:hAnsi="Arial Narrow" w:cs="Arial"/>
                <w:spacing w:val="-1"/>
                <w:sz w:val="20"/>
                <w:szCs w:val="20"/>
              </w:rPr>
              <w:t>pro</w:t>
            </w:r>
            <w:r w:rsidRPr="00EC572D">
              <w:rPr>
                <w:rFonts w:ascii="Arial Narrow" w:hAnsi="Arial Narrow" w:cs="Arial"/>
                <w:spacing w:val="1"/>
                <w:sz w:val="20"/>
                <w:szCs w:val="20"/>
              </w:rPr>
              <w:t>f</w:t>
            </w:r>
            <w:r w:rsidRPr="00EC572D">
              <w:rPr>
                <w:rFonts w:ascii="Arial Narrow" w:hAnsi="Arial Narrow" w:cs="Arial"/>
                <w:spacing w:val="2"/>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io</w:t>
            </w:r>
            <w:r w:rsidRPr="00EC572D">
              <w:rPr>
                <w:rFonts w:ascii="Arial Narrow" w:hAnsi="Arial Narrow" w:cs="Arial"/>
                <w:spacing w:val="-1"/>
                <w:sz w:val="20"/>
                <w:szCs w:val="20"/>
              </w:rPr>
              <w:t>na</w:t>
            </w:r>
            <w:r w:rsidRPr="00EC572D">
              <w:rPr>
                <w:rFonts w:ascii="Arial Narrow" w:hAnsi="Arial Narrow" w:cs="Arial"/>
                <w:sz w:val="20"/>
                <w:szCs w:val="20"/>
              </w:rPr>
              <w:t>l</w:t>
            </w:r>
            <w:r w:rsidRPr="00EC572D">
              <w:rPr>
                <w:rFonts w:ascii="Arial Narrow" w:hAnsi="Arial Narrow" w:cs="Arial"/>
                <w:spacing w:val="21"/>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3"/>
                <w:sz w:val="20"/>
                <w:szCs w:val="20"/>
              </w:rPr>
              <w:t xml:space="preserve"> </w:t>
            </w:r>
            <w:r w:rsidRPr="00EC572D">
              <w:rPr>
                <w:rFonts w:ascii="Arial Narrow" w:hAnsi="Arial Narrow" w:cs="Arial"/>
                <w:spacing w:val="-2"/>
                <w:sz w:val="20"/>
                <w:szCs w:val="20"/>
              </w:rPr>
              <w:t>S</w:t>
            </w:r>
            <w:r w:rsidRPr="00EC572D">
              <w:rPr>
                <w:rFonts w:ascii="Arial Narrow" w:hAnsi="Arial Narrow" w:cs="Arial"/>
                <w:spacing w:val="1"/>
                <w:sz w:val="20"/>
                <w:szCs w:val="20"/>
              </w:rPr>
              <w:t>S</w:t>
            </w:r>
            <w:r w:rsidRPr="00EC572D">
              <w:rPr>
                <w:rFonts w:ascii="Arial Narrow" w:hAnsi="Arial Narrow" w:cs="Arial"/>
                <w:sz w:val="20"/>
                <w:szCs w:val="20"/>
              </w:rPr>
              <w:t>T</w:t>
            </w:r>
            <w:r w:rsidRPr="00EC572D">
              <w:rPr>
                <w:rFonts w:ascii="Arial Narrow" w:hAnsi="Arial Narrow" w:cs="Arial"/>
                <w:spacing w:val="20"/>
                <w:sz w:val="20"/>
                <w:szCs w:val="20"/>
              </w:rPr>
              <w:t xml:space="preserve"> </w:t>
            </w:r>
            <w:r w:rsidRPr="00EC572D">
              <w:rPr>
                <w:rFonts w:ascii="Arial Narrow" w:hAnsi="Arial Narrow" w:cs="Arial"/>
                <w:sz w:val="20"/>
                <w:szCs w:val="20"/>
              </w:rPr>
              <w:t>o</w:t>
            </w:r>
            <w:r w:rsidRPr="00EC572D">
              <w:rPr>
                <w:rFonts w:ascii="Arial Narrow" w:hAnsi="Arial Narrow" w:cs="Arial"/>
                <w:spacing w:val="20"/>
                <w:sz w:val="20"/>
                <w:szCs w:val="20"/>
              </w:rPr>
              <w:t xml:space="preserve"> </w:t>
            </w:r>
            <w:r w:rsidRPr="00EC572D">
              <w:rPr>
                <w:rFonts w:ascii="Arial Narrow" w:hAnsi="Arial Narrow" w:cs="Arial"/>
                <w:spacing w:val="-1"/>
                <w:sz w:val="20"/>
                <w:szCs w:val="20"/>
              </w:rPr>
              <w:t>pro</w:t>
            </w:r>
            <w:r w:rsidRPr="00EC572D">
              <w:rPr>
                <w:rFonts w:ascii="Arial Narrow" w:hAnsi="Arial Narrow" w:cs="Arial"/>
                <w:spacing w:val="1"/>
                <w:sz w:val="20"/>
                <w:szCs w:val="20"/>
              </w:rPr>
              <w:t>f</w:t>
            </w:r>
            <w:r w:rsidRPr="00EC572D">
              <w:rPr>
                <w:rFonts w:ascii="Arial Narrow" w:hAnsi="Arial Narrow" w:cs="Arial"/>
                <w:spacing w:val="-3"/>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io</w:t>
            </w:r>
            <w:r w:rsidRPr="00EC572D">
              <w:rPr>
                <w:rFonts w:ascii="Arial Narrow" w:hAnsi="Arial Narrow" w:cs="Arial"/>
                <w:spacing w:val="-1"/>
                <w:sz w:val="20"/>
                <w:szCs w:val="20"/>
              </w:rPr>
              <w:t>na</w:t>
            </w:r>
            <w:r w:rsidRPr="00EC572D">
              <w:rPr>
                <w:rFonts w:ascii="Arial Narrow" w:hAnsi="Arial Narrow" w:cs="Arial"/>
                <w:sz w:val="20"/>
                <w:szCs w:val="20"/>
              </w:rPr>
              <w:t>l</w:t>
            </w:r>
            <w:r w:rsidRPr="00EC572D">
              <w:rPr>
                <w:rFonts w:ascii="Arial Narrow" w:hAnsi="Arial Narrow" w:cs="Arial"/>
                <w:spacing w:val="21"/>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3"/>
                <w:sz w:val="20"/>
                <w:szCs w:val="20"/>
              </w:rPr>
              <w:t>o</w:t>
            </w:r>
            <w:r w:rsidRPr="00EC572D">
              <w:rPr>
                <w:rFonts w:ascii="Arial Narrow" w:hAnsi="Arial Narrow" w:cs="Arial"/>
                <w:sz w:val="20"/>
                <w:szCs w:val="20"/>
              </w:rPr>
              <w:t xml:space="preserve">n </w:t>
            </w:r>
            <w:r w:rsidRPr="00EC572D">
              <w:rPr>
                <w:rFonts w:ascii="Arial Narrow" w:hAnsi="Arial Narrow" w:cs="Arial"/>
                <w:spacing w:val="-1"/>
                <w:sz w:val="20"/>
                <w:szCs w:val="20"/>
              </w:rPr>
              <w:t>po</w:t>
            </w:r>
            <w:r w:rsidRPr="00EC572D">
              <w:rPr>
                <w:rFonts w:ascii="Arial Narrow" w:hAnsi="Arial Narrow" w:cs="Arial"/>
                <w:spacing w:val="1"/>
                <w:sz w:val="20"/>
                <w:szCs w:val="20"/>
              </w:rPr>
              <w:t>s</w:t>
            </w:r>
            <w:r w:rsidRPr="00EC572D">
              <w:rPr>
                <w:rFonts w:ascii="Arial Narrow" w:hAnsi="Arial Narrow" w:cs="Arial"/>
                <w:spacing w:val="-1"/>
                <w:sz w:val="20"/>
                <w:szCs w:val="20"/>
              </w:rPr>
              <w:t>grad</w:t>
            </w:r>
            <w:r w:rsidRPr="00EC572D">
              <w:rPr>
                <w:rFonts w:ascii="Arial Narrow" w:hAnsi="Arial Narrow" w:cs="Arial"/>
                <w:sz w:val="20"/>
                <w:szCs w:val="20"/>
              </w:rPr>
              <w:t>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1"/>
                <w:sz w:val="20"/>
                <w:szCs w:val="20"/>
              </w:rPr>
              <w:t xml:space="preserve"> </w:t>
            </w:r>
            <w:r w:rsidRPr="00EC572D">
              <w:rPr>
                <w:rFonts w:ascii="Arial Narrow" w:hAnsi="Arial Narrow" w:cs="Arial"/>
                <w:spacing w:val="-2"/>
                <w:sz w:val="20"/>
                <w:szCs w:val="20"/>
              </w:rPr>
              <w:t>S</w:t>
            </w:r>
            <w:r w:rsidRPr="00EC572D">
              <w:rPr>
                <w:rFonts w:ascii="Arial Narrow" w:hAnsi="Arial Narrow" w:cs="Arial"/>
                <w:spacing w:val="1"/>
                <w:sz w:val="20"/>
                <w:szCs w:val="20"/>
              </w:rPr>
              <w:t>S</w:t>
            </w:r>
            <w:r w:rsidRPr="00EC572D">
              <w:rPr>
                <w:rFonts w:ascii="Arial Narrow" w:hAnsi="Arial Narrow" w:cs="Arial"/>
                <w:spacing w:val="-2"/>
                <w:sz w:val="20"/>
                <w:szCs w:val="20"/>
              </w:rPr>
              <w:t>T</w:t>
            </w:r>
            <w:r w:rsidRPr="00EC572D">
              <w:rPr>
                <w:rFonts w:ascii="Arial Narrow" w:hAnsi="Arial Narrow" w:cs="Arial"/>
                <w:sz w:val="20"/>
                <w:szCs w:val="20"/>
              </w:rPr>
              <w:t>.</w:t>
            </w:r>
          </w:p>
          <w:p w14:paraId="0BD5AFA1"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sz w:val="20"/>
                <w:szCs w:val="20"/>
              </w:rPr>
              <w:t></w:t>
            </w:r>
            <w:r w:rsidRPr="00EC572D">
              <w:rPr>
                <w:rFonts w:ascii="Arial Narrow" w:hAnsi="Arial Narrow" w:cs="Arial"/>
                <w:spacing w:val="28"/>
                <w:sz w:val="20"/>
                <w:szCs w:val="20"/>
              </w:rPr>
              <w:t xml:space="preserve"> </w:t>
            </w:r>
            <w:r w:rsidRPr="00EC572D">
              <w:rPr>
                <w:rFonts w:ascii="Arial Narrow" w:hAnsi="Arial Narrow" w:cs="Arial"/>
                <w:spacing w:val="-1"/>
                <w:sz w:val="20"/>
                <w:szCs w:val="20"/>
              </w:rPr>
              <w:t>Deb</w:t>
            </w:r>
            <w:r w:rsidRPr="00EC572D">
              <w:rPr>
                <w:rFonts w:ascii="Arial Narrow" w:hAnsi="Arial Narrow" w:cs="Arial"/>
                <w:sz w:val="20"/>
                <w:szCs w:val="20"/>
              </w:rPr>
              <w:t>e</w:t>
            </w:r>
            <w:r w:rsidRPr="00EC572D">
              <w:rPr>
                <w:rFonts w:ascii="Arial Narrow" w:hAnsi="Arial Narrow" w:cs="Arial"/>
                <w:spacing w:val="1"/>
                <w:sz w:val="20"/>
                <w:szCs w:val="20"/>
              </w:rPr>
              <w:t xml:space="preserve"> c</w:t>
            </w:r>
            <w:r w:rsidRPr="00EC572D">
              <w:rPr>
                <w:rFonts w:ascii="Arial Narrow" w:hAnsi="Arial Narrow" w:cs="Arial"/>
                <w:spacing w:val="-1"/>
                <w:sz w:val="20"/>
                <w:szCs w:val="20"/>
              </w:rPr>
              <w:t>on</w:t>
            </w:r>
            <w:r w:rsidRPr="00EC572D">
              <w:rPr>
                <w:rFonts w:ascii="Arial Narrow" w:hAnsi="Arial Narrow" w:cs="Arial"/>
                <w:spacing w:val="1"/>
                <w:sz w:val="20"/>
                <w:szCs w:val="20"/>
              </w:rPr>
              <w:t>t</w:t>
            </w:r>
            <w:r w:rsidRPr="00EC572D">
              <w:rPr>
                <w:rFonts w:ascii="Arial Narrow" w:hAnsi="Arial Narrow" w:cs="Arial"/>
                <w:spacing w:val="-1"/>
                <w:sz w:val="20"/>
                <w:szCs w:val="20"/>
              </w:rPr>
              <w:t>a</w:t>
            </w:r>
            <w:r w:rsidRPr="00EC572D">
              <w:rPr>
                <w:rFonts w:ascii="Arial Narrow" w:hAnsi="Arial Narrow" w:cs="Arial"/>
                <w:sz w:val="20"/>
                <w:szCs w:val="20"/>
              </w:rPr>
              <w:t>r</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o</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pacing w:val="-2"/>
                <w:sz w:val="20"/>
                <w:szCs w:val="20"/>
              </w:rPr>
              <w:t>l</w:t>
            </w:r>
            <w:r w:rsidRPr="00EC572D">
              <w:rPr>
                <w:rFonts w:ascii="Arial Narrow" w:hAnsi="Arial Narrow" w:cs="Arial"/>
                <w:sz w:val="20"/>
                <w:szCs w:val="20"/>
              </w:rPr>
              <w:t>i</w:t>
            </w:r>
            <w:r w:rsidRPr="00EC572D">
              <w:rPr>
                <w:rFonts w:ascii="Arial Narrow" w:hAnsi="Arial Narrow" w:cs="Arial"/>
                <w:spacing w:val="1"/>
                <w:sz w:val="20"/>
                <w:szCs w:val="20"/>
              </w:rPr>
              <w:t>c</w:t>
            </w:r>
            <w:r w:rsidRPr="00EC572D">
              <w:rPr>
                <w:rFonts w:ascii="Arial Narrow" w:hAnsi="Arial Narrow" w:cs="Arial"/>
                <w:spacing w:val="-1"/>
                <w:sz w:val="20"/>
                <w:szCs w:val="20"/>
              </w:rPr>
              <w:t>e</w:t>
            </w:r>
            <w:r w:rsidRPr="00EC572D">
              <w:rPr>
                <w:rFonts w:ascii="Arial Narrow" w:hAnsi="Arial Narrow" w:cs="Arial"/>
                <w:spacing w:val="-3"/>
                <w:sz w:val="20"/>
                <w:szCs w:val="20"/>
              </w:rPr>
              <w:t>n</w:t>
            </w:r>
            <w:r w:rsidRPr="00EC572D">
              <w:rPr>
                <w:rFonts w:ascii="Arial Narrow" w:hAnsi="Arial Narrow" w:cs="Arial"/>
                <w:spacing w:val="1"/>
                <w:sz w:val="20"/>
                <w:szCs w:val="20"/>
              </w:rPr>
              <w:t>c</w:t>
            </w:r>
            <w:r w:rsidRPr="00EC572D">
              <w:rPr>
                <w:rFonts w:ascii="Arial Narrow" w:hAnsi="Arial Narrow" w:cs="Arial"/>
                <w:sz w:val="20"/>
                <w:szCs w:val="20"/>
              </w:rPr>
              <w:t>ia</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S</w:t>
            </w:r>
            <w:r w:rsidRPr="00EC572D">
              <w:rPr>
                <w:rFonts w:ascii="Arial Narrow" w:hAnsi="Arial Narrow" w:cs="Arial"/>
                <w:spacing w:val="1"/>
                <w:sz w:val="20"/>
                <w:szCs w:val="20"/>
              </w:rPr>
              <w:t>S</w:t>
            </w:r>
            <w:r w:rsidRPr="00EC572D">
              <w:rPr>
                <w:rFonts w:ascii="Arial Narrow" w:hAnsi="Arial Narrow" w:cs="Arial"/>
                <w:sz w:val="20"/>
                <w:szCs w:val="20"/>
              </w:rPr>
              <w:t>T</w:t>
            </w:r>
            <w:r w:rsidRPr="00EC572D">
              <w:rPr>
                <w:rFonts w:ascii="Arial Narrow" w:hAnsi="Arial Narrow" w:cs="Arial"/>
                <w:spacing w:val="-1"/>
                <w:sz w:val="20"/>
                <w:szCs w:val="20"/>
              </w:rPr>
              <w:t xml:space="preserve"> v</w:t>
            </w:r>
            <w:r w:rsidRPr="00EC572D">
              <w:rPr>
                <w:rFonts w:ascii="Arial Narrow" w:hAnsi="Arial Narrow" w:cs="Arial"/>
                <w:sz w:val="20"/>
                <w:szCs w:val="20"/>
              </w:rPr>
              <w:t>ig</w:t>
            </w:r>
            <w:r w:rsidRPr="00EC572D">
              <w:rPr>
                <w:rFonts w:ascii="Arial Narrow" w:hAnsi="Arial Narrow" w:cs="Arial"/>
                <w:spacing w:val="-1"/>
                <w:sz w:val="20"/>
                <w:szCs w:val="20"/>
              </w:rPr>
              <w:t>en</w:t>
            </w:r>
            <w:r w:rsidRPr="00EC572D">
              <w:rPr>
                <w:rFonts w:ascii="Arial Narrow" w:hAnsi="Arial Narrow" w:cs="Arial"/>
                <w:spacing w:val="1"/>
                <w:sz w:val="20"/>
                <w:szCs w:val="20"/>
              </w:rPr>
              <w:t>t</w:t>
            </w:r>
            <w:r w:rsidRPr="00EC572D">
              <w:rPr>
                <w:rFonts w:ascii="Arial Narrow" w:hAnsi="Arial Narrow" w:cs="Arial"/>
                <w:sz w:val="20"/>
                <w:szCs w:val="20"/>
              </w:rPr>
              <w:t>e</w:t>
            </w:r>
          </w:p>
          <w:p w14:paraId="1FBF7401"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sz w:val="20"/>
                <w:szCs w:val="20"/>
              </w:rPr>
              <w:t></w:t>
            </w:r>
            <w:r w:rsidRPr="00EC572D">
              <w:rPr>
                <w:rFonts w:ascii="Arial Narrow" w:hAnsi="Arial Narrow" w:cs="Arial"/>
                <w:spacing w:val="28"/>
                <w:sz w:val="20"/>
                <w:szCs w:val="20"/>
              </w:rPr>
              <w:t xml:space="preserve"> </w:t>
            </w:r>
            <w:r w:rsidRPr="00EC572D">
              <w:rPr>
                <w:rFonts w:ascii="Arial Narrow" w:hAnsi="Arial Narrow" w:cs="Arial"/>
                <w:spacing w:val="-1"/>
                <w:sz w:val="20"/>
                <w:szCs w:val="20"/>
              </w:rPr>
              <w:t>Deb</w:t>
            </w:r>
            <w:r w:rsidRPr="00EC572D">
              <w:rPr>
                <w:rFonts w:ascii="Arial Narrow" w:hAnsi="Arial Narrow" w:cs="Arial"/>
                <w:sz w:val="20"/>
                <w:szCs w:val="20"/>
              </w:rPr>
              <w:t>e</w:t>
            </w:r>
            <w:r w:rsidRPr="00EC572D">
              <w:rPr>
                <w:rFonts w:ascii="Arial Narrow" w:hAnsi="Arial Narrow" w:cs="Arial"/>
                <w:spacing w:val="8"/>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on</w:t>
            </w:r>
            <w:r w:rsidRPr="00EC572D">
              <w:rPr>
                <w:rFonts w:ascii="Arial Narrow" w:hAnsi="Arial Narrow" w:cs="Arial"/>
                <w:spacing w:val="1"/>
                <w:sz w:val="20"/>
                <w:szCs w:val="20"/>
              </w:rPr>
              <w:t>t</w:t>
            </w:r>
            <w:r w:rsidRPr="00EC572D">
              <w:rPr>
                <w:rFonts w:ascii="Arial Narrow" w:hAnsi="Arial Narrow" w:cs="Arial"/>
                <w:spacing w:val="-1"/>
                <w:sz w:val="20"/>
                <w:szCs w:val="20"/>
              </w:rPr>
              <w:t>a</w:t>
            </w:r>
            <w:r w:rsidRPr="00EC572D">
              <w:rPr>
                <w:rFonts w:ascii="Arial Narrow" w:hAnsi="Arial Narrow" w:cs="Arial"/>
                <w:sz w:val="20"/>
                <w:szCs w:val="20"/>
              </w:rPr>
              <w:t>r</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o</w:t>
            </w:r>
            <w:r w:rsidRPr="00EC572D">
              <w:rPr>
                <w:rFonts w:ascii="Arial Narrow" w:hAnsi="Arial Narrow" w:cs="Arial"/>
                <w:sz w:val="20"/>
                <w:szCs w:val="20"/>
              </w:rPr>
              <w:t>n</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ur</w:t>
            </w:r>
            <w:r w:rsidRPr="00EC572D">
              <w:rPr>
                <w:rFonts w:ascii="Arial Narrow" w:hAnsi="Arial Narrow" w:cs="Arial"/>
                <w:spacing w:val="1"/>
                <w:sz w:val="20"/>
                <w:szCs w:val="20"/>
              </w:rPr>
              <w:t>s</w:t>
            </w:r>
            <w:r w:rsidRPr="00EC572D">
              <w:rPr>
                <w:rFonts w:ascii="Arial Narrow" w:hAnsi="Arial Narrow" w:cs="Arial"/>
                <w:sz w:val="20"/>
                <w:szCs w:val="20"/>
              </w:rPr>
              <w:t>o</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ap</w:t>
            </w:r>
            <w:r w:rsidRPr="00EC572D">
              <w:rPr>
                <w:rFonts w:ascii="Arial Narrow" w:hAnsi="Arial Narrow" w:cs="Arial"/>
                <w:spacing w:val="-3"/>
                <w:sz w:val="20"/>
                <w:szCs w:val="20"/>
              </w:rPr>
              <w:t>a</w:t>
            </w:r>
            <w:r w:rsidRPr="00EC572D">
              <w:rPr>
                <w:rFonts w:ascii="Arial Narrow" w:hAnsi="Arial Narrow" w:cs="Arial"/>
                <w:spacing w:val="1"/>
                <w:sz w:val="20"/>
                <w:szCs w:val="20"/>
              </w:rPr>
              <w:t>c</w:t>
            </w:r>
            <w:r w:rsidRPr="00EC572D">
              <w:rPr>
                <w:rFonts w:ascii="Arial Narrow" w:hAnsi="Arial Narrow" w:cs="Arial"/>
                <w:sz w:val="20"/>
                <w:szCs w:val="20"/>
              </w:rPr>
              <w:t>i</w:t>
            </w:r>
            <w:r w:rsidRPr="00EC572D">
              <w:rPr>
                <w:rFonts w:ascii="Arial Narrow" w:hAnsi="Arial Narrow" w:cs="Arial"/>
                <w:spacing w:val="1"/>
                <w:sz w:val="20"/>
                <w:szCs w:val="20"/>
              </w:rPr>
              <w:t>t</w:t>
            </w:r>
            <w:r w:rsidRPr="00EC572D">
              <w:rPr>
                <w:rFonts w:ascii="Arial Narrow" w:hAnsi="Arial Narrow" w:cs="Arial"/>
                <w:spacing w:val="-3"/>
                <w:sz w:val="20"/>
                <w:szCs w:val="20"/>
              </w:rPr>
              <w:t>a</w:t>
            </w:r>
            <w:r w:rsidRPr="00EC572D">
              <w:rPr>
                <w:rFonts w:ascii="Arial Narrow" w:hAnsi="Arial Narrow" w:cs="Arial"/>
                <w:spacing w:val="1"/>
                <w:sz w:val="20"/>
                <w:szCs w:val="20"/>
              </w:rPr>
              <w:t>c</w:t>
            </w:r>
            <w:r w:rsidRPr="00EC572D">
              <w:rPr>
                <w:rFonts w:ascii="Arial Narrow" w:hAnsi="Arial Narrow" w:cs="Arial"/>
                <w:sz w:val="20"/>
                <w:szCs w:val="20"/>
              </w:rPr>
              <w:t>ión</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v</w:t>
            </w:r>
            <w:r w:rsidRPr="00EC572D">
              <w:rPr>
                <w:rFonts w:ascii="Arial Narrow" w:hAnsi="Arial Narrow" w:cs="Arial"/>
                <w:sz w:val="20"/>
                <w:szCs w:val="20"/>
              </w:rPr>
              <w:t>irtu</w:t>
            </w:r>
            <w:r w:rsidRPr="00EC572D">
              <w:rPr>
                <w:rFonts w:ascii="Arial Narrow" w:hAnsi="Arial Narrow" w:cs="Arial"/>
                <w:spacing w:val="-1"/>
                <w:sz w:val="20"/>
                <w:szCs w:val="20"/>
              </w:rPr>
              <w:t>a</w:t>
            </w:r>
            <w:r w:rsidRPr="00EC572D">
              <w:rPr>
                <w:rFonts w:ascii="Arial Narrow" w:hAnsi="Arial Narrow" w:cs="Arial"/>
                <w:sz w:val="20"/>
                <w:szCs w:val="20"/>
              </w:rPr>
              <w:t>l</w:t>
            </w:r>
            <w:r w:rsidRPr="00EC572D">
              <w:rPr>
                <w:rFonts w:ascii="Arial Narrow" w:hAnsi="Arial Narrow" w:cs="Arial"/>
                <w:spacing w:val="9"/>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c</w:t>
            </w:r>
            <w:r w:rsidRPr="00EC572D">
              <w:rPr>
                <w:rFonts w:ascii="Arial Narrow" w:hAnsi="Arial Narrow" w:cs="Arial"/>
                <w:sz w:val="20"/>
                <w:szCs w:val="20"/>
              </w:rPr>
              <w:t>i</w:t>
            </w:r>
            <w:r w:rsidRPr="00EC572D">
              <w:rPr>
                <w:rFonts w:ascii="Arial Narrow" w:hAnsi="Arial Narrow" w:cs="Arial"/>
                <w:spacing w:val="-3"/>
                <w:sz w:val="20"/>
                <w:szCs w:val="20"/>
              </w:rPr>
              <w:t>n</w:t>
            </w:r>
            <w:r w:rsidRPr="00EC572D">
              <w:rPr>
                <w:rFonts w:ascii="Arial Narrow" w:hAnsi="Arial Narrow" w:cs="Arial"/>
                <w:spacing w:val="1"/>
                <w:sz w:val="20"/>
                <w:szCs w:val="20"/>
              </w:rPr>
              <w:t>c</w:t>
            </w:r>
            <w:r w:rsidRPr="00EC572D">
              <w:rPr>
                <w:rFonts w:ascii="Arial Narrow" w:hAnsi="Arial Narrow" w:cs="Arial"/>
                <w:spacing w:val="-1"/>
                <w:sz w:val="20"/>
                <w:szCs w:val="20"/>
              </w:rPr>
              <w:t>uen</w:t>
            </w:r>
            <w:r w:rsidRPr="00EC572D">
              <w:rPr>
                <w:rFonts w:ascii="Arial Narrow" w:hAnsi="Arial Narrow" w:cs="Arial"/>
                <w:spacing w:val="1"/>
                <w:sz w:val="20"/>
                <w:szCs w:val="20"/>
              </w:rPr>
              <w:t>t</w:t>
            </w:r>
            <w:r w:rsidRPr="00EC572D">
              <w:rPr>
                <w:rFonts w:ascii="Arial Narrow" w:hAnsi="Arial Narrow" w:cs="Arial"/>
                <w:sz w:val="20"/>
                <w:szCs w:val="20"/>
              </w:rPr>
              <w:t>a</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(50</w:t>
            </w:r>
            <w:r w:rsidRPr="00EC572D">
              <w:rPr>
                <w:rFonts w:ascii="Arial Narrow" w:hAnsi="Arial Narrow" w:cs="Arial"/>
                <w:sz w:val="20"/>
                <w:szCs w:val="20"/>
              </w:rPr>
              <w:t>)</w:t>
            </w:r>
          </w:p>
          <w:p w14:paraId="0ED20CE7"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spacing w:val="-1"/>
                <w:sz w:val="20"/>
                <w:szCs w:val="20"/>
              </w:rPr>
              <w:t>hora</w:t>
            </w:r>
            <w:r w:rsidRPr="00EC572D">
              <w:rPr>
                <w:rFonts w:ascii="Arial Narrow" w:hAnsi="Arial Narrow" w:cs="Arial"/>
                <w:sz w:val="20"/>
                <w:szCs w:val="20"/>
              </w:rPr>
              <w:t>s</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SS</w:t>
            </w:r>
            <w:r w:rsidRPr="00EC572D">
              <w:rPr>
                <w:rFonts w:ascii="Arial Narrow" w:hAnsi="Arial Narrow" w:cs="Arial"/>
                <w:sz w:val="20"/>
                <w:szCs w:val="20"/>
              </w:rPr>
              <w:t>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2B45B8C9"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tc>
      </w:tr>
      <w:tr w:rsidR="00AC4CD1" w:rsidRPr="00EC572D" w14:paraId="54199AD0" w14:textId="77777777" w:rsidTr="00D32882">
        <w:trPr>
          <w:trHeight w:hRule="exact" w:val="1287"/>
          <w:jc w:val="center"/>
        </w:trPr>
        <w:tc>
          <w:tcPr>
            <w:tcW w:w="1413" w:type="dxa"/>
            <w:tcBorders>
              <w:top w:val="single" w:sz="4" w:space="0" w:color="000000"/>
              <w:left w:val="single" w:sz="4" w:space="0" w:color="000000"/>
              <w:bottom w:val="single" w:sz="4" w:space="0" w:color="000000"/>
              <w:right w:val="single" w:sz="4" w:space="0" w:color="000000"/>
            </w:tcBorders>
          </w:tcPr>
          <w:p w14:paraId="11B7218F"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398F2565"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439A613E" w14:textId="77777777" w:rsidR="00F13798" w:rsidRPr="00EC572D" w:rsidRDefault="00F13798" w:rsidP="00613B33">
            <w:pPr>
              <w:widowControl w:val="0"/>
              <w:autoSpaceDE w:val="0"/>
              <w:autoSpaceDN w:val="0"/>
              <w:adjustRightInd w:val="0"/>
              <w:spacing w:after="0" w:line="240" w:lineRule="auto"/>
              <w:ind w:right="180"/>
              <w:jc w:val="both"/>
              <w:rPr>
                <w:rFonts w:ascii="Arial Narrow" w:hAnsi="Arial Narrow" w:cs="Arial"/>
                <w:sz w:val="20"/>
                <w:szCs w:val="20"/>
              </w:rPr>
            </w:pPr>
            <w:r w:rsidRPr="00EC572D">
              <w:rPr>
                <w:rFonts w:ascii="Arial Narrow" w:hAnsi="Arial Narrow" w:cs="Arial"/>
                <w:spacing w:val="-2"/>
                <w:sz w:val="20"/>
                <w:szCs w:val="20"/>
              </w:rPr>
              <w:t>M</w:t>
            </w:r>
            <w:r w:rsidRPr="00EC572D">
              <w:rPr>
                <w:rFonts w:ascii="Arial Narrow" w:hAnsi="Arial Narrow" w:cs="Arial"/>
                <w:spacing w:val="-1"/>
                <w:sz w:val="20"/>
                <w:szCs w:val="20"/>
              </w:rPr>
              <w:t>á</w:t>
            </w:r>
            <w:r w:rsidRPr="00EC572D">
              <w:rPr>
                <w:rFonts w:ascii="Arial Narrow" w:hAnsi="Arial Narrow" w:cs="Arial"/>
                <w:sz w:val="20"/>
                <w:szCs w:val="20"/>
              </w:rPr>
              <w:t>s</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 xml:space="preserve">e </w:t>
            </w:r>
            <w:r w:rsidRPr="00EC572D">
              <w:rPr>
                <w:rFonts w:ascii="Arial Narrow" w:hAnsi="Arial Narrow" w:cs="Arial"/>
                <w:spacing w:val="1"/>
                <w:sz w:val="20"/>
                <w:szCs w:val="20"/>
              </w:rPr>
              <w:t>c</w:t>
            </w:r>
            <w:r w:rsidRPr="00EC572D">
              <w:rPr>
                <w:rFonts w:ascii="Arial Narrow" w:hAnsi="Arial Narrow" w:cs="Arial"/>
                <w:sz w:val="20"/>
                <w:szCs w:val="20"/>
              </w:rPr>
              <w:t>in</w:t>
            </w:r>
            <w:r w:rsidRPr="00EC572D">
              <w:rPr>
                <w:rFonts w:ascii="Arial Narrow" w:hAnsi="Arial Narrow" w:cs="Arial"/>
                <w:spacing w:val="1"/>
                <w:sz w:val="20"/>
                <w:szCs w:val="20"/>
              </w:rPr>
              <w:t>c</w:t>
            </w:r>
            <w:r w:rsidRPr="00EC572D">
              <w:rPr>
                <w:rFonts w:ascii="Arial Narrow" w:hAnsi="Arial Narrow" w:cs="Arial"/>
                <w:spacing w:val="-1"/>
                <w:sz w:val="20"/>
                <w:szCs w:val="20"/>
              </w:rPr>
              <w:t>ue</w:t>
            </w:r>
            <w:r w:rsidRPr="00EC572D">
              <w:rPr>
                <w:rFonts w:ascii="Arial Narrow" w:hAnsi="Arial Narrow" w:cs="Arial"/>
                <w:spacing w:val="-3"/>
                <w:sz w:val="20"/>
                <w:szCs w:val="20"/>
              </w:rPr>
              <w:t>n</w:t>
            </w:r>
            <w:r w:rsidRPr="00EC572D">
              <w:rPr>
                <w:rFonts w:ascii="Arial Narrow" w:hAnsi="Arial Narrow" w:cs="Arial"/>
                <w:spacing w:val="1"/>
                <w:sz w:val="20"/>
                <w:szCs w:val="20"/>
              </w:rPr>
              <w:t>t</w:t>
            </w:r>
            <w:r w:rsidRPr="00EC572D">
              <w:rPr>
                <w:rFonts w:ascii="Arial Narrow" w:hAnsi="Arial Narrow" w:cs="Arial"/>
                <w:sz w:val="20"/>
                <w:szCs w:val="20"/>
              </w:rPr>
              <w:t>a</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(50</w:t>
            </w:r>
            <w:r w:rsidRPr="00EC572D">
              <w:rPr>
                <w:rFonts w:ascii="Arial Narrow" w:hAnsi="Arial Narrow" w:cs="Arial"/>
                <w:sz w:val="20"/>
                <w:szCs w:val="20"/>
              </w:rPr>
              <w:t xml:space="preserve">) </w:t>
            </w:r>
            <w:r w:rsidRPr="00EC572D">
              <w:rPr>
                <w:rFonts w:ascii="Arial Narrow" w:hAnsi="Arial Narrow" w:cs="Arial"/>
                <w:spacing w:val="1"/>
                <w:sz w:val="20"/>
                <w:szCs w:val="20"/>
              </w:rPr>
              <w:t>t</w:t>
            </w:r>
            <w:r w:rsidRPr="00EC572D">
              <w:rPr>
                <w:rFonts w:ascii="Arial Narrow" w:hAnsi="Arial Narrow" w:cs="Arial"/>
                <w:spacing w:val="-1"/>
                <w:sz w:val="20"/>
                <w:szCs w:val="20"/>
              </w:rPr>
              <w:t>raba</w:t>
            </w:r>
            <w:r w:rsidRPr="00EC572D">
              <w:rPr>
                <w:rFonts w:ascii="Arial Narrow" w:hAnsi="Arial Narrow" w:cs="Arial"/>
                <w:sz w:val="20"/>
                <w:szCs w:val="20"/>
              </w:rPr>
              <w:t>ja</w:t>
            </w:r>
            <w:r w:rsidRPr="00EC572D">
              <w:rPr>
                <w:rFonts w:ascii="Arial Narrow" w:hAnsi="Arial Narrow" w:cs="Arial"/>
                <w:spacing w:val="-1"/>
                <w:sz w:val="20"/>
                <w:szCs w:val="20"/>
              </w:rPr>
              <w:t>dore</w:t>
            </w:r>
            <w:r w:rsidRPr="00EC572D">
              <w:rPr>
                <w:rFonts w:ascii="Arial Narrow" w:hAnsi="Arial Narrow" w:cs="Arial"/>
                <w:sz w:val="20"/>
                <w:szCs w:val="20"/>
              </w:rPr>
              <w:t>s</w:t>
            </w:r>
          </w:p>
        </w:tc>
        <w:tc>
          <w:tcPr>
            <w:tcW w:w="1417" w:type="dxa"/>
            <w:tcBorders>
              <w:top w:val="single" w:sz="4" w:space="0" w:color="000000"/>
              <w:left w:val="single" w:sz="4" w:space="0" w:color="000000"/>
              <w:bottom w:val="single" w:sz="4" w:space="0" w:color="000000"/>
              <w:right w:val="single" w:sz="4" w:space="0" w:color="000000"/>
            </w:tcBorders>
          </w:tcPr>
          <w:p w14:paraId="1491614A"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lang w:val="en-US"/>
              </w:rPr>
            </w:pPr>
          </w:p>
          <w:p w14:paraId="284E1E97"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lang w:val="en-US"/>
              </w:rPr>
            </w:pPr>
          </w:p>
          <w:p w14:paraId="57F83E00"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lang w:val="en-US"/>
              </w:rPr>
            </w:pPr>
            <w:r w:rsidRPr="00EC572D">
              <w:rPr>
                <w:rFonts w:ascii="Arial Narrow" w:hAnsi="Arial Narrow" w:cs="Arial"/>
                <w:spacing w:val="1"/>
                <w:sz w:val="20"/>
                <w:szCs w:val="20"/>
                <w:lang w:val="en-US"/>
              </w:rPr>
              <w:t>I</w:t>
            </w:r>
            <w:r w:rsidRPr="00EC572D">
              <w:rPr>
                <w:rFonts w:ascii="Arial Narrow" w:hAnsi="Arial Narrow" w:cs="Arial"/>
                <w:sz w:val="20"/>
                <w:szCs w:val="20"/>
                <w:lang w:val="en-US"/>
              </w:rPr>
              <w:t xml:space="preserve">, </w:t>
            </w:r>
            <w:r w:rsidRPr="00EC572D">
              <w:rPr>
                <w:rFonts w:ascii="Arial Narrow" w:hAnsi="Arial Narrow" w:cs="Arial"/>
                <w:spacing w:val="1"/>
                <w:sz w:val="20"/>
                <w:szCs w:val="20"/>
                <w:lang w:val="en-US"/>
              </w:rPr>
              <w:t>I</w:t>
            </w:r>
            <w:r w:rsidRPr="00EC572D">
              <w:rPr>
                <w:rFonts w:ascii="Arial Narrow" w:hAnsi="Arial Narrow" w:cs="Arial"/>
                <w:spacing w:val="-1"/>
                <w:sz w:val="20"/>
                <w:szCs w:val="20"/>
                <w:lang w:val="en-US"/>
              </w:rPr>
              <w:t>I</w:t>
            </w:r>
            <w:r w:rsidRPr="00EC572D">
              <w:rPr>
                <w:rFonts w:ascii="Arial Narrow" w:hAnsi="Arial Narrow" w:cs="Arial"/>
                <w:sz w:val="20"/>
                <w:szCs w:val="20"/>
                <w:lang w:val="en-US"/>
              </w:rPr>
              <w:t xml:space="preserve">, </w:t>
            </w:r>
            <w:r w:rsidRPr="00EC572D">
              <w:rPr>
                <w:rFonts w:ascii="Arial Narrow" w:hAnsi="Arial Narrow" w:cs="Arial"/>
                <w:spacing w:val="1"/>
                <w:sz w:val="20"/>
                <w:szCs w:val="20"/>
                <w:lang w:val="en-US"/>
              </w:rPr>
              <w:t>I</w:t>
            </w:r>
            <w:r w:rsidRPr="00EC572D">
              <w:rPr>
                <w:rFonts w:ascii="Arial Narrow" w:hAnsi="Arial Narrow" w:cs="Arial"/>
                <w:spacing w:val="-1"/>
                <w:sz w:val="20"/>
                <w:szCs w:val="20"/>
                <w:lang w:val="en-US"/>
              </w:rPr>
              <w:t>I</w:t>
            </w:r>
            <w:r w:rsidRPr="00EC572D">
              <w:rPr>
                <w:rFonts w:ascii="Arial Narrow" w:hAnsi="Arial Narrow" w:cs="Arial"/>
                <w:spacing w:val="1"/>
                <w:sz w:val="20"/>
                <w:szCs w:val="20"/>
                <w:lang w:val="en-US"/>
              </w:rPr>
              <w:t>I</w:t>
            </w:r>
            <w:r w:rsidRPr="00EC572D">
              <w:rPr>
                <w:rFonts w:ascii="Arial Narrow" w:hAnsi="Arial Narrow" w:cs="Arial"/>
                <w:sz w:val="20"/>
                <w:szCs w:val="20"/>
                <w:lang w:val="en-US"/>
              </w:rPr>
              <w:t xml:space="preserve">, </w:t>
            </w:r>
            <w:r w:rsidRPr="00EC572D">
              <w:rPr>
                <w:rFonts w:ascii="Arial Narrow" w:hAnsi="Arial Narrow" w:cs="Arial"/>
                <w:spacing w:val="-1"/>
                <w:sz w:val="20"/>
                <w:szCs w:val="20"/>
                <w:lang w:val="en-US"/>
              </w:rPr>
              <w:t>I</w:t>
            </w:r>
            <w:r w:rsidRPr="00EC572D">
              <w:rPr>
                <w:rFonts w:ascii="Arial Narrow" w:hAnsi="Arial Narrow" w:cs="Arial"/>
                <w:sz w:val="20"/>
                <w:szCs w:val="20"/>
                <w:lang w:val="en-US"/>
              </w:rPr>
              <w:t>V</w:t>
            </w:r>
            <w:r w:rsidRPr="00EC572D">
              <w:rPr>
                <w:rFonts w:ascii="Arial Narrow" w:hAnsi="Arial Narrow" w:cs="Arial"/>
                <w:spacing w:val="2"/>
                <w:sz w:val="20"/>
                <w:szCs w:val="20"/>
                <w:lang w:val="en-US"/>
              </w:rPr>
              <w:t xml:space="preserve"> </w:t>
            </w:r>
            <w:r w:rsidRPr="00EC572D">
              <w:rPr>
                <w:rFonts w:ascii="Arial Narrow" w:hAnsi="Arial Narrow" w:cs="Arial"/>
                <w:sz w:val="20"/>
                <w:szCs w:val="20"/>
                <w:lang w:val="en-US"/>
              </w:rPr>
              <w:t>ó</w:t>
            </w:r>
            <w:r w:rsidRPr="00EC572D">
              <w:rPr>
                <w:rFonts w:ascii="Arial Narrow" w:hAnsi="Arial Narrow" w:cs="Arial"/>
                <w:spacing w:val="-2"/>
                <w:sz w:val="20"/>
                <w:szCs w:val="20"/>
                <w:lang w:val="en-US"/>
              </w:rPr>
              <w:t xml:space="preserve"> </w:t>
            </w:r>
            <w:r w:rsidRPr="00EC572D">
              <w:rPr>
                <w:rFonts w:ascii="Arial Narrow" w:hAnsi="Arial Narrow" w:cs="Arial"/>
                <w:sz w:val="20"/>
                <w:szCs w:val="20"/>
                <w:lang w:val="en-US"/>
              </w:rPr>
              <w:t>V</w:t>
            </w:r>
          </w:p>
        </w:tc>
        <w:tc>
          <w:tcPr>
            <w:tcW w:w="5115" w:type="dxa"/>
            <w:tcBorders>
              <w:top w:val="single" w:sz="4" w:space="0" w:color="000000"/>
              <w:left w:val="single" w:sz="4" w:space="0" w:color="000000"/>
              <w:bottom w:val="single" w:sz="4" w:space="0" w:color="000000"/>
              <w:right w:val="single" w:sz="4" w:space="0" w:color="000000"/>
            </w:tcBorders>
          </w:tcPr>
          <w:p w14:paraId="696F7A36"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lang w:val="en-US"/>
              </w:rPr>
            </w:pPr>
          </w:p>
          <w:p w14:paraId="74B05F40" w14:textId="77777777" w:rsidR="00F13798" w:rsidRPr="00EC572D" w:rsidRDefault="00F13798" w:rsidP="00613B33">
            <w:pPr>
              <w:widowControl w:val="0"/>
              <w:autoSpaceDE w:val="0"/>
              <w:autoSpaceDN w:val="0"/>
              <w:adjustRightInd w:val="0"/>
              <w:spacing w:after="0" w:line="240" w:lineRule="auto"/>
              <w:ind w:right="73"/>
              <w:jc w:val="both"/>
              <w:rPr>
                <w:rFonts w:ascii="Arial Narrow" w:hAnsi="Arial Narrow" w:cs="Arial"/>
                <w:sz w:val="20"/>
                <w:szCs w:val="20"/>
              </w:rPr>
            </w:pPr>
            <w:r w:rsidRPr="00EC572D">
              <w:rPr>
                <w:rFonts w:ascii="Arial Narrow" w:hAnsi="Arial Narrow" w:cs="Arial"/>
                <w:sz w:val="20"/>
                <w:szCs w:val="20"/>
              </w:rPr>
              <w:t></w:t>
            </w:r>
            <w:r w:rsidRPr="00EC572D">
              <w:rPr>
                <w:rFonts w:ascii="Arial Narrow" w:hAnsi="Arial Narrow" w:cs="Arial"/>
                <w:spacing w:val="28"/>
                <w:sz w:val="20"/>
                <w:szCs w:val="20"/>
              </w:rPr>
              <w:t xml:space="preserve"> </w:t>
            </w:r>
            <w:r w:rsidRPr="00EC572D">
              <w:rPr>
                <w:rFonts w:ascii="Arial Narrow" w:hAnsi="Arial Narrow" w:cs="Arial"/>
                <w:spacing w:val="1"/>
                <w:sz w:val="20"/>
                <w:szCs w:val="20"/>
              </w:rPr>
              <w:t>P</w:t>
            </w:r>
            <w:r w:rsidRPr="00EC572D">
              <w:rPr>
                <w:rFonts w:ascii="Arial Narrow" w:hAnsi="Arial Narrow" w:cs="Arial"/>
                <w:spacing w:val="-1"/>
                <w:sz w:val="20"/>
                <w:szCs w:val="20"/>
              </w:rPr>
              <w:t>odr</w:t>
            </w:r>
            <w:r w:rsidRPr="00EC572D">
              <w:rPr>
                <w:rFonts w:ascii="Arial Narrow" w:hAnsi="Arial Narrow" w:cs="Arial"/>
                <w:sz w:val="20"/>
                <w:szCs w:val="20"/>
              </w:rPr>
              <w:t>á</w:t>
            </w:r>
            <w:r w:rsidRPr="00EC572D">
              <w:rPr>
                <w:rFonts w:ascii="Arial Narrow" w:hAnsi="Arial Narrow" w:cs="Arial"/>
                <w:spacing w:val="20"/>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1"/>
                <w:sz w:val="20"/>
                <w:szCs w:val="20"/>
              </w:rPr>
              <w:t>e</w:t>
            </w:r>
            <w:r w:rsidRPr="00EC572D">
              <w:rPr>
                <w:rFonts w:ascii="Arial Narrow" w:hAnsi="Arial Narrow" w:cs="Arial"/>
                <w:sz w:val="20"/>
                <w:szCs w:val="20"/>
              </w:rPr>
              <w:t>r</w:t>
            </w:r>
            <w:r w:rsidRPr="00EC572D">
              <w:rPr>
                <w:rFonts w:ascii="Arial Narrow" w:hAnsi="Arial Narrow" w:cs="Arial"/>
                <w:spacing w:val="20"/>
                <w:sz w:val="20"/>
                <w:szCs w:val="20"/>
              </w:rPr>
              <w:t xml:space="preserve"> </w:t>
            </w:r>
            <w:r w:rsidRPr="00EC572D">
              <w:rPr>
                <w:rFonts w:ascii="Arial Narrow" w:hAnsi="Arial Narrow" w:cs="Arial"/>
                <w:spacing w:val="-1"/>
                <w:sz w:val="20"/>
                <w:szCs w:val="20"/>
              </w:rPr>
              <w:t>rea</w:t>
            </w:r>
            <w:r w:rsidRPr="00EC572D">
              <w:rPr>
                <w:rFonts w:ascii="Arial Narrow" w:hAnsi="Arial Narrow" w:cs="Arial"/>
                <w:sz w:val="20"/>
                <w:szCs w:val="20"/>
              </w:rPr>
              <w:t>li</w:t>
            </w:r>
            <w:r w:rsidRPr="00EC572D">
              <w:rPr>
                <w:rFonts w:ascii="Arial Narrow" w:hAnsi="Arial Narrow" w:cs="Arial"/>
                <w:spacing w:val="-1"/>
                <w:sz w:val="20"/>
                <w:szCs w:val="20"/>
              </w:rPr>
              <w:t>zad</w:t>
            </w:r>
            <w:r w:rsidRPr="00EC572D">
              <w:rPr>
                <w:rFonts w:ascii="Arial Narrow" w:hAnsi="Arial Narrow" w:cs="Arial"/>
                <w:sz w:val="20"/>
                <w:szCs w:val="20"/>
              </w:rPr>
              <w:t>o</w:t>
            </w:r>
            <w:r w:rsidRPr="00EC572D">
              <w:rPr>
                <w:rFonts w:ascii="Arial Narrow" w:hAnsi="Arial Narrow" w:cs="Arial"/>
                <w:spacing w:val="20"/>
                <w:sz w:val="20"/>
                <w:szCs w:val="20"/>
              </w:rPr>
              <w:t xml:space="preserve"> </w:t>
            </w:r>
            <w:r w:rsidRPr="00EC572D">
              <w:rPr>
                <w:rFonts w:ascii="Arial Narrow" w:hAnsi="Arial Narrow" w:cs="Arial"/>
                <w:spacing w:val="-1"/>
                <w:sz w:val="20"/>
                <w:szCs w:val="20"/>
              </w:rPr>
              <w:t>po</w:t>
            </w:r>
            <w:r w:rsidRPr="00EC572D">
              <w:rPr>
                <w:rFonts w:ascii="Arial Narrow" w:hAnsi="Arial Narrow" w:cs="Arial"/>
                <w:sz w:val="20"/>
                <w:szCs w:val="20"/>
              </w:rPr>
              <w:t>r</w:t>
            </w:r>
            <w:r w:rsidRPr="00EC572D">
              <w:rPr>
                <w:rFonts w:ascii="Arial Narrow" w:hAnsi="Arial Narrow" w:cs="Arial"/>
                <w:spacing w:val="20"/>
                <w:sz w:val="20"/>
                <w:szCs w:val="20"/>
              </w:rPr>
              <w:t xml:space="preserve"> </w:t>
            </w:r>
            <w:r w:rsidRPr="00EC572D">
              <w:rPr>
                <w:rFonts w:ascii="Arial Narrow" w:hAnsi="Arial Narrow" w:cs="Arial"/>
                <w:spacing w:val="-1"/>
                <w:sz w:val="20"/>
                <w:szCs w:val="20"/>
              </w:rPr>
              <w:t>u</w:t>
            </w:r>
            <w:r w:rsidRPr="00EC572D">
              <w:rPr>
                <w:rFonts w:ascii="Arial Narrow" w:hAnsi="Arial Narrow" w:cs="Arial"/>
                <w:sz w:val="20"/>
                <w:szCs w:val="20"/>
              </w:rPr>
              <w:t>n</w:t>
            </w:r>
            <w:r w:rsidRPr="00EC572D">
              <w:rPr>
                <w:rFonts w:ascii="Arial Narrow" w:hAnsi="Arial Narrow" w:cs="Arial"/>
                <w:spacing w:val="22"/>
                <w:sz w:val="20"/>
                <w:szCs w:val="20"/>
              </w:rPr>
              <w:t xml:space="preserve"> </w:t>
            </w:r>
            <w:r w:rsidRPr="00EC572D">
              <w:rPr>
                <w:rFonts w:ascii="Arial Narrow" w:hAnsi="Arial Narrow" w:cs="Arial"/>
                <w:spacing w:val="-1"/>
                <w:sz w:val="20"/>
                <w:szCs w:val="20"/>
              </w:rPr>
              <w:t>pro</w:t>
            </w:r>
            <w:r w:rsidRPr="00EC572D">
              <w:rPr>
                <w:rFonts w:ascii="Arial Narrow" w:hAnsi="Arial Narrow" w:cs="Arial"/>
                <w:spacing w:val="1"/>
                <w:sz w:val="20"/>
                <w:szCs w:val="20"/>
              </w:rPr>
              <w:t>f</w:t>
            </w:r>
            <w:r w:rsidRPr="00EC572D">
              <w:rPr>
                <w:rFonts w:ascii="Arial Narrow" w:hAnsi="Arial Narrow" w:cs="Arial"/>
                <w:spacing w:val="2"/>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io</w:t>
            </w:r>
            <w:r w:rsidRPr="00EC572D">
              <w:rPr>
                <w:rFonts w:ascii="Arial Narrow" w:hAnsi="Arial Narrow" w:cs="Arial"/>
                <w:spacing w:val="-1"/>
                <w:sz w:val="20"/>
                <w:szCs w:val="20"/>
              </w:rPr>
              <w:t>na</w:t>
            </w:r>
            <w:r w:rsidRPr="00EC572D">
              <w:rPr>
                <w:rFonts w:ascii="Arial Narrow" w:hAnsi="Arial Narrow" w:cs="Arial"/>
                <w:sz w:val="20"/>
                <w:szCs w:val="20"/>
              </w:rPr>
              <w:t>l</w:t>
            </w:r>
            <w:r w:rsidRPr="00EC572D">
              <w:rPr>
                <w:rFonts w:ascii="Arial Narrow" w:hAnsi="Arial Narrow" w:cs="Arial"/>
                <w:spacing w:val="21"/>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0"/>
                <w:sz w:val="20"/>
                <w:szCs w:val="20"/>
              </w:rPr>
              <w:t xml:space="preserve"> </w:t>
            </w:r>
            <w:r w:rsidRPr="00EC572D">
              <w:rPr>
                <w:rFonts w:ascii="Arial Narrow" w:hAnsi="Arial Narrow" w:cs="Arial"/>
                <w:spacing w:val="-2"/>
                <w:sz w:val="20"/>
                <w:szCs w:val="20"/>
              </w:rPr>
              <w:t>S</w:t>
            </w:r>
            <w:r w:rsidRPr="00EC572D">
              <w:rPr>
                <w:rFonts w:ascii="Arial Narrow" w:hAnsi="Arial Narrow" w:cs="Arial"/>
                <w:spacing w:val="1"/>
                <w:sz w:val="20"/>
                <w:szCs w:val="20"/>
              </w:rPr>
              <w:t>S</w:t>
            </w:r>
            <w:r w:rsidRPr="00EC572D">
              <w:rPr>
                <w:rFonts w:ascii="Arial Narrow" w:hAnsi="Arial Narrow" w:cs="Arial"/>
                <w:sz w:val="20"/>
                <w:szCs w:val="20"/>
              </w:rPr>
              <w:t>T</w:t>
            </w:r>
            <w:r w:rsidRPr="00EC572D">
              <w:rPr>
                <w:rFonts w:ascii="Arial Narrow" w:hAnsi="Arial Narrow" w:cs="Arial"/>
                <w:spacing w:val="20"/>
                <w:sz w:val="20"/>
                <w:szCs w:val="20"/>
              </w:rPr>
              <w:t xml:space="preserve"> </w:t>
            </w:r>
            <w:r w:rsidRPr="00EC572D">
              <w:rPr>
                <w:rFonts w:ascii="Arial Narrow" w:hAnsi="Arial Narrow" w:cs="Arial"/>
                <w:sz w:val="20"/>
                <w:szCs w:val="20"/>
              </w:rPr>
              <w:t>o</w:t>
            </w:r>
            <w:r w:rsidRPr="00EC572D">
              <w:rPr>
                <w:rFonts w:ascii="Arial Narrow" w:hAnsi="Arial Narrow" w:cs="Arial"/>
                <w:spacing w:val="20"/>
                <w:sz w:val="20"/>
                <w:szCs w:val="20"/>
              </w:rPr>
              <w:t xml:space="preserve"> </w:t>
            </w:r>
            <w:r w:rsidRPr="00EC572D">
              <w:rPr>
                <w:rFonts w:ascii="Arial Narrow" w:hAnsi="Arial Narrow" w:cs="Arial"/>
                <w:spacing w:val="-1"/>
                <w:sz w:val="20"/>
                <w:szCs w:val="20"/>
              </w:rPr>
              <w:t>pro</w:t>
            </w:r>
            <w:r w:rsidRPr="00EC572D">
              <w:rPr>
                <w:rFonts w:ascii="Arial Narrow" w:hAnsi="Arial Narrow" w:cs="Arial"/>
                <w:spacing w:val="1"/>
                <w:sz w:val="20"/>
                <w:szCs w:val="20"/>
              </w:rPr>
              <w:t>f</w:t>
            </w:r>
            <w:r w:rsidRPr="00EC572D">
              <w:rPr>
                <w:rFonts w:ascii="Arial Narrow" w:hAnsi="Arial Narrow" w:cs="Arial"/>
                <w:spacing w:val="-3"/>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io</w:t>
            </w:r>
            <w:r w:rsidRPr="00EC572D">
              <w:rPr>
                <w:rFonts w:ascii="Arial Narrow" w:hAnsi="Arial Narrow" w:cs="Arial"/>
                <w:spacing w:val="-1"/>
                <w:sz w:val="20"/>
                <w:szCs w:val="20"/>
              </w:rPr>
              <w:t>na</w:t>
            </w:r>
            <w:r w:rsidRPr="00EC572D">
              <w:rPr>
                <w:rFonts w:ascii="Arial Narrow" w:hAnsi="Arial Narrow" w:cs="Arial"/>
                <w:sz w:val="20"/>
                <w:szCs w:val="20"/>
              </w:rPr>
              <w:t>l</w:t>
            </w:r>
            <w:r w:rsidRPr="00EC572D">
              <w:rPr>
                <w:rFonts w:ascii="Arial Narrow" w:hAnsi="Arial Narrow" w:cs="Arial"/>
                <w:spacing w:val="21"/>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3"/>
                <w:sz w:val="20"/>
                <w:szCs w:val="20"/>
              </w:rPr>
              <w:t>o</w:t>
            </w:r>
            <w:r w:rsidRPr="00EC572D">
              <w:rPr>
                <w:rFonts w:ascii="Arial Narrow" w:hAnsi="Arial Narrow" w:cs="Arial"/>
                <w:sz w:val="20"/>
                <w:szCs w:val="20"/>
              </w:rPr>
              <w:t xml:space="preserve">n </w:t>
            </w:r>
            <w:r w:rsidRPr="00EC572D">
              <w:rPr>
                <w:rFonts w:ascii="Arial Narrow" w:hAnsi="Arial Narrow" w:cs="Arial"/>
                <w:spacing w:val="-1"/>
                <w:sz w:val="20"/>
                <w:szCs w:val="20"/>
              </w:rPr>
              <w:t>po</w:t>
            </w:r>
            <w:r w:rsidRPr="00EC572D">
              <w:rPr>
                <w:rFonts w:ascii="Arial Narrow" w:hAnsi="Arial Narrow" w:cs="Arial"/>
                <w:spacing w:val="1"/>
                <w:sz w:val="20"/>
                <w:szCs w:val="20"/>
              </w:rPr>
              <w:t>s</w:t>
            </w:r>
            <w:r w:rsidRPr="00EC572D">
              <w:rPr>
                <w:rFonts w:ascii="Arial Narrow" w:hAnsi="Arial Narrow" w:cs="Arial"/>
                <w:spacing w:val="-1"/>
                <w:sz w:val="20"/>
                <w:szCs w:val="20"/>
              </w:rPr>
              <w:t>grad</w:t>
            </w:r>
            <w:r w:rsidRPr="00EC572D">
              <w:rPr>
                <w:rFonts w:ascii="Arial Narrow" w:hAnsi="Arial Narrow" w:cs="Arial"/>
                <w:sz w:val="20"/>
                <w:szCs w:val="20"/>
              </w:rPr>
              <w:t>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1"/>
                <w:sz w:val="20"/>
                <w:szCs w:val="20"/>
              </w:rPr>
              <w:t xml:space="preserve"> </w:t>
            </w:r>
            <w:r w:rsidRPr="00EC572D">
              <w:rPr>
                <w:rFonts w:ascii="Arial Narrow" w:hAnsi="Arial Narrow" w:cs="Arial"/>
                <w:spacing w:val="-2"/>
                <w:sz w:val="20"/>
                <w:szCs w:val="20"/>
              </w:rPr>
              <w:t>S</w:t>
            </w:r>
            <w:r w:rsidRPr="00EC572D">
              <w:rPr>
                <w:rFonts w:ascii="Arial Narrow" w:hAnsi="Arial Narrow" w:cs="Arial"/>
                <w:spacing w:val="1"/>
                <w:sz w:val="20"/>
                <w:szCs w:val="20"/>
              </w:rPr>
              <w:t>S</w:t>
            </w:r>
            <w:r w:rsidRPr="00EC572D">
              <w:rPr>
                <w:rFonts w:ascii="Arial Narrow" w:hAnsi="Arial Narrow" w:cs="Arial"/>
                <w:spacing w:val="-2"/>
                <w:sz w:val="20"/>
                <w:szCs w:val="20"/>
              </w:rPr>
              <w:t>T</w:t>
            </w:r>
            <w:r w:rsidRPr="00EC572D">
              <w:rPr>
                <w:rFonts w:ascii="Arial Narrow" w:hAnsi="Arial Narrow" w:cs="Arial"/>
                <w:sz w:val="20"/>
                <w:szCs w:val="20"/>
              </w:rPr>
              <w:t>.</w:t>
            </w:r>
          </w:p>
          <w:p w14:paraId="2D432133"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sz w:val="20"/>
                <w:szCs w:val="20"/>
              </w:rPr>
              <w:t></w:t>
            </w:r>
            <w:r w:rsidRPr="00EC572D">
              <w:rPr>
                <w:rFonts w:ascii="Arial Narrow" w:hAnsi="Arial Narrow" w:cs="Arial"/>
                <w:spacing w:val="28"/>
                <w:sz w:val="20"/>
                <w:szCs w:val="20"/>
              </w:rPr>
              <w:t xml:space="preserve"> </w:t>
            </w:r>
            <w:r w:rsidRPr="00EC572D">
              <w:rPr>
                <w:rFonts w:ascii="Arial Narrow" w:hAnsi="Arial Narrow" w:cs="Arial"/>
                <w:spacing w:val="-1"/>
                <w:sz w:val="20"/>
                <w:szCs w:val="20"/>
              </w:rPr>
              <w:t>Deb</w:t>
            </w:r>
            <w:r w:rsidRPr="00EC572D">
              <w:rPr>
                <w:rFonts w:ascii="Arial Narrow" w:hAnsi="Arial Narrow" w:cs="Arial"/>
                <w:sz w:val="20"/>
                <w:szCs w:val="20"/>
              </w:rPr>
              <w:t>e</w:t>
            </w:r>
            <w:r w:rsidRPr="00EC572D">
              <w:rPr>
                <w:rFonts w:ascii="Arial Narrow" w:hAnsi="Arial Narrow" w:cs="Arial"/>
                <w:spacing w:val="1"/>
                <w:sz w:val="20"/>
                <w:szCs w:val="20"/>
              </w:rPr>
              <w:t xml:space="preserve"> c</w:t>
            </w:r>
            <w:r w:rsidRPr="00EC572D">
              <w:rPr>
                <w:rFonts w:ascii="Arial Narrow" w:hAnsi="Arial Narrow" w:cs="Arial"/>
                <w:spacing w:val="-1"/>
                <w:sz w:val="20"/>
                <w:szCs w:val="20"/>
              </w:rPr>
              <w:t>on</w:t>
            </w:r>
            <w:r w:rsidRPr="00EC572D">
              <w:rPr>
                <w:rFonts w:ascii="Arial Narrow" w:hAnsi="Arial Narrow" w:cs="Arial"/>
                <w:spacing w:val="1"/>
                <w:sz w:val="20"/>
                <w:szCs w:val="20"/>
              </w:rPr>
              <w:t>t</w:t>
            </w:r>
            <w:r w:rsidRPr="00EC572D">
              <w:rPr>
                <w:rFonts w:ascii="Arial Narrow" w:hAnsi="Arial Narrow" w:cs="Arial"/>
                <w:spacing w:val="-1"/>
                <w:sz w:val="20"/>
                <w:szCs w:val="20"/>
              </w:rPr>
              <w:t>a</w:t>
            </w:r>
            <w:r w:rsidRPr="00EC572D">
              <w:rPr>
                <w:rFonts w:ascii="Arial Narrow" w:hAnsi="Arial Narrow" w:cs="Arial"/>
                <w:sz w:val="20"/>
                <w:szCs w:val="20"/>
              </w:rPr>
              <w:t>r</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o</w:t>
            </w:r>
            <w:r w:rsidRPr="00EC572D">
              <w:rPr>
                <w:rFonts w:ascii="Arial Narrow" w:hAnsi="Arial Narrow" w:cs="Arial"/>
                <w:sz w:val="20"/>
                <w:szCs w:val="20"/>
              </w:rPr>
              <w:t>n</w:t>
            </w:r>
            <w:r w:rsidRPr="00EC572D">
              <w:rPr>
                <w:rFonts w:ascii="Arial Narrow" w:hAnsi="Arial Narrow" w:cs="Arial"/>
                <w:spacing w:val="1"/>
                <w:sz w:val="20"/>
                <w:szCs w:val="20"/>
              </w:rPr>
              <w:t xml:space="preserve"> </w:t>
            </w:r>
            <w:r w:rsidRPr="00EC572D">
              <w:rPr>
                <w:rFonts w:ascii="Arial Narrow" w:hAnsi="Arial Narrow" w:cs="Arial"/>
                <w:spacing w:val="-2"/>
                <w:sz w:val="20"/>
                <w:szCs w:val="20"/>
              </w:rPr>
              <w:t>l</w:t>
            </w:r>
            <w:r w:rsidRPr="00EC572D">
              <w:rPr>
                <w:rFonts w:ascii="Arial Narrow" w:hAnsi="Arial Narrow" w:cs="Arial"/>
                <w:sz w:val="20"/>
                <w:szCs w:val="20"/>
              </w:rPr>
              <w:t>i</w:t>
            </w:r>
            <w:r w:rsidRPr="00EC572D">
              <w:rPr>
                <w:rFonts w:ascii="Arial Narrow" w:hAnsi="Arial Narrow" w:cs="Arial"/>
                <w:spacing w:val="1"/>
                <w:sz w:val="20"/>
                <w:szCs w:val="20"/>
              </w:rPr>
              <w:t>c</w:t>
            </w:r>
            <w:r w:rsidRPr="00EC572D">
              <w:rPr>
                <w:rFonts w:ascii="Arial Narrow" w:hAnsi="Arial Narrow" w:cs="Arial"/>
                <w:spacing w:val="-1"/>
                <w:sz w:val="20"/>
                <w:szCs w:val="20"/>
              </w:rPr>
              <w:t>e</w:t>
            </w:r>
            <w:r w:rsidRPr="00EC572D">
              <w:rPr>
                <w:rFonts w:ascii="Arial Narrow" w:hAnsi="Arial Narrow" w:cs="Arial"/>
                <w:spacing w:val="-3"/>
                <w:sz w:val="20"/>
                <w:szCs w:val="20"/>
              </w:rPr>
              <w:t>n</w:t>
            </w:r>
            <w:r w:rsidRPr="00EC572D">
              <w:rPr>
                <w:rFonts w:ascii="Arial Narrow" w:hAnsi="Arial Narrow" w:cs="Arial"/>
                <w:spacing w:val="1"/>
                <w:sz w:val="20"/>
                <w:szCs w:val="20"/>
              </w:rPr>
              <w:t>c</w:t>
            </w:r>
            <w:r w:rsidRPr="00EC572D">
              <w:rPr>
                <w:rFonts w:ascii="Arial Narrow" w:hAnsi="Arial Narrow" w:cs="Arial"/>
                <w:sz w:val="20"/>
                <w:szCs w:val="20"/>
              </w:rPr>
              <w:t>ia</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S</w:t>
            </w:r>
            <w:r w:rsidRPr="00EC572D">
              <w:rPr>
                <w:rFonts w:ascii="Arial Narrow" w:hAnsi="Arial Narrow" w:cs="Arial"/>
                <w:spacing w:val="1"/>
                <w:sz w:val="20"/>
                <w:szCs w:val="20"/>
              </w:rPr>
              <w:t>S</w:t>
            </w:r>
            <w:r w:rsidRPr="00EC572D">
              <w:rPr>
                <w:rFonts w:ascii="Arial Narrow" w:hAnsi="Arial Narrow" w:cs="Arial"/>
                <w:sz w:val="20"/>
                <w:szCs w:val="20"/>
              </w:rPr>
              <w:t>T</w:t>
            </w:r>
            <w:r w:rsidRPr="00EC572D">
              <w:rPr>
                <w:rFonts w:ascii="Arial Narrow" w:hAnsi="Arial Narrow" w:cs="Arial"/>
                <w:spacing w:val="-1"/>
                <w:sz w:val="20"/>
                <w:szCs w:val="20"/>
              </w:rPr>
              <w:t xml:space="preserve"> v</w:t>
            </w:r>
            <w:r w:rsidRPr="00EC572D">
              <w:rPr>
                <w:rFonts w:ascii="Arial Narrow" w:hAnsi="Arial Narrow" w:cs="Arial"/>
                <w:sz w:val="20"/>
                <w:szCs w:val="20"/>
              </w:rPr>
              <w:t>ig</w:t>
            </w:r>
            <w:r w:rsidRPr="00EC572D">
              <w:rPr>
                <w:rFonts w:ascii="Arial Narrow" w:hAnsi="Arial Narrow" w:cs="Arial"/>
                <w:spacing w:val="-1"/>
                <w:sz w:val="20"/>
                <w:szCs w:val="20"/>
              </w:rPr>
              <w:t>en</w:t>
            </w:r>
            <w:r w:rsidRPr="00EC572D">
              <w:rPr>
                <w:rFonts w:ascii="Arial Narrow" w:hAnsi="Arial Narrow" w:cs="Arial"/>
                <w:spacing w:val="1"/>
                <w:sz w:val="20"/>
                <w:szCs w:val="20"/>
              </w:rPr>
              <w:t>t</w:t>
            </w:r>
            <w:r w:rsidRPr="00EC572D">
              <w:rPr>
                <w:rFonts w:ascii="Arial Narrow" w:hAnsi="Arial Narrow" w:cs="Arial"/>
                <w:sz w:val="20"/>
                <w:szCs w:val="20"/>
              </w:rPr>
              <w:t>e</w:t>
            </w:r>
          </w:p>
          <w:p w14:paraId="035D5A41"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sz w:val="20"/>
                <w:szCs w:val="20"/>
              </w:rPr>
              <w:t></w:t>
            </w:r>
            <w:r w:rsidRPr="00EC572D">
              <w:rPr>
                <w:rFonts w:ascii="Arial Narrow" w:hAnsi="Arial Narrow" w:cs="Arial"/>
                <w:spacing w:val="28"/>
                <w:sz w:val="20"/>
                <w:szCs w:val="20"/>
              </w:rPr>
              <w:t xml:space="preserve"> </w:t>
            </w:r>
            <w:r w:rsidRPr="00EC572D">
              <w:rPr>
                <w:rFonts w:ascii="Arial Narrow" w:hAnsi="Arial Narrow" w:cs="Arial"/>
                <w:spacing w:val="-1"/>
                <w:sz w:val="20"/>
                <w:szCs w:val="20"/>
              </w:rPr>
              <w:t>Deb</w:t>
            </w:r>
            <w:r w:rsidRPr="00EC572D">
              <w:rPr>
                <w:rFonts w:ascii="Arial Narrow" w:hAnsi="Arial Narrow" w:cs="Arial"/>
                <w:sz w:val="20"/>
                <w:szCs w:val="20"/>
              </w:rPr>
              <w:t>e</w:t>
            </w:r>
            <w:r w:rsidRPr="00EC572D">
              <w:rPr>
                <w:rFonts w:ascii="Arial Narrow" w:hAnsi="Arial Narrow" w:cs="Arial"/>
                <w:spacing w:val="8"/>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on</w:t>
            </w:r>
            <w:r w:rsidRPr="00EC572D">
              <w:rPr>
                <w:rFonts w:ascii="Arial Narrow" w:hAnsi="Arial Narrow" w:cs="Arial"/>
                <w:spacing w:val="1"/>
                <w:sz w:val="20"/>
                <w:szCs w:val="20"/>
              </w:rPr>
              <w:t>t</w:t>
            </w:r>
            <w:r w:rsidRPr="00EC572D">
              <w:rPr>
                <w:rFonts w:ascii="Arial Narrow" w:hAnsi="Arial Narrow" w:cs="Arial"/>
                <w:spacing w:val="-1"/>
                <w:sz w:val="20"/>
                <w:szCs w:val="20"/>
              </w:rPr>
              <w:t>a</w:t>
            </w:r>
            <w:r w:rsidRPr="00EC572D">
              <w:rPr>
                <w:rFonts w:ascii="Arial Narrow" w:hAnsi="Arial Narrow" w:cs="Arial"/>
                <w:sz w:val="20"/>
                <w:szCs w:val="20"/>
              </w:rPr>
              <w:t>r</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o</w:t>
            </w:r>
            <w:r w:rsidRPr="00EC572D">
              <w:rPr>
                <w:rFonts w:ascii="Arial Narrow" w:hAnsi="Arial Narrow" w:cs="Arial"/>
                <w:sz w:val="20"/>
                <w:szCs w:val="20"/>
              </w:rPr>
              <w:t>n</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ur</w:t>
            </w:r>
            <w:r w:rsidRPr="00EC572D">
              <w:rPr>
                <w:rFonts w:ascii="Arial Narrow" w:hAnsi="Arial Narrow" w:cs="Arial"/>
                <w:spacing w:val="1"/>
                <w:sz w:val="20"/>
                <w:szCs w:val="20"/>
              </w:rPr>
              <w:t>s</w:t>
            </w:r>
            <w:r w:rsidRPr="00EC572D">
              <w:rPr>
                <w:rFonts w:ascii="Arial Narrow" w:hAnsi="Arial Narrow" w:cs="Arial"/>
                <w:sz w:val="20"/>
                <w:szCs w:val="20"/>
              </w:rPr>
              <w:t>o</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1"/>
                <w:sz w:val="20"/>
                <w:szCs w:val="20"/>
              </w:rPr>
              <w:t>ap</w:t>
            </w:r>
            <w:r w:rsidRPr="00EC572D">
              <w:rPr>
                <w:rFonts w:ascii="Arial Narrow" w:hAnsi="Arial Narrow" w:cs="Arial"/>
                <w:spacing w:val="-3"/>
                <w:sz w:val="20"/>
                <w:szCs w:val="20"/>
              </w:rPr>
              <w:t>a</w:t>
            </w:r>
            <w:r w:rsidRPr="00EC572D">
              <w:rPr>
                <w:rFonts w:ascii="Arial Narrow" w:hAnsi="Arial Narrow" w:cs="Arial"/>
                <w:spacing w:val="1"/>
                <w:sz w:val="20"/>
                <w:szCs w:val="20"/>
              </w:rPr>
              <w:t>c</w:t>
            </w:r>
            <w:r w:rsidRPr="00EC572D">
              <w:rPr>
                <w:rFonts w:ascii="Arial Narrow" w:hAnsi="Arial Narrow" w:cs="Arial"/>
                <w:sz w:val="20"/>
                <w:szCs w:val="20"/>
              </w:rPr>
              <w:t>i</w:t>
            </w:r>
            <w:r w:rsidRPr="00EC572D">
              <w:rPr>
                <w:rFonts w:ascii="Arial Narrow" w:hAnsi="Arial Narrow" w:cs="Arial"/>
                <w:spacing w:val="1"/>
                <w:sz w:val="20"/>
                <w:szCs w:val="20"/>
              </w:rPr>
              <w:t>t</w:t>
            </w:r>
            <w:r w:rsidRPr="00EC572D">
              <w:rPr>
                <w:rFonts w:ascii="Arial Narrow" w:hAnsi="Arial Narrow" w:cs="Arial"/>
                <w:spacing w:val="-3"/>
                <w:sz w:val="20"/>
                <w:szCs w:val="20"/>
              </w:rPr>
              <w:t>a</w:t>
            </w:r>
            <w:r w:rsidRPr="00EC572D">
              <w:rPr>
                <w:rFonts w:ascii="Arial Narrow" w:hAnsi="Arial Narrow" w:cs="Arial"/>
                <w:spacing w:val="1"/>
                <w:sz w:val="20"/>
                <w:szCs w:val="20"/>
              </w:rPr>
              <w:t>c</w:t>
            </w:r>
            <w:r w:rsidRPr="00EC572D">
              <w:rPr>
                <w:rFonts w:ascii="Arial Narrow" w:hAnsi="Arial Narrow" w:cs="Arial"/>
                <w:sz w:val="20"/>
                <w:szCs w:val="20"/>
              </w:rPr>
              <w:t>ión</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v</w:t>
            </w:r>
            <w:r w:rsidRPr="00EC572D">
              <w:rPr>
                <w:rFonts w:ascii="Arial Narrow" w:hAnsi="Arial Narrow" w:cs="Arial"/>
                <w:sz w:val="20"/>
                <w:szCs w:val="20"/>
              </w:rPr>
              <w:t>irtu</w:t>
            </w:r>
            <w:r w:rsidRPr="00EC572D">
              <w:rPr>
                <w:rFonts w:ascii="Arial Narrow" w:hAnsi="Arial Narrow" w:cs="Arial"/>
                <w:spacing w:val="-1"/>
                <w:sz w:val="20"/>
                <w:szCs w:val="20"/>
              </w:rPr>
              <w:t>a</w:t>
            </w:r>
            <w:r w:rsidRPr="00EC572D">
              <w:rPr>
                <w:rFonts w:ascii="Arial Narrow" w:hAnsi="Arial Narrow" w:cs="Arial"/>
                <w:sz w:val="20"/>
                <w:szCs w:val="20"/>
              </w:rPr>
              <w:t>l</w:t>
            </w:r>
            <w:r w:rsidRPr="00EC572D">
              <w:rPr>
                <w:rFonts w:ascii="Arial Narrow" w:hAnsi="Arial Narrow" w:cs="Arial"/>
                <w:spacing w:val="9"/>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c</w:t>
            </w:r>
            <w:r w:rsidRPr="00EC572D">
              <w:rPr>
                <w:rFonts w:ascii="Arial Narrow" w:hAnsi="Arial Narrow" w:cs="Arial"/>
                <w:sz w:val="20"/>
                <w:szCs w:val="20"/>
              </w:rPr>
              <w:t>i</w:t>
            </w:r>
            <w:r w:rsidRPr="00EC572D">
              <w:rPr>
                <w:rFonts w:ascii="Arial Narrow" w:hAnsi="Arial Narrow" w:cs="Arial"/>
                <w:spacing w:val="-3"/>
                <w:sz w:val="20"/>
                <w:szCs w:val="20"/>
              </w:rPr>
              <w:t>n</w:t>
            </w:r>
            <w:r w:rsidRPr="00EC572D">
              <w:rPr>
                <w:rFonts w:ascii="Arial Narrow" w:hAnsi="Arial Narrow" w:cs="Arial"/>
                <w:spacing w:val="1"/>
                <w:sz w:val="20"/>
                <w:szCs w:val="20"/>
              </w:rPr>
              <w:t>c</w:t>
            </w:r>
            <w:r w:rsidRPr="00EC572D">
              <w:rPr>
                <w:rFonts w:ascii="Arial Narrow" w:hAnsi="Arial Narrow" w:cs="Arial"/>
                <w:spacing w:val="-1"/>
                <w:sz w:val="20"/>
                <w:szCs w:val="20"/>
              </w:rPr>
              <w:t>uen</w:t>
            </w:r>
            <w:r w:rsidRPr="00EC572D">
              <w:rPr>
                <w:rFonts w:ascii="Arial Narrow" w:hAnsi="Arial Narrow" w:cs="Arial"/>
                <w:spacing w:val="1"/>
                <w:sz w:val="20"/>
                <w:szCs w:val="20"/>
              </w:rPr>
              <w:t>t</w:t>
            </w:r>
            <w:r w:rsidRPr="00EC572D">
              <w:rPr>
                <w:rFonts w:ascii="Arial Narrow" w:hAnsi="Arial Narrow" w:cs="Arial"/>
                <w:sz w:val="20"/>
                <w:szCs w:val="20"/>
              </w:rPr>
              <w:t>a</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(50</w:t>
            </w:r>
            <w:r w:rsidRPr="00EC572D">
              <w:rPr>
                <w:rFonts w:ascii="Arial Narrow" w:hAnsi="Arial Narrow" w:cs="Arial"/>
                <w:sz w:val="20"/>
                <w:szCs w:val="20"/>
              </w:rPr>
              <w:t>)</w:t>
            </w:r>
          </w:p>
          <w:p w14:paraId="2F5C0FFC"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spacing w:val="-1"/>
                <w:sz w:val="20"/>
                <w:szCs w:val="20"/>
              </w:rPr>
              <w:t>hora</w:t>
            </w:r>
            <w:r w:rsidRPr="00EC572D">
              <w:rPr>
                <w:rFonts w:ascii="Arial Narrow" w:hAnsi="Arial Narrow" w:cs="Arial"/>
                <w:sz w:val="20"/>
                <w:szCs w:val="20"/>
              </w:rPr>
              <w:t>s</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SS</w:t>
            </w:r>
            <w:r w:rsidRPr="00EC572D">
              <w:rPr>
                <w:rFonts w:ascii="Arial Narrow" w:hAnsi="Arial Narrow" w:cs="Arial"/>
                <w:spacing w:val="-2"/>
                <w:sz w:val="20"/>
                <w:szCs w:val="20"/>
              </w:rPr>
              <w:t>T</w:t>
            </w:r>
            <w:r w:rsidRPr="00EC572D">
              <w:rPr>
                <w:rFonts w:ascii="Arial Narrow" w:hAnsi="Arial Narrow" w:cs="Arial"/>
                <w:sz w:val="20"/>
                <w:szCs w:val="20"/>
              </w:rPr>
              <w: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79DDFC01"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tc>
      </w:tr>
    </w:tbl>
    <w:p w14:paraId="7554FF7E" w14:textId="77777777" w:rsidR="00D32882" w:rsidRPr="00EC572D" w:rsidRDefault="00D32882" w:rsidP="00613B33">
      <w:pPr>
        <w:widowControl w:val="0"/>
        <w:autoSpaceDE w:val="0"/>
        <w:autoSpaceDN w:val="0"/>
        <w:adjustRightInd w:val="0"/>
        <w:spacing w:after="0" w:line="240" w:lineRule="auto"/>
        <w:ind w:right="686"/>
        <w:jc w:val="both"/>
        <w:rPr>
          <w:rFonts w:ascii="Arial Narrow" w:hAnsi="Arial Narrow" w:cs="Arial"/>
          <w:b/>
          <w:bCs/>
          <w:sz w:val="20"/>
          <w:szCs w:val="20"/>
        </w:rPr>
      </w:pPr>
    </w:p>
    <w:p w14:paraId="58DA6E1F" w14:textId="77777777" w:rsidR="00F13798" w:rsidRPr="00EC572D" w:rsidRDefault="00F13798" w:rsidP="00613B33">
      <w:pPr>
        <w:widowControl w:val="0"/>
        <w:autoSpaceDE w:val="0"/>
        <w:autoSpaceDN w:val="0"/>
        <w:adjustRightInd w:val="0"/>
        <w:spacing w:after="0" w:line="240" w:lineRule="auto"/>
        <w:ind w:right="686"/>
        <w:jc w:val="both"/>
        <w:rPr>
          <w:rFonts w:ascii="Arial Narrow" w:hAnsi="Arial Narrow" w:cs="Arial"/>
          <w:sz w:val="20"/>
          <w:szCs w:val="20"/>
        </w:rPr>
      </w:pPr>
      <w:r w:rsidRPr="00EC572D">
        <w:rPr>
          <w:rFonts w:ascii="Arial Narrow" w:hAnsi="Arial Narrow" w:cs="Arial"/>
          <w:b/>
          <w:bCs/>
          <w:sz w:val="20"/>
          <w:szCs w:val="20"/>
        </w:rPr>
        <w:t>N</w:t>
      </w:r>
      <w:r w:rsidRPr="00EC572D">
        <w:rPr>
          <w:rFonts w:ascii="Arial Narrow" w:hAnsi="Arial Narrow" w:cs="Arial"/>
          <w:b/>
          <w:bCs/>
          <w:spacing w:val="1"/>
          <w:sz w:val="20"/>
          <w:szCs w:val="20"/>
        </w:rPr>
        <w:t>O</w:t>
      </w:r>
      <w:r w:rsidRPr="00EC572D">
        <w:rPr>
          <w:rFonts w:ascii="Arial Narrow" w:hAnsi="Arial Narrow" w:cs="Arial"/>
          <w:b/>
          <w:bCs/>
          <w:spacing w:val="5"/>
          <w:sz w:val="20"/>
          <w:szCs w:val="20"/>
        </w:rPr>
        <w:t>T</w:t>
      </w:r>
      <w:r w:rsidRPr="00EC572D">
        <w:rPr>
          <w:rFonts w:ascii="Arial Narrow" w:hAnsi="Arial Narrow" w:cs="Arial"/>
          <w:b/>
          <w:bCs/>
          <w:spacing w:val="-7"/>
          <w:sz w:val="20"/>
          <w:szCs w:val="20"/>
        </w:rPr>
        <w:t>A</w:t>
      </w:r>
      <w:r w:rsidRPr="00EC572D">
        <w:rPr>
          <w:rFonts w:ascii="Arial Narrow" w:hAnsi="Arial Narrow" w:cs="Arial"/>
          <w:sz w:val="20"/>
          <w:szCs w:val="20"/>
        </w:rPr>
        <w:t xml:space="preserve">: </w:t>
      </w:r>
      <w:r w:rsidRPr="00EC572D">
        <w:rPr>
          <w:rFonts w:ascii="Arial Narrow" w:hAnsi="Arial Narrow" w:cs="Arial"/>
          <w:spacing w:val="8"/>
          <w:sz w:val="20"/>
          <w:szCs w:val="20"/>
        </w:rPr>
        <w:t xml:space="preserve"> </w:t>
      </w:r>
      <w:r w:rsidRPr="00EC572D">
        <w:rPr>
          <w:rFonts w:ascii="Arial Narrow" w:hAnsi="Arial Narrow" w:cs="Arial"/>
          <w:spacing w:val="-1"/>
          <w:sz w:val="20"/>
          <w:szCs w:val="20"/>
        </w:rPr>
        <w:t>A</w:t>
      </w:r>
      <w:r w:rsidRPr="00EC572D">
        <w:rPr>
          <w:rFonts w:ascii="Arial Narrow" w:hAnsi="Arial Narrow" w:cs="Arial"/>
          <w:spacing w:val="2"/>
          <w:sz w:val="20"/>
          <w:szCs w:val="20"/>
        </w:rPr>
        <w:t>n</w:t>
      </w:r>
      <w:r w:rsidRPr="00EC572D">
        <w:rPr>
          <w:rFonts w:ascii="Arial Narrow" w:hAnsi="Arial Narrow" w:cs="Arial"/>
          <w:sz w:val="20"/>
          <w:szCs w:val="20"/>
        </w:rPr>
        <w:t>e</w:t>
      </w:r>
      <w:r w:rsidRPr="00EC572D">
        <w:rPr>
          <w:rFonts w:ascii="Arial Narrow" w:hAnsi="Arial Narrow" w:cs="Arial"/>
          <w:spacing w:val="1"/>
          <w:sz w:val="20"/>
          <w:szCs w:val="20"/>
        </w:rPr>
        <w:t>x</w:t>
      </w:r>
      <w:r w:rsidRPr="00EC572D">
        <w:rPr>
          <w:rFonts w:ascii="Arial Narrow" w:hAnsi="Arial Narrow" w:cs="Arial"/>
          <w:sz w:val="20"/>
          <w:szCs w:val="20"/>
        </w:rPr>
        <w:t>e</w:t>
      </w:r>
      <w:r w:rsidRPr="00EC572D">
        <w:rPr>
          <w:rFonts w:ascii="Arial Narrow" w:hAnsi="Arial Narrow" w:cs="Arial"/>
          <w:spacing w:val="5"/>
          <w:sz w:val="20"/>
          <w:szCs w:val="20"/>
        </w:rPr>
        <w:t xml:space="preserve"> </w:t>
      </w:r>
      <w:r w:rsidRPr="00EC572D">
        <w:rPr>
          <w:rFonts w:ascii="Arial Narrow" w:hAnsi="Arial Narrow" w:cs="Arial"/>
          <w:sz w:val="20"/>
          <w:szCs w:val="20"/>
        </w:rPr>
        <w:t>a</w:t>
      </w:r>
      <w:r w:rsidRPr="00EC572D">
        <w:rPr>
          <w:rFonts w:ascii="Arial Narrow" w:hAnsi="Arial Narrow" w:cs="Arial"/>
          <w:spacing w:val="13"/>
          <w:sz w:val="20"/>
          <w:szCs w:val="20"/>
        </w:rPr>
        <w:t xml:space="preserve"> </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 xml:space="preserve">ta </w:t>
      </w:r>
      <w:r w:rsidRPr="00EC572D">
        <w:rPr>
          <w:rFonts w:ascii="Arial Narrow" w:hAnsi="Arial Narrow" w:cs="Arial"/>
          <w:spacing w:val="1"/>
          <w:sz w:val="20"/>
          <w:szCs w:val="20"/>
        </w:rPr>
        <w:t>c</w:t>
      </w:r>
      <w:r w:rsidRPr="00EC572D">
        <w:rPr>
          <w:rFonts w:ascii="Arial Narrow" w:hAnsi="Arial Narrow" w:cs="Arial"/>
          <w:sz w:val="20"/>
          <w:szCs w:val="20"/>
        </w:rPr>
        <w:t>e</w:t>
      </w:r>
      <w:r w:rsidRPr="00EC572D">
        <w:rPr>
          <w:rFonts w:ascii="Arial Narrow" w:hAnsi="Arial Narrow" w:cs="Arial"/>
          <w:spacing w:val="3"/>
          <w:sz w:val="20"/>
          <w:szCs w:val="20"/>
        </w:rPr>
        <w:t>r</w:t>
      </w:r>
      <w:r w:rsidRPr="00EC572D">
        <w:rPr>
          <w:rFonts w:ascii="Arial Narrow" w:hAnsi="Arial Narrow" w:cs="Arial"/>
          <w:sz w:val="20"/>
          <w:szCs w:val="20"/>
        </w:rPr>
        <w:t>t</w:t>
      </w:r>
      <w:r w:rsidRPr="00EC572D">
        <w:rPr>
          <w:rFonts w:ascii="Arial Narrow" w:hAnsi="Arial Narrow" w:cs="Arial"/>
          <w:spacing w:val="-1"/>
          <w:sz w:val="20"/>
          <w:szCs w:val="20"/>
        </w:rPr>
        <w:t>i</w:t>
      </w:r>
      <w:r w:rsidRPr="00EC572D">
        <w:rPr>
          <w:rFonts w:ascii="Arial Narrow" w:hAnsi="Arial Narrow" w:cs="Arial"/>
          <w:spacing w:val="2"/>
          <w:sz w:val="20"/>
          <w:szCs w:val="20"/>
        </w:rPr>
        <w:t>f</w:t>
      </w:r>
      <w:r w:rsidRPr="00EC572D">
        <w:rPr>
          <w:rFonts w:ascii="Arial Narrow" w:hAnsi="Arial Narrow" w:cs="Arial"/>
          <w:spacing w:val="-1"/>
          <w:sz w:val="20"/>
          <w:szCs w:val="20"/>
        </w:rPr>
        <w:t>i</w:t>
      </w:r>
      <w:r w:rsidRPr="00EC572D">
        <w:rPr>
          <w:rFonts w:ascii="Arial Narrow" w:hAnsi="Arial Narrow" w:cs="Arial"/>
          <w:spacing w:val="1"/>
          <w:sz w:val="20"/>
          <w:szCs w:val="20"/>
        </w:rPr>
        <w:t>c</w:t>
      </w:r>
      <w:r w:rsidRPr="00EC572D">
        <w:rPr>
          <w:rFonts w:ascii="Arial Narrow" w:hAnsi="Arial Narrow" w:cs="Arial"/>
          <w:sz w:val="20"/>
          <w:szCs w:val="20"/>
        </w:rPr>
        <w:t>a</w:t>
      </w:r>
      <w:r w:rsidRPr="00EC572D">
        <w:rPr>
          <w:rFonts w:ascii="Arial Narrow" w:hAnsi="Arial Narrow" w:cs="Arial"/>
          <w:spacing w:val="1"/>
          <w:sz w:val="20"/>
          <w:szCs w:val="20"/>
        </w:rPr>
        <w:t>c</w:t>
      </w:r>
      <w:r w:rsidRPr="00EC572D">
        <w:rPr>
          <w:rFonts w:ascii="Arial Narrow" w:hAnsi="Arial Narrow" w:cs="Arial"/>
          <w:spacing w:val="-1"/>
          <w:sz w:val="20"/>
          <w:szCs w:val="20"/>
        </w:rPr>
        <w:t>i</w:t>
      </w:r>
      <w:r w:rsidRPr="00EC572D">
        <w:rPr>
          <w:rFonts w:ascii="Arial Narrow" w:hAnsi="Arial Narrow" w:cs="Arial"/>
          <w:sz w:val="20"/>
          <w:szCs w:val="20"/>
        </w:rPr>
        <w:t xml:space="preserve">ón </w:t>
      </w:r>
      <w:r w:rsidRPr="00EC572D">
        <w:rPr>
          <w:rFonts w:ascii="Arial Narrow" w:hAnsi="Arial Narrow" w:cs="Arial"/>
          <w:spacing w:val="-1"/>
          <w:sz w:val="20"/>
          <w:szCs w:val="20"/>
        </w:rPr>
        <w:t>l</w:t>
      </w:r>
      <w:r w:rsidRPr="00EC572D">
        <w:rPr>
          <w:rFonts w:ascii="Arial Narrow" w:hAnsi="Arial Narrow" w:cs="Arial"/>
          <w:sz w:val="20"/>
          <w:szCs w:val="20"/>
        </w:rPr>
        <w:t xml:space="preserve">os </w:t>
      </w:r>
      <w:r w:rsidRPr="00EC572D">
        <w:rPr>
          <w:rFonts w:ascii="Arial Narrow" w:hAnsi="Arial Narrow" w:cs="Arial"/>
          <w:spacing w:val="1"/>
          <w:sz w:val="20"/>
          <w:szCs w:val="20"/>
        </w:rPr>
        <w:t>s</w:t>
      </w:r>
      <w:r w:rsidRPr="00EC572D">
        <w:rPr>
          <w:rFonts w:ascii="Arial Narrow" w:hAnsi="Arial Narrow" w:cs="Arial"/>
          <w:sz w:val="20"/>
          <w:szCs w:val="20"/>
        </w:rPr>
        <w:t>o</w:t>
      </w:r>
      <w:r w:rsidRPr="00EC572D">
        <w:rPr>
          <w:rFonts w:ascii="Arial Narrow" w:hAnsi="Arial Narrow" w:cs="Arial"/>
          <w:spacing w:val="1"/>
          <w:sz w:val="20"/>
          <w:szCs w:val="20"/>
        </w:rPr>
        <w:t>p</w:t>
      </w:r>
      <w:r w:rsidRPr="00EC572D">
        <w:rPr>
          <w:rFonts w:ascii="Arial Narrow" w:hAnsi="Arial Narrow" w:cs="Arial"/>
          <w:sz w:val="20"/>
          <w:szCs w:val="20"/>
        </w:rPr>
        <w:t xml:space="preserve">ortes </w:t>
      </w:r>
      <w:r w:rsidRPr="00EC572D">
        <w:rPr>
          <w:rFonts w:ascii="Arial Narrow" w:hAnsi="Arial Narrow" w:cs="Arial"/>
          <w:spacing w:val="2"/>
          <w:sz w:val="20"/>
          <w:szCs w:val="20"/>
        </w:rPr>
        <w:t>do</w:t>
      </w:r>
      <w:r w:rsidRPr="00EC572D">
        <w:rPr>
          <w:rFonts w:ascii="Arial Narrow" w:hAnsi="Arial Narrow" w:cs="Arial"/>
          <w:spacing w:val="1"/>
          <w:sz w:val="20"/>
          <w:szCs w:val="20"/>
        </w:rPr>
        <w:t>c</w:t>
      </w:r>
      <w:r w:rsidRPr="00EC572D">
        <w:rPr>
          <w:rFonts w:ascii="Arial Narrow" w:hAnsi="Arial Narrow" w:cs="Arial"/>
          <w:spacing w:val="-3"/>
          <w:sz w:val="20"/>
          <w:szCs w:val="20"/>
        </w:rPr>
        <w:t>u</w:t>
      </w:r>
      <w:r w:rsidRPr="00EC572D">
        <w:rPr>
          <w:rFonts w:ascii="Arial Narrow" w:hAnsi="Arial Narrow" w:cs="Arial"/>
          <w:spacing w:val="4"/>
          <w:sz w:val="20"/>
          <w:szCs w:val="20"/>
        </w:rPr>
        <w:t>m</w:t>
      </w:r>
      <w:r w:rsidRPr="00EC572D">
        <w:rPr>
          <w:rFonts w:ascii="Arial Narrow" w:hAnsi="Arial Narrow" w:cs="Arial"/>
          <w:sz w:val="20"/>
          <w:szCs w:val="20"/>
        </w:rPr>
        <w:t>e</w:t>
      </w:r>
      <w:r w:rsidRPr="00EC572D">
        <w:rPr>
          <w:rFonts w:ascii="Arial Narrow" w:hAnsi="Arial Narrow" w:cs="Arial"/>
          <w:spacing w:val="-1"/>
          <w:sz w:val="20"/>
          <w:szCs w:val="20"/>
        </w:rPr>
        <w:t>n</w:t>
      </w:r>
      <w:r w:rsidRPr="00EC572D">
        <w:rPr>
          <w:rFonts w:ascii="Arial Narrow" w:hAnsi="Arial Narrow" w:cs="Arial"/>
          <w:sz w:val="20"/>
          <w:szCs w:val="20"/>
        </w:rPr>
        <w:t>ta</w:t>
      </w:r>
      <w:r w:rsidRPr="00EC572D">
        <w:rPr>
          <w:rFonts w:ascii="Arial Narrow" w:hAnsi="Arial Narrow" w:cs="Arial"/>
          <w:spacing w:val="1"/>
          <w:sz w:val="20"/>
          <w:szCs w:val="20"/>
        </w:rPr>
        <w:t>l</w:t>
      </w:r>
      <w:r w:rsidRPr="00EC572D">
        <w:rPr>
          <w:rFonts w:ascii="Arial Narrow" w:hAnsi="Arial Narrow" w:cs="Arial"/>
          <w:sz w:val="20"/>
          <w:szCs w:val="20"/>
        </w:rPr>
        <w:t>es</w:t>
      </w:r>
      <w:r w:rsidRPr="00EC572D">
        <w:rPr>
          <w:rFonts w:ascii="Arial Narrow" w:hAnsi="Arial Narrow" w:cs="Arial"/>
          <w:spacing w:val="55"/>
          <w:sz w:val="20"/>
          <w:szCs w:val="20"/>
        </w:rPr>
        <w:t xml:space="preserve"> </w:t>
      </w:r>
      <w:r w:rsidRPr="00EC572D">
        <w:rPr>
          <w:rFonts w:ascii="Arial Narrow" w:hAnsi="Arial Narrow" w:cs="Arial"/>
          <w:sz w:val="20"/>
          <w:szCs w:val="20"/>
        </w:rPr>
        <w:t>d</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r</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p</w:t>
      </w:r>
      <w:r w:rsidRPr="00EC572D">
        <w:rPr>
          <w:rFonts w:ascii="Arial Narrow" w:hAnsi="Arial Narrow" w:cs="Arial"/>
          <w:spacing w:val="-1"/>
          <w:sz w:val="20"/>
          <w:szCs w:val="20"/>
        </w:rPr>
        <w:t>o</w:t>
      </w:r>
      <w:r w:rsidRPr="00EC572D">
        <w:rPr>
          <w:rFonts w:ascii="Arial Narrow" w:hAnsi="Arial Narrow" w:cs="Arial"/>
          <w:sz w:val="20"/>
          <w:szCs w:val="20"/>
        </w:rPr>
        <w:t>n</w:t>
      </w:r>
      <w:r w:rsidRPr="00EC572D">
        <w:rPr>
          <w:rFonts w:ascii="Arial Narrow" w:hAnsi="Arial Narrow" w:cs="Arial"/>
          <w:spacing w:val="3"/>
          <w:sz w:val="20"/>
          <w:szCs w:val="20"/>
        </w:rPr>
        <w:t>s</w:t>
      </w:r>
      <w:r w:rsidRPr="00EC572D">
        <w:rPr>
          <w:rFonts w:ascii="Arial Narrow" w:hAnsi="Arial Narrow" w:cs="Arial"/>
          <w:spacing w:val="2"/>
          <w:sz w:val="20"/>
          <w:szCs w:val="20"/>
        </w:rPr>
        <w:t>a</w:t>
      </w:r>
      <w:r w:rsidRPr="00EC572D">
        <w:rPr>
          <w:rFonts w:ascii="Arial Narrow" w:hAnsi="Arial Narrow" w:cs="Arial"/>
          <w:sz w:val="20"/>
          <w:szCs w:val="20"/>
        </w:rPr>
        <w:t>b</w:t>
      </w:r>
      <w:r w:rsidRPr="00EC572D">
        <w:rPr>
          <w:rFonts w:ascii="Arial Narrow" w:hAnsi="Arial Narrow" w:cs="Arial"/>
          <w:spacing w:val="-1"/>
          <w:sz w:val="20"/>
          <w:szCs w:val="20"/>
        </w:rPr>
        <w:t>l</w:t>
      </w:r>
      <w:r w:rsidRPr="00EC572D">
        <w:rPr>
          <w:rFonts w:ascii="Arial Narrow" w:hAnsi="Arial Narrow" w:cs="Arial"/>
          <w:sz w:val="20"/>
          <w:szCs w:val="20"/>
        </w:rPr>
        <w:t xml:space="preserve">e de </w:t>
      </w:r>
      <w:r w:rsidRPr="00EC572D">
        <w:rPr>
          <w:rFonts w:ascii="Arial Narrow" w:hAnsi="Arial Narrow" w:cs="Arial"/>
          <w:spacing w:val="-1"/>
          <w:sz w:val="20"/>
          <w:szCs w:val="20"/>
        </w:rPr>
        <w:t>S</w:t>
      </w:r>
      <w:r w:rsidRPr="00EC572D">
        <w:rPr>
          <w:rFonts w:ascii="Arial Narrow" w:hAnsi="Arial Narrow" w:cs="Arial"/>
          <w:spacing w:val="10"/>
          <w:sz w:val="20"/>
          <w:szCs w:val="20"/>
        </w:rPr>
        <w:t>G</w:t>
      </w:r>
      <w:r w:rsidRPr="00EC572D">
        <w:rPr>
          <w:rFonts w:ascii="Arial Narrow" w:hAnsi="Arial Narrow" w:cs="Arial"/>
          <w:spacing w:val="1"/>
          <w:sz w:val="20"/>
          <w:szCs w:val="20"/>
        </w:rPr>
        <w:t>-S</w:t>
      </w:r>
      <w:r w:rsidRPr="00EC572D">
        <w:rPr>
          <w:rFonts w:ascii="Arial Narrow" w:hAnsi="Arial Narrow" w:cs="Arial"/>
          <w:spacing w:val="-1"/>
          <w:sz w:val="20"/>
          <w:szCs w:val="20"/>
        </w:rPr>
        <w:t>S</w:t>
      </w:r>
      <w:r w:rsidRPr="00EC572D">
        <w:rPr>
          <w:rFonts w:ascii="Arial Narrow" w:hAnsi="Arial Narrow" w:cs="Arial"/>
          <w:sz w:val="20"/>
          <w:szCs w:val="20"/>
        </w:rPr>
        <w:t xml:space="preserve">T en </w:t>
      </w:r>
      <w:r w:rsidRPr="00EC572D">
        <w:rPr>
          <w:rFonts w:ascii="Arial Narrow" w:hAnsi="Arial Narrow" w:cs="Arial"/>
          <w:spacing w:val="1"/>
          <w:sz w:val="20"/>
          <w:szCs w:val="20"/>
        </w:rPr>
        <w:t>s</w:t>
      </w:r>
      <w:r w:rsidRPr="00EC572D">
        <w:rPr>
          <w:rFonts w:ascii="Arial Narrow" w:hAnsi="Arial Narrow" w:cs="Arial"/>
          <w:sz w:val="20"/>
          <w:szCs w:val="20"/>
        </w:rPr>
        <w:t>u orga</w:t>
      </w:r>
      <w:r w:rsidRPr="00EC572D">
        <w:rPr>
          <w:rFonts w:ascii="Arial Narrow" w:hAnsi="Arial Narrow" w:cs="Arial"/>
          <w:spacing w:val="2"/>
          <w:sz w:val="20"/>
          <w:szCs w:val="20"/>
        </w:rPr>
        <w:t>n</w:t>
      </w:r>
      <w:r w:rsidRPr="00EC572D">
        <w:rPr>
          <w:rFonts w:ascii="Arial Narrow" w:hAnsi="Arial Narrow" w:cs="Arial"/>
          <w:spacing w:val="1"/>
          <w:sz w:val="20"/>
          <w:szCs w:val="20"/>
        </w:rPr>
        <w:t>i</w:t>
      </w:r>
      <w:r w:rsidRPr="00EC572D">
        <w:rPr>
          <w:rFonts w:ascii="Arial Narrow" w:hAnsi="Arial Narrow" w:cs="Arial"/>
          <w:spacing w:val="-1"/>
          <w:sz w:val="20"/>
          <w:szCs w:val="20"/>
        </w:rPr>
        <w:t>z</w:t>
      </w:r>
      <w:r w:rsidRPr="00EC572D">
        <w:rPr>
          <w:rFonts w:ascii="Arial Narrow" w:hAnsi="Arial Narrow" w:cs="Arial"/>
          <w:sz w:val="20"/>
          <w:szCs w:val="20"/>
        </w:rPr>
        <w:t>a</w:t>
      </w:r>
      <w:r w:rsidRPr="00EC572D">
        <w:rPr>
          <w:rFonts w:ascii="Arial Narrow" w:hAnsi="Arial Narrow" w:cs="Arial"/>
          <w:spacing w:val="1"/>
          <w:sz w:val="20"/>
          <w:szCs w:val="20"/>
        </w:rPr>
        <w:t>c</w:t>
      </w:r>
      <w:r w:rsidRPr="00EC572D">
        <w:rPr>
          <w:rFonts w:ascii="Arial Narrow" w:hAnsi="Arial Narrow" w:cs="Arial"/>
          <w:spacing w:val="-1"/>
          <w:sz w:val="20"/>
          <w:szCs w:val="20"/>
        </w:rPr>
        <w:t>i</w:t>
      </w:r>
      <w:r w:rsidRPr="00EC572D">
        <w:rPr>
          <w:rFonts w:ascii="Arial Narrow" w:hAnsi="Arial Narrow" w:cs="Arial"/>
          <w:spacing w:val="2"/>
          <w:sz w:val="20"/>
          <w:szCs w:val="20"/>
        </w:rPr>
        <w:t>ó</w:t>
      </w:r>
      <w:r w:rsidRPr="00EC572D">
        <w:rPr>
          <w:rFonts w:ascii="Arial Narrow" w:hAnsi="Arial Narrow" w:cs="Arial"/>
          <w:sz w:val="20"/>
          <w:szCs w:val="20"/>
        </w:rPr>
        <w:t>n.</w:t>
      </w:r>
    </w:p>
    <w:p w14:paraId="4EBF8416" w14:textId="77777777" w:rsidR="00F13798" w:rsidRPr="00EC572D" w:rsidRDefault="00F13798" w:rsidP="00613B33">
      <w:pPr>
        <w:widowControl w:val="0"/>
        <w:autoSpaceDE w:val="0"/>
        <w:autoSpaceDN w:val="0"/>
        <w:adjustRightInd w:val="0"/>
        <w:spacing w:after="0" w:line="240" w:lineRule="auto"/>
        <w:ind w:right="688"/>
        <w:jc w:val="both"/>
        <w:rPr>
          <w:rFonts w:ascii="Arial Narrow" w:hAnsi="Arial Narrow" w:cs="Arial"/>
          <w:sz w:val="20"/>
          <w:szCs w:val="20"/>
        </w:rPr>
      </w:pPr>
    </w:p>
    <w:p w14:paraId="243B1E41" w14:textId="77777777" w:rsidR="000638DB" w:rsidRPr="00EC572D" w:rsidRDefault="000638DB" w:rsidP="00613B33">
      <w:pPr>
        <w:widowControl w:val="0"/>
        <w:autoSpaceDE w:val="0"/>
        <w:autoSpaceDN w:val="0"/>
        <w:adjustRightInd w:val="0"/>
        <w:spacing w:after="0" w:line="240" w:lineRule="auto"/>
        <w:ind w:right="688"/>
        <w:jc w:val="both"/>
        <w:rPr>
          <w:rFonts w:ascii="Arial Narrow" w:hAnsi="Arial Narrow" w:cs="Arial"/>
          <w:sz w:val="20"/>
          <w:szCs w:val="20"/>
        </w:rPr>
      </w:pPr>
    </w:p>
    <w:p w14:paraId="0B046A6D" w14:textId="77777777" w:rsidR="000638DB" w:rsidRPr="00EC572D" w:rsidRDefault="000638DB" w:rsidP="00613B33">
      <w:pPr>
        <w:widowControl w:val="0"/>
        <w:autoSpaceDE w:val="0"/>
        <w:autoSpaceDN w:val="0"/>
        <w:adjustRightInd w:val="0"/>
        <w:spacing w:before="58" w:line="242" w:lineRule="auto"/>
        <w:ind w:right="688"/>
        <w:jc w:val="both"/>
        <w:rPr>
          <w:rFonts w:ascii="Arial Narrow" w:hAnsi="Arial Narrow" w:cs="Arial"/>
          <w:sz w:val="20"/>
          <w:szCs w:val="20"/>
        </w:rPr>
        <w:sectPr w:rsidR="000638DB" w:rsidRPr="00EC572D" w:rsidSect="00B5608C">
          <w:type w:val="continuous"/>
          <w:pgSz w:w="12242" w:h="18722" w:code="281"/>
          <w:pgMar w:top="1259" w:right="1469" w:bottom="1440" w:left="1497" w:header="720" w:footer="720" w:gutter="0"/>
          <w:cols w:space="720"/>
          <w:noEndnote/>
          <w:docGrid w:linePitch="299"/>
        </w:sectPr>
      </w:pPr>
    </w:p>
    <w:tbl>
      <w:tblPr>
        <w:tblW w:w="9329" w:type="dxa"/>
        <w:tblInd w:w="99" w:type="dxa"/>
        <w:tblLayout w:type="fixed"/>
        <w:tblCellMar>
          <w:left w:w="0" w:type="dxa"/>
          <w:right w:w="0" w:type="dxa"/>
        </w:tblCellMar>
        <w:tblLook w:val="0000" w:firstRow="0" w:lastRow="0" w:firstColumn="0" w:lastColumn="0" w:noHBand="0" w:noVBand="0"/>
      </w:tblPr>
      <w:tblGrid>
        <w:gridCol w:w="4999"/>
        <w:gridCol w:w="4330"/>
      </w:tblGrid>
      <w:tr w:rsidR="00AC4CD1" w:rsidRPr="00EC572D" w14:paraId="2262B6AE" w14:textId="77777777" w:rsidTr="009401D3">
        <w:trPr>
          <w:trHeight w:hRule="exact" w:val="803"/>
        </w:trPr>
        <w:tc>
          <w:tcPr>
            <w:tcW w:w="4999" w:type="dxa"/>
            <w:vMerge w:val="restart"/>
            <w:tcBorders>
              <w:top w:val="single" w:sz="4" w:space="0" w:color="000000"/>
              <w:left w:val="single" w:sz="4" w:space="0" w:color="000000"/>
              <w:bottom w:val="single" w:sz="4" w:space="0" w:color="000000"/>
              <w:right w:val="single" w:sz="4" w:space="0" w:color="000000"/>
            </w:tcBorders>
            <w:vAlign w:val="center"/>
          </w:tcPr>
          <w:p w14:paraId="43737DA9" w14:textId="77777777" w:rsidR="00F13798" w:rsidRPr="00EC572D" w:rsidRDefault="009401D3" w:rsidP="009401D3">
            <w:pPr>
              <w:widowControl w:val="0"/>
              <w:autoSpaceDE w:val="0"/>
              <w:autoSpaceDN w:val="0"/>
              <w:adjustRightInd w:val="0"/>
              <w:spacing w:after="0" w:line="240" w:lineRule="auto"/>
              <w:ind w:left="1029"/>
              <w:jc w:val="center"/>
              <w:rPr>
                <w:rFonts w:ascii="Arial Narrow" w:hAnsi="Arial Narrow" w:cs="Arial"/>
                <w:sz w:val="20"/>
                <w:szCs w:val="20"/>
              </w:rPr>
            </w:pPr>
            <w:r w:rsidRPr="00EC572D">
              <w:rPr>
                <w:rFonts w:ascii="Arial Narrow" w:hAnsi="Arial Narrow" w:cs="Arial"/>
                <w:noProof/>
                <w:sz w:val="20"/>
                <w:szCs w:val="20"/>
                <w:lang w:val="es-CO" w:eastAsia="es-CO"/>
              </w:rPr>
              <w:lastRenderedPageBreak/>
              <w:drawing>
                <wp:anchor distT="0" distB="0" distL="114300" distR="114300" simplePos="0" relativeHeight="251680768" behindDoc="1" locked="0" layoutInCell="1" allowOverlap="1" wp14:anchorId="089B18D0" wp14:editId="41138E0C">
                  <wp:simplePos x="0" y="0"/>
                  <wp:positionH relativeFrom="column">
                    <wp:posOffset>124460</wp:posOffset>
                  </wp:positionH>
                  <wp:positionV relativeFrom="paragraph">
                    <wp:posOffset>110490</wp:posOffset>
                  </wp:positionV>
                  <wp:extent cx="508635" cy="564515"/>
                  <wp:effectExtent l="0" t="0" r="5715" b="6985"/>
                  <wp:wrapNone/>
                  <wp:docPr id="1233" name="Imagen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r w:rsidR="00F13798" w:rsidRPr="00EC572D">
              <w:rPr>
                <w:rFonts w:ascii="Arial Narrow" w:hAnsi="Arial Narrow" w:cs="Arial"/>
                <w:spacing w:val="-2"/>
                <w:sz w:val="20"/>
                <w:szCs w:val="20"/>
              </w:rPr>
              <w:t>M</w:t>
            </w:r>
            <w:r w:rsidR="00F13798" w:rsidRPr="00EC572D">
              <w:rPr>
                <w:rFonts w:ascii="Arial Narrow" w:hAnsi="Arial Narrow" w:cs="Arial"/>
                <w:spacing w:val="1"/>
                <w:sz w:val="20"/>
                <w:szCs w:val="20"/>
              </w:rPr>
              <w:t>I</w:t>
            </w:r>
            <w:r w:rsidR="00F13798" w:rsidRPr="00EC572D">
              <w:rPr>
                <w:rFonts w:ascii="Arial Narrow" w:hAnsi="Arial Narrow" w:cs="Arial"/>
                <w:spacing w:val="-1"/>
                <w:sz w:val="20"/>
                <w:szCs w:val="20"/>
              </w:rPr>
              <w:t>N</w:t>
            </w:r>
            <w:r w:rsidR="00F13798" w:rsidRPr="00EC572D">
              <w:rPr>
                <w:rFonts w:ascii="Arial Narrow" w:hAnsi="Arial Narrow" w:cs="Arial"/>
                <w:spacing w:val="1"/>
                <w:sz w:val="20"/>
                <w:szCs w:val="20"/>
              </w:rPr>
              <w:t>IS</w:t>
            </w:r>
            <w:r w:rsidR="00F13798" w:rsidRPr="00EC572D">
              <w:rPr>
                <w:rFonts w:ascii="Arial Narrow" w:hAnsi="Arial Narrow" w:cs="Arial"/>
                <w:spacing w:val="-2"/>
                <w:sz w:val="20"/>
                <w:szCs w:val="20"/>
              </w:rPr>
              <w:t>T</w:t>
            </w:r>
            <w:r w:rsidR="00F13798" w:rsidRPr="00EC572D">
              <w:rPr>
                <w:rFonts w:ascii="Arial Narrow" w:hAnsi="Arial Narrow" w:cs="Arial"/>
                <w:spacing w:val="1"/>
                <w:sz w:val="20"/>
                <w:szCs w:val="20"/>
              </w:rPr>
              <w:t>E</w:t>
            </w:r>
            <w:r w:rsidR="00F13798" w:rsidRPr="00EC572D">
              <w:rPr>
                <w:rFonts w:ascii="Arial Narrow" w:hAnsi="Arial Narrow" w:cs="Arial"/>
                <w:spacing w:val="-1"/>
                <w:sz w:val="20"/>
                <w:szCs w:val="20"/>
              </w:rPr>
              <w:t>R</w:t>
            </w:r>
            <w:r w:rsidR="00F13798" w:rsidRPr="00EC572D">
              <w:rPr>
                <w:rFonts w:ascii="Arial Narrow" w:hAnsi="Arial Narrow" w:cs="Arial"/>
                <w:spacing w:val="1"/>
                <w:sz w:val="20"/>
                <w:szCs w:val="20"/>
              </w:rPr>
              <w:t>I</w:t>
            </w:r>
            <w:r w:rsidR="00F13798" w:rsidRPr="00EC572D">
              <w:rPr>
                <w:rFonts w:ascii="Arial Narrow" w:hAnsi="Arial Narrow" w:cs="Arial"/>
                <w:sz w:val="20"/>
                <w:szCs w:val="20"/>
              </w:rPr>
              <w:t>O</w:t>
            </w:r>
            <w:r w:rsidR="00F13798" w:rsidRPr="00EC572D">
              <w:rPr>
                <w:rFonts w:ascii="Arial Narrow" w:hAnsi="Arial Narrow" w:cs="Arial"/>
                <w:spacing w:val="-2"/>
                <w:sz w:val="20"/>
                <w:szCs w:val="20"/>
              </w:rPr>
              <w:t xml:space="preserve"> </w:t>
            </w:r>
            <w:r w:rsidR="00F13798" w:rsidRPr="00EC572D">
              <w:rPr>
                <w:rFonts w:ascii="Arial Narrow" w:hAnsi="Arial Narrow" w:cs="Arial"/>
                <w:spacing w:val="-1"/>
                <w:sz w:val="20"/>
                <w:szCs w:val="20"/>
              </w:rPr>
              <w:t>D</w:t>
            </w:r>
            <w:r w:rsidR="00F13798" w:rsidRPr="00EC572D">
              <w:rPr>
                <w:rFonts w:ascii="Arial Narrow" w:hAnsi="Arial Narrow" w:cs="Arial"/>
                <w:sz w:val="20"/>
                <w:szCs w:val="20"/>
              </w:rPr>
              <w:t>E</w:t>
            </w:r>
            <w:r w:rsidR="00F13798" w:rsidRPr="00EC572D">
              <w:rPr>
                <w:rFonts w:ascii="Arial Narrow" w:hAnsi="Arial Narrow" w:cs="Arial"/>
                <w:spacing w:val="2"/>
                <w:sz w:val="20"/>
                <w:szCs w:val="20"/>
              </w:rPr>
              <w:t xml:space="preserve"> </w:t>
            </w:r>
            <w:r w:rsidR="00F13798" w:rsidRPr="00EC572D">
              <w:rPr>
                <w:rFonts w:ascii="Arial Narrow" w:hAnsi="Arial Narrow" w:cs="Arial"/>
                <w:spacing w:val="-3"/>
                <w:sz w:val="20"/>
                <w:szCs w:val="20"/>
              </w:rPr>
              <w:t>D</w:t>
            </w:r>
            <w:r w:rsidR="00F13798" w:rsidRPr="00EC572D">
              <w:rPr>
                <w:rFonts w:ascii="Arial Narrow" w:hAnsi="Arial Narrow" w:cs="Arial"/>
                <w:spacing w:val="1"/>
                <w:sz w:val="20"/>
                <w:szCs w:val="20"/>
              </w:rPr>
              <w:t>E</w:t>
            </w:r>
            <w:r w:rsidR="00F13798" w:rsidRPr="00EC572D">
              <w:rPr>
                <w:rFonts w:ascii="Arial Narrow" w:hAnsi="Arial Narrow" w:cs="Arial"/>
                <w:spacing w:val="-2"/>
                <w:sz w:val="20"/>
                <w:szCs w:val="20"/>
              </w:rPr>
              <w:t>F</w:t>
            </w:r>
            <w:r w:rsidR="00F13798" w:rsidRPr="00EC572D">
              <w:rPr>
                <w:rFonts w:ascii="Arial Narrow" w:hAnsi="Arial Narrow" w:cs="Arial"/>
                <w:spacing w:val="1"/>
                <w:sz w:val="20"/>
                <w:szCs w:val="20"/>
              </w:rPr>
              <w:t>E</w:t>
            </w:r>
            <w:r w:rsidR="00F13798" w:rsidRPr="00EC572D">
              <w:rPr>
                <w:rFonts w:ascii="Arial Narrow" w:hAnsi="Arial Narrow" w:cs="Arial"/>
                <w:spacing w:val="-1"/>
                <w:sz w:val="20"/>
                <w:szCs w:val="20"/>
              </w:rPr>
              <w:t>N</w:t>
            </w:r>
            <w:r w:rsidR="00F13798" w:rsidRPr="00EC572D">
              <w:rPr>
                <w:rFonts w:ascii="Arial Narrow" w:hAnsi="Arial Narrow" w:cs="Arial"/>
                <w:spacing w:val="-2"/>
                <w:sz w:val="20"/>
                <w:szCs w:val="20"/>
              </w:rPr>
              <w:t>S</w:t>
            </w:r>
            <w:r w:rsidR="00F13798" w:rsidRPr="00EC572D">
              <w:rPr>
                <w:rFonts w:ascii="Arial Narrow" w:hAnsi="Arial Narrow" w:cs="Arial"/>
                <w:sz w:val="20"/>
                <w:szCs w:val="20"/>
              </w:rPr>
              <w:t>A</w:t>
            </w:r>
            <w:r w:rsidR="00F13798" w:rsidRPr="00EC572D">
              <w:rPr>
                <w:rFonts w:ascii="Arial Narrow" w:hAnsi="Arial Narrow" w:cs="Arial"/>
                <w:spacing w:val="2"/>
                <w:sz w:val="20"/>
                <w:szCs w:val="20"/>
              </w:rPr>
              <w:t xml:space="preserve"> </w:t>
            </w:r>
            <w:r w:rsidR="00F13798" w:rsidRPr="00EC572D">
              <w:rPr>
                <w:rFonts w:ascii="Arial Narrow" w:hAnsi="Arial Narrow" w:cs="Arial"/>
                <w:spacing w:val="-1"/>
                <w:sz w:val="20"/>
                <w:szCs w:val="20"/>
              </w:rPr>
              <w:t>N</w:t>
            </w:r>
            <w:r w:rsidR="00F13798" w:rsidRPr="00EC572D">
              <w:rPr>
                <w:rFonts w:ascii="Arial Narrow" w:hAnsi="Arial Narrow" w:cs="Arial"/>
                <w:spacing w:val="1"/>
                <w:sz w:val="20"/>
                <w:szCs w:val="20"/>
              </w:rPr>
              <w:t>A</w:t>
            </w:r>
            <w:r w:rsidR="00F13798" w:rsidRPr="00EC572D">
              <w:rPr>
                <w:rFonts w:ascii="Arial Narrow" w:hAnsi="Arial Narrow" w:cs="Arial"/>
                <w:spacing w:val="-3"/>
                <w:sz w:val="20"/>
                <w:szCs w:val="20"/>
              </w:rPr>
              <w:t>C</w:t>
            </w:r>
            <w:r w:rsidR="00F13798" w:rsidRPr="00EC572D">
              <w:rPr>
                <w:rFonts w:ascii="Arial Narrow" w:hAnsi="Arial Narrow" w:cs="Arial"/>
                <w:spacing w:val="-1"/>
                <w:sz w:val="20"/>
                <w:szCs w:val="20"/>
              </w:rPr>
              <w:t>I</w:t>
            </w:r>
            <w:r w:rsidR="00F13798" w:rsidRPr="00EC572D">
              <w:rPr>
                <w:rFonts w:ascii="Arial Narrow" w:hAnsi="Arial Narrow" w:cs="Arial"/>
                <w:sz w:val="20"/>
                <w:szCs w:val="20"/>
              </w:rPr>
              <w:t>O</w:t>
            </w:r>
            <w:r w:rsidR="00F13798" w:rsidRPr="00EC572D">
              <w:rPr>
                <w:rFonts w:ascii="Arial Narrow" w:hAnsi="Arial Narrow" w:cs="Arial"/>
                <w:spacing w:val="1"/>
                <w:sz w:val="20"/>
                <w:szCs w:val="20"/>
              </w:rPr>
              <w:t>NAL</w:t>
            </w:r>
          </w:p>
          <w:p w14:paraId="40A8A0B9" w14:textId="77777777" w:rsidR="00F13798" w:rsidRPr="00EC572D" w:rsidRDefault="00F13798" w:rsidP="009401D3">
            <w:pPr>
              <w:widowControl w:val="0"/>
              <w:autoSpaceDE w:val="0"/>
              <w:autoSpaceDN w:val="0"/>
              <w:adjustRightInd w:val="0"/>
              <w:spacing w:after="0" w:line="240" w:lineRule="auto"/>
              <w:ind w:left="1029" w:right="132"/>
              <w:jc w:val="center"/>
              <w:rPr>
                <w:rFonts w:ascii="Arial Narrow" w:hAnsi="Arial Narrow" w:cs="Arial"/>
                <w:sz w:val="20"/>
                <w:szCs w:val="20"/>
              </w:rPr>
            </w:pPr>
            <w:r w:rsidRPr="00EC572D">
              <w:rPr>
                <w:rFonts w:ascii="Arial Narrow" w:hAnsi="Arial Narrow" w:cs="Arial"/>
                <w:spacing w:val="-1"/>
                <w:sz w:val="20"/>
                <w:szCs w:val="20"/>
              </w:rPr>
              <w:t>C</w:t>
            </w:r>
            <w:r w:rsidRPr="00EC572D">
              <w:rPr>
                <w:rFonts w:ascii="Arial Narrow" w:hAnsi="Arial Narrow" w:cs="Arial"/>
                <w:sz w:val="20"/>
                <w:szCs w:val="20"/>
              </w:rPr>
              <w:t>O</w:t>
            </w:r>
            <w:r w:rsidRPr="00EC572D">
              <w:rPr>
                <w:rFonts w:ascii="Arial Narrow" w:hAnsi="Arial Narrow" w:cs="Arial"/>
                <w:spacing w:val="-2"/>
                <w:sz w:val="20"/>
                <w:szCs w:val="20"/>
              </w:rPr>
              <w:t>M</w:t>
            </w:r>
            <w:r w:rsidRPr="00EC572D">
              <w:rPr>
                <w:rFonts w:ascii="Arial Narrow" w:hAnsi="Arial Narrow" w:cs="Arial"/>
                <w:spacing w:val="1"/>
                <w:sz w:val="20"/>
                <w:szCs w:val="20"/>
              </w:rPr>
              <w:t>A</w:t>
            </w:r>
            <w:r w:rsidRPr="00EC572D">
              <w:rPr>
                <w:rFonts w:ascii="Arial Narrow" w:hAnsi="Arial Narrow" w:cs="Arial"/>
                <w:spacing w:val="-1"/>
                <w:sz w:val="20"/>
                <w:szCs w:val="20"/>
              </w:rPr>
              <w:t>ND</w:t>
            </w:r>
            <w:r w:rsidRPr="00EC572D">
              <w:rPr>
                <w:rFonts w:ascii="Arial Narrow" w:hAnsi="Arial Narrow" w:cs="Arial"/>
                <w:sz w:val="20"/>
                <w:szCs w:val="20"/>
              </w:rPr>
              <w:t>O</w:t>
            </w:r>
            <w:r w:rsidRPr="00EC572D">
              <w:rPr>
                <w:rFonts w:ascii="Arial Narrow" w:hAnsi="Arial Narrow" w:cs="Arial"/>
                <w:spacing w:val="1"/>
                <w:sz w:val="20"/>
                <w:szCs w:val="20"/>
              </w:rPr>
              <w:t xml:space="preserve"> </w:t>
            </w:r>
            <w:r w:rsidRPr="00EC572D">
              <w:rPr>
                <w:rFonts w:ascii="Arial Narrow" w:hAnsi="Arial Narrow" w:cs="Arial"/>
                <w:sz w:val="20"/>
                <w:szCs w:val="20"/>
              </w:rPr>
              <w:t>GENE</w:t>
            </w:r>
            <w:r w:rsidRPr="00EC572D">
              <w:rPr>
                <w:rFonts w:ascii="Arial Narrow" w:hAnsi="Arial Narrow" w:cs="Arial"/>
                <w:spacing w:val="-3"/>
                <w:sz w:val="20"/>
                <w:szCs w:val="20"/>
              </w:rPr>
              <w:t>R</w:t>
            </w:r>
            <w:r w:rsidRPr="00EC572D">
              <w:rPr>
                <w:rFonts w:ascii="Arial Narrow" w:hAnsi="Arial Narrow" w:cs="Arial"/>
                <w:spacing w:val="1"/>
                <w:sz w:val="20"/>
                <w:szCs w:val="20"/>
              </w:rPr>
              <w:t>A</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pacing w:val="-3"/>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L</w:t>
            </w:r>
            <w:r w:rsidRPr="00EC572D">
              <w:rPr>
                <w:rFonts w:ascii="Arial Narrow" w:hAnsi="Arial Narrow" w:cs="Arial"/>
                <w:spacing w:val="-2"/>
                <w:sz w:val="20"/>
                <w:szCs w:val="20"/>
              </w:rPr>
              <w:t>A</w:t>
            </w:r>
            <w:r w:rsidRPr="00EC572D">
              <w:rPr>
                <w:rFonts w:ascii="Arial Narrow" w:hAnsi="Arial Narrow" w:cs="Arial"/>
                <w:sz w:val="20"/>
                <w:szCs w:val="20"/>
              </w:rPr>
              <w:t xml:space="preserve">S </w:t>
            </w:r>
            <w:r w:rsidRPr="00EC572D">
              <w:rPr>
                <w:rFonts w:ascii="Arial Narrow" w:hAnsi="Arial Narrow" w:cs="Arial"/>
                <w:spacing w:val="-2"/>
                <w:sz w:val="20"/>
                <w:szCs w:val="20"/>
              </w:rPr>
              <w:t>F</w:t>
            </w:r>
            <w:r w:rsidRPr="00EC572D">
              <w:rPr>
                <w:rFonts w:ascii="Arial Narrow" w:hAnsi="Arial Narrow" w:cs="Arial"/>
                <w:spacing w:val="-1"/>
                <w:sz w:val="20"/>
                <w:szCs w:val="20"/>
              </w:rPr>
              <w:t>U</w:t>
            </w:r>
            <w:r w:rsidRPr="00EC572D">
              <w:rPr>
                <w:rFonts w:ascii="Arial Narrow" w:hAnsi="Arial Narrow" w:cs="Arial"/>
                <w:spacing w:val="1"/>
                <w:sz w:val="20"/>
                <w:szCs w:val="20"/>
              </w:rPr>
              <w:t>E</w:t>
            </w:r>
            <w:r w:rsidRPr="00EC572D">
              <w:rPr>
                <w:rFonts w:ascii="Arial Narrow" w:hAnsi="Arial Narrow" w:cs="Arial"/>
                <w:spacing w:val="-1"/>
                <w:sz w:val="20"/>
                <w:szCs w:val="20"/>
              </w:rPr>
              <w:t>R</w:t>
            </w:r>
            <w:r w:rsidRPr="00EC572D">
              <w:rPr>
                <w:rFonts w:ascii="Arial Narrow" w:hAnsi="Arial Narrow" w:cs="Arial"/>
                <w:sz w:val="20"/>
                <w:szCs w:val="20"/>
              </w:rPr>
              <w:t>Z</w:t>
            </w:r>
            <w:r w:rsidRPr="00EC572D">
              <w:rPr>
                <w:rFonts w:ascii="Arial Narrow" w:hAnsi="Arial Narrow" w:cs="Arial"/>
                <w:spacing w:val="-1"/>
                <w:sz w:val="20"/>
                <w:szCs w:val="20"/>
              </w:rPr>
              <w:t>A</w:t>
            </w:r>
            <w:r w:rsidRPr="00EC572D">
              <w:rPr>
                <w:rFonts w:ascii="Arial Narrow" w:hAnsi="Arial Narrow" w:cs="Arial"/>
                <w:sz w:val="20"/>
                <w:szCs w:val="20"/>
              </w:rPr>
              <w:t>S</w:t>
            </w:r>
            <w:r w:rsidRPr="00EC572D">
              <w:rPr>
                <w:rFonts w:ascii="Arial Narrow" w:hAnsi="Arial Narrow" w:cs="Arial"/>
                <w:spacing w:val="2"/>
                <w:sz w:val="20"/>
                <w:szCs w:val="20"/>
              </w:rPr>
              <w:t xml:space="preserve"> </w:t>
            </w:r>
            <w:r w:rsidRPr="00EC572D">
              <w:rPr>
                <w:rFonts w:ascii="Arial Narrow" w:hAnsi="Arial Narrow" w:cs="Arial"/>
                <w:spacing w:val="-2"/>
                <w:sz w:val="20"/>
                <w:szCs w:val="20"/>
              </w:rPr>
              <w:t>M</w:t>
            </w:r>
            <w:r w:rsidRPr="00EC572D">
              <w:rPr>
                <w:rFonts w:ascii="Arial Narrow" w:hAnsi="Arial Narrow" w:cs="Arial"/>
                <w:spacing w:val="1"/>
                <w:sz w:val="20"/>
                <w:szCs w:val="20"/>
              </w:rPr>
              <w:t>I</w:t>
            </w:r>
            <w:r w:rsidRPr="00EC572D">
              <w:rPr>
                <w:rFonts w:ascii="Arial Narrow" w:hAnsi="Arial Narrow" w:cs="Arial"/>
                <w:spacing w:val="-1"/>
                <w:sz w:val="20"/>
                <w:szCs w:val="20"/>
              </w:rPr>
              <w:t>LI</w:t>
            </w:r>
            <w:r w:rsidRPr="00EC572D">
              <w:rPr>
                <w:rFonts w:ascii="Arial Narrow" w:hAnsi="Arial Narrow" w:cs="Arial"/>
                <w:sz w:val="20"/>
                <w:szCs w:val="20"/>
              </w:rPr>
              <w:t>T</w:t>
            </w:r>
            <w:r w:rsidRPr="00EC572D">
              <w:rPr>
                <w:rFonts w:ascii="Arial Narrow" w:hAnsi="Arial Narrow" w:cs="Arial"/>
                <w:spacing w:val="1"/>
                <w:sz w:val="20"/>
                <w:szCs w:val="20"/>
              </w:rPr>
              <w:t>A</w:t>
            </w:r>
            <w:r w:rsidRPr="00EC572D">
              <w:rPr>
                <w:rFonts w:ascii="Arial Narrow" w:hAnsi="Arial Narrow" w:cs="Arial"/>
                <w:spacing w:val="-3"/>
                <w:sz w:val="20"/>
                <w:szCs w:val="20"/>
              </w:rPr>
              <w:t>R</w:t>
            </w:r>
            <w:r w:rsidRPr="00EC572D">
              <w:rPr>
                <w:rFonts w:ascii="Arial Narrow" w:hAnsi="Arial Narrow" w:cs="Arial"/>
                <w:spacing w:val="1"/>
                <w:sz w:val="20"/>
                <w:szCs w:val="20"/>
              </w:rPr>
              <w:t>E</w:t>
            </w:r>
            <w:r w:rsidRPr="00EC572D">
              <w:rPr>
                <w:rFonts w:ascii="Arial Narrow" w:hAnsi="Arial Narrow" w:cs="Arial"/>
                <w:sz w:val="20"/>
                <w:szCs w:val="20"/>
              </w:rPr>
              <w:t xml:space="preserve">S </w:t>
            </w:r>
            <w:r w:rsidRPr="00EC572D">
              <w:rPr>
                <w:rFonts w:ascii="Arial Narrow" w:hAnsi="Arial Narrow" w:cs="Arial"/>
                <w:spacing w:val="-1"/>
                <w:sz w:val="20"/>
                <w:szCs w:val="20"/>
              </w:rPr>
              <w:t>D</w:t>
            </w:r>
            <w:r w:rsidRPr="00EC572D">
              <w:rPr>
                <w:rFonts w:ascii="Arial Narrow" w:hAnsi="Arial Narrow" w:cs="Arial"/>
                <w:spacing w:val="1"/>
                <w:sz w:val="20"/>
                <w:szCs w:val="20"/>
              </w:rPr>
              <w:t>I</w:t>
            </w:r>
            <w:r w:rsidRPr="00EC572D">
              <w:rPr>
                <w:rFonts w:ascii="Arial Narrow" w:hAnsi="Arial Narrow" w:cs="Arial"/>
                <w:spacing w:val="-1"/>
                <w:sz w:val="20"/>
                <w:szCs w:val="20"/>
              </w:rPr>
              <w:t>R</w:t>
            </w:r>
            <w:r w:rsidRPr="00EC572D">
              <w:rPr>
                <w:rFonts w:ascii="Arial Narrow" w:hAnsi="Arial Narrow" w:cs="Arial"/>
                <w:spacing w:val="1"/>
                <w:sz w:val="20"/>
                <w:szCs w:val="20"/>
              </w:rPr>
              <w:t>E</w:t>
            </w:r>
            <w:r w:rsidRPr="00EC572D">
              <w:rPr>
                <w:rFonts w:ascii="Arial Narrow" w:hAnsi="Arial Narrow" w:cs="Arial"/>
                <w:spacing w:val="-1"/>
                <w:sz w:val="20"/>
                <w:szCs w:val="20"/>
              </w:rPr>
              <w:t>CC</w:t>
            </w:r>
            <w:r w:rsidRPr="00EC572D">
              <w:rPr>
                <w:rFonts w:ascii="Arial Narrow" w:hAnsi="Arial Narrow" w:cs="Arial"/>
                <w:spacing w:val="1"/>
                <w:sz w:val="20"/>
                <w:szCs w:val="20"/>
              </w:rPr>
              <w:t>I</w:t>
            </w:r>
            <w:r w:rsidRPr="00EC572D">
              <w:rPr>
                <w:rFonts w:ascii="Arial Narrow" w:hAnsi="Arial Narrow" w:cs="Arial"/>
                <w:sz w:val="20"/>
                <w:szCs w:val="20"/>
              </w:rPr>
              <w:t xml:space="preserve">ÓN </w:t>
            </w:r>
            <w:r w:rsidRPr="00EC572D">
              <w:rPr>
                <w:rFonts w:ascii="Arial Narrow" w:hAnsi="Arial Narrow" w:cs="Arial"/>
                <w:spacing w:val="-3"/>
                <w:sz w:val="20"/>
                <w:szCs w:val="20"/>
              </w:rPr>
              <w:t>G</w:t>
            </w:r>
            <w:r w:rsidRPr="00EC572D">
              <w:rPr>
                <w:rFonts w:ascii="Arial Narrow" w:hAnsi="Arial Narrow" w:cs="Arial"/>
                <w:spacing w:val="1"/>
                <w:sz w:val="20"/>
                <w:szCs w:val="20"/>
              </w:rPr>
              <w:t>E</w:t>
            </w:r>
            <w:r w:rsidRPr="00EC572D">
              <w:rPr>
                <w:rFonts w:ascii="Arial Narrow" w:hAnsi="Arial Narrow" w:cs="Arial"/>
                <w:spacing w:val="-1"/>
                <w:sz w:val="20"/>
                <w:szCs w:val="20"/>
              </w:rPr>
              <w:t>N</w:t>
            </w:r>
            <w:r w:rsidRPr="00EC572D">
              <w:rPr>
                <w:rFonts w:ascii="Arial Narrow" w:hAnsi="Arial Narrow" w:cs="Arial"/>
                <w:spacing w:val="1"/>
                <w:sz w:val="20"/>
                <w:szCs w:val="20"/>
              </w:rPr>
              <w:t>E</w:t>
            </w:r>
            <w:r w:rsidRPr="00EC572D">
              <w:rPr>
                <w:rFonts w:ascii="Arial Narrow" w:hAnsi="Arial Narrow" w:cs="Arial"/>
                <w:spacing w:val="-3"/>
                <w:sz w:val="20"/>
                <w:szCs w:val="20"/>
              </w:rPr>
              <w:t>R</w:t>
            </w:r>
            <w:r w:rsidRPr="00EC572D">
              <w:rPr>
                <w:rFonts w:ascii="Arial Narrow" w:hAnsi="Arial Narrow" w:cs="Arial"/>
                <w:spacing w:val="1"/>
                <w:sz w:val="20"/>
                <w:szCs w:val="20"/>
              </w:rPr>
              <w:t>A</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pacing w:val="-3"/>
                <w:sz w:val="20"/>
                <w:szCs w:val="20"/>
              </w:rPr>
              <w:t>D</w:t>
            </w:r>
            <w:r w:rsidRPr="00EC572D">
              <w:rPr>
                <w:rFonts w:ascii="Arial Narrow" w:hAnsi="Arial Narrow" w:cs="Arial"/>
                <w:sz w:val="20"/>
                <w:szCs w:val="20"/>
              </w:rPr>
              <w:t xml:space="preserve">E </w:t>
            </w:r>
            <w:r w:rsidRPr="00EC572D">
              <w:rPr>
                <w:rFonts w:ascii="Arial Narrow" w:hAnsi="Arial Narrow" w:cs="Arial"/>
                <w:spacing w:val="1"/>
                <w:sz w:val="20"/>
                <w:szCs w:val="20"/>
              </w:rPr>
              <w:t>SA</w:t>
            </w:r>
            <w:r w:rsidRPr="00EC572D">
              <w:rPr>
                <w:rFonts w:ascii="Arial Narrow" w:hAnsi="Arial Narrow" w:cs="Arial"/>
                <w:spacing w:val="-1"/>
                <w:sz w:val="20"/>
                <w:szCs w:val="20"/>
              </w:rPr>
              <w:t>NID</w:t>
            </w:r>
            <w:r w:rsidRPr="00EC572D">
              <w:rPr>
                <w:rFonts w:ascii="Arial Narrow" w:hAnsi="Arial Narrow" w:cs="Arial"/>
                <w:spacing w:val="1"/>
                <w:sz w:val="20"/>
                <w:szCs w:val="20"/>
              </w:rPr>
              <w:t>A</w:t>
            </w:r>
            <w:r w:rsidRPr="00EC572D">
              <w:rPr>
                <w:rFonts w:ascii="Arial Narrow" w:hAnsi="Arial Narrow" w:cs="Arial"/>
                <w:sz w:val="20"/>
                <w:szCs w:val="20"/>
              </w:rPr>
              <w:t xml:space="preserve">D </w:t>
            </w:r>
            <w:r w:rsidRPr="00EC572D">
              <w:rPr>
                <w:rFonts w:ascii="Arial Narrow" w:hAnsi="Arial Narrow" w:cs="Arial"/>
                <w:spacing w:val="-2"/>
                <w:sz w:val="20"/>
                <w:szCs w:val="20"/>
              </w:rPr>
              <w:t>M</w:t>
            </w:r>
            <w:r w:rsidRPr="00EC572D">
              <w:rPr>
                <w:rFonts w:ascii="Arial Narrow" w:hAnsi="Arial Narrow" w:cs="Arial"/>
                <w:spacing w:val="1"/>
                <w:sz w:val="20"/>
                <w:szCs w:val="20"/>
              </w:rPr>
              <w:t>I</w:t>
            </w:r>
            <w:r w:rsidRPr="00EC572D">
              <w:rPr>
                <w:rFonts w:ascii="Arial Narrow" w:hAnsi="Arial Narrow" w:cs="Arial"/>
                <w:spacing w:val="-1"/>
                <w:sz w:val="20"/>
                <w:szCs w:val="20"/>
              </w:rPr>
              <w:t>L</w:t>
            </w:r>
            <w:r w:rsidRPr="00EC572D">
              <w:rPr>
                <w:rFonts w:ascii="Arial Narrow" w:hAnsi="Arial Narrow" w:cs="Arial"/>
                <w:spacing w:val="1"/>
                <w:sz w:val="20"/>
                <w:szCs w:val="20"/>
              </w:rPr>
              <w:t>I</w:t>
            </w:r>
            <w:r w:rsidRPr="00EC572D">
              <w:rPr>
                <w:rFonts w:ascii="Arial Narrow" w:hAnsi="Arial Narrow" w:cs="Arial"/>
                <w:spacing w:val="-2"/>
                <w:sz w:val="20"/>
                <w:szCs w:val="20"/>
              </w:rPr>
              <w:t>T</w:t>
            </w:r>
            <w:r w:rsidRPr="00EC572D">
              <w:rPr>
                <w:rFonts w:ascii="Arial Narrow" w:hAnsi="Arial Narrow" w:cs="Arial"/>
                <w:spacing w:val="1"/>
                <w:sz w:val="20"/>
                <w:szCs w:val="20"/>
              </w:rPr>
              <w:t>A</w:t>
            </w:r>
            <w:r w:rsidRPr="00EC572D">
              <w:rPr>
                <w:rFonts w:ascii="Arial Narrow" w:hAnsi="Arial Narrow" w:cs="Arial"/>
                <w:sz w:val="20"/>
                <w:szCs w:val="20"/>
              </w:rPr>
              <w:t xml:space="preserve">R </w:t>
            </w:r>
            <w:r w:rsidRPr="00EC572D">
              <w:rPr>
                <w:rFonts w:ascii="Arial Narrow" w:hAnsi="Arial Narrow" w:cs="Arial"/>
                <w:spacing w:val="1"/>
                <w:sz w:val="20"/>
                <w:szCs w:val="20"/>
              </w:rPr>
              <w:t>S</w:t>
            </w:r>
            <w:r w:rsidRPr="00EC572D">
              <w:rPr>
                <w:rFonts w:ascii="Arial Narrow" w:hAnsi="Arial Narrow" w:cs="Arial"/>
                <w:spacing w:val="-1"/>
                <w:sz w:val="20"/>
                <w:szCs w:val="20"/>
              </w:rPr>
              <w:t>U</w:t>
            </w:r>
            <w:r w:rsidRPr="00EC572D">
              <w:rPr>
                <w:rFonts w:ascii="Arial Narrow" w:hAnsi="Arial Narrow" w:cs="Arial"/>
                <w:spacing w:val="1"/>
                <w:sz w:val="20"/>
                <w:szCs w:val="20"/>
              </w:rPr>
              <w:t>B</w:t>
            </w:r>
            <w:r w:rsidRPr="00EC572D">
              <w:rPr>
                <w:rFonts w:ascii="Arial Narrow" w:hAnsi="Arial Narrow" w:cs="Arial"/>
                <w:spacing w:val="-1"/>
                <w:sz w:val="20"/>
                <w:szCs w:val="20"/>
              </w:rPr>
              <w:t>D</w:t>
            </w:r>
            <w:r w:rsidRPr="00EC572D">
              <w:rPr>
                <w:rFonts w:ascii="Arial Narrow" w:hAnsi="Arial Narrow" w:cs="Arial"/>
                <w:spacing w:val="1"/>
                <w:sz w:val="20"/>
                <w:szCs w:val="20"/>
              </w:rPr>
              <w:t>I</w:t>
            </w:r>
            <w:r w:rsidRPr="00EC572D">
              <w:rPr>
                <w:rFonts w:ascii="Arial Narrow" w:hAnsi="Arial Narrow" w:cs="Arial"/>
                <w:spacing w:val="-3"/>
                <w:sz w:val="20"/>
                <w:szCs w:val="20"/>
              </w:rPr>
              <w:t>R</w:t>
            </w:r>
            <w:r w:rsidRPr="00EC572D">
              <w:rPr>
                <w:rFonts w:ascii="Arial Narrow" w:hAnsi="Arial Narrow" w:cs="Arial"/>
                <w:spacing w:val="1"/>
                <w:sz w:val="20"/>
                <w:szCs w:val="20"/>
              </w:rPr>
              <w:t>E</w:t>
            </w:r>
            <w:r w:rsidRPr="00EC572D">
              <w:rPr>
                <w:rFonts w:ascii="Arial Narrow" w:hAnsi="Arial Narrow" w:cs="Arial"/>
                <w:spacing w:val="-1"/>
                <w:sz w:val="20"/>
                <w:szCs w:val="20"/>
              </w:rPr>
              <w:t>CC</w:t>
            </w:r>
            <w:r w:rsidRPr="00EC572D">
              <w:rPr>
                <w:rFonts w:ascii="Arial Narrow" w:hAnsi="Arial Narrow" w:cs="Arial"/>
                <w:spacing w:val="1"/>
                <w:sz w:val="20"/>
                <w:szCs w:val="20"/>
              </w:rPr>
              <w:t>I</w:t>
            </w:r>
            <w:r w:rsidRPr="00EC572D">
              <w:rPr>
                <w:rFonts w:ascii="Arial Narrow" w:hAnsi="Arial Narrow" w:cs="Arial"/>
                <w:sz w:val="20"/>
                <w:szCs w:val="20"/>
              </w:rPr>
              <w:t>ÓN</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A</w:t>
            </w:r>
            <w:r w:rsidRPr="00EC572D">
              <w:rPr>
                <w:rFonts w:ascii="Arial Narrow" w:hAnsi="Arial Narrow" w:cs="Arial"/>
                <w:spacing w:val="-1"/>
                <w:sz w:val="20"/>
                <w:szCs w:val="20"/>
              </w:rPr>
              <w:t>D</w:t>
            </w:r>
            <w:r w:rsidRPr="00EC572D">
              <w:rPr>
                <w:rFonts w:ascii="Arial Narrow" w:hAnsi="Arial Narrow" w:cs="Arial"/>
                <w:spacing w:val="-2"/>
                <w:sz w:val="20"/>
                <w:szCs w:val="20"/>
              </w:rPr>
              <w:t>M</w:t>
            </w:r>
            <w:r w:rsidRPr="00EC572D">
              <w:rPr>
                <w:rFonts w:ascii="Arial Narrow" w:hAnsi="Arial Narrow" w:cs="Arial"/>
                <w:spacing w:val="1"/>
                <w:sz w:val="20"/>
                <w:szCs w:val="20"/>
              </w:rPr>
              <w:t>I</w:t>
            </w:r>
            <w:r w:rsidRPr="00EC572D">
              <w:rPr>
                <w:rFonts w:ascii="Arial Narrow" w:hAnsi="Arial Narrow" w:cs="Arial"/>
                <w:spacing w:val="-1"/>
                <w:sz w:val="20"/>
                <w:szCs w:val="20"/>
              </w:rPr>
              <w:t>N</w:t>
            </w:r>
            <w:r w:rsidRPr="00EC572D">
              <w:rPr>
                <w:rFonts w:ascii="Arial Narrow" w:hAnsi="Arial Narrow" w:cs="Arial"/>
                <w:spacing w:val="1"/>
                <w:sz w:val="20"/>
                <w:szCs w:val="20"/>
              </w:rPr>
              <w:t>I</w:t>
            </w:r>
            <w:r w:rsidRPr="00EC572D">
              <w:rPr>
                <w:rFonts w:ascii="Arial Narrow" w:hAnsi="Arial Narrow" w:cs="Arial"/>
                <w:spacing w:val="-2"/>
                <w:sz w:val="20"/>
                <w:szCs w:val="20"/>
              </w:rPr>
              <w:t>S</w:t>
            </w:r>
            <w:r w:rsidRPr="00EC572D">
              <w:rPr>
                <w:rFonts w:ascii="Arial Narrow" w:hAnsi="Arial Narrow" w:cs="Arial"/>
                <w:sz w:val="20"/>
                <w:szCs w:val="20"/>
              </w:rPr>
              <w:t>T</w:t>
            </w:r>
            <w:r w:rsidRPr="00EC572D">
              <w:rPr>
                <w:rFonts w:ascii="Arial Narrow" w:hAnsi="Arial Narrow" w:cs="Arial"/>
                <w:spacing w:val="-1"/>
                <w:sz w:val="20"/>
                <w:szCs w:val="20"/>
              </w:rPr>
              <w:t>R</w:t>
            </w:r>
            <w:r w:rsidRPr="00EC572D">
              <w:rPr>
                <w:rFonts w:ascii="Arial Narrow" w:hAnsi="Arial Narrow" w:cs="Arial"/>
                <w:spacing w:val="1"/>
                <w:sz w:val="20"/>
                <w:szCs w:val="20"/>
              </w:rPr>
              <w:t>A</w:t>
            </w:r>
            <w:r w:rsidRPr="00EC572D">
              <w:rPr>
                <w:rFonts w:ascii="Arial Narrow" w:hAnsi="Arial Narrow" w:cs="Arial"/>
                <w:spacing w:val="-2"/>
                <w:sz w:val="20"/>
                <w:szCs w:val="20"/>
              </w:rPr>
              <w:t>T</w:t>
            </w:r>
            <w:r w:rsidRPr="00EC572D">
              <w:rPr>
                <w:rFonts w:ascii="Arial Narrow" w:hAnsi="Arial Narrow" w:cs="Arial"/>
                <w:spacing w:val="-1"/>
                <w:sz w:val="20"/>
                <w:szCs w:val="20"/>
              </w:rPr>
              <w:t>I</w:t>
            </w:r>
            <w:r w:rsidRPr="00EC572D">
              <w:rPr>
                <w:rFonts w:ascii="Arial Narrow" w:hAnsi="Arial Narrow" w:cs="Arial"/>
                <w:spacing w:val="1"/>
                <w:sz w:val="20"/>
                <w:szCs w:val="20"/>
              </w:rPr>
              <w:t>V</w:t>
            </w:r>
            <w:r w:rsidRPr="00EC572D">
              <w:rPr>
                <w:rFonts w:ascii="Arial Narrow" w:hAnsi="Arial Narrow" w:cs="Arial"/>
                <w:sz w:val="20"/>
                <w:szCs w:val="20"/>
              </w:rPr>
              <w:t>A Y F</w:t>
            </w:r>
            <w:r w:rsidRPr="00EC572D">
              <w:rPr>
                <w:rFonts w:ascii="Arial Narrow" w:hAnsi="Arial Narrow" w:cs="Arial"/>
                <w:spacing w:val="1"/>
                <w:sz w:val="20"/>
                <w:szCs w:val="20"/>
              </w:rPr>
              <w:t>I</w:t>
            </w:r>
            <w:r w:rsidRPr="00EC572D">
              <w:rPr>
                <w:rFonts w:ascii="Arial Narrow" w:hAnsi="Arial Narrow" w:cs="Arial"/>
                <w:spacing w:val="-3"/>
                <w:sz w:val="20"/>
                <w:szCs w:val="20"/>
              </w:rPr>
              <w:t>N</w:t>
            </w:r>
            <w:r w:rsidRPr="00EC572D">
              <w:rPr>
                <w:rFonts w:ascii="Arial Narrow" w:hAnsi="Arial Narrow" w:cs="Arial"/>
                <w:spacing w:val="1"/>
                <w:sz w:val="20"/>
                <w:szCs w:val="20"/>
              </w:rPr>
              <w:t>A</w:t>
            </w:r>
            <w:r w:rsidRPr="00EC572D">
              <w:rPr>
                <w:rFonts w:ascii="Arial Narrow" w:hAnsi="Arial Narrow" w:cs="Arial"/>
                <w:spacing w:val="-1"/>
                <w:sz w:val="20"/>
                <w:szCs w:val="20"/>
              </w:rPr>
              <w:t>NC</w:t>
            </w:r>
            <w:r w:rsidRPr="00EC572D">
              <w:rPr>
                <w:rFonts w:ascii="Arial Narrow" w:hAnsi="Arial Narrow" w:cs="Arial"/>
                <w:spacing w:val="1"/>
                <w:sz w:val="20"/>
                <w:szCs w:val="20"/>
              </w:rPr>
              <w:t>IE</w:t>
            </w:r>
            <w:r w:rsidRPr="00EC572D">
              <w:rPr>
                <w:rFonts w:ascii="Arial Narrow" w:hAnsi="Arial Narrow" w:cs="Arial"/>
                <w:spacing w:val="-3"/>
                <w:sz w:val="20"/>
                <w:szCs w:val="20"/>
              </w:rPr>
              <w:t>R</w:t>
            </w:r>
            <w:r w:rsidRPr="00EC572D">
              <w:rPr>
                <w:rFonts w:ascii="Arial Narrow" w:hAnsi="Arial Narrow" w:cs="Arial"/>
                <w:sz w:val="20"/>
                <w:szCs w:val="20"/>
              </w:rPr>
              <w:t>A G</w:t>
            </w:r>
            <w:r w:rsidRPr="00EC572D">
              <w:rPr>
                <w:rFonts w:ascii="Arial Narrow" w:hAnsi="Arial Narrow" w:cs="Arial"/>
                <w:spacing w:val="-1"/>
                <w:sz w:val="20"/>
                <w:szCs w:val="20"/>
              </w:rPr>
              <w:t>RU</w:t>
            </w:r>
            <w:r w:rsidRPr="00EC572D">
              <w:rPr>
                <w:rFonts w:ascii="Arial Narrow" w:hAnsi="Arial Narrow" w:cs="Arial"/>
                <w:spacing w:val="1"/>
                <w:sz w:val="20"/>
                <w:szCs w:val="20"/>
              </w:rPr>
              <w:t>P</w:t>
            </w:r>
            <w:r w:rsidRPr="00EC572D">
              <w:rPr>
                <w:rFonts w:ascii="Arial Narrow" w:hAnsi="Arial Narrow" w:cs="Arial"/>
                <w:sz w:val="20"/>
                <w:szCs w:val="20"/>
              </w:rPr>
              <w:t>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 xml:space="preserve">E </w:t>
            </w:r>
            <w:r w:rsidRPr="00EC572D">
              <w:rPr>
                <w:rFonts w:ascii="Arial Narrow" w:hAnsi="Arial Narrow" w:cs="Arial"/>
                <w:spacing w:val="-2"/>
                <w:sz w:val="20"/>
                <w:szCs w:val="20"/>
              </w:rPr>
              <w:t>T</w:t>
            </w:r>
            <w:r w:rsidRPr="00EC572D">
              <w:rPr>
                <w:rFonts w:ascii="Arial Narrow" w:hAnsi="Arial Narrow" w:cs="Arial"/>
                <w:spacing w:val="1"/>
                <w:sz w:val="20"/>
                <w:szCs w:val="20"/>
              </w:rPr>
              <w:t>A</w:t>
            </w:r>
            <w:r w:rsidRPr="00EC572D">
              <w:rPr>
                <w:rFonts w:ascii="Arial Narrow" w:hAnsi="Arial Narrow" w:cs="Arial"/>
                <w:spacing w:val="-1"/>
                <w:sz w:val="20"/>
                <w:szCs w:val="20"/>
              </w:rPr>
              <w:t>L</w:t>
            </w:r>
            <w:r w:rsidRPr="00EC572D">
              <w:rPr>
                <w:rFonts w:ascii="Arial Narrow" w:hAnsi="Arial Narrow" w:cs="Arial"/>
                <w:spacing w:val="1"/>
                <w:sz w:val="20"/>
                <w:szCs w:val="20"/>
              </w:rPr>
              <w:t>E</w:t>
            </w:r>
            <w:r w:rsidRPr="00EC572D">
              <w:rPr>
                <w:rFonts w:ascii="Arial Narrow" w:hAnsi="Arial Narrow" w:cs="Arial"/>
                <w:spacing w:val="-1"/>
                <w:sz w:val="20"/>
                <w:szCs w:val="20"/>
              </w:rPr>
              <w:t>N</w:t>
            </w:r>
            <w:r w:rsidRPr="00EC572D">
              <w:rPr>
                <w:rFonts w:ascii="Arial Narrow" w:hAnsi="Arial Narrow" w:cs="Arial"/>
                <w:sz w:val="20"/>
                <w:szCs w:val="20"/>
              </w:rPr>
              <w:t>TO</w:t>
            </w:r>
            <w:r w:rsidRPr="00EC572D">
              <w:rPr>
                <w:rFonts w:ascii="Arial Narrow" w:hAnsi="Arial Narrow" w:cs="Arial"/>
                <w:spacing w:val="-1"/>
                <w:sz w:val="20"/>
                <w:szCs w:val="20"/>
              </w:rPr>
              <w:t xml:space="preserve"> HU</w:t>
            </w:r>
            <w:r w:rsidRPr="00EC572D">
              <w:rPr>
                <w:rFonts w:ascii="Arial Narrow" w:hAnsi="Arial Narrow" w:cs="Arial"/>
                <w:spacing w:val="-2"/>
                <w:sz w:val="20"/>
                <w:szCs w:val="20"/>
              </w:rPr>
              <w:t>M</w:t>
            </w:r>
            <w:r w:rsidRPr="00EC572D">
              <w:rPr>
                <w:rFonts w:ascii="Arial Narrow" w:hAnsi="Arial Narrow" w:cs="Arial"/>
                <w:spacing w:val="1"/>
                <w:sz w:val="20"/>
                <w:szCs w:val="20"/>
              </w:rPr>
              <w:t>A</w:t>
            </w:r>
            <w:r w:rsidRPr="00EC572D">
              <w:rPr>
                <w:rFonts w:ascii="Arial Narrow" w:hAnsi="Arial Narrow" w:cs="Arial"/>
                <w:spacing w:val="-1"/>
                <w:sz w:val="20"/>
                <w:szCs w:val="20"/>
              </w:rPr>
              <w:t>N</w:t>
            </w:r>
            <w:r w:rsidRPr="00EC572D">
              <w:rPr>
                <w:rFonts w:ascii="Arial Narrow" w:hAnsi="Arial Narrow" w:cs="Arial"/>
                <w:sz w:val="20"/>
                <w:szCs w:val="20"/>
              </w:rPr>
              <w:t>O</w:t>
            </w:r>
          </w:p>
        </w:tc>
        <w:tc>
          <w:tcPr>
            <w:tcW w:w="4330" w:type="dxa"/>
            <w:tcBorders>
              <w:top w:val="single" w:sz="4" w:space="0" w:color="000000"/>
              <w:left w:val="single" w:sz="4" w:space="0" w:color="000000"/>
              <w:bottom w:val="single" w:sz="4" w:space="0" w:color="000000"/>
              <w:right w:val="single" w:sz="4" w:space="0" w:color="000000"/>
            </w:tcBorders>
          </w:tcPr>
          <w:p w14:paraId="202ABB5E" w14:textId="77777777" w:rsidR="00F13798" w:rsidRPr="00EC572D" w:rsidRDefault="00F13798" w:rsidP="00613B33">
            <w:pPr>
              <w:widowControl w:val="0"/>
              <w:autoSpaceDE w:val="0"/>
              <w:autoSpaceDN w:val="0"/>
              <w:adjustRightInd w:val="0"/>
              <w:spacing w:after="0" w:line="240" w:lineRule="auto"/>
              <w:ind w:right="72"/>
              <w:jc w:val="both"/>
              <w:rPr>
                <w:rFonts w:ascii="Arial Narrow" w:hAnsi="Arial Narrow" w:cs="Arial"/>
                <w:sz w:val="20"/>
                <w:szCs w:val="20"/>
              </w:rPr>
            </w:pPr>
            <w:r w:rsidRPr="00EC572D">
              <w:rPr>
                <w:rFonts w:ascii="Arial Narrow" w:hAnsi="Arial Narrow" w:cs="Arial"/>
                <w:sz w:val="20"/>
                <w:szCs w:val="20"/>
              </w:rPr>
              <w:t>Fo</w:t>
            </w:r>
            <w:r w:rsidRPr="00EC572D">
              <w:rPr>
                <w:rFonts w:ascii="Arial Narrow" w:hAnsi="Arial Narrow" w:cs="Arial"/>
                <w:spacing w:val="-1"/>
                <w:sz w:val="20"/>
                <w:szCs w:val="20"/>
              </w:rPr>
              <w:t>r</w:t>
            </w:r>
            <w:r w:rsidRPr="00EC572D">
              <w:rPr>
                <w:rFonts w:ascii="Arial Narrow" w:hAnsi="Arial Narrow" w:cs="Arial"/>
                <w:spacing w:val="3"/>
                <w:sz w:val="20"/>
                <w:szCs w:val="20"/>
              </w:rPr>
              <w:t>m</w:t>
            </w:r>
            <w:r w:rsidRPr="00EC572D">
              <w:rPr>
                <w:rFonts w:ascii="Arial Narrow" w:hAnsi="Arial Narrow" w:cs="Arial"/>
                <w:spacing w:val="-3"/>
                <w:sz w:val="20"/>
                <w:szCs w:val="20"/>
              </w:rPr>
              <w:t>a</w:t>
            </w:r>
            <w:r w:rsidRPr="00EC572D">
              <w:rPr>
                <w:rFonts w:ascii="Arial Narrow" w:hAnsi="Arial Narrow" w:cs="Arial"/>
                <w:spacing w:val="1"/>
                <w:sz w:val="20"/>
                <w:szCs w:val="20"/>
              </w:rPr>
              <w:t>t</w:t>
            </w:r>
            <w:r w:rsidRPr="00EC572D">
              <w:rPr>
                <w:rFonts w:ascii="Arial Narrow" w:hAnsi="Arial Narrow" w:cs="Arial"/>
                <w:sz w:val="20"/>
                <w:szCs w:val="20"/>
              </w:rPr>
              <w:t>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Cer</w:t>
            </w:r>
            <w:r w:rsidRPr="00EC572D">
              <w:rPr>
                <w:rFonts w:ascii="Arial Narrow" w:hAnsi="Arial Narrow" w:cs="Arial"/>
                <w:spacing w:val="1"/>
                <w:sz w:val="20"/>
                <w:szCs w:val="20"/>
              </w:rPr>
              <w:t>t</w:t>
            </w:r>
            <w:r w:rsidRPr="00EC572D">
              <w:rPr>
                <w:rFonts w:ascii="Arial Narrow" w:hAnsi="Arial Narrow" w:cs="Arial"/>
                <w:sz w:val="20"/>
                <w:szCs w:val="20"/>
              </w:rPr>
              <w:t>i</w:t>
            </w:r>
            <w:r w:rsidRPr="00EC572D">
              <w:rPr>
                <w:rFonts w:ascii="Arial Narrow" w:hAnsi="Arial Narrow" w:cs="Arial"/>
                <w:spacing w:val="1"/>
                <w:sz w:val="20"/>
                <w:szCs w:val="20"/>
              </w:rPr>
              <w:t>f</w:t>
            </w:r>
            <w:r w:rsidRPr="00EC572D">
              <w:rPr>
                <w:rFonts w:ascii="Arial Narrow" w:hAnsi="Arial Narrow" w:cs="Arial"/>
                <w:spacing w:val="-2"/>
                <w:sz w:val="20"/>
                <w:szCs w:val="20"/>
              </w:rPr>
              <w:t>i</w:t>
            </w:r>
            <w:r w:rsidRPr="00EC572D">
              <w:rPr>
                <w:rFonts w:ascii="Arial Narrow" w:hAnsi="Arial Narrow" w:cs="Arial"/>
                <w:spacing w:val="1"/>
                <w:sz w:val="20"/>
                <w:szCs w:val="20"/>
              </w:rPr>
              <w:t>c</w:t>
            </w:r>
            <w:r w:rsidRPr="00EC572D">
              <w:rPr>
                <w:rFonts w:ascii="Arial Narrow" w:hAnsi="Arial Narrow" w:cs="Arial"/>
                <w:spacing w:val="-3"/>
                <w:sz w:val="20"/>
                <w:szCs w:val="20"/>
              </w:rPr>
              <w:t>a</w:t>
            </w:r>
            <w:r w:rsidRPr="00EC572D">
              <w:rPr>
                <w:rFonts w:ascii="Arial Narrow" w:hAnsi="Arial Narrow" w:cs="Arial"/>
                <w:spacing w:val="1"/>
                <w:sz w:val="20"/>
                <w:szCs w:val="20"/>
              </w:rPr>
              <w:t>c</w:t>
            </w:r>
            <w:r w:rsidRPr="00EC572D">
              <w:rPr>
                <w:rFonts w:ascii="Arial Narrow" w:hAnsi="Arial Narrow" w:cs="Arial"/>
                <w:sz w:val="20"/>
                <w:szCs w:val="20"/>
              </w:rPr>
              <w:t xml:space="preserve">ión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3"/>
                <w:sz w:val="20"/>
                <w:szCs w:val="20"/>
              </w:rPr>
              <w:t>u</w:t>
            </w:r>
            <w:r w:rsidRPr="00EC572D">
              <w:rPr>
                <w:rFonts w:ascii="Arial Narrow" w:hAnsi="Arial Narrow" w:cs="Arial"/>
                <w:spacing w:val="3"/>
                <w:sz w:val="20"/>
                <w:szCs w:val="20"/>
              </w:rPr>
              <w:t>m</w:t>
            </w:r>
            <w:r w:rsidRPr="00EC572D">
              <w:rPr>
                <w:rFonts w:ascii="Arial Narrow" w:hAnsi="Arial Narrow" w:cs="Arial"/>
                <w:spacing w:val="-3"/>
                <w:sz w:val="20"/>
                <w:szCs w:val="20"/>
              </w:rPr>
              <w:t>p</w:t>
            </w:r>
            <w:r w:rsidRPr="00EC572D">
              <w:rPr>
                <w:rFonts w:ascii="Arial Narrow" w:hAnsi="Arial Narrow" w:cs="Arial"/>
                <w:spacing w:val="-2"/>
                <w:sz w:val="20"/>
                <w:szCs w:val="20"/>
              </w:rPr>
              <w:t>li</w:t>
            </w:r>
            <w:r w:rsidRPr="00EC572D">
              <w:rPr>
                <w:rFonts w:ascii="Arial Narrow" w:hAnsi="Arial Narrow" w:cs="Arial"/>
                <w:spacing w:val="3"/>
                <w:sz w:val="20"/>
                <w:szCs w:val="20"/>
              </w:rPr>
              <w:t>m</w:t>
            </w:r>
            <w:r w:rsidRPr="00EC572D">
              <w:rPr>
                <w:rFonts w:ascii="Arial Narrow" w:hAnsi="Arial Narrow" w:cs="Arial"/>
                <w:sz w:val="20"/>
                <w:szCs w:val="20"/>
              </w:rPr>
              <w:t>ie</w:t>
            </w:r>
            <w:r w:rsidRPr="00EC572D">
              <w:rPr>
                <w:rFonts w:ascii="Arial Narrow" w:hAnsi="Arial Narrow" w:cs="Arial"/>
                <w:spacing w:val="-1"/>
                <w:sz w:val="20"/>
                <w:szCs w:val="20"/>
              </w:rPr>
              <w:t>n</w:t>
            </w:r>
            <w:r w:rsidRPr="00EC572D">
              <w:rPr>
                <w:rFonts w:ascii="Arial Narrow" w:hAnsi="Arial Narrow" w:cs="Arial"/>
                <w:spacing w:val="1"/>
                <w:sz w:val="20"/>
                <w:szCs w:val="20"/>
              </w:rPr>
              <w:t>t</w:t>
            </w:r>
            <w:r w:rsidRPr="00EC572D">
              <w:rPr>
                <w:rFonts w:ascii="Arial Narrow" w:hAnsi="Arial Narrow" w:cs="Arial"/>
                <w:sz w:val="20"/>
                <w:szCs w:val="20"/>
              </w:rPr>
              <w:t>o</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de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i</w:t>
            </w:r>
            <w:r w:rsidRPr="00EC572D">
              <w:rPr>
                <w:rFonts w:ascii="Arial Narrow" w:hAnsi="Arial Narrow" w:cs="Arial"/>
                <w:spacing w:val="-1"/>
                <w:sz w:val="20"/>
                <w:szCs w:val="20"/>
              </w:rPr>
              <w:t>s</w:t>
            </w:r>
            <w:r w:rsidRPr="00EC572D">
              <w:rPr>
                <w:rFonts w:ascii="Arial Narrow" w:hAnsi="Arial Narrow" w:cs="Arial"/>
                <w:spacing w:val="1"/>
                <w:sz w:val="20"/>
                <w:szCs w:val="20"/>
              </w:rPr>
              <w:t>t</w:t>
            </w:r>
            <w:r w:rsidRPr="00EC572D">
              <w:rPr>
                <w:rFonts w:ascii="Arial Narrow" w:hAnsi="Arial Narrow" w:cs="Arial"/>
                <w:spacing w:val="-3"/>
                <w:sz w:val="20"/>
                <w:szCs w:val="20"/>
              </w:rPr>
              <w:t>e</w:t>
            </w:r>
            <w:r w:rsidRPr="00EC572D">
              <w:rPr>
                <w:rFonts w:ascii="Arial Narrow" w:hAnsi="Arial Narrow" w:cs="Arial"/>
                <w:spacing w:val="3"/>
                <w:sz w:val="20"/>
                <w:szCs w:val="20"/>
              </w:rPr>
              <w:t>m</w:t>
            </w:r>
            <w:r w:rsidRPr="00EC572D">
              <w:rPr>
                <w:rFonts w:ascii="Arial Narrow" w:hAnsi="Arial Narrow" w:cs="Arial"/>
                <w:sz w:val="20"/>
                <w:szCs w:val="20"/>
              </w:rPr>
              <w:t>a</w:t>
            </w:r>
            <w:r w:rsidRPr="00EC572D">
              <w:rPr>
                <w:rFonts w:ascii="Arial Narrow" w:hAnsi="Arial Narrow" w:cs="Arial"/>
                <w:spacing w:val="-2"/>
                <w:sz w:val="20"/>
                <w:szCs w:val="20"/>
              </w:rPr>
              <w:t xml:space="preserve"> </w:t>
            </w:r>
            <w:r w:rsidR="00CA4D9D" w:rsidRPr="00EC572D">
              <w:rPr>
                <w:rFonts w:ascii="Arial Narrow" w:hAnsi="Arial Narrow" w:cs="Arial"/>
                <w:spacing w:val="-1"/>
                <w:sz w:val="20"/>
                <w:szCs w:val="20"/>
              </w:rPr>
              <w:t>d</w:t>
            </w:r>
            <w:r w:rsidR="00CA4D9D" w:rsidRPr="00EC572D">
              <w:rPr>
                <w:rFonts w:ascii="Arial Narrow" w:hAnsi="Arial Narrow" w:cs="Arial"/>
                <w:sz w:val="20"/>
                <w:szCs w:val="20"/>
              </w:rPr>
              <w:t>e Gestión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1"/>
                <w:sz w:val="20"/>
                <w:szCs w:val="20"/>
              </w:rPr>
              <w:t>egur</w:t>
            </w:r>
            <w:r w:rsidRPr="00EC572D">
              <w:rPr>
                <w:rFonts w:ascii="Arial Narrow" w:hAnsi="Arial Narrow" w:cs="Arial"/>
                <w:sz w:val="20"/>
                <w:szCs w:val="20"/>
              </w:rPr>
              <w:t>id</w:t>
            </w:r>
            <w:r w:rsidRPr="00EC572D">
              <w:rPr>
                <w:rFonts w:ascii="Arial Narrow" w:hAnsi="Arial Narrow" w:cs="Arial"/>
                <w:spacing w:val="-1"/>
                <w:sz w:val="20"/>
                <w:szCs w:val="20"/>
              </w:rPr>
              <w:t>a</w:t>
            </w:r>
            <w:r w:rsidRPr="00EC572D">
              <w:rPr>
                <w:rFonts w:ascii="Arial Narrow" w:hAnsi="Arial Narrow" w:cs="Arial"/>
                <w:sz w:val="20"/>
                <w:szCs w:val="20"/>
              </w:rPr>
              <w:t>d</w:t>
            </w:r>
            <w:r w:rsidRPr="00EC572D">
              <w:rPr>
                <w:rFonts w:ascii="Arial Narrow" w:hAnsi="Arial Narrow" w:cs="Arial"/>
                <w:spacing w:val="1"/>
                <w:sz w:val="20"/>
                <w:szCs w:val="20"/>
              </w:rPr>
              <w:t xml:space="preserve"> </w:t>
            </w:r>
            <w:r w:rsidRPr="00EC572D">
              <w:rPr>
                <w:rFonts w:ascii="Arial Narrow" w:hAnsi="Arial Narrow" w:cs="Arial"/>
                <w:sz w:val="20"/>
                <w:szCs w:val="20"/>
              </w:rPr>
              <w:t xml:space="preserve">y </w:t>
            </w:r>
            <w:r w:rsidRPr="00EC572D">
              <w:rPr>
                <w:rFonts w:ascii="Arial Narrow" w:hAnsi="Arial Narrow" w:cs="Arial"/>
                <w:spacing w:val="1"/>
                <w:sz w:val="20"/>
                <w:szCs w:val="20"/>
              </w:rPr>
              <w:t>S</w:t>
            </w:r>
            <w:r w:rsidRPr="00EC572D">
              <w:rPr>
                <w:rFonts w:ascii="Arial Narrow" w:hAnsi="Arial Narrow" w:cs="Arial"/>
                <w:spacing w:val="-1"/>
                <w:sz w:val="20"/>
                <w:szCs w:val="20"/>
              </w:rPr>
              <w:t>a</w:t>
            </w:r>
            <w:r w:rsidRPr="00EC572D">
              <w:rPr>
                <w:rFonts w:ascii="Arial Narrow" w:hAnsi="Arial Narrow" w:cs="Arial"/>
                <w:sz w:val="20"/>
                <w:szCs w:val="20"/>
              </w:rPr>
              <w:t>lud</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z w:val="20"/>
                <w:szCs w:val="20"/>
              </w:rPr>
              <w:t>T</w:t>
            </w:r>
            <w:r w:rsidRPr="00EC572D">
              <w:rPr>
                <w:rFonts w:ascii="Arial Narrow" w:hAnsi="Arial Narrow" w:cs="Arial"/>
                <w:spacing w:val="-1"/>
                <w:sz w:val="20"/>
                <w:szCs w:val="20"/>
              </w:rPr>
              <w:t>raba</w:t>
            </w:r>
            <w:r w:rsidRPr="00EC572D">
              <w:rPr>
                <w:rFonts w:ascii="Arial Narrow" w:hAnsi="Arial Narrow" w:cs="Arial"/>
                <w:sz w:val="20"/>
                <w:szCs w:val="20"/>
              </w:rPr>
              <w:t>jo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par</w:t>
            </w:r>
            <w:r w:rsidRPr="00EC572D">
              <w:rPr>
                <w:rFonts w:ascii="Arial Narrow" w:hAnsi="Arial Narrow" w:cs="Arial"/>
                <w:sz w:val="20"/>
                <w:szCs w:val="20"/>
              </w:rPr>
              <w:t>a</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prove</w:t>
            </w:r>
            <w:r w:rsidRPr="00EC572D">
              <w:rPr>
                <w:rFonts w:ascii="Arial Narrow" w:hAnsi="Arial Narrow" w:cs="Arial"/>
                <w:spacing w:val="2"/>
                <w:sz w:val="20"/>
                <w:szCs w:val="20"/>
              </w:rPr>
              <w:t>e</w:t>
            </w:r>
            <w:r w:rsidRPr="00EC572D">
              <w:rPr>
                <w:rFonts w:ascii="Arial Narrow" w:hAnsi="Arial Narrow" w:cs="Arial"/>
                <w:spacing w:val="-1"/>
                <w:sz w:val="20"/>
                <w:szCs w:val="20"/>
              </w:rPr>
              <w:t>dore</w:t>
            </w:r>
            <w:r w:rsidRPr="00EC572D">
              <w:rPr>
                <w:rFonts w:ascii="Arial Narrow" w:hAnsi="Arial Narrow" w:cs="Arial"/>
                <w:sz w:val="20"/>
                <w:szCs w:val="20"/>
              </w:rPr>
              <w:t>s</w:t>
            </w:r>
            <w:r w:rsidR="00CA56E3" w:rsidRPr="00EC572D">
              <w:rPr>
                <w:rFonts w:ascii="Arial Narrow" w:hAnsi="Arial Narrow" w:cs="Arial"/>
                <w:sz w:val="20"/>
                <w:szCs w:val="20"/>
              </w:rPr>
              <w:t xml:space="preserve"> </w:t>
            </w:r>
            <w:r w:rsidRPr="00EC572D">
              <w:rPr>
                <w:rFonts w:ascii="Arial Narrow" w:hAnsi="Arial Narrow" w:cs="Arial"/>
                <w:spacing w:val="-1"/>
                <w:sz w:val="20"/>
                <w:szCs w:val="20"/>
              </w:rPr>
              <w:t>D</w:t>
            </w:r>
            <w:r w:rsidRPr="00EC572D">
              <w:rPr>
                <w:rFonts w:ascii="Arial Narrow" w:hAnsi="Arial Narrow" w:cs="Arial"/>
                <w:spacing w:val="1"/>
                <w:sz w:val="20"/>
                <w:szCs w:val="20"/>
              </w:rPr>
              <w:t>I</w:t>
            </w:r>
            <w:r w:rsidRPr="00EC572D">
              <w:rPr>
                <w:rFonts w:ascii="Arial Narrow" w:hAnsi="Arial Narrow" w:cs="Arial"/>
                <w:sz w:val="20"/>
                <w:szCs w:val="20"/>
              </w:rPr>
              <w:t>G</w:t>
            </w:r>
            <w:r w:rsidRPr="00EC572D">
              <w:rPr>
                <w:rFonts w:ascii="Arial Narrow" w:hAnsi="Arial Narrow" w:cs="Arial"/>
                <w:spacing w:val="-2"/>
                <w:sz w:val="20"/>
                <w:szCs w:val="20"/>
              </w:rPr>
              <w:t>S</w:t>
            </w:r>
            <w:r w:rsidRPr="00EC572D">
              <w:rPr>
                <w:rFonts w:ascii="Arial Narrow" w:hAnsi="Arial Narrow" w:cs="Arial"/>
                <w:sz w:val="20"/>
                <w:szCs w:val="20"/>
              </w:rPr>
              <w:t>A</w:t>
            </w:r>
          </w:p>
        </w:tc>
      </w:tr>
      <w:tr w:rsidR="00AC4CD1" w:rsidRPr="00EC572D" w14:paraId="7877B173" w14:textId="77777777" w:rsidTr="00CA56E3">
        <w:trPr>
          <w:trHeight w:hRule="exact" w:val="558"/>
        </w:trPr>
        <w:tc>
          <w:tcPr>
            <w:tcW w:w="4999" w:type="dxa"/>
            <w:vMerge/>
            <w:tcBorders>
              <w:top w:val="single" w:sz="4" w:space="0" w:color="000000"/>
              <w:left w:val="single" w:sz="4" w:space="0" w:color="000000"/>
              <w:bottom w:val="single" w:sz="4" w:space="0" w:color="000000"/>
              <w:right w:val="single" w:sz="4" w:space="0" w:color="000000"/>
            </w:tcBorders>
          </w:tcPr>
          <w:p w14:paraId="4006E729"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tc>
        <w:tc>
          <w:tcPr>
            <w:tcW w:w="4330" w:type="dxa"/>
            <w:tcBorders>
              <w:top w:val="single" w:sz="4" w:space="0" w:color="000000"/>
              <w:left w:val="single" w:sz="4" w:space="0" w:color="000000"/>
              <w:bottom w:val="single" w:sz="4" w:space="0" w:color="000000"/>
              <w:right w:val="single" w:sz="4" w:space="0" w:color="000000"/>
            </w:tcBorders>
          </w:tcPr>
          <w:p w14:paraId="63DEE157" w14:textId="77777777" w:rsidR="00F13798" w:rsidRPr="00EC572D" w:rsidRDefault="00F13798" w:rsidP="00613B33">
            <w:pPr>
              <w:widowControl w:val="0"/>
              <w:autoSpaceDE w:val="0"/>
              <w:autoSpaceDN w:val="0"/>
              <w:adjustRightInd w:val="0"/>
              <w:spacing w:after="0" w:line="240" w:lineRule="auto"/>
              <w:ind w:right="72"/>
              <w:jc w:val="both"/>
              <w:rPr>
                <w:rFonts w:ascii="Arial Narrow" w:hAnsi="Arial Narrow" w:cs="Arial"/>
                <w:sz w:val="20"/>
                <w:szCs w:val="20"/>
              </w:rPr>
            </w:pPr>
            <w:r w:rsidRPr="00EC572D">
              <w:rPr>
                <w:rFonts w:ascii="Arial Narrow" w:hAnsi="Arial Narrow" w:cs="Arial"/>
                <w:spacing w:val="-1"/>
                <w:sz w:val="20"/>
                <w:szCs w:val="20"/>
              </w:rPr>
              <w:t>Cód</w:t>
            </w:r>
            <w:r w:rsidRPr="00EC572D">
              <w:rPr>
                <w:rFonts w:ascii="Arial Narrow" w:hAnsi="Arial Narrow" w:cs="Arial"/>
                <w:sz w:val="20"/>
                <w:szCs w:val="20"/>
              </w:rPr>
              <w:t>ig</w:t>
            </w:r>
            <w:r w:rsidRPr="00EC572D">
              <w:rPr>
                <w:rFonts w:ascii="Arial Narrow" w:hAnsi="Arial Narrow" w:cs="Arial"/>
                <w:spacing w:val="-1"/>
                <w:sz w:val="20"/>
                <w:szCs w:val="20"/>
              </w:rPr>
              <w:t>o</w:t>
            </w:r>
            <w:r w:rsidRPr="00EC572D">
              <w:rPr>
                <w:rFonts w:ascii="Arial Narrow" w:hAnsi="Arial Narrow" w:cs="Arial"/>
                <w:sz w:val="20"/>
                <w:szCs w:val="20"/>
              </w:rPr>
              <w:t>:</w:t>
            </w:r>
            <w:r w:rsidR="00CA56E3" w:rsidRPr="00EC572D">
              <w:rPr>
                <w:rFonts w:ascii="Arial Narrow" w:hAnsi="Arial Narrow" w:cs="Arial"/>
                <w:sz w:val="20"/>
                <w:szCs w:val="20"/>
              </w:rPr>
              <w:t xml:space="preserve"> </w:t>
            </w:r>
            <w:r w:rsidRPr="00EC572D">
              <w:rPr>
                <w:rFonts w:ascii="Arial Narrow" w:hAnsi="Arial Narrow" w:cs="Arial"/>
                <w:spacing w:val="-2"/>
                <w:sz w:val="20"/>
                <w:szCs w:val="20"/>
              </w:rPr>
              <w:t>M</w:t>
            </w:r>
            <w:r w:rsidRPr="00EC572D">
              <w:rPr>
                <w:rFonts w:ascii="Arial Narrow" w:hAnsi="Arial Narrow" w:cs="Arial"/>
                <w:spacing w:val="-1"/>
                <w:sz w:val="20"/>
                <w:szCs w:val="20"/>
              </w:rPr>
              <w:t>D</w:t>
            </w:r>
            <w:r w:rsidRPr="00EC572D">
              <w:rPr>
                <w:rFonts w:ascii="Arial Narrow" w:hAnsi="Arial Narrow" w:cs="Arial"/>
                <w:sz w:val="20"/>
                <w:szCs w:val="20"/>
              </w:rPr>
              <w:t>N</w:t>
            </w:r>
            <w:r w:rsidRPr="00EC572D">
              <w:rPr>
                <w:rFonts w:ascii="Arial Narrow" w:hAnsi="Arial Narrow" w:cs="Arial"/>
                <w:spacing w:val="-1"/>
                <w:sz w:val="20"/>
                <w:szCs w:val="20"/>
              </w:rPr>
              <w:t>-C</w:t>
            </w:r>
            <w:r w:rsidRPr="00EC572D">
              <w:rPr>
                <w:rFonts w:ascii="Arial Narrow" w:hAnsi="Arial Narrow" w:cs="Arial"/>
                <w:sz w:val="20"/>
                <w:szCs w:val="20"/>
              </w:rPr>
              <w:t>O</w:t>
            </w:r>
            <w:r w:rsidRPr="00EC572D">
              <w:rPr>
                <w:rFonts w:ascii="Arial Narrow" w:hAnsi="Arial Narrow" w:cs="Arial"/>
                <w:spacing w:val="-1"/>
                <w:sz w:val="20"/>
                <w:szCs w:val="20"/>
              </w:rPr>
              <w:t>G</w:t>
            </w:r>
            <w:r w:rsidRPr="00EC572D">
              <w:rPr>
                <w:rFonts w:ascii="Arial Narrow" w:hAnsi="Arial Narrow" w:cs="Arial"/>
                <w:sz w:val="20"/>
                <w:szCs w:val="20"/>
              </w:rPr>
              <w:t>F</w:t>
            </w:r>
            <w:r w:rsidRPr="00EC572D">
              <w:rPr>
                <w:rFonts w:ascii="Arial Narrow" w:hAnsi="Arial Narrow" w:cs="Arial"/>
                <w:spacing w:val="-2"/>
                <w:sz w:val="20"/>
                <w:szCs w:val="20"/>
              </w:rPr>
              <w:t>M</w:t>
            </w:r>
            <w:r w:rsidRPr="00EC572D">
              <w:rPr>
                <w:rFonts w:ascii="Arial Narrow" w:hAnsi="Arial Narrow" w:cs="Arial"/>
                <w:spacing w:val="-1"/>
                <w:sz w:val="20"/>
                <w:szCs w:val="20"/>
              </w:rPr>
              <w:t>-</w:t>
            </w:r>
            <w:r w:rsidRPr="00EC572D">
              <w:rPr>
                <w:rFonts w:ascii="Arial Narrow" w:hAnsi="Arial Narrow" w:cs="Arial"/>
                <w:spacing w:val="1"/>
                <w:sz w:val="20"/>
                <w:szCs w:val="20"/>
              </w:rPr>
              <w:t>P</w:t>
            </w:r>
            <w:r w:rsidRPr="00EC572D">
              <w:rPr>
                <w:rFonts w:ascii="Arial Narrow" w:hAnsi="Arial Narrow" w:cs="Arial"/>
                <w:spacing w:val="-1"/>
                <w:sz w:val="20"/>
                <w:szCs w:val="20"/>
              </w:rPr>
              <w:t>R</w:t>
            </w:r>
            <w:r w:rsidRPr="00EC572D">
              <w:rPr>
                <w:rFonts w:ascii="Arial Narrow" w:hAnsi="Arial Narrow" w:cs="Arial"/>
                <w:sz w:val="20"/>
                <w:szCs w:val="20"/>
              </w:rPr>
              <w:t>OAT</w:t>
            </w:r>
            <w:r w:rsidRPr="00EC572D">
              <w:rPr>
                <w:rFonts w:ascii="Arial Narrow" w:hAnsi="Arial Narrow" w:cs="Arial"/>
                <w:spacing w:val="-1"/>
                <w:sz w:val="20"/>
                <w:szCs w:val="20"/>
              </w:rPr>
              <w:t>H</w:t>
            </w:r>
            <w:r w:rsidRPr="00EC572D">
              <w:rPr>
                <w:rFonts w:ascii="Arial Narrow" w:hAnsi="Arial Narrow" w:cs="Arial"/>
                <w:spacing w:val="-3"/>
                <w:sz w:val="20"/>
                <w:szCs w:val="20"/>
              </w:rPr>
              <w:t>-</w:t>
            </w:r>
            <w:r w:rsidRPr="00EC572D">
              <w:rPr>
                <w:rFonts w:ascii="Arial Narrow" w:hAnsi="Arial Narrow" w:cs="Arial"/>
                <w:spacing w:val="-1"/>
                <w:sz w:val="20"/>
                <w:szCs w:val="20"/>
              </w:rPr>
              <w:t>D</w:t>
            </w:r>
            <w:r w:rsidRPr="00EC572D">
              <w:rPr>
                <w:rFonts w:ascii="Arial Narrow" w:hAnsi="Arial Narrow" w:cs="Arial"/>
                <w:spacing w:val="1"/>
                <w:sz w:val="20"/>
                <w:szCs w:val="20"/>
              </w:rPr>
              <w:t>I</w:t>
            </w:r>
            <w:r w:rsidRPr="00EC572D">
              <w:rPr>
                <w:rFonts w:ascii="Arial Narrow" w:hAnsi="Arial Narrow" w:cs="Arial"/>
                <w:sz w:val="20"/>
                <w:szCs w:val="20"/>
              </w:rPr>
              <w:t>G</w:t>
            </w:r>
            <w:r w:rsidRPr="00EC572D">
              <w:rPr>
                <w:rFonts w:ascii="Arial Narrow" w:hAnsi="Arial Narrow" w:cs="Arial"/>
                <w:spacing w:val="-2"/>
                <w:sz w:val="20"/>
                <w:szCs w:val="20"/>
              </w:rPr>
              <w:t>S</w:t>
            </w:r>
            <w:r w:rsidRPr="00EC572D">
              <w:rPr>
                <w:rFonts w:ascii="Arial Narrow" w:hAnsi="Arial Narrow" w:cs="Arial"/>
                <w:spacing w:val="1"/>
                <w:sz w:val="20"/>
                <w:szCs w:val="20"/>
              </w:rPr>
              <w:t>A</w:t>
            </w:r>
            <w:r w:rsidRPr="00EC572D">
              <w:rPr>
                <w:rFonts w:ascii="Arial Narrow" w:hAnsi="Arial Narrow" w:cs="Arial"/>
                <w:spacing w:val="-1"/>
                <w:sz w:val="20"/>
                <w:szCs w:val="20"/>
              </w:rPr>
              <w:t>-</w:t>
            </w:r>
            <w:r w:rsidRPr="00EC572D">
              <w:rPr>
                <w:rFonts w:ascii="Arial Narrow" w:hAnsi="Arial Narrow" w:cs="Arial"/>
                <w:sz w:val="20"/>
                <w:szCs w:val="20"/>
              </w:rPr>
              <w:t>F</w:t>
            </w:r>
            <w:r w:rsidRPr="00EC572D">
              <w:rPr>
                <w:rFonts w:ascii="Arial Narrow" w:hAnsi="Arial Narrow" w:cs="Arial"/>
                <w:spacing w:val="-1"/>
                <w:sz w:val="20"/>
                <w:szCs w:val="20"/>
              </w:rPr>
              <w:t>U</w:t>
            </w:r>
            <w:r w:rsidRPr="00EC572D">
              <w:rPr>
                <w:rFonts w:ascii="Arial Narrow" w:hAnsi="Arial Narrow" w:cs="Arial"/>
                <w:spacing w:val="1"/>
                <w:sz w:val="20"/>
                <w:szCs w:val="20"/>
              </w:rPr>
              <w:t>.</w:t>
            </w:r>
            <w:r w:rsidRPr="00EC572D">
              <w:rPr>
                <w:rFonts w:ascii="Arial Narrow" w:hAnsi="Arial Narrow" w:cs="Arial"/>
                <w:spacing w:val="-1"/>
                <w:sz w:val="20"/>
                <w:szCs w:val="20"/>
              </w:rPr>
              <w:t>95</w:t>
            </w:r>
            <w:r w:rsidRPr="00EC572D">
              <w:rPr>
                <w:rFonts w:ascii="Arial Narrow" w:hAnsi="Arial Narrow" w:cs="Arial"/>
                <w:spacing w:val="1"/>
                <w:sz w:val="20"/>
                <w:szCs w:val="20"/>
              </w:rPr>
              <w:t>.</w:t>
            </w:r>
            <w:r w:rsidRPr="00EC572D">
              <w:rPr>
                <w:rFonts w:ascii="Arial Narrow" w:hAnsi="Arial Narrow" w:cs="Arial"/>
                <w:sz w:val="20"/>
                <w:szCs w:val="20"/>
              </w:rPr>
              <w:t>1</w:t>
            </w:r>
            <w:r w:rsidRPr="00EC572D">
              <w:rPr>
                <w:rFonts w:ascii="Arial Narrow" w:hAnsi="Arial Narrow" w:cs="Arial"/>
                <w:spacing w:val="-1"/>
                <w:sz w:val="20"/>
                <w:szCs w:val="20"/>
              </w:rPr>
              <w:t>-9</w:t>
            </w:r>
            <w:r w:rsidRPr="00EC572D">
              <w:rPr>
                <w:rFonts w:ascii="Arial Narrow" w:hAnsi="Arial Narrow" w:cs="Arial"/>
                <w:sz w:val="20"/>
                <w:szCs w:val="20"/>
              </w:rPr>
              <w:t>2</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V</w:t>
            </w:r>
            <w:r w:rsidRPr="00EC572D">
              <w:rPr>
                <w:rFonts w:ascii="Arial Narrow" w:hAnsi="Arial Narrow" w:cs="Arial"/>
                <w:sz w:val="20"/>
                <w:szCs w:val="20"/>
              </w:rPr>
              <w:t>2</w:t>
            </w:r>
          </w:p>
        </w:tc>
      </w:tr>
      <w:tr w:rsidR="004525CC" w:rsidRPr="00EC572D" w14:paraId="28806BBA" w14:textId="77777777" w:rsidTr="00CA56E3">
        <w:trPr>
          <w:trHeight w:hRule="exact" w:val="707"/>
        </w:trPr>
        <w:tc>
          <w:tcPr>
            <w:tcW w:w="4999" w:type="dxa"/>
            <w:vMerge/>
            <w:tcBorders>
              <w:top w:val="single" w:sz="4" w:space="0" w:color="000000"/>
              <w:left w:val="single" w:sz="4" w:space="0" w:color="000000"/>
              <w:bottom w:val="single" w:sz="4" w:space="0" w:color="000000"/>
              <w:right w:val="single" w:sz="4" w:space="0" w:color="000000"/>
            </w:tcBorders>
          </w:tcPr>
          <w:p w14:paraId="22DF89BB"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tc>
        <w:tc>
          <w:tcPr>
            <w:tcW w:w="4330" w:type="dxa"/>
            <w:tcBorders>
              <w:top w:val="single" w:sz="4" w:space="0" w:color="000000"/>
              <w:left w:val="single" w:sz="4" w:space="0" w:color="000000"/>
              <w:bottom w:val="single" w:sz="4" w:space="0" w:color="000000"/>
              <w:right w:val="single" w:sz="4" w:space="0" w:color="000000"/>
            </w:tcBorders>
          </w:tcPr>
          <w:p w14:paraId="74B395A2" w14:textId="77777777" w:rsidR="00F13798" w:rsidRPr="00EC572D" w:rsidRDefault="00F13798" w:rsidP="00613B33">
            <w:pPr>
              <w:widowControl w:val="0"/>
              <w:autoSpaceDE w:val="0"/>
              <w:autoSpaceDN w:val="0"/>
              <w:adjustRightInd w:val="0"/>
              <w:spacing w:after="0" w:line="240" w:lineRule="auto"/>
              <w:ind w:right="72"/>
              <w:jc w:val="both"/>
              <w:rPr>
                <w:rFonts w:ascii="Arial Narrow" w:hAnsi="Arial Narrow" w:cs="Arial"/>
                <w:sz w:val="20"/>
                <w:szCs w:val="20"/>
              </w:rPr>
            </w:pPr>
            <w:r w:rsidRPr="00EC572D">
              <w:rPr>
                <w:rFonts w:ascii="Arial Narrow" w:hAnsi="Arial Narrow" w:cs="Arial"/>
                <w:spacing w:val="1"/>
                <w:sz w:val="20"/>
                <w:szCs w:val="20"/>
              </w:rPr>
              <w:t>P</w:t>
            </w:r>
            <w:r w:rsidRPr="00EC572D">
              <w:rPr>
                <w:rFonts w:ascii="Arial Narrow" w:hAnsi="Arial Narrow" w:cs="Arial"/>
                <w:spacing w:val="-1"/>
                <w:sz w:val="20"/>
                <w:szCs w:val="20"/>
              </w:rPr>
              <w:t>ro</w:t>
            </w:r>
            <w:r w:rsidRPr="00EC572D">
              <w:rPr>
                <w:rFonts w:ascii="Arial Narrow" w:hAnsi="Arial Narrow" w:cs="Arial"/>
                <w:spacing w:val="1"/>
                <w:sz w:val="20"/>
                <w:szCs w:val="20"/>
              </w:rPr>
              <w:t>c</w:t>
            </w:r>
            <w:r w:rsidRPr="00EC572D">
              <w:rPr>
                <w:rFonts w:ascii="Arial Narrow" w:hAnsi="Arial Narrow" w:cs="Arial"/>
                <w:spacing w:val="-1"/>
                <w:sz w:val="20"/>
                <w:szCs w:val="20"/>
              </w:rPr>
              <w:t>e</w:t>
            </w:r>
            <w:r w:rsidRPr="00EC572D">
              <w:rPr>
                <w:rFonts w:ascii="Arial Narrow" w:hAnsi="Arial Narrow" w:cs="Arial"/>
                <w:spacing w:val="1"/>
                <w:sz w:val="20"/>
                <w:szCs w:val="20"/>
              </w:rPr>
              <w:t>s</w:t>
            </w:r>
            <w:r w:rsidRPr="00EC572D">
              <w:rPr>
                <w:rFonts w:ascii="Arial Narrow" w:hAnsi="Arial Narrow" w:cs="Arial"/>
                <w:spacing w:val="-2"/>
                <w:sz w:val="20"/>
                <w:szCs w:val="20"/>
              </w:rPr>
              <w:t>o</w:t>
            </w:r>
            <w:r w:rsidRPr="00EC572D">
              <w:rPr>
                <w:rFonts w:ascii="Arial Narrow" w:hAnsi="Arial Narrow" w:cs="Arial"/>
                <w:sz w:val="20"/>
                <w:szCs w:val="20"/>
              </w:rPr>
              <w:t xml:space="preserve">: </w:t>
            </w:r>
            <w:r w:rsidRPr="00EC572D">
              <w:rPr>
                <w:rFonts w:ascii="Arial Narrow" w:hAnsi="Arial Narrow" w:cs="Arial"/>
                <w:spacing w:val="1"/>
                <w:sz w:val="20"/>
                <w:szCs w:val="20"/>
              </w:rPr>
              <w:t>A</w:t>
            </w:r>
            <w:r w:rsidRPr="00EC572D">
              <w:rPr>
                <w:rFonts w:ascii="Arial Narrow" w:hAnsi="Arial Narrow" w:cs="Arial"/>
                <w:spacing w:val="-3"/>
                <w:sz w:val="20"/>
                <w:szCs w:val="20"/>
              </w:rPr>
              <w:t>d</w:t>
            </w:r>
            <w:r w:rsidRPr="00EC572D">
              <w:rPr>
                <w:rFonts w:ascii="Arial Narrow" w:hAnsi="Arial Narrow" w:cs="Arial"/>
                <w:spacing w:val="3"/>
                <w:sz w:val="20"/>
                <w:szCs w:val="20"/>
              </w:rPr>
              <w:t>m</w:t>
            </w:r>
            <w:r w:rsidRPr="00EC572D">
              <w:rPr>
                <w:rFonts w:ascii="Arial Narrow" w:hAnsi="Arial Narrow" w:cs="Arial"/>
                <w:sz w:val="20"/>
                <w:szCs w:val="20"/>
              </w:rPr>
              <w:t>i</w:t>
            </w:r>
            <w:r w:rsidRPr="00EC572D">
              <w:rPr>
                <w:rFonts w:ascii="Arial Narrow" w:hAnsi="Arial Narrow" w:cs="Arial"/>
                <w:spacing w:val="-3"/>
                <w:sz w:val="20"/>
                <w:szCs w:val="20"/>
              </w:rPr>
              <w:t>n</w:t>
            </w:r>
            <w:r w:rsidRPr="00EC572D">
              <w:rPr>
                <w:rFonts w:ascii="Arial Narrow" w:hAnsi="Arial Narrow" w:cs="Arial"/>
                <w:sz w:val="20"/>
                <w:szCs w:val="20"/>
              </w:rPr>
              <w:t>i</w:t>
            </w:r>
            <w:r w:rsidRPr="00EC572D">
              <w:rPr>
                <w:rFonts w:ascii="Arial Narrow" w:hAnsi="Arial Narrow" w:cs="Arial"/>
                <w:spacing w:val="-1"/>
                <w:sz w:val="20"/>
                <w:szCs w:val="20"/>
              </w:rPr>
              <w:t>s</w:t>
            </w:r>
            <w:r w:rsidRPr="00EC572D">
              <w:rPr>
                <w:rFonts w:ascii="Arial Narrow" w:hAnsi="Arial Narrow" w:cs="Arial"/>
                <w:spacing w:val="1"/>
                <w:sz w:val="20"/>
                <w:szCs w:val="20"/>
              </w:rPr>
              <w:t>t</w:t>
            </w:r>
            <w:r w:rsidRPr="00EC572D">
              <w:rPr>
                <w:rFonts w:ascii="Arial Narrow" w:hAnsi="Arial Narrow" w:cs="Arial"/>
                <w:spacing w:val="-1"/>
                <w:sz w:val="20"/>
                <w:szCs w:val="20"/>
              </w:rPr>
              <w:t>ra</w:t>
            </w:r>
            <w:r w:rsidRPr="00EC572D">
              <w:rPr>
                <w:rFonts w:ascii="Arial Narrow" w:hAnsi="Arial Narrow" w:cs="Arial"/>
                <w:spacing w:val="1"/>
                <w:sz w:val="20"/>
                <w:szCs w:val="20"/>
              </w:rPr>
              <w:t>c</w:t>
            </w:r>
            <w:r w:rsidRPr="00EC572D">
              <w:rPr>
                <w:rFonts w:ascii="Arial Narrow" w:hAnsi="Arial Narrow" w:cs="Arial"/>
                <w:sz w:val="20"/>
                <w:szCs w:val="20"/>
              </w:rPr>
              <w:t>ión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de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z w:val="20"/>
                <w:szCs w:val="20"/>
              </w:rPr>
              <w:t>Tal</w:t>
            </w:r>
            <w:r w:rsidRPr="00EC572D">
              <w:rPr>
                <w:rFonts w:ascii="Arial Narrow" w:hAnsi="Arial Narrow" w:cs="Arial"/>
                <w:spacing w:val="-1"/>
                <w:sz w:val="20"/>
                <w:szCs w:val="20"/>
              </w:rPr>
              <w:t>e</w:t>
            </w:r>
            <w:r w:rsidRPr="00EC572D">
              <w:rPr>
                <w:rFonts w:ascii="Arial Narrow" w:hAnsi="Arial Narrow" w:cs="Arial"/>
                <w:spacing w:val="-3"/>
                <w:sz w:val="20"/>
                <w:szCs w:val="20"/>
              </w:rPr>
              <w:t>n</w:t>
            </w:r>
            <w:r w:rsidRPr="00EC572D">
              <w:rPr>
                <w:rFonts w:ascii="Arial Narrow" w:hAnsi="Arial Narrow" w:cs="Arial"/>
                <w:spacing w:val="1"/>
                <w:sz w:val="20"/>
                <w:szCs w:val="20"/>
              </w:rPr>
              <w:t>t</w:t>
            </w:r>
            <w:r w:rsidRPr="00EC572D">
              <w:rPr>
                <w:rFonts w:ascii="Arial Narrow" w:hAnsi="Arial Narrow" w:cs="Arial"/>
                <w:sz w:val="20"/>
                <w:szCs w:val="20"/>
              </w:rPr>
              <w:t>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H</w:t>
            </w:r>
            <w:r w:rsidRPr="00EC572D">
              <w:rPr>
                <w:rFonts w:ascii="Arial Narrow" w:hAnsi="Arial Narrow" w:cs="Arial"/>
                <w:spacing w:val="-3"/>
                <w:sz w:val="20"/>
                <w:szCs w:val="20"/>
              </w:rPr>
              <w:t>u</w:t>
            </w:r>
            <w:r w:rsidRPr="00EC572D">
              <w:rPr>
                <w:rFonts w:ascii="Arial Narrow" w:hAnsi="Arial Narrow" w:cs="Arial"/>
                <w:spacing w:val="3"/>
                <w:sz w:val="20"/>
                <w:szCs w:val="20"/>
              </w:rPr>
              <w:t>m</w:t>
            </w:r>
            <w:r w:rsidRPr="00EC572D">
              <w:rPr>
                <w:rFonts w:ascii="Arial Narrow" w:hAnsi="Arial Narrow" w:cs="Arial"/>
                <w:spacing w:val="-1"/>
                <w:sz w:val="20"/>
                <w:szCs w:val="20"/>
              </w:rPr>
              <w:t>an</w:t>
            </w:r>
            <w:r w:rsidRPr="00EC572D">
              <w:rPr>
                <w:rFonts w:ascii="Arial Narrow" w:hAnsi="Arial Narrow" w:cs="Arial"/>
                <w:sz w:val="20"/>
                <w:szCs w:val="20"/>
              </w:rPr>
              <w:t>o</w:t>
            </w:r>
            <w:r w:rsidRPr="00EC572D">
              <w:rPr>
                <w:rFonts w:ascii="Arial Narrow" w:hAnsi="Arial Narrow" w:cs="Arial"/>
                <w:spacing w:val="3"/>
                <w:sz w:val="20"/>
                <w:szCs w:val="20"/>
              </w:rPr>
              <w:t xml:space="preserve"> </w:t>
            </w:r>
            <w:r w:rsidRPr="00EC572D">
              <w:rPr>
                <w:rFonts w:ascii="Arial Narrow" w:hAnsi="Arial Narrow" w:cs="Arial"/>
                <w:sz w:val="20"/>
                <w:szCs w:val="20"/>
              </w:rPr>
              <w:t>–</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2"/>
                <w:sz w:val="20"/>
                <w:szCs w:val="20"/>
              </w:rPr>
              <w:t>i</w:t>
            </w:r>
            <w:r w:rsidRPr="00EC572D">
              <w:rPr>
                <w:rFonts w:ascii="Arial Narrow" w:hAnsi="Arial Narrow" w:cs="Arial"/>
                <w:spacing w:val="-1"/>
                <w:sz w:val="20"/>
                <w:szCs w:val="20"/>
              </w:rPr>
              <w:t>s</w:t>
            </w:r>
            <w:r w:rsidRPr="00EC572D">
              <w:rPr>
                <w:rFonts w:ascii="Arial Narrow" w:hAnsi="Arial Narrow" w:cs="Arial"/>
                <w:spacing w:val="1"/>
                <w:sz w:val="20"/>
                <w:szCs w:val="20"/>
              </w:rPr>
              <w:t>t</w:t>
            </w:r>
            <w:r w:rsidRPr="00EC572D">
              <w:rPr>
                <w:rFonts w:ascii="Arial Narrow" w:hAnsi="Arial Narrow" w:cs="Arial"/>
                <w:spacing w:val="-3"/>
                <w:sz w:val="20"/>
                <w:szCs w:val="20"/>
              </w:rPr>
              <w:t>e</w:t>
            </w:r>
            <w:r w:rsidRPr="00EC572D">
              <w:rPr>
                <w:rFonts w:ascii="Arial Narrow" w:hAnsi="Arial Narrow" w:cs="Arial"/>
                <w:spacing w:val="3"/>
                <w:sz w:val="20"/>
                <w:szCs w:val="20"/>
              </w:rPr>
              <w:t>m</w:t>
            </w:r>
            <w:r w:rsidRPr="00EC572D">
              <w:rPr>
                <w:rFonts w:ascii="Arial Narrow" w:hAnsi="Arial Narrow" w:cs="Arial"/>
                <w:sz w:val="20"/>
                <w:szCs w:val="20"/>
              </w:rPr>
              <w:t>a</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00CA4D9D" w:rsidRPr="00EC572D">
              <w:rPr>
                <w:rFonts w:ascii="Arial Narrow" w:hAnsi="Arial Narrow" w:cs="Arial"/>
                <w:sz w:val="20"/>
                <w:szCs w:val="20"/>
              </w:rPr>
              <w:t xml:space="preserve"> </w:t>
            </w:r>
            <w:r w:rsidRPr="00EC572D">
              <w:rPr>
                <w:rFonts w:ascii="Arial Narrow" w:hAnsi="Arial Narrow" w:cs="Arial"/>
                <w:sz w:val="20"/>
                <w:szCs w:val="20"/>
              </w:rPr>
              <w:t>G</w:t>
            </w:r>
            <w:r w:rsidRPr="00EC572D">
              <w:rPr>
                <w:rFonts w:ascii="Arial Narrow" w:hAnsi="Arial Narrow" w:cs="Arial"/>
                <w:spacing w:val="-1"/>
                <w:sz w:val="20"/>
                <w:szCs w:val="20"/>
              </w:rPr>
              <w:t>e</w:t>
            </w:r>
            <w:r w:rsidRPr="00EC572D">
              <w:rPr>
                <w:rFonts w:ascii="Arial Narrow" w:hAnsi="Arial Narrow" w:cs="Arial"/>
                <w:spacing w:val="1"/>
                <w:sz w:val="20"/>
                <w:szCs w:val="20"/>
              </w:rPr>
              <w:t>st</w:t>
            </w:r>
            <w:r w:rsidRPr="00EC572D">
              <w:rPr>
                <w:rFonts w:ascii="Arial Narrow" w:hAnsi="Arial Narrow" w:cs="Arial"/>
                <w:sz w:val="20"/>
                <w:szCs w:val="20"/>
              </w:rPr>
              <w:t>ión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1"/>
                <w:sz w:val="20"/>
                <w:szCs w:val="20"/>
              </w:rPr>
              <w:t>egur</w:t>
            </w:r>
            <w:r w:rsidRPr="00EC572D">
              <w:rPr>
                <w:rFonts w:ascii="Arial Narrow" w:hAnsi="Arial Narrow" w:cs="Arial"/>
                <w:sz w:val="20"/>
                <w:szCs w:val="20"/>
              </w:rPr>
              <w:t>id</w:t>
            </w:r>
            <w:r w:rsidRPr="00EC572D">
              <w:rPr>
                <w:rFonts w:ascii="Arial Narrow" w:hAnsi="Arial Narrow" w:cs="Arial"/>
                <w:spacing w:val="-1"/>
                <w:sz w:val="20"/>
                <w:szCs w:val="20"/>
              </w:rPr>
              <w:t>a</w:t>
            </w:r>
            <w:r w:rsidRPr="00EC572D">
              <w:rPr>
                <w:rFonts w:ascii="Arial Narrow" w:hAnsi="Arial Narrow" w:cs="Arial"/>
                <w:sz w:val="20"/>
                <w:szCs w:val="20"/>
              </w:rPr>
              <w:t>d</w:t>
            </w:r>
            <w:r w:rsidRPr="00EC572D">
              <w:rPr>
                <w:rFonts w:ascii="Arial Narrow" w:hAnsi="Arial Narrow" w:cs="Arial"/>
                <w:spacing w:val="1"/>
                <w:sz w:val="20"/>
                <w:szCs w:val="20"/>
              </w:rPr>
              <w:t xml:space="preserve"> </w:t>
            </w:r>
            <w:r w:rsidRPr="00EC572D">
              <w:rPr>
                <w:rFonts w:ascii="Arial Narrow" w:hAnsi="Arial Narrow" w:cs="Arial"/>
                <w:sz w:val="20"/>
                <w:szCs w:val="20"/>
              </w:rPr>
              <w:t xml:space="preserve">y </w:t>
            </w:r>
            <w:r w:rsidRPr="00EC572D">
              <w:rPr>
                <w:rFonts w:ascii="Arial Narrow" w:hAnsi="Arial Narrow" w:cs="Arial"/>
                <w:spacing w:val="1"/>
                <w:sz w:val="20"/>
                <w:szCs w:val="20"/>
              </w:rPr>
              <w:t>S</w:t>
            </w:r>
            <w:r w:rsidRPr="00EC572D">
              <w:rPr>
                <w:rFonts w:ascii="Arial Narrow" w:hAnsi="Arial Narrow" w:cs="Arial"/>
                <w:spacing w:val="-1"/>
                <w:sz w:val="20"/>
                <w:szCs w:val="20"/>
              </w:rPr>
              <w:t>a</w:t>
            </w:r>
            <w:r w:rsidRPr="00EC572D">
              <w:rPr>
                <w:rFonts w:ascii="Arial Narrow" w:hAnsi="Arial Narrow" w:cs="Arial"/>
                <w:sz w:val="20"/>
                <w:szCs w:val="20"/>
              </w:rPr>
              <w:t>lud</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z w:val="20"/>
                <w:szCs w:val="20"/>
              </w:rPr>
              <w:t>T</w:t>
            </w:r>
            <w:r w:rsidRPr="00EC572D">
              <w:rPr>
                <w:rFonts w:ascii="Arial Narrow" w:hAnsi="Arial Narrow" w:cs="Arial"/>
                <w:spacing w:val="-1"/>
                <w:sz w:val="20"/>
                <w:szCs w:val="20"/>
              </w:rPr>
              <w:t>raba</w:t>
            </w:r>
            <w:r w:rsidRPr="00EC572D">
              <w:rPr>
                <w:rFonts w:ascii="Arial Narrow" w:hAnsi="Arial Narrow" w:cs="Arial"/>
                <w:sz w:val="20"/>
                <w:szCs w:val="20"/>
              </w:rPr>
              <w:t>jo</w:t>
            </w:r>
          </w:p>
        </w:tc>
      </w:tr>
    </w:tbl>
    <w:p w14:paraId="61B18C6B" w14:textId="77777777" w:rsidR="009401D3" w:rsidRPr="00EC572D" w:rsidRDefault="009401D3" w:rsidP="00613B33">
      <w:pPr>
        <w:widowControl w:val="0"/>
        <w:autoSpaceDE w:val="0"/>
        <w:autoSpaceDN w:val="0"/>
        <w:adjustRightInd w:val="0"/>
        <w:spacing w:before="34" w:line="242" w:lineRule="auto"/>
        <w:ind w:right="688"/>
        <w:jc w:val="both"/>
        <w:rPr>
          <w:rFonts w:ascii="Arial Narrow" w:hAnsi="Arial Narrow" w:cs="Arial"/>
          <w:spacing w:val="-1"/>
          <w:sz w:val="20"/>
          <w:szCs w:val="20"/>
        </w:rPr>
      </w:pPr>
    </w:p>
    <w:p w14:paraId="7364DA81" w14:textId="77777777" w:rsidR="00F13798" w:rsidRPr="00EC572D" w:rsidRDefault="00F13798" w:rsidP="00613B33">
      <w:pPr>
        <w:widowControl w:val="0"/>
        <w:autoSpaceDE w:val="0"/>
        <w:autoSpaceDN w:val="0"/>
        <w:adjustRightInd w:val="0"/>
        <w:spacing w:before="34" w:line="242" w:lineRule="auto"/>
        <w:ind w:right="688"/>
        <w:jc w:val="both"/>
        <w:rPr>
          <w:rFonts w:ascii="Arial Narrow" w:hAnsi="Arial Narrow" w:cs="Arial"/>
          <w:sz w:val="20"/>
          <w:szCs w:val="20"/>
        </w:rPr>
      </w:pPr>
      <w:r w:rsidRPr="00EC572D">
        <w:rPr>
          <w:rFonts w:ascii="Arial Narrow" w:hAnsi="Arial Narrow" w:cs="Arial"/>
          <w:spacing w:val="-1"/>
          <w:sz w:val="20"/>
          <w:szCs w:val="20"/>
        </w:rPr>
        <w:t>A</w:t>
      </w:r>
      <w:r w:rsidRPr="00EC572D">
        <w:rPr>
          <w:rFonts w:ascii="Arial Narrow" w:hAnsi="Arial Narrow" w:cs="Arial"/>
          <w:spacing w:val="1"/>
          <w:sz w:val="20"/>
          <w:szCs w:val="20"/>
        </w:rPr>
        <w:t>s</w:t>
      </w:r>
      <w:r w:rsidRPr="00EC572D">
        <w:rPr>
          <w:rFonts w:ascii="Arial Narrow" w:hAnsi="Arial Narrow" w:cs="Arial"/>
          <w:sz w:val="20"/>
          <w:szCs w:val="20"/>
        </w:rPr>
        <w:t>í</w:t>
      </w:r>
      <w:r w:rsidRPr="00EC572D">
        <w:rPr>
          <w:rFonts w:ascii="Arial Narrow" w:hAnsi="Arial Narrow" w:cs="Arial"/>
          <w:spacing w:val="-8"/>
          <w:sz w:val="20"/>
          <w:szCs w:val="20"/>
        </w:rPr>
        <w:t xml:space="preserve"> </w:t>
      </w:r>
      <w:r w:rsidRPr="00EC572D">
        <w:rPr>
          <w:rFonts w:ascii="Arial Narrow" w:hAnsi="Arial Narrow" w:cs="Arial"/>
          <w:spacing w:val="4"/>
          <w:sz w:val="20"/>
          <w:szCs w:val="20"/>
        </w:rPr>
        <w:t>m</w:t>
      </w:r>
      <w:r w:rsidRPr="00EC572D">
        <w:rPr>
          <w:rFonts w:ascii="Arial Narrow" w:hAnsi="Arial Narrow" w:cs="Arial"/>
          <w:spacing w:val="-1"/>
          <w:sz w:val="20"/>
          <w:szCs w:val="20"/>
        </w:rPr>
        <w:t>is</w:t>
      </w:r>
      <w:r w:rsidRPr="00EC572D">
        <w:rPr>
          <w:rFonts w:ascii="Arial Narrow" w:hAnsi="Arial Narrow" w:cs="Arial"/>
          <w:spacing w:val="4"/>
          <w:sz w:val="20"/>
          <w:szCs w:val="20"/>
        </w:rPr>
        <w:t>m</w:t>
      </w:r>
      <w:r w:rsidRPr="00EC572D">
        <w:rPr>
          <w:rFonts w:ascii="Arial Narrow" w:hAnsi="Arial Narrow" w:cs="Arial"/>
          <w:sz w:val="20"/>
          <w:szCs w:val="20"/>
        </w:rPr>
        <w:t>o</w:t>
      </w:r>
      <w:r w:rsidRPr="00EC572D">
        <w:rPr>
          <w:rFonts w:ascii="Arial Narrow" w:hAnsi="Arial Narrow" w:cs="Arial"/>
          <w:spacing w:val="-11"/>
          <w:sz w:val="20"/>
          <w:szCs w:val="20"/>
        </w:rPr>
        <w:t xml:space="preserve"> </w:t>
      </w:r>
      <w:r w:rsidRPr="00EC572D">
        <w:rPr>
          <w:rFonts w:ascii="Arial Narrow" w:hAnsi="Arial Narrow" w:cs="Arial"/>
          <w:spacing w:val="1"/>
          <w:sz w:val="20"/>
          <w:szCs w:val="20"/>
        </w:rPr>
        <w:t>c</w:t>
      </w:r>
      <w:r w:rsidRPr="00EC572D">
        <w:rPr>
          <w:rFonts w:ascii="Arial Narrow" w:hAnsi="Arial Narrow" w:cs="Arial"/>
          <w:sz w:val="20"/>
          <w:szCs w:val="20"/>
        </w:rPr>
        <w:t>ert</w:t>
      </w:r>
      <w:r w:rsidRPr="00EC572D">
        <w:rPr>
          <w:rFonts w:ascii="Arial Narrow" w:hAnsi="Arial Narrow" w:cs="Arial"/>
          <w:spacing w:val="-1"/>
          <w:sz w:val="20"/>
          <w:szCs w:val="20"/>
        </w:rPr>
        <w:t>i</w:t>
      </w:r>
      <w:r w:rsidRPr="00EC572D">
        <w:rPr>
          <w:rFonts w:ascii="Arial Narrow" w:hAnsi="Arial Narrow" w:cs="Arial"/>
          <w:spacing w:val="2"/>
          <w:sz w:val="20"/>
          <w:szCs w:val="20"/>
        </w:rPr>
        <w:t>f</w:t>
      </w:r>
      <w:r w:rsidRPr="00EC572D">
        <w:rPr>
          <w:rFonts w:ascii="Arial Narrow" w:hAnsi="Arial Narrow" w:cs="Arial"/>
          <w:spacing w:val="-1"/>
          <w:sz w:val="20"/>
          <w:szCs w:val="20"/>
        </w:rPr>
        <w:t>i</w:t>
      </w:r>
      <w:r w:rsidRPr="00EC572D">
        <w:rPr>
          <w:rFonts w:ascii="Arial Narrow" w:hAnsi="Arial Narrow" w:cs="Arial"/>
          <w:spacing w:val="1"/>
          <w:sz w:val="20"/>
          <w:szCs w:val="20"/>
        </w:rPr>
        <w:t>c</w:t>
      </w:r>
      <w:r w:rsidRPr="00EC572D">
        <w:rPr>
          <w:rFonts w:ascii="Arial Narrow" w:hAnsi="Arial Narrow" w:cs="Arial"/>
          <w:sz w:val="20"/>
          <w:szCs w:val="20"/>
        </w:rPr>
        <w:t>o</w:t>
      </w:r>
      <w:r w:rsidRPr="00EC572D">
        <w:rPr>
          <w:rFonts w:ascii="Arial Narrow" w:hAnsi="Arial Narrow" w:cs="Arial"/>
          <w:spacing w:val="-12"/>
          <w:sz w:val="20"/>
          <w:szCs w:val="20"/>
        </w:rPr>
        <w:t xml:space="preserve"> </w:t>
      </w:r>
      <w:r w:rsidRPr="00EC572D">
        <w:rPr>
          <w:rFonts w:ascii="Arial Narrow" w:hAnsi="Arial Narrow" w:cs="Arial"/>
          <w:sz w:val="20"/>
          <w:szCs w:val="20"/>
        </w:rPr>
        <w:t>q</w:t>
      </w:r>
      <w:r w:rsidRPr="00EC572D">
        <w:rPr>
          <w:rFonts w:ascii="Arial Narrow" w:hAnsi="Arial Narrow" w:cs="Arial"/>
          <w:spacing w:val="-1"/>
          <w:sz w:val="20"/>
          <w:szCs w:val="20"/>
        </w:rPr>
        <w:t>u</w:t>
      </w:r>
      <w:r w:rsidRPr="00EC572D">
        <w:rPr>
          <w:rFonts w:ascii="Arial Narrow" w:hAnsi="Arial Narrow" w:cs="Arial"/>
          <w:sz w:val="20"/>
          <w:szCs w:val="20"/>
        </w:rPr>
        <w:t>e</w:t>
      </w:r>
      <w:r w:rsidRPr="00EC572D">
        <w:rPr>
          <w:rFonts w:ascii="Arial Narrow" w:hAnsi="Arial Narrow" w:cs="Arial"/>
          <w:spacing w:val="-6"/>
          <w:sz w:val="20"/>
          <w:szCs w:val="20"/>
        </w:rPr>
        <w:t xml:space="preserve"> </w:t>
      </w:r>
      <w:r w:rsidRPr="00EC572D">
        <w:rPr>
          <w:rFonts w:ascii="Arial Narrow" w:hAnsi="Arial Narrow" w:cs="Arial"/>
          <w:sz w:val="20"/>
          <w:szCs w:val="20"/>
        </w:rPr>
        <w:t>a</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a</w:t>
      </w:r>
      <w:r w:rsidRPr="00EC572D">
        <w:rPr>
          <w:rFonts w:ascii="Arial Narrow" w:hAnsi="Arial Narrow" w:cs="Arial"/>
          <w:spacing w:val="-5"/>
          <w:sz w:val="20"/>
          <w:szCs w:val="20"/>
        </w:rPr>
        <w:t xml:space="preserve"> </w:t>
      </w:r>
      <w:r w:rsidRPr="00EC572D">
        <w:rPr>
          <w:rFonts w:ascii="Arial Narrow" w:hAnsi="Arial Narrow" w:cs="Arial"/>
          <w:spacing w:val="2"/>
          <w:sz w:val="20"/>
          <w:szCs w:val="20"/>
        </w:rPr>
        <w:t>f</w:t>
      </w:r>
      <w:r w:rsidRPr="00EC572D">
        <w:rPr>
          <w:rFonts w:ascii="Arial Narrow" w:hAnsi="Arial Narrow" w:cs="Arial"/>
          <w:sz w:val="20"/>
          <w:szCs w:val="20"/>
        </w:rPr>
        <w:t>e</w:t>
      </w:r>
      <w:r w:rsidRPr="00EC572D">
        <w:rPr>
          <w:rFonts w:ascii="Arial Narrow" w:hAnsi="Arial Narrow" w:cs="Arial"/>
          <w:spacing w:val="1"/>
          <w:sz w:val="20"/>
          <w:szCs w:val="20"/>
        </w:rPr>
        <w:t>c</w:t>
      </w:r>
      <w:r w:rsidRPr="00EC572D">
        <w:rPr>
          <w:rFonts w:ascii="Arial Narrow" w:hAnsi="Arial Narrow" w:cs="Arial"/>
          <w:sz w:val="20"/>
          <w:szCs w:val="20"/>
        </w:rPr>
        <w:t>ha</w:t>
      </w:r>
      <w:r w:rsidRPr="00EC572D">
        <w:rPr>
          <w:rFonts w:ascii="Arial Narrow" w:hAnsi="Arial Narrow" w:cs="Arial"/>
          <w:spacing w:val="-11"/>
          <w:sz w:val="20"/>
          <w:szCs w:val="20"/>
        </w:rPr>
        <w:t xml:space="preserve"> </w:t>
      </w:r>
      <w:r w:rsidRPr="00EC572D">
        <w:rPr>
          <w:rFonts w:ascii="Arial Narrow" w:hAnsi="Arial Narrow" w:cs="Arial"/>
          <w:spacing w:val="2"/>
          <w:sz w:val="20"/>
          <w:szCs w:val="20"/>
        </w:rPr>
        <w:t>n</w:t>
      </w:r>
      <w:r w:rsidRPr="00EC572D">
        <w:rPr>
          <w:rFonts w:ascii="Arial Narrow" w:hAnsi="Arial Narrow" w:cs="Arial"/>
          <w:sz w:val="20"/>
          <w:szCs w:val="20"/>
        </w:rPr>
        <w:t>os</w:t>
      </w:r>
      <w:r w:rsidRPr="00EC572D">
        <w:rPr>
          <w:rFonts w:ascii="Arial Narrow" w:hAnsi="Arial Narrow" w:cs="Arial"/>
          <w:spacing w:val="-7"/>
          <w:sz w:val="20"/>
          <w:szCs w:val="20"/>
        </w:rPr>
        <w:t xml:space="preserve"> </w:t>
      </w:r>
      <w:r w:rsidRPr="00EC572D">
        <w:rPr>
          <w:rFonts w:ascii="Arial Narrow" w:hAnsi="Arial Narrow" w:cs="Arial"/>
          <w:sz w:val="20"/>
          <w:szCs w:val="20"/>
        </w:rPr>
        <w:t>e</w:t>
      </w:r>
      <w:r w:rsidRPr="00EC572D">
        <w:rPr>
          <w:rFonts w:ascii="Arial Narrow" w:hAnsi="Arial Narrow" w:cs="Arial"/>
          <w:spacing w:val="-1"/>
          <w:sz w:val="20"/>
          <w:szCs w:val="20"/>
        </w:rPr>
        <w:t>n</w:t>
      </w:r>
      <w:r w:rsidRPr="00EC572D">
        <w:rPr>
          <w:rFonts w:ascii="Arial Narrow" w:hAnsi="Arial Narrow" w:cs="Arial"/>
          <w:spacing w:val="1"/>
          <w:sz w:val="20"/>
          <w:szCs w:val="20"/>
        </w:rPr>
        <w:t>c</w:t>
      </w:r>
      <w:r w:rsidRPr="00EC572D">
        <w:rPr>
          <w:rFonts w:ascii="Arial Narrow" w:hAnsi="Arial Narrow" w:cs="Arial"/>
          <w:spacing w:val="2"/>
          <w:sz w:val="20"/>
          <w:szCs w:val="20"/>
        </w:rPr>
        <w:t>o</w:t>
      </w:r>
      <w:r w:rsidRPr="00EC572D">
        <w:rPr>
          <w:rFonts w:ascii="Arial Narrow" w:hAnsi="Arial Narrow" w:cs="Arial"/>
          <w:sz w:val="20"/>
          <w:szCs w:val="20"/>
        </w:rPr>
        <w:t>ntra</w:t>
      </w:r>
      <w:r w:rsidRPr="00EC572D">
        <w:rPr>
          <w:rFonts w:ascii="Arial Narrow" w:hAnsi="Arial Narrow" w:cs="Arial"/>
          <w:spacing w:val="4"/>
          <w:sz w:val="20"/>
          <w:szCs w:val="20"/>
        </w:rPr>
        <w:t>m</w:t>
      </w:r>
      <w:r w:rsidRPr="00EC572D">
        <w:rPr>
          <w:rFonts w:ascii="Arial Narrow" w:hAnsi="Arial Narrow" w:cs="Arial"/>
          <w:sz w:val="20"/>
          <w:szCs w:val="20"/>
        </w:rPr>
        <w:t>os</w:t>
      </w:r>
      <w:r w:rsidRPr="00EC572D">
        <w:rPr>
          <w:rFonts w:ascii="Arial Narrow" w:hAnsi="Arial Narrow" w:cs="Arial"/>
          <w:spacing w:val="-16"/>
          <w:sz w:val="20"/>
          <w:szCs w:val="20"/>
        </w:rPr>
        <w:t xml:space="preserve"> </w:t>
      </w:r>
      <w:r w:rsidRPr="00EC572D">
        <w:rPr>
          <w:rFonts w:ascii="Arial Narrow" w:hAnsi="Arial Narrow" w:cs="Arial"/>
          <w:sz w:val="20"/>
          <w:szCs w:val="20"/>
        </w:rPr>
        <w:t>en</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a</w:t>
      </w:r>
      <w:r w:rsidRPr="00EC572D">
        <w:rPr>
          <w:rFonts w:ascii="Arial Narrow" w:hAnsi="Arial Narrow" w:cs="Arial"/>
          <w:spacing w:val="-7"/>
          <w:sz w:val="20"/>
          <w:szCs w:val="20"/>
        </w:rPr>
        <w:t xml:space="preserve"> </w:t>
      </w:r>
      <w:r w:rsidRPr="00EC572D">
        <w:rPr>
          <w:rFonts w:ascii="Arial Narrow" w:hAnsi="Arial Narrow" w:cs="Arial"/>
          <w:spacing w:val="2"/>
          <w:sz w:val="20"/>
          <w:szCs w:val="20"/>
        </w:rPr>
        <w:t>f</w:t>
      </w:r>
      <w:r w:rsidRPr="00EC572D">
        <w:rPr>
          <w:rFonts w:ascii="Arial Narrow" w:hAnsi="Arial Narrow" w:cs="Arial"/>
          <w:sz w:val="20"/>
          <w:szCs w:val="20"/>
        </w:rPr>
        <w:t>a</w:t>
      </w:r>
      <w:r w:rsidRPr="00EC572D">
        <w:rPr>
          <w:rFonts w:ascii="Arial Narrow" w:hAnsi="Arial Narrow" w:cs="Arial"/>
          <w:spacing w:val="1"/>
          <w:sz w:val="20"/>
          <w:szCs w:val="20"/>
        </w:rPr>
        <w:t>s</w:t>
      </w:r>
      <w:r w:rsidRPr="00EC572D">
        <w:rPr>
          <w:rFonts w:ascii="Arial Narrow" w:hAnsi="Arial Narrow" w:cs="Arial"/>
          <w:sz w:val="20"/>
          <w:szCs w:val="20"/>
        </w:rPr>
        <w:t>e</w:t>
      </w:r>
      <w:r w:rsidRPr="00EC572D">
        <w:rPr>
          <w:rFonts w:ascii="Arial Narrow" w:hAnsi="Arial Narrow" w:cs="Arial"/>
          <w:spacing w:val="-7"/>
          <w:sz w:val="20"/>
          <w:szCs w:val="20"/>
        </w:rPr>
        <w:t xml:space="preserve"> </w:t>
      </w:r>
      <w:r w:rsidR="00CA4D9D" w:rsidRPr="00EC572D">
        <w:rPr>
          <w:rFonts w:ascii="Arial Narrow" w:hAnsi="Arial Narrow" w:cs="Arial"/>
          <w:sz w:val="20"/>
          <w:szCs w:val="20"/>
        </w:rPr>
        <w:t>de</w:t>
      </w:r>
      <w:r w:rsidR="002A267C" w:rsidRPr="00EC572D">
        <w:rPr>
          <w:rFonts w:ascii="Arial Narrow" w:hAnsi="Arial Narrow" w:cs="Arial"/>
          <w:sz w:val="20"/>
          <w:szCs w:val="20"/>
        </w:rPr>
        <w:t xml:space="preserve"> </w:t>
      </w:r>
      <w:r w:rsidR="002A267C" w:rsidRPr="00EC572D">
        <w:rPr>
          <w:rFonts w:ascii="Arial Narrow" w:hAnsi="Arial Narrow" w:cs="Arial"/>
          <w:sz w:val="20"/>
          <w:szCs w:val="20"/>
          <w:u w:val="single"/>
        </w:rPr>
        <w:t xml:space="preserve">seguimiento </w:t>
      </w:r>
      <w:r w:rsidRPr="00EC572D">
        <w:rPr>
          <w:rFonts w:ascii="Arial Narrow" w:hAnsi="Arial Narrow" w:cs="Arial"/>
          <w:i/>
          <w:iCs/>
          <w:sz w:val="20"/>
          <w:szCs w:val="20"/>
          <w:u w:val="single"/>
        </w:rPr>
        <w:t>y</w:t>
      </w:r>
      <w:r w:rsidRPr="00EC572D">
        <w:rPr>
          <w:rFonts w:ascii="Arial Narrow" w:hAnsi="Arial Narrow" w:cs="Arial"/>
          <w:i/>
          <w:iCs/>
          <w:spacing w:val="-4"/>
          <w:sz w:val="20"/>
          <w:szCs w:val="20"/>
          <w:u w:val="single"/>
        </w:rPr>
        <w:t xml:space="preserve"> </w:t>
      </w:r>
      <w:r w:rsidRPr="00EC572D">
        <w:rPr>
          <w:rFonts w:ascii="Arial Narrow" w:hAnsi="Arial Narrow" w:cs="Arial"/>
          <w:i/>
          <w:iCs/>
          <w:sz w:val="20"/>
          <w:szCs w:val="20"/>
          <w:u w:val="single"/>
        </w:rPr>
        <w:t>p</w:t>
      </w:r>
      <w:r w:rsidRPr="00EC572D">
        <w:rPr>
          <w:rFonts w:ascii="Arial Narrow" w:hAnsi="Arial Narrow" w:cs="Arial"/>
          <w:i/>
          <w:iCs/>
          <w:spacing w:val="1"/>
          <w:sz w:val="20"/>
          <w:szCs w:val="20"/>
          <w:u w:val="single"/>
        </w:rPr>
        <w:t>l</w:t>
      </w:r>
      <w:r w:rsidRPr="00EC572D">
        <w:rPr>
          <w:rFonts w:ascii="Arial Narrow" w:hAnsi="Arial Narrow" w:cs="Arial"/>
          <w:i/>
          <w:iCs/>
          <w:sz w:val="20"/>
          <w:szCs w:val="20"/>
          <w:u w:val="single"/>
        </w:rPr>
        <w:t>an</w:t>
      </w:r>
      <w:r w:rsidRPr="00EC572D">
        <w:rPr>
          <w:rFonts w:ascii="Arial Narrow" w:hAnsi="Arial Narrow" w:cs="Arial"/>
          <w:i/>
          <w:iCs/>
          <w:spacing w:val="-7"/>
          <w:sz w:val="20"/>
          <w:szCs w:val="20"/>
          <w:u w:val="single"/>
        </w:rPr>
        <w:t xml:space="preserve"> </w:t>
      </w:r>
      <w:r w:rsidRPr="00EC572D">
        <w:rPr>
          <w:rFonts w:ascii="Arial Narrow" w:hAnsi="Arial Narrow" w:cs="Arial"/>
          <w:i/>
          <w:iCs/>
          <w:sz w:val="20"/>
          <w:szCs w:val="20"/>
          <w:u w:val="single"/>
        </w:rPr>
        <w:t>de</w:t>
      </w:r>
      <w:r w:rsidRPr="00EC572D">
        <w:rPr>
          <w:rFonts w:ascii="Arial Narrow" w:hAnsi="Arial Narrow" w:cs="Arial"/>
          <w:i/>
          <w:iCs/>
          <w:spacing w:val="-6"/>
          <w:sz w:val="20"/>
          <w:szCs w:val="20"/>
          <w:u w:val="single"/>
        </w:rPr>
        <w:t xml:space="preserve"> </w:t>
      </w:r>
      <w:r w:rsidRPr="00EC572D">
        <w:rPr>
          <w:rFonts w:ascii="Arial Narrow" w:hAnsi="Arial Narrow" w:cs="Arial"/>
          <w:i/>
          <w:iCs/>
          <w:sz w:val="20"/>
          <w:szCs w:val="20"/>
          <w:u w:val="single"/>
        </w:rPr>
        <w:t>m</w:t>
      </w:r>
      <w:r w:rsidRPr="00EC572D">
        <w:rPr>
          <w:rFonts w:ascii="Arial Narrow" w:hAnsi="Arial Narrow" w:cs="Arial"/>
          <w:i/>
          <w:iCs/>
          <w:spacing w:val="2"/>
          <w:sz w:val="20"/>
          <w:szCs w:val="20"/>
          <w:u w:val="single"/>
        </w:rPr>
        <w:t>e</w:t>
      </w:r>
      <w:r w:rsidRPr="00EC572D">
        <w:rPr>
          <w:rFonts w:ascii="Arial Narrow" w:hAnsi="Arial Narrow" w:cs="Arial"/>
          <w:i/>
          <w:iCs/>
          <w:spacing w:val="-1"/>
          <w:sz w:val="20"/>
          <w:szCs w:val="20"/>
          <w:u w:val="single"/>
        </w:rPr>
        <w:t>j</w:t>
      </w:r>
      <w:r w:rsidRPr="00EC572D">
        <w:rPr>
          <w:rFonts w:ascii="Arial Narrow" w:hAnsi="Arial Narrow" w:cs="Arial"/>
          <w:i/>
          <w:iCs/>
          <w:sz w:val="20"/>
          <w:szCs w:val="20"/>
          <w:u w:val="single"/>
        </w:rPr>
        <w:t>or</w:t>
      </w:r>
      <w:r w:rsidRPr="00EC572D">
        <w:rPr>
          <w:rFonts w:ascii="Arial Narrow" w:hAnsi="Arial Narrow" w:cs="Arial"/>
          <w:i/>
          <w:iCs/>
          <w:spacing w:val="3"/>
          <w:sz w:val="20"/>
          <w:szCs w:val="20"/>
          <w:u w:val="single"/>
        </w:rPr>
        <w:t>a</w:t>
      </w:r>
      <w:r w:rsidRPr="00EC572D">
        <w:rPr>
          <w:rFonts w:ascii="Arial Narrow" w:hAnsi="Arial Narrow" w:cs="Arial"/>
          <w:sz w:val="20"/>
          <w:szCs w:val="20"/>
        </w:rPr>
        <w:t>,</w:t>
      </w:r>
      <w:r w:rsidRPr="00EC572D">
        <w:rPr>
          <w:rFonts w:ascii="Arial Narrow" w:hAnsi="Arial Narrow" w:cs="Arial"/>
          <w:spacing w:val="-10"/>
          <w:sz w:val="20"/>
          <w:szCs w:val="20"/>
        </w:rPr>
        <w:t xml:space="preserve"> </w:t>
      </w:r>
      <w:r w:rsidRPr="00EC572D">
        <w:rPr>
          <w:rFonts w:ascii="Arial Narrow" w:hAnsi="Arial Narrow" w:cs="Arial"/>
          <w:spacing w:val="1"/>
          <w:sz w:val="20"/>
          <w:szCs w:val="20"/>
        </w:rPr>
        <w:t>c</w:t>
      </w:r>
      <w:r w:rsidRPr="00EC572D">
        <w:rPr>
          <w:rFonts w:ascii="Arial Narrow" w:hAnsi="Arial Narrow" w:cs="Arial"/>
          <w:sz w:val="20"/>
          <w:szCs w:val="20"/>
        </w:rPr>
        <w:t>o</w:t>
      </w:r>
      <w:r w:rsidRPr="00EC572D">
        <w:rPr>
          <w:rFonts w:ascii="Arial Narrow" w:hAnsi="Arial Narrow" w:cs="Arial"/>
          <w:spacing w:val="-1"/>
          <w:sz w:val="20"/>
          <w:szCs w:val="20"/>
        </w:rPr>
        <w:t>n</w:t>
      </w:r>
      <w:r w:rsidRPr="00EC572D">
        <w:rPr>
          <w:rFonts w:ascii="Arial Narrow" w:hAnsi="Arial Narrow" w:cs="Arial"/>
          <w:spacing w:val="2"/>
          <w:sz w:val="20"/>
          <w:szCs w:val="20"/>
        </w:rPr>
        <w:t>f</w:t>
      </w:r>
      <w:r w:rsidRPr="00EC572D">
        <w:rPr>
          <w:rFonts w:ascii="Arial Narrow" w:hAnsi="Arial Narrow" w:cs="Arial"/>
          <w:sz w:val="20"/>
          <w:szCs w:val="20"/>
        </w:rPr>
        <w:t>or</w:t>
      </w:r>
      <w:r w:rsidRPr="00EC572D">
        <w:rPr>
          <w:rFonts w:ascii="Arial Narrow" w:hAnsi="Arial Narrow" w:cs="Arial"/>
          <w:spacing w:val="5"/>
          <w:sz w:val="20"/>
          <w:szCs w:val="20"/>
        </w:rPr>
        <w:t>m</w:t>
      </w:r>
      <w:r w:rsidRPr="00EC572D">
        <w:rPr>
          <w:rFonts w:ascii="Arial Narrow" w:hAnsi="Arial Narrow" w:cs="Arial"/>
          <w:sz w:val="20"/>
          <w:szCs w:val="20"/>
        </w:rPr>
        <w:t>e a</w:t>
      </w:r>
      <w:r w:rsidRPr="00EC572D">
        <w:rPr>
          <w:rFonts w:ascii="Arial Narrow" w:hAnsi="Arial Narrow" w:cs="Arial"/>
          <w:spacing w:val="-1"/>
          <w:sz w:val="20"/>
          <w:szCs w:val="20"/>
        </w:rPr>
        <w:t xml:space="preserve"> </w:t>
      </w:r>
      <w:r w:rsidRPr="00EC572D">
        <w:rPr>
          <w:rFonts w:ascii="Arial Narrow" w:hAnsi="Arial Narrow" w:cs="Arial"/>
          <w:spacing w:val="-2"/>
          <w:sz w:val="20"/>
          <w:szCs w:val="20"/>
        </w:rPr>
        <w:t>l</w:t>
      </w:r>
      <w:r w:rsidRPr="00EC572D">
        <w:rPr>
          <w:rFonts w:ascii="Arial Narrow" w:hAnsi="Arial Narrow" w:cs="Arial"/>
          <w:sz w:val="20"/>
          <w:szCs w:val="20"/>
        </w:rPr>
        <w:t>o esta</w:t>
      </w:r>
      <w:r w:rsidRPr="00EC572D">
        <w:rPr>
          <w:rFonts w:ascii="Arial Narrow" w:hAnsi="Arial Narrow" w:cs="Arial"/>
          <w:spacing w:val="1"/>
          <w:sz w:val="20"/>
          <w:szCs w:val="20"/>
        </w:rPr>
        <w:t>b</w:t>
      </w:r>
      <w:r w:rsidRPr="00EC572D">
        <w:rPr>
          <w:rFonts w:ascii="Arial Narrow" w:hAnsi="Arial Narrow" w:cs="Arial"/>
          <w:spacing w:val="-1"/>
          <w:sz w:val="20"/>
          <w:szCs w:val="20"/>
        </w:rPr>
        <w:t>l</w:t>
      </w:r>
      <w:r w:rsidRPr="00EC572D">
        <w:rPr>
          <w:rFonts w:ascii="Arial Narrow" w:hAnsi="Arial Narrow" w:cs="Arial"/>
          <w:sz w:val="20"/>
          <w:szCs w:val="20"/>
        </w:rPr>
        <w:t>e</w:t>
      </w:r>
      <w:r w:rsidRPr="00EC572D">
        <w:rPr>
          <w:rFonts w:ascii="Arial Narrow" w:hAnsi="Arial Narrow" w:cs="Arial"/>
          <w:spacing w:val="1"/>
          <w:sz w:val="20"/>
          <w:szCs w:val="20"/>
        </w:rPr>
        <w:t>ci</w:t>
      </w:r>
      <w:r w:rsidRPr="00EC572D">
        <w:rPr>
          <w:rFonts w:ascii="Arial Narrow" w:hAnsi="Arial Narrow" w:cs="Arial"/>
          <w:sz w:val="20"/>
          <w:szCs w:val="20"/>
        </w:rPr>
        <w:t>do</w:t>
      </w:r>
      <w:r w:rsidRPr="00EC572D">
        <w:rPr>
          <w:rFonts w:ascii="Arial Narrow" w:hAnsi="Arial Narrow" w:cs="Arial"/>
          <w:spacing w:val="-9"/>
          <w:sz w:val="20"/>
          <w:szCs w:val="20"/>
        </w:rPr>
        <w:t xml:space="preserve"> </w:t>
      </w:r>
      <w:r w:rsidRPr="00EC572D">
        <w:rPr>
          <w:rFonts w:ascii="Arial Narrow" w:hAnsi="Arial Narrow" w:cs="Arial"/>
          <w:sz w:val="20"/>
          <w:szCs w:val="20"/>
        </w:rPr>
        <w:t>en</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a</w:t>
      </w:r>
      <w:r w:rsidRPr="00EC572D">
        <w:rPr>
          <w:rFonts w:ascii="Arial Narrow" w:hAnsi="Arial Narrow" w:cs="Arial"/>
          <w:spacing w:val="-2"/>
          <w:sz w:val="20"/>
          <w:szCs w:val="20"/>
        </w:rPr>
        <w:t xml:space="preserve"> </w:t>
      </w:r>
      <w:r w:rsidRPr="00EC572D">
        <w:rPr>
          <w:rFonts w:ascii="Arial Narrow" w:hAnsi="Arial Narrow" w:cs="Arial"/>
          <w:spacing w:val="2"/>
          <w:sz w:val="20"/>
          <w:szCs w:val="20"/>
        </w:rPr>
        <w:t>R</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o</w:t>
      </w:r>
      <w:r w:rsidRPr="00EC572D">
        <w:rPr>
          <w:rFonts w:ascii="Arial Narrow" w:hAnsi="Arial Narrow" w:cs="Arial"/>
          <w:spacing w:val="1"/>
          <w:sz w:val="20"/>
          <w:szCs w:val="20"/>
        </w:rPr>
        <w:t>l</w:t>
      </w:r>
      <w:r w:rsidRPr="00EC572D">
        <w:rPr>
          <w:rFonts w:ascii="Arial Narrow" w:hAnsi="Arial Narrow" w:cs="Arial"/>
          <w:sz w:val="20"/>
          <w:szCs w:val="20"/>
        </w:rPr>
        <w:t>u</w:t>
      </w:r>
      <w:r w:rsidRPr="00EC572D">
        <w:rPr>
          <w:rFonts w:ascii="Arial Narrow" w:hAnsi="Arial Narrow" w:cs="Arial"/>
          <w:spacing w:val="1"/>
          <w:sz w:val="20"/>
          <w:szCs w:val="20"/>
        </w:rPr>
        <w:t>c</w:t>
      </w:r>
      <w:r w:rsidRPr="00EC572D">
        <w:rPr>
          <w:rFonts w:ascii="Arial Narrow" w:hAnsi="Arial Narrow" w:cs="Arial"/>
          <w:spacing w:val="-1"/>
          <w:sz w:val="20"/>
          <w:szCs w:val="20"/>
        </w:rPr>
        <w:t>i</w:t>
      </w:r>
      <w:r w:rsidRPr="00EC572D">
        <w:rPr>
          <w:rFonts w:ascii="Arial Narrow" w:hAnsi="Arial Narrow" w:cs="Arial"/>
          <w:sz w:val="20"/>
          <w:szCs w:val="20"/>
        </w:rPr>
        <w:t>ón</w:t>
      </w:r>
      <w:r w:rsidRPr="00EC572D">
        <w:rPr>
          <w:rFonts w:ascii="Arial Narrow" w:hAnsi="Arial Narrow" w:cs="Arial"/>
          <w:spacing w:val="-9"/>
          <w:sz w:val="20"/>
          <w:szCs w:val="20"/>
        </w:rPr>
        <w:t xml:space="preserve"> </w:t>
      </w:r>
      <w:r w:rsidRPr="00EC572D">
        <w:rPr>
          <w:rFonts w:ascii="Arial Narrow" w:hAnsi="Arial Narrow" w:cs="Arial"/>
          <w:sz w:val="20"/>
          <w:szCs w:val="20"/>
        </w:rPr>
        <w:t>0</w:t>
      </w:r>
      <w:r w:rsidRPr="00EC572D">
        <w:rPr>
          <w:rFonts w:ascii="Arial Narrow" w:hAnsi="Arial Narrow" w:cs="Arial"/>
          <w:spacing w:val="-1"/>
          <w:sz w:val="20"/>
          <w:szCs w:val="20"/>
        </w:rPr>
        <w:t>3</w:t>
      </w:r>
      <w:r w:rsidRPr="00EC572D">
        <w:rPr>
          <w:rFonts w:ascii="Arial Narrow" w:hAnsi="Arial Narrow" w:cs="Arial"/>
          <w:spacing w:val="2"/>
          <w:sz w:val="20"/>
          <w:szCs w:val="20"/>
        </w:rPr>
        <w:t>1</w:t>
      </w:r>
      <w:r w:rsidRPr="00EC572D">
        <w:rPr>
          <w:rFonts w:ascii="Arial Narrow" w:hAnsi="Arial Narrow" w:cs="Arial"/>
          <w:sz w:val="20"/>
          <w:szCs w:val="20"/>
        </w:rPr>
        <w:t>2</w:t>
      </w:r>
      <w:r w:rsidRPr="00EC572D">
        <w:rPr>
          <w:rFonts w:ascii="Arial Narrow" w:hAnsi="Arial Narrow" w:cs="Arial"/>
          <w:spacing w:val="-4"/>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2</w:t>
      </w:r>
      <w:r w:rsidRPr="00EC572D">
        <w:rPr>
          <w:rFonts w:ascii="Arial Narrow" w:hAnsi="Arial Narrow" w:cs="Arial"/>
          <w:spacing w:val="2"/>
          <w:sz w:val="20"/>
          <w:szCs w:val="20"/>
        </w:rPr>
        <w:t>0</w:t>
      </w:r>
      <w:r w:rsidRPr="00EC572D">
        <w:rPr>
          <w:rFonts w:ascii="Arial Narrow" w:hAnsi="Arial Narrow" w:cs="Arial"/>
          <w:sz w:val="20"/>
          <w:szCs w:val="20"/>
        </w:rPr>
        <w:t>1</w:t>
      </w:r>
      <w:r w:rsidRPr="00EC572D">
        <w:rPr>
          <w:rFonts w:ascii="Arial Narrow" w:hAnsi="Arial Narrow" w:cs="Arial"/>
          <w:spacing w:val="-1"/>
          <w:sz w:val="20"/>
          <w:szCs w:val="20"/>
        </w:rPr>
        <w:t>9</w:t>
      </w:r>
      <w:r w:rsidRPr="00EC572D">
        <w:rPr>
          <w:rFonts w:ascii="Arial Narrow" w:hAnsi="Arial Narrow" w:cs="Arial"/>
          <w:sz w:val="20"/>
          <w:szCs w:val="20"/>
        </w:rPr>
        <w:t>,</w:t>
      </w:r>
      <w:r w:rsidRPr="00EC572D">
        <w:rPr>
          <w:rFonts w:ascii="Arial Narrow" w:hAnsi="Arial Narrow" w:cs="Arial"/>
          <w:spacing w:val="-3"/>
          <w:sz w:val="20"/>
          <w:szCs w:val="20"/>
        </w:rPr>
        <w:t xml:space="preserve"> </w:t>
      </w:r>
      <w:r w:rsidRPr="00EC572D">
        <w:rPr>
          <w:rFonts w:ascii="Arial Narrow" w:hAnsi="Arial Narrow" w:cs="Arial"/>
          <w:sz w:val="20"/>
          <w:szCs w:val="20"/>
        </w:rPr>
        <w:t>en</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u</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A</w:t>
      </w:r>
      <w:r w:rsidRPr="00EC572D">
        <w:rPr>
          <w:rFonts w:ascii="Arial Narrow" w:hAnsi="Arial Narrow" w:cs="Arial"/>
          <w:spacing w:val="1"/>
          <w:sz w:val="20"/>
          <w:szCs w:val="20"/>
        </w:rPr>
        <w:t>r</w:t>
      </w:r>
      <w:r w:rsidRPr="00EC572D">
        <w:rPr>
          <w:rFonts w:ascii="Arial Narrow" w:hAnsi="Arial Narrow" w:cs="Arial"/>
          <w:sz w:val="20"/>
          <w:szCs w:val="20"/>
        </w:rPr>
        <w:t>tí</w:t>
      </w:r>
      <w:r w:rsidRPr="00EC572D">
        <w:rPr>
          <w:rFonts w:ascii="Arial Narrow" w:hAnsi="Arial Narrow" w:cs="Arial"/>
          <w:spacing w:val="1"/>
          <w:sz w:val="20"/>
          <w:szCs w:val="20"/>
        </w:rPr>
        <w:t>c</w:t>
      </w:r>
      <w:r w:rsidRPr="00EC572D">
        <w:rPr>
          <w:rFonts w:ascii="Arial Narrow" w:hAnsi="Arial Narrow" w:cs="Arial"/>
          <w:sz w:val="20"/>
          <w:szCs w:val="20"/>
        </w:rPr>
        <w:t>u</w:t>
      </w:r>
      <w:r w:rsidRPr="00EC572D">
        <w:rPr>
          <w:rFonts w:ascii="Arial Narrow" w:hAnsi="Arial Narrow" w:cs="Arial"/>
          <w:spacing w:val="1"/>
          <w:sz w:val="20"/>
          <w:szCs w:val="20"/>
        </w:rPr>
        <w:t>l</w:t>
      </w:r>
      <w:r w:rsidRPr="00EC572D">
        <w:rPr>
          <w:rFonts w:ascii="Arial Narrow" w:hAnsi="Arial Narrow" w:cs="Arial"/>
          <w:sz w:val="20"/>
          <w:szCs w:val="20"/>
        </w:rPr>
        <w:t>o</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2</w:t>
      </w:r>
      <w:r w:rsidRPr="00EC572D">
        <w:rPr>
          <w:rFonts w:ascii="Arial Narrow" w:hAnsi="Arial Narrow" w:cs="Arial"/>
          <w:spacing w:val="2"/>
          <w:sz w:val="20"/>
          <w:szCs w:val="20"/>
        </w:rPr>
        <w:t>5</w:t>
      </w:r>
      <w:r w:rsidRPr="00EC572D">
        <w:rPr>
          <w:rFonts w:ascii="Arial Narrow" w:hAnsi="Arial Narrow" w:cs="Arial"/>
          <w:sz w:val="20"/>
          <w:szCs w:val="20"/>
        </w:rPr>
        <w:t>:</w:t>
      </w:r>
    </w:p>
    <w:p w14:paraId="7F1F8DCE" w14:textId="77777777" w:rsidR="00F13798" w:rsidRPr="00EC572D" w:rsidRDefault="00F13798" w:rsidP="00613B33">
      <w:pPr>
        <w:widowControl w:val="0"/>
        <w:autoSpaceDE w:val="0"/>
        <w:autoSpaceDN w:val="0"/>
        <w:adjustRightInd w:val="0"/>
        <w:jc w:val="both"/>
        <w:rPr>
          <w:rFonts w:ascii="Arial Narrow" w:hAnsi="Arial Narrow" w:cs="Arial"/>
          <w:sz w:val="20"/>
          <w:szCs w:val="20"/>
        </w:rPr>
      </w:pPr>
      <w:r w:rsidRPr="00EC572D">
        <w:rPr>
          <w:rFonts w:ascii="Arial Narrow" w:hAnsi="Arial Narrow" w:cs="Arial"/>
          <w:noProof/>
          <w:sz w:val="20"/>
          <w:szCs w:val="20"/>
          <w:lang w:val="es-CO" w:eastAsia="es-CO"/>
        </w:rPr>
        <w:drawing>
          <wp:inline distT="0" distB="0" distL="0" distR="0" wp14:anchorId="263D3BD3" wp14:editId="162CE2D9">
            <wp:extent cx="5760720" cy="2651760"/>
            <wp:effectExtent l="0" t="0" r="0" b="0"/>
            <wp:docPr id="1226" name="Imagen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60720" cy="2651760"/>
                    </a:xfrm>
                    <a:prstGeom prst="rect">
                      <a:avLst/>
                    </a:prstGeom>
                    <a:noFill/>
                    <a:ln>
                      <a:noFill/>
                    </a:ln>
                  </pic:spPr>
                </pic:pic>
              </a:graphicData>
            </a:graphic>
          </wp:inline>
        </w:drawing>
      </w:r>
    </w:p>
    <w:p w14:paraId="78901D48" w14:textId="77777777" w:rsidR="00F13798" w:rsidRPr="00EC572D" w:rsidRDefault="00F13798" w:rsidP="00613B33">
      <w:pPr>
        <w:widowControl w:val="0"/>
        <w:autoSpaceDE w:val="0"/>
        <w:autoSpaceDN w:val="0"/>
        <w:adjustRightInd w:val="0"/>
        <w:ind w:right="696"/>
        <w:jc w:val="both"/>
        <w:rPr>
          <w:rFonts w:ascii="Arial Narrow" w:hAnsi="Arial Narrow" w:cs="Arial"/>
          <w:sz w:val="20"/>
          <w:szCs w:val="20"/>
        </w:rPr>
      </w:pPr>
      <w:r w:rsidRPr="00EC572D">
        <w:rPr>
          <w:rFonts w:ascii="Arial Narrow" w:hAnsi="Arial Narrow" w:cs="Arial"/>
          <w:sz w:val="20"/>
          <w:szCs w:val="20"/>
        </w:rPr>
        <w:t>La</w:t>
      </w:r>
      <w:r w:rsidRPr="00EC572D">
        <w:rPr>
          <w:rFonts w:ascii="Arial Narrow" w:hAnsi="Arial Narrow" w:cs="Arial"/>
          <w:spacing w:val="-15"/>
          <w:sz w:val="20"/>
          <w:szCs w:val="20"/>
        </w:rPr>
        <w:t xml:space="preserve"> </w:t>
      </w:r>
      <w:r w:rsidRPr="00EC572D">
        <w:rPr>
          <w:rFonts w:ascii="Arial Narrow" w:hAnsi="Arial Narrow" w:cs="Arial"/>
          <w:sz w:val="20"/>
          <w:szCs w:val="20"/>
        </w:rPr>
        <w:t>D</w:t>
      </w:r>
      <w:r w:rsidRPr="00EC572D">
        <w:rPr>
          <w:rFonts w:ascii="Arial Narrow" w:hAnsi="Arial Narrow" w:cs="Arial"/>
          <w:spacing w:val="-1"/>
          <w:sz w:val="20"/>
          <w:szCs w:val="20"/>
        </w:rPr>
        <w:t>i</w:t>
      </w:r>
      <w:r w:rsidRPr="00EC572D">
        <w:rPr>
          <w:rFonts w:ascii="Arial Narrow" w:hAnsi="Arial Narrow" w:cs="Arial"/>
          <w:spacing w:val="3"/>
          <w:sz w:val="20"/>
          <w:szCs w:val="20"/>
        </w:rPr>
        <w:t>r</w:t>
      </w:r>
      <w:r w:rsidRPr="00EC572D">
        <w:rPr>
          <w:rFonts w:ascii="Arial Narrow" w:hAnsi="Arial Narrow" w:cs="Arial"/>
          <w:sz w:val="20"/>
          <w:szCs w:val="20"/>
        </w:rPr>
        <w:t>e</w:t>
      </w:r>
      <w:r w:rsidRPr="00EC572D">
        <w:rPr>
          <w:rFonts w:ascii="Arial Narrow" w:hAnsi="Arial Narrow" w:cs="Arial"/>
          <w:spacing w:val="1"/>
          <w:sz w:val="20"/>
          <w:szCs w:val="20"/>
        </w:rPr>
        <w:t>cc</w:t>
      </w:r>
      <w:r w:rsidRPr="00EC572D">
        <w:rPr>
          <w:rFonts w:ascii="Arial Narrow" w:hAnsi="Arial Narrow" w:cs="Arial"/>
          <w:spacing w:val="-1"/>
          <w:sz w:val="20"/>
          <w:szCs w:val="20"/>
        </w:rPr>
        <w:t>i</w:t>
      </w:r>
      <w:r w:rsidRPr="00EC572D">
        <w:rPr>
          <w:rFonts w:ascii="Arial Narrow" w:hAnsi="Arial Narrow" w:cs="Arial"/>
          <w:sz w:val="20"/>
          <w:szCs w:val="20"/>
        </w:rPr>
        <w:t>ón</w:t>
      </w:r>
      <w:r w:rsidRPr="00EC572D">
        <w:rPr>
          <w:rFonts w:ascii="Arial Narrow" w:hAnsi="Arial Narrow" w:cs="Arial"/>
          <w:spacing w:val="-21"/>
          <w:sz w:val="20"/>
          <w:szCs w:val="20"/>
        </w:rPr>
        <w:t xml:space="preserve"> </w:t>
      </w:r>
      <w:r w:rsidRPr="00EC572D">
        <w:rPr>
          <w:rFonts w:ascii="Arial Narrow" w:hAnsi="Arial Narrow" w:cs="Arial"/>
          <w:spacing w:val="1"/>
          <w:sz w:val="20"/>
          <w:szCs w:val="20"/>
        </w:rPr>
        <w:t>G</w:t>
      </w:r>
      <w:r w:rsidRPr="00EC572D">
        <w:rPr>
          <w:rFonts w:ascii="Arial Narrow" w:hAnsi="Arial Narrow" w:cs="Arial"/>
          <w:spacing w:val="2"/>
          <w:sz w:val="20"/>
          <w:szCs w:val="20"/>
        </w:rPr>
        <w:t>e</w:t>
      </w:r>
      <w:r w:rsidRPr="00EC572D">
        <w:rPr>
          <w:rFonts w:ascii="Arial Narrow" w:hAnsi="Arial Narrow" w:cs="Arial"/>
          <w:sz w:val="20"/>
          <w:szCs w:val="20"/>
        </w:rPr>
        <w:t>n</w:t>
      </w:r>
      <w:r w:rsidRPr="00EC572D">
        <w:rPr>
          <w:rFonts w:ascii="Arial Narrow" w:hAnsi="Arial Narrow" w:cs="Arial"/>
          <w:spacing w:val="-1"/>
          <w:sz w:val="20"/>
          <w:szCs w:val="20"/>
        </w:rPr>
        <w:t>e</w:t>
      </w:r>
      <w:r w:rsidRPr="00EC572D">
        <w:rPr>
          <w:rFonts w:ascii="Arial Narrow" w:hAnsi="Arial Narrow" w:cs="Arial"/>
          <w:spacing w:val="1"/>
          <w:sz w:val="20"/>
          <w:szCs w:val="20"/>
        </w:rPr>
        <w:t>r</w:t>
      </w:r>
      <w:r w:rsidRPr="00EC572D">
        <w:rPr>
          <w:rFonts w:ascii="Arial Narrow" w:hAnsi="Arial Narrow" w:cs="Arial"/>
          <w:spacing w:val="2"/>
          <w:sz w:val="20"/>
          <w:szCs w:val="20"/>
        </w:rPr>
        <w:t>a</w:t>
      </w:r>
      <w:r w:rsidRPr="00EC572D">
        <w:rPr>
          <w:rFonts w:ascii="Arial Narrow" w:hAnsi="Arial Narrow" w:cs="Arial"/>
          <w:sz w:val="20"/>
          <w:szCs w:val="20"/>
        </w:rPr>
        <w:t>l</w:t>
      </w:r>
      <w:r w:rsidRPr="00EC572D">
        <w:rPr>
          <w:rFonts w:ascii="Arial Narrow" w:hAnsi="Arial Narrow" w:cs="Arial"/>
          <w:spacing w:val="-20"/>
          <w:sz w:val="20"/>
          <w:szCs w:val="20"/>
        </w:rPr>
        <w:t xml:space="preserve"> </w:t>
      </w:r>
      <w:r w:rsidRPr="00EC572D">
        <w:rPr>
          <w:rFonts w:ascii="Arial Narrow" w:hAnsi="Arial Narrow" w:cs="Arial"/>
          <w:sz w:val="20"/>
          <w:szCs w:val="20"/>
        </w:rPr>
        <w:t>de</w:t>
      </w:r>
      <w:r w:rsidRPr="00EC572D">
        <w:rPr>
          <w:rFonts w:ascii="Arial Narrow" w:hAnsi="Arial Narrow" w:cs="Arial"/>
          <w:spacing w:val="-13"/>
          <w:sz w:val="20"/>
          <w:szCs w:val="20"/>
        </w:rPr>
        <w:t xml:space="preserve"> </w:t>
      </w:r>
      <w:r w:rsidRPr="00EC572D">
        <w:rPr>
          <w:rFonts w:ascii="Arial Narrow" w:hAnsi="Arial Narrow" w:cs="Arial"/>
          <w:spacing w:val="1"/>
          <w:sz w:val="20"/>
          <w:szCs w:val="20"/>
        </w:rPr>
        <w:t>S</w:t>
      </w:r>
      <w:r w:rsidRPr="00EC572D">
        <w:rPr>
          <w:rFonts w:ascii="Arial Narrow" w:hAnsi="Arial Narrow" w:cs="Arial"/>
          <w:spacing w:val="2"/>
          <w:sz w:val="20"/>
          <w:szCs w:val="20"/>
        </w:rPr>
        <w:t>a</w:t>
      </w:r>
      <w:r w:rsidRPr="00EC572D">
        <w:rPr>
          <w:rFonts w:ascii="Arial Narrow" w:hAnsi="Arial Narrow" w:cs="Arial"/>
          <w:sz w:val="20"/>
          <w:szCs w:val="20"/>
        </w:rPr>
        <w:t>n</w:t>
      </w:r>
      <w:r w:rsidRPr="00EC572D">
        <w:rPr>
          <w:rFonts w:ascii="Arial Narrow" w:hAnsi="Arial Narrow" w:cs="Arial"/>
          <w:spacing w:val="-1"/>
          <w:sz w:val="20"/>
          <w:szCs w:val="20"/>
        </w:rPr>
        <w:t>i</w:t>
      </w:r>
      <w:r w:rsidRPr="00EC572D">
        <w:rPr>
          <w:rFonts w:ascii="Arial Narrow" w:hAnsi="Arial Narrow" w:cs="Arial"/>
          <w:spacing w:val="2"/>
          <w:sz w:val="20"/>
          <w:szCs w:val="20"/>
        </w:rPr>
        <w:t>d</w:t>
      </w:r>
      <w:r w:rsidRPr="00EC572D">
        <w:rPr>
          <w:rFonts w:ascii="Arial Narrow" w:hAnsi="Arial Narrow" w:cs="Arial"/>
          <w:sz w:val="20"/>
          <w:szCs w:val="20"/>
        </w:rPr>
        <w:t>ad</w:t>
      </w:r>
      <w:r w:rsidRPr="00EC572D">
        <w:rPr>
          <w:rFonts w:ascii="Arial Narrow" w:hAnsi="Arial Narrow" w:cs="Arial"/>
          <w:spacing w:val="-20"/>
          <w:sz w:val="20"/>
          <w:szCs w:val="20"/>
        </w:rPr>
        <w:t xml:space="preserve"> </w:t>
      </w:r>
      <w:r w:rsidRPr="00EC572D">
        <w:rPr>
          <w:rFonts w:ascii="Arial Narrow" w:hAnsi="Arial Narrow" w:cs="Arial"/>
          <w:spacing w:val="2"/>
          <w:sz w:val="20"/>
          <w:szCs w:val="20"/>
        </w:rPr>
        <w:t>M</w:t>
      </w:r>
      <w:r w:rsidRPr="00EC572D">
        <w:rPr>
          <w:rFonts w:ascii="Arial Narrow" w:hAnsi="Arial Narrow" w:cs="Arial"/>
          <w:spacing w:val="-1"/>
          <w:sz w:val="20"/>
          <w:szCs w:val="20"/>
        </w:rPr>
        <w:t>i</w:t>
      </w:r>
      <w:r w:rsidRPr="00EC572D">
        <w:rPr>
          <w:rFonts w:ascii="Arial Narrow" w:hAnsi="Arial Narrow" w:cs="Arial"/>
          <w:spacing w:val="1"/>
          <w:sz w:val="20"/>
          <w:szCs w:val="20"/>
        </w:rPr>
        <w:t>l</w:t>
      </w:r>
      <w:r w:rsidRPr="00EC572D">
        <w:rPr>
          <w:rFonts w:ascii="Arial Narrow" w:hAnsi="Arial Narrow" w:cs="Arial"/>
          <w:spacing w:val="-1"/>
          <w:sz w:val="20"/>
          <w:szCs w:val="20"/>
        </w:rPr>
        <w:t>i</w:t>
      </w:r>
      <w:r w:rsidRPr="00EC572D">
        <w:rPr>
          <w:rFonts w:ascii="Arial Narrow" w:hAnsi="Arial Narrow" w:cs="Arial"/>
          <w:sz w:val="20"/>
          <w:szCs w:val="20"/>
        </w:rPr>
        <w:t>tar</w:t>
      </w:r>
      <w:r w:rsidRPr="00EC572D">
        <w:rPr>
          <w:rFonts w:ascii="Arial Narrow" w:hAnsi="Arial Narrow" w:cs="Arial"/>
          <w:spacing w:val="-14"/>
          <w:sz w:val="20"/>
          <w:szCs w:val="20"/>
        </w:rPr>
        <w:t xml:space="preserve"> </w:t>
      </w:r>
      <w:r w:rsidRPr="00EC572D">
        <w:rPr>
          <w:rFonts w:ascii="Arial Narrow" w:hAnsi="Arial Narrow" w:cs="Arial"/>
          <w:sz w:val="20"/>
          <w:szCs w:val="20"/>
        </w:rPr>
        <w:t>d</w:t>
      </w:r>
      <w:r w:rsidRPr="00EC572D">
        <w:rPr>
          <w:rFonts w:ascii="Arial Narrow" w:hAnsi="Arial Narrow" w:cs="Arial"/>
          <w:spacing w:val="-1"/>
          <w:sz w:val="20"/>
          <w:szCs w:val="20"/>
        </w:rPr>
        <w:t>e</w:t>
      </w:r>
      <w:r w:rsidRPr="00EC572D">
        <w:rPr>
          <w:rFonts w:ascii="Arial Narrow" w:hAnsi="Arial Narrow" w:cs="Arial"/>
          <w:spacing w:val="2"/>
          <w:sz w:val="20"/>
          <w:szCs w:val="20"/>
        </w:rPr>
        <w:t>n</w:t>
      </w:r>
      <w:r w:rsidRPr="00EC572D">
        <w:rPr>
          <w:rFonts w:ascii="Arial Narrow" w:hAnsi="Arial Narrow" w:cs="Arial"/>
          <w:sz w:val="20"/>
          <w:szCs w:val="20"/>
        </w:rPr>
        <w:t>tro</w:t>
      </w:r>
      <w:r w:rsidRPr="00EC572D">
        <w:rPr>
          <w:rFonts w:ascii="Arial Narrow" w:hAnsi="Arial Narrow" w:cs="Arial"/>
          <w:spacing w:val="-19"/>
          <w:sz w:val="20"/>
          <w:szCs w:val="20"/>
        </w:rPr>
        <w:t xml:space="preserve"> </w:t>
      </w:r>
      <w:r w:rsidRPr="00EC572D">
        <w:rPr>
          <w:rFonts w:ascii="Arial Narrow" w:hAnsi="Arial Narrow" w:cs="Arial"/>
          <w:sz w:val="20"/>
          <w:szCs w:val="20"/>
        </w:rPr>
        <w:t>de</w:t>
      </w:r>
      <w:r w:rsidRPr="00EC572D">
        <w:rPr>
          <w:rFonts w:ascii="Arial Narrow" w:hAnsi="Arial Narrow" w:cs="Arial"/>
          <w:spacing w:val="-15"/>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us</w:t>
      </w:r>
      <w:r w:rsidRPr="00EC572D">
        <w:rPr>
          <w:rFonts w:ascii="Arial Narrow" w:hAnsi="Arial Narrow" w:cs="Arial"/>
          <w:spacing w:val="-12"/>
          <w:sz w:val="20"/>
          <w:szCs w:val="20"/>
        </w:rPr>
        <w:t xml:space="preserve"> </w:t>
      </w:r>
      <w:r w:rsidRPr="00EC572D">
        <w:rPr>
          <w:rFonts w:ascii="Arial Narrow" w:hAnsi="Arial Narrow" w:cs="Arial"/>
          <w:spacing w:val="2"/>
          <w:sz w:val="20"/>
          <w:szCs w:val="20"/>
        </w:rPr>
        <w:t>p</w:t>
      </w:r>
      <w:r w:rsidRPr="00EC572D">
        <w:rPr>
          <w:rFonts w:ascii="Arial Narrow" w:hAnsi="Arial Narrow" w:cs="Arial"/>
          <w:sz w:val="20"/>
          <w:szCs w:val="20"/>
        </w:rPr>
        <w:t>o</w:t>
      </w:r>
      <w:r w:rsidRPr="00EC572D">
        <w:rPr>
          <w:rFonts w:ascii="Arial Narrow" w:hAnsi="Arial Narrow" w:cs="Arial"/>
          <w:spacing w:val="-1"/>
          <w:sz w:val="20"/>
          <w:szCs w:val="20"/>
        </w:rPr>
        <w:t>l</w:t>
      </w:r>
      <w:r w:rsidRPr="00EC572D">
        <w:rPr>
          <w:rFonts w:ascii="Arial Narrow" w:hAnsi="Arial Narrow" w:cs="Arial"/>
          <w:sz w:val="20"/>
          <w:szCs w:val="20"/>
        </w:rPr>
        <w:t>í</w:t>
      </w:r>
      <w:r w:rsidRPr="00EC572D">
        <w:rPr>
          <w:rFonts w:ascii="Arial Narrow" w:hAnsi="Arial Narrow" w:cs="Arial"/>
          <w:spacing w:val="2"/>
          <w:sz w:val="20"/>
          <w:szCs w:val="20"/>
        </w:rPr>
        <w:t>t</w:t>
      </w:r>
      <w:r w:rsidRPr="00EC572D">
        <w:rPr>
          <w:rFonts w:ascii="Arial Narrow" w:hAnsi="Arial Narrow" w:cs="Arial"/>
          <w:spacing w:val="-1"/>
          <w:sz w:val="20"/>
          <w:szCs w:val="20"/>
        </w:rPr>
        <w:t>i</w:t>
      </w:r>
      <w:r w:rsidRPr="00EC572D">
        <w:rPr>
          <w:rFonts w:ascii="Arial Narrow" w:hAnsi="Arial Narrow" w:cs="Arial"/>
          <w:spacing w:val="1"/>
          <w:sz w:val="20"/>
          <w:szCs w:val="20"/>
        </w:rPr>
        <w:t>c</w:t>
      </w:r>
      <w:r w:rsidRPr="00EC572D">
        <w:rPr>
          <w:rFonts w:ascii="Arial Narrow" w:hAnsi="Arial Narrow" w:cs="Arial"/>
          <w:sz w:val="20"/>
          <w:szCs w:val="20"/>
        </w:rPr>
        <w:t>as</w:t>
      </w:r>
      <w:r w:rsidRPr="00EC572D">
        <w:rPr>
          <w:rFonts w:ascii="Arial Narrow" w:hAnsi="Arial Narrow" w:cs="Arial"/>
          <w:spacing w:val="-19"/>
          <w:sz w:val="20"/>
          <w:szCs w:val="20"/>
        </w:rPr>
        <w:t xml:space="preserve"> </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ta</w:t>
      </w:r>
      <w:r w:rsidRPr="00EC572D">
        <w:rPr>
          <w:rFonts w:ascii="Arial Narrow" w:hAnsi="Arial Narrow" w:cs="Arial"/>
          <w:spacing w:val="1"/>
          <w:sz w:val="20"/>
          <w:szCs w:val="20"/>
        </w:rPr>
        <w:t>b</w:t>
      </w:r>
      <w:r w:rsidRPr="00EC572D">
        <w:rPr>
          <w:rFonts w:ascii="Arial Narrow" w:hAnsi="Arial Narrow" w:cs="Arial"/>
          <w:spacing w:val="-1"/>
          <w:sz w:val="20"/>
          <w:szCs w:val="20"/>
        </w:rPr>
        <w:t>l</w:t>
      </w:r>
      <w:r w:rsidRPr="00EC572D">
        <w:rPr>
          <w:rFonts w:ascii="Arial Narrow" w:hAnsi="Arial Narrow" w:cs="Arial"/>
          <w:sz w:val="20"/>
          <w:szCs w:val="20"/>
        </w:rPr>
        <w:t>e</w:t>
      </w:r>
      <w:r w:rsidRPr="00EC572D">
        <w:rPr>
          <w:rFonts w:ascii="Arial Narrow" w:hAnsi="Arial Narrow" w:cs="Arial"/>
          <w:spacing w:val="1"/>
          <w:sz w:val="20"/>
          <w:szCs w:val="20"/>
        </w:rPr>
        <w:t>c</w:t>
      </w:r>
      <w:r w:rsidRPr="00EC572D">
        <w:rPr>
          <w:rFonts w:ascii="Arial Narrow" w:hAnsi="Arial Narrow" w:cs="Arial"/>
          <w:sz w:val="20"/>
          <w:szCs w:val="20"/>
        </w:rPr>
        <w:t>e</w:t>
      </w:r>
      <w:r w:rsidRPr="00EC572D">
        <w:rPr>
          <w:rFonts w:ascii="Arial Narrow" w:hAnsi="Arial Narrow" w:cs="Arial"/>
          <w:spacing w:val="-19"/>
          <w:sz w:val="20"/>
          <w:szCs w:val="20"/>
        </w:rPr>
        <w:t xml:space="preserve"> </w:t>
      </w:r>
      <w:r w:rsidRPr="00EC572D">
        <w:rPr>
          <w:rFonts w:ascii="Arial Narrow" w:hAnsi="Arial Narrow" w:cs="Arial"/>
          <w:sz w:val="20"/>
          <w:szCs w:val="20"/>
        </w:rPr>
        <w:t>un</w:t>
      </w:r>
      <w:r w:rsidRPr="00EC572D">
        <w:rPr>
          <w:rFonts w:ascii="Arial Narrow" w:hAnsi="Arial Narrow" w:cs="Arial"/>
          <w:spacing w:val="-15"/>
          <w:sz w:val="20"/>
          <w:szCs w:val="20"/>
        </w:rPr>
        <w:t xml:space="preserve"> </w:t>
      </w:r>
      <w:r w:rsidRPr="00EC572D">
        <w:rPr>
          <w:rFonts w:ascii="Arial Narrow" w:hAnsi="Arial Narrow" w:cs="Arial"/>
          <w:spacing w:val="1"/>
          <w:w w:val="99"/>
          <w:sz w:val="20"/>
          <w:szCs w:val="20"/>
        </w:rPr>
        <w:t>c</w:t>
      </w:r>
      <w:r w:rsidRPr="00EC572D">
        <w:rPr>
          <w:rFonts w:ascii="Arial Narrow" w:hAnsi="Arial Narrow" w:cs="Arial"/>
          <w:w w:val="99"/>
          <w:sz w:val="20"/>
          <w:szCs w:val="20"/>
        </w:rPr>
        <w:t>u</w:t>
      </w:r>
      <w:r w:rsidRPr="00EC572D">
        <w:rPr>
          <w:rFonts w:ascii="Arial Narrow" w:hAnsi="Arial Narrow" w:cs="Arial"/>
          <w:spacing w:val="4"/>
          <w:w w:val="99"/>
          <w:sz w:val="20"/>
          <w:szCs w:val="20"/>
        </w:rPr>
        <w:t>m</w:t>
      </w:r>
      <w:r w:rsidRPr="00EC572D">
        <w:rPr>
          <w:rFonts w:ascii="Arial Narrow" w:hAnsi="Arial Narrow" w:cs="Arial"/>
          <w:w w:val="99"/>
          <w:sz w:val="20"/>
          <w:szCs w:val="20"/>
        </w:rPr>
        <w:t>p</w:t>
      </w:r>
      <w:r w:rsidRPr="00EC572D">
        <w:rPr>
          <w:rFonts w:ascii="Arial Narrow" w:hAnsi="Arial Narrow" w:cs="Arial"/>
          <w:spacing w:val="-1"/>
          <w:w w:val="99"/>
          <w:sz w:val="20"/>
          <w:szCs w:val="20"/>
        </w:rPr>
        <w:t>l</w:t>
      </w:r>
      <w:r w:rsidRPr="00EC572D">
        <w:rPr>
          <w:rFonts w:ascii="Arial Narrow" w:hAnsi="Arial Narrow" w:cs="Arial"/>
          <w:spacing w:val="1"/>
          <w:w w:val="99"/>
          <w:sz w:val="20"/>
          <w:szCs w:val="20"/>
        </w:rPr>
        <w:t>i</w:t>
      </w:r>
      <w:r w:rsidRPr="00EC572D">
        <w:rPr>
          <w:rFonts w:ascii="Arial Narrow" w:hAnsi="Arial Narrow" w:cs="Arial"/>
          <w:spacing w:val="4"/>
          <w:w w:val="99"/>
          <w:sz w:val="20"/>
          <w:szCs w:val="20"/>
        </w:rPr>
        <w:t>m</w:t>
      </w:r>
      <w:r w:rsidRPr="00EC572D">
        <w:rPr>
          <w:rFonts w:ascii="Arial Narrow" w:hAnsi="Arial Narrow" w:cs="Arial"/>
          <w:spacing w:val="-1"/>
          <w:w w:val="99"/>
          <w:sz w:val="20"/>
          <w:szCs w:val="20"/>
        </w:rPr>
        <w:t>i</w:t>
      </w:r>
      <w:r w:rsidRPr="00EC572D">
        <w:rPr>
          <w:rFonts w:ascii="Arial Narrow" w:hAnsi="Arial Narrow" w:cs="Arial"/>
          <w:w w:val="99"/>
          <w:sz w:val="20"/>
          <w:szCs w:val="20"/>
        </w:rPr>
        <w:t>e</w:t>
      </w:r>
      <w:r w:rsidRPr="00EC572D">
        <w:rPr>
          <w:rFonts w:ascii="Arial Narrow" w:hAnsi="Arial Narrow" w:cs="Arial"/>
          <w:spacing w:val="-1"/>
          <w:w w:val="99"/>
          <w:sz w:val="20"/>
          <w:szCs w:val="20"/>
        </w:rPr>
        <w:t>n</w:t>
      </w:r>
      <w:r w:rsidRPr="00EC572D">
        <w:rPr>
          <w:rFonts w:ascii="Arial Narrow" w:hAnsi="Arial Narrow" w:cs="Arial"/>
          <w:w w:val="99"/>
          <w:sz w:val="20"/>
          <w:szCs w:val="20"/>
        </w:rPr>
        <w:t>to</w:t>
      </w:r>
      <w:r w:rsidRPr="00EC572D">
        <w:rPr>
          <w:rFonts w:ascii="Arial Narrow" w:hAnsi="Arial Narrow" w:cs="Arial"/>
          <w:spacing w:val="-12"/>
          <w:w w:val="99"/>
          <w:sz w:val="20"/>
          <w:szCs w:val="20"/>
        </w:rPr>
        <w:t xml:space="preserve"> </w:t>
      </w:r>
      <w:r w:rsidRPr="00EC572D">
        <w:rPr>
          <w:rFonts w:ascii="Arial Narrow" w:hAnsi="Arial Narrow" w:cs="Arial"/>
          <w:sz w:val="20"/>
          <w:szCs w:val="20"/>
        </w:rPr>
        <w:t>en</w:t>
      </w:r>
      <w:r w:rsidRPr="00EC572D">
        <w:rPr>
          <w:rFonts w:ascii="Arial Narrow" w:hAnsi="Arial Narrow" w:cs="Arial"/>
          <w:spacing w:val="-13"/>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a</w:t>
      </w:r>
      <w:r w:rsidRPr="00EC572D">
        <w:rPr>
          <w:rFonts w:ascii="Arial Narrow" w:hAnsi="Arial Narrow" w:cs="Arial"/>
          <w:spacing w:val="-12"/>
          <w:sz w:val="20"/>
          <w:szCs w:val="20"/>
        </w:rPr>
        <w:t xml:space="preserve"> </w:t>
      </w:r>
      <w:r w:rsidRPr="00EC572D">
        <w:rPr>
          <w:rFonts w:ascii="Arial Narrow" w:hAnsi="Arial Narrow" w:cs="Arial"/>
          <w:spacing w:val="-1"/>
          <w:sz w:val="20"/>
          <w:szCs w:val="20"/>
        </w:rPr>
        <w:t>E</w:t>
      </w:r>
      <w:r w:rsidRPr="00EC572D">
        <w:rPr>
          <w:rFonts w:ascii="Arial Narrow" w:hAnsi="Arial Narrow" w:cs="Arial"/>
          <w:spacing w:val="1"/>
          <w:sz w:val="20"/>
          <w:szCs w:val="20"/>
        </w:rPr>
        <w:t>v</w:t>
      </w:r>
      <w:r w:rsidRPr="00EC572D">
        <w:rPr>
          <w:rFonts w:ascii="Arial Narrow" w:hAnsi="Arial Narrow" w:cs="Arial"/>
          <w:sz w:val="20"/>
          <w:szCs w:val="20"/>
        </w:rPr>
        <w:t>a</w:t>
      </w:r>
      <w:r w:rsidRPr="00EC572D">
        <w:rPr>
          <w:rFonts w:ascii="Arial Narrow" w:hAnsi="Arial Narrow" w:cs="Arial"/>
          <w:spacing w:val="-1"/>
          <w:sz w:val="20"/>
          <w:szCs w:val="20"/>
        </w:rPr>
        <w:t>l</w:t>
      </w:r>
      <w:r w:rsidRPr="00EC572D">
        <w:rPr>
          <w:rFonts w:ascii="Arial Narrow" w:hAnsi="Arial Narrow" w:cs="Arial"/>
          <w:spacing w:val="2"/>
          <w:sz w:val="20"/>
          <w:szCs w:val="20"/>
        </w:rPr>
        <w:t>u</w:t>
      </w:r>
      <w:r w:rsidRPr="00EC572D">
        <w:rPr>
          <w:rFonts w:ascii="Arial Narrow" w:hAnsi="Arial Narrow" w:cs="Arial"/>
          <w:sz w:val="20"/>
          <w:szCs w:val="20"/>
        </w:rPr>
        <w:t>a</w:t>
      </w:r>
      <w:r w:rsidRPr="00EC572D">
        <w:rPr>
          <w:rFonts w:ascii="Arial Narrow" w:hAnsi="Arial Narrow" w:cs="Arial"/>
          <w:spacing w:val="1"/>
          <w:sz w:val="20"/>
          <w:szCs w:val="20"/>
        </w:rPr>
        <w:t>c</w:t>
      </w:r>
      <w:r w:rsidRPr="00EC572D">
        <w:rPr>
          <w:rFonts w:ascii="Arial Narrow" w:hAnsi="Arial Narrow" w:cs="Arial"/>
          <w:spacing w:val="-1"/>
          <w:sz w:val="20"/>
          <w:szCs w:val="20"/>
        </w:rPr>
        <w:t>i</w:t>
      </w:r>
      <w:r w:rsidRPr="00EC572D">
        <w:rPr>
          <w:rFonts w:ascii="Arial Narrow" w:hAnsi="Arial Narrow" w:cs="Arial"/>
          <w:spacing w:val="2"/>
          <w:sz w:val="20"/>
          <w:szCs w:val="20"/>
        </w:rPr>
        <w:t>ó</w:t>
      </w:r>
      <w:r w:rsidRPr="00EC572D">
        <w:rPr>
          <w:rFonts w:ascii="Arial Narrow" w:hAnsi="Arial Narrow" w:cs="Arial"/>
          <w:sz w:val="20"/>
          <w:szCs w:val="20"/>
        </w:rPr>
        <w:t>n de</w:t>
      </w:r>
      <w:r w:rsidRPr="00EC572D">
        <w:rPr>
          <w:rFonts w:ascii="Arial Narrow" w:hAnsi="Arial Narrow" w:cs="Arial"/>
          <w:spacing w:val="-1"/>
          <w:sz w:val="20"/>
          <w:szCs w:val="20"/>
        </w:rPr>
        <w:t xml:space="preserve"> l</w:t>
      </w:r>
      <w:r w:rsidRPr="00EC572D">
        <w:rPr>
          <w:rFonts w:ascii="Arial Narrow" w:hAnsi="Arial Narrow" w:cs="Arial"/>
          <w:sz w:val="20"/>
          <w:szCs w:val="20"/>
        </w:rPr>
        <w:t>os</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tá</w:t>
      </w:r>
      <w:r w:rsidRPr="00EC572D">
        <w:rPr>
          <w:rFonts w:ascii="Arial Narrow" w:hAnsi="Arial Narrow" w:cs="Arial"/>
          <w:spacing w:val="-1"/>
          <w:sz w:val="20"/>
          <w:szCs w:val="20"/>
        </w:rPr>
        <w:t>n</w:t>
      </w:r>
      <w:r w:rsidRPr="00EC572D">
        <w:rPr>
          <w:rFonts w:ascii="Arial Narrow" w:hAnsi="Arial Narrow" w:cs="Arial"/>
          <w:spacing w:val="2"/>
          <w:sz w:val="20"/>
          <w:szCs w:val="20"/>
        </w:rPr>
        <w:t>d</w:t>
      </w:r>
      <w:r w:rsidRPr="00EC572D">
        <w:rPr>
          <w:rFonts w:ascii="Arial Narrow" w:hAnsi="Arial Narrow" w:cs="Arial"/>
          <w:sz w:val="20"/>
          <w:szCs w:val="20"/>
        </w:rPr>
        <w:t>ares</w:t>
      </w:r>
      <w:r w:rsidRPr="00EC572D">
        <w:rPr>
          <w:rFonts w:ascii="Arial Narrow" w:hAnsi="Arial Narrow" w:cs="Arial"/>
          <w:spacing w:val="-7"/>
          <w:sz w:val="20"/>
          <w:szCs w:val="20"/>
        </w:rPr>
        <w:t xml:space="preserve"> </w:t>
      </w:r>
      <w:r w:rsidRPr="00EC572D">
        <w:rPr>
          <w:rFonts w:ascii="Arial Narrow" w:hAnsi="Arial Narrow" w:cs="Arial"/>
          <w:sz w:val="20"/>
          <w:szCs w:val="20"/>
        </w:rPr>
        <w:t>Mí</w:t>
      </w:r>
      <w:r w:rsidRPr="00EC572D">
        <w:rPr>
          <w:rFonts w:ascii="Arial Narrow" w:hAnsi="Arial Narrow" w:cs="Arial"/>
          <w:spacing w:val="1"/>
          <w:sz w:val="20"/>
          <w:szCs w:val="20"/>
        </w:rPr>
        <w:t>n</w:t>
      </w:r>
      <w:r w:rsidRPr="00EC572D">
        <w:rPr>
          <w:rFonts w:ascii="Arial Narrow" w:hAnsi="Arial Narrow" w:cs="Arial"/>
          <w:spacing w:val="-1"/>
          <w:sz w:val="20"/>
          <w:szCs w:val="20"/>
        </w:rPr>
        <w:t>i</w:t>
      </w:r>
      <w:r w:rsidRPr="00EC572D">
        <w:rPr>
          <w:rFonts w:ascii="Arial Narrow" w:hAnsi="Arial Narrow" w:cs="Arial"/>
          <w:spacing w:val="4"/>
          <w:sz w:val="20"/>
          <w:szCs w:val="20"/>
        </w:rPr>
        <w:t>m</w:t>
      </w:r>
      <w:r w:rsidRPr="00EC572D">
        <w:rPr>
          <w:rFonts w:ascii="Arial Narrow" w:hAnsi="Arial Narrow" w:cs="Arial"/>
          <w:sz w:val="20"/>
          <w:szCs w:val="20"/>
        </w:rPr>
        <w:t>os</w:t>
      </w:r>
      <w:r w:rsidRPr="00EC572D">
        <w:rPr>
          <w:rFonts w:ascii="Arial Narrow" w:hAnsi="Arial Narrow" w:cs="Arial"/>
          <w:spacing w:val="-8"/>
          <w:sz w:val="20"/>
          <w:szCs w:val="20"/>
        </w:rPr>
        <w:t xml:space="preserve"> </w:t>
      </w:r>
      <w:r w:rsidRPr="00EC572D">
        <w:rPr>
          <w:rFonts w:ascii="Arial Narrow" w:hAnsi="Arial Narrow" w:cs="Arial"/>
          <w:sz w:val="20"/>
          <w:szCs w:val="20"/>
        </w:rPr>
        <w:t>de</w:t>
      </w:r>
      <w:r w:rsidRPr="00EC572D">
        <w:rPr>
          <w:rFonts w:ascii="Arial Narrow" w:hAnsi="Arial Narrow" w:cs="Arial"/>
          <w:spacing w:val="-1"/>
          <w:sz w:val="20"/>
          <w:szCs w:val="20"/>
        </w:rPr>
        <w:t xml:space="preserve"> S</w:t>
      </w:r>
      <w:r w:rsidRPr="00EC572D">
        <w:rPr>
          <w:rFonts w:ascii="Arial Narrow" w:hAnsi="Arial Narrow" w:cs="Arial"/>
          <w:spacing w:val="2"/>
          <w:sz w:val="20"/>
          <w:szCs w:val="20"/>
        </w:rPr>
        <w:t>e</w:t>
      </w:r>
      <w:r w:rsidRPr="00EC572D">
        <w:rPr>
          <w:rFonts w:ascii="Arial Narrow" w:hAnsi="Arial Narrow" w:cs="Arial"/>
          <w:sz w:val="20"/>
          <w:szCs w:val="20"/>
        </w:rPr>
        <w:t>g</w:t>
      </w:r>
      <w:r w:rsidRPr="00EC572D">
        <w:rPr>
          <w:rFonts w:ascii="Arial Narrow" w:hAnsi="Arial Narrow" w:cs="Arial"/>
          <w:spacing w:val="-1"/>
          <w:sz w:val="20"/>
          <w:szCs w:val="20"/>
        </w:rPr>
        <w:t>u</w:t>
      </w:r>
      <w:r w:rsidRPr="00EC572D">
        <w:rPr>
          <w:rFonts w:ascii="Arial Narrow" w:hAnsi="Arial Narrow" w:cs="Arial"/>
          <w:spacing w:val="1"/>
          <w:sz w:val="20"/>
          <w:szCs w:val="20"/>
        </w:rPr>
        <w:t>ri</w:t>
      </w:r>
      <w:r w:rsidRPr="00EC572D">
        <w:rPr>
          <w:rFonts w:ascii="Arial Narrow" w:hAnsi="Arial Narrow" w:cs="Arial"/>
          <w:sz w:val="20"/>
          <w:szCs w:val="20"/>
        </w:rPr>
        <w:t>d</w:t>
      </w:r>
      <w:r w:rsidRPr="00EC572D">
        <w:rPr>
          <w:rFonts w:ascii="Arial Narrow" w:hAnsi="Arial Narrow" w:cs="Arial"/>
          <w:spacing w:val="-1"/>
          <w:sz w:val="20"/>
          <w:szCs w:val="20"/>
        </w:rPr>
        <w:t>a</w:t>
      </w:r>
      <w:r w:rsidRPr="00EC572D">
        <w:rPr>
          <w:rFonts w:ascii="Arial Narrow" w:hAnsi="Arial Narrow" w:cs="Arial"/>
          <w:sz w:val="20"/>
          <w:szCs w:val="20"/>
        </w:rPr>
        <w:t>d</w:t>
      </w:r>
      <w:r w:rsidRPr="00EC572D">
        <w:rPr>
          <w:rFonts w:ascii="Arial Narrow" w:hAnsi="Arial Narrow" w:cs="Arial"/>
          <w:spacing w:val="-3"/>
          <w:sz w:val="20"/>
          <w:szCs w:val="20"/>
        </w:rPr>
        <w:t xml:space="preserve"> </w:t>
      </w:r>
      <w:r w:rsidRPr="00EC572D">
        <w:rPr>
          <w:rFonts w:ascii="Arial Narrow" w:hAnsi="Arial Narrow" w:cs="Arial"/>
          <w:sz w:val="20"/>
          <w:szCs w:val="20"/>
        </w:rPr>
        <w:t>y</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a</w:t>
      </w:r>
      <w:r w:rsidRPr="00EC572D">
        <w:rPr>
          <w:rFonts w:ascii="Arial Narrow" w:hAnsi="Arial Narrow" w:cs="Arial"/>
          <w:spacing w:val="1"/>
          <w:sz w:val="20"/>
          <w:szCs w:val="20"/>
        </w:rPr>
        <w:t>l</w:t>
      </w:r>
      <w:r w:rsidRPr="00EC572D">
        <w:rPr>
          <w:rFonts w:ascii="Arial Narrow" w:hAnsi="Arial Narrow" w:cs="Arial"/>
          <w:sz w:val="20"/>
          <w:szCs w:val="20"/>
        </w:rPr>
        <w:t>ud</w:t>
      </w:r>
      <w:r w:rsidRPr="00EC572D">
        <w:rPr>
          <w:rFonts w:ascii="Arial Narrow" w:hAnsi="Arial Narrow" w:cs="Arial"/>
          <w:spacing w:val="-4"/>
          <w:sz w:val="20"/>
          <w:szCs w:val="20"/>
        </w:rPr>
        <w:t xml:space="preserve"> </w:t>
      </w:r>
      <w:r w:rsidRPr="00EC572D">
        <w:rPr>
          <w:rFonts w:ascii="Arial Narrow" w:hAnsi="Arial Narrow" w:cs="Arial"/>
          <w:spacing w:val="2"/>
          <w:sz w:val="20"/>
          <w:szCs w:val="20"/>
        </w:rPr>
        <w:t>e</w:t>
      </w:r>
      <w:r w:rsidRPr="00EC572D">
        <w:rPr>
          <w:rFonts w:ascii="Arial Narrow" w:hAnsi="Arial Narrow" w:cs="Arial"/>
          <w:sz w:val="20"/>
          <w:szCs w:val="20"/>
        </w:rPr>
        <w:t xml:space="preserve">n </w:t>
      </w:r>
      <w:r w:rsidRPr="00EC572D">
        <w:rPr>
          <w:rFonts w:ascii="Arial Narrow" w:hAnsi="Arial Narrow" w:cs="Arial"/>
          <w:spacing w:val="2"/>
          <w:sz w:val="20"/>
          <w:szCs w:val="20"/>
        </w:rPr>
        <w:t>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pacing w:val="3"/>
          <w:sz w:val="20"/>
          <w:szCs w:val="20"/>
        </w:rPr>
        <w:t>T</w:t>
      </w:r>
      <w:r w:rsidRPr="00EC572D">
        <w:rPr>
          <w:rFonts w:ascii="Arial Narrow" w:hAnsi="Arial Narrow" w:cs="Arial"/>
          <w:spacing w:val="1"/>
          <w:sz w:val="20"/>
          <w:szCs w:val="20"/>
        </w:rPr>
        <w:t>r</w:t>
      </w:r>
      <w:r w:rsidRPr="00EC572D">
        <w:rPr>
          <w:rFonts w:ascii="Arial Narrow" w:hAnsi="Arial Narrow" w:cs="Arial"/>
          <w:sz w:val="20"/>
          <w:szCs w:val="20"/>
        </w:rPr>
        <w:t>a</w:t>
      </w:r>
      <w:r w:rsidRPr="00EC572D">
        <w:rPr>
          <w:rFonts w:ascii="Arial Narrow" w:hAnsi="Arial Narrow" w:cs="Arial"/>
          <w:spacing w:val="-1"/>
          <w:sz w:val="20"/>
          <w:szCs w:val="20"/>
        </w:rPr>
        <w:t>b</w:t>
      </w:r>
      <w:r w:rsidRPr="00EC572D">
        <w:rPr>
          <w:rFonts w:ascii="Arial Narrow" w:hAnsi="Arial Narrow" w:cs="Arial"/>
          <w:sz w:val="20"/>
          <w:szCs w:val="20"/>
        </w:rPr>
        <w:t>a</w:t>
      </w:r>
      <w:r w:rsidRPr="00EC572D">
        <w:rPr>
          <w:rFonts w:ascii="Arial Narrow" w:hAnsi="Arial Narrow" w:cs="Arial"/>
          <w:spacing w:val="1"/>
          <w:sz w:val="20"/>
          <w:szCs w:val="20"/>
        </w:rPr>
        <w:t>j</w:t>
      </w:r>
      <w:r w:rsidRPr="00EC572D">
        <w:rPr>
          <w:rFonts w:ascii="Arial Narrow" w:hAnsi="Arial Narrow" w:cs="Arial"/>
          <w:sz w:val="20"/>
          <w:szCs w:val="20"/>
        </w:rPr>
        <w:t>o,</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i</w:t>
      </w:r>
      <w:r w:rsidRPr="00EC572D">
        <w:rPr>
          <w:rFonts w:ascii="Arial Narrow" w:hAnsi="Arial Narrow" w:cs="Arial"/>
          <w:sz w:val="20"/>
          <w:szCs w:val="20"/>
        </w:rPr>
        <w:t>g</w:t>
      </w:r>
      <w:r w:rsidRPr="00EC572D">
        <w:rPr>
          <w:rFonts w:ascii="Arial Narrow" w:hAnsi="Arial Narrow" w:cs="Arial"/>
          <w:spacing w:val="1"/>
          <w:sz w:val="20"/>
          <w:szCs w:val="20"/>
        </w:rPr>
        <w:t>u</w:t>
      </w:r>
      <w:r w:rsidRPr="00EC572D">
        <w:rPr>
          <w:rFonts w:ascii="Arial Narrow" w:hAnsi="Arial Narrow" w:cs="Arial"/>
          <w:sz w:val="20"/>
          <w:szCs w:val="20"/>
        </w:rPr>
        <w:t>al</w:t>
      </w:r>
      <w:r w:rsidRPr="00EC572D">
        <w:rPr>
          <w:rFonts w:ascii="Arial Narrow" w:hAnsi="Arial Narrow" w:cs="Arial"/>
          <w:spacing w:val="-3"/>
          <w:sz w:val="20"/>
          <w:szCs w:val="20"/>
        </w:rPr>
        <w:t xml:space="preserve"> </w:t>
      </w:r>
      <w:r w:rsidRPr="00EC572D">
        <w:rPr>
          <w:rFonts w:ascii="Arial Narrow" w:hAnsi="Arial Narrow" w:cs="Arial"/>
          <w:sz w:val="20"/>
          <w:szCs w:val="20"/>
        </w:rPr>
        <w:t>o</w:t>
      </w:r>
      <w:r w:rsidRPr="00EC572D">
        <w:rPr>
          <w:rFonts w:ascii="Arial Narrow" w:hAnsi="Arial Narrow" w:cs="Arial"/>
          <w:spacing w:val="1"/>
          <w:sz w:val="20"/>
          <w:szCs w:val="20"/>
        </w:rPr>
        <w:t xml:space="preserve"> s</w:t>
      </w:r>
      <w:r w:rsidRPr="00EC572D">
        <w:rPr>
          <w:rFonts w:ascii="Arial Narrow" w:hAnsi="Arial Narrow" w:cs="Arial"/>
          <w:spacing w:val="2"/>
          <w:sz w:val="20"/>
          <w:szCs w:val="20"/>
        </w:rPr>
        <w:t>u</w:t>
      </w:r>
      <w:r w:rsidRPr="00EC572D">
        <w:rPr>
          <w:rFonts w:ascii="Arial Narrow" w:hAnsi="Arial Narrow" w:cs="Arial"/>
          <w:sz w:val="20"/>
          <w:szCs w:val="20"/>
        </w:rPr>
        <w:t>p</w:t>
      </w:r>
      <w:r w:rsidRPr="00EC572D">
        <w:rPr>
          <w:rFonts w:ascii="Arial Narrow" w:hAnsi="Arial Narrow" w:cs="Arial"/>
          <w:spacing w:val="-1"/>
          <w:sz w:val="20"/>
          <w:szCs w:val="20"/>
        </w:rPr>
        <w:t>e</w:t>
      </w:r>
      <w:r w:rsidRPr="00EC572D">
        <w:rPr>
          <w:rFonts w:ascii="Arial Narrow" w:hAnsi="Arial Narrow" w:cs="Arial"/>
          <w:spacing w:val="1"/>
          <w:sz w:val="20"/>
          <w:szCs w:val="20"/>
        </w:rPr>
        <w:t>ri</w:t>
      </w:r>
      <w:r w:rsidRPr="00EC572D">
        <w:rPr>
          <w:rFonts w:ascii="Arial Narrow" w:hAnsi="Arial Narrow" w:cs="Arial"/>
          <w:sz w:val="20"/>
          <w:szCs w:val="20"/>
        </w:rPr>
        <w:t>or</w:t>
      </w:r>
      <w:r w:rsidRPr="00EC572D">
        <w:rPr>
          <w:rFonts w:ascii="Arial Narrow" w:hAnsi="Arial Narrow" w:cs="Arial"/>
          <w:spacing w:val="-4"/>
          <w:sz w:val="20"/>
          <w:szCs w:val="20"/>
        </w:rPr>
        <w:t xml:space="preserve"> </w:t>
      </w:r>
      <w:r w:rsidRPr="00EC572D">
        <w:rPr>
          <w:rFonts w:ascii="Arial Narrow" w:hAnsi="Arial Narrow" w:cs="Arial"/>
          <w:spacing w:val="2"/>
          <w:sz w:val="20"/>
          <w:szCs w:val="20"/>
        </w:rPr>
        <w:t>a</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z w:val="20"/>
          <w:szCs w:val="20"/>
        </w:rPr>
        <w:t>6</w:t>
      </w:r>
      <w:r w:rsidRPr="00EC572D">
        <w:rPr>
          <w:rFonts w:ascii="Arial Narrow" w:hAnsi="Arial Narrow" w:cs="Arial"/>
          <w:spacing w:val="-1"/>
          <w:sz w:val="20"/>
          <w:szCs w:val="20"/>
        </w:rPr>
        <w:t>1</w:t>
      </w:r>
      <w:r w:rsidRPr="00EC572D">
        <w:rPr>
          <w:rFonts w:ascii="Arial Narrow" w:hAnsi="Arial Narrow" w:cs="Arial"/>
          <w:sz w:val="20"/>
          <w:szCs w:val="20"/>
        </w:rPr>
        <w:t>%</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w:t>
      </w:r>
      <w:r w:rsidRPr="00EC572D">
        <w:rPr>
          <w:rFonts w:ascii="Arial Narrow" w:hAnsi="Arial Narrow" w:cs="Arial"/>
          <w:spacing w:val="2"/>
          <w:sz w:val="20"/>
          <w:szCs w:val="20"/>
        </w:rPr>
        <w:t>M</w:t>
      </w:r>
      <w:r w:rsidRPr="00EC572D">
        <w:rPr>
          <w:rFonts w:ascii="Arial Narrow" w:hAnsi="Arial Narrow" w:cs="Arial"/>
          <w:sz w:val="20"/>
          <w:szCs w:val="20"/>
        </w:rPr>
        <w:t>o</w:t>
      </w:r>
      <w:r w:rsidRPr="00EC572D">
        <w:rPr>
          <w:rFonts w:ascii="Arial Narrow" w:hAnsi="Arial Narrow" w:cs="Arial"/>
          <w:spacing w:val="-1"/>
          <w:sz w:val="20"/>
          <w:szCs w:val="20"/>
        </w:rPr>
        <w:t>d</w:t>
      </w:r>
      <w:r w:rsidRPr="00EC572D">
        <w:rPr>
          <w:rFonts w:ascii="Arial Narrow" w:hAnsi="Arial Narrow" w:cs="Arial"/>
          <w:sz w:val="20"/>
          <w:szCs w:val="20"/>
        </w:rPr>
        <w:t>er</w:t>
      </w:r>
      <w:r w:rsidRPr="00EC572D">
        <w:rPr>
          <w:rFonts w:ascii="Arial Narrow" w:hAnsi="Arial Narrow" w:cs="Arial"/>
          <w:spacing w:val="2"/>
          <w:sz w:val="20"/>
          <w:szCs w:val="20"/>
        </w:rPr>
        <w:t>a</w:t>
      </w:r>
      <w:r w:rsidRPr="00EC572D">
        <w:rPr>
          <w:rFonts w:ascii="Arial Narrow" w:hAnsi="Arial Narrow" w:cs="Arial"/>
          <w:sz w:val="20"/>
          <w:szCs w:val="20"/>
        </w:rPr>
        <w:t>d</w:t>
      </w:r>
      <w:r w:rsidRPr="00EC572D">
        <w:rPr>
          <w:rFonts w:ascii="Arial Narrow" w:hAnsi="Arial Narrow" w:cs="Arial"/>
          <w:spacing w:val="-1"/>
          <w:sz w:val="20"/>
          <w:szCs w:val="20"/>
        </w:rPr>
        <w:t>a</w:t>
      </w:r>
      <w:r w:rsidRPr="00EC572D">
        <w:rPr>
          <w:rFonts w:ascii="Arial Narrow" w:hAnsi="Arial Narrow" w:cs="Arial"/>
          <w:spacing w:val="4"/>
          <w:sz w:val="20"/>
          <w:szCs w:val="20"/>
        </w:rPr>
        <w:t>m</w:t>
      </w:r>
      <w:r w:rsidRPr="00EC572D">
        <w:rPr>
          <w:rFonts w:ascii="Arial Narrow" w:hAnsi="Arial Narrow" w:cs="Arial"/>
          <w:sz w:val="20"/>
          <w:szCs w:val="20"/>
        </w:rPr>
        <w:t>e</w:t>
      </w:r>
      <w:r w:rsidRPr="00EC572D">
        <w:rPr>
          <w:rFonts w:ascii="Arial Narrow" w:hAnsi="Arial Narrow" w:cs="Arial"/>
          <w:spacing w:val="-1"/>
          <w:sz w:val="20"/>
          <w:szCs w:val="20"/>
        </w:rPr>
        <w:t>n</w:t>
      </w:r>
      <w:r w:rsidRPr="00EC572D">
        <w:rPr>
          <w:rFonts w:ascii="Arial Narrow" w:hAnsi="Arial Narrow" w:cs="Arial"/>
          <w:sz w:val="20"/>
          <w:szCs w:val="20"/>
        </w:rPr>
        <w:t xml:space="preserve">te </w:t>
      </w:r>
      <w:r w:rsidRPr="00EC572D">
        <w:rPr>
          <w:rFonts w:ascii="Arial Narrow" w:hAnsi="Arial Narrow" w:cs="Arial"/>
          <w:spacing w:val="-1"/>
          <w:sz w:val="20"/>
          <w:szCs w:val="20"/>
        </w:rPr>
        <w:t>A</w:t>
      </w:r>
      <w:r w:rsidRPr="00EC572D">
        <w:rPr>
          <w:rFonts w:ascii="Arial Narrow" w:hAnsi="Arial Narrow" w:cs="Arial"/>
          <w:spacing w:val="1"/>
          <w:sz w:val="20"/>
          <w:szCs w:val="20"/>
        </w:rPr>
        <w:t>c</w:t>
      </w:r>
      <w:r w:rsidRPr="00EC572D">
        <w:rPr>
          <w:rFonts w:ascii="Arial Narrow" w:hAnsi="Arial Narrow" w:cs="Arial"/>
          <w:sz w:val="20"/>
          <w:szCs w:val="20"/>
        </w:rPr>
        <w:t>e</w:t>
      </w:r>
      <w:r w:rsidRPr="00EC572D">
        <w:rPr>
          <w:rFonts w:ascii="Arial Narrow" w:hAnsi="Arial Narrow" w:cs="Arial"/>
          <w:spacing w:val="-1"/>
          <w:sz w:val="20"/>
          <w:szCs w:val="20"/>
        </w:rPr>
        <w:t>p</w:t>
      </w:r>
      <w:r w:rsidRPr="00EC572D">
        <w:rPr>
          <w:rFonts w:ascii="Arial Narrow" w:hAnsi="Arial Narrow" w:cs="Arial"/>
          <w:sz w:val="20"/>
          <w:szCs w:val="20"/>
        </w:rPr>
        <w:t>t</w:t>
      </w:r>
      <w:r w:rsidRPr="00EC572D">
        <w:rPr>
          <w:rFonts w:ascii="Arial Narrow" w:hAnsi="Arial Narrow" w:cs="Arial"/>
          <w:spacing w:val="2"/>
          <w:sz w:val="20"/>
          <w:szCs w:val="20"/>
        </w:rPr>
        <w:t>a</w:t>
      </w:r>
      <w:r w:rsidRPr="00EC572D">
        <w:rPr>
          <w:rFonts w:ascii="Arial Narrow" w:hAnsi="Arial Narrow" w:cs="Arial"/>
          <w:sz w:val="20"/>
          <w:szCs w:val="20"/>
        </w:rPr>
        <w:t>b</w:t>
      </w:r>
      <w:r w:rsidRPr="00EC572D">
        <w:rPr>
          <w:rFonts w:ascii="Arial Narrow" w:hAnsi="Arial Narrow" w:cs="Arial"/>
          <w:spacing w:val="1"/>
          <w:sz w:val="20"/>
          <w:szCs w:val="20"/>
        </w:rPr>
        <w:t>l</w:t>
      </w:r>
      <w:r w:rsidRPr="00EC572D">
        <w:rPr>
          <w:rFonts w:ascii="Arial Narrow" w:hAnsi="Arial Narrow" w:cs="Arial"/>
          <w:sz w:val="20"/>
          <w:szCs w:val="20"/>
        </w:rPr>
        <w:t>e),</w:t>
      </w:r>
      <w:r w:rsidRPr="00EC572D">
        <w:rPr>
          <w:rFonts w:ascii="Arial Narrow" w:hAnsi="Arial Narrow" w:cs="Arial"/>
          <w:spacing w:val="-10"/>
          <w:sz w:val="20"/>
          <w:szCs w:val="20"/>
        </w:rPr>
        <w:t xml:space="preserve"> </w:t>
      </w:r>
      <w:r w:rsidRPr="00EC572D">
        <w:rPr>
          <w:rFonts w:ascii="Arial Narrow" w:hAnsi="Arial Narrow" w:cs="Arial"/>
          <w:sz w:val="20"/>
          <w:szCs w:val="20"/>
        </w:rPr>
        <w:t>de acu</w:t>
      </w:r>
      <w:r w:rsidRPr="00EC572D">
        <w:rPr>
          <w:rFonts w:ascii="Arial Narrow" w:hAnsi="Arial Narrow" w:cs="Arial"/>
          <w:spacing w:val="-1"/>
          <w:sz w:val="20"/>
          <w:szCs w:val="20"/>
        </w:rPr>
        <w:t>e</w:t>
      </w:r>
      <w:r w:rsidRPr="00EC572D">
        <w:rPr>
          <w:rFonts w:ascii="Arial Narrow" w:hAnsi="Arial Narrow" w:cs="Arial"/>
          <w:spacing w:val="1"/>
          <w:sz w:val="20"/>
          <w:szCs w:val="20"/>
        </w:rPr>
        <w:t>r</w:t>
      </w:r>
      <w:r w:rsidRPr="00EC572D">
        <w:rPr>
          <w:rFonts w:ascii="Arial Narrow" w:hAnsi="Arial Narrow" w:cs="Arial"/>
          <w:spacing w:val="2"/>
          <w:sz w:val="20"/>
          <w:szCs w:val="20"/>
        </w:rPr>
        <w:t>d</w:t>
      </w:r>
      <w:r w:rsidRPr="00EC572D">
        <w:rPr>
          <w:rFonts w:ascii="Arial Narrow" w:hAnsi="Arial Narrow" w:cs="Arial"/>
          <w:sz w:val="20"/>
          <w:szCs w:val="20"/>
        </w:rPr>
        <w:t>o</w:t>
      </w:r>
      <w:r w:rsidRPr="00EC572D">
        <w:rPr>
          <w:rFonts w:ascii="Arial Narrow" w:hAnsi="Arial Narrow" w:cs="Arial"/>
          <w:spacing w:val="-7"/>
          <w:sz w:val="20"/>
          <w:szCs w:val="20"/>
        </w:rPr>
        <w:t xml:space="preserve"> </w:t>
      </w:r>
      <w:r w:rsidRPr="00EC572D">
        <w:rPr>
          <w:rFonts w:ascii="Arial Narrow" w:hAnsi="Arial Narrow" w:cs="Arial"/>
          <w:sz w:val="20"/>
          <w:szCs w:val="20"/>
        </w:rPr>
        <w:t xml:space="preserve">a </w:t>
      </w:r>
      <w:r w:rsidRPr="00EC572D">
        <w:rPr>
          <w:rFonts w:ascii="Arial Narrow" w:hAnsi="Arial Narrow" w:cs="Arial"/>
          <w:spacing w:val="-1"/>
          <w:sz w:val="20"/>
          <w:szCs w:val="20"/>
        </w:rPr>
        <w:t>l</w:t>
      </w:r>
      <w:r w:rsidRPr="00EC572D">
        <w:rPr>
          <w:rFonts w:ascii="Arial Narrow" w:hAnsi="Arial Narrow" w:cs="Arial"/>
          <w:spacing w:val="2"/>
          <w:sz w:val="20"/>
          <w:szCs w:val="20"/>
        </w:rPr>
        <w:t>o</w:t>
      </w:r>
      <w:r w:rsidRPr="00EC572D">
        <w:rPr>
          <w:rFonts w:ascii="Arial Narrow" w:hAnsi="Arial Narrow" w:cs="Arial"/>
          <w:sz w:val="20"/>
          <w:szCs w:val="20"/>
        </w:rPr>
        <w:t>s</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cr</w:t>
      </w:r>
      <w:r w:rsidRPr="00EC572D">
        <w:rPr>
          <w:rFonts w:ascii="Arial Narrow" w:hAnsi="Arial Narrow" w:cs="Arial"/>
          <w:spacing w:val="-1"/>
          <w:sz w:val="20"/>
          <w:szCs w:val="20"/>
        </w:rPr>
        <w:t>i</w:t>
      </w:r>
      <w:r w:rsidRPr="00EC572D">
        <w:rPr>
          <w:rFonts w:ascii="Arial Narrow" w:hAnsi="Arial Narrow" w:cs="Arial"/>
          <w:sz w:val="20"/>
          <w:szCs w:val="20"/>
        </w:rPr>
        <w:t>ter</w:t>
      </w:r>
      <w:r w:rsidRPr="00EC572D">
        <w:rPr>
          <w:rFonts w:ascii="Arial Narrow" w:hAnsi="Arial Narrow" w:cs="Arial"/>
          <w:spacing w:val="-1"/>
          <w:sz w:val="20"/>
          <w:szCs w:val="20"/>
        </w:rPr>
        <w:t>i</w:t>
      </w:r>
      <w:r w:rsidRPr="00EC572D">
        <w:rPr>
          <w:rFonts w:ascii="Arial Narrow" w:hAnsi="Arial Narrow" w:cs="Arial"/>
          <w:sz w:val="20"/>
          <w:szCs w:val="20"/>
        </w:rPr>
        <w:t>os</w:t>
      </w:r>
      <w:r w:rsidRPr="00EC572D">
        <w:rPr>
          <w:rFonts w:ascii="Arial Narrow" w:hAnsi="Arial Narrow" w:cs="Arial"/>
          <w:spacing w:val="-6"/>
          <w:sz w:val="20"/>
          <w:szCs w:val="20"/>
        </w:rPr>
        <w:t xml:space="preserve"> </w:t>
      </w:r>
      <w:r w:rsidRPr="00EC572D">
        <w:rPr>
          <w:rFonts w:ascii="Arial Narrow" w:hAnsi="Arial Narrow" w:cs="Arial"/>
          <w:sz w:val="20"/>
          <w:szCs w:val="20"/>
        </w:rPr>
        <w:t>de</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v</w:t>
      </w:r>
      <w:r w:rsidRPr="00EC572D">
        <w:rPr>
          <w:rFonts w:ascii="Arial Narrow" w:hAnsi="Arial Narrow" w:cs="Arial"/>
          <w:sz w:val="20"/>
          <w:szCs w:val="20"/>
        </w:rPr>
        <w:t>a</w:t>
      </w:r>
      <w:r w:rsidRPr="00EC572D">
        <w:rPr>
          <w:rFonts w:ascii="Arial Narrow" w:hAnsi="Arial Narrow" w:cs="Arial"/>
          <w:spacing w:val="-1"/>
          <w:sz w:val="20"/>
          <w:szCs w:val="20"/>
        </w:rPr>
        <w:t>l</w:t>
      </w:r>
      <w:r w:rsidRPr="00EC572D">
        <w:rPr>
          <w:rFonts w:ascii="Arial Narrow" w:hAnsi="Arial Narrow" w:cs="Arial"/>
          <w:sz w:val="20"/>
          <w:szCs w:val="20"/>
        </w:rPr>
        <w:t>o</w:t>
      </w:r>
      <w:r w:rsidRPr="00EC572D">
        <w:rPr>
          <w:rFonts w:ascii="Arial Narrow" w:hAnsi="Arial Narrow" w:cs="Arial"/>
          <w:spacing w:val="3"/>
          <w:sz w:val="20"/>
          <w:szCs w:val="20"/>
        </w:rPr>
        <w:t>r</w:t>
      </w:r>
      <w:r w:rsidRPr="00EC572D">
        <w:rPr>
          <w:rFonts w:ascii="Arial Narrow" w:hAnsi="Arial Narrow" w:cs="Arial"/>
          <w:sz w:val="20"/>
          <w:szCs w:val="20"/>
        </w:rPr>
        <w:t>a</w:t>
      </w:r>
      <w:r w:rsidRPr="00EC572D">
        <w:rPr>
          <w:rFonts w:ascii="Arial Narrow" w:hAnsi="Arial Narrow" w:cs="Arial"/>
          <w:spacing w:val="1"/>
          <w:sz w:val="20"/>
          <w:szCs w:val="20"/>
        </w:rPr>
        <w:t>c</w:t>
      </w:r>
      <w:r w:rsidRPr="00EC572D">
        <w:rPr>
          <w:rFonts w:ascii="Arial Narrow" w:hAnsi="Arial Narrow" w:cs="Arial"/>
          <w:spacing w:val="-1"/>
          <w:sz w:val="20"/>
          <w:szCs w:val="20"/>
        </w:rPr>
        <w:t>i</w:t>
      </w:r>
      <w:r w:rsidRPr="00EC572D">
        <w:rPr>
          <w:rFonts w:ascii="Arial Narrow" w:hAnsi="Arial Narrow" w:cs="Arial"/>
          <w:sz w:val="20"/>
          <w:szCs w:val="20"/>
        </w:rPr>
        <w:t>ón</w:t>
      </w:r>
      <w:r w:rsidRPr="00EC572D">
        <w:rPr>
          <w:rFonts w:ascii="Arial Narrow" w:hAnsi="Arial Narrow" w:cs="Arial"/>
          <w:spacing w:val="-8"/>
          <w:sz w:val="20"/>
          <w:szCs w:val="20"/>
        </w:rPr>
        <w:t xml:space="preserve"> </w:t>
      </w:r>
      <w:r w:rsidRPr="00EC572D">
        <w:rPr>
          <w:rFonts w:ascii="Arial Narrow" w:hAnsi="Arial Narrow" w:cs="Arial"/>
          <w:sz w:val="20"/>
          <w:szCs w:val="20"/>
        </w:rPr>
        <w:t>de</w:t>
      </w:r>
      <w:r w:rsidRPr="00EC572D">
        <w:rPr>
          <w:rFonts w:ascii="Arial Narrow" w:hAnsi="Arial Narrow" w:cs="Arial"/>
          <w:spacing w:val="-1"/>
          <w:sz w:val="20"/>
          <w:szCs w:val="20"/>
        </w:rPr>
        <w:t xml:space="preserve"> l</w:t>
      </w:r>
      <w:r w:rsidRPr="00EC572D">
        <w:rPr>
          <w:rFonts w:ascii="Arial Narrow" w:hAnsi="Arial Narrow" w:cs="Arial"/>
          <w:sz w:val="20"/>
          <w:szCs w:val="20"/>
        </w:rPr>
        <w:t>a</w:t>
      </w:r>
      <w:r w:rsidRPr="00EC572D">
        <w:rPr>
          <w:rFonts w:ascii="Arial Narrow" w:hAnsi="Arial Narrow" w:cs="Arial"/>
          <w:spacing w:val="2"/>
          <w:sz w:val="20"/>
          <w:szCs w:val="20"/>
        </w:rPr>
        <w:t xml:space="preserve"> R</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o</w:t>
      </w:r>
      <w:r w:rsidRPr="00EC572D">
        <w:rPr>
          <w:rFonts w:ascii="Arial Narrow" w:hAnsi="Arial Narrow" w:cs="Arial"/>
          <w:spacing w:val="-1"/>
          <w:sz w:val="20"/>
          <w:szCs w:val="20"/>
        </w:rPr>
        <w:t>l</w:t>
      </w:r>
      <w:r w:rsidRPr="00EC572D">
        <w:rPr>
          <w:rFonts w:ascii="Arial Narrow" w:hAnsi="Arial Narrow" w:cs="Arial"/>
          <w:sz w:val="20"/>
          <w:szCs w:val="20"/>
        </w:rPr>
        <w:t>u</w:t>
      </w:r>
      <w:r w:rsidRPr="00EC572D">
        <w:rPr>
          <w:rFonts w:ascii="Arial Narrow" w:hAnsi="Arial Narrow" w:cs="Arial"/>
          <w:spacing w:val="3"/>
          <w:sz w:val="20"/>
          <w:szCs w:val="20"/>
        </w:rPr>
        <w:t>c</w:t>
      </w:r>
      <w:r w:rsidRPr="00EC572D">
        <w:rPr>
          <w:rFonts w:ascii="Arial Narrow" w:hAnsi="Arial Narrow" w:cs="Arial"/>
          <w:spacing w:val="-1"/>
          <w:sz w:val="20"/>
          <w:szCs w:val="20"/>
        </w:rPr>
        <w:t>i</w:t>
      </w:r>
      <w:r w:rsidRPr="00EC572D">
        <w:rPr>
          <w:rFonts w:ascii="Arial Narrow" w:hAnsi="Arial Narrow" w:cs="Arial"/>
          <w:sz w:val="20"/>
          <w:szCs w:val="20"/>
        </w:rPr>
        <w:t>ón</w:t>
      </w:r>
      <w:r w:rsidRPr="00EC572D">
        <w:rPr>
          <w:rFonts w:ascii="Arial Narrow" w:hAnsi="Arial Narrow" w:cs="Arial"/>
          <w:spacing w:val="-9"/>
          <w:sz w:val="20"/>
          <w:szCs w:val="20"/>
        </w:rPr>
        <w:t xml:space="preserve"> </w:t>
      </w:r>
      <w:r w:rsidRPr="00EC572D">
        <w:rPr>
          <w:rFonts w:ascii="Arial Narrow" w:hAnsi="Arial Narrow" w:cs="Arial"/>
          <w:sz w:val="20"/>
          <w:szCs w:val="20"/>
        </w:rPr>
        <w:t>0</w:t>
      </w:r>
      <w:r w:rsidRPr="00EC572D">
        <w:rPr>
          <w:rFonts w:ascii="Arial Narrow" w:hAnsi="Arial Narrow" w:cs="Arial"/>
          <w:spacing w:val="1"/>
          <w:sz w:val="20"/>
          <w:szCs w:val="20"/>
        </w:rPr>
        <w:t>3</w:t>
      </w:r>
      <w:r w:rsidRPr="00EC572D">
        <w:rPr>
          <w:rFonts w:ascii="Arial Narrow" w:hAnsi="Arial Narrow" w:cs="Arial"/>
          <w:sz w:val="20"/>
          <w:szCs w:val="20"/>
        </w:rPr>
        <w:t>12</w:t>
      </w:r>
      <w:r w:rsidRPr="00EC572D">
        <w:rPr>
          <w:rFonts w:ascii="Arial Narrow" w:hAnsi="Arial Narrow" w:cs="Arial"/>
          <w:spacing w:val="-5"/>
          <w:sz w:val="20"/>
          <w:szCs w:val="20"/>
        </w:rPr>
        <w:t xml:space="preserve"> </w:t>
      </w:r>
      <w:r w:rsidRPr="00EC572D">
        <w:rPr>
          <w:rFonts w:ascii="Arial Narrow" w:hAnsi="Arial Narrow" w:cs="Arial"/>
          <w:spacing w:val="2"/>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2</w:t>
      </w:r>
      <w:r w:rsidRPr="00EC572D">
        <w:rPr>
          <w:rFonts w:ascii="Arial Narrow" w:hAnsi="Arial Narrow" w:cs="Arial"/>
          <w:sz w:val="20"/>
          <w:szCs w:val="20"/>
        </w:rPr>
        <w:t>0</w:t>
      </w:r>
      <w:r w:rsidRPr="00EC572D">
        <w:rPr>
          <w:rFonts w:ascii="Arial Narrow" w:hAnsi="Arial Narrow" w:cs="Arial"/>
          <w:spacing w:val="1"/>
          <w:sz w:val="20"/>
          <w:szCs w:val="20"/>
        </w:rPr>
        <w:t>1</w:t>
      </w:r>
      <w:r w:rsidRPr="00EC572D">
        <w:rPr>
          <w:rFonts w:ascii="Arial Narrow" w:hAnsi="Arial Narrow" w:cs="Arial"/>
          <w:sz w:val="20"/>
          <w:szCs w:val="20"/>
        </w:rPr>
        <w:t>9,</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A</w:t>
      </w:r>
      <w:r w:rsidRPr="00EC572D">
        <w:rPr>
          <w:rFonts w:ascii="Arial Narrow" w:hAnsi="Arial Narrow" w:cs="Arial"/>
          <w:spacing w:val="1"/>
          <w:sz w:val="20"/>
          <w:szCs w:val="20"/>
        </w:rPr>
        <w:t>r</w:t>
      </w:r>
      <w:r w:rsidRPr="00EC572D">
        <w:rPr>
          <w:rFonts w:ascii="Arial Narrow" w:hAnsi="Arial Narrow" w:cs="Arial"/>
          <w:spacing w:val="2"/>
          <w:sz w:val="20"/>
          <w:szCs w:val="20"/>
        </w:rPr>
        <w:t>t</w:t>
      </w:r>
      <w:r w:rsidRPr="00EC572D">
        <w:rPr>
          <w:rFonts w:ascii="Arial Narrow" w:hAnsi="Arial Narrow" w:cs="Arial"/>
          <w:spacing w:val="-1"/>
          <w:sz w:val="20"/>
          <w:szCs w:val="20"/>
        </w:rPr>
        <w:t>i</w:t>
      </w:r>
      <w:r w:rsidRPr="00EC572D">
        <w:rPr>
          <w:rFonts w:ascii="Arial Narrow" w:hAnsi="Arial Narrow" w:cs="Arial"/>
          <w:spacing w:val="1"/>
          <w:sz w:val="20"/>
          <w:szCs w:val="20"/>
        </w:rPr>
        <w:t>c</w:t>
      </w:r>
      <w:r w:rsidRPr="00EC572D">
        <w:rPr>
          <w:rFonts w:ascii="Arial Narrow" w:hAnsi="Arial Narrow" w:cs="Arial"/>
          <w:sz w:val="20"/>
          <w:szCs w:val="20"/>
        </w:rPr>
        <w:t>u</w:t>
      </w:r>
      <w:r w:rsidRPr="00EC572D">
        <w:rPr>
          <w:rFonts w:ascii="Arial Narrow" w:hAnsi="Arial Narrow" w:cs="Arial"/>
          <w:spacing w:val="1"/>
          <w:sz w:val="20"/>
          <w:szCs w:val="20"/>
        </w:rPr>
        <w:t>l</w:t>
      </w:r>
      <w:r w:rsidRPr="00EC572D">
        <w:rPr>
          <w:rFonts w:ascii="Arial Narrow" w:hAnsi="Arial Narrow" w:cs="Arial"/>
          <w:sz w:val="20"/>
          <w:szCs w:val="20"/>
        </w:rPr>
        <w:t>o</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2</w:t>
      </w:r>
      <w:r w:rsidRPr="00EC572D">
        <w:rPr>
          <w:rFonts w:ascii="Arial Narrow" w:hAnsi="Arial Narrow" w:cs="Arial"/>
          <w:spacing w:val="6"/>
          <w:sz w:val="20"/>
          <w:szCs w:val="20"/>
        </w:rPr>
        <w:t>8</w:t>
      </w:r>
      <w:r w:rsidRPr="00EC572D">
        <w:rPr>
          <w:rFonts w:ascii="Arial Narrow" w:hAnsi="Arial Narrow" w:cs="Arial"/>
          <w:sz w:val="20"/>
          <w:szCs w:val="20"/>
        </w:rPr>
        <w:t>.</w:t>
      </w:r>
    </w:p>
    <w:tbl>
      <w:tblPr>
        <w:tblW w:w="0" w:type="auto"/>
        <w:tblInd w:w="1573" w:type="dxa"/>
        <w:tblLayout w:type="fixed"/>
        <w:tblCellMar>
          <w:left w:w="0" w:type="dxa"/>
          <w:right w:w="0" w:type="dxa"/>
        </w:tblCellMar>
        <w:tblLook w:val="0000" w:firstRow="0" w:lastRow="0" w:firstColumn="0" w:lastColumn="0" w:noHBand="0" w:noVBand="0"/>
      </w:tblPr>
      <w:tblGrid>
        <w:gridCol w:w="3762"/>
        <w:gridCol w:w="3605"/>
      </w:tblGrid>
      <w:tr w:rsidR="00AC4CD1" w:rsidRPr="00EC572D" w14:paraId="2970A305" w14:textId="77777777" w:rsidTr="008A5C4A">
        <w:trPr>
          <w:trHeight w:hRule="exact" w:val="218"/>
        </w:trPr>
        <w:tc>
          <w:tcPr>
            <w:tcW w:w="7367" w:type="dxa"/>
            <w:gridSpan w:val="2"/>
            <w:tcBorders>
              <w:top w:val="single" w:sz="4" w:space="0" w:color="000000"/>
              <w:left w:val="single" w:sz="4" w:space="0" w:color="000000"/>
              <w:bottom w:val="nil"/>
              <w:right w:val="single" w:sz="4" w:space="0" w:color="000000"/>
            </w:tcBorders>
          </w:tcPr>
          <w:p w14:paraId="4BC04054" w14:textId="77777777" w:rsidR="00F13798" w:rsidRPr="00EC572D" w:rsidRDefault="00F13798" w:rsidP="00613B33">
            <w:pPr>
              <w:widowControl w:val="0"/>
              <w:autoSpaceDE w:val="0"/>
              <w:autoSpaceDN w:val="0"/>
              <w:adjustRightInd w:val="0"/>
              <w:spacing w:line="200" w:lineRule="exact"/>
              <w:jc w:val="both"/>
              <w:rPr>
                <w:rFonts w:ascii="Arial Narrow" w:hAnsi="Arial Narrow" w:cs="Arial"/>
                <w:sz w:val="20"/>
                <w:szCs w:val="20"/>
              </w:rPr>
            </w:pPr>
            <w:r w:rsidRPr="00EC572D">
              <w:rPr>
                <w:rFonts w:ascii="Arial Narrow" w:hAnsi="Arial Narrow" w:cs="Arial"/>
                <w:b/>
                <w:bCs/>
                <w:sz w:val="20"/>
                <w:szCs w:val="20"/>
              </w:rPr>
              <w:t>RES</w:t>
            </w:r>
            <w:r w:rsidRPr="00EC572D">
              <w:rPr>
                <w:rFonts w:ascii="Arial Narrow" w:hAnsi="Arial Narrow" w:cs="Arial"/>
                <w:b/>
                <w:bCs/>
                <w:spacing w:val="-1"/>
                <w:sz w:val="20"/>
                <w:szCs w:val="20"/>
              </w:rPr>
              <w:t>O</w:t>
            </w:r>
            <w:r w:rsidRPr="00EC572D">
              <w:rPr>
                <w:rFonts w:ascii="Arial Narrow" w:hAnsi="Arial Narrow" w:cs="Arial"/>
                <w:b/>
                <w:bCs/>
                <w:sz w:val="20"/>
                <w:szCs w:val="20"/>
              </w:rPr>
              <w:t>LUCI</w:t>
            </w:r>
            <w:r w:rsidRPr="00EC572D">
              <w:rPr>
                <w:rFonts w:ascii="Arial Narrow" w:hAnsi="Arial Narrow" w:cs="Arial"/>
                <w:b/>
                <w:bCs/>
                <w:spacing w:val="-1"/>
                <w:sz w:val="20"/>
                <w:szCs w:val="20"/>
              </w:rPr>
              <w:t>Ó</w:t>
            </w:r>
            <w:r w:rsidRPr="00EC572D">
              <w:rPr>
                <w:rFonts w:ascii="Arial Narrow" w:hAnsi="Arial Narrow" w:cs="Arial"/>
                <w:b/>
                <w:bCs/>
                <w:sz w:val="20"/>
                <w:szCs w:val="20"/>
              </w:rPr>
              <w:t xml:space="preserve">N </w:t>
            </w:r>
            <w:r w:rsidRPr="00EC572D">
              <w:rPr>
                <w:rFonts w:ascii="Arial Narrow" w:hAnsi="Arial Narrow" w:cs="Arial"/>
                <w:b/>
                <w:bCs/>
                <w:spacing w:val="1"/>
                <w:sz w:val="20"/>
                <w:szCs w:val="20"/>
              </w:rPr>
              <w:t>031</w:t>
            </w:r>
            <w:r w:rsidRPr="00EC572D">
              <w:rPr>
                <w:rFonts w:ascii="Arial Narrow" w:hAnsi="Arial Narrow" w:cs="Arial"/>
                <w:b/>
                <w:bCs/>
                <w:sz w:val="20"/>
                <w:szCs w:val="20"/>
              </w:rPr>
              <w:t>2</w:t>
            </w:r>
            <w:r w:rsidRPr="00EC572D">
              <w:rPr>
                <w:rFonts w:ascii="Arial Narrow" w:hAnsi="Arial Narrow" w:cs="Arial"/>
                <w:b/>
                <w:bCs/>
                <w:spacing w:val="1"/>
                <w:sz w:val="20"/>
                <w:szCs w:val="20"/>
              </w:rPr>
              <w:t xml:space="preserve"> </w:t>
            </w:r>
            <w:r w:rsidRPr="00EC572D">
              <w:rPr>
                <w:rFonts w:ascii="Arial Narrow" w:hAnsi="Arial Narrow" w:cs="Arial"/>
                <w:b/>
                <w:bCs/>
                <w:sz w:val="20"/>
                <w:szCs w:val="20"/>
              </w:rPr>
              <w:t xml:space="preserve">DE </w:t>
            </w:r>
            <w:r w:rsidRPr="00EC572D">
              <w:rPr>
                <w:rFonts w:ascii="Arial Narrow" w:hAnsi="Arial Narrow" w:cs="Arial"/>
                <w:b/>
                <w:bCs/>
                <w:spacing w:val="1"/>
                <w:sz w:val="20"/>
                <w:szCs w:val="20"/>
              </w:rPr>
              <w:t>20</w:t>
            </w:r>
            <w:r w:rsidRPr="00EC572D">
              <w:rPr>
                <w:rFonts w:ascii="Arial Narrow" w:hAnsi="Arial Narrow" w:cs="Arial"/>
                <w:b/>
                <w:bCs/>
                <w:spacing w:val="-2"/>
                <w:sz w:val="20"/>
                <w:szCs w:val="20"/>
              </w:rPr>
              <w:t>1</w:t>
            </w:r>
            <w:r w:rsidRPr="00EC572D">
              <w:rPr>
                <w:rFonts w:ascii="Arial Narrow" w:hAnsi="Arial Narrow" w:cs="Arial"/>
                <w:b/>
                <w:bCs/>
                <w:sz w:val="20"/>
                <w:szCs w:val="20"/>
              </w:rPr>
              <w:t>9</w:t>
            </w:r>
            <w:r w:rsidRPr="00EC572D">
              <w:rPr>
                <w:rFonts w:ascii="Arial Narrow" w:hAnsi="Arial Narrow" w:cs="Arial"/>
                <w:b/>
                <w:bCs/>
                <w:spacing w:val="-1"/>
                <w:sz w:val="20"/>
                <w:szCs w:val="20"/>
              </w:rPr>
              <w:t xml:space="preserve"> </w:t>
            </w:r>
            <w:r w:rsidRPr="00EC572D">
              <w:rPr>
                <w:rFonts w:ascii="Arial Narrow" w:hAnsi="Arial Narrow" w:cs="Arial"/>
                <w:b/>
                <w:bCs/>
                <w:spacing w:val="-3"/>
                <w:sz w:val="20"/>
                <w:szCs w:val="20"/>
              </w:rPr>
              <w:t>A</w:t>
            </w:r>
            <w:r w:rsidRPr="00EC572D">
              <w:rPr>
                <w:rFonts w:ascii="Arial Narrow" w:hAnsi="Arial Narrow" w:cs="Arial"/>
                <w:b/>
                <w:bCs/>
                <w:sz w:val="20"/>
                <w:szCs w:val="20"/>
              </w:rPr>
              <w:t xml:space="preserve">rt. </w:t>
            </w:r>
            <w:r w:rsidRPr="00EC572D">
              <w:rPr>
                <w:rFonts w:ascii="Arial Narrow" w:hAnsi="Arial Narrow" w:cs="Arial"/>
                <w:b/>
                <w:bCs/>
                <w:spacing w:val="1"/>
                <w:sz w:val="20"/>
                <w:szCs w:val="20"/>
              </w:rPr>
              <w:t>2</w:t>
            </w:r>
            <w:r w:rsidRPr="00EC572D">
              <w:rPr>
                <w:rFonts w:ascii="Arial Narrow" w:hAnsi="Arial Narrow" w:cs="Arial"/>
                <w:b/>
                <w:bCs/>
                <w:sz w:val="20"/>
                <w:szCs w:val="20"/>
              </w:rPr>
              <w:t>8</w:t>
            </w:r>
          </w:p>
        </w:tc>
      </w:tr>
      <w:tr w:rsidR="00AC4CD1" w:rsidRPr="00EC572D" w14:paraId="0319014A" w14:textId="77777777" w:rsidTr="008A5C4A">
        <w:trPr>
          <w:trHeight w:hRule="exact" w:val="216"/>
        </w:trPr>
        <w:tc>
          <w:tcPr>
            <w:tcW w:w="3762" w:type="dxa"/>
            <w:tcBorders>
              <w:top w:val="single" w:sz="4" w:space="0" w:color="000000"/>
              <w:left w:val="single" w:sz="4" w:space="0" w:color="000000"/>
              <w:bottom w:val="single" w:sz="4" w:space="0" w:color="000000"/>
              <w:right w:val="single" w:sz="4" w:space="0" w:color="000000"/>
            </w:tcBorders>
          </w:tcPr>
          <w:p w14:paraId="612ABBC0" w14:textId="77777777" w:rsidR="00F13798" w:rsidRPr="00EC572D" w:rsidRDefault="00F13798" w:rsidP="00613B33">
            <w:pPr>
              <w:widowControl w:val="0"/>
              <w:autoSpaceDE w:val="0"/>
              <w:autoSpaceDN w:val="0"/>
              <w:adjustRightInd w:val="0"/>
              <w:spacing w:line="200" w:lineRule="exact"/>
              <w:ind w:right="94"/>
              <w:jc w:val="both"/>
              <w:rPr>
                <w:rFonts w:ascii="Arial Narrow" w:hAnsi="Arial Narrow" w:cs="Arial"/>
                <w:sz w:val="20"/>
                <w:szCs w:val="20"/>
              </w:rPr>
            </w:pPr>
            <w:r w:rsidRPr="00EC572D">
              <w:rPr>
                <w:rFonts w:ascii="Arial Narrow" w:hAnsi="Arial Narrow" w:cs="Arial"/>
                <w:b/>
                <w:bCs/>
                <w:sz w:val="20"/>
                <w:szCs w:val="20"/>
              </w:rPr>
              <w:t>C</w:t>
            </w:r>
            <w:r w:rsidRPr="00EC572D">
              <w:rPr>
                <w:rFonts w:ascii="Arial Narrow" w:hAnsi="Arial Narrow" w:cs="Arial"/>
                <w:b/>
                <w:bCs/>
                <w:spacing w:val="-1"/>
                <w:sz w:val="20"/>
                <w:szCs w:val="20"/>
              </w:rPr>
              <w:t>R</w:t>
            </w:r>
            <w:r w:rsidRPr="00EC572D">
              <w:rPr>
                <w:rFonts w:ascii="Arial Narrow" w:hAnsi="Arial Narrow" w:cs="Arial"/>
                <w:b/>
                <w:bCs/>
                <w:sz w:val="20"/>
                <w:szCs w:val="20"/>
              </w:rPr>
              <w:t>I</w:t>
            </w:r>
            <w:r w:rsidRPr="00EC572D">
              <w:rPr>
                <w:rFonts w:ascii="Arial Narrow" w:hAnsi="Arial Narrow" w:cs="Arial"/>
                <w:b/>
                <w:bCs/>
                <w:spacing w:val="1"/>
                <w:sz w:val="20"/>
                <w:szCs w:val="20"/>
              </w:rPr>
              <w:t>T</w:t>
            </w:r>
            <w:r w:rsidRPr="00EC572D">
              <w:rPr>
                <w:rFonts w:ascii="Arial Narrow" w:hAnsi="Arial Narrow" w:cs="Arial"/>
                <w:b/>
                <w:bCs/>
                <w:sz w:val="20"/>
                <w:szCs w:val="20"/>
              </w:rPr>
              <w:t>ERI</w:t>
            </w:r>
            <w:r w:rsidR="002A267C" w:rsidRPr="00EC572D">
              <w:rPr>
                <w:rFonts w:ascii="Arial Narrow" w:hAnsi="Arial Narrow" w:cs="Arial"/>
                <w:b/>
                <w:bCs/>
                <w:sz w:val="20"/>
                <w:szCs w:val="20"/>
              </w:rPr>
              <w:t>O</w:t>
            </w:r>
          </w:p>
        </w:tc>
        <w:tc>
          <w:tcPr>
            <w:tcW w:w="3605" w:type="dxa"/>
            <w:tcBorders>
              <w:top w:val="single" w:sz="4" w:space="0" w:color="000000"/>
              <w:left w:val="single" w:sz="4" w:space="0" w:color="000000"/>
              <w:bottom w:val="single" w:sz="4" w:space="0" w:color="000000"/>
              <w:right w:val="single" w:sz="4" w:space="0" w:color="000000"/>
            </w:tcBorders>
          </w:tcPr>
          <w:p w14:paraId="3F7192C9" w14:textId="77777777" w:rsidR="00F13798" w:rsidRPr="00EC572D" w:rsidRDefault="00F13798" w:rsidP="00613B33">
            <w:pPr>
              <w:widowControl w:val="0"/>
              <w:autoSpaceDE w:val="0"/>
              <w:autoSpaceDN w:val="0"/>
              <w:adjustRightInd w:val="0"/>
              <w:spacing w:line="200" w:lineRule="exact"/>
              <w:jc w:val="both"/>
              <w:rPr>
                <w:rFonts w:ascii="Arial Narrow" w:hAnsi="Arial Narrow" w:cs="Arial"/>
                <w:sz w:val="20"/>
                <w:szCs w:val="20"/>
              </w:rPr>
            </w:pPr>
            <w:r w:rsidRPr="00EC572D">
              <w:rPr>
                <w:rFonts w:ascii="Arial Narrow" w:hAnsi="Arial Narrow" w:cs="Arial"/>
                <w:b/>
                <w:bCs/>
                <w:sz w:val="20"/>
                <w:szCs w:val="20"/>
              </w:rPr>
              <w:t>V</w:t>
            </w:r>
            <w:r w:rsidRPr="00EC572D">
              <w:rPr>
                <w:rFonts w:ascii="Arial Narrow" w:hAnsi="Arial Narrow" w:cs="Arial"/>
                <w:b/>
                <w:bCs/>
                <w:spacing w:val="-3"/>
                <w:sz w:val="20"/>
                <w:szCs w:val="20"/>
              </w:rPr>
              <w:t>A</w:t>
            </w:r>
            <w:r w:rsidRPr="00EC572D">
              <w:rPr>
                <w:rFonts w:ascii="Arial Narrow" w:hAnsi="Arial Narrow" w:cs="Arial"/>
                <w:b/>
                <w:bCs/>
                <w:sz w:val="20"/>
                <w:szCs w:val="20"/>
              </w:rPr>
              <w:t>L</w:t>
            </w:r>
            <w:r w:rsidRPr="00EC572D">
              <w:rPr>
                <w:rFonts w:ascii="Arial Narrow" w:hAnsi="Arial Narrow" w:cs="Arial"/>
                <w:b/>
                <w:bCs/>
                <w:spacing w:val="2"/>
                <w:sz w:val="20"/>
                <w:szCs w:val="20"/>
              </w:rPr>
              <w:t>OR</w:t>
            </w:r>
            <w:r w:rsidRPr="00EC572D">
              <w:rPr>
                <w:rFonts w:ascii="Arial Narrow" w:hAnsi="Arial Narrow" w:cs="Arial"/>
                <w:b/>
                <w:bCs/>
                <w:spacing w:val="-3"/>
                <w:sz w:val="20"/>
                <w:szCs w:val="20"/>
              </w:rPr>
              <w:t>A</w:t>
            </w:r>
            <w:r w:rsidRPr="00EC572D">
              <w:rPr>
                <w:rFonts w:ascii="Arial Narrow" w:hAnsi="Arial Narrow" w:cs="Arial"/>
                <w:b/>
                <w:bCs/>
                <w:sz w:val="20"/>
                <w:szCs w:val="20"/>
              </w:rPr>
              <w:t>CI</w:t>
            </w:r>
            <w:r w:rsidRPr="00EC572D">
              <w:rPr>
                <w:rFonts w:ascii="Arial Narrow" w:hAnsi="Arial Narrow" w:cs="Arial"/>
                <w:b/>
                <w:bCs/>
                <w:spacing w:val="-1"/>
                <w:sz w:val="20"/>
                <w:szCs w:val="20"/>
              </w:rPr>
              <w:t>Ó</w:t>
            </w:r>
            <w:r w:rsidRPr="00EC572D">
              <w:rPr>
                <w:rFonts w:ascii="Arial Narrow" w:hAnsi="Arial Narrow" w:cs="Arial"/>
                <w:b/>
                <w:bCs/>
                <w:sz w:val="20"/>
                <w:szCs w:val="20"/>
              </w:rPr>
              <w:t>N</w:t>
            </w:r>
          </w:p>
        </w:tc>
      </w:tr>
      <w:tr w:rsidR="00AC4CD1" w:rsidRPr="00EC572D" w14:paraId="55F7ACB7" w14:textId="77777777" w:rsidTr="008A5C4A">
        <w:trPr>
          <w:trHeight w:hRule="exact" w:val="290"/>
        </w:trPr>
        <w:tc>
          <w:tcPr>
            <w:tcW w:w="3762" w:type="dxa"/>
            <w:tcBorders>
              <w:top w:val="single" w:sz="4" w:space="0" w:color="000000"/>
              <w:left w:val="single" w:sz="4" w:space="0" w:color="000000"/>
              <w:bottom w:val="single" w:sz="4" w:space="0" w:color="000000"/>
              <w:right w:val="single" w:sz="4" w:space="0" w:color="000000"/>
            </w:tcBorders>
          </w:tcPr>
          <w:p w14:paraId="7153264F" w14:textId="77777777" w:rsidR="00F13798" w:rsidRPr="00EC572D" w:rsidRDefault="00F13798" w:rsidP="00613B33">
            <w:pPr>
              <w:widowControl w:val="0"/>
              <w:autoSpaceDE w:val="0"/>
              <w:autoSpaceDN w:val="0"/>
              <w:adjustRightInd w:val="0"/>
              <w:spacing w:before="34"/>
              <w:jc w:val="both"/>
              <w:rPr>
                <w:rFonts w:ascii="Arial Narrow" w:hAnsi="Arial Narrow" w:cs="Arial"/>
                <w:sz w:val="20"/>
                <w:szCs w:val="20"/>
              </w:rPr>
            </w:pPr>
            <w:r w:rsidRPr="00EC572D">
              <w:rPr>
                <w:rFonts w:ascii="Arial Narrow" w:hAnsi="Arial Narrow" w:cs="Arial"/>
                <w:sz w:val="20"/>
                <w:szCs w:val="20"/>
              </w:rPr>
              <w:t>P</w:t>
            </w:r>
            <w:r w:rsidRPr="00EC572D">
              <w:rPr>
                <w:rFonts w:ascii="Arial Narrow" w:hAnsi="Arial Narrow" w:cs="Arial"/>
                <w:spacing w:val="1"/>
                <w:sz w:val="20"/>
                <w:szCs w:val="20"/>
              </w:rPr>
              <w:t>un</w:t>
            </w:r>
            <w:r w:rsidRPr="00EC572D">
              <w:rPr>
                <w:rFonts w:ascii="Arial Narrow" w:hAnsi="Arial Narrow" w:cs="Arial"/>
                <w:sz w:val="20"/>
                <w:szCs w:val="20"/>
              </w:rPr>
              <w:t>t</w:t>
            </w:r>
            <w:r w:rsidRPr="00EC572D">
              <w:rPr>
                <w:rFonts w:ascii="Arial Narrow" w:hAnsi="Arial Narrow" w:cs="Arial"/>
                <w:spacing w:val="1"/>
                <w:sz w:val="20"/>
                <w:szCs w:val="20"/>
              </w:rPr>
              <w:t>a</w:t>
            </w:r>
            <w:r w:rsidRPr="00EC572D">
              <w:rPr>
                <w:rFonts w:ascii="Arial Narrow" w:hAnsi="Arial Narrow" w:cs="Arial"/>
                <w:spacing w:val="-2"/>
                <w:sz w:val="20"/>
                <w:szCs w:val="20"/>
              </w:rPr>
              <w:t>j</w:t>
            </w:r>
            <w:r w:rsidRPr="00EC572D">
              <w:rPr>
                <w:rFonts w:ascii="Arial Narrow" w:hAnsi="Arial Narrow" w:cs="Arial"/>
                <w:sz w:val="20"/>
                <w:szCs w:val="20"/>
              </w:rPr>
              <w:t>e</w:t>
            </w:r>
            <w:r w:rsidRPr="00EC572D">
              <w:rPr>
                <w:rFonts w:ascii="Arial Narrow" w:hAnsi="Arial Narrow" w:cs="Arial"/>
                <w:spacing w:val="1"/>
                <w:sz w:val="20"/>
                <w:szCs w:val="20"/>
              </w:rPr>
              <w:t xml:space="preserve"> o</w:t>
            </w:r>
            <w:r w:rsidRPr="00EC572D">
              <w:rPr>
                <w:rFonts w:ascii="Arial Narrow" w:hAnsi="Arial Narrow" w:cs="Arial"/>
                <w:spacing w:val="-2"/>
                <w:sz w:val="20"/>
                <w:szCs w:val="20"/>
              </w:rPr>
              <w:t>b</w:t>
            </w:r>
            <w:r w:rsidRPr="00EC572D">
              <w:rPr>
                <w:rFonts w:ascii="Arial Narrow" w:hAnsi="Arial Narrow" w:cs="Arial"/>
                <w:sz w:val="20"/>
                <w:szCs w:val="20"/>
              </w:rPr>
              <w:t>t</w:t>
            </w:r>
            <w:r w:rsidRPr="00EC572D">
              <w:rPr>
                <w:rFonts w:ascii="Arial Narrow" w:hAnsi="Arial Narrow" w:cs="Arial"/>
                <w:spacing w:val="1"/>
                <w:sz w:val="20"/>
                <w:szCs w:val="20"/>
              </w:rPr>
              <w:t>en</w:t>
            </w:r>
            <w:r w:rsidRPr="00EC572D">
              <w:rPr>
                <w:rFonts w:ascii="Arial Narrow" w:hAnsi="Arial Narrow" w:cs="Arial"/>
                <w:spacing w:val="-2"/>
                <w:sz w:val="20"/>
                <w:szCs w:val="20"/>
              </w:rPr>
              <w:t>i</w:t>
            </w:r>
            <w:r w:rsidRPr="00EC572D">
              <w:rPr>
                <w:rFonts w:ascii="Arial Narrow" w:hAnsi="Arial Narrow" w:cs="Arial"/>
                <w:spacing w:val="1"/>
                <w:sz w:val="20"/>
                <w:szCs w:val="20"/>
              </w:rPr>
              <w:t>d</w:t>
            </w:r>
            <w:r w:rsidRPr="00EC572D">
              <w:rPr>
                <w:rFonts w:ascii="Arial Narrow" w:hAnsi="Arial Narrow" w:cs="Arial"/>
                <w:sz w:val="20"/>
                <w:szCs w:val="20"/>
              </w:rPr>
              <w:t>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me</w:t>
            </w:r>
            <w:r w:rsidRPr="00EC572D">
              <w:rPr>
                <w:rFonts w:ascii="Arial Narrow" w:hAnsi="Arial Narrow" w:cs="Arial"/>
                <w:spacing w:val="-2"/>
                <w:sz w:val="20"/>
                <w:szCs w:val="20"/>
              </w:rPr>
              <w:t>n</w:t>
            </w:r>
            <w:r w:rsidRPr="00EC572D">
              <w:rPr>
                <w:rFonts w:ascii="Arial Narrow" w:hAnsi="Arial Narrow" w:cs="Arial"/>
                <w:spacing w:val="1"/>
                <w:sz w:val="20"/>
                <w:szCs w:val="20"/>
              </w:rPr>
              <w:t>o</w:t>
            </w:r>
            <w:r w:rsidRPr="00EC572D">
              <w:rPr>
                <w:rFonts w:ascii="Arial Narrow" w:hAnsi="Arial Narrow" w:cs="Arial"/>
                <w:sz w:val="20"/>
                <w:szCs w:val="20"/>
              </w:rPr>
              <w:t xml:space="preserve">r </w:t>
            </w:r>
            <w:r w:rsidRPr="00EC572D">
              <w:rPr>
                <w:rFonts w:ascii="Arial Narrow" w:hAnsi="Arial Narrow" w:cs="Arial"/>
                <w:spacing w:val="1"/>
                <w:sz w:val="20"/>
                <w:szCs w:val="20"/>
              </w:rPr>
              <w:t>a</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6</w:t>
            </w:r>
            <w:r w:rsidRPr="00EC572D">
              <w:rPr>
                <w:rFonts w:ascii="Arial Narrow" w:hAnsi="Arial Narrow" w:cs="Arial"/>
                <w:spacing w:val="-2"/>
                <w:sz w:val="20"/>
                <w:szCs w:val="20"/>
              </w:rPr>
              <w:t>0</w:t>
            </w:r>
            <w:r w:rsidRPr="00EC572D">
              <w:rPr>
                <w:rFonts w:ascii="Arial Narrow" w:hAnsi="Arial Narrow" w:cs="Arial"/>
                <w:sz w:val="20"/>
                <w:szCs w:val="20"/>
              </w:rPr>
              <w:t>%</w:t>
            </w:r>
          </w:p>
        </w:tc>
        <w:tc>
          <w:tcPr>
            <w:tcW w:w="3605" w:type="dxa"/>
            <w:tcBorders>
              <w:top w:val="single" w:sz="4" w:space="0" w:color="000000"/>
              <w:left w:val="single" w:sz="4" w:space="0" w:color="000000"/>
              <w:bottom w:val="single" w:sz="4" w:space="0" w:color="000000"/>
              <w:right w:val="single" w:sz="4" w:space="0" w:color="000000"/>
            </w:tcBorders>
          </w:tcPr>
          <w:p w14:paraId="1DF187E9" w14:textId="77777777" w:rsidR="00F13798" w:rsidRPr="00EC572D" w:rsidRDefault="00F13798" w:rsidP="00613B33">
            <w:pPr>
              <w:widowControl w:val="0"/>
              <w:autoSpaceDE w:val="0"/>
              <w:autoSpaceDN w:val="0"/>
              <w:adjustRightInd w:val="0"/>
              <w:spacing w:before="34"/>
              <w:ind w:right="1003"/>
              <w:jc w:val="both"/>
              <w:rPr>
                <w:rFonts w:ascii="Arial Narrow" w:hAnsi="Arial Narrow" w:cs="Arial"/>
                <w:sz w:val="20"/>
                <w:szCs w:val="20"/>
              </w:rPr>
            </w:pPr>
            <w:r w:rsidRPr="00EC572D">
              <w:rPr>
                <w:rFonts w:ascii="Arial Narrow" w:hAnsi="Arial Narrow" w:cs="Arial"/>
                <w:sz w:val="20"/>
                <w:szCs w:val="20"/>
              </w:rPr>
              <w:t>C</w:t>
            </w:r>
            <w:r w:rsidRPr="00EC572D">
              <w:rPr>
                <w:rFonts w:ascii="Arial Narrow" w:hAnsi="Arial Narrow" w:cs="Arial"/>
                <w:spacing w:val="-1"/>
                <w:sz w:val="20"/>
                <w:szCs w:val="20"/>
              </w:rPr>
              <w:t>R</w:t>
            </w:r>
            <w:r w:rsidRPr="00EC572D">
              <w:rPr>
                <w:rFonts w:ascii="Arial Narrow" w:hAnsi="Arial Narrow" w:cs="Arial"/>
                <w:sz w:val="20"/>
                <w:szCs w:val="20"/>
              </w:rPr>
              <w:t>I</w:t>
            </w:r>
            <w:r w:rsidRPr="00EC572D">
              <w:rPr>
                <w:rFonts w:ascii="Arial Narrow" w:hAnsi="Arial Narrow" w:cs="Arial"/>
                <w:spacing w:val="-2"/>
                <w:sz w:val="20"/>
                <w:szCs w:val="20"/>
              </w:rPr>
              <w:t>T</w:t>
            </w:r>
            <w:r w:rsidRPr="00EC572D">
              <w:rPr>
                <w:rFonts w:ascii="Arial Narrow" w:hAnsi="Arial Narrow" w:cs="Arial"/>
                <w:sz w:val="20"/>
                <w:szCs w:val="20"/>
              </w:rPr>
              <w:t>ICO</w:t>
            </w:r>
          </w:p>
        </w:tc>
      </w:tr>
      <w:tr w:rsidR="00AC4CD1" w:rsidRPr="00EC572D" w14:paraId="76FFCAEF" w14:textId="77777777" w:rsidTr="008A5C4A">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14:paraId="19A9D5BB" w14:textId="77777777" w:rsidR="00F13798" w:rsidRPr="00EC572D" w:rsidRDefault="00F13798" w:rsidP="00613B33">
            <w:pPr>
              <w:widowControl w:val="0"/>
              <w:autoSpaceDE w:val="0"/>
              <w:autoSpaceDN w:val="0"/>
              <w:adjustRightInd w:val="0"/>
              <w:spacing w:before="27"/>
              <w:jc w:val="both"/>
              <w:rPr>
                <w:rFonts w:ascii="Arial Narrow" w:hAnsi="Arial Narrow" w:cs="Arial"/>
                <w:sz w:val="20"/>
                <w:szCs w:val="20"/>
              </w:rPr>
            </w:pPr>
            <w:r w:rsidRPr="00EC572D">
              <w:rPr>
                <w:rFonts w:ascii="Arial Narrow" w:hAnsi="Arial Narrow" w:cs="Arial"/>
                <w:sz w:val="20"/>
                <w:szCs w:val="20"/>
              </w:rPr>
              <w:t>P</w:t>
            </w:r>
            <w:r w:rsidRPr="00EC572D">
              <w:rPr>
                <w:rFonts w:ascii="Arial Narrow" w:hAnsi="Arial Narrow" w:cs="Arial"/>
                <w:spacing w:val="1"/>
                <w:sz w:val="20"/>
                <w:szCs w:val="20"/>
              </w:rPr>
              <w:t>un</w:t>
            </w:r>
            <w:r w:rsidRPr="00EC572D">
              <w:rPr>
                <w:rFonts w:ascii="Arial Narrow" w:hAnsi="Arial Narrow" w:cs="Arial"/>
                <w:sz w:val="20"/>
                <w:szCs w:val="20"/>
              </w:rPr>
              <w:t>t</w:t>
            </w:r>
            <w:r w:rsidRPr="00EC572D">
              <w:rPr>
                <w:rFonts w:ascii="Arial Narrow" w:hAnsi="Arial Narrow" w:cs="Arial"/>
                <w:spacing w:val="1"/>
                <w:sz w:val="20"/>
                <w:szCs w:val="20"/>
              </w:rPr>
              <w:t>a</w:t>
            </w:r>
            <w:r w:rsidRPr="00EC572D">
              <w:rPr>
                <w:rFonts w:ascii="Arial Narrow" w:hAnsi="Arial Narrow" w:cs="Arial"/>
                <w:spacing w:val="-2"/>
                <w:sz w:val="20"/>
                <w:szCs w:val="20"/>
              </w:rPr>
              <w:t>j</w:t>
            </w:r>
            <w:r w:rsidRPr="00EC572D">
              <w:rPr>
                <w:rFonts w:ascii="Arial Narrow" w:hAnsi="Arial Narrow" w:cs="Arial"/>
                <w:sz w:val="20"/>
                <w:szCs w:val="20"/>
              </w:rPr>
              <w:t>e</w:t>
            </w:r>
            <w:r w:rsidRPr="00EC572D">
              <w:rPr>
                <w:rFonts w:ascii="Arial Narrow" w:hAnsi="Arial Narrow" w:cs="Arial"/>
                <w:spacing w:val="1"/>
                <w:sz w:val="20"/>
                <w:szCs w:val="20"/>
              </w:rPr>
              <w:t xml:space="preserve"> o</w:t>
            </w:r>
            <w:r w:rsidRPr="00EC572D">
              <w:rPr>
                <w:rFonts w:ascii="Arial Narrow" w:hAnsi="Arial Narrow" w:cs="Arial"/>
                <w:spacing w:val="-2"/>
                <w:sz w:val="20"/>
                <w:szCs w:val="20"/>
              </w:rPr>
              <w:t>b</w:t>
            </w:r>
            <w:r w:rsidRPr="00EC572D">
              <w:rPr>
                <w:rFonts w:ascii="Arial Narrow" w:hAnsi="Arial Narrow" w:cs="Arial"/>
                <w:sz w:val="20"/>
                <w:szCs w:val="20"/>
              </w:rPr>
              <w:t>t</w:t>
            </w:r>
            <w:r w:rsidRPr="00EC572D">
              <w:rPr>
                <w:rFonts w:ascii="Arial Narrow" w:hAnsi="Arial Narrow" w:cs="Arial"/>
                <w:spacing w:val="1"/>
                <w:sz w:val="20"/>
                <w:szCs w:val="20"/>
              </w:rPr>
              <w:t>en</w:t>
            </w:r>
            <w:r w:rsidRPr="00EC572D">
              <w:rPr>
                <w:rFonts w:ascii="Arial Narrow" w:hAnsi="Arial Narrow" w:cs="Arial"/>
                <w:spacing w:val="-2"/>
                <w:sz w:val="20"/>
                <w:szCs w:val="20"/>
              </w:rPr>
              <w:t>i</w:t>
            </w:r>
            <w:r w:rsidRPr="00EC572D">
              <w:rPr>
                <w:rFonts w:ascii="Arial Narrow" w:hAnsi="Arial Narrow" w:cs="Arial"/>
                <w:spacing w:val="1"/>
                <w:sz w:val="20"/>
                <w:szCs w:val="20"/>
              </w:rPr>
              <w:t>d</w:t>
            </w:r>
            <w:r w:rsidRPr="00EC572D">
              <w:rPr>
                <w:rFonts w:ascii="Arial Narrow" w:hAnsi="Arial Narrow" w:cs="Arial"/>
                <w:sz w:val="20"/>
                <w:szCs w:val="20"/>
              </w:rPr>
              <w:t>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e</w:t>
            </w:r>
            <w:r w:rsidRPr="00EC572D">
              <w:rPr>
                <w:rFonts w:ascii="Arial Narrow" w:hAnsi="Arial Narrow" w:cs="Arial"/>
                <w:spacing w:val="1"/>
                <w:sz w:val="20"/>
                <w:szCs w:val="20"/>
              </w:rPr>
              <w:t>n</w:t>
            </w:r>
            <w:r w:rsidRPr="00EC572D">
              <w:rPr>
                <w:rFonts w:ascii="Arial Narrow" w:hAnsi="Arial Narrow" w:cs="Arial"/>
                <w:sz w:val="20"/>
                <w:szCs w:val="20"/>
              </w:rPr>
              <w:t>tre</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6</w:t>
            </w:r>
            <w:r w:rsidRPr="00EC572D">
              <w:rPr>
                <w:rFonts w:ascii="Arial Narrow" w:hAnsi="Arial Narrow" w:cs="Arial"/>
                <w:spacing w:val="1"/>
                <w:sz w:val="20"/>
                <w:szCs w:val="20"/>
              </w:rPr>
              <w:t>1</w:t>
            </w:r>
            <w:r w:rsidRPr="00EC572D">
              <w:rPr>
                <w:rFonts w:ascii="Arial Narrow" w:hAnsi="Arial Narrow" w:cs="Arial"/>
                <w:sz w:val="20"/>
                <w:szCs w:val="20"/>
              </w:rPr>
              <w:t>%</w:t>
            </w:r>
            <w:r w:rsidRPr="00EC572D">
              <w:rPr>
                <w:rFonts w:ascii="Arial Narrow" w:hAnsi="Arial Narrow" w:cs="Arial"/>
                <w:spacing w:val="-1"/>
                <w:sz w:val="20"/>
                <w:szCs w:val="20"/>
              </w:rPr>
              <w:t xml:space="preserve"> </w:t>
            </w:r>
            <w:r w:rsidRPr="00EC572D">
              <w:rPr>
                <w:rFonts w:ascii="Arial Narrow" w:hAnsi="Arial Narrow" w:cs="Arial"/>
                <w:sz w:val="20"/>
                <w:szCs w:val="20"/>
              </w:rPr>
              <w:t>y</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1"/>
                <w:sz w:val="20"/>
                <w:szCs w:val="20"/>
              </w:rPr>
              <w:t xml:space="preserve"> 85</w:t>
            </w:r>
            <w:r w:rsidRPr="00EC572D">
              <w:rPr>
                <w:rFonts w:ascii="Arial Narrow" w:hAnsi="Arial Narrow" w:cs="Arial"/>
                <w:sz w:val="20"/>
                <w:szCs w:val="20"/>
              </w:rPr>
              <w:t>%</w:t>
            </w:r>
          </w:p>
        </w:tc>
        <w:tc>
          <w:tcPr>
            <w:tcW w:w="3605" w:type="dxa"/>
            <w:tcBorders>
              <w:top w:val="single" w:sz="4" w:space="0" w:color="000000"/>
              <w:left w:val="single" w:sz="4" w:space="0" w:color="000000"/>
              <w:bottom w:val="single" w:sz="4" w:space="0" w:color="000000"/>
              <w:right w:val="single" w:sz="4" w:space="0" w:color="000000"/>
            </w:tcBorders>
          </w:tcPr>
          <w:p w14:paraId="237913F8" w14:textId="77777777" w:rsidR="00F13798" w:rsidRPr="00EC572D" w:rsidRDefault="00F13798" w:rsidP="00613B33">
            <w:pPr>
              <w:widowControl w:val="0"/>
              <w:autoSpaceDE w:val="0"/>
              <w:autoSpaceDN w:val="0"/>
              <w:adjustRightInd w:val="0"/>
              <w:spacing w:before="27"/>
              <w:jc w:val="both"/>
              <w:rPr>
                <w:rFonts w:ascii="Arial Narrow" w:hAnsi="Arial Narrow" w:cs="Arial"/>
                <w:sz w:val="20"/>
                <w:szCs w:val="20"/>
              </w:rPr>
            </w:pPr>
            <w:r w:rsidRPr="00EC572D">
              <w:rPr>
                <w:rFonts w:ascii="Arial Narrow" w:hAnsi="Arial Narrow" w:cs="Arial"/>
                <w:spacing w:val="-1"/>
                <w:sz w:val="20"/>
                <w:szCs w:val="20"/>
              </w:rPr>
              <w:t>MO</w:t>
            </w:r>
            <w:r w:rsidRPr="00EC572D">
              <w:rPr>
                <w:rFonts w:ascii="Arial Narrow" w:hAnsi="Arial Narrow" w:cs="Arial"/>
                <w:sz w:val="20"/>
                <w:szCs w:val="20"/>
              </w:rPr>
              <w:t>DE</w:t>
            </w:r>
            <w:r w:rsidRPr="00EC572D">
              <w:rPr>
                <w:rFonts w:ascii="Arial Narrow" w:hAnsi="Arial Narrow" w:cs="Arial"/>
                <w:spacing w:val="-1"/>
                <w:sz w:val="20"/>
                <w:szCs w:val="20"/>
              </w:rPr>
              <w:t>R</w:t>
            </w:r>
            <w:r w:rsidRPr="00EC572D">
              <w:rPr>
                <w:rFonts w:ascii="Arial Narrow" w:hAnsi="Arial Narrow" w:cs="Arial"/>
                <w:sz w:val="20"/>
                <w:szCs w:val="20"/>
              </w:rPr>
              <w:t>AD</w:t>
            </w:r>
            <w:r w:rsidRPr="00EC572D">
              <w:rPr>
                <w:rFonts w:ascii="Arial Narrow" w:hAnsi="Arial Narrow" w:cs="Arial"/>
                <w:spacing w:val="2"/>
                <w:sz w:val="20"/>
                <w:szCs w:val="20"/>
              </w:rPr>
              <w:t>A</w:t>
            </w:r>
            <w:r w:rsidRPr="00EC572D">
              <w:rPr>
                <w:rFonts w:ascii="Arial Narrow" w:hAnsi="Arial Narrow" w:cs="Arial"/>
                <w:spacing w:val="-1"/>
                <w:sz w:val="20"/>
                <w:szCs w:val="20"/>
              </w:rPr>
              <w:t>M</w:t>
            </w:r>
            <w:r w:rsidRPr="00EC572D">
              <w:rPr>
                <w:rFonts w:ascii="Arial Narrow" w:hAnsi="Arial Narrow" w:cs="Arial"/>
                <w:sz w:val="20"/>
                <w:szCs w:val="20"/>
              </w:rPr>
              <w:t>E</w:t>
            </w:r>
            <w:r w:rsidRPr="00EC572D">
              <w:rPr>
                <w:rFonts w:ascii="Arial Narrow" w:hAnsi="Arial Narrow" w:cs="Arial"/>
                <w:spacing w:val="2"/>
                <w:sz w:val="20"/>
                <w:szCs w:val="20"/>
              </w:rPr>
              <w:t>N</w:t>
            </w:r>
            <w:r w:rsidRPr="00EC572D">
              <w:rPr>
                <w:rFonts w:ascii="Arial Narrow" w:hAnsi="Arial Narrow" w:cs="Arial"/>
                <w:spacing w:val="-2"/>
                <w:sz w:val="20"/>
                <w:szCs w:val="20"/>
              </w:rPr>
              <w:t>T</w:t>
            </w:r>
            <w:r w:rsidRPr="00EC572D">
              <w:rPr>
                <w:rFonts w:ascii="Arial Narrow" w:hAnsi="Arial Narrow" w:cs="Arial"/>
                <w:sz w:val="20"/>
                <w:szCs w:val="20"/>
              </w:rPr>
              <w:t>E ACE</w:t>
            </w:r>
            <w:r w:rsidRPr="00EC572D">
              <w:rPr>
                <w:rFonts w:ascii="Arial Narrow" w:hAnsi="Arial Narrow" w:cs="Arial"/>
                <w:spacing w:val="2"/>
                <w:sz w:val="20"/>
                <w:szCs w:val="20"/>
              </w:rPr>
              <w:t>P</w:t>
            </w:r>
            <w:r w:rsidRPr="00EC572D">
              <w:rPr>
                <w:rFonts w:ascii="Arial Narrow" w:hAnsi="Arial Narrow" w:cs="Arial"/>
                <w:spacing w:val="-2"/>
                <w:sz w:val="20"/>
                <w:szCs w:val="20"/>
              </w:rPr>
              <w:t>T</w:t>
            </w:r>
            <w:r w:rsidRPr="00EC572D">
              <w:rPr>
                <w:rFonts w:ascii="Arial Narrow" w:hAnsi="Arial Narrow" w:cs="Arial"/>
                <w:spacing w:val="2"/>
                <w:sz w:val="20"/>
                <w:szCs w:val="20"/>
              </w:rPr>
              <w:t>A</w:t>
            </w:r>
            <w:r w:rsidRPr="00EC572D">
              <w:rPr>
                <w:rFonts w:ascii="Arial Narrow" w:hAnsi="Arial Narrow" w:cs="Arial"/>
                <w:sz w:val="20"/>
                <w:szCs w:val="20"/>
              </w:rPr>
              <w:t>B</w:t>
            </w:r>
            <w:r w:rsidRPr="00EC572D">
              <w:rPr>
                <w:rFonts w:ascii="Arial Narrow" w:hAnsi="Arial Narrow" w:cs="Arial"/>
                <w:spacing w:val="1"/>
                <w:sz w:val="20"/>
                <w:szCs w:val="20"/>
              </w:rPr>
              <w:t>L</w:t>
            </w:r>
            <w:r w:rsidRPr="00EC572D">
              <w:rPr>
                <w:rFonts w:ascii="Arial Narrow" w:hAnsi="Arial Narrow" w:cs="Arial"/>
                <w:sz w:val="20"/>
                <w:szCs w:val="20"/>
              </w:rPr>
              <w:t>E</w:t>
            </w:r>
          </w:p>
        </w:tc>
      </w:tr>
      <w:tr w:rsidR="006D6EB5" w:rsidRPr="00EC572D" w14:paraId="6F6DA38E" w14:textId="77777777" w:rsidTr="008A5C4A">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14:paraId="4E193BB8" w14:textId="77777777" w:rsidR="00F13798" w:rsidRPr="00EC572D" w:rsidRDefault="00F13798" w:rsidP="00613B33">
            <w:pPr>
              <w:widowControl w:val="0"/>
              <w:autoSpaceDE w:val="0"/>
              <w:autoSpaceDN w:val="0"/>
              <w:adjustRightInd w:val="0"/>
              <w:spacing w:before="27"/>
              <w:jc w:val="both"/>
              <w:rPr>
                <w:rFonts w:ascii="Arial Narrow" w:hAnsi="Arial Narrow" w:cs="Arial"/>
                <w:sz w:val="20"/>
                <w:szCs w:val="20"/>
              </w:rPr>
            </w:pPr>
            <w:r w:rsidRPr="00EC572D">
              <w:rPr>
                <w:rFonts w:ascii="Arial Narrow" w:hAnsi="Arial Narrow" w:cs="Arial"/>
                <w:sz w:val="20"/>
                <w:szCs w:val="20"/>
              </w:rPr>
              <w:t>P</w:t>
            </w:r>
            <w:r w:rsidRPr="00EC572D">
              <w:rPr>
                <w:rFonts w:ascii="Arial Narrow" w:hAnsi="Arial Narrow" w:cs="Arial"/>
                <w:spacing w:val="1"/>
                <w:sz w:val="20"/>
                <w:szCs w:val="20"/>
              </w:rPr>
              <w:t>un</w:t>
            </w:r>
            <w:r w:rsidRPr="00EC572D">
              <w:rPr>
                <w:rFonts w:ascii="Arial Narrow" w:hAnsi="Arial Narrow" w:cs="Arial"/>
                <w:sz w:val="20"/>
                <w:szCs w:val="20"/>
              </w:rPr>
              <w:t>t</w:t>
            </w:r>
            <w:r w:rsidRPr="00EC572D">
              <w:rPr>
                <w:rFonts w:ascii="Arial Narrow" w:hAnsi="Arial Narrow" w:cs="Arial"/>
                <w:spacing w:val="1"/>
                <w:sz w:val="20"/>
                <w:szCs w:val="20"/>
              </w:rPr>
              <w:t>a</w:t>
            </w:r>
            <w:r w:rsidRPr="00EC572D">
              <w:rPr>
                <w:rFonts w:ascii="Arial Narrow" w:hAnsi="Arial Narrow" w:cs="Arial"/>
                <w:spacing w:val="-2"/>
                <w:sz w:val="20"/>
                <w:szCs w:val="20"/>
              </w:rPr>
              <w:t>j</w:t>
            </w:r>
            <w:r w:rsidRPr="00EC572D">
              <w:rPr>
                <w:rFonts w:ascii="Arial Narrow" w:hAnsi="Arial Narrow" w:cs="Arial"/>
                <w:sz w:val="20"/>
                <w:szCs w:val="20"/>
              </w:rPr>
              <w:t>e</w:t>
            </w:r>
            <w:r w:rsidRPr="00EC572D">
              <w:rPr>
                <w:rFonts w:ascii="Arial Narrow" w:hAnsi="Arial Narrow" w:cs="Arial"/>
                <w:spacing w:val="1"/>
                <w:sz w:val="20"/>
                <w:szCs w:val="20"/>
              </w:rPr>
              <w:t xml:space="preserve"> o</w:t>
            </w:r>
            <w:r w:rsidRPr="00EC572D">
              <w:rPr>
                <w:rFonts w:ascii="Arial Narrow" w:hAnsi="Arial Narrow" w:cs="Arial"/>
                <w:spacing w:val="-2"/>
                <w:sz w:val="20"/>
                <w:szCs w:val="20"/>
              </w:rPr>
              <w:t>b</w:t>
            </w:r>
            <w:r w:rsidRPr="00EC572D">
              <w:rPr>
                <w:rFonts w:ascii="Arial Narrow" w:hAnsi="Arial Narrow" w:cs="Arial"/>
                <w:sz w:val="20"/>
                <w:szCs w:val="20"/>
              </w:rPr>
              <w:t>t</w:t>
            </w:r>
            <w:r w:rsidRPr="00EC572D">
              <w:rPr>
                <w:rFonts w:ascii="Arial Narrow" w:hAnsi="Arial Narrow" w:cs="Arial"/>
                <w:spacing w:val="1"/>
                <w:sz w:val="20"/>
                <w:szCs w:val="20"/>
              </w:rPr>
              <w:t>en</w:t>
            </w:r>
            <w:r w:rsidRPr="00EC572D">
              <w:rPr>
                <w:rFonts w:ascii="Arial Narrow" w:hAnsi="Arial Narrow" w:cs="Arial"/>
                <w:spacing w:val="-2"/>
                <w:sz w:val="20"/>
                <w:szCs w:val="20"/>
              </w:rPr>
              <w:t>i</w:t>
            </w:r>
            <w:r w:rsidRPr="00EC572D">
              <w:rPr>
                <w:rFonts w:ascii="Arial Narrow" w:hAnsi="Arial Narrow" w:cs="Arial"/>
                <w:spacing w:val="1"/>
                <w:sz w:val="20"/>
                <w:szCs w:val="20"/>
              </w:rPr>
              <w:t>d</w:t>
            </w:r>
            <w:r w:rsidRPr="00EC572D">
              <w:rPr>
                <w:rFonts w:ascii="Arial Narrow" w:hAnsi="Arial Narrow" w:cs="Arial"/>
                <w:sz w:val="20"/>
                <w:szCs w:val="20"/>
              </w:rPr>
              <w:t>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ma</w:t>
            </w:r>
            <w:r w:rsidRPr="00EC572D">
              <w:rPr>
                <w:rFonts w:ascii="Arial Narrow" w:hAnsi="Arial Narrow" w:cs="Arial"/>
                <w:spacing w:val="-1"/>
                <w:sz w:val="20"/>
                <w:szCs w:val="20"/>
              </w:rPr>
              <w:t>y</w:t>
            </w:r>
            <w:r w:rsidRPr="00EC572D">
              <w:rPr>
                <w:rFonts w:ascii="Arial Narrow" w:hAnsi="Arial Narrow" w:cs="Arial"/>
                <w:spacing w:val="1"/>
                <w:sz w:val="20"/>
                <w:szCs w:val="20"/>
              </w:rPr>
              <w:t>o</w:t>
            </w:r>
            <w:r w:rsidRPr="00EC572D">
              <w:rPr>
                <w:rFonts w:ascii="Arial Narrow" w:hAnsi="Arial Narrow" w:cs="Arial"/>
                <w:sz w:val="20"/>
                <w:szCs w:val="20"/>
              </w:rPr>
              <w:t>r 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ig</w:t>
            </w:r>
            <w:r w:rsidRPr="00EC572D">
              <w:rPr>
                <w:rFonts w:ascii="Arial Narrow" w:hAnsi="Arial Narrow" w:cs="Arial"/>
                <w:spacing w:val="-2"/>
                <w:sz w:val="20"/>
                <w:szCs w:val="20"/>
              </w:rPr>
              <w:t>ua</w:t>
            </w:r>
            <w:r w:rsidRPr="00EC572D">
              <w:rPr>
                <w:rFonts w:ascii="Arial Narrow" w:hAnsi="Arial Narrow" w:cs="Arial"/>
                <w:sz w:val="20"/>
                <w:szCs w:val="20"/>
              </w:rPr>
              <w:t>l</w:t>
            </w:r>
            <w:r w:rsidRPr="00EC572D">
              <w:rPr>
                <w:rFonts w:ascii="Arial Narrow" w:hAnsi="Arial Narrow" w:cs="Arial"/>
                <w:spacing w:val="1"/>
                <w:sz w:val="20"/>
                <w:szCs w:val="20"/>
              </w:rPr>
              <w:t xml:space="preserve"> a</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86</w:t>
            </w:r>
            <w:r w:rsidRPr="00EC572D">
              <w:rPr>
                <w:rFonts w:ascii="Arial Narrow" w:hAnsi="Arial Narrow" w:cs="Arial"/>
                <w:sz w:val="20"/>
                <w:szCs w:val="20"/>
              </w:rPr>
              <w:t>%</w:t>
            </w:r>
          </w:p>
        </w:tc>
        <w:tc>
          <w:tcPr>
            <w:tcW w:w="3605" w:type="dxa"/>
            <w:tcBorders>
              <w:top w:val="single" w:sz="4" w:space="0" w:color="000000"/>
              <w:left w:val="single" w:sz="4" w:space="0" w:color="000000"/>
              <w:bottom w:val="single" w:sz="4" w:space="0" w:color="000000"/>
              <w:right w:val="single" w:sz="4" w:space="0" w:color="000000"/>
            </w:tcBorders>
          </w:tcPr>
          <w:p w14:paraId="3914D64A" w14:textId="77777777" w:rsidR="00F13798" w:rsidRPr="00EC572D" w:rsidRDefault="00F13798" w:rsidP="00613B33">
            <w:pPr>
              <w:widowControl w:val="0"/>
              <w:autoSpaceDE w:val="0"/>
              <w:autoSpaceDN w:val="0"/>
              <w:adjustRightInd w:val="0"/>
              <w:spacing w:before="27"/>
              <w:ind w:right="719"/>
              <w:jc w:val="both"/>
              <w:rPr>
                <w:rFonts w:ascii="Arial Narrow" w:hAnsi="Arial Narrow" w:cs="Arial"/>
                <w:sz w:val="20"/>
                <w:szCs w:val="20"/>
              </w:rPr>
            </w:pPr>
            <w:r w:rsidRPr="00EC572D">
              <w:rPr>
                <w:rFonts w:ascii="Arial Narrow" w:hAnsi="Arial Narrow" w:cs="Arial"/>
                <w:sz w:val="20"/>
                <w:szCs w:val="20"/>
              </w:rPr>
              <w:t>ACEP</w:t>
            </w:r>
            <w:r w:rsidRPr="00EC572D">
              <w:rPr>
                <w:rFonts w:ascii="Arial Narrow" w:hAnsi="Arial Narrow" w:cs="Arial"/>
                <w:spacing w:val="-3"/>
                <w:sz w:val="20"/>
                <w:szCs w:val="20"/>
              </w:rPr>
              <w:t>T</w:t>
            </w:r>
            <w:r w:rsidRPr="00EC572D">
              <w:rPr>
                <w:rFonts w:ascii="Arial Narrow" w:hAnsi="Arial Narrow" w:cs="Arial"/>
                <w:sz w:val="20"/>
                <w:szCs w:val="20"/>
              </w:rPr>
              <w:t>ABL</w:t>
            </w:r>
            <w:r w:rsidR="006D6EB5" w:rsidRPr="00EC572D">
              <w:rPr>
                <w:rFonts w:ascii="Arial Narrow" w:hAnsi="Arial Narrow" w:cs="Arial"/>
                <w:sz w:val="20"/>
                <w:szCs w:val="20"/>
              </w:rPr>
              <w:t>E</w:t>
            </w:r>
          </w:p>
        </w:tc>
      </w:tr>
    </w:tbl>
    <w:p w14:paraId="5C287426" w14:textId="77777777" w:rsidR="00F13798" w:rsidRPr="00EC572D" w:rsidRDefault="00F13798" w:rsidP="00613B33">
      <w:pPr>
        <w:widowControl w:val="0"/>
        <w:autoSpaceDE w:val="0"/>
        <w:autoSpaceDN w:val="0"/>
        <w:adjustRightInd w:val="0"/>
        <w:spacing w:after="0" w:line="240" w:lineRule="auto"/>
        <w:ind w:right="204"/>
        <w:jc w:val="both"/>
        <w:rPr>
          <w:rFonts w:ascii="Arial Narrow" w:hAnsi="Arial Narrow" w:cs="Arial"/>
          <w:sz w:val="20"/>
          <w:szCs w:val="20"/>
        </w:rPr>
      </w:pPr>
    </w:p>
    <w:p w14:paraId="16FCAF7F" w14:textId="77777777" w:rsidR="00F13798" w:rsidRPr="00EC572D" w:rsidRDefault="00F13798" w:rsidP="00613B33">
      <w:pPr>
        <w:widowControl w:val="0"/>
        <w:autoSpaceDE w:val="0"/>
        <w:autoSpaceDN w:val="0"/>
        <w:adjustRightInd w:val="0"/>
        <w:spacing w:after="0" w:line="240" w:lineRule="auto"/>
        <w:ind w:right="629"/>
        <w:jc w:val="both"/>
        <w:rPr>
          <w:rFonts w:ascii="Arial Narrow" w:hAnsi="Arial Narrow" w:cs="Arial"/>
          <w:sz w:val="20"/>
          <w:szCs w:val="20"/>
        </w:rPr>
      </w:pPr>
      <w:r w:rsidRPr="00EC572D">
        <w:rPr>
          <w:rFonts w:ascii="Arial Narrow" w:hAnsi="Arial Narrow" w:cs="Arial"/>
          <w:sz w:val="20"/>
          <w:szCs w:val="20"/>
        </w:rPr>
        <w:t>D</w:t>
      </w:r>
      <w:r w:rsidRPr="00EC572D">
        <w:rPr>
          <w:rFonts w:ascii="Arial Narrow" w:hAnsi="Arial Narrow" w:cs="Arial"/>
          <w:spacing w:val="2"/>
          <w:sz w:val="20"/>
          <w:szCs w:val="20"/>
        </w:rPr>
        <w:t>o</w:t>
      </w:r>
      <w:r w:rsidRPr="00EC572D">
        <w:rPr>
          <w:rFonts w:ascii="Arial Narrow" w:hAnsi="Arial Narrow" w:cs="Arial"/>
          <w:sz w:val="20"/>
          <w:szCs w:val="20"/>
        </w:rPr>
        <w:t>y</w:t>
      </w:r>
      <w:r w:rsidRPr="00EC572D">
        <w:rPr>
          <w:rFonts w:ascii="Arial Narrow" w:hAnsi="Arial Narrow" w:cs="Arial"/>
          <w:spacing w:val="-15"/>
          <w:sz w:val="20"/>
          <w:szCs w:val="20"/>
        </w:rPr>
        <w:t xml:space="preserve"> </w:t>
      </w:r>
      <w:r w:rsidRPr="00EC572D">
        <w:rPr>
          <w:rFonts w:ascii="Arial Narrow" w:hAnsi="Arial Narrow" w:cs="Arial"/>
          <w:spacing w:val="2"/>
          <w:sz w:val="20"/>
          <w:szCs w:val="20"/>
        </w:rPr>
        <w:t>f</w:t>
      </w:r>
      <w:r w:rsidRPr="00EC572D">
        <w:rPr>
          <w:rFonts w:ascii="Arial Narrow" w:hAnsi="Arial Narrow" w:cs="Arial"/>
          <w:sz w:val="20"/>
          <w:szCs w:val="20"/>
        </w:rPr>
        <w:t>e</w:t>
      </w:r>
      <w:r w:rsidRPr="00EC572D">
        <w:rPr>
          <w:rFonts w:ascii="Arial Narrow" w:hAnsi="Arial Narrow" w:cs="Arial"/>
          <w:spacing w:val="-8"/>
          <w:sz w:val="20"/>
          <w:szCs w:val="20"/>
        </w:rPr>
        <w:t xml:space="preserve"> </w:t>
      </w:r>
      <w:r w:rsidRPr="00EC572D">
        <w:rPr>
          <w:rFonts w:ascii="Arial Narrow" w:hAnsi="Arial Narrow" w:cs="Arial"/>
          <w:spacing w:val="2"/>
          <w:sz w:val="20"/>
          <w:szCs w:val="20"/>
        </w:rPr>
        <w:t>q</w:t>
      </w:r>
      <w:r w:rsidRPr="00EC572D">
        <w:rPr>
          <w:rFonts w:ascii="Arial Narrow" w:hAnsi="Arial Narrow" w:cs="Arial"/>
          <w:sz w:val="20"/>
          <w:szCs w:val="20"/>
        </w:rPr>
        <w:t>ue</w:t>
      </w:r>
      <w:r w:rsidRPr="00EC572D">
        <w:rPr>
          <w:rFonts w:ascii="Arial Narrow" w:hAnsi="Arial Narrow" w:cs="Arial"/>
          <w:spacing w:val="-9"/>
          <w:sz w:val="20"/>
          <w:szCs w:val="20"/>
        </w:rPr>
        <w:t xml:space="preserve"> </w:t>
      </w:r>
      <w:r w:rsidRPr="00EC572D">
        <w:rPr>
          <w:rFonts w:ascii="Arial Narrow" w:hAnsi="Arial Narrow" w:cs="Arial"/>
          <w:sz w:val="20"/>
          <w:szCs w:val="20"/>
        </w:rPr>
        <w:t>a</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a</w:t>
      </w:r>
      <w:r w:rsidRPr="00EC572D">
        <w:rPr>
          <w:rFonts w:ascii="Arial Narrow" w:hAnsi="Arial Narrow" w:cs="Arial"/>
          <w:spacing w:val="-8"/>
          <w:sz w:val="20"/>
          <w:szCs w:val="20"/>
        </w:rPr>
        <w:t xml:space="preserve"> </w:t>
      </w:r>
      <w:r w:rsidRPr="00EC572D">
        <w:rPr>
          <w:rFonts w:ascii="Arial Narrow" w:hAnsi="Arial Narrow" w:cs="Arial"/>
          <w:spacing w:val="2"/>
          <w:sz w:val="20"/>
          <w:szCs w:val="20"/>
        </w:rPr>
        <w:t>f</w:t>
      </w:r>
      <w:r w:rsidRPr="00EC572D">
        <w:rPr>
          <w:rFonts w:ascii="Arial Narrow" w:hAnsi="Arial Narrow" w:cs="Arial"/>
          <w:sz w:val="20"/>
          <w:szCs w:val="20"/>
        </w:rPr>
        <w:t>e</w:t>
      </w:r>
      <w:r w:rsidRPr="00EC572D">
        <w:rPr>
          <w:rFonts w:ascii="Arial Narrow" w:hAnsi="Arial Narrow" w:cs="Arial"/>
          <w:spacing w:val="1"/>
          <w:sz w:val="20"/>
          <w:szCs w:val="20"/>
        </w:rPr>
        <w:t>c</w:t>
      </w:r>
      <w:r w:rsidRPr="00EC572D">
        <w:rPr>
          <w:rFonts w:ascii="Arial Narrow" w:hAnsi="Arial Narrow" w:cs="Arial"/>
          <w:sz w:val="20"/>
          <w:szCs w:val="20"/>
        </w:rPr>
        <w:t>ha</w:t>
      </w:r>
      <w:r w:rsidRPr="00EC572D">
        <w:rPr>
          <w:rFonts w:ascii="Arial Narrow" w:hAnsi="Arial Narrow" w:cs="Arial"/>
          <w:spacing w:val="-11"/>
          <w:sz w:val="20"/>
          <w:szCs w:val="20"/>
        </w:rPr>
        <w:t xml:space="preserve"> </w:t>
      </w:r>
      <w:r w:rsidRPr="00EC572D">
        <w:rPr>
          <w:rFonts w:ascii="Arial Narrow" w:hAnsi="Arial Narrow" w:cs="Arial"/>
          <w:sz w:val="20"/>
          <w:szCs w:val="20"/>
        </w:rPr>
        <w:t>h</w:t>
      </w:r>
      <w:r w:rsidRPr="00EC572D">
        <w:rPr>
          <w:rFonts w:ascii="Arial Narrow" w:hAnsi="Arial Narrow" w:cs="Arial"/>
          <w:spacing w:val="-1"/>
          <w:sz w:val="20"/>
          <w:szCs w:val="20"/>
        </w:rPr>
        <w:t>e</w:t>
      </w:r>
      <w:r w:rsidRPr="00EC572D">
        <w:rPr>
          <w:rFonts w:ascii="Arial Narrow" w:hAnsi="Arial Narrow" w:cs="Arial"/>
          <w:spacing w:val="4"/>
          <w:sz w:val="20"/>
          <w:szCs w:val="20"/>
        </w:rPr>
        <w:t>m</w:t>
      </w:r>
      <w:r w:rsidRPr="00EC572D">
        <w:rPr>
          <w:rFonts w:ascii="Arial Narrow" w:hAnsi="Arial Narrow" w:cs="Arial"/>
          <w:sz w:val="20"/>
          <w:szCs w:val="20"/>
        </w:rPr>
        <w:t>os</w:t>
      </w:r>
      <w:r w:rsidRPr="00EC572D">
        <w:rPr>
          <w:rFonts w:ascii="Arial Narrow" w:hAnsi="Arial Narrow" w:cs="Arial"/>
          <w:spacing w:val="-9"/>
          <w:sz w:val="20"/>
          <w:szCs w:val="20"/>
        </w:rPr>
        <w:t xml:space="preserve"> </w:t>
      </w:r>
      <w:r w:rsidRPr="00EC572D">
        <w:rPr>
          <w:rFonts w:ascii="Arial Narrow" w:hAnsi="Arial Narrow" w:cs="Arial"/>
          <w:sz w:val="20"/>
          <w:szCs w:val="20"/>
        </w:rPr>
        <w:t>e</w:t>
      </w:r>
      <w:r w:rsidRPr="00EC572D">
        <w:rPr>
          <w:rFonts w:ascii="Arial Narrow" w:hAnsi="Arial Narrow" w:cs="Arial"/>
          <w:spacing w:val="1"/>
          <w:sz w:val="20"/>
          <w:szCs w:val="20"/>
        </w:rPr>
        <w:t>v</w:t>
      </w:r>
      <w:r w:rsidRPr="00EC572D">
        <w:rPr>
          <w:rFonts w:ascii="Arial Narrow" w:hAnsi="Arial Narrow" w:cs="Arial"/>
          <w:sz w:val="20"/>
          <w:szCs w:val="20"/>
        </w:rPr>
        <w:t>a</w:t>
      </w:r>
      <w:r w:rsidRPr="00EC572D">
        <w:rPr>
          <w:rFonts w:ascii="Arial Narrow" w:hAnsi="Arial Narrow" w:cs="Arial"/>
          <w:spacing w:val="1"/>
          <w:sz w:val="20"/>
          <w:szCs w:val="20"/>
        </w:rPr>
        <w:t>l</w:t>
      </w:r>
      <w:r w:rsidRPr="00EC572D">
        <w:rPr>
          <w:rFonts w:ascii="Arial Narrow" w:hAnsi="Arial Narrow" w:cs="Arial"/>
          <w:sz w:val="20"/>
          <w:szCs w:val="20"/>
        </w:rPr>
        <w:t>u</w:t>
      </w:r>
      <w:r w:rsidRPr="00EC572D">
        <w:rPr>
          <w:rFonts w:ascii="Arial Narrow" w:hAnsi="Arial Narrow" w:cs="Arial"/>
          <w:spacing w:val="-1"/>
          <w:sz w:val="20"/>
          <w:szCs w:val="20"/>
        </w:rPr>
        <w:t>a</w:t>
      </w:r>
      <w:r w:rsidRPr="00EC572D">
        <w:rPr>
          <w:rFonts w:ascii="Arial Narrow" w:hAnsi="Arial Narrow" w:cs="Arial"/>
          <w:spacing w:val="2"/>
          <w:sz w:val="20"/>
          <w:szCs w:val="20"/>
        </w:rPr>
        <w:t>d</w:t>
      </w:r>
      <w:r w:rsidRPr="00EC572D">
        <w:rPr>
          <w:rFonts w:ascii="Arial Narrow" w:hAnsi="Arial Narrow" w:cs="Arial"/>
          <w:sz w:val="20"/>
          <w:szCs w:val="20"/>
        </w:rPr>
        <w:t>o</w:t>
      </w:r>
      <w:r w:rsidRPr="00EC572D">
        <w:rPr>
          <w:rFonts w:ascii="Arial Narrow" w:hAnsi="Arial Narrow" w:cs="Arial"/>
          <w:spacing w:val="-11"/>
          <w:sz w:val="20"/>
          <w:szCs w:val="20"/>
        </w:rPr>
        <w:t xml:space="preserve"> </w:t>
      </w:r>
      <w:r w:rsidRPr="00EC572D">
        <w:rPr>
          <w:rFonts w:ascii="Arial Narrow" w:hAnsi="Arial Narrow" w:cs="Arial"/>
          <w:sz w:val="20"/>
          <w:szCs w:val="20"/>
        </w:rPr>
        <w:t>y</w:t>
      </w:r>
      <w:r w:rsidRPr="00EC572D">
        <w:rPr>
          <w:rFonts w:ascii="Arial Narrow" w:hAnsi="Arial Narrow" w:cs="Arial"/>
          <w:spacing w:val="-12"/>
          <w:sz w:val="20"/>
          <w:szCs w:val="20"/>
        </w:rPr>
        <w:t xml:space="preserve"> </w:t>
      </w:r>
      <w:r w:rsidRPr="00EC572D">
        <w:rPr>
          <w:rFonts w:ascii="Arial Narrow" w:hAnsi="Arial Narrow" w:cs="Arial"/>
          <w:spacing w:val="3"/>
          <w:sz w:val="20"/>
          <w:szCs w:val="20"/>
        </w:rPr>
        <w:t>c</w:t>
      </w:r>
      <w:r w:rsidRPr="00EC572D">
        <w:rPr>
          <w:rFonts w:ascii="Arial Narrow" w:hAnsi="Arial Narrow" w:cs="Arial"/>
          <w:sz w:val="20"/>
          <w:szCs w:val="20"/>
        </w:rPr>
        <w:t>a</w:t>
      </w:r>
      <w:r w:rsidRPr="00EC572D">
        <w:rPr>
          <w:rFonts w:ascii="Arial Narrow" w:hAnsi="Arial Narrow" w:cs="Arial"/>
          <w:spacing w:val="1"/>
          <w:sz w:val="20"/>
          <w:szCs w:val="20"/>
        </w:rPr>
        <w:t>l</w:t>
      </w:r>
      <w:r w:rsidRPr="00EC572D">
        <w:rPr>
          <w:rFonts w:ascii="Arial Narrow" w:hAnsi="Arial Narrow" w:cs="Arial"/>
          <w:spacing w:val="-1"/>
          <w:sz w:val="20"/>
          <w:szCs w:val="20"/>
        </w:rPr>
        <w:t>i</w:t>
      </w:r>
      <w:r w:rsidRPr="00EC572D">
        <w:rPr>
          <w:rFonts w:ascii="Arial Narrow" w:hAnsi="Arial Narrow" w:cs="Arial"/>
          <w:spacing w:val="2"/>
          <w:sz w:val="20"/>
          <w:szCs w:val="20"/>
        </w:rPr>
        <w:t>f</w:t>
      </w:r>
      <w:r w:rsidRPr="00EC572D">
        <w:rPr>
          <w:rFonts w:ascii="Arial Narrow" w:hAnsi="Arial Narrow" w:cs="Arial"/>
          <w:spacing w:val="-1"/>
          <w:sz w:val="20"/>
          <w:szCs w:val="20"/>
        </w:rPr>
        <w:t>i</w:t>
      </w:r>
      <w:r w:rsidRPr="00EC572D">
        <w:rPr>
          <w:rFonts w:ascii="Arial Narrow" w:hAnsi="Arial Narrow" w:cs="Arial"/>
          <w:spacing w:val="1"/>
          <w:sz w:val="20"/>
          <w:szCs w:val="20"/>
        </w:rPr>
        <w:t>c</w:t>
      </w:r>
      <w:r w:rsidRPr="00EC572D">
        <w:rPr>
          <w:rFonts w:ascii="Arial Narrow" w:hAnsi="Arial Narrow" w:cs="Arial"/>
          <w:sz w:val="20"/>
          <w:szCs w:val="20"/>
        </w:rPr>
        <w:t>a</w:t>
      </w:r>
      <w:r w:rsidRPr="00EC572D">
        <w:rPr>
          <w:rFonts w:ascii="Arial Narrow" w:hAnsi="Arial Narrow" w:cs="Arial"/>
          <w:spacing w:val="-1"/>
          <w:sz w:val="20"/>
          <w:szCs w:val="20"/>
        </w:rPr>
        <w:t>d</w:t>
      </w:r>
      <w:r w:rsidRPr="00EC572D">
        <w:rPr>
          <w:rFonts w:ascii="Arial Narrow" w:hAnsi="Arial Narrow" w:cs="Arial"/>
          <w:sz w:val="20"/>
          <w:szCs w:val="20"/>
        </w:rPr>
        <w:t>o</w:t>
      </w:r>
      <w:r w:rsidRPr="00EC572D">
        <w:rPr>
          <w:rFonts w:ascii="Arial Narrow" w:hAnsi="Arial Narrow" w:cs="Arial"/>
          <w:spacing w:val="-14"/>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os</w:t>
      </w:r>
      <w:r w:rsidRPr="00EC572D">
        <w:rPr>
          <w:rFonts w:ascii="Arial Narrow" w:hAnsi="Arial Narrow" w:cs="Arial"/>
          <w:spacing w:val="-7"/>
          <w:sz w:val="20"/>
          <w:szCs w:val="20"/>
        </w:rPr>
        <w:t xml:space="preserve"> </w:t>
      </w:r>
      <w:r w:rsidRPr="00EC572D">
        <w:rPr>
          <w:rFonts w:ascii="Arial Narrow" w:hAnsi="Arial Narrow" w:cs="Arial"/>
          <w:spacing w:val="2"/>
          <w:sz w:val="20"/>
          <w:szCs w:val="20"/>
        </w:rPr>
        <w:t>í</w:t>
      </w:r>
      <w:r w:rsidRPr="00EC572D">
        <w:rPr>
          <w:rFonts w:ascii="Arial Narrow" w:hAnsi="Arial Narrow" w:cs="Arial"/>
          <w:sz w:val="20"/>
          <w:szCs w:val="20"/>
        </w:rPr>
        <w:t>te</w:t>
      </w:r>
      <w:r w:rsidRPr="00EC572D">
        <w:rPr>
          <w:rFonts w:ascii="Arial Narrow" w:hAnsi="Arial Narrow" w:cs="Arial"/>
          <w:spacing w:val="4"/>
          <w:sz w:val="20"/>
          <w:szCs w:val="20"/>
        </w:rPr>
        <w:t>m</w:t>
      </w:r>
      <w:r w:rsidRPr="00EC572D">
        <w:rPr>
          <w:rFonts w:ascii="Arial Narrow" w:hAnsi="Arial Narrow" w:cs="Arial"/>
          <w:sz w:val="20"/>
          <w:szCs w:val="20"/>
        </w:rPr>
        <w:t>s</w:t>
      </w:r>
      <w:r w:rsidRPr="00EC572D">
        <w:rPr>
          <w:rFonts w:ascii="Arial Narrow" w:hAnsi="Arial Narrow" w:cs="Arial"/>
          <w:spacing w:val="-8"/>
          <w:sz w:val="20"/>
          <w:szCs w:val="20"/>
        </w:rPr>
        <w:t xml:space="preserve"> </w:t>
      </w:r>
      <w:r w:rsidRPr="00EC572D">
        <w:rPr>
          <w:rFonts w:ascii="Arial Narrow" w:hAnsi="Arial Narrow" w:cs="Arial"/>
          <w:sz w:val="20"/>
          <w:szCs w:val="20"/>
        </w:rPr>
        <w:t>-</w:t>
      </w:r>
      <w:r w:rsidRPr="00EC572D">
        <w:rPr>
          <w:rFonts w:ascii="Arial Narrow" w:hAnsi="Arial Narrow" w:cs="Arial"/>
          <w:spacing w:val="-10"/>
          <w:sz w:val="20"/>
          <w:szCs w:val="20"/>
        </w:rPr>
        <w:t xml:space="preserve"> </w:t>
      </w:r>
      <w:r w:rsidRPr="00EC572D">
        <w:rPr>
          <w:rFonts w:ascii="Arial Narrow" w:hAnsi="Arial Narrow" w:cs="Arial"/>
          <w:spacing w:val="3"/>
          <w:sz w:val="20"/>
          <w:szCs w:val="20"/>
        </w:rPr>
        <w:t>T</w:t>
      </w:r>
      <w:r w:rsidRPr="00EC572D">
        <w:rPr>
          <w:rFonts w:ascii="Arial Narrow" w:hAnsi="Arial Narrow" w:cs="Arial"/>
          <w:sz w:val="20"/>
          <w:szCs w:val="20"/>
        </w:rPr>
        <w:t>a</w:t>
      </w:r>
      <w:r w:rsidRPr="00EC572D">
        <w:rPr>
          <w:rFonts w:ascii="Arial Narrow" w:hAnsi="Arial Narrow" w:cs="Arial"/>
          <w:spacing w:val="-1"/>
          <w:sz w:val="20"/>
          <w:szCs w:val="20"/>
        </w:rPr>
        <w:t>bl</w:t>
      </w:r>
      <w:r w:rsidRPr="00EC572D">
        <w:rPr>
          <w:rFonts w:ascii="Arial Narrow" w:hAnsi="Arial Narrow" w:cs="Arial"/>
          <w:sz w:val="20"/>
          <w:szCs w:val="20"/>
        </w:rPr>
        <w:t>a</w:t>
      </w:r>
      <w:r w:rsidRPr="00EC572D">
        <w:rPr>
          <w:rFonts w:ascii="Arial Narrow" w:hAnsi="Arial Narrow" w:cs="Arial"/>
          <w:spacing w:val="-11"/>
          <w:sz w:val="20"/>
          <w:szCs w:val="20"/>
        </w:rPr>
        <w:t xml:space="preserve"> </w:t>
      </w:r>
      <w:r w:rsidRPr="00EC572D">
        <w:rPr>
          <w:rFonts w:ascii="Arial Narrow" w:hAnsi="Arial Narrow" w:cs="Arial"/>
          <w:sz w:val="20"/>
          <w:szCs w:val="20"/>
        </w:rPr>
        <w:t>de</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V</w:t>
      </w:r>
      <w:r w:rsidRPr="00EC572D">
        <w:rPr>
          <w:rFonts w:ascii="Arial Narrow" w:hAnsi="Arial Narrow" w:cs="Arial"/>
          <w:sz w:val="20"/>
          <w:szCs w:val="20"/>
        </w:rPr>
        <w:t>a</w:t>
      </w:r>
      <w:r w:rsidRPr="00EC572D">
        <w:rPr>
          <w:rFonts w:ascii="Arial Narrow" w:hAnsi="Arial Narrow" w:cs="Arial"/>
          <w:spacing w:val="1"/>
          <w:sz w:val="20"/>
          <w:szCs w:val="20"/>
        </w:rPr>
        <w:t>l</w:t>
      </w:r>
      <w:r w:rsidRPr="00EC572D">
        <w:rPr>
          <w:rFonts w:ascii="Arial Narrow" w:hAnsi="Arial Narrow" w:cs="Arial"/>
          <w:sz w:val="20"/>
          <w:szCs w:val="20"/>
        </w:rPr>
        <w:t>ores</w:t>
      </w:r>
      <w:r w:rsidRPr="00EC572D">
        <w:rPr>
          <w:rFonts w:ascii="Arial Narrow" w:hAnsi="Arial Narrow" w:cs="Arial"/>
          <w:spacing w:val="-11"/>
          <w:sz w:val="20"/>
          <w:szCs w:val="20"/>
        </w:rPr>
        <w:t xml:space="preserve"> </w:t>
      </w:r>
      <w:r w:rsidRPr="00EC572D">
        <w:rPr>
          <w:rFonts w:ascii="Arial Narrow" w:hAnsi="Arial Narrow" w:cs="Arial"/>
          <w:sz w:val="20"/>
          <w:szCs w:val="20"/>
        </w:rPr>
        <w:t>de</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os</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tá</w:t>
      </w:r>
      <w:r w:rsidRPr="00EC572D">
        <w:rPr>
          <w:rFonts w:ascii="Arial Narrow" w:hAnsi="Arial Narrow" w:cs="Arial"/>
          <w:spacing w:val="1"/>
          <w:sz w:val="20"/>
          <w:szCs w:val="20"/>
        </w:rPr>
        <w:t>n</w:t>
      </w:r>
      <w:r w:rsidRPr="00EC572D">
        <w:rPr>
          <w:rFonts w:ascii="Arial Narrow" w:hAnsi="Arial Narrow" w:cs="Arial"/>
          <w:sz w:val="20"/>
          <w:szCs w:val="20"/>
        </w:rPr>
        <w:t>d</w:t>
      </w:r>
      <w:r w:rsidRPr="00EC572D">
        <w:rPr>
          <w:rFonts w:ascii="Arial Narrow" w:hAnsi="Arial Narrow" w:cs="Arial"/>
          <w:spacing w:val="-1"/>
          <w:sz w:val="20"/>
          <w:szCs w:val="20"/>
        </w:rPr>
        <w:t>a</w:t>
      </w:r>
      <w:r w:rsidRPr="00EC572D">
        <w:rPr>
          <w:rFonts w:ascii="Arial Narrow" w:hAnsi="Arial Narrow" w:cs="Arial"/>
          <w:spacing w:val="1"/>
          <w:sz w:val="20"/>
          <w:szCs w:val="20"/>
        </w:rPr>
        <w:t>r</w:t>
      </w:r>
      <w:r w:rsidRPr="00EC572D">
        <w:rPr>
          <w:rFonts w:ascii="Arial Narrow" w:hAnsi="Arial Narrow" w:cs="Arial"/>
          <w:sz w:val="20"/>
          <w:szCs w:val="20"/>
        </w:rPr>
        <w:t>es</w:t>
      </w:r>
      <w:r w:rsidRPr="00EC572D">
        <w:rPr>
          <w:rFonts w:ascii="Arial Narrow" w:hAnsi="Arial Narrow" w:cs="Arial"/>
          <w:spacing w:val="-14"/>
          <w:sz w:val="20"/>
          <w:szCs w:val="20"/>
        </w:rPr>
        <w:t xml:space="preserve"> </w:t>
      </w:r>
      <w:r w:rsidRPr="00EC572D">
        <w:rPr>
          <w:rFonts w:ascii="Arial Narrow" w:hAnsi="Arial Narrow" w:cs="Arial"/>
          <w:sz w:val="20"/>
          <w:szCs w:val="20"/>
        </w:rPr>
        <w:t>Mí</w:t>
      </w:r>
      <w:r w:rsidRPr="00EC572D">
        <w:rPr>
          <w:rFonts w:ascii="Arial Narrow" w:hAnsi="Arial Narrow" w:cs="Arial"/>
          <w:spacing w:val="1"/>
          <w:sz w:val="20"/>
          <w:szCs w:val="20"/>
        </w:rPr>
        <w:t>n</w:t>
      </w:r>
      <w:r w:rsidRPr="00EC572D">
        <w:rPr>
          <w:rFonts w:ascii="Arial Narrow" w:hAnsi="Arial Narrow" w:cs="Arial"/>
          <w:spacing w:val="-1"/>
          <w:sz w:val="20"/>
          <w:szCs w:val="20"/>
        </w:rPr>
        <w:t>i</w:t>
      </w:r>
      <w:r w:rsidRPr="00EC572D">
        <w:rPr>
          <w:rFonts w:ascii="Arial Narrow" w:hAnsi="Arial Narrow" w:cs="Arial"/>
          <w:spacing w:val="4"/>
          <w:sz w:val="20"/>
          <w:szCs w:val="20"/>
        </w:rPr>
        <w:t>m</w:t>
      </w:r>
      <w:r w:rsidRPr="00EC572D">
        <w:rPr>
          <w:rFonts w:ascii="Arial Narrow" w:hAnsi="Arial Narrow" w:cs="Arial"/>
          <w:spacing w:val="-3"/>
          <w:sz w:val="20"/>
          <w:szCs w:val="20"/>
        </w:rPr>
        <w:t>o</w:t>
      </w:r>
      <w:r w:rsidRPr="00EC572D">
        <w:rPr>
          <w:rFonts w:ascii="Arial Narrow" w:hAnsi="Arial Narrow" w:cs="Arial"/>
          <w:sz w:val="20"/>
          <w:szCs w:val="20"/>
        </w:rPr>
        <w:t xml:space="preserve">s </w:t>
      </w:r>
      <w:r w:rsidRPr="00EC572D">
        <w:rPr>
          <w:rFonts w:ascii="Arial Narrow" w:hAnsi="Arial Narrow" w:cs="Arial"/>
          <w:spacing w:val="1"/>
          <w:sz w:val="20"/>
          <w:szCs w:val="20"/>
        </w:rPr>
        <w:t>c</w:t>
      </w:r>
      <w:r w:rsidRPr="00EC572D">
        <w:rPr>
          <w:rFonts w:ascii="Arial Narrow" w:hAnsi="Arial Narrow" w:cs="Arial"/>
          <w:sz w:val="20"/>
          <w:szCs w:val="20"/>
        </w:rPr>
        <w:t>o</w:t>
      </w:r>
      <w:r w:rsidRPr="00EC572D">
        <w:rPr>
          <w:rFonts w:ascii="Arial Narrow" w:hAnsi="Arial Narrow" w:cs="Arial"/>
          <w:spacing w:val="-1"/>
          <w:sz w:val="20"/>
          <w:szCs w:val="20"/>
        </w:rPr>
        <w:t>n</w:t>
      </w:r>
      <w:r w:rsidRPr="00EC572D">
        <w:rPr>
          <w:rFonts w:ascii="Arial Narrow" w:hAnsi="Arial Narrow" w:cs="Arial"/>
          <w:sz w:val="20"/>
          <w:szCs w:val="20"/>
        </w:rPr>
        <w:t>te</w:t>
      </w:r>
      <w:r w:rsidRPr="00EC572D">
        <w:rPr>
          <w:rFonts w:ascii="Arial Narrow" w:hAnsi="Arial Narrow" w:cs="Arial"/>
          <w:spacing w:val="1"/>
          <w:sz w:val="20"/>
          <w:szCs w:val="20"/>
        </w:rPr>
        <w:t>n</w:t>
      </w:r>
      <w:r w:rsidRPr="00EC572D">
        <w:rPr>
          <w:rFonts w:ascii="Arial Narrow" w:hAnsi="Arial Narrow" w:cs="Arial"/>
          <w:spacing w:val="-1"/>
          <w:sz w:val="20"/>
          <w:szCs w:val="20"/>
        </w:rPr>
        <w:t>i</w:t>
      </w:r>
      <w:r w:rsidRPr="00EC572D">
        <w:rPr>
          <w:rFonts w:ascii="Arial Narrow" w:hAnsi="Arial Narrow" w:cs="Arial"/>
          <w:sz w:val="20"/>
          <w:szCs w:val="20"/>
        </w:rPr>
        <w:t>d</w:t>
      </w:r>
      <w:r w:rsidRPr="00EC572D">
        <w:rPr>
          <w:rFonts w:ascii="Arial Narrow" w:hAnsi="Arial Narrow" w:cs="Arial"/>
          <w:spacing w:val="-1"/>
          <w:sz w:val="20"/>
          <w:szCs w:val="20"/>
        </w:rPr>
        <w:t>o</w:t>
      </w:r>
      <w:r w:rsidRPr="00EC572D">
        <w:rPr>
          <w:rFonts w:ascii="Arial Narrow" w:hAnsi="Arial Narrow" w:cs="Arial"/>
          <w:sz w:val="20"/>
          <w:szCs w:val="20"/>
        </w:rPr>
        <w:t>s</w:t>
      </w:r>
      <w:r w:rsidRPr="00EC572D">
        <w:rPr>
          <w:rFonts w:ascii="Arial Narrow" w:hAnsi="Arial Narrow" w:cs="Arial"/>
          <w:spacing w:val="12"/>
          <w:sz w:val="20"/>
          <w:szCs w:val="20"/>
        </w:rPr>
        <w:t xml:space="preserve"> </w:t>
      </w:r>
      <w:r w:rsidRPr="00EC572D">
        <w:rPr>
          <w:rFonts w:ascii="Arial Narrow" w:hAnsi="Arial Narrow" w:cs="Arial"/>
          <w:spacing w:val="2"/>
          <w:sz w:val="20"/>
          <w:szCs w:val="20"/>
        </w:rPr>
        <w:t>e</w:t>
      </w:r>
      <w:r w:rsidRPr="00EC572D">
        <w:rPr>
          <w:rFonts w:ascii="Arial Narrow" w:hAnsi="Arial Narrow" w:cs="Arial"/>
          <w:sz w:val="20"/>
          <w:szCs w:val="20"/>
        </w:rPr>
        <w:t>n</w:t>
      </w:r>
      <w:r w:rsidRPr="00EC572D">
        <w:rPr>
          <w:rFonts w:ascii="Arial Narrow" w:hAnsi="Arial Narrow" w:cs="Arial"/>
          <w:spacing w:val="19"/>
          <w:sz w:val="20"/>
          <w:szCs w:val="20"/>
        </w:rPr>
        <w:t xml:space="preserve"> </w:t>
      </w:r>
      <w:r w:rsidRPr="00EC572D">
        <w:rPr>
          <w:rFonts w:ascii="Arial Narrow" w:hAnsi="Arial Narrow" w:cs="Arial"/>
          <w:spacing w:val="2"/>
          <w:sz w:val="20"/>
          <w:szCs w:val="20"/>
        </w:rPr>
        <w:t>e</w:t>
      </w:r>
      <w:r w:rsidRPr="00EC572D">
        <w:rPr>
          <w:rFonts w:ascii="Arial Narrow" w:hAnsi="Arial Narrow" w:cs="Arial"/>
          <w:sz w:val="20"/>
          <w:szCs w:val="20"/>
        </w:rPr>
        <w:t>l</w:t>
      </w:r>
      <w:r w:rsidRPr="00EC572D">
        <w:rPr>
          <w:rFonts w:ascii="Arial Narrow" w:hAnsi="Arial Narrow" w:cs="Arial"/>
          <w:spacing w:val="18"/>
          <w:sz w:val="20"/>
          <w:szCs w:val="20"/>
        </w:rPr>
        <w:t xml:space="preserve"> </w:t>
      </w:r>
      <w:r w:rsidRPr="00EC572D">
        <w:rPr>
          <w:rFonts w:ascii="Arial Narrow" w:hAnsi="Arial Narrow" w:cs="Arial"/>
          <w:spacing w:val="-1"/>
          <w:sz w:val="20"/>
          <w:szCs w:val="20"/>
        </w:rPr>
        <w:t>A</w:t>
      </w:r>
      <w:r w:rsidRPr="00EC572D">
        <w:rPr>
          <w:rFonts w:ascii="Arial Narrow" w:hAnsi="Arial Narrow" w:cs="Arial"/>
          <w:spacing w:val="1"/>
          <w:sz w:val="20"/>
          <w:szCs w:val="20"/>
        </w:rPr>
        <w:t>r</w:t>
      </w:r>
      <w:r w:rsidRPr="00EC572D">
        <w:rPr>
          <w:rFonts w:ascii="Arial Narrow" w:hAnsi="Arial Narrow" w:cs="Arial"/>
          <w:spacing w:val="2"/>
          <w:sz w:val="20"/>
          <w:szCs w:val="20"/>
        </w:rPr>
        <w:t>t</w:t>
      </w:r>
      <w:r w:rsidRPr="00EC572D">
        <w:rPr>
          <w:rFonts w:ascii="Arial Narrow" w:hAnsi="Arial Narrow" w:cs="Arial"/>
          <w:spacing w:val="-1"/>
          <w:sz w:val="20"/>
          <w:szCs w:val="20"/>
        </w:rPr>
        <w:t>í</w:t>
      </w:r>
      <w:r w:rsidRPr="00EC572D">
        <w:rPr>
          <w:rFonts w:ascii="Arial Narrow" w:hAnsi="Arial Narrow" w:cs="Arial"/>
          <w:spacing w:val="1"/>
          <w:sz w:val="20"/>
          <w:szCs w:val="20"/>
        </w:rPr>
        <w:t>c</w:t>
      </w:r>
      <w:r w:rsidRPr="00EC572D">
        <w:rPr>
          <w:rFonts w:ascii="Arial Narrow" w:hAnsi="Arial Narrow" w:cs="Arial"/>
          <w:sz w:val="20"/>
          <w:szCs w:val="20"/>
        </w:rPr>
        <w:t>u</w:t>
      </w:r>
      <w:r w:rsidRPr="00EC572D">
        <w:rPr>
          <w:rFonts w:ascii="Arial Narrow" w:hAnsi="Arial Narrow" w:cs="Arial"/>
          <w:spacing w:val="1"/>
          <w:sz w:val="20"/>
          <w:szCs w:val="20"/>
        </w:rPr>
        <w:t>l</w:t>
      </w:r>
      <w:r w:rsidRPr="00EC572D">
        <w:rPr>
          <w:rFonts w:ascii="Arial Narrow" w:hAnsi="Arial Narrow" w:cs="Arial"/>
          <w:sz w:val="20"/>
          <w:szCs w:val="20"/>
        </w:rPr>
        <w:t>o</w:t>
      </w:r>
      <w:r w:rsidRPr="00EC572D">
        <w:rPr>
          <w:rFonts w:ascii="Arial Narrow" w:hAnsi="Arial Narrow" w:cs="Arial"/>
          <w:spacing w:val="14"/>
          <w:sz w:val="20"/>
          <w:szCs w:val="20"/>
        </w:rPr>
        <w:t xml:space="preserve"> </w:t>
      </w:r>
      <w:r w:rsidRPr="00EC572D">
        <w:rPr>
          <w:rFonts w:ascii="Arial Narrow" w:hAnsi="Arial Narrow" w:cs="Arial"/>
          <w:spacing w:val="2"/>
          <w:sz w:val="20"/>
          <w:szCs w:val="20"/>
        </w:rPr>
        <w:t>2</w:t>
      </w:r>
      <w:r w:rsidRPr="00EC572D">
        <w:rPr>
          <w:rFonts w:ascii="Arial Narrow" w:hAnsi="Arial Narrow" w:cs="Arial"/>
          <w:sz w:val="20"/>
          <w:szCs w:val="20"/>
        </w:rPr>
        <w:t>7</w:t>
      </w:r>
      <w:r w:rsidRPr="00EC572D">
        <w:rPr>
          <w:rFonts w:ascii="Arial Narrow" w:hAnsi="Arial Narrow" w:cs="Arial"/>
          <w:spacing w:val="19"/>
          <w:sz w:val="20"/>
          <w:szCs w:val="20"/>
        </w:rPr>
        <w:t xml:space="preserve"> </w:t>
      </w:r>
      <w:r w:rsidRPr="00EC572D">
        <w:rPr>
          <w:rFonts w:ascii="Arial Narrow" w:hAnsi="Arial Narrow" w:cs="Arial"/>
          <w:sz w:val="20"/>
          <w:szCs w:val="20"/>
        </w:rPr>
        <w:t>de</w:t>
      </w:r>
      <w:r w:rsidRPr="00EC572D">
        <w:rPr>
          <w:rFonts w:ascii="Arial Narrow" w:hAnsi="Arial Narrow" w:cs="Arial"/>
          <w:spacing w:val="21"/>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a</w:t>
      </w:r>
      <w:r w:rsidRPr="00EC572D">
        <w:rPr>
          <w:rFonts w:ascii="Arial Narrow" w:hAnsi="Arial Narrow" w:cs="Arial"/>
          <w:spacing w:val="19"/>
          <w:sz w:val="20"/>
          <w:szCs w:val="20"/>
        </w:rPr>
        <w:t xml:space="preserve"> </w:t>
      </w:r>
      <w:r w:rsidRPr="00EC572D">
        <w:rPr>
          <w:rFonts w:ascii="Arial Narrow" w:hAnsi="Arial Narrow" w:cs="Arial"/>
          <w:sz w:val="20"/>
          <w:szCs w:val="20"/>
        </w:rPr>
        <w:t>Re</w:t>
      </w:r>
      <w:r w:rsidRPr="00EC572D">
        <w:rPr>
          <w:rFonts w:ascii="Arial Narrow" w:hAnsi="Arial Narrow" w:cs="Arial"/>
          <w:spacing w:val="1"/>
          <w:sz w:val="20"/>
          <w:szCs w:val="20"/>
        </w:rPr>
        <w:t>s</w:t>
      </w:r>
      <w:r w:rsidRPr="00EC572D">
        <w:rPr>
          <w:rFonts w:ascii="Arial Narrow" w:hAnsi="Arial Narrow" w:cs="Arial"/>
          <w:spacing w:val="2"/>
          <w:sz w:val="20"/>
          <w:szCs w:val="20"/>
        </w:rPr>
        <w:t>o</w:t>
      </w:r>
      <w:r w:rsidRPr="00EC572D">
        <w:rPr>
          <w:rFonts w:ascii="Arial Narrow" w:hAnsi="Arial Narrow" w:cs="Arial"/>
          <w:spacing w:val="-1"/>
          <w:sz w:val="20"/>
          <w:szCs w:val="20"/>
        </w:rPr>
        <w:t>l</w:t>
      </w:r>
      <w:r w:rsidRPr="00EC572D">
        <w:rPr>
          <w:rFonts w:ascii="Arial Narrow" w:hAnsi="Arial Narrow" w:cs="Arial"/>
          <w:sz w:val="20"/>
          <w:szCs w:val="20"/>
        </w:rPr>
        <w:t>u</w:t>
      </w:r>
      <w:r w:rsidRPr="00EC572D">
        <w:rPr>
          <w:rFonts w:ascii="Arial Narrow" w:hAnsi="Arial Narrow" w:cs="Arial"/>
          <w:spacing w:val="3"/>
          <w:sz w:val="20"/>
          <w:szCs w:val="20"/>
        </w:rPr>
        <w:t>c</w:t>
      </w:r>
      <w:r w:rsidRPr="00EC572D">
        <w:rPr>
          <w:rFonts w:ascii="Arial Narrow" w:hAnsi="Arial Narrow" w:cs="Arial"/>
          <w:spacing w:val="-1"/>
          <w:sz w:val="20"/>
          <w:szCs w:val="20"/>
        </w:rPr>
        <w:t>i</w:t>
      </w:r>
      <w:r w:rsidRPr="00EC572D">
        <w:rPr>
          <w:rFonts w:ascii="Arial Narrow" w:hAnsi="Arial Narrow" w:cs="Arial"/>
          <w:sz w:val="20"/>
          <w:szCs w:val="20"/>
        </w:rPr>
        <w:t>ón</w:t>
      </w:r>
      <w:r w:rsidRPr="00EC572D">
        <w:rPr>
          <w:rFonts w:ascii="Arial Narrow" w:hAnsi="Arial Narrow" w:cs="Arial"/>
          <w:spacing w:val="13"/>
          <w:sz w:val="20"/>
          <w:szCs w:val="20"/>
        </w:rPr>
        <w:t xml:space="preserve"> </w:t>
      </w:r>
      <w:r w:rsidRPr="00EC572D">
        <w:rPr>
          <w:rFonts w:ascii="Arial Narrow" w:hAnsi="Arial Narrow" w:cs="Arial"/>
          <w:sz w:val="20"/>
          <w:szCs w:val="20"/>
        </w:rPr>
        <w:t>0</w:t>
      </w:r>
      <w:r w:rsidRPr="00EC572D">
        <w:rPr>
          <w:rFonts w:ascii="Arial Narrow" w:hAnsi="Arial Narrow" w:cs="Arial"/>
          <w:spacing w:val="-1"/>
          <w:sz w:val="20"/>
          <w:szCs w:val="20"/>
        </w:rPr>
        <w:t>3</w:t>
      </w:r>
      <w:r w:rsidRPr="00EC572D">
        <w:rPr>
          <w:rFonts w:ascii="Arial Narrow" w:hAnsi="Arial Narrow" w:cs="Arial"/>
          <w:spacing w:val="2"/>
          <w:sz w:val="20"/>
          <w:szCs w:val="20"/>
        </w:rPr>
        <w:t>1</w:t>
      </w:r>
      <w:r w:rsidRPr="00EC572D">
        <w:rPr>
          <w:rFonts w:ascii="Arial Narrow" w:hAnsi="Arial Narrow" w:cs="Arial"/>
          <w:sz w:val="20"/>
          <w:szCs w:val="20"/>
        </w:rPr>
        <w:t>2</w:t>
      </w:r>
      <w:r w:rsidRPr="00EC572D">
        <w:rPr>
          <w:rFonts w:ascii="Arial Narrow" w:hAnsi="Arial Narrow" w:cs="Arial"/>
          <w:spacing w:val="17"/>
          <w:sz w:val="20"/>
          <w:szCs w:val="20"/>
        </w:rPr>
        <w:t xml:space="preserve"> </w:t>
      </w:r>
      <w:r w:rsidRPr="00EC572D">
        <w:rPr>
          <w:rFonts w:ascii="Arial Narrow" w:hAnsi="Arial Narrow" w:cs="Arial"/>
          <w:spacing w:val="2"/>
          <w:sz w:val="20"/>
          <w:szCs w:val="20"/>
        </w:rPr>
        <w:t>d</w:t>
      </w:r>
      <w:r w:rsidRPr="00EC572D">
        <w:rPr>
          <w:rFonts w:ascii="Arial Narrow" w:hAnsi="Arial Narrow" w:cs="Arial"/>
          <w:sz w:val="20"/>
          <w:szCs w:val="20"/>
        </w:rPr>
        <w:t>e</w:t>
      </w:r>
      <w:r w:rsidRPr="00EC572D">
        <w:rPr>
          <w:rFonts w:ascii="Arial Narrow" w:hAnsi="Arial Narrow" w:cs="Arial"/>
          <w:spacing w:val="19"/>
          <w:sz w:val="20"/>
          <w:szCs w:val="20"/>
        </w:rPr>
        <w:t xml:space="preserve"> </w:t>
      </w:r>
      <w:r w:rsidRPr="00EC572D">
        <w:rPr>
          <w:rFonts w:ascii="Arial Narrow" w:hAnsi="Arial Narrow" w:cs="Arial"/>
          <w:sz w:val="20"/>
          <w:szCs w:val="20"/>
        </w:rPr>
        <w:t>2</w:t>
      </w:r>
      <w:r w:rsidRPr="00EC572D">
        <w:rPr>
          <w:rFonts w:ascii="Arial Narrow" w:hAnsi="Arial Narrow" w:cs="Arial"/>
          <w:spacing w:val="-1"/>
          <w:sz w:val="20"/>
          <w:szCs w:val="20"/>
        </w:rPr>
        <w:t>0</w:t>
      </w:r>
      <w:r w:rsidRPr="00EC572D">
        <w:rPr>
          <w:rFonts w:ascii="Arial Narrow" w:hAnsi="Arial Narrow" w:cs="Arial"/>
          <w:spacing w:val="2"/>
          <w:sz w:val="20"/>
          <w:szCs w:val="20"/>
        </w:rPr>
        <w:t>1</w:t>
      </w:r>
      <w:r w:rsidRPr="00EC572D">
        <w:rPr>
          <w:rFonts w:ascii="Arial Narrow" w:hAnsi="Arial Narrow" w:cs="Arial"/>
          <w:sz w:val="20"/>
          <w:szCs w:val="20"/>
        </w:rPr>
        <w:t>9</w:t>
      </w:r>
      <w:r w:rsidRPr="00EC572D">
        <w:rPr>
          <w:rFonts w:ascii="Arial Narrow" w:hAnsi="Arial Narrow" w:cs="Arial"/>
          <w:spacing w:val="17"/>
          <w:sz w:val="20"/>
          <w:szCs w:val="20"/>
        </w:rPr>
        <w:t xml:space="preserve"> </w:t>
      </w:r>
      <w:r w:rsidRPr="00EC572D">
        <w:rPr>
          <w:rFonts w:ascii="Arial Narrow" w:hAnsi="Arial Narrow" w:cs="Arial"/>
          <w:sz w:val="20"/>
          <w:szCs w:val="20"/>
        </w:rPr>
        <w:t>de</w:t>
      </w:r>
      <w:r w:rsidRPr="00EC572D">
        <w:rPr>
          <w:rFonts w:ascii="Arial Narrow" w:hAnsi="Arial Narrow" w:cs="Arial"/>
          <w:spacing w:val="21"/>
          <w:sz w:val="20"/>
          <w:szCs w:val="20"/>
        </w:rPr>
        <w:t xml:space="preserve"> </w:t>
      </w:r>
      <w:r w:rsidRPr="00EC572D">
        <w:rPr>
          <w:rFonts w:ascii="Arial Narrow" w:hAnsi="Arial Narrow" w:cs="Arial"/>
          <w:sz w:val="20"/>
          <w:szCs w:val="20"/>
        </w:rPr>
        <w:t>a</w:t>
      </w:r>
      <w:r w:rsidRPr="00EC572D">
        <w:rPr>
          <w:rFonts w:ascii="Arial Narrow" w:hAnsi="Arial Narrow" w:cs="Arial"/>
          <w:spacing w:val="1"/>
          <w:sz w:val="20"/>
          <w:szCs w:val="20"/>
        </w:rPr>
        <w:t>c</w:t>
      </w:r>
      <w:r w:rsidRPr="00EC572D">
        <w:rPr>
          <w:rFonts w:ascii="Arial Narrow" w:hAnsi="Arial Narrow" w:cs="Arial"/>
          <w:sz w:val="20"/>
          <w:szCs w:val="20"/>
        </w:rPr>
        <w:t>u</w:t>
      </w:r>
      <w:r w:rsidRPr="00EC572D">
        <w:rPr>
          <w:rFonts w:ascii="Arial Narrow" w:hAnsi="Arial Narrow" w:cs="Arial"/>
          <w:spacing w:val="-1"/>
          <w:sz w:val="20"/>
          <w:szCs w:val="20"/>
        </w:rPr>
        <w:t>e</w:t>
      </w:r>
      <w:r w:rsidRPr="00EC572D">
        <w:rPr>
          <w:rFonts w:ascii="Arial Narrow" w:hAnsi="Arial Narrow" w:cs="Arial"/>
          <w:spacing w:val="1"/>
          <w:sz w:val="20"/>
          <w:szCs w:val="20"/>
        </w:rPr>
        <w:t>r</w:t>
      </w:r>
      <w:r w:rsidRPr="00EC572D">
        <w:rPr>
          <w:rFonts w:ascii="Arial Narrow" w:hAnsi="Arial Narrow" w:cs="Arial"/>
          <w:spacing w:val="2"/>
          <w:sz w:val="20"/>
          <w:szCs w:val="20"/>
        </w:rPr>
        <w:t>d</w:t>
      </w:r>
      <w:r w:rsidRPr="00EC572D">
        <w:rPr>
          <w:rFonts w:ascii="Arial Narrow" w:hAnsi="Arial Narrow" w:cs="Arial"/>
          <w:sz w:val="20"/>
          <w:szCs w:val="20"/>
        </w:rPr>
        <w:t>o</w:t>
      </w:r>
      <w:r w:rsidRPr="00EC572D">
        <w:rPr>
          <w:rFonts w:ascii="Arial Narrow" w:hAnsi="Arial Narrow" w:cs="Arial"/>
          <w:spacing w:val="14"/>
          <w:sz w:val="20"/>
          <w:szCs w:val="20"/>
        </w:rPr>
        <w:t xml:space="preserve"> </w:t>
      </w:r>
      <w:r w:rsidRPr="00EC572D">
        <w:rPr>
          <w:rFonts w:ascii="Arial Narrow" w:hAnsi="Arial Narrow" w:cs="Arial"/>
          <w:sz w:val="20"/>
          <w:szCs w:val="20"/>
        </w:rPr>
        <w:t>al</w:t>
      </w:r>
      <w:r w:rsidRPr="00EC572D">
        <w:rPr>
          <w:rFonts w:ascii="Arial Narrow" w:hAnsi="Arial Narrow" w:cs="Arial"/>
          <w:spacing w:val="20"/>
          <w:sz w:val="20"/>
          <w:szCs w:val="20"/>
        </w:rPr>
        <w:t xml:space="preserve"> </w:t>
      </w:r>
      <w:r w:rsidRPr="00EC572D">
        <w:rPr>
          <w:rFonts w:ascii="Arial Narrow" w:hAnsi="Arial Narrow" w:cs="Arial"/>
          <w:sz w:val="20"/>
          <w:szCs w:val="20"/>
        </w:rPr>
        <w:t>n</w:t>
      </w:r>
      <w:r w:rsidRPr="00EC572D">
        <w:rPr>
          <w:rFonts w:ascii="Arial Narrow" w:hAnsi="Arial Narrow" w:cs="Arial"/>
          <w:spacing w:val="-1"/>
          <w:sz w:val="20"/>
          <w:szCs w:val="20"/>
        </w:rPr>
        <w:t>ú</w:t>
      </w:r>
      <w:r w:rsidRPr="00EC572D">
        <w:rPr>
          <w:rFonts w:ascii="Arial Narrow" w:hAnsi="Arial Narrow" w:cs="Arial"/>
          <w:spacing w:val="4"/>
          <w:sz w:val="20"/>
          <w:szCs w:val="20"/>
        </w:rPr>
        <w:t>m</w:t>
      </w:r>
      <w:r w:rsidRPr="00EC572D">
        <w:rPr>
          <w:rFonts w:ascii="Arial Narrow" w:hAnsi="Arial Narrow" w:cs="Arial"/>
          <w:sz w:val="20"/>
          <w:szCs w:val="20"/>
        </w:rPr>
        <w:t>ero</w:t>
      </w:r>
      <w:r w:rsidRPr="00EC572D">
        <w:rPr>
          <w:rFonts w:ascii="Arial Narrow" w:hAnsi="Arial Narrow" w:cs="Arial"/>
          <w:spacing w:val="14"/>
          <w:sz w:val="20"/>
          <w:szCs w:val="20"/>
        </w:rPr>
        <w:t xml:space="preserve"> </w:t>
      </w:r>
      <w:r w:rsidRPr="00EC572D">
        <w:rPr>
          <w:rFonts w:ascii="Arial Narrow" w:hAnsi="Arial Narrow" w:cs="Arial"/>
          <w:sz w:val="20"/>
          <w:szCs w:val="20"/>
        </w:rPr>
        <w:t>de</w:t>
      </w:r>
      <w:r w:rsidRPr="00EC572D">
        <w:rPr>
          <w:rFonts w:ascii="Arial Narrow" w:hAnsi="Arial Narrow" w:cs="Arial"/>
          <w:spacing w:val="18"/>
          <w:sz w:val="20"/>
          <w:szCs w:val="20"/>
        </w:rPr>
        <w:t xml:space="preserve"> </w:t>
      </w:r>
      <w:r w:rsidRPr="00EC572D">
        <w:rPr>
          <w:rFonts w:ascii="Arial Narrow" w:hAnsi="Arial Narrow" w:cs="Arial"/>
          <w:sz w:val="20"/>
          <w:szCs w:val="20"/>
        </w:rPr>
        <w:t>tr</w:t>
      </w:r>
      <w:r w:rsidRPr="00EC572D">
        <w:rPr>
          <w:rFonts w:ascii="Arial Narrow" w:hAnsi="Arial Narrow" w:cs="Arial"/>
          <w:spacing w:val="2"/>
          <w:sz w:val="20"/>
          <w:szCs w:val="20"/>
        </w:rPr>
        <w:t>a</w:t>
      </w:r>
      <w:r w:rsidRPr="00EC572D">
        <w:rPr>
          <w:rFonts w:ascii="Arial Narrow" w:hAnsi="Arial Narrow" w:cs="Arial"/>
          <w:sz w:val="20"/>
          <w:szCs w:val="20"/>
        </w:rPr>
        <w:t>b</w:t>
      </w:r>
      <w:r w:rsidRPr="00EC572D">
        <w:rPr>
          <w:rFonts w:ascii="Arial Narrow" w:hAnsi="Arial Narrow" w:cs="Arial"/>
          <w:spacing w:val="-1"/>
          <w:sz w:val="20"/>
          <w:szCs w:val="20"/>
        </w:rPr>
        <w:t>a</w:t>
      </w:r>
      <w:r w:rsidRPr="00EC572D">
        <w:rPr>
          <w:rFonts w:ascii="Arial Narrow" w:hAnsi="Arial Narrow" w:cs="Arial"/>
          <w:spacing w:val="1"/>
          <w:sz w:val="20"/>
          <w:szCs w:val="20"/>
        </w:rPr>
        <w:t>j</w:t>
      </w:r>
      <w:r w:rsidRPr="00EC572D">
        <w:rPr>
          <w:rFonts w:ascii="Arial Narrow" w:hAnsi="Arial Narrow" w:cs="Arial"/>
          <w:sz w:val="20"/>
          <w:szCs w:val="20"/>
        </w:rPr>
        <w:t>a</w:t>
      </w:r>
      <w:r w:rsidRPr="00EC572D">
        <w:rPr>
          <w:rFonts w:ascii="Arial Narrow" w:hAnsi="Arial Narrow" w:cs="Arial"/>
          <w:spacing w:val="1"/>
          <w:sz w:val="20"/>
          <w:szCs w:val="20"/>
        </w:rPr>
        <w:t>d</w:t>
      </w:r>
      <w:r w:rsidRPr="00EC572D">
        <w:rPr>
          <w:rFonts w:ascii="Arial Narrow" w:hAnsi="Arial Narrow" w:cs="Arial"/>
          <w:sz w:val="20"/>
          <w:szCs w:val="20"/>
        </w:rPr>
        <w:t>ores</w:t>
      </w:r>
      <w:r w:rsidRPr="00EC572D">
        <w:rPr>
          <w:rFonts w:ascii="Arial Narrow" w:hAnsi="Arial Narrow" w:cs="Arial"/>
          <w:spacing w:val="11"/>
          <w:sz w:val="20"/>
          <w:szCs w:val="20"/>
        </w:rPr>
        <w:t xml:space="preserve"> </w:t>
      </w:r>
      <w:r w:rsidRPr="00EC572D">
        <w:rPr>
          <w:rFonts w:ascii="Arial Narrow" w:hAnsi="Arial Narrow" w:cs="Arial"/>
          <w:sz w:val="20"/>
          <w:szCs w:val="20"/>
        </w:rPr>
        <w:t>de</w:t>
      </w:r>
      <w:r w:rsidRPr="00EC572D">
        <w:rPr>
          <w:rFonts w:ascii="Arial Narrow" w:hAnsi="Arial Narrow" w:cs="Arial"/>
          <w:noProof/>
          <w:sz w:val="20"/>
          <w:szCs w:val="20"/>
          <w:lang w:val="es-CO" w:eastAsia="es-CO"/>
        </w:rPr>
        <mc:AlternateContent>
          <mc:Choice Requires="wpg">
            <w:drawing>
              <wp:anchor distT="0" distB="0" distL="114300" distR="114300" simplePos="0" relativeHeight="251677696" behindDoc="1" locked="0" layoutInCell="0" allowOverlap="1" wp14:anchorId="53076676" wp14:editId="5DF2AF95">
                <wp:simplePos x="0" y="0"/>
                <wp:positionH relativeFrom="page">
                  <wp:posOffset>4354830</wp:posOffset>
                </wp:positionH>
                <wp:positionV relativeFrom="paragraph">
                  <wp:posOffset>129540</wp:posOffset>
                </wp:positionV>
                <wp:extent cx="505460" cy="10795"/>
                <wp:effectExtent l="0" t="0" r="8890" b="8255"/>
                <wp:wrapNone/>
                <wp:docPr id="1229" name="Grupo 1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460" cy="10795"/>
                          <a:chOff x="6858" y="204"/>
                          <a:chExt cx="796" cy="17"/>
                        </a:xfrm>
                      </wpg:grpSpPr>
                      <wps:wsp>
                        <wps:cNvPr id="1230" name="Freeform 15"/>
                        <wps:cNvSpPr>
                          <a:spLocks/>
                        </wps:cNvSpPr>
                        <wps:spPr bwMode="auto">
                          <a:xfrm>
                            <a:off x="6867" y="212"/>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1" name="Freeform 16"/>
                        <wps:cNvSpPr>
                          <a:spLocks/>
                        </wps:cNvSpPr>
                        <wps:spPr bwMode="auto">
                          <a:xfrm>
                            <a:off x="7201" y="212"/>
                            <a:ext cx="444" cy="0"/>
                          </a:xfrm>
                          <a:custGeom>
                            <a:avLst/>
                            <a:gdLst>
                              <a:gd name="T0" fmla="*/ 0 w 444"/>
                              <a:gd name="T1" fmla="*/ 444 w 444"/>
                            </a:gdLst>
                            <a:ahLst/>
                            <a:cxnLst>
                              <a:cxn ang="0">
                                <a:pos x="T0" y="0"/>
                              </a:cxn>
                              <a:cxn ang="0">
                                <a:pos x="T1" y="0"/>
                              </a:cxn>
                            </a:cxnLst>
                            <a:rect l="0" t="0" r="r" b="b"/>
                            <a:pathLst>
                              <a:path w="444">
                                <a:moveTo>
                                  <a:pt x="0" y="0"/>
                                </a:moveTo>
                                <a:lnTo>
                                  <a:pt x="444"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C10EE4" id="Grupo 1229" o:spid="_x0000_s1026" style="position:absolute;margin-left:342.9pt;margin-top:10.2pt;width:39.8pt;height:.85pt;z-index:-251638784;mso-position-horizontal-relative:page" coordorigin="6858,204" coordsize="79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" o:allowincell="f">
                <v:shape id="Freeform 15" o:spid="_x0000_s1027" style="position:absolute;left:6867;top:212;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" path="m,l331,e" filled="f" strokeweight=".31269mm">
                  <v:path arrowok="t" o:connecttype="custom" o:connectlocs="0,0;331,0" o:connectangles="0,0"/>
                </v:shape>
                <v:shape id="Freeform 16" o:spid="_x0000_s1028" style="position:absolute;left:7201;top:212;width:444;height:0;visibility:visible;mso-wrap-style:square;v-text-anchor:top" coordsize="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" path="m,l444,e" filled="f" strokeweight=".31269mm">
                  <v:path arrowok="t" o:connecttype="custom" o:connectlocs="0,0;444,0" o:connectangles="0,0"/>
                </v:shape>
                <w10:wrap anchorx="page"/>
              </v:group>
            </w:pict>
          </mc:Fallback>
        </mc:AlternateContent>
      </w:r>
      <w:r w:rsidRPr="00EC572D">
        <w:rPr>
          <w:rFonts w:ascii="Arial Narrow" w:hAnsi="Arial Narrow" w:cs="Arial"/>
          <w:sz w:val="20"/>
          <w:szCs w:val="20"/>
        </w:rPr>
        <w:t xml:space="preserve"> </w:t>
      </w:r>
      <w:r w:rsidRPr="00EC572D">
        <w:rPr>
          <w:rFonts w:ascii="Arial Narrow" w:hAnsi="Arial Narrow" w:cs="Arial"/>
          <w:position w:val="-1"/>
          <w:sz w:val="20"/>
          <w:szCs w:val="20"/>
        </w:rPr>
        <w:t>n</w:t>
      </w:r>
      <w:r w:rsidRPr="00EC572D">
        <w:rPr>
          <w:rFonts w:ascii="Arial Narrow" w:hAnsi="Arial Narrow" w:cs="Arial"/>
          <w:spacing w:val="-1"/>
          <w:position w:val="-1"/>
          <w:sz w:val="20"/>
          <w:szCs w:val="20"/>
        </w:rPr>
        <w:t>u</w:t>
      </w:r>
      <w:r w:rsidRPr="00EC572D">
        <w:rPr>
          <w:rFonts w:ascii="Arial Narrow" w:hAnsi="Arial Narrow" w:cs="Arial"/>
          <w:position w:val="-1"/>
          <w:sz w:val="20"/>
          <w:szCs w:val="20"/>
        </w:rPr>
        <w:t>e</w:t>
      </w:r>
      <w:r w:rsidRPr="00EC572D">
        <w:rPr>
          <w:rFonts w:ascii="Arial Narrow" w:hAnsi="Arial Narrow" w:cs="Arial"/>
          <w:spacing w:val="1"/>
          <w:position w:val="-1"/>
          <w:sz w:val="20"/>
          <w:szCs w:val="20"/>
        </w:rPr>
        <w:t>s</w:t>
      </w:r>
      <w:r w:rsidRPr="00EC572D">
        <w:rPr>
          <w:rFonts w:ascii="Arial Narrow" w:hAnsi="Arial Narrow" w:cs="Arial"/>
          <w:position w:val="-1"/>
          <w:sz w:val="20"/>
          <w:szCs w:val="20"/>
        </w:rPr>
        <w:t>tra</w:t>
      </w:r>
      <w:r w:rsidRPr="00EC572D">
        <w:rPr>
          <w:rFonts w:ascii="Arial Narrow" w:hAnsi="Arial Narrow" w:cs="Arial"/>
          <w:spacing w:val="-7"/>
          <w:position w:val="-1"/>
          <w:sz w:val="20"/>
          <w:szCs w:val="20"/>
        </w:rPr>
        <w:t xml:space="preserve"> </w:t>
      </w:r>
      <w:r w:rsidRPr="00EC572D">
        <w:rPr>
          <w:rFonts w:ascii="Arial Narrow" w:hAnsi="Arial Narrow" w:cs="Arial"/>
          <w:spacing w:val="-1"/>
          <w:position w:val="-1"/>
          <w:sz w:val="20"/>
          <w:szCs w:val="20"/>
        </w:rPr>
        <w:t>o</w:t>
      </w:r>
      <w:r w:rsidRPr="00EC572D">
        <w:rPr>
          <w:rFonts w:ascii="Arial Narrow" w:hAnsi="Arial Narrow" w:cs="Arial"/>
          <w:spacing w:val="3"/>
          <w:position w:val="-1"/>
          <w:sz w:val="20"/>
          <w:szCs w:val="20"/>
        </w:rPr>
        <w:t>r</w:t>
      </w:r>
      <w:r w:rsidRPr="00EC572D">
        <w:rPr>
          <w:rFonts w:ascii="Arial Narrow" w:hAnsi="Arial Narrow" w:cs="Arial"/>
          <w:position w:val="-1"/>
          <w:sz w:val="20"/>
          <w:szCs w:val="20"/>
        </w:rPr>
        <w:t>g</w:t>
      </w:r>
      <w:r w:rsidRPr="00EC572D">
        <w:rPr>
          <w:rFonts w:ascii="Arial Narrow" w:hAnsi="Arial Narrow" w:cs="Arial"/>
          <w:spacing w:val="-1"/>
          <w:position w:val="-1"/>
          <w:sz w:val="20"/>
          <w:szCs w:val="20"/>
        </w:rPr>
        <w:t>a</w:t>
      </w:r>
      <w:r w:rsidRPr="00EC572D">
        <w:rPr>
          <w:rFonts w:ascii="Arial Narrow" w:hAnsi="Arial Narrow" w:cs="Arial"/>
          <w:spacing w:val="2"/>
          <w:position w:val="-1"/>
          <w:sz w:val="20"/>
          <w:szCs w:val="20"/>
        </w:rPr>
        <w:t>n</w:t>
      </w:r>
      <w:r w:rsidRPr="00EC572D">
        <w:rPr>
          <w:rFonts w:ascii="Arial Narrow" w:hAnsi="Arial Narrow" w:cs="Arial"/>
          <w:spacing w:val="1"/>
          <w:position w:val="-1"/>
          <w:sz w:val="20"/>
          <w:szCs w:val="20"/>
        </w:rPr>
        <w:t>i</w:t>
      </w:r>
      <w:r w:rsidRPr="00EC572D">
        <w:rPr>
          <w:rFonts w:ascii="Arial Narrow" w:hAnsi="Arial Narrow" w:cs="Arial"/>
          <w:spacing w:val="-1"/>
          <w:position w:val="-1"/>
          <w:sz w:val="20"/>
          <w:szCs w:val="20"/>
        </w:rPr>
        <w:t>z</w:t>
      </w:r>
      <w:r w:rsidRPr="00EC572D">
        <w:rPr>
          <w:rFonts w:ascii="Arial Narrow" w:hAnsi="Arial Narrow" w:cs="Arial"/>
          <w:position w:val="-1"/>
          <w:sz w:val="20"/>
          <w:szCs w:val="20"/>
        </w:rPr>
        <w:t>a</w:t>
      </w:r>
      <w:r w:rsidRPr="00EC572D">
        <w:rPr>
          <w:rFonts w:ascii="Arial Narrow" w:hAnsi="Arial Narrow" w:cs="Arial"/>
          <w:spacing w:val="1"/>
          <w:position w:val="-1"/>
          <w:sz w:val="20"/>
          <w:szCs w:val="20"/>
        </w:rPr>
        <w:t>c</w:t>
      </w:r>
      <w:r w:rsidRPr="00EC572D">
        <w:rPr>
          <w:rFonts w:ascii="Arial Narrow" w:hAnsi="Arial Narrow" w:cs="Arial"/>
          <w:spacing w:val="-1"/>
          <w:position w:val="-1"/>
          <w:sz w:val="20"/>
          <w:szCs w:val="20"/>
        </w:rPr>
        <w:t>i</w:t>
      </w:r>
      <w:r w:rsidRPr="00EC572D">
        <w:rPr>
          <w:rFonts w:ascii="Arial Narrow" w:hAnsi="Arial Narrow" w:cs="Arial"/>
          <w:spacing w:val="2"/>
          <w:position w:val="-1"/>
          <w:sz w:val="20"/>
          <w:szCs w:val="20"/>
        </w:rPr>
        <w:t>ó</w:t>
      </w:r>
      <w:r w:rsidRPr="00EC572D">
        <w:rPr>
          <w:rFonts w:ascii="Arial Narrow" w:hAnsi="Arial Narrow" w:cs="Arial"/>
          <w:spacing w:val="1"/>
          <w:position w:val="-1"/>
          <w:sz w:val="20"/>
          <w:szCs w:val="20"/>
        </w:rPr>
        <w:t>n</w:t>
      </w:r>
      <w:r w:rsidRPr="00EC572D">
        <w:rPr>
          <w:rFonts w:ascii="Arial Narrow" w:hAnsi="Arial Narrow" w:cs="Arial"/>
          <w:position w:val="-1"/>
          <w:sz w:val="20"/>
          <w:szCs w:val="20"/>
        </w:rPr>
        <w:t>,</w:t>
      </w:r>
      <w:r w:rsidRPr="00EC572D">
        <w:rPr>
          <w:rFonts w:ascii="Arial Narrow" w:hAnsi="Arial Narrow" w:cs="Arial"/>
          <w:spacing w:val="-12"/>
          <w:position w:val="-1"/>
          <w:sz w:val="20"/>
          <w:szCs w:val="20"/>
        </w:rPr>
        <w:t xml:space="preserve"> </w:t>
      </w:r>
      <w:r w:rsidRPr="00EC572D">
        <w:rPr>
          <w:rFonts w:ascii="Arial Narrow" w:hAnsi="Arial Narrow" w:cs="Arial"/>
          <w:spacing w:val="1"/>
          <w:position w:val="-1"/>
          <w:sz w:val="20"/>
          <w:szCs w:val="20"/>
        </w:rPr>
        <w:t>c</w:t>
      </w:r>
      <w:r w:rsidRPr="00EC572D">
        <w:rPr>
          <w:rFonts w:ascii="Arial Narrow" w:hAnsi="Arial Narrow" w:cs="Arial"/>
          <w:position w:val="-1"/>
          <w:sz w:val="20"/>
          <w:szCs w:val="20"/>
        </w:rPr>
        <w:t>on un</w:t>
      </w:r>
      <w:r w:rsidRPr="00EC572D">
        <w:rPr>
          <w:rFonts w:ascii="Arial Narrow" w:hAnsi="Arial Narrow" w:cs="Arial"/>
          <w:spacing w:val="-3"/>
          <w:position w:val="-1"/>
          <w:sz w:val="20"/>
          <w:szCs w:val="20"/>
        </w:rPr>
        <w:t xml:space="preserve"> </w:t>
      </w:r>
      <w:r w:rsidRPr="00EC572D">
        <w:rPr>
          <w:rFonts w:ascii="Arial Narrow" w:hAnsi="Arial Narrow" w:cs="Arial"/>
          <w:spacing w:val="2"/>
          <w:position w:val="-1"/>
          <w:sz w:val="20"/>
          <w:szCs w:val="20"/>
        </w:rPr>
        <w:t>p</w:t>
      </w:r>
      <w:r w:rsidRPr="00EC572D">
        <w:rPr>
          <w:rFonts w:ascii="Arial Narrow" w:hAnsi="Arial Narrow" w:cs="Arial"/>
          <w:position w:val="-1"/>
          <w:sz w:val="20"/>
          <w:szCs w:val="20"/>
        </w:rPr>
        <w:t>or</w:t>
      </w:r>
      <w:r w:rsidRPr="00EC572D">
        <w:rPr>
          <w:rFonts w:ascii="Arial Narrow" w:hAnsi="Arial Narrow" w:cs="Arial"/>
          <w:spacing w:val="2"/>
          <w:position w:val="-1"/>
          <w:sz w:val="20"/>
          <w:szCs w:val="20"/>
        </w:rPr>
        <w:t>c</w:t>
      </w:r>
      <w:r w:rsidRPr="00EC572D">
        <w:rPr>
          <w:rFonts w:ascii="Arial Narrow" w:hAnsi="Arial Narrow" w:cs="Arial"/>
          <w:position w:val="-1"/>
          <w:sz w:val="20"/>
          <w:szCs w:val="20"/>
        </w:rPr>
        <w:t>e</w:t>
      </w:r>
      <w:r w:rsidRPr="00EC572D">
        <w:rPr>
          <w:rFonts w:ascii="Arial Narrow" w:hAnsi="Arial Narrow" w:cs="Arial"/>
          <w:spacing w:val="-1"/>
          <w:position w:val="-1"/>
          <w:sz w:val="20"/>
          <w:szCs w:val="20"/>
        </w:rPr>
        <w:t>n</w:t>
      </w:r>
      <w:r w:rsidRPr="00EC572D">
        <w:rPr>
          <w:rFonts w:ascii="Arial Narrow" w:hAnsi="Arial Narrow" w:cs="Arial"/>
          <w:position w:val="-1"/>
          <w:sz w:val="20"/>
          <w:szCs w:val="20"/>
        </w:rPr>
        <w:t>ta</w:t>
      </w:r>
      <w:r w:rsidRPr="00EC572D">
        <w:rPr>
          <w:rFonts w:ascii="Arial Narrow" w:hAnsi="Arial Narrow" w:cs="Arial"/>
          <w:spacing w:val="1"/>
          <w:position w:val="-1"/>
          <w:sz w:val="20"/>
          <w:szCs w:val="20"/>
        </w:rPr>
        <w:t>j</w:t>
      </w:r>
      <w:r w:rsidRPr="00EC572D">
        <w:rPr>
          <w:rFonts w:ascii="Arial Narrow" w:hAnsi="Arial Narrow" w:cs="Arial"/>
          <w:position w:val="-1"/>
          <w:sz w:val="20"/>
          <w:szCs w:val="20"/>
        </w:rPr>
        <w:t>e</w:t>
      </w:r>
      <w:r w:rsidRPr="00EC572D">
        <w:rPr>
          <w:rFonts w:ascii="Arial Narrow" w:hAnsi="Arial Narrow" w:cs="Arial"/>
          <w:spacing w:val="-7"/>
          <w:position w:val="-1"/>
          <w:sz w:val="20"/>
          <w:szCs w:val="20"/>
        </w:rPr>
        <w:t xml:space="preserve"> </w:t>
      </w:r>
      <w:r w:rsidRPr="00EC572D">
        <w:rPr>
          <w:rFonts w:ascii="Arial Narrow" w:hAnsi="Arial Narrow" w:cs="Arial"/>
          <w:position w:val="-1"/>
          <w:sz w:val="20"/>
          <w:szCs w:val="20"/>
        </w:rPr>
        <w:t>de</w:t>
      </w:r>
      <w:r w:rsidRPr="00EC572D">
        <w:rPr>
          <w:rFonts w:ascii="Arial Narrow" w:hAnsi="Arial Narrow" w:cs="Arial"/>
          <w:spacing w:val="-3"/>
          <w:position w:val="-1"/>
          <w:sz w:val="20"/>
          <w:szCs w:val="20"/>
        </w:rPr>
        <w:t xml:space="preserve"> </w:t>
      </w:r>
      <w:r w:rsidRPr="00EC572D">
        <w:rPr>
          <w:rFonts w:ascii="Arial Narrow" w:hAnsi="Arial Narrow" w:cs="Arial"/>
          <w:spacing w:val="1"/>
          <w:position w:val="-1"/>
          <w:sz w:val="20"/>
          <w:szCs w:val="20"/>
        </w:rPr>
        <w:t>c</w:t>
      </w:r>
      <w:r w:rsidRPr="00EC572D">
        <w:rPr>
          <w:rFonts w:ascii="Arial Narrow" w:hAnsi="Arial Narrow" w:cs="Arial"/>
          <w:position w:val="-1"/>
          <w:sz w:val="20"/>
          <w:szCs w:val="20"/>
        </w:rPr>
        <w:t>u</w:t>
      </w:r>
      <w:r w:rsidRPr="00EC572D">
        <w:rPr>
          <w:rFonts w:ascii="Arial Narrow" w:hAnsi="Arial Narrow" w:cs="Arial"/>
          <w:spacing w:val="4"/>
          <w:position w:val="-1"/>
          <w:sz w:val="20"/>
          <w:szCs w:val="20"/>
        </w:rPr>
        <w:t>m</w:t>
      </w:r>
      <w:r w:rsidRPr="00EC572D">
        <w:rPr>
          <w:rFonts w:ascii="Arial Narrow" w:hAnsi="Arial Narrow" w:cs="Arial"/>
          <w:position w:val="-1"/>
          <w:sz w:val="20"/>
          <w:szCs w:val="20"/>
        </w:rPr>
        <w:t>p</w:t>
      </w:r>
      <w:r w:rsidRPr="00EC572D">
        <w:rPr>
          <w:rFonts w:ascii="Arial Narrow" w:hAnsi="Arial Narrow" w:cs="Arial"/>
          <w:spacing w:val="-1"/>
          <w:position w:val="-1"/>
          <w:sz w:val="20"/>
          <w:szCs w:val="20"/>
        </w:rPr>
        <w:t>li</w:t>
      </w:r>
      <w:r w:rsidRPr="00EC572D">
        <w:rPr>
          <w:rFonts w:ascii="Arial Narrow" w:hAnsi="Arial Narrow" w:cs="Arial"/>
          <w:spacing w:val="4"/>
          <w:position w:val="-1"/>
          <w:sz w:val="20"/>
          <w:szCs w:val="20"/>
        </w:rPr>
        <w:t>m</w:t>
      </w:r>
      <w:r w:rsidRPr="00EC572D">
        <w:rPr>
          <w:rFonts w:ascii="Arial Narrow" w:hAnsi="Arial Narrow" w:cs="Arial"/>
          <w:spacing w:val="-1"/>
          <w:position w:val="-1"/>
          <w:sz w:val="20"/>
          <w:szCs w:val="20"/>
        </w:rPr>
        <w:t>i</w:t>
      </w:r>
      <w:r w:rsidRPr="00EC572D">
        <w:rPr>
          <w:rFonts w:ascii="Arial Narrow" w:hAnsi="Arial Narrow" w:cs="Arial"/>
          <w:position w:val="-1"/>
          <w:sz w:val="20"/>
          <w:szCs w:val="20"/>
        </w:rPr>
        <w:t>e</w:t>
      </w:r>
      <w:r w:rsidRPr="00EC572D">
        <w:rPr>
          <w:rFonts w:ascii="Arial Narrow" w:hAnsi="Arial Narrow" w:cs="Arial"/>
          <w:spacing w:val="-1"/>
          <w:position w:val="-1"/>
          <w:sz w:val="20"/>
          <w:szCs w:val="20"/>
        </w:rPr>
        <w:t>n</w:t>
      </w:r>
      <w:r w:rsidRPr="00EC572D">
        <w:rPr>
          <w:rFonts w:ascii="Arial Narrow" w:hAnsi="Arial Narrow" w:cs="Arial"/>
          <w:position w:val="-1"/>
          <w:sz w:val="20"/>
          <w:szCs w:val="20"/>
        </w:rPr>
        <w:t>to</w:t>
      </w:r>
      <w:r w:rsidRPr="00EC572D">
        <w:rPr>
          <w:rFonts w:ascii="Arial Narrow" w:hAnsi="Arial Narrow" w:cs="Arial"/>
          <w:spacing w:val="-13"/>
          <w:position w:val="-1"/>
          <w:sz w:val="20"/>
          <w:szCs w:val="20"/>
        </w:rPr>
        <w:t xml:space="preserve"> </w:t>
      </w:r>
      <w:r w:rsidRPr="00EC572D">
        <w:rPr>
          <w:rFonts w:ascii="Arial Narrow" w:hAnsi="Arial Narrow" w:cs="Arial"/>
          <w:spacing w:val="2"/>
          <w:position w:val="-1"/>
          <w:sz w:val="20"/>
          <w:szCs w:val="20"/>
        </w:rPr>
        <w:t>d</w:t>
      </w:r>
      <w:r w:rsidRPr="00EC572D">
        <w:rPr>
          <w:rFonts w:ascii="Arial Narrow" w:hAnsi="Arial Narrow" w:cs="Arial"/>
          <w:position w:val="-1"/>
          <w:sz w:val="20"/>
          <w:szCs w:val="20"/>
        </w:rPr>
        <w:t xml:space="preserve">el   </w:t>
      </w:r>
      <w:r w:rsidRPr="00EC572D">
        <w:rPr>
          <w:rFonts w:ascii="Arial Narrow" w:hAnsi="Arial Narrow" w:cs="Arial"/>
          <w:position w:val="-1"/>
          <w:sz w:val="20"/>
          <w:szCs w:val="20"/>
          <w:u w:val="single"/>
        </w:rPr>
        <w:tab/>
      </w:r>
      <w:r w:rsidRPr="00EC572D">
        <w:rPr>
          <w:rFonts w:ascii="Arial Narrow" w:hAnsi="Arial Narrow" w:cs="Arial"/>
          <w:position w:val="-1"/>
          <w:sz w:val="20"/>
          <w:szCs w:val="20"/>
        </w:rPr>
        <w:t xml:space="preserve">   </w:t>
      </w:r>
      <w:r w:rsidRPr="00EC572D">
        <w:rPr>
          <w:rFonts w:ascii="Arial Narrow" w:hAnsi="Arial Narrow" w:cs="Arial"/>
          <w:spacing w:val="4"/>
          <w:position w:val="-1"/>
          <w:sz w:val="20"/>
          <w:szCs w:val="20"/>
        </w:rPr>
        <w:t xml:space="preserve"> </w:t>
      </w:r>
      <w:r w:rsidR="002A267C" w:rsidRPr="00EC572D">
        <w:rPr>
          <w:rFonts w:ascii="Arial Narrow" w:hAnsi="Arial Narrow" w:cs="Arial"/>
          <w:spacing w:val="4"/>
          <w:position w:val="-1"/>
          <w:sz w:val="20"/>
          <w:szCs w:val="20"/>
        </w:rPr>
        <w:t xml:space="preserve">    </w:t>
      </w:r>
      <w:r w:rsidRPr="00EC572D">
        <w:rPr>
          <w:rFonts w:ascii="Arial Narrow" w:hAnsi="Arial Narrow" w:cs="Arial"/>
          <w:position w:val="-1"/>
          <w:sz w:val="20"/>
          <w:szCs w:val="20"/>
        </w:rPr>
        <w:t>%.</w:t>
      </w:r>
    </w:p>
    <w:p w14:paraId="76E55EDE" w14:textId="77777777" w:rsidR="00F13798" w:rsidRPr="00EC572D" w:rsidRDefault="00F13798" w:rsidP="00613B33">
      <w:pPr>
        <w:widowControl w:val="0"/>
        <w:autoSpaceDE w:val="0"/>
        <w:autoSpaceDN w:val="0"/>
        <w:adjustRightInd w:val="0"/>
        <w:spacing w:after="0" w:line="240" w:lineRule="auto"/>
        <w:ind w:right="629"/>
        <w:jc w:val="both"/>
        <w:rPr>
          <w:rFonts w:ascii="Arial Narrow" w:hAnsi="Arial Narrow" w:cs="Arial"/>
          <w:sz w:val="20"/>
          <w:szCs w:val="20"/>
        </w:rPr>
      </w:pPr>
      <w:r w:rsidRPr="00EC572D">
        <w:rPr>
          <w:rFonts w:ascii="Arial Narrow" w:hAnsi="Arial Narrow" w:cs="Arial"/>
          <w:spacing w:val="3"/>
          <w:sz w:val="20"/>
          <w:szCs w:val="20"/>
        </w:rPr>
        <w:t>T</w:t>
      </w:r>
      <w:r w:rsidRPr="00EC572D">
        <w:rPr>
          <w:rFonts w:ascii="Arial Narrow" w:hAnsi="Arial Narrow" w:cs="Arial"/>
          <w:sz w:val="20"/>
          <w:szCs w:val="20"/>
        </w:rPr>
        <w:t>e</w:t>
      </w:r>
      <w:r w:rsidRPr="00EC572D">
        <w:rPr>
          <w:rFonts w:ascii="Arial Narrow" w:hAnsi="Arial Narrow" w:cs="Arial"/>
          <w:spacing w:val="-1"/>
          <w:sz w:val="20"/>
          <w:szCs w:val="20"/>
        </w:rPr>
        <w:t>ni</w:t>
      </w:r>
      <w:r w:rsidRPr="00EC572D">
        <w:rPr>
          <w:rFonts w:ascii="Arial Narrow" w:hAnsi="Arial Narrow" w:cs="Arial"/>
          <w:sz w:val="20"/>
          <w:szCs w:val="20"/>
        </w:rPr>
        <w:t>e</w:t>
      </w:r>
      <w:r w:rsidRPr="00EC572D">
        <w:rPr>
          <w:rFonts w:ascii="Arial Narrow" w:hAnsi="Arial Narrow" w:cs="Arial"/>
          <w:spacing w:val="-1"/>
          <w:sz w:val="20"/>
          <w:szCs w:val="20"/>
        </w:rPr>
        <w:t>n</w:t>
      </w:r>
      <w:r w:rsidRPr="00EC572D">
        <w:rPr>
          <w:rFonts w:ascii="Arial Narrow" w:hAnsi="Arial Narrow" w:cs="Arial"/>
          <w:spacing w:val="2"/>
          <w:sz w:val="20"/>
          <w:szCs w:val="20"/>
        </w:rPr>
        <w:t>d</w:t>
      </w:r>
      <w:r w:rsidRPr="00EC572D">
        <w:rPr>
          <w:rFonts w:ascii="Arial Narrow" w:hAnsi="Arial Narrow" w:cs="Arial"/>
          <w:sz w:val="20"/>
          <w:szCs w:val="20"/>
        </w:rPr>
        <w:t>o</w:t>
      </w:r>
      <w:r w:rsidRPr="00EC572D">
        <w:rPr>
          <w:rFonts w:ascii="Arial Narrow" w:hAnsi="Arial Narrow" w:cs="Arial"/>
          <w:spacing w:val="-6"/>
          <w:sz w:val="20"/>
          <w:szCs w:val="20"/>
        </w:rPr>
        <w:t xml:space="preserve"> </w:t>
      </w:r>
      <w:r w:rsidRPr="00EC572D">
        <w:rPr>
          <w:rFonts w:ascii="Arial Narrow" w:hAnsi="Arial Narrow" w:cs="Arial"/>
          <w:sz w:val="20"/>
          <w:szCs w:val="20"/>
        </w:rPr>
        <w:t>en</w:t>
      </w:r>
      <w:r w:rsidRPr="00EC572D">
        <w:rPr>
          <w:rFonts w:ascii="Arial Narrow" w:hAnsi="Arial Narrow" w:cs="Arial"/>
          <w:spacing w:val="1"/>
          <w:sz w:val="20"/>
          <w:szCs w:val="20"/>
        </w:rPr>
        <w:t xml:space="preserve"> c</w:t>
      </w:r>
      <w:r w:rsidRPr="00EC572D">
        <w:rPr>
          <w:rFonts w:ascii="Arial Narrow" w:hAnsi="Arial Narrow" w:cs="Arial"/>
          <w:sz w:val="20"/>
          <w:szCs w:val="20"/>
        </w:rPr>
        <w:t>u</w:t>
      </w:r>
      <w:r w:rsidRPr="00EC572D">
        <w:rPr>
          <w:rFonts w:ascii="Arial Narrow" w:hAnsi="Arial Narrow" w:cs="Arial"/>
          <w:spacing w:val="-1"/>
          <w:sz w:val="20"/>
          <w:szCs w:val="20"/>
        </w:rPr>
        <w:t>e</w:t>
      </w:r>
      <w:r w:rsidRPr="00EC572D">
        <w:rPr>
          <w:rFonts w:ascii="Arial Narrow" w:hAnsi="Arial Narrow" w:cs="Arial"/>
          <w:spacing w:val="2"/>
          <w:sz w:val="20"/>
          <w:szCs w:val="20"/>
        </w:rPr>
        <w:t>n</w:t>
      </w:r>
      <w:r w:rsidRPr="00EC572D">
        <w:rPr>
          <w:rFonts w:ascii="Arial Narrow" w:hAnsi="Arial Narrow" w:cs="Arial"/>
          <w:sz w:val="20"/>
          <w:szCs w:val="20"/>
        </w:rPr>
        <w:t>ta</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o</w:t>
      </w:r>
      <w:r w:rsidRPr="00EC572D">
        <w:rPr>
          <w:rFonts w:ascii="Arial Narrow" w:hAnsi="Arial Narrow" w:cs="Arial"/>
          <w:spacing w:val="2"/>
          <w:sz w:val="20"/>
          <w:szCs w:val="20"/>
        </w:rPr>
        <w:t xml:space="preserve"> </w:t>
      </w:r>
      <w:r w:rsidRPr="00EC572D">
        <w:rPr>
          <w:rFonts w:ascii="Arial Narrow" w:hAnsi="Arial Narrow" w:cs="Arial"/>
          <w:sz w:val="20"/>
          <w:szCs w:val="20"/>
        </w:rPr>
        <w:t>a</w:t>
      </w:r>
      <w:r w:rsidRPr="00EC572D">
        <w:rPr>
          <w:rFonts w:ascii="Arial Narrow" w:hAnsi="Arial Narrow" w:cs="Arial"/>
          <w:spacing w:val="-1"/>
          <w:sz w:val="20"/>
          <w:szCs w:val="20"/>
        </w:rPr>
        <w:t>n</w:t>
      </w:r>
      <w:r w:rsidRPr="00EC572D">
        <w:rPr>
          <w:rFonts w:ascii="Arial Narrow" w:hAnsi="Arial Narrow" w:cs="Arial"/>
          <w:spacing w:val="2"/>
          <w:sz w:val="20"/>
          <w:szCs w:val="20"/>
        </w:rPr>
        <w:t>te</w:t>
      </w:r>
      <w:r w:rsidRPr="00EC572D">
        <w:rPr>
          <w:rFonts w:ascii="Arial Narrow" w:hAnsi="Arial Narrow" w:cs="Arial"/>
          <w:spacing w:val="1"/>
          <w:sz w:val="20"/>
          <w:szCs w:val="20"/>
        </w:rPr>
        <w:t>r</w:t>
      </w:r>
      <w:r w:rsidRPr="00EC572D">
        <w:rPr>
          <w:rFonts w:ascii="Arial Narrow" w:hAnsi="Arial Narrow" w:cs="Arial"/>
          <w:spacing w:val="-1"/>
          <w:sz w:val="20"/>
          <w:szCs w:val="20"/>
        </w:rPr>
        <w:t>i</w:t>
      </w:r>
      <w:r w:rsidRPr="00EC572D">
        <w:rPr>
          <w:rFonts w:ascii="Arial Narrow" w:hAnsi="Arial Narrow" w:cs="Arial"/>
          <w:sz w:val="20"/>
          <w:szCs w:val="20"/>
        </w:rPr>
        <w:t>or</w:t>
      </w:r>
      <w:r w:rsidRPr="00EC572D">
        <w:rPr>
          <w:rFonts w:ascii="Arial Narrow" w:hAnsi="Arial Narrow" w:cs="Arial"/>
          <w:spacing w:val="-1"/>
          <w:sz w:val="20"/>
          <w:szCs w:val="20"/>
        </w:rPr>
        <w:t xml:space="preserve"> </w:t>
      </w:r>
      <w:r w:rsidRPr="00EC572D">
        <w:rPr>
          <w:rFonts w:ascii="Arial Narrow" w:hAnsi="Arial Narrow" w:cs="Arial"/>
          <w:sz w:val="20"/>
          <w:szCs w:val="20"/>
        </w:rPr>
        <w:t>en</w:t>
      </w:r>
      <w:r w:rsidRPr="00EC572D">
        <w:rPr>
          <w:rFonts w:ascii="Arial Narrow" w:hAnsi="Arial Narrow" w:cs="Arial"/>
          <w:spacing w:val="1"/>
          <w:sz w:val="20"/>
          <w:szCs w:val="20"/>
        </w:rPr>
        <w:t xml:space="preserve"> c</w:t>
      </w:r>
      <w:r w:rsidRPr="00EC572D">
        <w:rPr>
          <w:rFonts w:ascii="Arial Narrow" w:hAnsi="Arial Narrow" w:cs="Arial"/>
          <w:sz w:val="20"/>
          <w:szCs w:val="20"/>
        </w:rPr>
        <w:t>a</w:t>
      </w:r>
      <w:r w:rsidRPr="00EC572D">
        <w:rPr>
          <w:rFonts w:ascii="Arial Narrow" w:hAnsi="Arial Narrow" w:cs="Arial"/>
          <w:spacing w:val="1"/>
          <w:sz w:val="20"/>
          <w:szCs w:val="20"/>
        </w:rPr>
        <w:t>s</w:t>
      </w:r>
      <w:r w:rsidRPr="00EC572D">
        <w:rPr>
          <w:rFonts w:ascii="Arial Narrow" w:hAnsi="Arial Narrow" w:cs="Arial"/>
          <w:sz w:val="20"/>
          <w:szCs w:val="20"/>
        </w:rPr>
        <w:t>o</w:t>
      </w:r>
      <w:r w:rsidRPr="00EC572D">
        <w:rPr>
          <w:rFonts w:ascii="Arial Narrow" w:hAnsi="Arial Narrow" w:cs="Arial"/>
          <w:spacing w:val="-2"/>
          <w:sz w:val="20"/>
          <w:szCs w:val="20"/>
        </w:rPr>
        <w:t xml:space="preserve"> </w:t>
      </w:r>
      <w:r w:rsidRPr="00EC572D">
        <w:rPr>
          <w:rFonts w:ascii="Arial Narrow" w:hAnsi="Arial Narrow" w:cs="Arial"/>
          <w:spacing w:val="2"/>
          <w:sz w:val="20"/>
          <w:szCs w:val="20"/>
        </w:rPr>
        <w:t>d</w:t>
      </w:r>
      <w:r w:rsidRPr="00EC572D">
        <w:rPr>
          <w:rFonts w:ascii="Arial Narrow" w:hAnsi="Arial Narrow" w:cs="Arial"/>
          <w:sz w:val="20"/>
          <w:szCs w:val="20"/>
        </w:rPr>
        <w:t xml:space="preserve">e </w:t>
      </w:r>
      <w:r w:rsidRPr="00EC572D">
        <w:rPr>
          <w:rFonts w:ascii="Arial Narrow" w:hAnsi="Arial Narrow" w:cs="Arial"/>
          <w:spacing w:val="1"/>
          <w:sz w:val="20"/>
          <w:szCs w:val="20"/>
        </w:rPr>
        <w:t>r</w:t>
      </w:r>
      <w:r w:rsidRPr="00EC572D">
        <w:rPr>
          <w:rFonts w:ascii="Arial Narrow" w:hAnsi="Arial Narrow" w:cs="Arial"/>
          <w:sz w:val="20"/>
          <w:szCs w:val="20"/>
        </w:rPr>
        <w:t>e</w:t>
      </w:r>
      <w:r w:rsidRPr="00EC572D">
        <w:rPr>
          <w:rFonts w:ascii="Arial Narrow" w:hAnsi="Arial Narrow" w:cs="Arial"/>
          <w:spacing w:val="1"/>
          <w:sz w:val="20"/>
          <w:szCs w:val="20"/>
        </w:rPr>
        <w:t>q</w:t>
      </w:r>
      <w:r w:rsidRPr="00EC572D">
        <w:rPr>
          <w:rFonts w:ascii="Arial Narrow" w:hAnsi="Arial Narrow" w:cs="Arial"/>
          <w:sz w:val="20"/>
          <w:szCs w:val="20"/>
        </w:rPr>
        <w:t>u</w:t>
      </w:r>
      <w:r w:rsidRPr="00EC572D">
        <w:rPr>
          <w:rFonts w:ascii="Arial Narrow" w:hAnsi="Arial Narrow" w:cs="Arial"/>
          <w:spacing w:val="-1"/>
          <w:sz w:val="20"/>
          <w:szCs w:val="20"/>
        </w:rPr>
        <w:t>e</w:t>
      </w:r>
      <w:r w:rsidRPr="00EC572D">
        <w:rPr>
          <w:rFonts w:ascii="Arial Narrow" w:hAnsi="Arial Narrow" w:cs="Arial"/>
          <w:spacing w:val="1"/>
          <w:sz w:val="20"/>
          <w:szCs w:val="20"/>
        </w:rPr>
        <w:t>r</w:t>
      </w:r>
      <w:r w:rsidRPr="00EC572D">
        <w:rPr>
          <w:rFonts w:ascii="Arial Narrow" w:hAnsi="Arial Narrow" w:cs="Arial"/>
          <w:spacing w:val="-1"/>
          <w:sz w:val="20"/>
          <w:szCs w:val="20"/>
        </w:rPr>
        <w:t>i</w:t>
      </w:r>
      <w:r w:rsidRPr="00EC572D">
        <w:rPr>
          <w:rFonts w:ascii="Arial Narrow" w:hAnsi="Arial Narrow" w:cs="Arial"/>
          <w:spacing w:val="1"/>
          <w:sz w:val="20"/>
          <w:szCs w:val="20"/>
        </w:rPr>
        <w:t>rs</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tare</w:t>
      </w:r>
      <w:r w:rsidRPr="00EC572D">
        <w:rPr>
          <w:rFonts w:ascii="Arial Narrow" w:hAnsi="Arial Narrow" w:cs="Arial"/>
          <w:spacing w:val="4"/>
          <w:sz w:val="20"/>
          <w:szCs w:val="20"/>
        </w:rPr>
        <w:t>m</w:t>
      </w:r>
      <w:r w:rsidRPr="00EC572D">
        <w:rPr>
          <w:rFonts w:ascii="Arial Narrow" w:hAnsi="Arial Narrow" w:cs="Arial"/>
          <w:sz w:val="20"/>
          <w:szCs w:val="20"/>
        </w:rPr>
        <w:t>os</w:t>
      </w:r>
      <w:r w:rsidRPr="00EC572D">
        <w:rPr>
          <w:rFonts w:ascii="Arial Narrow" w:hAnsi="Arial Narrow" w:cs="Arial"/>
          <w:spacing w:val="-6"/>
          <w:sz w:val="20"/>
          <w:szCs w:val="20"/>
        </w:rPr>
        <w:t xml:space="preserve"> </w:t>
      </w:r>
      <w:r w:rsidRPr="00EC572D">
        <w:rPr>
          <w:rFonts w:ascii="Arial Narrow" w:hAnsi="Arial Narrow" w:cs="Arial"/>
          <w:sz w:val="20"/>
          <w:szCs w:val="20"/>
        </w:rPr>
        <w:t>d</w:t>
      </w:r>
      <w:r w:rsidRPr="00EC572D">
        <w:rPr>
          <w:rFonts w:ascii="Arial Narrow" w:hAnsi="Arial Narrow" w:cs="Arial"/>
          <w:spacing w:val="-1"/>
          <w:sz w:val="20"/>
          <w:szCs w:val="20"/>
        </w:rPr>
        <w:t>i</w:t>
      </w:r>
      <w:r w:rsidRPr="00EC572D">
        <w:rPr>
          <w:rFonts w:ascii="Arial Narrow" w:hAnsi="Arial Narrow" w:cs="Arial"/>
          <w:spacing w:val="1"/>
          <w:sz w:val="20"/>
          <w:szCs w:val="20"/>
        </w:rPr>
        <w:t>s</w:t>
      </w:r>
      <w:r w:rsidRPr="00EC572D">
        <w:rPr>
          <w:rFonts w:ascii="Arial Narrow" w:hAnsi="Arial Narrow" w:cs="Arial"/>
          <w:sz w:val="20"/>
          <w:szCs w:val="20"/>
        </w:rPr>
        <w:t>p</w:t>
      </w:r>
      <w:r w:rsidRPr="00EC572D">
        <w:rPr>
          <w:rFonts w:ascii="Arial Narrow" w:hAnsi="Arial Narrow" w:cs="Arial"/>
          <w:spacing w:val="-1"/>
          <w:sz w:val="20"/>
          <w:szCs w:val="20"/>
        </w:rPr>
        <w:t>u</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tos</w:t>
      </w:r>
      <w:r w:rsidRPr="00EC572D">
        <w:rPr>
          <w:rFonts w:ascii="Arial Narrow" w:hAnsi="Arial Narrow" w:cs="Arial"/>
          <w:spacing w:val="-8"/>
          <w:sz w:val="20"/>
          <w:szCs w:val="20"/>
        </w:rPr>
        <w:t xml:space="preserve"> </w:t>
      </w:r>
      <w:r w:rsidRPr="00EC572D">
        <w:rPr>
          <w:rFonts w:ascii="Arial Narrow" w:hAnsi="Arial Narrow" w:cs="Arial"/>
          <w:sz w:val="20"/>
          <w:szCs w:val="20"/>
        </w:rPr>
        <w:t>a</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r</w:t>
      </w:r>
      <w:r w:rsidRPr="00EC572D">
        <w:rPr>
          <w:rFonts w:ascii="Arial Narrow" w:hAnsi="Arial Narrow" w:cs="Arial"/>
          <w:sz w:val="20"/>
          <w:szCs w:val="20"/>
        </w:rPr>
        <w:t>e</w:t>
      </w:r>
      <w:r w:rsidRPr="00EC572D">
        <w:rPr>
          <w:rFonts w:ascii="Arial Narrow" w:hAnsi="Arial Narrow" w:cs="Arial"/>
          <w:spacing w:val="1"/>
          <w:sz w:val="20"/>
          <w:szCs w:val="20"/>
        </w:rPr>
        <w:t>c</w:t>
      </w:r>
      <w:r w:rsidRPr="00EC572D">
        <w:rPr>
          <w:rFonts w:ascii="Arial Narrow" w:hAnsi="Arial Narrow" w:cs="Arial"/>
          <w:spacing w:val="-1"/>
          <w:sz w:val="20"/>
          <w:szCs w:val="20"/>
        </w:rPr>
        <w:t>i</w:t>
      </w:r>
      <w:r w:rsidRPr="00EC572D">
        <w:rPr>
          <w:rFonts w:ascii="Arial Narrow" w:hAnsi="Arial Narrow" w:cs="Arial"/>
          <w:sz w:val="20"/>
          <w:szCs w:val="20"/>
        </w:rPr>
        <w:t>b</w:t>
      </w:r>
      <w:r w:rsidRPr="00EC572D">
        <w:rPr>
          <w:rFonts w:ascii="Arial Narrow" w:hAnsi="Arial Narrow" w:cs="Arial"/>
          <w:spacing w:val="-1"/>
          <w:sz w:val="20"/>
          <w:szCs w:val="20"/>
        </w:rPr>
        <w:t>i</w:t>
      </w:r>
      <w:r w:rsidRPr="00EC572D">
        <w:rPr>
          <w:rFonts w:ascii="Arial Narrow" w:hAnsi="Arial Narrow" w:cs="Arial"/>
          <w:sz w:val="20"/>
          <w:szCs w:val="20"/>
        </w:rPr>
        <w:t xml:space="preserve">r </w:t>
      </w:r>
      <w:r w:rsidRPr="00EC572D">
        <w:rPr>
          <w:rFonts w:ascii="Arial Narrow" w:hAnsi="Arial Narrow" w:cs="Arial"/>
          <w:spacing w:val="1"/>
          <w:sz w:val="20"/>
          <w:szCs w:val="20"/>
        </w:rPr>
        <w:t>v</w:t>
      </w:r>
      <w:r w:rsidRPr="00EC572D">
        <w:rPr>
          <w:rFonts w:ascii="Arial Narrow" w:hAnsi="Arial Narrow" w:cs="Arial"/>
          <w:spacing w:val="-1"/>
          <w:sz w:val="20"/>
          <w:szCs w:val="20"/>
        </w:rPr>
        <w:t>i</w:t>
      </w:r>
      <w:r w:rsidRPr="00EC572D">
        <w:rPr>
          <w:rFonts w:ascii="Arial Narrow" w:hAnsi="Arial Narrow" w:cs="Arial"/>
          <w:spacing w:val="1"/>
          <w:sz w:val="20"/>
          <w:szCs w:val="20"/>
        </w:rPr>
        <w:t>s</w:t>
      </w:r>
      <w:r w:rsidRPr="00EC572D">
        <w:rPr>
          <w:rFonts w:ascii="Arial Narrow" w:hAnsi="Arial Narrow" w:cs="Arial"/>
          <w:spacing w:val="-1"/>
          <w:sz w:val="20"/>
          <w:szCs w:val="20"/>
        </w:rPr>
        <w:t>i</w:t>
      </w:r>
      <w:r w:rsidRPr="00EC572D">
        <w:rPr>
          <w:rFonts w:ascii="Arial Narrow" w:hAnsi="Arial Narrow" w:cs="Arial"/>
          <w:sz w:val="20"/>
          <w:szCs w:val="20"/>
        </w:rPr>
        <w:t>ta</w:t>
      </w:r>
      <w:r w:rsidRPr="00EC572D">
        <w:rPr>
          <w:rFonts w:ascii="Arial Narrow" w:hAnsi="Arial Narrow" w:cs="Arial"/>
          <w:spacing w:val="-1"/>
          <w:sz w:val="20"/>
          <w:szCs w:val="20"/>
        </w:rPr>
        <w:t xml:space="preserve"> </w:t>
      </w:r>
      <w:r w:rsidR="002A267C"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v</w:t>
      </w:r>
      <w:r w:rsidRPr="00EC572D">
        <w:rPr>
          <w:rFonts w:ascii="Arial Narrow" w:hAnsi="Arial Narrow" w:cs="Arial"/>
          <w:sz w:val="20"/>
          <w:szCs w:val="20"/>
        </w:rPr>
        <w:t>eri</w:t>
      </w:r>
      <w:r w:rsidRPr="00EC572D">
        <w:rPr>
          <w:rFonts w:ascii="Arial Narrow" w:hAnsi="Arial Narrow" w:cs="Arial"/>
          <w:spacing w:val="2"/>
          <w:sz w:val="20"/>
          <w:szCs w:val="20"/>
        </w:rPr>
        <w:t>f</w:t>
      </w:r>
      <w:r w:rsidRPr="00EC572D">
        <w:rPr>
          <w:rFonts w:ascii="Arial Narrow" w:hAnsi="Arial Narrow" w:cs="Arial"/>
          <w:spacing w:val="-1"/>
          <w:sz w:val="20"/>
          <w:szCs w:val="20"/>
        </w:rPr>
        <w:t>i</w:t>
      </w:r>
      <w:r w:rsidRPr="00EC572D">
        <w:rPr>
          <w:rFonts w:ascii="Arial Narrow" w:hAnsi="Arial Narrow" w:cs="Arial"/>
          <w:spacing w:val="1"/>
          <w:sz w:val="20"/>
          <w:szCs w:val="20"/>
        </w:rPr>
        <w:t>c</w:t>
      </w:r>
      <w:r w:rsidRPr="00EC572D">
        <w:rPr>
          <w:rFonts w:ascii="Arial Narrow" w:hAnsi="Arial Narrow" w:cs="Arial"/>
          <w:sz w:val="20"/>
          <w:szCs w:val="20"/>
        </w:rPr>
        <w:t>a</w:t>
      </w:r>
      <w:r w:rsidRPr="00EC572D">
        <w:rPr>
          <w:rFonts w:ascii="Arial Narrow" w:hAnsi="Arial Narrow" w:cs="Arial"/>
          <w:spacing w:val="1"/>
          <w:sz w:val="20"/>
          <w:szCs w:val="20"/>
        </w:rPr>
        <w:t>c</w:t>
      </w:r>
      <w:r w:rsidRPr="00EC572D">
        <w:rPr>
          <w:rFonts w:ascii="Arial Narrow" w:hAnsi="Arial Narrow" w:cs="Arial"/>
          <w:spacing w:val="-1"/>
          <w:sz w:val="20"/>
          <w:szCs w:val="20"/>
        </w:rPr>
        <w:t>i</w:t>
      </w:r>
      <w:r w:rsidRPr="00EC572D">
        <w:rPr>
          <w:rFonts w:ascii="Arial Narrow" w:hAnsi="Arial Narrow" w:cs="Arial"/>
          <w:sz w:val="20"/>
          <w:szCs w:val="20"/>
        </w:rPr>
        <w:t>ón de</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c</w:t>
      </w:r>
      <w:r w:rsidRPr="00EC572D">
        <w:rPr>
          <w:rFonts w:ascii="Arial Narrow" w:hAnsi="Arial Narrow" w:cs="Arial"/>
          <w:sz w:val="20"/>
          <w:szCs w:val="20"/>
        </w:rPr>
        <w:t>u</w:t>
      </w:r>
      <w:r w:rsidRPr="00EC572D">
        <w:rPr>
          <w:rFonts w:ascii="Arial Narrow" w:hAnsi="Arial Narrow" w:cs="Arial"/>
          <w:spacing w:val="4"/>
          <w:sz w:val="20"/>
          <w:szCs w:val="20"/>
        </w:rPr>
        <w:t>m</w:t>
      </w:r>
      <w:r w:rsidRPr="00EC572D">
        <w:rPr>
          <w:rFonts w:ascii="Arial Narrow" w:hAnsi="Arial Narrow" w:cs="Arial"/>
          <w:sz w:val="20"/>
          <w:szCs w:val="20"/>
        </w:rPr>
        <w:t>p</w:t>
      </w:r>
      <w:r w:rsidRPr="00EC572D">
        <w:rPr>
          <w:rFonts w:ascii="Arial Narrow" w:hAnsi="Arial Narrow" w:cs="Arial"/>
          <w:spacing w:val="-1"/>
          <w:sz w:val="20"/>
          <w:szCs w:val="20"/>
        </w:rPr>
        <w:t>li</w:t>
      </w:r>
      <w:r w:rsidRPr="00EC572D">
        <w:rPr>
          <w:rFonts w:ascii="Arial Narrow" w:hAnsi="Arial Narrow" w:cs="Arial"/>
          <w:spacing w:val="4"/>
          <w:sz w:val="20"/>
          <w:szCs w:val="20"/>
        </w:rPr>
        <w:t>m</w:t>
      </w:r>
      <w:r w:rsidRPr="00EC572D">
        <w:rPr>
          <w:rFonts w:ascii="Arial Narrow" w:hAnsi="Arial Narrow" w:cs="Arial"/>
          <w:spacing w:val="-1"/>
          <w:sz w:val="20"/>
          <w:szCs w:val="20"/>
        </w:rPr>
        <w:t>i</w:t>
      </w:r>
      <w:r w:rsidRPr="00EC572D">
        <w:rPr>
          <w:rFonts w:ascii="Arial Narrow" w:hAnsi="Arial Narrow" w:cs="Arial"/>
          <w:sz w:val="20"/>
          <w:szCs w:val="20"/>
        </w:rPr>
        <w:t>e</w:t>
      </w:r>
      <w:r w:rsidRPr="00EC572D">
        <w:rPr>
          <w:rFonts w:ascii="Arial Narrow" w:hAnsi="Arial Narrow" w:cs="Arial"/>
          <w:spacing w:val="-1"/>
          <w:sz w:val="20"/>
          <w:szCs w:val="20"/>
        </w:rPr>
        <w:t>n</w:t>
      </w:r>
      <w:r w:rsidRPr="00EC572D">
        <w:rPr>
          <w:rFonts w:ascii="Arial Narrow" w:hAnsi="Arial Narrow" w:cs="Arial"/>
          <w:sz w:val="20"/>
          <w:szCs w:val="20"/>
        </w:rPr>
        <w:t>to</w:t>
      </w:r>
      <w:r w:rsidRPr="00EC572D">
        <w:rPr>
          <w:rFonts w:ascii="Arial Narrow" w:hAnsi="Arial Narrow" w:cs="Arial"/>
          <w:spacing w:val="-13"/>
          <w:sz w:val="20"/>
          <w:szCs w:val="20"/>
        </w:rPr>
        <w:t xml:space="preserve"> </w:t>
      </w:r>
      <w:r w:rsidRPr="00EC572D">
        <w:rPr>
          <w:rFonts w:ascii="Arial Narrow" w:hAnsi="Arial Narrow" w:cs="Arial"/>
          <w:spacing w:val="2"/>
          <w:sz w:val="20"/>
          <w:szCs w:val="20"/>
        </w:rPr>
        <w:t>d</w:t>
      </w:r>
      <w:r w:rsidRPr="00EC572D">
        <w:rPr>
          <w:rFonts w:ascii="Arial Narrow" w:hAnsi="Arial Narrow" w:cs="Arial"/>
          <w:sz w:val="20"/>
          <w:szCs w:val="20"/>
        </w:rPr>
        <w:t>el</w:t>
      </w:r>
      <w:r w:rsidRPr="00EC572D">
        <w:rPr>
          <w:rFonts w:ascii="Arial Narrow" w:hAnsi="Arial Narrow" w:cs="Arial"/>
          <w:spacing w:val="-1"/>
          <w:sz w:val="20"/>
          <w:szCs w:val="20"/>
        </w:rPr>
        <w:t xml:space="preserve"> Si</w:t>
      </w:r>
      <w:r w:rsidRPr="00EC572D">
        <w:rPr>
          <w:rFonts w:ascii="Arial Narrow" w:hAnsi="Arial Narrow" w:cs="Arial"/>
          <w:spacing w:val="1"/>
          <w:sz w:val="20"/>
          <w:szCs w:val="20"/>
        </w:rPr>
        <w:t>s</w:t>
      </w:r>
      <w:r w:rsidRPr="00EC572D">
        <w:rPr>
          <w:rFonts w:ascii="Arial Narrow" w:hAnsi="Arial Narrow" w:cs="Arial"/>
          <w:spacing w:val="2"/>
          <w:sz w:val="20"/>
          <w:szCs w:val="20"/>
        </w:rPr>
        <w:t>t</w:t>
      </w:r>
      <w:r w:rsidRPr="00EC572D">
        <w:rPr>
          <w:rFonts w:ascii="Arial Narrow" w:hAnsi="Arial Narrow" w:cs="Arial"/>
          <w:sz w:val="20"/>
          <w:szCs w:val="20"/>
        </w:rPr>
        <w:t>e</w:t>
      </w:r>
      <w:r w:rsidRPr="00EC572D">
        <w:rPr>
          <w:rFonts w:ascii="Arial Narrow" w:hAnsi="Arial Narrow" w:cs="Arial"/>
          <w:spacing w:val="2"/>
          <w:sz w:val="20"/>
          <w:szCs w:val="20"/>
        </w:rPr>
        <w:t>m</w:t>
      </w:r>
      <w:r w:rsidRPr="00EC572D">
        <w:rPr>
          <w:rFonts w:ascii="Arial Narrow" w:hAnsi="Arial Narrow" w:cs="Arial"/>
          <w:sz w:val="20"/>
          <w:szCs w:val="20"/>
        </w:rPr>
        <w:t>a</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3"/>
          <w:sz w:val="20"/>
          <w:szCs w:val="20"/>
        </w:rPr>
        <w:t>G</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t</w:t>
      </w:r>
      <w:r w:rsidRPr="00EC572D">
        <w:rPr>
          <w:rFonts w:ascii="Arial Narrow" w:hAnsi="Arial Narrow" w:cs="Arial"/>
          <w:spacing w:val="-1"/>
          <w:sz w:val="20"/>
          <w:szCs w:val="20"/>
        </w:rPr>
        <w:t>i</w:t>
      </w:r>
      <w:r w:rsidRPr="00EC572D">
        <w:rPr>
          <w:rFonts w:ascii="Arial Narrow" w:hAnsi="Arial Narrow" w:cs="Arial"/>
          <w:spacing w:val="2"/>
          <w:sz w:val="20"/>
          <w:szCs w:val="20"/>
        </w:rPr>
        <w:t>ó</w:t>
      </w:r>
      <w:r w:rsidRPr="00EC572D">
        <w:rPr>
          <w:rFonts w:ascii="Arial Narrow" w:hAnsi="Arial Narrow" w:cs="Arial"/>
          <w:sz w:val="20"/>
          <w:szCs w:val="20"/>
        </w:rPr>
        <w:t>n</w:t>
      </w:r>
      <w:r w:rsidRPr="00EC572D">
        <w:rPr>
          <w:rFonts w:ascii="Arial Narrow" w:hAnsi="Arial Narrow" w:cs="Arial"/>
          <w:spacing w:val="-7"/>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 xml:space="preserve">e </w:t>
      </w:r>
      <w:r w:rsidRPr="00EC572D">
        <w:rPr>
          <w:rFonts w:ascii="Arial Narrow" w:hAnsi="Arial Narrow" w:cs="Arial"/>
          <w:spacing w:val="-1"/>
          <w:sz w:val="20"/>
          <w:szCs w:val="20"/>
        </w:rPr>
        <w:t>l</w:t>
      </w:r>
      <w:r w:rsidRPr="00EC572D">
        <w:rPr>
          <w:rFonts w:ascii="Arial Narrow" w:hAnsi="Arial Narrow" w:cs="Arial"/>
          <w:sz w:val="20"/>
          <w:szCs w:val="20"/>
        </w:rPr>
        <w:t xml:space="preserve">a </w:t>
      </w:r>
      <w:r w:rsidRPr="00EC572D">
        <w:rPr>
          <w:rFonts w:ascii="Arial Narrow" w:hAnsi="Arial Narrow" w:cs="Arial"/>
          <w:spacing w:val="1"/>
          <w:sz w:val="20"/>
          <w:szCs w:val="20"/>
        </w:rPr>
        <w:t>S</w:t>
      </w:r>
      <w:r w:rsidRPr="00EC572D">
        <w:rPr>
          <w:rFonts w:ascii="Arial Narrow" w:hAnsi="Arial Narrow" w:cs="Arial"/>
          <w:sz w:val="20"/>
          <w:szCs w:val="20"/>
        </w:rPr>
        <w:t>e</w:t>
      </w:r>
      <w:r w:rsidRPr="00EC572D">
        <w:rPr>
          <w:rFonts w:ascii="Arial Narrow" w:hAnsi="Arial Narrow" w:cs="Arial"/>
          <w:spacing w:val="-1"/>
          <w:sz w:val="20"/>
          <w:szCs w:val="20"/>
        </w:rPr>
        <w:t>g</w:t>
      </w:r>
      <w:r w:rsidRPr="00EC572D">
        <w:rPr>
          <w:rFonts w:ascii="Arial Narrow" w:hAnsi="Arial Narrow" w:cs="Arial"/>
          <w:sz w:val="20"/>
          <w:szCs w:val="20"/>
        </w:rPr>
        <w:t>u</w:t>
      </w:r>
      <w:r w:rsidRPr="00EC572D">
        <w:rPr>
          <w:rFonts w:ascii="Arial Narrow" w:hAnsi="Arial Narrow" w:cs="Arial"/>
          <w:spacing w:val="3"/>
          <w:sz w:val="20"/>
          <w:szCs w:val="20"/>
        </w:rPr>
        <w:t>r</w:t>
      </w:r>
      <w:r w:rsidRPr="00EC572D">
        <w:rPr>
          <w:rFonts w:ascii="Arial Narrow" w:hAnsi="Arial Narrow" w:cs="Arial"/>
          <w:spacing w:val="-1"/>
          <w:sz w:val="20"/>
          <w:szCs w:val="20"/>
        </w:rPr>
        <w:t>i</w:t>
      </w:r>
      <w:r w:rsidRPr="00EC572D">
        <w:rPr>
          <w:rFonts w:ascii="Arial Narrow" w:hAnsi="Arial Narrow" w:cs="Arial"/>
          <w:spacing w:val="2"/>
          <w:sz w:val="20"/>
          <w:szCs w:val="20"/>
        </w:rPr>
        <w:t>d</w:t>
      </w:r>
      <w:r w:rsidRPr="00EC572D">
        <w:rPr>
          <w:rFonts w:ascii="Arial Narrow" w:hAnsi="Arial Narrow" w:cs="Arial"/>
          <w:sz w:val="20"/>
          <w:szCs w:val="20"/>
        </w:rPr>
        <w:t>ad</w:t>
      </w:r>
      <w:r w:rsidRPr="00EC572D">
        <w:rPr>
          <w:rFonts w:ascii="Arial Narrow" w:hAnsi="Arial Narrow" w:cs="Arial"/>
          <w:spacing w:val="-5"/>
          <w:sz w:val="20"/>
          <w:szCs w:val="20"/>
        </w:rPr>
        <w:t xml:space="preserve"> </w:t>
      </w:r>
      <w:r w:rsidRPr="00EC572D">
        <w:rPr>
          <w:rFonts w:ascii="Arial Narrow" w:hAnsi="Arial Narrow" w:cs="Arial"/>
          <w:sz w:val="20"/>
          <w:szCs w:val="20"/>
        </w:rPr>
        <w:t>y</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a</w:t>
      </w:r>
      <w:r w:rsidRPr="00EC572D">
        <w:rPr>
          <w:rFonts w:ascii="Arial Narrow" w:hAnsi="Arial Narrow" w:cs="Arial"/>
          <w:spacing w:val="-1"/>
          <w:sz w:val="20"/>
          <w:szCs w:val="20"/>
        </w:rPr>
        <w:t>l</w:t>
      </w:r>
      <w:r w:rsidRPr="00EC572D">
        <w:rPr>
          <w:rFonts w:ascii="Arial Narrow" w:hAnsi="Arial Narrow" w:cs="Arial"/>
          <w:spacing w:val="2"/>
          <w:sz w:val="20"/>
          <w:szCs w:val="20"/>
        </w:rPr>
        <w:t>u</w:t>
      </w:r>
      <w:r w:rsidRPr="00EC572D">
        <w:rPr>
          <w:rFonts w:ascii="Arial Narrow" w:hAnsi="Arial Narrow" w:cs="Arial"/>
          <w:sz w:val="20"/>
          <w:szCs w:val="20"/>
        </w:rPr>
        <w:t>d</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1"/>
          <w:sz w:val="20"/>
          <w:szCs w:val="20"/>
        </w:rPr>
        <w:t xml:space="preserve"> </w:t>
      </w:r>
      <w:r w:rsidRPr="00EC572D">
        <w:rPr>
          <w:rFonts w:ascii="Arial Narrow" w:hAnsi="Arial Narrow" w:cs="Arial"/>
          <w:spacing w:val="3"/>
          <w:sz w:val="20"/>
          <w:szCs w:val="20"/>
        </w:rPr>
        <w:t>T</w:t>
      </w:r>
      <w:r w:rsidRPr="00EC572D">
        <w:rPr>
          <w:rFonts w:ascii="Arial Narrow" w:hAnsi="Arial Narrow" w:cs="Arial"/>
          <w:spacing w:val="1"/>
          <w:sz w:val="20"/>
          <w:szCs w:val="20"/>
        </w:rPr>
        <w:t>r</w:t>
      </w:r>
      <w:r w:rsidRPr="00EC572D">
        <w:rPr>
          <w:rFonts w:ascii="Arial Narrow" w:hAnsi="Arial Narrow" w:cs="Arial"/>
          <w:sz w:val="20"/>
          <w:szCs w:val="20"/>
        </w:rPr>
        <w:t>a</w:t>
      </w:r>
      <w:r w:rsidRPr="00EC572D">
        <w:rPr>
          <w:rFonts w:ascii="Arial Narrow" w:hAnsi="Arial Narrow" w:cs="Arial"/>
          <w:spacing w:val="-1"/>
          <w:sz w:val="20"/>
          <w:szCs w:val="20"/>
        </w:rPr>
        <w:t>b</w:t>
      </w:r>
      <w:r w:rsidRPr="00EC572D">
        <w:rPr>
          <w:rFonts w:ascii="Arial Narrow" w:hAnsi="Arial Narrow" w:cs="Arial"/>
          <w:sz w:val="20"/>
          <w:szCs w:val="20"/>
        </w:rPr>
        <w:t>a</w:t>
      </w:r>
      <w:r w:rsidRPr="00EC572D">
        <w:rPr>
          <w:rFonts w:ascii="Arial Narrow" w:hAnsi="Arial Narrow" w:cs="Arial"/>
          <w:spacing w:val="1"/>
          <w:sz w:val="20"/>
          <w:szCs w:val="20"/>
        </w:rPr>
        <w:t>j</w:t>
      </w:r>
      <w:r w:rsidRPr="00EC572D">
        <w:rPr>
          <w:rFonts w:ascii="Arial Narrow" w:hAnsi="Arial Narrow" w:cs="Arial"/>
          <w:sz w:val="20"/>
          <w:szCs w:val="20"/>
        </w:rPr>
        <w:t>o,</w:t>
      </w:r>
      <w:r w:rsidRPr="00EC572D">
        <w:rPr>
          <w:rFonts w:ascii="Arial Narrow" w:hAnsi="Arial Narrow" w:cs="Arial"/>
          <w:spacing w:val="-7"/>
          <w:sz w:val="20"/>
          <w:szCs w:val="20"/>
        </w:rPr>
        <w:t xml:space="preserve"> </w:t>
      </w:r>
      <w:r w:rsidRPr="00EC572D">
        <w:rPr>
          <w:rFonts w:ascii="Arial Narrow" w:hAnsi="Arial Narrow" w:cs="Arial"/>
          <w:spacing w:val="2"/>
          <w:sz w:val="20"/>
          <w:szCs w:val="20"/>
        </w:rPr>
        <w:t>p</w:t>
      </w:r>
      <w:r w:rsidRPr="00EC572D">
        <w:rPr>
          <w:rFonts w:ascii="Arial Narrow" w:hAnsi="Arial Narrow" w:cs="Arial"/>
          <w:sz w:val="20"/>
          <w:szCs w:val="20"/>
        </w:rPr>
        <w:t>or</w:t>
      </w:r>
      <w:r w:rsidRPr="00EC572D">
        <w:rPr>
          <w:rFonts w:ascii="Arial Narrow" w:hAnsi="Arial Narrow" w:cs="Arial"/>
          <w:spacing w:val="-3"/>
          <w:sz w:val="20"/>
          <w:szCs w:val="20"/>
        </w:rPr>
        <w:t xml:space="preserve"> </w:t>
      </w:r>
      <w:r w:rsidRPr="00EC572D">
        <w:rPr>
          <w:rFonts w:ascii="Arial Narrow" w:hAnsi="Arial Narrow" w:cs="Arial"/>
          <w:sz w:val="20"/>
          <w:szCs w:val="20"/>
        </w:rPr>
        <w:t>parte</w:t>
      </w:r>
      <w:r w:rsidRPr="00EC572D">
        <w:rPr>
          <w:rFonts w:ascii="Arial Narrow" w:hAnsi="Arial Narrow" w:cs="Arial"/>
          <w:spacing w:val="-3"/>
          <w:sz w:val="20"/>
          <w:szCs w:val="20"/>
        </w:rPr>
        <w:t xml:space="preserve"> </w:t>
      </w:r>
      <w:r w:rsidRPr="00EC572D">
        <w:rPr>
          <w:rFonts w:ascii="Arial Narrow" w:hAnsi="Arial Narrow" w:cs="Arial"/>
          <w:sz w:val="20"/>
          <w:szCs w:val="20"/>
        </w:rPr>
        <w:t>d</w:t>
      </w:r>
      <w:r w:rsidRPr="00EC572D">
        <w:rPr>
          <w:rFonts w:ascii="Arial Narrow" w:hAnsi="Arial Narrow" w:cs="Arial"/>
          <w:spacing w:val="3"/>
          <w:sz w:val="20"/>
          <w:szCs w:val="20"/>
        </w:rPr>
        <w:t>e</w:t>
      </w:r>
      <w:r w:rsidRPr="00EC572D">
        <w:rPr>
          <w:rFonts w:ascii="Arial Narrow" w:hAnsi="Arial Narrow" w:cs="Arial"/>
          <w:sz w:val="20"/>
          <w:szCs w:val="20"/>
        </w:rPr>
        <w:t>l</w:t>
      </w:r>
      <w:r w:rsidRPr="00EC572D">
        <w:rPr>
          <w:rFonts w:ascii="Arial Narrow" w:hAnsi="Arial Narrow" w:cs="Arial"/>
          <w:spacing w:val="-4"/>
          <w:sz w:val="20"/>
          <w:szCs w:val="20"/>
        </w:rPr>
        <w:t xml:space="preserve"> </w:t>
      </w:r>
      <w:r w:rsidRPr="00EC572D">
        <w:rPr>
          <w:rFonts w:ascii="Arial Narrow" w:hAnsi="Arial Narrow" w:cs="Arial"/>
          <w:spacing w:val="1"/>
          <w:sz w:val="20"/>
          <w:szCs w:val="20"/>
        </w:rPr>
        <w:t>c</w:t>
      </w:r>
      <w:r w:rsidRPr="00EC572D">
        <w:rPr>
          <w:rFonts w:ascii="Arial Narrow" w:hAnsi="Arial Narrow" w:cs="Arial"/>
          <w:sz w:val="20"/>
          <w:szCs w:val="20"/>
        </w:rPr>
        <w:t>o</w:t>
      </w:r>
      <w:r w:rsidRPr="00EC572D">
        <w:rPr>
          <w:rFonts w:ascii="Arial Narrow" w:hAnsi="Arial Narrow" w:cs="Arial"/>
          <w:spacing w:val="-1"/>
          <w:sz w:val="20"/>
          <w:szCs w:val="20"/>
        </w:rPr>
        <w:t>n</w:t>
      </w:r>
      <w:r w:rsidRPr="00EC572D">
        <w:rPr>
          <w:rFonts w:ascii="Arial Narrow" w:hAnsi="Arial Narrow" w:cs="Arial"/>
          <w:sz w:val="20"/>
          <w:szCs w:val="20"/>
        </w:rPr>
        <w:t>tr</w:t>
      </w:r>
      <w:r w:rsidRPr="00EC572D">
        <w:rPr>
          <w:rFonts w:ascii="Arial Narrow" w:hAnsi="Arial Narrow" w:cs="Arial"/>
          <w:spacing w:val="2"/>
          <w:sz w:val="20"/>
          <w:szCs w:val="20"/>
        </w:rPr>
        <w:t>a</w:t>
      </w:r>
      <w:r w:rsidRPr="00EC572D">
        <w:rPr>
          <w:rFonts w:ascii="Arial Narrow" w:hAnsi="Arial Narrow" w:cs="Arial"/>
          <w:sz w:val="20"/>
          <w:szCs w:val="20"/>
        </w:rPr>
        <w:t>ta</w:t>
      </w:r>
      <w:r w:rsidRPr="00EC572D">
        <w:rPr>
          <w:rFonts w:ascii="Arial Narrow" w:hAnsi="Arial Narrow" w:cs="Arial"/>
          <w:spacing w:val="-1"/>
          <w:sz w:val="20"/>
          <w:szCs w:val="20"/>
        </w:rPr>
        <w:t>n</w:t>
      </w:r>
      <w:r w:rsidRPr="00EC572D">
        <w:rPr>
          <w:rFonts w:ascii="Arial Narrow" w:hAnsi="Arial Narrow" w:cs="Arial"/>
          <w:spacing w:val="2"/>
          <w:sz w:val="20"/>
          <w:szCs w:val="20"/>
        </w:rPr>
        <w:t>t</w:t>
      </w:r>
      <w:r w:rsidRPr="00EC572D">
        <w:rPr>
          <w:rFonts w:ascii="Arial Narrow" w:hAnsi="Arial Narrow" w:cs="Arial"/>
          <w:spacing w:val="1"/>
          <w:sz w:val="20"/>
          <w:szCs w:val="20"/>
        </w:rPr>
        <w:t>e</w:t>
      </w:r>
      <w:r w:rsidRPr="00EC572D">
        <w:rPr>
          <w:rFonts w:ascii="Arial Narrow" w:hAnsi="Arial Narrow" w:cs="Arial"/>
          <w:sz w:val="20"/>
          <w:szCs w:val="20"/>
        </w:rPr>
        <w:t>.</w:t>
      </w:r>
    </w:p>
    <w:p w14:paraId="587572A4" w14:textId="77777777" w:rsidR="002A267C" w:rsidRPr="00EC572D" w:rsidRDefault="002A267C" w:rsidP="00613B33">
      <w:pPr>
        <w:widowControl w:val="0"/>
        <w:autoSpaceDE w:val="0"/>
        <w:autoSpaceDN w:val="0"/>
        <w:adjustRightInd w:val="0"/>
        <w:spacing w:after="0" w:line="240" w:lineRule="auto"/>
        <w:ind w:right="629"/>
        <w:jc w:val="both"/>
        <w:rPr>
          <w:rFonts w:ascii="Arial Narrow" w:hAnsi="Arial Narrow" w:cs="Arial"/>
          <w:sz w:val="20"/>
          <w:szCs w:val="20"/>
        </w:rPr>
      </w:pPr>
    </w:p>
    <w:p w14:paraId="2CBBF17E" w14:textId="77777777" w:rsidR="00F13798" w:rsidRPr="00EC572D" w:rsidRDefault="00F13798" w:rsidP="00613B33">
      <w:pPr>
        <w:widowControl w:val="0"/>
        <w:autoSpaceDE w:val="0"/>
        <w:autoSpaceDN w:val="0"/>
        <w:adjustRightInd w:val="0"/>
        <w:spacing w:after="0" w:line="240" w:lineRule="auto"/>
        <w:ind w:right="204"/>
        <w:jc w:val="both"/>
        <w:rPr>
          <w:rFonts w:ascii="Arial Narrow" w:hAnsi="Arial Narrow" w:cs="Arial"/>
          <w:sz w:val="20"/>
          <w:szCs w:val="20"/>
        </w:rPr>
      </w:pPr>
      <w:r w:rsidRPr="00EC572D">
        <w:rPr>
          <w:rFonts w:ascii="Arial Narrow" w:hAnsi="Arial Narrow" w:cs="Arial"/>
          <w:sz w:val="20"/>
          <w:szCs w:val="20"/>
        </w:rPr>
        <w:t>La</w:t>
      </w:r>
      <w:r w:rsidRPr="00EC572D">
        <w:rPr>
          <w:rFonts w:ascii="Arial Narrow" w:hAnsi="Arial Narrow" w:cs="Arial"/>
          <w:spacing w:val="-3"/>
          <w:sz w:val="20"/>
          <w:szCs w:val="20"/>
        </w:rPr>
        <w:t xml:space="preserve"> </w:t>
      </w:r>
      <w:r w:rsidRPr="00EC572D">
        <w:rPr>
          <w:rFonts w:ascii="Arial Narrow" w:hAnsi="Arial Narrow" w:cs="Arial"/>
          <w:sz w:val="20"/>
          <w:szCs w:val="20"/>
        </w:rPr>
        <w:t>pre</w:t>
      </w:r>
      <w:r w:rsidRPr="00EC572D">
        <w:rPr>
          <w:rFonts w:ascii="Arial Narrow" w:hAnsi="Arial Narrow" w:cs="Arial"/>
          <w:spacing w:val="1"/>
          <w:sz w:val="20"/>
          <w:szCs w:val="20"/>
        </w:rPr>
        <w:t>s</w:t>
      </w:r>
      <w:r w:rsidRPr="00EC572D">
        <w:rPr>
          <w:rFonts w:ascii="Arial Narrow" w:hAnsi="Arial Narrow" w:cs="Arial"/>
          <w:spacing w:val="2"/>
          <w:sz w:val="20"/>
          <w:szCs w:val="20"/>
        </w:rPr>
        <w:t>e</w:t>
      </w:r>
      <w:r w:rsidRPr="00EC572D">
        <w:rPr>
          <w:rFonts w:ascii="Arial Narrow" w:hAnsi="Arial Narrow" w:cs="Arial"/>
          <w:sz w:val="20"/>
          <w:szCs w:val="20"/>
        </w:rPr>
        <w:t>nte</w:t>
      </w:r>
      <w:r w:rsidRPr="00EC572D">
        <w:rPr>
          <w:rFonts w:ascii="Arial Narrow" w:hAnsi="Arial Narrow" w:cs="Arial"/>
          <w:spacing w:val="-9"/>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 xml:space="preserve">e </w:t>
      </w:r>
      <w:r w:rsidRPr="00EC572D">
        <w:rPr>
          <w:rFonts w:ascii="Arial Narrow" w:hAnsi="Arial Narrow" w:cs="Arial"/>
          <w:spacing w:val="2"/>
          <w:sz w:val="20"/>
          <w:szCs w:val="20"/>
        </w:rPr>
        <w:t>f</w:t>
      </w:r>
      <w:r w:rsidRPr="00EC572D">
        <w:rPr>
          <w:rFonts w:ascii="Arial Narrow" w:hAnsi="Arial Narrow" w:cs="Arial"/>
          <w:spacing w:val="-1"/>
          <w:sz w:val="20"/>
          <w:szCs w:val="20"/>
        </w:rPr>
        <w:t>i</w:t>
      </w:r>
      <w:r w:rsidRPr="00EC572D">
        <w:rPr>
          <w:rFonts w:ascii="Arial Narrow" w:hAnsi="Arial Narrow" w:cs="Arial"/>
          <w:spacing w:val="-2"/>
          <w:sz w:val="20"/>
          <w:szCs w:val="20"/>
        </w:rPr>
        <w:t>r</w:t>
      </w:r>
      <w:r w:rsidRPr="00EC572D">
        <w:rPr>
          <w:rFonts w:ascii="Arial Narrow" w:hAnsi="Arial Narrow" w:cs="Arial"/>
          <w:spacing w:val="4"/>
          <w:sz w:val="20"/>
          <w:szCs w:val="20"/>
        </w:rPr>
        <w:t>m</w:t>
      </w:r>
      <w:r w:rsidRPr="00EC572D">
        <w:rPr>
          <w:rFonts w:ascii="Arial Narrow" w:hAnsi="Arial Narrow" w:cs="Arial"/>
          <w:sz w:val="20"/>
          <w:szCs w:val="20"/>
        </w:rPr>
        <w:t>a</w:t>
      </w:r>
      <w:r w:rsidRPr="00EC572D">
        <w:rPr>
          <w:rFonts w:ascii="Arial Narrow" w:hAnsi="Arial Narrow" w:cs="Arial"/>
          <w:spacing w:val="-4"/>
          <w:sz w:val="20"/>
          <w:szCs w:val="20"/>
        </w:rPr>
        <w:t xml:space="preserve"> </w:t>
      </w:r>
      <w:r w:rsidRPr="00EC572D">
        <w:rPr>
          <w:rFonts w:ascii="Arial Narrow" w:hAnsi="Arial Narrow" w:cs="Arial"/>
          <w:sz w:val="20"/>
          <w:szCs w:val="20"/>
        </w:rPr>
        <w:t>a</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 xml:space="preserve">os </w:t>
      </w:r>
      <w:r w:rsidRPr="00EC572D">
        <w:rPr>
          <w:rFonts w:ascii="Arial Narrow" w:hAnsi="Arial Narrow" w:cs="Arial"/>
          <w:sz w:val="20"/>
          <w:szCs w:val="20"/>
          <w:u w:val="single"/>
        </w:rPr>
        <w:t xml:space="preserve">        </w:t>
      </w:r>
      <w:r w:rsidRPr="00EC572D">
        <w:rPr>
          <w:rFonts w:ascii="Arial Narrow" w:hAnsi="Arial Narrow" w:cs="Arial"/>
          <w:spacing w:val="53"/>
          <w:sz w:val="20"/>
          <w:szCs w:val="20"/>
          <w:u w:val="single"/>
        </w:rPr>
        <w:t xml:space="preserve"> </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d</w:t>
      </w:r>
      <w:r w:rsidRPr="00EC572D">
        <w:rPr>
          <w:rFonts w:ascii="Arial Narrow" w:hAnsi="Arial Narrow" w:cs="Arial"/>
          <w:spacing w:val="2"/>
          <w:sz w:val="20"/>
          <w:szCs w:val="20"/>
        </w:rPr>
        <w:t>í</w:t>
      </w:r>
      <w:r w:rsidRPr="00EC572D">
        <w:rPr>
          <w:rFonts w:ascii="Arial Narrow" w:hAnsi="Arial Narrow" w:cs="Arial"/>
          <w:sz w:val="20"/>
          <w:szCs w:val="20"/>
        </w:rPr>
        <w:t>as</w:t>
      </w:r>
      <w:r w:rsidRPr="00EC572D">
        <w:rPr>
          <w:rFonts w:ascii="Arial Narrow" w:hAnsi="Arial Narrow" w:cs="Arial"/>
          <w:spacing w:val="-3"/>
          <w:sz w:val="20"/>
          <w:szCs w:val="20"/>
        </w:rPr>
        <w:t xml:space="preserve"> </w:t>
      </w:r>
      <w:r w:rsidRPr="00EC572D">
        <w:rPr>
          <w:rFonts w:ascii="Arial Narrow" w:hAnsi="Arial Narrow" w:cs="Arial"/>
          <w:sz w:val="20"/>
          <w:szCs w:val="20"/>
        </w:rPr>
        <w:t>d</w:t>
      </w:r>
      <w:r w:rsidRPr="00EC572D">
        <w:rPr>
          <w:rFonts w:ascii="Arial Narrow" w:hAnsi="Arial Narrow" w:cs="Arial"/>
          <w:spacing w:val="1"/>
          <w:sz w:val="20"/>
          <w:szCs w:val="20"/>
        </w:rPr>
        <w:t>e</w:t>
      </w:r>
      <w:r w:rsidRPr="00EC572D">
        <w:rPr>
          <w:rFonts w:ascii="Arial Narrow" w:hAnsi="Arial Narrow" w:cs="Arial"/>
          <w:sz w:val="20"/>
          <w:szCs w:val="20"/>
        </w:rPr>
        <w:t>l</w:t>
      </w:r>
      <w:r w:rsidRPr="00EC572D">
        <w:rPr>
          <w:rFonts w:ascii="Arial Narrow" w:hAnsi="Arial Narrow" w:cs="Arial"/>
          <w:spacing w:val="-4"/>
          <w:sz w:val="20"/>
          <w:szCs w:val="20"/>
        </w:rPr>
        <w:t xml:space="preserve"> </w:t>
      </w:r>
      <w:r w:rsidRPr="00EC572D">
        <w:rPr>
          <w:rFonts w:ascii="Arial Narrow" w:hAnsi="Arial Narrow" w:cs="Arial"/>
          <w:spacing w:val="4"/>
          <w:sz w:val="20"/>
          <w:szCs w:val="20"/>
        </w:rPr>
        <w:t>m</w:t>
      </w:r>
      <w:r w:rsidRPr="00EC572D">
        <w:rPr>
          <w:rFonts w:ascii="Arial Narrow" w:hAnsi="Arial Narrow" w:cs="Arial"/>
          <w:sz w:val="20"/>
          <w:szCs w:val="20"/>
        </w:rPr>
        <w:t xml:space="preserve">es </w:t>
      </w:r>
      <w:r w:rsidRPr="00EC572D">
        <w:rPr>
          <w:rFonts w:ascii="Arial Narrow" w:hAnsi="Arial Narrow" w:cs="Arial"/>
          <w:sz w:val="20"/>
          <w:szCs w:val="20"/>
          <w:u w:val="single"/>
        </w:rPr>
        <w:t xml:space="preserve">      </w:t>
      </w:r>
      <w:r w:rsidR="002A267C" w:rsidRPr="00EC572D">
        <w:rPr>
          <w:rFonts w:ascii="Arial Narrow" w:hAnsi="Arial Narrow" w:cs="Arial"/>
          <w:sz w:val="20"/>
          <w:szCs w:val="20"/>
          <w:u w:val="single"/>
        </w:rPr>
        <w:t>___</w:t>
      </w:r>
      <w:r w:rsidR="00733FC4" w:rsidRPr="00EC572D">
        <w:rPr>
          <w:rFonts w:ascii="Arial Narrow" w:hAnsi="Arial Narrow" w:cs="Arial"/>
          <w:sz w:val="20"/>
          <w:szCs w:val="20"/>
          <w:u w:val="single"/>
        </w:rPr>
        <w:t>_</w:t>
      </w:r>
      <w:r w:rsidR="00733FC4" w:rsidRPr="00EC572D">
        <w:rPr>
          <w:rFonts w:ascii="Arial Narrow" w:hAnsi="Arial Narrow" w:cs="Arial"/>
          <w:spacing w:val="52"/>
          <w:sz w:val="20"/>
          <w:szCs w:val="20"/>
          <w:u w:val="single"/>
        </w:rPr>
        <w:t xml:space="preserve"> </w:t>
      </w:r>
      <w:r w:rsidR="00733FC4" w:rsidRPr="00EC572D">
        <w:rPr>
          <w:rFonts w:ascii="Arial Narrow" w:hAnsi="Arial Narrow" w:cs="Arial"/>
          <w:spacing w:val="-1"/>
          <w:sz w:val="20"/>
          <w:szCs w:val="20"/>
        </w:rPr>
        <w:t>del</w:t>
      </w:r>
      <w:r w:rsidRPr="00EC572D">
        <w:rPr>
          <w:rFonts w:ascii="Arial Narrow" w:hAnsi="Arial Narrow" w:cs="Arial"/>
          <w:spacing w:val="-4"/>
          <w:sz w:val="20"/>
          <w:szCs w:val="20"/>
        </w:rPr>
        <w:t xml:space="preserve"> </w:t>
      </w:r>
      <w:r w:rsidRPr="00EC572D">
        <w:rPr>
          <w:rFonts w:ascii="Arial Narrow" w:hAnsi="Arial Narrow" w:cs="Arial"/>
          <w:spacing w:val="2"/>
          <w:sz w:val="20"/>
          <w:szCs w:val="20"/>
        </w:rPr>
        <w:t>a</w:t>
      </w:r>
      <w:r w:rsidRPr="00EC572D">
        <w:rPr>
          <w:rFonts w:ascii="Arial Narrow" w:hAnsi="Arial Narrow" w:cs="Arial"/>
          <w:sz w:val="20"/>
          <w:szCs w:val="20"/>
        </w:rPr>
        <w:t>ño</w:t>
      </w:r>
      <w:r w:rsidRPr="00EC572D">
        <w:rPr>
          <w:rFonts w:ascii="Arial Narrow" w:hAnsi="Arial Narrow" w:cs="Arial"/>
          <w:spacing w:val="-2"/>
          <w:sz w:val="20"/>
          <w:szCs w:val="20"/>
        </w:rPr>
        <w:t xml:space="preserve"> </w:t>
      </w:r>
      <w:r w:rsidRPr="00EC572D">
        <w:rPr>
          <w:rFonts w:ascii="Arial Narrow" w:hAnsi="Arial Narrow" w:cs="Arial"/>
          <w:sz w:val="20"/>
          <w:szCs w:val="20"/>
        </w:rPr>
        <w:t>2</w:t>
      </w:r>
      <w:r w:rsidRPr="00EC572D">
        <w:rPr>
          <w:rFonts w:ascii="Arial Narrow" w:hAnsi="Arial Narrow" w:cs="Arial"/>
          <w:spacing w:val="-1"/>
          <w:sz w:val="20"/>
          <w:szCs w:val="20"/>
        </w:rPr>
        <w:t>0</w:t>
      </w:r>
      <w:r w:rsidR="000320D2" w:rsidRPr="00EC572D">
        <w:rPr>
          <w:rFonts w:ascii="Arial Narrow" w:hAnsi="Arial Narrow" w:cs="Arial"/>
          <w:spacing w:val="2"/>
          <w:sz w:val="20"/>
          <w:szCs w:val="20"/>
        </w:rPr>
        <w:t>2</w:t>
      </w:r>
      <w:r w:rsidR="00A801CE">
        <w:rPr>
          <w:rFonts w:ascii="Arial Narrow" w:hAnsi="Arial Narrow" w:cs="Arial"/>
          <w:spacing w:val="2"/>
          <w:sz w:val="20"/>
          <w:szCs w:val="20"/>
        </w:rPr>
        <w:t>6</w:t>
      </w:r>
      <w:r w:rsidRPr="00EC572D">
        <w:rPr>
          <w:rFonts w:ascii="Arial Narrow" w:hAnsi="Arial Narrow" w:cs="Arial"/>
          <w:sz w:val="20"/>
          <w:szCs w:val="20"/>
        </w:rPr>
        <w:t>.</w:t>
      </w:r>
    </w:p>
    <w:p w14:paraId="412C488A"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5AE7A0D6"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noProof/>
          <w:sz w:val="20"/>
          <w:szCs w:val="20"/>
          <w:lang w:val="es-CO" w:eastAsia="es-CO"/>
        </w:rPr>
        <mc:AlternateContent>
          <mc:Choice Requires="wps">
            <w:drawing>
              <wp:anchor distT="4294967295" distB="4294967295" distL="114300" distR="114300" simplePos="0" relativeHeight="251678720" behindDoc="1" locked="0" layoutInCell="0" allowOverlap="1" wp14:anchorId="4246C47D" wp14:editId="2FECD5B0">
                <wp:simplePos x="0" y="0"/>
                <wp:positionH relativeFrom="page">
                  <wp:posOffset>900430</wp:posOffset>
                </wp:positionH>
                <wp:positionV relativeFrom="paragraph">
                  <wp:posOffset>307974</wp:posOffset>
                </wp:positionV>
                <wp:extent cx="2963545" cy="0"/>
                <wp:effectExtent l="0" t="0" r="27305" b="19050"/>
                <wp:wrapNone/>
                <wp:docPr id="1228" name="Forma libre 1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3545" cy="0"/>
                        </a:xfrm>
                        <a:custGeom>
                          <a:avLst/>
                          <a:gdLst>
                            <a:gd name="T0" fmla="*/ 0 w 4667"/>
                            <a:gd name="T1" fmla="*/ 4666 w 4667"/>
                          </a:gdLst>
                          <a:ahLst/>
                          <a:cxnLst>
                            <a:cxn ang="0">
                              <a:pos x="T0" y="0"/>
                            </a:cxn>
                            <a:cxn ang="0">
                              <a:pos x="T1" y="0"/>
                            </a:cxn>
                          </a:cxnLst>
                          <a:rect l="0" t="0" r="r" b="b"/>
                          <a:pathLst>
                            <a:path w="4667">
                              <a:moveTo>
                                <a:pt x="0" y="0"/>
                              </a:moveTo>
                              <a:lnTo>
                                <a:pt x="4666"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F36A4F2" id="Forma libre 1228" o:spid="_x0000_s1026" style="position:absolute;z-index:-2516377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0.9pt,24.25pt,304.2pt,24.25pt" coordsize="4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" o:allowincell="f" filled="f" strokeweight=".22133mm">
                <v:path arrowok="t" o:connecttype="custom" o:connectlocs="0,0;2962910,0" o:connectangles="0,0"/>
                <w10:wrap anchorx="page"/>
              </v:polyline>
            </w:pict>
          </mc:Fallback>
        </mc:AlternateContent>
      </w:r>
      <w:r w:rsidR="002A267C" w:rsidRPr="00EC572D">
        <w:rPr>
          <w:rFonts w:ascii="Arial Narrow" w:hAnsi="Arial Narrow" w:cs="Arial"/>
          <w:position w:val="-1"/>
          <w:sz w:val="20"/>
          <w:szCs w:val="20"/>
        </w:rPr>
        <w:t>(</w:t>
      </w:r>
      <w:r w:rsidRPr="00EC572D">
        <w:rPr>
          <w:rFonts w:ascii="Arial Narrow" w:hAnsi="Arial Narrow" w:cs="Arial"/>
          <w:position w:val="-1"/>
          <w:sz w:val="20"/>
          <w:szCs w:val="20"/>
        </w:rPr>
        <w:t>F</w:t>
      </w:r>
      <w:r w:rsidRPr="00EC572D">
        <w:rPr>
          <w:rFonts w:ascii="Arial Narrow" w:hAnsi="Arial Narrow" w:cs="Arial"/>
          <w:spacing w:val="-1"/>
          <w:position w:val="-1"/>
          <w:sz w:val="20"/>
          <w:szCs w:val="20"/>
        </w:rPr>
        <w:t>i</w:t>
      </w:r>
      <w:r w:rsidRPr="00EC572D">
        <w:rPr>
          <w:rFonts w:ascii="Arial Narrow" w:hAnsi="Arial Narrow" w:cs="Arial"/>
          <w:spacing w:val="1"/>
          <w:position w:val="-1"/>
          <w:sz w:val="20"/>
          <w:szCs w:val="20"/>
        </w:rPr>
        <w:t>r</w:t>
      </w:r>
      <w:r w:rsidRPr="00EC572D">
        <w:rPr>
          <w:rFonts w:ascii="Arial Narrow" w:hAnsi="Arial Narrow" w:cs="Arial"/>
          <w:spacing w:val="4"/>
          <w:position w:val="-1"/>
          <w:sz w:val="20"/>
          <w:szCs w:val="20"/>
        </w:rPr>
        <w:t>m</w:t>
      </w:r>
      <w:r w:rsidRPr="00EC572D">
        <w:rPr>
          <w:rFonts w:ascii="Arial Narrow" w:hAnsi="Arial Narrow" w:cs="Arial"/>
          <w:position w:val="-1"/>
          <w:sz w:val="20"/>
          <w:szCs w:val="20"/>
        </w:rPr>
        <w:t>a</w:t>
      </w:r>
      <w:r w:rsidRPr="00EC572D">
        <w:rPr>
          <w:rFonts w:ascii="Arial Narrow" w:hAnsi="Arial Narrow" w:cs="Arial"/>
          <w:spacing w:val="-5"/>
          <w:position w:val="-1"/>
          <w:sz w:val="20"/>
          <w:szCs w:val="20"/>
        </w:rPr>
        <w:t xml:space="preserve"> </w:t>
      </w:r>
      <w:r w:rsidRPr="00EC572D">
        <w:rPr>
          <w:rFonts w:ascii="Arial Narrow" w:hAnsi="Arial Narrow" w:cs="Arial"/>
          <w:position w:val="-1"/>
          <w:sz w:val="20"/>
          <w:szCs w:val="20"/>
        </w:rPr>
        <w:t>Repre</w:t>
      </w:r>
      <w:r w:rsidRPr="00EC572D">
        <w:rPr>
          <w:rFonts w:ascii="Arial Narrow" w:hAnsi="Arial Narrow" w:cs="Arial"/>
          <w:spacing w:val="1"/>
          <w:position w:val="-1"/>
          <w:sz w:val="20"/>
          <w:szCs w:val="20"/>
        </w:rPr>
        <w:t>s</w:t>
      </w:r>
      <w:r w:rsidRPr="00EC572D">
        <w:rPr>
          <w:rFonts w:ascii="Arial Narrow" w:hAnsi="Arial Narrow" w:cs="Arial"/>
          <w:position w:val="-1"/>
          <w:sz w:val="20"/>
          <w:szCs w:val="20"/>
        </w:rPr>
        <w:t>e</w:t>
      </w:r>
      <w:r w:rsidRPr="00EC572D">
        <w:rPr>
          <w:rFonts w:ascii="Arial Narrow" w:hAnsi="Arial Narrow" w:cs="Arial"/>
          <w:spacing w:val="-1"/>
          <w:position w:val="-1"/>
          <w:sz w:val="20"/>
          <w:szCs w:val="20"/>
        </w:rPr>
        <w:t>n</w:t>
      </w:r>
      <w:r w:rsidRPr="00EC572D">
        <w:rPr>
          <w:rFonts w:ascii="Arial Narrow" w:hAnsi="Arial Narrow" w:cs="Arial"/>
          <w:position w:val="-1"/>
          <w:sz w:val="20"/>
          <w:szCs w:val="20"/>
        </w:rPr>
        <w:t>ta</w:t>
      </w:r>
      <w:r w:rsidRPr="00EC572D">
        <w:rPr>
          <w:rFonts w:ascii="Arial Narrow" w:hAnsi="Arial Narrow" w:cs="Arial"/>
          <w:spacing w:val="-1"/>
          <w:position w:val="-1"/>
          <w:sz w:val="20"/>
          <w:szCs w:val="20"/>
        </w:rPr>
        <w:t>n</w:t>
      </w:r>
      <w:r w:rsidRPr="00EC572D">
        <w:rPr>
          <w:rFonts w:ascii="Arial Narrow" w:hAnsi="Arial Narrow" w:cs="Arial"/>
          <w:spacing w:val="2"/>
          <w:position w:val="-1"/>
          <w:sz w:val="20"/>
          <w:szCs w:val="20"/>
        </w:rPr>
        <w:t>t</w:t>
      </w:r>
      <w:r w:rsidRPr="00EC572D">
        <w:rPr>
          <w:rFonts w:ascii="Arial Narrow" w:hAnsi="Arial Narrow" w:cs="Arial"/>
          <w:position w:val="-1"/>
          <w:sz w:val="20"/>
          <w:szCs w:val="20"/>
        </w:rPr>
        <w:t>e</w:t>
      </w:r>
      <w:r w:rsidRPr="00EC572D">
        <w:rPr>
          <w:rFonts w:ascii="Arial Narrow" w:hAnsi="Arial Narrow" w:cs="Arial"/>
          <w:spacing w:val="-13"/>
          <w:position w:val="-1"/>
          <w:sz w:val="20"/>
          <w:szCs w:val="20"/>
        </w:rPr>
        <w:t xml:space="preserve"> </w:t>
      </w:r>
      <w:r w:rsidRPr="00EC572D">
        <w:rPr>
          <w:rFonts w:ascii="Arial Narrow" w:hAnsi="Arial Narrow" w:cs="Arial"/>
          <w:spacing w:val="2"/>
          <w:position w:val="-1"/>
          <w:sz w:val="20"/>
          <w:szCs w:val="20"/>
        </w:rPr>
        <w:t>L</w:t>
      </w:r>
      <w:r w:rsidRPr="00EC572D">
        <w:rPr>
          <w:rFonts w:ascii="Arial Narrow" w:hAnsi="Arial Narrow" w:cs="Arial"/>
          <w:position w:val="-1"/>
          <w:sz w:val="20"/>
          <w:szCs w:val="20"/>
        </w:rPr>
        <w:t>e</w:t>
      </w:r>
      <w:r w:rsidRPr="00EC572D">
        <w:rPr>
          <w:rFonts w:ascii="Arial Narrow" w:hAnsi="Arial Narrow" w:cs="Arial"/>
          <w:spacing w:val="-1"/>
          <w:position w:val="-1"/>
          <w:sz w:val="20"/>
          <w:szCs w:val="20"/>
        </w:rPr>
        <w:t>g</w:t>
      </w:r>
      <w:r w:rsidRPr="00EC572D">
        <w:rPr>
          <w:rFonts w:ascii="Arial Narrow" w:hAnsi="Arial Narrow" w:cs="Arial"/>
          <w:spacing w:val="2"/>
          <w:position w:val="-1"/>
          <w:sz w:val="20"/>
          <w:szCs w:val="20"/>
        </w:rPr>
        <w:t>a</w:t>
      </w:r>
      <w:r w:rsidRPr="00EC572D">
        <w:rPr>
          <w:rFonts w:ascii="Arial Narrow" w:hAnsi="Arial Narrow" w:cs="Arial"/>
          <w:position w:val="-1"/>
          <w:sz w:val="20"/>
          <w:szCs w:val="20"/>
        </w:rPr>
        <w:t>l</w:t>
      </w:r>
      <w:r w:rsidR="002A267C" w:rsidRPr="00EC572D">
        <w:rPr>
          <w:rFonts w:ascii="Arial Narrow" w:hAnsi="Arial Narrow" w:cs="Arial"/>
          <w:position w:val="-1"/>
          <w:sz w:val="20"/>
          <w:szCs w:val="20"/>
        </w:rPr>
        <w:t>)</w:t>
      </w:r>
    </w:p>
    <w:p w14:paraId="03120F42"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p>
    <w:p w14:paraId="66DFFE76"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sz w:val="20"/>
          <w:szCs w:val="20"/>
        </w:rPr>
      </w:pPr>
      <w:r w:rsidRPr="00EC572D">
        <w:rPr>
          <w:rFonts w:ascii="Arial Narrow" w:hAnsi="Arial Narrow" w:cs="Arial"/>
          <w:sz w:val="20"/>
          <w:szCs w:val="20"/>
        </w:rPr>
        <w:t>No</w:t>
      </w:r>
      <w:r w:rsidRPr="00EC572D">
        <w:rPr>
          <w:rFonts w:ascii="Arial Narrow" w:hAnsi="Arial Narrow" w:cs="Arial"/>
          <w:spacing w:val="4"/>
          <w:sz w:val="20"/>
          <w:szCs w:val="20"/>
        </w:rPr>
        <w:t>m</w:t>
      </w:r>
      <w:r w:rsidRPr="00EC572D">
        <w:rPr>
          <w:rFonts w:ascii="Arial Narrow" w:hAnsi="Arial Narrow" w:cs="Arial"/>
          <w:sz w:val="20"/>
          <w:szCs w:val="20"/>
        </w:rPr>
        <w:t>bre</w:t>
      </w:r>
      <w:r w:rsidRPr="00EC572D">
        <w:rPr>
          <w:rFonts w:ascii="Arial Narrow" w:hAnsi="Arial Narrow" w:cs="Arial"/>
          <w:spacing w:val="-7"/>
          <w:sz w:val="20"/>
          <w:szCs w:val="20"/>
        </w:rPr>
        <w:t xml:space="preserve"> </w:t>
      </w:r>
      <w:r w:rsidRPr="00EC572D">
        <w:rPr>
          <w:rFonts w:ascii="Arial Narrow" w:hAnsi="Arial Narrow" w:cs="Arial"/>
          <w:sz w:val="20"/>
          <w:szCs w:val="20"/>
        </w:rPr>
        <w:t>Re</w:t>
      </w:r>
      <w:r w:rsidRPr="00EC572D">
        <w:rPr>
          <w:rFonts w:ascii="Arial Narrow" w:hAnsi="Arial Narrow" w:cs="Arial"/>
          <w:spacing w:val="-1"/>
          <w:sz w:val="20"/>
          <w:szCs w:val="20"/>
        </w:rPr>
        <w:t>p</w:t>
      </w:r>
      <w:r w:rsidRPr="00EC572D">
        <w:rPr>
          <w:rFonts w:ascii="Arial Narrow" w:hAnsi="Arial Narrow" w:cs="Arial"/>
          <w:spacing w:val="1"/>
          <w:sz w:val="20"/>
          <w:szCs w:val="20"/>
        </w:rPr>
        <w:t>r</w:t>
      </w:r>
      <w:r w:rsidRPr="00EC572D">
        <w:rPr>
          <w:rFonts w:ascii="Arial Narrow" w:hAnsi="Arial Narrow" w:cs="Arial"/>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e</w:t>
      </w:r>
      <w:r w:rsidRPr="00EC572D">
        <w:rPr>
          <w:rFonts w:ascii="Arial Narrow" w:hAnsi="Arial Narrow" w:cs="Arial"/>
          <w:spacing w:val="-1"/>
          <w:sz w:val="20"/>
          <w:szCs w:val="20"/>
        </w:rPr>
        <w:t>n</w:t>
      </w:r>
      <w:r w:rsidRPr="00EC572D">
        <w:rPr>
          <w:rFonts w:ascii="Arial Narrow" w:hAnsi="Arial Narrow" w:cs="Arial"/>
          <w:sz w:val="20"/>
          <w:szCs w:val="20"/>
        </w:rPr>
        <w:t>t</w:t>
      </w:r>
      <w:r w:rsidRPr="00EC572D">
        <w:rPr>
          <w:rFonts w:ascii="Arial Narrow" w:hAnsi="Arial Narrow" w:cs="Arial"/>
          <w:spacing w:val="2"/>
          <w:sz w:val="20"/>
          <w:szCs w:val="20"/>
        </w:rPr>
        <w:t>a</w:t>
      </w:r>
      <w:r w:rsidRPr="00EC572D">
        <w:rPr>
          <w:rFonts w:ascii="Arial Narrow" w:hAnsi="Arial Narrow" w:cs="Arial"/>
          <w:sz w:val="20"/>
          <w:szCs w:val="20"/>
        </w:rPr>
        <w:t>nte</w:t>
      </w:r>
      <w:r w:rsidRPr="00EC572D">
        <w:rPr>
          <w:rFonts w:ascii="Arial Narrow" w:hAnsi="Arial Narrow" w:cs="Arial"/>
          <w:spacing w:val="-11"/>
          <w:sz w:val="20"/>
          <w:szCs w:val="20"/>
        </w:rPr>
        <w:t xml:space="preserve"> </w:t>
      </w:r>
      <w:r w:rsidRPr="00EC572D">
        <w:rPr>
          <w:rFonts w:ascii="Arial Narrow" w:hAnsi="Arial Narrow" w:cs="Arial"/>
          <w:sz w:val="20"/>
          <w:szCs w:val="20"/>
        </w:rPr>
        <w:t>L</w:t>
      </w:r>
      <w:r w:rsidRPr="00EC572D">
        <w:rPr>
          <w:rFonts w:ascii="Arial Narrow" w:hAnsi="Arial Narrow" w:cs="Arial"/>
          <w:spacing w:val="2"/>
          <w:sz w:val="20"/>
          <w:szCs w:val="20"/>
        </w:rPr>
        <w:t>e</w:t>
      </w:r>
      <w:r w:rsidRPr="00EC572D">
        <w:rPr>
          <w:rFonts w:ascii="Arial Narrow" w:hAnsi="Arial Narrow" w:cs="Arial"/>
          <w:sz w:val="20"/>
          <w:szCs w:val="20"/>
        </w:rPr>
        <w:t>g</w:t>
      </w:r>
      <w:r w:rsidRPr="00EC572D">
        <w:rPr>
          <w:rFonts w:ascii="Arial Narrow" w:hAnsi="Arial Narrow" w:cs="Arial"/>
          <w:spacing w:val="-1"/>
          <w:sz w:val="20"/>
          <w:szCs w:val="20"/>
        </w:rPr>
        <w:t>a</w:t>
      </w:r>
      <w:r w:rsidRPr="00EC572D">
        <w:rPr>
          <w:rFonts w:ascii="Arial Narrow" w:hAnsi="Arial Narrow" w:cs="Arial"/>
          <w:sz w:val="20"/>
          <w:szCs w:val="20"/>
        </w:rPr>
        <w:t>l</w:t>
      </w:r>
    </w:p>
    <w:p w14:paraId="3A31EA82" w14:textId="77777777" w:rsidR="00F13798" w:rsidRPr="00EC572D" w:rsidRDefault="00F13798" w:rsidP="00613B33">
      <w:pPr>
        <w:widowControl w:val="0"/>
        <w:autoSpaceDE w:val="0"/>
        <w:autoSpaceDN w:val="0"/>
        <w:adjustRightInd w:val="0"/>
        <w:spacing w:after="0" w:line="240" w:lineRule="auto"/>
        <w:jc w:val="both"/>
        <w:rPr>
          <w:rFonts w:ascii="Arial Narrow" w:hAnsi="Arial Narrow" w:cs="Arial"/>
          <w:position w:val="-1"/>
          <w:sz w:val="20"/>
          <w:szCs w:val="20"/>
        </w:rPr>
      </w:pPr>
      <w:r w:rsidRPr="00EC572D">
        <w:rPr>
          <w:rFonts w:ascii="Arial Narrow" w:hAnsi="Arial Narrow" w:cs="Arial"/>
          <w:position w:val="-1"/>
          <w:sz w:val="20"/>
          <w:szCs w:val="20"/>
        </w:rPr>
        <w:t>Ced</w:t>
      </w:r>
      <w:r w:rsidRPr="00EC572D">
        <w:rPr>
          <w:rFonts w:ascii="Arial Narrow" w:hAnsi="Arial Narrow" w:cs="Arial"/>
          <w:spacing w:val="1"/>
          <w:position w:val="-1"/>
          <w:sz w:val="20"/>
          <w:szCs w:val="20"/>
        </w:rPr>
        <w:t>u</w:t>
      </w:r>
      <w:r w:rsidRPr="00EC572D">
        <w:rPr>
          <w:rFonts w:ascii="Arial Narrow" w:hAnsi="Arial Narrow" w:cs="Arial"/>
          <w:spacing w:val="-1"/>
          <w:position w:val="-1"/>
          <w:sz w:val="20"/>
          <w:szCs w:val="20"/>
        </w:rPr>
        <w:t>l</w:t>
      </w:r>
      <w:r w:rsidRPr="00EC572D">
        <w:rPr>
          <w:rFonts w:ascii="Arial Narrow" w:hAnsi="Arial Narrow" w:cs="Arial"/>
          <w:position w:val="-1"/>
          <w:sz w:val="20"/>
          <w:szCs w:val="20"/>
        </w:rPr>
        <w:t>a</w:t>
      </w:r>
      <w:r w:rsidRPr="00EC572D">
        <w:rPr>
          <w:rFonts w:ascii="Arial Narrow" w:hAnsi="Arial Narrow" w:cs="Arial"/>
          <w:spacing w:val="-4"/>
          <w:position w:val="-1"/>
          <w:sz w:val="20"/>
          <w:szCs w:val="20"/>
        </w:rPr>
        <w:t xml:space="preserve"> </w:t>
      </w:r>
      <w:r w:rsidRPr="00EC572D">
        <w:rPr>
          <w:rFonts w:ascii="Arial Narrow" w:hAnsi="Arial Narrow" w:cs="Arial"/>
          <w:position w:val="-1"/>
          <w:sz w:val="20"/>
          <w:szCs w:val="20"/>
        </w:rPr>
        <w:t>de</w:t>
      </w:r>
      <w:r w:rsidRPr="00EC572D">
        <w:rPr>
          <w:rFonts w:ascii="Arial Narrow" w:hAnsi="Arial Narrow" w:cs="Arial"/>
          <w:spacing w:val="-3"/>
          <w:position w:val="-1"/>
          <w:sz w:val="20"/>
          <w:szCs w:val="20"/>
        </w:rPr>
        <w:t xml:space="preserve"> </w:t>
      </w:r>
      <w:r w:rsidRPr="00EC572D">
        <w:rPr>
          <w:rFonts w:ascii="Arial Narrow" w:hAnsi="Arial Narrow" w:cs="Arial"/>
          <w:spacing w:val="1"/>
          <w:position w:val="-1"/>
          <w:sz w:val="20"/>
          <w:szCs w:val="20"/>
        </w:rPr>
        <w:t>ci</w:t>
      </w:r>
      <w:r w:rsidRPr="00EC572D">
        <w:rPr>
          <w:rFonts w:ascii="Arial Narrow" w:hAnsi="Arial Narrow" w:cs="Arial"/>
          <w:position w:val="-1"/>
          <w:sz w:val="20"/>
          <w:szCs w:val="20"/>
        </w:rPr>
        <w:t>u</w:t>
      </w:r>
      <w:r w:rsidRPr="00EC572D">
        <w:rPr>
          <w:rFonts w:ascii="Arial Narrow" w:hAnsi="Arial Narrow" w:cs="Arial"/>
          <w:spacing w:val="-1"/>
          <w:position w:val="-1"/>
          <w:sz w:val="20"/>
          <w:szCs w:val="20"/>
        </w:rPr>
        <w:t>d</w:t>
      </w:r>
      <w:r w:rsidRPr="00EC572D">
        <w:rPr>
          <w:rFonts w:ascii="Arial Narrow" w:hAnsi="Arial Narrow" w:cs="Arial"/>
          <w:spacing w:val="2"/>
          <w:position w:val="-1"/>
          <w:sz w:val="20"/>
          <w:szCs w:val="20"/>
        </w:rPr>
        <w:t>a</w:t>
      </w:r>
      <w:r w:rsidRPr="00EC572D">
        <w:rPr>
          <w:rFonts w:ascii="Arial Narrow" w:hAnsi="Arial Narrow" w:cs="Arial"/>
          <w:position w:val="-1"/>
          <w:sz w:val="20"/>
          <w:szCs w:val="20"/>
        </w:rPr>
        <w:t>d</w:t>
      </w:r>
      <w:r w:rsidRPr="00EC572D">
        <w:rPr>
          <w:rFonts w:ascii="Arial Narrow" w:hAnsi="Arial Narrow" w:cs="Arial"/>
          <w:spacing w:val="-1"/>
          <w:position w:val="-1"/>
          <w:sz w:val="20"/>
          <w:szCs w:val="20"/>
        </w:rPr>
        <w:t>a</w:t>
      </w:r>
      <w:r w:rsidRPr="00EC572D">
        <w:rPr>
          <w:rFonts w:ascii="Arial Narrow" w:hAnsi="Arial Narrow" w:cs="Arial"/>
          <w:spacing w:val="2"/>
          <w:position w:val="-1"/>
          <w:sz w:val="20"/>
          <w:szCs w:val="20"/>
        </w:rPr>
        <w:t>n</w:t>
      </w:r>
      <w:r w:rsidRPr="00EC572D">
        <w:rPr>
          <w:rFonts w:ascii="Arial Narrow" w:hAnsi="Arial Narrow" w:cs="Arial"/>
          <w:position w:val="-1"/>
          <w:sz w:val="20"/>
          <w:szCs w:val="20"/>
        </w:rPr>
        <w:t>ía</w:t>
      </w:r>
    </w:p>
    <w:p w14:paraId="27FE4E73" w14:textId="77777777" w:rsidR="002A267C" w:rsidRPr="00EC572D" w:rsidRDefault="002A267C" w:rsidP="00613B33">
      <w:pPr>
        <w:widowControl w:val="0"/>
        <w:autoSpaceDE w:val="0"/>
        <w:autoSpaceDN w:val="0"/>
        <w:adjustRightInd w:val="0"/>
        <w:spacing w:after="0" w:line="240" w:lineRule="auto"/>
        <w:jc w:val="both"/>
        <w:rPr>
          <w:rFonts w:ascii="Arial Narrow" w:hAnsi="Arial Narrow" w:cs="Arial"/>
          <w:sz w:val="20"/>
          <w:szCs w:val="20"/>
        </w:rPr>
      </w:pPr>
    </w:p>
    <w:p w14:paraId="621467B8" w14:textId="77777777" w:rsidR="00F13798" w:rsidRPr="00EC572D" w:rsidRDefault="00F13798" w:rsidP="00613B33">
      <w:pPr>
        <w:widowControl w:val="0"/>
        <w:autoSpaceDE w:val="0"/>
        <w:autoSpaceDN w:val="0"/>
        <w:adjustRightInd w:val="0"/>
        <w:spacing w:before="34" w:line="241" w:lineRule="auto"/>
        <w:ind w:right="1159"/>
        <w:jc w:val="both"/>
        <w:rPr>
          <w:rFonts w:ascii="Arial Narrow" w:hAnsi="Arial Narrow" w:cs="Arial"/>
          <w:b/>
          <w:sz w:val="20"/>
          <w:szCs w:val="20"/>
        </w:rPr>
      </w:pPr>
      <w:r w:rsidRPr="00EC572D">
        <w:rPr>
          <w:rFonts w:ascii="Arial Narrow" w:hAnsi="Arial Narrow" w:cs="Arial"/>
          <w:noProof/>
          <w:sz w:val="20"/>
          <w:szCs w:val="20"/>
          <w:lang w:val="es-CO" w:eastAsia="es-CO"/>
        </w:rPr>
        <mc:AlternateContent>
          <mc:Choice Requires="wps">
            <w:drawing>
              <wp:anchor distT="0" distB="0" distL="114300" distR="114300" simplePos="0" relativeHeight="251676672" behindDoc="1" locked="0" layoutInCell="0" allowOverlap="1" wp14:anchorId="2BCE9875" wp14:editId="2FBB79FA">
                <wp:simplePos x="0" y="0"/>
                <wp:positionH relativeFrom="page">
                  <wp:posOffset>889635</wp:posOffset>
                </wp:positionH>
                <wp:positionV relativeFrom="paragraph">
                  <wp:posOffset>-26670</wp:posOffset>
                </wp:positionV>
                <wp:extent cx="5938520" cy="533400"/>
                <wp:effectExtent l="0" t="0" r="24130" b="19050"/>
                <wp:wrapNone/>
                <wp:docPr id="1227" name="Rectángulo 1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8520" cy="53340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D83330" id="Rectángulo 1227" o:spid="_x0000_s1026" style="position:absolute;margin-left:70.05pt;margin-top:-2.1pt;width:467.6pt;height:42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" o:allowincell="f" filled="f" strokeweight=".72pt">
                <v:path arrowok="t"/>
                <w10:wrap anchorx="page"/>
              </v:rect>
            </w:pict>
          </mc:Fallback>
        </mc:AlternateContent>
      </w:r>
      <w:r w:rsidRPr="00EC572D">
        <w:rPr>
          <w:rFonts w:ascii="Arial Narrow" w:hAnsi="Arial Narrow" w:cs="Arial"/>
          <w:b/>
          <w:bCs/>
          <w:sz w:val="20"/>
          <w:szCs w:val="20"/>
        </w:rPr>
        <w:t>N</w:t>
      </w:r>
      <w:r w:rsidRPr="00EC572D">
        <w:rPr>
          <w:rFonts w:ascii="Arial Narrow" w:hAnsi="Arial Narrow" w:cs="Arial"/>
          <w:b/>
          <w:bCs/>
          <w:spacing w:val="1"/>
          <w:sz w:val="20"/>
          <w:szCs w:val="20"/>
        </w:rPr>
        <w:t>O</w:t>
      </w:r>
      <w:r w:rsidRPr="00EC572D">
        <w:rPr>
          <w:rFonts w:ascii="Arial Narrow" w:hAnsi="Arial Narrow" w:cs="Arial"/>
          <w:b/>
          <w:bCs/>
          <w:spacing w:val="5"/>
          <w:sz w:val="20"/>
          <w:szCs w:val="20"/>
        </w:rPr>
        <w:t>T</w:t>
      </w:r>
      <w:r w:rsidRPr="00EC572D">
        <w:rPr>
          <w:rFonts w:ascii="Arial Narrow" w:hAnsi="Arial Narrow" w:cs="Arial"/>
          <w:b/>
          <w:bCs/>
          <w:spacing w:val="-7"/>
          <w:sz w:val="20"/>
          <w:szCs w:val="20"/>
        </w:rPr>
        <w:t>A</w:t>
      </w:r>
      <w:r w:rsidRPr="00EC572D">
        <w:rPr>
          <w:rFonts w:ascii="Arial Narrow" w:hAnsi="Arial Narrow" w:cs="Arial"/>
          <w:b/>
          <w:bCs/>
          <w:sz w:val="20"/>
          <w:szCs w:val="20"/>
        </w:rPr>
        <w:t>:</w:t>
      </w:r>
      <w:r w:rsidRPr="00EC572D">
        <w:rPr>
          <w:rFonts w:ascii="Arial Narrow" w:hAnsi="Arial Narrow" w:cs="Arial"/>
          <w:b/>
          <w:bCs/>
          <w:spacing w:val="-3"/>
          <w:sz w:val="20"/>
          <w:szCs w:val="20"/>
        </w:rPr>
        <w:t xml:space="preserve"> </w:t>
      </w:r>
      <w:r w:rsidRPr="00EC572D">
        <w:rPr>
          <w:rFonts w:ascii="Arial Narrow" w:hAnsi="Arial Narrow" w:cs="Arial"/>
          <w:spacing w:val="-1"/>
          <w:sz w:val="20"/>
          <w:szCs w:val="20"/>
        </w:rPr>
        <w:t>P</w:t>
      </w:r>
      <w:r w:rsidRPr="00EC572D">
        <w:rPr>
          <w:rFonts w:ascii="Arial Narrow" w:hAnsi="Arial Narrow" w:cs="Arial"/>
          <w:sz w:val="20"/>
          <w:szCs w:val="20"/>
        </w:rPr>
        <w:t>art</w:t>
      </w:r>
      <w:r w:rsidRPr="00EC572D">
        <w:rPr>
          <w:rFonts w:ascii="Arial Narrow" w:hAnsi="Arial Narrow" w:cs="Arial"/>
          <w:spacing w:val="2"/>
          <w:sz w:val="20"/>
          <w:szCs w:val="20"/>
        </w:rPr>
        <w:t>i</w:t>
      </w:r>
      <w:r w:rsidRPr="00EC572D">
        <w:rPr>
          <w:rFonts w:ascii="Arial Narrow" w:hAnsi="Arial Narrow" w:cs="Arial"/>
          <w:sz w:val="20"/>
          <w:szCs w:val="20"/>
        </w:rPr>
        <w:t>e</w:t>
      </w:r>
      <w:r w:rsidRPr="00EC572D">
        <w:rPr>
          <w:rFonts w:ascii="Arial Narrow" w:hAnsi="Arial Narrow" w:cs="Arial"/>
          <w:spacing w:val="-1"/>
          <w:sz w:val="20"/>
          <w:szCs w:val="20"/>
        </w:rPr>
        <w:t>n</w:t>
      </w:r>
      <w:r w:rsidRPr="00EC572D">
        <w:rPr>
          <w:rFonts w:ascii="Arial Narrow" w:hAnsi="Arial Narrow" w:cs="Arial"/>
          <w:spacing w:val="2"/>
          <w:sz w:val="20"/>
          <w:szCs w:val="20"/>
        </w:rPr>
        <w:t>d</w:t>
      </w:r>
      <w:r w:rsidRPr="00EC572D">
        <w:rPr>
          <w:rFonts w:ascii="Arial Narrow" w:hAnsi="Arial Narrow" w:cs="Arial"/>
          <w:sz w:val="20"/>
          <w:szCs w:val="20"/>
        </w:rPr>
        <w:t>o</w:t>
      </w:r>
      <w:r w:rsidRPr="00EC572D">
        <w:rPr>
          <w:rFonts w:ascii="Arial Narrow" w:hAnsi="Arial Narrow" w:cs="Arial"/>
          <w:spacing w:val="-9"/>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el</w:t>
      </w:r>
      <w:r w:rsidRPr="00EC572D">
        <w:rPr>
          <w:rFonts w:ascii="Arial Narrow" w:hAnsi="Arial Narrow" w:cs="Arial"/>
          <w:spacing w:val="-2"/>
          <w:sz w:val="20"/>
          <w:szCs w:val="20"/>
        </w:rPr>
        <w:t xml:space="preserve"> </w:t>
      </w:r>
      <w:r w:rsidRPr="00EC572D">
        <w:rPr>
          <w:rFonts w:ascii="Arial Narrow" w:hAnsi="Arial Narrow" w:cs="Arial"/>
          <w:sz w:val="20"/>
          <w:szCs w:val="20"/>
        </w:rPr>
        <w:t>pri</w:t>
      </w:r>
      <w:r w:rsidRPr="00EC572D">
        <w:rPr>
          <w:rFonts w:ascii="Arial Narrow" w:hAnsi="Arial Narrow" w:cs="Arial"/>
          <w:spacing w:val="-1"/>
          <w:sz w:val="20"/>
          <w:szCs w:val="20"/>
        </w:rPr>
        <w:t>n</w:t>
      </w:r>
      <w:r w:rsidRPr="00EC572D">
        <w:rPr>
          <w:rFonts w:ascii="Arial Narrow" w:hAnsi="Arial Narrow" w:cs="Arial"/>
          <w:spacing w:val="1"/>
          <w:sz w:val="20"/>
          <w:szCs w:val="20"/>
        </w:rPr>
        <w:t>ci</w:t>
      </w:r>
      <w:r w:rsidRPr="00EC572D">
        <w:rPr>
          <w:rFonts w:ascii="Arial Narrow" w:hAnsi="Arial Narrow" w:cs="Arial"/>
          <w:sz w:val="20"/>
          <w:szCs w:val="20"/>
        </w:rPr>
        <w:t>p</w:t>
      </w:r>
      <w:r w:rsidRPr="00EC572D">
        <w:rPr>
          <w:rFonts w:ascii="Arial Narrow" w:hAnsi="Arial Narrow" w:cs="Arial"/>
          <w:spacing w:val="-1"/>
          <w:sz w:val="20"/>
          <w:szCs w:val="20"/>
        </w:rPr>
        <w:t>i</w:t>
      </w:r>
      <w:r w:rsidRPr="00EC572D">
        <w:rPr>
          <w:rFonts w:ascii="Arial Narrow" w:hAnsi="Arial Narrow" w:cs="Arial"/>
          <w:sz w:val="20"/>
          <w:szCs w:val="20"/>
        </w:rPr>
        <w:t>o</w:t>
      </w:r>
      <w:r w:rsidRPr="00EC572D">
        <w:rPr>
          <w:rFonts w:ascii="Arial Narrow" w:hAnsi="Arial Narrow" w:cs="Arial"/>
          <w:spacing w:val="-5"/>
          <w:sz w:val="20"/>
          <w:szCs w:val="20"/>
        </w:rPr>
        <w:t xml:space="preserve"> </w:t>
      </w:r>
      <w:r w:rsidRPr="00EC572D">
        <w:rPr>
          <w:rFonts w:ascii="Arial Narrow" w:hAnsi="Arial Narrow" w:cs="Arial"/>
          <w:sz w:val="20"/>
          <w:szCs w:val="20"/>
        </w:rPr>
        <w:t>de</w:t>
      </w:r>
      <w:r w:rsidRPr="00EC572D">
        <w:rPr>
          <w:rFonts w:ascii="Arial Narrow" w:hAnsi="Arial Narrow" w:cs="Arial"/>
          <w:spacing w:val="-1"/>
          <w:sz w:val="20"/>
          <w:szCs w:val="20"/>
        </w:rPr>
        <w:t xml:space="preserve"> l</w:t>
      </w:r>
      <w:r w:rsidRPr="00EC572D">
        <w:rPr>
          <w:rFonts w:ascii="Arial Narrow" w:hAnsi="Arial Narrow" w:cs="Arial"/>
          <w:sz w:val="20"/>
          <w:szCs w:val="20"/>
        </w:rPr>
        <w:t>a b</w:t>
      </w:r>
      <w:r w:rsidRPr="00EC572D">
        <w:rPr>
          <w:rFonts w:ascii="Arial Narrow" w:hAnsi="Arial Narrow" w:cs="Arial"/>
          <w:spacing w:val="-1"/>
          <w:sz w:val="20"/>
          <w:szCs w:val="20"/>
        </w:rPr>
        <w:t>u</w:t>
      </w:r>
      <w:r w:rsidRPr="00EC572D">
        <w:rPr>
          <w:rFonts w:ascii="Arial Narrow" w:hAnsi="Arial Narrow" w:cs="Arial"/>
          <w:spacing w:val="2"/>
          <w:sz w:val="20"/>
          <w:szCs w:val="20"/>
        </w:rPr>
        <w:t>e</w:t>
      </w:r>
      <w:r w:rsidRPr="00EC572D">
        <w:rPr>
          <w:rFonts w:ascii="Arial Narrow" w:hAnsi="Arial Narrow" w:cs="Arial"/>
          <w:sz w:val="20"/>
          <w:szCs w:val="20"/>
        </w:rPr>
        <w:t>na</w:t>
      </w:r>
      <w:r w:rsidRPr="00EC572D">
        <w:rPr>
          <w:rFonts w:ascii="Arial Narrow" w:hAnsi="Arial Narrow" w:cs="Arial"/>
          <w:spacing w:val="-7"/>
          <w:sz w:val="20"/>
          <w:szCs w:val="20"/>
        </w:rPr>
        <w:t xml:space="preserve"> </w:t>
      </w:r>
      <w:r w:rsidRPr="00EC572D">
        <w:rPr>
          <w:rFonts w:ascii="Arial Narrow" w:hAnsi="Arial Narrow" w:cs="Arial"/>
          <w:spacing w:val="2"/>
          <w:sz w:val="20"/>
          <w:szCs w:val="20"/>
        </w:rPr>
        <w:t>f</w:t>
      </w:r>
      <w:r w:rsidRPr="00EC572D">
        <w:rPr>
          <w:rFonts w:ascii="Arial Narrow" w:hAnsi="Arial Narrow" w:cs="Arial"/>
          <w:sz w:val="20"/>
          <w:szCs w:val="20"/>
        </w:rPr>
        <w:t>e,</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o</w:t>
      </w:r>
      <w:r w:rsidRPr="00EC572D">
        <w:rPr>
          <w:rFonts w:ascii="Arial Narrow" w:hAnsi="Arial Narrow" w:cs="Arial"/>
          <w:spacing w:val="-2"/>
          <w:sz w:val="20"/>
          <w:szCs w:val="20"/>
        </w:rPr>
        <w:t xml:space="preserve"> </w:t>
      </w:r>
      <w:r w:rsidRPr="00EC572D">
        <w:rPr>
          <w:rFonts w:ascii="Arial Narrow" w:hAnsi="Arial Narrow" w:cs="Arial"/>
          <w:sz w:val="20"/>
          <w:szCs w:val="20"/>
        </w:rPr>
        <w:t>cert</w:t>
      </w:r>
      <w:r w:rsidRPr="00EC572D">
        <w:rPr>
          <w:rFonts w:ascii="Arial Narrow" w:hAnsi="Arial Narrow" w:cs="Arial"/>
          <w:spacing w:val="-1"/>
          <w:sz w:val="20"/>
          <w:szCs w:val="20"/>
        </w:rPr>
        <w:t>i</w:t>
      </w:r>
      <w:r w:rsidRPr="00EC572D">
        <w:rPr>
          <w:rFonts w:ascii="Arial Narrow" w:hAnsi="Arial Narrow" w:cs="Arial"/>
          <w:spacing w:val="2"/>
          <w:sz w:val="20"/>
          <w:szCs w:val="20"/>
        </w:rPr>
        <w:t>f</w:t>
      </w:r>
      <w:r w:rsidRPr="00EC572D">
        <w:rPr>
          <w:rFonts w:ascii="Arial Narrow" w:hAnsi="Arial Narrow" w:cs="Arial"/>
          <w:spacing w:val="1"/>
          <w:sz w:val="20"/>
          <w:szCs w:val="20"/>
        </w:rPr>
        <w:t>ic</w:t>
      </w:r>
      <w:r w:rsidRPr="00EC572D">
        <w:rPr>
          <w:rFonts w:ascii="Arial Narrow" w:hAnsi="Arial Narrow" w:cs="Arial"/>
          <w:sz w:val="20"/>
          <w:szCs w:val="20"/>
        </w:rPr>
        <w:t>a</w:t>
      </w:r>
      <w:r w:rsidRPr="00EC572D">
        <w:rPr>
          <w:rFonts w:ascii="Arial Narrow" w:hAnsi="Arial Narrow" w:cs="Arial"/>
          <w:spacing w:val="-1"/>
          <w:sz w:val="20"/>
          <w:szCs w:val="20"/>
        </w:rPr>
        <w:t>d</w:t>
      </w:r>
      <w:r w:rsidRPr="00EC572D">
        <w:rPr>
          <w:rFonts w:ascii="Arial Narrow" w:hAnsi="Arial Narrow" w:cs="Arial"/>
          <w:sz w:val="20"/>
          <w:szCs w:val="20"/>
        </w:rPr>
        <w:t>o</w:t>
      </w:r>
      <w:r w:rsidRPr="00EC572D">
        <w:rPr>
          <w:rFonts w:ascii="Arial Narrow" w:hAnsi="Arial Narrow" w:cs="Arial"/>
          <w:spacing w:val="-9"/>
          <w:sz w:val="20"/>
          <w:szCs w:val="20"/>
        </w:rPr>
        <w:t xml:space="preserve"> </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e</w:t>
      </w:r>
      <w:r w:rsidRPr="00EC572D">
        <w:rPr>
          <w:rFonts w:ascii="Arial Narrow" w:hAnsi="Arial Narrow" w:cs="Arial"/>
          <w:spacing w:val="1"/>
          <w:sz w:val="20"/>
          <w:szCs w:val="20"/>
        </w:rPr>
        <w:t>s</w:t>
      </w:r>
      <w:r w:rsidRPr="00EC572D">
        <w:rPr>
          <w:rFonts w:ascii="Arial Narrow" w:hAnsi="Arial Narrow" w:cs="Arial"/>
          <w:sz w:val="20"/>
          <w:szCs w:val="20"/>
        </w:rPr>
        <w:t>te</w:t>
      </w:r>
      <w:r w:rsidRPr="00EC572D">
        <w:rPr>
          <w:rFonts w:ascii="Arial Narrow" w:hAnsi="Arial Narrow" w:cs="Arial"/>
          <w:spacing w:val="-3"/>
          <w:sz w:val="20"/>
          <w:szCs w:val="20"/>
        </w:rPr>
        <w:t xml:space="preserve"> </w:t>
      </w:r>
      <w:r w:rsidRPr="00EC572D">
        <w:rPr>
          <w:rFonts w:ascii="Arial Narrow" w:hAnsi="Arial Narrow" w:cs="Arial"/>
          <w:sz w:val="20"/>
          <w:szCs w:val="20"/>
        </w:rPr>
        <w:t>d</w:t>
      </w:r>
      <w:r w:rsidRPr="00EC572D">
        <w:rPr>
          <w:rFonts w:ascii="Arial Narrow" w:hAnsi="Arial Narrow" w:cs="Arial"/>
          <w:spacing w:val="-1"/>
          <w:sz w:val="20"/>
          <w:szCs w:val="20"/>
        </w:rPr>
        <w:t>o</w:t>
      </w:r>
      <w:r w:rsidRPr="00EC572D">
        <w:rPr>
          <w:rFonts w:ascii="Arial Narrow" w:hAnsi="Arial Narrow" w:cs="Arial"/>
          <w:spacing w:val="1"/>
          <w:sz w:val="20"/>
          <w:szCs w:val="20"/>
        </w:rPr>
        <w:t>c</w:t>
      </w:r>
      <w:r w:rsidRPr="00EC572D">
        <w:rPr>
          <w:rFonts w:ascii="Arial Narrow" w:hAnsi="Arial Narrow" w:cs="Arial"/>
          <w:sz w:val="20"/>
          <w:szCs w:val="20"/>
        </w:rPr>
        <w:t>u</w:t>
      </w:r>
      <w:r w:rsidRPr="00EC572D">
        <w:rPr>
          <w:rFonts w:ascii="Arial Narrow" w:hAnsi="Arial Narrow" w:cs="Arial"/>
          <w:spacing w:val="4"/>
          <w:sz w:val="20"/>
          <w:szCs w:val="20"/>
        </w:rPr>
        <w:t>m</w:t>
      </w:r>
      <w:r w:rsidRPr="00EC572D">
        <w:rPr>
          <w:rFonts w:ascii="Arial Narrow" w:hAnsi="Arial Narrow" w:cs="Arial"/>
          <w:sz w:val="20"/>
          <w:szCs w:val="20"/>
        </w:rPr>
        <w:t>e</w:t>
      </w:r>
      <w:r w:rsidRPr="00EC572D">
        <w:rPr>
          <w:rFonts w:ascii="Arial Narrow" w:hAnsi="Arial Narrow" w:cs="Arial"/>
          <w:spacing w:val="-1"/>
          <w:sz w:val="20"/>
          <w:szCs w:val="20"/>
        </w:rPr>
        <w:t>n</w:t>
      </w:r>
      <w:r w:rsidRPr="00EC572D">
        <w:rPr>
          <w:rFonts w:ascii="Arial Narrow" w:hAnsi="Arial Narrow" w:cs="Arial"/>
          <w:sz w:val="20"/>
          <w:szCs w:val="20"/>
        </w:rPr>
        <w:t>to</w:t>
      </w:r>
      <w:r w:rsidRPr="00EC572D">
        <w:rPr>
          <w:rFonts w:ascii="Arial Narrow" w:hAnsi="Arial Narrow" w:cs="Arial"/>
          <w:spacing w:val="-11"/>
          <w:sz w:val="20"/>
          <w:szCs w:val="20"/>
        </w:rPr>
        <w:t xml:space="preserve"> </w:t>
      </w:r>
      <w:r w:rsidRPr="00EC572D">
        <w:rPr>
          <w:rFonts w:ascii="Arial Narrow" w:hAnsi="Arial Narrow" w:cs="Arial"/>
          <w:spacing w:val="3"/>
          <w:sz w:val="20"/>
          <w:szCs w:val="20"/>
        </w:rPr>
        <w:t>s</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a</w:t>
      </w:r>
      <w:r w:rsidRPr="00EC572D">
        <w:rPr>
          <w:rFonts w:ascii="Arial Narrow" w:hAnsi="Arial Narrow" w:cs="Arial"/>
          <w:spacing w:val="1"/>
          <w:sz w:val="20"/>
          <w:szCs w:val="20"/>
        </w:rPr>
        <w:t>s</w:t>
      </w:r>
      <w:r w:rsidRPr="00EC572D">
        <w:rPr>
          <w:rFonts w:ascii="Arial Narrow" w:hAnsi="Arial Narrow" w:cs="Arial"/>
          <w:sz w:val="20"/>
          <w:szCs w:val="20"/>
        </w:rPr>
        <w:t>u</w:t>
      </w:r>
      <w:r w:rsidRPr="00EC572D">
        <w:rPr>
          <w:rFonts w:ascii="Arial Narrow" w:hAnsi="Arial Narrow" w:cs="Arial"/>
          <w:spacing w:val="4"/>
          <w:sz w:val="20"/>
          <w:szCs w:val="20"/>
        </w:rPr>
        <w:t>m</w:t>
      </w:r>
      <w:r w:rsidRPr="00EC572D">
        <w:rPr>
          <w:rFonts w:ascii="Arial Narrow" w:hAnsi="Arial Narrow" w:cs="Arial"/>
          <w:sz w:val="20"/>
          <w:szCs w:val="20"/>
        </w:rPr>
        <w:t>e</w:t>
      </w:r>
      <w:r w:rsidRPr="00EC572D">
        <w:rPr>
          <w:rFonts w:ascii="Arial Narrow" w:hAnsi="Arial Narrow" w:cs="Arial"/>
          <w:spacing w:val="-6"/>
          <w:sz w:val="20"/>
          <w:szCs w:val="20"/>
        </w:rPr>
        <w:t xml:space="preserve"> </w:t>
      </w:r>
      <w:r w:rsidRPr="00EC572D">
        <w:rPr>
          <w:rFonts w:ascii="Arial Narrow" w:hAnsi="Arial Narrow" w:cs="Arial"/>
          <w:sz w:val="20"/>
          <w:szCs w:val="20"/>
        </w:rPr>
        <w:t>c</w:t>
      </w:r>
      <w:r w:rsidRPr="00EC572D">
        <w:rPr>
          <w:rFonts w:ascii="Arial Narrow" w:hAnsi="Arial Narrow" w:cs="Arial"/>
          <w:spacing w:val="-3"/>
          <w:sz w:val="20"/>
          <w:szCs w:val="20"/>
        </w:rPr>
        <w:t>o</w:t>
      </w:r>
      <w:r w:rsidRPr="00EC572D">
        <w:rPr>
          <w:rFonts w:ascii="Arial Narrow" w:hAnsi="Arial Narrow" w:cs="Arial"/>
          <w:spacing w:val="4"/>
          <w:sz w:val="20"/>
          <w:szCs w:val="20"/>
        </w:rPr>
        <w:t>m</w:t>
      </w:r>
      <w:r w:rsidRPr="00EC572D">
        <w:rPr>
          <w:rFonts w:ascii="Arial Narrow" w:hAnsi="Arial Narrow" w:cs="Arial"/>
          <w:sz w:val="20"/>
          <w:szCs w:val="20"/>
        </w:rPr>
        <w:t>o</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u</w:t>
      </w:r>
      <w:r w:rsidRPr="00EC572D">
        <w:rPr>
          <w:rFonts w:ascii="Arial Narrow" w:hAnsi="Arial Narrow" w:cs="Arial"/>
          <w:sz w:val="20"/>
          <w:szCs w:val="20"/>
        </w:rPr>
        <w:t>n h</w:t>
      </w:r>
      <w:r w:rsidRPr="00EC572D">
        <w:rPr>
          <w:rFonts w:ascii="Arial Narrow" w:hAnsi="Arial Narrow" w:cs="Arial"/>
          <w:spacing w:val="-1"/>
          <w:sz w:val="20"/>
          <w:szCs w:val="20"/>
        </w:rPr>
        <w:t>e</w:t>
      </w:r>
      <w:r w:rsidRPr="00EC572D">
        <w:rPr>
          <w:rFonts w:ascii="Arial Narrow" w:hAnsi="Arial Narrow" w:cs="Arial"/>
          <w:spacing w:val="1"/>
          <w:sz w:val="20"/>
          <w:szCs w:val="20"/>
        </w:rPr>
        <w:t>c</w:t>
      </w:r>
      <w:r w:rsidRPr="00EC572D">
        <w:rPr>
          <w:rFonts w:ascii="Arial Narrow" w:hAnsi="Arial Narrow" w:cs="Arial"/>
          <w:sz w:val="20"/>
          <w:szCs w:val="20"/>
        </w:rPr>
        <w:t>ho</w:t>
      </w:r>
      <w:r w:rsidRPr="00EC572D">
        <w:rPr>
          <w:rFonts w:ascii="Arial Narrow" w:hAnsi="Arial Narrow" w:cs="Arial"/>
          <w:spacing w:val="-6"/>
          <w:sz w:val="20"/>
          <w:szCs w:val="20"/>
        </w:rPr>
        <w:t xml:space="preserve"> </w:t>
      </w:r>
      <w:r w:rsidRPr="00EC572D">
        <w:rPr>
          <w:rFonts w:ascii="Arial Narrow" w:hAnsi="Arial Narrow" w:cs="Arial"/>
          <w:spacing w:val="1"/>
          <w:sz w:val="20"/>
          <w:szCs w:val="20"/>
        </w:rPr>
        <w:t>ci</w:t>
      </w:r>
      <w:r w:rsidRPr="00EC572D">
        <w:rPr>
          <w:rFonts w:ascii="Arial Narrow" w:hAnsi="Arial Narrow" w:cs="Arial"/>
          <w:sz w:val="20"/>
          <w:szCs w:val="20"/>
        </w:rPr>
        <w:t>erto</w:t>
      </w:r>
      <w:r w:rsidRPr="00EC572D">
        <w:rPr>
          <w:rFonts w:ascii="Arial Narrow" w:hAnsi="Arial Narrow" w:cs="Arial"/>
          <w:spacing w:val="-1"/>
          <w:sz w:val="20"/>
          <w:szCs w:val="20"/>
        </w:rPr>
        <w:t xml:space="preserve"> </w:t>
      </w:r>
      <w:r w:rsidRPr="00EC572D">
        <w:rPr>
          <w:rFonts w:ascii="Arial Narrow" w:hAnsi="Arial Narrow" w:cs="Arial"/>
          <w:sz w:val="20"/>
          <w:szCs w:val="20"/>
        </w:rPr>
        <w:t>y</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v</w:t>
      </w:r>
      <w:r w:rsidRPr="00EC572D">
        <w:rPr>
          <w:rFonts w:ascii="Arial Narrow" w:hAnsi="Arial Narrow" w:cs="Arial"/>
          <w:sz w:val="20"/>
          <w:szCs w:val="20"/>
        </w:rPr>
        <w:t>er</w:t>
      </w:r>
      <w:r w:rsidRPr="00EC572D">
        <w:rPr>
          <w:rFonts w:ascii="Arial Narrow" w:hAnsi="Arial Narrow" w:cs="Arial"/>
          <w:spacing w:val="2"/>
          <w:sz w:val="20"/>
          <w:szCs w:val="20"/>
        </w:rPr>
        <w:t>a</w:t>
      </w:r>
      <w:r w:rsidRPr="00EC572D">
        <w:rPr>
          <w:rFonts w:ascii="Arial Narrow" w:hAnsi="Arial Narrow" w:cs="Arial"/>
          <w:spacing w:val="-1"/>
          <w:sz w:val="20"/>
          <w:szCs w:val="20"/>
        </w:rPr>
        <w:t>z</w:t>
      </w:r>
      <w:r w:rsidRPr="00EC572D">
        <w:rPr>
          <w:rFonts w:ascii="Arial Narrow" w:hAnsi="Arial Narrow" w:cs="Arial"/>
          <w:sz w:val="20"/>
          <w:szCs w:val="20"/>
        </w:rPr>
        <w:t>;</w:t>
      </w:r>
      <w:r w:rsidRPr="00EC572D">
        <w:rPr>
          <w:rFonts w:ascii="Arial Narrow" w:hAnsi="Arial Narrow" w:cs="Arial"/>
          <w:spacing w:val="-3"/>
          <w:sz w:val="20"/>
          <w:szCs w:val="20"/>
        </w:rPr>
        <w:t xml:space="preserve"> </w:t>
      </w:r>
      <w:r w:rsidRPr="00EC572D">
        <w:rPr>
          <w:rFonts w:ascii="Arial Narrow" w:hAnsi="Arial Narrow" w:cs="Arial"/>
          <w:spacing w:val="-1"/>
          <w:sz w:val="20"/>
          <w:szCs w:val="20"/>
        </w:rPr>
        <w:t>l</w:t>
      </w:r>
      <w:r w:rsidRPr="00EC572D">
        <w:rPr>
          <w:rFonts w:ascii="Arial Narrow" w:hAnsi="Arial Narrow" w:cs="Arial"/>
          <w:sz w:val="20"/>
          <w:szCs w:val="20"/>
        </w:rPr>
        <w:t>a</w:t>
      </w:r>
      <w:r w:rsidRPr="00EC572D">
        <w:rPr>
          <w:rFonts w:ascii="Arial Narrow" w:hAnsi="Arial Narrow" w:cs="Arial"/>
          <w:spacing w:val="-2"/>
          <w:sz w:val="20"/>
          <w:szCs w:val="20"/>
        </w:rPr>
        <w:t xml:space="preserve"> </w:t>
      </w:r>
      <w:r w:rsidRPr="00EC572D">
        <w:rPr>
          <w:rFonts w:ascii="Arial Narrow" w:hAnsi="Arial Narrow" w:cs="Arial"/>
          <w:sz w:val="20"/>
          <w:szCs w:val="20"/>
        </w:rPr>
        <w:t>r</w:t>
      </w:r>
      <w:r w:rsidRPr="00EC572D">
        <w:rPr>
          <w:rFonts w:ascii="Arial Narrow" w:hAnsi="Arial Narrow" w:cs="Arial"/>
          <w:spacing w:val="2"/>
          <w:sz w:val="20"/>
          <w:szCs w:val="20"/>
        </w:rPr>
        <w:t>en</w:t>
      </w:r>
      <w:r w:rsidRPr="00EC572D">
        <w:rPr>
          <w:rFonts w:ascii="Arial Narrow" w:hAnsi="Arial Narrow" w:cs="Arial"/>
          <w:sz w:val="20"/>
          <w:szCs w:val="20"/>
        </w:rPr>
        <w:t>d</w:t>
      </w:r>
      <w:r w:rsidRPr="00EC572D">
        <w:rPr>
          <w:rFonts w:ascii="Arial Narrow" w:hAnsi="Arial Narrow" w:cs="Arial"/>
          <w:spacing w:val="-1"/>
          <w:sz w:val="20"/>
          <w:szCs w:val="20"/>
        </w:rPr>
        <w:t>i</w:t>
      </w:r>
      <w:r w:rsidRPr="00EC572D">
        <w:rPr>
          <w:rFonts w:ascii="Arial Narrow" w:hAnsi="Arial Narrow" w:cs="Arial"/>
          <w:spacing w:val="1"/>
          <w:sz w:val="20"/>
          <w:szCs w:val="20"/>
        </w:rPr>
        <w:t>c</w:t>
      </w:r>
      <w:r w:rsidRPr="00EC572D">
        <w:rPr>
          <w:rFonts w:ascii="Arial Narrow" w:hAnsi="Arial Narrow" w:cs="Arial"/>
          <w:spacing w:val="-1"/>
          <w:sz w:val="20"/>
          <w:szCs w:val="20"/>
        </w:rPr>
        <w:t>i</w:t>
      </w:r>
      <w:r w:rsidRPr="00EC572D">
        <w:rPr>
          <w:rFonts w:ascii="Arial Narrow" w:hAnsi="Arial Narrow" w:cs="Arial"/>
          <w:spacing w:val="2"/>
          <w:sz w:val="20"/>
          <w:szCs w:val="20"/>
        </w:rPr>
        <w:t>ó</w:t>
      </w:r>
      <w:r w:rsidRPr="00EC572D">
        <w:rPr>
          <w:rFonts w:ascii="Arial Narrow" w:hAnsi="Arial Narrow" w:cs="Arial"/>
          <w:sz w:val="20"/>
          <w:szCs w:val="20"/>
        </w:rPr>
        <w:t>n</w:t>
      </w:r>
      <w:r w:rsidRPr="00EC572D">
        <w:rPr>
          <w:rFonts w:ascii="Arial Narrow" w:hAnsi="Arial Narrow" w:cs="Arial"/>
          <w:spacing w:val="-8"/>
          <w:sz w:val="20"/>
          <w:szCs w:val="20"/>
        </w:rPr>
        <w:t xml:space="preserve"> </w:t>
      </w:r>
      <w:r w:rsidRPr="00EC572D">
        <w:rPr>
          <w:rFonts w:ascii="Arial Narrow" w:hAnsi="Arial Narrow" w:cs="Arial"/>
          <w:spacing w:val="1"/>
          <w:sz w:val="20"/>
          <w:szCs w:val="20"/>
        </w:rPr>
        <w:t>d</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pacing w:val="1"/>
          <w:sz w:val="20"/>
          <w:szCs w:val="20"/>
        </w:rPr>
        <w:t>i</w:t>
      </w:r>
      <w:r w:rsidRPr="00EC572D">
        <w:rPr>
          <w:rFonts w:ascii="Arial Narrow" w:hAnsi="Arial Narrow" w:cs="Arial"/>
          <w:sz w:val="20"/>
          <w:szCs w:val="20"/>
        </w:rPr>
        <w:t>n</w:t>
      </w:r>
      <w:r w:rsidRPr="00EC572D">
        <w:rPr>
          <w:rFonts w:ascii="Arial Narrow" w:hAnsi="Arial Narrow" w:cs="Arial"/>
          <w:spacing w:val="2"/>
          <w:sz w:val="20"/>
          <w:szCs w:val="20"/>
        </w:rPr>
        <w:t>f</w:t>
      </w:r>
      <w:r w:rsidRPr="00EC572D">
        <w:rPr>
          <w:rFonts w:ascii="Arial Narrow" w:hAnsi="Arial Narrow" w:cs="Arial"/>
          <w:sz w:val="20"/>
          <w:szCs w:val="20"/>
        </w:rPr>
        <w:t>o</w:t>
      </w:r>
      <w:r w:rsidRPr="00EC572D">
        <w:rPr>
          <w:rFonts w:ascii="Arial Narrow" w:hAnsi="Arial Narrow" w:cs="Arial"/>
          <w:spacing w:val="-2"/>
          <w:sz w:val="20"/>
          <w:szCs w:val="20"/>
        </w:rPr>
        <w:t>r</w:t>
      </w:r>
      <w:r w:rsidRPr="00EC572D">
        <w:rPr>
          <w:rFonts w:ascii="Arial Narrow" w:hAnsi="Arial Narrow" w:cs="Arial"/>
          <w:spacing w:val="4"/>
          <w:sz w:val="20"/>
          <w:szCs w:val="20"/>
        </w:rPr>
        <w:t>m</w:t>
      </w:r>
      <w:r w:rsidRPr="00EC572D">
        <w:rPr>
          <w:rFonts w:ascii="Arial Narrow" w:hAnsi="Arial Narrow" w:cs="Arial"/>
          <w:sz w:val="20"/>
          <w:szCs w:val="20"/>
        </w:rPr>
        <w:t>a</w:t>
      </w:r>
      <w:r w:rsidRPr="00EC572D">
        <w:rPr>
          <w:rFonts w:ascii="Arial Narrow" w:hAnsi="Arial Narrow" w:cs="Arial"/>
          <w:spacing w:val="1"/>
          <w:sz w:val="20"/>
          <w:szCs w:val="20"/>
        </w:rPr>
        <w:t>c</w:t>
      </w:r>
      <w:r w:rsidRPr="00EC572D">
        <w:rPr>
          <w:rFonts w:ascii="Arial Narrow" w:hAnsi="Arial Narrow" w:cs="Arial"/>
          <w:spacing w:val="-1"/>
          <w:sz w:val="20"/>
          <w:szCs w:val="20"/>
        </w:rPr>
        <w:t>i</w:t>
      </w:r>
      <w:r w:rsidRPr="00EC572D">
        <w:rPr>
          <w:rFonts w:ascii="Arial Narrow" w:hAnsi="Arial Narrow" w:cs="Arial"/>
          <w:sz w:val="20"/>
          <w:szCs w:val="20"/>
        </w:rPr>
        <w:t>ón</w:t>
      </w:r>
      <w:r w:rsidRPr="00EC572D">
        <w:rPr>
          <w:rFonts w:ascii="Arial Narrow" w:hAnsi="Arial Narrow" w:cs="Arial"/>
          <w:spacing w:val="-11"/>
          <w:sz w:val="20"/>
          <w:szCs w:val="20"/>
        </w:rPr>
        <w:t xml:space="preserve"> </w:t>
      </w:r>
      <w:r w:rsidRPr="00EC572D">
        <w:rPr>
          <w:rFonts w:ascii="Arial Narrow" w:hAnsi="Arial Narrow" w:cs="Arial"/>
          <w:sz w:val="20"/>
          <w:szCs w:val="20"/>
        </w:rPr>
        <w:t>no</w:t>
      </w:r>
      <w:r w:rsidRPr="00EC572D">
        <w:rPr>
          <w:rFonts w:ascii="Arial Narrow" w:hAnsi="Arial Narrow" w:cs="Arial"/>
          <w:spacing w:val="-1"/>
          <w:sz w:val="20"/>
          <w:szCs w:val="20"/>
        </w:rPr>
        <w:t xml:space="preserve"> </w:t>
      </w:r>
      <w:r w:rsidRPr="00EC572D">
        <w:rPr>
          <w:rFonts w:ascii="Arial Narrow" w:hAnsi="Arial Narrow" w:cs="Arial"/>
          <w:spacing w:val="1"/>
          <w:sz w:val="20"/>
          <w:szCs w:val="20"/>
        </w:rPr>
        <w:t>c</w:t>
      </w:r>
      <w:r w:rsidRPr="00EC572D">
        <w:rPr>
          <w:rFonts w:ascii="Arial Narrow" w:hAnsi="Arial Narrow" w:cs="Arial"/>
          <w:spacing w:val="2"/>
          <w:sz w:val="20"/>
          <w:szCs w:val="20"/>
        </w:rPr>
        <w:t>o</w:t>
      </w:r>
      <w:r w:rsidRPr="00EC572D">
        <w:rPr>
          <w:rFonts w:ascii="Arial Narrow" w:hAnsi="Arial Narrow" w:cs="Arial"/>
          <w:spacing w:val="4"/>
          <w:sz w:val="20"/>
          <w:szCs w:val="20"/>
        </w:rPr>
        <w:t>m</w:t>
      </w:r>
      <w:r w:rsidRPr="00EC572D">
        <w:rPr>
          <w:rFonts w:ascii="Arial Narrow" w:hAnsi="Arial Narrow" w:cs="Arial"/>
          <w:sz w:val="20"/>
          <w:szCs w:val="20"/>
        </w:rPr>
        <w:t>proba</w:t>
      </w:r>
      <w:r w:rsidRPr="00EC572D">
        <w:rPr>
          <w:rFonts w:ascii="Arial Narrow" w:hAnsi="Arial Narrow" w:cs="Arial"/>
          <w:spacing w:val="-1"/>
          <w:sz w:val="20"/>
          <w:szCs w:val="20"/>
        </w:rPr>
        <w:t>bl</w:t>
      </w:r>
      <w:r w:rsidRPr="00EC572D">
        <w:rPr>
          <w:rFonts w:ascii="Arial Narrow" w:hAnsi="Arial Narrow" w:cs="Arial"/>
          <w:sz w:val="20"/>
          <w:szCs w:val="20"/>
        </w:rPr>
        <w:t>e</w:t>
      </w:r>
      <w:r w:rsidRPr="00EC572D">
        <w:rPr>
          <w:rFonts w:ascii="Arial Narrow" w:hAnsi="Arial Narrow" w:cs="Arial"/>
          <w:spacing w:val="-12"/>
          <w:sz w:val="20"/>
          <w:szCs w:val="20"/>
        </w:rPr>
        <w:t xml:space="preserve"> </w:t>
      </w:r>
      <w:r w:rsidRPr="00EC572D">
        <w:rPr>
          <w:rFonts w:ascii="Arial Narrow" w:hAnsi="Arial Narrow" w:cs="Arial"/>
          <w:spacing w:val="4"/>
          <w:sz w:val="20"/>
          <w:szCs w:val="20"/>
        </w:rPr>
        <w:t>m</w:t>
      </w:r>
      <w:r w:rsidRPr="00EC572D">
        <w:rPr>
          <w:rFonts w:ascii="Arial Narrow" w:hAnsi="Arial Narrow" w:cs="Arial"/>
          <w:sz w:val="20"/>
          <w:szCs w:val="20"/>
        </w:rPr>
        <w:t>e</w:t>
      </w:r>
      <w:r w:rsidRPr="00EC572D">
        <w:rPr>
          <w:rFonts w:ascii="Arial Narrow" w:hAnsi="Arial Narrow" w:cs="Arial"/>
          <w:spacing w:val="-1"/>
          <w:sz w:val="20"/>
          <w:szCs w:val="20"/>
        </w:rPr>
        <w:t>di</w:t>
      </w:r>
      <w:r w:rsidRPr="00EC572D">
        <w:rPr>
          <w:rFonts w:ascii="Arial Narrow" w:hAnsi="Arial Narrow" w:cs="Arial"/>
          <w:sz w:val="20"/>
          <w:szCs w:val="20"/>
        </w:rPr>
        <w:t>a</w:t>
      </w:r>
      <w:r w:rsidRPr="00EC572D">
        <w:rPr>
          <w:rFonts w:ascii="Arial Narrow" w:hAnsi="Arial Narrow" w:cs="Arial"/>
          <w:spacing w:val="-1"/>
          <w:sz w:val="20"/>
          <w:szCs w:val="20"/>
        </w:rPr>
        <w:t>n</w:t>
      </w:r>
      <w:r w:rsidRPr="00EC572D">
        <w:rPr>
          <w:rFonts w:ascii="Arial Narrow" w:hAnsi="Arial Narrow" w:cs="Arial"/>
          <w:spacing w:val="2"/>
          <w:sz w:val="20"/>
          <w:szCs w:val="20"/>
        </w:rPr>
        <w:t>t</w:t>
      </w:r>
      <w:r w:rsidRPr="00EC572D">
        <w:rPr>
          <w:rFonts w:ascii="Arial Narrow" w:hAnsi="Arial Narrow" w:cs="Arial"/>
          <w:sz w:val="20"/>
          <w:szCs w:val="20"/>
        </w:rPr>
        <w:t>e</w:t>
      </w:r>
      <w:r w:rsidRPr="00EC572D">
        <w:rPr>
          <w:rFonts w:ascii="Arial Narrow" w:hAnsi="Arial Narrow" w:cs="Arial"/>
          <w:spacing w:val="-8"/>
          <w:sz w:val="20"/>
          <w:szCs w:val="20"/>
        </w:rPr>
        <w:t xml:space="preserve"> </w:t>
      </w:r>
      <w:r w:rsidRPr="00EC572D">
        <w:rPr>
          <w:rFonts w:ascii="Arial Narrow" w:hAnsi="Arial Narrow" w:cs="Arial"/>
          <w:spacing w:val="1"/>
          <w:sz w:val="20"/>
          <w:szCs w:val="20"/>
        </w:rPr>
        <w:t>e</w:t>
      </w:r>
      <w:r w:rsidRPr="00EC572D">
        <w:rPr>
          <w:rFonts w:ascii="Arial Narrow" w:hAnsi="Arial Narrow" w:cs="Arial"/>
          <w:spacing w:val="-1"/>
          <w:sz w:val="20"/>
          <w:szCs w:val="20"/>
        </w:rPr>
        <w:t>v</w:t>
      </w:r>
      <w:r w:rsidRPr="00EC572D">
        <w:rPr>
          <w:rFonts w:ascii="Arial Narrow" w:hAnsi="Arial Narrow" w:cs="Arial"/>
          <w:spacing w:val="1"/>
          <w:sz w:val="20"/>
          <w:szCs w:val="20"/>
        </w:rPr>
        <w:t>i</w:t>
      </w:r>
      <w:r w:rsidRPr="00EC572D">
        <w:rPr>
          <w:rFonts w:ascii="Arial Narrow" w:hAnsi="Arial Narrow" w:cs="Arial"/>
          <w:sz w:val="20"/>
          <w:szCs w:val="20"/>
        </w:rPr>
        <w:t>d</w:t>
      </w:r>
      <w:r w:rsidRPr="00EC572D">
        <w:rPr>
          <w:rFonts w:ascii="Arial Narrow" w:hAnsi="Arial Narrow" w:cs="Arial"/>
          <w:spacing w:val="1"/>
          <w:sz w:val="20"/>
          <w:szCs w:val="20"/>
        </w:rPr>
        <w:t>e</w:t>
      </w:r>
      <w:r w:rsidRPr="00EC572D">
        <w:rPr>
          <w:rFonts w:ascii="Arial Narrow" w:hAnsi="Arial Narrow" w:cs="Arial"/>
          <w:sz w:val="20"/>
          <w:szCs w:val="20"/>
        </w:rPr>
        <w:t>n</w:t>
      </w:r>
      <w:r w:rsidRPr="00EC572D">
        <w:rPr>
          <w:rFonts w:ascii="Arial Narrow" w:hAnsi="Arial Narrow" w:cs="Arial"/>
          <w:spacing w:val="1"/>
          <w:sz w:val="20"/>
          <w:szCs w:val="20"/>
        </w:rPr>
        <w:t>c</w:t>
      </w:r>
      <w:r w:rsidRPr="00EC572D">
        <w:rPr>
          <w:rFonts w:ascii="Arial Narrow" w:hAnsi="Arial Narrow" w:cs="Arial"/>
          <w:spacing w:val="-1"/>
          <w:sz w:val="20"/>
          <w:szCs w:val="20"/>
        </w:rPr>
        <w:t>i</w:t>
      </w:r>
      <w:r w:rsidRPr="00EC572D">
        <w:rPr>
          <w:rFonts w:ascii="Arial Narrow" w:hAnsi="Arial Narrow" w:cs="Arial"/>
          <w:sz w:val="20"/>
          <w:szCs w:val="20"/>
        </w:rPr>
        <w:t>a,</w:t>
      </w:r>
      <w:r w:rsidRPr="00EC572D">
        <w:rPr>
          <w:rFonts w:ascii="Arial Narrow" w:hAnsi="Arial Narrow" w:cs="Arial"/>
          <w:spacing w:val="-10"/>
          <w:sz w:val="20"/>
          <w:szCs w:val="20"/>
        </w:rPr>
        <w:t xml:space="preserve"> </w:t>
      </w:r>
      <w:r w:rsidRPr="00EC572D">
        <w:rPr>
          <w:rFonts w:ascii="Arial Narrow" w:hAnsi="Arial Narrow" w:cs="Arial"/>
          <w:spacing w:val="1"/>
          <w:sz w:val="20"/>
          <w:szCs w:val="20"/>
        </w:rPr>
        <w:t>s</w:t>
      </w:r>
      <w:r w:rsidRPr="00EC572D">
        <w:rPr>
          <w:rFonts w:ascii="Arial Narrow" w:hAnsi="Arial Narrow" w:cs="Arial"/>
          <w:sz w:val="20"/>
          <w:szCs w:val="20"/>
        </w:rPr>
        <w:t>e</w:t>
      </w:r>
      <w:r w:rsidRPr="00EC572D">
        <w:rPr>
          <w:rFonts w:ascii="Arial Narrow" w:hAnsi="Arial Narrow" w:cs="Arial"/>
          <w:spacing w:val="-2"/>
          <w:sz w:val="20"/>
          <w:szCs w:val="20"/>
        </w:rPr>
        <w:t xml:space="preserve"> </w:t>
      </w:r>
      <w:r w:rsidRPr="00EC572D">
        <w:rPr>
          <w:rFonts w:ascii="Arial Narrow" w:hAnsi="Arial Narrow" w:cs="Arial"/>
          <w:sz w:val="20"/>
          <w:szCs w:val="20"/>
        </w:rPr>
        <w:t>c</w:t>
      </w:r>
      <w:r w:rsidRPr="00EC572D">
        <w:rPr>
          <w:rFonts w:ascii="Arial Narrow" w:hAnsi="Arial Narrow" w:cs="Arial"/>
          <w:spacing w:val="2"/>
          <w:sz w:val="20"/>
          <w:szCs w:val="20"/>
        </w:rPr>
        <w:t>o</w:t>
      </w:r>
      <w:r w:rsidRPr="00EC572D">
        <w:rPr>
          <w:rFonts w:ascii="Arial Narrow" w:hAnsi="Arial Narrow" w:cs="Arial"/>
          <w:sz w:val="20"/>
          <w:szCs w:val="20"/>
        </w:rPr>
        <w:t>n</w:t>
      </w:r>
      <w:r w:rsidRPr="00EC572D">
        <w:rPr>
          <w:rFonts w:ascii="Arial Narrow" w:hAnsi="Arial Narrow" w:cs="Arial"/>
          <w:spacing w:val="2"/>
          <w:sz w:val="20"/>
          <w:szCs w:val="20"/>
        </w:rPr>
        <w:t>f</w:t>
      </w:r>
      <w:r w:rsidRPr="00EC572D">
        <w:rPr>
          <w:rFonts w:ascii="Arial Narrow" w:hAnsi="Arial Narrow" w:cs="Arial"/>
          <w:spacing w:val="-1"/>
          <w:sz w:val="20"/>
          <w:szCs w:val="20"/>
        </w:rPr>
        <w:t>i</w:t>
      </w:r>
      <w:r w:rsidRPr="00EC572D">
        <w:rPr>
          <w:rFonts w:ascii="Arial Narrow" w:hAnsi="Arial Narrow" w:cs="Arial"/>
          <w:sz w:val="20"/>
          <w:szCs w:val="20"/>
        </w:rPr>
        <w:t>g</w:t>
      </w:r>
      <w:r w:rsidRPr="00EC572D">
        <w:rPr>
          <w:rFonts w:ascii="Arial Narrow" w:hAnsi="Arial Narrow" w:cs="Arial"/>
          <w:spacing w:val="-1"/>
          <w:sz w:val="20"/>
          <w:szCs w:val="20"/>
        </w:rPr>
        <w:t>u</w:t>
      </w:r>
      <w:r w:rsidRPr="00EC572D">
        <w:rPr>
          <w:rFonts w:ascii="Arial Narrow" w:hAnsi="Arial Narrow" w:cs="Arial"/>
          <w:spacing w:val="1"/>
          <w:sz w:val="20"/>
          <w:szCs w:val="20"/>
        </w:rPr>
        <w:t>r</w:t>
      </w:r>
      <w:r w:rsidRPr="00EC572D">
        <w:rPr>
          <w:rFonts w:ascii="Arial Narrow" w:hAnsi="Arial Narrow" w:cs="Arial"/>
          <w:sz w:val="20"/>
          <w:szCs w:val="20"/>
        </w:rPr>
        <w:t xml:space="preserve">a </w:t>
      </w:r>
      <w:r w:rsidRPr="00EC572D">
        <w:rPr>
          <w:rFonts w:ascii="Arial Narrow" w:hAnsi="Arial Narrow" w:cs="Arial"/>
          <w:spacing w:val="1"/>
          <w:sz w:val="20"/>
          <w:szCs w:val="20"/>
        </w:rPr>
        <w:t>c</w:t>
      </w:r>
      <w:r w:rsidRPr="00EC572D">
        <w:rPr>
          <w:rFonts w:ascii="Arial Narrow" w:hAnsi="Arial Narrow" w:cs="Arial"/>
          <w:spacing w:val="-3"/>
          <w:sz w:val="20"/>
          <w:szCs w:val="20"/>
        </w:rPr>
        <w:t>o</w:t>
      </w:r>
      <w:r w:rsidRPr="00EC572D">
        <w:rPr>
          <w:rFonts w:ascii="Arial Narrow" w:hAnsi="Arial Narrow" w:cs="Arial"/>
          <w:spacing w:val="4"/>
          <w:sz w:val="20"/>
          <w:szCs w:val="20"/>
        </w:rPr>
        <w:t>m</w:t>
      </w:r>
      <w:r w:rsidRPr="00EC572D">
        <w:rPr>
          <w:rFonts w:ascii="Arial Narrow" w:hAnsi="Arial Narrow" w:cs="Arial"/>
          <w:sz w:val="20"/>
          <w:szCs w:val="20"/>
        </w:rPr>
        <w:t>o</w:t>
      </w:r>
      <w:r w:rsidRPr="00EC572D">
        <w:rPr>
          <w:rFonts w:ascii="Arial Narrow" w:hAnsi="Arial Narrow" w:cs="Arial"/>
          <w:spacing w:val="-5"/>
          <w:sz w:val="20"/>
          <w:szCs w:val="20"/>
        </w:rPr>
        <w:t xml:space="preserve"> </w:t>
      </w:r>
      <w:r w:rsidRPr="00EC572D">
        <w:rPr>
          <w:rFonts w:ascii="Arial Narrow" w:hAnsi="Arial Narrow" w:cs="Arial"/>
          <w:spacing w:val="1"/>
          <w:sz w:val="20"/>
          <w:szCs w:val="20"/>
        </w:rPr>
        <w:t>f</w:t>
      </w:r>
      <w:r w:rsidRPr="00EC572D">
        <w:rPr>
          <w:rFonts w:ascii="Arial Narrow" w:hAnsi="Arial Narrow" w:cs="Arial"/>
          <w:sz w:val="20"/>
          <w:szCs w:val="20"/>
        </w:rPr>
        <w:t>a</w:t>
      </w:r>
      <w:r w:rsidRPr="00EC572D">
        <w:rPr>
          <w:rFonts w:ascii="Arial Narrow" w:hAnsi="Arial Narrow" w:cs="Arial"/>
          <w:spacing w:val="-1"/>
          <w:sz w:val="20"/>
          <w:szCs w:val="20"/>
        </w:rPr>
        <w:t>l</w:t>
      </w:r>
      <w:r w:rsidRPr="00EC572D">
        <w:rPr>
          <w:rFonts w:ascii="Arial Narrow" w:hAnsi="Arial Narrow" w:cs="Arial"/>
          <w:spacing w:val="1"/>
          <w:sz w:val="20"/>
          <w:szCs w:val="20"/>
        </w:rPr>
        <w:t>s</w:t>
      </w:r>
      <w:r w:rsidRPr="00EC572D">
        <w:rPr>
          <w:rFonts w:ascii="Arial Narrow" w:hAnsi="Arial Narrow" w:cs="Arial"/>
          <w:sz w:val="20"/>
          <w:szCs w:val="20"/>
        </w:rPr>
        <w:t>e</w:t>
      </w:r>
      <w:r w:rsidRPr="00EC572D">
        <w:rPr>
          <w:rFonts w:ascii="Arial Narrow" w:hAnsi="Arial Narrow" w:cs="Arial"/>
          <w:spacing w:val="-1"/>
          <w:sz w:val="20"/>
          <w:szCs w:val="20"/>
        </w:rPr>
        <w:t>d</w:t>
      </w:r>
      <w:r w:rsidRPr="00EC572D">
        <w:rPr>
          <w:rFonts w:ascii="Arial Narrow" w:hAnsi="Arial Narrow" w:cs="Arial"/>
          <w:sz w:val="20"/>
          <w:szCs w:val="20"/>
        </w:rPr>
        <w:t>ad</w:t>
      </w:r>
      <w:r w:rsidRPr="00EC572D">
        <w:rPr>
          <w:rFonts w:ascii="Arial Narrow" w:hAnsi="Arial Narrow" w:cs="Arial"/>
          <w:spacing w:val="-7"/>
          <w:sz w:val="20"/>
          <w:szCs w:val="20"/>
        </w:rPr>
        <w:t xml:space="preserve"> </w:t>
      </w:r>
      <w:r w:rsidRPr="00EC572D">
        <w:rPr>
          <w:rFonts w:ascii="Arial Narrow" w:hAnsi="Arial Narrow" w:cs="Arial"/>
          <w:sz w:val="20"/>
          <w:szCs w:val="20"/>
        </w:rPr>
        <w:t>en</w:t>
      </w:r>
      <w:r w:rsidRPr="00EC572D">
        <w:rPr>
          <w:rFonts w:ascii="Arial Narrow" w:hAnsi="Arial Narrow" w:cs="Arial"/>
          <w:spacing w:val="-3"/>
          <w:sz w:val="20"/>
          <w:szCs w:val="20"/>
        </w:rPr>
        <w:t xml:space="preserve"> </w:t>
      </w:r>
      <w:r w:rsidRPr="00EC572D">
        <w:rPr>
          <w:rFonts w:ascii="Arial Narrow" w:hAnsi="Arial Narrow" w:cs="Arial"/>
          <w:spacing w:val="2"/>
          <w:sz w:val="20"/>
          <w:szCs w:val="20"/>
        </w:rPr>
        <w:t>d</w:t>
      </w:r>
      <w:r w:rsidRPr="00EC572D">
        <w:rPr>
          <w:rFonts w:ascii="Arial Narrow" w:hAnsi="Arial Narrow" w:cs="Arial"/>
          <w:sz w:val="20"/>
          <w:szCs w:val="20"/>
        </w:rPr>
        <w:t>o</w:t>
      </w:r>
      <w:r w:rsidRPr="00EC572D">
        <w:rPr>
          <w:rFonts w:ascii="Arial Narrow" w:hAnsi="Arial Narrow" w:cs="Arial"/>
          <w:spacing w:val="1"/>
          <w:sz w:val="20"/>
          <w:szCs w:val="20"/>
        </w:rPr>
        <w:t>c</w:t>
      </w:r>
      <w:r w:rsidRPr="00EC572D">
        <w:rPr>
          <w:rFonts w:ascii="Arial Narrow" w:hAnsi="Arial Narrow" w:cs="Arial"/>
          <w:sz w:val="20"/>
          <w:szCs w:val="20"/>
        </w:rPr>
        <w:t>u</w:t>
      </w:r>
      <w:r w:rsidRPr="00EC572D">
        <w:rPr>
          <w:rFonts w:ascii="Arial Narrow" w:hAnsi="Arial Narrow" w:cs="Arial"/>
          <w:spacing w:val="4"/>
          <w:sz w:val="20"/>
          <w:szCs w:val="20"/>
        </w:rPr>
        <w:t>m</w:t>
      </w:r>
      <w:r w:rsidRPr="00EC572D">
        <w:rPr>
          <w:rFonts w:ascii="Arial Narrow" w:hAnsi="Arial Narrow" w:cs="Arial"/>
          <w:sz w:val="20"/>
          <w:szCs w:val="20"/>
        </w:rPr>
        <w:t>e</w:t>
      </w:r>
      <w:r w:rsidRPr="00EC572D">
        <w:rPr>
          <w:rFonts w:ascii="Arial Narrow" w:hAnsi="Arial Narrow" w:cs="Arial"/>
          <w:spacing w:val="-1"/>
          <w:sz w:val="20"/>
          <w:szCs w:val="20"/>
        </w:rPr>
        <w:t>n</w:t>
      </w:r>
      <w:r w:rsidRPr="00EC572D">
        <w:rPr>
          <w:rFonts w:ascii="Arial Narrow" w:hAnsi="Arial Narrow" w:cs="Arial"/>
          <w:sz w:val="20"/>
          <w:szCs w:val="20"/>
        </w:rPr>
        <w:t>to</w:t>
      </w:r>
      <w:r w:rsidRPr="00EC572D">
        <w:rPr>
          <w:rFonts w:ascii="Arial Narrow" w:hAnsi="Arial Narrow" w:cs="Arial"/>
          <w:spacing w:val="-11"/>
          <w:sz w:val="20"/>
          <w:szCs w:val="20"/>
        </w:rPr>
        <w:t xml:space="preserve"> </w:t>
      </w:r>
      <w:r w:rsidRPr="00EC572D">
        <w:rPr>
          <w:rFonts w:ascii="Arial Narrow" w:hAnsi="Arial Narrow" w:cs="Arial"/>
          <w:spacing w:val="2"/>
          <w:sz w:val="20"/>
          <w:szCs w:val="20"/>
        </w:rPr>
        <w:t>p</w:t>
      </w:r>
      <w:r w:rsidRPr="00EC572D">
        <w:rPr>
          <w:rFonts w:ascii="Arial Narrow" w:hAnsi="Arial Narrow" w:cs="Arial"/>
          <w:sz w:val="20"/>
          <w:szCs w:val="20"/>
        </w:rPr>
        <w:t>ú</w:t>
      </w:r>
      <w:r w:rsidRPr="00EC572D">
        <w:rPr>
          <w:rFonts w:ascii="Arial Narrow" w:hAnsi="Arial Narrow" w:cs="Arial"/>
          <w:spacing w:val="1"/>
          <w:sz w:val="20"/>
          <w:szCs w:val="20"/>
        </w:rPr>
        <w:t>b</w:t>
      </w:r>
      <w:r w:rsidRPr="00EC572D">
        <w:rPr>
          <w:rFonts w:ascii="Arial Narrow" w:hAnsi="Arial Narrow" w:cs="Arial"/>
          <w:spacing w:val="-1"/>
          <w:sz w:val="20"/>
          <w:szCs w:val="20"/>
        </w:rPr>
        <w:t>li</w:t>
      </w:r>
      <w:r w:rsidRPr="00EC572D">
        <w:rPr>
          <w:rFonts w:ascii="Arial Narrow" w:hAnsi="Arial Narrow" w:cs="Arial"/>
          <w:spacing w:val="1"/>
          <w:sz w:val="20"/>
          <w:szCs w:val="20"/>
        </w:rPr>
        <w:t>c</w:t>
      </w:r>
      <w:r w:rsidRPr="00EC572D">
        <w:rPr>
          <w:rFonts w:ascii="Arial Narrow" w:hAnsi="Arial Narrow" w:cs="Arial"/>
          <w:sz w:val="20"/>
          <w:szCs w:val="20"/>
        </w:rPr>
        <w:t>o.</w:t>
      </w:r>
    </w:p>
    <w:p w14:paraId="43DBE4CC" w14:textId="77777777" w:rsidR="00891EEF" w:rsidRDefault="006F6F01" w:rsidP="00891EEF">
      <w:pPr>
        <w:tabs>
          <w:tab w:val="left" w:pos="3878"/>
        </w:tabs>
        <w:spacing w:after="0" w:line="240" w:lineRule="auto"/>
        <w:rPr>
          <w:rFonts w:ascii="Arial Narrow" w:hAnsi="Arial Narrow" w:cs="Arial"/>
          <w:b/>
          <w:sz w:val="20"/>
          <w:szCs w:val="20"/>
        </w:rPr>
      </w:pPr>
      <w:r>
        <w:rPr>
          <w:rFonts w:ascii="Arial Narrow" w:hAnsi="Arial Narrow" w:cs="Arial"/>
          <w:b/>
          <w:sz w:val="20"/>
          <w:szCs w:val="20"/>
        </w:rPr>
        <w:t xml:space="preserve"> </w:t>
      </w:r>
    </w:p>
    <w:p w14:paraId="65E52F9D" w14:textId="77777777" w:rsidR="0031798C" w:rsidRDefault="0031798C" w:rsidP="00891EEF">
      <w:pPr>
        <w:tabs>
          <w:tab w:val="left" w:pos="3878"/>
        </w:tabs>
        <w:spacing w:after="0" w:line="240" w:lineRule="auto"/>
        <w:rPr>
          <w:rFonts w:ascii="Arial Narrow" w:hAnsi="Arial Narrow" w:cs="Arial"/>
          <w:b/>
          <w:sz w:val="20"/>
          <w:szCs w:val="20"/>
        </w:rPr>
      </w:pPr>
    </w:p>
    <w:p w14:paraId="24607B25" w14:textId="77777777" w:rsidR="0031798C" w:rsidRDefault="0031798C" w:rsidP="00891EEF">
      <w:pPr>
        <w:tabs>
          <w:tab w:val="left" w:pos="3878"/>
        </w:tabs>
        <w:spacing w:after="0" w:line="240" w:lineRule="auto"/>
        <w:rPr>
          <w:rFonts w:ascii="Arial Narrow" w:hAnsi="Arial Narrow" w:cs="Arial"/>
          <w:b/>
          <w:sz w:val="20"/>
          <w:szCs w:val="20"/>
        </w:rPr>
      </w:pPr>
    </w:p>
    <w:p w14:paraId="2460FD81" w14:textId="77777777" w:rsidR="0031798C" w:rsidRDefault="0031798C" w:rsidP="00891EEF">
      <w:pPr>
        <w:tabs>
          <w:tab w:val="left" w:pos="3878"/>
        </w:tabs>
        <w:spacing w:after="0" w:line="240" w:lineRule="auto"/>
        <w:rPr>
          <w:rFonts w:ascii="Arial Narrow" w:hAnsi="Arial Narrow" w:cs="Arial"/>
          <w:b/>
          <w:sz w:val="20"/>
          <w:szCs w:val="20"/>
        </w:rPr>
      </w:pPr>
    </w:p>
    <w:p w14:paraId="37EA0725" w14:textId="77777777" w:rsidR="0031798C" w:rsidRDefault="0031798C" w:rsidP="00891EEF">
      <w:pPr>
        <w:tabs>
          <w:tab w:val="left" w:pos="3878"/>
        </w:tabs>
        <w:spacing w:after="0" w:line="240" w:lineRule="auto"/>
        <w:rPr>
          <w:rFonts w:ascii="Arial Narrow" w:hAnsi="Arial Narrow" w:cs="Arial"/>
          <w:b/>
          <w:sz w:val="20"/>
          <w:szCs w:val="20"/>
        </w:rPr>
      </w:pPr>
    </w:p>
    <w:p w14:paraId="2820E2A5" w14:textId="77777777" w:rsidR="0031798C" w:rsidRDefault="0031798C" w:rsidP="00891EEF">
      <w:pPr>
        <w:tabs>
          <w:tab w:val="left" w:pos="3878"/>
        </w:tabs>
        <w:spacing w:after="0" w:line="240" w:lineRule="auto"/>
        <w:rPr>
          <w:rFonts w:ascii="Arial Narrow" w:hAnsi="Arial Narrow" w:cs="Arial"/>
          <w:b/>
          <w:sz w:val="20"/>
          <w:szCs w:val="20"/>
        </w:rPr>
      </w:pPr>
    </w:p>
    <w:p w14:paraId="10A3A35E" w14:textId="77777777" w:rsidR="0031798C" w:rsidRDefault="0031798C" w:rsidP="00891EEF">
      <w:pPr>
        <w:tabs>
          <w:tab w:val="left" w:pos="3878"/>
        </w:tabs>
        <w:spacing w:after="0" w:line="240" w:lineRule="auto"/>
        <w:rPr>
          <w:rFonts w:ascii="Arial Narrow" w:hAnsi="Arial Narrow" w:cs="Arial"/>
          <w:b/>
          <w:sz w:val="20"/>
          <w:szCs w:val="20"/>
        </w:rPr>
      </w:pPr>
    </w:p>
    <w:p w14:paraId="70BF154D" w14:textId="77777777" w:rsidR="0031798C" w:rsidRDefault="0031798C" w:rsidP="00891EEF">
      <w:pPr>
        <w:tabs>
          <w:tab w:val="left" w:pos="3878"/>
        </w:tabs>
        <w:spacing w:after="0" w:line="240" w:lineRule="auto"/>
        <w:rPr>
          <w:rFonts w:ascii="Arial Narrow" w:hAnsi="Arial Narrow" w:cs="Arial"/>
          <w:b/>
          <w:sz w:val="20"/>
          <w:szCs w:val="20"/>
        </w:rPr>
      </w:pPr>
    </w:p>
    <w:p w14:paraId="6DA1281A" w14:textId="77777777" w:rsidR="0031798C" w:rsidRDefault="0031798C" w:rsidP="00891EEF">
      <w:pPr>
        <w:tabs>
          <w:tab w:val="left" w:pos="3878"/>
        </w:tabs>
        <w:spacing w:after="0" w:line="240" w:lineRule="auto"/>
        <w:rPr>
          <w:rFonts w:ascii="Arial Narrow" w:hAnsi="Arial Narrow" w:cs="Arial"/>
          <w:b/>
          <w:sz w:val="20"/>
          <w:szCs w:val="20"/>
        </w:rPr>
      </w:pPr>
    </w:p>
    <w:p w14:paraId="5A8C5478" w14:textId="59788875" w:rsidR="0031798C" w:rsidRPr="00C06F3D" w:rsidRDefault="0031798C" w:rsidP="0031798C">
      <w:pPr>
        <w:tabs>
          <w:tab w:val="left" w:pos="900"/>
          <w:tab w:val="center" w:pos="4513"/>
        </w:tabs>
        <w:jc w:val="center"/>
        <w:rPr>
          <w:rFonts w:ascii="Arial" w:hAnsi="Arial" w:cs="Arial"/>
          <w:b/>
        </w:rPr>
      </w:pPr>
      <w:r w:rsidRPr="00C06F3D">
        <w:rPr>
          <w:rFonts w:ascii="Arial" w:hAnsi="Arial" w:cs="Arial"/>
          <w:b/>
        </w:rPr>
        <w:t>ANEXO “</w:t>
      </w:r>
      <w:r w:rsidR="001B47FB">
        <w:rPr>
          <w:rFonts w:ascii="Arial" w:hAnsi="Arial" w:cs="Arial"/>
          <w:b/>
        </w:rPr>
        <w:t>M</w:t>
      </w:r>
      <w:r w:rsidRPr="00C06F3D">
        <w:rPr>
          <w:rFonts w:ascii="Arial" w:hAnsi="Arial" w:cs="Arial"/>
          <w:b/>
        </w:rPr>
        <w:t>”</w:t>
      </w:r>
    </w:p>
    <w:p w14:paraId="54917681" w14:textId="77777777" w:rsidR="0031798C" w:rsidRPr="00DF23CF" w:rsidRDefault="0031798C" w:rsidP="0031798C">
      <w:pPr>
        <w:tabs>
          <w:tab w:val="left" w:pos="900"/>
          <w:tab w:val="center" w:pos="4513"/>
        </w:tabs>
        <w:jc w:val="center"/>
        <w:rPr>
          <w:rFonts w:ascii="Arial Narrow" w:hAnsi="Arial Narrow" w:cs="Arial"/>
          <w:b/>
        </w:rPr>
      </w:pPr>
      <w:r w:rsidRPr="00DF23CF">
        <w:rPr>
          <w:rFonts w:ascii="Arial Narrow" w:hAnsi="Arial Narrow" w:cs="Arial"/>
          <w:b/>
        </w:rPr>
        <w:t>FORMULARIO MANIFESTACIÓN DE INTERÉS EN LIMITAR</w:t>
      </w:r>
    </w:p>
    <w:p w14:paraId="6B7C16D1" w14:textId="77777777" w:rsidR="0031798C" w:rsidRPr="00DF23CF" w:rsidRDefault="0031798C" w:rsidP="0031798C">
      <w:pPr>
        <w:tabs>
          <w:tab w:val="left" w:pos="900"/>
          <w:tab w:val="center" w:pos="4513"/>
        </w:tabs>
        <w:jc w:val="center"/>
        <w:rPr>
          <w:rFonts w:ascii="Arial Narrow" w:hAnsi="Arial Narrow" w:cs="Arial"/>
          <w:b/>
          <w:u w:val="single"/>
        </w:rPr>
      </w:pPr>
      <w:r w:rsidRPr="00DF23CF">
        <w:rPr>
          <w:rFonts w:ascii="Arial Narrow" w:hAnsi="Arial Narrow" w:cs="Arial"/>
          <w:b/>
        </w:rPr>
        <w:t xml:space="preserve">LA CONVOCATORIA A </w:t>
      </w:r>
      <w:r w:rsidRPr="00DF23CF">
        <w:rPr>
          <w:rFonts w:ascii="Arial Narrow" w:hAnsi="Arial Narrow" w:cs="Arial"/>
          <w:b/>
          <w:u w:val="single"/>
        </w:rPr>
        <w:t>MIPYMES</w:t>
      </w:r>
    </w:p>
    <w:p w14:paraId="1284359B" w14:textId="77777777" w:rsidR="0031798C" w:rsidRPr="00DF23CF" w:rsidRDefault="0031798C" w:rsidP="0031798C">
      <w:pPr>
        <w:autoSpaceDE w:val="0"/>
        <w:autoSpaceDN w:val="0"/>
        <w:adjustRightInd w:val="0"/>
        <w:contextualSpacing/>
        <w:jc w:val="both"/>
        <w:rPr>
          <w:rFonts w:ascii="Arial Narrow" w:hAnsi="Arial Narrow" w:cs="Arial"/>
          <w:b/>
        </w:rPr>
      </w:pPr>
      <w:r w:rsidRPr="00DF23CF">
        <w:rPr>
          <w:rFonts w:ascii="Arial Narrow" w:hAnsi="Arial Narrow" w:cs="Arial"/>
          <w:b/>
        </w:rPr>
        <w:t xml:space="preserve">PROCESO DE MENOR CUANTÍA- SUBASTA ELECTRONICA </w:t>
      </w:r>
      <w:r w:rsidRPr="00DF23CF">
        <w:rPr>
          <w:rFonts w:ascii="Arial Narrow" w:hAnsi="Arial Narrow" w:cs="Arial"/>
          <w:b/>
          <w:bCs/>
        </w:rPr>
        <w:t xml:space="preserve">N° 124 </w:t>
      </w:r>
      <w:r w:rsidRPr="00DF23CF">
        <w:rPr>
          <w:rFonts w:ascii="Arial Narrow" w:hAnsi="Arial Narrow" w:cs="Arial"/>
          <w:b/>
          <w:bCs/>
          <w:lang w:val="es-MX"/>
        </w:rPr>
        <w:t>-</w:t>
      </w:r>
      <w:r w:rsidRPr="00DF23CF">
        <w:rPr>
          <w:rFonts w:ascii="Arial Narrow" w:hAnsi="Arial Narrow" w:cs="Arial"/>
          <w:b/>
          <w:lang w:val="es-MX"/>
        </w:rPr>
        <w:t>MDN-DIGSA-DISAN-HONAC-ARC-</w:t>
      </w:r>
      <w:r w:rsidRPr="00DF23CF">
        <w:rPr>
          <w:rFonts w:ascii="Arial Narrow" w:hAnsi="Arial Narrow" w:cs="Arial"/>
          <w:b/>
          <w:bCs/>
          <w:lang w:val="es-MX"/>
        </w:rPr>
        <w:t>2026</w:t>
      </w:r>
      <w:r w:rsidRPr="00DF23CF">
        <w:rPr>
          <w:rFonts w:ascii="Arial Narrow" w:hAnsi="Arial Narrow" w:cs="Arial"/>
        </w:rPr>
        <w:t>,</w:t>
      </w:r>
      <w:r w:rsidRPr="00DF23CF">
        <w:rPr>
          <w:rFonts w:ascii="Arial Narrow" w:hAnsi="Arial Narrow" w:cs="Arial"/>
          <w:b/>
          <w:bCs/>
        </w:rPr>
        <w:t xml:space="preserve"> </w:t>
      </w:r>
      <w:r w:rsidRPr="00DF23CF">
        <w:rPr>
          <w:rFonts w:ascii="Arial Narrow" w:hAnsi="Arial Narrow" w:cs="Arial"/>
        </w:rPr>
        <w:t xml:space="preserve">cuyo objeto es </w:t>
      </w:r>
      <w:r w:rsidRPr="00DF23CF">
        <w:rPr>
          <w:rFonts w:ascii="Arial Narrow" w:hAnsi="Arial Narrow" w:cs="Arial"/>
          <w:b/>
        </w:rPr>
        <w:t>“</w:t>
      </w:r>
      <w:r w:rsidRPr="00DF23CF">
        <w:rPr>
          <w:rFonts w:ascii="Arial Narrow" w:hAnsi="Arial Narrow" w:cs="Arial"/>
          <w:b/>
          <w:bCs/>
          <w:color w:val="000000"/>
        </w:rPr>
        <w:t xml:space="preserve">CONTRATAR EL SUMINISTRO DE PAÑALES DESECHABLES Y PAÑITOS </w:t>
      </w:r>
      <w:r w:rsidRPr="00DF23CF">
        <w:rPr>
          <w:rFonts w:ascii="Arial Narrow" w:hAnsi="Arial Narrow" w:cs="Arial"/>
          <w:b/>
          <w:color w:val="000000"/>
          <w:shd w:val="clear" w:color="auto" w:fill="FFFFFF"/>
        </w:rPr>
        <w:t xml:space="preserve">PARA ADULTOS Y MENORES DE EDAD PACIENTES </w:t>
      </w:r>
      <w:r w:rsidRPr="00DF23CF">
        <w:rPr>
          <w:rFonts w:ascii="Arial Narrow" w:hAnsi="Arial Narrow" w:cs="Arial"/>
          <w:b/>
          <w:bCs/>
          <w:color w:val="000000"/>
        </w:rPr>
        <w:t>DEL HOSPITAL NAVAL NIVEL III DE CARTAGENA</w:t>
      </w:r>
      <w:r w:rsidRPr="00DF23CF">
        <w:rPr>
          <w:rFonts w:ascii="Arial Narrow" w:hAnsi="Arial Narrow" w:cs="Arial"/>
          <w:b/>
        </w:rPr>
        <w:t>”</w:t>
      </w:r>
      <w:r w:rsidRPr="00DF23CF">
        <w:rPr>
          <w:rFonts w:ascii="Arial Narrow" w:hAnsi="Arial Narrow" w:cs="Arial"/>
          <w:b/>
          <w:bCs/>
          <w:iCs/>
          <w:lang w:val="es-ES_tradnl"/>
        </w:rPr>
        <w:t xml:space="preserve">. </w:t>
      </w:r>
    </w:p>
    <w:p w14:paraId="75094183" w14:textId="77777777" w:rsidR="0031798C" w:rsidRPr="00DF23CF" w:rsidRDefault="0031798C" w:rsidP="0031798C">
      <w:pPr>
        <w:tabs>
          <w:tab w:val="left" w:pos="426"/>
        </w:tabs>
        <w:jc w:val="both"/>
        <w:rPr>
          <w:rFonts w:ascii="Arial Narrow" w:hAnsi="Arial Narrow" w:cs="Arial"/>
        </w:rPr>
      </w:pPr>
    </w:p>
    <w:p w14:paraId="7F23465B" w14:textId="77777777" w:rsidR="0031798C" w:rsidRPr="00DF23CF" w:rsidRDefault="0031798C" w:rsidP="0031798C">
      <w:pPr>
        <w:jc w:val="both"/>
        <w:rPr>
          <w:rFonts w:ascii="Arial Narrow" w:hAnsi="Arial Narrow" w:cs="Arial"/>
          <w:b/>
        </w:rPr>
      </w:pPr>
      <w:r w:rsidRPr="00DF23CF">
        <w:rPr>
          <w:rFonts w:ascii="Arial Narrow" w:hAnsi="Arial Narrow" w:cs="Arial"/>
        </w:rPr>
        <w:t xml:space="preserve">Fecha: </w:t>
      </w:r>
      <w:r w:rsidRPr="00DF23CF">
        <w:rPr>
          <w:rFonts w:ascii="Arial Narrow" w:hAnsi="Arial Narrow" w:cs="Arial"/>
          <w:b/>
        </w:rPr>
        <w:t>__________________</w:t>
      </w:r>
    </w:p>
    <w:p w14:paraId="074F165C" w14:textId="77777777" w:rsidR="0031798C" w:rsidRPr="00DF23CF" w:rsidRDefault="0031798C" w:rsidP="0031798C">
      <w:pPr>
        <w:shd w:val="clear" w:color="auto" w:fill="FFFFFF"/>
        <w:autoSpaceDN w:val="0"/>
        <w:jc w:val="both"/>
        <w:textAlignment w:val="baseline"/>
        <w:rPr>
          <w:rFonts w:ascii="Arial Narrow" w:eastAsia="Calibri" w:hAnsi="Arial Narrow" w:cs="Arial"/>
          <w:lang w:eastAsia="en-US"/>
        </w:rPr>
      </w:pPr>
      <w:r w:rsidRPr="00DF23CF">
        <w:rPr>
          <w:rFonts w:ascii="Arial Narrow" w:eastAsia="Calibri" w:hAnsi="Arial Narrow" w:cs="Arial"/>
          <w:lang w:eastAsia="en-US"/>
        </w:rPr>
        <w:t>Señores</w:t>
      </w:r>
    </w:p>
    <w:p w14:paraId="0019804C" w14:textId="77777777" w:rsidR="0031798C" w:rsidRPr="00DF23CF" w:rsidRDefault="0031798C" w:rsidP="0031798C">
      <w:pPr>
        <w:shd w:val="clear" w:color="auto" w:fill="FFFFFF"/>
        <w:autoSpaceDN w:val="0"/>
        <w:jc w:val="both"/>
        <w:textAlignment w:val="baseline"/>
        <w:rPr>
          <w:rFonts w:ascii="Arial Narrow" w:eastAsia="Calibri" w:hAnsi="Arial Narrow" w:cs="Arial"/>
          <w:b/>
          <w:lang w:eastAsia="en-US"/>
        </w:rPr>
      </w:pPr>
      <w:r w:rsidRPr="00DF23CF">
        <w:rPr>
          <w:rFonts w:ascii="Arial Narrow" w:eastAsia="Calibri" w:hAnsi="Arial Narrow" w:cs="Arial"/>
          <w:b/>
          <w:lang w:eastAsia="en-US"/>
        </w:rPr>
        <w:t xml:space="preserve">HOSPITAL NAVAL </w:t>
      </w:r>
      <w:r w:rsidRPr="00DF23CF">
        <w:rPr>
          <w:rFonts w:ascii="Arial Narrow" w:hAnsi="Arial Narrow" w:cs="Arial"/>
          <w:b/>
        </w:rPr>
        <w:t>NIVEL III</w:t>
      </w:r>
      <w:r w:rsidRPr="00DF23CF">
        <w:rPr>
          <w:rFonts w:ascii="Arial Narrow" w:hAnsi="Arial Narrow" w:cs="Arial"/>
        </w:rPr>
        <w:t xml:space="preserve"> </w:t>
      </w:r>
      <w:r w:rsidRPr="00DF23CF">
        <w:rPr>
          <w:rFonts w:ascii="Arial Narrow" w:eastAsia="Calibri" w:hAnsi="Arial Narrow" w:cs="Arial"/>
          <w:b/>
          <w:lang w:eastAsia="en-US"/>
        </w:rPr>
        <w:t xml:space="preserve">DE CARTAGENA </w:t>
      </w:r>
    </w:p>
    <w:p w14:paraId="6D5B91EA" w14:textId="77777777" w:rsidR="0031798C" w:rsidRPr="00DF23CF" w:rsidRDefault="0031798C" w:rsidP="0031798C">
      <w:pPr>
        <w:shd w:val="clear" w:color="auto" w:fill="FFFFFF"/>
        <w:autoSpaceDN w:val="0"/>
        <w:jc w:val="both"/>
        <w:textAlignment w:val="baseline"/>
        <w:rPr>
          <w:rFonts w:ascii="Arial Narrow" w:eastAsia="Calibri" w:hAnsi="Arial Narrow" w:cs="Arial"/>
          <w:lang w:eastAsia="en-US"/>
        </w:rPr>
      </w:pPr>
      <w:r w:rsidRPr="00DF23CF">
        <w:rPr>
          <w:rFonts w:ascii="Arial Narrow" w:eastAsia="Calibri" w:hAnsi="Arial Narrow" w:cs="Arial"/>
          <w:lang w:eastAsia="en-US"/>
        </w:rPr>
        <w:t>Ciudad.</w:t>
      </w:r>
    </w:p>
    <w:p w14:paraId="6CF9A196" w14:textId="77777777" w:rsidR="0031798C" w:rsidRPr="00DF23CF" w:rsidRDefault="0031798C" w:rsidP="0031798C">
      <w:pPr>
        <w:shd w:val="clear" w:color="auto" w:fill="FFFFFF"/>
        <w:autoSpaceDN w:val="0"/>
        <w:jc w:val="both"/>
        <w:textAlignment w:val="baseline"/>
        <w:rPr>
          <w:rFonts w:ascii="Arial Narrow" w:eastAsia="Calibri" w:hAnsi="Arial Narrow" w:cs="Arial"/>
          <w:lang w:eastAsia="en-US"/>
        </w:rPr>
      </w:pPr>
      <w:r w:rsidRPr="00DF23CF">
        <w:rPr>
          <w:rFonts w:ascii="Arial Narrow" w:eastAsia="Calibri" w:hAnsi="Arial Narrow" w:cs="Arial"/>
          <w:lang w:eastAsia="en-US"/>
        </w:rPr>
        <w:t xml:space="preserve">Referencia: Interés en limitar la convocatoria para el proceso de </w:t>
      </w:r>
      <w:r w:rsidRPr="00DF23CF">
        <w:rPr>
          <w:rFonts w:ascii="Arial Narrow" w:eastAsia="Calibri" w:hAnsi="Arial Narrow" w:cs="Arial"/>
          <w:b/>
          <w:lang w:eastAsia="en-US"/>
        </w:rPr>
        <w:t>Menor Cuantía-Subasta Electronica No. 124</w:t>
      </w:r>
      <w:r w:rsidRPr="00DF23CF">
        <w:rPr>
          <w:rFonts w:ascii="Arial Narrow" w:hAnsi="Arial Narrow" w:cs="Arial"/>
          <w:b/>
          <w:bCs/>
          <w:lang w:val="es-MX"/>
        </w:rPr>
        <w:t>-</w:t>
      </w:r>
      <w:r w:rsidRPr="00DF23CF">
        <w:rPr>
          <w:rFonts w:ascii="Arial Narrow" w:hAnsi="Arial Narrow" w:cs="Arial"/>
          <w:b/>
          <w:lang w:val="es-MX"/>
        </w:rPr>
        <w:t>MDN-DIGSA-DISAN-HONAC-ARC-</w:t>
      </w:r>
      <w:r w:rsidRPr="00DF23CF">
        <w:rPr>
          <w:rFonts w:ascii="Arial Narrow" w:hAnsi="Arial Narrow" w:cs="Arial"/>
          <w:b/>
          <w:bCs/>
          <w:lang w:val="es-MX"/>
        </w:rPr>
        <w:t>2026</w:t>
      </w:r>
      <w:r w:rsidRPr="00DF23CF">
        <w:rPr>
          <w:rFonts w:ascii="Arial Narrow" w:hAnsi="Arial Narrow" w:cs="Arial"/>
        </w:rPr>
        <w:t>,</w:t>
      </w:r>
      <w:r w:rsidRPr="00DF23CF">
        <w:rPr>
          <w:rFonts w:ascii="Arial Narrow" w:hAnsi="Arial Narrow" w:cs="Arial"/>
          <w:b/>
          <w:bCs/>
        </w:rPr>
        <w:t xml:space="preserve"> </w:t>
      </w:r>
      <w:r w:rsidRPr="00DF23CF">
        <w:rPr>
          <w:rFonts w:ascii="Arial Narrow" w:eastAsia="Calibri" w:hAnsi="Arial Narrow" w:cs="Arial"/>
          <w:lang w:eastAsia="en-US"/>
        </w:rPr>
        <w:t>exclusivamente a Mipymes.</w:t>
      </w:r>
    </w:p>
    <w:p w14:paraId="3FB8EE67" w14:textId="77777777" w:rsidR="0031798C" w:rsidRPr="00DF23CF" w:rsidRDefault="0031798C" w:rsidP="0031798C">
      <w:pPr>
        <w:jc w:val="both"/>
        <w:rPr>
          <w:rFonts w:ascii="Arial Narrow" w:hAnsi="Arial Narrow" w:cs="Arial"/>
          <w:b/>
        </w:rPr>
      </w:pPr>
      <w:r w:rsidRPr="00DF23CF">
        <w:rPr>
          <w:rFonts w:ascii="Arial Narrow" w:eastAsia="Calibri" w:hAnsi="Arial Narrow" w:cs="Arial"/>
          <w:lang w:eastAsia="en-US"/>
        </w:rPr>
        <w:t>Ciudad</w:t>
      </w:r>
    </w:p>
    <w:p w14:paraId="349EC973" w14:textId="77777777" w:rsidR="0031798C" w:rsidRPr="00DF23CF" w:rsidRDefault="0031798C" w:rsidP="0031798C">
      <w:pPr>
        <w:jc w:val="both"/>
        <w:rPr>
          <w:rFonts w:ascii="Arial Narrow" w:hAnsi="Arial Narrow" w:cs="Arial"/>
        </w:rPr>
      </w:pPr>
      <w:r w:rsidRPr="00DF23CF">
        <w:rPr>
          <w:rFonts w:ascii="Arial Narrow" w:hAnsi="Arial Narrow" w:cs="Arial"/>
        </w:rPr>
        <w:t xml:space="preserve">En mi calidad de persona natural y/o representante legal y/o apoderado de la firma___________________________________ con Nit_____________, manifiesto mi interés en limitar a Mipymes el proceso de </w:t>
      </w:r>
      <w:r w:rsidRPr="00DF23CF">
        <w:rPr>
          <w:rFonts w:ascii="Arial Narrow" w:eastAsia="Calibri" w:hAnsi="Arial Narrow" w:cs="Arial"/>
          <w:b/>
          <w:lang w:eastAsia="en-US"/>
        </w:rPr>
        <w:t>Menor Cuantía-Subasta Electronica No. 124</w:t>
      </w:r>
      <w:r w:rsidRPr="00DF23CF">
        <w:rPr>
          <w:rFonts w:ascii="Arial Narrow" w:hAnsi="Arial Narrow" w:cs="Arial"/>
          <w:b/>
          <w:bCs/>
          <w:lang w:val="es-MX"/>
        </w:rPr>
        <w:t>-</w:t>
      </w:r>
      <w:r w:rsidRPr="00DF23CF">
        <w:rPr>
          <w:rFonts w:ascii="Arial Narrow" w:hAnsi="Arial Narrow" w:cs="Arial"/>
          <w:b/>
          <w:lang w:val="es-MX"/>
        </w:rPr>
        <w:t>MDN-DIGSA-DISAN-HONAC-ARC-</w:t>
      </w:r>
      <w:r w:rsidRPr="00DF23CF">
        <w:rPr>
          <w:rFonts w:ascii="Arial Narrow" w:hAnsi="Arial Narrow" w:cs="Arial"/>
          <w:b/>
          <w:bCs/>
          <w:lang w:val="es-MX"/>
        </w:rPr>
        <w:t xml:space="preserve">2026 </w:t>
      </w:r>
      <w:r w:rsidRPr="00DF23CF">
        <w:rPr>
          <w:rFonts w:ascii="Arial Narrow" w:hAnsi="Arial Narrow" w:cs="Arial"/>
        </w:rPr>
        <w:t xml:space="preserve">y que tiene por objeto la adquisición (y/o prestación del servicio de) </w:t>
      </w:r>
      <w:r w:rsidRPr="00DF23CF">
        <w:rPr>
          <w:rFonts w:ascii="Arial Narrow" w:hAnsi="Arial Narrow" w:cs="Arial"/>
          <w:u w:val="single"/>
        </w:rPr>
        <w:t>“</w:t>
      </w:r>
      <w:r w:rsidRPr="00DF23CF">
        <w:rPr>
          <w:rFonts w:ascii="Arial Narrow" w:hAnsi="Arial Narrow" w:cs="Arial"/>
          <w:b/>
          <w:bCs/>
          <w:color w:val="000000"/>
          <w:u w:val="single"/>
        </w:rPr>
        <w:t xml:space="preserve">CONTRATAR EL SUMINISTRO DE PAÑALES DESECHABLES Y PAÑITOS </w:t>
      </w:r>
      <w:r w:rsidRPr="00DF23CF">
        <w:rPr>
          <w:rFonts w:ascii="Arial Narrow" w:hAnsi="Arial Narrow" w:cs="Arial"/>
          <w:b/>
          <w:color w:val="000000"/>
          <w:u w:val="single"/>
          <w:shd w:val="clear" w:color="auto" w:fill="FFFFFF"/>
        </w:rPr>
        <w:t xml:space="preserve">PARA ADULTOS Y MENORES DE EDAD PACIENTES </w:t>
      </w:r>
      <w:r w:rsidRPr="00DF23CF">
        <w:rPr>
          <w:rFonts w:ascii="Arial Narrow" w:hAnsi="Arial Narrow" w:cs="Arial"/>
          <w:b/>
          <w:bCs/>
          <w:color w:val="000000"/>
          <w:u w:val="single"/>
        </w:rPr>
        <w:t>DEL HOSPITAL NAVAL NIVEL III DE CARTAGENA</w:t>
      </w:r>
      <w:r w:rsidRPr="00DF23CF">
        <w:rPr>
          <w:rFonts w:ascii="Arial Narrow" w:hAnsi="Arial Narrow" w:cs="Arial"/>
          <w:b/>
          <w:bCs/>
          <w:color w:val="000000"/>
        </w:rPr>
        <w:t>”</w:t>
      </w:r>
      <w:r w:rsidRPr="00DF23CF">
        <w:rPr>
          <w:rFonts w:ascii="Arial Narrow" w:hAnsi="Arial Narrow" w:cs="Arial"/>
        </w:rPr>
        <w:t>, indicando que he observado el / las condiciones de la invitación pública a ofertar y la fecha correspondiente a la del cierre de la presentación de las propuestas y de las demás actuaciones a surtirse dentro del mismo.</w:t>
      </w:r>
    </w:p>
    <w:p w14:paraId="4AA3070F" w14:textId="77777777" w:rsidR="0031798C" w:rsidRPr="00DF23CF" w:rsidRDefault="0031798C" w:rsidP="0031798C">
      <w:pPr>
        <w:jc w:val="both"/>
        <w:rPr>
          <w:rFonts w:ascii="Arial Narrow" w:hAnsi="Arial Narrow" w:cs="Arial"/>
        </w:rPr>
      </w:pPr>
      <w:r w:rsidRPr="00DF23CF">
        <w:rPr>
          <w:rFonts w:ascii="Arial Narrow" w:hAnsi="Arial Narrow" w:cs="Arial"/>
        </w:rPr>
        <w:t>Así mimo, manifiesto cumplir la condición de Mipyme con la certificación expedida y firmada por el (contador) o (revisor fiscal), el señor ___________________________________ del (fecha), en la que se señala esta condición.</w:t>
      </w:r>
    </w:p>
    <w:p w14:paraId="6B52B2D2" w14:textId="77777777" w:rsidR="0031798C" w:rsidRPr="00DF23CF" w:rsidRDefault="0031798C" w:rsidP="0031798C">
      <w:pPr>
        <w:jc w:val="both"/>
        <w:rPr>
          <w:rFonts w:ascii="Arial Narrow" w:hAnsi="Arial Narrow" w:cs="Arial"/>
        </w:rPr>
      </w:pPr>
      <w:r w:rsidRPr="00DF23CF">
        <w:rPr>
          <w:rFonts w:ascii="Arial Narrow" w:hAnsi="Arial Narrow" w:cs="Arial"/>
          <w:b/>
          <w:u w:val="single"/>
        </w:rPr>
        <w:t>NOTA</w:t>
      </w:r>
      <w:r w:rsidRPr="00DF23CF">
        <w:rPr>
          <w:rFonts w:ascii="Arial Narrow" w:hAnsi="Arial Narrow" w:cs="Arial"/>
        </w:rPr>
        <w:t>: En el evento que se aspire presentar oferta en calidad de persona plural (unión temporal o consorcio), los integrantes de la persona plural, deben cumplir la condición de Mipyme; estas condiciones deberán ponerse de manifiesto en el presente anexo, el cual debe ser suscrito al menos por una de las personas que integraran la persona plural.</w:t>
      </w:r>
    </w:p>
    <w:p w14:paraId="5EA32377" w14:textId="77777777" w:rsidR="0031798C" w:rsidRPr="00DF23CF" w:rsidRDefault="0031798C" w:rsidP="0031798C">
      <w:pPr>
        <w:jc w:val="both"/>
        <w:rPr>
          <w:rFonts w:ascii="Arial Narrow" w:hAnsi="Arial Narrow" w:cs="Arial"/>
        </w:rPr>
      </w:pPr>
      <w:r w:rsidRPr="00DF23CF">
        <w:rPr>
          <w:rFonts w:ascii="Arial Narrow" w:hAnsi="Arial Narrow" w:cs="Arial"/>
        </w:rPr>
        <w:t>Atentamente,</w:t>
      </w:r>
    </w:p>
    <w:p w14:paraId="33946BC4" w14:textId="77777777" w:rsidR="0031798C" w:rsidRPr="00DF23CF" w:rsidRDefault="0031798C" w:rsidP="0031798C">
      <w:pPr>
        <w:jc w:val="both"/>
        <w:rPr>
          <w:rFonts w:ascii="Arial Narrow" w:hAnsi="Arial Narrow" w:cs="Arial"/>
        </w:rPr>
      </w:pPr>
      <w:r w:rsidRPr="00DF23CF">
        <w:rPr>
          <w:rFonts w:ascii="Arial Narrow" w:hAnsi="Arial Narrow" w:cs="Arial"/>
        </w:rPr>
        <w:t>_____________________________</w:t>
      </w:r>
    </w:p>
    <w:p w14:paraId="5FF70861" w14:textId="77777777" w:rsidR="0031798C" w:rsidRPr="00DF23CF" w:rsidRDefault="0031798C" w:rsidP="0031798C">
      <w:pPr>
        <w:jc w:val="both"/>
        <w:rPr>
          <w:rFonts w:ascii="Arial Narrow" w:hAnsi="Arial Narrow" w:cs="Arial"/>
        </w:rPr>
      </w:pPr>
      <w:r w:rsidRPr="00DF23CF">
        <w:rPr>
          <w:rFonts w:ascii="Arial Narrow" w:hAnsi="Arial Narrow" w:cs="Arial"/>
        </w:rPr>
        <w:t>Nombre:</w:t>
      </w:r>
    </w:p>
    <w:p w14:paraId="23096AB3" w14:textId="77777777" w:rsidR="0031798C" w:rsidRPr="00DF23CF" w:rsidRDefault="0031798C" w:rsidP="0031798C">
      <w:pPr>
        <w:jc w:val="both"/>
        <w:rPr>
          <w:rFonts w:ascii="Arial Narrow" w:hAnsi="Arial Narrow" w:cs="Arial"/>
        </w:rPr>
      </w:pPr>
      <w:r w:rsidRPr="00DF23CF">
        <w:rPr>
          <w:rFonts w:ascii="Arial Narrow" w:hAnsi="Arial Narrow" w:cs="Arial"/>
        </w:rPr>
        <w:t>C.C. No.</w:t>
      </w:r>
    </w:p>
    <w:p w14:paraId="3B4F195D" w14:textId="77777777" w:rsidR="0031798C" w:rsidRPr="00DF23CF" w:rsidRDefault="0031798C" w:rsidP="0031798C">
      <w:pPr>
        <w:jc w:val="both"/>
        <w:rPr>
          <w:rFonts w:ascii="Arial Narrow" w:hAnsi="Arial Narrow" w:cs="Arial"/>
        </w:rPr>
      </w:pPr>
      <w:r w:rsidRPr="00DF23CF">
        <w:rPr>
          <w:rFonts w:ascii="Arial Narrow" w:hAnsi="Arial Narrow" w:cs="Arial"/>
        </w:rPr>
        <w:t>Dirección</w:t>
      </w:r>
    </w:p>
    <w:p w14:paraId="648CD16F" w14:textId="77777777" w:rsidR="0031798C" w:rsidRDefault="0031798C" w:rsidP="0031798C">
      <w:pPr>
        <w:jc w:val="both"/>
        <w:rPr>
          <w:rFonts w:ascii="Arial" w:hAnsi="Arial" w:cs="Arial"/>
        </w:rPr>
      </w:pPr>
      <w:r w:rsidRPr="00E55121">
        <w:rPr>
          <w:rFonts w:ascii="Arial" w:hAnsi="Arial" w:cs="Arial"/>
        </w:rPr>
        <w:t>Teléfono – Fax</w:t>
      </w:r>
    </w:p>
    <w:p w14:paraId="094B8890" w14:textId="77777777" w:rsidR="0031798C" w:rsidRDefault="0031798C" w:rsidP="0031798C">
      <w:pPr>
        <w:jc w:val="both"/>
        <w:rPr>
          <w:rFonts w:ascii="Arial" w:hAnsi="Arial" w:cs="Arial"/>
        </w:rPr>
      </w:pPr>
    </w:p>
    <w:p w14:paraId="31C2ABBE" w14:textId="77777777" w:rsidR="0031798C" w:rsidRDefault="0031798C" w:rsidP="0031798C">
      <w:pPr>
        <w:jc w:val="both"/>
        <w:rPr>
          <w:rFonts w:ascii="Arial" w:hAnsi="Arial" w:cs="Arial"/>
        </w:rPr>
      </w:pPr>
    </w:p>
    <w:p w14:paraId="1443710B" w14:textId="77777777" w:rsidR="0031798C" w:rsidRDefault="0031798C" w:rsidP="0031798C">
      <w:pPr>
        <w:jc w:val="both"/>
        <w:rPr>
          <w:rFonts w:ascii="Arial" w:hAnsi="Arial" w:cs="Arial"/>
        </w:rPr>
      </w:pPr>
    </w:p>
    <w:p w14:paraId="7A545E60" w14:textId="77777777" w:rsidR="0031798C" w:rsidRDefault="0031798C" w:rsidP="0031798C">
      <w:pPr>
        <w:jc w:val="both"/>
        <w:rPr>
          <w:rFonts w:ascii="Arial" w:hAnsi="Arial" w:cs="Arial"/>
        </w:rPr>
      </w:pPr>
    </w:p>
    <w:p w14:paraId="11B58F99" w14:textId="77777777" w:rsidR="00981DD9" w:rsidRDefault="00981DD9" w:rsidP="0031798C">
      <w:pPr>
        <w:jc w:val="both"/>
        <w:rPr>
          <w:rFonts w:ascii="Arial" w:hAnsi="Arial" w:cs="Arial"/>
        </w:rPr>
      </w:pPr>
    </w:p>
    <w:p w14:paraId="7D52AAD5" w14:textId="77777777" w:rsidR="00981DD9" w:rsidRDefault="00981DD9" w:rsidP="0031798C">
      <w:pPr>
        <w:jc w:val="both"/>
        <w:rPr>
          <w:rFonts w:ascii="Arial" w:hAnsi="Arial" w:cs="Arial"/>
        </w:rPr>
      </w:pPr>
    </w:p>
    <w:p w14:paraId="6770ADCE" w14:textId="77777777" w:rsidR="00981DD9" w:rsidRDefault="00981DD9" w:rsidP="0031798C">
      <w:pPr>
        <w:jc w:val="both"/>
        <w:rPr>
          <w:rFonts w:ascii="Arial" w:hAnsi="Arial" w:cs="Arial"/>
        </w:rPr>
      </w:pPr>
    </w:p>
    <w:p w14:paraId="68C89E8F" w14:textId="77777777" w:rsidR="00981DD9" w:rsidRDefault="00981DD9" w:rsidP="0031798C">
      <w:pPr>
        <w:jc w:val="both"/>
        <w:rPr>
          <w:rFonts w:ascii="Arial" w:hAnsi="Arial" w:cs="Arial"/>
        </w:rPr>
      </w:pPr>
    </w:p>
    <w:p w14:paraId="7377D546" w14:textId="77777777" w:rsidR="00981DD9" w:rsidRDefault="00981DD9" w:rsidP="0031798C">
      <w:pPr>
        <w:jc w:val="both"/>
        <w:rPr>
          <w:rFonts w:ascii="Arial" w:hAnsi="Arial" w:cs="Arial"/>
        </w:rPr>
      </w:pPr>
    </w:p>
    <w:p w14:paraId="573DCBE6" w14:textId="3753114F" w:rsidR="0031798C" w:rsidRPr="00595146" w:rsidRDefault="001B47FB" w:rsidP="0031798C">
      <w:pPr>
        <w:spacing w:line="240" w:lineRule="auto"/>
        <w:jc w:val="center"/>
        <w:rPr>
          <w:rFonts w:ascii="Arial Narrow" w:hAnsi="Arial Narrow" w:cs="Arial"/>
          <w:b/>
          <w:color w:val="000000" w:themeColor="text1"/>
        </w:rPr>
      </w:pPr>
      <w:r>
        <w:rPr>
          <w:rFonts w:ascii="Arial Narrow" w:hAnsi="Arial Narrow" w:cs="Arial"/>
          <w:b/>
          <w:color w:val="000000" w:themeColor="text1"/>
        </w:rPr>
        <w:t>ANEXO “N</w:t>
      </w:r>
      <w:r w:rsidR="0031798C" w:rsidRPr="00595146">
        <w:rPr>
          <w:rFonts w:ascii="Arial Narrow" w:hAnsi="Arial Narrow" w:cs="Arial"/>
          <w:b/>
          <w:color w:val="000000" w:themeColor="text1"/>
        </w:rPr>
        <w:t>”</w:t>
      </w:r>
    </w:p>
    <w:p w14:paraId="78C41EED" w14:textId="77777777" w:rsidR="0031798C" w:rsidRPr="00595146" w:rsidRDefault="0031798C" w:rsidP="0031798C">
      <w:pPr>
        <w:spacing w:line="240" w:lineRule="auto"/>
        <w:jc w:val="center"/>
        <w:rPr>
          <w:rFonts w:ascii="Arial Narrow" w:hAnsi="Arial Narrow" w:cs="Arial"/>
          <w:b/>
          <w:color w:val="000000" w:themeColor="text1"/>
        </w:rPr>
      </w:pPr>
      <w:r w:rsidRPr="00595146">
        <w:rPr>
          <w:rFonts w:ascii="Arial Narrow" w:hAnsi="Arial Narrow" w:cs="Arial"/>
          <w:b/>
          <w:color w:val="000000" w:themeColor="text1"/>
        </w:rPr>
        <w:t>EMPREN</w:t>
      </w:r>
      <w:r>
        <w:rPr>
          <w:rFonts w:ascii="Arial Narrow" w:hAnsi="Arial Narrow" w:cs="Arial"/>
          <w:b/>
          <w:color w:val="000000" w:themeColor="text1"/>
        </w:rPr>
        <w:t>DIMIENTOS Y EMPRESAS DE MUJERES</w:t>
      </w:r>
    </w:p>
    <w:p w14:paraId="16E36B47" w14:textId="77777777" w:rsidR="0031798C" w:rsidRPr="00DF23CF" w:rsidRDefault="0031798C" w:rsidP="0031798C">
      <w:pPr>
        <w:spacing w:line="240" w:lineRule="auto"/>
        <w:rPr>
          <w:rFonts w:ascii="Arial Narrow" w:hAnsi="Arial Narrow" w:cs="Arial"/>
          <w:b/>
        </w:rPr>
      </w:pPr>
      <w:r w:rsidRPr="00DF23CF">
        <w:rPr>
          <w:rFonts w:ascii="Arial Narrow" w:hAnsi="Arial Narrow" w:cs="Arial"/>
          <w:b/>
        </w:rPr>
        <w:t>OPCIÓN 1 PARTICIPACIÓN MAYORITARIA ACCIONARIA DE MUJERES</w:t>
      </w:r>
    </w:p>
    <w:p w14:paraId="2D973BF7" w14:textId="77777777" w:rsidR="0031798C" w:rsidRPr="00DF23CF" w:rsidRDefault="0031798C" w:rsidP="0031798C">
      <w:pPr>
        <w:tabs>
          <w:tab w:val="left" w:pos="9214"/>
        </w:tabs>
        <w:spacing w:line="240" w:lineRule="auto"/>
        <w:jc w:val="both"/>
        <w:rPr>
          <w:rFonts w:ascii="Arial Narrow" w:hAnsi="Arial Narrow" w:cs="Arial"/>
        </w:rPr>
      </w:pPr>
      <w:r w:rsidRPr="00DF23CF">
        <w:rPr>
          <w:rFonts w:ascii="Arial Narrow" w:hAnsi="Arial Narrow" w:cs="Arial"/>
        </w:rPr>
        <w:t>(PERSONA JURÍDICA)</w:t>
      </w:r>
    </w:p>
    <w:p w14:paraId="1DE43CE9" w14:textId="77777777" w:rsidR="0031798C" w:rsidRPr="00DF23CF" w:rsidRDefault="0031798C" w:rsidP="0031798C">
      <w:pPr>
        <w:tabs>
          <w:tab w:val="left" w:pos="9072"/>
          <w:tab w:val="left" w:pos="9214"/>
        </w:tabs>
        <w:spacing w:after="0" w:line="240" w:lineRule="auto"/>
        <w:jc w:val="both"/>
        <w:rPr>
          <w:rFonts w:ascii="Arial Narrow" w:hAnsi="Arial Narrow" w:cs="Arial"/>
        </w:rPr>
      </w:pPr>
      <w:r w:rsidRPr="00DF23CF">
        <w:rPr>
          <w:rFonts w:ascii="Arial Narrow" w:hAnsi="Arial Narrow" w:cs="Arial"/>
        </w:rPr>
        <w:t>[Este formato se diligencia por el representante legal o el revisor fiscal, según corresponda, de la</w:t>
      </w:r>
    </w:p>
    <w:p w14:paraId="580189BD" w14:textId="77777777" w:rsidR="0031798C" w:rsidRPr="00DF23CF" w:rsidRDefault="0031798C" w:rsidP="0031798C">
      <w:pPr>
        <w:tabs>
          <w:tab w:val="left" w:pos="9072"/>
          <w:tab w:val="left" w:pos="9214"/>
        </w:tabs>
        <w:spacing w:after="0" w:line="240" w:lineRule="auto"/>
        <w:jc w:val="both"/>
        <w:rPr>
          <w:rFonts w:ascii="Arial Narrow" w:hAnsi="Arial Narrow" w:cs="Arial"/>
        </w:rPr>
      </w:pPr>
      <w:r w:rsidRPr="00DF23CF">
        <w:rPr>
          <w:rFonts w:ascii="Arial Narrow" w:hAnsi="Arial Narrow" w:cs="Arial"/>
        </w:rPr>
        <w:t>persona jurídica en el que la participación accionaria mayoritaria corresponda a mujeres. En el</w:t>
      </w:r>
    </w:p>
    <w:p w14:paraId="4E0E025C" w14:textId="77777777" w:rsidR="0031798C" w:rsidRPr="00DF23CF" w:rsidRDefault="0031798C" w:rsidP="0031798C">
      <w:pPr>
        <w:tabs>
          <w:tab w:val="left" w:pos="9072"/>
          <w:tab w:val="left" w:pos="9214"/>
        </w:tabs>
        <w:spacing w:after="0" w:line="240" w:lineRule="auto"/>
        <w:jc w:val="both"/>
        <w:rPr>
          <w:rFonts w:ascii="Arial Narrow" w:hAnsi="Arial Narrow" w:cs="Arial"/>
        </w:rPr>
      </w:pPr>
      <w:r w:rsidRPr="00DF23CF">
        <w:rPr>
          <w:rFonts w:ascii="Arial Narrow" w:hAnsi="Arial Narrow" w:cs="Arial"/>
        </w:rPr>
        <w:t>evento que la oferta la presente una entidad privada sin ánimo de lucro, ya sea, fundación,</w:t>
      </w:r>
    </w:p>
    <w:p w14:paraId="0A7D5014" w14:textId="77777777" w:rsidR="0031798C" w:rsidRPr="00DF23CF" w:rsidRDefault="0031798C" w:rsidP="0031798C">
      <w:pPr>
        <w:tabs>
          <w:tab w:val="left" w:pos="9072"/>
          <w:tab w:val="left" w:pos="9214"/>
        </w:tabs>
        <w:spacing w:after="0" w:line="240" w:lineRule="auto"/>
        <w:jc w:val="both"/>
        <w:rPr>
          <w:rFonts w:ascii="Arial Narrow" w:hAnsi="Arial Narrow" w:cs="Arial"/>
        </w:rPr>
      </w:pPr>
      <w:r w:rsidRPr="00DF23CF">
        <w:rPr>
          <w:rFonts w:ascii="Arial Narrow" w:hAnsi="Arial Narrow" w:cs="Arial"/>
        </w:rPr>
        <w:t>corporación o asociación se ajustará el formato en lo pertinente. (Indicar si la información vertida</w:t>
      </w:r>
    </w:p>
    <w:p w14:paraId="0475BBC7" w14:textId="77777777" w:rsidR="0031798C" w:rsidRPr="00DF23CF" w:rsidRDefault="0031798C" w:rsidP="0031798C">
      <w:pPr>
        <w:tabs>
          <w:tab w:val="left" w:pos="8080"/>
          <w:tab w:val="left" w:pos="9072"/>
          <w:tab w:val="left" w:pos="9214"/>
        </w:tabs>
        <w:spacing w:after="0" w:line="240" w:lineRule="auto"/>
        <w:jc w:val="both"/>
        <w:rPr>
          <w:rFonts w:ascii="Arial Narrow" w:hAnsi="Arial Narrow" w:cs="Arial"/>
        </w:rPr>
      </w:pPr>
      <w:r w:rsidRPr="00DF23CF">
        <w:rPr>
          <w:rFonts w:ascii="Arial Narrow" w:hAnsi="Arial Narrow" w:cs="Arial"/>
        </w:rPr>
        <w:t>en este formato contiene datos sensibles la cual está sujeta a reserva legal, por lo anterior, deberá</w:t>
      </w:r>
    </w:p>
    <w:p w14:paraId="33B170B9" w14:textId="77777777" w:rsidR="0031798C" w:rsidRPr="00DF23CF" w:rsidRDefault="0031798C" w:rsidP="0031798C">
      <w:pPr>
        <w:tabs>
          <w:tab w:val="left" w:pos="9072"/>
          <w:tab w:val="left" w:pos="9214"/>
        </w:tabs>
        <w:spacing w:after="0" w:line="240" w:lineRule="auto"/>
        <w:jc w:val="both"/>
        <w:rPr>
          <w:rFonts w:ascii="Arial Narrow" w:hAnsi="Arial Narrow" w:cs="Arial"/>
        </w:rPr>
      </w:pPr>
      <w:r w:rsidRPr="00DF23CF">
        <w:rPr>
          <w:rFonts w:ascii="Arial Narrow" w:hAnsi="Arial Narrow" w:cs="Arial"/>
        </w:rPr>
        <w:t>ponerla como reservada al momento de adjuntarla en el SECOP II con el fin de que la misma no</w:t>
      </w:r>
    </w:p>
    <w:p w14:paraId="393E4239" w14:textId="77777777" w:rsidR="0031798C" w:rsidRPr="00DF23CF" w:rsidRDefault="0031798C" w:rsidP="0031798C">
      <w:pPr>
        <w:tabs>
          <w:tab w:val="left" w:pos="9072"/>
          <w:tab w:val="left" w:pos="9214"/>
        </w:tabs>
        <w:spacing w:after="0" w:line="240" w:lineRule="auto"/>
        <w:jc w:val="both"/>
        <w:rPr>
          <w:rFonts w:ascii="Arial Narrow" w:hAnsi="Arial Narrow" w:cs="Arial"/>
        </w:rPr>
      </w:pPr>
      <w:r w:rsidRPr="00DF23CF">
        <w:rPr>
          <w:rFonts w:ascii="Arial Narrow" w:hAnsi="Arial Narrow" w:cs="Arial"/>
        </w:rPr>
        <w:t>sea pública).</w:t>
      </w:r>
    </w:p>
    <w:p w14:paraId="247F5675" w14:textId="77777777" w:rsidR="0031798C" w:rsidRPr="00DF23CF" w:rsidRDefault="0031798C" w:rsidP="0031798C">
      <w:pPr>
        <w:tabs>
          <w:tab w:val="left" w:pos="9214"/>
        </w:tabs>
        <w:spacing w:line="240" w:lineRule="auto"/>
        <w:jc w:val="both"/>
        <w:rPr>
          <w:rFonts w:ascii="Arial Narrow" w:hAnsi="Arial Narrow" w:cs="Arial"/>
        </w:rPr>
      </w:pPr>
    </w:p>
    <w:p w14:paraId="44248080"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Señores</w:t>
      </w:r>
    </w:p>
    <w:p w14:paraId="4762789B"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[NOMBRE DE LA ENTIDAD]</w:t>
      </w:r>
    </w:p>
    <w:p w14:paraId="27B99E70"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[Ciudad]</w:t>
      </w:r>
    </w:p>
    <w:p w14:paraId="16FFF725" w14:textId="77777777" w:rsidR="0031798C" w:rsidRPr="00DF23CF" w:rsidRDefault="0031798C" w:rsidP="0031798C">
      <w:pPr>
        <w:tabs>
          <w:tab w:val="left" w:pos="9214"/>
        </w:tabs>
        <w:spacing w:after="0" w:line="240" w:lineRule="auto"/>
        <w:jc w:val="both"/>
        <w:rPr>
          <w:rFonts w:ascii="Arial Narrow" w:hAnsi="Arial Narrow" w:cs="Arial"/>
        </w:rPr>
      </w:pPr>
    </w:p>
    <w:p w14:paraId="74B912B7"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REFERENCIA: Proceso de Contratación [Incluir número del Proceso de Contratación]</w:t>
      </w:r>
    </w:p>
    <w:p w14:paraId="7B0FF33C"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Objeto: (Señalar el objeto del Proceso)</w:t>
      </w:r>
    </w:p>
    <w:p w14:paraId="2DF32F45" w14:textId="77777777" w:rsidR="0031798C" w:rsidRPr="00DF23CF" w:rsidRDefault="0031798C" w:rsidP="0031798C">
      <w:pPr>
        <w:tabs>
          <w:tab w:val="left" w:pos="9214"/>
        </w:tabs>
        <w:spacing w:after="0" w:line="240" w:lineRule="auto"/>
        <w:jc w:val="both"/>
        <w:rPr>
          <w:rFonts w:ascii="Arial Narrow" w:hAnsi="Arial Narrow" w:cs="Arial"/>
        </w:rPr>
      </w:pPr>
    </w:p>
    <w:p w14:paraId="65694840"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Estimados señores:</w:t>
      </w:r>
    </w:p>
    <w:p w14:paraId="1305A575" w14:textId="77777777" w:rsidR="0031798C" w:rsidRPr="00DF23CF" w:rsidRDefault="0031798C" w:rsidP="0031798C">
      <w:pPr>
        <w:tabs>
          <w:tab w:val="left" w:pos="8364"/>
          <w:tab w:val="left" w:pos="9214"/>
        </w:tabs>
        <w:spacing w:after="0" w:line="240" w:lineRule="auto"/>
        <w:jc w:val="both"/>
        <w:rPr>
          <w:rFonts w:ascii="Arial Narrow" w:hAnsi="Arial Narrow" w:cs="Arial"/>
        </w:rPr>
      </w:pPr>
    </w:p>
    <w:p w14:paraId="5AA923B0" w14:textId="77777777" w:rsidR="0031798C" w:rsidRPr="00DF23CF" w:rsidRDefault="0031798C" w:rsidP="0031798C">
      <w:pPr>
        <w:tabs>
          <w:tab w:val="left" w:pos="8364"/>
          <w:tab w:val="left" w:pos="9214"/>
        </w:tabs>
        <w:spacing w:after="0" w:line="240" w:lineRule="auto"/>
        <w:rPr>
          <w:rFonts w:ascii="Arial Narrow" w:hAnsi="Arial Narrow" w:cs="Arial"/>
        </w:rPr>
      </w:pPr>
      <w:r w:rsidRPr="00DF23CF">
        <w:rPr>
          <w:rFonts w:ascii="Arial Narrow" w:hAnsi="Arial Narrow" w:cs="Arial"/>
        </w:rPr>
        <w:t>[Incluir el nombre del representante legal de la persona jurídica o del revisor fiscal, según</w:t>
      </w:r>
    </w:p>
    <w:p w14:paraId="25CAFAE5" w14:textId="77777777" w:rsidR="0031798C" w:rsidRPr="00DF23CF" w:rsidRDefault="0031798C" w:rsidP="0031798C">
      <w:pPr>
        <w:tabs>
          <w:tab w:val="left" w:pos="8364"/>
          <w:tab w:val="left" w:pos="9214"/>
        </w:tabs>
        <w:spacing w:after="0" w:line="240" w:lineRule="auto"/>
        <w:rPr>
          <w:rFonts w:ascii="Arial Narrow" w:hAnsi="Arial Narrow" w:cs="Arial"/>
        </w:rPr>
      </w:pPr>
      <w:r w:rsidRPr="00DF23CF">
        <w:rPr>
          <w:rFonts w:ascii="Arial Narrow" w:hAnsi="Arial Narrow" w:cs="Arial"/>
        </w:rPr>
        <w:t>corresponda] identificado con [Incluir el número de identificación], en mi condición de [Indicar si</w:t>
      </w:r>
    </w:p>
    <w:p w14:paraId="7707E281" w14:textId="77777777" w:rsidR="0031798C" w:rsidRPr="00DF23CF" w:rsidRDefault="0031798C" w:rsidP="0031798C">
      <w:pPr>
        <w:tabs>
          <w:tab w:val="left" w:pos="8364"/>
          <w:tab w:val="left" w:pos="9214"/>
        </w:tabs>
        <w:spacing w:after="0" w:line="240" w:lineRule="auto"/>
        <w:rPr>
          <w:rFonts w:ascii="Arial Narrow" w:hAnsi="Arial Narrow" w:cs="Arial"/>
        </w:rPr>
      </w:pPr>
      <w:r w:rsidRPr="00DF23CF">
        <w:rPr>
          <w:rFonts w:ascii="Arial Narrow" w:hAnsi="Arial Narrow" w:cs="Arial"/>
        </w:rPr>
        <w:t>actúa como representante legal o revisor fiscal] de [Incluir la razón social de la persona jurídica]</w:t>
      </w:r>
    </w:p>
    <w:p w14:paraId="04895B5D" w14:textId="77777777" w:rsidR="0031798C" w:rsidRPr="00DF23CF" w:rsidRDefault="0031798C" w:rsidP="0031798C">
      <w:pPr>
        <w:tabs>
          <w:tab w:val="left" w:pos="8364"/>
          <w:tab w:val="left" w:pos="9214"/>
        </w:tabs>
        <w:spacing w:after="0" w:line="240" w:lineRule="auto"/>
        <w:rPr>
          <w:rFonts w:ascii="Arial Narrow" w:hAnsi="Arial Narrow" w:cs="Arial"/>
        </w:rPr>
      </w:pPr>
      <w:r w:rsidRPr="00DF23CF">
        <w:rPr>
          <w:rFonts w:ascii="Arial Narrow" w:hAnsi="Arial Narrow" w:cs="Arial"/>
        </w:rPr>
        <w:t>identificada con el NIT [Incluir el NIT], certifico bajo la gravedad de juramento que más del 50 %</w:t>
      </w:r>
    </w:p>
    <w:p w14:paraId="2482B2DD" w14:textId="77777777" w:rsidR="0031798C" w:rsidRPr="00DF23CF" w:rsidRDefault="0031798C" w:rsidP="0031798C">
      <w:pPr>
        <w:tabs>
          <w:tab w:val="left" w:pos="8364"/>
          <w:tab w:val="left" w:pos="9214"/>
        </w:tabs>
        <w:spacing w:after="0" w:line="240" w:lineRule="auto"/>
        <w:rPr>
          <w:rFonts w:ascii="Arial Narrow" w:hAnsi="Arial Narrow" w:cs="Arial"/>
        </w:rPr>
      </w:pPr>
      <w:r w:rsidRPr="00DF23CF">
        <w:rPr>
          <w:rFonts w:ascii="Arial Narrow" w:hAnsi="Arial Narrow" w:cs="Arial"/>
        </w:rPr>
        <w:t>de las acciones, partes de interés o cuotas de participación de la persona jurídica pertenecen a</w:t>
      </w:r>
    </w:p>
    <w:p w14:paraId="451484FA" w14:textId="77777777" w:rsidR="0031798C" w:rsidRPr="00DF23CF" w:rsidRDefault="0031798C" w:rsidP="0031798C">
      <w:pPr>
        <w:tabs>
          <w:tab w:val="left" w:pos="8364"/>
          <w:tab w:val="left" w:pos="9214"/>
        </w:tabs>
        <w:spacing w:after="0" w:line="240" w:lineRule="auto"/>
        <w:rPr>
          <w:rFonts w:ascii="Arial Narrow" w:hAnsi="Arial Narrow" w:cs="Arial"/>
        </w:rPr>
      </w:pPr>
      <w:r w:rsidRPr="00DF23CF">
        <w:rPr>
          <w:rFonts w:ascii="Arial Narrow" w:hAnsi="Arial Narrow" w:cs="Arial"/>
        </w:rPr>
        <w:t>mujeres y los derechos de propiedad les han pertenecido durante el último año anterior a la fecha</w:t>
      </w:r>
    </w:p>
    <w:p w14:paraId="3F3E499B" w14:textId="77777777" w:rsidR="0031798C" w:rsidRPr="00DF23CF" w:rsidRDefault="0031798C" w:rsidP="0031798C">
      <w:pPr>
        <w:tabs>
          <w:tab w:val="left" w:pos="8364"/>
          <w:tab w:val="left" w:pos="9214"/>
        </w:tabs>
        <w:spacing w:after="0" w:line="240" w:lineRule="auto"/>
        <w:rPr>
          <w:rFonts w:ascii="Arial Narrow" w:hAnsi="Arial Narrow" w:cs="Arial"/>
        </w:rPr>
      </w:pPr>
      <w:r w:rsidRPr="00DF23CF">
        <w:rPr>
          <w:rFonts w:ascii="Arial Narrow" w:hAnsi="Arial Narrow" w:cs="Arial"/>
        </w:rPr>
        <w:t>de cierre del presente proceso.</w:t>
      </w:r>
    </w:p>
    <w:p w14:paraId="539A9088" w14:textId="77777777" w:rsidR="0031798C" w:rsidRPr="00DF23CF" w:rsidRDefault="0031798C" w:rsidP="0031798C">
      <w:pPr>
        <w:tabs>
          <w:tab w:val="left" w:pos="9214"/>
        </w:tabs>
        <w:spacing w:after="0" w:line="240" w:lineRule="auto"/>
        <w:jc w:val="both"/>
        <w:rPr>
          <w:rFonts w:ascii="Arial Narrow" w:hAnsi="Arial Narrow" w:cs="Arial"/>
        </w:rPr>
      </w:pPr>
    </w:p>
    <w:p w14:paraId="6BA78759"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En el siguiente cuadro señalo la distribución de los derechos en la sociedad y el tiempo en el que</w:t>
      </w:r>
    </w:p>
    <w:p w14:paraId="15004849"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las mujeres han mantenido su participación:</w:t>
      </w:r>
    </w:p>
    <w:p w14:paraId="46E1E22D" w14:textId="77777777" w:rsidR="0031798C" w:rsidRDefault="0031798C" w:rsidP="0031798C">
      <w:pPr>
        <w:tabs>
          <w:tab w:val="left" w:pos="9214"/>
        </w:tabs>
        <w:spacing w:after="0" w:line="240" w:lineRule="auto"/>
        <w:jc w:val="both"/>
        <w:rPr>
          <w:rFonts w:ascii="Arial Narrow" w:hAnsi="Arial Narrow" w:cs="Arial"/>
        </w:rPr>
      </w:pPr>
    </w:p>
    <w:p w14:paraId="62AEA107" w14:textId="77777777" w:rsidR="0031798C" w:rsidRPr="00DF23CF" w:rsidRDefault="0031798C" w:rsidP="0031798C">
      <w:pPr>
        <w:tabs>
          <w:tab w:val="left" w:pos="9214"/>
        </w:tabs>
        <w:spacing w:after="0" w:line="240" w:lineRule="auto"/>
        <w:jc w:val="both"/>
        <w:rPr>
          <w:rFonts w:ascii="Arial Narrow" w:hAnsi="Arial Narrow" w:cs="Arial"/>
        </w:rPr>
      </w:pPr>
    </w:p>
    <w:tbl>
      <w:tblPr>
        <w:tblStyle w:val="Tablaconcuadrcula"/>
        <w:tblW w:w="0" w:type="auto"/>
        <w:tblLook w:val="04A0" w:firstRow="1" w:lastRow="0" w:firstColumn="1" w:lastColumn="0" w:noHBand="0" w:noVBand="1"/>
      </w:tblPr>
      <w:tblGrid>
        <w:gridCol w:w="4531"/>
        <w:gridCol w:w="4531"/>
      </w:tblGrid>
      <w:tr w:rsidR="0031798C" w:rsidRPr="00DF23CF" w14:paraId="02F63D87" w14:textId="77777777" w:rsidTr="00253A7F">
        <w:tc>
          <w:tcPr>
            <w:tcW w:w="4531" w:type="dxa"/>
          </w:tcPr>
          <w:p w14:paraId="60646AB9"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Identificación de las</w:t>
            </w:r>
          </w:p>
          <w:p w14:paraId="075F2B9A"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accionista de la persona</w:t>
            </w:r>
          </w:p>
          <w:p w14:paraId="6918781A"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jurídica (Incluir nombre y</w:t>
            </w:r>
          </w:p>
          <w:p w14:paraId="6AC47062"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documento de identidad)</w:t>
            </w:r>
          </w:p>
        </w:tc>
        <w:tc>
          <w:tcPr>
            <w:tcW w:w="4531" w:type="dxa"/>
          </w:tcPr>
          <w:p w14:paraId="0D1851DF"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Relacionar tiempo de participación</w:t>
            </w:r>
          </w:p>
          <w:p w14:paraId="79098BA2"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accionaria y el porcentaje de acciones,</w:t>
            </w:r>
          </w:p>
          <w:p w14:paraId="7E3ECBD2"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partes de interés o cuotas de</w:t>
            </w:r>
          </w:p>
          <w:p w14:paraId="4A1E2ECD"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participación.</w:t>
            </w:r>
          </w:p>
        </w:tc>
      </w:tr>
    </w:tbl>
    <w:p w14:paraId="3BA3095C" w14:textId="77777777" w:rsidR="0031798C" w:rsidRPr="00DF23CF" w:rsidRDefault="0031798C" w:rsidP="0031798C">
      <w:pPr>
        <w:tabs>
          <w:tab w:val="left" w:pos="9214"/>
        </w:tabs>
        <w:spacing w:after="0" w:line="240" w:lineRule="auto"/>
        <w:jc w:val="both"/>
        <w:rPr>
          <w:rFonts w:ascii="Arial Narrow" w:hAnsi="Arial Narrow" w:cs="Arial"/>
        </w:rPr>
      </w:pPr>
    </w:p>
    <w:p w14:paraId="78AAD36E"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En constancia, se firma en ______________, expedida (dentro de los últimos treinta días</w:t>
      </w:r>
    </w:p>
    <w:p w14:paraId="4C7E1EF8"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anteriores a la fecha de cierre del proceso) a los ____ días del mes de _____ de 20__</w:t>
      </w:r>
    </w:p>
    <w:p w14:paraId="1D76DB40" w14:textId="77777777" w:rsidR="0031798C" w:rsidRPr="00DF23CF" w:rsidRDefault="0031798C" w:rsidP="0031798C">
      <w:pPr>
        <w:tabs>
          <w:tab w:val="left" w:pos="9214"/>
        </w:tabs>
        <w:spacing w:after="0" w:line="240" w:lineRule="auto"/>
        <w:jc w:val="both"/>
        <w:rPr>
          <w:rFonts w:ascii="Arial Narrow" w:hAnsi="Arial Narrow" w:cs="Arial"/>
        </w:rPr>
      </w:pPr>
    </w:p>
    <w:p w14:paraId="73C5E0D7" w14:textId="77777777" w:rsidR="0031798C" w:rsidRPr="00DF23CF" w:rsidRDefault="0031798C" w:rsidP="0031798C">
      <w:pPr>
        <w:tabs>
          <w:tab w:val="left" w:pos="9214"/>
        </w:tabs>
        <w:spacing w:after="0" w:line="240" w:lineRule="auto"/>
        <w:jc w:val="both"/>
        <w:rPr>
          <w:rFonts w:ascii="Arial Narrow" w:hAnsi="Arial Narrow" w:cs="Arial"/>
        </w:rPr>
      </w:pPr>
    </w:p>
    <w:p w14:paraId="094F99F6"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 xml:space="preserve">________________________________________ </w:t>
      </w:r>
    </w:p>
    <w:p w14:paraId="4DD21D9A"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Nombre y firma del representante legal de la persona jurídica o el revisor fiscal, según</w:t>
      </w:r>
    </w:p>
    <w:p w14:paraId="10C66F5F"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 xml:space="preserve">Corresponda </w:t>
      </w:r>
    </w:p>
    <w:p w14:paraId="27AB3B7F" w14:textId="77777777" w:rsidR="0031798C" w:rsidRPr="00DF23CF" w:rsidRDefault="0031798C" w:rsidP="0031798C">
      <w:pPr>
        <w:tabs>
          <w:tab w:val="left" w:pos="9214"/>
        </w:tabs>
        <w:spacing w:after="0" w:line="240" w:lineRule="auto"/>
        <w:jc w:val="both"/>
        <w:rPr>
          <w:rFonts w:ascii="Arial Narrow" w:hAnsi="Arial Narrow" w:cs="Arial"/>
        </w:rPr>
      </w:pPr>
    </w:p>
    <w:p w14:paraId="6F164283" w14:textId="77777777" w:rsidR="0031798C" w:rsidRPr="00DF23CF" w:rsidRDefault="0031798C" w:rsidP="0031798C">
      <w:pPr>
        <w:tabs>
          <w:tab w:val="left" w:pos="9214"/>
        </w:tabs>
        <w:spacing w:after="0" w:line="240" w:lineRule="auto"/>
        <w:jc w:val="both"/>
        <w:rPr>
          <w:rFonts w:ascii="Arial Narrow" w:hAnsi="Arial Narrow" w:cs="Arial"/>
        </w:rPr>
      </w:pPr>
    </w:p>
    <w:p w14:paraId="44029174" w14:textId="77777777" w:rsidR="0031798C" w:rsidRPr="00DF23CF" w:rsidRDefault="0031798C" w:rsidP="0031798C">
      <w:pPr>
        <w:tabs>
          <w:tab w:val="left" w:pos="9214"/>
        </w:tabs>
        <w:spacing w:after="0" w:line="240" w:lineRule="auto"/>
        <w:jc w:val="both"/>
        <w:rPr>
          <w:rFonts w:ascii="Arial Narrow" w:hAnsi="Arial Narrow" w:cs="Arial"/>
          <w:b/>
        </w:rPr>
      </w:pPr>
      <w:r w:rsidRPr="00DF23CF">
        <w:rPr>
          <w:rFonts w:ascii="Arial Narrow" w:hAnsi="Arial Narrow" w:cs="Arial"/>
          <w:b/>
        </w:rPr>
        <w:t>OPCIÓN 2. PARTICIPACIÓN MAYORITARIA DE MUJERES EN EMPLEOS DE NIVEL</w:t>
      </w:r>
    </w:p>
    <w:p w14:paraId="3192DE57" w14:textId="77777777" w:rsidR="0031798C" w:rsidRPr="00DF23CF" w:rsidRDefault="0031798C" w:rsidP="0031798C">
      <w:pPr>
        <w:tabs>
          <w:tab w:val="left" w:pos="9214"/>
        </w:tabs>
        <w:spacing w:after="0" w:line="240" w:lineRule="auto"/>
        <w:jc w:val="both"/>
        <w:rPr>
          <w:rFonts w:ascii="Arial Narrow" w:hAnsi="Arial Narrow" w:cs="Arial"/>
          <w:b/>
        </w:rPr>
      </w:pPr>
      <w:r w:rsidRPr="00DF23CF">
        <w:rPr>
          <w:rFonts w:ascii="Arial Narrow" w:hAnsi="Arial Narrow" w:cs="Arial"/>
          <w:b/>
        </w:rPr>
        <w:t>DIRECTIVO DE LA PERSONA JURÍDICA</w:t>
      </w:r>
    </w:p>
    <w:p w14:paraId="6A688938" w14:textId="77777777" w:rsidR="0031798C" w:rsidRPr="00DF23CF" w:rsidRDefault="0031798C" w:rsidP="0031798C">
      <w:pPr>
        <w:tabs>
          <w:tab w:val="left" w:pos="9214"/>
        </w:tabs>
        <w:spacing w:after="0" w:line="240" w:lineRule="auto"/>
        <w:jc w:val="both"/>
        <w:rPr>
          <w:rFonts w:ascii="Arial Narrow" w:hAnsi="Arial Narrow" w:cs="Arial"/>
        </w:rPr>
      </w:pPr>
    </w:p>
    <w:p w14:paraId="47650C79"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[Este formato se diligencia por el representante legal o el revisor fiscal, según corresponda, de la</w:t>
      </w:r>
    </w:p>
    <w:p w14:paraId="0A9C63B7"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persona jurídica en el que mayoritariamente participen mujeres en cargos directivos. En el evento</w:t>
      </w:r>
    </w:p>
    <w:p w14:paraId="2CAA0A38"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que la oferta la presente una entidad privada sin ánimo de lucro, ya sea, fundación, corporación</w:t>
      </w:r>
    </w:p>
    <w:p w14:paraId="1256DCAA"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o asociación se ajustará el formato en lo pertinente. (Indicar si la información vertida en este</w:t>
      </w:r>
    </w:p>
    <w:p w14:paraId="295C22D3"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formato contiene datos sensibles la cual está sujeta a reserva legal, por lo anterior, deberá ponerla</w:t>
      </w:r>
    </w:p>
    <w:p w14:paraId="4EB0D3EA"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lastRenderedPageBreak/>
        <w:t>como reservada al momento de adjuntarla en el SECOP II con el fin de que la misma no sea</w:t>
      </w:r>
    </w:p>
    <w:p w14:paraId="70BE9AFC"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pública).</w:t>
      </w:r>
    </w:p>
    <w:p w14:paraId="5B4CB3BA" w14:textId="77777777" w:rsidR="0031798C" w:rsidRPr="00DF23CF" w:rsidRDefault="0031798C" w:rsidP="0031798C">
      <w:pPr>
        <w:tabs>
          <w:tab w:val="left" w:pos="9214"/>
        </w:tabs>
        <w:spacing w:after="0" w:line="240" w:lineRule="auto"/>
        <w:jc w:val="both"/>
        <w:rPr>
          <w:rFonts w:ascii="Arial Narrow" w:hAnsi="Arial Narrow" w:cs="Arial"/>
        </w:rPr>
      </w:pPr>
    </w:p>
    <w:p w14:paraId="2897BBEA"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Señores</w:t>
      </w:r>
    </w:p>
    <w:p w14:paraId="6010D593"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[NOMBRE DE LA ENTIDAD]</w:t>
      </w:r>
    </w:p>
    <w:p w14:paraId="00DE52E1"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[Ciudad]</w:t>
      </w:r>
    </w:p>
    <w:p w14:paraId="6C1E397C" w14:textId="77777777" w:rsidR="0031798C" w:rsidRPr="00DF23CF" w:rsidRDefault="0031798C" w:rsidP="0031798C">
      <w:pPr>
        <w:tabs>
          <w:tab w:val="left" w:pos="9214"/>
        </w:tabs>
        <w:spacing w:after="0" w:line="240" w:lineRule="auto"/>
        <w:jc w:val="both"/>
        <w:rPr>
          <w:rFonts w:ascii="Arial Narrow" w:hAnsi="Arial Narrow" w:cs="Arial"/>
        </w:rPr>
      </w:pPr>
    </w:p>
    <w:p w14:paraId="5E902948"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REFERENCIA: Proceso de Contratación [Incluir número del Proceso de Contratación]</w:t>
      </w:r>
    </w:p>
    <w:p w14:paraId="5B8C8F70"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Objeto: (Señalar el objeto del Proceso)</w:t>
      </w:r>
    </w:p>
    <w:p w14:paraId="3A67A530" w14:textId="77777777" w:rsidR="0031798C" w:rsidRPr="00DF23CF" w:rsidRDefault="0031798C" w:rsidP="0031798C">
      <w:pPr>
        <w:tabs>
          <w:tab w:val="left" w:pos="9214"/>
        </w:tabs>
        <w:spacing w:after="0" w:line="240" w:lineRule="auto"/>
        <w:jc w:val="both"/>
        <w:rPr>
          <w:rFonts w:ascii="Arial Narrow" w:hAnsi="Arial Narrow" w:cs="Arial"/>
        </w:rPr>
      </w:pPr>
    </w:p>
    <w:p w14:paraId="3538F2B0"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Estimados señores:</w:t>
      </w:r>
    </w:p>
    <w:p w14:paraId="64C31204"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[Incluir el nombre del representante legal de la persona jurídica o del revisor fiscal, según</w:t>
      </w:r>
    </w:p>
    <w:p w14:paraId="2A97199E"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corresponda] identificado con [Incluir el número de identificación], en mi condición de [Indicar si</w:t>
      </w:r>
    </w:p>
    <w:p w14:paraId="01BE8709"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actúa como representante legal o revisor fiscal] de [Incluir la razón social de la persona jurídica]</w:t>
      </w:r>
    </w:p>
    <w:p w14:paraId="054F266F"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identificada con el NIT [Incluir el NIT], certifico bajo la gravedad de juramento que el 50 % de los</w:t>
      </w:r>
    </w:p>
    <w:p w14:paraId="488232B6"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empleos del nivel directivo de la persona jurídica son ejercidos por mujeres, quienes han estado</w:t>
      </w:r>
    </w:p>
    <w:p w14:paraId="45E05E67"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vinculadas por más de un año.</w:t>
      </w:r>
    </w:p>
    <w:p w14:paraId="4B926E5C" w14:textId="77777777" w:rsidR="0031798C" w:rsidRPr="00DF23CF" w:rsidRDefault="0031798C" w:rsidP="0031798C">
      <w:pPr>
        <w:tabs>
          <w:tab w:val="left" w:pos="9214"/>
        </w:tabs>
        <w:spacing w:after="0" w:line="240" w:lineRule="auto"/>
        <w:jc w:val="both"/>
        <w:rPr>
          <w:rFonts w:ascii="Arial Narrow" w:hAnsi="Arial Narrow" w:cs="Arial"/>
        </w:rPr>
      </w:pPr>
    </w:p>
    <w:p w14:paraId="4BA08A33"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En el siguiente cuadro señalo las mujeres que se desempeña en cargos de dirección de áreas</w:t>
      </w:r>
    </w:p>
    <w:p w14:paraId="68E2AB01"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misionales de la empresa y la toma de decisiones a nivel estratégico, tienen un nivel de mando y</w:t>
      </w:r>
    </w:p>
    <w:p w14:paraId="5AC73574"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cumplimiento de funciones orientadas a representar al empleador:</w:t>
      </w:r>
    </w:p>
    <w:p w14:paraId="275A9928" w14:textId="77777777" w:rsidR="0031798C" w:rsidRPr="00DF23CF" w:rsidRDefault="0031798C" w:rsidP="0031798C">
      <w:pPr>
        <w:tabs>
          <w:tab w:val="left" w:pos="9214"/>
        </w:tabs>
        <w:spacing w:after="0" w:line="240" w:lineRule="auto"/>
        <w:jc w:val="both"/>
        <w:rPr>
          <w:rFonts w:ascii="Arial Narrow" w:hAnsi="Arial Narrow" w:cs="Arial"/>
        </w:rPr>
      </w:pPr>
    </w:p>
    <w:tbl>
      <w:tblPr>
        <w:tblStyle w:val="Tablaconcuadrcula"/>
        <w:tblW w:w="0" w:type="auto"/>
        <w:tblLook w:val="04A0" w:firstRow="1" w:lastRow="0" w:firstColumn="1" w:lastColumn="0" w:noHBand="0" w:noVBand="1"/>
      </w:tblPr>
      <w:tblGrid>
        <w:gridCol w:w="4531"/>
        <w:gridCol w:w="4531"/>
      </w:tblGrid>
      <w:tr w:rsidR="0031798C" w:rsidRPr="00DF23CF" w14:paraId="0B635C7D" w14:textId="77777777" w:rsidTr="00253A7F">
        <w:tc>
          <w:tcPr>
            <w:tcW w:w="4531" w:type="dxa"/>
          </w:tcPr>
          <w:p w14:paraId="59B24A3A"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Identificación de las</w:t>
            </w:r>
          </w:p>
          <w:p w14:paraId="27D683D7"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mujeres en cargos</w:t>
            </w:r>
          </w:p>
          <w:p w14:paraId="6B8C90BE"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directivos al servicio de la</w:t>
            </w:r>
          </w:p>
          <w:p w14:paraId="0A99A75D"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persona jurídica (Incluir</w:t>
            </w:r>
          </w:p>
          <w:p w14:paraId="43B64246"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nombre y documento de</w:t>
            </w:r>
          </w:p>
          <w:p w14:paraId="421946B4"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identidad)</w:t>
            </w:r>
          </w:p>
        </w:tc>
        <w:tc>
          <w:tcPr>
            <w:tcW w:w="4531" w:type="dxa"/>
          </w:tcPr>
          <w:p w14:paraId="5EBA47F9"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Relacionar tiempo de vinculación y</w:t>
            </w:r>
          </w:p>
          <w:p w14:paraId="2B67FA78"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anexar copia de los respectivos</w:t>
            </w:r>
          </w:p>
          <w:p w14:paraId="4F008D5B"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documentos de identidad, copia de los</w:t>
            </w:r>
          </w:p>
          <w:p w14:paraId="633BCC00"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contratos de trabajo o certificación</w:t>
            </w:r>
          </w:p>
          <w:p w14:paraId="080E0414"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laboral con las funciones y certificado</w:t>
            </w:r>
          </w:p>
          <w:p w14:paraId="1CBF3235"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de aportes a seguridad social del</w:t>
            </w:r>
          </w:p>
          <w:p w14:paraId="6DF5E4E8"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último año en el que se demuestren los</w:t>
            </w:r>
          </w:p>
          <w:p w14:paraId="0D5B8754" w14:textId="77777777" w:rsidR="0031798C" w:rsidRPr="00DF23CF" w:rsidRDefault="0031798C" w:rsidP="00253A7F">
            <w:pPr>
              <w:tabs>
                <w:tab w:val="left" w:pos="9214"/>
              </w:tabs>
              <w:jc w:val="both"/>
              <w:rPr>
                <w:rFonts w:ascii="Arial Narrow" w:hAnsi="Arial Narrow" w:cs="Arial"/>
              </w:rPr>
            </w:pPr>
            <w:r w:rsidRPr="00DF23CF">
              <w:rPr>
                <w:rFonts w:ascii="Arial Narrow" w:hAnsi="Arial Narrow" w:cs="Arial"/>
              </w:rPr>
              <w:t>pagos realizados por el empleador</w:t>
            </w:r>
          </w:p>
        </w:tc>
      </w:tr>
    </w:tbl>
    <w:p w14:paraId="7DDFD902" w14:textId="77777777" w:rsidR="0031798C" w:rsidRPr="00DF23CF" w:rsidRDefault="0031798C" w:rsidP="0031798C">
      <w:pPr>
        <w:tabs>
          <w:tab w:val="left" w:pos="9214"/>
        </w:tabs>
        <w:spacing w:after="0" w:line="240" w:lineRule="auto"/>
        <w:jc w:val="both"/>
        <w:rPr>
          <w:rFonts w:ascii="Arial Narrow" w:hAnsi="Arial Narrow" w:cs="Arial"/>
        </w:rPr>
      </w:pPr>
    </w:p>
    <w:p w14:paraId="0F952B60" w14:textId="77777777" w:rsidR="0031798C" w:rsidRPr="00DF23CF" w:rsidRDefault="0031798C" w:rsidP="0031798C">
      <w:pPr>
        <w:tabs>
          <w:tab w:val="left" w:pos="9214"/>
        </w:tabs>
        <w:spacing w:after="0" w:line="240" w:lineRule="auto"/>
        <w:jc w:val="both"/>
        <w:rPr>
          <w:rFonts w:ascii="Arial Narrow" w:hAnsi="Arial Narrow" w:cs="Arial"/>
        </w:rPr>
      </w:pPr>
    </w:p>
    <w:p w14:paraId="68ADA8E9" w14:textId="77777777" w:rsidR="0031798C" w:rsidRPr="00DF23CF" w:rsidRDefault="0031798C" w:rsidP="0031798C">
      <w:pPr>
        <w:tabs>
          <w:tab w:val="left" w:pos="9214"/>
        </w:tabs>
        <w:spacing w:after="0" w:line="240" w:lineRule="auto"/>
        <w:jc w:val="both"/>
        <w:rPr>
          <w:rFonts w:ascii="Arial Narrow" w:hAnsi="Arial Narrow" w:cs="Arial"/>
        </w:rPr>
      </w:pPr>
    </w:p>
    <w:p w14:paraId="6935E4D5"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En constancia, se firma en ______________, expedida (dentro de los últimos treinta días</w:t>
      </w:r>
    </w:p>
    <w:p w14:paraId="5398B8B0"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anteriores a la fecha de cierre del proceso) a los ____ días del mes de _____ de 20__</w:t>
      </w:r>
    </w:p>
    <w:p w14:paraId="24F214B3" w14:textId="77777777" w:rsidR="0031798C" w:rsidRPr="00DF23CF" w:rsidRDefault="0031798C" w:rsidP="0031798C">
      <w:pPr>
        <w:tabs>
          <w:tab w:val="left" w:pos="9214"/>
        </w:tabs>
        <w:spacing w:after="0" w:line="240" w:lineRule="auto"/>
        <w:jc w:val="both"/>
        <w:rPr>
          <w:rFonts w:ascii="Arial Narrow" w:hAnsi="Arial Narrow" w:cs="Arial"/>
        </w:rPr>
      </w:pPr>
    </w:p>
    <w:p w14:paraId="7610EBEB" w14:textId="77777777" w:rsidR="0031798C" w:rsidRPr="00DF23CF" w:rsidRDefault="0031798C" w:rsidP="0031798C">
      <w:pPr>
        <w:tabs>
          <w:tab w:val="left" w:pos="9214"/>
        </w:tabs>
        <w:spacing w:after="0" w:line="240" w:lineRule="auto"/>
        <w:jc w:val="both"/>
        <w:rPr>
          <w:rFonts w:ascii="Arial Narrow" w:hAnsi="Arial Narrow" w:cs="Arial"/>
        </w:rPr>
      </w:pPr>
    </w:p>
    <w:p w14:paraId="02378EDC" w14:textId="77777777" w:rsidR="0031798C" w:rsidRPr="00DF23CF" w:rsidRDefault="0031798C" w:rsidP="0031798C">
      <w:pPr>
        <w:tabs>
          <w:tab w:val="left" w:pos="9214"/>
        </w:tabs>
        <w:spacing w:after="0" w:line="240" w:lineRule="auto"/>
        <w:jc w:val="both"/>
        <w:rPr>
          <w:rFonts w:ascii="Arial Narrow" w:hAnsi="Arial Narrow" w:cs="Arial"/>
        </w:rPr>
      </w:pPr>
    </w:p>
    <w:p w14:paraId="28704466" w14:textId="77777777" w:rsidR="0031798C" w:rsidRPr="00DF23CF" w:rsidRDefault="0031798C" w:rsidP="0031798C">
      <w:pPr>
        <w:tabs>
          <w:tab w:val="left" w:pos="9214"/>
        </w:tabs>
        <w:spacing w:after="0" w:line="240" w:lineRule="auto"/>
        <w:jc w:val="both"/>
        <w:rPr>
          <w:rFonts w:ascii="Arial Narrow" w:hAnsi="Arial Narrow" w:cs="Arial"/>
        </w:rPr>
      </w:pPr>
    </w:p>
    <w:p w14:paraId="75FCB28E" w14:textId="77777777" w:rsidR="0031798C" w:rsidRPr="00DF23CF" w:rsidRDefault="0031798C" w:rsidP="0031798C">
      <w:pPr>
        <w:tabs>
          <w:tab w:val="left" w:pos="9214"/>
        </w:tabs>
        <w:spacing w:after="0" w:line="240" w:lineRule="auto"/>
        <w:jc w:val="both"/>
        <w:rPr>
          <w:rFonts w:ascii="Arial Narrow" w:hAnsi="Arial Narrow" w:cs="Arial"/>
        </w:rPr>
      </w:pPr>
    </w:p>
    <w:p w14:paraId="7A5AD696" w14:textId="77777777" w:rsidR="0031798C" w:rsidRPr="00DF23CF" w:rsidRDefault="0031798C" w:rsidP="0031798C">
      <w:pPr>
        <w:tabs>
          <w:tab w:val="left" w:pos="9214"/>
        </w:tabs>
        <w:spacing w:after="0" w:line="240" w:lineRule="auto"/>
        <w:jc w:val="both"/>
        <w:rPr>
          <w:rFonts w:ascii="Arial Narrow" w:hAnsi="Arial Narrow" w:cs="Arial"/>
        </w:rPr>
      </w:pPr>
    </w:p>
    <w:p w14:paraId="09E73301"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________________________________________</w:t>
      </w:r>
    </w:p>
    <w:p w14:paraId="059C603E"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Nombre y firma del representante legal de la persona jurídica o el revisor fiscal, según</w:t>
      </w:r>
    </w:p>
    <w:p w14:paraId="5B24EAD0" w14:textId="77777777" w:rsidR="0031798C" w:rsidRPr="00DF23CF" w:rsidRDefault="0031798C" w:rsidP="0031798C">
      <w:pPr>
        <w:tabs>
          <w:tab w:val="left" w:pos="9214"/>
        </w:tabs>
        <w:spacing w:after="0" w:line="240" w:lineRule="auto"/>
        <w:jc w:val="both"/>
        <w:rPr>
          <w:rFonts w:ascii="Arial Narrow" w:hAnsi="Arial Narrow" w:cs="Arial"/>
        </w:rPr>
      </w:pPr>
      <w:r w:rsidRPr="00DF23CF">
        <w:rPr>
          <w:rFonts w:ascii="Arial Narrow" w:hAnsi="Arial Narrow" w:cs="Arial"/>
        </w:rPr>
        <w:t>Corresponda</w:t>
      </w:r>
    </w:p>
    <w:p w14:paraId="3251018F" w14:textId="77777777" w:rsidR="0031798C" w:rsidRDefault="0031798C" w:rsidP="0031798C">
      <w:pPr>
        <w:tabs>
          <w:tab w:val="left" w:pos="9214"/>
        </w:tabs>
        <w:spacing w:after="0" w:line="240" w:lineRule="auto"/>
        <w:jc w:val="both"/>
        <w:rPr>
          <w:rFonts w:ascii="Arial" w:hAnsi="Arial" w:cs="Arial"/>
          <w:sz w:val="20"/>
          <w:szCs w:val="20"/>
        </w:rPr>
      </w:pPr>
    </w:p>
    <w:p w14:paraId="68B5962D" w14:textId="77777777" w:rsidR="0031798C" w:rsidRDefault="0031798C" w:rsidP="0031798C">
      <w:pPr>
        <w:spacing w:after="0" w:line="240" w:lineRule="auto"/>
        <w:jc w:val="center"/>
        <w:rPr>
          <w:rFonts w:ascii="Arial" w:hAnsi="Arial" w:cs="Arial"/>
          <w:sz w:val="20"/>
          <w:szCs w:val="20"/>
        </w:rPr>
      </w:pPr>
    </w:p>
    <w:p w14:paraId="194F2447" w14:textId="77777777" w:rsidR="0031798C" w:rsidRDefault="0031798C" w:rsidP="0031798C">
      <w:pPr>
        <w:spacing w:after="0" w:line="240" w:lineRule="auto"/>
        <w:jc w:val="center"/>
        <w:rPr>
          <w:rFonts w:ascii="Arial" w:hAnsi="Arial" w:cs="Arial"/>
          <w:sz w:val="20"/>
          <w:szCs w:val="20"/>
        </w:rPr>
      </w:pPr>
    </w:p>
    <w:p w14:paraId="0C2F68CD" w14:textId="77777777" w:rsidR="0031798C" w:rsidRDefault="0031798C" w:rsidP="0031798C">
      <w:pPr>
        <w:spacing w:after="0" w:line="240" w:lineRule="auto"/>
        <w:jc w:val="center"/>
        <w:rPr>
          <w:rFonts w:ascii="Arial" w:hAnsi="Arial" w:cs="Arial"/>
          <w:sz w:val="20"/>
          <w:szCs w:val="20"/>
        </w:rPr>
      </w:pPr>
    </w:p>
    <w:p w14:paraId="11D42C02" w14:textId="77777777" w:rsidR="0031798C" w:rsidRDefault="0031798C" w:rsidP="0031798C">
      <w:pPr>
        <w:spacing w:after="0" w:line="240" w:lineRule="auto"/>
        <w:jc w:val="center"/>
        <w:rPr>
          <w:rFonts w:ascii="Arial" w:hAnsi="Arial" w:cs="Arial"/>
          <w:sz w:val="20"/>
          <w:szCs w:val="20"/>
        </w:rPr>
      </w:pPr>
    </w:p>
    <w:p w14:paraId="13A910A9" w14:textId="77777777" w:rsidR="0031798C" w:rsidRDefault="0031798C" w:rsidP="0031798C">
      <w:pPr>
        <w:spacing w:after="0" w:line="240" w:lineRule="auto"/>
        <w:jc w:val="center"/>
        <w:rPr>
          <w:rFonts w:ascii="Arial" w:hAnsi="Arial" w:cs="Arial"/>
          <w:sz w:val="20"/>
          <w:szCs w:val="20"/>
        </w:rPr>
      </w:pPr>
    </w:p>
    <w:p w14:paraId="57F0E541" w14:textId="77777777" w:rsidR="0031798C" w:rsidRDefault="0031798C" w:rsidP="0031798C">
      <w:pPr>
        <w:spacing w:after="0" w:line="240" w:lineRule="auto"/>
        <w:jc w:val="center"/>
        <w:rPr>
          <w:rFonts w:ascii="Arial" w:hAnsi="Arial" w:cs="Arial"/>
          <w:sz w:val="20"/>
          <w:szCs w:val="20"/>
        </w:rPr>
      </w:pPr>
    </w:p>
    <w:p w14:paraId="4F97E1DA" w14:textId="77777777" w:rsidR="0031798C" w:rsidRDefault="0031798C" w:rsidP="0031798C">
      <w:pPr>
        <w:spacing w:after="0" w:line="240" w:lineRule="auto"/>
        <w:jc w:val="center"/>
        <w:rPr>
          <w:rFonts w:ascii="Arial" w:hAnsi="Arial" w:cs="Arial"/>
          <w:sz w:val="20"/>
          <w:szCs w:val="20"/>
        </w:rPr>
      </w:pPr>
    </w:p>
    <w:p w14:paraId="10C04FF9" w14:textId="77777777" w:rsidR="0031798C" w:rsidRDefault="0031798C" w:rsidP="0031798C">
      <w:pPr>
        <w:spacing w:after="0" w:line="240" w:lineRule="auto"/>
        <w:jc w:val="center"/>
        <w:rPr>
          <w:rFonts w:ascii="Arial" w:hAnsi="Arial" w:cs="Arial"/>
          <w:sz w:val="20"/>
          <w:szCs w:val="20"/>
        </w:rPr>
      </w:pPr>
    </w:p>
    <w:p w14:paraId="3CC8CCE3" w14:textId="77777777" w:rsidR="0031798C" w:rsidRDefault="0031798C" w:rsidP="0031798C">
      <w:pPr>
        <w:spacing w:after="0" w:line="240" w:lineRule="auto"/>
        <w:jc w:val="center"/>
        <w:rPr>
          <w:rFonts w:ascii="Arial" w:hAnsi="Arial" w:cs="Arial"/>
          <w:sz w:val="20"/>
          <w:szCs w:val="20"/>
        </w:rPr>
      </w:pPr>
    </w:p>
    <w:p w14:paraId="7E68FA9A" w14:textId="77777777" w:rsidR="0031798C" w:rsidRDefault="0031798C" w:rsidP="0031798C">
      <w:pPr>
        <w:spacing w:after="0" w:line="240" w:lineRule="auto"/>
        <w:jc w:val="center"/>
        <w:rPr>
          <w:rFonts w:ascii="Arial" w:hAnsi="Arial" w:cs="Arial"/>
          <w:sz w:val="20"/>
          <w:szCs w:val="20"/>
        </w:rPr>
      </w:pPr>
    </w:p>
    <w:p w14:paraId="1C62D37E" w14:textId="77777777" w:rsidR="0031798C" w:rsidRDefault="0031798C" w:rsidP="0031798C">
      <w:pPr>
        <w:spacing w:after="0" w:line="240" w:lineRule="auto"/>
        <w:jc w:val="center"/>
        <w:rPr>
          <w:rFonts w:ascii="Arial" w:hAnsi="Arial" w:cs="Arial"/>
          <w:sz w:val="20"/>
          <w:szCs w:val="20"/>
        </w:rPr>
      </w:pPr>
    </w:p>
    <w:p w14:paraId="165851D5" w14:textId="77777777" w:rsidR="0031798C" w:rsidRDefault="0031798C" w:rsidP="0031798C">
      <w:pPr>
        <w:spacing w:after="0" w:line="240" w:lineRule="auto"/>
        <w:jc w:val="center"/>
        <w:rPr>
          <w:rFonts w:ascii="Arial" w:hAnsi="Arial" w:cs="Arial"/>
          <w:b/>
          <w:sz w:val="20"/>
          <w:szCs w:val="20"/>
        </w:rPr>
      </w:pPr>
    </w:p>
    <w:p w14:paraId="55480FAD" w14:textId="77777777" w:rsidR="0031798C" w:rsidRPr="00595146" w:rsidRDefault="0031798C" w:rsidP="0031798C">
      <w:pPr>
        <w:spacing w:after="0" w:line="240" w:lineRule="auto"/>
        <w:jc w:val="center"/>
        <w:rPr>
          <w:rFonts w:ascii="Arial" w:hAnsi="Arial" w:cs="Arial"/>
          <w:b/>
          <w:sz w:val="20"/>
          <w:szCs w:val="20"/>
        </w:rPr>
      </w:pPr>
    </w:p>
    <w:p w14:paraId="488E3BA2" w14:textId="7EE0E4EE" w:rsidR="0031798C" w:rsidRPr="00595146" w:rsidRDefault="001B47FB" w:rsidP="0031798C">
      <w:pPr>
        <w:spacing w:line="240" w:lineRule="auto"/>
        <w:jc w:val="center"/>
        <w:rPr>
          <w:rFonts w:ascii="Arial Narrow" w:hAnsi="Arial Narrow" w:cs="Arial"/>
          <w:b/>
          <w:color w:val="000000" w:themeColor="text1"/>
        </w:rPr>
      </w:pPr>
      <w:r>
        <w:rPr>
          <w:rFonts w:ascii="Arial Narrow" w:hAnsi="Arial Narrow" w:cs="Arial"/>
          <w:b/>
          <w:color w:val="000000" w:themeColor="text1"/>
        </w:rPr>
        <w:lastRenderedPageBreak/>
        <w:t>ANEXO “Ñ</w:t>
      </w:r>
      <w:r w:rsidR="0031798C" w:rsidRPr="00595146">
        <w:rPr>
          <w:rFonts w:ascii="Arial Narrow" w:hAnsi="Arial Narrow" w:cs="Arial"/>
          <w:b/>
          <w:color w:val="000000" w:themeColor="text1"/>
        </w:rPr>
        <w:t>”</w:t>
      </w:r>
    </w:p>
    <w:p w14:paraId="1392A340" w14:textId="77777777" w:rsidR="0031798C" w:rsidRPr="00595146" w:rsidRDefault="0031798C" w:rsidP="0031798C">
      <w:pPr>
        <w:spacing w:after="0" w:line="240" w:lineRule="auto"/>
        <w:jc w:val="center"/>
        <w:rPr>
          <w:rFonts w:ascii="Arial Narrow" w:hAnsi="Arial Narrow"/>
          <w:b/>
        </w:rPr>
      </w:pPr>
      <w:r w:rsidRPr="00595146">
        <w:rPr>
          <w:rFonts w:ascii="Arial Narrow" w:hAnsi="Arial Narrow"/>
          <w:b/>
        </w:rPr>
        <w:t>COMPROMISO ANTICORRUPCIÓN</w:t>
      </w:r>
    </w:p>
    <w:p w14:paraId="7B8D8937" w14:textId="77777777" w:rsidR="0031798C" w:rsidRPr="00595146" w:rsidRDefault="0031798C" w:rsidP="0031798C">
      <w:pPr>
        <w:spacing w:after="0" w:line="240" w:lineRule="auto"/>
        <w:jc w:val="both"/>
        <w:rPr>
          <w:rFonts w:ascii="Arial Narrow" w:hAnsi="Arial Narrow"/>
        </w:rPr>
      </w:pPr>
    </w:p>
    <w:p w14:paraId="7FD6014E" w14:textId="77777777" w:rsidR="0031798C" w:rsidRPr="00595146" w:rsidRDefault="0031798C" w:rsidP="0031798C">
      <w:pPr>
        <w:spacing w:after="0" w:line="240" w:lineRule="auto"/>
        <w:jc w:val="both"/>
        <w:rPr>
          <w:rFonts w:ascii="Arial Narrow" w:hAnsi="Arial Narrow"/>
        </w:rPr>
      </w:pPr>
      <w:r w:rsidRPr="00595146">
        <w:rPr>
          <w:rFonts w:ascii="Arial Narrow" w:hAnsi="Arial Narrow"/>
        </w:rPr>
        <w:t>Nombre del representante legal o de la persona natural Proponente], identificado como aparece al pie de mi firma, [obrando en mi propio nombre o en mi calidad de representante legal de][nombre del Proponente], manifiesto que:</w:t>
      </w:r>
    </w:p>
    <w:p w14:paraId="4FFD1721" w14:textId="77777777" w:rsidR="0031798C" w:rsidRPr="00595146" w:rsidRDefault="0031798C" w:rsidP="0031798C">
      <w:pPr>
        <w:spacing w:after="0" w:line="240" w:lineRule="auto"/>
        <w:jc w:val="both"/>
        <w:rPr>
          <w:rFonts w:ascii="Arial Narrow" w:hAnsi="Arial Narrow"/>
        </w:rPr>
      </w:pPr>
    </w:p>
    <w:p w14:paraId="3B6D2854" w14:textId="77777777" w:rsidR="0031798C" w:rsidRPr="00595146" w:rsidRDefault="0031798C" w:rsidP="0031798C">
      <w:pPr>
        <w:spacing w:after="0" w:line="240" w:lineRule="auto"/>
        <w:jc w:val="both"/>
        <w:rPr>
          <w:rFonts w:ascii="Arial Narrow" w:hAnsi="Arial Narrow"/>
        </w:rPr>
      </w:pPr>
      <w:r w:rsidRPr="00595146">
        <w:rPr>
          <w:rFonts w:ascii="Arial Narrow" w:hAnsi="Arial Narrow"/>
        </w:rPr>
        <w:t xml:space="preserve"> 1. Apoyamos la acción del Estado colombiano y </w:t>
      </w:r>
      <w:r>
        <w:rPr>
          <w:rFonts w:ascii="Arial Narrow" w:hAnsi="Arial Narrow"/>
        </w:rPr>
        <w:t>EL Hospital Naval Nivel III de Cartagena</w:t>
      </w:r>
      <w:r w:rsidRPr="00595146">
        <w:rPr>
          <w:rFonts w:ascii="Arial Narrow" w:hAnsi="Arial Narrow"/>
        </w:rPr>
        <w:t xml:space="preserve"> para fortalecer la transparencia y la rendición de cuentas de la administración pública.</w:t>
      </w:r>
    </w:p>
    <w:p w14:paraId="65B0E219" w14:textId="77777777" w:rsidR="0031798C" w:rsidRPr="00595146" w:rsidRDefault="0031798C" w:rsidP="0031798C">
      <w:pPr>
        <w:spacing w:after="0" w:line="240" w:lineRule="auto"/>
        <w:jc w:val="both"/>
        <w:rPr>
          <w:rFonts w:ascii="Arial Narrow" w:hAnsi="Arial Narrow"/>
        </w:rPr>
      </w:pPr>
    </w:p>
    <w:p w14:paraId="4DDED324" w14:textId="77777777" w:rsidR="0031798C" w:rsidRPr="00595146" w:rsidRDefault="0031798C" w:rsidP="0031798C">
      <w:pPr>
        <w:spacing w:after="0" w:line="240" w:lineRule="auto"/>
        <w:jc w:val="both"/>
        <w:rPr>
          <w:rFonts w:ascii="Arial Narrow" w:hAnsi="Arial Narrow"/>
        </w:rPr>
      </w:pPr>
      <w:r w:rsidRPr="00595146">
        <w:rPr>
          <w:rFonts w:ascii="Arial Narrow" w:hAnsi="Arial Narrow"/>
        </w:rPr>
        <w:t xml:space="preserve"> 2. No estamos en causal de inhabilidad alguna para celebrar el contrato objeto del Proceso de Contratación [Insertar información]. </w:t>
      </w:r>
    </w:p>
    <w:p w14:paraId="7856E1CB" w14:textId="77777777" w:rsidR="0031798C" w:rsidRPr="00595146" w:rsidRDefault="0031798C" w:rsidP="0031798C">
      <w:pPr>
        <w:spacing w:after="0" w:line="240" w:lineRule="auto"/>
        <w:jc w:val="both"/>
        <w:rPr>
          <w:rFonts w:ascii="Arial Narrow" w:hAnsi="Arial Narrow"/>
        </w:rPr>
      </w:pPr>
    </w:p>
    <w:p w14:paraId="38212128" w14:textId="77777777" w:rsidR="0031798C" w:rsidRPr="00595146" w:rsidRDefault="0031798C" w:rsidP="0031798C">
      <w:pPr>
        <w:spacing w:after="0" w:line="240" w:lineRule="auto"/>
        <w:jc w:val="both"/>
        <w:rPr>
          <w:rFonts w:ascii="Arial Narrow" w:hAnsi="Arial Narrow"/>
        </w:rPr>
      </w:pPr>
      <w:r w:rsidRPr="00595146">
        <w:rPr>
          <w:rFonts w:ascii="Arial Narrow" w:hAnsi="Arial Narrow"/>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A01D179" w14:textId="77777777" w:rsidR="0031798C" w:rsidRPr="00595146" w:rsidRDefault="0031798C" w:rsidP="0031798C">
      <w:pPr>
        <w:spacing w:after="0" w:line="240" w:lineRule="auto"/>
        <w:jc w:val="both"/>
        <w:rPr>
          <w:rFonts w:ascii="Arial Narrow" w:hAnsi="Arial Narrow"/>
        </w:rPr>
      </w:pPr>
    </w:p>
    <w:p w14:paraId="62CDF5E8" w14:textId="77777777" w:rsidR="0031798C" w:rsidRPr="00595146" w:rsidRDefault="0031798C" w:rsidP="0031798C">
      <w:pPr>
        <w:spacing w:after="0" w:line="240" w:lineRule="auto"/>
        <w:jc w:val="both"/>
        <w:rPr>
          <w:rFonts w:ascii="Arial Narrow" w:hAnsi="Arial Narrow"/>
        </w:rPr>
      </w:pPr>
      <w:r w:rsidRPr="00595146">
        <w:rPr>
          <w:rFonts w:ascii="Arial Narrow" w:hAnsi="Arial Narrow"/>
        </w:rPr>
        <w:t xml:space="preserve">4. Nos comprometemos a no efectuar acuerdos, o realizar actos o conductas que tengan por objeto o efecto la colusión en el Proceso de Contratación [Insertar información]. </w:t>
      </w:r>
    </w:p>
    <w:p w14:paraId="125FB527" w14:textId="77777777" w:rsidR="0031798C" w:rsidRPr="00595146" w:rsidRDefault="0031798C" w:rsidP="0031798C">
      <w:pPr>
        <w:spacing w:after="0" w:line="240" w:lineRule="auto"/>
        <w:jc w:val="both"/>
        <w:rPr>
          <w:rFonts w:ascii="Arial Narrow" w:hAnsi="Arial Narrow"/>
        </w:rPr>
      </w:pPr>
    </w:p>
    <w:p w14:paraId="7CB553E9" w14:textId="77777777" w:rsidR="0031798C" w:rsidRPr="00595146" w:rsidRDefault="0031798C" w:rsidP="0031798C">
      <w:pPr>
        <w:spacing w:after="0" w:line="240" w:lineRule="auto"/>
        <w:jc w:val="both"/>
        <w:rPr>
          <w:rFonts w:ascii="Arial Narrow" w:hAnsi="Arial Narrow"/>
        </w:rPr>
      </w:pPr>
      <w:r w:rsidRPr="00595146">
        <w:rPr>
          <w:rFonts w:ascii="Arial Narrow" w:hAnsi="Arial Narrow"/>
        </w:rPr>
        <w:t xml:space="preserve">5. Nos comprometemos a revelar la información que sobre el Proceso de Contratación [Insertar información] nos soliciten los organismos de control de la República de Colombia. </w:t>
      </w:r>
    </w:p>
    <w:p w14:paraId="5360FB11" w14:textId="77777777" w:rsidR="0031798C" w:rsidRPr="00595146" w:rsidRDefault="0031798C" w:rsidP="0031798C">
      <w:pPr>
        <w:spacing w:after="0" w:line="240" w:lineRule="auto"/>
        <w:jc w:val="both"/>
        <w:rPr>
          <w:rFonts w:ascii="Arial Narrow" w:hAnsi="Arial Narrow"/>
        </w:rPr>
      </w:pPr>
    </w:p>
    <w:p w14:paraId="4A8CAAE5" w14:textId="77777777" w:rsidR="0031798C" w:rsidRPr="00595146" w:rsidRDefault="0031798C" w:rsidP="0031798C">
      <w:pPr>
        <w:spacing w:after="0" w:line="240" w:lineRule="auto"/>
        <w:jc w:val="both"/>
        <w:rPr>
          <w:rFonts w:ascii="Arial Narrow" w:hAnsi="Arial Narrow"/>
        </w:rPr>
      </w:pPr>
      <w:r w:rsidRPr="00595146">
        <w:rPr>
          <w:rFonts w:ascii="Arial Narrow" w:hAnsi="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184E65D" w14:textId="77777777" w:rsidR="0031798C" w:rsidRPr="00595146" w:rsidRDefault="0031798C" w:rsidP="0031798C">
      <w:pPr>
        <w:spacing w:after="0" w:line="240" w:lineRule="auto"/>
        <w:jc w:val="both"/>
        <w:rPr>
          <w:rFonts w:ascii="Arial Narrow" w:hAnsi="Arial Narrow"/>
        </w:rPr>
      </w:pPr>
    </w:p>
    <w:p w14:paraId="32864917" w14:textId="77777777" w:rsidR="0031798C" w:rsidRPr="00595146" w:rsidRDefault="0031798C" w:rsidP="005C0B6D">
      <w:pPr>
        <w:pStyle w:val="Prrafodelista"/>
        <w:numPr>
          <w:ilvl w:val="0"/>
          <w:numId w:val="36"/>
        </w:numPr>
        <w:spacing w:after="0" w:line="240" w:lineRule="auto"/>
        <w:ind w:left="284" w:hanging="284"/>
        <w:jc w:val="both"/>
        <w:rPr>
          <w:rFonts w:ascii="Arial Narrow" w:hAnsi="Arial Narrow"/>
        </w:rPr>
      </w:pPr>
      <w:r w:rsidRPr="00595146">
        <w:rPr>
          <w:rFonts w:ascii="Arial Narrow" w:hAnsi="Arial Narrow"/>
        </w:rPr>
        <w:t xml:space="preserve">Conocemos las consecuencias derivadas del incumplimiento del presente compromiso anticorrupción. </w:t>
      </w:r>
    </w:p>
    <w:p w14:paraId="64AEBFE2" w14:textId="77777777" w:rsidR="0031798C" w:rsidRPr="00595146" w:rsidRDefault="0031798C" w:rsidP="0031798C">
      <w:pPr>
        <w:pStyle w:val="Prrafodelista"/>
        <w:spacing w:after="0" w:line="240" w:lineRule="auto"/>
        <w:ind w:left="708"/>
        <w:jc w:val="both"/>
        <w:rPr>
          <w:rFonts w:ascii="Arial Narrow" w:hAnsi="Arial Narrow" w:cs="Arial"/>
          <w:sz w:val="20"/>
          <w:szCs w:val="20"/>
        </w:rPr>
      </w:pPr>
    </w:p>
    <w:p w14:paraId="1F043AB6" w14:textId="77777777" w:rsidR="0031798C" w:rsidRPr="00595146" w:rsidRDefault="0031798C" w:rsidP="0031798C">
      <w:pPr>
        <w:spacing w:after="0" w:line="240" w:lineRule="auto"/>
        <w:jc w:val="both"/>
        <w:rPr>
          <w:rFonts w:ascii="Arial Narrow" w:hAnsi="Arial Narrow"/>
        </w:rPr>
      </w:pPr>
    </w:p>
    <w:p w14:paraId="004D2A65" w14:textId="77777777" w:rsidR="0031798C" w:rsidRPr="00595146" w:rsidRDefault="0031798C" w:rsidP="0031798C">
      <w:pPr>
        <w:spacing w:after="0" w:line="240" w:lineRule="auto"/>
        <w:jc w:val="both"/>
        <w:rPr>
          <w:rFonts w:ascii="Arial Narrow" w:hAnsi="Arial Narrow"/>
        </w:rPr>
      </w:pPr>
      <w:r w:rsidRPr="00595146">
        <w:rPr>
          <w:rFonts w:ascii="Arial Narrow" w:hAnsi="Arial Narrow"/>
        </w:rPr>
        <w:t>En constancia de lo anterior firmo este documento a los [Insertar información] días del mes de [Insertar información] de [Insertar información].</w:t>
      </w:r>
    </w:p>
    <w:p w14:paraId="2B6002BD" w14:textId="77777777" w:rsidR="0031798C" w:rsidRPr="00595146" w:rsidRDefault="0031798C" w:rsidP="0031798C">
      <w:pPr>
        <w:spacing w:after="0" w:line="240" w:lineRule="auto"/>
        <w:jc w:val="both"/>
        <w:rPr>
          <w:rFonts w:ascii="Arial Narrow" w:hAnsi="Arial Narrow"/>
        </w:rPr>
      </w:pPr>
      <w:r w:rsidRPr="00595146">
        <w:rPr>
          <w:rFonts w:ascii="Arial Narrow" w:hAnsi="Arial Narrow"/>
        </w:rPr>
        <w:t xml:space="preserve">Nombre del Proponente: _____________________ </w:t>
      </w:r>
    </w:p>
    <w:p w14:paraId="1D55E049" w14:textId="77777777" w:rsidR="0031798C" w:rsidRPr="00595146" w:rsidRDefault="0031798C" w:rsidP="0031798C">
      <w:pPr>
        <w:spacing w:after="0" w:line="240" w:lineRule="auto"/>
        <w:jc w:val="both"/>
        <w:rPr>
          <w:rFonts w:ascii="Arial Narrow" w:hAnsi="Arial Narrow"/>
        </w:rPr>
      </w:pPr>
      <w:r w:rsidRPr="00595146">
        <w:rPr>
          <w:rFonts w:ascii="Arial Narrow" w:hAnsi="Arial Narrow"/>
        </w:rPr>
        <w:t>Nombre del Representante Legal: ____________________</w:t>
      </w:r>
    </w:p>
    <w:p w14:paraId="028A074C" w14:textId="77777777" w:rsidR="0031798C" w:rsidRPr="00595146" w:rsidRDefault="0031798C" w:rsidP="0031798C">
      <w:pPr>
        <w:spacing w:after="0" w:line="240" w:lineRule="auto"/>
        <w:jc w:val="both"/>
        <w:rPr>
          <w:rFonts w:ascii="Arial Narrow" w:hAnsi="Arial Narrow"/>
        </w:rPr>
      </w:pPr>
      <w:r w:rsidRPr="00595146">
        <w:rPr>
          <w:rFonts w:ascii="Arial Narrow" w:hAnsi="Arial Narrow"/>
        </w:rPr>
        <w:t xml:space="preserve"> Firma del Representante Legal o Apoderado: ___________________</w:t>
      </w:r>
    </w:p>
    <w:p w14:paraId="0446999F" w14:textId="77777777" w:rsidR="0031798C" w:rsidRDefault="0031798C" w:rsidP="0031798C">
      <w:pPr>
        <w:spacing w:after="0" w:line="240" w:lineRule="auto"/>
        <w:jc w:val="both"/>
        <w:rPr>
          <w:rFonts w:ascii="Arial Narrow" w:hAnsi="Arial Narrow" w:cs="Arial"/>
          <w:sz w:val="20"/>
          <w:szCs w:val="20"/>
        </w:rPr>
      </w:pPr>
    </w:p>
    <w:p w14:paraId="23802648" w14:textId="77777777" w:rsidR="0031798C" w:rsidRDefault="0031798C" w:rsidP="0031798C">
      <w:pPr>
        <w:spacing w:after="0" w:line="240" w:lineRule="auto"/>
        <w:jc w:val="both"/>
        <w:rPr>
          <w:rFonts w:ascii="Arial Narrow" w:hAnsi="Arial Narrow" w:cs="Arial"/>
          <w:sz w:val="20"/>
          <w:szCs w:val="20"/>
        </w:rPr>
      </w:pPr>
    </w:p>
    <w:p w14:paraId="06496780" w14:textId="77777777" w:rsidR="0031798C" w:rsidRDefault="0031798C" w:rsidP="0031798C">
      <w:pPr>
        <w:spacing w:after="0" w:line="240" w:lineRule="auto"/>
        <w:jc w:val="both"/>
        <w:rPr>
          <w:rFonts w:ascii="Arial Narrow" w:hAnsi="Arial Narrow" w:cs="Arial"/>
          <w:sz w:val="20"/>
          <w:szCs w:val="20"/>
        </w:rPr>
      </w:pPr>
    </w:p>
    <w:p w14:paraId="49144B71" w14:textId="77777777" w:rsidR="0031798C" w:rsidRDefault="0031798C" w:rsidP="0031798C">
      <w:pPr>
        <w:spacing w:after="0" w:line="240" w:lineRule="auto"/>
        <w:jc w:val="both"/>
        <w:rPr>
          <w:rFonts w:ascii="Arial Narrow" w:hAnsi="Arial Narrow" w:cs="Arial"/>
          <w:sz w:val="20"/>
          <w:szCs w:val="20"/>
        </w:rPr>
      </w:pPr>
    </w:p>
    <w:p w14:paraId="2A9EF725" w14:textId="77777777" w:rsidR="0031798C" w:rsidRDefault="0031798C" w:rsidP="0031798C">
      <w:pPr>
        <w:spacing w:after="0" w:line="240" w:lineRule="auto"/>
        <w:jc w:val="both"/>
        <w:rPr>
          <w:rFonts w:ascii="Arial Narrow" w:hAnsi="Arial Narrow" w:cs="Arial"/>
          <w:sz w:val="20"/>
          <w:szCs w:val="20"/>
        </w:rPr>
      </w:pPr>
    </w:p>
    <w:p w14:paraId="2F7C145E" w14:textId="77777777" w:rsidR="0031798C" w:rsidRDefault="0031798C" w:rsidP="0031798C">
      <w:pPr>
        <w:spacing w:after="0" w:line="240" w:lineRule="auto"/>
        <w:jc w:val="both"/>
        <w:rPr>
          <w:rFonts w:ascii="Arial Narrow" w:hAnsi="Arial Narrow" w:cs="Arial"/>
          <w:sz w:val="20"/>
          <w:szCs w:val="20"/>
        </w:rPr>
      </w:pPr>
    </w:p>
    <w:p w14:paraId="46263064" w14:textId="77777777" w:rsidR="0031798C" w:rsidRDefault="0031798C" w:rsidP="0031798C">
      <w:pPr>
        <w:spacing w:after="0" w:line="240" w:lineRule="auto"/>
        <w:jc w:val="both"/>
        <w:rPr>
          <w:rFonts w:ascii="Arial Narrow" w:hAnsi="Arial Narrow" w:cs="Arial"/>
          <w:sz w:val="20"/>
          <w:szCs w:val="20"/>
        </w:rPr>
      </w:pPr>
    </w:p>
    <w:p w14:paraId="421B48CA" w14:textId="77777777" w:rsidR="0031798C" w:rsidRDefault="0031798C" w:rsidP="0031798C">
      <w:pPr>
        <w:spacing w:after="0" w:line="240" w:lineRule="auto"/>
        <w:jc w:val="both"/>
        <w:rPr>
          <w:rFonts w:ascii="Arial Narrow" w:hAnsi="Arial Narrow" w:cs="Arial"/>
          <w:sz w:val="20"/>
          <w:szCs w:val="20"/>
        </w:rPr>
      </w:pPr>
    </w:p>
    <w:p w14:paraId="2BC44CC5" w14:textId="77777777" w:rsidR="0031798C" w:rsidRDefault="0031798C" w:rsidP="0031798C">
      <w:pPr>
        <w:spacing w:after="0" w:line="240" w:lineRule="auto"/>
        <w:jc w:val="both"/>
        <w:rPr>
          <w:rFonts w:ascii="Arial Narrow" w:hAnsi="Arial Narrow" w:cs="Arial"/>
          <w:sz w:val="20"/>
          <w:szCs w:val="20"/>
        </w:rPr>
      </w:pPr>
    </w:p>
    <w:p w14:paraId="24C1DDD0" w14:textId="77777777" w:rsidR="0031798C" w:rsidRDefault="0031798C" w:rsidP="0031798C">
      <w:pPr>
        <w:spacing w:after="0" w:line="240" w:lineRule="auto"/>
        <w:jc w:val="both"/>
        <w:rPr>
          <w:rFonts w:ascii="Arial Narrow" w:hAnsi="Arial Narrow" w:cs="Arial"/>
          <w:sz w:val="20"/>
          <w:szCs w:val="20"/>
        </w:rPr>
      </w:pPr>
    </w:p>
    <w:p w14:paraId="3C67298A" w14:textId="77777777" w:rsidR="0031798C" w:rsidRDefault="0031798C" w:rsidP="0031798C">
      <w:pPr>
        <w:spacing w:after="0" w:line="240" w:lineRule="auto"/>
        <w:jc w:val="both"/>
        <w:rPr>
          <w:rFonts w:ascii="Arial Narrow" w:hAnsi="Arial Narrow" w:cs="Arial"/>
          <w:sz w:val="20"/>
          <w:szCs w:val="20"/>
        </w:rPr>
      </w:pPr>
    </w:p>
    <w:p w14:paraId="5CB156B7" w14:textId="77777777" w:rsidR="0031798C" w:rsidRDefault="0031798C" w:rsidP="0031798C">
      <w:pPr>
        <w:spacing w:after="0" w:line="240" w:lineRule="auto"/>
        <w:jc w:val="both"/>
        <w:rPr>
          <w:rFonts w:ascii="Arial Narrow" w:hAnsi="Arial Narrow" w:cs="Arial"/>
          <w:sz w:val="20"/>
          <w:szCs w:val="20"/>
        </w:rPr>
      </w:pPr>
    </w:p>
    <w:p w14:paraId="1A58A48B" w14:textId="77777777" w:rsidR="0031798C" w:rsidRDefault="0031798C" w:rsidP="0031798C">
      <w:pPr>
        <w:spacing w:after="0" w:line="240" w:lineRule="auto"/>
        <w:jc w:val="both"/>
        <w:rPr>
          <w:rFonts w:ascii="Arial Narrow" w:hAnsi="Arial Narrow" w:cs="Arial"/>
          <w:sz w:val="20"/>
          <w:szCs w:val="20"/>
        </w:rPr>
      </w:pPr>
    </w:p>
    <w:p w14:paraId="55AD17DA" w14:textId="77777777" w:rsidR="0031798C" w:rsidRDefault="0031798C" w:rsidP="0031798C">
      <w:pPr>
        <w:spacing w:after="0" w:line="240" w:lineRule="auto"/>
        <w:jc w:val="both"/>
        <w:rPr>
          <w:rFonts w:ascii="Arial Narrow" w:hAnsi="Arial Narrow" w:cs="Arial"/>
          <w:sz w:val="20"/>
          <w:szCs w:val="20"/>
        </w:rPr>
      </w:pPr>
    </w:p>
    <w:p w14:paraId="6C78D83D" w14:textId="77777777" w:rsidR="0031798C" w:rsidRDefault="0031798C" w:rsidP="0031798C">
      <w:pPr>
        <w:spacing w:after="0" w:line="240" w:lineRule="auto"/>
        <w:jc w:val="both"/>
        <w:rPr>
          <w:rFonts w:ascii="Arial Narrow" w:hAnsi="Arial Narrow" w:cs="Arial"/>
          <w:sz w:val="20"/>
          <w:szCs w:val="20"/>
        </w:rPr>
      </w:pPr>
    </w:p>
    <w:p w14:paraId="730C9863" w14:textId="77777777" w:rsidR="0031798C" w:rsidRDefault="0031798C" w:rsidP="0031798C">
      <w:pPr>
        <w:spacing w:after="0" w:line="240" w:lineRule="auto"/>
        <w:jc w:val="both"/>
        <w:rPr>
          <w:rFonts w:ascii="Arial Narrow" w:hAnsi="Arial Narrow" w:cs="Arial"/>
          <w:sz w:val="20"/>
          <w:szCs w:val="20"/>
        </w:rPr>
      </w:pPr>
    </w:p>
    <w:p w14:paraId="453F1476" w14:textId="77777777" w:rsidR="0031798C" w:rsidRDefault="0031798C" w:rsidP="0031798C">
      <w:pPr>
        <w:spacing w:after="0" w:line="240" w:lineRule="auto"/>
        <w:jc w:val="both"/>
        <w:rPr>
          <w:rFonts w:ascii="Arial Narrow" w:hAnsi="Arial Narrow" w:cs="Arial"/>
          <w:sz w:val="20"/>
          <w:szCs w:val="20"/>
        </w:rPr>
      </w:pPr>
    </w:p>
    <w:p w14:paraId="2000CE82" w14:textId="77777777" w:rsidR="0031798C" w:rsidRDefault="0031798C" w:rsidP="0031798C">
      <w:pPr>
        <w:spacing w:after="0" w:line="240" w:lineRule="auto"/>
        <w:jc w:val="both"/>
        <w:rPr>
          <w:rFonts w:ascii="Arial Narrow" w:hAnsi="Arial Narrow" w:cs="Arial"/>
          <w:sz w:val="20"/>
          <w:szCs w:val="20"/>
        </w:rPr>
      </w:pPr>
    </w:p>
    <w:p w14:paraId="59FF0A52" w14:textId="77777777" w:rsidR="0031798C" w:rsidRDefault="0031798C" w:rsidP="0031798C">
      <w:pPr>
        <w:spacing w:after="0" w:line="240" w:lineRule="auto"/>
        <w:jc w:val="both"/>
        <w:rPr>
          <w:rFonts w:ascii="Arial Narrow" w:hAnsi="Arial Narrow" w:cs="Arial"/>
          <w:sz w:val="20"/>
          <w:szCs w:val="20"/>
        </w:rPr>
      </w:pPr>
    </w:p>
    <w:p w14:paraId="283BD55D" w14:textId="77777777" w:rsidR="0031798C" w:rsidRDefault="0031798C" w:rsidP="0031798C">
      <w:pPr>
        <w:spacing w:after="0" w:line="240" w:lineRule="auto"/>
        <w:jc w:val="both"/>
        <w:rPr>
          <w:rFonts w:ascii="Arial Narrow" w:hAnsi="Arial Narrow" w:cs="Arial"/>
          <w:sz w:val="20"/>
          <w:szCs w:val="20"/>
        </w:rPr>
      </w:pPr>
    </w:p>
    <w:p w14:paraId="1A752801" w14:textId="77777777" w:rsidR="0031798C" w:rsidRDefault="0031798C" w:rsidP="0031798C">
      <w:pPr>
        <w:spacing w:after="0" w:line="240" w:lineRule="auto"/>
        <w:jc w:val="both"/>
        <w:rPr>
          <w:rFonts w:ascii="Arial Narrow" w:hAnsi="Arial Narrow" w:cs="Arial"/>
          <w:sz w:val="20"/>
          <w:szCs w:val="20"/>
        </w:rPr>
      </w:pPr>
    </w:p>
    <w:p w14:paraId="1B8C7253" w14:textId="77777777" w:rsidR="0031798C" w:rsidRDefault="0031798C" w:rsidP="0031798C">
      <w:pPr>
        <w:spacing w:after="0" w:line="240" w:lineRule="auto"/>
        <w:jc w:val="both"/>
        <w:rPr>
          <w:rFonts w:ascii="Arial Narrow" w:hAnsi="Arial Narrow" w:cs="Arial"/>
          <w:sz w:val="20"/>
          <w:szCs w:val="20"/>
        </w:rPr>
      </w:pPr>
    </w:p>
    <w:p w14:paraId="760AAA53" w14:textId="77777777" w:rsidR="0031798C" w:rsidRDefault="0031798C" w:rsidP="0031798C">
      <w:pPr>
        <w:spacing w:after="0" w:line="240" w:lineRule="auto"/>
        <w:jc w:val="both"/>
        <w:rPr>
          <w:rFonts w:ascii="Arial Narrow" w:hAnsi="Arial Narrow" w:cs="Arial"/>
          <w:sz w:val="20"/>
          <w:szCs w:val="20"/>
        </w:rPr>
      </w:pPr>
    </w:p>
    <w:p w14:paraId="123519A2" w14:textId="77777777" w:rsidR="0031798C" w:rsidRDefault="0031798C" w:rsidP="0031798C">
      <w:pPr>
        <w:spacing w:after="0" w:line="240" w:lineRule="auto"/>
        <w:jc w:val="both"/>
        <w:rPr>
          <w:rFonts w:ascii="Arial Narrow" w:hAnsi="Arial Narrow" w:cs="Arial"/>
          <w:sz w:val="20"/>
          <w:szCs w:val="20"/>
        </w:rPr>
      </w:pPr>
    </w:p>
    <w:p w14:paraId="1A25097C" w14:textId="77777777" w:rsidR="0031798C" w:rsidRDefault="0031798C" w:rsidP="0031798C">
      <w:pPr>
        <w:spacing w:after="0" w:line="240" w:lineRule="auto"/>
        <w:jc w:val="both"/>
        <w:rPr>
          <w:rFonts w:ascii="Arial Narrow" w:hAnsi="Arial Narrow" w:cs="Arial"/>
          <w:sz w:val="20"/>
          <w:szCs w:val="20"/>
        </w:rPr>
      </w:pPr>
    </w:p>
    <w:p w14:paraId="19E9A547" w14:textId="77777777" w:rsidR="0031798C" w:rsidRDefault="0031798C" w:rsidP="0031798C">
      <w:pPr>
        <w:spacing w:after="0" w:line="240" w:lineRule="auto"/>
        <w:jc w:val="both"/>
        <w:rPr>
          <w:rFonts w:ascii="Arial Narrow" w:hAnsi="Arial Narrow" w:cs="Arial"/>
          <w:sz w:val="20"/>
          <w:szCs w:val="20"/>
        </w:rPr>
      </w:pPr>
    </w:p>
    <w:p w14:paraId="3376565B" w14:textId="77777777" w:rsidR="0031798C" w:rsidRDefault="0031798C" w:rsidP="0031798C">
      <w:pPr>
        <w:spacing w:after="0" w:line="240" w:lineRule="auto"/>
        <w:jc w:val="both"/>
        <w:rPr>
          <w:rFonts w:ascii="Arial Narrow" w:hAnsi="Arial Narrow" w:cs="Arial"/>
          <w:sz w:val="20"/>
          <w:szCs w:val="20"/>
        </w:rPr>
      </w:pPr>
    </w:p>
    <w:p w14:paraId="5DDBB86C" w14:textId="77777777" w:rsidR="0031798C" w:rsidRDefault="0031798C" w:rsidP="0031798C">
      <w:pPr>
        <w:spacing w:after="0" w:line="240" w:lineRule="auto"/>
        <w:jc w:val="both"/>
        <w:rPr>
          <w:rFonts w:ascii="Arial Narrow" w:hAnsi="Arial Narrow" w:cs="Arial"/>
          <w:sz w:val="20"/>
          <w:szCs w:val="20"/>
        </w:rPr>
      </w:pPr>
    </w:p>
    <w:p w14:paraId="513EFF7E" w14:textId="77777777" w:rsidR="0031798C" w:rsidRDefault="0031798C" w:rsidP="0031798C">
      <w:pPr>
        <w:spacing w:after="0" w:line="240" w:lineRule="auto"/>
        <w:jc w:val="both"/>
        <w:rPr>
          <w:rFonts w:ascii="Arial Narrow" w:hAnsi="Arial Narrow" w:cs="Arial"/>
          <w:sz w:val="20"/>
          <w:szCs w:val="20"/>
        </w:rPr>
      </w:pPr>
    </w:p>
    <w:p w14:paraId="78DC7311" w14:textId="77777777" w:rsidR="0031798C" w:rsidRDefault="0031798C" w:rsidP="0031798C">
      <w:pPr>
        <w:spacing w:after="0" w:line="240" w:lineRule="auto"/>
        <w:jc w:val="both"/>
        <w:rPr>
          <w:rFonts w:ascii="Arial Narrow" w:hAnsi="Arial Narrow" w:cs="Arial"/>
          <w:sz w:val="20"/>
          <w:szCs w:val="20"/>
        </w:rPr>
      </w:pPr>
    </w:p>
    <w:p w14:paraId="3C373B67" w14:textId="77777777" w:rsidR="0031798C" w:rsidRDefault="0031798C" w:rsidP="0031798C">
      <w:pPr>
        <w:spacing w:after="0" w:line="240" w:lineRule="auto"/>
        <w:jc w:val="both"/>
        <w:rPr>
          <w:rFonts w:ascii="Arial Narrow" w:hAnsi="Arial Narrow" w:cs="Arial"/>
          <w:sz w:val="20"/>
          <w:szCs w:val="20"/>
        </w:rPr>
      </w:pPr>
    </w:p>
    <w:p w14:paraId="2DEEAB5F" w14:textId="77777777" w:rsidR="0031798C" w:rsidRPr="00595146" w:rsidRDefault="0031798C" w:rsidP="0031798C">
      <w:pPr>
        <w:spacing w:after="120"/>
        <w:contextualSpacing/>
        <w:jc w:val="center"/>
        <w:rPr>
          <w:rFonts w:ascii="Arial Narrow" w:hAnsi="Arial Narrow" w:cs="Arial"/>
          <w:b/>
          <w:u w:val="single"/>
        </w:rPr>
      </w:pPr>
      <w:r w:rsidRPr="00595146">
        <w:rPr>
          <w:rFonts w:ascii="Arial Narrow" w:hAnsi="Arial Narrow" w:cs="Arial"/>
          <w:b/>
          <w:u w:val="single"/>
        </w:rPr>
        <w:lastRenderedPageBreak/>
        <w:t>ANEXO “O”</w:t>
      </w:r>
    </w:p>
    <w:p w14:paraId="383123E5" w14:textId="77777777" w:rsidR="0031798C" w:rsidRPr="00595146" w:rsidRDefault="0031798C" w:rsidP="0031798C">
      <w:pPr>
        <w:tabs>
          <w:tab w:val="left" w:pos="426"/>
        </w:tabs>
        <w:jc w:val="center"/>
        <w:rPr>
          <w:rFonts w:ascii="Arial Narrow" w:hAnsi="Arial Narrow" w:cs="Arial"/>
          <w:b/>
        </w:rPr>
      </w:pPr>
      <w:r w:rsidRPr="00595146">
        <w:rPr>
          <w:rFonts w:ascii="Arial Narrow" w:hAnsi="Arial Narrow" w:cs="Arial"/>
          <w:b/>
        </w:rPr>
        <w:t>PAGOS DE SEGURIDAD SOCIAL Y APORTES LEGALES</w:t>
      </w:r>
    </w:p>
    <w:p w14:paraId="503ACD80" w14:textId="77777777" w:rsidR="0031798C" w:rsidRPr="00595146" w:rsidRDefault="0031798C" w:rsidP="0031798C">
      <w:pPr>
        <w:tabs>
          <w:tab w:val="left" w:pos="426"/>
        </w:tabs>
        <w:spacing w:line="240" w:lineRule="auto"/>
        <w:jc w:val="center"/>
        <w:rPr>
          <w:rFonts w:ascii="Arial Narrow" w:hAnsi="Arial Narrow" w:cs="Arial"/>
          <w:b/>
        </w:rPr>
      </w:pPr>
      <w:r w:rsidRPr="00595146">
        <w:rPr>
          <w:rFonts w:ascii="Arial Narrow" w:hAnsi="Arial Narrow" w:cs="Arial"/>
          <w:b/>
        </w:rPr>
        <w:t>ARTÍCULO 50 LEY 789 DE 2002</w:t>
      </w:r>
    </w:p>
    <w:p w14:paraId="7AEA8203" w14:textId="77777777" w:rsidR="0031798C" w:rsidRPr="00595146" w:rsidRDefault="0031798C" w:rsidP="0031798C">
      <w:pPr>
        <w:tabs>
          <w:tab w:val="left" w:pos="426"/>
        </w:tabs>
        <w:spacing w:line="240" w:lineRule="auto"/>
        <w:jc w:val="center"/>
        <w:rPr>
          <w:rFonts w:ascii="Arial Narrow" w:hAnsi="Arial Narrow" w:cs="Arial"/>
          <w:b/>
        </w:rPr>
      </w:pPr>
      <w:r w:rsidRPr="00595146">
        <w:rPr>
          <w:rFonts w:ascii="Arial Narrow" w:hAnsi="Arial Narrow" w:cs="Arial"/>
          <w:b/>
        </w:rPr>
        <w:t>(PERSONAS JURÍDICAS)</w:t>
      </w:r>
    </w:p>
    <w:p w14:paraId="118A971E" w14:textId="77777777" w:rsidR="0031798C" w:rsidRPr="00595146" w:rsidRDefault="0031798C" w:rsidP="0031798C">
      <w:pPr>
        <w:tabs>
          <w:tab w:val="left" w:pos="0"/>
        </w:tabs>
        <w:jc w:val="both"/>
        <w:rPr>
          <w:rFonts w:ascii="Arial Narrow" w:hAnsi="Arial Narrow" w:cs="Arial"/>
        </w:rPr>
      </w:pPr>
      <w:r w:rsidRPr="00595146">
        <w:rPr>
          <w:rFonts w:ascii="Arial Narrow" w:hAnsi="Arial Narrow" w:cs="Arial"/>
        </w:rPr>
        <w:t>[Este formato debe ser diligenciado por las personas jurídicas nacionales y las extranjeras con domicilio o sucursal en Colombia las cuales deberán acreditar este requisito respecto del personal vinculado en Colombia].</w:t>
      </w:r>
    </w:p>
    <w:p w14:paraId="0CD40E47" w14:textId="77777777" w:rsidR="0031798C" w:rsidRPr="00595146" w:rsidRDefault="0031798C" w:rsidP="0031798C">
      <w:pPr>
        <w:tabs>
          <w:tab w:val="left" w:pos="0"/>
        </w:tabs>
        <w:jc w:val="both"/>
        <w:rPr>
          <w:rFonts w:ascii="Arial Narrow" w:hAnsi="Arial Narrow" w:cs="Arial"/>
        </w:rPr>
      </w:pPr>
      <w:r w:rsidRPr="00595146">
        <w:rPr>
          <w:rFonts w:ascii="Arial Narrow" w:hAnsi="Arial Narrow" w:cs="Arial"/>
        </w:rPr>
        <w:t>[Cuando la persona jurídica no esté exonerada en el pago al sistema de aportes parafiscales, deberá incluir el siguiente texto y ajustar el formato en lo correspondiente:]</w:t>
      </w:r>
    </w:p>
    <w:p w14:paraId="3E346BFF" w14:textId="77777777" w:rsidR="0031798C" w:rsidRPr="00595146" w:rsidRDefault="0031798C" w:rsidP="0031798C">
      <w:pPr>
        <w:tabs>
          <w:tab w:val="left" w:pos="0"/>
        </w:tabs>
        <w:jc w:val="both"/>
        <w:rPr>
          <w:rFonts w:ascii="Arial Narrow" w:hAnsi="Arial Narrow" w:cs="Arial"/>
        </w:rPr>
      </w:pPr>
      <w:r w:rsidRPr="00595146">
        <w:rPr>
          <w:rFonts w:ascii="Arial Narrow" w:hAnsi="Arial Narrow"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7C1FE3EF" w14:textId="77777777" w:rsidR="0031798C" w:rsidRPr="00595146" w:rsidRDefault="0031798C" w:rsidP="0031798C">
      <w:pPr>
        <w:tabs>
          <w:tab w:val="left" w:pos="0"/>
        </w:tabs>
        <w:jc w:val="both"/>
        <w:rPr>
          <w:rFonts w:ascii="Arial Narrow" w:hAnsi="Arial Narrow" w:cs="Arial"/>
        </w:rPr>
      </w:pPr>
      <w:r w:rsidRPr="00595146">
        <w:rPr>
          <w:rFonts w:ascii="Arial Narrow" w:hAnsi="Arial Narrow" w:cs="Arial"/>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6E7840E8" w14:textId="77777777" w:rsidR="0031798C" w:rsidRPr="00595146" w:rsidRDefault="0031798C" w:rsidP="0031798C">
      <w:pPr>
        <w:tabs>
          <w:tab w:val="left" w:pos="0"/>
        </w:tabs>
        <w:jc w:val="both"/>
        <w:rPr>
          <w:rFonts w:ascii="Arial Narrow" w:hAnsi="Arial Narrow" w:cs="Arial"/>
        </w:rPr>
      </w:pPr>
      <w:r w:rsidRPr="00595146">
        <w:rPr>
          <w:rFonts w:ascii="Arial Narrow" w:hAnsi="Arial Narrow" w:cs="Arial"/>
        </w:rPr>
        <w:t>[En el evento en que la sociedad no tenga más de seis (6) meses de constituida, deberá acreditar los pagos a partir de la fecha de su constitución como se indica a continuación:]</w:t>
      </w:r>
    </w:p>
    <w:p w14:paraId="165EF281" w14:textId="77777777" w:rsidR="0031798C" w:rsidRPr="00595146" w:rsidRDefault="0031798C" w:rsidP="0031798C">
      <w:pPr>
        <w:tabs>
          <w:tab w:val="left" w:pos="0"/>
        </w:tabs>
        <w:jc w:val="both"/>
        <w:rPr>
          <w:rFonts w:ascii="Arial Narrow" w:hAnsi="Arial Narrow" w:cs="Arial"/>
        </w:rPr>
      </w:pPr>
      <w:r w:rsidRPr="00595146">
        <w:rPr>
          <w:rFonts w:ascii="Arial Narrow" w:hAnsi="Arial Narrow"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5389F9D5" w14:textId="77777777" w:rsidR="0031798C" w:rsidRPr="00595146" w:rsidRDefault="0031798C" w:rsidP="0031798C">
      <w:pPr>
        <w:tabs>
          <w:tab w:val="left" w:pos="0"/>
        </w:tabs>
        <w:jc w:val="both"/>
        <w:rPr>
          <w:rFonts w:ascii="Arial Narrow" w:hAnsi="Arial Narrow" w:cs="Arial"/>
        </w:rPr>
      </w:pPr>
      <w:r w:rsidRPr="00595146">
        <w:rPr>
          <w:rFonts w:ascii="Arial Narrow" w:hAnsi="Arial Narrow" w:cs="Arial"/>
        </w:rP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6F423858" w14:textId="77777777" w:rsidR="0031798C" w:rsidRPr="00595146" w:rsidRDefault="0031798C" w:rsidP="0031798C">
      <w:pPr>
        <w:tabs>
          <w:tab w:val="left" w:pos="0"/>
        </w:tabs>
        <w:jc w:val="both"/>
        <w:rPr>
          <w:rFonts w:ascii="Arial Narrow" w:hAnsi="Arial Narrow" w:cs="Arial"/>
        </w:rPr>
      </w:pPr>
    </w:p>
    <w:p w14:paraId="5A786B3F" w14:textId="77777777" w:rsidR="0031798C" w:rsidRPr="00595146" w:rsidRDefault="0031798C" w:rsidP="0031798C">
      <w:pPr>
        <w:tabs>
          <w:tab w:val="left" w:pos="0"/>
        </w:tabs>
        <w:jc w:val="both"/>
        <w:rPr>
          <w:rFonts w:ascii="Arial Narrow" w:hAnsi="Arial Narrow" w:cs="Arial"/>
        </w:rPr>
      </w:pPr>
      <w:r w:rsidRPr="00595146">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8B743A6" w14:textId="77777777" w:rsidR="0031798C" w:rsidRPr="00595146" w:rsidRDefault="0031798C" w:rsidP="0031798C">
      <w:pPr>
        <w:tabs>
          <w:tab w:val="left" w:pos="0"/>
        </w:tabs>
        <w:jc w:val="both"/>
        <w:rPr>
          <w:rFonts w:ascii="Arial Narrow" w:hAnsi="Arial Narrow" w:cs="Arial"/>
        </w:rPr>
      </w:pPr>
      <w:r w:rsidRPr="00595146">
        <w:rPr>
          <w:rFonts w:ascii="Arial Narrow" w:hAnsi="Arial Narrow" w:cs="Arial"/>
        </w:rPr>
        <w:lastRenderedPageBreak/>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09AB2980" w14:textId="77777777" w:rsidR="0031798C" w:rsidRPr="00595146" w:rsidRDefault="0031798C" w:rsidP="0031798C">
      <w:pPr>
        <w:tabs>
          <w:tab w:val="left" w:pos="0"/>
        </w:tabs>
        <w:jc w:val="both"/>
        <w:rPr>
          <w:rFonts w:ascii="Arial Narrow" w:hAnsi="Arial Narrow" w:cs="Arial"/>
        </w:rPr>
      </w:pPr>
      <w:r w:rsidRPr="00595146">
        <w:rPr>
          <w:rFonts w:ascii="Arial Narrow" w:hAnsi="Arial Narrow"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663C016" w14:textId="77777777" w:rsidR="0031798C" w:rsidRPr="00595146" w:rsidRDefault="0031798C" w:rsidP="0031798C">
      <w:pPr>
        <w:tabs>
          <w:tab w:val="left" w:pos="0"/>
        </w:tabs>
        <w:jc w:val="both"/>
        <w:rPr>
          <w:rFonts w:ascii="Arial Narrow" w:hAnsi="Arial Narrow" w:cs="Arial"/>
        </w:rPr>
      </w:pPr>
      <w:r w:rsidRPr="00595146">
        <w:rPr>
          <w:rFonts w:ascii="Arial Narrow" w:hAnsi="Arial Narrow" w:cs="Arial"/>
        </w:rPr>
        <w:t xml:space="preserve">[Cuando la persona jurídica no haya tenido personal a cargo dentro de los seis (6) meses anteriores a la presentación de la propuesta deberá manifestarlo de la siguiente manera:] </w:t>
      </w:r>
    </w:p>
    <w:p w14:paraId="3BCCC264" w14:textId="77777777" w:rsidR="0031798C" w:rsidRPr="00595146" w:rsidRDefault="0031798C" w:rsidP="0031798C">
      <w:pPr>
        <w:spacing w:after="120"/>
        <w:contextualSpacing/>
        <w:jc w:val="both"/>
        <w:rPr>
          <w:rFonts w:ascii="Arial Narrow" w:hAnsi="Arial Narrow" w:cs="Arial"/>
        </w:rPr>
      </w:pPr>
      <w:r w:rsidRPr="00595146">
        <w:rPr>
          <w:rFonts w:ascii="Arial Narrow" w:hAnsi="Arial Narrow" w:cs="Arial"/>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94A4B39" w14:textId="77777777" w:rsidR="0031798C" w:rsidRPr="00595146" w:rsidRDefault="0031798C" w:rsidP="0031798C">
      <w:pPr>
        <w:spacing w:after="120"/>
        <w:contextualSpacing/>
        <w:jc w:val="both"/>
        <w:rPr>
          <w:rFonts w:ascii="Arial Narrow" w:hAnsi="Arial Narrow" w:cs="Arial"/>
        </w:rPr>
      </w:pPr>
    </w:p>
    <w:p w14:paraId="72349BD3" w14:textId="77777777" w:rsidR="0031798C" w:rsidRPr="00595146" w:rsidRDefault="0031798C" w:rsidP="0031798C">
      <w:pPr>
        <w:spacing w:after="120"/>
        <w:contextualSpacing/>
        <w:jc w:val="both"/>
        <w:rPr>
          <w:rFonts w:ascii="Arial Narrow" w:hAnsi="Arial Narrow" w:cs="Arial"/>
          <w:iCs/>
          <w:u w:val="single"/>
        </w:rPr>
      </w:pPr>
      <w:r w:rsidRPr="00595146">
        <w:rPr>
          <w:rFonts w:ascii="Arial Narrow" w:hAnsi="Arial Narrow" w:cs="Arial"/>
        </w:rPr>
        <w:t>En constancia, se firma en ______________, a los ____ días del mes de _____ de 20__.</w:t>
      </w:r>
    </w:p>
    <w:p w14:paraId="674AF0DA" w14:textId="77777777" w:rsidR="0031798C" w:rsidRPr="00595146" w:rsidRDefault="0031798C" w:rsidP="0031798C">
      <w:pPr>
        <w:spacing w:after="120"/>
        <w:contextualSpacing/>
        <w:jc w:val="both"/>
        <w:rPr>
          <w:rFonts w:ascii="Arial Narrow" w:hAnsi="Arial Narrow" w:cs="Arial"/>
          <w:iCs/>
          <w:u w:val="single"/>
        </w:rPr>
      </w:pPr>
    </w:p>
    <w:p w14:paraId="4106B722" w14:textId="77777777" w:rsidR="0031798C" w:rsidRPr="00595146" w:rsidRDefault="0031798C" w:rsidP="0031798C">
      <w:pPr>
        <w:spacing w:after="120"/>
        <w:contextualSpacing/>
        <w:jc w:val="both"/>
        <w:rPr>
          <w:rFonts w:ascii="Arial Narrow" w:hAnsi="Arial Narrow" w:cs="Arial"/>
        </w:rPr>
      </w:pPr>
      <w:r w:rsidRPr="00595146">
        <w:rPr>
          <w:rFonts w:ascii="Arial Narrow" w:hAnsi="Arial Narrow" w:cs="Arial"/>
        </w:rPr>
        <w:t>Nombre del Proponente: ____________________</w:t>
      </w:r>
    </w:p>
    <w:p w14:paraId="39AC6852" w14:textId="77777777" w:rsidR="0031798C" w:rsidRPr="00595146" w:rsidRDefault="0031798C" w:rsidP="0031798C">
      <w:pPr>
        <w:spacing w:after="120"/>
        <w:contextualSpacing/>
        <w:jc w:val="both"/>
        <w:rPr>
          <w:rFonts w:ascii="Arial Narrow" w:hAnsi="Arial Narrow" w:cs="Arial"/>
        </w:rPr>
      </w:pPr>
      <w:r w:rsidRPr="00595146">
        <w:rPr>
          <w:rFonts w:ascii="Arial Narrow" w:hAnsi="Arial Narrow" w:cs="Arial"/>
        </w:rPr>
        <w:t xml:space="preserve"> Nombre del Representante Legal: _____________________ </w:t>
      </w:r>
    </w:p>
    <w:p w14:paraId="262AEAE1" w14:textId="77777777" w:rsidR="0031798C" w:rsidRPr="00595146" w:rsidRDefault="0031798C" w:rsidP="0031798C">
      <w:pPr>
        <w:spacing w:after="120"/>
        <w:contextualSpacing/>
        <w:jc w:val="both"/>
        <w:rPr>
          <w:rFonts w:ascii="Arial Narrow" w:hAnsi="Arial Narrow" w:cs="Arial"/>
          <w:iCs/>
          <w:u w:val="single"/>
        </w:rPr>
      </w:pPr>
      <w:r w:rsidRPr="00595146">
        <w:rPr>
          <w:rFonts w:ascii="Arial Narrow" w:hAnsi="Arial Narrow" w:cs="Arial"/>
        </w:rPr>
        <w:t>Firma del Representante Legal o Apoderado: ___________________</w:t>
      </w:r>
    </w:p>
    <w:p w14:paraId="57819274" w14:textId="77777777" w:rsidR="0031798C" w:rsidRPr="00595146" w:rsidRDefault="0031798C" w:rsidP="0031798C">
      <w:pPr>
        <w:spacing w:after="120"/>
        <w:contextualSpacing/>
        <w:jc w:val="both"/>
        <w:rPr>
          <w:rFonts w:ascii="Arial Narrow" w:hAnsi="Arial Narrow" w:cs="Arial"/>
          <w:iCs/>
          <w:u w:val="single"/>
        </w:rPr>
      </w:pPr>
    </w:p>
    <w:p w14:paraId="20DC4861" w14:textId="77777777" w:rsidR="0031798C" w:rsidRPr="00595146" w:rsidRDefault="0031798C" w:rsidP="0031798C">
      <w:pPr>
        <w:spacing w:after="120"/>
        <w:contextualSpacing/>
        <w:jc w:val="both"/>
        <w:rPr>
          <w:rFonts w:ascii="Arial Narrow" w:hAnsi="Arial Narrow" w:cs="Arial"/>
          <w:iCs/>
          <w:u w:val="single"/>
        </w:rPr>
      </w:pPr>
      <w:r w:rsidRPr="00595146">
        <w:rPr>
          <w:rFonts w:ascii="Arial Narrow" w:hAnsi="Arial Narrow" w:cs="Arial"/>
          <w:b/>
          <w:u w:val="single"/>
        </w:rPr>
        <w:t>Nota</w:t>
      </w:r>
      <w:r w:rsidRPr="00595146">
        <w:rPr>
          <w:rFonts w:ascii="Arial Narrow" w:hAnsi="Arial Narrow" w:cs="Arial"/>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DD17BB8" w14:textId="77777777" w:rsidR="0031798C" w:rsidRDefault="0031798C" w:rsidP="0031798C">
      <w:pPr>
        <w:spacing w:after="120"/>
        <w:contextualSpacing/>
        <w:jc w:val="both"/>
        <w:rPr>
          <w:rFonts w:ascii="Arial Narrow" w:hAnsi="Arial Narrow" w:cs="Arial"/>
          <w:iCs/>
          <w:u w:val="single"/>
        </w:rPr>
      </w:pPr>
    </w:p>
    <w:p w14:paraId="28840A73" w14:textId="77777777" w:rsidR="0031798C" w:rsidRDefault="0031798C" w:rsidP="0031798C">
      <w:pPr>
        <w:spacing w:after="120"/>
        <w:contextualSpacing/>
        <w:jc w:val="both"/>
        <w:rPr>
          <w:rFonts w:ascii="Arial Narrow" w:hAnsi="Arial Narrow" w:cs="Arial"/>
          <w:iCs/>
          <w:u w:val="single"/>
        </w:rPr>
      </w:pPr>
    </w:p>
    <w:p w14:paraId="6C91B7FD" w14:textId="77777777" w:rsidR="0031798C" w:rsidRDefault="0031798C" w:rsidP="0031798C">
      <w:pPr>
        <w:spacing w:after="120"/>
        <w:contextualSpacing/>
        <w:jc w:val="both"/>
        <w:rPr>
          <w:rFonts w:ascii="Arial Narrow" w:hAnsi="Arial Narrow" w:cs="Arial"/>
          <w:iCs/>
          <w:u w:val="single"/>
        </w:rPr>
      </w:pPr>
    </w:p>
    <w:p w14:paraId="2D4C596D" w14:textId="77777777" w:rsidR="0031798C" w:rsidRDefault="0031798C" w:rsidP="0031798C">
      <w:pPr>
        <w:spacing w:after="120"/>
        <w:contextualSpacing/>
        <w:jc w:val="both"/>
        <w:rPr>
          <w:rFonts w:ascii="Arial Narrow" w:hAnsi="Arial Narrow" w:cs="Arial"/>
          <w:iCs/>
          <w:u w:val="single"/>
        </w:rPr>
      </w:pPr>
    </w:p>
    <w:p w14:paraId="650F6F74" w14:textId="77777777" w:rsidR="0031798C" w:rsidRDefault="0031798C" w:rsidP="0031798C">
      <w:pPr>
        <w:spacing w:after="120"/>
        <w:contextualSpacing/>
        <w:jc w:val="both"/>
        <w:rPr>
          <w:rFonts w:ascii="Arial Narrow" w:hAnsi="Arial Narrow" w:cs="Arial"/>
          <w:iCs/>
          <w:u w:val="single"/>
        </w:rPr>
      </w:pPr>
    </w:p>
    <w:p w14:paraId="1C33B293" w14:textId="77777777" w:rsidR="0031798C" w:rsidRDefault="0031798C" w:rsidP="0031798C">
      <w:pPr>
        <w:spacing w:after="120"/>
        <w:contextualSpacing/>
        <w:jc w:val="both"/>
        <w:rPr>
          <w:rFonts w:ascii="Arial Narrow" w:hAnsi="Arial Narrow" w:cs="Arial"/>
          <w:iCs/>
          <w:u w:val="single"/>
        </w:rPr>
      </w:pPr>
    </w:p>
    <w:p w14:paraId="0656676E" w14:textId="77777777" w:rsidR="0031798C" w:rsidRDefault="0031798C" w:rsidP="0031798C">
      <w:pPr>
        <w:spacing w:after="120"/>
        <w:contextualSpacing/>
        <w:jc w:val="both"/>
        <w:rPr>
          <w:rFonts w:ascii="Arial Narrow" w:hAnsi="Arial Narrow" w:cs="Arial"/>
          <w:iCs/>
          <w:u w:val="single"/>
        </w:rPr>
      </w:pPr>
    </w:p>
    <w:p w14:paraId="3BCA9903" w14:textId="77777777" w:rsidR="0031798C" w:rsidRDefault="0031798C" w:rsidP="0031798C">
      <w:pPr>
        <w:spacing w:after="120"/>
        <w:contextualSpacing/>
        <w:jc w:val="both"/>
        <w:rPr>
          <w:rFonts w:ascii="Arial Narrow" w:hAnsi="Arial Narrow" w:cs="Arial"/>
          <w:iCs/>
          <w:u w:val="single"/>
        </w:rPr>
      </w:pPr>
    </w:p>
    <w:p w14:paraId="665CEED1" w14:textId="77777777" w:rsidR="0031798C" w:rsidRDefault="0031798C" w:rsidP="0031798C">
      <w:pPr>
        <w:spacing w:after="120"/>
        <w:contextualSpacing/>
        <w:jc w:val="both"/>
        <w:rPr>
          <w:rFonts w:ascii="Arial Narrow" w:hAnsi="Arial Narrow" w:cs="Arial"/>
          <w:iCs/>
          <w:u w:val="single"/>
        </w:rPr>
      </w:pPr>
    </w:p>
    <w:p w14:paraId="1642A2E4" w14:textId="77777777" w:rsidR="0031798C" w:rsidRDefault="0031798C" w:rsidP="0031798C">
      <w:pPr>
        <w:spacing w:after="120"/>
        <w:contextualSpacing/>
        <w:jc w:val="both"/>
        <w:rPr>
          <w:rFonts w:ascii="Arial Narrow" w:hAnsi="Arial Narrow" w:cs="Arial"/>
          <w:iCs/>
          <w:u w:val="single"/>
        </w:rPr>
      </w:pPr>
    </w:p>
    <w:p w14:paraId="156FCBF0" w14:textId="77777777" w:rsidR="0031798C" w:rsidRDefault="0031798C" w:rsidP="0031798C">
      <w:pPr>
        <w:spacing w:after="120"/>
        <w:contextualSpacing/>
        <w:jc w:val="both"/>
        <w:rPr>
          <w:rFonts w:ascii="Arial Narrow" w:hAnsi="Arial Narrow" w:cs="Arial"/>
          <w:iCs/>
          <w:u w:val="single"/>
        </w:rPr>
      </w:pPr>
    </w:p>
    <w:p w14:paraId="7CEF781F" w14:textId="77777777" w:rsidR="0031798C" w:rsidRDefault="0031798C" w:rsidP="0031798C">
      <w:pPr>
        <w:spacing w:after="120"/>
        <w:contextualSpacing/>
        <w:jc w:val="both"/>
        <w:rPr>
          <w:rFonts w:ascii="Arial Narrow" w:hAnsi="Arial Narrow" w:cs="Arial"/>
          <w:iCs/>
          <w:u w:val="single"/>
        </w:rPr>
      </w:pPr>
    </w:p>
    <w:p w14:paraId="09E03779" w14:textId="77777777" w:rsidR="0031798C" w:rsidRDefault="0031798C" w:rsidP="0031798C">
      <w:pPr>
        <w:spacing w:after="120"/>
        <w:contextualSpacing/>
        <w:jc w:val="both"/>
        <w:rPr>
          <w:rFonts w:ascii="Arial Narrow" w:hAnsi="Arial Narrow" w:cs="Arial"/>
          <w:iCs/>
          <w:u w:val="single"/>
        </w:rPr>
      </w:pPr>
    </w:p>
    <w:p w14:paraId="79BCDA52" w14:textId="77777777" w:rsidR="0031798C" w:rsidRDefault="0031798C" w:rsidP="0031798C">
      <w:pPr>
        <w:spacing w:after="120"/>
        <w:contextualSpacing/>
        <w:jc w:val="both"/>
        <w:rPr>
          <w:rFonts w:ascii="Arial Narrow" w:hAnsi="Arial Narrow" w:cs="Arial"/>
          <w:iCs/>
          <w:u w:val="single"/>
        </w:rPr>
      </w:pPr>
    </w:p>
    <w:p w14:paraId="5D1072EC" w14:textId="77777777" w:rsidR="0031798C" w:rsidRDefault="0031798C" w:rsidP="0031798C">
      <w:pPr>
        <w:spacing w:after="120"/>
        <w:contextualSpacing/>
        <w:jc w:val="both"/>
        <w:rPr>
          <w:rFonts w:ascii="Arial Narrow" w:hAnsi="Arial Narrow" w:cs="Arial"/>
          <w:iCs/>
          <w:u w:val="single"/>
        </w:rPr>
      </w:pPr>
    </w:p>
    <w:p w14:paraId="5B15C0BE" w14:textId="77777777" w:rsidR="0031798C" w:rsidRDefault="0031798C" w:rsidP="0031798C">
      <w:pPr>
        <w:spacing w:after="120"/>
        <w:contextualSpacing/>
        <w:jc w:val="both"/>
        <w:rPr>
          <w:rFonts w:ascii="Arial Narrow" w:hAnsi="Arial Narrow" w:cs="Arial"/>
          <w:iCs/>
          <w:u w:val="single"/>
        </w:rPr>
      </w:pPr>
    </w:p>
    <w:p w14:paraId="6C902046" w14:textId="77777777" w:rsidR="0031798C" w:rsidRDefault="0031798C" w:rsidP="0031798C">
      <w:pPr>
        <w:spacing w:after="120"/>
        <w:contextualSpacing/>
        <w:jc w:val="both"/>
        <w:rPr>
          <w:rFonts w:ascii="Arial Narrow" w:hAnsi="Arial Narrow" w:cs="Arial"/>
          <w:iCs/>
          <w:u w:val="single"/>
        </w:rPr>
      </w:pPr>
    </w:p>
    <w:p w14:paraId="703302CE" w14:textId="77777777" w:rsidR="0031798C" w:rsidRDefault="0031798C" w:rsidP="0031798C">
      <w:pPr>
        <w:spacing w:after="120"/>
        <w:contextualSpacing/>
        <w:jc w:val="both"/>
        <w:rPr>
          <w:rFonts w:ascii="Arial Narrow" w:hAnsi="Arial Narrow" w:cs="Arial"/>
          <w:iCs/>
          <w:u w:val="single"/>
        </w:rPr>
      </w:pPr>
    </w:p>
    <w:p w14:paraId="6FFF8FE5" w14:textId="77777777" w:rsidR="0031798C" w:rsidRDefault="0031798C" w:rsidP="0031798C">
      <w:pPr>
        <w:spacing w:after="120"/>
        <w:contextualSpacing/>
        <w:jc w:val="both"/>
        <w:rPr>
          <w:rFonts w:ascii="Arial Narrow" w:hAnsi="Arial Narrow" w:cs="Arial"/>
          <w:iCs/>
          <w:u w:val="single"/>
        </w:rPr>
      </w:pPr>
    </w:p>
    <w:p w14:paraId="3A403628" w14:textId="73E3983D" w:rsidR="0031798C" w:rsidRDefault="0031798C" w:rsidP="0031798C">
      <w:pPr>
        <w:spacing w:after="120"/>
        <w:contextualSpacing/>
        <w:jc w:val="both"/>
        <w:rPr>
          <w:rFonts w:ascii="Arial Narrow" w:hAnsi="Arial Narrow" w:cs="Arial"/>
          <w:iCs/>
          <w:u w:val="single"/>
        </w:rPr>
      </w:pPr>
    </w:p>
    <w:p w14:paraId="7D544176" w14:textId="351E1467" w:rsidR="0004295E" w:rsidRDefault="0004295E" w:rsidP="0031798C">
      <w:pPr>
        <w:spacing w:after="120"/>
        <w:contextualSpacing/>
        <w:jc w:val="both"/>
        <w:rPr>
          <w:rFonts w:ascii="Arial Narrow" w:hAnsi="Arial Narrow" w:cs="Arial"/>
          <w:iCs/>
          <w:u w:val="single"/>
        </w:rPr>
      </w:pPr>
    </w:p>
    <w:p w14:paraId="5E019041" w14:textId="79208A46" w:rsidR="0004295E" w:rsidRDefault="0004295E" w:rsidP="0031798C">
      <w:pPr>
        <w:spacing w:after="120"/>
        <w:contextualSpacing/>
        <w:jc w:val="both"/>
        <w:rPr>
          <w:rFonts w:ascii="Arial Narrow" w:hAnsi="Arial Narrow" w:cs="Arial"/>
          <w:iCs/>
          <w:u w:val="single"/>
        </w:rPr>
      </w:pPr>
    </w:p>
    <w:p w14:paraId="7065925E" w14:textId="6526ECEF" w:rsidR="0004295E" w:rsidRDefault="0004295E" w:rsidP="0031798C">
      <w:pPr>
        <w:spacing w:after="120"/>
        <w:contextualSpacing/>
        <w:jc w:val="both"/>
        <w:rPr>
          <w:rFonts w:ascii="Arial Narrow" w:hAnsi="Arial Narrow" w:cs="Arial"/>
          <w:iCs/>
          <w:u w:val="single"/>
        </w:rPr>
      </w:pPr>
    </w:p>
    <w:p w14:paraId="215C7C05" w14:textId="2E4F9E99" w:rsidR="0004295E" w:rsidRDefault="0004295E" w:rsidP="0031798C">
      <w:pPr>
        <w:spacing w:after="120"/>
        <w:contextualSpacing/>
        <w:jc w:val="both"/>
        <w:rPr>
          <w:rFonts w:ascii="Arial Narrow" w:hAnsi="Arial Narrow" w:cs="Arial"/>
          <w:iCs/>
          <w:u w:val="single"/>
        </w:rPr>
      </w:pPr>
    </w:p>
    <w:p w14:paraId="3F842E2C" w14:textId="7305AC67" w:rsidR="0004295E" w:rsidRDefault="0004295E" w:rsidP="0031798C">
      <w:pPr>
        <w:spacing w:after="120"/>
        <w:contextualSpacing/>
        <w:jc w:val="both"/>
        <w:rPr>
          <w:rFonts w:ascii="Arial Narrow" w:hAnsi="Arial Narrow" w:cs="Arial"/>
          <w:iCs/>
          <w:u w:val="single"/>
        </w:rPr>
      </w:pPr>
    </w:p>
    <w:p w14:paraId="3BB3E447" w14:textId="19135E50" w:rsidR="0004295E" w:rsidRDefault="0004295E" w:rsidP="0031798C">
      <w:pPr>
        <w:spacing w:after="120"/>
        <w:contextualSpacing/>
        <w:jc w:val="both"/>
        <w:rPr>
          <w:rFonts w:ascii="Arial Narrow" w:hAnsi="Arial Narrow" w:cs="Arial"/>
          <w:iCs/>
          <w:u w:val="single"/>
        </w:rPr>
      </w:pPr>
    </w:p>
    <w:p w14:paraId="1715DB7D" w14:textId="775EF2DE" w:rsidR="0004295E" w:rsidRDefault="0004295E" w:rsidP="0031798C">
      <w:pPr>
        <w:spacing w:after="120"/>
        <w:contextualSpacing/>
        <w:jc w:val="both"/>
        <w:rPr>
          <w:rFonts w:ascii="Arial Narrow" w:hAnsi="Arial Narrow" w:cs="Arial"/>
          <w:iCs/>
          <w:u w:val="single"/>
        </w:rPr>
      </w:pPr>
    </w:p>
    <w:p w14:paraId="10982989" w14:textId="6CA5D22D" w:rsidR="0004295E" w:rsidRDefault="0004295E" w:rsidP="0031798C">
      <w:pPr>
        <w:spacing w:after="120"/>
        <w:contextualSpacing/>
        <w:jc w:val="both"/>
        <w:rPr>
          <w:rFonts w:ascii="Arial Narrow" w:hAnsi="Arial Narrow" w:cs="Arial"/>
          <w:iCs/>
          <w:u w:val="single"/>
        </w:rPr>
      </w:pPr>
    </w:p>
    <w:p w14:paraId="307D0567" w14:textId="77777777" w:rsidR="0004295E" w:rsidRDefault="0004295E" w:rsidP="0031798C">
      <w:pPr>
        <w:spacing w:after="120"/>
        <w:contextualSpacing/>
        <w:jc w:val="both"/>
        <w:rPr>
          <w:rFonts w:ascii="Arial Narrow" w:hAnsi="Arial Narrow" w:cs="Arial"/>
          <w:iCs/>
          <w:u w:val="single"/>
        </w:rPr>
      </w:pPr>
    </w:p>
    <w:p w14:paraId="4C6A8102" w14:textId="77777777" w:rsidR="0031798C" w:rsidRDefault="0031798C" w:rsidP="0031798C">
      <w:pPr>
        <w:spacing w:after="120"/>
        <w:contextualSpacing/>
        <w:jc w:val="both"/>
        <w:rPr>
          <w:rFonts w:ascii="Arial Narrow" w:hAnsi="Arial Narrow" w:cs="Arial"/>
          <w:iCs/>
          <w:u w:val="single"/>
        </w:rPr>
      </w:pPr>
    </w:p>
    <w:p w14:paraId="2CE419D2" w14:textId="77777777" w:rsidR="0031798C" w:rsidRPr="00595146" w:rsidRDefault="0031798C" w:rsidP="0031798C">
      <w:pPr>
        <w:spacing w:after="120"/>
        <w:contextualSpacing/>
        <w:jc w:val="both"/>
        <w:rPr>
          <w:rFonts w:ascii="Arial Narrow" w:hAnsi="Arial Narrow" w:cs="Arial"/>
          <w:iCs/>
          <w:u w:val="single"/>
        </w:rPr>
      </w:pPr>
    </w:p>
    <w:p w14:paraId="28494EC4" w14:textId="319B12BE" w:rsidR="001B47FB" w:rsidRPr="00595146" w:rsidRDefault="001B47FB" w:rsidP="001B47FB">
      <w:pPr>
        <w:spacing w:after="120"/>
        <w:contextualSpacing/>
        <w:jc w:val="center"/>
        <w:rPr>
          <w:rFonts w:ascii="Arial Narrow" w:hAnsi="Arial Narrow" w:cs="Arial"/>
          <w:b/>
          <w:u w:val="single"/>
        </w:rPr>
      </w:pPr>
      <w:r w:rsidRPr="00595146">
        <w:rPr>
          <w:rFonts w:ascii="Arial Narrow" w:hAnsi="Arial Narrow" w:cs="Arial"/>
          <w:b/>
          <w:u w:val="single"/>
        </w:rPr>
        <w:t>ANEXO “</w:t>
      </w:r>
      <w:r>
        <w:rPr>
          <w:rFonts w:ascii="Arial Narrow" w:hAnsi="Arial Narrow" w:cs="Arial"/>
          <w:b/>
          <w:u w:val="single"/>
        </w:rPr>
        <w:t>P</w:t>
      </w:r>
      <w:r w:rsidRPr="00595146">
        <w:rPr>
          <w:rFonts w:ascii="Arial Narrow" w:hAnsi="Arial Narrow" w:cs="Arial"/>
          <w:b/>
          <w:u w:val="single"/>
        </w:rPr>
        <w:t>”</w:t>
      </w:r>
    </w:p>
    <w:p w14:paraId="707DE728" w14:textId="77777777" w:rsidR="001B47FB" w:rsidRDefault="001B47FB" w:rsidP="0031798C">
      <w:pPr>
        <w:spacing w:after="120"/>
        <w:contextualSpacing/>
        <w:jc w:val="center"/>
        <w:rPr>
          <w:rFonts w:ascii="Arial Narrow" w:hAnsi="Arial Narrow" w:cs="Arial"/>
          <w:b/>
        </w:rPr>
      </w:pPr>
    </w:p>
    <w:p w14:paraId="45BF5CF0" w14:textId="246C7980" w:rsidR="0031798C" w:rsidRPr="00595146" w:rsidRDefault="0031798C" w:rsidP="0031798C">
      <w:pPr>
        <w:spacing w:after="120"/>
        <w:contextualSpacing/>
        <w:jc w:val="center"/>
        <w:rPr>
          <w:rFonts w:ascii="Arial Narrow" w:hAnsi="Arial Narrow" w:cs="Arial"/>
          <w:b/>
        </w:rPr>
      </w:pPr>
      <w:r w:rsidRPr="00595146">
        <w:rPr>
          <w:rFonts w:ascii="Arial Narrow" w:hAnsi="Arial Narrow" w:cs="Arial"/>
          <w:b/>
        </w:rPr>
        <w:t>ARTÍCULO 9 LEY 828 DE 2003</w:t>
      </w:r>
    </w:p>
    <w:p w14:paraId="595D403F" w14:textId="77777777" w:rsidR="0031798C" w:rsidRPr="00595146" w:rsidRDefault="0031798C" w:rsidP="0031798C">
      <w:pPr>
        <w:spacing w:after="120"/>
        <w:contextualSpacing/>
        <w:jc w:val="center"/>
        <w:rPr>
          <w:rFonts w:ascii="Arial Narrow" w:hAnsi="Arial Narrow" w:cs="Arial"/>
          <w:b/>
          <w:iCs/>
          <w:u w:val="single"/>
        </w:rPr>
      </w:pPr>
      <w:r w:rsidRPr="00595146">
        <w:rPr>
          <w:rFonts w:ascii="Arial Narrow" w:hAnsi="Arial Narrow" w:cs="Arial"/>
          <w:b/>
        </w:rPr>
        <w:t>(PERSONAS NATURALES)</w:t>
      </w:r>
    </w:p>
    <w:p w14:paraId="6976A1A7" w14:textId="77777777" w:rsidR="0031798C" w:rsidRPr="00595146" w:rsidRDefault="0031798C" w:rsidP="0031798C">
      <w:pPr>
        <w:spacing w:after="120"/>
        <w:contextualSpacing/>
        <w:jc w:val="both"/>
        <w:rPr>
          <w:rFonts w:ascii="Arial Narrow" w:hAnsi="Arial Narrow" w:cs="Arial"/>
          <w:iCs/>
          <w:u w:val="single"/>
        </w:rPr>
      </w:pPr>
    </w:p>
    <w:p w14:paraId="07246BAC" w14:textId="77777777" w:rsidR="0031798C" w:rsidRPr="00595146" w:rsidRDefault="0031798C" w:rsidP="0031798C">
      <w:pPr>
        <w:spacing w:after="120"/>
        <w:contextualSpacing/>
        <w:jc w:val="both"/>
        <w:rPr>
          <w:rFonts w:ascii="Arial Narrow" w:hAnsi="Arial Narrow" w:cs="Arial"/>
        </w:rPr>
      </w:pPr>
      <w:r w:rsidRPr="00595146">
        <w:rPr>
          <w:rFonts w:ascii="Arial Narrow" w:hAnsi="Arial Narrow" w:cs="Arial"/>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1B435D75" w14:textId="77777777" w:rsidR="0031798C" w:rsidRPr="00595146" w:rsidRDefault="0031798C" w:rsidP="0031798C">
      <w:pPr>
        <w:spacing w:after="120"/>
        <w:contextualSpacing/>
        <w:jc w:val="both"/>
        <w:rPr>
          <w:rFonts w:ascii="Arial Narrow" w:hAnsi="Arial Narrow" w:cs="Arial"/>
        </w:rPr>
      </w:pPr>
    </w:p>
    <w:p w14:paraId="02651F49" w14:textId="77777777" w:rsidR="0031798C" w:rsidRPr="00595146" w:rsidRDefault="0031798C" w:rsidP="0031798C">
      <w:pPr>
        <w:spacing w:after="120"/>
        <w:contextualSpacing/>
        <w:jc w:val="both"/>
        <w:rPr>
          <w:rFonts w:ascii="Arial Narrow" w:hAnsi="Arial Narrow" w:cs="Arial"/>
          <w:iCs/>
          <w:u w:val="single"/>
        </w:rPr>
      </w:pPr>
      <w:r w:rsidRPr="00595146">
        <w:rPr>
          <w:rFonts w:ascii="Arial Narrow" w:hAnsi="Arial Narrow" w:cs="Arial"/>
        </w:rPr>
        <w:t xml:space="preserve"> La persona natural que reúna los requisitos para acceder a la pensión de vejez, o se pensione por invalidez o anticipadamente, presentará el certificado que lo acredite y, además la afiliación al sistema de salud.</w:t>
      </w:r>
    </w:p>
    <w:p w14:paraId="7C6DD575" w14:textId="77777777" w:rsidR="0031798C" w:rsidRPr="00595146" w:rsidRDefault="0031798C" w:rsidP="0031798C">
      <w:pPr>
        <w:spacing w:after="120"/>
        <w:contextualSpacing/>
        <w:jc w:val="both"/>
        <w:rPr>
          <w:rFonts w:ascii="Arial Narrow" w:hAnsi="Arial Narrow" w:cs="Arial"/>
          <w:iCs/>
          <w:u w:val="single"/>
        </w:rPr>
      </w:pPr>
    </w:p>
    <w:p w14:paraId="1CA2F493" w14:textId="77777777" w:rsidR="0031798C" w:rsidRPr="00595146" w:rsidRDefault="0031798C" w:rsidP="0031798C">
      <w:pPr>
        <w:spacing w:after="120"/>
        <w:contextualSpacing/>
        <w:jc w:val="both"/>
        <w:rPr>
          <w:rFonts w:ascii="Arial Narrow" w:hAnsi="Arial Narrow" w:cs="Arial"/>
          <w:iCs/>
          <w:u w:val="single"/>
        </w:rPr>
      </w:pPr>
      <w:r w:rsidRPr="00595146">
        <w:rPr>
          <w:rFonts w:ascii="Arial Narrow" w:hAnsi="Arial Narrow" w:cs="Arial"/>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28D7AC1" w14:textId="77777777" w:rsidR="0031798C" w:rsidRPr="00595146" w:rsidRDefault="0031798C" w:rsidP="0031798C">
      <w:pPr>
        <w:spacing w:after="120"/>
        <w:contextualSpacing/>
        <w:jc w:val="both"/>
        <w:rPr>
          <w:rFonts w:ascii="Arial Narrow" w:hAnsi="Arial Narrow" w:cs="Arial"/>
          <w:iCs/>
          <w:u w:val="single"/>
        </w:rPr>
      </w:pPr>
    </w:p>
    <w:p w14:paraId="78AAFF4C" w14:textId="77777777" w:rsidR="0031798C" w:rsidRPr="00595146" w:rsidRDefault="0031798C" w:rsidP="0031798C">
      <w:pPr>
        <w:spacing w:after="120"/>
        <w:contextualSpacing/>
        <w:jc w:val="both"/>
        <w:rPr>
          <w:rFonts w:ascii="Arial Narrow" w:hAnsi="Arial Narrow" w:cs="Arial"/>
        </w:rPr>
      </w:pPr>
      <w:r w:rsidRPr="00595146">
        <w:rPr>
          <w:rFonts w:ascii="Arial Narrow" w:hAnsi="Arial Narrow" w:cs="Arial"/>
        </w:rPr>
        <w:t>Nombre del Proponente: _____________________</w:t>
      </w:r>
    </w:p>
    <w:p w14:paraId="531107DC" w14:textId="77777777" w:rsidR="0031798C" w:rsidRPr="00595146" w:rsidRDefault="0031798C" w:rsidP="0031798C">
      <w:pPr>
        <w:spacing w:after="120"/>
        <w:contextualSpacing/>
        <w:jc w:val="both"/>
        <w:rPr>
          <w:rFonts w:ascii="Arial Narrow" w:hAnsi="Arial Narrow" w:cs="Arial"/>
        </w:rPr>
      </w:pPr>
      <w:r w:rsidRPr="00595146">
        <w:rPr>
          <w:rFonts w:ascii="Arial Narrow" w:hAnsi="Arial Narrow" w:cs="Arial"/>
        </w:rPr>
        <w:t xml:space="preserve"> Nombre del Representante Legal: _____________________ </w:t>
      </w:r>
    </w:p>
    <w:p w14:paraId="4F676980" w14:textId="77777777" w:rsidR="0031798C" w:rsidRPr="00595146" w:rsidRDefault="0031798C" w:rsidP="0031798C">
      <w:pPr>
        <w:spacing w:after="120"/>
        <w:contextualSpacing/>
        <w:jc w:val="both"/>
        <w:rPr>
          <w:rFonts w:ascii="Arial Narrow" w:hAnsi="Arial Narrow" w:cs="Arial"/>
          <w:iCs/>
          <w:u w:val="single"/>
        </w:rPr>
      </w:pPr>
      <w:r w:rsidRPr="00595146">
        <w:rPr>
          <w:rFonts w:ascii="Arial Narrow" w:hAnsi="Arial Narrow" w:cs="Arial"/>
        </w:rPr>
        <w:t>Firma del Representante Legal o Apoderado: ___________________</w:t>
      </w:r>
    </w:p>
    <w:p w14:paraId="4D472087" w14:textId="77777777" w:rsidR="0031798C" w:rsidRPr="00595146" w:rsidRDefault="0031798C" w:rsidP="0031798C">
      <w:pPr>
        <w:spacing w:after="120"/>
        <w:contextualSpacing/>
        <w:jc w:val="both"/>
        <w:rPr>
          <w:rFonts w:ascii="Arial Narrow" w:hAnsi="Arial Narrow" w:cs="Arial"/>
          <w:iCs/>
          <w:u w:val="single"/>
        </w:rPr>
      </w:pPr>
    </w:p>
    <w:p w14:paraId="3CB7AA64" w14:textId="77777777" w:rsidR="0031798C" w:rsidRPr="00595146" w:rsidRDefault="0031798C" w:rsidP="0031798C">
      <w:pPr>
        <w:spacing w:after="120"/>
        <w:contextualSpacing/>
        <w:jc w:val="both"/>
        <w:rPr>
          <w:rFonts w:ascii="Arial Narrow" w:hAnsi="Arial Narrow" w:cs="Arial"/>
          <w:iCs/>
          <w:u w:val="single"/>
        </w:rPr>
      </w:pPr>
    </w:p>
    <w:p w14:paraId="6D10A5E0" w14:textId="77777777" w:rsidR="0031798C" w:rsidRPr="00595146" w:rsidRDefault="0031798C" w:rsidP="0031798C">
      <w:pPr>
        <w:spacing w:after="0" w:line="240" w:lineRule="auto"/>
        <w:jc w:val="both"/>
        <w:rPr>
          <w:rFonts w:ascii="Arial Narrow" w:hAnsi="Arial Narrow" w:cs="Arial"/>
          <w:sz w:val="20"/>
          <w:szCs w:val="20"/>
        </w:rPr>
      </w:pPr>
    </w:p>
    <w:p w14:paraId="32B883A1" w14:textId="77777777" w:rsidR="0031798C" w:rsidRDefault="0031798C" w:rsidP="0031798C">
      <w:pPr>
        <w:spacing w:after="0" w:line="240" w:lineRule="auto"/>
        <w:jc w:val="center"/>
        <w:rPr>
          <w:rFonts w:ascii="Arial" w:hAnsi="Arial" w:cs="Arial"/>
          <w:sz w:val="20"/>
          <w:szCs w:val="20"/>
        </w:rPr>
      </w:pPr>
    </w:p>
    <w:p w14:paraId="6B9E77B3" w14:textId="77777777" w:rsidR="0031798C" w:rsidRDefault="0031798C" w:rsidP="0031798C">
      <w:pPr>
        <w:jc w:val="both"/>
        <w:rPr>
          <w:rFonts w:ascii="Arial" w:hAnsi="Arial" w:cs="Arial"/>
        </w:rPr>
      </w:pPr>
    </w:p>
    <w:p w14:paraId="3963016B" w14:textId="77777777" w:rsidR="0031798C" w:rsidRDefault="0031798C" w:rsidP="0031798C">
      <w:pPr>
        <w:jc w:val="both"/>
        <w:rPr>
          <w:rFonts w:ascii="Arial" w:hAnsi="Arial" w:cs="Arial"/>
        </w:rPr>
      </w:pPr>
    </w:p>
    <w:p w14:paraId="263A3539" w14:textId="77777777" w:rsidR="0031798C" w:rsidRDefault="0031798C" w:rsidP="0031798C">
      <w:pPr>
        <w:jc w:val="both"/>
        <w:rPr>
          <w:rFonts w:ascii="Arial" w:hAnsi="Arial" w:cs="Arial"/>
        </w:rPr>
      </w:pPr>
    </w:p>
    <w:p w14:paraId="22188CE6" w14:textId="77777777" w:rsidR="0031798C" w:rsidRDefault="0031798C" w:rsidP="0031798C">
      <w:pPr>
        <w:jc w:val="both"/>
        <w:rPr>
          <w:rFonts w:ascii="Arial" w:hAnsi="Arial" w:cs="Arial"/>
        </w:rPr>
      </w:pPr>
    </w:p>
    <w:p w14:paraId="22E20815" w14:textId="77777777" w:rsidR="0031798C" w:rsidRDefault="0031798C" w:rsidP="0031798C">
      <w:pPr>
        <w:jc w:val="both"/>
        <w:rPr>
          <w:rFonts w:ascii="Arial" w:hAnsi="Arial" w:cs="Arial"/>
        </w:rPr>
      </w:pPr>
    </w:p>
    <w:p w14:paraId="545CCDC4" w14:textId="77777777" w:rsidR="0031798C" w:rsidRDefault="0031798C" w:rsidP="0031798C">
      <w:pPr>
        <w:jc w:val="both"/>
        <w:rPr>
          <w:rFonts w:ascii="Arial" w:hAnsi="Arial" w:cs="Arial"/>
        </w:rPr>
      </w:pPr>
    </w:p>
    <w:p w14:paraId="074EC4A1" w14:textId="77777777" w:rsidR="0031798C" w:rsidRDefault="0031798C" w:rsidP="0031798C">
      <w:pPr>
        <w:jc w:val="both"/>
        <w:rPr>
          <w:rFonts w:ascii="Arial" w:hAnsi="Arial" w:cs="Arial"/>
        </w:rPr>
      </w:pPr>
    </w:p>
    <w:p w14:paraId="73DA0198" w14:textId="77777777" w:rsidR="0031798C" w:rsidRDefault="0031798C" w:rsidP="0031798C">
      <w:pPr>
        <w:jc w:val="both"/>
        <w:rPr>
          <w:rFonts w:ascii="Arial" w:hAnsi="Arial" w:cs="Arial"/>
        </w:rPr>
      </w:pPr>
    </w:p>
    <w:p w14:paraId="0D7C0B66" w14:textId="77777777" w:rsidR="0031798C" w:rsidRDefault="0031798C" w:rsidP="0031798C">
      <w:pPr>
        <w:jc w:val="both"/>
        <w:rPr>
          <w:rFonts w:ascii="Arial" w:hAnsi="Arial" w:cs="Arial"/>
        </w:rPr>
      </w:pPr>
    </w:p>
    <w:p w14:paraId="6ACE002C" w14:textId="77777777" w:rsidR="0031798C" w:rsidRDefault="0031798C" w:rsidP="0031798C">
      <w:pPr>
        <w:jc w:val="both"/>
        <w:rPr>
          <w:rFonts w:ascii="Arial" w:hAnsi="Arial" w:cs="Arial"/>
        </w:rPr>
      </w:pPr>
    </w:p>
    <w:p w14:paraId="7BE99A0E" w14:textId="77777777" w:rsidR="0031798C" w:rsidRDefault="0031798C" w:rsidP="0031798C">
      <w:pPr>
        <w:jc w:val="both"/>
        <w:rPr>
          <w:rFonts w:ascii="Arial" w:hAnsi="Arial" w:cs="Arial"/>
        </w:rPr>
      </w:pPr>
    </w:p>
    <w:p w14:paraId="4BC817E0" w14:textId="77777777" w:rsidR="0031798C" w:rsidRDefault="0031798C" w:rsidP="0031798C">
      <w:pPr>
        <w:jc w:val="both"/>
        <w:rPr>
          <w:rFonts w:ascii="Arial" w:hAnsi="Arial" w:cs="Arial"/>
        </w:rPr>
      </w:pPr>
    </w:p>
    <w:p w14:paraId="5648D1E7" w14:textId="77777777" w:rsidR="0031798C" w:rsidRDefault="0031798C" w:rsidP="0031798C">
      <w:pPr>
        <w:jc w:val="both"/>
        <w:rPr>
          <w:rFonts w:ascii="Arial" w:hAnsi="Arial" w:cs="Arial"/>
        </w:rPr>
      </w:pPr>
    </w:p>
    <w:p w14:paraId="42A9697A" w14:textId="77777777" w:rsidR="0031798C" w:rsidRDefault="0031798C" w:rsidP="0031798C">
      <w:pPr>
        <w:jc w:val="both"/>
        <w:rPr>
          <w:rFonts w:ascii="Arial" w:hAnsi="Arial" w:cs="Arial"/>
        </w:rPr>
      </w:pPr>
    </w:p>
    <w:p w14:paraId="78404FFF" w14:textId="77777777" w:rsidR="0031798C" w:rsidRDefault="0031798C" w:rsidP="0031798C">
      <w:pPr>
        <w:jc w:val="both"/>
        <w:rPr>
          <w:rFonts w:ascii="Arial" w:hAnsi="Arial" w:cs="Arial"/>
        </w:rPr>
      </w:pPr>
    </w:p>
    <w:p w14:paraId="5649F24E" w14:textId="77777777" w:rsidR="0031798C" w:rsidRDefault="0031798C" w:rsidP="0031798C">
      <w:pPr>
        <w:jc w:val="both"/>
        <w:rPr>
          <w:rFonts w:ascii="Arial" w:hAnsi="Arial" w:cs="Arial"/>
        </w:rPr>
      </w:pPr>
    </w:p>
    <w:p w14:paraId="6DE18029" w14:textId="77777777" w:rsidR="0031798C" w:rsidRDefault="0031798C" w:rsidP="0031798C">
      <w:pPr>
        <w:jc w:val="both"/>
        <w:rPr>
          <w:rFonts w:ascii="Arial" w:hAnsi="Arial" w:cs="Arial"/>
        </w:rPr>
      </w:pPr>
    </w:p>
    <w:p w14:paraId="7EFE9F53" w14:textId="77777777" w:rsidR="00981DD9" w:rsidRDefault="00981DD9" w:rsidP="0031798C">
      <w:pPr>
        <w:jc w:val="both"/>
        <w:rPr>
          <w:rFonts w:ascii="Arial" w:hAnsi="Arial" w:cs="Arial"/>
        </w:rPr>
      </w:pPr>
    </w:p>
    <w:p w14:paraId="09332BDE" w14:textId="77777777" w:rsidR="00981DD9" w:rsidRDefault="00981DD9" w:rsidP="0031798C">
      <w:pPr>
        <w:jc w:val="both"/>
        <w:rPr>
          <w:rFonts w:ascii="Arial" w:hAnsi="Arial" w:cs="Arial"/>
        </w:rPr>
      </w:pPr>
    </w:p>
    <w:p w14:paraId="5171ACB7" w14:textId="71C149BE" w:rsidR="00981DD9" w:rsidRDefault="00981DD9" w:rsidP="0031798C">
      <w:pPr>
        <w:jc w:val="both"/>
        <w:rPr>
          <w:rFonts w:ascii="Arial" w:hAnsi="Arial" w:cs="Arial"/>
        </w:rPr>
      </w:pPr>
    </w:p>
    <w:p w14:paraId="10FBC1CC" w14:textId="33409523" w:rsidR="0031798C" w:rsidRPr="001A4692" w:rsidRDefault="0031798C" w:rsidP="0031798C">
      <w:pPr>
        <w:spacing w:after="120"/>
        <w:contextualSpacing/>
        <w:jc w:val="center"/>
        <w:rPr>
          <w:rFonts w:ascii="Arial Narrow" w:hAnsi="Arial Narrow" w:cs="Arial"/>
          <w:b/>
          <w:u w:val="single"/>
        </w:rPr>
      </w:pPr>
      <w:r w:rsidRPr="001A4692">
        <w:rPr>
          <w:rFonts w:ascii="Arial Narrow" w:hAnsi="Arial Narrow" w:cs="Arial"/>
          <w:b/>
          <w:u w:val="single"/>
        </w:rPr>
        <w:t>ANEXO “</w:t>
      </w:r>
      <w:r w:rsidR="001B47FB">
        <w:rPr>
          <w:rFonts w:ascii="Arial Narrow" w:hAnsi="Arial Narrow" w:cs="Arial"/>
          <w:b/>
          <w:u w:val="single"/>
        </w:rPr>
        <w:t>Q</w:t>
      </w:r>
      <w:r w:rsidRPr="001A4692">
        <w:rPr>
          <w:rFonts w:ascii="Arial Narrow" w:hAnsi="Arial Narrow" w:cs="Arial"/>
          <w:b/>
          <w:u w:val="single"/>
        </w:rPr>
        <w:t>”</w:t>
      </w:r>
    </w:p>
    <w:p w14:paraId="2546765E" w14:textId="77777777" w:rsidR="0031798C" w:rsidRPr="001A4692" w:rsidRDefault="0031798C" w:rsidP="0031798C">
      <w:pPr>
        <w:jc w:val="center"/>
        <w:rPr>
          <w:rFonts w:ascii="Arial Narrow" w:hAnsi="Arial Narrow"/>
          <w:b/>
        </w:rPr>
      </w:pPr>
      <w:r w:rsidRPr="001A4692">
        <w:rPr>
          <w:rFonts w:ascii="Arial Narrow" w:hAnsi="Arial Narrow"/>
          <w:b/>
        </w:rPr>
        <w:t>VINCULACIÓN DE PERSONAS EN CONDICIÓN DE DISCAPACIDAD</w:t>
      </w:r>
    </w:p>
    <w:p w14:paraId="1B37C406" w14:textId="77777777" w:rsidR="0031798C" w:rsidRPr="001A4692" w:rsidRDefault="0031798C" w:rsidP="0031798C">
      <w:pPr>
        <w:jc w:val="both"/>
        <w:rPr>
          <w:rFonts w:ascii="Arial Narrow" w:hAnsi="Arial Narrow"/>
        </w:rPr>
      </w:pPr>
      <w:r w:rsidRPr="001A4692">
        <w:rPr>
          <w:rFonts w:ascii="Arial Narrow" w:hAnsi="Arial Narr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567E5C8" w14:textId="77777777" w:rsidR="0031798C" w:rsidRPr="001A4692" w:rsidRDefault="0031798C" w:rsidP="0031798C">
      <w:pPr>
        <w:jc w:val="both"/>
        <w:rPr>
          <w:rFonts w:ascii="Arial Narrow" w:hAnsi="Arial Narrow"/>
        </w:rPr>
      </w:pPr>
      <w:r w:rsidRPr="001A4692">
        <w:rPr>
          <w:rFonts w:ascii="Arial Narrow" w:hAnsi="Arial Narrow"/>
        </w:rPr>
        <w:t xml:space="preserve">Señores [NOMBRE DE LA ENTIDAD] [Ciudad] </w:t>
      </w:r>
    </w:p>
    <w:p w14:paraId="3DE70E10" w14:textId="77777777" w:rsidR="0031798C" w:rsidRPr="001A4692" w:rsidRDefault="0031798C" w:rsidP="0031798C">
      <w:pPr>
        <w:jc w:val="both"/>
        <w:rPr>
          <w:rFonts w:ascii="Arial Narrow" w:hAnsi="Arial Narrow"/>
        </w:rPr>
      </w:pPr>
      <w:r w:rsidRPr="001A4692">
        <w:rPr>
          <w:rFonts w:ascii="Arial Narrow" w:hAnsi="Arial Narrow"/>
        </w:rPr>
        <w:t>REFERENCIA: Proceso de Contratación [Incluir número del Proceso de Contratación] Objeto: (Señalar el objeto del Proceso)</w:t>
      </w:r>
    </w:p>
    <w:p w14:paraId="64133E92" w14:textId="77777777" w:rsidR="0031798C" w:rsidRPr="001A4692" w:rsidRDefault="0031798C" w:rsidP="0031798C">
      <w:pPr>
        <w:jc w:val="both"/>
        <w:rPr>
          <w:rFonts w:ascii="Arial Narrow" w:hAnsi="Arial Narrow"/>
        </w:rPr>
      </w:pPr>
      <w:r w:rsidRPr="001A4692">
        <w:rPr>
          <w:rFonts w:ascii="Arial Narrow" w:hAnsi="Arial Narrow"/>
        </w:rPr>
        <w:t>Estimados señores:</w:t>
      </w:r>
    </w:p>
    <w:p w14:paraId="5154612C" w14:textId="77777777" w:rsidR="0031798C" w:rsidRPr="001A4692" w:rsidRDefault="0031798C" w:rsidP="0031798C">
      <w:pPr>
        <w:jc w:val="both"/>
        <w:rPr>
          <w:rFonts w:ascii="Arial Narrow" w:hAnsi="Arial Narrow"/>
        </w:rPr>
      </w:pPr>
      <w:r w:rsidRPr="001A4692">
        <w:rPr>
          <w:rFonts w:ascii="Arial Narrow" w:hAnsi="Arial Narrow"/>
        </w:rPr>
        <w:t xml:space="preserve"> [Incluir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2D20B1AC" w14:textId="77777777" w:rsidR="0031798C" w:rsidRPr="001A4692" w:rsidRDefault="0031798C" w:rsidP="0031798C">
      <w:pPr>
        <w:jc w:val="both"/>
        <w:rPr>
          <w:rFonts w:ascii="Arial Narrow" w:hAnsi="Arial Narrow"/>
        </w:rPr>
      </w:pPr>
      <w:r w:rsidRPr="001A4692">
        <w:rPr>
          <w:rFonts w:ascii="Arial Narrow" w:hAnsi="Arial Narrow"/>
        </w:rPr>
        <w:t xml:space="preserve">De igual manera me comprometo en caso de resultar adjudicatario del presente proceso de contratación, a mantener vinculados a los empleados en condiciones de discapacidad por un lapso igual al del plazo de ejecución del contrato. </w:t>
      </w:r>
    </w:p>
    <w:p w14:paraId="5A4CE169" w14:textId="77777777" w:rsidR="0031798C" w:rsidRPr="001A4692" w:rsidRDefault="0031798C" w:rsidP="0031798C">
      <w:pPr>
        <w:jc w:val="both"/>
        <w:rPr>
          <w:rFonts w:ascii="Arial Narrow" w:hAnsi="Arial Narrow"/>
        </w:rPr>
      </w:pPr>
      <w:r w:rsidRPr="001A4692">
        <w:rPr>
          <w:rFonts w:ascii="Arial Narrow" w:hAnsi="Arial Narrow"/>
        </w:rPr>
        <w:t>En constancia, se firma en ______________, a los ____ días del mes de _____ de 20__. ________________________________________</w:t>
      </w:r>
    </w:p>
    <w:p w14:paraId="52704F63" w14:textId="77777777" w:rsidR="0031798C" w:rsidRDefault="0031798C" w:rsidP="0031798C">
      <w:pPr>
        <w:jc w:val="both"/>
        <w:rPr>
          <w:rFonts w:ascii="Arial Narrow" w:hAnsi="Arial Narrow"/>
        </w:rPr>
      </w:pPr>
      <w:r w:rsidRPr="001A4692">
        <w:rPr>
          <w:rFonts w:ascii="Arial Narrow" w:hAnsi="Arial Narrow"/>
        </w:rPr>
        <w:t xml:space="preserve"> [Nombre y firma de la persona natural, el representante legal de la persona jurídica o el revisor fiscal, según corresponda]</w:t>
      </w:r>
    </w:p>
    <w:p w14:paraId="39A2656D" w14:textId="77777777" w:rsidR="0031798C" w:rsidRDefault="0031798C" w:rsidP="0031798C">
      <w:pPr>
        <w:jc w:val="both"/>
        <w:rPr>
          <w:rFonts w:ascii="Arial Narrow" w:hAnsi="Arial Narrow"/>
        </w:rPr>
      </w:pPr>
    </w:p>
    <w:p w14:paraId="2619E5FC" w14:textId="77777777" w:rsidR="0031798C" w:rsidRDefault="0031798C" w:rsidP="0031798C">
      <w:pPr>
        <w:jc w:val="both"/>
        <w:rPr>
          <w:rFonts w:ascii="Arial Narrow" w:hAnsi="Arial Narrow"/>
        </w:rPr>
      </w:pPr>
    </w:p>
    <w:p w14:paraId="4A98B0CA" w14:textId="77777777" w:rsidR="0031798C" w:rsidRDefault="0031798C" w:rsidP="0031798C">
      <w:pPr>
        <w:jc w:val="both"/>
        <w:rPr>
          <w:rFonts w:ascii="Arial Narrow" w:hAnsi="Arial Narrow"/>
        </w:rPr>
      </w:pPr>
    </w:p>
    <w:p w14:paraId="5EC310B8" w14:textId="77777777" w:rsidR="0031798C" w:rsidRDefault="0031798C" w:rsidP="0031798C">
      <w:pPr>
        <w:jc w:val="both"/>
        <w:rPr>
          <w:rFonts w:ascii="Arial Narrow" w:hAnsi="Arial Narrow"/>
        </w:rPr>
      </w:pPr>
    </w:p>
    <w:p w14:paraId="7C654CCA" w14:textId="77777777" w:rsidR="0031798C" w:rsidRDefault="0031798C" w:rsidP="0031798C">
      <w:pPr>
        <w:jc w:val="both"/>
        <w:rPr>
          <w:rFonts w:ascii="Arial Narrow" w:hAnsi="Arial Narrow"/>
        </w:rPr>
      </w:pPr>
    </w:p>
    <w:p w14:paraId="553FDB71" w14:textId="77777777" w:rsidR="0031798C" w:rsidRDefault="0031798C" w:rsidP="0031798C">
      <w:pPr>
        <w:jc w:val="both"/>
        <w:rPr>
          <w:rFonts w:ascii="Arial Narrow" w:hAnsi="Arial Narrow"/>
        </w:rPr>
      </w:pPr>
    </w:p>
    <w:p w14:paraId="0DD253D9" w14:textId="77777777" w:rsidR="0031798C" w:rsidRDefault="0031798C" w:rsidP="0031798C">
      <w:pPr>
        <w:jc w:val="both"/>
        <w:rPr>
          <w:rFonts w:ascii="Arial Narrow" w:hAnsi="Arial Narrow"/>
        </w:rPr>
      </w:pPr>
    </w:p>
    <w:p w14:paraId="58E75E7B" w14:textId="77777777" w:rsidR="0031798C" w:rsidRDefault="0031798C" w:rsidP="0031798C">
      <w:pPr>
        <w:jc w:val="both"/>
        <w:rPr>
          <w:rFonts w:ascii="Arial Narrow" w:hAnsi="Arial Narrow"/>
        </w:rPr>
      </w:pPr>
    </w:p>
    <w:p w14:paraId="3F208CCB" w14:textId="77777777" w:rsidR="0031798C" w:rsidRDefault="0031798C" w:rsidP="0031798C">
      <w:pPr>
        <w:jc w:val="both"/>
        <w:rPr>
          <w:rFonts w:ascii="Arial Narrow" w:hAnsi="Arial Narrow"/>
        </w:rPr>
      </w:pPr>
    </w:p>
    <w:p w14:paraId="5EC6281A" w14:textId="77777777" w:rsidR="0031798C" w:rsidRDefault="0031798C" w:rsidP="0031798C">
      <w:pPr>
        <w:jc w:val="both"/>
        <w:rPr>
          <w:rFonts w:ascii="Arial Narrow" w:hAnsi="Arial Narrow"/>
        </w:rPr>
      </w:pPr>
    </w:p>
    <w:p w14:paraId="72FD5DE9" w14:textId="77777777" w:rsidR="0031798C" w:rsidRDefault="0031798C" w:rsidP="0031798C">
      <w:pPr>
        <w:jc w:val="both"/>
        <w:rPr>
          <w:rFonts w:ascii="Arial Narrow" w:hAnsi="Arial Narrow"/>
        </w:rPr>
      </w:pPr>
    </w:p>
    <w:p w14:paraId="7D08A622" w14:textId="77777777" w:rsidR="0031798C" w:rsidRDefault="0031798C" w:rsidP="0031798C">
      <w:pPr>
        <w:jc w:val="both"/>
        <w:rPr>
          <w:rFonts w:ascii="Arial Narrow" w:hAnsi="Arial Narrow"/>
        </w:rPr>
      </w:pPr>
    </w:p>
    <w:p w14:paraId="4FDA552B" w14:textId="77777777" w:rsidR="0031798C" w:rsidRDefault="0031798C" w:rsidP="0031798C">
      <w:pPr>
        <w:jc w:val="both"/>
        <w:rPr>
          <w:rFonts w:ascii="Arial Narrow" w:hAnsi="Arial Narrow"/>
        </w:rPr>
      </w:pPr>
    </w:p>
    <w:p w14:paraId="06024557" w14:textId="77777777" w:rsidR="0031798C" w:rsidRDefault="0031798C" w:rsidP="0031798C">
      <w:pPr>
        <w:jc w:val="both"/>
        <w:rPr>
          <w:rFonts w:ascii="Arial Narrow" w:hAnsi="Arial Narrow"/>
        </w:rPr>
      </w:pPr>
    </w:p>
    <w:p w14:paraId="202AD19B" w14:textId="77777777" w:rsidR="0031798C" w:rsidRDefault="0031798C" w:rsidP="0031798C">
      <w:pPr>
        <w:jc w:val="both"/>
        <w:rPr>
          <w:rFonts w:ascii="Arial Narrow" w:hAnsi="Arial Narrow"/>
        </w:rPr>
      </w:pPr>
    </w:p>
    <w:p w14:paraId="25B7E739" w14:textId="77777777" w:rsidR="00981DD9" w:rsidRDefault="00981DD9" w:rsidP="0031798C">
      <w:pPr>
        <w:jc w:val="both"/>
        <w:rPr>
          <w:rFonts w:ascii="Arial Narrow" w:hAnsi="Arial Narrow"/>
        </w:rPr>
      </w:pPr>
    </w:p>
    <w:p w14:paraId="1B2E4D3A" w14:textId="77777777" w:rsidR="00981DD9" w:rsidRDefault="00981DD9" w:rsidP="0031798C">
      <w:pPr>
        <w:jc w:val="both"/>
        <w:rPr>
          <w:rFonts w:ascii="Arial Narrow" w:hAnsi="Arial Narrow"/>
        </w:rPr>
      </w:pPr>
    </w:p>
    <w:p w14:paraId="5A55638A" w14:textId="77777777" w:rsidR="00981DD9" w:rsidRDefault="00981DD9" w:rsidP="0031798C">
      <w:pPr>
        <w:jc w:val="both"/>
        <w:rPr>
          <w:rFonts w:ascii="Arial Narrow" w:hAnsi="Arial Narrow"/>
        </w:rPr>
      </w:pPr>
    </w:p>
    <w:p w14:paraId="18D88B30" w14:textId="77777777" w:rsidR="00981DD9" w:rsidRDefault="00981DD9" w:rsidP="0031798C">
      <w:pPr>
        <w:jc w:val="both"/>
        <w:rPr>
          <w:rFonts w:ascii="Arial Narrow" w:hAnsi="Arial Narrow"/>
        </w:rPr>
      </w:pPr>
    </w:p>
    <w:p w14:paraId="4660730C" w14:textId="77777777" w:rsidR="0031798C" w:rsidRDefault="0031798C" w:rsidP="0031798C">
      <w:pPr>
        <w:jc w:val="both"/>
        <w:rPr>
          <w:rFonts w:ascii="Arial Narrow" w:hAnsi="Arial Narrow"/>
        </w:rPr>
      </w:pPr>
    </w:p>
    <w:p w14:paraId="7D2A7F8D" w14:textId="441D8671" w:rsidR="0031798C" w:rsidRPr="001A4692" w:rsidRDefault="0031798C" w:rsidP="0031798C">
      <w:pPr>
        <w:jc w:val="center"/>
        <w:rPr>
          <w:rFonts w:ascii="Arial Narrow" w:hAnsi="Arial Narrow"/>
          <w:b/>
        </w:rPr>
      </w:pPr>
      <w:r w:rsidRPr="001A4692">
        <w:rPr>
          <w:rFonts w:ascii="Arial Narrow" w:hAnsi="Arial Narrow"/>
          <w:b/>
        </w:rPr>
        <w:t>ANEXO “</w:t>
      </w:r>
      <w:r w:rsidR="001B47FB">
        <w:rPr>
          <w:rFonts w:ascii="Arial Narrow" w:hAnsi="Arial Narrow"/>
          <w:b/>
        </w:rPr>
        <w:t>R</w:t>
      </w:r>
      <w:r w:rsidRPr="001A4692">
        <w:rPr>
          <w:rFonts w:ascii="Arial Narrow" w:hAnsi="Arial Narrow"/>
          <w:b/>
        </w:rPr>
        <w:t>”</w:t>
      </w:r>
    </w:p>
    <w:p w14:paraId="626C4F83" w14:textId="77777777" w:rsidR="0031798C" w:rsidRPr="001A4692" w:rsidRDefault="0031798C" w:rsidP="0031798C">
      <w:pPr>
        <w:jc w:val="center"/>
        <w:rPr>
          <w:rFonts w:ascii="Arial Narrow" w:hAnsi="Arial Narrow"/>
          <w:b/>
        </w:rPr>
      </w:pPr>
      <w:r w:rsidRPr="001A4692">
        <w:rPr>
          <w:rFonts w:ascii="Arial Narrow" w:hAnsi="Arial Narrow"/>
          <w:b/>
        </w:rPr>
        <w:t>VINCULACIÓN DE PERSONAS MAYORES Y NO BENEFICIARIAS DE LA PENSIÓN DE VEJEZ, FAMILIAR O SOBREVIVENCIA</w:t>
      </w:r>
    </w:p>
    <w:p w14:paraId="70334834" w14:textId="77777777" w:rsidR="0031798C" w:rsidRDefault="0031798C" w:rsidP="0031798C">
      <w:pPr>
        <w:jc w:val="center"/>
        <w:rPr>
          <w:rFonts w:ascii="Arial Narrow" w:hAnsi="Arial Narrow"/>
          <w:b/>
        </w:rPr>
      </w:pPr>
      <w:r w:rsidRPr="001A4692">
        <w:rPr>
          <w:rFonts w:ascii="Arial Narrow" w:hAnsi="Arial Narrow"/>
          <w:b/>
        </w:rPr>
        <w:t>(EMPLEADOR – PROPONENTE)</w:t>
      </w:r>
    </w:p>
    <w:p w14:paraId="7A65D724" w14:textId="77777777" w:rsidR="0031798C" w:rsidRPr="001A4692" w:rsidRDefault="0031798C" w:rsidP="0031798C">
      <w:pPr>
        <w:jc w:val="both"/>
        <w:rPr>
          <w:rFonts w:ascii="Arial Narrow" w:hAnsi="Arial Narrow"/>
        </w:rPr>
      </w:pPr>
      <w:r>
        <w:t>[</w:t>
      </w:r>
      <w:r w:rsidRPr="001A4692">
        <w:rPr>
          <w:rFonts w:ascii="Arial Narrow" w:hAnsi="Arial Narrow"/>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FB81C8" w14:textId="77777777" w:rsidR="0031798C" w:rsidRPr="001A4692" w:rsidRDefault="0031798C" w:rsidP="0031798C">
      <w:pPr>
        <w:jc w:val="both"/>
        <w:rPr>
          <w:rFonts w:ascii="Arial Narrow" w:hAnsi="Arial Narrow"/>
        </w:rPr>
      </w:pPr>
      <w:r w:rsidRPr="001A4692">
        <w:rPr>
          <w:rFonts w:ascii="Arial Narrow" w:hAnsi="Arial Narrow"/>
        </w:rPr>
        <w:t>Señores</w:t>
      </w:r>
    </w:p>
    <w:p w14:paraId="5EAE9951" w14:textId="77777777" w:rsidR="0031798C" w:rsidRPr="001A4692" w:rsidRDefault="0031798C" w:rsidP="0031798C">
      <w:pPr>
        <w:jc w:val="both"/>
        <w:rPr>
          <w:rFonts w:ascii="Arial Narrow" w:hAnsi="Arial Narrow"/>
        </w:rPr>
      </w:pPr>
      <w:r w:rsidRPr="001A4692">
        <w:rPr>
          <w:rFonts w:ascii="Arial Narrow" w:hAnsi="Arial Narrow"/>
        </w:rPr>
        <w:t xml:space="preserve"> [NOMBRE DE LA ENTIDAD] </w:t>
      </w:r>
    </w:p>
    <w:p w14:paraId="6B3C9316" w14:textId="77777777" w:rsidR="0031798C" w:rsidRPr="001A4692" w:rsidRDefault="0031798C" w:rsidP="0031798C">
      <w:pPr>
        <w:jc w:val="both"/>
        <w:rPr>
          <w:rFonts w:ascii="Arial Narrow" w:hAnsi="Arial Narrow"/>
        </w:rPr>
      </w:pPr>
      <w:r w:rsidRPr="001A4692">
        <w:rPr>
          <w:rFonts w:ascii="Arial Narrow" w:hAnsi="Arial Narrow"/>
        </w:rPr>
        <w:t>[Ciudad]</w:t>
      </w:r>
    </w:p>
    <w:p w14:paraId="0DE3AAF5" w14:textId="77777777" w:rsidR="0031798C" w:rsidRPr="001A4692" w:rsidRDefault="0031798C" w:rsidP="0031798C">
      <w:pPr>
        <w:jc w:val="both"/>
        <w:rPr>
          <w:rFonts w:ascii="Arial Narrow" w:hAnsi="Arial Narrow"/>
        </w:rPr>
      </w:pPr>
      <w:r w:rsidRPr="001A4692">
        <w:rPr>
          <w:rFonts w:ascii="Arial Narrow" w:hAnsi="Arial Narrow"/>
        </w:rPr>
        <w:t xml:space="preserve">REFERENCIA: Proceso de Contratación [Incluir número del Proceso de Contratación] </w:t>
      </w:r>
    </w:p>
    <w:p w14:paraId="72222522" w14:textId="77777777" w:rsidR="0031798C" w:rsidRPr="001A4692" w:rsidRDefault="0031798C" w:rsidP="0031798C">
      <w:pPr>
        <w:jc w:val="both"/>
        <w:rPr>
          <w:rFonts w:ascii="Arial Narrow" w:hAnsi="Arial Narrow"/>
        </w:rPr>
      </w:pPr>
      <w:r w:rsidRPr="001A4692">
        <w:rPr>
          <w:rFonts w:ascii="Arial Narrow" w:hAnsi="Arial Narrow"/>
        </w:rPr>
        <w:t>Objeto: (Señalar el objeto del Proceso)</w:t>
      </w:r>
    </w:p>
    <w:p w14:paraId="22F78908" w14:textId="77777777" w:rsidR="0031798C" w:rsidRPr="001A4692" w:rsidRDefault="0031798C" w:rsidP="0031798C">
      <w:pPr>
        <w:jc w:val="both"/>
        <w:rPr>
          <w:rFonts w:ascii="Arial Narrow" w:hAnsi="Arial Narrow"/>
        </w:rPr>
      </w:pPr>
      <w:r w:rsidRPr="001A4692">
        <w:rPr>
          <w:rFonts w:ascii="Arial Narrow" w:hAnsi="Arial Narrow"/>
        </w:rPr>
        <w:t>Estimados señores: [Incluir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tbl>
      <w:tblPr>
        <w:tblStyle w:val="Tablaconcuadrcula"/>
        <w:tblW w:w="0" w:type="auto"/>
        <w:tblLook w:val="04A0" w:firstRow="1" w:lastRow="0" w:firstColumn="1" w:lastColumn="0" w:noHBand="0" w:noVBand="1"/>
      </w:tblPr>
      <w:tblGrid>
        <w:gridCol w:w="4633"/>
        <w:gridCol w:w="4633"/>
      </w:tblGrid>
      <w:tr w:rsidR="0031798C" w:rsidRPr="001A4692" w14:paraId="596DA9F4" w14:textId="77777777" w:rsidTr="00253A7F">
        <w:trPr>
          <w:trHeight w:val="803"/>
        </w:trPr>
        <w:tc>
          <w:tcPr>
            <w:tcW w:w="4633" w:type="dxa"/>
          </w:tcPr>
          <w:p w14:paraId="0D50BF2B" w14:textId="77777777" w:rsidR="0031798C" w:rsidRPr="001A4692" w:rsidRDefault="0031798C" w:rsidP="00253A7F">
            <w:pPr>
              <w:jc w:val="both"/>
              <w:rPr>
                <w:rFonts w:ascii="Arial Narrow" w:hAnsi="Arial Narrow" w:cs="Arial"/>
                <w:b/>
              </w:rPr>
            </w:pPr>
            <w:r w:rsidRPr="001A4692">
              <w:rPr>
                <w:rFonts w:ascii="Arial Narrow" w:hAnsi="Arial Narrow"/>
              </w:rPr>
              <w:t>Número total de trabajadores vinculados a la planta de personal</w:t>
            </w:r>
          </w:p>
        </w:tc>
        <w:tc>
          <w:tcPr>
            <w:tcW w:w="4633" w:type="dxa"/>
          </w:tcPr>
          <w:p w14:paraId="6DC27E21" w14:textId="77777777" w:rsidR="0031798C" w:rsidRPr="001A4692" w:rsidRDefault="0031798C" w:rsidP="00253A7F">
            <w:pPr>
              <w:jc w:val="both"/>
              <w:rPr>
                <w:rFonts w:ascii="Arial Narrow" w:hAnsi="Arial Narrow" w:cs="Arial"/>
                <w:b/>
              </w:rPr>
            </w:pPr>
            <w:r w:rsidRPr="001A4692">
              <w:rPr>
                <w:rFonts w:ascii="Arial Narrow" w:hAnsi="Arial Narrow"/>
              </w:rPr>
              <w:t>Número de personas mayores no beneficiarias a la pensión de vejez, familiar o de sobrevivencia y que hayan cumplido el requisito de pensión</w:t>
            </w:r>
          </w:p>
        </w:tc>
      </w:tr>
      <w:tr w:rsidR="0031798C" w:rsidRPr="001A4692" w14:paraId="653DFFEC" w14:textId="77777777" w:rsidTr="00253A7F">
        <w:tc>
          <w:tcPr>
            <w:tcW w:w="4633" w:type="dxa"/>
          </w:tcPr>
          <w:p w14:paraId="5F1DDA1E" w14:textId="77777777" w:rsidR="0031798C" w:rsidRPr="001A4692" w:rsidRDefault="0031798C" w:rsidP="00253A7F">
            <w:pPr>
              <w:jc w:val="both"/>
              <w:rPr>
                <w:rFonts w:ascii="Arial Narrow" w:hAnsi="Arial Narrow" w:cs="Arial"/>
                <w:b/>
              </w:rPr>
            </w:pPr>
          </w:p>
        </w:tc>
        <w:tc>
          <w:tcPr>
            <w:tcW w:w="4633" w:type="dxa"/>
          </w:tcPr>
          <w:p w14:paraId="1745A0FE" w14:textId="77777777" w:rsidR="0031798C" w:rsidRPr="001A4692" w:rsidRDefault="0031798C" w:rsidP="00253A7F">
            <w:pPr>
              <w:jc w:val="both"/>
              <w:rPr>
                <w:rFonts w:ascii="Arial Narrow" w:hAnsi="Arial Narrow" w:cs="Arial"/>
                <w:b/>
              </w:rPr>
            </w:pPr>
          </w:p>
        </w:tc>
      </w:tr>
    </w:tbl>
    <w:p w14:paraId="168FDDCC" w14:textId="77777777" w:rsidR="0031798C" w:rsidRPr="001A4692" w:rsidRDefault="0031798C" w:rsidP="0031798C">
      <w:pPr>
        <w:jc w:val="both"/>
        <w:rPr>
          <w:rFonts w:ascii="Arial Narrow" w:hAnsi="Arial Narrow"/>
        </w:rPr>
      </w:pPr>
    </w:p>
    <w:p w14:paraId="283CA584" w14:textId="77777777" w:rsidR="0031798C" w:rsidRPr="001A4692" w:rsidRDefault="0031798C" w:rsidP="0031798C">
      <w:pPr>
        <w:jc w:val="both"/>
        <w:rPr>
          <w:rFonts w:ascii="Arial Narrow" w:hAnsi="Arial Narrow"/>
        </w:rPr>
      </w:pPr>
      <w:r w:rsidRPr="001A4692">
        <w:rPr>
          <w:rFonts w:ascii="Arial Narrow" w:hAnsi="Arial Narrow"/>
        </w:rPr>
        <w:t>[Incluir el siguiente cuadro para los proponentes plurales]</w:t>
      </w:r>
    </w:p>
    <w:tbl>
      <w:tblPr>
        <w:tblStyle w:val="Tablaconcuadrcula"/>
        <w:tblW w:w="0" w:type="auto"/>
        <w:tblLook w:val="04A0" w:firstRow="1" w:lastRow="0" w:firstColumn="1" w:lastColumn="0" w:noHBand="0" w:noVBand="1"/>
      </w:tblPr>
      <w:tblGrid>
        <w:gridCol w:w="4633"/>
        <w:gridCol w:w="4633"/>
      </w:tblGrid>
      <w:tr w:rsidR="0031798C" w:rsidRPr="001A4692" w14:paraId="6D9B1293" w14:textId="77777777" w:rsidTr="00253A7F">
        <w:tc>
          <w:tcPr>
            <w:tcW w:w="4633" w:type="dxa"/>
          </w:tcPr>
          <w:p w14:paraId="39A67A97" w14:textId="77777777" w:rsidR="0031798C" w:rsidRPr="001A4692" w:rsidRDefault="0031798C" w:rsidP="00253A7F">
            <w:pPr>
              <w:jc w:val="both"/>
              <w:rPr>
                <w:rFonts w:ascii="Arial Narrow" w:hAnsi="Arial Narrow"/>
              </w:rPr>
            </w:pPr>
            <w:r w:rsidRPr="001A4692">
              <w:rPr>
                <w:rFonts w:ascii="Arial Narrow" w:hAnsi="Arial Narrow"/>
              </w:rPr>
              <w:t>Número total de trabajadores vinculados a la planta de personal de los integrantes del proponente plural</w:t>
            </w:r>
          </w:p>
        </w:tc>
        <w:tc>
          <w:tcPr>
            <w:tcW w:w="4633" w:type="dxa"/>
          </w:tcPr>
          <w:p w14:paraId="42B9D131" w14:textId="77777777" w:rsidR="0031798C" w:rsidRPr="001A4692" w:rsidRDefault="0031798C" w:rsidP="00253A7F">
            <w:pPr>
              <w:jc w:val="both"/>
              <w:rPr>
                <w:rFonts w:ascii="Arial Narrow" w:hAnsi="Arial Narrow"/>
              </w:rPr>
            </w:pPr>
            <w:r w:rsidRPr="001A4692">
              <w:rPr>
                <w:rFonts w:ascii="Arial Narrow" w:hAnsi="Arial Narrow"/>
              </w:rPr>
              <w:t>Número de personas mayores, no beneficiarias a la pensión de vejez, familiar o de sobrevivencia y que hayan cumplido el requisito de pensión de los integrantes del proponente plural</w:t>
            </w:r>
          </w:p>
        </w:tc>
      </w:tr>
      <w:tr w:rsidR="0031798C" w:rsidRPr="001A4692" w14:paraId="0855641B" w14:textId="77777777" w:rsidTr="00253A7F">
        <w:tc>
          <w:tcPr>
            <w:tcW w:w="4633" w:type="dxa"/>
          </w:tcPr>
          <w:p w14:paraId="71248012" w14:textId="77777777" w:rsidR="0031798C" w:rsidRPr="001A4692" w:rsidRDefault="0031798C" w:rsidP="00253A7F">
            <w:pPr>
              <w:jc w:val="both"/>
              <w:rPr>
                <w:rFonts w:ascii="Arial Narrow" w:hAnsi="Arial Narrow"/>
              </w:rPr>
            </w:pPr>
          </w:p>
        </w:tc>
        <w:tc>
          <w:tcPr>
            <w:tcW w:w="4633" w:type="dxa"/>
          </w:tcPr>
          <w:p w14:paraId="20521752" w14:textId="77777777" w:rsidR="0031798C" w:rsidRPr="001A4692" w:rsidRDefault="0031798C" w:rsidP="00253A7F">
            <w:pPr>
              <w:jc w:val="both"/>
              <w:rPr>
                <w:rFonts w:ascii="Arial Narrow" w:hAnsi="Arial Narrow"/>
              </w:rPr>
            </w:pPr>
          </w:p>
        </w:tc>
      </w:tr>
    </w:tbl>
    <w:p w14:paraId="4EEE25F1" w14:textId="77777777" w:rsidR="0031798C" w:rsidRPr="001A4692" w:rsidRDefault="0031798C" w:rsidP="0031798C">
      <w:pPr>
        <w:jc w:val="both"/>
        <w:rPr>
          <w:rFonts w:ascii="Arial Narrow" w:hAnsi="Arial Narrow"/>
        </w:rPr>
      </w:pPr>
    </w:p>
    <w:p w14:paraId="213268FE" w14:textId="77777777" w:rsidR="0031798C" w:rsidRDefault="0031798C" w:rsidP="0031798C">
      <w:pPr>
        <w:jc w:val="both"/>
        <w:rPr>
          <w:rFonts w:ascii="Arial Narrow" w:hAnsi="Arial Narrow"/>
        </w:rPr>
      </w:pPr>
      <w:r w:rsidRPr="001A4692">
        <w:rPr>
          <w:rFonts w:ascii="Arial Narrow" w:hAnsi="Arial Narrow"/>
        </w:rPr>
        <w:t>En constancia, se firma en ______________, a los ____ días del mes de _____ de 20__. ______________________________________ [Nombre y firma de la persona natural, el representante legal de la persona jurídica o el revisor fiscal, según corresponda, o el representante del proponente plural]</w:t>
      </w:r>
    </w:p>
    <w:p w14:paraId="25F294F8" w14:textId="77777777" w:rsidR="0031798C" w:rsidRDefault="0031798C" w:rsidP="0031798C">
      <w:pPr>
        <w:jc w:val="both"/>
        <w:rPr>
          <w:rFonts w:ascii="Arial Narrow" w:hAnsi="Arial Narrow"/>
        </w:rPr>
      </w:pPr>
    </w:p>
    <w:p w14:paraId="6649A683" w14:textId="77777777" w:rsidR="0031798C" w:rsidRDefault="0031798C" w:rsidP="0031798C">
      <w:pPr>
        <w:jc w:val="both"/>
        <w:rPr>
          <w:rFonts w:ascii="Arial Narrow" w:hAnsi="Arial Narrow"/>
        </w:rPr>
      </w:pPr>
    </w:p>
    <w:p w14:paraId="3285E72D" w14:textId="77777777" w:rsidR="0031798C" w:rsidRDefault="0031798C" w:rsidP="0031798C">
      <w:pPr>
        <w:jc w:val="both"/>
        <w:rPr>
          <w:rFonts w:ascii="Arial Narrow" w:hAnsi="Arial Narrow"/>
        </w:rPr>
      </w:pPr>
    </w:p>
    <w:p w14:paraId="56027F4A" w14:textId="77777777" w:rsidR="00981DD9" w:rsidRDefault="00981DD9" w:rsidP="0031798C">
      <w:pPr>
        <w:jc w:val="both"/>
        <w:rPr>
          <w:rFonts w:ascii="Arial Narrow" w:hAnsi="Arial Narrow"/>
        </w:rPr>
      </w:pPr>
    </w:p>
    <w:p w14:paraId="38DA20D6" w14:textId="77777777" w:rsidR="00981DD9" w:rsidRDefault="00981DD9" w:rsidP="0031798C">
      <w:pPr>
        <w:jc w:val="both"/>
        <w:rPr>
          <w:rFonts w:ascii="Arial Narrow" w:hAnsi="Arial Narrow"/>
        </w:rPr>
      </w:pPr>
    </w:p>
    <w:p w14:paraId="232A7B40" w14:textId="77777777" w:rsidR="00981DD9" w:rsidRDefault="00981DD9" w:rsidP="0031798C">
      <w:pPr>
        <w:jc w:val="both"/>
        <w:rPr>
          <w:rFonts w:ascii="Arial Narrow" w:hAnsi="Arial Narrow"/>
        </w:rPr>
      </w:pPr>
    </w:p>
    <w:p w14:paraId="2FC700FF" w14:textId="77777777" w:rsidR="0031798C" w:rsidRPr="001A4692" w:rsidRDefault="0031798C" w:rsidP="0031798C">
      <w:pPr>
        <w:jc w:val="center"/>
        <w:rPr>
          <w:rFonts w:ascii="Arial Narrow" w:hAnsi="Arial Narrow"/>
          <w:b/>
        </w:rPr>
      </w:pPr>
    </w:p>
    <w:p w14:paraId="007DF9B4" w14:textId="0C840DB9" w:rsidR="0031798C" w:rsidRPr="001A4692" w:rsidRDefault="001B47FB" w:rsidP="0031798C">
      <w:pPr>
        <w:jc w:val="center"/>
        <w:rPr>
          <w:rFonts w:ascii="Arial Narrow" w:hAnsi="Arial Narrow"/>
          <w:b/>
        </w:rPr>
      </w:pPr>
      <w:r>
        <w:rPr>
          <w:rFonts w:ascii="Arial Narrow" w:hAnsi="Arial Narrow"/>
          <w:b/>
        </w:rPr>
        <w:t>ANEXO “S</w:t>
      </w:r>
      <w:r w:rsidR="0031798C" w:rsidRPr="001A4692">
        <w:rPr>
          <w:rFonts w:ascii="Arial Narrow" w:hAnsi="Arial Narrow"/>
          <w:b/>
        </w:rPr>
        <w:t>”</w:t>
      </w:r>
    </w:p>
    <w:p w14:paraId="7BE1114E" w14:textId="77777777" w:rsidR="0031798C" w:rsidRPr="001A4692" w:rsidRDefault="0031798C" w:rsidP="0031798C">
      <w:pPr>
        <w:jc w:val="center"/>
        <w:rPr>
          <w:rFonts w:ascii="Arial Narrow" w:hAnsi="Arial Narrow"/>
          <w:b/>
        </w:rPr>
      </w:pPr>
      <w:r w:rsidRPr="001A4692">
        <w:rPr>
          <w:rFonts w:ascii="Arial Narrow" w:hAnsi="Arial Narrow"/>
          <w:b/>
        </w:rPr>
        <w:t>VINCULACIÓN DE PERSONAS MAYORES Y NO BENEFICIARIAS DE LA PENSIÓN DE VEJEZ, FAMILIAR O SOBREVIVENCIA (TRABAJADOR)</w:t>
      </w:r>
    </w:p>
    <w:p w14:paraId="0461CFE8" w14:textId="77777777" w:rsidR="0031798C" w:rsidRPr="00155363" w:rsidRDefault="0031798C" w:rsidP="0031798C">
      <w:pPr>
        <w:jc w:val="both"/>
        <w:rPr>
          <w:rFonts w:ascii="Arial Narrow" w:hAnsi="Arial Narrow"/>
        </w:rPr>
      </w:pPr>
    </w:p>
    <w:p w14:paraId="3771ABF5" w14:textId="77777777" w:rsidR="0031798C" w:rsidRPr="00155363" w:rsidRDefault="0031798C" w:rsidP="0031798C">
      <w:pPr>
        <w:jc w:val="both"/>
        <w:rPr>
          <w:rFonts w:ascii="Arial Narrow" w:hAnsi="Arial Narrow"/>
        </w:rPr>
      </w:pPr>
      <w:r w:rsidRPr="00155363">
        <w:rPr>
          <w:rFonts w:ascii="Arial Narrow" w:hAnsi="Arial Narrow"/>
        </w:rPr>
        <w:t>[Este formato lo diligencia el trabajador vinculado en la planta de personal del proponente que presenta la oferta, que no es beneficiario de la pensión de vejez, familiar o de sobrevivencia y que haya cumplido la edad de pensión]</w:t>
      </w:r>
    </w:p>
    <w:p w14:paraId="1EDEA415" w14:textId="77777777" w:rsidR="0031798C" w:rsidRPr="00155363" w:rsidRDefault="0031798C" w:rsidP="0031798C">
      <w:pPr>
        <w:spacing w:after="0" w:line="240" w:lineRule="auto"/>
        <w:jc w:val="both"/>
        <w:rPr>
          <w:rFonts w:ascii="Arial Narrow" w:hAnsi="Arial Narrow"/>
        </w:rPr>
      </w:pPr>
      <w:r w:rsidRPr="00155363">
        <w:rPr>
          <w:rFonts w:ascii="Arial Narrow" w:hAnsi="Arial Narrow"/>
        </w:rPr>
        <w:t xml:space="preserve">Señores </w:t>
      </w:r>
    </w:p>
    <w:p w14:paraId="5E497771" w14:textId="77777777" w:rsidR="0031798C" w:rsidRPr="00155363" w:rsidRDefault="0031798C" w:rsidP="0031798C">
      <w:pPr>
        <w:spacing w:after="0" w:line="240" w:lineRule="auto"/>
        <w:jc w:val="both"/>
        <w:rPr>
          <w:rFonts w:ascii="Arial Narrow" w:hAnsi="Arial Narrow"/>
        </w:rPr>
      </w:pPr>
      <w:r w:rsidRPr="00155363">
        <w:rPr>
          <w:rFonts w:ascii="Arial Narrow" w:hAnsi="Arial Narrow"/>
        </w:rPr>
        <w:t>[NOMBRE DE LA ENTIDAD]</w:t>
      </w:r>
    </w:p>
    <w:p w14:paraId="437824A2" w14:textId="77777777" w:rsidR="0031798C" w:rsidRPr="00155363" w:rsidRDefault="0031798C" w:rsidP="0031798C">
      <w:pPr>
        <w:spacing w:after="0" w:line="240" w:lineRule="auto"/>
        <w:jc w:val="both"/>
        <w:rPr>
          <w:rFonts w:ascii="Arial Narrow" w:hAnsi="Arial Narrow"/>
        </w:rPr>
      </w:pPr>
      <w:r w:rsidRPr="00155363">
        <w:rPr>
          <w:rFonts w:ascii="Arial Narrow" w:hAnsi="Arial Narrow"/>
        </w:rPr>
        <w:t xml:space="preserve"> [Ciudad]</w:t>
      </w:r>
    </w:p>
    <w:p w14:paraId="73223AFB" w14:textId="77777777" w:rsidR="0031798C" w:rsidRPr="00155363" w:rsidRDefault="0031798C" w:rsidP="0031798C">
      <w:pPr>
        <w:jc w:val="both"/>
        <w:rPr>
          <w:rFonts w:ascii="Arial Narrow" w:hAnsi="Arial Narrow"/>
        </w:rPr>
      </w:pPr>
    </w:p>
    <w:p w14:paraId="033DB11D" w14:textId="77777777" w:rsidR="0031798C" w:rsidRPr="00155363" w:rsidRDefault="0031798C" w:rsidP="0031798C">
      <w:pPr>
        <w:jc w:val="both"/>
        <w:rPr>
          <w:rFonts w:ascii="Arial Narrow" w:hAnsi="Arial Narrow"/>
        </w:rPr>
      </w:pPr>
      <w:r w:rsidRPr="00155363">
        <w:rPr>
          <w:rFonts w:ascii="Arial Narrow" w:hAnsi="Arial Narrow"/>
        </w:rPr>
        <w:t>REFERENCIA: Proceso de Contratación [Incluir número del Proceso de Contratación] Objeto: (Señalar el objeto del Proceso</w:t>
      </w:r>
    </w:p>
    <w:p w14:paraId="70C057CF" w14:textId="77777777" w:rsidR="0031798C" w:rsidRPr="00155363" w:rsidRDefault="0031798C" w:rsidP="0031798C">
      <w:pPr>
        <w:jc w:val="both"/>
        <w:rPr>
          <w:rFonts w:ascii="Arial Narrow" w:hAnsi="Arial Narrow"/>
        </w:rPr>
      </w:pPr>
      <w:r w:rsidRPr="00155363">
        <w:rPr>
          <w:rFonts w:ascii="Arial Narrow" w:hAnsi="Arial Narrow"/>
        </w:rPr>
        <w:t xml:space="preserve">Estimados señores: </w:t>
      </w:r>
    </w:p>
    <w:p w14:paraId="1DF59BD6" w14:textId="77777777" w:rsidR="0031798C" w:rsidRPr="00155363" w:rsidRDefault="0031798C" w:rsidP="0031798C">
      <w:pPr>
        <w:jc w:val="both"/>
        <w:rPr>
          <w:rFonts w:ascii="Arial Narrow" w:hAnsi="Arial Narrow"/>
        </w:rPr>
      </w:pPr>
      <w:r w:rsidRPr="00155363">
        <w:rPr>
          <w:rFonts w:ascii="Arial Narrow" w:hAnsi="Arial Narrow"/>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7268200E" w14:textId="77777777" w:rsidR="0031798C" w:rsidRPr="00155363" w:rsidRDefault="0031798C" w:rsidP="0031798C">
      <w:pPr>
        <w:jc w:val="both"/>
        <w:rPr>
          <w:rFonts w:ascii="Arial Narrow" w:hAnsi="Arial Narrow"/>
        </w:rPr>
      </w:pPr>
      <w:r w:rsidRPr="00155363">
        <w:rPr>
          <w:rFonts w:ascii="Arial Narrow" w:hAnsi="Arial Narrow"/>
        </w:rPr>
        <w:t xml:space="preserve">En constancia, se firma en ______________, a los ____ días del mes de _____ de 20__. </w:t>
      </w:r>
    </w:p>
    <w:p w14:paraId="1FA2A596" w14:textId="77777777" w:rsidR="0031798C" w:rsidRPr="00155363" w:rsidRDefault="0031798C" w:rsidP="0031798C">
      <w:pPr>
        <w:jc w:val="both"/>
        <w:rPr>
          <w:rFonts w:ascii="Arial Narrow" w:hAnsi="Arial Narrow"/>
        </w:rPr>
      </w:pPr>
    </w:p>
    <w:p w14:paraId="3DB71F91" w14:textId="77777777" w:rsidR="0031798C" w:rsidRPr="00155363" w:rsidRDefault="0031798C" w:rsidP="0031798C">
      <w:pPr>
        <w:jc w:val="both"/>
        <w:rPr>
          <w:rFonts w:ascii="Arial Narrow" w:hAnsi="Arial Narrow"/>
        </w:rPr>
      </w:pPr>
      <w:r w:rsidRPr="00155363">
        <w:rPr>
          <w:rFonts w:ascii="Arial Narrow" w:hAnsi="Arial Narrow"/>
        </w:rPr>
        <w:t>________________________________________</w:t>
      </w:r>
    </w:p>
    <w:p w14:paraId="3542E0BB" w14:textId="77777777" w:rsidR="0031798C" w:rsidRDefault="0031798C" w:rsidP="0031798C">
      <w:pPr>
        <w:jc w:val="both"/>
        <w:rPr>
          <w:rFonts w:ascii="Arial Narrow" w:hAnsi="Arial Narrow"/>
        </w:rPr>
      </w:pPr>
      <w:r w:rsidRPr="00155363">
        <w:rPr>
          <w:rFonts w:ascii="Arial Narrow" w:hAnsi="Arial Narrow"/>
        </w:rPr>
        <w:t>[Nombre y firma del trabajador vinculado a la persona natural o jurídica]</w:t>
      </w:r>
    </w:p>
    <w:p w14:paraId="61B444B7" w14:textId="77777777" w:rsidR="0031798C" w:rsidRDefault="0031798C" w:rsidP="0031798C">
      <w:pPr>
        <w:jc w:val="both"/>
        <w:rPr>
          <w:rFonts w:ascii="Arial Narrow" w:hAnsi="Arial Narrow"/>
        </w:rPr>
      </w:pPr>
    </w:p>
    <w:p w14:paraId="5BBD1811" w14:textId="77777777" w:rsidR="0031798C" w:rsidRDefault="0031798C" w:rsidP="0031798C">
      <w:pPr>
        <w:jc w:val="both"/>
        <w:rPr>
          <w:rFonts w:ascii="Arial Narrow" w:hAnsi="Arial Narrow"/>
        </w:rPr>
      </w:pPr>
    </w:p>
    <w:p w14:paraId="00511A1F" w14:textId="77777777" w:rsidR="0031798C" w:rsidRDefault="0031798C" w:rsidP="0031798C">
      <w:pPr>
        <w:jc w:val="both"/>
        <w:rPr>
          <w:rFonts w:ascii="Arial Narrow" w:hAnsi="Arial Narrow"/>
        </w:rPr>
      </w:pPr>
    </w:p>
    <w:p w14:paraId="4263D7DA" w14:textId="77777777" w:rsidR="0031798C" w:rsidRDefault="0031798C" w:rsidP="0031798C">
      <w:pPr>
        <w:jc w:val="both"/>
        <w:rPr>
          <w:rFonts w:ascii="Arial Narrow" w:hAnsi="Arial Narrow"/>
        </w:rPr>
      </w:pPr>
    </w:p>
    <w:p w14:paraId="0B5C8FB4" w14:textId="77777777" w:rsidR="0031798C" w:rsidRDefault="0031798C" w:rsidP="0031798C">
      <w:pPr>
        <w:jc w:val="both"/>
        <w:rPr>
          <w:rFonts w:ascii="Arial Narrow" w:hAnsi="Arial Narrow"/>
        </w:rPr>
      </w:pPr>
    </w:p>
    <w:p w14:paraId="7901B584" w14:textId="77777777" w:rsidR="0031798C" w:rsidRDefault="0031798C" w:rsidP="0031798C">
      <w:pPr>
        <w:jc w:val="both"/>
        <w:rPr>
          <w:rFonts w:ascii="Arial Narrow" w:hAnsi="Arial Narrow"/>
        </w:rPr>
      </w:pPr>
    </w:p>
    <w:p w14:paraId="519D93F2" w14:textId="77777777" w:rsidR="0031798C" w:rsidRDefault="0031798C" w:rsidP="0031798C">
      <w:pPr>
        <w:jc w:val="both"/>
        <w:rPr>
          <w:rFonts w:ascii="Arial Narrow" w:hAnsi="Arial Narrow"/>
        </w:rPr>
      </w:pPr>
    </w:p>
    <w:p w14:paraId="254182A8" w14:textId="77777777" w:rsidR="0031798C" w:rsidRDefault="0031798C" w:rsidP="0031798C">
      <w:pPr>
        <w:jc w:val="both"/>
        <w:rPr>
          <w:rFonts w:ascii="Arial Narrow" w:hAnsi="Arial Narrow"/>
        </w:rPr>
      </w:pPr>
    </w:p>
    <w:p w14:paraId="5D3E3568" w14:textId="77777777" w:rsidR="0031798C" w:rsidRDefault="0031798C" w:rsidP="0031798C">
      <w:pPr>
        <w:jc w:val="both"/>
        <w:rPr>
          <w:rFonts w:ascii="Arial Narrow" w:hAnsi="Arial Narrow"/>
        </w:rPr>
      </w:pPr>
    </w:p>
    <w:p w14:paraId="3693B079" w14:textId="77777777" w:rsidR="0031798C" w:rsidRDefault="0031798C" w:rsidP="0031798C">
      <w:pPr>
        <w:jc w:val="both"/>
        <w:rPr>
          <w:rFonts w:ascii="Arial Narrow" w:hAnsi="Arial Narrow"/>
        </w:rPr>
      </w:pPr>
    </w:p>
    <w:p w14:paraId="5AE5D5B1" w14:textId="77777777" w:rsidR="0031798C" w:rsidRDefault="0031798C" w:rsidP="0031798C">
      <w:pPr>
        <w:jc w:val="both"/>
        <w:rPr>
          <w:rFonts w:ascii="Arial Narrow" w:hAnsi="Arial Narrow"/>
        </w:rPr>
      </w:pPr>
    </w:p>
    <w:p w14:paraId="3E43C8EF" w14:textId="77777777" w:rsidR="0031798C" w:rsidRDefault="0031798C" w:rsidP="0031798C">
      <w:pPr>
        <w:jc w:val="both"/>
        <w:rPr>
          <w:rFonts w:ascii="Arial Narrow" w:hAnsi="Arial Narrow"/>
        </w:rPr>
      </w:pPr>
    </w:p>
    <w:p w14:paraId="4980464D" w14:textId="77777777" w:rsidR="0031798C" w:rsidRDefault="0031798C" w:rsidP="0031798C">
      <w:pPr>
        <w:jc w:val="both"/>
        <w:rPr>
          <w:rFonts w:ascii="Arial Narrow" w:hAnsi="Arial Narrow"/>
        </w:rPr>
      </w:pPr>
    </w:p>
    <w:p w14:paraId="5915CAC4" w14:textId="77777777" w:rsidR="0031798C" w:rsidRDefault="0031798C" w:rsidP="0031798C">
      <w:pPr>
        <w:jc w:val="both"/>
        <w:rPr>
          <w:rFonts w:ascii="Arial Narrow" w:hAnsi="Arial Narrow"/>
        </w:rPr>
      </w:pPr>
    </w:p>
    <w:p w14:paraId="3410B664" w14:textId="77777777" w:rsidR="0031798C" w:rsidRDefault="0031798C" w:rsidP="0031798C">
      <w:pPr>
        <w:jc w:val="both"/>
        <w:rPr>
          <w:rFonts w:ascii="Arial Narrow" w:hAnsi="Arial Narrow"/>
        </w:rPr>
      </w:pPr>
    </w:p>
    <w:p w14:paraId="0031F778" w14:textId="77777777" w:rsidR="00981DD9" w:rsidRDefault="00981DD9" w:rsidP="0031798C">
      <w:pPr>
        <w:jc w:val="both"/>
        <w:rPr>
          <w:rFonts w:ascii="Arial Narrow" w:hAnsi="Arial Narrow"/>
        </w:rPr>
      </w:pPr>
    </w:p>
    <w:p w14:paraId="17EF619B" w14:textId="77777777" w:rsidR="00981DD9" w:rsidRDefault="00981DD9" w:rsidP="0031798C">
      <w:pPr>
        <w:jc w:val="both"/>
        <w:rPr>
          <w:rFonts w:ascii="Arial Narrow" w:hAnsi="Arial Narrow"/>
        </w:rPr>
      </w:pPr>
    </w:p>
    <w:p w14:paraId="558034D3" w14:textId="77777777" w:rsidR="00981DD9" w:rsidRDefault="00981DD9" w:rsidP="0031798C">
      <w:pPr>
        <w:jc w:val="both"/>
        <w:rPr>
          <w:rFonts w:ascii="Arial Narrow" w:hAnsi="Arial Narrow"/>
        </w:rPr>
      </w:pPr>
    </w:p>
    <w:p w14:paraId="32776FBB" w14:textId="77777777" w:rsidR="00981DD9" w:rsidRDefault="00981DD9" w:rsidP="0031798C">
      <w:pPr>
        <w:jc w:val="both"/>
        <w:rPr>
          <w:rFonts w:ascii="Arial Narrow" w:hAnsi="Arial Narrow"/>
        </w:rPr>
      </w:pPr>
    </w:p>
    <w:p w14:paraId="2B062643" w14:textId="08D1A615" w:rsidR="0031798C" w:rsidRPr="00155363" w:rsidRDefault="0031798C" w:rsidP="0031798C">
      <w:pPr>
        <w:widowControl w:val="0"/>
        <w:autoSpaceDE w:val="0"/>
        <w:autoSpaceDN w:val="0"/>
        <w:adjustRightInd w:val="0"/>
        <w:spacing w:before="34" w:line="241" w:lineRule="auto"/>
        <w:jc w:val="center"/>
        <w:rPr>
          <w:rFonts w:ascii="Arial Narrow" w:hAnsi="Arial Narrow" w:cs="Arial"/>
          <w:b/>
        </w:rPr>
      </w:pPr>
      <w:r w:rsidRPr="00155363">
        <w:rPr>
          <w:rFonts w:ascii="Arial Narrow" w:hAnsi="Arial Narrow" w:cs="Arial"/>
          <w:b/>
        </w:rPr>
        <w:t>ANEXO “</w:t>
      </w:r>
      <w:r w:rsidR="001B47FB">
        <w:rPr>
          <w:rFonts w:ascii="Arial Narrow" w:hAnsi="Arial Narrow" w:cs="Arial"/>
          <w:b/>
        </w:rPr>
        <w:t>T</w:t>
      </w:r>
      <w:r w:rsidRPr="00155363">
        <w:rPr>
          <w:rFonts w:ascii="Arial Narrow" w:hAnsi="Arial Narrow" w:cs="Arial"/>
          <w:b/>
        </w:rPr>
        <w:t>”</w:t>
      </w:r>
    </w:p>
    <w:p w14:paraId="25F69D33" w14:textId="77777777" w:rsidR="0031798C" w:rsidRPr="00155363" w:rsidRDefault="0031798C" w:rsidP="0031798C">
      <w:pPr>
        <w:widowControl w:val="0"/>
        <w:autoSpaceDE w:val="0"/>
        <w:autoSpaceDN w:val="0"/>
        <w:adjustRightInd w:val="0"/>
        <w:spacing w:before="34" w:line="241" w:lineRule="auto"/>
        <w:jc w:val="center"/>
        <w:rPr>
          <w:rFonts w:ascii="Arial Narrow" w:hAnsi="Arial Narrow" w:cs="Arial"/>
          <w:b/>
        </w:rPr>
      </w:pPr>
      <w:r w:rsidRPr="00155363">
        <w:rPr>
          <w:rFonts w:ascii="Arial Narrow" w:hAnsi="Arial Narrow" w:cs="Arial"/>
          <w:b/>
        </w:rPr>
        <w:t>VINCULACIÓN DE POBLACIÓN INDÍGENA, NEGRA, AFROCOLOMBIANA, RAIZAL, PALENQUERA,</w:t>
      </w:r>
      <w:r>
        <w:rPr>
          <w:rFonts w:ascii="Arial Narrow" w:hAnsi="Arial Narrow" w:cs="Arial"/>
          <w:b/>
        </w:rPr>
        <w:t xml:space="preserve"> </w:t>
      </w:r>
      <w:r w:rsidRPr="00155363">
        <w:rPr>
          <w:rFonts w:ascii="Arial Narrow" w:hAnsi="Arial Narrow" w:cs="Arial"/>
          <w:b/>
        </w:rPr>
        <w:t>RROM O GITANA</w:t>
      </w:r>
    </w:p>
    <w:p w14:paraId="00F98499" w14:textId="77777777" w:rsidR="0031798C" w:rsidRPr="00155363" w:rsidRDefault="0031798C" w:rsidP="0031798C">
      <w:pPr>
        <w:widowControl w:val="0"/>
        <w:autoSpaceDE w:val="0"/>
        <w:autoSpaceDN w:val="0"/>
        <w:adjustRightInd w:val="0"/>
        <w:spacing w:before="34" w:line="241" w:lineRule="auto"/>
        <w:jc w:val="both"/>
        <w:rPr>
          <w:rFonts w:ascii="Arial Narrow" w:hAnsi="Arial Narrow" w:cs="Arial"/>
        </w:rPr>
      </w:pPr>
    </w:p>
    <w:p w14:paraId="7F60979A" w14:textId="77777777" w:rsidR="0031798C" w:rsidRPr="00155363" w:rsidRDefault="0031798C" w:rsidP="0031798C">
      <w:pPr>
        <w:widowControl w:val="0"/>
        <w:autoSpaceDE w:val="0"/>
        <w:autoSpaceDN w:val="0"/>
        <w:adjustRightInd w:val="0"/>
        <w:spacing w:before="34" w:line="241" w:lineRule="auto"/>
        <w:jc w:val="both"/>
        <w:rPr>
          <w:rFonts w:ascii="Arial Narrow" w:hAnsi="Arial Narrow" w:cs="Arial"/>
        </w:rPr>
      </w:pPr>
      <w:r w:rsidRPr="00155363">
        <w:rPr>
          <w:rFonts w:ascii="Arial Narrow" w:hAnsi="Arial Narrow" w:cs="Arial"/>
        </w:rPr>
        <w:t>[La información de este formato contiene datos sensibles la cual está sujeta a reserva legal y por tanto no se podrá publicar en el SECOP I y II para su conocimiento]</w:t>
      </w:r>
    </w:p>
    <w:p w14:paraId="37A4EDBA" w14:textId="77777777" w:rsidR="0031798C" w:rsidRPr="00155363" w:rsidRDefault="0031798C" w:rsidP="0031798C">
      <w:pPr>
        <w:widowControl w:val="0"/>
        <w:autoSpaceDE w:val="0"/>
        <w:autoSpaceDN w:val="0"/>
        <w:adjustRightInd w:val="0"/>
        <w:spacing w:before="34" w:line="241" w:lineRule="auto"/>
        <w:jc w:val="both"/>
        <w:rPr>
          <w:rFonts w:ascii="Arial Narrow" w:hAnsi="Arial Narrow" w:cs="Arial"/>
        </w:rPr>
      </w:pPr>
    </w:p>
    <w:p w14:paraId="4D40C479" w14:textId="77777777" w:rsidR="0031798C" w:rsidRPr="00155363" w:rsidRDefault="0031798C" w:rsidP="0031798C">
      <w:pPr>
        <w:widowControl w:val="0"/>
        <w:autoSpaceDE w:val="0"/>
        <w:autoSpaceDN w:val="0"/>
        <w:adjustRightInd w:val="0"/>
        <w:spacing w:before="34" w:line="241" w:lineRule="auto"/>
        <w:jc w:val="both"/>
        <w:rPr>
          <w:rFonts w:ascii="Arial Narrow" w:hAnsi="Arial Narrow" w:cs="Arial"/>
        </w:rPr>
      </w:pPr>
      <w:r w:rsidRPr="00155363">
        <w:rPr>
          <w:rFonts w:ascii="Arial Narrow" w:hAnsi="Arial Narrow" w:cs="Arial"/>
        </w:rPr>
        <w:t xml:space="preserve">Señores </w:t>
      </w:r>
    </w:p>
    <w:p w14:paraId="48BE2FDF" w14:textId="77777777" w:rsidR="0031798C" w:rsidRPr="00155363" w:rsidRDefault="0031798C" w:rsidP="0031798C">
      <w:pPr>
        <w:widowControl w:val="0"/>
        <w:autoSpaceDE w:val="0"/>
        <w:autoSpaceDN w:val="0"/>
        <w:adjustRightInd w:val="0"/>
        <w:spacing w:before="34" w:line="241" w:lineRule="auto"/>
        <w:jc w:val="both"/>
        <w:rPr>
          <w:rFonts w:ascii="Arial Narrow" w:hAnsi="Arial Narrow" w:cs="Arial"/>
        </w:rPr>
      </w:pPr>
      <w:r w:rsidRPr="00155363">
        <w:rPr>
          <w:rFonts w:ascii="Arial Narrow" w:hAnsi="Arial Narrow" w:cs="Arial"/>
        </w:rPr>
        <w:t xml:space="preserve">[NOMBRE DE LA ENTIDAD] </w:t>
      </w:r>
    </w:p>
    <w:p w14:paraId="433F56A7" w14:textId="77777777" w:rsidR="0031798C" w:rsidRPr="00155363" w:rsidRDefault="0031798C" w:rsidP="0031798C">
      <w:pPr>
        <w:widowControl w:val="0"/>
        <w:autoSpaceDE w:val="0"/>
        <w:autoSpaceDN w:val="0"/>
        <w:adjustRightInd w:val="0"/>
        <w:spacing w:before="34" w:line="241" w:lineRule="auto"/>
        <w:jc w:val="both"/>
        <w:rPr>
          <w:rFonts w:ascii="Arial Narrow" w:hAnsi="Arial Narrow" w:cs="Arial"/>
        </w:rPr>
      </w:pPr>
      <w:r w:rsidRPr="00155363">
        <w:rPr>
          <w:rFonts w:ascii="Arial Narrow" w:hAnsi="Arial Narrow" w:cs="Arial"/>
        </w:rPr>
        <w:t>[Ciudad]</w:t>
      </w:r>
    </w:p>
    <w:p w14:paraId="6FEC19EF" w14:textId="77777777" w:rsidR="0031798C" w:rsidRPr="00155363" w:rsidRDefault="0031798C" w:rsidP="0031798C">
      <w:pPr>
        <w:widowControl w:val="0"/>
        <w:autoSpaceDE w:val="0"/>
        <w:autoSpaceDN w:val="0"/>
        <w:adjustRightInd w:val="0"/>
        <w:spacing w:before="34" w:line="241" w:lineRule="auto"/>
        <w:jc w:val="both"/>
        <w:rPr>
          <w:rFonts w:ascii="Arial Narrow" w:hAnsi="Arial Narrow" w:cs="Arial"/>
        </w:rPr>
      </w:pPr>
    </w:p>
    <w:p w14:paraId="4FABDAC9" w14:textId="77777777" w:rsidR="0031798C" w:rsidRPr="00155363" w:rsidRDefault="0031798C" w:rsidP="0031798C">
      <w:pPr>
        <w:widowControl w:val="0"/>
        <w:autoSpaceDE w:val="0"/>
        <w:autoSpaceDN w:val="0"/>
        <w:adjustRightInd w:val="0"/>
        <w:spacing w:before="34" w:line="241" w:lineRule="auto"/>
        <w:jc w:val="both"/>
        <w:rPr>
          <w:rFonts w:ascii="Arial Narrow" w:hAnsi="Arial Narrow" w:cs="Arial"/>
        </w:rPr>
      </w:pPr>
      <w:r w:rsidRPr="00155363">
        <w:rPr>
          <w:rFonts w:ascii="Arial Narrow" w:hAnsi="Arial Narrow" w:cs="Arial"/>
        </w:rPr>
        <w:t xml:space="preserve">REFERENCIA: Proceso de Contratación [Incluir número del Proceso de Contratación] </w:t>
      </w:r>
    </w:p>
    <w:p w14:paraId="0EF53FB1" w14:textId="77777777" w:rsidR="0031798C" w:rsidRPr="00155363" w:rsidRDefault="0031798C" w:rsidP="0031798C">
      <w:pPr>
        <w:widowControl w:val="0"/>
        <w:autoSpaceDE w:val="0"/>
        <w:autoSpaceDN w:val="0"/>
        <w:adjustRightInd w:val="0"/>
        <w:spacing w:before="34" w:line="241" w:lineRule="auto"/>
        <w:jc w:val="both"/>
        <w:rPr>
          <w:rFonts w:ascii="Arial Narrow" w:hAnsi="Arial Narrow" w:cs="Arial"/>
        </w:rPr>
      </w:pPr>
      <w:r w:rsidRPr="00155363">
        <w:rPr>
          <w:rFonts w:ascii="Arial Narrow" w:hAnsi="Arial Narrow" w:cs="Arial"/>
        </w:rPr>
        <w:t>Objeto: (Señalar el objeto del Proceso)</w:t>
      </w:r>
    </w:p>
    <w:p w14:paraId="719927A3" w14:textId="77777777" w:rsidR="0031798C" w:rsidRPr="00155363" w:rsidRDefault="0031798C" w:rsidP="0031798C">
      <w:pPr>
        <w:widowControl w:val="0"/>
        <w:autoSpaceDE w:val="0"/>
        <w:autoSpaceDN w:val="0"/>
        <w:adjustRightInd w:val="0"/>
        <w:spacing w:before="34" w:line="241" w:lineRule="auto"/>
        <w:jc w:val="both"/>
        <w:rPr>
          <w:rFonts w:ascii="Arial Narrow" w:hAnsi="Arial Narrow" w:cs="Arial"/>
        </w:rPr>
      </w:pPr>
    </w:p>
    <w:p w14:paraId="1B929D37" w14:textId="77777777" w:rsidR="0031798C" w:rsidRPr="00155363" w:rsidRDefault="0031798C" w:rsidP="0031798C">
      <w:pPr>
        <w:widowControl w:val="0"/>
        <w:autoSpaceDE w:val="0"/>
        <w:autoSpaceDN w:val="0"/>
        <w:adjustRightInd w:val="0"/>
        <w:spacing w:before="34" w:line="241" w:lineRule="auto"/>
        <w:jc w:val="both"/>
        <w:rPr>
          <w:rFonts w:ascii="Arial Narrow" w:hAnsi="Arial Narrow" w:cs="Arial"/>
        </w:rPr>
      </w:pPr>
      <w:r w:rsidRPr="00155363">
        <w:rPr>
          <w:rFonts w:ascii="Arial Narrow" w:hAnsi="Arial Narrow" w:cs="Arial"/>
        </w:rPr>
        <w:t>Estimados señores: [Incluir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2A60A57" w14:textId="77777777" w:rsidR="0031798C" w:rsidRPr="00155363" w:rsidRDefault="0031798C" w:rsidP="0031798C">
      <w:pPr>
        <w:widowControl w:val="0"/>
        <w:autoSpaceDE w:val="0"/>
        <w:autoSpaceDN w:val="0"/>
        <w:adjustRightInd w:val="0"/>
        <w:spacing w:before="34" w:line="241" w:lineRule="auto"/>
        <w:jc w:val="both"/>
        <w:rPr>
          <w:rFonts w:ascii="Arial Narrow" w:hAnsi="Arial Narrow" w:cs="Arial"/>
        </w:rPr>
      </w:pPr>
    </w:p>
    <w:p w14:paraId="16E790C3" w14:textId="77777777" w:rsidR="0031798C" w:rsidRPr="00155363" w:rsidRDefault="0031798C" w:rsidP="005C0B6D">
      <w:pPr>
        <w:pStyle w:val="Prrafodelista"/>
        <w:widowControl w:val="0"/>
        <w:numPr>
          <w:ilvl w:val="0"/>
          <w:numId w:val="37"/>
        </w:numPr>
        <w:tabs>
          <w:tab w:val="left" w:pos="284"/>
        </w:tabs>
        <w:suppressAutoHyphens/>
        <w:autoSpaceDE w:val="0"/>
        <w:autoSpaceDN w:val="0"/>
        <w:adjustRightInd w:val="0"/>
        <w:spacing w:before="34" w:after="0" w:line="241" w:lineRule="auto"/>
        <w:ind w:left="0" w:firstLine="0"/>
        <w:contextualSpacing w:val="0"/>
        <w:jc w:val="both"/>
        <w:rPr>
          <w:rFonts w:ascii="Arial Narrow" w:hAnsi="Arial Narrow" w:cs="Arial"/>
        </w:rPr>
      </w:pPr>
      <w:r w:rsidRPr="00155363">
        <w:rPr>
          <w:rFonts w:ascii="Arial Narrow" w:hAnsi="Arial Narrow" w:cs="Arial"/>
        </w:rPr>
        <w:t xml:space="preserve">El número total de trabajadores vinculados a la nómina corresponden a [Diligenciar el número de trabajadores vinculados a la nómina] </w:t>
      </w:r>
    </w:p>
    <w:p w14:paraId="4CA9448F" w14:textId="77777777" w:rsidR="0031798C" w:rsidRPr="00155363" w:rsidRDefault="0031798C" w:rsidP="0031798C">
      <w:pPr>
        <w:pStyle w:val="Prrafodelista"/>
        <w:widowControl w:val="0"/>
        <w:tabs>
          <w:tab w:val="left" w:pos="284"/>
        </w:tabs>
        <w:autoSpaceDE w:val="0"/>
        <w:autoSpaceDN w:val="0"/>
        <w:adjustRightInd w:val="0"/>
        <w:spacing w:before="34" w:line="241" w:lineRule="auto"/>
        <w:ind w:left="0"/>
        <w:jc w:val="both"/>
        <w:rPr>
          <w:rFonts w:ascii="Arial Narrow" w:hAnsi="Arial Narrow" w:cs="Arial"/>
        </w:rPr>
      </w:pPr>
    </w:p>
    <w:p w14:paraId="14B7F2E0" w14:textId="77777777" w:rsidR="0031798C" w:rsidRPr="00155363" w:rsidRDefault="0031798C" w:rsidP="005C0B6D">
      <w:pPr>
        <w:pStyle w:val="Prrafodelista"/>
        <w:widowControl w:val="0"/>
        <w:numPr>
          <w:ilvl w:val="0"/>
          <w:numId w:val="37"/>
        </w:numPr>
        <w:tabs>
          <w:tab w:val="left" w:pos="284"/>
        </w:tabs>
        <w:suppressAutoHyphens/>
        <w:autoSpaceDE w:val="0"/>
        <w:autoSpaceDN w:val="0"/>
        <w:adjustRightInd w:val="0"/>
        <w:spacing w:before="34" w:after="0" w:line="241" w:lineRule="auto"/>
        <w:ind w:left="0" w:firstLine="0"/>
        <w:contextualSpacing w:val="0"/>
        <w:jc w:val="both"/>
        <w:rPr>
          <w:rFonts w:ascii="Arial Narrow" w:hAnsi="Arial Narrow" w:cs="Arial"/>
        </w:rPr>
      </w:pPr>
      <w:r w:rsidRPr="00155363">
        <w:rPr>
          <w:rFonts w:ascii="Arial Narrow" w:hAnsi="Arial Narrow"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6FED3571" w14:textId="77777777" w:rsidR="0031798C" w:rsidRPr="00155363" w:rsidRDefault="0031798C" w:rsidP="0031798C">
      <w:pPr>
        <w:widowControl w:val="0"/>
        <w:autoSpaceDE w:val="0"/>
        <w:autoSpaceDN w:val="0"/>
        <w:adjustRightInd w:val="0"/>
        <w:spacing w:before="34" w:line="241" w:lineRule="auto"/>
        <w:jc w:val="both"/>
        <w:rPr>
          <w:rFonts w:ascii="Arial Narrow" w:hAnsi="Arial Narrow" w:cs="Arial"/>
        </w:rPr>
      </w:pPr>
    </w:p>
    <w:tbl>
      <w:tblPr>
        <w:tblStyle w:val="Tablaconcuadrcula"/>
        <w:tblW w:w="0" w:type="auto"/>
        <w:tblLook w:val="04A0" w:firstRow="1" w:lastRow="0" w:firstColumn="1" w:lastColumn="0" w:noHBand="0" w:noVBand="1"/>
      </w:tblPr>
      <w:tblGrid>
        <w:gridCol w:w="4622"/>
        <w:gridCol w:w="4644"/>
      </w:tblGrid>
      <w:tr w:rsidR="0031798C" w:rsidRPr="00155363" w14:paraId="4A58C784" w14:textId="77777777" w:rsidTr="00253A7F">
        <w:tc>
          <w:tcPr>
            <w:tcW w:w="4885" w:type="dxa"/>
          </w:tcPr>
          <w:p w14:paraId="7A28277C" w14:textId="77777777" w:rsidR="0031798C" w:rsidRPr="00155363" w:rsidRDefault="0031798C" w:rsidP="00253A7F">
            <w:pPr>
              <w:widowControl w:val="0"/>
              <w:autoSpaceDE w:val="0"/>
              <w:autoSpaceDN w:val="0"/>
              <w:adjustRightInd w:val="0"/>
              <w:spacing w:before="34" w:line="241" w:lineRule="auto"/>
              <w:jc w:val="both"/>
              <w:rPr>
                <w:rFonts w:ascii="Arial Narrow" w:hAnsi="Arial Narrow" w:cs="Arial"/>
              </w:rPr>
            </w:pPr>
            <w:r w:rsidRPr="00155363">
              <w:rPr>
                <w:rFonts w:ascii="Arial Narrow" w:hAnsi="Arial Narrow" w:cs="Arial"/>
              </w:rPr>
              <w:t>Nombre completo</w:t>
            </w:r>
          </w:p>
        </w:tc>
        <w:tc>
          <w:tcPr>
            <w:tcW w:w="4886" w:type="dxa"/>
          </w:tcPr>
          <w:p w14:paraId="717FAE90" w14:textId="77777777" w:rsidR="0031798C" w:rsidRPr="00155363" w:rsidRDefault="0031798C" w:rsidP="00253A7F">
            <w:pPr>
              <w:widowControl w:val="0"/>
              <w:autoSpaceDE w:val="0"/>
              <w:autoSpaceDN w:val="0"/>
              <w:adjustRightInd w:val="0"/>
              <w:spacing w:before="34" w:line="241" w:lineRule="auto"/>
              <w:jc w:val="both"/>
              <w:rPr>
                <w:rFonts w:ascii="Arial Narrow" w:hAnsi="Arial Narrow" w:cs="Arial"/>
              </w:rPr>
            </w:pPr>
            <w:r w:rsidRPr="00155363">
              <w:rPr>
                <w:rFonts w:ascii="Arial Narrow" w:hAnsi="Arial Narrow" w:cs="Arial"/>
              </w:rPr>
              <w:t>Número de identificación</w:t>
            </w:r>
          </w:p>
        </w:tc>
      </w:tr>
      <w:tr w:rsidR="0031798C" w:rsidRPr="00155363" w14:paraId="2D4631F6" w14:textId="77777777" w:rsidTr="00253A7F">
        <w:tc>
          <w:tcPr>
            <w:tcW w:w="4885" w:type="dxa"/>
          </w:tcPr>
          <w:p w14:paraId="4AEB00DF" w14:textId="77777777" w:rsidR="0031798C" w:rsidRPr="00155363" w:rsidRDefault="0031798C" w:rsidP="00253A7F">
            <w:pPr>
              <w:widowControl w:val="0"/>
              <w:autoSpaceDE w:val="0"/>
              <w:autoSpaceDN w:val="0"/>
              <w:adjustRightInd w:val="0"/>
              <w:spacing w:before="34" w:line="241" w:lineRule="auto"/>
              <w:jc w:val="both"/>
              <w:rPr>
                <w:rFonts w:ascii="Arial Narrow" w:hAnsi="Arial Narrow" w:cs="Arial"/>
              </w:rPr>
            </w:pPr>
          </w:p>
        </w:tc>
        <w:tc>
          <w:tcPr>
            <w:tcW w:w="4886" w:type="dxa"/>
          </w:tcPr>
          <w:p w14:paraId="348D56C2" w14:textId="77777777" w:rsidR="0031798C" w:rsidRPr="00155363" w:rsidRDefault="0031798C" w:rsidP="00253A7F">
            <w:pPr>
              <w:widowControl w:val="0"/>
              <w:autoSpaceDE w:val="0"/>
              <w:autoSpaceDN w:val="0"/>
              <w:adjustRightInd w:val="0"/>
              <w:spacing w:before="34" w:line="241" w:lineRule="auto"/>
              <w:jc w:val="both"/>
              <w:rPr>
                <w:rFonts w:ascii="Arial Narrow" w:hAnsi="Arial Narrow" w:cs="Arial"/>
              </w:rPr>
            </w:pPr>
          </w:p>
        </w:tc>
      </w:tr>
    </w:tbl>
    <w:p w14:paraId="78F769E7" w14:textId="77777777" w:rsidR="0031798C" w:rsidRPr="00155363" w:rsidRDefault="0031798C" w:rsidP="0031798C">
      <w:pPr>
        <w:widowControl w:val="0"/>
        <w:autoSpaceDE w:val="0"/>
        <w:autoSpaceDN w:val="0"/>
        <w:adjustRightInd w:val="0"/>
        <w:spacing w:before="34" w:line="241" w:lineRule="auto"/>
        <w:jc w:val="both"/>
        <w:rPr>
          <w:rFonts w:ascii="Arial Narrow" w:hAnsi="Arial Narrow" w:cs="Arial"/>
        </w:rPr>
      </w:pPr>
    </w:p>
    <w:p w14:paraId="46A6C452" w14:textId="77777777" w:rsidR="0031798C" w:rsidRPr="00155363" w:rsidRDefault="0031798C" w:rsidP="005C0B6D">
      <w:pPr>
        <w:pStyle w:val="Prrafodelista"/>
        <w:widowControl w:val="0"/>
        <w:numPr>
          <w:ilvl w:val="0"/>
          <w:numId w:val="37"/>
        </w:numPr>
        <w:tabs>
          <w:tab w:val="left" w:pos="284"/>
        </w:tabs>
        <w:suppressAutoHyphens/>
        <w:autoSpaceDE w:val="0"/>
        <w:autoSpaceDN w:val="0"/>
        <w:adjustRightInd w:val="0"/>
        <w:spacing w:before="34" w:after="0" w:line="241" w:lineRule="auto"/>
        <w:ind w:left="0" w:firstLine="0"/>
        <w:contextualSpacing w:val="0"/>
        <w:jc w:val="both"/>
        <w:rPr>
          <w:rFonts w:ascii="Arial Narrow" w:hAnsi="Arial Narrow" w:cs="Arial"/>
        </w:rPr>
      </w:pPr>
      <w:r w:rsidRPr="00155363">
        <w:rPr>
          <w:rFonts w:ascii="Arial Narrow" w:hAnsi="Arial Narrow" w:cs="Arial"/>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06C64BF1" w14:textId="77777777" w:rsidR="0031798C" w:rsidRPr="00155363" w:rsidRDefault="0031798C" w:rsidP="0031798C">
      <w:pPr>
        <w:pStyle w:val="Prrafodelista"/>
        <w:widowControl w:val="0"/>
        <w:tabs>
          <w:tab w:val="left" w:pos="284"/>
        </w:tabs>
        <w:autoSpaceDE w:val="0"/>
        <w:autoSpaceDN w:val="0"/>
        <w:adjustRightInd w:val="0"/>
        <w:spacing w:before="34" w:line="241" w:lineRule="auto"/>
        <w:ind w:left="0"/>
        <w:jc w:val="both"/>
        <w:rPr>
          <w:rFonts w:ascii="Arial Narrow" w:hAnsi="Arial Narrow" w:cs="Arial"/>
        </w:rPr>
      </w:pPr>
    </w:p>
    <w:p w14:paraId="005C2157" w14:textId="77777777" w:rsidR="0031798C" w:rsidRPr="00155363" w:rsidRDefault="0031798C" w:rsidP="0031798C">
      <w:pPr>
        <w:widowControl w:val="0"/>
        <w:tabs>
          <w:tab w:val="left" w:pos="284"/>
        </w:tabs>
        <w:autoSpaceDE w:val="0"/>
        <w:autoSpaceDN w:val="0"/>
        <w:adjustRightInd w:val="0"/>
        <w:spacing w:before="34" w:line="241" w:lineRule="auto"/>
        <w:jc w:val="both"/>
        <w:rPr>
          <w:rFonts w:ascii="Arial Narrow" w:hAnsi="Arial Narrow" w:cs="Arial"/>
        </w:rPr>
      </w:pPr>
      <w:r w:rsidRPr="00155363">
        <w:rPr>
          <w:rFonts w:ascii="Arial Narrow" w:hAnsi="Arial Narrow" w:cs="Arial"/>
        </w:rPr>
        <w:t xml:space="preserve">En constancia, se firma en ______________, a los ____ días del mes de _____ de 20__ ________________________________ </w:t>
      </w:r>
    </w:p>
    <w:p w14:paraId="6977B057" w14:textId="77777777" w:rsidR="0031798C" w:rsidRPr="00155363" w:rsidRDefault="0031798C" w:rsidP="0031798C">
      <w:pPr>
        <w:widowControl w:val="0"/>
        <w:tabs>
          <w:tab w:val="left" w:pos="284"/>
        </w:tabs>
        <w:autoSpaceDE w:val="0"/>
        <w:autoSpaceDN w:val="0"/>
        <w:adjustRightInd w:val="0"/>
        <w:spacing w:before="34" w:line="241" w:lineRule="auto"/>
        <w:jc w:val="both"/>
        <w:rPr>
          <w:rFonts w:ascii="Arial Narrow" w:hAnsi="Arial Narrow" w:cs="Arial"/>
        </w:rPr>
      </w:pPr>
    </w:p>
    <w:p w14:paraId="2FB4DA1E" w14:textId="77777777" w:rsidR="0031798C" w:rsidRPr="00155363" w:rsidRDefault="0031798C" w:rsidP="0031798C">
      <w:pPr>
        <w:widowControl w:val="0"/>
        <w:tabs>
          <w:tab w:val="left" w:pos="284"/>
        </w:tabs>
        <w:autoSpaceDE w:val="0"/>
        <w:autoSpaceDN w:val="0"/>
        <w:adjustRightInd w:val="0"/>
        <w:spacing w:before="34" w:line="241" w:lineRule="auto"/>
        <w:jc w:val="both"/>
        <w:rPr>
          <w:rFonts w:ascii="Arial Narrow" w:hAnsi="Arial Narrow" w:cs="Arial"/>
        </w:rPr>
      </w:pPr>
      <w:r w:rsidRPr="00155363">
        <w:rPr>
          <w:rFonts w:ascii="Arial Narrow" w:hAnsi="Arial Narrow" w:cs="Arial"/>
        </w:rPr>
        <w:t>[Nombre y firma de la persona natural, el representante legal de la persona jurídica o el revisor fiscal, según corresponda, o el representante del proponente plural]</w:t>
      </w:r>
    </w:p>
    <w:p w14:paraId="482070F6" w14:textId="77777777" w:rsidR="0031798C" w:rsidRDefault="0031798C" w:rsidP="0031798C">
      <w:pPr>
        <w:widowControl w:val="0"/>
        <w:autoSpaceDE w:val="0"/>
        <w:autoSpaceDN w:val="0"/>
        <w:adjustRightInd w:val="0"/>
        <w:spacing w:before="34" w:line="241" w:lineRule="auto"/>
        <w:jc w:val="both"/>
        <w:rPr>
          <w:rFonts w:ascii="Arial" w:hAnsi="Arial" w:cs="Arial"/>
        </w:rPr>
      </w:pPr>
    </w:p>
    <w:p w14:paraId="1F9A72D3" w14:textId="77777777" w:rsidR="0031798C" w:rsidRDefault="0031798C" w:rsidP="0031798C">
      <w:pPr>
        <w:widowControl w:val="0"/>
        <w:autoSpaceDE w:val="0"/>
        <w:autoSpaceDN w:val="0"/>
        <w:adjustRightInd w:val="0"/>
        <w:spacing w:before="34" w:line="241" w:lineRule="auto"/>
        <w:jc w:val="both"/>
        <w:rPr>
          <w:rFonts w:ascii="Arial" w:hAnsi="Arial" w:cs="Arial"/>
          <w:b/>
          <w:spacing w:val="1"/>
        </w:rPr>
      </w:pPr>
    </w:p>
    <w:p w14:paraId="0333B9E2" w14:textId="77777777" w:rsidR="0031798C" w:rsidRDefault="0031798C" w:rsidP="0031798C">
      <w:pPr>
        <w:widowControl w:val="0"/>
        <w:autoSpaceDE w:val="0"/>
        <w:autoSpaceDN w:val="0"/>
        <w:adjustRightInd w:val="0"/>
        <w:spacing w:before="34" w:line="241" w:lineRule="auto"/>
        <w:jc w:val="center"/>
        <w:rPr>
          <w:rFonts w:ascii="Arial Narrow" w:hAnsi="Arial Narrow" w:cs="Arial"/>
          <w:b/>
        </w:rPr>
      </w:pPr>
    </w:p>
    <w:p w14:paraId="726ED38A" w14:textId="77777777" w:rsidR="00981DD9" w:rsidRDefault="00981DD9" w:rsidP="0031798C">
      <w:pPr>
        <w:widowControl w:val="0"/>
        <w:autoSpaceDE w:val="0"/>
        <w:autoSpaceDN w:val="0"/>
        <w:adjustRightInd w:val="0"/>
        <w:spacing w:before="34" w:line="241" w:lineRule="auto"/>
        <w:jc w:val="center"/>
        <w:rPr>
          <w:rFonts w:ascii="Arial Narrow" w:hAnsi="Arial Narrow" w:cs="Arial"/>
          <w:b/>
        </w:rPr>
      </w:pPr>
    </w:p>
    <w:p w14:paraId="20B63712" w14:textId="77777777" w:rsidR="00981DD9" w:rsidRDefault="00981DD9" w:rsidP="0031798C">
      <w:pPr>
        <w:widowControl w:val="0"/>
        <w:autoSpaceDE w:val="0"/>
        <w:autoSpaceDN w:val="0"/>
        <w:adjustRightInd w:val="0"/>
        <w:spacing w:before="34" w:line="241" w:lineRule="auto"/>
        <w:jc w:val="center"/>
        <w:rPr>
          <w:rFonts w:ascii="Arial Narrow" w:hAnsi="Arial Narrow" w:cs="Arial"/>
          <w:b/>
        </w:rPr>
      </w:pPr>
    </w:p>
    <w:p w14:paraId="096B612B" w14:textId="1EE29277" w:rsidR="0031798C" w:rsidRPr="00C01E89" w:rsidRDefault="001B47FB" w:rsidP="0031798C">
      <w:pPr>
        <w:widowControl w:val="0"/>
        <w:autoSpaceDE w:val="0"/>
        <w:autoSpaceDN w:val="0"/>
        <w:adjustRightInd w:val="0"/>
        <w:spacing w:before="34" w:line="241" w:lineRule="auto"/>
        <w:jc w:val="center"/>
        <w:rPr>
          <w:rFonts w:ascii="Arial Narrow" w:hAnsi="Arial Narrow" w:cs="Arial"/>
          <w:b/>
        </w:rPr>
      </w:pPr>
      <w:r>
        <w:rPr>
          <w:rFonts w:ascii="Arial Narrow" w:hAnsi="Arial Narrow" w:cs="Arial"/>
          <w:b/>
        </w:rPr>
        <w:t>ANEXO “U</w:t>
      </w:r>
      <w:r w:rsidR="0031798C" w:rsidRPr="00C01E89">
        <w:rPr>
          <w:rFonts w:ascii="Arial Narrow" w:hAnsi="Arial Narrow" w:cs="Arial"/>
          <w:b/>
        </w:rPr>
        <w:t>”</w:t>
      </w:r>
    </w:p>
    <w:p w14:paraId="777B67DD" w14:textId="77777777" w:rsidR="0031798C" w:rsidRPr="00C01E89" w:rsidRDefault="0031798C" w:rsidP="0031798C">
      <w:pPr>
        <w:widowControl w:val="0"/>
        <w:autoSpaceDE w:val="0"/>
        <w:autoSpaceDN w:val="0"/>
        <w:adjustRightInd w:val="0"/>
        <w:spacing w:before="34" w:line="241" w:lineRule="auto"/>
        <w:jc w:val="center"/>
        <w:rPr>
          <w:rFonts w:ascii="Arial Narrow" w:hAnsi="Arial Narrow" w:cs="Arial"/>
          <w:b/>
        </w:rPr>
      </w:pPr>
      <w:r w:rsidRPr="00C01E89">
        <w:rPr>
          <w:rFonts w:ascii="Arial Narrow" w:hAnsi="Arial Narrow" w:cs="Arial"/>
          <w:b/>
        </w:rPr>
        <w:t>PARTICIPACIÓN MAYORITARIA DE PERSONAS EN PROCESO DE REINCORPORACIÓN Y/O REINTEGRACIÓN (PERSONAS JURÍDICAS)</w:t>
      </w:r>
    </w:p>
    <w:p w14:paraId="544C80CB"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b/>
          <w:spacing w:val="1"/>
        </w:rPr>
      </w:pPr>
      <w:r w:rsidRPr="00C01E89">
        <w:rPr>
          <w:rFonts w:ascii="Arial Narrow" w:hAnsi="Arial Narrow"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15F5E129"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 xml:space="preserve">Señores </w:t>
      </w:r>
    </w:p>
    <w:p w14:paraId="14CBAD93"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[NOMBRE DE LA ENTIDAD]</w:t>
      </w:r>
    </w:p>
    <w:p w14:paraId="64CEA569"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 xml:space="preserve"> [Ciudad]</w:t>
      </w:r>
    </w:p>
    <w:p w14:paraId="66AC9225"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 xml:space="preserve">REFERENCIA: Proceso de Contratación [Incluir número del Proceso de Contratación] </w:t>
      </w:r>
    </w:p>
    <w:p w14:paraId="056F8FF4"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Objeto: (Señalar el objeto del Proceso).</w:t>
      </w:r>
    </w:p>
    <w:p w14:paraId="23F23672"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 xml:space="preserve">Estimados señores: </w:t>
      </w:r>
    </w:p>
    <w:p w14:paraId="1E1F6CBD"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69B406A"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b/>
          <w:spacing w:val="1"/>
        </w:rPr>
      </w:pPr>
      <w:r w:rsidRPr="00C01E89">
        <w:rPr>
          <w:rFonts w:ascii="Arial Narrow" w:hAnsi="Arial Narrow" w:cs="Arial"/>
        </w:rPr>
        <w:t>En el siguiente cuadro señalo las personas en proceso de reincorporación o reintegración que participan mayoritariamente en la persona jurídica, junto con su respectivo porcentaje de participación:</w:t>
      </w:r>
    </w:p>
    <w:tbl>
      <w:tblPr>
        <w:tblStyle w:val="Tablaconcuadrcula"/>
        <w:tblW w:w="0" w:type="auto"/>
        <w:tblLook w:val="04A0" w:firstRow="1" w:lastRow="0" w:firstColumn="1" w:lastColumn="0" w:noHBand="0" w:noVBand="1"/>
      </w:tblPr>
      <w:tblGrid>
        <w:gridCol w:w="4633"/>
        <w:gridCol w:w="4633"/>
      </w:tblGrid>
      <w:tr w:rsidR="0031798C" w:rsidRPr="00C01E89" w14:paraId="0DDEA9C6" w14:textId="77777777" w:rsidTr="00253A7F">
        <w:tc>
          <w:tcPr>
            <w:tcW w:w="4885" w:type="dxa"/>
          </w:tcPr>
          <w:p w14:paraId="7D02ED5C" w14:textId="77777777" w:rsidR="0031798C" w:rsidRPr="00C01E89" w:rsidRDefault="0031798C" w:rsidP="00253A7F">
            <w:pPr>
              <w:widowControl w:val="0"/>
              <w:autoSpaceDE w:val="0"/>
              <w:autoSpaceDN w:val="0"/>
              <w:adjustRightInd w:val="0"/>
              <w:spacing w:before="34" w:line="241" w:lineRule="auto"/>
              <w:jc w:val="both"/>
              <w:rPr>
                <w:rFonts w:ascii="Arial Narrow" w:hAnsi="Arial Narrow" w:cs="Arial"/>
                <w:b/>
                <w:spacing w:val="1"/>
              </w:rPr>
            </w:pPr>
            <w:r w:rsidRPr="00C01E89">
              <w:rPr>
                <w:rFonts w:ascii="Arial Narrow" w:hAnsi="Arial Narrow" w:cs="Arial"/>
              </w:rPr>
              <w:t>Identificación de las personas en proceso de reintegración reincorporación o (Incluir nombre y documento de identidad)</w:t>
            </w:r>
          </w:p>
        </w:tc>
        <w:tc>
          <w:tcPr>
            <w:tcW w:w="4886" w:type="dxa"/>
          </w:tcPr>
          <w:p w14:paraId="7458CDDE" w14:textId="77777777" w:rsidR="0031798C" w:rsidRPr="00C01E89" w:rsidRDefault="0031798C" w:rsidP="00253A7F">
            <w:pPr>
              <w:widowControl w:val="0"/>
              <w:autoSpaceDE w:val="0"/>
              <w:autoSpaceDN w:val="0"/>
              <w:adjustRightInd w:val="0"/>
              <w:spacing w:before="34" w:line="241" w:lineRule="auto"/>
              <w:jc w:val="both"/>
              <w:rPr>
                <w:rFonts w:ascii="Arial Narrow" w:hAnsi="Arial Narrow" w:cs="Arial"/>
                <w:b/>
                <w:spacing w:val="1"/>
              </w:rPr>
            </w:pPr>
            <w:r w:rsidRPr="00C01E89">
              <w:rPr>
                <w:rFonts w:ascii="Arial Narrow" w:hAnsi="Arial Narrow" w:cs="Arial"/>
              </w:rPr>
              <w:t>proceso de reintegración reincorporación o (Incluir nombre y documento de identidad) Número de cuotas sociales, acciones que poseen o el alcance o condición de su participación en el caso de las personas jurídicas sin ánimo de lucro</w:t>
            </w:r>
          </w:p>
        </w:tc>
      </w:tr>
      <w:tr w:rsidR="0031798C" w:rsidRPr="00C01E89" w14:paraId="3CBADCFD" w14:textId="77777777" w:rsidTr="00253A7F">
        <w:tc>
          <w:tcPr>
            <w:tcW w:w="4885" w:type="dxa"/>
          </w:tcPr>
          <w:p w14:paraId="3223C89A" w14:textId="77777777" w:rsidR="0031798C" w:rsidRPr="00C01E89" w:rsidRDefault="0031798C" w:rsidP="00253A7F">
            <w:pPr>
              <w:widowControl w:val="0"/>
              <w:autoSpaceDE w:val="0"/>
              <w:autoSpaceDN w:val="0"/>
              <w:adjustRightInd w:val="0"/>
              <w:spacing w:before="34" w:line="241" w:lineRule="auto"/>
              <w:jc w:val="both"/>
              <w:rPr>
                <w:rFonts w:ascii="Arial Narrow" w:hAnsi="Arial Narrow" w:cs="Arial"/>
                <w:b/>
                <w:spacing w:val="1"/>
              </w:rPr>
            </w:pPr>
          </w:p>
          <w:p w14:paraId="21D39437" w14:textId="77777777" w:rsidR="0031798C" w:rsidRPr="00C01E89" w:rsidRDefault="0031798C" w:rsidP="00253A7F">
            <w:pPr>
              <w:widowControl w:val="0"/>
              <w:autoSpaceDE w:val="0"/>
              <w:autoSpaceDN w:val="0"/>
              <w:adjustRightInd w:val="0"/>
              <w:spacing w:before="34" w:line="241" w:lineRule="auto"/>
              <w:jc w:val="both"/>
              <w:rPr>
                <w:rFonts w:ascii="Arial Narrow" w:hAnsi="Arial Narrow" w:cs="Arial"/>
                <w:b/>
                <w:spacing w:val="1"/>
              </w:rPr>
            </w:pPr>
          </w:p>
        </w:tc>
        <w:tc>
          <w:tcPr>
            <w:tcW w:w="4886" w:type="dxa"/>
          </w:tcPr>
          <w:p w14:paraId="4CE9B468" w14:textId="77777777" w:rsidR="0031798C" w:rsidRPr="00C01E89" w:rsidRDefault="0031798C" w:rsidP="00253A7F">
            <w:pPr>
              <w:widowControl w:val="0"/>
              <w:autoSpaceDE w:val="0"/>
              <w:autoSpaceDN w:val="0"/>
              <w:adjustRightInd w:val="0"/>
              <w:spacing w:before="34" w:line="241" w:lineRule="auto"/>
              <w:jc w:val="both"/>
              <w:rPr>
                <w:rFonts w:ascii="Arial Narrow" w:hAnsi="Arial Narrow" w:cs="Arial"/>
                <w:b/>
                <w:spacing w:val="1"/>
              </w:rPr>
            </w:pPr>
          </w:p>
        </w:tc>
      </w:tr>
    </w:tbl>
    <w:p w14:paraId="67BC9C44"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b/>
          <w:spacing w:val="1"/>
        </w:rPr>
      </w:pPr>
    </w:p>
    <w:p w14:paraId="49C3CC0C"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En constancia, se firma en ______________, a los ____ días del mes de _____ de 20__. ________________________________________</w:t>
      </w:r>
    </w:p>
    <w:p w14:paraId="7777BF0C"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 xml:space="preserve"> [Nombre y firma del representante legal de la persona jurídica o revisor fiscal]</w:t>
      </w:r>
    </w:p>
    <w:p w14:paraId="47E935A1" w14:textId="77777777" w:rsidR="0031798C" w:rsidRDefault="0031798C" w:rsidP="0031798C">
      <w:pPr>
        <w:widowControl w:val="0"/>
        <w:autoSpaceDE w:val="0"/>
        <w:autoSpaceDN w:val="0"/>
        <w:adjustRightInd w:val="0"/>
        <w:spacing w:before="34" w:line="241" w:lineRule="auto"/>
        <w:jc w:val="both"/>
        <w:rPr>
          <w:rFonts w:ascii="Arial" w:hAnsi="Arial" w:cs="Arial"/>
        </w:rPr>
      </w:pPr>
    </w:p>
    <w:p w14:paraId="58BB4E82" w14:textId="77777777" w:rsidR="0031798C" w:rsidRDefault="0031798C" w:rsidP="0031798C">
      <w:pPr>
        <w:widowControl w:val="0"/>
        <w:autoSpaceDE w:val="0"/>
        <w:autoSpaceDN w:val="0"/>
        <w:adjustRightInd w:val="0"/>
        <w:spacing w:before="34" w:line="241" w:lineRule="auto"/>
        <w:jc w:val="both"/>
        <w:rPr>
          <w:rFonts w:ascii="Arial" w:hAnsi="Arial" w:cs="Arial"/>
        </w:rPr>
      </w:pPr>
    </w:p>
    <w:p w14:paraId="24BFB615" w14:textId="77777777" w:rsidR="0031798C" w:rsidRDefault="0031798C" w:rsidP="0031798C">
      <w:pPr>
        <w:widowControl w:val="0"/>
        <w:autoSpaceDE w:val="0"/>
        <w:autoSpaceDN w:val="0"/>
        <w:adjustRightInd w:val="0"/>
        <w:spacing w:before="34" w:line="241" w:lineRule="auto"/>
        <w:jc w:val="both"/>
        <w:rPr>
          <w:rFonts w:ascii="Arial" w:hAnsi="Arial" w:cs="Arial"/>
        </w:rPr>
      </w:pPr>
    </w:p>
    <w:p w14:paraId="69B909D6" w14:textId="77777777" w:rsidR="0031798C" w:rsidRDefault="0031798C" w:rsidP="0031798C">
      <w:pPr>
        <w:widowControl w:val="0"/>
        <w:autoSpaceDE w:val="0"/>
        <w:autoSpaceDN w:val="0"/>
        <w:adjustRightInd w:val="0"/>
        <w:spacing w:before="34" w:line="241" w:lineRule="auto"/>
        <w:jc w:val="both"/>
        <w:rPr>
          <w:rFonts w:ascii="Arial" w:hAnsi="Arial" w:cs="Arial"/>
        </w:rPr>
      </w:pPr>
    </w:p>
    <w:p w14:paraId="7ABB3825" w14:textId="77777777" w:rsidR="0031798C" w:rsidRDefault="0031798C" w:rsidP="0031798C">
      <w:pPr>
        <w:widowControl w:val="0"/>
        <w:autoSpaceDE w:val="0"/>
        <w:autoSpaceDN w:val="0"/>
        <w:adjustRightInd w:val="0"/>
        <w:spacing w:before="34" w:line="241" w:lineRule="auto"/>
        <w:jc w:val="both"/>
        <w:rPr>
          <w:rFonts w:ascii="Arial" w:hAnsi="Arial" w:cs="Arial"/>
        </w:rPr>
      </w:pPr>
    </w:p>
    <w:p w14:paraId="7B65E8BC" w14:textId="77777777" w:rsidR="0031798C" w:rsidRDefault="0031798C" w:rsidP="0031798C">
      <w:pPr>
        <w:widowControl w:val="0"/>
        <w:autoSpaceDE w:val="0"/>
        <w:autoSpaceDN w:val="0"/>
        <w:adjustRightInd w:val="0"/>
        <w:spacing w:before="34" w:line="241" w:lineRule="auto"/>
        <w:jc w:val="both"/>
        <w:rPr>
          <w:rFonts w:ascii="Arial" w:hAnsi="Arial" w:cs="Arial"/>
        </w:rPr>
      </w:pPr>
    </w:p>
    <w:p w14:paraId="0F9E79E6" w14:textId="77777777" w:rsidR="0031798C" w:rsidRDefault="0031798C" w:rsidP="0031798C">
      <w:pPr>
        <w:widowControl w:val="0"/>
        <w:autoSpaceDE w:val="0"/>
        <w:autoSpaceDN w:val="0"/>
        <w:adjustRightInd w:val="0"/>
        <w:spacing w:before="34" w:line="241" w:lineRule="auto"/>
        <w:jc w:val="both"/>
        <w:rPr>
          <w:rFonts w:ascii="Arial" w:hAnsi="Arial" w:cs="Arial"/>
        </w:rPr>
      </w:pPr>
    </w:p>
    <w:p w14:paraId="4DB71AEF" w14:textId="77777777" w:rsidR="0031798C" w:rsidRDefault="0031798C" w:rsidP="0031798C">
      <w:pPr>
        <w:widowControl w:val="0"/>
        <w:autoSpaceDE w:val="0"/>
        <w:autoSpaceDN w:val="0"/>
        <w:adjustRightInd w:val="0"/>
        <w:spacing w:before="34" w:line="241" w:lineRule="auto"/>
        <w:jc w:val="both"/>
        <w:rPr>
          <w:rFonts w:ascii="Arial" w:hAnsi="Arial" w:cs="Arial"/>
        </w:rPr>
      </w:pPr>
    </w:p>
    <w:p w14:paraId="04912D60" w14:textId="77777777" w:rsidR="00981DD9" w:rsidRDefault="00981DD9" w:rsidP="0031798C">
      <w:pPr>
        <w:widowControl w:val="0"/>
        <w:autoSpaceDE w:val="0"/>
        <w:autoSpaceDN w:val="0"/>
        <w:adjustRightInd w:val="0"/>
        <w:spacing w:before="34" w:line="241" w:lineRule="auto"/>
        <w:jc w:val="both"/>
        <w:rPr>
          <w:rFonts w:ascii="Arial" w:hAnsi="Arial" w:cs="Arial"/>
        </w:rPr>
      </w:pPr>
    </w:p>
    <w:p w14:paraId="50867A97" w14:textId="77777777" w:rsidR="00981DD9" w:rsidRDefault="00981DD9" w:rsidP="0031798C">
      <w:pPr>
        <w:widowControl w:val="0"/>
        <w:autoSpaceDE w:val="0"/>
        <w:autoSpaceDN w:val="0"/>
        <w:adjustRightInd w:val="0"/>
        <w:spacing w:before="34" w:line="241" w:lineRule="auto"/>
        <w:jc w:val="both"/>
        <w:rPr>
          <w:rFonts w:ascii="Arial" w:hAnsi="Arial" w:cs="Arial"/>
        </w:rPr>
      </w:pPr>
    </w:p>
    <w:p w14:paraId="5219CDF8" w14:textId="26CFF712" w:rsidR="0031798C" w:rsidRPr="00C01E89" w:rsidRDefault="001B47FB" w:rsidP="0031798C">
      <w:pPr>
        <w:widowControl w:val="0"/>
        <w:autoSpaceDE w:val="0"/>
        <w:autoSpaceDN w:val="0"/>
        <w:adjustRightInd w:val="0"/>
        <w:spacing w:before="34" w:line="241" w:lineRule="auto"/>
        <w:jc w:val="center"/>
        <w:rPr>
          <w:rFonts w:ascii="Arial Narrow" w:hAnsi="Arial Narrow" w:cs="Arial"/>
          <w:b/>
        </w:rPr>
      </w:pPr>
      <w:r>
        <w:rPr>
          <w:rFonts w:ascii="Arial Narrow" w:hAnsi="Arial Narrow" w:cs="Arial"/>
          <w:b/>
        </w:rPr>
        <w:t>ANEXO “V</w:t>
      </w:r>
      <w:r w:rsidR="0031798C" w:rsidRPr="00C01E89">
        <w:rPr>
          <w:rFonts w:ascii="Arial Narrow" w:hAnsi="Arial Narrow" w:cs="Arial"/>
          <w:b/>
        </w:rPr>
        <w:t xml:space="preserve">” </w:t>
      </w:r>
    </w:p>
    <w:p w14:paraId="42FF7823" w14:textId="77777777" w:rsidR="0031798C" w:rsidRPr="00C01E89" w:rsidRDefault="0031798C" w:rsidP="0031798C">
      <w:pPr>
        <w:widowControl w:val="0"/>
        <w:autoSpaceDE w:val="0"/>
        <w:autoSpaceDN w:val="0"/>
        <w:adjustRightInd w:val="0"/>
        <w:spacing w:before="34" w:line="241" w:lineRule="auto"/>
        <w:jc w:val="center"/>
        <w:rPr>
          <w:rFonts w:ascii="Arial Narrow" w:hAnsi="Arial Narrow" w:cs="Arial"/>
          <w:b/>
        </w:rPr>
      </w:pPr>
      <w:r w:rsidRPr="00C01E89">
        <w:rPr>
          <w:rFonts w:ascii="Arial Narrow" w:hAnsi="Arial Narrow" w:cs="Arial"/>
          <w:b/>
        </w:rPr>
        <w:t>PARTICIPACIÓN MAYORITARIA DE PERSONAS EN PROCESO DE REINCORPORACIÓN (PERSONA JURÍDICA INTEGRANTE DEL PROPONENTE PLURAL)</w:t>
      </w:r>
    </w:p>
    <w:p w14:paraId="5DB0B6C5"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5F609E86"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 xml:space="preserve">Señores </w:t>
      </w:r>
    </w:p>
    <w:p w14:paraId="18AE574B"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 xml:space="preserve">NOMBRE DE LA ENTIDAD] </w:t>
      </w:r>
    </w:p>
    <w:p w14:paraId="73579F33"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[Ciudad]</w:t>
      </w:r>
    </w:p>
    <w:p w14:paraId="03836842"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p>
    <w:p w14:paraId="634361D9"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 xml:space="preserve">REFERENCIA: Proceso de Contratación [Incluir número del Proceso de Contratación] </w:t>
      </w:r>
    </w:p>
    <w:p w14:paraId="2B0DB2AD" w14:textId="77777777" w:rsidR="0031798C"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Objeto: (señalar el objeto del proceso).</w:t>
      </w:r>
    </w:p>
    <w:p w14:paraId="478C5F74"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p>
    <w:p w14:paraId="6F36BF5A"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Estimados señores: [Incluir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2257D436"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En el siguiente cuadro señalo las personas en proceso de reincorporación que participan mayoritariamente en la persona jurídica, junto con su respectivo porcentaje de participación:</w:t>
      </w:r>
    </w:p>
    <w:p w14:paraId="1E74E07B"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p>
    <w:tbl>
      <w:tblPr>
        <w:tblStyle w:val="Tablaconcuadrcula"/>
        <w:tblW w:w="0" w:type="auto"/>
        <w:tblLook w:val="04A0" w:firstRow="1" w:lastRow="0" w:firstColumn="1" w:lastColumn="0" w:noHBand="0" w:noVBand="1"/>
      </w:tblPr>
      <w:tblGrid>
        <w:gridCol w:w="4641"/>
        <w:gridCol w:w="4625"/>
      </w:tblGrid>
      <w:tr w:rsidR="0031798C" w:rsidRPr="00C01E89" w14:paraId="7E30B61B" w14:textId="77777777" w:rsidTr="00253A7F">
        <w:tc>
          <w:tcPr>
            <w:tcW w:w="4885" w:type="dxa"/>
          </w:tcPr>
          <w:p w14:paraId="04D47F64" w14:textId="77777777" w:rsidR="0031798C" w:rsidRPr="00C01E89" w:rsidRDefault="0031798C" w:rsidP="00253A7F">
            <w:pPr>
              <w:widowControl w:val="0"/>
              <w:autoSpaceDE w:val="0"/>
              <w:autoSpaceDN w:val="0"/>
              <w:adjustRightInd w:val="0"/>
              <w:spacing w:before="34" w:line="241" w:lineRule="auto"/>
              <w:jc w:val="both"/>
              <w:rPr>
                <w:rFonts w:ascii="Arial Narrow" w:hAnsi="Arial Narrow" w:cs="Arial"/>
                <w:b/>
                <w:spacing w:val="1"/>
              </w:rPr>
            </w:pPr>
            <w:r w:rsidRPr="00C01E89">
              <w:rPr>
                <w:rFonts w:ascii="Arial Narrow" w:hAnsi="Arial Narrow" w:cs="Arial"/>
              </w:rPr>
              <w:t>Identificación de las personas en proceso de reincorporación (Incluir nombre y documento de identidad)</w:t>
            </w:r>
          </w:p>
        </w:tc>
        <w:tc>
          <w:tcPr>
            <w:tcW w:w="4886" w:type="dxa"/>
          </w:tcPr>
          <w:p w14:paraId="6727D559" w14:textId="77777777" w:rsidR="0031798C" w:rsidRPr="00C01E89" w:rsidRDefault="0031798C" w:rsidP="00253A7F">
            <w:pPr>
              <w:widowControl w:val="0"/>
              <w:autoSpaceDE w:val="0"/>
              <w:autoSpaceDN w:val="0"/>
              <w:adjustRightInd w:val="0"/>
              <w:spacing w:before="34" w:line="241" w:lineRule="auto"/>
              <w:jc w:val="both"/>
              <w:rPr>
                <w:rFonts w:ascii="Arial Narrow" w:hAnsi="Arial Narrow" w:cs="Arial"/>
                <w:b/>
                <w:spacing w:val="1"/>
              </w:rPr>
            </w:pPr>
            <w:r w:rsidRPr="00C01E89">
              <w:rPr>
                <w:rFonts w:ascii="Arial Narrow" w:hAnsi="Arial Narrow" w:cs="Arial"/>
              </w:rPr>
              <w:t>Número de cuotas sociales, acciones que poseen o el alcance o condición de su participación en el caso de las personas jurídicas sin ánimo de lucro</w:t>
            </w:r>
          </w:p>
        </w:tc>
      </w:tr>
      <w:tr w:rsidR="0031798C" w:rsidRPr="00C01E89" w14:paraId="3DE8B26D" w14:textId="77777777" w:rsidTr="00253A7F">
        <w:tc>
          <w:tcPr>
            <w:tcW w:w="4885" w:type="dxa"/>
          </w:tcPr>
          <w:p w14:paraId="2DC736E6" w14:textId="77777777" w:rsidR="0031798C" w:rsidRPr="00C01E89" w:rsidRDefault="0031798C" w:rsidP="00253A7F">
            <w:pPr>
              <w:widowControl w:val="0"/>
              <w:autoSpaceDE w:val="0"/>
              <w:autoSpaceDN w:val="0"/>
              <w:adjustRightInd w:val="0"/>
              <w:spacing w:before="34" w:line="241" w:lineRule="auto"/>
              <w:jc w:val="both"/>
              <w:rPr>
                <w:rFonts w:ascii="Arial Narrow" w:hAnsi="Arial Narrow" w:cs="Arial"/>
                <w:b/>
                <w:spacing w:val="1"/>
              </w:rPr>
            </w:pPr>
          </w:p>
        </w:tc>
        <w:tc>
          <w:tcPr>
            <w:tcW w:w="4886" w:type="dxa"/>
          </w:tcPr>
          <w:p w14:paraId="4E91F098" w14:textId="77777777" w:rsidR="0031798C" w:rsidRPr="00C01E89" w:rsidRDefault="0031798C" w:rsidP="00253A7F">
            <w:pPr>
              <w:widowControl w:val="0"/>
              <w:autoSpaceDE w:val="0"/>
              <w:autoSpaceDN w:val="0"/>
              <w:adjustRightInd w:val="0"/>
              <w:spacing w:before="34" w:line="241" w:lineRule="auto"/>
              <w:jc w:val="both"/>
              <w:rPr>
                <w:rFonts w:ascii="Arial Narrow" w:hAnsi="Arial Narrow" w:cs="Arial"/>
                <w:b/>
                <w:spacing w:val="1"/>
              </w:rPr>
            </w:pPr>
          </w:p>
          <w:p w14:paraId="4FC7C54B" w14:textId="77777777" w:rsidR="0031798C" w:rsidRPr="00C01E89" w:rsidRDefault="0031798C" w:rsidP="00253A7F">
            <w:pPr>
              <w:widowControl w:val="0"/>
              <w:autoSpaceDE w:val="0"/>
              <w:autoSpaceDN w:val="0"/>
              <w:adjustRightInd w:val="0"/>
              <w:spacing w:before="34" w:line="241" w:lineRule="auto"/>
              <w:jc w:val="both"/>
              <w:rPr>
                <w:rFonts w:ascii="Arial Narrow" w:hAnsi="Arial Narrow" w:cs="Arial"/>
                <w:b/>
                <w:spacing w:val="1"/>
              </w:rPr>
            </w:pPr>
          </w:p>
        </w:tc>
      </w:tr>
    </w:tbl>
    <w:p w14:paraId="2311D3D2"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b/>
          <w:spacing w:val="1"/>
        </w:rPr>
      </w:pPr>
    </w:p>
    <w:p w14:paraId="7DF7D90E"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 xml:space="preserve">En constancia, se firma en ______________, a los ____ días del mes de _____ de 20__. ________________________________________ </w:t>
      </w:r>
    </w:p>
    <w:p w14:paraId="284EF003"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[Nombre y firma del representante legal de la persona jurídica o revisor fiscal]</w:t>
      </w:r>
    </w:p>
    <w:p w14:paraId="775A7BBA"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p>
    <w:p w14:paraId="65498A33"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p>
    <w:p w14:paraId="5147BBA4" w14:textId="77777777" w:rsidR="0031798C" w:rsidRDefault="0031798C" w:rsidP="0031798C">
      <w:pPr>
        <w:widowControl w:val="0"/>
        <w:autoSpaceDE w:val="0"/>
        <w:autoSpaceDN w:val="0"/>
        <w:adjustRightInd w:val="0"/>
        <w:spacing w:before="34" w:line="241" w:lineRule="auto"/>
        <w:jc w:val="both"/>
        <w:rPr>
          <w:rFonts w:ascii="Arial Narrow" w:hAnsi="Arial Narrow" w:cs="Arial"/>
        </w:rPr>
      </w:pPr>
    </w:p>
    <w:p w14:paraId="47F658BF" w14:textId="77777777" w:rsidR="0031798C" w:rsidRDefault="0031798C" w:rsidP="0031798C">
      <w:pPr>
        <w:widowControl w:val="0"/>
        <w:autoSpaceDE w:val="0"/>
        <w:autoSpaceDN w:val="0"/>
        <w:adjustRightInd w:val="0"/>
        <w:spacing w:before="34" w:line="241" w:lineRule="auto"/>
        <w:jc w:val="both"/>
        <w:rPr>
          <w:rFonts w:ascii="Arial Narrow" w:hAnsi="Arial Narrow" w:cs="Arial"/>
        </w:rPr>
      </w:pPr>
    </w:p>
    <w:p w14:paraId="50B76CE1" w14:textId="77777777" w:rsidR="0031798C" w:rsidRDefault="0031798C" w:rsidP="0031798C">
      <w:pPr>
        <w:widowControl w:val="0"/>
        <w:autoSpaceDE w:val="0"/>
        <w:autoSpaceDN w:val="0"/>
        <w:adjustRightInd w:val="0"/>
        <w:spacing w:before="34" w:line="241" w:lineRule="auto"/>
        <w:jc w:val="both"/>
        <w:rPr>
          <w:rFonts w:ascii="Arial Narrow" w:hAnsi="Arial Narrow" w:cs="Arial"/>
        </w:rPr>
      </w:pPr>
    </w:p>
    <w:p w14:paraId="27D8D73F" w14:textId="77777777" w:rsidR="00981DD9" w:rsidRDefault="00981DD9" w:rsidP="0031798C">
      <w:pPr>
        <w:widowControl w:val="0"/>
        <w:autoSpaceDE w:val="0"/>
        <w:autoSpaceDN w:val="0"/>
        <w:adjustRightInd w:val="0"/>
        <w:spacing w:before="34" w:line="241" w:lineRule="auto"/>
        <w:jc w:val="both"/>
        <w:rPr>
          <w:rFonts w:ascii="Arial Narrow" w:hAnsi="Arial Narrow" w:cs="Arial"/>
        </w:rPr>
      </w:pPr>
    </w:p>
    <w:p w14:paraId="44C647C1" w14:textId="77777777" w:rsidR="00981DD9" w:rsidRDefault="00981DD9" w:rsidP="0031798C">
      <w:pPr>
        <w:widowControl w:val="0"/>
        <w:autoSpaceDE w:val="0"/>
        <w:autoSpaceDN w:val="0"/>
        <w:adjustRightInd w:val="0"/>
        <w:spacing w:before="34" w:line="241" w:lineRule="auto"/>
        <w:jc w:val="both"/>
        <w:rPr>
          <w:rFonts w:ascii="Arial Narrow" w:hAnsi="Arial Narrow" w:cs="Arial"/>
        </w:rPr>
      </w:pPr>
    </w:p>
    <w:p w14:paraId="05BB95FA" w14:textId="77777777" w:rsidR="00981DD9" w:rsidRPr="00C01E89" w:rsidRDefault="00981DD9" w:rsidP="0031798C">
      <w:pPr>
        <w:widowControl w:val="0"/>
        <w:autoSpaceDE w:val="0"/>
        <w:autoSpaceDN w:val="0"/>
        <w:adjustRightInd w:val="0"/>
        <w:spacing w:before="34" w:line="241" w:lineRule="auto"/>
        <w:jc w:val="both"/>
        <w:rPr>
          <w:rFonts w:ascii="Arial Narrow" w:hAnsi="Arial Narrow" w:cs="Arial"/>
        </w:rPr>
      </w:pPr>
    </w:p>
    <w:p w14:paraId="087549A7" w14:textId="77777777" w:rsidR="0031798C" w:rsidRDefault="0031798C" w:rsidP="0031798C">
      <w:pPr>
        <w:widowControl w:val="0"/>
        <w:autoSpaceDE w:val="0"/>
        <w:autoSpaceDN w:val="0"/>
        <w:adjustRightInd w:val="0"/>
        <w:spacing w:before="34" w:line="241" w:lineRule="auto"/>
        <w:jc w:val="both"/>
        <w:rPr>
          <w:rFonts w:ascii="Arial" w:hAnsi="Arial" w:cs="Arial"/>
        </w:rPr>
      </w:pPr>
    </w:p>
    <w:p w14:paraId="16973721" w14:textId="2323BA8C" w:rsidR="0031798C" w:rsidRPr="00C01E89" w:rsidRDefault="001B47FB" w:rsidP="0031798C">
      <w:pPr>
        <w:widowControl w:val="0"/>
        <w:autoSpaceDE w:val="0"/>
        <w:autoSpaceDN w:val="0"/>
        <w:adjustRightInd w:val="0"/>
        <w:spacing w:before="34" w:line="241" w:lineRule="auto"/>
        <w:jc w:val="center"/>
        <w:rPr>
          <w:rFonts w:ascii="Arial Narrow" w:hAnsi="Arial Narrow" w:cs="Arial"/>
          <w:b/>
        </w:rPr>
      </w:pPr>
      <w:r>
        <w:rPr>
          <w:rFonts w:ascii="Arial Narrow" w:hAnsi="Arial Narrow" w:cs="Arial"/>
          <w:b/>
        </w:rPr>
        <w:t>ANEXO “W</w:t>
      </w:r>
      <w:r w:rsidR="0031798C" w:rsidRPr="00C01E89">
        <w:rPr>
          <w:rFonts w:ascii="Arial Narrow" w:hAnsi="Arial Narrow" w:cs="Arial"/>
          <w:b/>
        </w:rPr>
        <w:t>”</w:t>
      </w:r>
    </w:p>
    <w:p w14:paraId="422AADF4" w14:textId="77777777" w:rsidR="0031798C" w:rsidRPr="00C01E89" w:rsidRDefault="0031798C" w:rsidP="0031798C">
      <w:pPr>
        <w:widowControl w:val="0"/>
        <w:autoSpaceDE w:val="0"/>
        <w:autoSpaceDN w:val="0"/>
        <w:adjustRightInd w:val="0"/>
        <w:spacing w:before="34" w:line="241" w:lineRule="auto"/>
        <w:jc w:val="center"/>
        <w:rPr>
          <w:rFonts w:ascii="Arial Narrow" w:hAnsi="Arial Narrow" w:cs="Arial"/>
          <w:b/>
        </w:rPr>
      </w:pPr>
      <w:r w:rsidRPr="00C01E89">
        <w:rPr>
          <w:rFonts w:ascii="Arial Narrow" w:hAnsi="Arial Narrow" w:cs="Arial"/>
          <w:b/>
        </w:rPr>
        <w:t>PREFERIR LA OFERTA PRESENTADA POR UN PROPONENTE PLURAL MUJERES CABEZA DE FAMILIA Y/O PERSONAS EN PROCESO DE REINCORPORACIÓN Y/O REINTEGRACIÓN</w:t>
      </w:r>
    </w:p>
    <w:p w14:paraId="7A602F9F"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b/>
        </w:rPr>
      </w:pPr>
    </w:p>
    <w:p w14:paraId="570FD9A0"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14:paraId="161CBA80"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672B7F23"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 xml:space="preserve">Señores </w:t>
      </w:r>
    </w:p>
    <w:p w14:paraId="0AB95C3A"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 xml:space="preserve">[NOMBRE DE LA ENTIDAD] </w:t>
      </w:r>
    </w:p>
    <w:p w14:paraId="0413CFE0"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[Ciudad]</w:t>
      </w:r>
    </w:p>
    <w:p w14:paraId="071A7DB3"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p>
    <w:p w14:paraId="1E54EDC8"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 xml:space="preserve">REFERENCIA: Proceso de Contratación [Incluir número del Proceso de Contratación] </w:t>
      </w:r>
    </w:p>
    <w:p w14:paraId="3B32DC83"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Objeto: (Señalar el objeto del Proceso)</w:t>
      </w:r>
    </w:p>
    <w:p w14:paraId="294252AD"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Estimados señores: [Incluir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En el siguiente cuadro señalo las madres cabeza de familia y/o personas en proceso de reincorporación o reintegración que participan mayoritariamente en la persona jurídica, junto con su respectivo porcentaje de participación:</w:t>
      </w:r>
    </w:p>
    <w:tbl>
      <w:tblPr>
        <w:tblStyle w:val="Tablaconcuadrcula"/>
        <w:tblW w:w="0" w:type="auto"/>
        <w:tblLook w:val="04A0" w:firstRow="1" w:lastRow="0" w:firstColumn="1" w:lastColumn="0" w:noHBand="0" w:noVBand="1"/>
      </w:tblPr>
      <w:tblGrid>
        <w:gridCol w:w="4641"/>
        <w:gridCol w:w="4625"/>
      </w:tblGrid>
      <w:tr w:rsidR="0031798C" w:rsidRPr="00C01E89" w14:paraId="5B5E6895" w14:textId="77777777" w:rsidTr="00253A7F">
        <w:tc>
          <w:tcPr>
            <w:tcW w:w="4885" w:type="dxa"/>
          </w:tcPr>
          <w:p w14:paraId="706A7C74" w14:textId="77777777" w:rsidR="0031798C" w:rsidRPr="00C01E89" w:rsidRDefault="0031798C" w:rsidP="00253A7F">
            <w:pPr>
              <w:widowControl w:val="0"/>
              <w:autoSpaceDE w:val="0"/>
              <w:autoSpaceDN w:val="0"/>
              <w:adjustRightInd w:val="0"/>
              <w:spacing w:before="34" w:line="241" w:lineRule="auto"/>
              <w:jc w:val="both"/>
              <w:rPr>
                <w:rFonts w:ascii="Arial Narrow" w:hAnsi="Arial Narrow" w:cs="Arial"/>
                <w:b/>
                <w:spacing w:val="1"/>
              </w:rPr>
            </w:pPr>
            <w:r w:rsidRPr="00C01E89">
              <w:rPr>
                <w:rFonts w:ascii="Arial Narrow" w:hAnsi="Arial Narrow" w:cs="Arial"/>
              </w:rPr>
              <w:t>Identificación de las madres cabeza de familia o personas en proceso de reincorporación o reintegración (Incluir nombre y documento de identidad)</w:t>
            </w:r>
          </w:p>
        </w:tc>
        <w:tc>
          <w:tcPr>
            <w:tcW w:w="4886" w:type="dxa"/>
          </w:tcPr>
          <w:p w14:paraId="40356487" w14:textId="77777777" w:rsidR="0031798C" w:rsidRPr="00C01E89" w:rsidRDefault="0031798C" w:rsidP="00253A7F">
            <w:pPr>
              <w:widowControl w:val="0"/>
              <w:autoSpaceDE w:val="0"/>
              <w:autoSpaceDN w:val="0"/>
              <w:adjustRightInd w:val="0"/>
              <w:spacing w:before="34" w:line="241" w:lineRule="auto"/>
              <w:jc w:val="both"/>
              <w:rPr>
                <w:rFonts w:ascii="Arial Narrow" w:hAnsi="Arial Narrow" w:cs="Arial"/>
                <w:b/>
                <w:spacing w:val="1"/>
              </w:rPr>
            </w:pPr>
            <w:r w:rsidRPr="00C01E89">
              <w:rPr>
                <w:rFonts w:ascii="Arial Narrow" w:hAnsi="Arial Narrow" w:cs="Arial"/>
              </w:rPr>
              <w:t>Número de cuotas sociales, acciones que poseen o el alcance o condición de su participación en el caso de las personas jurídicas sin ánimo de lucro</w:t>
            </w:r>
          </w:p>
        </w:tc>
      </w:tr>
      <w:tr w:rsidR="0031798C" w:rsidRPr="00C01E89" w14:paraId="57577FBB" w14:textId="77777777" w:rsidTr="00253A7F">
        <w:tc>
          <w:tcPr>
            <w:tcW w:w="4885" w:type="dxa"/>
          </w:tcPr>
          <w:p w14:paraId="4FDEF84A" w14:textId="77777777" w:rsidR="0031798C" w:rsidRPr="00C01E89" w:rsidRDefault="0031798C" w:rsidP="00253A7F">
            <w:pPr>
              <w:widowControl w:val="0"/>
              <w:autoSpaceDE w:val="0"/>
              <w:autoSpaceDN w:val="0"/>
              <w:adjustRightInd w:val="0"/>
              <w:spacing w:before="34" w:line="241" w:lineRule="auto"/>
              <w:jc w:val="both"/>
              <w:rPr>
                <w:rFonts w:ascii="Arial Narrow" w:hAnsi="Arial Narrow" w:cs="Arial"/>
                <w:b/>
                <w:spacing w:val="1"/>
              </w:rPr>
            </w:pPr>
          </w:p>
        </w:tc>
        <w:tc>
          <w:tcPr>
            <w:tcW w:w="4886" w:type="dxa"/>
          </w:tcPr>
          <w:p w14:paraId="37E818C2" w14:textId="77777777" w:rsidR="0031798C" w:rsidRPr="00C01E89" w:rsidRDefault="0031798C" w:rsidP="00253A7F">
            <w:pPr>
              <w:widowControl w:val="0"/>
              <w:autoSpaceDE w:val="0"/>
              <w:autoSpaceDN w:val="0"/>
              <w:adjustRightInd w:val="0"/>
              <w:spacing w:before="34" w:line="241" w:lineRule="auto"/>
              <w:jc w:val="both"/>
              <w:rPr>
                <w:rFonts w:ascii="Arial Narrow" w:hAnsi="Arial Narrow" w:cs="Arial"/>
                <w:b/>
                <w:spacing w:val="1"/>
              </w:rPr>
            </w:pPr>
          </w:p>
          <w:p w14:paraId="5E0A9734" w14:textId="77777777" w:rsidR="0031798C" w:rsidRPr="00C01E89" w:rsidRDefault="0031798C" w:rsidP="00253A7F">
            <w:pPr>
              <w:widowControl w:val="0"/>
              <w:autoSpaceDE w:val="0"/>
              <w:autoSpaceDN w:val="0"/>
              <w:adjustRightInd w:val="0"/>
              <w:spacing w:before="34" w:line="241" w:lineRule="auto"/>
              <w:jc w:val="both"/>
              <w:rPr>
                <w:rFonts w:ascii="Arial Narrow" w:hAnsi="Arial Narrow" w:cs="Arial"/>
                <w:b/>
                <w:spacing w:val="1"/>
              </w:rPr>
            </w:pPr>
          </w:p>
        </w:tc>
      </w:tr>
    </w:tbl>
    <w:p w14:paraId="52CBFA9B"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p>
    <w:p w14:paraId="7659E5B2" w14:textId="77777777" w:rsidR="0031798C"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[Para la acreditación de desempate establecida en el literal (c), numeral 7, del numeral 4.4 del documento tipo incluir la siguiente redacción:] 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En constancia, se firma en ______________, a los ____ días del mes de _____ de 20__.</w:t>
      </w:r>
    </w:p>
    <w:p w14:paraId="71CDD240"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p>
    <w:p w14:paraId="0007D35F"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r w:rsidRPr="00C01E89">
        <w:rPr>
          <w:rFonts w:ascii="Arial Narrow" w:hAnsi="Arial Narrow" w:cs="Arial"/>
        </w:rPr>
        <w:t>Nombre y firma del representante legal de la persona jurídica o revisor fiscal]</w:t>
      </w:r>
    </w:p>
    <w:p w14:paraId="47448933" w14:textId="77777777" w:rsidR="0031798C" w:rsidRPr="00C01E89" w:rsidRDefault="0031798C" w:rsidP="0031798C">
      <w:pPr>
        <w:widowControl w:val="0"/>
        <w:autoSpaceDE w:val="0"/>
        <w:autoSpaceDN w:val="0"/>
        <w:adjustRightInd w:val="0"/>
        <w:spacing w:before="34" w:line="241" w:lineRule="auto"/>
        <w:jc w:val="both"/>
        <w:rPr>
          <w:rFonts w:ascii="Arial Narrow" w:hAnsi="Arial Narrow" w:cs="Arial"/>
        </w:rPr>
      </w:pPr>
    </w:p>
    <w:p w14:paraId="2B505162" w14:textId="77777777" w:rsidR="0031798C" w:rsidRDefault="0031798C" w:rsidP="0031798C">
      <w:pPr>
        <w:widowControl w:val="0"/>
        <w:autoSpaceDE w:val="0"/>
        <w:autoSpaceDN w:val="0"/>
        <w:adjustRightInd w:val="0"/>
        <w:spacing w:before="34" w:line="241" w:lineRule="auto"/>
        <w:jc w:val="both"/>
        <w:rPr>
          <w:rFonts w:ascii="Arial" w:hAnsi="Arial" w:cs="Arial"/>
        </w:rPr>
      </w:pPr>
    </w:p>
    <w:p w14:paraId="434ED446" w14:textId="77777777" w:rsidR="0031798C" w:rsidRDefault="0031798C" w:rsidP="0031798C">
      <w:pPr>
        <w:widowControl w:val="0"/>
        <w:autoSpaceDE w:val="0"/>
        <w:autoSpaceDN w:val="0"/>
        <w:adjustRightInd w:val="0"/>
        <w:spacing w:before="34" w:line="241" w:lineRule="auto"/>
        <w:jc w:val="both"/>
        <w:rPr>
          <w:rFonts w:ascii="Arial" w:hAnsi="Arial" w:cs="Arial"/>
        </w:rPr>
      </w:pPr>
    </w:p>
    <w:p w14:paraId="423259B2" w14:textId="77777777" w:rsidR="00981DD9" w:rsidRDefault="00981DD9" w:rsidP="0031798C">
      <w:pPr>
        <w:widowControl w:val="0"/>
        <w:autoSpaceDE w:val="0"/>
        <w:autoSpaceDN w:val="0"/>
        <w:adjustRightInd w:val="0"/>
        <w:spacing w:before="34" w:line="241" w:lineRule="auto"/>
        <w:jc w:val="both"/>
        <w:rPr>
          <w:rFonts w:ascii="Arial" w:hAnsi="Arial" w:cs="Arial"/>
        </w:rPr>
      </w:pPr>
    </w:p>
    <w:p w14:paraId="20A7DA75" w14:textId="77777777" w:rsidR="00981DD9" w:rsidRDefault="00981DD9" w:rsidP="0031798C">
      <w:pPr>
        <w:widowControl w:val="0"/>
        <w:autoSpaceDE w:val="0"/>
        <w:autoSpaceDN w:val="0"/>
        <w:adjustRightInd w:val="0"/>
        <w:spacing w:before="34" w:line="241" w:lineRule="auto"/>
        <w:jc w:val="both"/>
        <w:rPr>
          <w:rFonts w:ascii="Arial" w:hAnsi="Arial" w:cs="Arial"/>
        </w:rPr>
      </w:pPr>
    </w:p>
    <w:p w14:paraId="62747758" w14:textId="77777777" w:rsidR="0031798C" w:rsidRDefault="0031798C" w:rsidP="0031798C">
      <w:pPr>
        <w:widowControl w:val="0"/>
        <w:autoSpaceDE w:val="0"/>
        <w:autoSpaceDN w:val="0"/>
        <w:adjustRightInd w:val="0"/>
        <w:spacing w:before="34" w:line="241" w:lineRule="auto"/>
        <w:jc w:val="both"/>
        <w:rPr>
          <w:rFonts w:ascii="Arial" w:hAnsi="Arial" w:cs="Arial"/>
        </w:rPr>
      </w:pPr>
    </w:p>
    <w:p w14:paraId="291357B1" w14:textId="6F924197" w:rsidR="0031798C" w:rsidRPr="00DA201A" w:rsidRDefault="001B47FB" w:rsidP="0031798C">
      <w:pPr>
        <w:widowControl w:val="0"/>
        <w:autoSpaceDE w:val="0"/>
        <w:autoSpaceDN w:val="0"/>
        <w:adjustRightInd w:val="0"/>
        <w:spacing w:before="34" w:line="241" w:lineRule="auto"/>
        <w:jc w:val="center"/>
        <w:rPr>
          <w:rFonts w:ascii="Arial Narrow" w:hAnsi="Arial Narrow" w:cs="Arial"/>
          <w:b/>
        </w:rPr>
      </w:pPr>
      <w:r>
        <w:rPr>
          <w:rFonts w:ascii="Arial Narrow" w:hAnsi="Arial Narrow" w:cs="Arial"/>
          <w:b/>
        </w:rPr>
        <w:t>ANEXO “X</w:t>
      </w:r>
      <w:r w:rsidR="0031798C" w:rsidRPr="00DA201A">
        <w:rPr>
          <w:rFonts w:ascii="Arial Narrow" w:hAnsi="Arial Narrow" w:cs="Arial"/>
          <w:b/>
        </w:rPr>
        <w:t>”</w:t>
      </w:r>
    </w:p>
    <w:p w14:paraId="0C84B78A" w14:textId="38A9A906" w:rsidR="00F4623E" w:rsidRDefault="0031798C" w:rsidP="00F4623E">
      <w:pPr>
        <w:widowControl w:val="0"/>
        <w:autoSpaceDE w:val="0"/>
        <w:autoSpaceDN w:val="0"/>
        <w:adjustRightInd w:val="0"/>
        <w:spacing w:before="34" w:line="241" w:lineRule="auto"/>
        <w:jc w:val="center"/>
        <w:rPr>
          <w:rFonts w:ascii="Arial Narrow" w:hAnsi="Arial Narrow"/>
          <w:b/>
        </w:rPr>
      </w:pPr>
      <w:r w:rsidRPr="00DA201A">
        <w:rPr>
          <w:rFonts w:ascii="Arial Narrow" w:hAnsi="Arial Narrow"/>
          <w:b/>
        </w:rPr>
        <w:t>PARTICIPACIÓN MAYORITARIA DE MUJERES EN EMPLEOS DE NIVEL</w:t>
      </w:r>
    </w:p>
    <w:p w14:paraId="6617EA47" w14:textId="70306AF9" w:rsidR="0031798C" w:rsidRPr="00DA201A" w:rsidRDefault="0031798C" w:rsidP="00F4623E">
      <w:pPr>
        <w:widowControl w:val="0"/>
        <w:autoSpaceDE w:val="0"/>
        <w:autoSpaceDN w:val="0"/>
        <w:adjustRightInd w:val="0"/>
        <w:spacing w:before="34" w:line="241" w:lineRule="auto"/>
        <w:jc w:val="center"/>
        <w:rPr>
          <w:rFonts w:ascii="Arial Narrow" w:hAnsi="Arial Narrow"/>
          <w:b/>
        </w:rPr>
      </w:pPr>
      <w:r w:rsidRPr="00DA201A">
        <w:rPr>
          <w:rFonts w:ascii="Arial Narrow" w:hAnsi="Arial Narrow"/>
          <w:b/>
        </w:rPr>
        <w:t>DIRECTIVO DE LA PERSONA JURÍDICA</w:t>
      </w:r>
    </w:p>
    <w:p w14:paraId="3E83A2D9"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rPr>
      </w:pPr>
      <w:r w:rsidRPr="00DA201A">
        <w:rPr>
          <w:rFonts w:ascii="Arial Narrow" w:hAnsi="Arial Narrow"/>
        </w:rPr>
        <w:t xml:space="preserve">[Este formato se diligencia por el representante legal o el revisor fiscal, según corresponda, de la persona jurídica en el que mayoritariamente participen mujeres en cargos directivos.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 </w:t>
      </w:r>
    </w:p>
    <w:p w14:paraId="5B0B3EBD" w14:textId="77777777" w:rsidR="0031798C" w:rsidRPr="00DA201A" w:rsidRDefault="0031798C" w:rsidP="0031798C">
      <w:pPr>
        <w:widowControl w:val="0"/>
        <w:autoSpaceDE w:val="0"/>
        <w:autoSpaceDN w:val="0"/>
        <w:adjustRightInd w:val="0"/>
        <w:spacing w:before="34" w:after="0" w:line="241" w:lineRule="auto"/>
        <w:jc w:val="both"/>
        <w:rPr>
          <w:rFonts w:ascii="Arial Narrow" w:hAnsi="Arial Narrow"/>
        </w:rPr>
      </w:pPr>
      <w:r w:rsidRPr="00DA201A">
        <w:rPr>
          <w:rFonts w:ascii="Arial Narrow" w:hAnsi="Arial Narrow"/>
        </w:rPr>
        <w:t xml:space="preserve">Señores </w:t>
      </w:r>
    </w:p>
    <w:p w14:paraId="5972C5AE" w14:textId="77777777" w:rsidR="0031798C" w:rsidRPr="00DA201A" w:rsidRDefault="0031798C" w:rsidP="0031798C">
      <w:pPr>
        <w:widowControl w:val="0"/>
        <w:autoSpaceDE w:val="0"/>
        <w:autoSpaceDN w:val="0"/>
        <w:adjustRightInd w:val="0"/>
        <w:spacing w:before="34" w:after="0" w:line="241" w:lineRule="auto"/>
        <w:jc w:val="both"/>
        <w:rPr>
          <w:rFonts w:ascii="Arial Narrow" w:hAnsi="Arial Narrow"/>
        </w:rPr>
      </w:pPr>
      <w:r w:rsidRPr="00DA201A">
        <w:rPr>
          <w:rFonts w:ascii="Arial Narrow" w:hAnsi="Arial Narrow"/>
        </w:rPr>
        <w:t>[NOMBRE DE LA ENTIDAD]</w:t>
      </w:r>
    </w:p>
    <w:p w14:paraId="23168911" w14:textId="77777777" w:rsidR="0031798C" w:rsidRPr="00DA201A" w:rsidRDefault="0031798C" w:rsidP="0031798C">
      <w:pPr>
        <w:widowControl w:val="0"/>
        <w:autoSpaceDE w:val="0"/>
        <w:autoSpaceDN w:val="0"/>
        <w:adjustRightInd w:val="0"/>
        <w:spacing w:before="34" w:after="0" w:line="241" w:lineRule="auto"/>
        <w:jc w:val="both"/>
        <w:rPr>
          <w:rFonts w:ascii="Arial Narrow" w:hAnsi="Arial Narrow" w:cs="Arial"/>
          <w:b/>
        </w:rPr>
      </w:pPr>
      <w:r w:rsidRPr="00DA201A">
        <w:rPr>
          <w:rFonts w:ascii="Arial Narrow" w:hAnsi="Arial Narrow"/>
        </w:rPr>
        <w:t xml:space="preserve"> [Ciudad]</w:t>
      </w:r>
    </w:p>
    <w:p w14:paraId="32951762" w14:textId="77777777" w:rsidR="0031798C" w:rsidRPr="00DA201A" w:rsidRDefault="0031798C" w:rsidP="0031798C">
      <w:pPr>
        <w:widowControl w:val="0"/>
        <w:autoSpaceDE w:val="0"/>
        <w:autoSpaceDN w:val="0"/>
        <w:adjustRightInd w:val="0"/>
        <w:spacing w:before="34" w:after="0" w:line="241" w:lineRule="auto"/>
        <w:jc w:val="both"/>
        <w:rPr>
          <w:rFonts w:ascii="Arial Narrow" w:hAnsi="Arial Narrow" w:cs="Arial"/>
          <w:b/>
        </w:rPr>
      </w:pPr>
    </w:p>
    <w:p w14:paraId="1CAEEC03"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rPr>
      </w:pPr>
      <w:r w:rsidRPr="00DA201A">
        <w:rPr>
          <w:rFonts w:ascii="Arial Narrow" w:hAnsi="Arial Narrow"/>
        </w:rPr>
        <w:t>Estimados señores: [Incluir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el 50 % de los empleos del nivel directivo de la persona jurídica son ejercidos por mujeres, quienes han estado vinculadas por más de un año. En el siguiente cuadro señalo las mujeres que se desempeña en cargos de dirección de áreas misionales de la empresa y la toma de decisiones a nivel estratégico, tienen un nivel de mando y cumplimiento de funciones orientadas a representar al empleador:</w:t>
      </w:r>
    </w:p>
    <w:tbl>
      <w:tblPr>
        <w:tblStyle w:val="Tablaconcuadrcula"/>
        <w:tblW w:w="0" w:type="auto"/>
        <w:tblLook w:val="04A0" w:firstRow="1" w:lastRow="0" w:firstColumn="1" w:lastColumn="0" w:noHBand="0" w:noVBand="1"/>
      </w:tblPr>
      <w:tblGrid>
        <w:gridCol w:w="4633"/>
        <w:gridCol w:w="4633"/>
      </w:tblGrid>
      <w:tr w:rsidR="0031798C" w:rsidRPr="00DA201A" w14:paraId="6A4E9E6F" w14:textId="77777777" w:rsidTr="00253A7F">
        <w:tc>
          <w:tcPr>
            <w:tcW w:w="4633" w:type="dxa"/>
          </w:tcPr>
          <w:p w14:paraId="7DA0E7A8" w14:textId="77777777" w:rsidR="0031798C" w:rsidRPr="00DA201A" w:rsidRDefault="0031798C" w:rsidP="00253A7F">
            <w:pPr>
              <w:widowControl w:val="0"/>
              <w:autoSpaceDE w:val="0"/>
              <w:autoSpaceDN w:val="0"/>
              <w:adjustRightInd w:val="0"/>
              <w:spacing w:before="34" w:line="241" w:lineRule="auto"/>
              <w:jc w:val="both"/>
              <w:rPr>
                <w:rFonts w:ascii="Arial Narrow" w:hAnsi="Arial Narrow" w:cs="Arial"/>
                <w:b/>
              </w:rPr>
            </w:pPr>
            <w:r w:rsidRPr="00DA201A">
              <w:rPr>
                <w:rFonts w:ascii="Arial Narrow" w:hAnsi="Arial Narrow"/>
              </w:rPr>
              <w:t>dentificación de las mujeres en cargos directivos al servicio de la persona jurídica (Incluir nombre y documento de identidad)</w:t>
            </w:r>
          </w:p>
        </w:tc>
        <w:tc>
          <w:tcPr>
            <w:tcW w:w="4633" w:type="dxa"/>
          </w:tcPr>
          <w:p w14:paraId="20E41D8E" w14:textId="77777777" w:rsidR="0031798C" w:rsidRPr="00DA201A" w:rsidRDefault="0031798C" w:rsidP="00253A7F">
            <w:pPr>
              <w:widowControl w:val="0"/>
              <w:autoSpaceDE w:val="0"/>
              <w:autoSpaceDN w:val="0"/>
              <w:adjustRightInd w:val="0"/>
              <w:spacing w:before="34" w:line="241" w:lineRule="auto"/>
              <w:jc w:val="both"/>
              <w:rPr>
                <w:rFonts w:ascii="Arial Narrow" w:hAnsi="Arial Narrow" w:cs="Arial"/>
                <w:b/>
              </w:rPr>
            </w:pPr>
            <w:r w:rsidRPr="00DA201A">
              <w:rPr>
                <w:rFonts w:ascii="Arial Narrow" w:hAnsi="Arial Narrow"/>
              </w:rPr>
              <w:t>Relacionar tiempo de vinculación y anexar copia de los respectivos documentos de identidad, copia de los contratos de trabajo o certificación laboral con las funciones y certificado de aportes a seguridad social del último año en el que se demuestren los pagos realizados por el empleador.</w:t>
            </w:r>
          </w:p>
        </w:tc>
      </w:tr>
      <w:tr w:rsidR="0031798C" w:rsidRPr="00DA201A" w14:paraId="63009749" w14:textId="77777777" w:rsidTr="00253A7F">
        <w:tc>
          <w:tcPr>
            <w:tcW w:w="4633" w:type="dxa"/>
          </w:tcPr>
          <w:p w14:paraId="6520FDF6" w14:textId="77777777" w:rsidR="0031798C" w:rsidRPr="00DA201A" w:rsidRDefault="0031798C" w:rsidP="00253A7F">
            <w:pPr>
              <w:widowControl w:val="0"/>
              <w:autoSpaceDE w:val="0"/>
              <w:autoSpaceDN w:val="0"/>
              <w:adjustRightInd w:val="0"/>
              <w:spacing w:before="34" w:line="241" w:lineRule="auto"/>
              <w:jc w:val="both"/>
              <w:rPr>
                <w:rFonts w:ascii="Arial Narrow" w:hAnsi="Arial Narrow" w:cs="Arial"/>
                <w:b/>
              </w:rPr>
            </w:pPr>
          </w:p>
        </w:tc>
        <w:tc>
          <w:tcPr>
            <w:tcW w:w="4633" w:type="dxa"/>
          </w:tcPr>
          <w:p w14:paraId="3DBBA6F3" w14:textId="77777777" w:rsidR="0031798C" w:rsidRPr="00DA201A" w:rsidRDefault="0031798C" w:rsidP="00253A7F">
            <w:pPr>
              <w:widowControl w:val="0"/>
              <w:autoSpaceDE w:val="0"/>
              <w:autoSpaceDN w:val="0"/>
              <w:adjustRightInd w:val="0"/>
              <w:spacing w:before="34" w:line="241" w:lineRule="auto"/>
              <w:jc w:val="both"/>
              <w:rPr>
                <w:rFonts w:ascii="Arial Narrow" w:hAnsi="Arial Narrow" w:cs="Arial"/>
                <w:b/>
              </w:rPr>
            </w:pPr>
          </w:p>
        </w:tc>
      </w:tr>
    </w:tbl>
    <w:p w14:paraId="28B8B1A6"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b/>
        </w:rPr>
      </w:pPr>
    </w:p>
    <w:p w14:paraId="5083F6E2"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rPr>
      </w:pPr>
      <w:r w:rsidRPr="00DA201A">
        <w:rPr>
          <w:rFonts w:ascii="Arial Narrow" w:hAnsi="Arial Narrow"/>
        </w:rPr>
        <w:t>En constancia, se firma en ______________, expedida (dentro de los últimos treinta días anteriores a la fecha de cierre del proceso) a los ____ días del mes de _____ de 20__ ________________________________________</w:t>
      </w:r>
    </w:p>
    <w:p w14:paraId="71A3242D"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rPr>
      </w:pPr>
    </w:p>
    <w:p w14:paraId="1AAFB7A7" w14:textId="77777777" w:rsidR="0031798C" w:rsidRDefault="0031798C" w:rsidP="0031798C">
      <w:pPr>
        <w:widowControl w:val="0"/>
        <w:autoSpaceDE w:val="0"/>
        <w:autoSpaceDN w:val="0"/>
        <w:adjustRightInd w:val="0"/>
        <w:spacing w:before="34" w:line="241" w:lineRule="auto"/>
        <w:jc w:val="both"/>
        <w:rPr>
          <w:rFonts w:ascii="Arial Narrow" w:hAnsi="Arial Narrow"/>
        </w:rPr>
      </w:pPr>
      <w:r w:rsidRPr="00DA201A">
        <w:rPr>
          <w:rFonts w:ascii="Arial Narrow" w:hAnsi="Arial Narrow"/>
        </w:rPr>
        <w:t xml:space="preserve"> [Nombre y firma del representante legal de la persona jurídica o el revisor fiscal, según corresponda</w:t>
      </w:r>
    </w:p>
    <w:p w14:paraId="62254B52" w14:textId="77777777" w:rsidR="0031798C" w:rsidRDefault="0031798C" w:rsidP="0031798C">
      <w:pPr>
        <w:widowControl w:val="0"/>
        <w:autoSpaceDE w:val="0"/>
        <w:autoSpaceDN w:val="0"/>
        <w:adjustRightInd w:val="0"/>
        <w:spacing w:before="34" w:line="241" w:lineRule="auto"/>
        <w:jc w:val="both"/>
        <w:rPr>
          <w:rFonts w:ascii="Arial Narrow" w:hAnsi="Arial Narrow"/>
        </w:rPr>
      </w:pPr>
    </w:p>
    <w:p w14:paraId="4BC777D5" w14:textId="77777777" w:rsidR="0031798C" w:rsidRDefault="0031798C" w:rsidP="0031798C">
      <w:pPr>
        <w:widowControl w:val="0"/>
        <w:autoSpaceDE w:val="0"/>
        <w:autoSpaceDN w:val="0"/>
        <w:adjustRightInd w:val="0"/>
        <w:spacing w:before="34" w:line="241" w:lineRule="auto"/>
        <w:jc w:val="both"/>
        <w:rPr>
          <w:rFonts w:ascii="Arial Narrow" w:hAnsi="Arial Narrow"/>
        </w:rPr>
      </w:pPr>
    </w:p>
    <w:p w14:paraId="3E4D0790" w14:textId="77777777" w:rsidR="0031798C" w:rsidRDefault="0031798C" w:rsidP="0031798C">
      <w:pPr>
        <w:widowControl w:val="0"/>
        <w:autoSpaceDE w:val="0"/>
        <w:autoSpaceDN w:val="0"/>
        <w:adjustRightInd w:val="0"/>
        <w:spacing w:before="34" w:line="241" w:lineRule="auto"/>
        <w:jc w:val="both"/>
        <w:rPr>
          <w:rFonts w:ascii="Arial Narrow" w:hAnsi="Arial Narrow"/>
        </w:rPr>
      </w:pPr>
    </w:p>
    <w:p w14:paraId="2C27E958" w14:textId="77777777" w:rsidR="0031798C" w:rsidRDefault="0031798C" w:rsidP="0031798C">
      <w:pPr>
        <w:widowControl w:val="0"/>
        <w:autoSpaceDE w:val="0"/>
        <w:autoSpaceDN w:val="0"/>
        <w:adjustRightInd w:val="0"/>
        <w:spacing w:before="34" w:line="241" w:lineRule="auto"/>
        <w:jc w:val="both"/>
        <w:rPr>
          <w:rFonts w:ascii="Arial Narrow" w:hAnsi="Arial Narrow"/>
        </w:rPr>
      </w:pPr>
    </w:p>
    <w:p w14:paraId="122F9A21" w14:textId="77777777" w:rsidR="0031798C" w:rsidRDefault="0031798C" w:rsidP="0031798C">
      <w:pPr>
        <w:widowControl w:val="0"/>
        <w:autoSpaceDE w:val="0"/>
        <w:autoSpaceDN w:val="0"/>
        <w:adjustRightInd w:val="0"/>
        <w:spacing w:before="34" w:line="241" w:lineRule="auto"/>
        <w:jc w:val="both"/>
        <w:rPr>
          <w:rFonts w:ascii="Arial Narrow" w:hAnsi="Arial Narrow"/>
        </w:rPr>
      </w:pPr>
    </w:p>
    <w:p w14:paraId="4738B091" w14:textId="77777777" w:rsidR="0031798C" w:rsidRDefault="0031798C" w:rsidP="0031798C">
      <w:pPr>
        <w:widowControl w:val="0"/>
        <w:autoSpaceDE w:val="0"/>
        <w:autoSpaceDN w:val="0"/>
        <w:adjustRightInd w:val="0"/>
        <w:spacing w:before="34" w:line="241" w:lineRule="auto"/>
        <w:jc w:val="both"/>
        <w:rPr>
          <w:rFonts w:ascii="Arial Narrow" w:hAnsi="Arial Narrow"/>
        </w:rPr>
      </w:pPr>
    </w:p>
    <w:p w14:paraId="64DA7694" w14:textId="77777777" w:rsidR="0031798C" w:rsidRDefault="0031798C" w:rsidP="0031798C">
      <w:pPr>
        <w:widowControl w:val="0"/>
        <w:autoSpaceDE w:val="0"/>
        <w:autoSpaceDN w:val="0"/>
        <w:adjustRightInd w:val="0"/>
        <w:spacing w:before="34" w:line="241" w:lineRule="auto"/>
        <w:jc w:val="both"/>
        <w:rPr>
          <w:rFonts w:ascii="Arial Narrow" w:hAnsi="Arial Narrow"/>
        </w:rPr>
      </w:pPr>
    </w:p>
    <w:p w14:paraId="2C03E5AE" w14:textId="77777777" w:rsidR="0031798C" w:rsidRDefault="0031798C" w:rsidP="0031798C">
      <w:pPr>
        <w:widowControl w:val="0"/>
        <w:autoSpaceDE w:val="0"/>
        <w:autoSpaceDN w:val="0"/>
        <w:adjustRightInd w:val="0"/>
        <w:spacing w:before="34" w:line="241" w:lineRule="auto"/>
        <w:jc w:val="both"/>
        <w:rPr>
          <w:rFonts w:ascii="Arial Narrow" w:hAnsi="Arial Narrow"/>
        </w:rPr>
      </w:pPr>
    </w:p>
    <w:p w14:paraId="2C8F1CDA" w14:textId="77777777" w:rsidR="0031798C" w:rsidRDefault="0031798C" w:rsidP="0031798C">
      <w:pPr>
        <w:widowControl w:val="0"/>
        <w:autoSpaceDE w:val="0"/>
        <w:autoSpaceDN w:val="0"/>
        <w:adjustRightInd w:val="0"/>
        <w:spacing w:before="34" w:line="241" w:lineRule="auto"/>
        <w:jc w:val="both"/>
        <w:rPr>
          <w:rFonts w:ascii="Arial Narrow" w:hAnsi="Arial Narrow"/>
        </w:rPr>
      </w:pPr>
    </w:p>
    <w:p w14:paraId="0952AC78" w14:textId="77777777" w:rsidR="0031798C" w:rsidRDefault="0031798C" w:rsidP="0031798C">
      <w:pPr>
        <w:widowControl w:val="0"/>
        <w:autoSpaceDE w:val="0"/>
        <w:autoSpaceDN w:val="0"/>
        <w:adjustRightInd w:val="0"/>
        <w:spacing w:before="34" w:line="241" w:lineRule="auto"/>
        <w:jc w:val="both"/>
        <w:rPr>
          <w:rFonts w:ascii="Arial Narrow" w:hAnsi="Arial Narrow"/>
        </w:rPr>
      </w:pPr>
    </w:p>
    <w:p w14:paraId="43AF1FD5" w14:textId="77777777" w:rsidR="0031798C" w:rsidRDefault="0031798C" w:rsidP="0031798C">
      <w:pPr>
        <w:widowControl w:val="0"/>
        <w:autoSpaceDE w:val="0"/>
        <w:autoSpaceDN w:val="0"/>
        <w:adjustRightInd w:val="0"/>
        <w:spacing w:before="34" w:line="241" w:lineRule="auto"/>
        <w:jc w:val="both"/>
        <w:rPr>
          <w:rFonts w:ascii="Arial Narrow" w:hAnsi="Arial Narrow"/>
        </w:rPr>
      </w:pPr>
    </w:p>
    <w:p w14:paraId="3064F69C" w14:textId="77777777" w:rsidR="0031798C" w:rsidRDefault="0031798C" w:rsidP="0031798C">
      <w:pPr>
        <w:widowControl w:val="0"/>
        <w:autoSpaceDE w:val="0"/>
        <w:autoSpaceDN w:val="0"/>
        <w:adjustRightInd w:val="0"/>
        <w:spacing w:before="34" w:line="241" w:lineRule="auto"/>
        <w:jc w:val="both"/>
        <w:rPr>
          <w:rFonts w:ascii="Arial Narrow" w:hAnsi="Arial Narrow"/>
        </w:rPr>
      </w:pPr>
    </w:p>
    <w:p w14:paraId="2C559C69" w14:textId="77777777" w:rsidR="0031798C" w:rsidRDefault="0031798C" w:rsidP="0031798C">
      <w:pPr>
        <w:widowControl w:val="0"/>
        <w:autoSpaceDE w:val="0"/>
        <w:autoSpaceDN w:val="0"/>
        <w:adjustRightInd w:val="0"/>
        <w:spacing w:before="34" w:line="241" w:lineRule="auto"/>
        <w:jc w:val="both"/>
        <w:rPr>
          <w:rFonts w:ascii="Arial Narrow" w:hAnsi="Arial Narrow"/>
        </w:rPr>
      </w:pPr>
    </w:p>
    <w:p w14:paraId="6B5E2489" w14:textId="77777777" w:rsidR="0031798C" w:rsidRDefault="0031798C" w:rsidP="0031798C">
      <w:pPr>
        <w:widowControl w:val="0"/>
        <w:autoSpaceDE w:val="0"/>
        <w:autoSpaceDN w:val="0"/>
        <w:adjustRightInd w:val="0"/>
        <w:spacing w:before="34" w:line="241" w:lineRule="auto"/>
        <w:jc w:val="both"/>
        <w:rPr>
          <w:rFonts w:ascii="Arial Narrow" w:hAnsi="Arial Narrow" w:cs="Arial"/>
        </w:rPr>
      </w:pPr>
    </w:p>
    <w:p w14:paraId="15AC850C" w14:textId="77777777" w:rsidR="00981DD9" w:rsidRPr="00DA201A" w:rsidRDefault="00981DD9" w:rsidP="0031798C">
      <w:pPr>
        <w:widowControl w:val="0"/>
        <w:autoSpaceDE w:val="0"/>
        <w:autoSpaceDN w:val="0"/>
        <w:adjustRightInd w:val="0"/>
        <w:spacing w:before="34" w:line="241" w:lineRule="auto"/>
        <w:jc w:val="both"/>
        <w:rPr>
          <w:rFonts w:ascii="Arial Narrow" w:hAnsi="Arial Narrow" w:cs="Arial"/>
        </w:rPr>
      </w:pPr>
    </w:p>
    <w:p w14:paraId="1678D8C8" w14:textId="28759124" w:rsidR="0031798C" w:rsidRPr="00DA201A" w:rsidRDefault="001B47FB" w:rsidP="0031798C">
      <w:pPr>
        <w:widowControl w:val="0"/>
        <w:autoSpaceDE w:val="0"/>
        <w:autoSpaceDN w:val="0"/>
        <w:adjustRightInd w:val="0"/>
        <w:spacing w:before="34" w:line="241" w:lineRule="auto"/>
        <w:jc w:val="center"/>
        <w:rPr>
          <w:rFonts w:ascii="Arial Narrow" w:hAnsi="Arial Narrow" w:cs="Arial"/>
          <w:b/>
        </w:rPr>
      </w:pPr>
      <w:r>
        <w:rPr>
          <w:rFonts w:ascii="Arial Narrow" w:hAnsi="Arial Narrow" w:cs="Arial"/>
          <w:b/>
        </w:rPr>
        <w:t>ANEXO “Y</w:t>
      </w:r>
      <w:r w:rsidR="0031798C" w:rsidRPr="00DA201A">
        <w:rPr>
          <w:rFonts w:ascii="Arial Narrow" w:hAnsi="Arial Narrow" w:cs="Arial"/>
          <w:b/>
        </w:rPr>
        <w:t>”</w:t>
      </w:r>
    </w:p>
    <w:p w14:paraId="352125B5" w14:textId="77777777" w:rsidR="0031798C" w:rsidRPr="00DA201A" w:rsidRDefault="0031798C" w:rsidP="0031798C">
      <w:pPr>
        <w:widowControl w:val="0"/>
        <w:autoSpaceDE w:val="0"/>
        <w:autoSpaceDN w:val="0"/>
        <w:adjustRightInd w:val="0"/>
        <w:spacing w:before="34" w:line="241" w:lineRule="auto"/>
        <w:jc w:val="center"/>
        <w:rPr>
          <w:rFonts w:ascii="Arial Narrow" w:hAnsi="Arial Narrow" w:cs="Arial"/>
          <w:b/>
        </w:rPr>
      </w:pPr>
      <w:r w:rsidRPr="00DA201A">
        <w:rPr>
          <w:rFonts w:ascii="Arial Narrow" w:hAnsi="Arial Narrow"/>
          <w:b/>
        </w:rPr>
        <w:t>PARTICIPACIÓN MAYORITARIA ACCIONARIA DE MUJERES (PERSONA JURÍDICA)</w:t>
      </w:r>
    </w:p>
    <w:p w14:paraId="53B05B4F" w14:textId="77777777" w:rsidR="0031798C" w:rsidRPr="00DA201A" w:rsidRDefault="0031798C" w:rsidP="0031798C">
      <w:pPr>
        <w:widowControl w:val="0"/>
        <w:autoSpaceDE w:val="0"/>
        <w:autoSpaceDN w:val="0"/>
        <w:adjustRightInd w:val="0"/>
        <w:spacing w:before="34" w:line="241" w:lineRule="auto"/>
        <w:jc w:val="center"/>
        <w:rPr>
          <w:rFonts w:ascii="Arial Narrow" w:hAnsi="Arial Narrow" w:cs="Arial"/>
          <w:b/>
        </w:rPr>
      </w:pPr>
    </w:p>
    <w:p w14:paraId="2FABB546"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b/>
        </w:rPr>
      </w:pPr>
      <w:r w:rsidRPr="00DA201A">
        <w:rPr>
          <w:rFonts w:ascii="Arial Narrow" w:hAnsi="Arial Narrow"/>
        </w:rPr>
        <w:t>[Este formato se diligencia por el representante legal o el revisor fiscal, según corresponda, de la persona jurídica en el que la participación accionaria mayoritaria corresponda a mujeres.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69561485" w14:textId="77777777" w:rsidR="0031798C" w:rsidRPr="00DA201A" w:rsidRDefault="0031798C" w:rsidP="0031798C">
      <w:pPr>
        <w:widowControl w:val="0"/>
        <w:autoSpaceDE w:val="0"/>
        <w:autoSpaceDN w:val="0"/>
        <w:adjustRightInd w:val="0"/>
        <w:spacing w:before="34" w:after="0" w:line="241" w:lineRule="auto"/>
        <w:jc w:val="both"/>
        <w:rPr>
          <w:rFonts w:ascii="Arial Narrow" w:hAnsi="Arial Narrow"/>
        </w:rPr>
      </w:pPr>
      <w:r w:rsidRPr="00DA201A">
        <w:rPr>
          <w:rFonts w:ascii="Arial Narrow" w:hAnsi="Arial Narrow"/>
        </w:rPr>
        <w:t xml:space="preserve">Señores </w:t>
      </w:r>
    </w:p>
    <w:p w14:paraId="265E2735" w14:textId="77777777" w:rsidR="0031798C" w:rsidRPr="00DA201A" w:rsidRDefault="0031798C" w:rsidP="0031798C">
      <w:pPr>
        <w:widowControl w:val="0"/>
        <w:autoSpaceDE w:val="0"/>
        <w:autoSpaceDN w:val="0"/>
        <w:adjustRightInd w:val="0"/>
        <w:spacing w:before="34" w:after="0" w:line="241" w:lineRule="auto"/>
        <w:jc w:val="both"/>
        <w:rPr>
          <w:rFonts w:ascii="Arial Narrow" w:hAnsi="Arial Narrow"/>
        </w:rPr>
      </w:pPr>
      <w:r w:rsidRPr="00DA201A">
        <w:rPr>
          <w:rFonts w:ascii="Arial Narrow" w:hAnsi="Arial Narrow"/>
        </w:rPr>
        <w:t>[NOMBRE DE LA ENTIDAD]</w:t>
      </w:r>
    </w:p>
    <w:p w14:paraId="0512DD85" w14:textId="77777777" w:rsidR="0031798C" w:rsidRPr="00DA201A" w:rsidRDefault="0031798C" w:rsidP="0031798C">
      <w:pPr>
        <w:widowControl w:val="0"/>
        <w:autoSpaceDE w:val="0"/>
        <w:autoSpaceDN w:val="0"/>
        <w:adjustRightInd w:val="0"/>
        <w:spacing w:before="34" w:after="0" w:line="241" w:lineRule="auto"/>
        <w:jc w:val="both"/>
        <w:rPr>
          <w:rFonts w:ascii="Arial Narrow" w:hAnsi="Arial Narrow" w:cs="Arial"/>
          <w:b/>
        </w:rPr>
      </w:pPr>
      <w:r w:rsidRPr="00DA201A">
        <w:rPr>
          <w:rFonts w:ascii="Arial Narrow" w:hAnsi="Arial Narrow"/>
        </w:rPr>
        <w:t xml:space="preserve"> [Ciudad]</w:t>
      </w:r>
    </w:p>
    <w:p w14:paraId="3FC8F2CF"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b/>
        </w:rPr>
      </w:pPr>
    </w:p>
    <w:p w14:paraId="1B17D195"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b/>
        </w:rPr>
      </w:pPr>
      <w:r w:rsidRPr="00DA201A">
        <w:rPr>
          <w:rFonts w:ascii="Arial Narrow" w:hAnsi="Arial Narrow"/>
        </w:rPr>
        <w:t>REFERENCIA: Proceso de Contratación [Incluir número del Proceso de Contratación] Objeto: (Señalar el objeto del Proceso)</w:t>
      </w:r>
    </w:p>
    <w:p w14:paraId="7BD0078F"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rPr>
      </w:pPr>
      <w:r w:rsidRPr="00DA201A">
        <w:rPr>
          <w:rFonts w:ascii="Arial Narrow" w:hAnsi="Arial Narrow"/>
        </w:rPr>
        <w:t>Estimados señores: [Incluir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las acciones, partes de interés o cuotas de participación de la persona jurídica pertenecen a mujeres y los derechos de propiedad les han pertenecido durante el último año anterior a la fecha de cierre del presente proceso. En el siguiente cuadro señalo la distribución de los derechos en la sociedad y el tiempo en el que las mujeres han mantenido su participación:</w:t>
      </w:r>
    </w:p>
    <w:tbl>
      <w:tblPr>
        <w:tblStyle w:val="Tablaconcuadrcula"/>
        <w:tblW w:w="0" w:type="auto"/>
        <w:tblLook w:val="04A0" w:firstRow="1" w:lastRow="0" w:firstColumn="1" w:lastColumn="0" w:noHBand="0" w:noVBand="1"/>
      </w:tblPr>
      <w:tblGrid>
        <w:gridCol w:w="4633"/>
        <w:gridCol w:w="4633"/>
      </w:tblGrid>
      <w:tr w:rsidR="0031798C" w:rsidRPr="00DA201A" w14:paraId="5A853DDF" w14:textId="77777777" w:rsidTr="00253A7F">
        <w:tc>
          <w:tcPr>
            <w:tcW w:w="4633" w:type="dxa"/>
          </w:tcPr>
          <w:p w14:paraId="76BEEF42" w14:textId="77777777" w:rsidR="0031798C" w:rsidRPr="00DA201A" w:rsidRDefault="0031798C" w:rsidP="00253A7F">
            <w:pPr>
              <w:widowControl w:val="0"/>
              <w:autoSpaceDE w:val="0"/>
              <w:autoSpaceDN w:val="0"/>
              <w:adjustRightInd w:val="0"/>
              <w:spacing w:before="34" w:line="241" w:lineRule="auto"/>
              <w:jc w:val="center"/>
              <w:rPr>
                <w:rFonts w:ascii="Arial Narrow" w:hAnsi="Arial Narrow" w:cs="Arial"/>
                <w:b/>
              </w:rPr>
            </w:pPr>
            <w:r w:rsidRPr="00DA201A">
              <w:rPr>
                <w:rFonts w:ascii="Arial Narrow" w:hAnsi="Arial Narrow"/>
              </w:rPr>
              <w:t>dentificación de las accionista de la persona jurídica (Incluir nombre y documento de identidad)</w:t>
            </w:r>
          </w:p>
        </w:tc>
        <w:tc>
          <w:tcPr>
            <w:tcW w:w="4633" w:type="dxa"/>
          </w:tcPr>
          <w:p w14:paraId="15EDAFFD" w14:textId="77777777" w:rsidR="0031798C" w:rsidRPr="00DA201A" w:rsidRDefault="0031798C" w:rsidP="00253A7F">
            <w:pPr>
              <w:widowControl w:val="0"/>
              <w:autoSpaceDE w:val="0"/>
              <w:autoSpaceDN w:val="0"/>
              <w:adjustRightInd w:val="0"/>
              <w:spacing w:before="34" w:line="241" w:lineRule="auto"/>
              <w:jc w:val="center"/>
              <w:rPr>
                <w:rFonts w:ascii="Arial Narrow" w:hAnsi="Arial Narrow" w:cs="Arial"/>
                <w:b/>
              </w:rPr>
            </w:pPr>
            <w:r w:rsidRPr="00DA201A">
              <w:rPr>
                <w:rFonts w:ascii="Arial Narrow" w:hAnsi="Arial Narrow"/>
              </w:rPr>
              <w:t>Relacionar tiempo de participación accionaria y el porcentaje de acciones, partes de interés o cuotas de participación.</w:t>
            </w:r>
          </w:p>
        </w:tc>
      </w:tr>
      <w:tr w:rsidR="0031798C" w:rsidRPr="00DA201A" w14:paraId="7FD5EA07" w14:textId="77777777" w:rsidTr="00253A7F">
        <w:tc>
          <w:tcPr>
            <w:tcW w:w="4633" w:type="dxa"/>
          </w:tcPr>
          <w:p w14:paraId="44A3805C" w14:textId="77777777" w:rsidR="0031798C" w:rsidRPr="00DA201A" w:rsidRDefault="0031798C" w:rsidP="00253A7F">
            <w:pPr>
              <w:widowControl w:val="0"/>
              <w:autoSpaceDE w:val="0"/>
              <w:autoSpaceDN w:val="0"/>
              <w:adjustRightInd w:val="0"/>
              <w:spacing w:before="34" w:line="241" w:lineRule="auto"/>
              <w:jc w:val="center"/>
              <w:rPr>
                <w:rFonts w:ascii="Arial Narrow" w:hAnsi="Arial Narrow" w:cs="Arial"/>
                <w:b/>
              </w:rPr>
            </w:pPr>
          </w:p>
        </w:tc>
        <w:tc>
          <w:tcPr>
            <w:tcW w:w="4633" w:type="dxa"/>
          </w:tcPr>
          <w:p w14:paraId="4F8015EC" w14:textId="77777777" w:rsidR="0031798C" w:rsidRPr="00DA201A" w:rsidRDefault="0031798C" w:rsidP="00253A7F">
            <w:pPr>
              <w:widowControl w:val="0"/>
              <w:autoSpaceDE w:val="0"/>
              <w:autoSpaceDN w:val="0"/>
              <w:adjustRightInd w:val="0"/>
              <w:spacing w:before="34" w:line="241" w:lineRule="auto"/>
              <w:jc w:val="center"/>
              <w:rPr>
                <w:rFonts w:ascii="Arial Narrow" w:hAnsi="Arial Narrow" w:cs="Arial"/>
                <w:b/>
              </w:rPr>
            </w:pPr>
          </w:p>
        </w:tc>
      </w:tr>
    </w:tbl>
    <w:p w14:paraId="4C8012F1"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b/>
        </w:rPr>
      </w:pPr>
    </w:p>
    <w:p w14:paraId="68637FE4"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rPr>
      </w:pPr>
      <w:r w:rsidRPr="00DA201A">
        <w:rPr>
          <w:rFonts w:ascii="Arial Narrow" w:hAnsi="Arial Narrow"/>
        </w:rPr>
        <w:t xml:space="preserve">En constancia, se firma en ______________, expedida (dentro de los últimos treinta días anteriores a la fecha de cierre del proceso) a los ____ días del mes de _____ de 20__ ________________________________________ </w:t>
      </w:r>
    </w:p>
    <w:p w14:paraId="4C2E2D96"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b/>
        </w:rPr>
      </w:pPr>
      <w:r w:rsidRPr="00DA201A">
        <w:rPr>
          <w:rFonts w:ascii="Arial Narrow" w:hAnsi="Arial Narrow"/>
        </w:rPr>
        <w:t>[Nombre y firma del representante legal de la persona jurídica o el revisor fiscal, según corresponda</w:t>
      </w:r>
    </w:p>
    <w:p w14:paraId="2297B294"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30AA9E80"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1C8F59F6"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427AF474"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0200E7ED"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77CE2425"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3A4D905D"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4CA80000"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6414CD06"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0D0A54E5"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60679661"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0100E221"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19EFCC21" w14:textId="77777777" w:rsidR="00981DD9" w:rsidRDefault="00981DD9" w:rsidP="0031798C">
      <w:pPr>
        <w:widowControl w:val="0"/>
        <w:autoSpaceDE w:val="0"/>
        <w:autoSpaceDN w:val="0"/>
        <w:adjustRightInd w:val="0"/>
        <w:spacing w:before="34" w:line="241" w:lineRule="auto"/>
        <w:jc w:val="center"/>
        <w:rPr>
          <w:rFonts w:ascii="Arial" w:hAnsi="Arial" w:cs="Arial"/>
          <w:b/>
        </w:rPr>
      </w:pPr>
    </w:p>
    <w:p w14:paraId="1F76D40D" w14:textId="77777777" w:rsidR="00981DD9" w:rsidRDefault="00981DD9" w:rsidP="0031798C">
      <w:pPr>
        <w:widowControl w:val="0"/>
        <w:autoSpaceDE w:val="0"/>
        <w:autoSpaceDN w:val="0"/>
        <w:adjustRightInd w:val="0"/>
        <w:spacing w:before="34" w:line="241" w:lineRule="auto"/>
        <w:jc w:val="center"/>
        <w:rPr>
          <w:rFonts w:ascii="Arial" w:hAnsi="Arial" w:cs="Arial"/>
          <w:b/>
        </w:rPr>
      </w:pPr>
    </w:p>
    <w:p w14:paraId="2CB1AF55" w14:textId="77777777" w:rsidR="00981DD9" w:rsidRDefault="00981DD9" w:rsidP="0031798C">
      <w:pPr>
        <w:widowControl w:val="0"/>
        <w:autoSpaceDE w:val="0"/>
        <w:autoSpaceDN w:val="0"/>
        <w:adjustRightInd w:val="0"/>
        <w:spacing w:before="34" w:line="241" w:lineRule="auto"/>
        <w:jc w:val="center"/>
        <w:rPr>
          <w:rFonts w:ascii="Arial" w:hAnsi="Arial" w:cs="Arial"/>
          <w:b/>
        </w:rPr>
      </w:pPr>
    </w:p>
    <w:p w14:paraId="37A01F57" w14:textId="77777777" w:rsidR="0031798C" w:rsidRPr="00DA201A" w:rsidRDefault="0031798C" w:rsidP="0031798C">
      <w:pPr>
        <w:widowControl w:val="0"/>
        <w:autoSpaceDE w:val="0"/>
        <w:autoSpaceDN w:val="0"/>
        <w:adjustRightInd w:val="0"/>
        <w:spacing w:before="34" w:after="0" w:line="241" w:lineRule="auto"/>
        <w:jc w:val="both"/>
        <w:rPr>
          <w:rFonts w:ascii="Arial" w:hAnsi="Arial" w:cs="Arial"/>
          <w:b/>
        </w:rPr>
      </w:pPr>
    </w:p>
    <w:p w14:paraId="14DF2B6E" w14:textId="717A52BB" w:rsidR="0031798C" w:rsidRPr="00DA201A" w:rsidRDefault="001B47FB" w:rsidP="0031798C">
      <w:pPr>
        <w:widowControl w:val="0"/>
        <w:autoSpaceDE w:val="0"/>
        <w:autoSpaceDN w:val="0"/>
        <w:adjustRightInd w:val="0"/>
        <w:spacing w:before="34" w:after="0" w:line="241" w:lineRule="auto"/>
        <w:jc w:val="center"/>
        <w:rPr>
          <w:rFonts w:ascii="Arial Narrow" w:hAnsi="Arial Narrow"/>
          <w:b/>
        </w:rPr>
      </w:pPr>
      <w:r>
        <w:rPr>
          <w:rFonts w:ascii="Arial Narrow" w:hAnsi="Arial Narrow"/>
          <w:b/>
        </w:rPr>
        <w:t>ANEXO “Z</w:t>
      </w:r>
      <w:r w:rsidR="0031798C" w:rsidRPr="00DA201A">
        <w:rPr>
          <w:rFonts w:ascii="Arial Narrow" w:hAnsi="Arial Narrow"/>
          <w:b/>
        </w:rPr>
        <w:t>”</w:t>
      </w:r>
    </w:p>
    <w:p w14:paraId="5091DC73" w14:textId="77777777" w:rsidR="0031798C" w:rsidRPr="00DA201A" w:rsidRDefault="0031798C" w:rsidP="0031798C">
      <w:pPr>
        <w:widowControl w:val="0"/>
        <w:autoSpaceDE w:val="0"/>
        <w:autoSpaceDN w:val="0"/>
        <w:adjustRightInd w:val="0"/>
        <w:spacing w:before="34" w:after="0" w:line="241" w:lineRule="auto"/>
        <w:jc w:val="center"/>
        <w:rPr>
          <w:rFonts w:ascii="Arial Narrow" w:hAnsi="Arial Narrow" w:cs="Arial"/>
          <w:b/>
        </w:rPr>
      </w:pPr>
      <w:r w:rsidRPr="00DA201A">
        <w:rPr>
          <w:rFonts w:ascii="Arial Narrow" w:hAnsi="Arial Narrow"/>
          <w:b/>
        </w:rPr>
        <w:t>CRITERIO DESEMPATE AUTORIZACIÓN PARA EL TRATAMIENTO DE DATOS PERSONALES</w:t>
      </w:r>
    </w:p>
    <w:p w14:paraId="06C2F82E"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b/>
        </w:rPr>
      </w:pPr>
    </w:p>
    <w:p w14:paraId="00B7AC5F"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rPr>
      </w:pPr>
      <w:r w:rsidRPr="00DA201A">
        <w:rPr>
          <w:rFonts w:ascii="Arial Narrow" w:hAnsi="Arial Narrow"/>
        </w:rPr>
        <w:t>[El presente Formato lo diligenciará toda persona (Proponente, socia o trabajador) que al momento de presentar su oferta contenga datos sensibles, para que la Entidad Estatal contratante garantice el tratamiento adecuado a estos datos]</w:t>
      </w:r>
    </w:p>
    <w:p w14:paraId="215C59B5" w14:textId="77777777" w:rsidR="0031798C" w:rsidRPr="00DA201A" w:rsidRDefault="0031798C" w:rsidP="0031798C">
      <w:pPr>
        <w:widowControl w:val="0"/>
        <w:autoSpaceDE w:val="0"/>
        <w:autoSpaceDN w:val="0"/>
        <w:adjustRightInd w:val="0"/>
        <w:spacing w:after="0" w:line="241" w:lineRule="auto"/>
        <w:jc w:val="both"/>
        <w:rPr>
          <w:rFonts w:ascii="Arial Narrow" w:hAnsi="Arial Narrow"/>
        </w:rPr>
      </w:pPr>
      <w:r w:rsidRPr="00DA201A">
        <w:rPr>
          <w:rFonts w:ascii="Arial Narrow" w:hAnsi="Arial Narrow"/>
        </w:rPr>
        <w:t xml:space="preserve">Señores </w:t>
      </w:r>
    </w:p>
    <w:p w14:paraId="6EEA3A23" w14:textId="77777777" w:rsidR="0031798C" w:rsidRPr="00DA201A" w:rsidRDefault="0031798C" w:rsidP="0031798C">
      <w:pPr>
        <w:widowControl w:val="0"/>
        <w:autoSpaceDE w:val="0"/>
        <w:autoSpaceDN w:val="0"/>
        <w:adjustRightInd w:val="0"/>
        <w:spacing w:after="0" w:line="241" w:lineRule="auto"/>
        <w:jc w:val="both"/>
        <w:rPr>
          <w:rFonts w:ascii="Arial Narrow" w:hAnsi="Arial Narrow"/>
        </w:rPr>
      </w:pPr>
      <w:r w:rsidRPr="00DA201A">
        <w:rPr>
          <w:rFonts w:ascii="Arial Narrow" w:hAnsi="Arial Narrow"/>
        </w:rPr>
        <w:t xml:space="preserve">[NOMBRE DE LA ENTIDAD] </w:t>
      </w:r>
    </w:p>
    <w:p w14:paraId="2AC53DB3" w14:textId="77777777" w:rsidR="0031798C" w:rsidRPr="00DA201A" w:rsidRDefault="0031798C" w:rsidP="0031798C">
      <w:pPr>
        <w:widowControl w:val="0"/>
        <w:autoSpaceDE w:val="0"/>
        <w:autoSpaceDN w:val="0"/>
        <w:adjustRightInd w:val="0"/>
        <w:spacing w:after="0" w:line="241" w:lineRule="auto"/>
        <w:jc w:val="both"/>
        <w:rPr>
          <w:rFonts w:ascii="Arial Narrow" w:hAnsi="Arial Narrow"/>
        </w:rPr>
      </w:pPr>
      <w:r w:rsidRPr="00DA201A">
        <w:rPr>
          <w:rFonts w:ascii="Arial Narrow" w:hAnsi="Arial Narrow"/>
        </w:rPr>
        <w:t xml:space="preserve">[Dirección de la Entidad] </w:t>
      </w:r>
    </w:p>
    <w:p w14:paraId="6BDCCA53" w14:textId="77777777" w:rsidR="0031798C" w:rsidRPr="00DA201A" w:rsidRDefault="0031798C" w:rsidP="0031798C">
      <w:pPr>
        <w:widowControl w:val="0"/>
        <w:autoSpaceDE w:val="0"/>
        <w:autoSpaceDN w:val="0"/>
        <w:adjustRightInd w:val="0"/>
        <w:spacing w:after="0" w:line="241" w:lineRule="auto"/>
        <w:jc w:val="both"/>
        <w:rPr>
          <w:rFonts w:ascii="Arial Narrow" w:hAnsi="Arial Narrow"/>
        </w:rPr>
      </w:pPr>
      <w:r w:rsidRPr="00DA201A">
        <w:rPr>
          <w:rFonts w:ascii="Arial Narrow" w:hAnsi="Arial Narrow"/>
        </w:rPr>
        <w:t xml:space="preserve">[Ciudad] </w:t>
      </w:r>
    </w:p>
    <w:p w14:paraId="104ACB3D" w14:textId="77777777" w:rsidR="0031798C" w:rsidRPr="00DA201A" w:rsidRDefault="0031798C" w:rsidP="0031798C">
      <w:pPr>
        <w:widowControl w:val="0"/>
        <w:autoSpaceDE w:val="0"/>
        <w:autoSpaceDN w:val="0"/>
        <w:adjustRightInd w:val="0"/>
        <w:spacing w:after="0" w:line="241" w:lineRule="auto"/>
        <w:jc w:val="both"/>
        <w:rPr>
          <w:rFonts w:ascii="Arial Narrow" w:hAnsi="Arial Narrow"/>
        </w:rPr>
      </w:pPr>
      <w:r w:rsidRPr="00DA201A">
        <w:rPr>
          <w:rFonts w:ascii="Arial Narrow" w:hAnsi="Arial Narrow"/>
        </w:rPr>
        <w:t xml:space="preserve">REFERENCIA: Proceso de Contratación [Incluir número del Proceso de Contratación] </w:t>
      </w:r>
    </w:p>
    <w:p w14:paraId="2063AB05" w14:textId="77777777" w:rsidR="0031798C" w:rsidRPr="00DA201A" w:rsidRDefault="0031798C" w:rsidP="0031798C">
      <w:pPr>
        <w:widowControl w:val="0"/>
        <w:autoSpaceDE w:val="0"/>
        <w:autoSpaceDN w:val="0"/>
        <w:adjustRightInd w:val="0"/>
        <w:spacing w:after="0" w:line="241" w:lineRule="auto"/>
        <w:jc w:val="both"/>
        <w:rPr>
          <w:rFonts w:ascii="Arial Narrow" w:hAnsi="Arial Narrow"/>
        </w:rPr>
      </w:pPr>
      <w:r w:rsidRPr="00DA201A">
        <w:rPr>
          <w:rFonts w:ascii="Arial Narrow" w:hAnsi="Arial Narrow"/>
        </w:rPr>
        <w:t xml:space="preserve">Objeto: </w:t>
      </w:r>
    </w:p>
    <w:p w14:paraId="2AA499B6" w14:textId="77777777" w:rsidR="0031798C" w:rsidRPr="00DA201A" w:rsidRDefault="0031798C" w:rsidP="0031798C">
      <w:pPr>
        <w:widowControl w:val="0"/>
        <w:autoSpaceDE w:val="0"/>
        <w:autoSpaceDN w:val="0"/>
        <w:adjustRightInd w:val="0"/>
        <w:spacing w:after="0" w:line="241" w:lineRule="auto"/>
        <w:jc w:val="both"/>
        <w:rPr>
          <w:rFonts w:ascii="Arial Narrow" w:hAnsi="Arial Narrow" w:cs="Arial"/>
          <w:b/>
        </w:rPr>
      </w:pPr>
      <w:r w:rsidRPr="00DA201A">
        <w:rPr>
          <w:rFonts w:ascii="Arial Narrow" w:hAnsi="Arial Narrow"/>
        </w:rPr>
        <w:t>[Incluir cuando el Proceso de Contratación sea estructurado por lotes o grupos] Lote: [Indicar el lote o lotes a los cuales se presenta oferta.]</w:t>
      </w:r>
    </w:p>
    <w:p w14:paraId="07A9AC1E" w14:textId="77777777" w:rsidR="0031798C" w:rsidRPr="00DA201A" w:rsidRDefault="0031798C" w:rsidP="0031798C">
      <w:pPr>
        <w:widowControl w:val="0"/>
        <w:autoSpaceDE w:val="0"/>
        <w:autoSpaceDN w:val="0"/>
        <w:adjustRightInd w:val="0"/>
        <w:spacing w:after="0" w:line="241" w:lineRule="auto"/>
        <w:jc w:val="both"/>
        <w:rPr>
          <w:rFonts w:ascii="Arial Narrow" w:hAnsi="Arial Narrow" w:cs="Arial"/>
          <w:b/>
        </w:rPr>
      </w:pPr>
    </w:p>
    <w:p w14:paraId="133CBBF0"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rPr>
      </w:pPr>
      <w:r w:rsidRPr="00DA201A">
        <w:rPr>
          <w:rFonts w:ascii="Arial Narrow" w:hAnsi="Arial Narrow"/>
        </w:rPr>
        <w:t xml:space="preserve">Cumpliendo la Ley 1581 de 2012 “Por el cual se dictan disposiciones para la protección de datos personales” y conforme al Decreto 1377 de 2013, con la firma de este documento manifiesto que he sido informado por (SEÑALAR UNIDAD DELEGATARIA) de lo siguiente: </w:t>
      </w:r>
    </w:p>
    <w:p w14:paraId="1C02B324" w14:textId="77777777" w:rsidR="0031798C" w:rsidRPr="00DA201A" w:rsidRDefault="0031798C" w:rsidP="005C0B6D">
      <w:pPr>
        <w:pStyle w:val="Prrafodelista"/>
        <w:widowControl w:val="0"/>
        <w:numPr>
          <w:ilvl w:val="0"/>
          <w:numId w:val="38"/>
        </w:numPr>
        <w:tabs>
          <w:tab w:val="left" w:pos="284"/>
        </w:tabs>
        <w:suppressAutoHyphens/>
        <w:autoSpaceDE w:val="0"/>
        <w:autoSpaceDN w:val="0"/>
        <w:adjustRightInd w:val="0"/>
        <w:spacing w:before="34" w:after="0" w:line="241" w:lineRule="auto"/>
        <w:ind w:left="0" w:firstLine="0"/>
        <w:contextualSpacing w:val="0"/>
        <w:jc w:val="both"/>
        <w:rPr>
          <w:rFonts w:ascii="Arial Narrow" w:hAnsi="Arial Narrow" w:cs="Arial"/>
        </w:rPr>
      </w:pPr>
      <w:r w:rsidRPr="00DA201A">
        <w:rPr>
          <w:rFonts w:ascii="Arial Narrow" w:hAnsi="Arial Narrow" w:cs="Arial"/>
        </w:rPr>
        <w:t>El Hospital Naval Nivel III de Cartagena actuará como responsable del tratamiento de datos personales de los cuales soy titular y que conjunta o separadamente podrá recolectar, almacenar y usarlos para hacer efectivo el factor de desempate previsto en el numeral 3.7,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2E9F3476"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rPr>
      </w:pPr>
    </w:p>
    <w:tbl>
      <w:tblPr>
        <w:tblStyle w:val="Tablaconcuadrcula"/>
        <w:tblW w:w="0" w:type="auto"/>
        <w:tblLook w:val="04A0" w:firstRow="1" w:lastRow="0" w:firstColumn="1" w:lastColumn="0" w:noHBand="0" w:noVBand="1"/>
      </w:tblPr>
      <w:tblGrid>
        <w:gridCol w:w="5371"/>
        <w:gridCol w:w="2015"/>
        <w:gridCol w:w="1880"/>
      </w:tblGrid>
      <w:tr w:rsidR="0031798C" w:rsidRPr="00DA201A" w14:paraId="522531F2" w14:textId="77777777" w:rsidTr="00253A7F">
        <w:tc>
          <w:tcPr>
            <w:tcW w:w="5665" w:type="dxa"/>
          </w:tcPr>
          <w:p w14:paraId="2CAC582D" w14:textId="77777777" w:rsidR="0031798C" w:rsidRPr="00DA201A" w:rsidRDefault="0031798C" w:rsidP="00253A7F">
            <w:pPr>
              <w:widowControl w:val="0"/>
              <w:autoSpaceDE w:val="0"/>
              <w:autoSpaceDN w:val="0"/>
              <w:adjustRightInd w:val="0"/>
              <w:spacing w:before="34" w:line="241" w:lineRule="auto"/>
              <w:jc w:val="both"/>
              <w:rPr>
                <w:rFonts w:ascii="Arial Narrow" w:hAnsi="Arial Narrow" w:cs="Arial"/>
              </w:rPr>
            </w:pPr>
            <w:r w:rsidRPr="00DA201A">
              <w:rPr>
                <w:rFonts w:ascii="Arial Narrow" w:hAnsi="Arial Narrow" w:cs="Arial"/>
              </w:rPr>
              <w:t>FINALIDAD</w:t>
            </w:r>
          </w:p>
        </w:tc>
        <w:tc>
          <w:tcPr>
            <w:tcW w:w="4106" w:type="dxa"/>
            <w:gridSpan w:val="2"/>
          </w:tcPr>
          <w:p w14:paraId="6ABF90DC" w14:textId="77777777" w:rsidR="0031798C" w:rsidRPr="00DA201A" w:rsidRDefault="0031798C" w:rsidP="00253A7F">
            <w:pPr>
              <w:widowControl w:val="0"/>
              <w:autoSpaceDE w:val="0"/>
              <w:autoSpaceDN w:val="0"/>
              <w:adjustRightInd w:val="0"/>
              <w:spacing w:before="34" w:line="241" w:lineRule="auto"/>
              <w:jc w:val="both"/>
              <w:rPr>
                <w:rFonts w:ascii="Arial Narrow" w:hAnsi="Arial Narrow" w:cs="Arial"/>
              </w:rPr>
            </w:pPr>
            <w:r w:rsidRPr="00DA201A">
              <w:rPr>
                <w:rFonts w:ascii="Arial Narrow" w:hAnsi="Arial Narrow" w:cs="Arial"/>
              </w:rPr>
              <w:t>AUTORIZA</w:t>
            </w:r>
          </w:p>
        </w:tc>
      </w:tr>
      <w:tr w:rsidR="0031798C" w:rsidRPr="00DA201A" w14:paraId="1AD2EB79" w14:textId="77777777" w:rsidTr="00253A7F">
        <w:tc>
          <w:tcPr>
            <w:tcW w:w="5665" w:type="dxa"/>
            <w:vMerge w:val="restart"/>
          </w:tcPr>
          <w:p w14:paraId="77F9EB93" w14:textId="77777777" w:rsidR="0031798C" w:rsidRPr="00DA201A" w:rsidRDefault="0031798C" w:rsidP="00253A7F">
            <w:pPr>
              <w:widowControl w:val="0"/>
              <w:autoSpaceDE w:val="0"/>
              <w:autoSpaceDN w:val="0"/>
              <w:adjustRightInd w:val="0"/>
              <w:spacing w:before="34" w:line="241" w:lineRule="auto"/>
              <w:jc w:val="both"/>
              <w:rPr>
                <w:rFonts w:ascii="Arial Narrow" w:hAnsi="Arial Narrow" w:cs="Arial"/>
              </w:rPr>
            </w:pPr>
            <w:r w:rsidRPr="00DA201A">
              <w:rPr>
                <w:rFonts w:ascii="Arial Narrow" w:hAnsi="Arial Narrow" w:cs="Arial"/>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2127" w:type="dxa"/>
          </w:tcPr>
          <w:p w14:paraId="49CF5E5D" w14:textId="77777777" w:rsidR="0031798C" w:rsidRPr="00DA201A" w:rsidRDefault="0031798C" w:rsidP="00253A7F">
            <w:pPr>
              <w:widowControl w:val="0"/>
              <w:autoSpaceDE w:val="0"/>
              <w:autoSpaceDN w:val="0"/>
              <w:adjustRightInd w:val="0"/>
              <w:spacing w:before="34" w:line="241" w:lineRule="auto"/>
              <w:jc w:val="both"/>
              <w:rPr>
                <w:rFonts w:ascii="Arial Narrow" w:hAnsi="Arial Narrow" w:cs="Arial"/>
              </w:rPr>
            </w:pPr>
            <w:r w:rsidRPr="00DA201A">
              <w:rPr>
                <w:rFonts w:ascii="Arial Narrow" w:hAnsi="Arial Narrow" w:cs="Arial"/>
              </w:rPr>
              <w:t>SI</w:t>
            </w:r>
          </w:p>
        </w:tc>
        <w:tc>
          <w:tcPr>
            <w:tcW w:w="1979" w:type="dxa"/>
          </w:tcPr>
          <w:p w14:paraId="3363E848" w14:textId="77777777" w:rsidR="0031798C" w:rsidRPr="00DA201A" w:rsidRDefault="0031798C" w:rsidP="00253A7F">
            <w:pPr>
              <w:widowControl w:val="0"/>
              <w:autoSpaceDE w:val="0"/>
              <w:autoSpaceDN w:val="0"/>
              <w:adjustRightInd w:val="0"/>
              <w:spacing w:before="34" w:line="241" w:lineRule="auto"/>
              <w:jc w:val="both"/>
              <w:rPr>
                <w:rFonts w:ascii="Arial Narrow" w:hAnsi="Arial Narrow" w:cs="Arial"/>
              </w:rPr>
            </w:pPr>
            <w:r w:rsidRPr="00DA201A">
              <w:rPr>
                <w:rFonts w:ascii="Arial Narrow" w:hAnsi="Arial Narrow" w:cs="Arial"/>
              </w:rPr>
              <w:t>NO</w:t>
            </w:r>
          </w:p>
        </w:tc>
      </w:tr>
      <w:tr w:rsidR="0031798C" w:rsidRPr="00DA201A" w14:paraId="1C74AF4D" w14:textId="77777777" w:rsidTr="00253A7F">
        <w:tc>
          <w:tcPr>
            <w:tcW w:w="5665" w:type="dxa"/>
            <w:vMerge/>
          </w:tcPr>
          <w:p w14:paraId="28A04837" w14:textId="77777777" w:rsidR="0031798C" w:rsidRPr="00DA201A" w:rsidRDefault="0031798C" w:rsidP="00253A7F">
            <w:pPr>
              <w:widowControl w:val="0"/>
              <w:autoSpaceDE w:val="0"/>
              <w:autoSpaceDN w:val="0"/>
              <w:adjustRightInd w:val="0"/>
              <w:spacing w:before="34" w:line="241" w:lineRule="auto"/>
              <w:jc w:val="both"/>
              <w:rPr>
                <w:rFonts w:ascii="Arial Narrow" w:hAnsi="Arial Narrow" w:cs="Arial"/>
              </w:rPr>
            </w:pPr>
          </w:p>
        </w:tc>
        <w:tc>
          <w:tcPr>
            <w:tcW w:w="2127" w:type="dxa"/>
          </w:tcPr>
          <w:p w14:paraId="27FF35DB" w14:textId="77777777" w:rsidR="0031798C" w:rsidRPr="00DA201A" w:rsidRDefault="0031798C" w:rsidP="00253A7F">
            <w:pPr>
              <w:widowControl w:val="0"/>
              <w:autoSpaceDE w:val="0"/>
              <w:autoSpaceDN w:val="0"/>
              <w:adjustRightInd w:val="0"/>
              <w:spacing w:before="34" w:line="241" w:lineRule="auto"/>
              <w:jc w:val="both"/>
              <w:rPr>
                <w:rFonts w:ascii="Arial Narrow" w:hAnsi="Arial Narrow" w:cs="Arial"/>
              </w:rPr>
            </w:pPr>
          </w:p>
        </w:tc>
        <w:tc>
          <w:tcPr>
            <w:tcW w:w="1979" w:type="dxa"/>
          </w:tcPr>
          <w:p w14:paraId="04C1DE2A" w14:textId="77777777" w:rsidR="0031798C" w:rsidRPr="00DA201A" w:rsidRDefault="0031798C" w:rsidP="00253A7F">
            <w:pPr>
              <w:widowControl w:val="0"/>
              <w:autoSpaceDE w:val="0"/>
              <w:autoSpaceDN w:val="0"/>
              <w:adjustRightInd w:val="0"/>
              <w:spacing w:before="34" w:line="241" w:lineRule="auto"/>
              <w:jc w:val="both"/>
              <w:rPr>
                <w:rFonts w:ascii="Arial Narrow" w:hAnsi="Arial Narrow" w:cs="Arial"/>
              </w:rPr>
            </w:pPr>
          </w:p>
        </w:tc>
      </w:tr>
    </w:tbl>
    <w:p w14:paraId="4375DFBC"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rPr>
      </w:pPr>
    </w:p>
    <w:p w14:paraId="1C150312"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rPr>
      </w:pPr>
      <w:r w:rsidRPr="00DA201A">
        <w:rPr>
          <w:rFonts w:ascii="Arial Narrow" w:hAnsi="Arial Narrow" w:cs="Arial"/>
        </w:rPr>
        <w:t>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D237FDC" w14:textId="77777777" w:rsidR="0031798C" w:rsidRPr="00DA201A" w:rsidRDefault="0031798C" w:rsidP="005C0B6D">
      <w:pPr>
        <w:pStyle w:val="Prrafodelista"/>
        <w:widowControl w:val="0"/>
        <w:numPr>
          <w:ilvl w:val="0"/>
          <w:numId w:val="39"/>
        </w:numPr>
        <w:tabs>
          <w:tab w:val="left" w:pos="284"/>
        </w:tabs>
        <w:suppressAutoHyphens/>
        <w:autoSpaceDE w:val="0"/>
        <w:autoSpaceDN w:val="0"/>
        <w:adjustRightInd w:val="0"/>
        <w:spacing w:before="34" w:after="0" w:line="241" w:lineRule="auto"/>
        <w:ind w:left="0" w:firstLine="0"/>
        <w:contextualSpacing w:val="0"/>
        <w:jc w:val="both"/>
        <w:rPr>
          <w:rFonts w:ascii="Arial Narrow" w:hAnsi="Arial Narrow" w:cs="Arial"/>
        </w:rPr>
      </w:pPr>
      <w:r w:rsidRPr="00DA201A">
        <w:rPr>
          <w:rFonts w:ascii="Arial Narrow" w:hAnsi="Arial Narrow" w:cs="Arial"/>
        </w:rPr>
        <w:t>Manifiesto que me informaron que los datos sensibles que se recolectarán serán utilizados para hacer efectivo el criterio de desempate previsto en el numera3.7, subnumerales 2, 5, 6 y 7 del Pliego de Condiciones, relacionados con la acreditación de ser víctima de violencia intrafamiliar, integrante de la población indígena, negra, afrocolombiana raizal, palenquera, Rrom, o gitanas, o persona en proceso de reintegración o reincorporación.</w:t>
      </w:r>
    </w:p>
    <w:p w14:paraId="05ED0F37"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rPr>
      </w:pPr>
    </w:p>
    <w:p w14:paraId="726D60DB"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b/>
        </w:rPr>
      </w:pPr>
      <w:r w:rsidRPr="00DA201A">
        <w:rPr>
          <w:rFonts w:ascii="Arial Narrow" w:hAnsi="Arial Narrow" w:cs="Arial"/>
          <w:b/>
        </w:rPr>
        <w:t xml:space="preserve">Derechos del titular </w:t>
      </w:r>
    </w:p>
    <w:p w14:paraId="6929B462" w14:textId="77777777" w:rsidR="0031798C" w:rsidRPr="00DA201A" w:rsidRDefault="0031798C" w:rsidP="0031798C">
      <w:pPr>
        <w:widowControl w:val="0"/>
        <w:tabs>
          <w:tab w:val="left" w:pos="284"/>
        </w:tabs>
        <w:autoSpaceDE w:val="0"/>
        <w:autoSpaceDN w:val="0"/>
        <w:adjustRightInd w:val="0"/>
        <w:spacing w:before="34" w:line="241" w:lineRule="auto"/>
        <w:jc w:val="both"/>
        <w:rPr>
          <w:rFonts w:ascii="Arial Narrow" w:hAnsi="Arial Narrow" w:cs="Arial"/>
        </w:rPr>
      </w:pPr>
      <w:r w:rsidRPr="00DA201A">
        <w:rPr>
          <w:rFonts w:ascii="Arial Narrow" w:hAnsi="Arial Narrow" w:cs="Arial"/>
        </w:rPr>
        <w:t xml:space="preserve">Sus derechos como titular de los datos son los previstos en la Constitución y en la Ley 1581 de 2012, especialmente los siguientes: </w:t>
      </w:r>
    </w:p>
    <w:p w14:paraId="7FF9F322" w14:textId="77777777" w:rsidR="0031798C" w:rsidRPr="00DA201A" w:rsidRDefault="0031798C" w:rsidP="005C0B6D">
      <w:pPr>
        <w:pStyle w:val="Prrafodelista"/>
        <w:widowControl w:val="0"/>
        <w:numPr>
          <w:ilvl w:val="0"/>
          <w:numId w:val="40"/>
        </w:numPr>
        <w:tabs>
          <w:tab w:val="left" w:pos="284"/>
        </w:tabs>
        <w:suppressAutoHyphens/>
        <w:autoSpaceDE w:val="0"/>
        <w:autoSpaceDN w:val="0"/>
        <w:adjustRightInd w:val="0"/>
        <w:spacing w:before="34" w:after="0" w:line="241" w:lineRule="auto"/>
        <w:ind w:left="0" w:firstLine="0"/>
        <w:contextualSpacing w:val="0"/>
        <w:jc w:val="both"/>
        <w:rPr>
          <w:rFonts w:ascii="Arial Narrow" w:hAnsi="Arial Narrow" w:cs="Arial"/>
        </w:rPr>
      </w:pPr>
      <w:r w:rsidRPr="00DA201A">
        <w:rPr>
          <w:rFonts w:ascii="Arial Narrow" w:hAnsi="Arial Narrow" w:cs="Arial"/>
        </w:rPr>
        <w:t xml:space="preserve">Acceder en forma gratuita a los datos proporcionados que hayan sido objeto de tratamiento. </w:t>
      </w:r>
    </w:p>
    <w:p w14:paraId="32F14FE5" w14:textId="77777777" w:rsidR="0031798C" w:rsidRPr="00DA201A" w:rsidRDefault="0031798C" w:rsidP="005C0B6D">
      <w:pPr>
        <w:pStyle w:val="Prrafodelista"/>
        <w:widowControl w:val="0"/>
        <w:numPr>
          <w:ilvl w:val="0"/>
          <w:numId w:val="40"/>
        </w:numPr>
        <w:tabs>
          <w:tab w:val="left" w:pos="284"/>
        </w:tabs>
        <w:suppressAutoHyphens/>
        <w:autoSpaceDE w:val="0"/>
        <w:autoSpaceDN w:val="0"/>
        <w:adjustRightInd w:val="0"/>
        <w:spacing w:before="34" w:after="0" w:line="241" w:lineRule="auto"/>
        <w:ind w:left="0" w:firstLine="0"/>
        <w:contextualSpacing w:val="0"/>
        <w:jc w:val="both"/>
        <w:rPr>
          <w:rFonts w:ascii="Arial Narrow" w:hAnsi="Arial Narrow" w:cs="Arial"/>
        </w:rPr>
      </w:pPr>
      <w:r w:rsidRPr="00DA201A">
        <w:rPr>
          <w:rFonts w:ascii="Arial Narrow" w:hAnsi="Arial Narrow" w:cs="Arial"/>
        </w:rPr>
        <w:t>Solicitar la actualización y rectificación de su información frente a los datos parciales, inexactos, incompletos.</w:t>
      </w:r>
    </w:p>
    <w:p w14:paraId="6E92D76F" w14:textId="77777777" w:rsidR="0031798C" w:rsidRPr="00DA201A" w:rsidRDefault="0031798C" w:rsidP="005C0B6D">
      <w:pPr>
        <w:pStyle w:val="Prrafodelista"/>
        <w:widowControl w:val="0"/>
        <w:numPr>
          <w:ilvl w:val="0"/>
          <w:numId w:val="40"/>
        </w:numPr>
        <w:tabs>
          <w:tab w:val="left" w:pos="284"/>
        </w:tabs>
        <w:suppressAutoHyphens/>
        <w:autoSpaceDE w:val="0"/>
        <w:autoSpaceDN w:val="0"/>
        <w:adjustRightInd w:val="0"/>
        <w:spacing w:before="34" w:after="0" w:line="241" w:lineRule="auto"/>
        <w:ind w:left="0" w:firstLine="0"/>
        <w:contextualSpacing w:val="0"/>
        <w:jc w:val="both"/>
        <w:rPr>
          <w:rFonts w:ascii="Arial Narrow" w:hAnsi="Arial Narrow" w:cs="Arial"/>
        </w:rPr>
      </w:pPr>
      <w:r w:rsidRPr="00DA201A">
        <w:rPr>
          <w:rFonts w:ascii="Arial Narrow" w:hAnsi="Arial Narrow" w:cs="Arial"/>
        </w:rPr>
        <w:t xml:space="preserve">c)  Solicitar prueba de la autorización otorgada. </w:t>
      </w:r>
    </w:p>
    <w:p w14:paraId="125FB5F6" w14:textId="77777777" w:rsidR="0031798C" w:rsidRPr="00DA201A" w:rsidRDefault="0031798C" w:rsidP="005C0B6D">
      <w:pPr>
        <w:pStyle w:val="Prrafodelista"/>
        <w:widowControl w:val="0"/>
        <w:numPr>
          <w:ilvl w:val="0"/>
          <w:numId w:val="40"/>
        </w:numPr>
        <w:tabs>
          <w:tab w:val="left" w:pos="284"/>
        </w:tabs>
        <w:suppressAutoHyphens/>
        <w:autoSpaceDE w:val="0"/>
        <w:autoSpaceDN w:val="0"/>
        <w:adjustRightInd w:val="0"/>
        <w:spacing w:before="34" w:after="0" w:line="241" w:lineRule="auto"/>
        <w:ind w:left="0" w:firstLine="0"/>
        <w:contextualSpacing w:val="0"/>
        <w:jc w:val="both"/>
        <w:rPr>
          <w:rFonts w:ascii="Arial Narrow" w:hAnsi="Arial Narrow" w:cs="Arial"/>
        </w:rPr>
      </w:pPr>
      <w:r w:rsidRPr="00DA201A">
        <w:rPr>
          <w:rFonts w:ascii="Arial Narrow" w:hAnsi="Arial Narrow" w:cs="Arial"/>
        </w:rPr>
        <w:t xml:space="preserve">Presentar ante la Superintendencia de Industria y Comercio quejas por infracciones a lo dispuesto en la normatividad vigente. </w:t>
      </w:r>
    </w:p>
    <w:p w14:paraId="7CD462EC" w14:textId="77777777" w:rsidR="0031798C" w:rsidRPr="00DA201A" w:rsidRDefault="0031798C" w:rsidP="005C0B6D">
      <w:pPr>
        <w:pStyle w:val="Prrafodelista"/>
        <w:widowControl w:val="0"/>
        <w:numPr>
          <w:ilvl w:val="0"/>
          <w:numId w:val="40"/>
        </w:numPr>
        <w:tabs>
          <w:tab w:val="left" w:pos="284"/>
        </w:tabs>
        <w:suppressAutoHyphens/>
        <w:autoSpaceDE w:val="0"/>
        <w:autoSpaceDN w:val="0"/>
        <w:adjustRightInd w:val="0"/>
        <w:spacing w:before="34" w:after="0" w:line="241" w:lineRule="auto"/>
        <w:ind w:left="0" w:firstLine="0"/>
        <w:contextualSpacing w:val="0"/>
        <w:jc w:val="both"/>
        <w:rPr>
          <w:rFonts w:ascii="Arial Narrow" w:hAnsi="Arial Narrow" w:cs="Arial"/>
        </w:rPr>
      </w:pPr>
      <w:r w:rsidRPr="00DA201A">
        <w:rPr>
          <w:rFonts w:ascii="Arial Narrow" w:hAnsi="Arial Narrow" w:cs="Arial"/>
        </w:rPr>
        <w:t xml:space="preserve"> Revocar la autorización y/o solicitar la supresión del dato, a menos que exista un deber legal o contractual que haga imperativo conservar la información. </w:t>
      </w:r>
    </w:p>
    <w:p w14:paraId="7AE3FFA7" w14:textId="77777777" w:rsidR="0031798C" w:rsidRPr="00DA201A" w:rsidRDefault="0031798C" w:rsidP="005C0B6D">
      <w:pPr>
        <w:pStyle w:val="Prrafodelista"/>
        <w:widowControl w:val="0"/>
        <w:numPr>
          <w:ilvl w:val="0"/>
          <w:numId w:val="40"/>
        </w:numPr>
        <w:tabs>
          <w:tab w:val="left" w:pos="284"/>
        </w:tabs>
        <w:suppressAutoHyphens/>
        <w:autoSpaceDE w:val="0"/>
        <w:autoSpaceDN w:val="0"/>
        <w:adjustRightInd w:val="0"/>
        <w:spacing w:before="34" w:after="0" w:line="241" w:lineRule="auto"/>
        <w:ind w:left="0" w:firstLine="0"/>
        <w:contextualSpacing w:val="0"/>
        <w:jc w:val="both"/>
        <w:rPr>
          <w:rFonts w:ascii="Arial Narrow" w:hAnsi="Arial Narrow" w:cs="Arial"/>
        </w:rPr>
      </w:pPr>
      <w:r w:rsidRPr="00DA201A">
        <w:rPr>
          <w:rFonts w:ascii="Arial Narrow" w:hAnsi="Arial Narrow" w:cs="Arial"/>
        </w:rPr>
        <w:lastRenderedPageBreak/>
        <w:t xml:space="preserve">Abstenerse de responder las preguntas sobre datos sensibles o sobre datos de las niñas y niños y adolescentes. </w:t>
      </w:r>
    </w:p>
    <w:p w14:paraId="17D396B1" w14:textId="77777777" w:rsidR="0031798C" w:rsidRPr="00DA201A" w:rsidRDefault="0031798C" w:rsidP="0031798C">
      <w:pPr>
        <w:pStyle w:val="Prrafodelista"/>
        <w:widowControl w:val="0"/>
        <w:autoSpaceDE w:val="0"/>
        <w:autoSpaceDN w:val="0"/>
        <w:adjustRightInd w:val="0"/>
        <w:spacing w:before="34" w:line="241" w:lineRule="auto"/>
        <w:jc w:val="both"/>
        <w:rPr>
          <w:rFonts w:ascii="Arial Narrow" w:hAnsi="Arial Narrow" w:cs="Arial"/>
        </w:rPr>
      </w:pPr>
    </w:p>
    <w:p w14:paraId="2B48C2DE"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rPr>
      </w:pPr>
      <w:r w:rsidRPr="00DA201A">
        <w:rPr>
          <w:rFonts w:ascii="Arial Narrow" w:hAnsi="Arial Narrow" w:cs="Arial"/>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21688BD4"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rPr>
      </w:pPr>
      <w:r w:rsidRPr="00DA201A">
        <w:rPr>
          <w:rFonts w:ascii="Arial Narrow" w:hAnsi="Arial Narrow" w:cs="Arial"/>
        </w:rPr>
        <w:t xml:space="preserve"> Por todo lo anterior, he otorgado mi consentimiento a [Incluir nombre de la Entidad] para que trate mi información personal de acuerdo con las normas vigentes. </w:t>
      </w:r>
    </w:p>
    <w:p w14:paraId="42C8FAF0"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rPr>
      </w:pPr>
      <w:r w:rsidRPr="00DA201A">
        <w:rPr>
          <w:rFonts w:ascii="Arial Narrow" w:hAnsi="Arial Narrow" w:cs="Arial"/>
        </w:rPr>
        <w:t>Manifiesto que la presente autorización me fue solicitada y puesta de presente antes de entregar mis datos y que la suscribo de forma libre y voluntaria una vez leída en su totalidad.</w:t>
      </w:r>
    </w:p>
    <w:p w14:paraId="334FA87F"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rPr>
      </w:pPr>
    </w:p>
    <w:p w14:paraId="11FFEBC7"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rPr>
      </w:pPr>
      <w:r w:rsidRPr="00DA201A">
        <w:rPr>
          <w:rFonts w:ascii="Arial Narrow" w:hAnsi="Arial Narrow" w:cs="Arial"/>
        </w:rPr>
        <w:t xml:space="preserve"> Nombre: [Incluir nombre del titular de la autorización datos sensibles para la autorización de datos] </w:t>
      </w:r>
    </w:p>
    <w:p w14:paraId="2204EA64"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rPr>
      </w:pPr>
      <w:r w:rsidRPr="00DA201A">
        <w:rPr>
          <w:rFonts w:ascii="Arial Narrow" w:hAnsi="Arial Narrow" w:cs="Arial"/>
        </w:rPr>
        <w:t xml:space="preserve">Firma: [Incluir firma del titular] </w:t>
      </w:r>
    </w:p>
    <w:p w14:paraId="31A0C18A"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rPr>
      </w:pPr>
      <w:r w:rsidRPr="00DA201A">
        <w:rPr>
          <w:rFonts w:ascii="Arial Narrow" w:hAnsi="Arial Narrow" w:cs="Arial"/>
        </w:rPr>
        <w:t xml:space="preserve">Identificación: [Incluir número de identificación del titular de datos sensibles] </w:t>
      </w:r>
    </w:p>
    <w:p w14:paraId="7F2DA259" w14:textId="77777777" w:rsidR="0031798C" w:rsidRPr="00DA201A" w:rsidRDefault="0031798C" w:rsidP="0031798C">
      <w:pPr>
        <w:widowControl w:val="0"/>
        <w:autoSpaceDE w:val="0"/>
        <w:autoSpaceDN w:val="0"/>
        <w:adjustRightInd w:val="0"/>
        <w:spacing w:before="34" w:line="241" w:lineRule="auto"/>
        <w:jc w:val="both"/>
        <w:rPr>
          <w:rFonts w:ascii="Arial Narrow" w:hAnsi="Arial Narrow" w:cs="Arial"/>
        </w:rPr>
      </w:pPr>
      <w:r w:rsidRPr="00DA201A">
        <w:rPr>
          <w:rFonts w:ascii="Arial Narrow" w:hAnsi="Arial Narrow" w:cs="Arial"/>
        </w:rPr>
        <w:t>Fecha: [Fecha en que se puso de presente la autorización y entregó sus datos]</w:t>
      </w:r>
    </w:p>
    <w:p w14:paraId="14BA1AA9" w14:textId="77777777" w:rsidR="0031798C" w:rsidRDefault="0031798C" w:rsidP="0031798C">
      <w:pPr>
        <w:widowControl w:val="0"/>
        <w:autoSpaceDE w:val="0"/>
        <w:autoSpaceDN w:val="0"/>
        <w:adjustRightInd w:val="0"/>
        <w:spacing w:before="34" w:line="241" w:lineRule="auto"/>
        <w:jc w:val="both"/>
        <w:rPr>
          <w:rFonts w:ascii="Arial" w:hAnsi="Arial" w:cs="Arial"/>
        </w:rPr>
      </w:pPr>
    </w:p>
    <w:p w14:paraId="429D6F48"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2CC2E53D"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4BE124F5"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1753B601"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017A0687"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41592B6E"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14E3F242"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07D17E02"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0ADBD6C4"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2ECACDFC"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354CF98A"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650DF76D"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63D9F7B2" w14:textId="77777777" w:rsidR="0031798C" w:rsidRDefault="0031798C" w:rsidP="0031798C">
      <w:pPr>
        <w:widowControl w:val="0"/>
        <w:autoSpaceDE w:val="0"/>
        <w:autoSpaceDN w:val="0"/>
        <w:adjustRightInd w:val="0"/>
        <w:spacing w:before="34" w:line="241" w:lineRule="auto"/>
        <w:jc w:val="center"/>
        <w:rPr>
          <w:rFonts w:ascii="Arial" w:hAnsi="Arial" w:cs="Arial"/>
          <w:b/>
        </w:rPr>
      </w:pPr>
    </w:p>
    <w:p w14:paraId="3C006578" w14:textId="77777777" w:rsidR="0031798C" w:rsidRPr="00EC572D" w:rsidRDefault="0031798C" w:rsidP="00891EEF">
      <w:pPr>
        <w:tabs>
          <w:tab w:val="left" w:pos="3878"/>
        </w:tabs>
        <w:spacing w:after="0" w:line="240" w:lineRule="auto"/>
        <w:rPr>
          <w:rFonts w:ascii="Arial Narrow" w:hAnsi="Arial Narrow" w:cs="Arial"/>
          <w:b/>
          <w:sz w:val="20"/>
          <w:szCs w:val="20"/>
        </w:rPr>
      </w:pPr>
    </w:p>
    <w:sectPr w:rsidR="0031798C" w:rsidRPr="00EC572D" w:rsidSect="006C1301">
      <w:headerReference w:type="first" r:id="rId55"/>
      <w:type w:val="continuous"/>
      <w:pgSz w:w="12242" w:h="18722" w:code="281"/>
      <w:pgMar w:top="1259" w:right="1469" w:bottom="1440" w:left="1497" w:header="709" w:footer="0" w:gutter="0"/>
      <w:cols w:space="709"/>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72E73B" w14:textId="77777777" w:rsidR="003C23AC" w:rsidRDefault="003C23AC" w:rsidP="00C73E80">
      <w:pPr>
        <w:spacing w:after="0" w:line="240" w:lineRule="auto"/>
      </w:pPr>
      <w:r>
        <w:separator/>
      </w:r>
    </w:p>
  </w:endnote>
  <w:endnote w:type="continuationSeparator" w:id="0">
    <w:p w14:paraId="1228E259" w14:textId="77777777" w:rsidR="003C23AC" w:rsidRDefault="003C23AC" w:rsidP="00C73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20002A87" w:usb1="00000000" w:usb2="00000000" w:usb3="00000000" w:csb0="000001FF" w:csb1="00000000"/>
  </w:font>
  <w:font w:name="Arial MT">
    <w:altName w:val="Arial"/>
    <w:charset w:val="01"/>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Batang">
    <w:altName w:val="바탕"/>
    <w:panose1 w:val="02030600000101010101"/>
    <w:charset w:val="81"/>
    <w:family w:val="roman"/>
    <w:pitch w:val="variable"/>
    <w:sig w:usb0="00000000"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ndeDaxOffice">
    <w:altName w:val="Nyala"/>
    <w:charset w:val="00"/>
    <w:family w:val="swiss"/>
    <w:pitch w:val="variable"/>
    <w:sig w:usb0="00000001" w:usb1="4000206A" w:usb2="00000000" w:usb3="00000000" w:csb0="00000093" w:csb1="00000000"/>
  </w:font>
  <w:font w:name="HelveticaNeue-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FFA90" w14:textId="77777777" w:rsidR="00CA30FF" w:rsidRPr="0020455C" w:rsidRDefault="00CA30FF" w:rsidP="0089165C">
    <w:pPr>
      <w:pStyle w:val="Piedepgina"/>
      <w:rPr>
        <w:rFonts w:ascii="Helvetica" w:hAnsi="Helvetica" w:cs="Helvetica"/>
        <w:sz w:val="12"/>
        <w:szCs w:val="12"/>
      </w:rPr>
    </w:pPr>
    <w:r>
      <w:rPr>
        <w:rFonts w:ascii="Helvetica" w:hAnsi="Helvetica" w:cs="Helvetica"/>
        <w:noProof/>
        <w:sz w:val="12"/>
        <w:szCs w:val="12"/>
        <w:lang w:val="es-CO" w:eastAsia="es-CO"/>
      </w:rPr>
      <w:drawing>
        <wp:anchor distT="0" distB="0" distL="114300" distR="114300" simplePos="0" relativeHeight="251661312" behindDoc="1" locked="0" layoutInCell="1" allowOverlap="1" wp14:anchorId="52979D76" wp14:editId="1D809EE5">
          <wp:simplePos x="0" y="0"/>
          <wp:positionH relativeFrom="column">
            <wp:posOffset>4069715</wp:posOffset>
          </wp:positionH>
          <wp:positionV relativeFrom="paragraph">
            <wp:posOffset>78105</wp:posOffset>
          </wp:positionV>
          <wp:extent cx="1507490" cy="556895"/>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3215" t="46118" r="16129" b="26941"/>
                  <a:stretch>
                    <a:fillRect/>
                  </a:stretch>
                </pic:blipFill>
                <pic:spPr bwMode="auto">
                  <a:xfrm>
                    <a:off x="0" y="0"/>
                    <a:ext cx="1507490" cy="5568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sz w:val="12"/>
        <w:szCs w:val="12"/>
      </w:rPr>
      <w:t xml:space="preserve">                                                                                                                                                                                                           GEDOC-FT-001-AYGAR-V06</w:t>
    </w:r>
  </w:p>
  <w:tbl>
    <w:tblPr>
      <w:tblW w:w="5438" w:type="dxa"/>
      <w:tblLayout w:type="fixed"/>
      <w:tblLook w:val="04A0" w:firstRow="1" w:lastRow="0" w:firstColumn="1" w:lastColumn="0" w:noHBand="0" w:noVBand="1"/>
    </w:tblPr>
    <w:tblGrid>
      <w:gridCol w:w="5438"/>
    </w:tblGrid>
    <w:tr w:rsidR="00CA30FF" w:rsidRPr="0020455C" w14:paraId="302EB3CE" w14:textId="77777777" w:rsidTr="0089165C">
      <w:trPr>
        <w:trHeight w:val="711"/>
      </w:trPr>
      <w:tc>
        <w:tcPr>
          <w:tcW w:w="5438" w:type="dxa"/>
          <w:vAlign w:val="center"/>
        </w:tcPr>
        <w:p w14:paraId="523C2BB2" w14:textId="77777777" w:rsidR="00CA30FF" w:rsidRPr="003F1EA3" w:rsidRDefault="00CA30FF" w:rsidP="00BB2BB5">
          <w:pPr>
            <w:pStyle w:val="Piedepgina"/>
            <w:rPr>
              <w:rFonts w:ascii="Arial" w:hAnsi="Arial" w:cs="Arial"/>
              <w:color w:val="000000"/>
              <w:sz w:val="14"/>
              <w:szCs w:val="14"/>
            </w:rPr>
          </w:pPr>
          <w:r w:rsidRPr="003F1EA3">
            <w:rPr>
              <w:rFonts w:ascii="Arial" w:hAnsi="Arial" w:cs="Arial"/>
              <w:iCs/>
              <w:sz w:val="14"/>
              <w:szCs w:val="14"/>
            </w:rPr>
            <w:t>“</w:t>
          </w:r>
          <w:r>
            <w:rPr>
              <w:rFonts w:ascii="Arial" w:hAnsi="Arial" w:cs="Arial"/>
              <w:b/>
              <w:color w:val="000000"/>
              <w:sz w:val="14"/>
              <w:szCs w:val="14"/>
            </w:rPr>
            <w:t># 2026 AZUL QUE INSPIRA FUERZA QUE PROTEGE</w:t>
          </w:r>
          <w:r w:rsidRPr="003F1EA3">
            <w:rPr>
              <w:rFonts w:ascii="Arial" w:hAnsi="Arial" w:cs="Arial"/>
              <w:color w:val="000000"/>
              <w:sz w:val="14"/>
              <w:szCs w:val="14"/>
            </w:rPr>
            <w:t>”</w:t>
          </w:r>
        </w:p>
        <w:p w14:paraId="69652D25" w14:textId="77777777" w:rsidR="00CA30FF" w:rsidRPr="00E40203" w:rsidRDefault="00CA30FF" w:rsidP="0089165C">
          <w:pPr>
            <w:pStyle w:val="Piedepgina"/>
            <w:rPr>
              <w:rFonts w:ascii="Arial" w:hAnsi="Arial" w:cs="Arial"/>
              <w:iCs/>
              <w:sz w:val="14"/>
              <w:szCs w:val="16"/>
              <w:lang w:val="es-MX"/>
            </w:rPr>
          </w:pPr>
          <w:r w:rsidRPr="00E40203">
            <w:rPr>
              <w:rFonts w:ascii="Arial" w:hAnsi="Arial" w:cs="Arial"/>
              <w:iCs/>
              <w:sz w:val="14"/>
              <w:szCs w:val="16"/>
              <w:lang w:val="es-MX"/>
            </w:rPr>
            <w:t>“Línea Anticorrupción Armada Nacional 01 8000 11 69 69 – 24 Horas”</w:t>
          </w:r>
        </w:p>
        <w:p w14:paraId="6981CA57" w14:textId="77777777" w:rsidR="00CA30FF" w:rsidRPr="00E40203" w:rsidRDefault="00CA30FF" w:rsidP="0089165C">
          <w:pPr>
            <w:pStyle w:val="Piedepgina"/>
            <w:rPr>
              <w:rFonts w:ascii="Arial" w:hAnsi="Arial" w:cs="Arial"/>
              <w:iCs/>
              <w:sz w:val="14"/>
              <w:szCs w:val="16"/>
              <w:lang w:val="es-MX"/>
            </w:rPr>
          </w:pPr>
          <w:r w:rsidRPr="00E40203">
            <w:rPr>
              <w:rFonts w:ascii="Arial" w:hAnsi="Arial" w:cs="Arial"/>
              <w:iCs/>
              <w:sz w:val="14"/>
              <w:szCs w:val="16"/>
              <w:lang w:val="es-MX"/>
            </w:rPr>
            <w:t>Hospital Naval de Cartagena – Cra 2B Bocagrande – Telefax: (095) 6653827</w:t>
          </w:r>
        </w:p>
        <w:p w14:paraId="333C6D02" w14:textId="77777777" w:rsidR="00CA30FF" w:rsidRPr="00E40203" w:rsidRDefault="00CA30FF" w:rsidP="0089165C">
          <w:pPr>
            <w:pStyle w:val="Piedepgina"/>
            <w:rPr>
              <w:rFonts w:ascii="Arial" w:hAnsi="Arial" w:cs="Arial"/>
              <w:iCs/>
              <w:sz w:val="14"/>
              <w:szCs w:val="16"/>
              <w:lang w:val="es-MX"/>
            </w:rPr>
          </w:pPr>
          <w:hyperlink r:id="rId2" w:history="1">
            <w:r w:rsidRPr="00E40203">
              <w:rPr>
                <w:rStyle w:val="Hipervnculo"/>
                <w:rFonts w:ascii="Arial" w:hAnsi="Arial" w:cs="Arial"/>
                <w:sz w:val="14"/>
                <w:szCs w:val="16"/>
              </w:rPr>
              <w:t>www.sanidadnaval.mil.co</w:t>
            </w:r>
          </w:hyperlink>
        </w:p>
      </w:tc>
    </w:tr>
  </w:tbl>
  <w:p w14:paraId="0AB4A3A8" w14:textId="77777777" w:rsidR="00CA30FF" w:rsidRDefault="00CA30F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8C214" w14:textId="77777777" w:rsidR="00CA30FF" w:rsidRDefault="00CA30FF" w:rsidP="003B4445">
    <w:pPr>
      <w:tabs>
        <w:tab w:val="left" w:pos="9885"/>
      </w:tabs>
      <w:ind w:right="317"/>
      <w:rPr>
        <w:rStyle w:val="Hipervnculo"/>
        <w:rFonts w:cs="Arial"/>
        <w:sz w:val="12"/>
        <w:szCs w:val="12"/>
      </w:rPr>
    </w:pPr>
    <w:r>
      <w:rPr>
        <w:rFonts w:ascii="Arial" w:hAnsi="Arial" w:cs="Arial"/>
        <w:noProof/>
        <w:sz w:val="12"/>
        <w:szCs w:val="12"/>
        <w:lang w:val="es-CO" w:eastAsia="es-CO"/>
      </w:rPr>
      <mc:AlternateContent>
        <mc:Choice Requires="wpg">
          <w:drawing>
            <wp:anchor distT="0" distB="0" distL="114300" distR="114300" simplePos="0" relativeHeight="251675648" behindDoc="0" locked="0" layoutInCell="1" allowOverlap="1" wp14:anchorId="342B9FD3" wp14:editId="089F276A">
              <wp:simplePos x="0" y="0"/>
              <wp:positionH relativeFrom="margin">
                <wp:align>right</wp:align>
              </wp:positionH>
              <wp:positionV relativeFrom="paragraph">
                <wp:posOffset>-92075</wp:posOffset>
              </wp:positionV>
              <wp:extent cx="1079647" cy="887096"/>
              <wp:effectExtent l="0" t="0" r="0" b="0"/>
              <wp:wrapNone/>
              <wp:docPr id="1177" name="Grupo 1177"/>
              <wp:cNvGraphicFramePr/>
              <a:graphic xmlns:a="http://schemas.openxmlformats.org/drawingml/2006/main">
                <a:graphicData uri="http://schemas.microsoft.com/office/word/2010/wordprocessingGroup">
                  <wpg:wgp>
                    <wpg:cNvGrpSpPr/>
                    <wpg:grpSpPr>
                      <a:xfrm>
                        <a:off x="0" y="0"/>
                        <a:ext cx="1079647" cy="887096"/>
                        <a:chOff x="0" y="0"/>
                        <a:chExt cx="1079647" cy="887096"/>
                      </a:xfrm>
                    </wpg:grpSpPr>
                    <wps:wsp>
                      <wps:cNvPr id="1178" name="CuadroTexto 19">
                        <a:extLst>
                          <a:ext uri="{FF2B5EF4-FFF2-40B4-BE49-F238E27FC236}">
                            <a16:creationId xmlns:a16="http://schemas.microsoft.com/office/drawing/2014/main" id="{751B9175-A727-4585-ABB3-D813DA88FDF2}"/>
                          </a:ext>
                        </a:extLst>
                      </wps:cNvPr>
                      <wps:cNvSpPr txBox="1"/>
                      <wps:spPr>
                        <a:xfrm>
                          <a:off x="0" y="722631"/>
                          <a:ext cx="571500" cy="164465"/>
                        </a:xfrm>
                        <a:prstGeom prst="rect">
                          <a:avLst/>
                        </a:prstGeom>
                        <a:noFill/>
                      </wps:spPr>
                      <wps:txbx>
                        <w:txbxContent>
                          <w:p w14:paraId="6F3AF554" w14:textId="77777777" w:rsidR="00CA30FF" w:rsidRPr="0089698F" w:rsidRDefault="00CA30FF" w:rsidP="003B4445">
                            <w:pPr>
                              <w:jc w:val="center"/>
                              <w:rPr>
                                <w:sz w:val="6"/>
                              </w:rPr>
                            </w:pPr>
                            <w:r>
                              <w:rPr>
                                <w:rFonts w:ascii="Arial Narrow" w:hAnsi="Arial Narrow" w:cs="Arial"/>
                                <w:color w:val="0070C0"/>
                                <w:kern w:val="24"/>
                                <w:sz w:val="8"/>
                                <w:szCs w:val="28"/>
                              </w:rPr>
                              <w:t xml:space="preserve">     </w:t>
                            </w:r>
                            <w:r w:rsidRPr="0089698F">
                              <w:rPr>
                                <w:rFonts w:ascii="Arial Narrow" w:hAnsi="Arial Narrow" w:cs="Arial"/>
                                <w:color w:val="0070C0"/>
                                <w:kern w:val="24"/>
                                <w:sz w:val="8"/>
                                <w:szCs w:val="28"/>
                              </w:rPr>
                              <w:t>TR-SG2021006521</w:t>
                            </w:r>
                          </w:p>
                        </w:txbxContent>
                      </wps:txbx>
                      <wps:bodyPr wrap="square" lIns="0" tIns="0" rIns="0" bIns="0" rtlCol="0">
                        <a:spAutoFit/>
                      </wps:bodyPr>
                    </wps:wsp>
                    <wps:wsp>
                      <wps:cNvPr id="1179" name="Cuadro de texto 2"/>
                      <wps:cNvSpPr txBox="1">
                        <a:spLocks noChangeArrowheads="1"/>
                      </wps:cNvSpPr>
                      <wps:spPr bwMode="auto">
                        <a:xfrm>
                          <a:off x="31897" y="0"/>
                          <a:ext cx="1047750" cy="2000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20697A9" w14:textId="77777777" w:rsidR="00CA30FF" w:rsidRPr="00DD254D" w:rsidRDefault="00CA30FF" w:rsidP="003B4445">
                            <w:pPr>
                              <w:jc w:val="center"/>
                              <w:rPr>
                                <w:rFonts w:ascii="Arial" w:hAnsi="Arial" w:cs="Arial"/>
                                <w:sz w:val="11"/>
                                <w:szCs w:val="9"/>
                              </w:rPr>
                            </w:pPr>
                            <w:r>
                              <w:rPr>
                                <w:rFonts w:ascii="Arial" w:hAnsi="Arial" w:cs="Arial"/>
                                <w:color w:val="000000"/>
                                <w:sz w:val="11"/>
                                <w:szCs w:val="9"/>
                              </w:rPr>
                              <w:t>ARC-FT-0</w:t>
                            </w:r>
                            <w:r w:rsidRPr="00DD254D">
                              <w:rPr>
                                <w:rFonts w:ascii="Arial" w:hAnsi="Arial" w:cs="Arial"/>
                                <w:color w:val="000000"/>
                                <w:sz w:val="11"/>
                                <w:szCs w:val="9"/>
                              </w:rPr>
                              <w:t>1</w:t>
                            </w:r>
                            <w:r>
                              <w:rPr>
                                <w:rFonts w:ascii="Arial" w:hAnsi="Arial" w:cs="Arial"/>
                                <w:color w:val="000000"/>
                                <w:sz w:val="11"/>
                                <w:szCs w:val="9"/>
                              </w:rPr>
                              <w:t>0</w:t>
                            </w:r>
                            <w:r w:rsidRPr="00DD254D">
                              <w:rPr>
                                <w:rFonts w:ascii="Arial" w:hAnsi="Arial" w:cs="Arial"/>
                                <w:color w:val="000000"/>
                                <w:sz w:val="11"/>
                                <w:szCs w:val="9"/>
                              </w:rPr>
                              <w:t>-AYGAR-V1</w:t>
                            </w:r>
                            <w:r>
                              <w:rPr>
                                <w:rFonts w:ascii="Arial" w:hAnsi="Arial" w:cs="Arial"/>
                                <w:color w:val="000000"/>
                                <w:sz w:val="11"/>
                                <w:szCs w:val="9"/>
                              </w:rPr>
                              <w:t>2</w:t>
                            </w:r>
                          </w:p>
                        </w:txbxContent>
                      </wps:txbx>
                      <wps:bodyPr rot="0" vert="horz" wrap="square" lIns="91440" tIns="45720" rIns="91440" bIns="45720" anchor="t" anchorCtr="0">
                        <a:noAutofit/>
                      </wps:bodyPr>
                    </wps:wsp>
                    <pic:pic xmlns:pic="http://schemas.openxmlformats.org/drawingml/2006/picture">
                      <pic:nvPicPr>
                        <pic:cNvPr id="1180" name="Imagen 1180"/>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127590" y="138223"/>
                          <a:ext cx="876300" cy="522605"/>
                        </a:xfrm>
                        <a:prstGeom prst="rect">
                          <a:avLst/>
                        </a:prstGeom>
                        <a:noFill/>
                      </pic:spPr>
                    </pic:pic>
                  </wpg:wgp>
                </a:graphicData>
              </a:graphic>
            </wp:anchor>
          </w:drawing>
        </mc:Choice>
        <mc:Fallback>
          <w:pict>
            <v:group w14:anchorId="342B9FD3" id="Grupo 1177" o:spid="_x0000_s1027" style="position:absolute;margin-left:33.8pt;margin-top:-7.25pt;width:85pt;height:69.85pt;z-index:251675648;mso-position-horizontal:right;mso-position-horizontal-relative:margin" coordsize="10796,88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">
              <v:shapetype id="_x0000_t202" coordsize="21600,21600" o:spt="202" path="m,l,21600r21600,l21600,xe">
                <v:stroke joinstyle="miter"/>
                <v:path gradientshapeok="t" o:connecttype="rect"/>
              </v:shapetype>
              <v:shape id="CuadroTexto 19" o:spid="_x0000_s1028" type="#_x0000_t202" style="position:absolute;top:7226;width:5715;height:1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" filled="f" stroked="f">
                <v:textbox style="mso-fit-shape-to-text:t" inset="0,0,0,0">
                  <w:txbxContent>
                    <w:p w14:paraId="6F3AF554" w14:textId="77777777" w:rsidR="00CA30FF" w:rsidRPr="0089698F" w:rsidRDefault="00CA30FF" w:rsidP="003B4445">
                      <w:pPr>
                        <w:jc w:val="center"/>
                        <w:rPr>
                          <w:sz w:val="6"/>
                        </w:rPr>
                      </w:pPr>
                      <w:r>
                        <w:rPr>
                          <w:rFonts w:ascii="Arial Narrow" w:hAnsi="Arial Narrow" w:cs="Arial"/>
                          <w:color w:val="0070C0"/>
                          <w:kern w:val="24"/>
                          <w:sz w:val="8"/>
                          <w:szCs w:val="28"/>
                        </w:rPr>
                        <w:t xml:space="preserve">     </w:t>
                      </w:r>
                      <w:r w:rsidRPr="0089698F">
                        <w:rPr>
                          <w:rFonts w:ascii="Arial Narrow" w:hAnsi="Arial Narrow" w:cs="Arial"/>
                          <w:color w:val="0070C0"/>
                          <w:kern w:val="24"/>
                          <w:sz w:val="8"/>
                          <w:szCs w:val="28"/>
                        </w:rPr>
                        <w:t>TR-SG2021006521</w:t>
                      </w:r>
                    </w:p>
                  </w:txbxContent>
                </v:textbox>
              </v:shape>
              <v:shape id="_x0000_s1029" type="#_x0000_t202" style="position:absolute;left:318;width:10478;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" filled="f" stroked="f">
                <v:textbox>
                  <w:txbxContent>
                    <w:p w14:paraId="620697A9" w14:textId="77777777" w:rsidR="00CA30FF" w:rsidRPr="00DD254D" w:rsidRDefault="00CA30FF" w:rsidP="003B4445">
                      <w:pPr>
                        <w:jc w:val="center"/>
                        <w:rPr>
                          <w:rFonts w:ascii="Arial" w:hAnsi="Arial" w:cs="Arial"/>
                          <w:sz w:val="11"/>
                          <w:szCs w:val="9"/>
                        </w:rPr>
                      </w:pPr>
                      <w:r>
                        <w:rPr>
                          <w:rFonts w:ascii="Arial" w:hAnsi="Arial" w:cs="Arial"/>
                          <w:color w:val="000000"/>
                          <w:sz w:val="11"/>
                          <w:szCs w:val="9"/>
                        </w:rPr>
                        <w:t>ARC-FT-0</w:t>
                      </w:r>
                      <w:r w:rsidRPr="00DD254D">
                        <w:rPr>
                          <w:rFonts w:ascii="Arial" w:hAnsi="Arial" w:cs="Arial"/>
                          <w:color w:val="000000"/>
                          <w:sz w:val="11"/>
                          <w:szCs w:val="9"/>
                        </w:rPr>
                        <w:t>1</w:t>
                      </w:r>
                      <w:r>
                        <w:rPr>
                          <w:rFonts w:ascii="Arial" w:hAnsi="Arial" w:cs="Arial"/>
                          <w:color w:val="000000"/>
                          <w:sz w:val="11"/>
                          <w:szCs w:val="9"/>
                        </w:rPr>
                        <w:t>0</w:t>
                      </w:r>
                      <w:r w:rsidRPr="00DD254D">
                        <w:rPr>
                          <w:rFonts w:ascii="Arial" w:hAnsi="Arial" w:cs="Arial"/>
                          <w:color w:val="000000"/>
                          <w:sz w:val="11"/>
                          <w:szCs w:val="9"/>
                        </w:rPr>
                        <w:t>-AYGAR-V1</w:t>
                      </w:r>
                      <w:r>
                        <w:rPr>
                          <w:rFonts w:ascii="Arial" w:hAnsi="Arial" w:cs="Arial"/>
                          <w:color w:val="000000"/>
                          <w:sz w:val="11"/>
                          <w:szCs w:val="9"/>
                        </w:rPr>
                        <w:t>2</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180" o:spid="_x0000_s1030" type="#_x0000_t75" style="position:absolute;left:1275;top:1382;width:8763;height:5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">
                <v:imagedata r:id="rId2" o:title=""/>
                <v:path arrowok="t"/>
              </v:shape>
              <w10:wrap anchorx="margin"/>
            </v:group>
          </w:pict>
        </mc:Fallback>
      </mc:AlternateContent>
    </w:r>
    <w:r w:rsidRPr="00B866A6">
      <w:rPr>
        <w:rStyle w:val="Hipervnculo"/>
        <w:rFonts w:cs="Arial"/>
        <w:noProof/>
        <w:sz w:val="12"/>
        <w:szCs w:val="12"/>
        <w:lang w:val="es-CO" w:eastAsia="es-CO"/>
      </w:rPr>
      <mc:AlternateContent>
        <mc:Choice Requires="wps">
          <w:drawing>
            <wp:anchor distT="45720" distB="45720" distL="114300" distR="114300" simplePos="0" relativeHeight="251674624" behindDoc="0" locked="0" layoutInCell="1" allowOverlap="1" wp14:anchorId="5CB7C51A" wp14:editId="11116E1C">
              <wp:simplePos x="0" y="0"/>
              <wp:positionH relativeFrom="column">
                <wp:posOffset>-55905</wp:posOffset>
              </wp:positionH>
              <wp:positionV relativeFrom="paragraph">
                <wp:posOffset>102489</wp:posOffset>
              </wp:positionV>
              <wp:extent cx="5413248" cy="1404620"/>
              <wp:effectExtent l="0" t="0" r="0" b="635"/>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3248"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5431E2E" w14:textId="77777777" w:rsidR="00CA30FF" w:rsidRPr="003F1EA3" w:rsidRDefault="00CA30FF" w:rsidP="00BB2BB5">
                          <w:pPr>
                            <w:pStyle w:val="Piedepgina"/>
                            <w:rPr>
                              <w:rFonts w:ascii="Arial" w:hAnsi="Arial" w:cs="Arial"/>
                              <w:color w:val="000000"/>
                              <w:sz w:val="14"/>
                              <w:szCs w:val="14"/>
                            </w:rPr>
                          </w:pPr>
                          <w:r w:rsidRPr="003F1EA3">
                            <w:rPr>
                              <w:rFonts w:ascii="Arial" w:hAnsi="Arial" w:cs="Arial"/>
                              <w:iCs/>
                              <w:sz w:val="14"/>
                              <w:szCs w:val="14"/>
                            </w:rPr>
                            <w:t>“</w:t>
                          </w:r>
                          <w:r>
                            <w:rPr>
                              <w:rFonts w:ascii="Arial" w:hAnsi="Arial" w:cs="Arial"/>
                              <w:b/>
                              <w:color w:val="000000"/>
                              <w:sz w:val="14"/>
                              <w:szCs w:val="14"/>
                            </w:rPr>
                            <w:t># 2026 AZUL QUE INSPIRA FUERZA QUE PROTEGE</w:t>
                          </w:r>
                          <w:r w:rsidRPr="003F1EA3">
                            <w:rPr>
                              <w:rFonts w:ascii="Arial" w:hAnsi="Arial" w:cs="Arial"/>
                              <w:color w:val="000000"/>
                              <w:sz w:val="14"/>
                              <w:szCs w:val="14"/>
                            </w:rPr>
                            <w:t>”</w:t>
                          </w:r>
                        </w:p>
                        <w:p w14:paraId="1AE98D8D" w14:textId="77777777" w:rsidR="00CA30FF" w:rsidRPr="00BD15C9" w:rsidRDefault="00CA30FF" w:rsidP="003B4445">
                          <w:pPr>
                            <w:pStyle w:val="Sinespaciado"/>
                            <w:rPr>
                              <w:rFonts w:ascii="Arial" w:hAnsi="Arial" w:cs="Arial"/>
                              <w:sz w:val="12"/>
                              <w:szCs w:val="12"/>
                            </w:rPr>
                          </w:pPr>
                          <w:r>
                            <w:rPr>
                              <w:rFonts w:ascii="Arial" w:hAnsi="Arial" w:cs="Arial"/>
                              <w:sz w:val="12"/>
                              <w:szCs w:val="12"/>
                            </w:rPr>
                            <w:t>Lí</w:t>
                          </w:r>
                          <w:r w:rsidRPr="00BD15C9">
                            <w:rPr>
                              <w:rFonts w:ascii="Arial" w:hAnsi="Arial" w:cs="Arial"/>
                              <w:sz w:val="12"/>
                              <w:szCs w:val="12"/>
                            </w:rPr>
                            <w:t>nea Anticorrupción Armada Nacional 01 8000 11 69 69 – 24 horas</w:t>
                          </w:r>
                          <w:r w:rsidRPr="00264488">
                            <w:rPr>
                              <w:rFonts w:ascii="Arial" w:hAnsi="Arial" w:cs="Arial"/>
                              <w:noProof/>
                              <w:sz w:val="12"/>
                              <w:szCs w:val="12"/>
                            </w:rPr>
                            <w:t xml:space="preserve"> </w:t>
                          </w:r>
                        </w:p>
                        <w:p w14:paraId="0CE80E9A" w14:textId="77777777" w:rsidR="00CA30FF" w:rsidRPr="00BD15C9" w:rsidRDefault="00CA30FF" w:rsidP="003B4445">
                          <w:pPr>
                            <w:pStyle w:val="Sinespaciado"/>
                            <w:rPr>
                              <w:rFonts w:ascii="Arial" w:hAnsi="Arial" w:cs="Arial"/>
                              <w:sz w:val="12"/>
                              <w:szCs w:val="12"/>
                            </w:rPr>
                          </w:pPr>
                          <w:permStart w:id="678118845" w:edGrp="everyone"/>
                          <w:r>
                            <w:rPr>
                              <w:rFonts w:ascii="Arial" w:hAnsi="Arial" w:cs="Arial"/>
                              <w:sz w:val="12"/>
                              <w:szCs w:val="12"/>
                            </w:rPr>
                            <w:t>Carrera 2 Avenida San Martin Hospital Naval de Cartagena</w:t>
                          </w:r>
                          <w:r w:rsidRPr="00BD15C9">
                            <w:rPr>
                              <w:rFonts w:ascii="Arial" w:hAnsi="Arial" w:cs="Arial"/>
                              <w:sz w:val="12"/>
                              <w:szCs w:val="12"/>
                            </w:rPr>
                            <w:t xml:space="preserve"> – </w:t>
                          </w:r>
                          <w:r>
                            <w:rPr>
                              <w:rFonts w:ascii="Arial" w:hAnsi="Arial" w:cs="Arial"/>
                              <w:sz w:val="12"/>
                              <w:szCs w:val="12"/>
                            </w:rPr>
                            <w:t>Conmutador 605 665 3827 Cartagena</w:t>
                          </w:r>
                          <w:r w:rsidRPr="00BD15C9">
                            <w:rPr>
                              <w:rFonts w:ascii="Arial" w:hAnsi="Arial" w:cs="Arial"/>
                              <w:sz w:val="12"/>
                              <w:szCs w:val="12"/>
                            </w:rPr>
                            <w:t>, Colombia</w:t>
                          </w:r>
                        </w:p>
                        <w:permEnd w:id="678118845"/>
                        <w:p w14:paraId="3D84DC26" w14:textId="77777777" w:rsidR="00CA30FF" w:rsidRDefault="00CA30FF" w:rsidP="003B4445">
                          <w:pPr>
                            <w:pStyle w:val="Sinespaciado"/>
                            <w:rPr>
                              <w:rStyle w:val="Hipervnculo"/>
                              <w:rFonts w:cs="Arial"/>
                              <w:sz w:val="12"/>
                              <w:szCs w:val="12"/>
                            </w:rPr>
                          </w:pPr>
                          <w:r>
                            <w:rPr>
                              <w:rFonts w:cs="Times New Roman"/>
                              <w:sz w:val="24"/>
                              <w:szCs w:val="24"/>
                              <w:lang w:val="es-CO"/>
                            </w:rPr>
                            <w:fldChar w:fldCharType="begin"/>
                          </w:r>
                          <w:r>
                            <w:instrText xml:space="preserve"> HYPERLINK "http://www.armada.mil.co" </w:instrText>
                          </w:r>
                          <w:r>
                            <w:rPr>
                              <w:rFonts w:cs="Times New Roman"/>
                              <w:sz w:val="24"/>
                              <w:szCs w:val="24"/>
                              <w:lang w:val="es-CO"/>
                            </w:rPr>
                            <w:fldChar w:fldCharType="separate"/>
                          </w:r>
                          <w:r w:rsidRPr="00A76748">
                            <w:rPr>
                              <w:rStyle w:val="Hipervnculo"/>
                              <w:rFonts w:cs="Arial"/>
                              <w:sz w:val="14"/>
                              <w:szCs w:val="12"/>
                            </w:rPr>
                            <w:t>www.armada.mil.co</w:t>
                          </w:r>
                          <w:r>
                            <w:rPr>
                              <w:rStyle w:val="Hipervnculo"/>
                              <w:rFonts w:cs="Arial"/>
                              <w:sz w:val="14"/>
                              <w:szCs w:val="12"/>
                            </w:rPr>
                            <w:fldChar w:fldCharType="end"/>
                          </w:r>
                          <w:r>
                            <w:rPr>
                              <w:rStyle w:val="Hipervnculo"/>
                              <w:rFonts w:cs="Arial"/>
                              <w:sz w:val="14"/>
                              <w:szCs w:val="12"/>
                            </w:rPr>
                            <w:t xml:space="preserve"> – </w:t>
                          </w:r>
                          <w:permStart w:id="946885989" w:edGrp="everyone"/>
                          <w:r>
                            <w:rPr>
                              <w:rStyle w:val="Hipervnculo"/>
                              <w:rFonts w:cs="Arial"/>
                              <w:sz w:val="14"/>
                              <w:szCs w:val="12"/>
                            </w:rPr>
                            <w:t>contratoshonac</w:t>
                          </w:r>
                          <w:permEnd w:id="946885989"/>
                          <w:r>
                            <w:rPr>
                              <w:rFonts w:cs="Times New Roman"/>
                              <w:sz w:val="24"/>
                              <w:szCs w:val="24"/>
                              <w:lang w:val="es-CO"/>
                            </w:rPr>
                            <w:fldChar w:fldCharType="begin"/>
                          </w:r>
                          <w:r>
                            <w:instrText xml:space="preserve"> HYPERLINK "mailto:XXXXXX@armada.mil.co" </w:instrText>
                          </w:r>
                          <w:r>
                            <w:rPr>
                              <w:rFonts w:cs="Times New Roman"/>
                              <w:sz w:val="24"/>
                              <w:szCs w:val="24"/>
                              <w:lang w:val="es-CO"/>
                            </w:rPr>
                            <w:fldChar w:fldCharType="separate"/>
                          </w:r>
                          <w:r w:rsidRPr="0093234B">
                            <w:rPr>
                              <w:rStyle w:val="Hipervnculo"/>
                              <w:rFonts w:cs="Arial"/>
                              <w:sz w:val="14"/>
                              <w:szCs w:val="12"/>
                            </w:rPr>
                            <w:t>@armada.mil.co</w:t>
                          </w:r>
                          <w:r>
                            <w:rPr>
                              <w:rStyle w:val="Hipervnculo"/>
                              <w:rFonts w:cs="Arial"/>
                              <w:sz w:val="14"/>
                              <w:szCs w:val="12"/>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B7C51A" id="Cuadro de texto 2" o:spid="_x0000_s1031" type="#_x0000_t202" style="position:absolute;margin-left:-4.4pt;margin-top:8.05pt;width:426.2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" filled="f" stroked="f">
              <v:textbox style="mso-fit-shape-to-text:t">
                <w:txbxContent>
                  <w:p w14:paraId="25431E2E" w14:textId="77777777" w:rsidR="00CA30FF" w:rsidRPr="003F1EA3" w:rsidRDefault="00CA30FF" w:rsidP="00BB2BB5">
                    <w:pPr>
                      <w:pStyle w:val="Piedepgina"/>
                      <w:rPr>
                        <w:rFonts w:ascii="Arial" w:hAnsi="Arial" w:cs="Arial"/>
                        <w:color w:val="000000"/>
                        <w:sz w:val="14"/>
                        <w:szCs w:val="14"/>
                      </w:rPr>
                    </w:pPr>
                    <w:r w:rsidRPr="003F1EA3">
                      <w:rPr>
                        <w:rFonts w:ascii="Arial" w:hAnsi="Arial" w:cs="Arial"/>
                        <w:iCs/>
                        <w:sz w:val="14"/>
                        <w:szCs w:val="14"/>
                      </w:rPr>
                      <w:t>“</w:t>
                    </w:r>
                    <w:r>
                      <w:rPr>
                        <w:rFonts w:ascii="Arial" w:hAnsi="Arial" w:cs="Arial"/>
                        <w:b/>
                        <w:color w:val="000000"/>
                        <w:sz w:val="14"/>
                        <w:szCs w:val="14"/>
                      </w:rPr>
                      <w:t># 2026 AZUL QUE INSPIRA FUERZA QUE PROTEGE</w:t>
                    </w:r>
                    <w:r w:rsidRPr="003F1EA3">
                      <w:rPr>
                        <w:rFonts w:ascii="Arial" w:hAnsi="Arial" w:cs="Arial"/>
                        <w:color w:val="000000"/>
                        <w:sz w:val="14"/>
                        <w:szCs w:val="14"/>
                      </w:rPr>
                      <w:t>”</w:t>
                    </w:r>
                  </w:p>
                  <w:p w14:paraId="1AE98D8D" w14:textId="77777777" w:rsidR="00CA30FF" w:rsidRPr="00BD15C9" w:rsidRDefault="00CA30FF" w:rsidP="003B4445">
                    <w:pPr>
                      <w:pStyle w:val="Sinespaciado"/>
                      <w:rPr>
                        <w:rFonts w:ascii="Arial" w:hAnsi="Arial" w:cs="Arial"/>
                        <w:sz w:val="12"/>
                        <w:szCs w:val="12"/>
                      </w:rPr>
                    </w:pPr>
                    <w:r>
                      <w:rPr>
                        <w:rFonts w:ascii="Arial" w:hAnsi="Arial" w:cs="Arial"/>
                        <w:sz w:val="12"/>
                        <w:szCs w:val="12"/>
                      </w:rPr>
                      <w:t>Lí</w:t>
                    </w:r>
                    <w:r w:rsidRPr="00BD15C9">
                      <w:rPr>
                        <w:rFonts w:ascii="Arial" w:hAnsi="Arial" w:cs="Arial"/>
                        <w:sz w:val="12"/>
                        <w:szCs w:val="12"/>
                      </w:rPr>
                      <w:t>nea Anticorrupción Armada Nacional 01 8000 11 69 69 – 24 horas</w:t>
                    </w:r>
                    <w:r w:rsidRPr="00264488">
                      <w:rPr>
                        <w:rFonts w:ascii="Arial" w:hAnsi="Arial" w:cs="Arial"/>
                        <w:noProof/>
                        <w:sz w:val="12"/>
                        <w:szCs w:val="12"/>
                      </w:rPr>
                      <w:t xml:space="preserve"> </w:t>
                    </w:r>
                  </w:p>
                  <w:p w14:paraId="0CE80E9A" w14:textId="77777777" w:rsidR="00CA30FF" w:rsidRPr="00BD15C9" w:rsidRDefault="00CA30FF" w:rsidP="003B4445">
                    <w:pPr>
                      <w:pStyle w:val="Sinespaciado"/>
                      <w:rPr>
                        <w:rFonts w:ascii="Arial" w:hAnsi="Arial" w:cs="Arial"/>
                        <w:sz w:val="12"/>
                        <w:szCs w:val="12"/>
                      </w:rPr>
                    </w:pPr>
                    <w:permStart w:id="678118845" w:edGrp="everyone"/>
                    <w:r>
                      <w:rPr>
                        <w:rFonts w:ascii="Arial" w:hAnsi="Arial" w:cs="Arial"/>
                        <w:sz w:val="12"/>
                        <w:szCs w:val="12"/>
                      </w:rPr>
                      <w:t>Carrera 2 Avenida San Martin Hospital Naval de Cartagena</w:t>
                    </w:r>
                    <w:r w:rsidRPr="00BD15C9">
                      <w:rPr>
                        <w:rFonts w:ascii="Arial" w:hAnsi="Arial" w:cs="Arial"/>
                        <w:sz w:val="12"/>
                        <w:szCs w:val="12"/>
                      </w:rPr>
                      <w:t xml:space="preserve"> – </w:t>
                    </w:r>
                    <w:r>
                      <w:rPr>
                        <w:rFonts w:ascii="Arial" w:hAnsi="Arial" w:cs="Arial"/>
                        <w:sz w:val="12"/>
                        <w:szCs w:val="12"/>
                      </w:rPr>
                      <w:t>Conmutador 605 665 3827 Cartagena</w:t>
                    </w:r>
                    <w:r w:rsidRPr="00BD15C9">
                      <w:rPr>
                        <w:rFonts w:ascii="Arial" w:hAnsi="Arial" w:cs="Arial"/>
                        <w:sz w:val="12"/>
                        <w:szCs w:val="12"/>
                      </w:rPr>
                      <w:t>, Colombia</w:t>
                    </w:r>
                  </w:p>
                  <w:permEnd w:id="678118845"/>
                  <w:p w14:paraId="3D84DC26" w14:textId="77777777" w:rsidR="00CA30FF" w:rsidRDefault="00CA30FF" w:rsidP="003B4445">
                    <w:pPr>
                      <w:pStyle w:val="Sinespaciado"/>
                      <w:rPr>
                        <w:rStyle w:val="Hipervnculo"/>
                        <w:rFonts w:cs="Arial"/>
                        <w:sz w:val="12"/>
                        <w:szCs w:val="12"/>
                      </w:rPr>
                    </w:pPr>
                    <w:r>
                      <w:rPr>
                        <w:rFonts w:cs="Times New Roman"/>
                        <w:sz w:val="24"/>
                        <w:szCs w:val="24"/>
                        <w:lang w:val="es-CO"/>
                      </w:rPr>
                      <w:fldChar w:fldCharType="begin"/>
                    </w:r>
                    <w:r>
                      <w:instrText xml:space="preserve"> HYPERLINK "http://www.armada.mil.co" </w:instrText>
                    </w:r>
                    <w:r>
                      <w:rPr>
                        <w:rFonts w:cs="Times New Roman"/>
                        <w:sz w:val="24"/>
                        <w:szCs w:val="24"/>
                        <w:lang w:val="es-CO"/>
                      </w:rPr>
                      <w:fldChar w:fldCharType="separate"/>
                    </w:r>
                    <w:r w:rsidRPr="00A76748">
                      <w:rPr>
                        <w:rStyle w:val="Hipervnculo"/>
                        <w:rFonts w:cs="Arial"/>
                        <w:sz w:val="14"/>
                        <w:szCs w:val="12"/>
                      </w:rPr>
                      <w:t>www.armada.mil.co</w:t>
                    </w:r>
                    <w:r>
                      <w:rPr>
                        <w:rStyle w:val="Hipervnculo"/>
                        <w:rFonts w:cs="Arial"/>
                        <w:sz w:val="14"/>
                        <w:szCs w:val="12"/>
                      </w:rPr>
                      <w:fldChar w:fldCharType="end"/>
                    </w:r>
                    <w:r>
                      <w:rPr>
                        <w:rStyle w:val="Hipervnculo"/>
                        <w:rFonts w:cs="Arial"/>
                        <w:sz w:val="14"/>
                        <w:szCs w:val="12"/>
                      </w:rPr>
                      <w:t xml:space="preserve"> – </w:t>
                    </w:r>
                    <w:permStart w:id="946885989" w:edGrp="everyone"/>
                    <w:r>
                      <w:rPr>
                        <w:rStyle w:val="Hipervnculo"/>
                        <w:rFonts w:cs="Arial"/>
                        <w:sz w:val="14"/>
                        <w:szCs w:val="12"/>
                      </w:rPr>
                      <w:t>contratoshonac</w:t>
                    </w:r>
                    <w:permEnd w:id="946885989"/>
                    <w:r>
                      <w:rPr>
                        <w:rFonts w:cs="Times New Roman"/>
                        <w:sz w:val="24"/>
                        <w:szCs w:val="24"/>
                        <w:lang w:val="es-CO"/>
                      </w:rPr>
                      <w:fldChar w:fldCharType="begin"/>
                    </w:r>
                    <w:r>
                      <w:instrText xml:space="preserve"> HYPERLINK "mailto:XXXXXX@armada.mil.co" </w:instrText>
                    </w:r>
                    <w:r>
                      <w:rPr>
                        <w:rFonts w:cs="Times New Roman"/>
                        <w:sz w:val="24"/>
                        <w:szCs w:val="24"/>
                        <w:lang w:val="es-CO"/>
                      </w:rPr>
                      <w:fldChar w:fldCharType="separate"/>
                    </w:r>
                    <w:r w:rsidRPr="0093234B">
                      <w:rPr>
                        <w:rStyle w:val="Hipervnculo"/>
                        <w:rFonts w:cs="Arial"/>
                        <w:sz w:val="14"/>
                        <w:szCs w:val="12"/>
                      </w:rPr>
                      <w:t>@armada.mil.co</w:t>
                    </w:r>
                    <w:r>
                      <w:rPr>
                        <w:rStyle w:val="Hipervnculo"/>
                        <w:rFonts w:cs="Arial"/>
                        <w:sz w:val="14"/>
                        <w:szCs w:val="12"/>
                      </w:rPr>
                      <w:fldChar w:fldCharType="end"/>
                    </w:r>
                  </w:p>
                </w:txbxContent>
              </v:textbox>
            </v:shape>
          </w:pict>
        </mc:Fallback>
      </mc:AlternateContent>
    </w:r>
  </w:p>
  <w:p w14:paraId="72AA74E5" w14:textId="77777777" w:rsidR="00CA30FF" w:rsidRDefault="00CA30FF" w:rsidP="003B4445">
    <w:pPr>
      <w:pStyle w:val="Sinespaciado"/>
      <w:tabs>
        <w:tab w:val="left" w:pos="6675"/>
      </w:tabs>
      <w:rPr>
        <w:rStyle w:val="Hipervnculo"/>
        <w:rFonts w:cs="Arial"/>
        <w:sz w:val="12"/>
        <w:szCs w:val="12"/>
      </w:rPr>
    </w:pPr>
  </w:p>
  <w:p w14:paraId="10536A4F" w14:textId="77777777" w:rsidR="00CA30FF" w:rsidRDefault="00CA30FF" w:rsidP="003B4445">
    <w:pPr>
      <w:pStyle w:val="Sinespaciado"/>
      <w:tabs>
        <w:tab w:val="left" w:pos="6675"/>
      </w:tabs>
      <w:rPr>
        <w:rStyle w:val="Hipervnculo"/>
        <w:rFonts w:cs="Arial"/>
        <w:sz w:val="12"/>
        <w:szCs w:val="12"/>
      </w:rPr>
    </w:pPr>
  </w:p>
  <w:p w14:paraId="6B220893" w14:textId="77777777" w:rsidR="00CA30FF" w:rsidRPr="00BD15C9" w:rsidRDefault="00CA30FF" w:rsidP="003B4445">
    <w:pPr>
      <w:pStyle w:val="Sinespaciado"/>
      <w:tabs>
        <w:tab w:val="left" w:pos="6675"/>
      </w:tabs>
      <w:rPr>
        <w:rStyle w:val="Hipervnculo"/>
        <w:rFonts w:cs="Arial"/>
        <w:sz w:val="12"/>
        <w:szCs w:val="12"/>
      </w:rPr>
    </w:pPr>
  </w:p>
  <w:p w14:paraId="13AFF23B" w14:textId="77777777" w:rsidR="00CA30FF" w:rsidRDefault="00CA30FF" w:rsidP="003B4445">
    <w:pPr>
      <w:pStyle w:val="Sinespaciado"/>
      <w:rPr>
        <w:rStyle w:val="Hipervnculo"/>
        <w:rFonts w:cs="Arial"/>
        <w:sz w:val="8"/>
        <w:szCs w:val="8"/>
      </w:rPr>
    </w:pP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t xml:space="preserve">                                   </w:t>
    </w:r>
    <w:r w:rsidRPr="003813A2">
      <w:rPr>
        <w:rStyle w:val="Hipervnculo"/>
        <w:rFonts w:cs="Arial"/>
        <w:sz w:val="8"/>
        <w:szCs w:val="8"/>
      </w:rPr>
      <w:t xml:space="preserve">          </w:t>
    </w:r>
    <w:r>
      <w:rPr>
        <w:rStyle w:val="Hipervnculo"/>
        <w:rFonts w:cs="Arial"/>
        <w:sz w:val="8"/>
        <w:szCs w:val="8"/>
      </w:rPr>
      <w:t xml:space="preserve">      </w:t>
    </w:r>
    <w:r w:rsidRPr="003813A2">
      <w:rPr>
        <w:rStyle w:val="Hipervnculo"/>
        <w:rFonts w:cs="Arial"/>
        <w:sz w:val="8"/>
        <w:szCs w:val="8"/>
      </w:rPr>
      <w:t xml:space="preserve">    </w:t>
    </w:r>
    <w:r>
      <w:rPr>
        <w:rStyle w:val="Hipervnculo"/>
        <w:rFonts w:cs="Arial"/>
        <w:sz w:val="8"/>
        <w:szCs w:val="8"/>
      </w:rPr>
      <w:t xml:space="preserve">                   </w:t>
    </w:r>
    <w:r w:rsidRPr="003813A2">
      <w:rPr>
        <w:rStyle w:val="Hipervnculo"/>
        <w:rFonts w:cs="Arial"/>
        <w:sz w:val="8"/>
        <w:szCs w:val="8"/>
      </w:rPr>
      <w:t xml:space="preserve">         </w:t>
    </w:r>
    <w:r>
      <w:rPr>
        <w:rStyle w:val="Hipervnculo"/>
        <w:rFonts w:cs="Arial"/>
        <w:sz w:val="8"/>
        <w:szCs w:val="8"/>
      </w:rPr>
      <w:t xml:space="preserve">   </w:t>
    </w:r>
    <w:r w:rsidRPr="003813A2">
      <w:rPr>
        <w:rStyle w:val="Hipervnculo"/>
        <w:rFonts w:cs="Arial"/>
        <w:sz w:val="8"/>
        <w:szCs w:val="8"/>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6C17E" w14:textId="77777777" w:rsidR="00CA30FF" w:rsidRPr="0020455C" w:rsidRDefault="00CA30FF" w:rsidP="00573F40">
    <w:pPr>
      <w:pStyle w:val="Piedepgina"/>
      <w:rPr>
        <w:rFonts w:ascii="Helvetica" w:hAnsi="Helvetica" w:cs="Helvetica"/>
        <w:sz w:val="12"/>
        <w:szCs w:val="12"/>
      </w:rPr>
    </w:pPr>
    <w:r>
      <w:rPr>
        <w:rFonts w:ascii="Helvetica" w:hAnsi="Helvetica" w:cs="Helvetica"/>
        <w:sz w:val="12"/>
        <w:szCs w:val="12"/>
      </w:rPr>
      <w:t xml:space="preserve">                                                                                                                                                                                                    GEDOC-FT-001-AYGAR-V06</w:t>
    </w:r>
  </w:p>
  <w:tbl>
    <w:tblPr>
      <w:tblW w:w="5438" w:type="dxa"/>
      <w:tblLayout w:type="fixed"/>
      <w:tblLook w:val="04A0" w:firstRow="1" w:lastRow="0" w:firstColumn="1" w:lastColumn="0" w:noHBand="0" w:noVBand="1"/>
    </w:tblPr>
    <w:tblGrid>
      <w:gridCol w:w="5438"/>
    </w:tblGrid>
    <w:tr w:rsidR="00CA30FF" w:rsidRPr="0020455C" w14:paraId="1C9C28C0" w14:textId="77777777" w:rsidTr="00EF5363">
      <w:trPr>
        <w:trHeight w:val="430"/>
      </w:trPr>
      <w:tc>
        <w:tcPr>
          <w:tcW w:w="5438" w:type="dxa"/>
          <w:vAlign w:val="center"/>
        </w:tcPr>
        <w:p w14:paraId="3889CF3F" w14:textId="77777777" w:rsidR="00CA30FF" w:rsidRPr="003F1EA3" w:rsidRDefault="00CA30FF" w:rsidP="003128DF">
          <w:pPr>
            <w:pStyle w:val="Piedepgina"/>
            <w:rPr>
              <w:rFonts w:ascii="Arial" w:hAnsi="Arial" w:cs="Arial"/>
              <w:color w:val="000000"/>
              <w:sz w:val="14"/>
              <w:szCs w:val="14"/>
            </w:rPr>
          </w:pPr>
          <w:r>
            <w:rPr>
              <w:noProof/>
              <w:lang w:val="es-CO" w:eastAsia="es-CO"/>
            </w:rPr>
            <w:drawing>
              <wp:anchor distT="0" distB="0" distL="114300" distR="114300" simplePos="0" relativeHeight="251656192" behindDoc="1" locked="0" layoutInCell="1" allowOverlap="1" wp14:anchorId="64B9DEB8" wp14:editId="49A21BAD">
                <wp:simplePos x="0" y="0"/>
                <wp:positionH relativeFrom="column">
                  <wp:posOffset>3997325</wp:posOffset>
                </wp:positionH>
                <wp:positionV relativeFrom="paragraph">
                  <wp:posOffset>5080</wp:posOffset>
                </wp:positionV>
                <wp:extent cx="1508125" cy="554355"/>
                <wp:effectExtent l="0" t="0" r="0" b="0"/>
                <wp:wrapNone/>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3215" t="46118" r="16129" b="26941"/>
                        <a:stretch>
                          <a:fillRect/>
                        </a:stretch>
                      </pic:blipFill>
                      <pic:spPr bwMode="auto">
                        <a:xfrm>
                          <a:off x="0" y="0"/>
                          <a:ext cx="1508125" cy="554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1EA3">
            <w:rPr>
              <w:rFonts w:ascii="Arial" w:hAnsi="Arial" w:cs="Arial"/>
              <w:iCs/>
              <w:sz w:val="14"/>
              <w:szCs w:val="14"/>
            </w:rPr>
            <w:t>“</w:t>
          </w:r>
          <w:r>
            <w:rPr>
              <w:rFonts w:ascii="Arial" w:hAnsi="Arial" w:cs="Arial"/>
              <w:b/>
              <w:color w:val="000000"/>
              <w:sz w:val="14"/>
              <w:szCs w:val="14"/>
            </w:rPr>
            <w:t># 2026 AZUL QUE INSPIRA FUERZA QUE PROTEGE</w:t>
          </w:r>
          <w:r w:rsidRPr="003F1EA3">
            <w:rPr>
              <w:rFonts w:ascii="Arial" w:hAnsi="Arial" w:cs="Arial"/>
              <w:color w:val="000000"/>
              <w:sz w:val="14"/>
              <w:szCs w:val="14"/>
            </w:rPr>
            <w:t>”</w:t>
          </w:r>
        </w:p>
        <w:p w14:paraId="19E080E0" w14:textId="77777777" w:rsidR="00CA30FF" w:rsidRPr="00E40203" w:rsidRDefault="00CA30FF" w:rsidP="003128DF">
          <w:pPr>
            <w:pStyle w:val="Piedepgina"/>
            <w:rPr>
              <w:rFonts w:ascii="Arial" w:hAnsi="Arial" w:cs="Arial"/>
              <w:iCs/>
              <w:sz w:val="14"/>
              <w:szCs w:val="16"/>
              <w:lang w:val="es-MX"/>
            </w:rPr>
          </w:pPr>
          <w:r w:rsidRPr="00E40203">
            <w:rPr>
              <w:rFonts w:ascii="Arial" w:hAnsi="Arial" w:cs="Arial"/>
              <w:iCs/>
              <w:sz w:val="14"/>
              <w:szCs w:val="16"/>
              <w:lang w:val="es-MX"/>
            </w:rPr>
            <w:t xml:space="preserve"> “Línea Anticorrupción Armada Nacional 01 8000 11 69 69 – 24 Horas”</w:t>
          </w:r>
        </w:p>
        <w:p w14:paraId="54BCD4CF" w14:textId="77777777" w:rsidR="00CA30FF" w:rsidRPr="00E40203" w:rsidRDefault="00CA30FF" w:rsidP="00E37903">
          <w:pPr>
            <w:pStyle w:val="Piedepgina"/>
            <w:rPr>
              <w:rFonts w:ascii="Arial" w:hAnsi="Arial" w:cs="Arial"/>
              <w:iCs/>
              <w:sz w:val="14"/>
              <w:szCs w:val="16"/>
              <w:lang w:val="es-MX"/>
            </w:rPr>
          </w:pPr>
          <w:r w:rsidRPr="00E40203">
            <w:rPr>
              <w:rFonts w:ascii="Arial" w:hAnsi="Arial" w:cs="Arial"/>
              <w:iCs/>
              <w:sz w:val="14"/>
              <w:szCs w:val="16"/>
              <w:lang w:val="es-MX"/>
            </w:rPr>
            <w:t>Hospital Naval de Cartagena – Cra 2B Bocagrande – Telefax: (095) 6653827</w:t>
          </w:r>
        </w:p>
        <w:p w14:paraId="6B3CF552" w14:textId="77777777" w:rsidR="00CA30FF" w:rsidRPr="00E40203" w:rsidRDefault="00CA30FF" w:rsidP="00E37903">
          <w:pPr>
            <w:pStyle w:val="Piedepgina"/>
            <w:rPr>
              <w:rFonts w:ascii="Arial" w:hAnsi="Arial" w:cs="Arial"/>
              <w:iCs/>
              <w:sz w:val="14"/>
              <w:szCs w:val="16"/>
              <w:lang w:val="es-MX"/>
            </w:rPr>
          </w:pPr>
          <w:hyperlink r:id="rId2" w:history="1">
            <w:r w:rsidRPr="00E40203">
              <w:rPr>
                <w:rStyle w:val="Hipervnculo"/>
                <w:rFonts w:ascii="Arial" w:hAnsi="Arial" w:cs="Arial"/>
                <w:sz w:val="14"/>
                <w:szCs w:val="16"/>
              </w:rPr>
              <w:t>www.sanidadnaval.mil.co</w:t>
            </w:r>
          </w:hyperlink>
        </w:p>
      </w:tc>
    </w:tr>
  </w:tbl>
  <w:p w14:paraId="2DD41F33" w14:textId="77777777" w:rsidR="00CA30FF" w:rsidRDefault="00CA30FF" w:rsidP="004D7075">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484B2" w14:textId="77777777" w:rsidR="00CA30FF" w:rsidRPr="0020455C" w:rsidRDefault="00CA30FF" w:rsidP="00573F40">
    <w:pPr>
      <w:pStyle w:val="Piedepgina"/>
      <w:rPr>
        <w:rFonts w:ascii="Helvetica" w:hAnsi="Helvetica" w:cs="Helvetica"/>
        <w:sz w:val="12"/>
        <w:szCs w:val="12"/>
      </w:rPr>
    </w:pPr>
    <w:r>
      <w:rPr>
        <w:rFonts w:ascii="Helvetica" w:hAnsi="Helvetica" w:cs="Helvetica"/>
        <w:noProof/>
        <w:sz w:val="12"/>
        <w:szCs w:val="12"/>
        <w:lang w:val="es-CO" w:eastAsia="es-CO"/>
      </w:rPr>
      <w:drawing>
        <wp:anchor distT="0" distB="0" distL="114300" distR="114300" simplePos="0" relativeHeight="251658240" behindDoc="1" locked="0" layoutInCell="1" allowOverlap="1" wp14:anchorId="6B0C85BA" wp14:editId="5A730E28">
          <wp:simplePos x="0" y="0"/>
          <wp:positionH relativeFrom="column">
            <wp:posOffset>4069715</wp:posOffset>
          </wp:positionH>
          <wp:positionV relativeFrom="paragraph">
            <wp:posOffset>78105</wp:posOffset>
          </wp:positionV>
          <wp:extent cx="1507490" cy="556895"/>
          <wp:effectExtent l="0" t="0" r="0" b="0"/>
          <wp:wrapNone/>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3215" t="46118" r="16129" b="26941"/>
                  <a:stretch>
                    <a:fillRect/>
                  </a:stretch>
                </pic:blipFill>
                <pic:spPr bwMode="auto">
                  <a:xfrm>
                    <a:off x="0" y="0"/>
                    <a:ext cx="1507490" cy="5568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sz w:val="12"/>
        <w:szCs w:val="12"/>
      </w:rPr>
      <w:t xml:space="preserve">                                                                                                                                                                                                           GEDOC-FT-001-AYGAR-V06</w:t>
    </w:r>
  </w:p>
  <w:tbl>
    <w:tblPr>
      <w:tblW w:w="5438" w:type="dxa"/>
      <w:tblLayout w:type="fixed"/>
      <w:tblLook w:val="04A0" w:firstRow="1" w:lastRow="0" w:firstColumn="1" w:lastColumn="0" w:noHBand="0" w:noVBand="1"/>
    </w:tblPr>
    <w:tblGrid>
      <w:gridCol w:w="5438"/>
    </w:tblGrid>
    <w:tr w:rsidR="00CA30FF" w:rsidRPr="0020455C" w14:paraId="2BA9BDA4" w14:textId="77777777" w:rsidTr="00E37903">
      <w:trPr>
        <w:trHeight w:val="711"/>
      </w:trPr>
      <w:tc>
        <w:tcPr>
          <w:tcW w:w="5438" w:type="dxa"/>
          <w:vAlign w:val="center"/>
        </w:tcPr>
        <w:p w14:paraId="38335E68" w14:textId="77777777" w:rsidR="00CA30FF" w:rsidRPr="003F1EA3" w:rsidRDefault="00CA30FF" w:rsidP="003128DF">
          <w:pPr>
            <w:pStyle w:val="Piedepgina"/>
            <w:rPr>
              <w:rFonts w:ascii="Arial" w:hAnsi="Arial" w:cs="Arial"/>
              <w:color w:val="000000"/>
              <w:sz w:val="14"/>
              <w:szCs w:val="14"/>
            </w:rPr>
          </w:pPr>
          <w:r w:rsidRPr="003F1EA3">
            <w:rPr>
              <w:rFonts w:ascii="Arial" w:hAnsi="Arial" w:cs="Arial"/>
              <w:iCs/>
              <w:sz w:val="14"/>
              <w:szCs w:val="14"/>
            </w:rPr>
            <w:t>“</w:t>
          </w:r>
          <w:r>
            <w:rPr>
              <w:rFonts w:ascii="Arial" w:hAnsi="Arial" w:cs="Arial"/>
              <w:b/>
              <w:color w:val="000000"/>
              <w:sz w:val="14"/>
              <w:szCs w:val="14"/>
            </w:rPr>
            <w:t># 2026 AZUL QUE INSPIRA FUERZA QUE PROTEGE</w:t>
          </w:r>
          <w:r w:rsidRPr="003F1EA3">
            <w:rPr>
              <w:rFonts w:ascii="Arial" w:hAnsi="Arial" w:cs="Arial"/>
              <w:color w:val="000000"/>
              <w:sz w:val="14"/>
              <w:szCs w:val="14"/>
            </w:rPr>
            <w:t>”</w:t>
          </w:r>
        </w:p>
        <w:p w14:paraId="25B98909" w14:textId="77777777" w:rsidR="00CA30FF" w:rsidRPr="00E40203" w:rsidRDefault="00CA30FF" w:rsidP="00E37903">
          <w:pPr>
            <w:pStyle w:val="Piedepgina"/>
            <w:rPr>
              <w:rFonts w:ascii="Arial" w:hAnsi="Arial" w:cs="Arial"/>
              <w:iCs/>
              <w:sz w:val="14"/>
              <w:szCs w:val="16"/>
              <w:lang w:val="es-MX"/>
            </w:rPr>
          </w:pPr>
          <w:r w:rsidRPr="00E40203">
            <w:rPr>
              <w:rFonts w:ascii="Arial" w:hAnsi="Arial" w:cs="Arial"/>
              <w:iCs/>
              <w:sz w:val="14"/>
              <w:szCs w:val="16"/>
              <w:lang w:val="es-MX"/>
            </w:rPr>
            <w:t>“Línea Anticorrupción Armada Nacional 01 8000 11 69 69 – 24 Horas”</w:t>
          </w:r>
        </w:p>
        <w:p w14:paraId="59CADC29" w14:textId="77777777" w:rsidR="00CA30FF" w:rsidRPr="00E40203" w:rsidRDefault="00CA30FF" w:rsidP="00E37903">
          <w:pPr>
            <w:pStyle w:val="Piedepgina"/>
            <w:rPr>
              <w:rFonts w:ascii="Arial" w:hAnsi="Arial" w:cs="Arial"/>
              <w:iCs/>
              <w:sz w:val="14"/>
              <w:szCs w:val="16"/>
              <w:lang w:val="es-MX"/>
            </w:rPr>
          </w:pPr>
          <w:r w:rsidRPr="00E40203">
            <w:rPr>
              <w:rFonts w:ascii="Arial" w:hAnsi="Arial" w:cs="Arial"/>
              <w:iCs/>
              <w:sz w:val="14"/>
              <w:szCs w:val="16"/>
              <w:lang w:val="es-MX"/>
            </w:rPr>
            <w:t>Hospital Naval de Cartagena – Cra 2B Bocagrande – Telefax: (095) 6653827</w:t>
          </w:r>
        </w:p>
        <w:p w14:paraId="566CEC15" w14:textId="77777777" w:rsidR="00CA30FF" w:rsidRPr="00E40203" w:rsidRDefault="00CA30FF" w:rsidP="00E37903">
          <w:pPr>
            <w:pStyle w:val="Piedepgina"/>
            <w:rPr>
              <w:rFonts w:ascii="Arial" w:hAnsi="Arial" w:cs="Arial"/>
              <w:iCs/>
              <w:sz w:val="14"/>
              <w:szCs w:val="16"/>
              <w:lang w:val="es-MX"/>
            </w:rPr>
          </w:pPr>
          <w:hyperlink r:id="rId2" w:history="1">
            <w:r w:rsidRPr="00E40203">
              <w:rPr>
                <w:rStyle w:val="Hipervnculo"/>
                <w:rFonts w:ascii="Arial" w:hAnsi="Arial" w:cs="Arial"/>
                <w:sz w:val="14"/>
                <w:szCs w:val="16"/>
              </w:rPr>
              <w:t>www.sanidadnaval.mil.co</w:t>
            </w:r>
          </w:hyperlink>
        </w:p>
      </w:tc>
    </w:tr>
  </w:tbl>
  <w:p w14:paraId="29DD1884" w14:textId="77777777" w:rsidR="00CA30FF" w:rsidRDefault="00CA30FF" w:rsidP="00573F4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F52B51" w14:textId="77777777" w:rsidR="003C23AC" w:rsidRDefault="003C23AC" w:rsidP="00C73E80">
      <w:pPr>
        <w:spacing w:after="0" w:line="240" w:lineRule="auto"/>
      </w:pPr>
      <w:r>
        <w:separator/>
      </w:r>
    </w:p>
  </w:footnote>
  <w:footnote w:type="continuationSeparator" w:id="0">
    <w:p w14:paraId="17535848" w14:textId="77777777" w:rsidR="003C23AC" w:rsidRDefault="003C23AC" w:rsidP="00C73E80">
      <w:pPr>
        <w:spacing w:after="0" w:line="240" w:lineRule="auto"/>
      </w:pPr>
      <w:r>
        <w:continuationSeparator/>
      </w:r>
    </w:p>
  </w:footnote>
  <w:footnote w:id="1">
    <w:p w14:paraId="0AF2E96E" w14:textId="77777777" w:rsidR="00CA30FF" w:rsidRPr="00A94D3A" w:rsidRDefault="00CA30FF" w:rsidP="00D579A1">
      <w:pPr>
        <w:adjustRightInd w:val="0"/>
        <w:jc w:val="both"/>
        <w:rPr>
          <w:rFonts w:ascii="Arial Narrow" w:hAnsi="Arial Narrow"/>
          <w:sz w:val="16"/>
          <w:szCs w:val="16"/>
        </w:rPr>
      </w:pPr>
      <w:r w:rsidRPr="00CC3F76">
        <w:rPr>
          <w:rStyle w:val="Refdenotaalpie"/>
          <w:rFonts w:ascii="Arial Narrow" w:hAnsi="Arial Narrow"/>
          <w:sz w:val="20"/>
          <w:szCs w:val="20"/>
        </w:rPr>
        <w:footnoteRef/>
      </w:r>
      <w:r w:rsidRPr="00CC3F76">
        <w:rPr>
          <w:rFonts w:ascii="Arial Narrow" w:hAnsi="Arial Narrow"/>
          <w:sz w:val="20"/>
          <w:szCs w:val="20"/>
        </w:rPr>
        <w:t xml:space="preserve"> </w:t>
      </w:r>
      <w:r w:rsidRPr="00A94D3A">
        <w:rPr>
          <w:rFonts w:ascii="Arial Narrow" w:hAnsi="Arial Narrow" w:cs="HelveticaNeue-Light"/>
          <w:sz w:val="16"/>
          <w:szCs w:val="16"/>
        </w:rPr>
        <w:t>Manual para determinar y verificar</w:t>
      </w:r>
      <w:r>
        <w:rPr>
          <w:rFonts w:ascii="Arial Narrow" w:hAnsi="Arial Narrow" w:cs="HelveticaNeue-Light"/>
          <w:sz w:val="16"/>
          <w:szCs w:val="16"/>
        </w:rPr>
        <w:t xml:space="preserve"> </w:t>
      </w:r>
      <w:r w:rsidRPr="00A94D3A">
        <w:rPr>
          <w:rFonts w:ascii="Arial Narrow" w:hAnsi="Arial Narrow" w:cs="HelveticaNeue-Light"/>
          <w:sz w:val="16"/>
          <w:szCs w:val="16"/>
        </w:rPr>
        <w:t>los requisitos habilitantes en los</w:t>
      </w:r>
      <w:r>
        <w:rPr>
          <w:rFonts w:ascii="Arial Narrow" w:hAnsi="Arial Narrow" w:cs="HelveticaNeue-Light"/>
          <w:sz w:val="16"/>
          <w:szCs w:val="16"/>
        </w:rPr>
        <w:t xml:space="preserve"> </w:t>
      </w:r>
      <w:r w:rsidRPr="00A94D3A">
        <w:rPr>
          <w:rFonts w:ascii="Arial Narrow" w:hAnsi="Arial Narrow" w:cs="HelveticaNeue-Light"/>
          <w:sz w:val="16"/>
          <w:szCs w:val="16"/>
        </w:rPr>
        <w:t>Procesos de Contratación</w:t>
      </w:r>
      <w:r>
        <w:rPr>
          <w:rFonts w:ascii="Arial Narrow" w:hAnsi="Arial Narrow" w:cs="HelveticaNeue-Light"/>
          <w:sz w:val="16"/>
          <w:szCs w:val="16"/>
        </w:rPr>
        <w:t xml:space="preserve"> - M-DVRHP </w:t>
      </w:r>
      <w:r w:rsidRPr="00A94D3A">
        <w:rPr>
          <w:rFonts w:ascii="Arial Narrow" w:hAnsi="Arial Narrow" w:cs="HelveticaNeue-Light"/>
          <w:sz w:val="16"/>
          <w:szCs w:val="16"/>
        </w:rPr>
        <w:t>04</w:t>
      </w:r>
      <w:r>
        <w:rPr>
          <w:rFonts w:ascii="Arial Narrow" w:hAnsi="Arial Narrow" w:cs="HelveticaNeue-Light"/>
          <w:sz w:val="16"/>
          <w:szCs w:val="16"/>
        </w:rPr>
        <w:t xml:space="preserve">, disponible en: </w:t>
      </w:r>
      <w:r w:rsidRPr="00A94D3A">
        <w:rPr>
          <w:rFonts w:ascii="Arial Narrow" w:hAnsi="Arial Narrow"/>
          <w:sz w:val="16"/>
          <w:szCs w:val="16"/>
        </w:rPr>
        <w:t>http://www.colombiacompra.gov.co/sites/default/files/manuales/20140901_manual_requisitos_habilitantes_4_web.pdf</w:t>
      </w:r>
    </w:p>
  </w:footnote>
  <w:footnote w:id="2">
    <w:p w14:paraId="6368BB1F" w14:textId="77777777" w:rsidR="00CA30FF" w:rsidRPr="0035098C" w:rsidRDefault="00CA30FF" w:rsidP="001E328D">
      <w:pPr>
        <w:pStyle w:val="Textonotapie"/>
        <w:jc w:val="both"/>
        <w:rPr>
          <w:rFonts w:ascii="Arial" w:hAnsi="Arial" w:cs="Arial"/>
          <w:i/>
          <w:sz w:val="8"/>
          <w:szCs w:val="8"/>
        </w:rPr>
      </w:pPr>
      <w:r w:rsidRPr="0035098C">
        <w:rPr>
          <w:rStyle w:val="Refdenotaalpie"/>
          <w:rFonts w:ascii="Arial" w:hAnsi="Arial" w:cs="Arial"/>
          <w:b/>
          <w:i/>
          <w:sz w:val="8"/>
          <w:szCs w:val="8"/>
          <w:u w:val="single"/>
          <w:lang w:val="es-ES"/>
        </w:rPr>
        <w:footnoteRef/>
      </w:r>
      <w:r w:rsidRPr="0035098C">
        <w:rPr>
          <w:rFonts w:ascii="Arial" w:hAnsi="Arial" w:cs="Arial"/>
          <w:i/>
          <w:sz w:val="8"/>
          <w:szCs w:val="8"/>
          <w:lang w:val="es-ES"/>
        </w:rPr>
        <w:t xml:space="preserve"> </w:t>
      </w:r>
      <w:r w:rsidRPr="0035098C">
        <w:rPr>
          <w:rFonts w:ascii="Arial" w:hAnsi="Arial" w:cs="Arial"/>
          <w:i/>
          <w:sz w:val="8"/>
          <w:szCs w:val="8"/>
        </w:rPr>
        <w:t>Ley 1474 de julio 12 de 2011, artículo 90º “INHABILIDAD POR INCUMPLIMIENTO REITERADO”, modificado por el artículo </w:t>
      </w:r>
      <w:hyperlink r:id="rId1" w:anchor="43" w:history="1">
        <w:r w:rsidRPr="0035098C">
          <w:rPr>
            <w:i/>
            <w:sz w:val="8"/>
            <w:szCs w:val="8"/>
          </w:rPr>
          <w:t>43</w:t>
        </w:r>
      </w:hyperlink>
      <w:r w:rsidRPr="0035098C">
        <w:rPr>
          <w:rFonts w:ascii="Arial" w:hAnsi="Arial" w:cs="Arial"/>
          <w:i/>
          <w:sz w:val="8"/>
          <w:szCs w:val="8"/>
        </w:rPr>
        <w:t> de la Ley 1955 de 2019: ARTÍCULO 90. INHABILIDAD POR INCUMPLIMIENTO REITERADO. Quedará inhabilitado el contratista que incurra en alguna de las siguientes conductas:</w:t>
      </w:r>
    </w:p>
    <w:p w14:paraId="43DF863A" w14:textId="77777777" w:rsidR="00CA30FF" w:rsidRPr="0035098C" w:rsidRDefault="00CA30FF" w:rsidP="001E328D">
      <w:pPr>
        <w:pStyle w:val="Textonotapie"/>
        <w:jc w:val="both"/>
        <w:rPr>
          <w:rFonts w:ascii="Arial" w:hAnsi="Arial" w:cs="Arial"/>
          <w:i/>
          <w:sz w:val="8"/>
          <w:szCs w:val="8"/>
        </w:rPr>
      </w:pPr>
      <w:r w:rsidRPr="0035098C">
        <w:rPr>
          <w:rFonts w:ascii="Arial" w:hAnsi="Arial" w:cs="Arial"/>
          <w:i/>
          <w:sz w:val="8"/>
          <w:szCs w:val="8"/>
        </w:rPr>
        <w:t>a) Haber sido objeto de imposición de cinco (5) o más multas durante la ejecución de uno o varios contratos, con una o varias entidades estatales, durante los últimos tres (3) años;</w:t>
      </w:r>
    </w:p>
    <w:p w14:paraId="712D4379" w14:textId="77777777" w:rsidR="00CA30FF" w:rsidRPr="0035098C" w:rsidRDefault="00CA30FF" w:rsidP="001E328D">
      <w:pPr>
        <w:pStyle w:val="Textonotapie"/>
        <w:jc w:val="both"/>
        <w:rPr>
          <w:rFonts w:ascii="Arial" w:hAnsi="Arial" w:cs="Arial"/>
          <w:i/>
          <w:sz w:val="8"/>
          <w:szCs w:val="8"/>
        </w:rPr>
      </w:pPr>
      <w:r w:rsidRPr="0035098C">
        <w:rPr>
          <w:rFonts w:ascii="Arial" w:hAnsi="Arial" w:cs="Arial"/>
          <w:i/>
          <w:sz w:val="8"/>
          <w:szCs w:val="8"/>
        </w:rPr>
        <w:t>b) Haber sido objeto de declaratorias de incumplimiento contractual en por lo menos dos (2) contratos, con una o varias entidades estatales, durante los últimos tres (3) años;</w:t>
      </w:r>
    </w:p>
    <w:p w14:paraId="70826214" w14:textId="77777777" w:rsidR="00CA30FF" w:rsidRPr="0035098C" w:rsidRDefault="00CA30FF" w:rsidP="001E328D">
      <w:pPr>
        <w:pStyle w:val="Textonotapie"/>
        <w:jc w:val="both"/>
        <w:rPr>
          <w:rFonts w:ascii="Arial" w:hAnsi="Arial" w:cs="Arial"/>
          <w:i/>
          <w:sz w:val="8"/>
          <w:szCs w:val="8"/>
        </w:rPr>
      </w:pPr>
      <w:r w:rsidRPr="0035098C">
        <w:rPr>
          <w:rFonts w:ascii="Arial" w:hAnsi="Arial" w:cs="Arial"/>
          <w:i/>
          <w:sz w:val="8"/>
          <w:szCs w:val="8"/>
        </w:rPr>
        <w:t>c) Haber sido objeto de imposición de dos (2) multas y un (1) incumplimiento durante una misma vigencia fiscal, con una o varias entidades estatales.</w:t>
      </w:r>
    </w:p>
    <w:p w14:paraId="54F99379" w14:textId="77777777" w:rsidR="00CA30FF" w:rsidRPr="0035098C" w:rsidRDefault="00CA30FF" w:rsidP="001E328D">
      <w:pPr>
        <w:pStyle w:val="Textonotapie"/>
        <w:jc w:val="both"/>
        <w:rPr>
          <w:rFonts w:ascii="Arial" w:hAnsi="Arial" w:cs="Arial"/>
          <w:i/>
          <w:sz w:val="8"/>
          <w:szCs w:val="8"/>
        </w:rPr>
      </w:pPr>
      <w:r w:rsidRPr="0035098C">
        <w:rPr>
          <w:rFonts w:ascii="Arial" w:hAnsi="Arial" w:cs="Arial"/>
          <w:i/>
          <w:sz w:val="8"/>
          <w:szCs w:val="8"/>
        </w:rPr>
        <w:t>d) &lt;Literal adicionado por el artículo </w:t>
      </w:r>
      <w:hyperlink r:id="rId2" w:anchor="51" w:history="1">
        <w:r w:rsidRPr="0035098C">
          <w:rPr>
            <w:i/>
            <w:sz w:val="8"/>
            <w:szCs w:val="8"/>
          </w:rPr>
          <w:t>51</w:t>
        </w:r>
      </w:hyperlink>
      <w:r w:rsidRPr="0035098C">
        <w:rPr>
          <w:rFonts w:ascii="Arial" w:hAnsi="Arial" w:cs="Arial"/>
          <w:i/>
          <w:sz w:val="8"/>
          <w:szCs w:val="8"/>
        </w:rPr>
        <w:t> de la Ley 2195 de 2022. El nuevo texto es el siguiente:&gt;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w:t>
      </w:r>
    </w:p>
    <w:p w14:paraId="059B6CB1" w14:textId="77777777" w:rsidR="00CA30FF" w:rsidRPr="0035098C" w:rsidRDefault="00CA30FF" w:rsidP="001E328D">
      <w:pPr>
        <w:pStyle w:val="Textonotapie"/>
        <w:jc w:val="both"/>
        <w:rPr>
          <w:rFonts w:ascii="Arial" w:hAnsi="Arial" w:cs="Arial"/>
          <w:i/>
          <w:sz w:val="8"/>
          <w:szCs w:val="8"/>
        </w:rPr>
      </w:pPr>
      <w:r w:rsidRPr="0035098C">
        <w:rPr>
          <w:rFonts w:ascii="Arial" w:hAnsi="Arial" w:cs="Arial"/>
          <w:i/>
          <w:sz w:val="8"/>
          <w:szCs w:val="8"/>
        </w:rPr>
        <w:t>La inhabilidad pertinente se hará explícita en el Registro Único de Proponentes cuando a ello haya lugar.</w:t>
      </w:r>
    </w:p>
    <w:p w14:paraId="36A56CB6" w14:textId="77777777" w:rsidR="00CA30FF" w:rsidRPr="0035098C" w:rsidRDefault="00CA30FF" w:rsidP="001E328D">
      <w:pPr>
        <w:pStyle w:val="Textonotapie"/>
        <w:jc w:val="both"/>
        <w:rPr>
          <w:rFonts w:ascii="Arial" w:hAnsi="Arial" w:cs="Arial"/>
          <w:i/>
          <w:sz w:val="8"/>
          <w:szCs w:val="8"/>
        </w:rPr>
      </w:pPr>
      <w:r w:rsidRPr="0035098C">
        <w:rPr>
          <w:rFonts w:ascii="Arial" w:hAnsi="Arial" w:cs="Arial"/>
          <w:i/>
          <w:sz w:val="8"/>
          <w:szCs w:val="8"/>
        </w:rPr>
        <w:t>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w:t>
      </w:r>
    </w:p>
    <w:p w14:paraId="0348549E" w14:textId="77777777" w:rsidR="00CA30FF" w:rsidRPr="0035098C" w:rsidRDefault="00CA30FF" w:rsidP="001E328D">
      <w:pPr>
        <w:pStyle w:val="Textonotapie"/>
        <w:jc w:val="both"/>
        <w:rPr>
          <w:rFonts w:ascii="Arial" w:hAnsi="Arial" w:cs="Arial"/>
          <w:i/>
          <w:sz w:val="8"/>
          <w:szCs w:val="8"/>
        </w:rPr>
      </w:pPr>
      <w:r w:rsidRPr="0035098C">
        <w:rPr>
          <w:rFonts w:ascii="Arial" w:hAnsi="Arial" w:cs="Arial"/>
          <w:bCs/>
          <w:i/>
          <w:sz w:val="8"/>
          <w:szCs w:val="8"/>
        </w:rPr>
        <w:t>PARÁGRAFO.</w:t>
      </w:r>
      <w:r w:rsidRPr="0035098C">
        <w:rPr>
          <w:rFonts w:ascii="Arial" w:hAnsi="Arial" w:cs="Arial"/>
          <w:i/>
          <w:sz w:val="8"/>
          <w:szCs w:val="8"/>
        </w:rPr>
        <w:t> La inhabilidad a que se refiere el presente artículo se extenderá a los socios de sociedades de personas a las cuales se haya declarado esta inhabilidad, así como a las sociedades de personas de las que aquellos formen parte con posterioridad a dicha declaratoria.</w:t>
      </w:r>
    </w:p>
    <w:p w14:paraId="08E2E45A" w14:textId="77777777" w:rsidR="00CA30FF" w:rsidRPr="0035098C" w:rsidRDefault="00CA30FF" w:rsidP="001E328D">
      <w:pPr>
        <w:pStyle w:val="Textonotapie"/>
        <w:jc w:val="both"/>
        <w:rPr>
          <w:rFonts w:ascii="Arial" w:hAnsi="Arial" w:cs="Arial"/>
          <w:i/>
          <w:sz w:val="8"/>
          <w:szCs w:val="8"/>
          <w:lang w:val="es-ES"/>
        </w:rPr>
      </w:pPr>
    </w:p>
  </w:footnote>
  <w:footnote w:id="3">
    <w:p w14:paraId="035F17F5" w14:textId="77777777" w:rsidR="00CA30FF" w:rsidRPr="0035098C" w:rsidRDefault="00CA30FF" w:rsidP="001E328D">
      <w:pPr>
        <w:pStyle w:val="Textonotapie"/>
        <w:jc w:val="both"/>
        <w:rPr>
          <w:rFonts w:ascii="Arial" w:hAnsi="Arial" w:cs="Arial"/>
          <w:i/>
          <w:sz w:val="8"/>
          <w:szCs w:val="8"/>
        </w:rPr>
      </w:pPr>
      <w:r w:rsidRPr="0035098C">
        <w:rPr>
          <w:rStyle w:val="Refdenotaalpie"/>
          <w:rFonts w:ascii="Arial" w:hAnsi="Arial" w:cs="Arial"/>
          <w:b/>
          <w:i/>
          <w:sz w:val="8"/>
          <w:szCs w:val="8"/>
          <w:u w:val="single"/>
          <w:lang w:val="es-ES"/>
        </w:rPr>
        <w:footnoteRef/>
      </w:r>
      <w:r w:rsidRPr="0035098C">
        <w:rPr>
          <w:rFonts w:ascii="Arial" w:hAnsi="Arial" w:cs="Arial"/>
          <w:i/>
          <w:sz w:val="8"/>
          <w:szCs w:val="8"/>
          <w:lang w:val="es-ES"/>
        </w:rPr>
        <w:t xml:space="preserve"> </w:t>
      </w:r>
      <w:r w:rsidRPr="0035098C">
        <w:rPr>
          <w:rFonts w:ascii="Arial" w:hAnsi="Arial" w:cs="Arial"/>
          <w:i/>
          <w:sz w:val="8"/>
          <w:szCs w:val="8"/>
        </w:rPr>
        <w:t>Ley 2195 de enero 18 de 2022, artículo 58º “REDUCCIÓN DE PUNTAJE POR INCUMPLIMIENTO DE CONTRATOS. Las entidades estatales sometidas al Estatuto General de Contratación de la Administración Pública que adelanten cualquier Proceso de Contratación, exceptuando los supuestos establecidos en el literal a) del numeral 2 del artículo </w:t>
      </w:r>
      <w:hyperlink r:id="rId3" w:anchor="2" w:history="1">
        <w:r w:rsidRPr="0035098C">
          <w:rPr>
            <w:rFonts w:ascii="Arial" w:hAnsi="Arial" w:cs="Arial"/>
            <w:sz w:val="8"/>
            <w:szCs w:val="8"/>
          </w:rPr>
          <w:t>2o</w:t>
        </w:r>
      </w:hyperlink>
      <w:r w:rsidRPr="0035098C">
        <w:rPr>
          <w:rFonts w:ascii="Arial" w:hAnsi="Arial" w:cs="Arial"/>
          <w:i/>
          <w:sz w:val="8"/>
          <w:szCs w:val="8"/>
        </w:rPr>
        <w:t>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7226D281" w14:textId="77777777" w:rsidR="00CA30FF" w:rsidRPr="0035098C" w:rsidRDefault="00CA30FF" w:rsidP="001E328D">
      <w:pPr>
        <w:pStyle w:val="Textonotapie"/>
        <w:jc w:val="both"/>
        <w:rPr>
          <w:rFonts w:ascii="Arial" w:hAnsi="Arial" w:cs="Arial"/>
          <w:i/>
          <w:sz w:val="8"/>
          <w:szCs w:val="8"/>
        </w:rPr>
      </w:pPr>
      <w:r w:rsidRPr="0035098C">
        <w:rPr>
          <w:rFonts w:ascii="Arial" w:hAnsi="Arial" w:cs="Arial"/>
          <w:i/>
          <w:sz w:val="8"/>
          <w:szCs w:val="8"/>
        </w:rPr>
        <w:t>Esta reducción también afecta a los consorcios y uniones temporales si alguno de sus integrantes se encuentra en la situación anterior.</w:t>
      </w:r>
    </w:p>
    <w:p w14:paraId="56669EDE" w14:textId="77777777" w:rsidR="00CA30FF" w:rsidRPr="0035098C" w:rsidRDefault="00CA30FF" w:rsidP="001E328D">
      <w:pPr>
        <w:pStyle w:val="Textonotapie"/>
        <w:jc w:val="both"/>
        <w:rPr>
          <w:rFonts w:ascii="Arial" w:hAnsi="Arial" w:cs="Arial"/>
          <w:i/>
          <w:sz w:val="8"/>
          <w:szCs w:val="8"/>
        </w:rPr>
      </w:pPr>
      <w:r w:rsidRPr="0035098C">
        <w:rPr>
          <w:rFonts w:ascii="Arial" w:hAnsi="Arial" w:cs="Arial"/>
          <w:i/>
          <w:sz w:val="8"/>
          <w:szCs w:val="8"/>
        </w:rPr>
        <w:t>PARÁGRAFO 1o. La reducción del puntaje no se aplicará en caso de que los actos administrativos que hayan impuesto las multas sean objeto de medios de control jurisdiccional a través de las acciones previstas en la Ley </w:t>
      </w:r>
      <w:hyperlink r:id="rId4" w:anchor="INICIO" w:history="1">
        <w:r w:rsidRPr="0035098C">
          <w:rPr>
            <w:rFonts w:ascii="Arial" w:hAnsi="Arial" w:cs="Arial"/>
            <w:sz w:val="8"/>
            <w:szCs w:val="8"/>
          </w:rPr>
          <w:t>1437</w:t>
        </w:r>
      </w:hyperlink>
      <w:r w:rsidRPr="0035098C">
        <w:rPr>
          <w:rFonts w:ascii="Arial" w:hAnsi="Arial" w:cs="Arial"/>
          <w:i/>
          <w:sz w:val="8"/>
          <w:szCs w:val="8"/>
        </w:rPr>
        <w:t> de 2011 o las normas que la modifiquen, adicionen o sustituyan.</w:t>
      </w:r>
    </w:p>
    <w:p w14:paraId="39E99546" w14:textId="77777777" w:rsidR="00CA30FF" w:rsidRPr="0035098C" w:rsidRDefault="00CA30FF" w:rsidP="001E328D">
      <w:pPr>
        <w:pStyle w:val="Textonotapie"/>
        <w:jc w:val="both"/>
        <w:rPr>
          <w:rFonts w:ascii="Arial" w:hAnsi="Arial" w:cs="Arial"/>
          <w:i/>
          <w:sz w:val="8"/>
          <w:szCs w:val="8"/>
        </w:rPr>
      </w:pPr>
      <w:r w:rsidRPr="0035098C">
        <w:rPr>
          <w:rFonts w:ascii="Arial" w:hAnsi="Arial" w:cs="Arial"/>
          <w:i/>
          <w:sz w:val="8"/>
          <w:szCs w:val="8"/>
        </w:rPr>
        <w:t>PARÁGRAFO 2o. La reducción de puntaje por incumplimiento de contratos se aplicará sin perjuicio de lo contenido en el artículo </w:t>
      </w:r>
      <w:hyperlink r:id="rId5" w:anchor="6" w:history="1">
        <w:r w:rsidRPr="0035098C">
          <w:rPr>
            <w:rFonts w:ascii="Arial" w:hAnsi="Arial" w:cs="Arial"/>
            <w:sz w:val="8"/>
            <w:szCs w:val="8"/>
          </w:rPr>
          <w:t>6o</w:t>
        </w:r>
      </w:hyperlink>
      <w:r w:rsidRPr="0035098C">
        <w:rPr>
          <w:rFonts w:ascii="Arial" w:hAnsi="Arial" w:cs="Arial"/>
          <w:i/>
          <w:sz w:val="8"/>
          <w:szCs w:val="8"/>
        </w:rPr>
        <w:t xml:space="preserve"> de la Ley 2020 de 2020”. </w:t>
      </w:r>
    </w:p>
    <w:p w14:paraId="5110641D" w14:textId="77777777" w:rsidR="00CA30FF" w:rsidRPr="00A112A5" w:rsidRDefault="00CA30FF" w:rsidP="001E328D">
      <w:pPr>
        <w:pStyle w:val="Textonotapie"/>
        <w:jc w:val="both"/>
        <w:rPr>
          <w:rFonts w:ascii="Arial" w:hAnsi="Arial" w:cs="Arial"/>
          <w:i/>
          <w:sz w:val="14"/>
          <w:szCs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1E3B1" w14:textId="6CB2E72D" w:rsidR="00CA30FF" w:rsidRDefault="00CA30FF" w:rsidP="00DC769C">
    <w:pPr>
      <w:pStyle w:val="Encabezado"/>
    </w:pPr>
    <w:r>
      <w:rPr>
        <w:rFonts w:ascii="Arial Narrow" w:hAnsi="Arial Narrow"/>
        <w:b/>
        <w:sz w:val="16"/>
        <w:szCs w:val="16"/>
      </w:rPr>
      <w:t xml:space="preserve">Proyecto de </w:t>
    </w:r>
    <w:r w:rsidRPr="000D61FE">
      <w:rPr>
        <w:rFonts w:ascii="Arial Narrow" w:hAnsi="Arial Narrow"/>
        <w:b/>
        <w:sz w:val="16"/>
        <w:szCs w:val="16"/>
      </w:rPr>
      <w:t>Pliego De Condiciones</w:t>
    </w:r>
    <w:r>
      <w:rPr>
        <w:rFonts w:ascii="Arial Narrow" w:hAnsi="Arial Narrow"/>
        <w:b/>
        <w:sz w:val="16"/>
        <w:szCs w:val="16"/>
      </w:rPr>
      <w:t xml:space="preserve"> No. 129-MDN-DIGSA-DISAN-HONAC-ARC-2026   </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FD6360">
      <w:rPr>
        <w:rFonts w:ascii="Arial Narrow" w:hAnsi="Arial Narrow"/>
        <w:bCs/>
        <w:noProof/>
        <w:sz w:val="16"/>
        <w:szCs w:val="16"/>
      </w:rPr>
      <w:t>59</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FD6360">
      <w:rPr>
        <w:rFonts w:ascii="Arial Narrow" w:hAnsi="Arial Narrow"/>
        <w:bCs/>
        <w:noProof/>
        <w:sz w:val="16"/>
        <w:szCs w:val="16"/>
      </w:rPr>
      <w:t>101</w:t>
    </w:r>
    <w:r w:rsidRPr="009E0936">
      <w:rPr>
        <w:rFonts w:ascii="Arial Narrow" w:hAnsi="Arial Narrow"/>
        <w:bCs/>
        <w:sz w:val="16"/>
        <w:szCs w:val="16"/>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61198" w14:textId="77777777" w:rsidR="00CA30FF" w:rsidRDefault="00CA30FF" w:rsidP="003B4445">
    <w:pPr>
      <w:pStyle w:val="Encabezado"/>
    </w:pPr>
    <w:r>
      <w:rPr>
        <w:noProof/>
        <w:lang w:val="es-CO" w:eastAsia="es-CO"/>
      </w:rPr>
      <w:drawing>
        <wp:anchor distT="0" distB="0" distL="114300" distR="114300" simplePos="0" relativeHeight="251676672" behindDoc="0" locked="0" layoutInCell="1" allowOverlap="1" wp14:anchorId="6A5C87AA" wp14:editId="7ACD61BE">
          <wp:simplePos x="0" y="0"/>
          <wp:positionH relativeFrom="margin">
            <wp:posOffset>1496060</wp:posOffset>
          </wp:positionH>
          <wp:positionV relativeFrom="paragraph">
            <wp:posOffset>39370</wp:posOffset>
          </wp:positionV>
          <wp:extent cx="3455670" cy="497840"/>
          <wp:effectExtent l="0" t="0" r="0" b="0"/>
          <wp:wrapThrough wrapText="bothSides">
            <wp:wrapPolygon edited="0">
              <wp:start x="0" y="0"/>
              <wp:lineTo x="0" y="20663"/>
              <wp:lineTo x="21433" y="20663"/>
              <wp:lineTo x="21433" y="0"/>
              <wp:lineTo x="0" y="0"/>
            </wp:wrapPolygon>
          </wp:wrapThrough>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55670" cy="4978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8567E" w14:textId="77777777" w:rsidR="00CA30FF" w:rsidRDefault="00CA30FF" w:rsidP="00C63D2A">
    <w:pPr>
      <w:framePr w:wrap="around" w:vAnchor="text" w:hAnchor="margin" w:xAlign="right" w:y="1"/>
    </w:pPr>
    <w:r>
      <w:fldChar w:fldCharType="begin"/>
    </w:r>
    <w:r>
      <w:instrText xml:space="preserve">PAGE  </w:instrText>
    </w:r>
    <w:r>
      <w:fldChar w:fldCharType="separate"/>
    </w:r>
    <w:r>
      <w:rPr>
        <w:noProof/>
      </w:rPr>
      <w:t>2</w:t>
    </w:r>
    <w:r>
      <w:fldChar w:fldCharType="end"/>
    </w:r>
  </w:p>
  <w:p w14:paraId="3C8ACC82" w14:textId="77777777" w:rsidR="00CA30FF" w:rsidRDefault="00CA30FF" w:rsidP="00C63D2A">
    <w:pPr>
      <w:ind w:right="36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96FF6" w14:textId="5A94F16F" w:rsidR="00CA30FF" w:rsidRPr="009E0936" w:rsidRDefault="00CA30FF" w:rsidP="00852029">
    <w:pPr>
      <w:pStyle w:val="Encabezado"/>
      <w:rPr>
        <w:rFonts w:ascii="Arial Narrow" w:hAnsi="Arial Narrow"/>
        <w:sz w:val="16"/>
        <w:szCs w:val="16"/>
      </w:rPr>
    </w:pPr>
    <w:r>
      <w:rPr>
        <w:rFonts w:ascii="Arial Narrow" w:hAnsi="Arial Narrow"/>
        <w:b/>
        <w:sz w:val="16"/>
        <w:szCs w:val="16"/>
      </w:rPr>
      <w:t xml:space="preserve">Continuacion Proyecto de </w:t>
    </w:r>
    <w:r w:rsidRPr="00E76ED9">
      <w:rPr>
        <w:rFonts w:ascii="Arial Narrow" w:hAnsi="Arial Narrow"/>
        <w:b/>
        <w:sz w:val="16"/>
        <w:szCs w:val="16"/>
      </w:rPr>
      <w:t xml:space="preserve">Pliego </w:t>
    </w:r>
    <w:r>
      <w:rPr>
        <w:rFonts w:ascii="Arial Narrow" w:hAnsi="Arial Narrow"/>
        <w:b/>
        <w:sz w:val="16"/>
        <w:szCs w:val="16"/>
      </w:rPr>
      <w:t>d</w:t>
    </w:r>
    <w:r w:rsidRPr="00E76ED9">
      <w:rPr>
        <w:rFonts w:ascii="Arial Narrow" w:hAnsi="Arial Narrow"/>
        <w:b/>
        <w:sz w:val="16"/>
        <w:szCs w:val="16"/>
      </w:rPr>
      <w:t xml:space="preserve">e Condiciones </w:t>
    </w:r>
    <w:r>
      <w:rPr>
        <w:rFonts w:ascii="Arial Narrow" w:hAnsi="Arial Narrow"/>
        <w:b/>
        <w:sz w:val="16"/>
        <w:szCs w:val="16"/>
      </w:rPr>
      <w:t>No.  129 -MDN-DISAN-HONAC-ARC-2026</w:t>
    </w:r>
    <w:r w:rsidRPr="007A5B48">
      <w:rPr>
        <w:rFonts w:ascii="Arial Narrow" w:hAnsi="Arial Narrow"/>
        <w:b/>
        <w:sz w:val="16"/>
        <w:szCs w:val="16"/>
      </w:rPr>
      <w:t xml:space="preserve">         </w:t>
    </w:r>
    <w:r>
      <w:rPr>
        <w:rFonts w:ascii="Arial Narrow" w:hAnsi="Arial Narrow"/>
        <w:b/>
        <w:sz w:val="16"/>
        <w:szCs w:val="16"/>
      </w:rPr>
      <w:t xml:space="preserve">   </w:t>
    </w:r>
    <w:r>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FD6360">
      <w:rPr>
        <w:rFonts w:ascii="Arial Narrow" w:hAnsi="Arial Narrow"/>
        <w:bCs/>
        <w:noProof/>
        <w:sz w:val="16"/>
        <w:szCs w:val="16"/>
      </w:rPr>
      <w:t>72</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FD6360">
      <w:rPr>
        <w:rFonts w:ascii="Arial Narrow" w:hAnsi="Arial Narrow"/>
        <w:bCs/>
        <w:noProof/>
        <w:sz w:val="16"/>
        <w:szCs w:val="16"/>
      </w:rPr>
      <w:t>101</w:t>
    </w:r>
    <w:r w:rsidRPr="009E0936">
      <w:rPr>
        <w:rFonts w:ascii="Arial Narrow" w:hAnsi="Arial Narrow"/>
        <w:bCs/>
        <w:sz w:val="16"/>
        <w:szCs w:val="16"/>
      </w:rPr>
      <w:fldChar w:fldCharType="end"/>
    </w:r>
  </w:p>
  <w:p w14:paraId="6ED92999" w14:textId="77777777" w:rsidR="00CA30FF" w:rsidRPr="00886938" w:rsidRDefault="00CA30FF" w:rsidP="00D6456C">
    <w:pPr>
      <w:spacing w:after="0" w:line="240" w:lineRule="auto"/>
      <w:ind w:right="360"/>
      <w:rPr>
        <w:sz w:val="16"/>
        <w:szCs w:val="16"/>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CC9AE" w14:textId="294B1B35" w:rsidR="00CA30FF" w:rsidRDefault="00CA30FF" w:rsidP="00C23330">
    <w:pPr>
      <w:pStyle w:val="Encabezado"/>
      <w:rPr>
        <w:sz w:val="16"/>
        <w:szCs w:val="16"/>
      </w:rPr>
    </w:pPr>
    <w:r>
      <w:rPr>
        <w:rFonts w:ascii="Arial Narrow" w:hAnsi="Arial Narrow"/>
        <w:b/>
        <w:sz w:val="16"/>
        <w:szCs w:val="16"/>
      </w:rPr>
      <w:t xml:space="preserve">Continuacion Proyecto de </w:t>
    </w:r>
    <w:r w:rsidRPr="00E76ED9">
      <w:rPr>
        <w:rFonts w:ascii="Arial Narrow" w:hAnsi="Arial Narrow"/>
        <w:b/>
        <w:sz w:val="16"/>
        <w:szCs w:val="16"/>
      </w:rPr>
      <w:t xml:space="preserve">Pliego </w:t>
    </w:r>
    <w:r>
      <w:rPr>
        <w:rFonts w:ascii="Arial Narrow" w:hAnsi="Arial Narrow"/>
        <w:b/>
        <w:sz w:val="16"/>
        <w:szCs w:val="16"/>
      </w:rPr>
      <w:t>d</w:t>
    </w:r>
    <w:r w:rsidRPr="00E76ED9">
      <w:rPr>
        <w:rFonts w:ascii="Arial Narrow" w:hAnsi="Arial Narrow"/>
        <w:b/>
        <w:sz w:val="16"/>
        <w:szCs w:val="16"/>
      </w:rPr>
      <w:t xml:space="preserve">e Condiciones </w:t>
    </w:r>
    <w:r>
      <w:rPr>
        <w:rFonts w:ascii="Arial Narrow" w:hAnsi="Arial Narrow"/>
        <w:b/>
        <w:sz w:val="16"/>
        <w:szCs w:val="16"/>
      </w:rPr>
      <w:t>No.  129 -MDN-DISAN-HONAC-ARC-2026</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FD6360">
      <w:rPr>
        <w:rFonts w:ascii="Arial Narrow" w:hAnsi="Arial Narrow"/>
        <w:bCs/>
        <w:noProof/>
        <w:sz w:val="16"/>
        <w:szCs w:val="16"/>
      </w:rPr>
      <w:t>66</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FD6360">
      <w:rPr>
        <w:rFonts w:ascii="Arial Narrow" w:hAnsi="Arial Narrow"/>
        <w:bCs/>
        <w:noProof/>
        <w:sz w:val="16"/>
        <w:szCs w:val="16"/>
      </w:rPr>
      <w:t>101</w:t>
    </w:r>
    <w:r w:rsidRPr="009E0936">
      <w:rPr>
        <w:rFonts w:ascii="Arial Narrow" w:hAnsi="Arial Narrow"/>
        <w:bCs/>
        <w:sz w:val="16"/>
        <w:szCs w:val="16"/>
      </w:rPr>
      <w:fldChar w:fldCharType="end"/>
    </w:r>
  </w:p>
  <w:p w14:paraId="3E51E2D7" w14:textId="77777777" w:rsidR="00CA30FF" w:rsidRDefault="00CA30FF" w:rsidP="008F4B4D">
    <w:pPr>
      <w:pStyle w:val="Encabezado"/>
      <w:jc w:val="center"/>
      <w:rPr>
        <w:sz w:val="16"/>
        <w:szCs w:val="16"/>
      </w:rPr>
    </w:pPr>
  </w:p>
  <w:p w14:paraId="667828A5" w14:textId="77777777" w:rsidR="00CA30FF" w:rsidRPr="009F39DA" w:rsidRDefault="00CA30FF" w:rsidP="00D6456C">
    <w:pPr>
      <w:pStyle w:val="Encabezado"/>
      <w:jc w:val="center"/>
      <w:rPr>
        <w:sz w:val="16"/>
        <w:szCs w:val="16"/>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0BAD3" w14:textId="77777777" w:rsidR="00CA30FF" w:rsidRDefault="00CA30FF" w:rsidP="00C23CAE">
    <w:pPr>
      <w:pStyle w:val="Encabezado"/>
      <w:rPr>
        <w:sz w:val="16"/>
        <w:szCs w:val="16"/>
      </w:rPr>
    </w:pPr>
    <w:r>
      <w:rPr>
        <w:rFonts w:ascii="Arial Narrow" w:hAnsi="Arial Narrow"/>
        <w:b/>
        <w:sz w:val="16"/>
        <w:szCs w:val="16"/>
      </w:rPr>
      <w:t xml:space="preserve">Continuacion Proyecto de </w:t>
    </w:r>
    <w:r w:rsidRPr="00E76ED9">
      <w:rPr>
        <w:rFonts w:ascii="Arial Narrow" w:hAnsi="Arial Narrow"/>
        <w:b/>
        <w:sz w:val="16"/>
        <w:szCs w:val="16"/>
      </w:rPr>
      <w:t xml:space="preserve">Pliego </w:t>
    </w:r>
    <w:r>
      <w:rPr>
        <w:rFonts w:ascii="Arial Narrow" w:hAnsi="Arial Narrow"/>
        <w:b/>
        <w:sz w:val="16"/>
        <w:szCs w:val="16"/>
      </w:rPr>
      <w:t>d</w:t>
    </w:r>
    <w:r w:rsidRPr="00E76ED9">
      <w:rPr>
        <w:rFonts w:ascii="Arial Narrow" w:hAnsi="Arial Narrow"/>
        <w:b/>
        <w:sz w:val="16"/>
        <w:szCs w:val="16"/>
      </w:rPr>
      <w:t xml:space="preserve">e Condiciones </w:t>
    </w:r>
    <w:r>
      <w:rPr>
        <w:rFonts w:ascii="Arial Narrow" w:hAnsi="Arial Narrow"/>
        <w:b/>
        <w:sz w:val="16"/>
        <w:szCs w:val="16"/>
      </w:rPr>
      <w:t>No.  129 -MDN-DISAN-HONAC-ARC-2026</w:t>
    </w:r>
  </w:p>
  <w:p w14:paraId="3B8C095E" w14:textId="77777777" w:rsidR="00CA30FF" w:rsidRDefault="00CA30FF" w:rsidP="008F4B4D">
    <w:pPr>
      <w:pStyle w:val="Encabezado"/>
      <w:jc w:val="center"/>
      <w:rPr>
        <w:sz w:val="16"/>
        <w:szCs w:val="16"/>
      </w:rPr>
    </w:pPr>
  </w:p>
  <w:p w14:paraId="06503764" w14:textId="77777777" w:rsidR="00CA30FF" w:rsidRPr="009F39DA" w:rsidRDefault="00CA30FF" w:rsidP="00D6456C">
    <w:pPr>
      <w:pStyle w:val="Encabezado"/>
      <w:jc w:val="center"/>
      <w:rPr>
        <w:sz w:val="16"/>
        <w:szCs w:val="16"/>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D2D05" w14:textId="35AB3B63" w:rsidR="00CA30FF" w:rsidRPr="009E0936" w:rsidRDefault="00CA30FF" w:rsidP="00852029">
    <w:pPr>
      <w:pStyle w:val="Encabezado"/>
      <w:rPr>
        <w:rFonts w:ascii="Arial Narrow" w:hAnsi="Arial Narrow"/>
        <w:sz w:val="16"/>
        <w:szCs w:val="16"/>
      </w:rPr>
    </w:pPr>
    <w:r>
      <w:rPr>
        <w:rFonts w:ascii="Arial Narrow" w:hAnsi="Arial Narrow"/>
        <w:b/>
        <w:sz w:val="16"/>
        <w:szCs w:val="16"/>
      </w:rPr>
      <w:t xml:space="preserve">Continuacion Proyecto de </w:t>
    </w:r>
    <w:r w:rsidRPr="00E76ED9">
      <w:rPr>
        <w:rFonts w:ascii="Arial Narrow" w:hAnsi="Arial Narrow"/>
        <w:b/>
        <w:sz w:val="16"/>
        <w:szCs w:val="16"/>
      </w:rPr>
      <w:t xml:space="preserve">Pliego </w:t>
    </w:r>
    <w:r>
      <w:rPr>
        <w:rFonts w:ascii="Arial Narrow" w:hAnsi="Arial Narrow"/>
        <w:b/>
        <w:sz w:val="16"/>
        <w:szCs w:val="16"/>
      </w:rPr>
      <w:t>d</w:t>
    </w:r>
    <w:r w:rsidRPr="00E76ED9">
      <w:rPr>
        <w:rFonts w:ascii="Arial Narrow" w:hAnsi="Arial Narrow"/>
        <w:b/>
        <w:sz w:val="16"/>
        <w:szCs w:val="16"/>
      </w:rPr>
      <w:t xml:space="preserve">e Condiciones </w:t>
    </w:r>
    <w:r>
      <w:rPr>
        <w:rFonts w:ascii="Arial Narrow" w:hAnsi="Arial Narrow"/>
        <w:b/>
        <w:sz w:val="16"/>
        <w:szCs w:val="16"/>
      </w:rPr>
      <w:t xml:space="preserve">No.  129 -MDN-DISAN-HONAC-ARC-2026  </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FD6360">
      <w:rPr>
        <w:rFonts w:ascii="Arial Narrow" w:hAnsi="Arial Narrow"/>
        <w:bCs/>
        <w:noProof/>
        <w:sz w:val="16"/>
        <w:szCs w:val="16"/>
      </w:rPr>
      <w:t>101</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FD6360">
      <w:rPr>
        <w:rFonts w:ascii="Arial Narrow" w:hAnsi="Arial Narrow"/>
        <w:bCs/>
        <w:noProof/>
        <w:sz w:val="16"/>
        <w:szCs w:val="16"/>
      </w:rPr>
      <w:t>101</w:t>
    </w:r>
    <w:r w:rsidRPr="009E0936">
      <w:rPr>
        <w:rFonts w:ascii="Arial Narrow" w:hAnsi="Arial Narrow"/>
        <w:bCs/>
        <w:sz w:val="16"/>
        <w:szCs w:val="16"/>
      </w:rPr>
      <w:fldChar w:fldCharType="end"/>
    </w:r>
  </w:p>
  <w:p w14:paraId="1134F309" w14:textId="77777777" w:rsidR="00CA30FF" w:rsidRPr="00886938" w:rsidRDefault="00CA30FF" w:rsidP="00D6456C">
    <w:pPr>
      <w:spacing w:after="0" w:line="240" w:lineRule="auto"/>
      <w:ind w:right="360"/>
      <w:rPr>
        <w:sz w:val="16"/>
        <w:szCs w:val="16"/>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52C3B" w14:textId="7DC06AFA" w:rsidR="00CA30FF" w:rsidRDefault="00CA30FF" w:rsidP="00D6456C">
    <w:pPr>
      <w:pStyle w:val="Encabezado"/>
      <w:jc w:val="center"/>
      <w:rPr>
        <w:sz w:val="16"/>
        <w:szCs w:val="16"/>
      </w:rPr>
    </w:pPr>
    <w:r>
      <w:rPr>
        <w:rFonts w:ascii="Arial Narrow" w:hAnsi="Arial Narrow"/>
        <w:b/>
        <w:sz w:val="16"/>
        <w:szCs w:val="16"/>
      </w:rPr>
      <w:t xml:space="preserve">Continuacion Proyecto de </w:t>
    </w:r>
    <w:r w:rsidRPr="00E76ED9">
      <w:rPr>
        <w:rFonts w:ascii="Arial Narrow" w:hAnsi="Arial Narrow"/>
        <w:b/>
        <w:sz w:val="16"/>
        <w:szCs w:val="16"/>
      </w:rPr>
      <w:t xml:space="preserve">Pliego </w:t>
    </w:r>
    <w:r>
      <w:rPr>
        <w:rFonts w:ascii="Arial Narrow" w:hAnsi="Arial Narrow"/>
        <w:b/>
        <w:sz w:val="16"/>
        <w:szCs w:val="16"/>
      </w:rPr>
      <w:t>d</w:t>
    </w:r>
    <w:r w:rsidRPr="00E76ED9">
      <w:rPr>
        <w:rFonts w:ascii="Arial Narrow" w:hAnsi="Arial Narrow"/>
        <w:b/>
        <w:sz w:val="16"/>
        <w:szCs w:val="16"/>
      </w:rPr>
      <w:t xml:space="preserve">e Condiciones </w:t>
    </w:r>
    <w:r>
      <w:rPr>
        <w:rFonts w:ascii="Arial Narrow" w:hAnsi="Arial Narrow"/>
        <w:b/>
        <w:sz w:val="16"/>
        <w:szCs w:val="16"/>
      </w:rPr>
      <w:t xml:space="preserve">No.  129 -MDN-DISAN-HONAC-ARC-2026       </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FD6360">
      <w:rPr>
        <w:rFonts w:ascii="Arial Narrow" w:hAnsi="Arial Narrow"/>
        <w:bCs/>
        <w:noProof/>
        <w:sz w:val="16"/>
        <w:szCs w:val="16"/>
      </w:rPr>
      <w:t>74</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FD6360">
      <w:rPr>
        <w:rFonts w:ascii="Arial Narrow" w:hAnsi="Arial Narrow"/>
        <w:bCs/>
        <w:noProof/>
        <w:sz w:val="16"/>
        <w:szCs w:val="16"/>
      </w:rPr>
      <w:t>101</w:t>
    </w:r>
    <w:r w:rsidRPr="009E0936">
      <w:rPr>
        <w:rFonts w:ascii="Arial Narrow" w:hAnsi="Arial Narrow"/>
        <w:bCs/>
        <w:sz w:val="16"/>
        <w:szCs w:val="16"/>
      </w:rPr>
      <w:fldChar w:fldCharType="end"/>
    </w:r>
  </w:p>
  <w:p w14:paraId="7ABEC9E4" w14:textId="77777777" w:rsidR="00CA30FF" w:rsidRDefault="00CA30FF" w:rsidP="00D6456C">
    <w:pPr>
      <w:pStyle w:val="Encabezado"/>
      <w:jc w:val="center"/>
      <w:rPr>
        <w:sz w:val="16"/>
        <w:szCs w:val="16"/>
      </w:rPr>
    </w:pPr>
  </w:p>
  <w:p w14:paraId="045436B4" w14:textId="77777777" w:rsidR="00CA30FF" w:rsidRPr="009F39DA" w:rsidRDefault="00CA30FF" w:rsidP="00D6456C">
    <w:pPr>
      <w:pStyle w:val="Encabezado"/>
      <w:jc w:val="center"/>
      <w:rPr>
        <w:sz w:val="16"/>
        <w:szCs w:val="16"/>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6FB6D" w14:textId="69E6D82C" w:rsidR="00CA30FF" w:rsidRPr="009E0936" w:rsidRDefault="00CA30FF" w:rsidP="00852029">
    <w:pPr>
      <w:pStyle w:val="Encabezado"/>
      <w:rPr>
        <w:rFonts w:ascii="Arial Narrow" w:hAnsi="Arial Narrow"/>
        <w:sz w:val="16"/>
        <w:szCs w:val="16"/>
      </w:rPr>
    </w:pPr>
    <w:r>
      <w:rPr>
        <w:rFonts w:ascii="Arial Narrow" w:hAnsi="Arial Narrow"/>
        <w:b/>
        <w:sz w:val="16"/>
        <w:szCs w:val="16"/>
      </w:rPr>
      <w:t xml:space="preserve">   </w:t>
    </w:r>
    <w:r w:rsidRPr="000D61FE">
      <w:rPr>
        <w:rFonts w:ascii="Arial Narrow" w:hAnsi="Arial Narrow"/>
        <w:b/>
        <w:sz w:val="16"/>
        <w:szCs w:val="16"/>
      </w:rPr>
      <w:t>Pliego De Condiciones Definitivos</w:t>
    </w:r>
    <w:r w:rsidRPr="000D61FE">
      <w:rPr>
        <w:rFonts w:ascii="Arial Narrow" w:hAnsi="Arial Narrow"/>
        <w:sz w:val="24"/>
        <w:szCs w:val="24"/>
      </w:rPr>
      <w:t xml:space="preserve"> </w:t>
    </w:r>
    <w:r>
      <w:rPr>
        <w:rFonts w:ascii="Arial Narrow" w:hAnsi="Arial Narrow"/>
        <w:sz w:val="24"/>
        <w:szCs w:val="24"/>
      </w:rPr>
      <w:t xml:space="preserve"> </w:t>
    </w:r>
    <w:r>
      <w:rPr>
        <w:rFonts w:ascii="Arial Narrow" w:hAnsi="Arial Narrow"/>
        <w:b/>
        <w:sz w:val="16"/>
        <w:szCs w:val="16"/>
      </w:rPr>
      <w:t xml:space="preserve">No.       -MDN-DISAN-HONAC-ARC-2025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FD6360">
      <w:rPr>
        <w:rFonts w:ascii="Arial Narrow" w:hAnsi="Arial Narrow"/>
        <w:bCs/>
        <w:noProof/>
        <w:sz w:val="16"/>
        <w:szCs w:val="16"/>
      </w:rPr>
      <w:t>83</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FD6360">
      <w:rPr>
        <w:rFonts w:ascii="Arial Narrow" w:hAnsi="Arial Narrow"/>
        <w:bCs/>
        <w:noProof/>
        <w:sz w:val="16"/>
        <w:szCs w:val="16"/>
      </w:rPr>
      <w:t>101</w:t>
    </w:r>
    <w:r w:rsidRPr="009E0936">
      <w:rPr>
        <w:rFonts w:ascii="Arial Narrow" w:hAnsi="Arial Narrow"/>
        <w:bCs/>
        <w:sz w:val="16"/>
        <w:szCs w:val="16"/>
      </w:rPr>
      <w:fldChar w:fldCharType="end"/>
    </w:r>
  </w:p>
  <w:p w14:paraId="4D784DCD" w14:textId="77777777" w:rsidR="00CA30FF" w:rsidRDefault="00CA30FF" w:rsidP="00D6456C">
    <w:pPr>
      <w:pStyle w:val="Encabezado"/>
      <w:jc w:val="center"/>
      <w:rPr>
        <w:sz w:val="16"/>
        <w:szCs w:val="16"/>
      </w:rPr>
    </w:pPr>
  </w:p>
  <w:p w14:paraId="1B4D9D12" w14:textId="77777777" w:rsidR="00CA30FF" w:rsidRDefault="00CA30FF" w:rsidP="00D6456C">
    <w:pPr>
      <w:pStyle w:val="Encabezado"/>
      <w:jc w:val="center"/>
      <w:rPr>
        <w:sz w:val="16"/>
        <w:szCs w:val="16"/>
      </w:rPr>
    </w:pPr>
  </w:p>
  <w:p w14:paraId="0B8F8F16" w14:textId="77777777" w:rsidR="00CA30FF" w:rsidRPr="009F39DA" w:rsidRDefault="00CA30FF" w:rsidP="00D6456C">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C"/>
    <w:multiLevelType w:val="multilevel"/>
    <w:tmpl w:val="DD3CC224"/>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rPr>
        <w:b/>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02193195"/>
    <w:multiLevelType w:val="hybridMultilevel"/>
    <w:tmpl w:val="C068E8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B90869"/>
    <w:multiLevelType w:val="multilevel"/>
    <w:tmpl w:val="637AC258"/>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rPr>
        <w:color w:val="00000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90F4439"/>
    <w:multiLevelType w:val="hybridMultilevel"/>
    <w:tmpl w:val="C9402426"/>
    <w:lvl w:ilvl="0" w:tplc="331ACEAC">
      <w:start w:val="1"/>
      <w:numFmt w:val="bullet"/>
      <w:lvlText w:val="-"/>
      <w:lvlJc w:val="left"/>
      <w:pPr>
        <w:ind w:left="720" w:hanging="360"/>
      </w:pPr>
      <w:rPr>
        <w:rFonts w:ascii="Tahoma" w:eastAsia="Times New Roman" w:hAnsi="Tahoma" w:cs="Tahoma"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B20C24"/>
    <w:multiLevelType w:val="multilevel"/>
    <w:tmpl w:val="83921D36"/>
    <w:styleLink w:val="Estilo1"/>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6" w15:restartNumberingAfterBreak="0">
    <w:nsid w:val="0C1D5A6D"/>
    <w:multiLevelType w:val="multilevel"/>
    <w:tmpl w:val="82BCE0F4"/>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0C3E5EBC"/>
    <w:multiLevelType w:val="hybridMultilevel"/>
    <w:tmpl w:val="AD7CFD04"/>
    <w:lvl w:ilvl="0" w:tplc="27460BC4">
      <w:start w:val="1"/>
      <w:numFmt w:val="decimal"/>
      <w:lvlText w:val="%1."/>
      <w:lvlJc w:val="left"/>
      <w:pPr>
        <w:ind w:left="1380" w:hanging="360"/>
      </w:pPr>
      <w:rPr>
        <w:rFonts w:hint="default"/>
      </w:rPr>
    </w:lvl>
    <w:lvl w:ilvl="1" w:tplc="240A0019" w:tentative="1">
      <w:start w:val="1"/>
      <w:numFmt w:val="lowerLetter"/>
      <w:lvlText w:val="%2."/>
      <w:lvlJc w:val="left"/>
      <w:pPr>
        <w:ind w:left="2100" w:hanging="360"/>
      </w:pPr>
    </w:lvl>
    <w:lvl w:ilvl="2" w:tplc="240A001B" w:tentative="1">
      <w:start w:val="1"/>
      <w:numFmt w:val="lowerRoman"/>
      <w:lvlText w:val="%3."/>
      <w:lvlJc w:val="right"/>
      <w:pPr>
        <w:ind w:left="2820" w:hanging="180"/>
      </w:pPr>
    </w:lvl>
    <w:lvl w:ilvl="3" w:tplc="240A000F" w:tentative="1">
      <w:start w:val="1"/>
      <w:numFmt w:val="decimal"/>
      <w:lvlText w:val="%4."/>
      <w:lvlJc w:val="left"/>
      <w:pPr>
        <w:ind w:left="3540" w:hanging="360"/>
      </w:pPr>
    </w:lvl>
    <w:lvl w:ilvl="4" w:tplc="240A0019" w:tentative="1">
      <w:start w:val="1"/>
      <w:numFmt w:val="lowerLetter"/>
      <w:lvlText w:val="%5."/>
      <w:lvlJc w:val="left"/>
      <w:pPr>
        <w:ind w:left="4260" w:hanging="360"/>
      </w:pPr>
    </w:lvl>
    <w:lvl w:ilvl="5" w:tplc="240A001B" w:tentative="1">
      <w:start w:val="1"/>
      <w:numFmt w:val="lowerRoman"/>
      <w:lvlText w:val="%6."/>
      <w:lvlJc w:val="right"/>
      <w:pPr>
        <w:ind w:left="4980" w:hanging="180"/>
      </w:pPr>
    </w:lvl>
    <w:lvl w:ilvl="6" w:tplc="240A000F" w:tentative="1">
      <w:start w:val="1"/>
      <w:numFmt w:val="decimal"/>
      <w:lvlText w:val="%7."/>
      <w:lvlJc w:val="left"/>
      <w:pPr>
        <w:ind w:left="5700" w:hanging="360"/>
      </w:pPr>
    </w:lvl>
    <w:lvl w:ilvl="7" w:tplc="240A0019" w:tentative="1">
      <w:start w:val="1"/>
      <w:numFmt w:val="lowerLetter"/>
      <w:lvlText w:val="%8."/>
      <w:lvlJc w:val="left"/>
      <w:pPr>
        <w:ind w:left="6420" w:hanging="360"/>
      </w:pPr>
    </w:lvl>
    <w:lvl w:ilvl="8" w:tplc="240A001B" w:tentative="1">
      <w:start w:val="1"/>
      <w:numFmt w:val="lowerRoman"/>
      <w:lvlText w:val="%9."/>
      <w:lvlJc w:val="right"/>
      <w:pPr>
        <w:ind w:left="7140" w:hanging="180"/>
      </w:pPr>
    </w:lvl>
  </w:abstractNum>
  <w:abstractNum w:abstractNumId="8" w15:restartNumberingAfterBreak="0">
    <w:nsid w:val="12B132E4"/>
    <w:multiLevelType w:val="multilevel"/>
    <w:tmpl w:val="C0C28EC2"/>
    <w:lvl w:ilvl="0">
      <w:start w:val="1"/>
      <w:numFmt w:val="lowerLetter"/>
      <w:lvlText w:val="%1."/>
      <w:lvlJc w:val="left"/>
      <w:pPr>
        <w:tabs>
          <w:tab w:val="num" w:pos="1004"/>
        </w:tabs>
        <w:ind w:left="1004" w:hanging="720"/>
      </w:pPr>
      <w:rPr>
        <w:b/>
        <w:color w:val="auto"/>
        <w:sz w:val="22"/>
        <w:szCs w:val="22"/>
      </w:rPr>
    </w:lvl>
    <w:lvl w:ilvl="1">
      <w:start w:val="1"/>
      <w:numFmt w:val="decimal"/>
      <w:lvlText w:val="%2."/>
      <w:lvlJc w:val="left"/>
      <w:pPr>
        <w:tabs>
          <w:tab w:val="num" w:pos="720"/>
        </w:tabs>
        <w:ind w:left="72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158301BE"/>
    <w:multiLevelType w:val="hybridMultilevel"/>
    <w:tmpl w:val="D4EE37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6D403E9"/>
    <w:multiLevelType w:val="multilevel"/>
    <w:tmpl w:val="7DEAD6C0"/>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7251612"/>
    <w:multiLevelType w:val="hybridMultilevel"/>
    <w:tmpl w:val="DB18C82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E1F3E91"/>
    <w:multiLevelType w:val="multilevel"/>
    <w:tmpl w:val="CCA090E0"/>
    <w:lvl w:ilvl="0">
      <w:start w:val="3"/>
      <w:numFmt w:val="decimal"/>
      <w:lvlText w:val="%1."/>
      <w:lvlJc w:val="left"/>
      <w:pPr>
        <w:ind w:left="495" w:hanging="495"/>
      </w:pPr>
      <w:rPr>
        <w:rFonts w:hint="default"/>
      </w:rPr>
    </w:lvl>
    <w:lvl w:ilvl="1">
      <w:start w:val="1"/>
      <w:numFmt w:val="decimal"/>
      <w:lvlText w:val="%1.%2."/>
      <w:lvlJc w:val="left"/>
      <w:pPr>
        <w:ind w:left="495" w:hanging="495"/>
      </w:pPr>
      <w:rPr>
        <w:rFonts w:hint="default"/>
        <w:b/>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9E0BB4"/>
    <w:multiLevelType w:val="hybridMultilevel"/>
    <w:tmpl w:val="4A121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4C83726"/>
    <w:multiLevelType w:val="multilevel"/>
    <w:tmpl w:val="BAFC0104"/>
    <w:lvl w:ilvl="0">
      <w:start w:val="2"/>
      <w:numFmt w:val="decimal"/>
      <w:lvlText w:val="%1"/>
      <w:lvlJc w:val="left"/>
      <w:pPr>
        <w:ind w:left="375" w:hanging="37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 w15:restartNumberingAfterBreak="0">
    <w:nsid w:val="25073A11"/>
    <w:multiLevelType w:val="multilevel"/>
    <w:tmpl w:val="CAC0A50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7" w15:restartNumberingAfterBreak="0">
    <w:nsid w:val="25584971"/>
    <w:multiLevelType w:val="hybridMultilevel"/>
    <w:tmpl w:val="79368020"/>
    <w:lvl w:ilvl="0" w:tplc="22C41380">
      <w:start w:val="1"/>
      <w:numFmt w:val="upperLetter"/>
      <w:lvlText w:val="%1."/>
      <w:lvlJc w:val="left"/>
      <w:pPr>
        <w:ind w:left="820" w:hanging="360"/>
      </w:pPr>
      <w:rPr>
        <w:rFonts w:hint="default"/>
      </w:rPr>
    </w:lvl>
    <w:lvl w:ilvl="1" w:tplc="0C0A0019" w:tentative="1">
      <w:start w:val="1"/>
      <w:numFmt w:val="lowerLetter"/>
      <w:lvlText w:val="%2."/>
      <w:lvlJc w:val="left"/>
      <w:pPr>
        <w:ind w:left="1540" w:hanging="360"/>
      </w:pPr>
    </w:lvl>
    <w:lvl w:ilvl="2" w:tplc="0C0A001B" w:tentative="1">
      <w:start w:val="1"/>
      <w:numFmt w:val="lowerRoman"/>
      <w:lvlText w:val="%3."/>
      <w:lvlJc w:val="right"/>
      <w:pPr>
        <w:ind w:left="2260" w:hanging="180"/>
      </w:pPr>
    </w:lvl>
    <w:lvl w:ilvl="3" w:tplc="0C0A000F" w:tentative="1">
      <w:start w:val="1"/>
      <w:numFmt w:val="decimal"/>
      <w:lvlText w:val="%4."/>
      <w:lvlJc w:val="left"/>
      <w:pPr>
        <w:ind w:left="2980" w:hanging="360"/>
      </w:pPr>
    </w:lvl>
    <w:lvl w:ilvl="4" w:tplc="0C0A0019" w:tentative="1">
      <w:start w:val="1"/>
      <w:numFmt w:val="lowerLetter"/>
      <w:lvlText w:val="%5."/>
      <w:lvlJc w:val="left"/>
      <w:pPr>
        <w:ind w:left="3700" w:hanging="360"/>
      </w:pPr>
    </w:lvl>
    <w:lvl w:ilvl="5" w:tplc="0C0A001B" w:tentative="1">
      <w:start w:val="1"/>
      <w:numFmt w:val="lowerRoman"/>
      <w:lvlText w:val="%6."/>
      <w:lvlJc w:val="right"/>
      <w:pPr>
        <w:ind w:left="4420" w:hanging="180"/>
      </w:pPr>
    </w:lvl>
    <w:lvl w:ilvl="6" w:tplc="0C0A000F" w:tentative="1">
      <w:start w:val="1"/>
      <w:numFmt w:val="decimal"/>
      <w:lvlText w:val="%7."/>
      <w:lvlJc w:val="left"/>
      <w:pPr>
        <w:ind w:left="5140" w:hanging="360"/>
      </w:pPr>
    </w:lvl>
    <w:lvl w:ilvl="7" w:tplc="0C0A0019" w:tentative="1">
      <w:start w:val="1"/>
      <w:numFmt w:val="lowerLetter"/>
      <w:lvlText w:val="%8."/>
      <w:lvlJc w:val="left"/>
      <w:pPr>
        <w:ind w:left="5860" w:hanging="360"/>
      </w:pPr>
    </w:lvl>
    <w:lvl w:ilvl="8" w:tplc="0C0A001B" w:tentative="1">
      <w:start w:val="1"/>
      <w:numFmt w:val="lowerRoman"/>
      <w:lvlText w:val="%9."/>
      <w:lvlJc w:val="right"/>
      <w:pPr>
        <w:ind w:left="6580" w:hanging="180"/>
      </w:pPr>
    </w:lvl>
  </w:abstractNum>
  <w:abstractNum w:abstractNumId="18" w15:restartNumberingAfterBreak="0">
    <w:nsid w:val="267B0298"/>
    <w:multiLevelType w:val="hybridMultilevel"/>
    <w:tmpl w:val="150E1B6E"/>
    <w:lvl w:ilvl="0" w:tplc="A984B50A">
      <w:start w:val="3"/>
      <w:numFmt w:val="bullet"/>
      <w:lvlText w:val="-"/>
      <w:lvlJc w:val="left"/>
      <w:pPr>
        <w:ind w:left="720" w:hanging="360"/>
      </w:pPr>
      <w:rPr>
        <w:rFonts w:ascii="Tahoma" w:eastAsia="Times New Roman" w:hAnsi="Tahoma" w:cs="Tahoma"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E7615E1"/>
    <w:multiLevelType w:val="hybridMultilevel"/>
    <w:tmpl w:val="387446EC"/>
    <w:lvl w:ilvl="0" w:tplc="0972D7A4">
      <w:start w:val="1"/>
      <w:numFmt w:val="lowerLetter"/>
      <w:lvlText w:val="%1)"/>
      <w:lvlJc w:val="left"/>
      <w:pPr>
        <w:ind w:left="786" w:hanging="360"/>
      </w:pPr>
      <w:rPr>
        <w:rFonts w:hint="default"/>
        <w:b/>
        <w:sz w:val="22"/>
      </w:rPr>
    </w:lvl>
    <w:lvl w:ilvl="1" w:tplc="412ED618">
      <w:start w:val="1"/>
      <w:numFmt w:val="lowerLetter"/>
      <w:lvlText w:val="%2."/>
      <w:lvlJc w:val="left"/>
      <w:pPr>
        <w:ind w:left="1506" w:hanging="360"/>
      </w:pPr>
      <w:rPr>
        <w:b/>
      </w:r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0" w15:restartNumberingAfterBreak="0">
    <w:nsid w:val="2F292C51"/>
    <w:multiLevelType w:val="hybridMultilevel"/>
    <w:tmpl w:val="59E51D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FF21B75"/>
    <w:multiLevelType w:val="hybridMultilevel"/>
    <w:tmpl w:val="2AEAE0F6"/>
    <w:lvl w:ilvl="0" w:tplc="24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04A4811"/>
    <w:multiLevelType w:val="hybridMultilevel"/>
    <w:tmpl w:val="BD4221F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0B713E2"/>
    <w:multiLevelType w:val="multilevel"/>
    <w:tmpl w:val="CF0EF5CA"/>
    <w:lvl w:ilvl="0">
      <w:start w:val="2"/>
      <w:numFmt w:val="decimal"/>
      <w:lvlText w:val="%1"/>
      <w:lvlJc w:val="left"/>
      <w:pPr>
        <w:ind w:left="360" w:hanging="360"/>
      </w:pPr>
      <w:rPr>
        <w:rFonts w:hint="default"/>
      </w:rPr>
    </w:lvl>
    <w:lvl w:ilvl="1">
      <w:start w:val="1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A4E774A"/>
    <w:multiLevelType w:val="multilevel"/>
    <w:tmpl w:val="4CE2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D5675A"/>
    <w:multiLevelType w:val="multilevel"/>
    <w:tmpl w:val="06B46F9E"/>
    <w:lvl w:ilvl="0">
      <w:start w:val="7"/>
      <w:numFmt w:val="decimal"/>
      <w:lvlText w:val="%1."/>
      <w:lvlJc w:val="left"/>
      <w:pPr>
        <w:ind w:left="720" w:hanging="360"/>
      </w:pPr>
      <w:rPr>
        <w:rFonts w:hint="default"/>
      </w:rPr>
    </w:lvl>
    <w:lvl w:ilvl="1">
      <w:start w:val="1"/>
      <w:numFmt w:val="decimal"/>
      <w:isLgl/>
      <w:lvlText w:val="%1.%2."/>
      <w:lvlJc w:val="left"/>
      <w:pPr>
        <w:ind w:left="1080" w:hanging="720"/>
      </w:pPr>
      <w:rPr>
        <w:rFonts w:ascii="Arial" w:hAnsi="Arial" w:cs="Arial" w:hint="default"/>
        <w:b/>
        <w:sz w:val="20"/>
      </w:rPr>
    </w:lvl>
    <w:lvl w:ilvl="2">
      <w:start w:val="1"/>
      <w:numFmt w:val="decimal"/>
      <w:isLgl/>
      <w:lvlText w:val="%1.%2.%3."/>
      <w:lvlJc w:val="left"/>
      <w:pPr>
        <w:ind w:left="1080" w:hanging="720"/>
      </w:pPr>
      <w:rPr>
        <w:rFonts w:asciiTheme="minorHAnsi" w:hAnsiTheme="minorHAnsi" w:hint="default"/>
        <w:b w:val="0"/>
        <w:sz w:val="20"/>
      </w:rPr>
    </w:lvl>
    <w:lvl w:ilvl="3">
      <w:start w:val="1"/>
      <w:numFmt w:val="decimal"/>
      <w:isLgl/>
      <w:lvlText w:val="%1.%2.%3.%4."/>
      <w:lvlJc w:val="left"/>
      <w:pPr>
        <w:ind w:left="1440" w:hanging="1080"/>
      </w:pPr>
      <w:rPr>
        <w:rFonts w:asciiTheme="minorHAnsi" w:hAnsiTheme="minorHAnsi" w:hint="default"/>
        <w:b w:val="0"/>
        <w:sz w:val="20"/>
      </w:rPr>
    </w:lvl>
    <w:lvl w:ilvl="4">
      <w:start w:val="1"/>
      <w:numFmt w:val="decimal"/>
      <w:isLgl/>
      <w:lvlText w:val="%1.%2.%3.%4.%5."/>
      <w:lvlJc w:val="left"/>
      <w:pPr>
        <w:ind w:left="1440" w:hanging="1080"/>
      </w:pPr>
      <w:rPr>
        <w:rFonts w:asciiTheme="minorHAnsi" w:hAnsiTheme="minorHAnsi" w:hint="default"/>
        <w:b w:val="0"/>
        <w:sz w:val="20"/>
      </w:rPr>
    </w:lvl>
    <w:lvl w:ilvl="5">
      <w:start w:val="1"/>
      <w:numFmt w:val="decimal"/>
      <w:isLgl/>
      <w:lvlText w:val="%1.%2.%3.%4.%5.%6."/>
      <w:lvlJc w:val="left"/>
      <w:pPr>
        <w:ind w:left="1800" w:hanging="1440"/>
      </w:pPr>
      <w:rPr>
        <w:rFonts w:asciiTheme="minorHAnsi" w:hAnsiTheme="minorHAnsi" w:hint="default"/>
        <w:b w:val="0"/>
        <w:sz w:val="20"/>
      </w:rPr>
    </w:lvl>
    <w:lvl w:ilvl="6">
      <w:start w:val="1"/>
      <w:numFmt w:val="decimal"/>
      <w:isLgl/>
      <w:lvlText w:val="%1.%2.%3.%4.%5.%6.%7."/>
      <w:lvlJc w:val="left"/>
      <w:pPr>
        <w:ind w:left="1800" w:hanging="1440"/>
      </w:pPr>
      <w:rPr>
        <w:rFonts w:asciiTheme="minorHAnsi" w:hAnsiTheme="minorHAnsi" w:hint="default"/>
        <w:b w:val="0"/>
        <w:sz w:val="20"/>
      </w:rPr>
    </w:lvl>
    <w:lvl w:ilvl="7">
      <w:start w:val="1"/>
      <w:numFmt w:val="decimal"/>
      <w:isLgl/>
      <w:lvlText w:val="%1.%2.%3.%4.%5.%6.%7.%8."/>
      <w:lvlJc w:val="left"/>
      <w:pPr>
        <w:ind w:left="2160" w:hanging="1800"/>
      </w:pPr>
      <w:rPr>
        <w:rFonts w:asciiTheme="minorHAnsi" w:hAnsiTheme="minorHAnsi" w:hint="default"/>
        <w:b w:val="0"/>
        <w:sz w:val="20"/>
      </w:rPr>
    </w:lvl>
    <w:lvl w:ilvl="8">
      <w:start w:val="1"/>
      <w:numFmt w:val="decimal"/>
      <w:isLgl/>
      <w:lvlText w:val="%1.%2.%3.%4.%5.%6.%7.%8.%9."/>
      <w:lvlJc w:val="left"/>
      <w:pPr>
        <w:ind w:left="2160" w:hanging="1800"/>
      </w:pPr>
      <w:rPr>
        <w:rFonts w:asciiTheme="minorHAnsi" w:hAnsiTheme="minorHAnsi" w:hint="default"/>
        <w:b w:val="0"/>
        <w:sz w:val="20"/>
      </w:rPr>
    </w:lvl>
  </w:abstractNum>
  <w:abstractNum w:abstractNumId="26" w15:restartNumberingAfterBreak="0">
    <w:nsid w:val="3F1B3E83"/>
    <w:multiLevelType w:val="hybridMultilevel"/>
    <w:tmpl w:val="5424773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F834115"/>
    <w:multiLevelType w:val="hybridMultilevel"/>
    <w:tmpl w:val="689EDFA6"/>
    <w:lvl w:ilvl="0" w:tplc="A02C2C6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3FBB36D9"/>
    <w:multiLevelType w:val="hybridMultilevel"/>
    <w:tmpl w:val="ADAC09C4"/>
    <w:lvl w:ilvl="0" w:tplc="B6124D00">
      <w:start w:val="1"/>
      <w:numFmt w:val="bullet"/>
      <w:lvlText w:val="-"/>
      <w:lvlJc w:val="left"/>
      <w:pPr>
        <w:ind w:left="900" w:hanging="360"/>
      </w:pPr>
      <w:rPr>
        <w:rFonts w:ascii="Helvetica" w:eastAsia="Calibri" w:hAnsi="Helvetica" w:cs="Helvetica" w:hint="default"/>
      </w:rPr>
    </w:lvl>
    <w:lvl w:ilvl="1" w:tplc="240A0003" w:tentative="1">
      <w:start w:val="1"/>
      <w:numFmt w:val="bullet"/>
      <w:lvlText w:val="o"/>
      <w:lvlJc w:val="left"/>
      <w:pPr>
        <w:ind w:left="1620" w:hanging="360"/>
      </w:pPr>
      <w:rPr>
        <w:rFonts w:ascii="Courier New" w:hAnsi="Courier New" w:cs="Courier New" w:hint="default"/>
      </w:rPr>
    </w:lvl>
    <w:lvl w:ilvl="2" w:tplc="240A0005" w:tentative="1">
      <w:start w:val="1"/>
      <w:numFmt w:val="bullet"/>
      <w:lvlText w:val=""/>
      <w:lvlJc w:val="left"/>
      <w:pPr>
        <w:ind w:left="2340" w:hanging="360"/>
      </w:pPr>
      <w:rPr>
        <w:rFonts w:ascii="Wingdings" w:hAnsi="Wingdings" w:hint="default"/>
      </w:rPr>
    </w:lvl>
    <w:lvl w:ilvl="3" w:tplc="240A0001" w:tentative="1">
      <w:start w:val="1"/>
      <w:numFmt w:val="bullet"/>
      <w:lvlText w:val=""/>
      <w:lvlJc w:val="left"/>
      <w:pPr>
        <w:ind w:left="3060" w:hanging="360"/>
      </w:pPr>
      <w:rPr>
        <w:rFonts w:ascii="Symbol" w:hAnsi="Symbol" w:hint="default"/>
      </w:rPr>
    </w:lvl>
    <w:lvl w:ilvl="4" w:tplc="240A0003" w:tentative="1">
      <w:start w:val="1"/>
      <w:numFmt w:val="bullet"/>
      <w:lvlText w:val="o"/>
      <w:lvlJc w:val="left"/>
      <w:pPr>
        <w:ind w:left="3780" w:hanging="360"/>
      </w:pPr>
      <w:rPr>
        <w:rFonts w:ascii="Courier New" w:hAnsi="Courier New" w:cs="Courier New" w:hint="default"/>
      </w:rPr>
    </w:lvl>
    <w:lvl w:ilvl="5" w:tplc="240A0005" w:tentative="1">
      <w:start w:val="1"/>
      <w:numFmt w:val="bullet"/>
      <w:lvlText w:val=""/>
      <w:lvlJc w:val="left"/>
      <w:pPr>
        <w:ind w:left="4500" w:hanging="360"/>
      </w:pPr>
      <w:rPr>
        <w:rFonts w:ascii="Wingdings" w:hAnsi="Wingdings" w:hint="default"/>
      </w:rPr>
    </w:lvl>
    <w:lvl w:ilvl="6" w:tplc="240A0001" w:tentative="1">
      <w:start w:val="1"/>
      <w:numFmt w:val="bullet"/>
      <w:lvlText w:val=""/>
      <w:lvlJc w:val="left"/>
      <w:pPr>
        <w:ind w:left="5220" w:hanging="360"/>
      </w:pPr>
      <w:rPr>
        <w:rFonts w:ascii="Symbol" w:hAnsi="Symbol" w:hint="default"/>
      </w:rPr>
    </w:lvl>
    <w:lvl w:ilvl="7" w:tplc="240A0003" w:tentative="1">
      <w:start w:val="1"/>
      <w:numFmt w:val="bullet"/>
      <w:lvlText w:val="o"/>
      <w:lvlJc w:val="left"/>
      <w:pPr>
        <w:ind w:left="5940" w:hanging="360"/>
      </w:pPr>
      <w:rPr>
        <w:rFonts w:ascii="Courier New" w:hAnsi="Courier New" w:cs="Courier New" w:hint="default"/>
      </w:rPr>
    </w:lvl>
    <w:lvl w:ilvl="8" w:tplc="240A0005" w:tentative="1">
      <w:start w:val="1"/>
      <w:numFmt w:val="bullet"/>
      <w:lvlText w:val=""/>
      <w:lvlJc w:val="left"/>
      <w:pPr>
        <w:ind w:left="6660" w:hanging="360"/>
      </w:pPr>
      <w:rPr>
        <w:rFonts w:ascii="Wingdings" w:hAnsi="Wingdings" w:hint="default"/>
      </w:rPr>
    </w:lvl>
  </w:abstractNum>
  <w:abstractNum w:abstractNumId="29" w15:restartNumberingAfterBreak="0">
    <w:nsid w:val="3FD640D6"/>
    <w:multiLevelType w:val="multilevel"/>
    <w:tmpl w:val="B9E04ADA"/>
    <w:lvl w:ilvl="0">
      <w:start w:val="1"/>
      <w:numFmt w:val="decimal"/>
      <w:lvlText w:val="%1."/>
      <w:lvlJc w:val="left"/>
      <w:pPr>
        <w:ind w:left="1211" w:hanging="360"/>
      </w:pPr>
      <w:rPr>
        <w:rFonts w:hint="default"/>
        <w:b/>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30" w15:restartNumberingAfterBreak="0">
    <w:nsid w:val="45EC3CA3"/>
    <w:multiLevelType w:val="multilevel"/>
    <w:tmpl w:val="D9F044FC"/>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66430AE"/>
    <w:multiLevelType w:val="hybridMultilevel"/>
    <w:tmpl w:val="2494C83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102781B"/>
    <w:multiLevelType w:val="hybridMultilevel"/>
    <w:tmpl w:val="F0C07E00"/>
    <w:lvl w:ilvl="0" w:tplc="456A8962">
      <w:start w:val="5"/>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2A716F5"/>
    <w:multiLevelType w:val="multilevel"/>
    <w:tmpl w:val="4CE2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6567AB"/>
    <w:multiLevelType w:val="hybridMultilevel"/>
    <w:tmpl w:val="0FCED0BC"/>
    <w:lvl w:ilvl="0" w:tplc="01183E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86A2165"/>
    <w:multiLevelType w:val="hybridMultilevel"/>
    <w:tmpl w:val="9D3EEEC0"/>
    <w:lvl w:ilvl="0" w:tplc="D1E85436">
      <w:start w:val="1"/>
      <w:numFmt w:val="lowerLetter"/>
      <w:lvlText w:val="%1."/>
      <w:lvlJc w:val="left"/>
      <w:pPr>
        <w:tabs>
          <w:tab w:val="num" w:pos="360"/>
        </w:tabs>
        <w:ind w:left="360" w:hanging="360"/>
      </w:pPr>
      <w:rPr>
        <w:b w:val="0"/>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7" w15:restartNumberingAfterBreak="0">
    <w:nsid w:val="5A036256"/>
    <w:multiLevelType w:val="multilevel"/>
    <w:tmpl w:val="C9008B1E"/>
    <w:lvl w:ilvl="0">
      <w:start w:val="4"/>
      <w:numFmt w:val="decimal"/>
      <w:lvlText w:val="%1."/>
      <w:lvlJc w:val="left"/>
      <w:pPr>
        <w:ind w:left="495" w:hanging="495"/>
      </w:pPr>
      <w:rPr>
        <w:rFonts w:hint="default"/>
        <w:b/>
      </w:rPr>
    </w:lvl>
    <w:lvl w:ilvl="1">
      <w:start w:val="1"/>
      <w:numFmt w:val="decimal"/>
      <w:lvlText w:val="%1.%2."/>
      <w:lvlJc w:val="left"/>
      <w:pPr>
        <w:ind w:left="495" w:hanging="49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5EF94DF0"/>
    <w:multiLevelType w:val="hybridMultilevel"/>
    <w:tmpl w:val="5A9A30AE"/>
    <w:lvl w:ilvl="0" w:tplc="240A0011">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4F0849"/>
    <w:multiLevelType w:val="hybridMultilevel"/>
    <w:tmpl w:val="F820A27E"/>
    <w:lvl w:ilvl="0" w:tplc="87DA151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E27857"/>
    <w:multiLevelType w:val="multilevel"/>
    <w:tmpl w:val="E520C3F4"/>
    <w:lvl w:ilvl="0">
      <w:start w:val="1"/>
      <w:numFmt w:val="decimal"/>
      <w:lvlText w:val="%1"/>
      <w:lvlJc w:val="left"/>
      <w:pPr>
        <w:ind w:left="375" w:hanging="375"/>
      </w:pPr>
      <w:rPr>
        <w:rFonts w:hint="default"/>
      </w:rPr>
    </w:lvl>
    <w:lvl w:ilvl="1">
      <w:start w:val="6"/>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684578D2"/>
    <w:multiLevelType w:val="multilevel"/>
    <w:tmpl w:val="FF108E4C"/>
    <w:lvl w:ilvl="0">
      <w:start w:val="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9146D8A"/>
    <w:multiLevelType w:val="hybridMultilevel"/>
    <w:tmpl w:val="15B413C8"/>
    <w:lvl w:ilvl="0" w:tplc="46A455A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33D4402"/>
    <w:multiLevelType w:val="multilevel"/>
    <w:tmpl w:val="0ED09366"/>
    <w:lvl w:ilvl="0">
      <w:start w:val="1"/>
      <w:numFmt w:val="decimal"/>
      <w:lvlText w:val="%1."/>
      <w:lvlJc w:val="left"/>
      <w:pPr>
        <w:ind w:left="360" w:hanging="360"/>
      </w:pPr>
      <w:rPr>
        <w:rFonts w:ascii="Arial" w:eastAsiaTheme="minorEastAsia" w:hAnsi="Arial" w:cs="Arial"/>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4" w15:restartNumberingAfterBreak="0">
    <w:nsid w:val="747E49AB"/>
    <w:multiLevelType w:val="hybridMultilevel"/>
    <w:tmpl w:val="F124B3B2"/>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ACD6ED6"/>
    <w:multiLevelType w:val="hybridMultilevel"/>
    <w:tmpl w:val="BDC012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BC038E6"/>
    <w:multiLevelType w:val="hybridMultilevel"/>
    <w:tmpl w:val="89E47D9A"/>
    <w:lvl w:ilvl="0" w:tplc="240A0017">
      <w:start w:val="1"/>
      <w:numFmt w:val="lowerLetter"/>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47" w15:restartNumberingAfterBreak="0">
    <w:nsid w:val="7E8E7335"/>
    <w:multiLevelType w:val="hybridMultilevel"/>
    <w:tmpl w:val="0A74432E"/>
    <w:lvl w:ilvl="0" w:tplc="A6E4F272">
      <w:start w:val="1"/>
      <w:numFmt w:val="decimal"/>
      <w:lvlText w:val="%1."/>
      <w:lvlJc w:val="left"/>
      <w:pPr>
        <w:ind w:left="708" w:hanging="708"/>
      </w:pPr>
      <w:rPr>
        <w:rFonts w:ascii="Arial MT" w:eastAsia="Arial MT" w:hAnsi="Arial MT" w:cs="Arial MT" w:hint="default"/>
        <w:color w:val="0D0D0D"/>
        <w:spacing w:val="-1"/>
        <w:w w:val="99"/>
        <w:sz w:val="20"/>
        <w:szCs w:val="20"/>
        <w:lang w:val="es-ES" w:eastAsia="en-US" w:bidi="ar-SA"/>
      </w:rPr>
    </w:lvl>
    <w:lvl w:ilvl="1" w:tplc="99C47B52">
      <w:numFmt w:val="bullet"/>
      <w:lvlText w:val="•"/>
      <w:lvlJc w:val="left"/>
      <w:pPr>
        <w:ind w:left="2074" w:hanging="708"/>
      </w:pPr>
      <w:rPr>
        <w:rFonts w:hint="default"/>
        <w:lang w:val="es-ES" w:eastAsia="en-US" w:bidi="ar-SA"/>
      </w:rPr>
    </w:lvl>
    <w:lvl w:ilvl="2" w:tplc="8A70927A">
      <w:numFmt w:val="bullet"/>
      <w:lvlText w:val="•"/>
      <w:lvlJc w:val="left"/>
      <w:pPr>
        <w:ind w:left="2988" w:hanging="708"/>
      </w:pPr>
      <w:rPr>
        <w:rFonts w:hint="default"/>
        <w:lang w:val="es-ES" w:eastAsia="en-US" w:bidi="ar-SA"/>
      </w:rPr>
    </w:lvl>
    <w:lvl w:ilvl="3" w:tplc="D29EA154">
      <w:numFmt w:val="bullet"/>
      <w:lvlText w:val="•"/>
      <w:lvlJc w:val="left"/>
      <w:pPr>
        <w:ind w:left="3902" w:hanging="708"/>
      </w:pPr>
      <w:rPr>
        <w:rFonts w:hint="default"/>
        <w:lang w:val="es-ES" w:eastAsia="en-US" w:bidi="ar-SA"/>
      </w:rPr>
    </w:lvl>
    <w:lvl w:ilvl="4" w:tplc="9E5CB9E6">
      <w:numFmt w:val="bullet"/>
      <w:lvlText w:val="•"/>
      <w:lvlJc w:val="left"/>
      <w:pPr>
        <w:ind w:left="4816" w:hanging="708"/>
      </w:pPr>
      <w:rPr>
        <w:rFonts w:hint="default"/>
        <w:lang w:val="es-ES" w:eastAsia="en-US" w:bidi="ar-SA"/>
      </w:rPr>
    </w:lvl>
    <w:lvl w:ilvl="5" w:tplc="5350ACF2">
      <w:numFmt w:val="bullet"/>
      <w:lvlText w:val="•"/>
      <w:lvlJc w:val="left"/>
      <w:pPr>
        <w:ind w:left="5731" w:hanging="708"/>
      </w:pPr>
      <w:rPr>
        <w:rFonts w:hint="default"/>
        <w:lang w:val="es-ES" w:eastAsia="en-US" w:bidi="ar-SA"/>
      </w:rPr>
    </w:lvl>
    <w:lvl w:ilvl="6" w:tplc="57AE45B2">
      <w:numFmt w:val="bullet"/>
      <w:lvlText w:val="•"/>
      <w:lvlJc w:val="left"/>
      <w:pPr>
        <w:ind w:left="6645" w:hanging="708"/>
      </w:pPr>
      <w:rPr>
        <w:rFonts w:hint="default"/>
        <w:lang w:val="es-ES" w:eastAsia="en-US" w:bidi="ar-SA"/>
      </w:rPr>
    </w:lvl>
    <w:lvl w:ilvl="7" w:tplc="374006BA">
      <w:numFmt w:val="bullet"/>
      <w:lvlText w:val="•"/>
      <w:lvlJc w:val="left"/>
      <w:pPr>
        <w:ind w:left="7559" w:hanging="708"/>
      </w:pPr>
      <w:rPr>
        <w:rFonts w:hint="default"/>
        <w:lang w:val="es-ES" w:eastAsia="en-US" w:bidi="ar-SA"/>
      </w:rPr>
    </w:lvl>
    <w:lvl w:ilvl="8" w:tplc="8B907B34">
      <w:numFmt w:val="bullet"/>
      <w:lvlText w:val="•"/>
      <w:lvlJc w:val="left"/>
      <w:pPr>
        <w:ind w:left="8473" w:hanging="708"/>
      </w:pPr>
      <w:rPr>
        <w:rFonts w:hint="default"/>
        <w:lang w:val="es-ES" w:eastAsia="en-US" w:bidi="ar-SA"/>
      </w:rPr>
    </w:lvl>
  </w:abstractNum>
  <w:num w:numId="1">
    <w:abstractNumId w:val="6"/>
  </w:num>
  <w:num w:numId="2">
    <w:abstractNumId w:val="15"/>
  </w:num>
  <w:num w:numId="3">
    <w:abstractNumId w:val="36"/>
  </w:num>
  <w:num w:numId="4">
    <w:abstractNumId w:val="12"/>
  </w:num>
  <w:num w:numId="5">
    <w:abstractNumId w:val="40"/>
  </w:num>
  <w:num w:numId="6">
    <w:abstractNumId w:val="16"/>
  </w:num>
  <w:num w:numId="7">
    <w:abstractNumId w:val="0"/>
  </w:num>
  <w:num w:numId="8">
    <w:abstractNumId w:val="5"/>
  </w:num>
  <w:num w:numId="9">
    <w:abstractNumId w:val="18"/>
  </w:num>
  <w:num w:numId="10">
    <w:abstractNumId w:val="34"/>
  </w:num>
  <w:num w:numId="11">
    <w:abstractNumId w:val="46"/>
  </w:num>
  <w:num w:numId="12">
    <w:abstractNumId w:val="8"/>
  </w:num>
  <w:num w:numId="13">
    <w:abstractNumId w:val="23"/>
  </w:num>
  <w:num w:numId="14">
    <w:abstractNumId w:val="11"/>
  </w:num>
  <w:num w:numId="15">
    <w:abstractNumId w:val="44"/>
  </w:num>
  <w:num w:numId="16">
    <w:abstractNumId w:val="17"/>
  </w:num>
  <w:num w:numId="17">
    <w:abstractNumId w:val="32"/>
  </w:num>
  <w:num w:numId="18">
    <w:abstractNumId w:val="28"/>
  </w:num>
  <w:num w:numId="19">
    <w:abstractNumId w:val="9"/>
  </w:num>
  <w:num w:numId="20">
    <w:abstractNumId w:val="7"/>
  </w:num>
  <w:num w:numId="21">
    <w:abstractNumId w:val="41"/>
  </w:num>
  <w:num w:numId="22">
    <w:abstractNumId w:val="2"/>
  </w:num>
  <w:num w:numId="23">
    <w:abstractNumId w:val="14"/>
  </w:num>
  <w:num w:numId="24">
    <w:abstractNumId w:val="13"/>
  </w:num>
  <w:num w:numId="25">
    <w:abstractNumId w:val="4"/>
  </w:num>
  <w:num w:numId="26">
    <w:abstractNumId w:val="37"/>
  </w:num>
  <w:num w:numId="27">
    <w:abstractNumId w:val="25"/>
  </w:num>
  <w:num w:numId="28">
    <w:abstractNumId w:val="42"/>
  </w:num>
  <w:num w:numId="29">
    <w:abstractNumId w:val="29"/>
  </w:num>
  <w:num w:numId="30">
    <w:abstractNumId w:val="43"/>
  </w:num>
  <w:num w:numId="31">
    <w:abstractNumId w:val="31"/>
  </w:num>
  <w:num w:numId="32">
    <w:abstractNumId w:val="3"/>
  </w:num>
  <w:num w:numId="33">
    <w:abstractNumId w:val="19"/>
  </w:num>
  <w:num w:numId="34">
    <w:abstractNumId w:val="45"/>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num>
  <w:num w:numId="37">
    <w:abstractNumId w:val="39"/>
  </w:num>
  <w:num w:numId="38">
    <w:abstractNumId w:val="22"/>
  </w:num>
  <w:num w:numId="39">
    <w:abstractNumId w:val="38"/>
  </w:num>
  <w:num w:numId="40">
    <w:abstractNumId w:val="26"/>
  </w:num>
  <w:num w:numId="41">
    <w:abstractNumId w:val="21"/>
  </w:num>
  <w:num w:numId="42">
    <w:abstractNumId w:val="20"/>
  </w:num>
  <w:num w:numId="43">
    <w:abstractNumId w:val="30"/>
  </w:num>
  <w:num w:numId="44">
    <w:abstractNumId w:val="33"/>
  </w:num>
  <w:num w:numId="45">
    <w:abstractNumId w:val="1"/>
  </w:num>
  <w:num w:numId="46">
    <w:abstractNumId w:val="35"/>
  </w:num>
  <w:num w:numId="47">
    <w:abstractNumId w:val="10"/>
  </w:num>
  <w:num w:numId="48">
    <w:abstractNumId w:val="2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activeWritingStyle w:appName="MSWord" w:lang="pt-BR" w:vendorID="64" w:dllVersion="6" w:nlCheck="1" w:checkStyle="0"/>
  <w:activeWritingStyle w:appName="MSWord" w:lang="es-CO" w:vendorID="64" w:dllVersion="6" w:nlCheck="1" w:checkStyle="0"/>
  <w:activeWritingStyle w:appName="MSWord" w:lang="en-US" w:vendorID="64" w:dllVersion="6" w:nlCheck="1" w:checkStyle="0"/>
  <w:activeWritingStyle w:appName="MSWord" w:lang="fr-FR"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MX"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pt-BR" w:vendorID="64" w:dllVersion="131078" w:nlCheck="1" w:checkStyle="0"/>
  <w:activeWritingStyle w:appName="MSWord" w:lang="en-US" w:vendorID="64" w:dllVersion="131078" w:nlCheck="1" w:checkStyle="0"/>
  <w:activeWritingStyle w:appName="MSWord" w:lang="es-ES_tradnl" w:vendorID="64" w:dllVersion="131078" w:nlCheck="1" w:checkStyle="0"/>
  <w:activeWritingStyle w:appName="MSWord" w:lang="fr-FR" w:vendorID="64" w:dllVersion="131078" w:nlCheck="1" w:checkStyle="1"/>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E80"/>
    <w:rsid w:val="00000721"/>
    <w:rsid w:val="0000076F"/>
    <w:rsid w:val="0000078B"/>
    <w:rsid w:val="00000B1A"/>
    <w:rsid w:val="00001433"/>
    <w:rsid w:val="00001956"/>
    <w:rsid w:val="00002BBA"/>
    <w:rsid w:val="00002BD4"/>
    <w:rsid w:val="00002C9D"/>
    <w:rsid w:val="0000355A"/>
    <w:rsid w:val="00003DEA"/>
    <w:rsid w:val="00004C85"/>
    <w:rsid w:val="00004D88"/>
    <w:rsid w:val="0000550E"/>
    <w:rsid w:val="00006F47"/>
    <w:rsid w:val="00007766"/>
    <w:rsid w:val="00007E1F"/>
    <w:rsid w:val="000118BD"/>
    <w:rsid w:val="000120D0"/>
    <w:rsid w:val="000121E7"/>
    <w:rsid w:val="00012C9D"/>
    <w:rsid w:val="0001437D"/>
    <w:rsid w:val="00014669"/>
    <w:rsid w:val="00014E0E"/>
    <w:rsid w:val="000150C7"/>
    <w:rsid w:val="000157FC"/>
    <w:rsid w:val="00015BCE"/>
    <w:rsid w:val="00015E91"/>
    <w:rsid w:val="000164EF"/>
    <w:rsid w:val="0001742F"/>
    <w:rsid w:val="00021632"/>
    <w:rsid w:val="00024299"/>
    <w:rsid w:val="000242FD"/>
    <w:rsid w:val="00026AE1"/>
    <w:rsid w:val="000320D2"/>
    <w:rsid w:val="0003273B"/>
    <w:rsid w:val="00032C54"/>
    <w:rsid w:val="000349BD"/>
    <w:rsid w:val="00035552"/>
    <w:rsid w:val="000357DD"/>
    <w:rsid w:val="00036245"/>
    <w:rsid w:val="000363C0"/>
    <w:rsid w:val="000365CA"/>
    <w:rsid w:val="000365D4"/>
    <w:rsid w:val="00036BCE"/>
    <w:rsid w:val="000373C9"/>
    <w:rsid w:val="0003794C"/>
    <w:rsid w:val="00040A19"/>
    <w:rsid w:val="000418B8"/>
    <w:rsid w:val="00041AA0"/>
    <w:rsid w:val="00041BE8"/>
    <w:rsid w:val="0004295E"/>
    <w:rsid w:val="00042D3A"/>
    <w:rsid w:val="00043339"/>
    <w:rsid w:val="00043DD1"/>
    <w:rsid w:val="000440AF"/>
    <w:rsid w:val="000440BB"/>
    <w:rsid w:val="00045374"/>
    <w:rsid w:val="000455AE"/>
    <w:rsid w:val="00045AAA"/>
    <w:rsid w:val="00045ED6"/>
    <w:rsid w:val="0004611A"/>
    <w:rsid w:val="00047727"/>
    <w:rsid w:val="000478BA"/>
    <w:rsid w:val="00050F3E"/>
    <w:rsid w:val="00050FC6"/>
    <w:rsid w:val="000514DD"/>
    <w:rsid w:val="00051FBE"/>
    <w:rsid w:val="000520C4"/>
    <w:rsid w:val="0005225B"/>
    <w:rsid w:val="000541CD"/>
    <w:rsid w:val="000544B1"/>
    <w:rsid w:val="00054539"/>
    <w:rsid w:val="00054911"/>
    <w:rsid w:val="00055B18"/>
    <w:rsid w:val="0005601C"/>
    <w:rsid w:val="00056D00"/>
    <w:rsid w:val="00057333"/>
    <w:rsid w:val="00057916"/>
    <w:rsid w:val="000601FB"/>
    <w:rsid w:val="0006177F"/>
    <w:rsid w:val="000627A5"/>
    <w:rsid w:val="000632BC"/>
    <w:rsid w:val="000638DB"/>
    <w:rsid w:val="00064E60"/>
    <w:rsid w:val="00064FA0"/>
    <w:rsid w:val="000654D4"/>
    <w:rsid w:val="00065E8B"/>
    <w:rsid w:val="00066F0B"/>
    <w:rsid w:val="00070949"/>
    <w:rsid w:val="00071BBA"/>
    <w:rsid w:val="00072097"/>
    <w:rsid w:val="000737E0"/>
    <w:rsid w:val="00073CB6"/>
    <w:rsid w:val="000756A3"/>
    <w:rsid w:val="00075F4C"/>
    <w:rsid w:val="00076267"/>
    <w:rsid w:val="00076E05"/>
    <w:rsid w:val="00077486"/>
    <w:rsid w:val="000779DA"/>
    <w:rsid w:val="0008008E"/>
    <w:rsid w:val="00080AE0"/>
    <w:rsid w:val="00080CEB"/>
    <w:rsid w:val="0008135C"/>
    <w:rsid w:val="00081898"/>
    <w:rsid w:val="00082B37"/>
    <w:rsid w:val="00083073"/>
    <w:rsid w:val="000830B2"/>
    <w:rsid w:val="00083788"/>
    <w:rsid w:val="00083B4F"/>
    <w:rsid w:val="00083B87"/>
    <w:rsid w:val="000846A2"/>
    <w:rsid w:val="00086261"/>
    <w:rsid w:val="00086E3E"/>
    <w:rsid w:val="00087186"/>
    <w:rsid w:val="00087C1E"/>
    <w:rsid w:val="000908B5"/>
    <w:rsid w:val="00091369"/>
    <w:rsid w:val="000923E4"/>
    <w:rsid w:val="000926DC"/>
    <w:rsid w:val="00093063"/>
    <w:rsid w:val="000934E3"/>
    <w:rsid w:val="00093FB5"/>
    <w:rsid w:val="0009422B"/>
    <w:rsid w:val="00096B64"/>
    <w:rsid w:val="00097973"/>
    <w:rsid w:val="000A0297"/>
    <w:rsid w:val="000A21F4"/>
    <w:rsid w:val="000A2517"/>
    <w:rsid w:val="000A2BFF"/>
    <w:rsid w:val="000A395C"/>
    <w:rsid w:val="000A526C"/>
    <w:rsid w:val="000A5C73"/>
    <w:rsid w:val="000A65B7"/>
    <w:rsid w:val="000A6C82"/>
    <w:rsid w:val="000A7364"/>
    <w:rsid w:val="000A75A8"/>
    <w:rsid w:val="000B0954"/>
    <w:rsid w:val="000B0AC4"/>
    <w:rsid w:val="000B14D5"/>
    <w:rsid w:val="000B2F2A"/>
    <w:rsid w:val="000B39A4"/>
    <w:rsid w:val="000B5054"/>
    <w:rsid w:val="000B617E"/>
    <w:rsid w:val="000B6362"/>
    <w:rsid w:val="000B64C1"/>
    <w:rsid w:val="000C0A9F"/>
    <w:rsid w:val="000C0CCC"/>
    <w:rsid w:val="000C0E0E"/>
    <w:rsid w:val="000C243F"/>
    <w:rsid w:val="000C2568"/>
    <w:rsid w:val="000C2CA4"/>
    <w:rsid w:val="000C3CDE"/>
    <w:rsid w:val="000C41DD"/>
    <w:rsid w:val="000C4427"/>
    <w:rsid w:val="000C4CFB"/>
    <w:rsid w:val="000C5043"/>
    <w:rsid w:val="000C56F7"/>
    <w:rsid w:val="000C60E4"/>
    <w:rsid w:val="000D0CA6"/>
    <w:rsid w:val="000D0DB0"/>
    <w:rsid w:val="000D279F"/>
    <w:rsid w:val="000D3460"/>
    <w:rsid w:val="000D4668"/>
    <w:rsid w:val="000D4925"/>
    <w:rsid w:val="000D61FE"/>
    <w:rsid w:val="000D676D"/>
    <w:rsid w:val="000D6D39"/>
    <w:rsid w:val="000D75CB"/>
    <w:rsid w:val="000D7DB4"/>
    <w:rsid w:val="000E193A"/>
    <w:rsid w:val="000E2A48"/>
    <w:rsid w:val="000E33A9"/>
    <w:rsid w:val="000E487B"/>
    <w:rsid w:val="000E4A40"/>
    <w:rsid w:val="000E674E"/>
    <w:rsid w:val="000E7501"/>
    <w:rsid w:val="000E788D"/>
    <w:rsid w:val="000E78E4"/>
    <w:rsid w:val="000E7E0D"/>
    <w:rsid w:val="000F0274"/>
    <w:rsid w:val="000F0367"/>
    <w:rsid w:val="000F16CE"/>
    <w:rsid w:val="000F1823"/>
    <w:rsid w:val="000F230D"/>
    <w:rsid w:val="000F28BA"/>
    <w:rsid w:val="000F4609"/>
    <w:rsid w:val="000F5730"/>
    <w:rsid w:val="000F5E87"/>
    <w:rsid w:val="000F6529"/>
    <w:rsid w:val="000F7653"/>
    <w:rsid w:val="000F79ED"/>
    <w:rsid w:val="00100458"/>
    <w:rsid w:val="001014CF"/>
    <w:rsid w:val="00101891"/>
    <w:rsid w:val="00101A33"/>
    <w:rsid w:val="0010251A"/>
    <w:rsid w:val="0010278C"/>
    <w:rsid w:val="00103397"/>
    <w:rsid w:val="0010359C"/>
    <w:rsid w:val="00103DA7"/>
    <w:rsid w:val="001049E7"/>
    <w:rsid w:val="00104BDA"/>
    <w:rsid w:val="00105D42"/>
    <w:rsid w:val="001068BF"/>
    <w:rsid w:val="001068CF"/>
    <w:rsid w:val="00106CCA"/>
    <w:rsid w:val="0011014E"/>
    <w:rsid w:val="001103D0"/>
    <w:rsid w:val="0011307E"/>
    <w:rsid w:val="00113444"/>
    <w:rsid w:val="00113EE3"/>
    <w:rsid w:val="001145AF"/>
    <w:rsid w:val="00114E94"/>
    <w:rsid w:val="00115D02"/>
    <w:rsid w:val="001161A0"/>
    <w:rsid w:val="00116667"/>
    <w:rsid w:val="001174FE"/>
    <w:rsid w:val="00117641"/>
    <w:rsid w:val="00117D69"/>
    <w:rsid w:val="001207FE"/>
    <w:rsid w:val="001215BE"/>
    <w:rsid w:val="00122832"/>
    <w:rsid w:val="00122839"/>
    <w:rsid w:val="001232AF"/>
    <w:rsid w:val="00125875"/>
    <w:rsid w:val="00126631"/>
    <w:rsid w:val="001266B8"/>
    <w:rsid w:val="0012726C"/>
    <w:rsid w:val="001309BF"/>
    <w:rsid w:val="00131412"/>
    <w:rsid w:val="00131485"/>
    <w:rsid w:val="00131551"/>
    <w:rsid w:val="001330C2"/>
    <w:rsid w:val="00133ACF"/>
    <w:rsid w:val="00134D0A"/>
    <w:rsid w:val="00134FF0"/>
    <w:rsid w:val="00135F33"/>
    <w:rsid w:val="0013664E"/>
    <w:rsid w:val="00136722"/>
    <w:rsid w:val="00136DE3"/>
    <w:rsid w:val="0013782E"/>
    <w:rsid w:val="00140777"/>
    <w:rsid w:val="001408E3"/>
    <w:rsid w:val="0014108E"/>
    <w:rsid w:val="0014194C"/>
    <w:rsid w:val="00141C3F"/>
    <w:rsid w:val="00142020"/>
    <w:rsid w:val="00142220"/>
    <w:rsid w:val="00142C3F"/>
    <w:rsid w:val="0014412A"/>
    <w:rsid w:val="00144BB5"/>
    <w:rsid w:val="00144D4E"/>
    <w:rsid w:val="00145671"/>
    <w:rsid w:val="00146C0C"/>
    <w:rsid w:val="0015012C"/>
    <w:rsid w:val="00150424"/>
    <w:rsid w:val="00150608"/>
    <w:rsid w:val="001514F3"/>
    <w:rsid w:val="00151C3F"/>
    <w:rsid w:val="00151DFD"/>
    <w:rsid w:val="00152223"/>
    <w:rsid w:val="00153367"/>
    <w:rsid w:val="0015348F"/>
    <w:rsid w:val="00153615"/>
    <w:rsid w:val="0015497B"/>
    <w:rsid w:val="001556A8"/>
    <w:rsid w:val="00156BDF"/>
    <w:rsid w:val="00156CDA"/>
    <w:rsid w:val="00157396"/>
    <w:rsid w:val="00157DB7"/>
    <w:rsid w:val="001610B5"/>
    <w:rsid w:val="001611F9"/>
    <w:rsid w:val="001633FB"/>
    <w:rsid w:val="00163999"/>
    <w:rsid w:val="00163A53"/>
    <w:rsid w:val="00163DA6"/>
    <w:rsid w:val="001650BA"/>
    <w:rsid w:val="00165EDD"/>
    <w:rsid w:val="00166373"/>
    <w:rsid w:val="00167433"/>
    <w:rsid w:val="00170A4C"/>
    <w:rsid w:val="00170B1D"/>
    <w:rsid w:val="00170E8A"/>
    <w:rsid w:val="00171D32"/>
    <w:rsid w:val="00171F80"/>
    <w:rsid w:val="001737B3"/>
    <w:rsid w:val="00175043"/>
    <w:rsid w:val="00175809"/>
    <w:rsid w:val="00175DFC"/>
    <w:rsid w:val="001765BD"/>
    <w:rsid w:val="001767C7"/>
    <w:rsid w:val="00177A4D"/>
    <w:rsid w:val="00180599"/>
    <w:rsid w:val="001814C2"/>
    <w:rsid w:val="00182510"/>
    <w:rsid w:val="001828EA"/>
    <w:rsid w:val="00182DE8"/>
    <w:rsid w:val="00183380"/>
    <w:rsid w:val="001833B1"/>
    <w:rsid w:val="00184613"/>
    <w:rsid w:val="00184FEC"/>
    <w:rsid w:val="00185149"/>
    <w:rsid w:val="0018598C"/>
    <w:rsid w:val="00185AC5"/>
    <w:rsid w:val="001860E6"/>
    <w:rsid w:val="00186D5C"/>
    <w:rsid w:val="00186F4A"/>
    <w:rsid w:val="001876EE"/>
    <w:rsid w:val="001878D1"/>
    <w:rsid w:val="001904F8"/>
    <w:rsid w:val="00190924"/>
    <w:rsid w:val="00191D32"/>
    <w:rsid w:val="00192EEA"/>
    <w:rsid w:val="001939F8"/>
    <w:rsid w:val="00193D03"/>
    <w:rsid w:val="00193E89"/>
    <w:rsid w:val="001947DA"/>
    <w:rsid w:val="001958D4"/>
    <w:rsid w:val="00195C0D"/>
    <w:rsid w:val="00196C1D"/>
    <w:rsid w:val="001A03FC"/>
    <w:rsid w:val="001A05F6"/>
    <w:rsid w:val="001A150B"/>
    <w:rsid w:val="001A19C4"/>
    <w:rsid w:val="001A2223"/>
    <w:rsid w:val="001A3352"/>
    <w:rsid w:val="001A4159"/>
    <w:rsid w:val="001A431A"/>
    <w:rsid w:val="001A4342"/>
    <w:rsid w:val="001A447D"/>
    <w:rsid w:val="001A599A"/>
    <w:rsid w:val="001A5EB0"/>
    <w:rsid w:val="001A67E2"/>
    <w:rsid w:val="001A69A4"/>
    <w:rsid w:val="001A7765"/>
    <w:rsid w:val="001A7D48"/>
    <w:rsid w:val="001B00AE"/>
    <w:rsid w:val="001B1180"/>
    <w:rsid w:val="001B23A9"/>
    <w:rsid w:val="001B35E4"/>
    <w:rsid w:val="001B3D19"/>
    <w:rsid w:val="001B3DBF"/>
    <w:rsid w:val="001B3F87"/>
    <w:rsid w:val="001B40E9"/>
    <w:rsid w:val="001B47FB"/>
    <w:rsid w:val="001B5814"/>
    <w:rsid w:val="001B74C2"/>
    <w:rsid w:val="001B7A01"/>
    <w:rsid w:val="001C01BB"/>
    <w:rsid w:val="001C0381"/>
    <w:rsid w:val="001C096D"/>
    <w:rsid w:val="001C1B6C"/>
    <w:rsid w:val="001C2F44"/>
    <w:rsid w:val="001C3480"/>
    <w:rsid w:val="001C3BB6"/>
    <w:rsid w:val="001C4013"/>
    <w:rsid w:val="001C594F"/>
    <w:rsid w:val="001C5970"/>
    <w:rsid w:val="001C5DAB"/>
    <w:rsid w:val="001C685F"/>
    <w:rsid w:val="001C6BB4"/>
    <w:rsid w:val="001C6CDB"/>
    <w:rsid w:val="001D0C8B"/>
    <w:rsid w:val="001D16CA"/>
    <w:rsid w:val="001D264D"/>
    <w:rsid w:val="001D3628"/>
    <w:rsid w:val="001D43A9"/>
    <w:rsid w:val="001D4A03"/>
    <w:rsid w:val="001D5159"/>
    <w:rsid w:val="001D52FE"/>
    <w:rsid w:val="001D631F"/>
    <w:rsid w:val="001D6A03"/>
    <w:rsid w:val="001E06CC"/>
    <w:rsid w:val="001E0933"/>
    <w:rsid w:val="001E1195"/>
    <w:rsid w:val="001E12B2"/>
    <w:rsid w:val="001E1EEF"/>
    <w:rsid w:val="001E2FDA"/>
    <w:rsid w:val="001E328D"/>
    <w:rsid w:val="001E3481"/>
    <w:rsid w:val="001E3CDB"/>
    <w:rsid w:val="001E4763"/>
    <w:rsid w:val="001E4A01"/>
    <w:rsid w:val="001E4BE3"/>
    <w:rsid w:val="001E52FA"/>
    <w:rsid w:val="001E60FB"/>
    <w:rsid w:val="001E6B01"/>
    <w:rsid w:val="001E7174"/>
    <w:rsid w:val="001E7414"/>
    <w:rsid w:val="001E78AE"/>
    <w:rsid w:val="001E7DF7"/>
    <w:rsid w:val="001F2789"/>
    <w:rsid w:val="001F2B04"/>
    <w:rsid w:val="001F4A39"/>
    <w:rsid w:val="001F4E59"/>
    <w:rsid w:val="001F5F8C"/>
    <w:rsid w:val="001F6E6F"/>
    <w:rsid w:val="001F7369"/>
    <w:rsid w:val="001F7DFF"/>
    <w:rsid w:val="00200B9D"/>
    <w:rsid w:val="002016E6"/>
    <w:rsid w:val="00201AE1"/>
    <w:rsid w:val="00201FD4"/>
    <w:rsid w:val="002024CD"/>
    <w:rsid w:val="00202F3B"/>
    <w:rsid w:val="002035A2"/>
    <w:rsid w:val="002044EF"/>
    <w:rsid w:val="00204818"/>
    <w:rsid w:val="00206AD5"/>
    <w:rsid w:val="00206B5F"/>
    <w:rsid w:val="002076F4"/>
    <w:rsid w:val="00207F40"/>
    <w:rsid w:val="002100CF"/>
    <w:rsid w:val="0021097A"/>
    <w:rsid w:val="00212838"/>
    <w:rsid w:val="002135CB"/>
    <w:rsid w:val="00213C97"/>
    <w:rsid w:val="00214775"/>
    <w:rsid w:val="002151B3"/>
    <w:rsid w:val="0021580C"/>
    <w:rsid w:val="00221452"/>
    <w:rsid w:val="00221506"/>
    <w:rsid w:val="00221553"/>
    <w:rsid w:val="00221800"/>
    <w:rsid w:val="00221B65"/>
    <w:rsid w:val="00222134"/>
    <w:rsid w:val="0022228A"/>
    <w:rsid w:val="002235B9"/>
    <w:rsid w:val="002235E0"/>
    <w:rsid w:val="00223DA4"/>
    <w:rsid w:val="00223EB6"/>
    <w:rsid w:val="00224F98"/>
    <w:rsid w:val="00225183"/>
    <w:rsid w:val="0022578D"/>
    <w:rsid w:val="0022586D"/>
    <w:rsid w:val="00225D62"/>
    <w:rsid w:val="00226949"/>
    <w:rsid w:val="00226A5F"/>
    <w:rsid w:val="0022760A"/>
    <w:rsid w:val="002310EA"/>
    <w:rsid w:val="00231C55"/>
    <w:rsid w:val="00232B09"/>
    <w:rsid w:val="00233064"/>
    <w:rsid w:val="002344A2"/>
    <w:rsid w:val="00234668"/>
    <w:rsid w:val="0023500E"/>
    <w:rsid w:val="002351F2"/>
    <w:rsid w:val="002354AC"/>
    <w:rsid w:val="00235831"/>
    <w:rsid w:val="00235FFB"/>
    <w:rsid w:val="00236928"/>
    <w:rsid w:val="00237485"/>
    <w:rsid w:val="00237BCC"/>
    <w:rsid w:val="002402C7"/>
    <w:rsid w:val="00240401"/>
    <w:rsid w:val="00241937"/>
    <w:rsid w:val="002419A2"/>
    <w:rsid w:val="002428EA"/>
    <w:rsid w:val="00242A79"/>
    <w:rsid w:val="00242B55"/>
    <w:rsid w:val="0024453E"/>
    <w:rsid w:val="00246EA4"/>
    <w:rsid w:val="00246ED8"/>
    <w:rsid w:val="00247775"/>
    <w:rsid w:val="00250033"/>
    <w:rsid w:val="0025029C"/>
    <w:rsid w:val="0025194D"/>
    <w:rsid w:val="002522B1"/>
    <w:rsid w:val="002523C8"/>
    <w:rsid w:val="00253A7F"/>
    <w:rsid w:val="002542C5"/>
    <w:rsid w:val="00254F69"/>
    <w:rsid w:val="00255185"/>
    <w:rsid w:val="002558AA"/>
    <w:rsid w:val="00255D5D"/>
    <w:rsid w:val="00256D31"/>
    <w:rsid w:val="00257C80"/>
    <w:rsid w:val="00261E14"/>
    <w:rsid w:val="002622AD"/>
    <w:rsid w:val="00262EDA"/>
    <w:rsid w:val="0026485F"/>
    <w:rsid w:val="00264B5E"/>
    <w:rsid w:val="00264F4C"/>
    <w:rsid w:val="00270E9B"/>
    <w:rsid w:val="00271E66"/>
    <w:rsid w:val="0027273E"/>
    <w:rsid w:val="00272CEA"/>
    <w:rsid w:val="00273CB4"/>
    <w:rsid w:val="00273D5A"/>
    <w:rsid w:val="002756C5"/>
    <w:rsid w:val="002758A7"/>
    <w:rsid w:val="002804A4"/>
    <w:rsid w:val="00281040"/>
    <w:rsid w:val="00281708"/>
    <w:rsid w:val="00281F20"/>
    <w:rsid w:val="002831BE"/>
    <w:rsid w:val="00284205"/>
    <w:rsid w:val="00285A87"/>
    <w:rsid w:val="00287ACE"/>
    <w:rsid w:val="00290095"/>
    <w:rsid w:val="00291861"/>
    <w:rsid w:val="00291A1D"/>
    <w:rsid w:val="0029251A"/>
    <w:rsid w:val="002938EC"/>
    <w:rsid w:val="00293988"/>
    <w:rsid w:val="00294482"/>
    <w:rsid w:val="0029486D"/>
    <w:rsid w:val="002956E9"/>
    <w:rsid w:val="00295F60"/>
    <w:rsid w:val="00295F6B"/>
    <w:rsid w:val="0029637A"/>
    <w:rsid w:val="00296A6F"/>
    <w:rsid w:val="00297468"/>
    <w:rsid w:val="00297563"/>
    <w:rsid w:val="0029790D"/>
    <w:rsid w:val="002A02E1"/>
    <w:rsid w:val="002A0A3A"/>
    <w:rsid w:val="002A0BF0"/>
    <w:rsid w:val="002A13D0"/>
    <w:rsid w:val="002A1837"/>
    <w:rsid w:val="002A267C"/>
    <w:rsid w:val="002A3BC8"/>
    <w:rsid w:val="002A4075"/>
    <w:rsid w:val="002A4ABF"/>
    <w:rsid w:val="002A4B09"/>
    <w:rsid w:val="002A4F79"/>
    <w:rsid w:val="002A6EFD"/>
    <w:rsid w:val="002A7408"/>
    <w:rsid w:val="002A7939"/>
    <w:rsid w:val="002B1450"/>
    <w:rsid w:val="002B1A44"/>
    <w:rsid w:val="002B1E08"/>
    <w:rsid w:val="002B2FF8"/>
    <w:rsid w:val="002B34C8"/>
    <w:rsid w:val="002B4D85"/>
    <w:rsid w:val="002B50FF"/>
    <w:rsid w:val="002B5AA5"/>
    <w:rsid w:val="002B5AE7"/>
    <w:rsid w:val="002B604D"/>
    <w:rsid w:val="002B611F"/>
    <w:rsid w:val="002B6DC1"/>
    <w:rsid w:val="002B6FD7"/>
    <w:rsid w:val="002B73C0"/>
    <w:rsid w:val="002B76D6"/>
    <w:rsid w:val="002C0773"/>
    <w:rsid w:val="002C0B67"/>
    <w:rsid w:val="002C284A"/>
    <w:rsid w:val="002C3462"/>
    <w:rsid w:val="002C592F"/>
    <w:rsid w:val="002C5CA0"/>
    <w:rsid w:val="002C73D3"/>
    <w:rsid w:val="002C73F1"/>
    <w:rsid w:val="002C765C"/>
    <w:rsid w:val="002C76E7"/>
    <w:rsid w:val="002D016A"/>
    <w:rsid w:val="002D0CC6"/>
    <w:rsid w:val="002D1A8B"/>
    <w:rsid w:val="002D1E13"/>
    <w:rsid w:val="002D1EEF"/>
    <w:rsid w:val="002D21CC"/>
    <w:rsid w:val="002D24B4"/>
    <w:rsid w:val="002D3B37"/>
    <w:rsid w:val="002D4244"/>
    <w:rsid w:val="002D45D6"/>
    <w:rsid w:val="002D4BB7"/>
    <w:rsid w:val="002D5014"/>
    <w:rsid w:val="002D6788"/>
    <w:rsid w:val="002D6E0E"/>
    <w:rsid w:val="002D7B91"/>
    <w:rsid w:val="002E0080"/>
    <w:rsid w:val="002E07B6"/>
    <w:rsid w:val="002E1D21"/>
    <w:rsid w:val="002E1FF9"/>
    <w:rsid w:val="002E2120"/>
    <w:rsid w:val="002E2879"/>
    <w:rsid w:val="002E3685"/>
    <w:rsid w:val="002E441F"/>
    <w:rsid w:val="002E5B49"/>
    <w:rsid w:val="002E5E6A"/>
    <w:rsid w:val="002E63E7"/>
    <w:rsid w:val="002E64CF"/>
    <w:rsid w:val="002E69E2"/>
    <w:rsid w:val="002E6EA9"/>
    <w:rsid w:val="002E787B"/>
    <w:rsid w:val="002F1E1C"/>
    <w:rsid w:val="002F3361"/>
    <w:rsid w:val="002F352D"/>
    <w:rsid w:val="002F3BBC"/>
    <w:rsid w:val="002F4FA9"/>
    <w:rsid w:val="002F6296"/>
    <w:rsid w:val="002F753C"/>
    <w:rsid w:val="002F7A0F"/>
    <w:rsid w:val="00300AD1"/>
    <w:rsid w:val="00301072"/>
    <w:rsid w:val="00302B6B"/>
    <w:rsid w:val="003036D1"/>
    <w:rsid w:val="00304B6B"/>
    <w:rsid w:val="00305052"/>
    <w:rsid w:val="003050C1"/>
    <w:rsid w:val="00305C3C"/>
    <w:rsid w:val="00306543"/>
    <w:rsid w:val="003066FC"/>
    <w:rsid w:val="00306995"/>
    <w:rsid w:val="00306A3C"/>
    <w:rsid w:val="003072D8"/>
    <w:rsid w:val="00307602"/>
    <w:rsid w:val="00307F55"/>
    <w:rsid w:val="0031012C"/>
    <w:rsid w:val="00310A9B"/>
    <w:rsid w:val="00311482"/>
    <w:rsid w:val="00311A87"/>
    <w:rsid w:val="00311EFB"/>
    <w:rsid w:val="003128DF"/>
    <w:rsid w:val="00312D3B"/>
    <w:rsid w:val="003131F7"/>
    <w:rsid w:val="0031329B"/>
    <w:rsid w:val="0031366C"/>
    <w:rsid w:val="00313F94"/>
    <w:rsid w:val="0031448F"/>
    <w:rsid w:val="0031457D"/>
    <w:rsid w:val="0031552A"/>
    <w:rsid w:val="00316B05"/>
    <w:rsid w:val="00316BCF"/>
    <w:rsid w:val="0031798C"/>
    <w:rsid w:val="003210FD"/>
    <w:rsid w:val="00322C88"/>
    <w:rsid w:val="00323269"/>
    <w:rsid w:val="00323DB7"/>
    <w:rsid w:val="00324DAC"/>
    <w:rsid w:val="003250B7"/>
    <w:rsid w:val="00325109"/>
    <w:rsid w:val="00325D71"/>
    <w:rsid w:val="00325E8A"/>
    <w:rsid w:val="003262C2"/>
    <w:rsid w:val="00326CF4"/>
    <w:rsid w:val="00330335"/>
    <w:rsid w:val="0033190E"/>
    <w:rsid w:val="0033209E"/>
    <w:rsid w:val="0033274D"/>
    <w:rsid w:val="00334A32"/>
    <w:rsid w:val="0033574F"/>
    <w:rsid w:val="00336C84"/>
    <w:rsid w:val="00336F15"/>
    <w:rsid w:val="00336FAC"/>
    <w:rsid w:val="00337511"/>
    <w:rsid w:val="003403DE"/>
    <w:rsid w:val="003405A7"/>
    <w:rsid w:val="00340959"/>
    <w:rsid w:val="00342174"/>
    <w:rsid w:val="003428F4"/>
    <w:rsid w:val="00342CF1"/>
    <w:rsid w:val="0034301E"/>
    <w:rsid w:val="00343A5C"/>
    <w:rsid w:val="00344137"/>
    <w:rsid w:val="00345542"/>
    <w:rsid w:val="0034572E"/>
    <w:rsid w:val="00345BB4"/>
    <w:rsid w:val="00346413"/>
    <w:rsid w:val="003468A3"/>
    <w:rsid w:val="00346C20"/>
    <w:rsid w:val="00347257"/>
    <w:rsid w:val="0035098C"/>
    <w:rsid w:val="00351540"/>
    <w:rsid w:val="00351962"/>
    <w:rsid w:val="00351D76"/>
    <w:rsid w:val="00351E03"/>
    <w:rsid w:val="00352B24"/>
    <w:rsid w:val="00353F4A"/>
    <w:rsid w:val="003545FE"/>
    <w:rsid w:val="003550C5"/>
    <w:rsid w:val="0035516B"/>
    <w:rsid w:val="00356AFE"/>
    <w:rsid w:val="00356C62"/>
    <w:rsid w:val="00360919"/>
    <w:rsid w:val="00360DB8"/>
    <w:rsid w:val="00361689"/>
    <w:rsid w:val="00363684"/>
    <w:rsid w:val="0036394F"/>
    <w:rsid w:val="003641B1"/>
    <w:rsid w:val="003658B3"/>
    <w:rsid w:val="00365B0E"/>
    <w:rsid w:val="00366608"/>
    <w:rsid w:val="00366836"/>
    <w:rsid w:val="00366D7A"/>
    <w:rsid w:val="00367633"/>
    <w:rsid w:val="003676A7"/>
    <w:rsid w:val="00370C04"/>
    <w:rsid w:val="003727E5"/>
    <w:rsid w:val="00372896"/>
    <w:rsid w:val="00372FF3"/>
    <w:rsid w:val="00373C4B"/>
    <w:rsid w:val="0037455E"/>
    <w:rsid w:val="00374B72"/>
    <w:rsid w:val="00374E07"/>
    <w:rsid w:val="00375050"/>
    <w:rsid w:val="003755B0"/>
    <w:rsid w:val="00376156"/>
    <w:rsid w:val="00376874"/>
    <w:rsid w:val="00376A99"/>
    <w:rsid w:val="00376F98"/>
    <w:rsid w:val="003775C8"/>
    <w:rsid w:val="00380174"/>
    <w:rsid w:val="003806B3"/>
    <w:rsid w:val="003817C0"/>
    <w:rsid w:val="00382328"/>
    <w:rsid w:val="003826AA"/>
    <w:rsid w:val="003831EC"/>
    <w:rsid w:val="00383A2A"/>
    <w:rsid w:val="00383F05"/>
    <w:rsid w:val="0038680D"/>
    <w:rsid w:val="00386A35"/>
    <w:rsid w:val="003871B8"/>
    <w:rsid w:val="00387783"/>
    <w:rsid w:val="00390A80"/>
    <w:rsid w:val="00391336"/>
    <w:rsid w:val="00391609"/>
    <w:rsid w:val="00392AD0"/>
    <w:rsid w:val="00393145"/>
    <w:rsid w:val="003931DD"/>
    <w:rsid w:val="0039403B"/>
    <w:rsid w:val="00394C81"/>
    <w:rsid w:val="00394D1A"/>
    <w:rsid w:val="00395444"/>
    <w:rsid w:val="00397178"/>
    <w:rsid w:val="00397FDC"/>
    <w:rsid w:val="003A0F8C"/>
    <w:rsid w:val="003A1A1F"/>
    <w:rsid w:val="003A1E65"/>
    <w:rsid w:val="003A22F7"/>
    <w:rsid w:val="003A2900"/>
    <w:rsid w:val="003A35FC"/>
    <w:rsid w:val="003A4DEE"/>
    <w:rsid w:val="003A5512"/>
    <w:rsid w:val="003A6267"/>
    <w:rsid w:val="003A64FB"/>
    <w:rsid w:val="003A66CC"/>
    <w:rsid w:val="003A6CBF"/>
    <w:rsid w:val="003A6CF5"/>
    <w:rsid w:val="003A771F"/>
    <w:rsid w:val="003B03A6"/>
    <w:rsid w:val="003B140D"/>
    <w:rsid w:val="003B1D98"/>
    <w:rsid w:val="003B1F97"/>
    <w:rsid w:val="003B2F30"/>
    <w:rsid w:val="003B3287"/>
    <w:rsid w:val="003B4445"/>
    <w:rsid w:val="003B61C5"/>
    <w:rsid w:val="003B7B5D"/>
    <w:rsid w:val="003C06C0"/>
    <w:rsid w:val="003C23AC"/>
    <w:rsid w:val="003C3D09"/>
    <w:rsid w:val="003C428F"/>
    <w:rsid w:val="003C51C4"/>
    <w:rsid w:val="003D0067"/>
    <w:rsid w:val="003D0663"/>
    <w:rsid w:val="003D0BFD"/>
    <w:rsid w:val="003D155A"/>
    <w:rsid w:val="003D1DD9"/>
    <w:rsid w:val="003D2508"/>
    <w:rsid w:val="003D3140"/>
    <w:rsid w:val="003D3839"/>
    <w:rsid w:val="003D4D2B"/>
    <w:rsid w:val="003D53F7"/>
    <w:rsid w:val="003D5768"/>
    <w:rsid w:val="003D6BB0"/>
    <w:rsid w:val="003E1928"/>
    <w:rsid w:val="003E2D24"/>
    <w:rsid w:val="003E3543"/>
    <w:rsid w:val="003E37D5"/>
    <w:rsid w:val="003E595C"/>
    <w:rsid w:val="003E63C5"/>
    <w:rsid w:val="003E7DA0"/>
    <w:rsid w:val="003F019D"/>
    <w:rsid w:val="003F095B"/>
    <w:rsid w:val="003F197E"/>
    <w:rsid w:val="003F246E"/>
    <w:rsid w:val="003F3269"/>
    <w:rsid w:val="003F3B8D"/>
    <w:rsid w:val="003F3BD8"/>
    <w:rsid w:val="003F3DD7"/>
    <w:rsid w:val="0040064C"/>
    <w:rsid w:val="00400EBD"/>
    <w:rsid w:val="00401688"/>
    <w:rsid w:val="0040172F"/>
    <w:rsid w:val="00402384"/>
    <w:rsid w:val="004052B8"/>
    <w:rsid w:val="00406CAC"/>
    <w:rsid w:val="00406CF0"/>
    <w:rsid w:val="0040763D"/>
    <w:rsid w:val="00407784"/>
    <w:rsid w:val="00407D19"/>
    <w:rsid w:val="004107A3"/>
    <w:rsid w:val="00410CDC"/>
    <w:rsid w:val="00410DE1"/>
    <w:rsid w:val="004116F8"/>
    <w:rsid w:val="00411B76"/>
    <w:rsid w:val="00412316"/>
    <w:rsid w:val="0041294E"/>
    <w:rsid w:val="00412FF7"/>
    <w:rsid w:val="00413A72"/>
    <w:rsid w:val="00414094"/>
    <w:rsid w:val="00415AD2"/>
    <w:rsid w:val="0041791D"/>
    <w:rsid w:val="00417B3D"/>
    <w:rsid w:val="004216A1"/>
    <w:rsid w:val="00422096"/>
    <w:rsid w:val="00423242"/>
    <w:rsid w:val="004236B0"/>
    <w:rsid w:val="0042466A"/>
    <w:rsid w:val="00424ADF"/>
    <w:rsid w:val="00424B1E"/>
    <w:rsid w:val="00424C5A"/>
    <w:rsid w:val="0042531C"/>
    <w:rsid w:val="00426E64"/>
    <w:rsid w:val="0042717A"/>
    <w:rsid w:val="004277B4"/>
    <w:rsid w:val="004308DC"/>
    <w:rsid w:val="00431655"/>
    <w:rsid w:val="00433700"/>
    <w:rsid w:val="0043379A"/>
    <w:rsid w:val="00434372"/>
    <w:rsid w:val="004351A2"/>
    <w:rsid w:val="004358B2"/>
    <w:rsid w:val="004366F3"/>
    <w:rsid w:val="0043740D"/>
    <w:rsid w:val="00437A48"/>
    <w:rsid w:val="00437B0A"/>
    <w:rsid w:val="0044132E"/>
    <w:rsid w:val="0044145C"/>
    <w:rsid w:val="00441CA7"/>
    <w:rsid w:val="004421FE"/>
    <w:rsid w:val="00442A4C"/>
    <w:rsid w:val="00442B94"/>
    <w:rsid w:val="004432B5"/>
    <w:rsid w:val="0044404F"/>
    <w:rsid w:val="004444E5"/>
    <w:rsid w:val="004449FB"/>
    <w:rsid w:val="00445C41"/>
    <w:rsid w:val="00445DD4"/>
    <w:rsid w:val="004463F6"/>
    <w:rsid w:val="004466CA"/>
    <w:rsid w:val="00447980"/>
    <w:rsid w:val="00447E0A"/>
    <w:rsid w:val="00450052"/>
    <w:rsid w:val="00451469"/>
    <w:rsid w:val="004525CC"/>
    <w:rsid w:val="00454210"/>
    <w:rsid w:val="00454905"/>
    <w:rsid w:val="00454913"/>
    <w:rsid w:val="00455687"/>
    <w:rsid w:val="00455C47"/>
    <w:rsid w:val="004568FC"/>
    <w:rsid w:val="00457981"/>
    <w:rsid w:val="0046017B"/>
    <w:rsid w:val="00461529"/>
    <w:rsid w:val="00461917"/>
    <w:rsid w:val="0046335D"/>
    <w:rsid w:val="00463655"/>
    <w:rsid w:val="0046370B"/>
    <w:rsid w:val="00463CF4"/>
    <w:rsid w:val="0046474C"/>
    <w:rsid w:val="00464ECD"/>
    <w:rsid w:val="004650DB"/>
    <w:rsid w:val="00466C4C"/>
    <w:rsid w:val="00467473"/>
    <w:rsid w:val="004708C1"/>
    <w:rsid w:val="004709D0"/>
    <w:rsid w:val="00470B65"/>
    <w:rsid w:val="004710C6"/>
    <w:rsid w:val="00471967"/>
    <w:rsid w:val="0047259A"/>
    <w:rsid w:val="00472B88"/>
    <w:rsid w:val="00472DA7"/>
    <w:rsid w:val="004742D8"/>
    <w:rsid w:val="004742E9"/>
    <w:rsid w:val="0047463E"/>
    <w:rsid w:val="0047537D"/>
    <w:rsid w:val="00475CF1"/>
    <w:rsid w:val="00475E86"/>
    <w:rsid w:val="00475FE9"/>
    <w:rsid w:val="004761AA"/>
    <w:rsid w:val="00476DF3"/>
    <w:rsid w:val="00477594"/>
    <w:rsid w:val="004777DF"/>
    <w:rsid w:val="00481613"/>
    <w:rsid w:val="0048306C"/>
    <w:rsid w:val="00483092"/>
    <w:rsid w:val="00483AC0"/>
    <w:rsid w:val="00483BDD"/>
    <w:rsid w:val="00484447"/>
    <w:rsid w:val="004844D9"/>
    <w:rsid w:val="004846C4"/>
    <w:rsid w:val="0048500B"/>
    <w:rsid w:val="004867A6"/>
    <w:rsid w:val="0048697E"/>
    <w:rsid w:val="00486B6B"/>
    <w:rsid w:val="00486B80"/>
    <w:rsid w:val="00486F8A"/>
    <w:rsid w:val="00487AD0"/>
    <w:rsid w:val="00490119"/>
    <w:rsid w:val="0049074D"/>
    <w:rsid w:val="00491B28"/>
    <w:rsid w:val="004921A1"/>
    <w:rsid w:val="00492EBF"/>
    <w:rsid w:val="00493188"/>
    <w:rsid w:val="00493A40"/>
    <w:rsid w:val="00494C4E"/>
    <w:rsid w:val="00497238"/>
    <w:rsid w:val="004977D4"/>
    <w:rsid w:val="004A0AD7"/>
    <w:rsid w:val="004A0CA7"/>
    <w:rsid w:val="004A0FE7"/>
    <w:rsid w:val="004A137B"/>
    <w:rsid w:val="004A1EF9"/>
    <w:rsid w:val="004A2287"/>
    <w:rsid w:val="004A2CE2"/>
    <w:rsid w:val="004A5B3F"/>
    <w:rsid w:val="004A75EB"/>
    <w:rsid w:val="004B0DD7"/>
    <w:rsid w:val="004B0EFB"/>
    <w:rsid w:val="004B1BC0"/>
    <w:rsid w:val="004B1C38"/>
    <w:rsid w:val="004B338D"/>
    <w:rsid w:val="004B4E6E"/>
    <w:rsid w:val="004B620E"/>
    <w:rsid w:val="004B702F"/>
    <w:rsid w:val="004B7035"/>
    <w:rsid w:val="004C00CB"/>
    <w:rsid w:val="004C00DC"/>
    <w:rsid w:val="004C07A6"/>
    <w:rsid w:val="004C09AA"/>
    <w:rsid w:val="004C09DB"/>
    <w:rsid w:val="004C0A48"/>
    <w:rsid w:val="004C0F7F"/>
    <w:rsid w:val="004C2351"/>
    <w:rsid w:val="004C320A"/>
    <w:rsid w:val="004C3B6A"/>
    <w:rsid w:val="004C4DC4"/>
    <w:rsid w:val="004C4E51"/>
    <w:rsid w:val="004C54A8"/>
    <w:rsid w:val="004C559B"/>
    <w:rsid w:val="004C63CB"/>
    <w:rsid w:val="004C6A2F"/>
    <w:rsid w:val="004C6AA5"/>
    <w:rsid w:val="004C7806"/>
    <w:rsid w:val="004C7CAD"/>
    <w:rsid w:val="004D0C9E"/>
    <w:rsid w:val="004D15DA"/>
    <w:rsid w:val="004D287B"/>
    <w:rsid w:val="004D3615"/>
    <w:rsid w:val="004D3706"/>
    <w:rsid w:val="004D42CB"/>
    <w:rsid w:val="004D4BEC"/>
    <w:rsid w:val="004D615D"/>
    <w:rsid w:val="004D6528"/>
    <w:rsid w:val="004D7075"/>
    <w:rsid w:val="004D7885"/>
    <w:rsid w:val="004D7B73"/>
    <w:rsid w:val="004D7BF4"/>
    <w:rsid w:val="004D7E2F"/>
    <w:rsid w:val="004D7FA9"/>
    <w:rsid w:val="004E09BC"/>
    <w:rsid w:val="004E1657"/>
    <w:rsid w:val="004E2417"/>
    <w:rsid w:val="004E2D7E"/>
    <w:rsid w:val="004E3C3A"/>
    <w:rsid w:val="004E3E56"/>
    <w:rsid w:val="004E4FA8"/>
    <w:rsid w:val="004E6C73"/>
    <w:rsid w:val="004F03D2"/>
    <w:rsid w:val="004F03D4"/>
    <w:rsid w:val="004F0697"/>
    <w:rsid w:val="004F0A5A"/>
    <w:rsid w:val="004F22D4"/>
    <w:rsid w:val="004F2CB3"/>
    <w:rsid w:val="004F35AC"/>
    <w:rsid w:val="004F3971"/>
    <w:rsid w:val="004F3D22"/>
    <w:rsid w:val="004F4668"/>
    <w:rsid w:val="004F5385"/>
    <w:rsid w:val="004F5B46"/>
    <w:rsid w:val="004F6A2D"/>
    <w:rsid w:val="004F751F"/>
    <w:rsid w:val="004F79ED"/>
    <w:rsid w:val="0050060E"/>
    <w:rsid w:val="00500611"/>
    <w:rsid w:val="00500FC6"/>
    <w:rsid w:val="0050114D"/>
    <w:rsid w:val="0050124A"/>
    <w:rsid w:val="00501472"/>
    <w:rsid w:val="0050300A"/>
    <w:rsid w:val="0050357A"/>
    <w:rsid w:val="00503E0F"/>
    <w:rsid w:val="00504A1E"/>
    <w:rsid w:val="00505152"/>
    <w:rsid w:val="00505313"/>
    <w:rsid w:val="0050541F"/>
    <w:rsid w:val="005054CC"/>
    <w:rsid w:val="005102D6"/>
    <w:rsid w:val="00510AD3"/>
    <w:rsid w:val="005116CB"/>
    <w:rsid w:val="00511982"/>
    <w:rsid w:val="00511CEE"/>
    <w:rsid w:val="00511D06"/>
    <w:rsid w:val="00511FE4"/>
    <w:rsid w:val="0051224B"/>
    <w:rsid w:val="005125EF"/>
    <w:rsid w:val="00512E28"/>
    <w:rsid w:val="0051304F"/>
    <w:rsid w:val="005130E3"/>
    <w:rsid w:val="00513304"/>
    <w:rsid w:val="0051449C"/>
    <w:rsid w:val="00515524"/>
    <w:rsid w:val="00515D4D"/>
    <w:rsid w:val="0052034C"/>
    <w:rsid w:val="005214BB"/>
    <w:rsid w:val="005220C0"/>
    <w:rsid w:val="00522492"/>
    <w:rsid w:val="005239D9"/>
    <w:rsid w:val="00523CB6"/>
    <w:rsid w:val="00523D67"/>
    <w:rsid w:val="00525260"/>
    <w:rsid w:val="00525525"/>
    <w:rsid w:val="00525986"/>
    <w:rsid w:val="0052697D"/>
    <w:rsid w:val="00527C66"/>
    <w:rsid w:val="00527DDE"/>
    <w:rsid w:val="005309CD"/>
    <w:rsid w:val="00532215"/>
    <w:rsid w:val="00532BB5"/>
    <w:rsid w:val="00534513"/>
    <w:rsid w:val="00534BF6"/>
    <w:rsid w:val="0053625B"/>
    <w:rsid w:val="005378DA"/>
    <w:rsid w:val="005423DF"/>
    <w:rsid w:val="0054280D"/>
    <w:rsid w:val="005431FF"/>
    <w:rsid w:val="005445AF"/>
    <w:rsid w:val="00545139"/>
    <w:rsid w:val="0054605A"/>
    <w:rsid w:val="0054620F"/>
    <w:rsid w:val="005465FB"/>
    <w:rsid w:val="00546ABB"/>
    <w:rsid w:val="00546CBD"/>
    <w:rsid w:val="005474BF"/>
    <w:rsid w:val="005478F7"/>
    <w:rsid w:val="00547A8D"/>
    <w:rsid w:val="00547E68"/>
    <w:rsid w:val="00550A37"/>
    <w:rsid w:val="00550A5D"/>
    <w:rsid w:val="00551926"/>
    <w:rsid w:val="00551E9A"/>
    <w:rsid w:val="00552BAF"/>
    <w:rsid w:val="00552EA7"/>
    <w:rsid w:val="00553D1D"/>
    <w:rsid w:val="005559C1"/>
    <w:rsid w:val="00555A63"/>
    <w:rsid w:val="00556D7A"/>
    <w:rsid w:val="00557144"/>
    <w:rsid w:val="0055756B"/>
    <w:rsid w:val="0056275B"/>
    <w:rsid w:val="00562C93"/>
    <w:rsid w:val="00563DA2"/>
    <w:rsid w:val="00565403"/>
    <w:rsid w:val="00565490"/>
    <w:rsid w:val="00565E2C"/>
    <w:rsid w:val="00566794"/>
    <w:rsid w:val="005676FC"/>
    <w:rsid w:val="00571058"/>
    <w:rsid w:val="005711B0"/>
    <w:rsid w:val="005713CA"/>
    <w:rsid w:val="00571BDC"/>
    <w:rsid w:val="00572F0E"/>
    <w:rsid w:val="0057389B"/>
    <w:rsid w:val="00573F40"/>
    <w:rsid w:val="0057454F"/>
    <w:rsid w:val="00574C31"/>
    <w:rsid w:val="00574C3A"/>
    <w:rsid w:val="005756B4"/>
    <w:rsid w:val="0057586D"/>
    <w:rsid w:val="00575CD9"/>
    <w:rsid w:val="00577018"/>
    <w:rsid w:val="00577356"/>
    <w:rsid w:val="00577939"/>
    <w:rsid w:val="00581A61"/>
    <w:rsid w:val="00582676"/>
    <w:rsid w:val="005828A6"/>
    <w:rsid w:val="00582BF4"/>
    <w:rsid w:val="00583777"/>
    <w:rsid w:val="00583CB4"/>
    <w:rsid w:val="00583DDC"/>
    <w:rsid w:val="0058473C"/>
    <w:rsid w:val="00585529"/>
    <w:rsid w:val="00585FDC"/>
    <w:rsid w:val="00586608"/>
    <w:rsid w:val="00587DD7"/>
    <w:rsid w:val="0059056B"/>
    <w:rsid w:val="00590711"/>
    <w:rsid w:val="00590C83"/>
    <w:rsid w:val="00591DCA"/>
    <w:rsid w:val="00592769"/>
    <w:rsid w:val="00592ADD"/>
    <w:rsid w:val="00592C32"/>
    <w:rsid w:val="00594A80"/>
    <w:rsid w:val="00595CA1"/>
    <w:rsid w:val="00596ADF"/>
    <w:rsid w:val="00597847"/>
    <w:rsid w:val="00597902"/>
    <w:rsid w:val="005979A4"/>
    <w:rsid w:val="005A09D2"/>
    <w:rsid w:val="005A0FFC"/>
    <w:rsid w:val="005A2B51"/>
    <w:rsid w:val="005A36B5"/>
    <w:rsid w:val="005A434F"/>
    <w:rsid w:val="005A4861"/>
    <w:rsid w:val="005A4C58"/>
    <w:rsid w:val="005A4DD6"/>
    <w:rsid w:val="005A5570"/>
    <w:rsid w:val="005A5646"/>
    <w:rsid w:val="005A5EF1"/>
    <w:rsid w:val="005A5F71"/>
    <w:rsid w:val="005A6D4F"/>
    <w:rsid w:val="005A7603"/>
    <w:rsid w:val="005B05CC"/>
    <w:rsid w:val="005B0842"/>
    <w:rsid w:val="005B2840"/>
    <w:rsid w:val="005B39AA"/>
    <w:rsid w:val="005B4747"/>
    <w:rsid w:val="005B49AC"/>
    <w:rsid w:val="005B4C58"/>
    <w:rsid w:val="005B4DC9"/>
    <w:rsid w:val="005B58B6"/>
    <w:rsid w:val="005B58CE"/>
    <w:rsid w:val="005B591F"/>
    <w:rsid w:val="005B5A6F"/>
    <w:rsid w:val="005B5FA9"/>
    <w:rsid w:val="005B6FA7"/>
    <w:rsid w:val="005B7F95"/>
    <w:rsid w:val="005B7FE8"/>
    <w:rsid w:val="005C006C"/>
    <w:rsid w:val="005C00AD"/>
    <w:rsid w:val="005C0B6D"/>
    <w:rsid w:val="005C21ED"/>
    <w:rsid w:val="005C25D0"/>
    <w:rsid w:val="005C29CE"/>
    <w:rsid w:val="005C2A3A"/>
    <w:rsid w:val="005C2C81"/>
    <w:rsid w:val="005C4106"/>
    <w:rsid w:val="005C4B29"/>
    <w:rsid w:val="005C50D4"/>
    <w:rsid w:val="005C53D6"/>
    <w:rsid w:val="005C592A"/>
    <w:rsid w:val="005C5C60"/>
    <w:rsid w:val="005C6A47"/>
    <w:rsid w:val="005C6C9B"/>
    <w:rsid w:val="005C7CF6"/>
    <w:rsid w:val="005D0087"/>
    <w:rsid w:val="005D02A7"/>
    <w:rsid w:val="005D058A"/>
    <w:rsid w:val="005D0D2E"/>
    <w:rsid w:val="005D1305"/>
    <w:rsid w:val="005D1FB7"/>
    <w:rsid w:val="005D3386"/>
    <w:rsid w:val="005D39C1"/>
    <w:rsid w:val="005D3B41"/>
    <w:rsid w:val="005D446A"/>
    <w:rsid w:val="005D5AE6"/>
    <w:rsid w:val="005D6EFD"/>
    <w:rsid w:val="005D78F8"/>
    <w:rsid w:val="005E009F"/>
    <w:rsid w:val="005E0494"/>
    <w:rsid w:val="005E0E44"/>
    <w:rsid w:val="005E10C3"/>
    <w:rsid w:val="005E135E"/>
    <w:rsid w:val="005E1942"/>
    <w:rsid w:val="005E2290"/>
    <w:rsid w:val="005E2C7E"/>
    <w:rsid w:val="005E2EAB"/>
    <w:rsid w:val="005E2F01"/>
    <w:rsid w:val="005E39E5"/>
    <w:rsid w:val="005E4FA9"/>
    <w:rsid w:val="005E604A"/>
    <w:rsid w:val="005E6612"/>
    <w:rsid w:val="005E68F4"/>
    <w:rsid w:val="005E6C61"/>
    <w:rsid w:val="005E6E8B"/>
    <w:rsid w:val="005E79FC"/>
    <w:rsid w:val="005F0BE4"/>
    <w:rsid w:val="005F0D00"/>
    <w:rsid w:val="005F1339"/>
    <w:rsid w:val="005F13B6"/>
    <w:rsid w:val="005F22E1"/>
    <w:rsid w:val="005F35BF"/>
    <w:rsid w:val="005F39B5"/>
    <w:rsid w:val="005F3F19"/>
    <w:rsid w:val="005F4389"/>
    <w:rsid w:val="005F5367"/>
    <w:rsid w:val="005F56E2"/>
    <w:rsid w:val="005F65ED"/>
    <w:rsid w:val="005F6604"/>
    <w:rsid w:val="005F6D9C"/>
    <w:rsid w:val="005F7381"/>
    <w:rsid w:val="00600632"/>
    <w:rsid w:val="00602CCE"/>
    <w:rsid w:val="00604E32"/>
    <w:rsid w:val="006055F4"/>
    <w:rsid w:val="00606324"/>
    <w:rsid w:val="0060747F"/>
    <w:rsid w:val="00607EB2"/>
    <w:rsid w:val="006101D5"/>
    <w:rsid w:val="0061023F"/>
    <w:rsid w:val="006105C7"/>
    <w:rsid w:val="00610879"/>
    <w:rsid w:val="0061173A"/>
    <w:rsid w:val="00611E4A"/>
    <w:rsid w:val="00612854"/>
    <w:rsid w:val="006134BA"/>
    <w:rsid w:val="006139A9"/>
    <w:rsid w:val="00613B33"/>
    <w:rsid w:val="006169F1"/>
    <w:rsid w:val="006173E8"/>
    <w:rsid w:val="00617AE4"/>
    <w:rsid w:val="00617DD9"/>
    <w:rsid w:val="00617E85"/>
    <w:rsid w:val="00620576"/>
    <w:rsid w:val="006205C2"/>
    <w:rsid w:val="00621CA5"/>
    <w:rsid w:val="00621D76"/>
    <w:rsid w:val="00621F8C"/>
    <w:rsid w:val="00622791"/>
    <w:rsid w:val="00622B0F"/>
    <w:rsid w:val="00624484"/>
    <w:rsid w:val="0062449D"/>
    <w:rsid w:val="006249E5"/>
    <w:rsid w:val="00624C58"/>
    <w:rsid w:val="00625C1E"/>
    <w:rsid w:val="006268F0"/>
    <w:rsid w:val="00630AE1"/>
    <w:rsid w:val="00631206"/>
    <w:rsid w:val="00631669"/>
    <w:rsid w:val="00632A80"/>
    <w:rsid w:val="0063305A"/>
    <w:rsid w:val="0063554F"/>
    <w:rsid w:val="00635D8F"/>
    <w:rsid w:val="00636449"/>
    <w:rsid w:val="00636FC1"/>
    <w:rsid w:val="00637395"/>
    <w:rsid w:val="00637558"/>
    <w:rsid w:val="006377DF"/>
    <w:rsid w:val="0064073F"/>
    <w:rsid w:val="006418FA"/>
    <w:rsid w:val="00641C70"/>
    <w:rsid w:val="00641FC3"/>
    <w:rsid w:val="0064258B"/>
    <w:rsid w:val="006432CF"/>
    <w:rsid w:val="0064372B"/>
    <w:rsid w:val="00643AD4"/>
    <w:rsid w:val="00644596"/>
    <w:rsid w:val="0064488B"/>
    <w:rsid w:val="00644E23"/>
    <w:rsid w:val="00644E46"/>
    <w:rsid w:val="00645F4D"/>
    <w:rsid w:val="00646569"/>
    <w:rsid w:val="0064688C"/>
    <w:rsid w:val="00646A3C"/>
    <w:rsid w:val="00650BAB"/>
    <w:rsid w:val="006518C2"/>
    <w:rsid w:val="0065206C"/>
    <w:rsid w:val="006526C7"/>
    <w:rsid w:val="0065290E"/>
    <w:rsid w:val="00654140"/>
    <w:rsid w:val="00654531"/>
    <w:rsid w:val="00654B74"/>
    <w:rsid w:val="00655A1E"/>
    <w:rsid w:val="00655DD0"/>
    <w:rsid w:val="00657EF2"/>
    <w:rsid w:val="006608D2"/>
    <w:rsid w:val="00660C6C"/>
    <w:rsid w:val="006624B2"/>
    <w:rsid w:val="00663449"/>
    <w:rsid w:val="0066369E"/>
    <w:rsid w:val="00664CAE"/>
    <w:rsid w:val="00664F58"/>
    <w:rsid w:val="00667D36"/>
    <w:rsid w:val="00667E73"/>
    <w:rsid w:val="00671F82"/>
    <w:rsid w:val="006725B0"/>
    <w:rsid w:val="00673241"/>
    <w:rsid w:val="00674713"/>
    <w:rsid w:val="00675EDA"/>
    <w:rsid w:val="0067679D"/>
    <w:rsid w:val="00676B76"/>
    <w:rsid w:val="00676FF4"/>
    <w:rsid w:val="0067788A"/>
    <w:rsid w:val="006804C4"/>
    <w:rsid w:val="0068083D"/>
    <w:rsid w:val="00681388"/>
    <w:rsid w:val="00681EE3"/>
    <w:rsid w:val="0068234A"/>
    <w:rsid w:val="00683251"/>
    <w:rsid w:val="00683D2E"/>
    <w:rsid w:val="00683F78"/>
    <w:rsid w:val="006844DB"/>
    <w:rsid w:val="006861E8"/>
    <w:rsid w:val="00687BE4"/>
    <w:rsid w:val="00687FD7"/>
    <w:rsid w:val="0069011B"/>
    <w:rsid w:val="0069045E"/>
    <w:rsid w:val="00690CA0"/>
    <w:rsid w:val="00691227"/>
    <w:rsid w:val="00691BCD"/>
    <w:rsid w:val="0069243E"/>
    <w:rsid w:val="00693782"/>
    <w:rsid w:val="00695E63"/>
    <w:rsid w:val="006963E6"/>
    <w:rsid w:val="006966D7"/>
    <w:rsid w:val="00696D6A"/>
    <w:rsid w:val="006A0983"/>
    <w:rsid w:val="006A0C60"/>
    <w:rsid w:val="006A193A"/>
    <w:rsid w:val="006A23C0"/>
    <w:rsid w:val="006A36B2"/>
    <w:rsid w:val="006A38C9"/>
    <w:rsid w:val="006A3AE9"/>
    <w:rsid w:val="006A3D7D"/>
    <w:rsid w:val="006A48AB"/>
    <w:rsid w:val="006A5082"/>
    <w:rsid w:val="006A56BA"/>
    <w:rsid w:val="006A638D"/>
    <w:rsid w:val="006A6A74"/>
    <w:rsid w:val="006A7471"/>
    <w:rsid w:val="006B0294"/>
    <w:rsid w:val="006B08F3"/>
    <w:rsid w:val="006B0F2A"/>
    <w:rsid w:val="006B102E"/>
    <w:rsid w:val="006B2861"/>
    <w:rsid w:val="006B2DF2"/>
    <w:rsid w:val="006B312F"/>
    <w:rsid w:val="006B3AE3"/>
    <w:rsid w:val="006B4192"/>
    <w:rsid w:val="006B50B1"/>
    <w:rsid w:val="006B52E9"/>
    <w:rsid w:val="006B6BE5"/>
    <w:rsid w:val="006B701F"/>
    <w:rsid w:val="006B7589"/>
    <w:rsid w:val="006C0FBB"/>
    <w:rsid w:val="006C1301"/>
    <w:rsid w:val="006C1A44"/>
    <w:rsid w:val="006C21D8"/>
    <w:rsid w:val="006C2DF8"/>
    <w:rsid w:val="006C31FB"/>
    <w:rsid w:val="006C37BC"/>
    <w:rsid w:val="006C58A3"/>
    <w:rsid w:val="006C7939"/>
    <w:rsid w:val="006D1132"/>
    <w:rsid w:val="006D1977"/>
    <w:rsid w:val="006D1FA1"/>
    <w:rsid w:val="006D2329"/>
    <w:rsid w:val="006D251C"/>
    <w:rsid w:val="006D356E"/>
    <w:rsid w:val="006D51DD"/>
    <w:rsid w:val="006D5609"/>
    <w:rsid w:val="006D57B1"/>
    <w:rsid w:val="006D5E4B"/>
    <w:rsid w:val="006D6655"/>
    <w:rsid w:val="006D6EB5"/>
    <w:rsid w:val="006D74C9"/>
    <w:rsid w:val="006D7AFF"/>
    <w:rsid w:val="006E0504"/>
    <w:rsid w:val="006E195D"/>
    <w:rsid w:val="006E2633"/>
    <w:rsid w:val="006E3ECA"/>
    <w:rsid w:val="006E4541"/>
    <w:rsid w:val="006E4A94"/>
    <w:rsid w:val="006E4DA3"/>
    <w:rsid w:val="006F0923"/>
    <w:rsid w:val="006F0ABC"/>
    <w:rsid w:val="006F135C"/>
    <w:rsid w:val="006F1553"/>
    <w:rsid w:val="006F1F9F"/>
    <w:rsid w:val="006F2F15"/>
    <w:rsid w:val="006F3718"/>
    <w:rsid w:val="006F4914"/>
    <w:rsid w:val="006F55A9"/>
    <w:rsid w:val="006F5D22"/>
    <w:rsid w:val="006F664B"/>
    <w:rsid w:val="006F6BAC"/>
    <w:rsid w:val="006F6F01"/>
    <w:rsid w:val="0070001B"/>
    <w:rsid w:val="00700F40"/>
    <w:rsid w:val="00701142"/>
    <w:rsid w:val="0070192F"/>
    <w:rsid w:val="00702125"/>
    <w:rsid w:val="0070295B"/>
    <w:rsid w:val="00702B86"/>
    <w:rsid w:val="00703491"/>
    <w:rsid w:val="007035FA"/>
    <w:rsid w:val="007036CC"/>
    <w:rsid w:val="007039B2"/>
    <w:rsid w:val="00703E9A"/>
    <w:rsid w:val="007070BF"/>
    <w:rsid w:val="00710568"/>
    <w:rsid w:val="00710D60"/>
    <w:rsid w:val="00710DB3"/>
    <w:rsid w:val="007110A1"/>
    <w:rsid w:val="00711EA3"/>
    <w:rsid w:val="00712437"/>
    <w:rsid w:val="0071357E"/>
    <w:rsid w:val="00713B2C"/>
    <w:rsid w:val="00713D68"/>
    <w:rsid w:val="007145F7"/>
    <w:rsid w:val="007147B0"/>
    <w:rsid w:val="007155A5"/>
    <w:rsid w:val="007160E5"/>
    <w:rsid w:val="00716428"/>
    <w:rsid w:val="00717C20"/>
    <w:rsid w:val="0072045E"/>
    <w:rsid w:val="0072122E"/>
    <w:rsid w:val="00721BA3"/>
    <w:rsid w:val="007227CA"/>
    <w:rsid w:val="00723076"/>
    <w:rsid w:val="007236F4"/>
    <w:rsid w:val="007237E5"/>
    <w:rsid w:val="00723D17"/>
    <w:rsid w:val="00724172"/>
    <w:rsid w:val="007245EA"/>
    <w:rsid w:val="0072494F"/>
    <w:rsid w:val="00724F99"/>
    <w:rsid w:val="00725066"/>
    <w:rsid w:val="00725152"/>
    <w:rsid w:val="00725FFC"/>
    <w:rsid w:val="0072607A"/>
    <w:rsid w:val="0072721F"/>
    <w:rsid w:val="00727B71"/>
    <w:rsid w:val="00730548"/>
    <w:rsid w:val="00730614"/>
    <w:rsid w:val="00730EC1"/>
    <w:rsid w:val="007313FC"/>
    <w:rsid w:val="0073291E"/>
    <w:rsid w:val="0073292A"/>
    <w:rsid w:val="00733FC4"/>
    <w:rsid w:val="00734AB7"/>
    <w:rsid w:val="00735148"/>
    <w:rsid w:val="0073619B"/>
    <w:rsid w:val="007374A9"/>
    <w:rsid w:val="00740DB2"/>
    <w:rsid w:val="00740E1B"/>
    <w:rsid w:val="0074103D"/>
    <w:rsid w:val="00741C9E"/>
    <w:rsid w:val="00742C9C"/>
    <w:rsid w:val="007430A3"/>
    <w:rsid w:val="0074427D"/>
    <w:rsid w:val="0074438D"/>
    <w:rsid w:val="007459A9"/>
    <w:rsid w:val="00745C4F"/>
    <w:rsid w:val="00747062"/>
    <w:rsid w:val="007502BC"/>
    <w:rsid w:val="00750CBD"/>
    <w:rsid w:val="00750E30"/>
    <w:rsid w:val="00750F4D"/>
    <w:rsid w:val="007515C2"/>
    <w:rsid w:val="00752A5A"/>
    <w:rsid w:val="00752EC7"/>
    <w:rsid w:val="00752F2A"/>
    <w:rsid w:val="00753D21"/>
    <w:rsid w:val="00753E7C"/>
    <w:rsid w:val="00754860"/>
    <w:rsid w:val="007563EB"/>
    <w:rsid w:val="00756675"/>
    <w:rsid w:val="007566D8"/>
    <w:rsid w:val="00757AEF"/>
    <w:rsid w:val="00757AF1"/>
    <w:rsid w:val="007603CB"/>
    <w:rsid w:val="0076180B"/>
    <w:rsid w:val="00762108"/>
    <w:rsid w:val="0076460F"/>
    <w:rsid w:val="00764D3A"/>
    <w:rsid w:val="00765599"/>
    <w:rsid w:val="00765E23"/>
    <w:rsid w:val="00765F44"/>
    <w:rsid w:val="00766289"/>
    <w:rsid w:val="00766C03"/>
    <w:rsid w:val="007675E3"/>
    <w:rsid w:val="00767C3E"/>
    <w:rsid w:val="00770B4D"/>
    <w:rsid w:val="00770F3D"/>
    <w:rsid w:val="00772043"/>
    <w:rsid w:val="00772CFF"/>
    <w:rsid w:val="007733F3"/>
    <w:rsid w:val="00773ADD"/>
    <w:rsid w:val="00773DCE"/>
    <w:rsid w:val="00775608"/>
    <w:rsid w:val="00775DA0"/>
    <w:rsid w:val="0077618A"/>
    <w:rsid w:val="00780E45"/>
    <w:rsid w:val="00781994"/>
    <w:rsid w:val="007822EB"/>
    <w:rsid w:val="00783090"/>
    <w:rsid w:val="007831A1"/>
    <w:rsid w:val="007841DB"/>
    <w:rsid w:val="007842A1"/>
    <w:rsid w:val="007856B7"/>
    <w:rsid w:val="00785FEA"/>
    <w:rsid w:val="00787E25"/>
    <w:rsid w:val="007909A6"/>
    <w:rsid w:val="00791248"/>
    <w:rsid w:val="00791329"/>
    <w:rsid w:val="00792A56"/>
    <w:rsid w:val="007931D7"/>
    <w:rsid w:val="007937B8"/>
    <w:rsid w:val="00795A1A"/>
    <w:rsid w:val="00795AB0"/>
    <w:rsid w:val="007962D6"/>
    <w:rsid w:val="00796323"/>
    <w:rsid w:val="00796DC8"/>
    <w:rsid w:val="00797700"/>
    <w:rsid w:val="007A11AB"/>
    <w:rsid w:val="007A2640"/>
    <w:rsid w:val="007A275D"/>
    <w:rsid w:val="007A2EF8"/>
    <w:rsid w:val="007A3110"/>
    <w:rsid w:val="007A34EE"/>
    <w:rsid w:val="007A5343"/>
    <w:rsid w:val="007A5C36"/>
    <w:rsid w:val="007A643F"/>
    <w:rsid w:val="007A655C"/>
    <w:rsid w:val="007A6D15"/>
    <w:rsid w:val="007B0367"/>
    <w:rsid w:val="007B0534"/>
    <w:rsid w:val="007B079D"/>
    <w:rsid w:val="007B0CD0"/>
    <w:rsid w:val="007B0D8A"/>
    <w:rsid w:val="007B0EA1"/>
    <w:rsid w:val="007B10D3"/>
    <w:rsid w:val="007B18B5"/>
    <w:rsid w:val="007B251F"/>
    <w:rsid w:val="007B3155"/>
    <w:rsid w:val="007B339D"/>
    <w:rsid w:val="007B3501"/>
    <w:rsid w:val="007B36E7"/>
    <w:rsid w:val="007B419D"/>
    <w:rsid w:val="007B46D9"/>
    <w:rsid w:val="007B59FD"/>
    <w:rsid w:val="007B6545"/>
    <w:rsid w:val="007B65F7"/>
    <w:rsid w:val="007B70D7"/>
    <w:rsid w:val="007B766E"/>
    <w:rsid w:val="007C1B31"/>
    <w:rsid w:val="007C1DD8"/>
    <w:rsid w:val="007C2787"/>
    <w:rsid w:val="007C2A0B"/>
    <w:rsid w:val="007C2F59"/>
    <w:rsid w:val="007C31E9"/>
    <w:rsid w:val="007C4BE9"/>
    <w:rsid w:val="007C5AF2"/>
    <w:rsid w:val="007C5EC2"/>
    <w:rsid w:val="007C7776"/>
    <w:rsid w:val="007D0310"/>
    <w:rsid w:val="007D16BB"/>
    <w:rsid w:val="007D1E08"/>
    <w:rsid w:val="007D2E00"/>
    <w:rsid w:val="007D31F8"/>
    <w:rsid w:val="007D3371"/>
    <w:rsid w:val="007D447D"/>
    <w:rsid w:val="007D48E8"/>
    <w:rsid w:val="007D4C05"/>
    <w:rsid w:val="007D4C67"/>
    <w:rsid w:val="007D4FAE"/>
    <w:rsid w:val="007D64EA"/>
    <w:rsid w:val="007D65E7"/>
    <w:rsid w:val="007D6749"/>
    <w:rsid w:val="007D73BE"/>
    <w:rsid w:val="007D7CC2"/>
    <w:rsid w:val="007E12C8"/>
    <w:rsid w:val="007E1995"/>
    <w:rsid w:val="007E1AD0"/>
    <w:rsid w:val="007E1DC7"/>
    <w:rsid w:val="007E2865"/>
    <w:rsid w:val="007E28B0"/>
    <w:rsid w:val="007E2C87"/>
    <w:rsid w:val="007E35B7"/>
    <w:rsid w:val="007E4E3F"/>
    <w:rsid w:val="007E534F"/>
    <w:rsid w:val="007E57A3"/>
    <w:rsid w:val="007F08AD"/>
    <w:rsid w:val="007F0B16"/>
    <w:rsid w:val="007F4319"/>
    <w:rsid w:val="007F51B0"/>
    <w:rsid w:val="007F5BD2"/>
    <w:rsid w:val="007F698F"/>
    <w:rsid w:val="007F69E8"/>
    <w:rsid w:val="007F6A84"/>
    <w:rsid w:val="007F7274"/>
    <w:rsid w:val="007F7277"/>
    <w:rsid w:val="007F741B"/>
    <w:rsid w:val="007F7C47"/>
    <w:rsid w:val="008008D2"/>
    <w:rsid w:val="00801106"/>
    <w:rsid w:val="008016D7"/>
    <w:rsid w:val="00802712"/>
    <w:rsid w:val="008029DE"/>
    <w:rsid w:val="00802F39"/>
    <w:rsid w:val="00803E87"/>
    <w:rsid w:val="00804673"/>
    <w:rsid w:val="00804ABB"/>
    <w:rsid w:val="008065E6"/>
    <w:rsid w:val="008068DD"/>
    <w:rsid w:val="00806DEC"/>
    <w:rsid w:val="00806E34"/>
    <w:rsid w:val="00807408"/>
    <w:rsid w:val="00807A07"/>
    <w:rsid w:val="0081071C"/>
    <w:rsid w:val="00810853"/>
    <w:rsid w:val="00810A6F"/>
    <w:rsid w:val="00811989"/>
    <w:rsid w:val="008126A1"/>
    <w:rsid w:val="00812C57"/>
    <w:rsid w:val="00812CBB"/>
    <w:rsid w:val="00812E78"/>
    <w:rsid w:val="00813DDA"/>
    <w:rsid w:val="00813FB2"/>
    <w:rsid w:val="0081405E"/>
    <w:rsid w:val="00815B50"/>
    <w:rsid w:val="00816976"/>
    <w:rsid w:val="00816CFA"/>
    <w:rsid w:val="008203E5"/>
    <w:rsid w:val="0082200C"/>
    <w:rsid w:val="008231FC"/>
    <w:rsid w:val="008241A7"/>
    <w:rsid w:val="00825B77"/>
    <w:rsid w:val="00825C2E"/>
    <w:rsid w:val="00826D39"/>
    <w:rsid w:val="00827DF9"/>
    <w:rsid w:val="008306C0"/>
    <w:rsid w:val="00830D0C"/>
    <w:rsid w:val="00831362"/>
    <w:rsid w:val="0083199E"/>
    <w:rsid w:val="00831A76"/>
    <w:rsid w:val="00831BE0"/>
    <w:rsid w:val="0083238B"/>
    <w:rsid w:val="008327E9"/>
    <w:rsid w:val="00833743"/>
    <w:rsid w:val="00834110"/>
    <w:rsid w:val="008348CB"/>
    <w:rsid w:val="008352E6"/>
    <w:rsid w:val="0083572B"/>
    <w:rsid w:val="00835D16"/>
    <w:rsid w:val="008368C8"/>
    <w:rsid w:val="00836B20"/>
    <w:rsid w:val="00840394"/>
    <w:rsid w:val="008406CA"/>
    <w:rsid w:val="008406EC"/>
    <w:rsid w:val="00840842"/>
    <w:rsid w:val="00840871"/>
    <w:rsid w:val="0084126C"/>
    <w:rsid w:val="00842438"/>
    <w:rsid w:val="0084392D"/>
    <w:rsid w:val="00843F79"/>
    <w:rsid w:val="00843FF0"/>
    <w:rsid w:val="00845336"/>
    <w:rsid w:val="00846ACD"/>
    <w:rsid w:val="008470F5"/>
    <w:rsid w:val="00847379"/>
    <w:rsid w:val="00847608"/>
    <w:rsid w:val="00847CD6"/>
    <w:rsid w:val="0085010F"/>
    <w:rsid w:val="00851D0B"/>
    <w:rsid w:val="00851EF3"/>
    <w:rsid w:val="00852029"/>
    <w:rsid w:val="008520D2"/>
    <w:rsid w:val="008528CA"/>
    <w:rsid w:val="00853F0C"/>
    <w:rsid w:val="00854E86"/>
    <w:rsid w:val="00855C3E"/>
    <w:rsid w:val="00856267"/>
    <w:rsid w:val="008564D5"/>
    <w:rsid w:val="00856860"/>
    <w:rsid w:val="00856AC2"/>
    <w:rsid w:val="00857087"/>
    <w:rsid w:val="00857ADE"/>
    <w:rsid w:val="00857E29"/>
    <w:rsid w:val="0086063E"/>
    <w:rsid w:val="008609C2"/>
    <w:rsid w:val="00860AC6"/>
    <w:rsid w:val="00860E66"/>
    <w:rsid w:val="00860EAA"/>
    <w:rsid w:val="008621F4"/>
    <w:rsid w:val="008622E1"/>
    <w:rsid w:val="00862EA0"/>
    <w:rsid w:val="00864838"/>
    <w:rsid w:val="0086499B"/>
    <w:rsid w:val="0086499F"/>
    <w:rsid w:val="00864A6A"/>
    <w:rsid w:val="00864FEA"/>
    <w:rsid w:val="00866D4D"/>
    <w:rsid w:val="00866E4F"/>
    <w:rsid w:val="00867068"/>
    <w:rsid w:val="008678B7"/>
    <w:rsid w:val="0087002D"/>
    <w:rsid w:val="00871438"/>
    <w:rsid w:val="0087160C"/>
    <w:rsid w:val="0087192A"/>
    <w:rsid w:val="00871DC0"/>
    <w:rsid w:val="00872575"/>
    <w:rsid w:val="00872CFA"/>
    <w:rsid w:val="008744DD"/>
    <w:rsid w:val="008750E3"/>
    <w:rsid w:val="00875819"/>
    <w:rsid w:val="00876958"/>
    <w:rsid w:val="00876A80"/>
    <w:rsid w:val="00877291"/>
    <w:rsid w:val="0087758A"/>
    <w:rsid w:val="00877663"/>
    <w:rsid w:val="008804CF"/>
    <w:rsid w:val="0088081A"/>
    <w:rsid w:val="00881803"/>
    <w:rsid w:val="008818F7"/>
    <w:rsid w:val="00881D51"/>
    <w:rsid w:val="0088330E"/>
    <w:rsid w:val="0088348E"/>
    <w:rsid w:val="0088465A"/>
    <w:rsid w:val="00886938"/>
    <w:rsid w:val="008877B2"/>
    <w:rsid w:val="008877C1"/>
    <w:rsid w:val="0089047F"/>
    <w:rsid w:val="008904FB"/>
    <w:rsid w:val="008906E2"/>
    <w:rsid w:val="0089165C"/>
    <w:rsid w:val="00891697"/>
    <w:rsid w:val="0089177A"/>
    <w:rsid w:val="00891B38"/>
    <w:rsid w:val="00891B70"/>
    <w:rsid w:val="00891EEF"/>
    <w:rsid w:val="00892109"/>
    <w:rsid w:val="00892626"/>
    <w:rsid w:val="008926DE"/>
    <w:rsid w:val="00892A6F"/>
    <w:rsid w:val="00893908"/>
    <w:rsid w:val="0089426C"/>
    <w:rsid w:val="0089481E"/>
    <w:rsid w:val="00894931"/>
    <w:rsid w:val="00894B2F"/>
    <w:rsid w:val="0089525A"/>
    <w:rsid w:val="008953A3"/>
    <w:rsid w:val="00895DA0"/>
    <w:rsid w:val="00896E43"/>
    <w:rsid w:val="0089744F"/>
    <w:rsid w:val="00897865"/>
    <w:rsid w:val="008978CB"/>
    <w:rsid w:val="0089795C"/>
    <w:rsid w:val="00897C76"/>
    <w:rsid w:val="00897EE8"/>
    <w:rsid w:val="008A0976"/>
    <w:rsid w:val="008A0F1A"/>
    <w:rsid w:val="008A3945"/>
    <w:rsid w:val="008A3FB4"/>
    <w:rsid w:val="008A3FFC"/>
    <w:rsid w:val="008A43E6"/>
    <w:rsid w:val="008A5C4A"/>
    <w:rsid w:val="008A6FDF"/>
    <w:rsid w:val="008A785B"/>
    <w:rsid w:val="008A796E"/>
    <w:rsid w:val="008A79F2"/>
    <w:rsid w:val="008B0C18"/>
    <w:rsid w:val="008B1BE4"/>
    <w:rsid w:val="008B1D5F"/>
    <w:rsid w:val="008B3AD4"/>
    <w:rsid w:val="008B44F4"/>
    <w:rsid w:val="008B54B2"/>
    <w:rsid w:val="008B64B4"/>
    <w:rsid w:val="008B6900"/>
    <w:rsid w:val="008B6945"/>
    <w:rsid w:val="008B709B"/>
    <w:rsid w:val="008B79AA"/>
    <w:rsid w:val="008B7B93"/>
    <w:rsid w:val="008C221C"/>
    <w:rsid w:val="008C234B"/>
    <w:rsid w:val="008C3239"/>
    <w:rsid w:val="008C36C9"/>
    <w:rsid w:val="008C372B"/>
    <w:rsid w:val="008C40CD"/>
    <w:rsid w:val="008C4643"/>
    <w:rsid w:val="008C4688"/>
    <w:rsid w:val="008C4CF0"/>
    <w:rsid w:val="008C52F8"/>
    <w:rsid w:val="008C55C5"/>
    <w:rsid w:val="008C5661"/>
    <w:rsid w:val="008C5A17"/>
    <w:rsid w:val="008C65C5"/>
    <w:rsid w:val="008C6804"/>
    <w:rsid w:val="008C76F5"/>
    <w:rsid w:val="008C7BFD"/>
    <w:rsid w:val="008D0593"/>
    <w:rsid w:val="008D0FE3"/>
    <w:rsid w:val="008D17AF"/>
    <w:rsid w:val="008D1B53"/>
    <w:rsid w:val="008D2336"/>
    <w:rsid w:val="008D364E"/>
    <w:rsid w:val="008D620F"/>
    <w:rsid w:val="008D776A"/>
    <w:rsid w:val="008D78CF"/>
    <w:rsid w:val="008E02A6"/>
    <w:rsid w:val="008E0B2D"/>
    <w:rsid w:val="008E1996"/>
    <w:rsid w:val="008E2642"/>
    <w:rsid w:val="008E4789"/>
    <w:rsid w:val="008E514B"/>
    <w:rsid w:val="008E597E"/>
    <w:rsid w:val="008E5C54"/>
    <w:rsid w:val="008E5F5A"/>
    <w:rsid w:val="008E612A"/>
    <w:rsid w:val="008E6429"/>
    <w:rsid w:val="008F1054"/>
    <w:rsid w:val="008F136F"/>
    <w:rsid w:val="008F13C6"/>
    <w:rsid w:val="008F1588"/>
    <w:rsid w:val="008F33C9"/>
    <w:rsid w:val="008F4A6C"/>
    <w:rsid w:val="008F4B4D"/>
    <w:rsid w:val="008F51F0"/>
    <w:rsid w:val="008F51FF"/>
    <w:rsid w:val="008F5234"/>
    <w:rsid w:val="008F5924"/>
    <w:rsid w:val="008F730B"/>
    <w:rsid w:val="00900389"/>
    <w:rsid w:val="009007A3"/>
    <w:rsid w:val="00900910"/>
    <w:rsid w:val="00900F86"/>
    <w:rsid w:val="00903534"/>
    <w:rsid w:val="0090552F"/>
    <w:rsid w:val="00907013"/>
    <w:rsid w:val="00907D5C"/>
    <w:rsid w:val="0091011A"/>
    <w:rsid w:val="00910B11"/>
    <w:rsid w:val="00911D00"/>
    <w:rsid w:val="00912EB5"/>
    <w:rsid w:val="00913274"/>
    <w:rsid w:val="0091335B"/>
    <w:rsid w:val="00915BBB"/>
    <w:rsid w:val="00915F5D"/>
    <w:rsid w:val="0091691C"/>
    <w:rsid w:val="00917AF8"/>
    <w:rsid w:val="00917C40"/>
    <w:rsid w:val="00920371"/>
    <w:rsid w:val="00921734"/>
    <w:rsid w:val="00922A74"/>
    <w:rsid w:val="00922AA5"/>
    <w:rsid w:val="00922C4A"/>
    <w:rsid w:val="009231DB"/>
    <w:rsid w:val="00923B94"/>
    <w:rsid w:val="0092537A"/>
    <w:rsid w:val="0092601B"/>
    <w:rsid w:val="00926D89"/>
    <w:rsid w:val="009276E5"/>
    <w:rsid w:val="00930B35"/>
    <w:rsid w:val="00930FE3"/>
    <w:rsid w:val="00931C8E"/>
    <w:rsid w:val="00931DC8"/>
    <w:rsid w:val="009320C0"/>
    <w:rsid w:val="00932273"/>
    <w:rsid w:val="009331CF"/>
    <w:rsid w:val="0093459F"/>
    <w:rsid w:val="0093487F"/>
    <w:rsid w:val="0093643C"/>
    <w:rsid w:val="00936815"/>
    <w:rsid w:val="009373A2"/>
    <w:rsid w:val="0093765E"/>
    <w:rsid w:val="009376CA"/>
    <w:rsid w:val="00937DC8"/>
    <w:rsid w:val="009401D3"/>
    <w:rsid w:val="0094131F"/>
    <w:rsid w:val="00941445"/>
    <w:rsid w:val="009418DD"/>
    <w:rsid w:val="00941DB4"/>
    <w:rsid w:val="00942442"/>
    <w:rsid w:val="00942F45"/>
    <w:rsid w:val="00943721"/>
    <w:rsid w:val="00943E7C"/>
    <w:rsid w:val="00943ED0"/>
    <w:rsid w:val="0094552F"/>
    <w:rsid w:val="00945A0C"/>
    <w:rsid w:val="00947903"/>
    <w:rsid w:val="00950C2F"/>
    <w:rsid w:val="0095187D"/>
    <w:rsid w:val="009522C5"/>
    <w:rsid w:val="00953792"/>
    <w:rsid w:val="00953CC2"/>
    <w:rsid w:val="009541B7"/>
    <w:rsid w:val="009542D5"/>
    <w:rsid w:val="00957A96"/>
    <w:rsid w:val="00960F9E"/>
    <w:rsid w:val="00962477"/>
    <w:rsid w:val="009625A1"/>
    <w:rsid w:val="00962A51"/>
    <w:rsid w:val="0096349D"/>
    <w:rsid w:val="00964214"/>
    <w:rsid w:val="0096524F"/>
    <w:rsid w:val="00965497"/>
    <w:rsid w:val="009655D4"/>
    <w:rsid w:val="00965875"/>
    <w:rsid w:val="0096604E"/>
    <w:rsid w:val="009675EA"/>
    <w:rsid w:val="00967B45"/>
    <w:rsid w:val="009707F3"/>
    <w:rsid w:val="00970F41"/>
    <w:rsid w:val="0097166F"/>
    <w:rsid w:val="00972741"/>
    <w:rsid w:val="0097288C"/>
    <w:rsid w:val="009728B0"/>
    <w:rsid w:val="00973863"/>
    <w:rsid w:val="00973B73"/>
    <w:rsid w:val="00974706"/>
    <w:rsid w:val="00974897"/>
    <w:rsid w:val="00975433"/>
    <w:rsid w:val="00976452"/>
    <w:rsid w:val="0097693F"/>
    <w:rsid w:val="00980F54"/>
    <w:rsid w:val="00981A52"/>
    <w:rsid w:val="00981DD9"/>
    <w:rsid w:val="009829F1"/>
    <w:rsid w:val="00982D34"/>
    <w:rsid w:val="0098363C"/>
    <w:rsid w:val="009836B5"/>
    <w:rsid w:val="00983A8D"/>
    <w:rsid w:val="00983D2F"/>
    <w:rsid w:val="00984375"/>
    <w:rsid w:val="009846D8"/>
    <w:rsid w:val="00985363"/>
    <w:rsid w:val="0098555D"/>
    <w:rsid w:val="00985949"/>
    <w:rsid w:val="00985ACC"/>
    <w:rsid w:val="00985E57"/>
    <w:rsid w:val="00985EA5"/>
    <w:rsid w:val="00986214"/>
    <w:rsid w:val="0098643F"/>
    <w:rsid w:val="00987E2B"/>
    <w:rsid w:val="00990635"/>
    <w:rsid w:val="0099158C"/>
    <w:rsid w:val="00991C72"/>
    <w:rsid w:val="00992106"/>
    <w:rsid w:val="0099389A"/>
    <w:rsid w:val="00994BD5"/>
    <w:rsid w:val="00995D73"/>
    <w:rsid w:val="00995ED9"/>
    <w:rsid w:val="00996626"/>
    <w:rsid w:val="00996F28"/>
    <w:rsid w:val="00997F8A"/>
    <w:rsid w:val="009A0482"/>
    <w:rsid w:val="009A0521"/>
    <w:rsid w:val="009A0605"/>
    <w:rsid w:val="009A0C26"/>
    <w:rsid w:val="009A1BA8"/>
    <w:rsid w:val="009A2446"/>
    <w:rsid w:val="009A24DD"/>
    <w:rsid w:val="009A278B"/>
    <w:rsid w:val="009A29E2"/>
    <w:rsid w:val="009A3E63"/>
    <w:rsid w:val="009A4450"/>
    <w:rsid w:val="009A4705"/>
    <w:rsid w:val="009A4BBD"/>
    <w:rsid w:val="009A577B"/>
    <w:rsid w:val="009A616F"/>
    <w:rsid w:val="009A7040"/>
    <w:rsid w:val="009A7A8D"/>
    <w:rsid w:val="009A7BDB"/>
    <w:rsid w:val="009A7F76"/>
    <w:rsid w:val="009B00D8"/>
    <w:rsid w:val="009B048E"/>
    <w:rsid w:val="009B096F"/>
    <w:rsid w:val="009B12BD"/>
    <w:rsid w:val="009B2239"/>
    <w:rsid w:val="009B2CED"/>
    <w:rsid w:val="009B3274"/>
    <w:rsid w:val="009B41EA"/>
    <w:rsid w:val="009B60AE"/>
    <w:rsid w:val="009B707C"/>
    <w:rsid w:val="009B7926"/>
    <w:rsid w:val="009C0587"/>
    <w:rsid w:val="009C1221"/>
    <w:rsid w:val="009C14D1"/>
    <w:rsid w:val="009C1D5A"/>
    <w:rsid w:val="009C2F8F"/>
    <w:rsid w:val="009C4833"/>
    <w:rsid w:val="009C4B58"/>
    <w:rsid w:val="009C4D1B"/>
    <w:rsid w:val="009C508E"/>
    <w:rsid w:val="009C50BA"/>
    <w:rsid w:val="009C50FC"/>
    <w:rsid w:val="009C6141"/>
    <w:rsid w:val="009C6A65"/>
    <w:rsid w:val="009C6C3D"/>
    <w:rsid w:val="009C6FC1"/>
    <w:rsid w:val="009C7B2E"/>
    <w:rsid w:val="009D056B"/>
    <w:rsid w:val="009D07A8"/>
    <w:rsid w:val="009D0B21"/>
    <w:rsid w:val="009D1B0A"/>
    <w:rsid w:val="009D29C9"/>
    <w:rsid w:val="009D32E3"/>
    <w:rsid w:val="009D3C95"/>
    <w:rsid w:val="009D3D81"/>
    <w:rsid w:val="009D3F90"/>
    <w:rsid w:val="009D41AC"/>
    <w:rsid w:val="009D4248"/>
    <w:rsid w:val="009D49EC"/>
    <w:rsid w:val="009D57F5"/>
    <w:rsid w:val="009D7523"/>
    <w:rsid w:val="009D7A22"/>
    <w:rsid w:val="009D7E36"/>
    <w:rsid w:val="009E33BC"/>
    <w:rsid w:val="009E4CD7"/>
    <w:rsid w:val="009E5913"/>
    <w:rsid w:val="009E5E59"/>
    <w:rsid w:val="009E6052"/>
    <w:rsid w:val="009E6257"/>
    <w:rsid w:val="009E6A0B"/>
    <w:rsid w:val="009E6FD5"/>
    <w:rsid w:val="009E70DC"/>
    <w:rsid w:val="009E767D"/>
    <w:rsid w:val="009E7920"/>
    <w:rsid w:val="009F05CA"/>
    <w:rsid w:val="009F095D"/>
    <w:rsid w:val="009F1F2A"/>
    <w:rsid w:val="009F2CD2"/>
    <w:rsid w:val="009F39DA"/>
    <w:rsid w:val="009F3BC6"/>
    <w:rsid w:val="009F43B6"/>
    <w:rsid w:val="009F4968"/>
    <w:rsid w:val="009F4D2D"/>
    <w:rsid w:val="009F51E5"/>
    <w:rsid w:val="009F5300"/>
    <w:rsid w:val="009F6A3E"/>
    <w:rsid w:val="009F6A5F"/>
    <w:rsid w:val="009F70F5"/>
    <w:rsid w:val="009F7933"/>
    <w:rsid w:val="00A00066"/>
    <w:rsid w:val="00A00152"/>
    <w:rsid w:val="00A01006"/>
    <w:rsid w:val="00A010B0"/>
    <w:rsid w:val="00A0149F"/>
    <w:rsid w:val="00A01CAA"/>
    <w:rsid w:val="00A02072"/>
    <w:rsid w:val="00A02282"/>
    <w:rsid w:val="00A02362"/>
    <w:rsid w:val="00A028CB"/>
    <w:rsid w:val="00A02A3F"/>
    <w:rsid w:val="00A03531"/>
    <w:rsid w:val="00A0537B"/>
    <w:rsid w:val="00A061D9"/>
    <w:rsid w:val="00A066C5"/>
    <w:rsid w:val="00A06A2E"/>
    <w:rsid w:val="00A06CC9"/>
    <w:rsid w:val="00A10CFF"/>
    <w:rsid w:val="00A10EC3"/>
    <w:rsid w:val="00A11396"/>
    <w:rsid w:val="00A11C41"/>
    <w:rsid w:val="00A11CCD"/>
    <w:rsid w:val="00A12187"/>
    <w:rsid w:val="00A12190"/>
    <w:rsid w:val="00A125F0"/>
    <w:rsid w:val="00A1262E"/>
    <w:rsid w:val="00A13382"/>
    <w:rsid w:val="00A14FA9"/>
    <w:rsid w:val="00A15F85"/>
    <w:rsid w:val="00A211BF"/>
    <w:rsid w:val="00A21885"/>
    <w:rsid w:val="00A22AF7"/>
    <w:rsid w:val="00A239FC"/>
    <w:rsid w:val="00A23F0A"/>
    <w:rsid w:val="00A2421B"/>
    <w:rsid w:val="00A27A1E"/>
    <w:rsid w:val="00A30EE9"/>
    <w:rsid w:val="00A314E1"/>
    <w:rsid w:val="00A3175D"/>
    <w:rsid w:val="00A321A2"/>
    <w:rsid w:val="00A321F3"/>
    <w:rsid w:val="00A33A95"/>
    <w:rsid w:val="00A34149"/>
    <w:rsid w:val="00A355AA"/>
    <w:rsid w:val="00A35A1A"/>
    <w:rsid w:val="00A36305"/>
    <w:rsid w:val="00A364EE"/>
    <w:rsid w:val="00A369DE"/>
    <w:rsid w:val="00A36D61"/>
    <w:rsid w:val="00A40C82"/>
    <w:rsid w:val="00A413CB"/>
    <w:rsid w:val="00A41806"/>
    <w:rsid w:val="00A44991"/>
    <w:rsid w:val="00A4558D"/>
    <w:rsid w:val="00A46765"/>
    <w:rsid w:val="00A46CC5"/>
    <w:rsid w:val="00A46EF9"/>
    <w:rsid w:val="00A477E3"/>
    <w:rsid w:val="00A50003"/>
    <w:rsid w:val="00A50992"/>
    <w:rsid w:val="00A519AC"/>
    <w:rsid w:val="00A51B35"/>
    <w:rsid w:val="00A528F5"/>
    <w:rsid w:val="00A5349A"/>
    <w:rsid w:val="00A53989"/>
    <w:rsid w:val="00A54B79"/>
    <w:rsid w:val="00A54FB9"/>
    <w:rsid w:val="00A552FA"/>
    <w:rsid w:val="00A55557"/>
    <w:rsid w:val="00A5588D"/>
    <w:rsid w:val="00A56485"/>
    <w:rsid w:val="00A5699F"/>
    <w:rsid w:val="00A56ECA"/>
    <w:rsid w:val="00A609D4"/>
    <w:rsid w:val="00A6331B"/>
    <w:rsid w:val="00A637CB"/>
    <w:rsid w:val="00A63B64"/>
    <w:rsid w:val="00A63CEC"/>
    <w:rsid w:val="00A64273"/>
    <w:rsid w:val="00A6490D"/>
    <w:rsid w:val="00A6584F"/>
    <w:rsid w:val="00A65980"/>
    <w:rsid w:val="00A65A67"/>
    <w:rsid w:val="00A663DE"/>
    <w:rsid w:val="00A66B5B"/>
    <w:rsid w:val="00A67336"/>
    <w:rsid w:val="00A6742D"/>
    <w:rsid w:val="00A678C2"/>
    <w:rsid w:val="00A67DF5"/>
    <w:rsid w:val="00A70018"/>
    <w:rsid w:val="00A70AE3"/>
    <w:rsid w:val="00A70B80"/>
    <w:rsid w:val="00A72932"/>
    <w:rsid w:val="00A73531"/>
    <w:rsid w:val="00A73A45"/>
    <w:rsid w:val="00A74198"/>
    <w:rsid w:val="00A7488C"/>
    <w:rsid w:val="00A752C5"/>
    <w:rsid w:val="00A76294"/>
    <w:rsid w:val="00A76F8E"/>
    <w:rsid w:val="00A801CE"/>
    <w:rsid w:val="00A8088C"/>
    <w:rsid w:val="00A8302B"/>
    <w:rsid w:val="00A83D72"/>
    <w:rsid w:val="00A84198"/>
    <w:rsid w:val="00A8419F"/>
    <w:rsid w:val="00A84D26"/>
    <w:rsid w:val="00A85476"/>
    <w:rsid w:val="00A86513"/>
    <w:rsid w:val="00A8772E"/>
    <w:rsid w:val="00A87FFA"/>
    <w:rsid w:val="00A90385"/>
    <w:rsid w:val="00A908D4"/>
    <w:rsid w:val="00A918AB"/>
    <w:rsid w:val="00A927F3"/>
    <w:rsid w:val="00A9298F"/>
    <w:rsid w:val="00A92FC2"/>
    <w:rsid w:val="00A97761"/>
    <w:rsid w:val="00AA089A"/>
    <w:rsid w:val="00AA0A0E"/>
    <w:rsid w:val="00AA2292"/>
    <w:rsid w:val="00AA247F"/>
    <w:rsid w:val="00AA4946"/>
    <w:rsid w:val="00AA5A0A"/>
    <w:rsid w:val="00AA61D3"/>
    <w:rsid w:val="00AA7BC0"/>
    <w:rsid w:val="00AA7FDC"/>
    <w:rsid w:val="00AB1751"/>
    <w:rsid w:val="00AB204F"/>
    <w:rsid w:val="00AB22CB"/>
    <w:rsid w:val="00AB3E25"/>
    <w:rsid w:val="00AB3F83"/>
    <w:rsid w:val="00AB4A14"/>
    <w:rsid w:val="00AB55AB"/>
    <w:rsid w:val="00AB5AAB"/>
    <w:rsid w:val="00AB7B8C"/>
    <w:rsid w:val="00AC053F"/>
    <w:rsid w:val="00AC2A94"/>
    <w:rsid w:val="00AC3740"/>
    <w:rsid w:val="00AC4126"/>
    <w:rsid w:val="00AC4CD1"/>
    <w:rsid w:val="00AC4CD8"/>
    <w:rsid w:val="00AC5029"/>
    <w:rsid w:val="00AC6294"/>
    <w:rsid w:val="00AC62D5"/>
    <w:rsid w:val="00AC792A"/>
    <w:rsid w:val="00AC7C07"/>
    <w:rsid w:val="00AD0314"/>
    <w:rsid w:val="00AD035A"/>
    <w:rsid w:val="00AD0497"/>
    <w:rsid w:val="00AD1203"/>
    <w:rsid w:val="00AD1273"/>
    <w:rsid w:val="00AD218F"/>
    <w:rsid w:val="00AD2C92"/>
    <w:rsid w:val="00AD3271"/>
    <w:rsid w:val="00AD3307"/>
    <w:rsid w:val="00AD405E"/>
    <w:rsid w:val="00AD45EA"/>
    <w:rsid w:val="00AD549C"/>
    <w:rsid w:val="00AD593E"/>
    <w:rsid w:val="00AD59F4"/>
    <w:rsid w:val="00AD5FF7"/>
    <w:rsid w:val="00AD68A5"/>
    <w:rsid w:val="00AD700F"/>
    <w:rsid w:val="00AD71E1"/>
    <w:rsid w:val="00AD79E9"/>
    <w:rsid w:val="00AE0A42"/>
    <w:rsid w:val="00AE103A"/>
    <w:rsid w:val="00AE1153"/>
    <w:rsid w:val="00AE215D"/>
    <w:rsid w:val="00AE23B4"/>
    <w:rsid w:val="00AE255C"/>
    <w:rsid w:val="00AE33CB"/>
    <w:rsid w:val="00AE4F42"/>
    <w:rsid w:val="00AE5EF9"/>
    <w:rsid w:val="00AE7780"/>
    <w:rsid w:val="00AF018C"/>
    <w:rsid w:val="00AF2717"/>
    <w:rsid w:val="00AF2895"/>
    <w:rsid w:val="00AF2AF1"/>
    <w:rsid w:val="00AF2EB4"/>
    <w:rsid w:val="00AF393C"/>
    <w:rsid w:val="00AF3B05"/>
    <w:rsid w:val="00AF3E8F"/>
    <w:rsid w:val="00AF4A1C"/>
    <w:rsid w:val="00AF5101"/>
    <w:rsid w:val="00AF585A"/>
    <w:rsid w:val="00AF64C6"/>
    <w:rsid w:val="00AF64CA"/>
    <w:rsid w:val="00AF6DF6"/>
    <w:rsid w:val="00AF7202"/>
    <w:rsid w:val="00AF741C"/>
    <w:rsid w:val="00AF78F2"/>
    <w:rsid w:val="00AF7A7E"/>
    <w:rsid w:val="00AF7AD9"/>
    <w:rsid w:val="00B0035C"/>
    <w:rsid w:val="00B00B06"/>
    <w:rsid w:val="00B00B61"/>
    <w:rsid w:val="00B00F19"/>
    <w:rsid w:val="00B00F45"/>
    <w:rsid w:val="00B011FC"/>
    <w:rsid w:val="00B0126C"/>
    <w:rsid w:val="00B018E2"/>
    <w:rsid w:val="00B019F8"/>
    <w:rsid w:val="00B01C84"/>
    <w:rsid w:val="00B020A2"/>
    <w:rsid w:val="00B04F79"/>
    <w:rsid w:val="00B0527A"/>
    <w:rsid w:val="00B05504"/>
    <w:rsid w:val="00B058DE"/>
    <w:rsid w:val="00B06364"/>
    <w:rsid w:val="00B06648"/>
    <w:rsid w:val="00B07B75"/>
    <w:rsid w:val="00B10B0C"/>
    <w:rsid w:val="00B10B24"/>
    <w:rsid w:val="00B11320"/>
    <w:rsid w:val="00B1217F"/>
    <w:rsid w:val="00B12980"/>
    <w:rsid w:val="00B13B6A"/>
    <w:rsid w:val="00B147AB"/>
    <w:rsid w:val="00B14A0E"/>
    <w:rsid w:val="00B15269"/>
    <w:rsid w:val="00B15A00"/>
    <w:rsid w:val="00B16800"/>
    <w:rsid w:val="00B173F0"/>
    <w:rsid w:val="00B17B81"/>
    <w:rsid w:val="00B17D13"/>
    <w:rsid w:val="00B2020C"/>
    <w:rsid w:val="00B20DDE"/>
    <w:rsid w:val="00B21198"/>
    <w:rsid w:val="00B21C49"/>
    <w:rsid w:val="00B222A9"/>
    <w:rsid w:val="00B226BB"/>
    <w:rsid w:val="00B22793"/>
    <w:rsid w:val="00B23922"/>
    <w:rsid w:val="00B25037"/>
    <w:rsid w:val="00B2560B"/>
    <w:rsid w:val="00B25A1D"/>
    <w:rsid w:val="00B25E6A"/>
    <w:rsid w:val="00B2666E"/>
    <w:rsid w:val="00B2715D"/>
    <w:rsid w:val="00B30A5F"/>
    <w:rsid w:val="00B30EDF"/>
    <w:rsid w:val="00B31B5C"/>
    <w:rsid w:val="00B31B60"/>
    <w:rsid w:val="00B31EA7"/>
    <w:rsid w:val="00B323A8"/>
    <w:rsid w:val="00B3241C"/>
    <w:rsid w:val="00B32945"/>
    <w:rsid w:val="00B334B9"/>
    <w:rsid w:val="00B345AF"/>
    <w:rsid w:val="00B34E5A"/>
    <w:rsid w:val="00B34EAB"/>
    <w:rsid w:val="00B34FE7"/>
    <w:rsid w:val="00B355A0"/>
    <w:rsid w:val="00B3591B"/>
    <w:rsid w:val="00B36838"/>
    <w:rsid w:val="00B36930"/>
    <w:rsid w:val="00B36E71"/>
    <w:rsid w:val="00B37198"/>
    <w:rsid w:val="00B37A5B"/>
    <w:rsid w:val="00B37ACA"/>
    <w:rsid w:val="00B405C0"/>
    <w:rsid w:val="00B40765"/>
    <w:rsid w:val="00B409C7"/>
    <w:rsid w:val="00B41511"/>
    <w:rsid w:val="00B420DE"/>
    <w:rsid w:val="00B422EB"/>
    <w:rsid w:val="00B42314"/>
    <w:rsid w:val="00B426A7"/>
    <w:rsid w:val="00B42C73"/>
    <w:rsid w:val="00B43754"/>
    <w:rsid w:val="00B444A8"/>
    <w:rsid w:val="00B4476C"/>
    <w:rsid w:val="00B44A9D"/>
    <w:rsid w:val="00B44D81"/>
    <w:rsid w:val="00B46564"/>
    <w:rsid w:val="00B46A6C"/>
    <w:rsid w:val="00B476D9"/>
    <w:rsid w:val="00B479A0"/>
    <w:rsid w:val="00B47BA4"/>
    <w:rsid w:val="00B47FB7"/>
    <w:rsid w:val="00B500C9"/>
    <w:rsid w:val="00B505D6"/>
    <w:rsid w:val="00B5149B"/>
    <w:rsid w:val="00B51718"/>
    <w:rsid w:val="00B51731"/>
    <w:rsid w:val="00B524C8"/>
    <w:rsid w:val="00B5283B"/>
    <w:rsid w:val="00B5608C"/>
    <w:rsid w:val="00B568C5"/>
    <w:rsid w:val="00B6015C"/>
    <w:rsid w:val="00B60D2E"/>
    <w:rsid w:val="00B6295C"/>
    <w:rsid w:val="00B62D9C"/>
    <w:rsid w:val="00B632DE"/>
    <w:rsid w:val="00B63466"/>
    <w:rsid w:val="00B6589F"/>
    <w:rsid w:val="00B665C1"/>
    <w:rsid w:val="00B66EF9"/>
    <w:rsid w:val="00B70609"/>
    <w:rsid w:val="00B70A72"/>
    <w:rsid w:val="00B70C4F"/>
    <w:rsid w:val="00B714A9"/>
    <w:rsid w:val="00B72260"/>
    <w:rsid w:val="00B72827"/>
    <w:rsid w:val="00B72FA7"/>
    <w:rsid w:val="00B737DF"/>
    <w:rsid w:val="00B740C8"/>
    <w:rsid w:val="00B74379"/>
    <w:rsid w:val="00B74E67"/>
    <w:rsid w:val="00B756A1"/>
    <w:rsid w:val="00B76541"/>
    <w:rsid w:val="00B77335"/>
    <w:rsid w:val="00B775F9"/>
    <w:rsid w:val="00B77807"/>
    <w:rsid w:val="00B77A37"/>
    <w:rsid w:val="00B824B8"/>
    <w:rsid w:val="00B84A32"/>
    <w:rsid w:val="00B87322"/>
    <w:rsid w:val="00B8768C"/>
    <w:rsid w:val="00B90076"/>
    <w:rsid w:val="00B913C9"/>
    <w:rsid w:val="00B91916"/>
    <w:rsid w:val="00B91C83"/>
    <w:rsid w:val="00B929E7"/>
    <w:rsid w:val="00B93AE6"/>
    <w:rsid w:val="00B9559D"/>
    <w:rsid w:val="00B958D3"/>
    <w:rsid w:val="00B95EF4"/>
    <w:rsid w:val="00B964EA"/>
    <w:rsid w:val="00B96AEC"/>
    <w:rsid w:val="00B96DBD"/>
    <w:rsid w:val="00B976E0"/>
    <w:rsid w:val="00BA02F7"/>
    <w:rsid w:val="00BA03A5"/>
    <w:rsid w:val="00BA1062"/>
    <w:rsid w:val="00BA15EC"/>
    <w:rsid w:val="00BA3EE8"/>
    <w:rsid w:val="00BA5B32"/>
    <w:rsid w:val="00BA5DAB"/>
    <w:rsid w:val="00BA6A59"/>
    <w:rsid w:val="00BA7E08"/>
    <w:rsid w:val="00BB0CF5"/>
    <w:rsid w:val="00BB112F"/>
    <w:rsid w:val="00BB114B"/>
    <w:rsid w:val="00BB1293"/>
    <w:rsid w:val="00BB1D5A"/>
    <w:rsid w:val="00BB2060"/>
    <w:rsid w:val="00BB2BB5"/>
    <w:rsid w:val="00BC1E2C"/>
    <w:rsid w:val="00BC2D18"/>
    <w:rsid w:val="00BC2D68"/>
    <w:rsid w:val="00BC2EA2"/>
    <w:rsid w:val="00BC4269"/>
    <w:rsid w:val="00BC51F3"/>
    <w:rsid w:val="00BC5385"/>
    <w:rsid w:val="00BC5C1F"/>
    <w:rsid w:val="00BC5EBE"/>
    <w:rsid w:val="00BC60C0"/>
    <w:rsid w:val="00BC6189"/>
    <w:rsid w:val="00BC7186"/>
    <w:rsid w:val="00BD0F34"/>
    <w:rsid w:val="00BD11F6"/>
    <w:rsid w:val="00BD13F3"/>
    <w:rsid w:val="00BD23B5"/>
    <w:rsid w:val="00BD4A52"/>
    <w:rsid w:val="00BD5816"/>
    <w:rsid w:val="00BD627E"/>
    <w:rsid w:val="00BD6ABC"/>
    <w:rsid w:val="00BD6BF8"/>
    <w:rsid w:val="00BD6C98"/>
    <w:rsid w:val="00BD6FEF"/>
    <w:rsid w:val="00BD7396"/>
    <w:rsid w:val="00BE11A1"/>
    <w:rsid w:val="00BE23E6"/>
    <w:rsid w:val="00BE2624"/>
    <w:rsid w:val="00BE3497"/>
    <w:rsid w:val="00BE3C37"/>
    <w:rsid w:val="00BE585C"/>
    <w:rsid w:val="00BE648C"/>
    <w:rsid w:val="00BF04F6"/>
    <w:rsid w:val="00BF0826"/>
    <w:rsid w:val="00BF09DB"/>
    <w:rsid w:val="00BF0D78"/>
    <w:rsid w:val="00BF165B"/>
    <w:rsid w:val="00BF20D3"/>
    <w:rsid w:val="00BF270F"/>
    <w:rsid w:val="00BF2B2D"/>
    <w:rsid w:val="00BF2FF6"/>
    <w:rsid w:val="00BF3240"/>
    <w:rsid w:val="00BF4359"/>
    <w:rsid w:val="00BF4B06"/>
    <w:rsid w:val="00BF4E8D"/>
    <w:rsid w:val="00BF635D"/>
    <w:rsid w:val="00BF6B0F"/>
    <w:rsid w:val="00BF6BE6"/>
    <w:rsid w:val="00BF7BFD"/>
    <w:rsid w:val="00C000C4"/>
    <w:rsid w:val="00C00593"/>
    <w:rsid w:val="00C00D3B"/>
    <w:rsid w:val="00C02AC8"/>
    <w:rsid w:val="00C03A2B"/>
    <w:rsid w:val="00C051CD"/>
    <w:rsid w:val="00C06E6A"/>
    <w:rsid w:val="00C06F65"/>
    <w:rsid w:val="00C07426"/>
    <w:rsid w:val="00C07DFA"/>
    <w:rsid w:val="00C10018"/>
    <w:rsid w:val="00C10780"/>
    <w:rsid w:val="00C1454A"/>
    <w:rsid w:val="00C15004"/>
    <w:rsid w:val="00C1573B"/>
    <w:rsid w:val="00C158C2"/>
    <w:rsid w:val="00C15F62"/>
    <w:rsid w:val="00C167B1"/>
    <w:rsid w:val="00C1695F"/>
    <w:rsid w:val="00C169B3"/>
    <w:rsid w:val="00C169D2"/>
    <w:rsid w:val="00C16A3A"/>
    <w:rsid w:val="00C17268"/>
    <w:rsid w:val="00C17660"/>
    <w:rsid w:val="00C2144D"/>
    <w:rsid w:val="00C216D5"/>
    <w:rsid w:val="00C21E8E"/>
    <w:rsid w:val="00C23330"/>
    <w:rsid w:val="00C23815"/>
    <w:rsid w:val="00C23BC6"/>
    <w:rsid w:val="00C23CAE"/>
    <w:rsid w:val="00C24DC5"/>
    <w:rsid w:val="00C25DCF"/>
    <w:rsid w:val="00C26C39"/>
    <w:rsid w:val="00C27DFF"/>
    <w:rsid w:val="00C3067C"/>
    <w:rsid w:val="00C3273C"/>
    <w:rsid w:val="00C33AEC"/>
    <w:rsid w:val="00C33CFD"/>
    <w:rsid w:val="00C34F62"/>
    <w:rsid w:val="00C3567F"/>
    <w:rsid w:val="00C35C84"/>
    <w:rsid w:val="00C35F00"/>
    <w:rsid w:val="00C36103"/>
    <w:rsid w:val="00C36593"/>
    <w:rsid w:val="00C368FA"/>
    <w:rsid w:val="00C36946"/>
    <w:rsid w:val="00C36E15"/>
    <w:rsid w:val="00C37A6C"/>
    <w:rsid w:val="00C37CC0"/>
    <w:rsid w:val="00C40C0F"/>
    <w:rsid w:val="00C40FC1"/>
    <w:rsid w:val="00C41F82"/>
    <w:rsid w:val="00C421E9"/>
    <w:rsid w:val="00C430BC"/>
    <w:rsid w:val="00C433BF"/>
    <w:rsid w:val="00C436E6"/>
    <w:rsid w:val="00C4431B"/>
    <w:rsid w:val="00C4591B"/>
    <w:rsid w:val="00C45AAD"/>
    <w:rsid w:val="00C45DC4"/>
    <w:rsid w:val="00C462A0"/>
    <w:rsid w:val="00C46B7F"/>
    <w:rsid w:val="00C47605"/>
    <w:rsid w:val="00C47D8D"/>
    <w:rsid w:val="00C520A5"/>
    <w:rsid w:val="00C52484"/>
    <w:rsid w:val="00C535A6"/>
    <w:rsid w:val="00C53644"/>
    <w:rsid w:val="00C53A64"/>
    <w:rsid w:val="00C53DA3"/>
    <w:rsid w:val="00C55777"/>
    <w:rsid w:val="00C55CF0"/>
    <w:rsid w:val="00C5652F"/>
    <w:rsid w:val="00C60F3E"/>
    <w:rsid w:val="00C613D1"/>
    <w:rsid w:val="00C61CC3"/>
    <w:rsid w:val="00C62437"/>
    <w:rsid w:val="00C626D4"/>
    <w:rsid w:val="00C62768"/>
    <w:rsid w:val="00C62FC1"/>
    <w:rsid w:val="00C6359D"/>
    <w:rsid w:val="00C63BC5"/>
    <w:rsid w:val="00C63C96"/>
    <w:rsid w:val="00C63D2A"/>
    <w:rsid w:val="00C63D53"/>
    <w:rsid w:val="00C64529"/>
    <w:rsid w:val="00C6668D"/>
    <w:rsid w:val="00C6671A"/>
    <w:rsid w:val="00C66D93"/>
    <w:rsid w:val="00C66F12"/>
    <w:rsid w:val="00C67B08"/>
    <w:rsid w:val="00C73E80"/>
    <w:rsid w:val="00C75873"/>
    <w:rsid w:val="00C75FF9"/>
    <w:rsid w:val="00C7627E"/>
    <w:rsid w:val="00C77084"/>
    <w:rsid w:val="00C7763E"/>
    <w:rsid w:val="00C80704"/>
    <w:rsid w:val="00C80B6F"/>
    <w:rsid w:val="00C8131A"/>
    <w:rsid w:val="00C826D2"/>
    <w:rsid w:val="00C8273F"/>
    <w:rsid w:val="00C82A36"/>
    <w:rsid w:val="00C83176"/>
    <w:rsid w:val="00C849C9"/>
    <w:rsid w:val="00C84A8B"/>
    <w:rsid w:val="00C84F16"/>
    <w:rsid w:val="00C85329"/>
    <w:rsid w:val="00C85BC1"/>
    <w:rsid w:val="00C864C9"/>
    <w:rsid w:val="00C90337"/>
    <w:rsid w:val="00C90BBE"/>
    <w:rsid w:val="00C91FA2"/>
    <w:rsid w:val="00C9226A"/>
    <w:rsid w:val="00C924FA"/>
    <w:rsid w:val="00C9286B"/>
    <w:rsid w:val="00C930DC"/>
    <w:rsid w:val="00C94553"/>
    <w:rsid w:val="00C94AC5"/>
    <w:rsid w:val="00C97003"/>
    <w:rsid w:val="00C97F93"/>
    <w:rsid w:val="00CA0612"/>
    <w:rsid w:val="00CA0675"/>
    <w:rsid w:val="00CA30FF"/>
    <w:rsid w:val="00CA3DC3"/>
    <w:rsid w:val="00CA4D9D"/>
    <w:rsid w:val="00CA4DD1"/>
    <w:rsid w:val="00CA56E3"/>
    <w:rsid w:val="00CA5A7B"/>
    <w:rsid w:val="00CA5B4E"/>
    <w:rsid w:val="00CA6044"/>
    <w:rsid w:val="00CA68DD"/>
    <w:rsid w:val="00CA759B"/>
    <w:rsid w:val="00CB043F"/>
    <w:rsid w:val="00CB0528"/>
    <w:rsid w:val="00CB10B8"/>
    <w:rsid w:val="00CB11BB"/>
    <w:rsid w:val="00CB13C7"/>
    <w:rsid w:val="00CB14EB"/>
    <w:rsid w:val="00CB1922"/>
    <w:rsid w:val="00CB1CAB"/>
    <w:rsid w:val="00CB1D53"/>
    <w:rsid w:val="00CB2B05"/>
    <w:rsid w:val="00CB3C70"/>
    <w:rsid w:val="00CB5B7A"/>
    <w:rsid w:val="00CB6B6C"/>
    <w:rsid w:val="00CB7444"/>
    <w:rsid w:val="00CB79E9"/>
    <w:rsid w:val="00CB7C8D"/>
    <w:rsid w:val="00CC1650"/>
    <w:rsid w:val="00CC23A2"/>
    <w:rsid w:val="00CC3591"/>
    <w:rsid w:val="00CC39A1"/>
    <w:rsid w:val="00CC4D1B"/>
    <w:rsid w:val="00CC536F"/>
    <w:rsid w:val="00CC563D"/>
    <w:rsid w:val="00CC6319"/>
    <w:rsid w:val="00CC6371"/>
    <w:rsid w:val="00CC6BBF"/>
    <w:rsid w:val="00CC7909"/>
    <w:rsid w:val="00CD0B13"/>
    <w:rsid w:val="00CD287A"/>
    <w:rsid w:val="00CD3032"/>
    <w:rsid w:val="00CD3AC4"/>
    <w:rsid w:val="00CD3BAC"/>
    <w:rsid w:val="00CD3E58"/>
    <w:rsid w:val="00CD445D"/>
    <w:rsid w:val="00CD5075"/>
    <w:rsid w:val="00CD5510"/>
    <w:rsid w:val="00CD5748"/>
    <w:rsid w:val="00CD579E"/>
    <w:rsid w:val="00CD64B9"/>
    <w:rsid w:val="00CE0259"/>
    <w:rsid w:val="00CE0981"/>
    <w:rsid w:val="00CE156D"/>
    <w:rsid w:val="00CE21B0"/>
    <w:rsid w:val="00CE270E"/>
    <w:rsid w:val="00CE2725"/>
    <w:rsid w:val="00CE2DFB"/>
    <w:rsid w:val="00CE2E1B"/>
    <w:rsid w:val="00CE33CA"/>
    <w:rsid w:val="00CE49B5"/>
    <w:rsid w:val="00CE60E5"/>
    <w:rsid w:val="00CE6565"/>
    <w:rsid w:val="00CE669E"/>
    <w:rsid w:val="00CE6E8C"/>
    <w:rsid w:val="00CE78BC"/>
    <w:rsid w:val="00CF0216"/>
    <w:rsid w:val="00CF11DA"/>
    <w:rsid w:val="00CF1329"/>
    <w:rsid w:val="00CF14B3"/>
    <w:rsid w:val="00CF2AE1"/>
    <w:rsid w:val="00CF2F13"/>
    <w:rsid w:val="00CF3E21"/>
    <w:rsid w:val="00CF4D29"/>
    <w:rsid w:val="00CF4FFD"/>
    <w:rsid w:val="00CF52EC"/>
    <w:rsid w:val="00CF5753"/>
    <w:rsid w:val="00CF5CC9"/>
    <w:rsid w:val="00CF6523"/>
    <w:rsid w:val="00CF7219"/>
    <w:rsid w:val="00D00E1F"/>
    <w:rsid w:val="00D00EB0"/>
    <w:rsid w:val="00D01626"/>
    <w:rsid w:val="00D025CD"/>
    <w:rsid w:val="00D02773"/>
    <w:rsid w:val="00D02C82"/>
    <w:rsid w:val="00D02CF7"/>
    <w:rsid w:val="00D02E32"/>
    <w:rsid w:val="00D02E71"/>
    <w:rsid w:val="00D05048"/>
    <w:rsid w:val="00D072C3"/>
    <w:rsid w:val="00D07797"/>
    <w:rsid w:val="00D1007C"/>
    <w:rsid w:val="00D1015D"/>
    <w:rsid w:val="00D103CA"/>
    <w:rsid w:val="00D10449"/>
    <w:rsid w:val="00D105FD"/>
    <w:rsid w:val="00D10B85"/>
    <w:rsid w:val="00D10DE7"/>
    <w:rsid w:val="00D1105C"/>
    <w:rsid w:val="00D11CD5"/>
    <w:rsid w:val="00D12236"/>
    <w:rsid w:val="00D12C7C"/>
    <w:rsid w:val="00D137C0"/>
    <w:rsid w:val="00D15942"/>
    <w:rsid w:val="00D15BDC"/>
    <w:rsid w:val="00D164A8"/>
    <w:rsid w:val="00D1654B"/>
    <w:rsid w:val="00D171F4"/>
    <w:rsid w:val="00D17CEC"/>
    <w:rsid w:val="00D17FE7"/>
    <w:rsid w:val="00D21258"/>
    <w:rsid w:val="00D21DC7"/>
    <w:rsid w:val="00D226CD"/>
    <w:rsid w:val="00D22DE5"/>
    <w:rsid w:val="00D22EF2"/>
    <w:rsid w:val="00D2354B"/>
    <w:rsid w:val="00D23712"/>
    <w:rsid w:val="00D23F7E"/>
    <w:rsid w:val="00D246DD"/>
    <w:rsid w:val="00D248C3"/>
    <w:rsid w:val="00D24FE2"/>
    <w:rsid w:val="00D25682"/>
    <w:rsid w:val="00D25EDE"/>
    <w:rsid w:val="00D2676C"/>
    <w:rsid w:val="00D26E55"/>
    <w:rsid w:val="00D2736B"/>
    <w:rsid w:val="00D2792B"/>
    <w:rsid w:val="00D27C0D"/>
    <w:rsid w:val="00D30B01"/>
    <w:rsid w:val="00D32391"/>
    <w:rsid w:val="00D32882"/>
    <w:rsid w:val="00D3352A"/>
    <w:rsid w:val="00D33F7E"/>
    <w:rsid w:val="00D350EC"/>
    <w:rsid w:val="00D367D9"/>
    <w:rsid w:val="00D36E6A"/>
    <w:rsid w:val="00D3753C"/>
    <w:rsid w:val="00D40346"/>
    <w:rsid w:val="00D40560"/>
    <w:rsid w:val="00D42962"/>
    <w:rsid w:val="00D453A1"/>
    <w:rsid w:val="00D46C36"/>
    <w:rsid w:val="00D47013"/>
    <w:rsid w:val="00D51418"/>
    <w:rsid w:val="00D52109"/>
    <w:rsid w:val="00D541BF"/>
    <w:rsid w:val="00D54882"/>
    <w:rsid w:val="00D54E1F"/>
    <w:rsid w:val="00D552DB"/>
    <w:rsid w:val="00D55321"/>
    <w:rsid w:val="00D5687F"/>
    <w:rsid w:val="00D56B37"/>
    <w:rsid w:val="00D571A0"/>
    <w:rsid w:val="00D579A1"/>
    <w:rsid w:val="00D61456"/>
    <w:rsid w:val="00D61C5B"/>
    <w:rsid w:val="00D6304F"/>
    <w:rsid w:val="00D63347"/>
    <w:rsid w:val="00D638E9"/>
    <w:rsid w:val="00D63FD1"/>
    <w:rsid w:val="00D6456C"/>
    <w:rsid w:val="00D64851"/>
    <w:rsid w:val="00D64C31"/>
    <w:rsid w:val="00D6505E"/>
    <w:rsid w:val="00D66D05"/>
    <w:rsid w:val="00D67391"/>
    <w:rsid w:val="00D6793D"/>
    <w:rsid w:val="00D702DD"/>
    <w:rsid w:val="00D71D69"/>
    <w:rsid w:val="00D721D3"/>
    <w:rsid w:val="00D729AA"/>
    <w:rsid w:val="00D74CCA"/>
    <w:rsid w:val="00D7754B"/>
    <w:rsid w:val="00D77772"/>
    <w:rsid w:val="00D80765"/>
    <w:rsid w:val="00D81A16"/>
    <w:rsid w:val="00D826AA"/>
    <w:rsid w:val="00D83CFD"/>
    <w:rsid w:val="00D844BD"/>
    <w:rsid w:val="00D84931"/>
    <w:rsid w:val="00D84ED1"/>
    <w:rsid w:val="00D8518B"/>
    <w:rsid w:val="00D85990"/>
    <w:rsid w:val="00D86052"/>
    <w:rsid w:val="00D86459"/>
    <w:rsid w:val="00D86481"/>
    <w:rsid w:val="00D86509"/>
    <w:rsid w:val="00D8672D"/>
    <w:rsid w:val="00D86CBC"/>
    <w:rsid w:val="00D904DB"/>
    <w:rsid w:val="00D9075E"/>
    <w:rsid w:val="00D907E5"/>
    <w:rsid w:val="00D9100D"/>
    <w:rsid w:val="00D91196"/>
    <w:rsid w:val="00D91A28"/>
    <w:rsid w:val="00D91C1C"/>
    <w:rsid w:val="00D92D4F"/>
    <w:rsid w:val="00D92DA3"/>
    <w:rsid w:val="00D931B0"/>
    <w:rsid w:val="00D931F4"/>
    <w:rsid w:val="00D94480"/>
    <w:rsid w:val="00D959E0"/>
    <w:rsid w:val="00D95B35"/>
    <w:rsid w:val="00D96DBC"/>
    <w:rsid w:val="00D974FF"/>
    <w:rsid w:val="00DA1467"/>
    <w:rsid w:val="00DA169F"/>
    <w:rsid w:val="00DA19F5"/>
    <w:rsid w:val="00DA2131"/>
    <w:rsid w:val="00DA2939"/>
    <w:rsid w:val="00DA3B46"/>
    <w:rsid w:val="00DA59C7"/>
    <w:rsid w:val="00DA5AA4"/>
    <w:rsid w:val="00DA684E"/>
    <w:rsid w:val="00DA69BC"/>
    <w:rsid w:val="00DB1780"/>
    <w:rsid w:val="00DB1DF4"/>
    <w:rsid w:val="00DB25F6"/>
    <w:rsid w:val="00DB325C"/>
    <w:rsid w:val="00DB32BA"/>
    <w:rsid w:val="00DB37E2"/>
    <w:rsid w:val="00DB508F"/>
    <w:rsid w:val="00DB715C"/>
    <w:rsid w:val="00DB7B50"/>
    <w:rsid w:val="00DB7F41"/>
    <w:rsid w:val="00DC03B2"/>
    <w:rsid w:val="00DC2CDC"/>
    <w:rsid w:val="00DC2E9A"/>
    <w:rsid w:val="00DC318C"/>
    <w:rsid w:val="00DC3453"/>
    <w:rsid w:val="00DC39D4"/>
    <w:rsid w:val="00DC3FC1"/>
    <w:rsid w:val="00DC506E"/>
    <w:rsid w:val="00DC5399"/>
    <w:rsid w:val="00DC6DF6"/>
    <w:rsid w:val="00DC7461"/>
    <w:rsid w:val="00DC769C"/>
    <w:rsid w:val="00DD01BC"/>
    <w:rsid w:val="00DD0FD2"/>
    <w:rsid w:val="00DD133D"/>
    <w:rsid w:val="00DD13EA"/>
    <w:rsid w:val="00DD1B12"/>
    <w:rsid w:val="00DD1C70"/>
    <w:rsid w:val="00DD2134"/>
    <w:rsid w:val="00DD2562"/>
    <w:rsid w:val="00DD3EDF"/>
    <w:rsid w:val="00DD4DF4"/>
    <w:rsid w:val="00DD5281"/>
    <w:rsid w:val="00DD5BF8"/>
    <w:rsid w:val="00DD646F"/>
    <w:rsid w:val="00DD6674"/>
    <w:rsid w:val="00DD7088"/>
    <w:rsid w:val="00DE00DC"/>
    <w:rsid w:val="00DE079A"/>
    <w:rsid w:val="00DE2A3C"/>
    <w:rsid w:val="00DE3DCB"/>
    <w:rsid w:val="00DE401D"/>
    <w:rsid w:val="00DE42D2"/>
    <w:rsid w:val="00DE48DB"/>
    <w:rsid w:val="00DE6D93"/>
    <w:rsid w:val="00DF0A1B"/>
    <w:rsid w:val="00DF197B"/>
    <w:rsid w:val="00DF19B2"/>
    <w:rsid w:val="00DF19F1"/>
    <w:rsid w:val="00DF1B1F"/>
    <w:rsid w:val="00DF1EAF"/>
    <w:rsid w:val="00DF2AB0"/>
    <w:rsid w:val="00DF2ED2"/>
    <w:rsid w:val="00DF313F"/>
    <w:rsid w:val="00DF3A48"/>
    <w:rsid w:val="00DF3B84"/>
    <w:rsid w:val="00DF4202"/>
    <w:rsid w:val="00DF4271"/>
    <w:rsid w:val="00DF498D"/>
    <w:rsid w:val="00DF4B69"/>
    <w:rsid w:val="00DF665F"/>
    <w:rsid w:val="00DF6CC7"/>
    <w:rsid w:val="00E001CE"/>
    <w:rsid w:val="00E0030A"/>
    <w:rsid w:val="00E01295"/>
    <w:rsid w:val="00E024BC"/>
    <w:rsid w:val="00E02E2D"/>
    <w:rsid w:val="00E02F75"/>
    <w:rsid w:val="00E037FF"/>
    <w:rsid w:val="00E048FF"/>
    <w:rsid w:val="00E05D07"/>
    <w:rsid w:val="00E06ECE"/>
    <w:rsid w:val="00E07518"/>
    <w:rsid w:val="00E0784D"/>
    <w:rsid w:val="00E10266"/>
    <w:rsid w:val="00E1089D"/>
    <w:rsid w:val="00E111CF"/>
    <w:rsid w:val="00E1173C"/>
    <w:rsid w:val="00E117F1"/>
    <w:rsid w:val="00E123AA"/>
    <w:rsid w:val="00E12EB3"/>
    <w:rsid w:val="00E12F36"/>
    <w:rsid w:val="00E14B18"/>
    <w:rsid w:val="00E14E69"/>
    <w:rsid w:val="00E1527E"/>
    <w:rsid w:val="00E15E29"/>
    <w:rsid w:val="00E16787"/>
    <w:rsid w:val="00E1690C"/>
    <w:rsid w:val="00E16D79"/>
    <w:rsid w:val="00E16F6A"/>
    <w:rsid w:val="00E2072E"/>
    <w:rsid w:val="00E20AE2"/>
    <w:rsid w:val="00E20DE7"/>
    <w:rsid w:val="00E2305C"/>
    <w:rsid w:val="00E231A2"/>
    <w:rsid w:val="00E232B5"/>
    <w:rsid w:val="00E233A0"/>
    <w:rsid w:val="00E23677"/>
    <w:rsid w:val="00E24424"/>
    <w:rsid w:val="00E2476A"/>
    <w:rsid w:val="00E24FC9"/>
    <w:rsid w:val="00E25692"/>
    <w:rsid w:val="00E2640F"/>
    <w:rsid w:val="00E27129"/>
    <w:rsid w:val="00E274E4"/>
    <w:rsid w:val="00E319B7"/>
    <w:rsid w:val="00E325EC"/>
    <w:rsid w:val="00E32631"/>
    <w:rsid w:val="00E32B98"/>
    <w:rsid w:val="00E32C05"/>
    <w:rsid w:val="00E33731"/>
    <w:rsid w:val="00E3382E"/>
    <w:rsid w:val="00E339FA"/>
    <w:rsid w:val="00E35A3E"/>
    <w:rsid w:val="00E360F9"/>
    <w:rsid w:val="00E37903"/>
    <w:rsid w:val="00E37A88"/>
    <w:rsid w:val="00E37E44"/>
    <w:rsid w:val="00E401FF"/>
    <w:rsid w:val="00E40367"/>
    <w:rsid w:val="00E4134C"/>
    <w:rsid w:val="00E423F3"/>
    <w:rsid w:val="00E423FE"/>
    <w:rsid w:val="00E42472"/>
    <w:rsid w:val="00E426B5"/>
    <w:rsid w:val="00E42790"/>
    <w:rsid w:val="00E43828"/>
    <w:rsid w:val="00E43CF4"/>
    <w:rsid w:val="00E43CFB"/>
    <w:rsid w:val="00E44BDF"/>
    <w:rsid w:val="00E458BA"/>
    <w:rsid w:val="00E465FE"/>
    <w:rsid w:val="00E46EE7"/>
    <w:rsid w:val="00E5088B"/>
    <w:rsid w:val="00E509A9"/>
    <w:rsid w:val="00E514E3"/>
    <w:rsid w:val="00E52339"/>
    <w:rsid w:val="00E52E5D"/>
    <w:rsid w:val="00E52F90"/>
    <w:rsid w:val="00E53C43"/>
    <w:rsid w:val="00E53F6B"/>
    <w:rsid w:val="00E545A0"/>
    <w:rsid w:val="00E546FD"/>
    <w:rsid w:val="00E558F1"/>
    <w:rsid w:val="00E55FF1"/>
    <w:rsid w:val="00E560AE"/>
    <w:rsid w:val="00E570C2"/>
    <w:rsid w:val="00E57A32"/>
    <w:rsid w:val="00E606ED"/>
    <w:rsid w:val="00E60F70"/>
    <w:rsid w:val="00E61144"/>
    <w:rsid w:val="00E61C62"/>
    <w:rsid w:val="00E621AD"/>
    <w:rsid w:val="00E624BC"/>
    <w:rsid w:val="00E62ABB"/>
    <w:rsid w:val="00E632E8"/>
    <w:rsid w:val="00E64178"/>
    <w:rsid w:val="00E649C1"/>
    <w:rsid w:val="00E64B03"/>
    <w:rsid w:val="00E64F1F"/>
    <w:rsid w:val="00E657A6"/>
    <w:rsid w:val="00E65CA0"/>
    <w:rsid w:val="00E65E43"/>
    <w:rsid w:val="00E6601E"/>
    <w:rsid w:val="00E66A97"/>
    <w:rsid w:val="00E7165D"/>
    <w:rsid w:val="00E73FE1"/>
    <w:rsid w:val="00E75096"/>
    <w:rsid w:val="00E75CDB"/>
    <w:rsid w:val="00E76ED9"/>
    <w:rsid w:val="00E76FDA"/>
    <w:rsid w:val="00E80A35"/>
    <w:rsid w:val="00E8162A"/>
    <w:rsid w:val="00E8221B"/>
    <w:rsid w:val="00E8373E"/>
    <w:rsid w:val="00E84EE3"/>
    <w:rsid w:val="00E85B2A"/>
    <w:rsid w:val="00E86957"/>
    <w:rsid w:val="00E86C99"/>
    <w:rsid w:val="00E90046"/>
    <w:rsid w:val="00E9115E"/>
    <w:rsid w:val="00E91734"/>
    <w:rsid w:val="00E92515"/>
    <w:rsid w:val="00E92C72"/>
    <w:rsid w:val="00E93038"/>
    <w:rsid w:val="00E9385E"/>
    <w:rsid w:val="00E9411B"/>
    <w:rsid w:val="00E9546A"/>
    <w:rsid w:val="00E95881"/>
    <w:rsid w:val="00E95F1B"/>
    <w:rsid w:val="00E96650"/>
    <w:rsid w:val="00E97657"/>
    <w:rsid w:val="00E97D31"/>
    <w:rsid w:val="00EA0EC1"/>
    <w:rsid w:val="00EA13E4"/>
    <w:rsid w:val="00EA361C"/>
    <w:rsid w:val="00EA3E3A"/>
    <w:rsid w:val="00EA3E40"/>
    <w:rsid w:val="00EA4138"/>
    <w:rsid w:val="00EA41C3"/>
    <w:rsid w:val="00EA570D"/>
    <w:rsid w:val="00EA6261"/>
    <w:rsid w:val="00EB05FC"/>
    <w:rsid w:val="00EB0723"/>
    <w:rsid w:val="00EB0B38"/>
    <w:rsid w:val="00EB0CCB"/>
    <w:rsid w:val="00EB143F"/>
    <w:rsid w:val="00EB150B"/>
    <w:rsid w:val="00EB17D9"/>
    <w:rsid w:val="00EB206C"/>
    <w:rsid w:val="00EB2970"/>
    <w:rsid w:val="00EB2B2F"/>
    <w:rsid w:val="00EB317E"/>
    <w:rsid w:val="00EB464C"/>
    <w:rsid w:val="00EB4BA2"/>
    <w:rsid w:val="00EB542D"/>
    <w:rsid w:val="00EB54E6"/>
    <w:rsid w:val="00EB5A5A"/>
    <w:rsid w:val="00EB7D03"/>
    <w:rsid w:val="00EC0A28"/>
    <w:rsid w:val="00EC0B73"/>
    <w:rsid w:val="00EC1FF9"/>
    <w:rsid w:val="00EC2416"/>
    <w:rsid w:val="00EC24DD"/>
    <w:rsid w:val="00EC2A00"/>
    <w:rsid w:val="00EC2F20"/>
    <w:rsid w:val="00EC326E"/>
    <w:rsid w:val="00EC3555"/>
    <w:rsid w:val="00EC3CAA"/>
    <w:rsid w:val="00EC4D2B"/>
    <w:rsid w:val="00EC572D"/>
    <w:rsid w:val="00EC68E1"/>
    <w:rsid w:val="00EC7F08"/>
    <w:rsid w:val="00ED24AB"/>
    <w:rsid w:val="00ED25D1"/>
    <w:rsid w:val="00ED2C78"/>
    <w:rsid w:val="00ED2F4F"/>
    <w:rsid w:val="00ED3D4F"/>
    <w:rsid w:val="00ED3F64"/>
    <w:rsid w:val="00ED40D5"/>
    <w:rsid w:val="00ED48E3"/>
    <w:rsid w:val="00ED68DF"/>
    <w:rsid w:val="00ED692A"/>
    <w:rsid w:val="00ED6941"/>
    <w:rsid w:val="00ED6C93"/>
    <w:rsid w:val="00ED71EC"/>
    <w:rsid w:val="00ED7422"/>
    <w:rsid w:val="00ED7EA4"/>
    <w:rsid w:val="00EE13FC"/>
    <w:rsid w:val="00EE1D64"/>
    <w:rsid w:val="00EE27E5"/>
    <w:rsid w:val="00EE4F44"/>
    <w:rsid w:val="00EE61ED"/>
    <w:rsid w:val="00EF081F"/>
    <w:rsid w:val="00EF4905"/>
    <w:rsid w:val="00EF4AC8"/>
    <w:rsid w:val="00EF5363"/>
    <w:rsid w:val="00EF537E"/>
    <w:rsid w:val="00EF5A10"/>
    <w:rsid w:val="00EF5E6E"/>
    <w:rsid w:val="00EF7445"/>
    <w:rsid w:val="00EF7ABE"/>
    <w:rsid w:val="00F0041F"/>
    <w:rsid w:val="00F0069D"/>
    <w:rsid w:val="00F008C5"/>
    <w:rsid w:val="00F01298"/>
    <w:rsid w:val="00F017A7"/>
    <w:rsid w:val="00F022C7"/>
    <w:rsid w:val="00F02650"/>
    <w:rsid w:val="00F0348E"/>
    <w:rsid w:val="00F035EF"/>
    <w:rsid w:val="00F04D21"/>
    <w:rsid w:val="00F054D8"/>
    <w:rsid w:val="00F05BE4"/>
    <w:rsid w:val="00F06F59"/>
    <w:rsid w:val="00F072FA"/>
    <w:rsid w:val="00F07F4A"/>
    <w:rsid w:val="00F101C7"/>
    <w:rsid w:val="00F10338"/>
    <w:rsid w:val="00F10761"/>
    <w:rsid w:val="00F10AC1"/>
    <w:rsid w:val="00F10B75"/>
    <w:rsid w:val="00F11DF0"/>
    <w:rsid w:val="00F13534"/>
    <w:rsid w:val="00F136FD"/>
    <w:rsid w:val="00F13798"/>
    <w:rsid w:val="00F13DEB"/>
    <w:rsid w:val="00F14E9C"/>
    <w:rsid w:val="00F151F5"/>
    <w:rsid w:val="00F15669"/>
    <w:rsid w:val="00F15FC7"/>
    <w:rsid w:val="00F162FB"/>
    <w:rsid w:val="00F16BC9"/>
    <w:rsid w:val="00F16DB4"/>
    <w:rsid w:val="00F170C9"/>
    <w:rsid w:val="00F1712E"/>
    <w:rsid w:val="00F1720F"/>
    <w:rsid w:val="00F174A7"/>
    <w:rsid w:val="00F17BE7"/>
    <w:rsid w:val="00F17F09"/>
    <w:rsid w:val="00F20387"/>
    <w:rsid w:val="00F20CF6"/>
    <w:rsid w:val="00F2138E"/>
    <w:rsid w:val="00F21F35"/>
    <w:rsid w:val="00F21F46"/>
    <w:rsid w:val="00F22F8D"/>
    <w:rsid w:val="00F2346C"/>
    <w:rsid w:val="00F2377D"/>
    <w:rsid w:val="00F23EA1"/>
    <w:rsid w:val="00F245E9"/>
    <w:rsid w:val="00F24977"/>
    <w:rsid w:val="00F24BA6"/>
    <w:rsid w:val="00F251BD"/>
    <w:rsid w:val="00F26C31"/>
    <w:rsid w:val="00F26D03"/>
    <w:rsid w:val="00F27389"/>
    <w:rsid w:val="00F27BF4"/>
    <w:rsid w:val="00F31FC7"/>
    <w:rsid w:val="00F32408"/>
    <w:rsid w:val="00F32BA3"/>
    <w:rsid w:val="00F335F2"/>
    <w:rsid w:val="00F33695"/>
    <w:rsid w:val="00F33BA8"/>
    <w:rsid w:val="00F34F45"/>
    <w:rsid w:val="00F356FA"/>
    <w:rsid w:val="00F35BA6"/>
    <w:rsid w:val="00F375ED"/>
    <w:rsid w:val="00F40168"/>
    <w:rsid w:val="00F41B5A"/>
    <w:rsid w:val="00F424E7"/>
    <w:rsid w:val="00F42722"/>
    <w:rsid w:val="00F42B80"/>
    <w:rsid w:val="00F4350E"/>
    <w:rsid w:val="00F43BB9"/>
    <w:rsid w:val="00F44C99"/>
    <w:rsid w:val="00F45FB2"/>
    <w:rsid w:val="00F4623E"/>
    <w:rsid w:val="00F463A6"/>
    <w:rsid w:val="00F46DD9"/>
    <w:rsid w:val="00F47DE3"/>
    <w:rsid w:val="00F513D6"/>
    <w:rsid w:val="00F52215"/>
    <w:rsid w:val="00F53561"/>
    <w:rsid w:val="00F5380A"/>
    <w:rsid w:val="00F553BF"/>
    <w:rsid w:val="00F554EF"/>
    <w:rsid w:val="00F555DC"/>
    <w:rsid w:val="00F5597C"/>
    <w:rsid w:val="00F566A2"/>
    <w:rsid w:val="00F56FE5"/>
    <w:rsid w:val="00F570B6"/>
    <w:rsid w:val="00F6019D"/>
    <w:rsid w:val="00F61149"/>
    <w:rsid w:val="00F6171A"/>
    <w:rsid w:val="00F61ADC"/>
    <w:rsid w:val="00F61AED"/>
    <w:rsid w:val="00F61BA2"/>
    <w:rsid w:val="00F61DA7"/>
    <w:rsid w:val="00F61FE5"/>
    <w:rsid w:val="00F651EF"/>
    <w:rsid w:val="00F654EF"/>
    <w:rsid w:val="00F65CF4"/>
    <w:rsid w:val="00F66892"/>
    <w:rsid w:val="00F6740A"/>
    <w:rsid w:val="00F67735"/>
    <w:rsid w:val="00F703B8"/>
    <w:rsid w:val="00F7169D"/>
    <w:rsid w:val="00F71767"/>
    <w:rsid w:val="00F718A0"/>
    <w:rsid w:val="00F721D0"/>
    <w:rsid w:val="00F744D8"/>
    <w:rsid w:val="00F75F47"/>
    <w:rsid w:val="00F76226"/>
    <w:rsid w:val="00F76565"/>
    <w:rsid w:val="00F76717"/>
    <w:rsid w:val="00F76BAF"/>
    <w:rsid w:val="00F77AB5"/>
    <w:rsid w:val="00F8017C"/>
    <w:rsid w:val="00F8053A"/>
    <w:rsid w:val="00F80CD1"/>
    <w:rsid w:val="00F81071"/>
    <w:rsid w:val="00F81109"/>
    <w:rsid w:val="00F82F5A"/>
    <w:rsid w:val="00F83101"/>
    <w:rsid w:val="00F83C9B"/>
    <w:rsid w:val="00F851CF"/>
    <w:rsid w:val="00F8585E"/>
    <w:rsid w:val="00F85A0B"/>
    <w:rsid w:val="00F87246"/>
    <w:rsid w:val="00F87A43"/>
    <w:rsid w:val="00F907B2"/>
    <w:rsid w:val="00F90FDC"/>
    <w:rsid w:val="00F916E9"/>
    <w:rsid w:val="00F94AAD"/>
    <w:rsid w:val="00F94F14"/>
    <w:rsid w:val="00F958AD"/>
    <w:rsid w:val="00F962F8"/>
    <w:rsid w:val="00FA0F33"/>
    <w:rsid w:val="00FA4BF6"/>
    <w:rsid w:val="00FA7A00"/>
    <w:rsid w:val="00FB1E7D"/>
    <w:rsid w:val="00FB30CD"/>
    <w:rsid w:val="00FB37EB"/>
    <w:rsid w:val="00FB3B16"/>
    <w:rsid w:val="00FB46C6"/>
    <w:rsid w:val="00FB4E25"/>
    <w:rsid w:val="00FB5E93"/>
    <w:rsid w:val="00FB6878"/>
    <w:rsid w:val="00FC08C2"/>
    <w:rsid w:val="00FC14A6"/>
    <w:rsid w:val="00FC2246"/>
    <w:rsid w:val="00FC23ED"/>
    <w:rsid w:val="00FC33C2"/>
    <w:rsid w:val="00FC3722"/>
    <w:rsid w:val="00FC3A6F"/>
    <w:rsid w:val="00FC4F5F"/>
    <w:rsid w:val="00FC5866"/>
    <w:rsid w:val="00FC5F13"/>
    <w:rsid w:val="00FC5FD2"/>
    <w:rsid w:val="00FC6734"/>
    <w:rsid w:val="00FC6ABE"/>
    <w:rsid w:val="00FC7266"/>
    <w:rsid w:val="00FD04F8"/>
    <w:rsid w:val="00FD0503"/>
    <w:rsid w:val="00FD1085"/>
    <w:rsid w:val="00FD2BB3"/>
    <w:rsid w:val="00FD2EF0"/>
    <w:rsid w:val="00FD3883"/>
    <w:rsid w:val="00FD414E"/>
    <w:rsid w:val="00FD5104"/>
    <w:rsid w:val="00FD5870"/>
    <w:rsid w:val="00FD5F6F"/>
    <w:rsid w:val="00FD6327"/>
    <w:rsid w:val="00FD6360"/>
    <w:rsid w:val="00FD6878"/>
    <w:rsid w:val="00FD6EFA"/>
    <w:rsid w:val="00FD70DB"/>
    <w:rsid w:val="00FD7963"/>
    <w:rsid w:val="00FD7F2A"/>
    <w:rsid w:val="00FE06EE"/>
    <w:rsid w:val="00FE0F10"/>
    <w:rsid w:val="00FE1046"/>
    <w:rsid w:val="00FE110C"/>
    <w:rsid w:val="00FE1609"/>
    <w:rsid w:val="00FE19A7"/>
    <w:rsid w:val="00FE2183"/>
    <w:rsid w:val="00FE2749"/>
    <w:rsid w:val="00FE37AC"/>
    <w:rsid w:val="00FE37BB"/>
    <w:rsid w:val="00FE38B9"/>
    <w:rsid w:val="00FE5808"/>
    <w:rsid w:val="00FE5CA8"/>
    <w:rsid w:val="00FE76EB"/>
    <w:rsid w:val="00FE7AB9"/>
    <w:rsid w:val="00FF13A8"/>
    <w:rsid w:val="00FF1479"/>
    <w:rsid w:val="00FF1813"/>
    <w:rsid w:val="00FF2466"/>
    <w:rsid w:val="00FF2841"/>
    <w:rsid w:val="00FF30E0"/>
    <w:rsid w:val="00FF3180"/>
    <w:rsid w:val="00FF3D1D"/>
    <w:rsid w:val="00FF4295"/>
    <w:rsid w:val="00FF4532"/>
    <w:rsid w:val="00FF5DA0"/>
    <w:rsid w:val="00FF62B0"/>
    <w:rsid w:val="00FF73AD"/>
    <w:rsid w:val="00FF7689"/>
    <w:rsid w:val="00FF7A6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6FA52C"/>
  <w15:docId w15:val="{4B780C28-DE11-4F4A-9E9D-381E6CFB1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0"/>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D53"/>
  </w:style>
  <w:style w:type="paragraph" w:styleId="Ttulo1">
    <w:name w:val="heading 1"/>
    <w:basedOn w:val="Normal"/>
    <w:next w:val="Normal"/>
    <w:link w:val="Ttulo1Car"/>
    <w:uiPriority w:val="99"/>
    <w:qFormat/>
    <w:rsid w:val="00C63D53"/>
    <w:pPr>
      <w:keepNext/>
      <w:keepLines/>
      <w:numPr>
        <w:numId w:val="19"/>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Ttulo2">
    <w:name w:val="heading 2"/>
    <w:basedOn w:val="Normal"/>
    <w:next w:val="Normal"/>
    <w:link w:val="Ttulo2Car"/>
    <w:uiPriority w:val="99"/>
    <w:unhideWhenUsed/>
    <w:qFormat/>
    <w:rsid w:val="00C63D53"/>
    <w:pPr>
      <w:keepNext/>
      <w:keepLines/>
      <w:numPr>
        <w:ilvl w:val="1"/>
        <w:numId w:val="19"/>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Ttulo3">
    <w:name w:val="heading 3"/>
    <w:basedOn w:val="Normal"/>
    <w:next w:val="Normal"/>
    <w:link w:val="Ttulo3Car"/>
    <w:uiPriority w:val="99"/>
    <w:unhideWhenUsed/>
    <w:qFormat/>
    <w:rsid w:val="00C63D53"/>
    <w:pPr>
      <w:keepNext/>
      <w:keepLines/>
      <w:numPr>
        <w:ilvl w:val="2"/>
        <w:numId w:val="19"/>
      </w:numPr>
      <w:spacing w:before="200" w:after="0"/>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nhideWhenUsed/>
    <w:qFormat/>
    <w:rsid w:val="00C63D53"/>
    <w:pPr>
      <w:keepNext/>
      <w:keepLines/>
      <w:numPr>
        <w:ilvl w:val="3"/>
        <w:numId w:val="19"/>
      </w:numPr>
      <w:spacing w:before="200" w:after="0"/>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nhideWhenUsed/>
    <w:qFormat/>
    <w:rsid w:val="00C63D53"/>
    <w:pPr>
      <w:keepNext/>
      <w:keepLines/>
      <w:numPr>
        <w:ilvl w:val="4"/>
        <w:numId w:val="19"/>
      </w:numPr>
      <w:spacing w:before="200" w:after="0"/>
      <w:outlineLvl w:val="4"/>
    </w:pPr>
    <w:rPr>
      <w:rFonts w:asciiTheme="majorHAnsi" w:eastAsiaTheme="majorEastAsia" w:hAnsiTheme="majorHAnsi" w:cstheme="majorBidi"/>
      <w:color w:val="17365D" w:themeColor="text2" w:themeShade="BF"/>
    </w:rPr>
  </w:style>
  <w:style w:type="paragraph" w:styleId="Ttulo6">
    <w:name w:val="heading 6"/>
    <w:basedOn w:val="Normal"/>
    <w:next w:val="Normal"/>
    <w:link w:val="Ttulo6Car"/>
    <w:uiPriority w:val="99"/>
    <w:unhideWhenUsed/>
    <w:qFormat/>
    <w:rsid w:val="00C63D53"/>
    <w:pPr>
      <w:keepNext/>
      <w:keepLines/>
      <w:numPr>
        <w:ilvl w:val="5"/>
        <w:numId w:val="19"/>
      </w:numPr>
      <w:spacing w:before="200" w:after="0"/>
      <w:outlineLvl w:val="5"/>
    </w:pPr>
    <w:rPr>
      <w:rFonts w:asciiTheme="majorHAnsi" w:eastAsiaTheme="majorEastAsia" w:hAnsiTheme="majorHAnsi" w:cstheme="majorBidi"/>
      <w:i/>
      <w:iCs/>
      <w:color w:val="17365D" w:themeColor="text2" w:themeShade="BF"/>
    </w:rPr>
  </w:style>
  <w:style w:type="paragraph" w:styleId="Ttulo7">
    <w:name w:val="heading 7"/>
    <w:basedOn w:val="Normal"/>
    <w:next w:val="Normal"/>
    <w:link w:val="Ttulo7Car"/>
    <w:unhideWhenUsed/>
    <w:qFormat/>
    <w:rsid w:val="00C63D53"/>
    <w:pPr>
      <w:keepNext/>
      <w:keepLines/>
      <w:numPr>
        <w:ilvl w:val="6"/>
        <w:numId w:val="19"/>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nhideWhenUsed/>
    <w:qFormat/>
    <w:rsid w:val="00C63D53"/>
    <w:pPr>
      <w:keepNext/>
      <w:keepLines/>
      <w:numPr>
        <w:ilvl w:val="7"/>
        <w:numId w:val="19"/>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nhideWhenUsed/>
    <w:qFormat/>
    <w:rsid w:val="00C63D53"/>
    <w:pPr>
      <w:keepNext/>
      <w:keepLines/>
      <w:numPr>
        <w:ilvl w:val="8"/>
        <w:numId w:val="1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C63D53"/>
    <w:rPr>
      <w:rFonts w:asciiTheme="majorHAnsi" w:eastAsiaTheme="majorEastAsia" w:hAnsiTheme="majorHAnsi" w:cstheme="majorBidi"/>
      <w:b/>
      <w:bCs/>
      <w:smallCaps/>
      <w:color w:val="000000" w:themeColor="text1"/>
      <w:sz w:val="36"/>
      <w:szCs w:val="36"/>
    </w:rPr>
  </w:style>
  <w:style w:type="character" w:customStyle="1" w:styleId="Ttulo2Car">
    <w:name w:val="Título 2 Car"/>
    <w:basedOn w:val="Fuentedeprrafopredeter"/>
    <w:link w:val="Ttulo2"/>
    <w:uiPriority w:val="99"/>
    <w:rsid w:val="00C63D53"/>
    <w:rPr>
      <w:rFonts w:asciiTheme="majorHAnsi" w:eastAsiaTheme="majorEastAsia" w:hAnsiTheme="majorHAnsi" w:cstheme="majorBidi"/>
      <w:b/>
      <w:bCs/>
      <w:smallCaps/>
      <w:color w:val="000000" w:themeColor="text1"/>
      <w:sz w:val="28"/>
      <w:szCs w:val="28"/>
    </w:rPr>
  </w:style>
  <w:style w:type="character" w:customStyle="1" w:styleId="Ttulo3Car">
    <w:name w:val="Título 3 Car"/>
    <w:basedOn w:val="Fuentedeprrafopredeter"/>
    <w:link w:val="Ttulo3"/>
    <w:uiPriority w:val="99"/>
    <w:rsid w:val="00C63D53"/>
    <w:rPr>
      <w:rFonts w:asciiTheme="majorHAnsi" w:eastAsiaTheme="majorEastAsia" w:hAnsiTheme="majorHAnsi" w:cstheme="majorBidi"/>
      <w:b/>
      <w:bCs/>
      <w:color w:val="000000" w:themeColor="text1"/>
    </w:rPr>
  </w:style>
  <w:style w:type="character" w:customStyle="1" w:styleId="Ttulo4Car">
    <w:name w:val="Título 4 Car"/>
    <w:basedOn w:val="Fuentedeprrafopredeter"/>
    <w:link w:val="Ttulo4"/>
    <w:rsid w:val="00C63D53"/>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rsid w:val="00C63D53"/>
    <w:rPr>
      <w:rFonts w:asciiTheme="majorHAnsi" w:eastAsiaTheme="majorEastAsia" w:hAnsiTheme="majorHAnsi" w:cstheme="majorBidi"/>
      <w:color w:val="17365D" w:themeColor="text2" w:themeShade="BF"/>
    </w:rPr>
  </w:style>
  <w:style w:type="character" w:customStyle="1" w:styleId="Ttulo6Car">
    <w:name w:val="Título 6 Car"/>
    <w:basedOn w:val="Fuentedeprrafopredeter"/>
    <w:link w:val="Ttulo6"/>
    <w:uiPriority w:val="99"/>
    <w:rsid w:val="00C63D53"/>
    <w:rPr>
      <w:rFonts w:asciiTheme="majorHAnsi" w:eastAsiaTheme="majorEastAsia" w:hAnsiTheme="majorHAnsi" w:cstheme="majorBidi"/>
      <w:i/>
      <w:iCs/>
      <w:color w:val="17365D" w:themeColor="text2" w:themeShade="BF"/>
    </w:rPr>
  </w:style>
  <w:style w:type="character" w:customStyle="1" w:styleId="Ttulo7Car">
    <w:name w:val="Título 7 Car"/>
    <w:basedOn w:val="Fuentedeprrafopredeter"/>
    <w:link w:val="Ttulo7"/>
    <w:rsid w:val="00C63D53"/>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rsid w:val="00C63D53"/>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rsid w:val="00C63D53"/>
    <w:rPr>
      <w:rFonts w:asciiTheme="majorHAnsi" w:eastAsiaTheme="majorEastAsia" w:hAnsiTheme="majorHAnsi" w:cstheme="majorBidi"/>
      <w:i/>
      <w:iCs/>
      <w:color w:val="404040" w:themeColor="text1" w:themeTint="BF"/>
      <w:sz w:val="20"/>
      <w:szCs w:val="20"/>
    </w:rPr>
  </w:style>
  <w:style w:type="paragraph" w:styleId="Piedepgina">
    <w:name w:val="footer"/>
    <w:aliases w:val=" Car,Car,AL Pie de página,Pie de página AL,f"/>
    <w:basedOn w:val="Normal"/>
    <w:link w:val="PiedepginaCar"/>
    <w:unhideWhenUsed/>
    <w:rsid w:val="00527DDE"/>
    <w:pPr>
      <w:tabs>
        <w:tab w:val="center" w:pos="4419"/>
        <w:tab w:val="right" w:pos="8838"/>
      </w:tabs>
      <w:spacing w:after="0" w:line="240" w:lineRule="auto"/>
    </w:pPr>
  </w:style>
  <w:style w:type="character" w:customStyle="1" w:styleId="PiedepginaCar">
    <w:name w:val="Pie de página Car"/>
    <w:aliases w:val=" Car Car,Car Car,AL Pie de página Car,Pie de página AL Car,f Car"/>
    <w:basedOn w:val="Fuentedeprrafopredeter"/>
    <w:link w:val="Piedepgina"/>
    <w:rsid w:val="00527DDE"/>
  </w:style>
  <w:style w:type="paragraph" w:styleId="Textodeglobo">
    <w:name w:val="Balloon Text"/>
    <w:basedOn w:val="Normal"/>
    <w:link w:val="TextodegloboCar"/>
    <w:uiPriority w:val="99"/>
    <w:unhideWhenUsed/>
    <w:rsid w:val="00527DDE"/>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527DDE"/>
    <w:rPr>
      <w:rFonts w:ascii="Tahoma" w:hAnsi="Tahoma" w:cs="Tahoma"/>
      <w:sz w:val="16"/>
      <w:szCs w:val="16"/>
    </w:rPr>
  </w:style>
  <w:style w:type="paragraph" w:styleId="Encabezado">
    <w:name w:val="header"/>
    <w:aliases w:val="h,h8,h9,h10,h18,AL Encabezado,Encabezado AL,encabezado,h Car Car Car Car Car Car Car,h8 Car Car Car Car Car Car Car,h9 Car Car Car Car Car Car Car,h10 Car Car Car Car Car Car Car,h18 Car Car Car Car Car Car Car Car Car Car,h Car2 Car Car,h Ca"/>
    <w:basedOn w:val="Normal"/>
    <w:link w:val="EncabezadoCar"/>
    <w:uiPriority w:val="99"/>
    <w:unhideWhenUsed/>
    <w:rsid w:val="00527DDE"/>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h Car Car Car Car Car Car Car Car,h8 Car Car Car Car Car Car Car Car,h9 Car Car Car Car Car Car Car Car,h10 Car Car Car Car Car Car Car Car,h Ca Car"/>
    <w:basedOn w:val="Fuentedeprrafopredeter"/>
    <w:link w:val="Encabezado"/>
    <w:uiPriority w:val="99"/>
    <w:rsid w:val="00527DDE"/>
  </w:style>
  <w:style w:type="paragraph" w:customStyle="1" w:styleId="Default">
    <w:name w:val="Default"/>
    <w:link w:val="DefaultCar"/>
    <w:qFormat/>
    <w:rsid w:val="00527DDE"/>
    <w:pPr>
      <w:widowControl w:val="0"/>
      <w:autoSpaceDE w:val="0"/>
      <w:autoSpaceDN w:val="0"/>
    </w:pPr>
    <w:rPr>
      <w:rFonts w:ascii="Bookman" w:hAnsi="Bookman"/>
      <w:color w:val="000000"/>
      <w:sz w:val="24"/>
      <w:szCs w:val="24"/>
    </w:rPr>
  </w:style>
  <w:style w:type="character" w:customStyle="1" w:styleId="DefaultCar">
    <w:name w:val="Default Car"/>
    <w:link w:val="Default"/>
    <w:rsid w:val="00527DDE"/>
    <w:rPr>
      <w:rFonts w:ascii="Bookman" w:hAnsi="Bookman"/>
      <w:color w:val="000000"/>
      <w:sz w:val="24"/>
      <w:szCs w:val="24"/>
      <w:lang w:val="es-ES" w:eastAsia="es-ES" w:bidi="ar-SA"/>
    </w:rPr>
  </w:style>
  <w:style w:type="paragraph" w:customStyle="1" w:styleId="CM16">
    <w:name w:val="CM16"/>
    <w:basedOn w:val="Default"/>
    <w:next w:val="Default"/>
    <w:rsid w:val="00527DDE"/>
    <w:pPr>
      <w:spacing w:after="100"/>
    </w:pPr>
    <w:rPr>
      <w:color w:val="auto"/>
    </w:rPr>
  </w:style>
  <w:style w:type="character" w:styleId="Hipervnculo">
    <w:name w:val="Hyperlink"/>
    <w:uiPriority w:val="99"/>
    <w:qFormat/>
    <w:rsid w:val="005559C1"/>
    <w:rPr>
      <w:color w:val="0000FF"/>
      <w:u w:val="single"/>
    </w:rPr>
  </w:style>
  <w:style w:type="paragraph" w:styleId="Prrafodelista">
    <w:name w:val="List Paragraph"/>
    <w:aliases w:val="Bolita,Guión,Viñeta 2,Párrafo de lista3,BOLA,Párrafo de lista21,Titulo 8,List Paragraph,NORMAL,Bullet List,FooterText,numbered,Paragraphe de liste1,lp1,Lista vistosa - Énfasis 11,HOJA,BOLADEF,Nivel 1 OS,Colorful List Accent 1,COLEGIO"/>
    <w:basedOn w:val="Normal"/>
    <w:link w:val="PrrafodelistaCar"/>
    <w:uiPriority w:val="34"/>
    <w:qFormat/>
    <w:rsid w:val="00523D67"/>
    <w:pPr>
      <w:ind w:left="720"/>
      <w:contextualSpacing/>
    </w:pPr>
  </w:style>
  <w:style w:type="paragraph" w:customStyle="1" w:styleId="CM19">
    <w:name w:val="CM19"/>
    <w:basedOn w:val="Default"/>
    <w:next w:val="Default"/>
    <w:rsid w:val="00467473"/>
    <w:pPr>
      <w:spacing w:after="255"/>
    </w:pPr>
    <w:rPr>
      <w:rFonts w:cs="Bookman"/>
      <w:color w:val="auto"/>
    </w:rPr>
  </w:style>
  <w:style w:type="paragraph" w:customStyle="1" w:styleId="CM2">
    <w:name w:val="CM2"/>
    <w:basedOn w:val="Default"/>
    <w:next w:val="Default"/>
    <w:uiPriority w:val="99"/>
    <w:rsid w:val="0048697E"/>
    <w:pPr>
      <w:spacing w:line="260" w:lineRule="atLeast"/>
    </w:pPr>
    <w:rPr>
      <w:color w:val="auto"/>
    </w:rPr>
  </w:style>
  <w:style w:type="character" w:customStyle="1" w:styleId="FooterChar">
    <w:name w:val="Footer Char"/>
    <w:uiPriority w:val="99"/>
    <w:semiHidden/>
    <w:rsid w:val="0035516B"/>
    <w:rPr>
      <w:rFonts w:ascii="Times New Roman" w:hAnsi="Times New Roman"/>
      <w:sz w:val="20"/>
      <w:szCs w:val="20"/>
      <w:lang w:val="es-ES" w:eastAsia="es-ES"/>
    </w:rPr>
  </w:style>
  <w:style w:type="paragraph" w:customStyle="1" w:styleId="CM18">
    <w:name w:val="CM18"/>
    <w:basedOn w:val="Default"/>
    <w:next w:val="Default"/>
    <w:rsid w:val="00C66D93"/>
    <w:rPr>
      <w:color w:val="auto"/>
    </w:rPr>
  </w:style>
  <w:style w:type="paragraph" w:customStyle="1" w:styleId="CM3">
    <w:name w:val="CM3"/>
    <w:basedOn w:val="Default"/>
    <w:next w:val="Default"/>
    <w:uiPriority w:val="99"/>
    <w:rsid w:val="00C66D93"/>
    <w:pPr>
      <w:spacing w:line="260" w:lineRule="atLeast"/>
    </w:pPr>
    <w:rPr>
      <w:color w:val="auto"/>
    </w:rPr>
  </w:style>
  <w:style w:type="paragraph" w:customStyle="1" w:styleId="CM4">
    <w:name w:val="CM4"/>
    <w:basedOn w:val="Default"/>
    <w:next w:val="Default"/>
    <w:rsid w:val="00C66D93"/>
    <w:pPr>
      <w:spacing w:line="258" w:lineRule="atLeast"/>
    </w:pPr>
    <w:rPr>
      <w:color w:val="auto"/>
    </w:rPr>
  </w:style>
  <w:style w:type="paragraph" w:styleId="Textoindependiente">
    <w:name w:val="Body Text"/>
    <w:aliases w:val="body text,bt,body tesx,tabla 2,contents,TextindepT2,EHPT,Body Text2,ändrad,Subsection Body Text"/>
    <w:basedOn w:val="Normal"/>
    <w:link w:val="TextoindependienteCar"/>
    <w:uiPriority w:val="99"/>
    <w:rsid w:val="00281040"/>
    <w:pPr>
      <w:spacing w:after="120" w:line="240" w:lineRule="auto"/>
    </w:pPr>
    <w:rPr>
      <w:rFonts w:ascii="Times New Roman" w:hAnsi="Times New Roman"/>
      <w:sz w:val="24"/>
      <w:szCs w:val="24"/>
      <w:lang w:val="x-none"/>
    </w:rPr>
  </w:style>
  <w:style w:type="character" w:customStyle="1" w:styleId="TextoindependienteCar">
    <w:name w:val="Texto independiente Car"/>
    <w:aliases w:val="body text Car,bt Car,body tesx Car,tabla 2 Car,contents Car,TextindepT2 Car,EHPT Car,Body Text2 Car,ändrad Car,Subsection Body Text Car"/>
    <w:link w:val="Textoindependiente"/>
    <w:uiPriority w:val="99"/>
    <w:rsid w:val="00281040"/>
    <w:rPr>
      <w:rFonts w:ascii="Times New Roman" w:eastAsia="Times New Roman" w:hAnsi="Times New Roman" w:cs="Times New Roman"/>
      <w:sz w:val="24"/>
      <w:szCs w:val="24"/>
      <w:lang w:eastAsia="es-ES"/>
    </w:rPr>
  </w:style>
  <w:style w:type="character" w:styleId="nfasis">
    <w:name w:val="Emphasis"/>
    <w:basedOn w:val="Fuentedeprrafopredeter"/>
    <w:qFormat/>
    <w:rsid w:val="00C63D53"/>
    <w:rPr>
      <w:i/>
      <w:iCs/>
      <w:color w:val="auto"/>
    </w:rPr>
  </w:style>
  <w:style w:type="paragraph" w:customStyle="1" w:styleId="CM12">
    <w:name w:val="CM12"/>
    <w:basedOn w:val="Default"/>
    <w:next w:val="Default"/>
    <w:uiPriority w:val="99"/>
    <w:rsid w:val="000C2568"/>
    <w:rPr>
      <w:rFonts w:cs="Bookman"/>
      <w:color w:val="auto"/>
    </w:rPr>
  </w:style>
  <w:style w:type="paragraph" w:styleId="NormalWeb">
    <w:name w:val="Normal (Web)"/>
    <w:aliases w:val="Normal (Web) Car Car"/>
    <w:basedOn w:val="Normal"/>
    <w:link w:val="NormalWebCar"/>
    <w:uiPriority w:val="99"/>
    <w:rsid w:val="00E111CF"/>
    <w:pPr>
      <w:autoSpaceDE w:val="0"/>
      <w:autoSpaceDN w:val="0"/>
      <w:spacing w:before="100" w:after="100" w:line="240" w:lineRule="auto"/>
    </w:pPr>
    <w:rPr>
      <w:rFonts w:ascii="Times New Roman" w:hAnsi="Times New Roman"/>
      <w:color w:val="000000"/>
      <w:sz w:val="24"/>
      <w:szCs w:val="24"/>
    </w:rPr>
  </w:style>
  <w:style w:type="character" w:customStyle="1" w:styleId="NormalWebCar">
    <w:name w:val="Normal (Web) Car"/>
    <w:aliases w:val="Normal (Web) Car Car Car"/>
    <w:link w:val="NormalWeb"/>
    <w:uiPriority w:val="99"/>
    <w:rsid w:val="00ED3D4F"/>
    <w:rPr>
      <w:rFonts w:ascii="Times New Roman" w:hAnsi="Times New Roman"/>
      <w:color w:val="000000"/>
      <w:sz w:val="24"/>
      <w:szCs w:val="24"/>
      <w:lang w:val="es-CO" w:eastAsia="es-ES"/>
    </w:rPr>
  </w:style>
  <w:style w:type="table" w:styleId="Tablaconcuadrcula">
    <w:name w:val="Table Grid"/>
    <w:basedOn w:val="Tablanormal"/>
    <w:uiPriority w:val="39"/>
    <w:rsid w:val="00812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D072C3"/>
    <w:pPr>
      <w:autoSpaceDE w:val="0"/>
      <w:autoSpaceDN w:val="0"/>
      <w:spacing w:after="120" w:line="240" w:lineRule="auto"/>
      <w:ind w:left="283"/>
    </w:pPr>
    <w:rPr>
      <w:rFonts w:ascii="Times New Roman" w:hAnsi="Times New Roman"/>
      <w:sz w:val="24"/>
      <w:szCs w:val="24"/>
      <w:lang w:val="x-none"/>
    </w:rPr>
  </w:style>
  <w:style w:type="character" w:customStyle="1" w:styleId="SangradetextonormalCar">
    <w:name w:val="Sangría de texto normal Car"/>
    <w:link w:val="Sangradetextonormal"/>
    <w:rsid w:val="00D072C3"/>
    <w:rPr>
      <w:rFonts w:ascii="Times New Roman" w:eastAsia="Times New Roman" w:hAnsi="Times New Roman" w:cs="Times New Roman"/>
      <w:sz w:val="24"/>
      <w:szCs w:val="24"/>
      <w:lang w:eastAsia="es-ES"/>
    </w:rPr>
  </w:style>
  <w:style w:type="paragraph" w:customStyle="1" w:styleId="Ttulo3Edgar3Sous-titre3">
    <w:name w:val="Título 3.Edgar 3.Sous-titre (3)"/>
    <w:basedOn w:val="Normal"/>
    <w:next w:val="Normal"/>
    <w:rsid w:val="00D072C3"/>
    <w:pPr>
      <w:keepNext/>
      <w:spacing w:after="0" w:line="240" w:lineRule="auto"/>
      <w:ind w:right="-91"/>
      <w:outlineLvl w:val="2"/>
    </w:pPr>
    <w:rPr>
      <w:rFonts w:ascii="Arial" w:hAnsi="Arial"/>
      <w:b/>
      <w:color w:val="000000"/>
      <w:szCs w:val="20"/>
    </w:rPr>
  </w:style>
  <w:style w:type="paragraph" w:styleId="Ttulo">
    <w:name w:val="Title"/>
    <w:aliases w:val="Títulos Principales sin numeración,TITULO 1,AL Título,Título AL,Título Car Car Car,Título Car Car Car Car,Título Car Car Car Car Car,Car Car Car,Título1,Title,Título11,Puesto1,Puesto11,Título111,Puesto,Título AL + 9 pt,Sin Negrita + 10 pt,Puesto2"/>
    <w:basedOn w:val="Normal"/>
    <w:next w:val="Normal"/>
    <w:link w:val="TtuloCar"/>
    <w:uiPriority w:val="99"/>
    <w:qFormat/>
    <w:rsid w:val="00C63D53"/>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tuloCar">
    <w:name w:val="Título Car"/>
    <w:aliases w:val="Títulos Principales sin numeración Car,TITULO 1 Car,AL Título Car,Título AL Car,Título Car Car Car Car1,Título Car Car Car Car Car1,Título Car Car Car Car Car Car,Car Car Car Car,Título1 Car,Title Car,Título11 Car,Puesto1 Car,Puesto11 Car"/>
    <w:basedOn w:val="Fuentedeprrafopredeter"/>
    <w:link w:val="Ttulo"/>
    <w:rsid w:val="00C63D53"/>
    <w:rPr>
      <w:rFonts w:asciiTheme="majorHAnsi" w:eastAsiaTheme="majorEastAsia" w:hAnsiTheme="majorHAnsi" w:cstheme="majorBidi"/>
      <w:color w:val="000000" w:themeColor="text1"/>
      <w:sz w:val="56"/>
      <w:szCs w:val="56"/>
    </w:rPr>
  </w:style>
  <w:style w:type="paragraph" w:styleId="Sangra2detindependiente">
    <w:name w:val="Body Text Indent 2"/>
    <w:basedOn w:val="Normal"/>
    <w:link w:val="Sangra2detindependienteCar"/>
    <w:uiPriority w:val="99"/>
    <w:rsid w:val="002235B9"/>
    <w:pPr>
      <w:suppressAutoHyphens/>
      <w:spacing w:after="120" w:line="480" w:lineRule="auto"/>
      <w:ind w:left="283"/>
    </w:pPr>
    <w:rPr>
      <w:rFonts w:ascii="Times New Roman" w:hAnsi="Times New Roman"/>
      <w:sz w:val="20"/>
      <w:szCs w:val="20"/>
      <w:lang w:eastAsia="ar-SA"/>
    </w:rPr>
  </w:style>
  <w:style w:type="character" w:customStyle="1" w:styleId="Sangra2detindependienteCar">
    <w:name w:val="Sangría 2 de t. independiente Car"/>
    <w:link w:val="Sangra2detindependiente"/>
    <w:uiPriority w:val="99"/>
    <w:rsid w:val="002235B9"/>
    <w:rPr>
      <w:rFonts w:ascii="Times New Roman" w:eastAsia="Times New Roman" w:hAnsi="Times New Roman" w:cs="Times New Roman"/>
      <w:sz w:val="20"/>
      <w:szCs w:val="20"/>
      <w:lang w:val="es-ES" w:eastAsia="ar-SA"/>
    </w:rPr>
  </w:style>
  <w:style w:type="paragraph" w:styleId="Sinespaciado">
    <w:name w:val="No Spacing"/>
    <w:link w:val="SinespaciadoCar"/>
    <w:uiPriority w:val="1"/>
    <w:qFormat/>
    <w:rsid w:val="00C63D53"/>
    <w:pPr>
      <w:spacing w:after="0" w:line="240" w:lineRule="auto"/>
    </w:pPr>
  </w:style>
  <w:style w:type="character" w:styleId="Refdecomentario">
    <w:name w:val="annotation reference"/>
    <w:uiPriority w:val="99"/>
    <w:rsid w:val="008C76F5"/>
    <w:rPr>
      <w:sz w:val="16"/>
      <w:szCs w:val="16"/>
    </w:rPr>
  </w:style>
  <w:style w:type="paragraph" w:styleId="Textodebloque">
    <w:name w:val="Block Text"/>
    <w:basedOn w:val="Normal"/>
    <w:rsid w:val="00ED3D4F"/>
    <w:pPr>
      <w:spacing w:after="0" w:line="240" w:lineRule="auto"/>
      <w:ind w:left="360" w:right="-852"/>
    </w:pPr>
    <w:rPr>
      <w:rFonts w:ascii="Times New Roman" w:hAnsi="Times New Roman"/>
      <w:sz w:val="24"/>
      <w:szCs w:val="20"/>
      <w:lang w:val="es-ES_tradnl"/>
    </w:rPr>
  </w:style>
  <w:style w:type="character" w:styleId="Nmerodepgina">
    <w:name w:val="page number"/>
    <w:rsid w:val="00ED3D4F"/>
  </w:style>
  <w:style w:type="paragraph" w:styleId="Textoindependiente2">
    <w:name w:val="Body Text 2"/>
    <w:basedOn w:val="Normal"/>
    <w:link w:val="Textoindependiente2Car"/>
    <w:uiPriority w:val="99"/>
    <w:rsid w:val="00ED3D4F"/>
    <w:pPr>
      <w:spacing w:after="0" w:line="240" w:lineRule="auto"/>
      <w:jc w:val="both"/>
    </w:pPr>
    <w:rPr>
      <w:rFonts w:ascii="Arial" w:hAnsi="Arial"/>
      <w:color w:val="FF0000"/>
      <w:sz w:val="24"/>
      <w:szCs w:val="24"/>
      <w:lang w:val="es-ES_tradnl"/>
    </w:rPr>
  </w:style>
  <w:style w:type="character" w:customStyle="1" w:styleId="Textoindependiente2Car">
    <w:name w:val="Texto independiente 2 Car"/>
    <w:link w:val="Textoindependiente2"/>
    <w:uiPriority w:val="99"/>
    <w:rsid w:val="00ED3D4F"/>
    <w:rPr>
      <w:rFonts w:ascii="Arial" w:hAnsi="Arial" w:cs="Arial"/>
      <w:color w:val="FF0000"/>
      <w:sz w:val="24"/>
      <w:szCs w:val="24"/>
      <w:lang w:val="es-ES_tradnl" w:eastAsia="es-E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n Car"/>
    <w:link w:val="Textonotapie"/>
    <w:rsid w:val="00ED3D4F"/>
    <w:rPr>
      <w:rFonts w:ascii="Times New Roman" w:hAnsi="Times New Roman"/>
      <w:lang w:val="es-ES_tradnl" w:eastAsia="es-ES"/>
    </w:rPr>
  </w:style>
  <w:style w:type="paragraph" w:styleId="Textonotapie">
    <w:name w:val="footnote text"/>
    <w:aliases w:val="ft,texto de nota al pie,Nota a pie/Bibliog,Texto nota pie Car Car,Car1 Car Car,Car1 Car2,ft Car Car,ft Car,Texto nota pie Car11,Texto nota pie Car Car1,Car1 Car Car1,Car1 Car21,Car11 Car Car,Car11 Car, Car1 Car Car, Car1 Car2, Car1,fn"/>
    <w:basedOn w:val="Normal"/>
    <w:link w:val="TextonotapieCar"/>
    <w:uiPriority w:val="99"/>
    <w:qFormat/>
    <w:rsid w:val="00ED3D4F"/>
    <w:pPr>
      <w:spacing w:after="0" w:line="240" w:lineRule="auto"/>
    </w:pPr>
    <w:rPr>
      <w:rFonts w:ascii="Times New Roman" w:hAnsi="Times New Roman"/>
      <w:sz w:val="20"/>
      <w:szCs w:val="20"/>
      <w:lang w:val="es-ES_tradnl"/>
    </w:rPr>
  </w:style>
  <w:style w:type="paragraph" w:styleId="Textoindependiente3">
    <w:name w:val="Body Text 3"/>
    <w:basedOn w:val="Normal"/>
    <w:link w:val="Textoindependiente3Car"/>
    <w:uiPriority w:val="99"/>
    <w:rsid w:val="00ED3D4F"/>
    <w:pPr>
      <w:spacing w:after="0" w:line="240" w:lineRule="auto"/>
      <w:jc w:val="both"/>
    </w:pPr>
    <w:rPr>
      <w:rFonts w:ascii="Bookman Old Style" w:hAnsi="Bookman Old Style"/>
      <w:szCs w:val="24"/>
      <w:lang w:val="es-ES_tradnl"/>
    </w:rPr>
  </w:style>
  <w:style w:type="character" w:customStyle="1" w:styleId="Textoindependiente3Car">
    <w:name w:val="Texto independiente 3 Car"/>
    <w:link w:val="Textoindependiente3"/>
    <w:uiPriority w:val="99"/>
    <w:rsid w:val="00ED3D4F"/>
    <w:rPr>
      <w:rFonts w:ascii="Bookman Old Style" w:hAnsi="Bookman Old Style" w:cs="Arial"/>
      <w:sz w:val="22"/>
      <w:szCs w:val="24"/>
      <w:lang w:val="es-ES_tradnl" w:eastAsia="es-ES"/>
    </w:rPr>
  </w:style>
  <w:style w:type="character" w:styleId="Hipervnculovisitado">
    <w:name w:val="FollowedHyperlink"/>
    <w:uiPriority w:val="99"/>
    <w:rsid w:val="00ED3D4F"/>
    <w:rPr>
      <w:color w:val="800080"/>
      <w:u w:val="single"/>
    </w:rPr>
  </w:style>
  <w:style w:type="paragraph" w:styleId="Listaconvietas2">
    <w:name w:val="List Bullet 2"/>
    <w:basedOn w:val="Normal"/>
    <w:autoRedefine/>
    <w:rsid w:val="00ED3D4F"/>
    <w:pPr>
      <w:tabs>
        <w:tab w:val="num" w:pos="720"/>
      </w:tabs>
      <w:spacing w:after="0" w:line="240" w:lineRule="auto"/>
      <w:ind w:left="720" w:hanging="360"/>
      <w:jc w:val="both"/>
    </w:pPr>
    <w:rPr>
      <w:rFonts w:ascii="Bookman Old Style" w:hAnsi="Bookman Old Style" w:cs="Arial"/>
      <w:b/>
      <w:szCs w:val="20"/>
      <w:lang w:val="es-ES_tradnl"/>
    </w:rPr>
  </w:style>
  <w:style w:type="paragraph" w:customStyle="1" w:styleId="Textoindependiente31">
    <w:name w:val="Texto independiente 31"/>
    <w:basedOn w:val="Normal"/>
    <w:rsid w:val="00ED3D4F"/>
    <w:pPr>
      <w:spacing w:after="0" w:line="240" w:lineRule="auto"/>
      <w:jc w:val="both"/>
    </w:pPr>
    <w:rPr>
      <w:rFonts w:ascii="Arial" w:hAnsi="Arial"/>
      <w:szCs w:val="24"/>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ED3D4F"/>
    <w:pPr>
      <w:spacing w:line="240" w:lineRule="exact"/>
    </w:pPr>
    <w:rPr>
      <w:rFonts w:ascii="Times New Roman" w:hAnsi="Times New Roman"/>
      <w:sz w:val="21"/>
      <w:szCs w:val="21"/>
      <w:lang w:val="en-US" w:eastAsia="en-US"/>
    </w:rPr>
  </w:style>
  <w:style w:type="paragraph" w:customStyle="1" w:styleId="Cuadrculamedia1-nfasis21">
    <w:name w:val="Cuadrícula media 1 - Énfasis 21"/>
    <w:basedOn w:val="Normal"/>
    <w:qFormat/>
    <w:rsid w:val="00ED3D4F"/>
    <w:pPr>
      <w:spacing w:after="0" w:line="240" w:lineRule="auto"/>
      <w:ind w:left="708"/>
    </w:pPr>
    <w:rPr>
      <w:rFonts w:ascii="Times New Roman" w:hAnsi="Times New Roman"/>
      <w:sz w:val="24"/>
      <w:szCs w:val="24"/>
      <w:lang w:val="es-ES_tradnl"/>
    </w:rPr>
  </w:style>
  <w:style w:type="paragraph" w:styleId="Textocomentario">
    <w:name w:val="annotation text"/>
    <w:basedOn w:val="Normal"/>
    <w:link w:val="TextocomentarioCar"/>
    <w:uiPriority w:val="99"/>
    <w:rsid w:val="00ED3D4F"/>
    <w:pPr>
      <w:spacing w:after="0" w:line="240" w:lineRule="auto"/>
    </w:pPr>
    <w:rPr>
      <w:rFonts w:ascii="Times New Roman" w:hAnsi="Times New Roman"/>
      <w:sz w:val="20"/>
      <w:szCs w:val="20"/>
      <w:lang w:val="es-ES_tradnl"/>
    </w:rPr>
  </w:style>
  <w:style w:type="character" w:customStyle="1" w:styleId="TextocomentarioCar">
    <w:name w:val="Texto comentario Car"/>
    <w:link w:val="Textocomentario"/>
    <w:uiPriority w:val="99"/>
    <w:rsid w:val="00ED3D4F"/>
    <w:rPr>
      <w:rFonts w:ascii="Times New Roman" w:hAnsi="Times New Roman"/>
      <w:lang w:val="es-ES_tradnl" w:eastAsia="es-ES"/>
    </w:rPr>
  </w:style>
  <w:style w:type="paragraph" w:styleId="Asuntodelcomentario">
    <w:name w:val="annotation subject"/>
    <w:basedOn w:val="Textocomentario"/>
    <w:next w:val="Textocomentario"/>
    <w:link w:val="AsuntodelcomentarioCar"/>
    <w:uiPriority w:val="99"/>
    <w:rsid w:val="00ED3D4F"/>
    <w:rPr>
      <w:b/>
      <w:bCs/>
    </w:rPr>
  </w:style>
  <w:style w:type="character" w:customStyle="1" w:styleId="AsuntodelcomentarioCar">
    <w:name w:val="Asunto del comentario Car"/>
    <w:link w:val="Asuntodelcomentario"/>
    <w:uiPriority w:val="99"/>
    <w:rsid w:val="00ED3D4F"/>
    <w:rPr>
      <w:rFonts w:ascii="Times New Roman" w:hAnsi="Times New Roman"/>
      <w:b/>
      <w:bCs/>
      <w:lang w:val="es-ES_tradnl" w:eastAsia="es-ES"/>
    </w:rPr>
  </w:style>
  <w:style w:type="paragraph" w:customStyle="1" w:styleId="Textoindependiente32">
    <w:name w:val="Texto independiente 32"/>
    <w:basedOn w:val="Normal"/>
    <w:rsid w:val="00ED3D4F"/>
    <w:pPr>
      <w:spacing w:after="0" w:line="240" w:lineRule="auto"/>
      <w:jc w:val="both"/>
    </w:pPr>
    <w:rPr>
      <w:rFonts w:ascii="Arial" w:hAnsi="Arial"/>
      <w:szCs w:val="20"/>
      <w:lang w:val="es-ES_tradnl"/>
    </w:rPr>
  </w:style>
  <w:style w:type="paragraph" w:customStyle="1" w:styleId="xl63">
    <w:name w:val="xl63"/>
    <w:basedOn w:val="Normal"/>
    <w:rsid w:val="00ED3D4F"/>
    <w:pPr>
      <w:spacing w:before="100" w:beforeAutospacing="1" w:after="100" w:afterAutospacing="1" w:line="240" w:lineRule="auto"/>
      <w:textAlignment w:val="center"/>
    </w:pPr>
    <w:rPr>
      <w:rFonts w:ascii="Arial Narrow" w:hAnsi="Arial Narrow"/>
      <w:b/>
      <w:bCs/>
      <w:sz w:val="16"/>
      <w:szCs w:val="16"/>
      <w:lang w:val="es-ES_tradnl"/>
    </w:rPr>
  </w:style>
  <w:style w:type="paragraph" w:customStyle="1" w:styleId="xl64">
    <w:name w:val="xl64"/>
    <w:basedOn w:val="Normal"/>
    <w:rsid w:val="00ED3D4F"/>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5">
    <w:name w:val="xl65"/>
    <w:basedOn w:val="Normal"/>
    <w:rsid w:val="00ED3D4F"/>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6">
    <w:name w:val="xl66"/>
    <w:basedOn w:val="Normal"/>
    <w:rsid w:val="00ED3D4F"/>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7">
    <w:name w:val="xl67"/>
    <w:basedOn w:val="Normal"/>
    <w:rsid w:val="00ED3D4F"/>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8">
    <w:name w:val="xl68"/>
    <w:basedOn w:val="Normal"/>
    <w:rsid w:val="00ED3D4F"/>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9">
    <w:name w:val="xl69"/>
    <w:basedOn w:val="Normal"/>
    <w:rsid w:val="00ED3D4F"/>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font5">
    <w:name w:val="font5"/>
    <w:basedOn w:val="Normal"/>
    <w:rsid w:val="00ED3D4F"/>
    <w:pPr>
      <w:spacing w:before="100" w:beforeAutospacing="1" w:after="100" w:afterAutospacing="1" w:line="240" w:lineRule="auto"/>
    </w:pPr>
    <w:rPr>
      <w:rFonts w:ascii="Tahoma" w:hAnsi="Tahoma" w:cs="Tahoma"/>
      <w:b/>
      <w:bCs/>
      <w:color w:val="000000"/>
      <w:sz w:val="16"/>
      <w:szCs w:val="16"/>
      <w:lang w:val="es-ES_tradnl"/>
    </w:rPr>
  </w:style>
  <w:style w:type="paragraph" w:customStyle="1" w:styleId="xl70">
    <w:name w:val="xl70"/>
    <w:basedOn w:val="Normal"/>
    <w:rsid w:val="00ED3D4F"/>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71">
    <w:name w:val="xl71"/>
    <w:basedOn w:val="Normal"/>
    <w:rsid w:val="00ED3D4F"/>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2">
    <w:name w:val="xl72"/>
    <w:basedOn w:val="Normal"/>
    <w:rsid w:val="00ED3D4F"/>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3">
    <w:name w:val="xl73"/>
    <w:basedOn w:val="Normal"/>
    <w:rsid w:val="00ED3D4F"/>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4">
    <w:name w:val="xl74"/>
    <w:basedOn w:val="Normal"/>
    <w:rsid w:val="00ED3D4F"/>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5">
    <w:name w:val="xl75"/>
    <w:basedOn w:val="Normal"/>
    <w:rsid w:val="00ED3D4F"/>
    <w:pPr>
      <w:spacing w:before="100" w:beforeAutospacing="1" w:after="100" w:afterAutospacing="1" w:line="240" w:lineRule="auto"/>
      <w:textAlignment w:val="center"/>
    </w:pPr>
    <w:rPr>
      <w:rFonts w:ascii="Arial Narrow" w:hAnsi="Arial Narrow"/>
      <w:b/>
      <w:bCs/>
      <w:color w:val="008000"/>
      <w:sz w:val="16"/>
      <w:szCs w:val="16"/>
      <w:lang w:val="es-ES_tradnl"/>
    </w:rPr>
  </w:style>
  <w:style w:type="paragraph" w:customStyle="1" w:styleId="xl76">
    <w:name w:val="xl76"/>
    <w:basedOn w:val="Normal"/>
    <w:rsid w:val="00ED3D4F"/>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7">
    <w:name w:val="xl77"/>
    <w:basedOn w:val="Normal"/>
    <w:rsid w:val="00ED3D4F"/>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8">
    <w:name w:val="xl78"/>
    <w:basedOn w:val="Normal"/>
    <w:rsid w:val="00ED3D4F"/>
    <w:pPr>
      <w:shd w:val="clear" w:color="000000" w:fill="FFFF00"/>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9">
    <w:name w:val="xl79"/>
    <w:basedOn w:val="Normal"/>
    <w:rsid w:val="00ED3D4F"/>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80">
    <w:name w:val="xl80"/>
    <w:basedOn w:val="Normal"/>
    <w:rsid w:val="00ED3D4F"/>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81">
    <w:name w:val="xl81"/>
    <w:basedOn w:val="Normal"/>
    <w:rsid w:val="00ED3D4F"/>
    <w:pPr>
      <w:spacing w:before="100" w:beforeAutospacing="1" w:after="100" w:afterAutospacing="1" w:line="240" w:lineRule="auto"/>
      <w:textAlignment w:val="center"/>
    </w:pPr>
    <w:rPr>
      <w:rFonts w:ascii="Arial Narrow" w:hAnsi="Arial Narrow"/>
      <w:b/>
      <w:bCs/>
      <w:color w:val="FF0000"/>
      <w:sz w:val="24"/>
      <w:szCs w:val="24"/>
      <w:lang w:val="es-ES_tradnl"/>
    </w:rPr>
  </w:style>
  <w:style w:type="paragraph" w:styleId="Mapadeldocumento">
    <w:name w:val="Document Map"/>
    <w:basedOn w:val="Normal"/>
    <w:link w:val="MapadeldocumentoCar"/>
    <w:rsid w:val="00ED3D4F"/>
    <w:pPr>
      <w:spacing w:after="0" w:line="240" w:lineRule="auto"/>
    </w:pPr>
    <w:rPr>
      <w:rFonts w:ascii="Lucida Grande" w:hAnsi="Lucida Grande"/>
      <w:sz w:val="24"/>
      <w:szCs w:val="24"/>
    </w:rPr>
  </w:style>
  <w:style w:type="character" w:customStyle="1" w:styleId="MapadeldocumentoCar">
    <w:name w:val="Mapa del documento Car"/>
    <w:link w:val="Mapadeldocumento"/>
    <w:rsid w:val="00ED3D4F"/>
    <w:rPr>
      <w:rFonts w:ascii="Lucida Grande" w:hAnsi="Lucida Grande"/>
      <w:sz w:val="24"/>
      <w:szCs w:val="24"/>
      <w:lang w:val="es-CO" w:eastAsia="es-ES"/>
    </w:rPr>
  </w:style>
  <w:style w:type="paragraph" w:customStyle="1" w:styleId="Sombreadovistoso-nfasis11">
    <w:name w:val="Sombreado vistoso - Énfasis 11"/>
    <w:hidden/>
    <w:uiPriority w:val="71"/>
    <w:rsid w:val="00ED3D4F"/>
    <w:rPr>
      <w:rFonts w:ascii="Times New Roman" w:hAnsi="Times New Roman"/>
      <w:sz w:val="24"/>
      <w:szCs w:val="24"/>
      <w:lang w:val="es-CO"/>
    </w:rPr>
  </w:style>
  <w:style w:type="character" w:customStyle="1" w:styleId="st">
    <w:name w:val="st"/>
    <w:rsid w:val="00ED3D4F"/>
  </w:style>
  <w:style w:type="paragraph" w:customStyle="1" w:styleId="xl82">
    <w:name w:val="xl82"/>
    <w:basedOn w:val="Normal"/>
    <w:rsid w:val="00ED3D4F"/>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83">
    <w:name w:val="xl83"/>
    <w:basedOn w:val="Normal"/>
    <w:rsid w:val="00ED3D4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rPr>
  </w:style>
  <w:style w:type="paragraph" w:customStyle="1" w:styleId="xl84">
    <w:name w:val="xl84"/>
    <w:basedOn w:val="Normal"/>
    <w:rsid w:val="00ED3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rPr>
  </w:style>
  <w:style w:type="paragraph" w:customStyle="1" w:styleId="xl85">
    <w:name w:val="xl85"/>
    <w:basedOn w:val="Normal"/>
    <w:rsid w:val="00ED3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2"/>
      <w:szCs w:val="12"/>
    </w:rPr>
  </w:style>
  <w:style w:type="paragraph" w:customStyle="1" w:styleId="xl86">
    <w:name w:val="xl86"/>
    <w:basedOn w:val="Normal"/>
    <w:rsid w:val="00ED3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rPr>
  </w:style>
  <w:style w:type="paragraph" w:customStyle="1" w:styleId="xl87">
    <w:name w:val="xl87"/>
    <w:basedOn w:val="Normal"/>
    <w:rsid w:val="00ED3D4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88">
    <w:name w:val="xl88"/>
    <w:basedOn w:val="Normal"/>
    <w:rsid w:val="00ED3D4F"/>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89">
    <w:name w:val="xl89"/>
    <w:basedOn w:val="Normal"/>
    <w:rsid w:val="00ED3D4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rPr>
  </w:style>
  <w:style w:type="paragraph" w:customStyle="1" w:styleId="xl90">
    <w:name w:val="xl90"/>
    <w:basedOn w:val="Normal"/>
    <w:rsid w:val="00ED3D4F"/>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1">
    <w:name w:val="xl91"/>
    <w:basedOn w:val="Normal"/>
    <w:rsid w:val="00ED3D4F"/>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font0">
    <w:name w:val="font0"/>
    <w:basedOn w:val="Normal"/>
    <w:rsid w:val="00ED3D4F"/>
    <w:pPr>
      <w:spacing w:before="100" w:beforeAutospacing="1" w:after="100" w:afterAutospacing="1" w:line="240" w:lineRule="auto"/>
    </w:pPr>
    <w:rPr>
      <w:rFonts w:cs="Calibri"/>
      <w:color w:val="000000"/>
    </w:rPr>
  </w:style>
  <w:style w:type="paragraph" w:customStyle="1" w:styleId="xl92">
    <w:name w:val="xl92"/>
    <w:basedOn w:val="Normal"/>
    <w:rsid w:val="00ED3D4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3">
    <w:name w:val="xl93"/>
    <w:basedOn w:val="Normal"/>
    <w:rsid w:val="00ED3D4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4">
    <w:name w:val="xl94"/>
    <w:basedOn w:val="Normal"/>
    <w:rsid w:val="00ED3D4F"/>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color w:val="000000"/>
      <w:sz w:val="18"/>
      <w:szCs w:val="18"/>
    </w:rPr>
  </w:style>
  <w:style w:type="paragraph" w:customStyle="1" w:styleId="xl95">
    <w:name w:val="xl95"/>
    <w:basedOn w:val="Normal"/>
    <w:rsid w:val="00ED3D4F"/>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b/>
      <w:bCs/>
      <w:color w:val="000000"/>
      <w:sz w:val="18"/>
      <w:szCs w:val="18"/>
    </w:rPr>
  </w:style>
  <w:style w:type="character" w:customStyle="1" w:styleId="apple-style-span">
    <w:name w:val="apple-style-span"/>
    <w:rsid w:val="00ED3D4F"/>
  </w:style>
  <w:style w:type="paragraph" w:styleId="Textosinformato">
    <w:name w:val="Plain Text"/>
    <w:basedOn w:val="Normal"/>
    <w:link w:val="TextosinformatoCar"/>
    <w:uiPriority w:val="99"/>
    <w:unhideWhenUsed/>
    <w:rsid w:val="00ED3D4F"/>
    <w:pPr>
      <w:spacing w:after="0" w:line="240" w:lineRule="auto"/>
    </w:pPr>
    <w:rPr>
      <w:rFonts w:eastAsia="Calibri"/>
      <w:szCs w:val="21"/>
      <w:lang w:val="es-ES_tradnl" w:eastAsia="en-US"/>
    </w:rPr>
  </w:style>
  <w:style w:type="character" w:customStyle="1" w:styleId="TextosinformatoCar">
    <w:name w:val="Texto sin formato Car"/>
    <w:link w:val="Textosinformato"/>
    <w:uiPriority w:val="99"/>
    <w:rsid w:val="00ED3D4F"/>
    <w:rPr>
      <w:rFonts w:eastAsia="Calibri"/>
      <w:sz w:val="22"/>
      <w:szCs w:val="21"/>
      <w:lang w:val="es-ES_tradnl" w:eastAsia="en-US"/>
    </w:rPr>
  </w:style>
  <w:style w:type="paragraph" w:styleId="Listaconvietas4">
    <w:name w:val="List Bullet 4"/>
    <w:basedOn w:val="Normal"/>
    <w:uiPriority w:val="99"/>
    <w:rsid w:val="00ED3D4F"/>
    <w:pPr>
      <w:tabs>
        <w:tab w:val="num" w:pos="1209"/>
      </w:tabs>
      <w:spacing w:after="0" w:line="240" w:lineRule="auto"/>
      <w:ind w:left="1209" w:hanging="360"/>
      <w:contextualSpacing/>
    </w:pPr>
    <w:rPr>
      <w:rFonts w:ascii="Times New Roman" w:hAnsi="Times New Roman"/>
      <w:sz w:val="24"/>
      <w:szCs w:val="24"/>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link w:val="Char2"/>
    <w:uiPriority w:val="99"/>
    <w:qFormat/>
    <w:rsid w:val="00D103CA"/>
    <w:rPr>
      <w:vertAlign w:val="superscript"/>
    </w:rPr>
  </w:style>
  <w:style w:type="table" w:styleId="Sombreadoclaro-nfasis6">
    <w:name w:val="Light Shading Accent 6"/>
    <w:basedOn w:val="Tablanormal"/>
    <w:uiPriority w:val="60"/>
    <w:rsid w:val="00D103CA"/>
    <w:rPr>
      <w:rFonts w:eastAsia="Calibri"/>
      <w:color w:val="E36C0A"/>
      <w:lang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font6">
    <w:name w:val="font6"/>
    <w:basedOn w:val="Normal"/>
    <w:rsid w:val="00FC14A6"/>
    <w:pPr>
      <w:spacing w:before="100" w:beforeAutospacing="1" w:after="100" w:afterAutospacing="1" w:line="240" w:lineRule="auto"/>
    </w:pPr>
    <w:rPr>
      <w:rFonts w:ascii="Arial Narrow" w:hAnsi="Arial Narrow"/>
      <w:sz w:val="16"/>
      <w:szCs w:val="16"/>
    </w:rPr>
  </w:style>
  <w:style w:type="paragraph" w:customStyle="1" w:styleId="font7">
    <w:name w:val="font7"/>
    <w:basedOn w:val="Normal"/>
    <w:rsid w:val="00AF5101"/>
    <w:pPr>
      <w:spacing w:before="100" w:beforeAutospacing="1" w:after="100" w:afterAutospacing="1" w:line="240" w:lineRule="auto"/>
    </w:pPr>
    <w:rPr>
      <w:rFonts w:ascii="Arial Narrow" w:hAnsi="Arial Narrow"/>
      <w:b/>
      <w:bCs/>
      <w:color w:val="000000"/>
      <w:sz w:val="16"/>
      <w:szCs w:val="16"/>
    </w:rPr>
  </w:style>
  <w:style w:type="paragraph" w:customStyle="1" w:styleId="font8">
    <w:name w:val="font8"/>
    <w:basedOn w:val="Normal"/>
    <w:rsid w:val="00AF5101"/>
    <w:pPr>
      <w:spacing w:before="100" w:beforeAutospacing="1" w:after="100" w:afterAutospacing="1" w:line="240" w:lineRule="auto"/>
    </w:pPr>
    <w:rPr>
      <w:rFonts w:ascii="Arial Narrow" w:hAnsi="Arial Narrow"/>
      <w:color w:val="000000"/>
      <w:sz w:val="16"/>
      <w:szCs w:val="16"/>
    </w:rPr>
  </w:style>
  <w:style w:type="paragraph" w:customStyle="1" w:styleId="font9">
    <w:name w:val="font9"/>
    <w:basedOn w:val="Normal"/>
    <w:rsid w:val="00AF5101"/>
    <w:pPr>
      <w:spacing w:before="100" w:beforeAutospacing="1" w:after="100" w:afterAutospacing="1" w:line="240" w:lineRule="auto"/>
    </w:pPr>
    <w:rPr>
      <w:rFonts w:ascii="Arial Narrow" w:hAnsi="Arial Narrow"/>
      <w:b/>
      <w:bCs/>
      <w:sz w:val="16"/>
      <w:szCs w:val="16"/>
    </w:rPr>
  </w:style>
  <w:style w:type="paragraph" w:customStyle="1" w:styleId="font10">
    <w:name w:val="font10"/>
    <w:basedOn w:val="Normal"/>
    <w:rsid w:val="00AF5101"/>
    <w:pPr>
      <w:spacing w:before="100" w:beforeAutospacing="1" w:after="100" w:afterAutospacing="1" w:line="240" w:lineRule="auto"/>
    </w:pPr>
    <w:rPr>
      <w:rFonts w:ascii="Arial Narrow" w:hAnsi="Arial Narrow"/>
      <w:color w:val="FF0000"/>
      <w:sz w:val="16"/>
      <w:szCs w:val="16"/>
    </w:rPr>
  </w:style>
  <w:style w:type="paragraph" w:customStyle="1" w:styleId="font11">
    <w:name w:val="font11"/>
    <w:basedOn w:val="Normal"/>
    <w:rsid w:val="00AF5101"/>
    <w:pPr>
      <w:spacing w:before="100" w:beforeAutospacing="1" w:after="100" w:afterAutospacing="1" w:line="240" w:lineRule="auto"/>
    </w:pPr>
    <w:rPr>
      <w:rFonts w:ascii="Arial Narrow" w:hAnsi="Arial Narrow"/>
      <w:color w:val="0066CC"/>
      <w:sz w:val="16"/>
      <w:szCs w:val="16"/>
    </w:rPr>
  </w:style>
  <w:style w:type="paragraph" w:customStyle="1" w:styleId="font12">
    <w:name w:val="font12"/>
    <w:basedOn w:val="Normal"/>
    <w:rsid w:val="00AF5101"/>
    <w:pPr>
      <w:spacing w:before="100" w:beforeAutospacing="1" w:after="100" w:afterAutospacing="1" w:line="240" w:lineRule="auto"/>
    </w:pPr>
    <w:rPr>
      <w:rFonts w:ascii="Arial Narrow" w:hAnsi="Arial Narrow"/>
      <w:b/>
      <w:bCs/>
      <w:sz w:val="16"/>
      <w:szCs w:val="16"/>
      <w:u w:val="single"/>
    </w:rPr>
  </w:style>
  <w:style w:type="paragraph" w:customStyle="1" w:styleId="font13">
    <w:name w:val="font13"/>
    <w:basedOn w:val="Normal"/>
    <w:rsid w:val="00AF5101"/>
    <w:pPr>
      <w:spacing w:before="100" w:beforeAutospacing="1" w:after="100" w:afterAutospacing="1" w:line="240" w:lineRule="auto"/>
    </w:pPr>
    <w:rPr>
      <w:rFonts w:ascii="Arial Narrow" w:hAnsi="Arial Narrow"/>
      <w:sz w:val="16"/>
      <w:szCs w:val="16"/>
      <w:u w:val="single"/>
    </w:rPr>
  </w:style>
  <w:style w:type="paragraph" w:customStyle="1" w:styleId="xl96">
    <w:name w:val="xl9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97">
    <w:name w:val="xl97"/>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98">
    <w:name w:val="xl98"/>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16"/>
      <w:szCs w:val="16"/>
    </w:rPr>
  </w:style>
  <w:style w:type="paragraph" w:customStyle="1" w:styleId="xl99">
    <w:name w:val="xl99"/>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00">
    <w:name w:val="xl100"/>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01">
    <w:name w:val="xl101"/>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102">
    <w:name w:val="xl10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16"/>
      <w:szCs w:val="16"/>
    </w:rPr>
  </w:style>
  <w:style w:type="paragraph" w:customStyle="1" w:styleId="xl103">
    <w:name w:val="xl103"/>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04">
    <w:name w:val="xl10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sz w:val="16"/>
      <w:szCs w:val="16"/>
    </w:rPr>
  </w:style>
  <w:style w:type="paragraph" w:customStyle="1" w:styleId="xl105">
    <w:name w:val="xl10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06">
    <w:name w:val="xl10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07">
    <w:name w:val="xl107"/>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108">
    <w:name w:val="xl108"/>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16"/>
      <w:szCs w:val="16"/>
    </w:rPr>
  </w:style>
  <w:style w:type="paragraph" w:customStyle="1" w:styleId="xl109">
    <w:name w:val="xl109"/>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10">
    <w:name w:val="xl110"/>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11">
    <w:name w:val="xl111"/>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12">
    <w:name w:val="xl11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13">
    <w:name w:val="xl113"/>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114">
    <w:name w:val="xl11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15">
    <w:name w:val="xl11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16">
    <w:name w:val="xl11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117">
    <w:name w:val="xl117"/>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118">
    <w:name w:val="xl118"/>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19">
    <w:name w:val="xl119"/>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color w:val="000000"/>
      <w:sz w:val="16"/>
      <w:szCs w:val="16"/>
    </w:rPr>
  </w:style>
  <w:style w:type="paragraph" w:customStyle="1" w:styleId="xl120">
    <w:name w:val="xl120"/>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21">
    <w:name w:val="xl121"/>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FF0000"/>
      <w:sz w:val="16"/>
      <w:szCs w:val="16"/>
    </w:rPr>
  </w:style>
  <w:style w:type="paragraph" w:customStyle="1" w:styleId="xl122">
    <w:name w:val="xl12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color w:val="FF0000"/>
      <w:sz w:val="16"/>
      <w:szCs w:val="16"/>
    </w:rPr>
  </w:style>
  <w:style w:type="paragraph" w:customStyle="1" w:styleId="xl123">
    <w:name w:val="xl123"/>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sz w:val="16"/>
      <w:szCs w:val="16"/>
    </w:rPr>
  </w:style>
  <w:style w:type="paragraph" w:customStyle="1" w:styleId="xl124">
    <w:name w:val="xl124"/>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sz w:val="16"/>
      <w:szCs w:val="16"/>
    </w:rPr>
  </w:style>
  <w:style w:type="paragraph" w:customStyle="1" w:styleId="xl125">
    <w:name w:val="xl125"/>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26">
    <w:name w:val="xl12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color w:val="000000"/>
      <w:sz w:val="24"/>
      <w:szCs w:val="24"/>
    </w:rPr>
  </w:style>
  <w:style w:type="paragraph" w:customStyle="1" w:styleId="xl127">
    <w:name w:val="xl127"/>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color w:val="000000"/>
      <w:sz w:val="16"/>
      <w:szCs w:val="16"/>
    </w:rPr>
  </w:style>
  <w:style w:type="paragraph" w:customStyle="1" w:styleId="xl128">
    <w:name w:val="xl128"/>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color w:val="000000"/>
      <w:sz w:val="20"/>
      <w:szCs w:val="20"/>
    </w:rPr>
  </w:style>
  <w:style w:type="paragraph" w:customStyle="1" w:styleId="xl129">
    <w:name w:val="xl129"/>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30">
    <w:name w:val="xl130"/>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color w:val="FF0000"/>
      <w:sz w:val="16"/>
      <w:szCs w:val="16"/>
    </w:rPr>
  </w:style>
  <w:style w:type="paragraph" w:customStyle="1" w:styleId="xl131">
    <w:name w:val="xl131"/>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32">
    <w:name w:val="xl13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33">
    <w:name w:val="xl133"/>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sz w:val="16"/>
      <w:szCs w:val="16"/>
    </w:rPr>
  </w:style>
  <w:style w:type="paragraph" w:customStyle="1" w:styleId="xl134">
    <w:name w:val="xl13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135">
    <w:name w:val="xl13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16"/>
      <w:szCs w:val="16"/>
    </w:rPr>
  </w:style>
  <w:style w:type="paragraph" w:customStyle="1" w:styleId="xl136">
    <w:name w:val="xl13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137">
    <w:name w:val="xl137"/>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8">
    <w:name w:val="xl138"/>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rPr>
  </w:style>
  <w:style w:type="paragraph" w:customStyle="1" w:styleId="xl139">
    <w:name w:val="xl139"/>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rPr>
  </w:style>
  <w:style w:type="paragraph" w:customStyle="1" w:styleId="xl140">
    <w:name w:val="xl140"/>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41">
    <w:name w:val="xl141"/>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42">
    <w:name w:val="xl14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43">
    <w:name w:val="xl143"/>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44">
    <w:name w:val="xl14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45">
    <w:name w:val="xl14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146">
    <w:name w:val="xl14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47">
    <w:name w:val="xl147"/>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48">
    <w:name w:val="xl148"/>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149">
    <w:name w:val="xl149"/>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50">
    <w:name w:val="xl150"/>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51">
    <w:name w:val="xl151"/>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152">
    <w:name w:val="xl15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53">
    <w:name w:val="xl153"/>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54">
    <w:name w:val="xl15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sz w:val="16"/>
      <w:szCs w:val="16"/>
    </w:rPr>
  </w:style>
  <w:style w:type="paragraph" w:customStyle="1" w:styleId="xl155">
    <w:name w:val="xl15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Textoindependiente33">
    <w:name w:val="Texto independiente 33"/>
    <w:basedOn w:val="Normal"/>
    <w:rsid w:val="00A73A45"/>
    <w:pPr>
      <w:spacing w:after="0" w:line="240" w:lineRule="auto"/>
      <w:jc w:val="both"/>
    </w:pPr>
    <w:rPr>
      <w:rFonts w:ascii="Arial" w:hAnsi="Arial"/>
      <w:szCs w:val="24"/>
      <w:lang w:val="es-ES_tradnl"/>
    </w:rPr>
  </w:style>
  <w:style w:type="paragraph" w:customStyle="1" w:styleId="3">
    <w:name w:val="3"/>
    <w:basedOn w:val="Normal"/>
    <w:next w:val="Ttulo"/>
    <w:qFormat/>
    <w:rsid w:val="00984375"/>
    <w:pPr>
      <w:spacing w:after="0" w:line="240" w:lineRule="auto"/>
      <w:jc w:val="center"/>
    </w:pPr>
    <w:rPr>
      <w:rFonts w:ascii="Arial" w:hAnsi="Arial"/>
      <w:b/>
      <w:sz w:val="32"/>
      <w:szCs w:val="20"/>
      <w:lang w:val="es-ES_tradnl"/>
    </w:rPr>
  </w:style>
  <w:style w:type="paragraph" w:styleId="Lista2">
    <w:name w:val="List 2"/>
    <w:basedOn w:val="Normal"/>
    <w:uiPriority w:val="99"/>
    <w:rsid w:val="00984375"/>
    <w:pPr>
      <w:spacing w:after="0" w:line="240" w:lineRule="auto"/>
      <w:ind w:left="566" w:hanging="283"/>
    </w:pPr>
    <w:rPr>
      <w:rFonts w:ascii="Times New Roman" w:hAnsi="Times New Roman"/>
      <w:sz w:val="24"/>
      <w:szCs w:val="24"/>
    </w:rPr>
  </w:style>
  <w:style w:type="paragraph" w:styleId="Textoindependienteprimerasangra2">
    <w:name w:val="Body Text First Indent 2"/>
    <w:basedOn w:val="Sangradetextonormal"/>
    <w:link w:val="Textoindependienteprimerasangra2Car"/>
    <w:uiPriority w:val="99"/>
    <w:unhideWhenUsed/>
    <w:rsid w:val="00382328"/>
    <w:pPr>
      <w:autoSpaceDE/>
      <w:autoSpaceDN/>
      <w:spacing w:line="276" w:lineRule="auto"/>
      <w:ind w:firstLine="210"/>
    </w:pPr>
    <w:rPr>
      <w:rFonts w:ascii="Calibri" w:hAnsi="Calibri"/>
      <w:sz w:val="22"/>
      <w:szCs w:val="22"/>
      <w:lang w:val="es-CO" w:eastAsia="es-CO"/>
    </w:rPr>
  </w:style>
  <w:style w:type="character" w:customStyle="1" w:styleId="Textoindependienteprimerasangra2Car">
    <w:name w:val="Texto independiente primera sangría 2 Car"/>
    <w:link w:val="Textoindependienteprimerasangra2"/>
    <w:uiPriority w:val="99"/>
    <w:rsid w:val="00382328"/>
    <w:rPr>
      <w:rFonts w:ascii="Times New Roman" w:eastAsia="Times New Roman" w:hAnsi="Times New Roman" w:cs="Times New Roman"/>
      <w:sz w:val="22"/>
      <w:szCs w:val="22"/>
      <w:lang w:eastAsia="es-ES"/>
    </w:rPr>
  </w:style>
  <w:style w:type="paragraph" w:customStyle="1" w:styleId="2">
    <w:name w:val="2"/>
    <w:basedOn w:val="Normal"/>
    <w:next w:val="Ttulo"/>
    <w:qFormat/>
    <w:rsid w:val="009D07A8"/>
    <w:pPr>
      <w:spacing w:after="0" w:line="240" w:lineRule="auto"/>
      <w:jc w:val="center"/>
    </w:pPr>
    <w:rPr>
      <w:rFonts w:ascii="Arial" w:hAnsi="Arial"/>
      <w:b/>
      <w:sz w:val="32"/>
      <w:szCs w:val="20"/>
      <w:lang w:val="es-ES_tradnl"/>
    </w:rPr>
  </w:style>
  <w:style w:type="table" w:customStyle="1" w:styleId="Tablaconcuadrcula1">
    <w:name w:val="Tabla con cuadrícula1"/>
    <w:basedOn w:val="Tablanormal"/>
    <w:next w:val="Tablaconcuadrcula"/>
    <w:uiPriority w:val="59"/>
    <w:rsid w:val="009D07A8"/>
    <w:rPr>
      <w:rFonts w:eastAsia="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olita Car,Guión Car,Viñeta 2 Car,Párrafo de lista3 Car,BOLA Car,Párrafo de lista21 Car,Titulo 8 Car,List Paragraph Car,NORMAL Car,Bullet List Car,FooterText Car,numbered Car,Paragraphe de liste1 Car,lp1 Car,HOJA Car,BOLADEF Car"/>
    <w:link w:val="Prrafodelista"/>
    <w:uiPriority w:val="34"/>
    <w:qFormat/>
    <w:locked/>
    <w:rsid w:val="003F3BD8"/>
  </w:style>
  <w:style w:type="character" w:styleId="Textoennegrita">
    <w:name w:val="Strong"/>
    <w:basedOn w:val="Fuentedeprrafopredeter"/>
    <w:uiPriority w:val="22"/>
    <w:qFormat/>
    <w:rsid w:val="00C63D53"/>
    <w:rPr>
      <w:b/>
      <w:bCs/>
      <w:color w:val="000000" w:themeColor="text1"/>
    </w:rPr>
  </w:style>
  <w:style w:type="character" w:customStyle="1" w:styleId="ms-rtestyle-accent2">
    <w:name w:val="ms-rtestyle-accent2"/>
    <w:basedOn w:val="Fuentedeprrafopredeter"/>
    <w:rsid w:val="00E2072E"/>
  </w:style>
  <w:style w:type="numbering" w:customStyle="1" w:styleId="Sinlista1">
    <w:name w:val="Sin lista1"/>
    <w:next w:val="Sinlista"/>
    <w:uiPriority w:val="99"/>
    <w:semiHidden/>
    <w:rsid w:val="008C65C5"/>
  </w:style>
  <w:style w:type="paragraph" w:customStyle="1" w:styleId="Textoindependiente34">
    <w:name w:val="Texto independiente 34"/>
    <w:basedOn w:val="Normal"/>
    <w:rsid w:val="008C65C5"/>
    <w:pPr>
      <w:spacing w:after="0" w:line="240" w:lineRule="auto"/>
      <w:jc w:val="both"/>
    </w:pPr>
    <w:rPr>
      <w:rFonts w:ascii="Arial" w:hAnsi="Arial"/>
      <w:szCs w:val="24"/>
      <w:lang w:val="es-ES_tradnl"/>
    </w:rPr>
  </w:style>
  <w:style w:type="table" w:customStyle="1" w:styleId="Tablaconcuadrcula2">
    <w:name w:val="Tabla con cuadrícula2"/>
    <w:basedOn w:val="Tablanormal"/>
    <w:next w:val="Tablaconcuadrcula"/>
    <w:uiPriority w:val="99"/>
    <w:rsid w:val="008C65C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rsid w:val="008C65C5"/>
    <w:pPr>
      <w:spacing w:after="0" w:line="240" w:lineRule="auto"/>
      <w:jc w:val="both"/>
    </w:pPr>
    <w:rPr>
      <w:rFonts w:ascii="Arial" w:hAnsi="Arial"/>
      <w:szCs w:val="24"/>
    </w:rPr>
  </w:style>
  <w:style w:type="paragraph" w:customStyle="1" w:styleId="MARITZA4">
    <w:name w:val="MARITZA4"/>
    <w:basedOn w:val="Normal"/>
    <w:rsid w:val="008C65C5"/>
    <w:pPr>
      <w:tabs>
        <w:tab w:val="left" w:pos="-720"/>
        <w:tab w:val="left" w:pos="0"/>
      </w:tabs>
      <w:spacing w:after="0" w:line="240" w:lineRule="auto"/>
      <w:jc w:val="center"/>
    </w:pPr>
    <w:rPr>
      <w:rFonts w:ascii="Times New Roman" w:hAnsi="Times New Roman"/>
      <w:b/>
      <w:bCs/>
      <w:sz w:val="24"/>
      <w:szCs w:val="24"/>
      <w:lang w:val="en-US"/>
    </w:rPr>
  </w:style>
  <w:style w:type="paragraph" w:customStyle="1" w:styleId="Textosinformato1">
    <w:name w:val="Texto sin formato1"/>
    <w:basedOn w:val="Normal"/>
    <w:rsid w:val="008C65C5"/>
    <w:pPr>
      <w:spacing w:after="0" w:line="240" w:lineRule="auto"/>
    </w:pPr>
    <w:rPr>
      <w:rFonts w:ascii="Courier New" w:eastAsia="Batang" w:hAnsi="Courier New"/>
      <w:sz w:val="20"/>
      <w:szCs w:val="20"/>
    </w:rPr>
  </w:style>
  <w:style w:type="character" w:customStyle="1" w:styleId="apple-converted-space">
    <w:name w:val="apple-converted-space"/>
    <w:rsid w:val="008C65C5"/>
    <w:rPr>
      <w:rFonts w:cs="Times New Roman"/>
    </w:rPr>
  </w:style>
  <w:style w:type="character" w:customStyle="1" w:styleId="CarCar3">
    <w:name w:val="Car Car3"/>
    <w:uiPriority w:val="99"/>
    <w:rsid w:val="008C65C5"/>
    <w:rPr>
      <w:lang w:val="es-ES" w:eastAsia="es-ES"/>
    </w:rPr>
  </w:style>
  <w:style w:type="paragraph" w:styleId="Sangra3detindependiente">
    <w:name w:val="Body Text Indent 3"/>
    <w:basedOn w:val="Normal"/>
    <w:link w:val="Sangra3detindependienteCar"/>
    <w:unhideWhenUsed/>
    <w:rsid w:val="008C65C5"/>
    <w:pPr>
      <w:spacing w:after="120" w:line="240" w:lineRule="auto"/>
      <w:ind w:left="283"/>
    </w:pPr>
    <w:rPr>
      <w:rFonts w:ascii="Times New Roman" w:hAnsi="Times New Roman"/>
      <w:sz w:val="16"/>
      <w:szCs w:val="16"/>
    </w:rPr>
  </w:style>
  <w:style w:type="character" w:customStyle="1" w:styleId="Sangra3detindependienteCar">
    <w:name w:val="Sangría 3 de t. independiente Car"/>
    <w:basedOn w:val="Fuentedeprrafopredeter"/>
    <w:link w:val="Sangra3detindependiente"/>
    <w:rsid w:val="008C65C5"/>
    <w:rPr>
      <w:rFonts w:ascii="Times New Roman" w:hAnsi="Times New Roman"/>
      <w:sz w:val="16"/>
      <w:szCs w:val="16"/>
    </w:rPr>
  </w:style>
  <w:style w:type="table" w:styleId="Cuadrculamedia3-nfasis6">
    <w:name w:val="Medium Grid 3 Accent 6"/>
    <w:basedOn w:val="Tablanormal"/>
    <w:uiPriority w:val="60"/>
    <w:rsid w:val="008C65C5"/>
    <w:rPr>
      <w:rFonts w:eastAsia="Calibri"/>
      <w:color w:val="E36C0A"/>
      <w:lang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uiPriority w:val="59"/>
    <w:rsid w:val="008C65C5"/>
    <w:rPr>
      <w:rFonts w:eastAsia="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14">
    <w:name w:val="p14"/>
    <w:basedOn w:val="Normal"/>
    <w:uiPriority w:val="99"/>
    <w:rsid w:val="009320C0"/>
    <w:pPr>
      <w:widowControl w:val="0"/>
      <w:tabs>
        <w:tab w:val="left" w:pos="1411"/>
      </w:tabs>
      <w:autoSpaceDE w:val="0"/>
      <w:autoSpaceDN w:val="0"/>
      <w:adjustRightInd w:val="0"/>
      <w:spacing w:after="0" w:line="240" w:lineRule="auto"/>
      <w:ind w:left="29"/>
    </w:pPr>
    <w:rPr>
      <w:rFonts w:ascii="Times New Roman" w:hAnsi="Times New Roman"/>
      <w:sz w:val="24"/>
      <w:szCs w:val="24"/>
      <w:lang w:val="en-US"/>
    </w:rPr>
  </w:style>
  <w:style w:type="character" w:customStyle="1" w:styleId="SinespaciadoCar">
    <w:name w:val="Sin espaciado Car"/>
    <w:link w:val="Sinespaciado"/>
    <w:uiPriority w:val="1"/>
    <w:rsid w:val="006D6655"/>
  </w:style>
  <w:style w:type="numbering" w:customStyle="1" w:styleId="Sinlista2">
    <w:name w:val="Sin lista2"/>
    <w:next w:val="Sinlista"/>
    <w:uiPriority w:val="99"/>
    <w:semiHidden/>
    <w:unhideWhenUsed/>
    <w:rsid w:val="006D5E4B"/>
  </w:style>
  <w:style w:type="paragraph" w:customStyle="1" w:styleId="1">
    <w:name w:val="1"/>
    <w:basedOn w:val="Normal"/>
    <w:next w:val="Ttulo"/>
    <w:qFormat/>
    <w:rsid w:val="00804673"/>
    <w:pPr>
      <w:spacing w:after="0" w:line="240" w:lineRule="auto"/>
      <w:jc w:val="center"/>
    </w:pPr>
    <w:rPr>
      <w:rFonts w:ascii="Arial" w:hAnsi="Arial"/>
      <w:b/>
      <w:sz w:val="32"/>
      <w:szCs w:val="20"/>
      <w:lang w:val="es-ES_tradnl" w:eastAsia="x-none"/>
    </w:rPr>
  </w:style>
  <w:style w:type="table" w:customStyle="1" w:styleId="Tablaconcuadrcula3">
    <w:name w:val="Tabla con cuadrícula3"/>
    <w:basedOn w:val="Tablanormal"/>
    <w:next w:val="Tablaconcuadrcula"/>
    <w:uiPriority w:val="39"/>
    <w:rsid w:val="006D5E4B"/>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rsid w:val="006D5E4B"/>
    <w:pPr>
      <w:spacing w:line="240" w:lineRule="exact"/>
    </w:pPr>
    <w:rPr>
      <w:rFonts w:ascii="Verdana" w:hAnsi="Verdana"/>
      <w:sz w:val="20"/>
      <w:szCs w:val="20"/>
      <w:lang w:val="en-US" w:eastAsia="en-US"/>
    </w:rPr>
  </w:style>
  <w:style w:type="paragraph" w:customStyle="1" w:styleId="pa39">
    <w:name w:val="pa39"/>
    <w:basedOn w:val="Normal"/>
    <w:rsid w:val="006D5E4B"/>
    <w:pPr>
      <w:spacing w:before="100" w:beforeAutospacing="1" w:after="100" w:afterAutospacing="1" w:line="240" w:lineRule="auto"/>
    </w:pPr>
    <w:rPr>
      <w:rFonts w:ascii="Times New Roman" w:hAnsi="Times New Roman"/>
      <w:color w:val="663300"/>
      <w:sz w:val="24"/>
      <w:szCs w:val="24"/>
    </w:rPr>
  </w:style>
  <w:style w:type="character" w:customStyle="1" w:styleId="a9">
    <w:name w:val="a9"/>
    <w:basedOn w:val="Fuentedeprrafopredeter"/>
    <w:rsid w:val="006D5E4B"/>
  </w:style>
  <w:style w:type="paragraph" w:customStyle="1" w:styleId="Textoindependiente211">
    <w:name w:val="Texto independiente 211"/>
    <w:basedOn w:val="Normal"/>
    <w:rsid w:val="006D5E4B"/>
    <w:pPr>
      <w:spacing w:after="0" w:line="240" w:lineRule="auto"/>
      <w:jc w:val="both"/>
    </w:pPr>
    <w:rPr>
      <w:rFonts w:ascii="Arial" w:hAnsi="Arial"/>
      <w:szCs w:val="20"/>
    </w:rPr>
  </w:style>
  <w:style w:type="paragraph" w:customStyle="1" w:styleId="Textoindependiente0">
    <w:name w:val="Texto independiente(."/>
    <w:basedOn w:val="Normal"/>
    <w:uiPriority w:val="99"/>
    <w:rsid w:val="006D5E4B"/>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Estilo">
    <w:name w:val="Estilo"/>
    <w:rsid w:val="006D5E4B"/>
    <w:pPr>
      <w:widowControl w:val="0"/>
      <w:autoSpaceDE w:val="0"/>
      <w:autoSpaceDN w:val="0"/>
      <w:adjustRightInd w:val="0"/>
    </w:pPr>
    <w:rPr>
      <w:rFonts w:ascii="Arial" w:hAnsi="Arial" w:cs="Arial"/>
      <w:sz w:val="24"/>
      <w:szCs w:val="24"/>
      <w:lang w:val="es-AR" w:eastAsia="es-AR"/>
    </w:rPr>
  </w:style>
  <w:style w:type="character" w:customStyle="1" w:styleId="WW8Num16z0">
    <w:name w:val="WW8Num16z0"/>
    <w:rsid w:val="006D5E4B"/>
    <w:rPr>
      <w:rFonts w:ascii="Symbol" w:hAnsi="Symbol"/>
    </w:rPr>
  </w:style>
  <w:style w:type="paragraph" w:customStyle="1" w:styleId="Prrafodelista1">
    <w:name w:val="Párrafo de lista1"/>
    <w:basedOn w:val="Normal"/>
    <w:rsid w:val="006D5E4B"/>
    <w:pPr>
      <w:spacing w:after="0" w:line="240" w:lineRule="auto"/>
      <w:ind w:left="720"/>
      <w:contextualSpacing/>
    </w:pPr>
    <w:rPr>
      <w:rFonts w:ascii="Times New Roman" w:eastAsia="Calibri" w:hAnsi="Times New Roman"/>
      <w:sz w:val="20"/>
      <w:szCs w:val="20"/>
    </w:rPr>
  </w:style>
  <w:style w:type="paragraph" w:styleId="Lista">
    <w:name w:val="List"/>
    <w:basedOn w:val="Normal"/>
    <w:uiPriority w:val="99"/>
    <w:rsid w:val="006D5E4B"/>
    <w:pPr>
      <w:spacing w:after="0" w:line="240" w:lineRule="auto"/>
      <w:ind w:left="283" w:hanging="283"/>
      <w:contextualSpacing/>
    </w:pPr>
    <w:rPr>
      <w:rFonts w:ascii="Times New Roman" w:hAnsi="Times New Roman"/>
      <w:sz w:val="24"/>
      <w:szCs w:val="24"/>
    </w:rPr>
  </w:style>
  <w:style w:type="paragraph" w:customStyle="1" w:styleId="CM17">
    <w:name w:val="CM17"/>
    <w:basedOn w:val="Default"/>
    <w:next w:val="Default"/>
    <w:uiPriority w:val="99"/>
    <w:rsid w:val="006D5E4B"/>
    <w:pPr>
      <w:spacing w:after="113"/>
    </w:pPr>
    <w:rPr>
      <w:rFonts w:ascii="Times" w:hAnsi="Times" w:cs="Times"/>
      <w:color w:val="auto"/>
    </w:rPr>
  </w:style>
  <w:style w:type="paragraph" w:customStyle="1" w:styleId="Normal1">
    <w:name w:val="Normal1"/>
    <w:basedOn w:val="Normal"/>
    <w:uiPriority w:val="99"/>
    <w:rsid w:val="006D5E4B"/>
    <w:pPr>
      <w:widowControl w:val="0"/>
      <w:suppressAutoHyphens/>
      <w:overflowPunct w:val="0"/>
      <w:autoSpaceDE w:val="0"/>
      <w:autoSpaceDN w:val="0"/>
      <w:adjustRightInd w:val="0"/>
      <w:spacing w:after="0" w:line="240" w:lineRule="auto"/>
      <w:textAlignment w:val="baseline"/>
    </w:pPr>
    <w:rPr>
      <w:rFonts w:ascii="Thorndale" w:hAnsi="Thorndale" w:cs="Thorndale"/>
      <w:color w:val="000000"/>
      <w:sz w:val="24"/>
      <w:szCs w:val="24"/>
      <w:lang w:val="es-ES_tradnl"/>
    </w:rPr>
  </w:style>
  <w:style w:type="paragraph" w:customStyle="1" w:styleId="WW-Textoindependiente3">
    <w:name w:val="WW-Texto independiente 3"/>
    <w:basedOn w:val="Normal"/>
    <w:uiPriority w:val="99"/>
    <w:rsid w:val="006D5E4B"/>
    <w:pPr>
      <w:widowControl w:val="0"/>
      <w:suppressAutoHyphens/>
      <w:spacing w:after="0" w:line="240" w:lineRule="auto"/>
    </w:pPr>
    <w:rPr>
      <w:rFonts w:ascii="Thorndale" w:eastAsia="Calibri" w:hAnsi="Thorndale" w:cs="Thorndale"/>
      <w:color w:val="000000"/>
      <w:sz w:val="24"/>
      <w:szCs w:val="24"/>
      <w:lang w:val="es-ES_tradnl"/>
    </w:rPr>
  </w:style>
  <w:style w:type="paragraph" w:styleId="Lista4">
    <w:name w:val="List 4"/>
    <w:basedOn w:val="Normal"/>
    <w:uiPriority w:val="99"/>
    <w:rsid w:val="006D5E4B"/>
    <w:pPr>
      <w:ind w:left="1132" w:hanging="283"/>
    </w:pPr>
    <w:rPr>
      <w:rFonts w:eastAsia="Calibri" w:cs="Calibri"/>
      <w:lang w:eastAsia="en-US"/>
    </w:rPr>
  </w:style>
  <w:style w:type="paragraph" w:customStyle="1" w:styleId="western">
    <w:name w:val="western"/>
    <w:basedOn w:val="Normal"/>
    <w:rsid w:val="006D5E4B"/>
    <w:pPr>
      <w:spacing w:before="100" w:beforeAutospacing="1" w:after="100" w:afterAutospacing="1" w:line="240" w:lineRule="auto"/>
    </w:pPr>
    <w:rPr>
      <w:rFonts w:ascii="Times New Roman" w:hAnsi="Times New Roman"/>
      <w:sz w:val="24"/>
      <w:szCs w:val="24"/>
    </w:rPr>
  </w:style>
  <w:style w:type="paragraph" w:styleId="Subttulo">
    <w:name w:val="Subtitle"/>
    <w:basedOn w:val="Normal"/>
    <w:next w:val="Normal"/>
    <w:link w:val="SubttuloCar"/>
    <w:qFormat/>
    <w:rsid w:val="00C63D53"/>
    <w:pPr>
      <w:numPr>
        <w:ilvl w:val="1"/>
      </w:numPr>
    </w:pPr>
    <w:rPr>
      <w:color w:val="5A5A5A" w:themeColor="text1" w:themeTint="A5"/>
      <w:spacing w:val="10"/>
    </w:rPr>
  </w:style>
  <w:style w:type="character" w:customStyle="1" w:styleId="SubttuloCar">
    <w:name w:val="Subtítulo Car"/>
    <w:basedOn w:val="Fuentedeprrafopredeter"/>
    <w:link w:val="Subttulo"/>
    <w:rsid w:val="00C63D53"/>
    <w:rPr>
      <w:color w:val="5A5A5A" w:themeColor="text1" w:themeTint="A5"/>
      <w:spacing w:val="10"/>
    </w:rPr>
  </w:style>
  <w:style w:type="table" w:customStyle="1" w:styleId="Tablaconcuadrcula12">
    <w:name w:val="Tabla con cuadrícula12"/>
    <w:basedOn w:val="Tablanormal"/>
    <w:next w:val="Tablaconcuadrcula"/>
    <w:uiPriority w:val="59"/>
    <w:rsid w:val="006D5E4B"/>
    <w:rPr>
      <w:rFonts w:eastAsia="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1z0">
    <w:name w:val="WW8Num1z0"/>
    <w:rsid w:val="00F13798"/>
    <w:rPr>
      <w:rFonts w:ascii="Symbol" w:hAnsi="Symbol"/>
    </w:rPr>
  </w:style>
  <w:style w:type="character" w:customStyle="1" w:styleId="WW8Num2z0">
    <w:name w:val="WW8Num2z0"/>
    <w:rsid w:val="00F13798"/>
    <w:rPr>
      <w:b/>
    </w:rPr>
  </w:style>
  <w:style w:type="character" w:customStyle="1" w:styleId="WW8Num2z3">
    <w:name w:val="WW8Num2z3"/>
    <w:rsid w:val="00F13798"/>
    <w:rPr>
      <w:rFonts w:ascii="Arial" w:hAnsi="Arial" w:cs="Arial"/>
    </w:rPr>
  </w:style>
  <w:style w:type="character" w:customStyle="1" w:styleId="WW8Num3z3">
    <w:name w:val="WW8Num3z3"/>
    <w:rsid w:val="00F13798"/>
    <w:rPr>
      <w:rFonts w:ascii="Arial" w:hAnsi="Arial" w:cs="Arial"/>
    </w:rPr>
  </w:style>
  <w:style w:type="character" w:customStyle="1" w:styleId="WW8Num4z0">
    <w:name w:val="WW8Num4z0"/>
    <w:rsid w:val="00F13798"/>
    <w:rPr>
      <w:rFonts w:ascii="Wingdings" w:hAnsi="Wingdings"/>
    </w:rPr>
  </w:style>
  <w:style w:type="character" w:customStyle="1" w:styleId="WW8Num5z0">
    <w:name w:val="WW8Num5z0"/>
    <w:rsid w:val="00F13798"/>
    <w:rPr>
      <w:rFonts w:ascii="Symbol" w:hAnsi="Symbol"/>
    </w:rPr>
  </w:style>
  <w:style w:type="character" w:customStyle="1" w:styleId="WW-Absatz-Standardschriftart">
    <w:name w:val="WW-Absatz-Standardschriftart"/>
    <w:rsid w:val="00F13798"/>
  </w:style>
  <w:style w:type="character" w:customStyle="1" w:styleId="WW-WW8Num1z0">
    <w:name w:val="WW-WW8Num1z0"/>
    <w:rsid w:val="00F13798"/>
    <w:rPr>
      <w:rFonts w:ascii="Symbol" w:hAnsi="Symbol"/>
    </w:rPr>
  </w:style>
  <w:style w:type="character" w:customStyle="1" w:styleId="WW-WW8Num2z0">
    <w:name w:val="WW-WW8Num2z0"/>
    <w:rsid w:val="00F13798"/>
    <w:rPr>
      <w:rFonts w:ascii="Symbol" w:hAnsi="Symbol"/>
    </w:rPr>
  </w:style>
  <w:style w:type="character" w:customStyle="1" w:styleId="WW-WW8Num3z3">
    <w:name w:val="WW-WW8Num3z3"/>
    <w:rsid w:val="00F13798"/>
    <w:rPr>
      <w:rFonts w:ascii="Arial" w:eastAsia="Times New Roman" w:hAnsi="Arial" w:cs="Arial"/>
    </w:rPr>
  </w:style>
  <w:style w:type="character" w:customStyle="1" w:styleId="WW-WW8Num5z0">
    <w:name w:val="WW-WW8Num5z0"/>
    <w:rsid w:val="00F13798"/>
    <w:rPr>
      <w:b/>
    </w:rPr>
  </w:style>
  <w:style w:type="character" w:customStyle="1" w:styleId="WW8Num5z3">
    <w:name w:val="WW8Num5z3"/>
    <w:rsid w:val="00F13798"/>
    <w:rPr>
      <w:rFonts w:ascii="Arial" w:eastAsia="Times New Roman" w:hAnsi="Arial" w:cs="Arial"/>
    </w:rPr>
  </w:style>
  <w:style w:type="character" w:customStyle="1" w:styleId="WW8Num6z0">
    <w:name w:val="WW8Num6z0"/>
    <w:rsid w:val="00F13798"/>
    <w:rPr>
      <w:rFonts w:ascii="Symbol" w:hAnsi="Symbol"/>
    </w:rPr>
  </w:style>
  <w:style w:type="character" w:customStyle="1" w:styleId="WW8Num7z3">
    <w:name w:val="WW8Num7z3"/>
    <w:rsid w:val="00F13798"/>
    <w:rPr>
      <w:rFonts w:ascii="Arial" w:eastAsia="Times New Roman" w:hAnsi="Arial" w:cs="Arial"/>
    </w:rPr>
  </w:style>
  <w:style w:type="character" w:customStyle="1" w:styleId="WW8Num8z0">
    <w:name w:val="WW8Num8z0"/>
    <w:rsid w:val="00F13798"/>
    <w:rPr>
      <w:rFonts w:ascii="Wingdings" w:hAnsi="Wingdings"/>
    </w:rPr>
  </w:style>
  <w:style w:type="character" w:customStyle="1" w:styleId="WW8Num9z0">
    <w:name w:val="WW8Num9z0"/>
    <w:rsid w:val="00F13798"/>
    <w:rPr>
      <w:rFonts w:ascii="Wingdings" w:hAnsi="Wingdings"/>
    </w:rPr>
  </w:style>
  <w:style w:type="character" w:customStyle="1" w:styleId="WW8Num10z0">
    <w:name w:val="WW8Num10z0"/>
    <w:rsid w:val="00F13798"/>
    <w:rPr>
      <w:rFonts w:ascii="Wingdings" w:hAnsi="Wingdings"/>
    </w:rPr>
  </w:style>
  <w:style w:type="character" w:customStyle="1" w:styleId="WW8Num11z0">
    <w:name w:val="WW8Num11z0"/>
    <w:rsid w:val="00F13798"/>
    <w:rPr>
      <w:rFonts w:ascii="Symbol" w:hAnsi="Symbol"/>
    </w:rPr>
  </w:style>
  <w:style w:type="character" w:customStyle="1" w:styleId="WW8Num12z0">
    <w:name w:val="WW8Num12z0"/>
    <w:rsid w:val="00F13798"/>
    <w:rPr>
      <w:rFonts w:ascii="Symbol" w:hAnsi="Symbol"/>
    </w:rPr>
  </w:style>
  <w:style w:type="character" w:customStyle="1" w:styleId="WW8Num13z0">
    <w:name w:val="WW8Num13z0"/>
    <w:rsid w:val="00F13798"/>
    <w:rPr>
      <w:rFonts w:ascii="Wingdings" w:hAnsi="Wingdings"/>
    </w:rPr>
  </w:style>
  <w:style w:type="character" w:customStyle="1" w:styleId="WW8Num14z0">
    <w:name w:val="WW8Num14z0"/>
    <w:rsid w:val="00F13798"/>
    <w:rPr>
      <w:rFonts w:ascii="Symbol" w:hAnsi="Symbol"/>
    </w:rPr>
  </w:style>
  <w:style w:type="character" w:customStyle="1" w:styleId="WW8Num15z0">
    <w:name w:val="WW8Num15z0"/>
    <w:rsid w:val="00F13798"/>
    <w:rPr>
      <w:b/>
    </w:rPr>
  </w:style>
  <w:style w:type="character" w:customStyle="1" w:styleId="WW8Num15z3">
    <w:name w:val="WW8Num15z3"/>
    <w:rsid w:val="00F13798"/>
    <w:rPr>
      <w:rFonts w:ascii="Arial" w:eastAsia="Times New Roman" w:hAnsi="Arial" w:cs="Arial"/>
    </w:rPr>
  </w:style>
  <w:style w:type="character" w:customStyle="1" w:styleId="WW8Num18z0">
    <w:name w:val="WW8Num18z0"/>
    <w:rsid w:val="00F13798"/>
    <w:rPr>
      <w:b/>
    </w:rPr>
  </w:style>
  <w:style w:type="character" w:customStyle="1" w:styleId="WW8Num18z3">
    <w:name w:val="WW8Num18z3"/>
    <w:rsid w:val="00F13798"/>
    <w:rPr>
      <w:rFonts w:ascii="Arial" w:eastAsia="Times New Roman" w:hAnsi="Arial" w:cs="Arial"/>
    </w:rPr>
  </w:style>
  <w:style w:type="character" w:customStyle="1" w:styleId="WW8Num19z0">
    <w:name w:val="WW8Num19z0"/>
    <w:rsid w:val="00F13798"/>
    <w:rPr>
      <w:rFonts w:ascii="Symbol" w:hAnsi="Symbol"/>
    </w:rPr>
  </w:style>
  <w:style w:type="character" w:customStyle="1" w:styleId="WW-Fuentedeprrafopredeter">
    <w:name w:val="WW-Fuente de párrafo predeter."/>
    <w:rsid w:val="00F13798"/>
  </w:style>
  <w:style w:type="paragraph" w:customStyle="1" w:styleId="Etiqueta">
    <w:name w:val="Etiqueta"/>
    <w:basedOn w:val="Normal"/>
    <w:rsid w:val="00F13798"/>
    <w:pPr>
      <w:suppressLineNumbers/>
      <w:suppressAutoHyphens/>
      <w:spacing w:before="120" w:after="120" w:line="240" w:lineRule="auto"/>
    </w:pPr>
    <w:rPr>
      <w:rFonts w:ascii="Times New Roman" w:hAnsi="Times New Roman" w:cs="Tahoma"/>
      <w:i/>
      <w:iCs/>
      <w:sz w:val="20"/>
      <w:szCs w:val="20"/>
      <w:lang w:eastAsia="ar-SA"/>
    </w:rPr>
  </w:style>
  <w:style w:type="paragraph" w:customStyle="1" w:styleId="ndice">
    <w:name w:val="Índice"/>
    <w:basedOn w:val="Normal"/>
    <w:rsid w:val="00F13798"/>
    <w:pPr>
      <w:suppressLineNumbers/>
      <w:suppressAutoHyphens/>
      <w:spacing w:after="0" w:line="240" w:lineRule="auto"/>
    </w:pPr>
    <w:rPr>
      <w:rFonts w:ascii="Times New Roman" w:hAnsi="Times New Roman" w:cs="Tahoma"/>
      <w:sz w:val="20"/>
      <w:szCs w:val="20"/>
      <w:lang w:eastAsia="ar-SA"/>
    </w:rPr>
  </w:style>
  <w:style w:type="paragraph" w:customStyle="1" w:styleId="Encabezado1">
    <w:name w:val="Encabezado1"/>
    <w:basedOn w:val="Normal"/>
    <w:next w:val="Textoindependiente"/>
    <w:rsid w:val="00F13798"/>
    <w:pPr>
      <w:keepNext/>
      <w:suppressAutoHyphens/>
      <w:spacing w:before="240" w:after="120" w:line="240" w:lineRule="auto"/>
    </w:pPr>
    <w:rPr>
      <w:rFonts w:ascii="Arial" w:eastAsia="Lucida Sans Unicode" w:hAnsi="Arial" w:cs="Tahoma"/>
      <w:sz w:val="28"/>
      <w:szCs w:val="28"/>
      <w:lang w:eastAsia="ar-SA"/>
    </w:rPr>
  </w:style>
  <w:style w:type="paragraph" w:customStyle="1" w:styleId="WW-Etiqueta">
    <w:name w:val="WW-Etiqueta"/>
    <w:basedOn w:val="Normal"/>
    <w:rsid w:val="00F13798"/>
    <w:pPr>
      <w:suppressLineNumbers/>
      <w:suppressAutoHyphens/>
      <w:spacing w:before="120" w:after="120" w:line="240" w:lineRule="auto"/>
    </w:pPr>
    <w:rPr>
      <w:rFonts w:ascii="Times New Roman" w:hAnsi="Times New Roman" w:cs="Tahoma"/>
      <w:i/>
      <w:iCs/>
      <w:sz w:val="20"/>
      <w:szCs w:val="20"/>
      <w:lang w:eastAsia="ar-SA"/>
    </w:rPr>
  </w:style>
  <w:style w:type="paragraph" w:customStyle="1" w:styleId="WW-ndice">
    <w:name w:val="WW-Índice"/>
    <w:basedOn w:val="Normal"/>
    <w:rsid w:val="00F13798"/>
    <w:pPr>
      <w:suppressLineNumbers/>
      <w:suppressAutoHyphens/>
      <w:spacing w:after="0" w:line="240" w:lineRule="auto"/>
    </w:pPr>
    <w:rPr>
      <w:rFonts w:ascii="Times New Roman" w:hAnsi="Times New Roman" w:cs="Tahoma"/>
      <w:sz w:val="20"/>
      <w:szCs w:val="20"/>
      <w:lang w:eastAsia="ar-SA"/>
    </w:rPr>
  </w:style>
  <w:style w:type="paragraph" w:customStyle="1" w:styleId="WW-Encabezado">
    <w:name w:val="WW-Encabezado"/>
    <w:basedOn w:val="Normal"/>
    <w:next w:val="Textoindependiente"/>
    <w:rsid w:val="00F13798"/>
    <w:pPr>
      <w:keepNext/>
      <w:suppressAutoHyphens/>
      <w:spacing w:before="240" w:after="120" w:line="240" w:lineRule="auto"/>
    </w:pPr>
    <w:rPr>
      <w:rFonts w:ascii="Arial" w:eastAsia="Lucida Sans Unicode" w:hAnsi="Arial" w:cs="Tahoma"/>
      <w:sz w:val="28"/>
      <w:szCs w:val="28"/>
      <w:lang w:eastAsia="ar-SA"/>
    </w:rPr>
  </w:style>
  <w:style w:type="paragraph" w:customStyle="1" w:styleId="WW-Textoindependiente2">
    <w:name w:val="WW-Texto independiente 2"/>
    <w:basedOn w:val="Normal"/>
    <w:rsid w:val="00F13798"/>
    <w:pPr>
      <w:suppressAutoHyphens/>
      <w:autoSpaceDE w:val="0"/>
      <w:spacing w:after="0" w:line="240" w:lineRule="auto"/>
      <w:jc w:val="both"/>
    </w:pPr>
    <w:rPr>
      <w:rFonts w:ascii="Arial" w:hAnsi="Arial"/>
      <w:sz w:val="24"/>
      <w:szCs w:val="20"/>
      <w:lang w:eastAsia="ar-SA"/>
    </w:rPr>
  </w:style>
  <w:style w:type="paragraph" w:customStyle="1" w:styleId="WW-Sangra2detindependiente">
    <w:name w:val="WW-Sangría 2 de t. independiente"/>
    <w:basedOn w:val="Normal"/>
    <w:rsid w:val="00F13798"/>
    <w:pPr>
      <w:suppressAutoHyphens/>
      <w:autoSpaceDE w:val="0"/>
      <w:spacing w:after="0" w:line="240" w:lineRule="auto"/>
      <w:ind w:left="284" w:hanging="284"/>
      <w:jc w:val="both"/>
    </w:pPr>
    <w:rPr>
      <w:rFonts w:ascii="Arial" w:hAnsi="Arial"/>
      <w:color w:val="000000"/>
      <w:szCs w:val="20"/>
      <w:lang w:eastAsia="ar-SA"/>
    </w:rPr>
  </w:style>
  <w:style w:type="paragraph" w:customStyle="1" w:styleId="WW-Textodebloque">
    <w:name w:val="WW-Texto de bloque"/>
    <w:basedOn w:val="Normal"/>
    <w:rsid w:val="00F13798"/>
    <w:pPr>
      <w:suppressAutoHyphens/>
      <w:spacing w:after="0" w:line="240" w:lineRule="auto"/>
      <w:ind w:left="360" w:right="-852"/>
    </w:pPr>
    <w:rPr>
      <w:rFonts w:ascii="Times New Roman" w:hAnsi="Times New Roman"/>
      <w:sz w:val="24"/>
      <w:szCs w:val="20"/>
      <w:lang w:eastAsia="ar-SA"/>
    </w:rPr>
  </w:style>
  <w:style w:type="paragraph" w:customStyle="1" w:styleId="Contenidodelatabla">
    <w:name w:val="Contenido de la tabla"/>
    <w:basedOn w:val="Textoindependiente"/>
    <w:rsid w:val="00F13798"/>
    <w:pPr>
      <w:suppressLineNumbers/>
      <w:suppressAutoHyphens/>
      <w:spacing w:after="0"/>
      <w:jc w:val="both"/>
    </w:pPr>
    <w:rPr>
      <w:szCs w:val="20"/>
      <w:lang w:val="es-ES_tradnl" w:eastAsia="ar-SA"/>
    </w:rPr>
  </w:style>
  <w:style w:type="paragraph" w:customStyle="1" w:styleId="WW-Contenidodelatabla">
    <w:name w:val="WW-Contenido de la tabla"/>
    <w:basedOn w:val="Textoindependiente"/>
    <w:rsid w:val="00F13798"/>
    <w:pPr>
      <w:suppressLineNumbers/>
      <w:suppressAutoHyphens/>
      <w:spacing w:after="0"/>
      <w:jc w:val="both"/>
    </w:pPr>
    <w:rPr>
      <w:szCs w:val="20"/>
      <w:lang w:val="es-ES_tradnl" w:eastAsia="ar-SA"/>
    </w:rPr>
  </w:style>
  <w:style w:type="paragraph" w:customStyle="1" w:styleId="Encabezadodelatabla">
    <w:name w:val="Encabezado de la tabla"/>
    <w:basedOn w:val="Contenidodelatabla"/>
    <w:rsid w:val="00F13798"/>
    <w:pPr>
      <w:jc w:val="center"/>
    </w:pPr>
    <w:rPr>
      <w:b/>
      <w:bCs/>
      <w:i/>
      <w:iCs/>
    </w:rPr>
  </w:style>
  <w:style w:type="paragraph" w:customStyle="1" w:styleId="WW-Encabezadodelatabla">
    <w:name w:val="WW-Encabezado de la tabla"/>
    <w:basedOn w:val="WW-Contenidodelatabla"/>
    <w:rsid w:val="00F13798"/>
    <w:pPr>
      <w:jc w:val="center"/>
    </w:pPr>
    <w:rPr>
      <w:b/>
      <w:bCs/>
      <w:i/>
      <w:iCs/>
    </w:rPr>
  </w:style>
  <w:style w:type="paragraph" w:customStyle="1" w:styleId="Sangra2detindependiente1">
    <w:name w:val="Sangría 2 de t. independiente1"/>
    <w:basedOn w:val="Normal"/>
    <w:rsid w:val="00F13798"/>
    <w:pPr>
      <w:spacing w:after="0" w:line="240" w:lineRule="auto"/>
      <w:ind w:left="3828" w:hanging="4962"/>
    </w:pPr>
    <w:rPr>
      <w:rFonts w:ascii="Times New Roman" w:hAnsi="Times New Roman"/>
      <w:sz w:val="24"/>
      <w:szCs w:val="20"/>
      <w:lang w:val="en-US"/>
    </w:rPr>
  </w:style>
  <w:style w:type="paragraph" w:styleId="Listaconvietas3">
    <w:name w:val="List Bullet 3"/>
    <w:basedOn w:val="Normal"/>
    <w:rsid w:val="00F13798"/>
    <w:pPr>
      <w:numPr>
        <w:numId w:val="7"/>
      </w:numPr>
      <w:spacing w:after="0" w:line="240" w:lineRule="auto"/>
    </w:pPr>
    <w:rPr>
      <w:rFonts w:ascii="Times New Roman" w:hAnsi="Times New Roman"/>
      <w:sz w:val="24"/>
      <w:szCs w:val="24"/>
    </w:rPr>
  </w:style>
  <w:style w:type="paragraph" w:customStyle="1" w:styleId="CM21">
    <w:name w:val="CM21"/>
    <w:basedOn w:val="Default"/>
    <w:next w:val="Default"/>
    <w:uiPriority w:val="99"/>
    <w:rsid w:val="00F13798"/>
    <w:pPr>
      <w:spacing w:after="593"/>
    </w:pPr>
    <w:rPr>
      <w:color w:val="auto"/>
    </w:rPr>
  </w:style>
  <w:style w:type="paragraph" w:customStyle="1" w:styleId="CM29">
    <w:name w:val="CM29"/>
    <w:basedOn w:val="Default"/>
    <w:next w:val="Default"/>
    <w:rsid w:val="00F13798"/>
    <w:pPr>
      <w:spacing w:after="262"/>
    </w:pPr>
    <w:rPr>
      <w:color w:val="auto"/>
    </w:rPr>
  </w:style>
  <w:style w:type="paragraph" w:customStyle="1" w:styleId="CM20">
    <w:name w:val="CM20"/>
    <w:basedOn w:val="Default"/>
    <w:next w:val="Default"/>
    <w:rsid w:val="00F13798"/>
    <w:pPr>
      <w:spacing w:after="823"/>
    </w:pPr>
    <w:rPr>
      <w:color w:val="auto"/>
    </w:rPr>
  </w:style>
  <w:style w:type="paragraph" w:customStyle="1" w:styleId="CM23">
    <w:name w:val="CM23"/>
    <w:basedOn w:val="Default"/>
    <w:next w:val="Default"/>
    <w:rsid w:val="00F13798"/>
    <w:pPr>
      <w:spacing w:after="765"/>
    </w:pPr>
    <w:rPr>
      <w:color w:val="auto"/>
    </w:rPr>
  </w:style>
  <w:style w:type="paragraph" w:customStyle="1" w:styleId="CM15">
    <w:name w:val="CM15"/>
    <w:basedOn w:val="Default"/>
    <w:next w:val="Default"/>
    <w:uiPriority w:val="99"/>
    <w:rsid w:val="00F13798"/>
    <w:pPr>
      <w:spacing w:after="165"/>
    </w:pPr>
    <w:rPr>
      <w:rFonts w:ascii="Times" w:hAnsi="Times" w:cs="Times"/>
      <w:color w:val="auto"/>
    </w:rPr>
  </w:style>
  <w:style w:type="paragraph" w:customStyle="1" w:styleId="Car1">
    <w:name w:val="Car1"/>
    <w:basedOn w:val="Normal"/>
    <w:rsid w:val="00F13798"/>
    <w:pPr>
      <w:spacing w:line="240" w:lineRule="exact"/>
    </w:pPr>
    <w:rPr>
      <w:rFonts w:ascii="Verdana" w:hAnsi="Verdana"/>
      <w:sz w:val="20"/>
      <w:szCs w:val="20"/>
      <w:lang w:val="en-US" w:eastAsia="en-US"/>
    </w:rPr>
  </w:style>
  <w:style w:type="paragraph" w:customStyle="1" w:styleId="CM28">
    <w:name w:val="CM28"/>
    <w:basedOn w:val="Default"/>
    <w:next w:val="Default"/>
    <w:rsid w:val="00F13798"/>
    <w:pPr>
      <w:spacing w:after="593"/>
    </w:pPr>
    <w:rPr>
      <w:color w:val="auto"/>
    </w:rPr>
  </w:style>
  <w:style w:type="paragraph" w:customStyle="1" w:styleId="Car2">
    <w:name w:val="Car2"/>
    <w:basedOn w:val="Normal"/>
    <w:rsid w:val="00F13798"/>
    <w:pPr>
      <w:spacing w:line="240" w:lineRule="exact"/>
    </w:pPr>
    <w:rPr>
      <w:rFonts w:ascii="Verdana" w:hAnsi="Verdana"/>
      <w:sz w:val="20"/>
      <w:szCs w:val="20"/>
      <w:lang w:val="en-US" w:eastAsia="en-US"/>
    </w:rPr>
  </w:style>
  <w:style w:type="paragraph" w:customStyle="1" w:styleId="CM32">
    <w:name w:val="CM32"/>
    <w:basedOn w:val="Default"/>
    <w:next w:val="Default"/>
    <w:link w:val="CM32Car"/>
    <w:uiPriority w:val="99"/>
    <w:rsid w:val="00F13798"/>
    <w:pPr>
      <w:adjustRightInd w:val="0"/>
      <w:spacing w:after="218"/>
    </w:pPr>
    <w:rPr>
      <w:rFonts w:ascii="Arial" w:eastAsia="Calibri" w:hAnsi="Arial"/>
    </w:rPr>
  </w:style>
  <w:style w:type="character" w:customStyle="1" w:styleId="CM32Car">
    <w:name w:val="CM32 Car"/>
    <w:link w:val="CM32"/>
    <w:uiPriority w:val="99"/>
    <w:locked/>
    <w:rsid w:val="00F13798"/>
    <w:rPr>
      <w:rFonts w:ascii="Arial" w:eastAsia="Calibri" w:hAnsi="Arial"/>
      <w:color w:val="000000"/>
      <w:sz w:val="24"/>
      <w:szCs w:val="24"/>
    </w:rPr>
  </w:style>
  <w:style w:type="numbering" w:customStyle="1" w:styleId="Estilo1">
    <w:name w:val="Estilo1"/>
    <w:uiPriority w:val="99"/>
    <w:rsid w:val="00F13798"/>
    <w:pPr>
      <w:numPr>
        <w:numId w:val="8"/>
      </w:numPr>
    </w:pPr>
  </w:style>
  <w:style w:type="paragraph" w:customStyle="1" w:styleId="Textoindependiente35">
    <w:name w:val="Texto independiente 35"/>
    <w:basedOn w:val="Normal"/>
    <w:rsid w:val="00F13798"/>
    <w:pPr>
      <w:spacing w:after="0" w:line="240" w:lineRule="auto"/>
      <w:jc w:val="both"/>
    </w:pPr>
    <w:rPr>
      <w:rFonts w:ascii="Arial" w:hAnsi="Arial"/>
      <w:szCs w:val="24"/>
    </w:rPr>
  </w:style>
  <w:style w:type="paragraph" w:styleId="Firma">
    <w:name w:val="Signature"/>
    <w:basedOn w:val="Normal"/>
    <w:link w:val="FirmaCar"/>
    <w:uiPriority w:val="99"/>
    <w:unhideWhenUsed/>
    <w:rsid w:val="00F13798"/>
    <w:pPr>
      <w:spacing w:after="0" w:line="240" w:lineRule="auto"/>
      <w:ind w:left="4252"/>
    </w:pPr>
    <w:rPr>
      <w:rFonts w:eastAsia="Calibri"/>
      <w:lang w:eastAsia="en-US"/>
    </w:rPr>
  </w:style>
  <w:style w:type="character" w:customStyle="1" w:styleId="FirmaCar">
    <w:name w:val="Firma Car"/>
    <w:basedOn w:val="Fuentedeprrafopredeter"/>
    <w:link w:val="Firma"/>
    <w:uiPriority w:val="99"/>
    <w:rsid w:val="00F13798"/>
    <w:rPr>
      <w:rFonts w:eastAsia="Calibri"/>
      <w:sz w:val="22"/>
      <w:szCs w:val="22"/>
      <w:lang w:val="es-CO" w:eastAsia="en-US"/>
    </w:rPr>
  </w:style>
  <w:style w:type="paragraph" w:customStyle="1" w:styleId="Firmapuesto">
    <w:name w:val="Firma puesto"/>
    <w:basedOn w:val="Firma"/>
    <w:rsid w:val="00F13798"/>
  </w:style>
  <w:style w:type="numbering" w:customStyle="1" w:styleId="Estilo11">
    <w:name w:val="Estilo11"/>
    <w:uiPriority w:val="99"/>
    <w:rsid w:val="00F13798"/>
  </w:style>
  <w:style w:type="paragraph" w:customStyle="1" w:styleId="subtitulos">
    <w:name w:val="subtitulos"/>
    <w:basedOn w:val="Normal"/>
    <w:rsid w:val="00F13798"/>
    <w:pPr>
      <w:spacing w:before="100" w:beforeAutospacing="1" w:after="100" w:afterAutospacing="1" w:line="240" w:lineRule="auto"/>
    </w:pPr>
    <w:rPr>
      <w:rFonts w:ascii="Times New Roman" w:hAnsi="Times New Roman"/>
      <w:sz w:val="24"/>
      <w:szCs w:val="24"/>
    </w:rPr>
  </w:style>
  <w:style w:type="character" w:customStyle="1" w:styleId="gralsubtitulos">
    <w:name w:val="gralsubtitulos"/>
    <w:rsid w:val="00F13798"/>
  </w:style>
  <w:style w:type="numbering" w:customStyle="1" w:styleId="Estilo122">
    <w:name w:val="Estilo122"/>
    <w:uiPriority w:val="99"/>
    <w:rsid w:val="007313FC"/>
  </w:style>
  <w:style w:type="character" w:customStyle="1" w:styleId="object">
    <w:name w:val="object"/>
    <w:basedOn w:val="Fuentedeprrafopredeter"/>
    <w:rsid w:val="00FA4BF6"/>
  </w:style>
  <w:style w:type="paragraph" w:customStyle="1" w:styleId="GraphicFile">
    <w:name w:val="GraphicFile"/>
    <w:basedOn w:val="Normal"/>
    <w:rsid w:val="00F072FA"/>
    <w:pPr>
      <w:widowControl w:val="0"/>
      <w:spacing w:after="0" w:line="240" w:lineRule="auto"/>
      <w:jc w:val="center"/>
    </w:pPr>
    <w:rPr>
      <w:rFonts w:ascii="LindeDaxOffice" w:hAnsi="LindeDaxOffice"/>
      <w:sz w:val="20"/>
      <w:szCs w:val="20"/>
      <w:lang w:val="en-GB" w:eastAsia="en-US"/>
    </w:rPr>
  </w:style>
  <w:style w:type="table" w:customStyle="1" w:styleId="Tablaconcuadrcula4">
    <w:name w:val="Tabla con cuadrícula4"/>
    <w:basedOn w:val="Tablanormal"/>
    <w:next w:val="Tablaconcuadrcula"/>
    <w:uiPriority w:val="9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AL Encabezado Car1,Encabezado AL Car1,encabezado Car1,h Car Car Car Car Car Car Car Car1,h8 Car Car Car Car Car Car Car Car1,h9 Car Car Car Car Car Car Car Car1,h Car2 Car Car Car"/>
    <w:basedOn w:val="Fuentedeprrafopredeter"/>
    <w:uiPriority w:val="99"/>
    <w:semiHidden/>
    <w:rsid w:val="00F072FA"/>
    <w:rPr>
      <w:sz w:val="22"/>
      <w:szCs w:val="22"/>
      <w:lang w:val="es-CO" w:eastAsia="es-CO"/>
    </w:rPr>
  </w:style>
  <w:style w:type="character" w:customStyle="1" w:styleId="PiedepginaCar1">
    <w:name w:val="Pie de página Car1"/>
    <w:aliases w:val="Car Car1,AL Pie de página Car1,Pie de página AL Car1,f Car1"/>
    <w:basedOn w:val="Fuentedeprrafopredeter"/>
    <w:semiHidden/>
    <w:rsid w:val="00F072FA"/>
    <w:rPr>
      <w:sz w:val="22"/>
      <w:szCs w:val="22"/>
      <w:lang w:val="es-CO" w:eastAsia="es-CO"/>
    </w:rPr>
  </w:style>
  <w:style w:type="character" w:customStyle="1" w:styleId="TextoindependienteCar1">
    <w:name w:val="Texto independiente Car1"/>
    <w:aliases w:val="body text Car1,bt Car1,body tesx Car1,tabla 2 Car1,contents Car1,TextindepT2 Car1,EHPT Car1,Body Text2 Car1,ändrad Car1"/>
    <w:basedOn w:val="Fuentedeprrafopredeter"/>
    <w:semiHidden/>
    <w:rsid w:val="00F072FA"/>
    <w:rPr>
      <w:sz w:val="22"/>
      <w:szCs w:val="22"/>
      <w:lang w:val="es-CO" w:eastAsia="es-CO"/>
    </w:rPr>
  </w:style>
  <w:style w:type="paragraph" w:customStyle="1" w:styleId="Textoindependiente36">
    <w:name w:val="Texto independiente 36"/>
    <w:basedOn w:val="Normal"/>
    <w:rsid w:val="00F072FA"/>
    <w:pPr>
      <w:autoSpaceDN w:val="0"/>
      <w:spacing w:after="0" w:line="240" w:lineRule="auto"/>
      <w:jc w:val="both"/>
    </w:pPr>
    <w:rPr>
      <w:rFonts w:ascii="Arial" w:hAnsi="Arial"/>
      <w:szCs w:val="24"/>
    </w:rPr>
  </w:style>
  <w:style w:type="character" w:customStyle="1" w:styleId="TextonotapieCar1">
    <w:name w:val="Texto nota pie Car1"/>
    <w:aliases w:val="ft Car2,texto de nota al pie Car1,Nota a pie/Bibliog Car1,Texto nota pie Car Car Car1,Car1 Car Car Car1,Car1 Car2 Car1,ft Car Car Car1,ft Car Car2,Texto nota pie Car11 Car1,Texto nota pie Car Car1 Car1,Car1 Car Car1 Car1, Car1 Car"/>
    <w:basedOn w:val="Fuentedeprrafopredeter"/>
    <w:uiPriority w:val="99"/>
    <w:rsid w:val="00F072FA"/>
    <w:rPr>
      <w:lang w:val="es-CO" w:eastAsia="es-CO"/>
    </w:rPr>
  </w:style>
  <w:style w:type="table" w:customStyle="1" w:styleId="Tablaconcuadrcula6">
    <w:name w:val="Tabla con cuadrícula6"/>
    <w:basedOn w:val="Tablanormal"/>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5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F072FA"/>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39"/>
    <w:rsid w:val="00F072FA"/>
    <w:rPr>
      <w:rFonts w:eastAsia="Calibr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F072FA"/>
    <w:pPr>
      <w:spacing w:before="100" w:beforeAutospacing="1" w:after="100" w:afterAutospacing="1" w:line="240" w:lineRule="auto"/>
    </w:pPr>
    <w:rPr>
      <w:rFonts w:ascii="Times New Roman" w:hAnsi="Times New Roman"/>
      <w:sz w:val="24"/>
      <w:szCs w:val="24"/>
    </w:rPr>
  </w:style>
  <w:style w:type="paragraph" w:customStyle="1" w:styleId="footnotedescription">
    <w:name w:val="footnote description"/>
    <w:next w:val="Normal"/>
    <w:link w:val="footnotedescriptionChar"/>
    <w:hidden/>
    <w:rsid w:val="00F072FA"/>
    <w:pPr>
      <w:ind w:left="31"/>
    </w:pPr>
    <w:rPr>
      <w:rFonts w:ascii="Arial" w:eastAsia="Arial" w:hAnsi="Arial" w:cs="Arial"/>
      <w:color w:val="000000"/>
      <w:sz w:val="16"/>
      <w:lang w:val="es-CO" w:eastAsia="es-CO"/>
    </w:rPr>
  </w:style>
  <w:style w:type="character" w:customStyle="1" w:styleId="footnotedescriptionChar">
    <w:name w:val="footnote description Char"/>
    <w:link w:val="footnotedescription"/>
    <w:rsid w:val="00F072FA"/>
    <w:rPr>
      <w:rFonts w:ascii="Arial" w:eastAsia="Arial" w:hAnsi="Arial" w:cs="Arial"/>
      <w:color w:val="000000"/>
      <w:sz w:val="16"/>
      <w:szCs w:val="22"/>
      <w:lang w:val="es-CO" w:eastAsia="es-CO"/>
    </w:rPr>
  </w:style>
  <w:style w:type="character" w:customStyle="1" w:styleId="footnotemark">
    <w:name w:val="footnote mark"/>
    <w:hidden/>
    <w:rsid w:val="00F072FA"/>
    <w:rPr>
      <w:rFonts w:ascii="Arial" w:eastAsia="Arial" w:hAnsi="Arial" w:cs="Arial"/>
      <w:color w:val="000000"/>
      <w:sz w:val="20"/>
      <w:vertAlign w:val="superscript"/>
    </w:rPr>
  </w:style>
  <w:style w:type="table" w:customStyle="1" w:styleId="TableNormal10">
    <w:name w:val="Table Normal10"/>
    <w:uiPriority w:val="2"/>
    <w:semiHidden/>
    <w:qFormat/>
    <w:rsid w:val="00F072FA"/>
    <w:pPr>
      <w:widowControl w:val="0"/>
      <w:autoSpaceDE w:val="0"/>
      <w:autoSpaceDN w:val="0"/>
    </w:pPr>
    <w:rPr>
      <w:rFonts w:eastAsia="Calibri"/>
      <w:lang w:val="en-US" w:eastAsia="en-US"/>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8E6429"/>
    <w:rPr>
      <w:color w:val="605E5C"/>
      <w:shd w:val="clear" w:color="auto" w:fill="E1DFDD"/>
    </w:rPr>
  </w:style>
  <w:style w:type="table" w:customStyle="1" w:styleId="Tablaconcuadrcula10">
    <w:name w:val="Tabla con cuadrícula10"/>
    <w:basedOn w:val="Tablanormal"/>
    <w:next w:val="Tablaconcuadrcula"/>
    <w:uiPriority w:val="59"/>
    <w:rsid w:val="004C00CB"/>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2736B"/>
  </w:style>
  <w:style w:type="table" w:customStyle="1" w:styleId="Tablaconcuadrcula13">
    <w:name w:val="Tabla con cuadrícula13"/>
    <w:basedOn w:val="Tablanormal"/>
    <w:next w:val="Tablaconcuadrcula"/>
    <w:uiPriority w:val="59"/>
    <w:rsid w:val="00D2736B"/>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aliases w:val="Puesto Car,AL Título Car1,Título AL Car1,TITULO 1 Car1,Puesto1 Car1,Car Car Car Car1,Título11 Car1,Title Car1,Título111 Car,Título AL + 9 pt Car,Sin Negrita + 10 pt Car,Sin Negrita Car1,Puesto2 Car,Puesto111 Car,Puesto1111 Car"/>
    <w:uiPriority w:val="1"/>
    <w:rsid w:val="00D2736B"/>
    <w:rPr>
      <w:rFonts w:ascii="Cambria" w:eastAsia="Times New Roman" w:hAnsi="Cambria" w:cs="Times New Roman"/>
      <w:color w:val="17365D"/>
      <w:spacing w:val="5"/>
      <w:kern w:val="28"/>
      <w:sz w:val="52"/>
      <w:szCs w:val="52"/>
      <w:lang w:eastAsia="es-ES"/>
    </w:rPr>
  </w:style>
  <w:style w:type="paragraph" w:customStyle="1" w:styleId="CarCarCarCarCarCarCar1">
    <w:name w:val="Car Car Car Car Car Car Car1"/>
    <w:basedOn w:val="Normal"/>
    <w:rsid w:val="00D2736B"/>
    <w:pPr>
      <w:spacing w:line="240" w:lineRule="exact"/>
    </w:pPr>
    <w:rPr>
      <w:rFonts w:ascii="Verdana" w:hAnsi="Verdana"/>
      <w:sz w:val="20"/>
      <w:szCs w:val="20"/>
      <w:lang w:val="en-US" w:eastAsia="en-US"/>
    </w:rPr>
  </w:style>
  <w:style w:type="character" w:customStyle="1" w:styleId="UnresolvedMention">
    <w:name w:val="Unresolved Mention"/>
    <w:basedOn w:val="Fuentedeprrafopredeter"/>
    <w:uiPriority w:val="99"/>
    <w:semiHidden/>
    <w:unhideWhenUsed/>
    <w:rsid w:val="00E001CE"/>
    <w:rPr>
      <w:color w:val="605E5C"/>
      <w:shd w:val="clear" w:color="auto" w:fill="E1DFDD"/>
    </w:rPr>
  </w:style>
  <w:style w:type="paragraph" w:styleId="Descripcin">
    <w:name w:val="caption"/>
    <w:basedOn w:val="Normal"/>
    <w:next w:val="Normal"/>
    <w:uiPriority w:val="35"/>
    <w:semiHidden/>
    <w:unhideWhenUsed/>
    <w:qFormat/>
    <w:rsid w:val="00C63D53"/>
    <w:pPr>
      <w:spacing w:after="200" w:line="240" w:lineRule="auto"/>
    </w:pPr>
    <w:rPr>
      <w:i/>
      <w:iCs/>
      <w:color w:val="1F497D" w:themeColor="text2"/>
      <w:sz w:val="18"/>
      <w:szCs w:val="18"/>
    </w:rPr>
  </w:style>
  <w:style w:type="paragraph" w:styleId="Cita">
    <w:name w:val="Quote"/>
    <w:basedOn w:val="Normal"/>
    <w:next w:val="Normal"/>
    <w:link w:val="CitaCar"/>
    <w:uiPriority w:val="29"/>
    <w:qFormat/>
    <w:rsid w:val="00C63D53"/>
    <w:pPr>
      <w:spacing w:before="160"/>
      <w:ind w:left="720" w:right="720"/>
    </w:pPr>
    <w:rPr>
      <w:i/>
      <w:iCs/>
      <w:color w:val="000000" w:themeColor="text1"/>
    </w:rPr>
  </w:style>
  <w:style w:type="character" w:customStyle="1" w:styleId="CitaCar">
    <w:name w:val="Cita Car"/>
    <w:basedOn w:val="Fuentedeprrafopredeter"/>
    <w:link w:val="Cita"/>
    <w:uiPriority w:val="29"/>
    <w:rsid w:val="00C63D53"/>
    <w:rPr>
      <w:i/>
      <w:iCs/>
      <w:color w:val="000000" w:themeColor="text1"/>
    </w:rPr>
  </w:style>
  <w:style w:type="paragraph" w:styleId="Citadestacada">
    <w:name w:val="Intense Quote"/>
    <w:basedOn w:val="Normal"/>
    <w:next w:val="Normal"/>
    <w:link w:val="CitadestacadaCar"/>
    <w:uiPriority w:val="30"/>
    <w:qFormat/>
    <w:rsid w:val="00C63D53"/>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CitadestacadaCar">
    <w:name w:val="Cita destacada Car"/>
    <w:basedOn w:val="Fuentedeprrafopredeter"/>
    <w:link w:val="Citadestacada"/>
    <w:uiPriority w:val="30"/>
    <w:rsid w:val="00C63D53"/>
    <w:rPr>
      <w:color w:val="000000" w:themeColor="text1"/>
      <w:shd w:val="clear" w:color="auto" w:fill="F2F2F2" w:themeFill="background1" w:themeFillShade="F2"/>
    </w:rPr>
  </w:style>
  <w:style w:type="character" w:styleId="nfasissutil">
    <w:name w:val="Subtle Emphasis"/>
    <w:basedOn w:val="Fuentedeprrafopredeter"/>
    <w:uiPriority w:val="19"/>
    <w:qFormat/>
    <w:rsid w:val="00C63D53"/>
    <w:rPr>
      <w:i/>
      <w:iCs/>
      <w:color w:val="404040" w:themeColor="text1" w:themeTint="BF"/>
    </w:rPr>
  </w:style>
  <w:style w:type="character" w:styleId="nfasisintenso">
    <w:name w:val="Intense Emphasis"/>
    <w:basedOn w:val="Fuentedeprrafopredeter"/>
    <w:uiPriority w:val="21"/>
    <w:qFormat/>
    <w:rsid w:val="00C63D53"/>
    <w:rPr>
      <w:b/>
      <w:bCs/>
      <w:i/>
      <w:iCs/>
      <w:caps/>
    </w:rPr>
  </w:style>
  <w:style w:type="character" w:styleId="Referenciasutil">
    <w:name w:val="Subtle Reference"/>
    <w:basedOn w:val="Fuentedeprrafopredeter"/>
    <w:uiPriority w:val="31"/>
    <w:qFormat/>
    <w:rsid w:val="00C63D53"/>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C63D53"/>
    <w:rPr>
      <w:b/>
      <w:bCs/>
      <w:smallCaps/>
      <w:u w:val="single"/>
    </w:rPr>
  </w:style>
  <w:style w:type="character" w:styleId="Ttulodellibro">
    <w:name w:val="Book Title"/>
    <w:basedOn w:val="Fuentedeprrafopredeter"/>
    <w:uiPriority w:val="33"/>
    <w:qFormat/>
    <w:rsid w:val="00C63D53"/>
    <w:rPr>
      <w:b w:val="0"/>
      <w:bCs w:val="0"/>
      <w:smallCaps/>
      <w:spacing w:val="5"/>
    </w:rPr>
  </w:style>
  <w:style w:type="paragraph" w:styleId="TtuloTDC">
    <w:name w:val="TOC Heading"/>
    <w:basedOn w:val="Ttulo1"/>
    <w:next w:val="Normal"/>
    <w:uiPriority w:val="39"/>
    <w:semiHidden/>
    <w:unhideWhenUsed/>
    <w:qFormat/>
    <w:rsid w:val="00C63D53"/>
    <w:pPr>
      <w:outlineLvl w:val="9"/>
    </w:pPr>
  </w:style>
  <w:style w:type="paragraph" w:customStyle="1" w:styleId="xl156">
    <w:name w:val="xl156"/>
    <w:basedOn w:val="Normal"/>
    <w:rsid w:val="00582BF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57">
    <w:name w:val="xl157"/>
    <w:basedOn w:val="Normal"/>
    <w:rsid w:val="00582BF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58">
    <w:name w:val="xl158"/>
    <w:basedOn w:val="Normal"/>
    <w:rsid w:val="00582B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59">
    <w:name w:val="xl159"/>
    <w:basedOn w:val="Normal"/>
    <w:rsid w:val="00582BF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es-CO" w:eastAsia="es-CO"/>
    </w:rPr>
  </w:style>
  <w:style w:type="paragraph" w:customStyle="1" w:styleId="xl160">
    <w:name w:val="xl160"/>
    <w:basedOn w:val="Normal"/>
    <w:rsid w:val="00582BF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es-CO" w:eastAsia="es-CO"/>
    </w:rPr>
  </w:style>
  <w:style w:type="paragraph" w:customStyle="1" w:styleId="xl161">
    <w:name w:val="xl161"/>
    <w:basedOn w:val="Normal"/>
    <w:rsid w:val="00582B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62">
    <w:name w:val="xl162"/>
    <w:basedOn w:val="Normal"/>
    <w:rsid w:val="00582B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63">
    <w:name w:val="xl163"/>
    <w:basedOn w:val="Normal"/>
    <w:rsid w:val="00582B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64">
    <w:name w:val="xl164"/>
    <w:basedOn w:val="Normal"/>
    <w:rsid w:val="00582B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65">
    <w:name w:val="xl165"/>
    <w:basedOn w:val="Normal"/>
    <w:rsid w:val="00582B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66">
    <w:name w:val="xl166"/>
    <w:basedOn w:val="Normal"/>
    <w:rsid w:val="00582B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67">
    <w:name w:val="xl167"/>
    <w:basedOn w:val="Normal"/>
    <w:rsid w:val="00582B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68">
    <w:name w:val="xl168"/>
    <w:basedOn w:val="Normal"/>
    <w:rsid w:val="00582B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69">
    <w:name w:val="xl169"/>
    <w:basedOn w:val="Normal"/>
    <w:rsid w:val="00582B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70">
    <w:name w:val="xl170"/>
    <w:basedOn w:val="Normal"/>
    <w:rsid w:val="00582B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71">
    <w:name w:val="xl171"/>
    <w:basedOn w:val="Normal"/>
    <w:rsid w:val="00582B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72">
    <w:name w:val="xl172"/>
    <w:basedOn w:val="Normal"/>
    <w:rsid w:val="00582B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73">
    <w:name w:val="xl173"/>
    <w:basedOn w:val="Normal"/>
    <w:rsid w:val="00582B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74">
    <w:name w:val="xl174"/>
    <w:basedOn w:val="Normal"/>
    <w:rsid w:val="00582B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75">
    <w:name w:val="xl175"/>
    <w:basedOn w:val="Normal"/>
    <w:rsid w:val="00582B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76">
    <w:name w:val="xl176"/>
    <w:basedOn w:val="Normal"/>
    <w:rsid w:val="00582BF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77">
    <w:name w:val="xl177"/>
    <w:basedOn w:val="Normal"/>
    <w:rsid w:val="00582BF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78">
    <w:name w:val="xl178"/>
    <w:basedOn w:val="Normal"/>
    <w:rsid w:val="00582B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79">
    <w:name w:val="xl179"/>
    <w:basedOn w:val="Normal"/>
    <w:rsid w:val="00582B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80">
    <w:name w:val="xl180"/>
    <w:basedOn w:val="Normal"/>
    <w:rsid w:val="00582B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1">
    <w:name w:val="xl181"/>
    <w:basedOn w:val="Normal"/>
    <w:rsid w:val="00582B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2">
    <w:name w:val="xl182"/>
    <w:basedOn w:val="Normal"/>
    <w:rsid w:val="00582B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83">
    <w:name w:val="xl183"/>
    <w:basedOn w:val="Normal"/>
    <w:rsid w:val="00582BF4"/>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es-CO" w:eastAsia="es-CO"/>
    </w:rPr>
  </w:style>
  <w:style w:type="paragraph" w:customStyle="1" w:styleId="xl184">
    <w:name w:val="xl184"/>
    <w:basedOn w:val="Normal"/>
    <w:rsid w:val="00582BF4"/>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es-CO" w:eastAsia="es-CO"/>
    </w:rPr>
  </w:style>
  <w:style w:type="character" w:customStyle="1" w:styleId="TextocomentarioCar1">
    <w:name w:val="Texto comentario Car1"/>
    <w:uiPriority w:val="99"/>
    <w:semiHidden/>
    <w:rsid w:val="00582BF4"/>
    <w:rPr>
      <w:lang w:eastAsia="zh-CN"/>
    </w:rPr>
  </w:style>
  <w:style w:type="character" w:customStyle="1" w:styleId="WW8Num4z6">
    <w:name w:val="WW8Num4z6"/>
    <w:rsid w:val="0095187D"/>
  </w:style>
  <w:style w:type="paragraph" w:customStyle="1" w:styleId="Char2">
    <w:name w:val="Char2"/>
    <w:basedOn w:val="Normal"/>
    <w:link w:val="Refdenotaalpie"/>
    <w:uiPriority w:val="99"/>
    <w:rsid w:val="001E328D"/>
    <w:pPr>
      <w:autoSpaceDE w:val="0"/>
      <w:autoSpaceDN w:val="0"/>
      <w:spacing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7936">
      <w:bodyDiv w:val="1"/>
      <w:marLeft w:val="0"/>
      <w:marRight w:val="0"/>
      <w:marTop w:val="0"/>
      <w:marBottom w:val="0"/>
      <w:divBdr>
        <w:top w:val="none" w:sz="0" w:space="0" w:color="auto"/>
        <w:left w:val="none" w:sz="0" w:space="0" w:color="auto"/>
        <w:bottom w:val="none" w:sz="0" w:space="0" w:color="auto"/>
        <w:right w:val="none" w:sz="0" w:space="0" w:color="auto"/>
      </w:divBdr>
    </w:div>
    <w:div w:id="333456807">
      <w:bodyDiv w:val="1"/>
      <w:marLeft w:val="0"/>
      <w:marRight w:val="0"/>
      <w:marTop w:val="0"/>
      <w:marBottom w:val="0"/>
      <w:divBdr>
        <w:top w:val="none" w:sz="0" w:space="0" w:color="auto"/>
        <w:left w:val="none" w:sz="0" w:space="0" w:color="auto"/>
        <w:bottom w:val="none" w:sz="0" w:space="0" w:color="auto"/>
        <w:right w:val="none" w:sz="0" w:space="0" w:color="auto"/>
      </w:divBdr>
    </w:div>
    <w:div w:id="451753931">
      <w:bodyDiv w:val="1"/>
      <w:marLeft w:val="0"/>
      <w:marRight w:val="0"/>
      <w:marTop w:val="0"/>
      <w:marBottom w:val="0"/>
      <w:divBdr>
        <w:top w:val="none" w:sz="0" w:space="0" w:color="auto"/>
        <w:left w:val="none" w:sz="0" w:space="0" w:color="auto"/>
        <w:bottom w:val="none" w:sz="0" w:space="0" w:color="auto"/>
        <w:right w:val="none" w:sz="0" w:space="0" w:color="auto"/>
      </w:divBdr>
    </w:div>
    <w:div w:id="587156846">
      <w:bodyDiv w:val="1"/>
      <w:marLeft w:val="0"/>
      <w:marRight w:val="0"/>
      <w:marTop w:val="0"/>
      <w:marBottom w:val="0"/>
      <w:divBdr>
        <w:top w:val="none" w:sz="0" w:space="0" w:color="auto"/>
        <w:left w:val="none" w:sz="0" w:space="0" w:color="auto"/>
        <w:bottom w:val="none" w:sz="0" w:space="0" w:color="auto"/>
        <w:right w:val="none" w:sz="0" w:space="0" w:color="auto"/>
      </w:divBdr>
    </w:div>
    <w:div w:id="589780954">
      <w:bodyDiv w:val="1"/>
      <w:marLeft w:val="0"/>
      <w:marRight w:val="0"/>
      <w:marTop w:val="0"/>
      <w:marBottom w:val="0"/>
      <w:divBdr>
        <w:top w:val="none" w:sz="0" w:space="0" w:color="auto"/>
        <w:left w:val="none" w:sz="0" w:space="0" w:color="auto"/>
        <w:bottom w:val="none" w:sz="0" w:space="0" w:color="auto"/>
        <w:right w:val="none" w:sz="0" w:space="0" w:color="auto"/>
      </w:divBdr>
      <w:divsChild>
        <w:div w:id="10425352">
          <w:marLeft w:val="0"/>
          <w:marRight w:val="0"/>
          <w:marTop w:val="0"/>
          <w:marBottom w:val="0"/>
          <w:divBdr>
            <w:top w:val="none" w:sz="0" w:space="0" w:color="auto"/>
            <w:left w:val="none" w:sz="0" w:space="0" w:color="auto"/>
            <w:bottom w:val="none" w:sz="0" w:space="0" w:color="auto"/>
            <w:right w:val="none" w:sz="0" w:space="0" w:color="auto"/>
          </w:divBdr>
        </w:div>
        <w:div w:id="165680538">
          <w:marLeft w:val="0"/>
          <w:marRight w:val="0"/>
          <w:marTop w:val="0"/>
          <w:marBottom w:val="0"/>
          <w:divBdr>
            <w:top w:val="none" w:sz="0" w:space="0" w:color="auto"/>
            <w:left w:val="none" w:sz="0" w:space="0" w:color="auto"/>
            <w:bottom w:val="none" w:sz="0" w:space="0" w:color="auto"/>
            <w:right w:val="none" w:sz="0" w:space="0" w:color="auto"/>
          </w:divBdr>
        </w:div>
        <w:div w:id="1335306363">
          <w:marLeft w:val="0"/>
          <w:marRight w:val="0"/>
          <w:marTop w:val="0"/>
          <w:marBottom w:val="0"/>
          <w:divBdr>
            <w:top w:val="none" w:sz="0" w:space="0" w:color="auto"/>
            <w:left w:val="none" w:sz="0" w:space="0" w:color="auto"/>
            <w:bottom w:val="none" w:sz="0" w:space="0" w:color="auto"/>
            <w:right w:val="none" w:sz="0" w:space="0" w:color="auto"/>
          </w:divBdr>
        </w:div>
        <w:div w:id="434979337">
          <w:marLeft w:val="0"/>
          <w:marRight w:val="0"/>
          <w:marTop w:val="0"/>
          <w:marBottom w:val="0"/>
          <w:divBdr>
            <w:top w:val="none" w:sz="0" w:space="0" w:color="auto"/>
            <w:left w:val="none" w:sz="0" w:space="0" w:color="auto"/>
            <w:bottom w:val="none" w:sz="0" w:space="0" w:color="auto"/>
            <w:right w:val="none" w:sz="0" w:space="0" w:color="auto"/>
          </w:divBdr>
        </w:div>
        <w:div w:id="1819224740">
          <w:marLeft w:val="0"/>
          <w:marRight w:val="0"/>
          <w:marTop w:val="0"/>
          <w:marBottom w:val="0"/>
          <w:divBdr>
            <w:top w:val="none" w:sz="0" w:space="0" w:color="auto"/>
            <w:left w:val="none" w:sz="0" w:space="0" w:color="auto"/>
            <w:bottom w:val="none" w:sz="0" w:space="0" w:color="auto"/>
            <w:right w:val="none" w:sz="0" w:space="0" w:color="auto"/>
          </w:divBdr>
        </w:div>
        <w:div w:id="2003505401">
          <w:marLeft w:val="0"/>
          <w:marRight w:val="0"/>
          <w:marTop w:val="0"/>
          <w:marBottom w:val="0"/>
          <w:divBdr>
            <w:top w:val="none" w:sz="0" w:space="0" w:color="auto"/>
            <w:left w:val="none" w:sz="0" w:space="0" w:color="auto"/>
            <w:bottom w:val="none" w:sz="0" w:space="0" w:color="auto"/>
            <w:right w:val="none" w:sz="0" w:space="0" w:color="auto"/>
          </w:divBdr>
        </w:div>
        <w:div w:id="567961658">
          <w:marLeft w:val="0"/>
          <w:marRight w:val="0"/>
          <w:marTop w:val="0"/>
          <w:marBottom w:val="0"/>
          <w:divBdr>
            <w:top w:val="none" w:sz="0" w:space="0" w:color="auto"/>
            <w:left w:val="none" w:sz="0" w:space="0" w:color="auto"/>
            <w:bottom w:val="none" w:sz="0" w:space="0" w:color="auto"/>
            <w:right w:val="none" w:sz="0" w:space="0" w:color="auto"/>
          </w:divBdr>
        </w:div>
        <w:div w:id="843521513">
          <w:marLeft w:val="0"/>
          <w:marRight w:val="0"/>
          <w:marTop w:val="0"/>
          <w:marBottom w:val="0"/>
          <w:divBdr>
            <w:top w:val="none" w:sz="0" w:space="0" w:color="auto"/>
            <w:left w:val="none" w:sz="0" w:space="0" w:color="auto"/>
            <w:bottom w:val="none" w:sz="0" w:space="0" w:color="auto"/>
            <w:right w:val="none" w:sz="0" w:space="0" w:color="auto"/>
          </w:divBdr>
        </w:div>
        <w:div w:id="112403405">
          <w:marLeft w:val="0"/>
          <w:marRight w:val="0"/>
          <w:marTop w:val="0"/>
          <w:marBottom w:val="0"/>
          <w:divBdr>
            <w:top w:val="none" w:sz="0" w:space="0" w:color="auto"/>
            <w:left w:val="none" w:sz="0" w:space="0" w:color="auto"/>
            <w:bottom w:val="none" w:sz="0" w:space="0" w:color="auto"/>
            <w:right w:val="none" w:sz="0" w:space="0" w:color="auto"/>
          </w:divBdr>
        </w:div>
        <w:div w:id="1923635498">
          <w:marLeft w:val="0"/>
          <w:marRight w:val="0"/>
          <w:marTop w:val="0"/>
          <w:marBottom w:val="0"/>
          <w:divBdr>
            <w:top w:val="none" w:sz="0" w:space="0" w:color="auto"/>
            <w:left w:val="none" w:sz="0" w:space="0" w:color="auto"/>
            <w:bottom w:val="none" w:sz="0" w:space="0" w:color="auto"/>
            <w:right w:val="none" w:sz="0" w:space="0" w:color="auto"/>
          </w:divBdr>
        </w:div>
        <w:div w:id="1275550880">
          <w:marLeft w:val="0"/>
          <w:marRight w:val="0"/>
          <w:marTop w:val="0"/>
          <w:marBottom w:val="0"/>
          <w:divBdr>
            <w:top w:val="none" w:sz="0" w:space="0" w:color="auto"/>
            <w:left w:val="none" w:sz="0" w:space="0" w:color="auto"/>
            <w:bottom w:val="none" w:sz="0" w:space="0" w:color="auto"/>
            <w:right w:val="none" w:sz="0" w:space="0" w:color="auto"/>
          </w:divBdr>
        </w:div>
        <w:div w:id="1991321324">
          <w:marLeft w:val="0"/>
          <w:marRight w:val="0"/>
          <w:marTop w:val="0"/>
          <w:marBottom w:val="0"/>
          <w:divBdr>
            <w:top w:val="none" w:sz="0" w:space="0" w:color="auto"/>
            <w:left w:val="none" w:sz="0" w:space="0" w:color="auto"/>
            <w:bottom w:val="none" w:sz="0" w:space="0" w:color="auto"/>
            <w:right w:val="none" w:sz="0" w:space="0" w:color="auto"/>
          </w:divBdr>
        </w:div>
        <w:div w:id="964890242">
          <w:marLeft w:val="0"/>
          <w:marRight w:val="0"/>
          <w:marTop w:val="0"/>
          <w:marBottom w:val="0"/>
          <w:divBdr>
            <w:top w:val="none" w:sz="0" w:space="0" w:color="auto"/>
            <w:left w:val="none" w:sz="0" w:space="0" w:color="auto"/>
            <w:bottom w:val="none" w:sz="0" w:space="0" w:color="auto"/>
            <w:right w:val="none" w:sz="0" w:space="0" w:color="auto"/>
          </w:divBdr>
        </w:div>
        <w:div w:id="257756790">
          <w:marLeft w:val="0"/>
          <w:marRight w:val="0"/>
          <w:marTop w:val="0"/>
          <w:marBottom w:val="0"/>
          <w:divBdr>
            <w:top w:val="none" w:sz="0" w:space="0" w:color="auto"/>
            <w:left w:val="none" w:sz="0" w:space="0" w:color="auto"/>
            <w:bottom w:val="none" w:sz="0" w:space="0" w:color="auto"/>
            <w:right w:val="none" w:sz="0" w:space="0" w:color="auto"/>
          </w:divBdr>
        </w:div>
        <w:div w:id="1243834157">
          <w:marLeft w:val="0"/>
          <w:marRight w:val="0"/>
          <w:marTop w:val="0"/>
          <w:marBottom w:val="0"/>
          <w:divBdr>
            <w:top w:val="none" w:sz="0" w:space="0" w:color="auto"/>
            <w:left w:val="none" w:sz="0" w:space="0" w:color="auto"/>
            <w:bottom w:val="none" w:sz="0" w:space="0" w:color="auto"/>
            <w:right w:val="none" w:sz="0" w:space="0" w:color="auto"/>
          </w:divBdr>
        </w:div>
        <w:div w:id="1346787120">
          <w:marLeft w:val="0"/>
          <w:marRight w:val="0"/>
          <w:marTop w:val="0"/>
          <w:marBottom w:val="0"/>
          <w:divBdr>
            <w:top w:val="none" w:sz="0" w:space="0" w:color="auto"/>
            <w:left w:val="none" w:sz="0" w:space="0" w:color="auto"/>
            <w:bottom w:val="none" w:sz="0" w:space="0" w:color="auto"/>
            <w:right w:val="none" w:sz="0" w:space="0" w:color="auto"/>
          </w:divBdr>
        </w:div>
        <w:div w:id="1566140699">
          <w:marLeft w:val="0"/>
          <w:marRight w:val="0"/>
          <w:marTop w:val="0"/>
          <w:marBottom w:val="0"/>
          <w:divBdr>
            <w:top w:val="none" w:sz="0" w:space="0" w:color="auto"/>
            <w:left w:val="none" w:sz="0" w:space="0" w:color="auto"/>
            <w:bottom w:val="none" w:sz="0" w:space="0" w:color="auto"/>
            <w:right w:val="none" w:sz="0" w:space="0" w:color="auto"/>
          </w:divBdr>
        </w:div>
        <w:div w:id="1397898404">
          <w:marLeft w:val="0"/>
          <w:marRight w:val="0"/>
          <w:marTop w:val="0"/>
          <w:marBottom w:val="0"/>
          <w:divBdr>
            <w:top w:val="none" w:sz="0" w:space="0" w:color="auto"/>
            <w:left w:val="none" w:sz="0" w:space="0" w:color="auto"/>
            <w:bottom w:val="none" w:sz="0" w:space="0" w:color="auto"/>
            <w:right w:val="none" w:sz="0" w:space="0" w:color="auto"/>
          </w:divBdr>
        </w:div>
        <w:div w:id="1746025099">
          <w:marLeft w:val="0"/>
          <w:marRight w:val="0"/>
          <w:marTop w:val="0"/>
          <w:marBottom w:val="0"/>
          <w:divBdr>
            <w:top w:val="none" w:sz="0" w:space="0" w:color="auto"/>
            <w:left w:val="none" w:sz="0" w:space="0" w:color="auto"/>
            <w:bottom w:val="none" w:sz="0" w:space="0" w:color="auto"/>
            <w:right w:val="none" w:sz="0" w:space="0" w:color="auto"/>
          </w:divBdr>
        </w:div>
        <w:div w:id="1950773996">
          <w:marLeft w:val="0"/>
          <w:marRight w:val="0"/>
          <w:marTop w:val="0"/>
          <w:marBottom w:val="0"/>
          <w:divBdr>
            <w:top w:val="none" w:sz="0" w:space="0" w:color="auto"/>
            <w:left w:val="none" w:sz="0" w:space="0" w:color="auto"/>
            <w:bottom w:val="none" w:sz="0" w:space="0" w:color="auto"/>
            <w:right w:val="none" w:sz="0" w:space="0" w:color="auto"/>
          </w:divBdr>
        </w:div>
        <w:div w:id="1879663958">
          <w:marLeft w:val="0"/>
          <w:marRight w:val="0"/>
          <w:marTop w:val="0"/>
          <w:marBottom w:val="0"/>
          <w:divBdr>
            <w:top w:val="none" w:sz="0" w:space="0" w:color="auto"/>
            <w:left w:val="none" w:sz="0" w:space="0" w:color="auto"/>
            <w:bottom w:val="none" w:sz="0" w:space="0" w:color="auto"/>
            <w:right w:val="none" w:sz="0" w:space="0" w:color="auto"/>
          </w:divBdr>
        </w:div>
        <w:div w:id="865480181">
          <w:marLeft w:val="0"/>
          <w:marRight w:val="0"/>
          <w:marTop w:val="0"/>
          <w:marBottom w:val="0"/>
          <w:divBdr>
            <w:top w:val="none" w:sz="0" w:space="0" w:color="auto"/>
            <w:left w:val="none" w:sz="0" w:space="0" w:color="auto"/>
            <w:bottom w:val="none" w:sz="0" w:space="0" w:color="auto"/>
            <w:right w:val="none" w:sz="0" w:space="0" w:color="auto"/>
          </w:divBdr>
        </w:div>
        <w:div w:id="696929689">
          <w:marLeft w:val="0"/>
          <w:marRight w:val="0"/>
          <w:marTop w:val="0"/>
          <w:marBottom w:val="0"/>
          <w:divBdr>
            <w:top w:val="none" w:sz="0" w:space="0" w:color="auto"/>
            <w:left w:val="none" w:sz="0" w:space="0" w:color="auto"/>
            <w:bottom w:val="none" w:sz="0" w:space="0" w:color="auto"/>
            <w:right w:val="none" w:sz="0" w:space="0" w:color="auto"/>
          </w:divBdr>
        </w:div>
        <w:div w:id="1940405163">
          <w:marLeft w:val="0"/>
          <w:marRight w:val="0"/>
          <w:marTop w:val="0"/>
          <w:marBottom w:val="0"/>
          <w:divBdr>
            <w:top w:val="none" w:sz="0" w:space="0" w:color="auto"/>
            <w:left w:val="none" w:sz="0" w:space="0" w:color="auto"/>
            <w:bottom w:val="none" w:sz="0" w:space="0" w:color="auto"/>
            <w:right w:val="none" w:sz="0" w:space="0" w:color="auto"/>
          </w:divBdr>
        </w:div>
        <w:div w:id="526140128">
          <w:marLeft w:val="0"/>
          <w:marRight w:val="0"/>
          <w:marTop w:val="0"/>
          <w:marBottom w:val="0"/>
          <w:divBdr>
            <w:top w:val="none" w:sz="0" w:space="0" w:color="auto"/>
            <w:left w:val="none" w:sz="0" w:space="0" w:color="auto"/>
            <w:bottom w:val="none" w:sz="0" w:space="0" w:color="auto"/>
            <w:right w:val="none" w:sz="0" w:space="0" w:color="auto"/>
          </w:divBdr>
        </w:div>
        <w:div w:id="602879432">
          <w:marLeft w:val="0"/>
          <w:marRight w:val="0"/>
          <w:marTop w:val="0"/>
          <w:marBottom w:val="0"/>
          <w:divBdr>
            <w:top w:val="none" w:sz="0" w:space="0" w:color="auto"/>
            <w:left w:val="none" w:sz="0" w:space="0" w:color="auto"/>
            <w:bottom w:val="none" w:sz="0" w:space="0" w:color="auto"/>
            <w:right w:val="none" w:sz="0" w:space="0" w:color="auto"/>
          </w:divBdr>
        </w:div>
        <w:div w:id="1226330970">
          <w:marLeft w:val="0"/>
          <w:marRight w:val="0"/>
          <w:marTop w:val="0"/>
          <w:marBottom w:val="0"/>
          <w:divBdr>
            <w:top w:val="none" w:sz="0" w:space="0" w:color="auto"/>
            <w:left w:val="none" w:sz="0" w:space="0" w:color="auto"/>
            <w:bottom w:val="none" w:sz="0" w:space="0" w:color="auto"/>
            <w:right w:val="none" w:sz="0" w:space="0" w:color="auto"/>
          </w:divBdr>
        </w:div>
        <w:div w:id="1246376807">
          <w:marLeft w:val="0"/>
          <w:marRight w:val="0"/>
          <w:marTop w:val="0"/>
          <w:marBottom w:val="0"/>
          <w:divBdr>
            <w:top w:val="none" w:sz="0" w:space="0" w:color="auto"/>
            <w:left w:val="none" w:sz="0" w:space="0" w:color="auto"/>
            <w:bottom w:val="none" w:sz="0" w:space="0" w:color="auto"/>
            <w:right w:val="none" w:sz="0" w:space="0" w:color="auto"/>
          </w:divBdr>
        </w:div>
        <w:div w:id="377318695">
          <w:marLeft w:val="0"/>
          <w:marRight w:val="0"/>
          <w:marTop w:val="0"/>
          <w:marBottom w:val="0"/>
          <w:divBdr>
            <w:top w:val="none" w:sz="0" w:space="0" w:color="auto"/>
            <w:left w:val="none" w:sz="0" w:space="0" w:color="auto"/>
            <w:bottom w:val="none" w:sz="0" w:space="0" w:color="auto"/>
            <w:right w:val="none" w:sz="0" w:space="0" w:color="auto"/>
          </w:divBdr>
        </w:div>
      </w:divsChild>
    </w:div>
    <w:div w:id="658268205">
      <w:bodyDiv w:val="1"/>
      <w:marLeft w:val="0"/>
      <w:marRight w:val="0"/>
      <w:marTop w:val="0"/>
      <w:marBottom w:val="0"/>
      <w:divBdr>
        <w:top w:val="none" w:sz="0" w:space="0" w:color="auto"/>
        <w:left w:val="none" w:sz="0" w:space="0" w:color="auto"/>
        <w:bottom w:val="none" w:sz="0" w:space="0" w:color="auto"/>
        <w:right w:val="none" w:sz="0" w:space="0" w:color="auto"/>
      </w:divBdr>
    </w:div>
    <w:div w:id="785319887">
      <w:bodyDiv w:val="1"/>
      <w:marLeft w:val="0"/>
      <w:marRight w:val="0"/>
      <w:marTop w:val="0"/>
      <w:marBottom w:val="0"/>
      <w:divBdr>
        <w:top w:val="none" w:sz="0" w:space="0" w:color="auto"/>
        <w:left w:val="none" w:sz="0" w:space="0" w:color="auto"/>
        <w:bottom w:val="none" w:sz="0" w:space="0" w:color="auto"/>
        <w:right w:val="none" w:sz="0" w:space="0" w:color="auto"/>
      </w:divBdr>
    </w:div>
    <w:div w:id="815026044">
      <w:bodyDiv w:val="1"/>
      <w:marLeft w:val="0"/>
      <w:marRight w:val="0"/>
      <w:marTop w:val="0"/>
      <w:marBottom w:val="0"/>
      <w:divBdr>
        <w:top w:val="none" w:sz="0" w:space="0" w:color="auto"/>
        <w:left w:val="none" w:sz="0" w:space="0" w:color="auto"/>
        <w:bottom w:val="none" w:sz="0" w:space="0" w:color="auto"/>
        <w:right w:val="none" w:sz="0" w:space="0" w:color="auto"/>
      </w:divBdr>
    </w:div>
    <w:div w:id="837575010">
      <w:bodyDiv w:val="1"/>
      <w:marLeft w:val="0"/>
      <w:marRight w:val="0"/>
      <w:marTop w:val="0"/>
      <w:marBottom w:val="0"/>
      <w:divBdr>
        <w:top w:val="none" w:sz="0" w:space="0" w:color="auto"/>
        <w:left w:val="none" w:sz="0" w:space="0" w:color="auto"/>
        <w:bottom w:val="none" w:sz="0" w:space="0" w:color="auto"/>
        <w:right w:val="none" w:sz="0" w:space="0" w:color="auto"/>
      </w:divBdr>
    </w:div>
    <w:div w:id="852039315">
      <w:bodyDiv w:val="1"/>
      <w:marLeft w:val="0"/>
      <w:marRight w:val="0"/>
      <w:marTop w:val="0"/>
      <w:marBottom w:val="0"/>
      <w:divBdr>
        <w:top w:val="none" w:sz="0" w:space="0" w:color="auto"/>
        <w:left w:val="none" w:sz="0" w:space="0" w:color="auto"/>
        <w:bottom w:val="none" w:sz="0" w:space="0" w:color="auto"/>
        <w:right w:val="none" w:sz="0" w:space="0" w:color="auto"/>
      </w:divBdr>
    </w:div>
    <w:div w:id="1052386461">
      <w:bodyDiv w:val="1"/>
      <w:marLeft w:val="0"/>
      <w:marRight w:val="0"/>
      <w:marTop w:val="0"/>
      <w:marBottom w:val="0"/>
      <w:divBdr>
        <w:top w:val="none" w:sz="0" w:space="0" w:color="auto"/>
        <w:left w:val="none" w:sz="0" w:space="0" w:color="auto"/>
        <w:bottom w:val="none" w:sz="0" w:space="0" w:color="auto"/>
        <w:right w:val="none" w:sz="0" w:space="0" w:color="auto"/>
      </w:divBdr>
    </w:div>
    <w:div w:id="1160660229">
      <w:bodyDiv w:val="1"/>
      <w:marLeft w:val="0"/>
      <w:marRight w:val="0"/>
      <w:marTop w:val="0"/>
      <w:marBottom w:val="0"/>
      <w:divBdr>
        <w:top w:val="none" w:sz="0" w:space="0" w:color="auto"/>
        <w:left w:val="none" w:sz="0" w:space="0" w:color="auto"/>
        <w:bottom w:val="none" w:sz="0" w:space="0" w:color="auto"/>
        <w:right w:val="none" w:sz="0" w:space="0" w:color="auto"/>
      </w:divBdr>
    </w:div>
    <w:div w:id="1243756549">
      <w:bodyDiv w:val="1"/>
      <w:marLeft w:val="0"/>
      <w:marRight w:val="0"/>
      <w:marTop w:val="0"/>
      <w:marBottom w:val="0"/>
      <w:divBdr>
        <w:top w:val="none" w:sz="0" w:space="0" w:color="auto"/>
        <w:left w:val="none" w:sz="0" w:space="0" w:color="auto"/>
        <w:bottom w:val="none" w:sz="0" w:space="0" w:color="auto"/>
        <w:right w:val="none" w:sz="0" w:space="0" w:color="auto"/>
      </w:divBdr>
    </w:div>
    <w:div w:id="1401830227">
      <w:bodyDiv w:val="1"/>
      <w:marLeft w:val="0"/>
      <w:marRight w:val="0"/>
      <w:marTop w:val="0"/>
      <w:marBottom w:val="0"/>
      <w:divBdr>
        <w:top w:val="none" w:sz="0" w:space="0" w:color="auto"/>
        <w:left w:val="none" w:sz="0" w:space="0" w:color="auto"/>
        <w:bottom w:val="none" w:sz="0" w:space="0" w:color="auto"/>
        <w:right w:val="none" w:sz="0" w:space="0" w:color="auto"/>
      </w:divBdr>
    </w:div>
    <w:div w:id="1456633519">
      <w:bodyDiv w:val="1"/>
      <w:marLeft w:val="0"/>
      <w:marRight w:val="0"/>
      <w:marTop w:val="0"/>
      <w:marBottom w:val="0"/>
      <w:divBdr>
        <w:top w:val="none" w:sz="0" w:space="0" w:color="auto"/>
        <w:left w:val="none" w:sz="0" w:space="0" w:color="auto"/>
        <w:bottom w:val="none" w:sz="0" w:space="0" w:color="auto"/>
        <w:right w:val="none" w:sz="0" w:space="0" w:color="auto"/>
      </w:divBdr>
    </w:div>
    <w:div w:id="1687362158">
      <w:bodyDiv w:val="1"/>
      <w:marLeft w:val="0"/>
      <w:marRight w:val="0"/>
      <w:marTop w:val="0"/>
      <w:marBottom w:val="0"/>
      <w:divBdr>
        <w:top w:val="none" w:sz="0" w:space="0" w:color="auto"/>
        <w:left w:val="none" w:sz="0" w:space="0" w:color="auto"/>
        <w:bottom w:val="none" w:sz="0" w:space="0" w:color="auto"/>
        <w:right w:val="none" w:sz="0" w:space="0" w:color="auto"/>
      </w:divBdr>
    </w:div>
    <w:div w:id="1778989191">
      <w:bodyDiv w:val="1"/>
      <w:marLeft w:val="0"/>
      <w:marRight w:val="0"/>
      <w:marTop w:val="0"/>
      <w:marBottom w:val="0"/>
      <w:divBdr>
        <w:top w:val="none" w:sz="0" w:space="0" w:color="auto"/>
        <w:left w:val="none" w:sz="0" w:space="0" w:color="auto"/>
        <w:bottom w:val="none" w:sz="0" w:space="0" w:color="auto"/>
        <w:right w:val="none" w:sz="0" w:space="0" w:color="auto"/>
      </w:divBdr>
    </w:div>
    <w:div w:id="1792900047">
      <w:bodyDiv w:val="1"/>
      <w:marLeft w:val="0"/>
      <w:marRight w:val="0"/>
      <w:marTop w:val="0"/>
      <w:marBottom w:val="0"/>
      <w:divBdr>
        <w:top w:val="none" w:sz="0" w:space="0" w:color="auto"/>
        <w:left w:val="none" w:sz="0" w:space="0" w:color="auto"/>
        <w:bottom w:val="none" w:sz="0" w:space="0" w:color="auto"/>
        <w:right w:val="none" w:sz="0" w:space="0" w:color="auto"/>
      </w:divBdr>
    </w:div>
    <w:div w:id="1870534098">
      <w:bodyDiv w:val="1"/>
      <w:marLeft w:val="0"/>
      <w:marRight w:val="0"/>
      <w:marTop w:val="0"/>
      <w:marBottom w:val="0"/>
      <w:divBdr>
        <w:top w:val="none" w:sz="0" w:space="0" w:color="auto"/>
        <w:left w:val="none" w:sz="0" w:space="0" w:color="auto"/>
        <w:bottom w:val="none" w:sz="0" w:space="0" w:color="auto"/>
        <w:right w:val="none" w:sz="0" w:space="0" w:color="auto"/>
      </w:divBdr>
    </w:div>
    <w:div w:id="2106075124">
      <w:bodyDiv w:val="1"/>
      <w:marLeft w:val="0"/>
      <w:marRight w:val="0"/>
      <w:marTop w:val="0"/>
      <w:marBottom w:val="0"/>
      <w:divBdr>
        <w:top w:val="none" w:sz="0" w:space="0" w:color="auto"/>
        <w:left w:val="none" w:sz="0" w:space="0" w:color="auto"/>
        <w:bottom w:val="none" w:sz="0" w:space="0" w:color="auto"/>
        <w:right w:val="none" w:sz="0" w:space="0" w:color="auto"/>
      </w:divBdr>
    </w:div>
    <w:div w:id="2132161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ommunity.secop.gov.co/STS/Users/Login/Index?SkinName=CCE" TargetMode="External"/><Relationship Id="rId18" Type="http://schemas.openxmlformats.org/officeDocument/2006/relationships/hyperlink" Target="http://community.secop.gov.co/STS/Users/Login/Index?SkinName=CCE" TargetMode="External"/><Relationship Id="rId26" Type="http://schemas.openxmlformats.org/officeDocument/2006/relationships/hyperlink" Target="http://community.secop.gov.co/STS/Users/Login/Index?SkinName=CCE" TargetMode="External"/><Relationship Id="rId39" Type="http://schemas.openxmlformats.org/officeDocument/2006/relationships/hyperlink" Target="http://www.secretariasenado.gov.co/senado/basedoc/decreto_0019_2012_pr004.html" TargetMode="External"/><Relationship Id="rId21" Type="http://schemas.openxmlformats.org/officeDocument/2006/relationships/hyperlink" Target="https://www.colombiacompra.gov.co/soporte" TargetMode="External"/><Relationship Id="rId34" Type="http://schemas.openxmlformats.org/officeDocument/2006/relationships/hyperlink" Target="https://colaboracion.dnp.gov.co/CDT/Normatividad/DECRETO%201860%20DEL%2024%20DE%20DICIEMBRE%20DE%202021.pdf" TargetMode="External"/><Relationship Id="rId42" Type="http://schemas.openxmlformats.org/officeDocument/2006/relationships/footer" Target="footer1.xml"/><Relationship Id="rId47" Type="http://schemas.openxmlformats.org/officeDocument/2006/relationships/footer" Target="footer3.xml"/><Relationship Id="rId50" Type="http://schemas.openxmlformats.org/officeDocument/2006/relationships/header" Target="header6.xml"/><Relationship Id="rId55" Type="http://schemas.openxmlformats.org/officeDocument/2006/relationships/header" Target="header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community.secop.gov.co/STS/Users/Login/Index?SkinName=CCE" TargetMode="External"/><Relationship Id="rId29" Type="http://schemas.openxmlformats.org/officeDocument/2006/relationships/hyperlink" Target="http://community.secop.gov.co/STS/Users/Login/Index?SkinName=CCE" TargetMode="External"/><Relationship Id="rId11" Type="http://schemas.openxmlformats.org/officeDocument/2006/relationships/hyperlink" Target="http://community.secop.gov.co/STS/Users/Login/Index?SkinName=CCE" TargetMode="External"/><Relationship Id="rId24" Type="http://schemas.openxmlformats.org/officeDocument/2006/relationships/hyperlink" Target="http://community.secop.gov.co/STS/Users/Login/Index?SkinName=CCE" TargetMode="External"/><Relationship Id="rId32" Type="http://schemas.openxmlformats.org/officeDocument/2006/relationships/image" Target="media/image3.png"/><Relationship Id="rId37" Type="http://schemas.openxmlformats.org/officeDocument/2006/relationships/hyperlink" Target="mailto:Liliana.jerez@armada.mil.co" TargetMode="External"/><Relationship Id="rId40" Type="http://schemas.openxmlformats.org/officeDocument/2006/relationships/hyperlink" Target="http://www.secretariasenado.gov.co/senado/basedoc/ley_1955_2019.html" TargetMode="External"/><Relationship Id="rId45" Type="http://schemas.openxmlformats.org/officeDocument/2006/relationships/header" Target="header3.xml"/><Relationship Id="rId53" Type="http://schemas.openxmlformats.org/officeDocument/2006/relationships/image" Target="media/image8.png"/><Relationship Id="rId5" Type="http://schemas.openxmlformats.org/officeDocument/2006/relationships/webSettings" Target="webSettings.xml"/><Relationship Id="rId19" Type="http://schemas.openxmlformats.org/officeDocument/2006/relationships/hyperlink" Target="http://community.secop.gov.co/STS/Users/Login/Index?SkinName=CCE"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colombiacompra.gov.co" TargetMode="External"/><Relationship Id="rId22" Type="http://schemas.openxmlformats.org/officeDocument/2006/relationships/hyperlink" Target="https://www.colombiacompra.gov.co/sites/cce_public/files/cce_documentos/guia_indisponibilidad_secopii.pdf" TargetMode="External"/><Relationship Id="rId27" Type="http://schemas.openxmlformats.org/officeDocument/2006/relationships/hyperlink" Target="http://community.secop.gov.co/STS/Users/Login/Index?SkinName=CCE" TargetMode="External"/><Relationship Id="rId30" Type="http://schemas.openxmlformats.org/officeDocument/2006/relationships/hyperlink" Target="https://srvpsi.policia.gov.co/PSC/frm_cnp_conculta.aspx" TargetMode="External"/><Relationship Id="rId35" Type="http://schemas.openxmlformats.org/officeDocument/2006/relationships/hyperlink" Target="https://colaboracion.dnp.gov.co/CDT/Normatividad/DECRETO%201860%20DEL%2024%20DE%20DICIEMBRE%20DE%202021.pdf" TargetMode="External"/><Relationship Id="rId43" Type="http://schemas.openxmlformats.org/officeDocument/2006/relationships/header" Target="header2.xml"/><Relationship Id="rId48" Type="http://schemas.openxmlformats.org/officeDocument/2006/relationships/header" Target="header5.xml"/><Relationship Id="rId56" Type="http://schemas.openxmlformats.org/officeDocument/2006/relationships/fontTable" Target="fontTable.xml"/><Relationship Id="rId8" Type="http://schemas.openxmlformats.org/officeDocument/2006/relationships/hyperlink" Target="http://www.alcaldiabogota.gov.co/sisjur/normas/Norma1.jsp?i=25678" TargetMode="External"/><Relationship Id="rId51" Type="http://schemas.openxmlformats.org/officeDocument/2006/relationships/header" Target="header7.xml"/><Relationship Id="rId3" Type="http://schemas.openxmlformats.org/officeDocument/2006/relationships/styles" Target="styles.xml"/><Relationship Id="rId12" Type="http://schemas.openxmlformats.org/officeDocument/2006/relationships/hyperlink" Target="http://community.secop.gov.co/STS/Users/Login/Index?SkinName=CCE" TargetMode="External"/><Relationship Id="rId17" Type="http://schemas.openxmlformats.org/officeDocument/2006/relationships/hyperlink" Target="http://community.secop.gov.co/STS/Users/Login/Index?SkinName=CCE" TargetMode="External"/><Relationship Id="rId25" Type="http://schemas.openxmlformats.org/officeDocument/2006/relationships/hyperlink" Target="http://community.secop.gov.co/STS/Users/Login/Index?SkinName=CCE" TargetMode="External"/><Relationship Id="rId33" Type="http://schemas.openxmlformats.org/officeDocument/2006/relationships/hyperlink" Target="https://colaboracion.dnp.gov.co/CDT/Normatividad/DECRETO%201860%20DEL%2024%20DE%20DICIEMBRE%20DE%202021.pdf" TargetMode="External"/><Relationship Id="rId38" Type="http://schemas.openxmlformats.org/officeDocument/2006/relationships/hyperlink" Target="https://catalogo-vpfe.dian.gov.co" TargetMode="External"/><Relationship Id="rId46" Type="http://schemas.openxmlformats.org/officeDocument/2006/relationships/header" Target="header4.xml"/><Relationship Id="rId20" Type="http://schemas.openxmlformats.org/officeDocument/2006/relationships/hyperlink" Target="http://community.secop.gov.co/STS/Users/Login/Index?SkinName=CCE" TargetMode="External"/><Relationship Id="rId41" Type="http://schemas.openxmlformats.org/officeDocument/2006/relationships/header" Target="header1.xml"/><Relationship Id="rId54"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ommunity.secop.gov.co/STS/Users/Login/Index?SkinName=CCE" TargetMode="External"/><Relationship Id="rId23" Type="http://schemas.openxmlformats.org/officeDocument/2006/relationships/hyperlink" Target="mailto:contratoshonac@armada.mil.co" TargetMode="External"/><Relationship Id="rId28" Type="http://schemas.openxmlformats.org/officeDocument/2006/relationships/hyperlink" Target="http://community.secop.gov.co/STS/Users/Login/Index?SkinName=CCE" TargetMode="External"/><Relationship Id="rId36" Type="http://schemas.openxmlformats.org/officeDocument/2006/relationships/hyperlink" Target="mailto:radiolog&#237;a.honac@armada.mil.co" TargetMode="External"/><Relationship Id="rId49" Type="http://schemas.openxmlformats.org/officeDocument/2006/relationships/footer" Target="footer4.xml"/><Relationship Id="rId5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hyperlink" Target="http://community.secop.gov.co/STS/Users/Login/Index?SkinName=CCE%20SECOP%20II" TargetMode="External"/><Relationship Id="rId44" Type="http://schemas.openxmlformats.org/officeDocument/2006/relationships/footer" Target="footer2.xml"/><Relationship Id="rId52" Type="http://schemas.openxmlformats.org/officeDocument/2006/relationships/header" Target="header8.xml"/></Relationships>
</file>

<file path=word/_rels/footer1.xml.rels><?xml version="1.0" encoding="UTF-8" standalone="yes"?>
<Relationships xmlns="http://schemas.openxmlformats.org/package/2006/relationships"><Relationship Id="rId2" Type="http://schemas.openxmlformats.org/officeDocument/2006/relationships/hyperlink" Target="http://www.sanidadnaval.mil.co" TargetMode="External"/><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footer3.xml.rels><?xml version="1.0" encoding="UTF-8" standalone="yes"?>
<Relationships xmlns="http://schemas.openxmlformats.org/package/2006/relationships"><Relationship Id="rId2" Type="http://schemas.openxmlformats.org/officeDocument/2006/relationships/hyperlink" Target="http://www.sanidadnaval.mil.co" TargetMode="External"/><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2" Type="http://schemas.openxmlformats.org/officeDocument/2006/relationships/hyperlink" Target="http://www.sanidadnaval.mil.co" TargetMode="External"/><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www.secretariasenado.gov.co/senado/basedoc/ley_1150_2007.html" TargetMode="External"/><Relationship Id="rId2" Type="http://schemas.openxmlformats.org/officeDocument/2006/relationships/hyperlink" Target="http://www.secretariasenado.gov.co/senado/basedoc/ley_2195_2022_pr001.html" TargetMode="External"/><Relationship Id="rId1" Type="http://schemas.openxmlformats.org/officeDocument/2006/relationships/hyperlink" Target="http://www.secretariasenado.gov.co/senado/basedoc/ley_1955_2019.html" TargetMode="External"/><Relationship Id="rId5" Type="http://schemas.openxmlformats.org/officeDocument/2006/relationships/hyperlink" Target="http://www.secretariasenado.gov.co/senado/basedoc/ley_2020_2020.html" TargetMode="External"/><Relationship Id="rId4" Type="http://schemas.openxmlformats.org/officeDocument/2006/relationships/hyperlink" Target="http://www.secretariasenado.gov.co/senado/basedoc/ley_1437_2011.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4952F-378F-4648-B305-E510AC446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101</Pages>
  <Words>54480</Words>
  <Characters>299644</Characters>
  <Application>Microsoft Office Word</Application>
  <DocSecurity>0</DocSecurity>
  <Lines>2497</Lines>
  <Paragraphs>706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353418</CharactersWithSpaces>
  <SharedDoc>false</SharedDoc>
  <HLinks>
    <vt:vector size="114" baseType="variant">
      <vt:variant>
        <vt:i4>6291460</vt:i4>
      </vt:variant>
      <vt:variant>
        <vt:i4>45</vt:i4>
      </vt:variant>
      <vt:variant>
        <vt:i4>0</vt:i4>
      </vt:variant>
      <vt:variant>
        <vt:i4>5</vt:i4>
      </vt:variant>
      <vt:variant>
        <vt:lpwstr>http://www.alcaldiabogota.gov.co/sisjur/normas/Norma1.jsp?i=343</vt:lpwstr>
      </vt:variant>
      <vt:variant>
        <vt:lpwstr>0</vt:lpwstr>
      </vt:variant>
      <vt:variant>
        <vt:i4>6029407</vt:i4>
      </vt:variant>
      <vt:variant>
        <vt:i4>42</vt:i4>
      </vt:variant>
      <vt:variant>
        <vt:i4>0</vt:i4>
      </vt:variant>
      <vt:variant>
        <vt:i4>5</vt:i4>
      </vt:variant>
      <vt:variant>
        <vt:lpwstr>http://www.colombiacompra.gov.co/</vt:lpwstr>
      </vt:variant>
      <vt:variant>
        <vt:lpwstr/>
      </vt:variant>
      <vt:variant>
        <vt:i4>6029407</vt:i4>
      </vt:variant>
      <vt:variant>
        <vt:i4>39</vt:i4>
      </vt:variant>
      <vt:variant>
        <vt:i4>0</vt:i4>
      </vt:variant>
      <vt:variant>
        <vt:i4>5</vt:i4>
      </vt:variant>
      <vt:variant>
        <vt:lpwstr>http://www.colombiacompra.gov.co/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4915309</vt:i4>
      </vt:variant>
      <vt:variant>
        <vt:i4>33</vt:i4>
      </vt:variant>
      <vt:variant>
        <vt:i4>0</vt:i4>
      </vt:variant>
      <vt:variant>
        <vt:i4>5</vt:i4>
      </vt:variant>
      <vt:variant>
        <vt:lpwstr>mailto:dilia.gordillo@armada.mil.co</vt:lpwstr>
      </vt:variant>
      <vt:variant>
        <vt:lpwstr/>
      </vt:variant>
      <vt:variant>
        <vt:i4>4456507</vt:i4>
      </vt:variant>
      <vt:variant>
        <vt:i4>30</vt:i4>
      </vt:variant>
      <vt:variant>
        <vt:i4>0</vt:i4>
      </vt:variant>
      <vt:variant>
        <vt:i4>5</vt:i4>
      </vt:variant>
      <vt:variant>
        <vt:lpwstr>mailto:contratoshonac@armada.mil.co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4915309</vt:i4>
      </vt:variant>
      <vt:variant>
        <vt:i4>24</vt:i4>
      </vt:variant>
      <vt:variant>
        <vt:i4>0</vt:i4>
      </vt:variant>
      <vt:variant>
        <vt:i4>5</vt:i4>
      </vt:variant>
      <vt:variant>
        <vt:lpwstr>mailto:dilia.gordillo@armada.mil.co</vt:lpwstr>
      </vt:variant>
      <vt:variant>
        <vt:lpwstr/>
      </vt:variant>
      <vt:variant>
        <vt:i4>4456507</vt:i4>
      </vt:variant>
      <vt:variant>
        <vt:i4>21</vt:i4>
      </vt:variant>
      <vt:variant>
        <vt:i4>0</vt:i4>
      </vt:variant>
      <vt:variant>
        <vt:i4>5</vt:i4>
      </vt:variant>
      <vt:variant>
        <vt:lpwstr>mailto:contratoshonac@armada.mil.co</vt:lpwstr>
      </vt:variant>
      <vt:variant>
        <vt:lpwstr/>
      </vt:variant>
      <vt:variant>
        <vt:i4>4915309</vt:i4>
      </vt:variant>
      <vt:variant>
        <vt:i4>18</vt:i4>
      </vt:variant>
      <vt:variant>
        <vt:i4>0</vt:i4>
      </vt:variant>
      <vt:variant>
        <vt:i4>5</vt:i4>
      </vt:variant>
      <vt:variant>
        <vt:lpwstr>mailto:dilia.gordillo@armada.mil.co</vt:lpwstr>
      </vt:variant>
      <vt:variant>
        <vt:lpwstr/>
      </vt:variant>
      <vt:variant>
        <vt:i4>4456507</vt:i4>
      </vt:variant>
      <vt:variant>
        <vt:i4>15</vt:i4>
      </vt:variant>
      <vt:variant>
        <vt:i4>0</vt:i4>
      </vt:variant>
      <vt:variant>
        <vt:i4>5</vt:i4>
      </vt:variant>
      <vt:variant>
        <vt:lpwstr>mailto:contratoshonac@armada.mil.co</vt:lpwstr>
      </vt:variant>
      <vt:variant>
        <vt:lpwstr/>
      </vt:variant>
      <vt:variant>
        <vt:i4>4915309</vt:i4>
      </vt:variant>
      <vt:variant>
        <vt:i4>12</vt:i4>
      </vt:variant>
      <vt:variant>
        <vt:i4>0</vt:i4>
      </vt:variant>
      <vt:variant>
        <vt:i4>5</vt:i4>
      </vt:variant>
      <vt:variant>
        <vt:lpwstr>mailto:dilia.gordillo@armada.mil.co</vt:lpwstr>
      </vt:variant>
      <vt:variant>
        <vt:lpwstr/>
      </vt:variant>
      <vt:variant>
        <vt:i4>4456507</vt:i4>
      </vt:variant>
      <vt:variant>
        <vt:i4>9</vt:i4>
      </vt:variant>
      <vt:variant>
        <vt:i4>0</vt:i4>
      </vt:variant>
      <vt:variant>
        <vt:i4>5</vt:i4>
      </vt:variant>
      <vt:variant>
        <vt:lpwstr>mailto:contratoshonac@armada.mil.co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5636101</vt:i4>
      </vt:variant>
      <vt:variant>
        <vt:i4>0</vt:i4>
      </vt:variant>
      <vt:variant>
        <vt:i4>0</vt:i4>
      </vt:variant>
      <vt:variant>
        <vt:i4>5</vt:i4>
      </vt:variant>
      <vt:variant>
        <vt:lpwstr>http://www.alcaldiabogota.gov.co/sisjur/normas/Norma1.jsp?i=25678</vt:lpwstr>
      </vt:variant>
      <vt:variant>
        <vt:lpwstr>2.4.d</vt:lpwstr>
      </vt:variant>
      <vt:variant>
        <vt:i4>3145775</vt:i4>
      </vt:variant>
      <vt:variant>
        <vt:i4>12</vt:i4>
      </vt:variant>
      <vt:variant>
        <vt:i4>0</vt:i4>
      </vt:variant>
      <vt:variant>
        <vt:i4>5</vt:i4>
      </vt:variant>
      <vt:variant>
        <vt:lpwstr>http://www.sanidadnaval.mil.co/</vt:lpwstr>
      </vt:variant>
      <vt:variant>
        <vt:lpwstr/>
      </vt:variant>
      <vt:variant>
        <vt:i4>3145775</vt:i4>
      </vt:variant>
      <vt:variant>
        <vt:i4>6</vt:i4>
      </vt:variant>
      <vt:variant>
        <vt:i4>0</vt:i4>
      </vt:variant>
      <vt:variant>
        <vt:i4>5</vt:i4>
      </vt:variant>
      <vt:variant>
        <vt:lpwstr>http://www.sanidadnaval.mil.co/</vt:lpwstr>
      </vt:variant>
      <vt:variant>
        <vt:lpwstr/>
      </vt:variant>
      <vt:variant>
        <vt:i4>5767185</vt:i4>
      </vt:variant>
      <vt:variant>
        <vt:i4>-1</vt:i4>
      </vt:variant>
      <vt:variant>
        <vt:i4>1039</vt:i4>
      </vt:variant>
      <vt:variant>
        <vt:i4>1</vt:i4>
      </vt:variant>
      <vt:variant>
        <vt:lpwstr>http://www.armada.mil.co/imagenes/oficial.jpg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TN Ana Garcia</dc:creator>
  <cp:lastModifiedBy>jaime ospina</cp:lastModifiedBy>
  <cp:revision>318</cp:revision>
  <cp:lastPrinted>2025-03-19T19:51:00Z</cp:lastPrinted>
  <dcterms:created xsi:type="dcterms:W3CDTF">2024-03-06T16:20:00Z</dcterms:created>
  <dcterms:modified xsi:type="dcterms:W3CDTF">2026-03-04T15:10:00Z</dcterms:modified>
</cp:coreProperties>
</file>