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CF7B39" w:rsidRDefault="00D70D7B" w:rsidP="2292D343">
      <w:pPr>
        <w:rPr>
          <w:rFonts w:ascii="Arial" w:hAnsi="Arial" w:cs="Arial"/>
          <w:sz w:val="20"/>
          <w:szCs w:val="20"/>
          <w:lang w:val="es-ES" w:eastAsia="es-CO"/>
        </w:rPr>
      </w:pPr>
      <w:r w:rsidRPr="2292D343">
        <w:rPr>
          <w:rFonts w:ascii="Arial" w:hAnsi="Arial" w:cs="Arial"/>
          <w:sz w:val="20"/>
          <w:szCs w:val="20"/>
          <w:lang w:val="es-ES" w:eastAsia="es-CO"/>
        </w:rPr>
        <w:t xml:space="preserve">Para el presente </w:t>
      </w:r>
      <w:r w:rsidR="00C61BDB" w:rsidRPr="2292D343">
        <w:rPr>
          <w:rFonts w:ascii="Arial" w:hAnsi="Arial" w:cs="Arial"/>
          <w:sz w:val="20"/>
          <w:szCs w:val="20"/>
          <w:lang w:val="es-ES" w:eastAsia="es-CO"/>
        </w:rPr>
        <w:t xml:space="preserve">procedimiento </w:t>
      </w:r>
      <w:r w:rsidRPr="2292D343">
        <w:rPr>
          <w:rFonts w:ascii="Arial" w:hAnsi="Arial" w:cs="Arial"/>
          <w:sz w:val="20"/>
          <w:szCs w:val="20"/>
          <w:lang w:val="es-ES" w:eastAsia="es-CO"/>
        </w:rPr>
        <w:t xml:space="preserve">contractual, en atención </w:t>
      </w:r>
      <w:r w:rsidR="00B81B1F" w:rsidRPr="2292D343">
        <w:rPr>
          <w:rFonts w:ascii="Arial" w:hAnsi="Arial" w:cs="Arial"/>
          <w:sz w:val="20"/>
          <w:szCs w:val="20"/>
          <w:lang w:val="es-ES" w:eastAsia="es-CO"/>
        </w:rPr>
        <w:t>a la</w:t>
      </w:r>
      <w:r w:rsidRPr="2292D343">
        <w:rPr>
          <w:rFonts w:ascii="Arial" w:hAnsi="Arial" w:cs="Arial"/>
          <w:sz w:val="20"/>
          <w:szCs w:val="20"/>
          <w:lang w:val="es-ES" w:eastAsia="es-CO"/>
        </w:rPr>
        <w:t xml:space="preserve"> Ley 1150 de 2007 y los artículos 2.2.1.1.1.3.1 y 2.2.1.1.1.6.</w:t>
      </w:r>
      <w:r w:rsidR="00B81B1F" w:rsidRPr="2292D343">
        <w:rPr>
          <w:rFonts w:ascii="Arial" w:hAnsi="Arial" w:cs="Arial"/>
          <w:sz w:val="20"/>
          <w:szCs w:val="20"/>
          <w:lang w:val="es-ES" w:eastAsia="es-CO"/>
        </w:rPr>
        <w:t>3. del</w:t>
      </w:r>
      <w:r w:rsidRPr="2292D343">
        <w:rPr>
          <w:rFonts w:ascii="Arial" w:hAnsi="Arial" w:cs="Arial"/>
          <w:sz w:val="20"/>
          <w:szCs w:val="20"/>
          <w:lang w:val="es-ES" w:eastAsia="es-CO"/>
        </w:rPr>
        <w:t xml:space="preserve"> Decreto </w:t>
      </w:r>
      <w:r w:rsidR="00B81B1F" w:rsidRPr="2292D343">
        <w:rPr>
          <w:rFonts w:ascii="Arial" w:hAnsi="Arial" w:cs="Arial"/>
          <w:sz w:val="20"/>
          <w:szCs w:val="20"/>
          <w:lang w:val="es-ES" w:eastAsia="es-CO"/>
        </w:rPr>
        <w:t>1082 de</w:t>
      </w:r>
      <w:r w:rsidR="006E6D9B" w:rsidRPr="2292D343">
        <w:rPr>
          <w:rFonts w:ascii="Arial" w:hAnsi="Arial" w:cs="Arial"/>
          <w:sz w:val="20"/>
          <w:szCs w:val="20"/>
          <w:lang w:val="es-ES" w:eastAsia="es-CO"/>
        </w:rPr>
        <w:t xml:space="preserve"> 2015, entiéndase por R</w:t>
      </w:r>
      <w:r w:rsidRPr="2292D343">
        <w:rPr>
          <w:rFonts w:ascii="Arial" w:hAnsi="Arial" w:cs="Arial"/>
          <w:sz w:val="20"/>
          <w:szCs w:val="20"/>
          <w:lang w:val="es-ES" w:eastAsia="es-CO"/>
        </w:rPr>
        <w:t>iesgo</w:t>
      </w:r>
      <w:r w:rsidR="006E6D9B" w:rsidRPr="2292D343">
        <w:rPr>
          <w:rFonts w:ascii="Arial" w:hAnsi="Arial" w:cs="Arial"/>
          <w:sz w:val="20"/>
          <w:szCs w:val="20"/>
          <w:lang w:val="es-ES" w:eastAsia="es-CO"/>
        </w:rPr>
        <w:t xml:space="preserve"> </w:t>
      </w:r>
      <w:r w:rsidRPr="2292D343">
        <w:rPr>
          <w:rFonts w:ascii="Arial" w:hAnsi="Arial" w:cs="Arial"/>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2292D343">
        <w:rPr>
          <w:rFonts w:ascii="Arial" w:hAnsi="Arial" w:cs="Arial"/>
          <w:sz w:val="20"/>
          <w:szCs w:val="20"/>
          <w:lang w:val="es-ES" w:eastAsia="es-CO"/>
        </w:rPr>
        <w:t>como con</w:t>
      </w:r>
      <w:r w:rsidRPr="2292D343">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77031AF6" w14:textId="250AF235" w:rsidR="0058222E" w:rsidRPr="00CF7B39" w:rsidRDefault="0058222E" w:rsidP="007C702A">
      <w:pPr>
        <w:rPr>
          <w:rFonts w:ascii="Arial" w:hAnsi="Arial" w:cs="Arial"/>
          <w:sz w:val="20"/>
          <w:szCs w:val="20"/>
          <w:lang w:val="es-ES_tradnl" w:eastAsia="es-CO"/>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74770F23" w14:textId="77777777" w:rsidR="00815604" w:rsidRDefault="00815604" w:rsidP="004D7C35">
      <w:pPr>
        <w:spacing w:after="100" w:afterAutospacing="1"/>
        <w:jc w:val="center"/>
        <w:rPr>
          <w:rFonts w:ascii="Arial" w:eastAsia="SimSun" w:hAnsi="Arial" w:cs="Arial"/>
          <w:kern w:val="3"/>
          <w:sz w:val="20"/>
          <w:szCs w:val="20"/>
          <w:lang w:eastAsia="zh-CN" w:bidi="hi-IN"/>
        </w:rPr>
      </w:pPr>
    </w:p>
    <w:p w14:paraId="41D7CECA"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15C9B570"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660347FF"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121FF9EC"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3A59DECA"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2D10DEE5"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7377B46C"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1AD7AC60"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1993035D"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4349C61F"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11E15348"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409D98B1"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4EF826C4"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4B4393BD"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3F299C0D"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54320E8A" w14:textId="77777777" w:rsidR="00FB290D" w:rsidRDefault="00FB290D" w:rsidP="004D7C35">
      <w:pPr>
        <w:spacing w:after="100" w:afterAutospacing="1"/>
        <w:jc w:val="center"/>
        <w:rPr>
          <w:rFonts w:ascii="Arial" w:eastAsia="SimSun" w:hAnsi="Arial" w:cs="Arial"/>
          <w:kern w:val="3"/>
          <w:sz w:val="20"/>
          <w:szCs w:val="20"/>
          <w:lang w:eastAsia="zh-CN" w:bidi="hi-IN"/>
        </w:rPr>
      </w:pPr>
    </w:p>
    <w:p w14:paraId="708BFC75" w14:textId="77777777" w:rsidR="00FB290D" w:rsidRDefault="00FB290D" w:rsidP="004D7C35">
      <w:pPr>
        <w:spacing w:after="100" w:afterAutospacing="1"/>
        <w:jc w:val="center"/>
        <w:rPr>
          <w:rFonts w:ascii="Arial" w:eastAsia="SimSun" w:hAnsi="Arial" w:cs="Arial"/>
          <w:kern w:val="3"/>
          <w:sz w:val="20"/>
          <w:szCs w:val="20"/>
          <w:lang w:eastAsia="zh-CN" w:bidi="hi-IN"/>
        </w:rPr>
      </w:pPr>
    </w:p>
    <w:tbl>
      <w:tblPr>
        <w:tblW w:w="17514" w:type="dxa"/>
        <w:tblInd w:w="-572" w:type="dxa"/>
        <w:tblLayout w:type="fixed"/>
        <w:tblCellMar>
          <w:left w:w="70" w:type="dxa"/>
          <w:right w:w="70" w:type="dxa"/>
        </w:tblCellMar>
        <w:tblLook w:val="04A0" w:firstRow="1" w:lastRow="0" w:firstColumn="1" w:lastColumn="0" w:noHBand="0" w:noVBand="1"/>
      </w:tblPr>
      <w:tblGrid>
        <w:gridCol w:w="316"/>
        <w:gridCol w:w="316"/>
        <w:gridCol w:w="316"/>
        <w:gridCol w:w="316"/>
        <w:gridCol w:w="315"/>
        <w:gridCol w:w="2107"/>
        <w:gridCol w:w="1843"/>
        <w:gridCol w:w="283"/>
        <w:gridCol w:w="284"/>
        <w:gridCol w:w="283"/>
        <w:gridCol w:w="425"/>
        <w:gridCol w:w="426"/>
        <w:gridCol w:w="3827"/>
        <w:gridCol w:w="425"/>
        <w:gridCol w:w="425"/>
        <w:gridCol w:w="360"/>
        <w:gridCol w:w="427"/>
        <w:gridCol w:w="425"/>
        <w:gridCol w:w="426"/>
        <w:gridCol w:w="489"/>
        <w:gridCol w:w="645"/>
        <w:gridCol w:w="1984"/>
        <w:gridCol w:w="851"/>
      </w:tblGrid>
      <w:tr w:rsidR="00F44E97" w:rsidRPr="00AB22EC" w14:paraId="3109A9A7" w14:textId="77777777" w:rsidTr="00F44E97">
        <w:trPr>
          <w:trHeight w:val="642"/>
          <w:tblHeader/>
        </w:trPr>
        <w:tc>
          <w:tcPr>
            <w:tcW w:w="31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1E7761F6" w14:textId="77777777" w:rsidR="00AD49DD" w:rsidRPr="00AB22EC" w:rsidRDefault="00AD49DD" w:rsidP="00254AC5">
            <w:pPr>
              <w:spacing w:line="240" w:lineRule="auto"/>
              <w:contextualSpacing w:val="0"/>
              <w:jc w:val="center"/>
              <w:rPr>
                <w:rFonts w:ascii="Arial" w:eastAsia="Times New Roman" w:hAnsi="Arial" w:cs="Arial"/>
                <w:color w:val="FFFFFF"/>
                <w:sz w:val="14"/>
                <w:szCs w:val="14"/>
                <w:lang w:eastAsia="es-CO"/>
              </w:rPr>
            </w:pPr>
            <w:bookmarkStart w:id="0" w:name="_Hlk214308324"/>
            <w:r w:rsidRPr="00AB22EC">
              <w:rPr>
                <w:rFonts w:ascii="Arial" w:eastAsia="Times New Roman" w:hAnsi="Arial" w:cs="Arial"/>
                <w:color w:val="FFFFFF"/>
                <w:sz w:val="14"/>
                <w:szCs w:val="14"/>
                <w:lang w:eastAsia="es-CO"/>
              </w:rPr>
              <w:lastRenderedPageBreak/>
              <w:t>No.</w:t>
            </w:r>
          </w:p>
        </w:tc>
        <w:tc>
          <w:tcPr>
            <w:tcW w:w="31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64F5E49F" w14:textId="77777777" w:rsidR="00AD49DD" w:rsidRPr="00AB22EC" w:rsidRDefault="00AD49DD" w:rsidP="00254AC5">
            <w:pPr>
              <w:spacing w:line="240" w:lineRule="auto"/>
              <w:contextualSpacing w:val="0"/>
              <w:jc w:val="center"/>
              <w:rPr>
                <w:rFonts w:ascii="Arial" w:eastAsia="Times New Roman" w:hAnsi="Arial" w:cs="Arial"/>
                <w:color w:val="FFFFFF"/>
                <w:sz w:val="14"/>
                <w:szCs w:val="14"/>
                <w:lang w:eastAsia="es-CO"/>
              </w:rPr>
            </w:pPr>
            <w:r w:rsidRPr="00AB22EC">
              <w:rPr>
                <w:rFonts w:ascii="Arial" w:eastAsia="Times New Roman" w:hAnsi="Arial" w:cs="Arial"/>
                <w:color w:val="FFFFFF"/>
                <w:sz w:val="14"/>
                <w:szCs w:val="14"/>
                <w:lang w:eastAsia="es-CO"/>
              </w:rPr>
              <w:t>Clase</w:t>
            </w:r>
          </w:p>
        </w:tc>
        <w:tc>
          <w:tcPr>
            <w:tcW w:w="31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485081D3" w14:textId="77777777" w:rsidR="00AD49DD" w:rsidRPr="00AB22EC" w:rsidRDefault="00AD49DD" w:rsidP="00254AC5">
            <w:pPr>
              <w:spacing w:line="240" w:lineRule="auto"/>
              <w:contextualSpacing w:val="0"/>
              <w:jc w:val="center"/>
              <w:rPr>
                <w:rFonts w:ascii="Arial" w:eastAsia="Times New Roman" w:hAnsi="Arial" w:cs="Arial"/>
                <w:color w:val="FFFFFF"/>
                <w:sz w:val="14"/>
                <w:szCs w:val="14"/>
                <w:lang w:eastAsia="es-CO"/>
              </w:rPr>
            </w:pPr>
            <w:r w:rsidRPr="00AB22EC">
              <w:rPr>
                <w:rFonts w:ascii="Arial" w:eastAsia="Times New Roman" w:hAnsi="Arial" w:cs="Arial"/>
                <w:color w:val="FFFFFF"/>
                <w:sz w:val="14"/>
                <w:szCs w:val="14"/>
                <w:lang w:eastAsia="es-CO"/>
              </w:rPr>
              <w:t>Fuente</w:t>
            </w:r>
          </w:p>
        </w:tc>
        <w:tc>
          <w:tcPr>
            <w:tcW w:w="316"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5391623A" w14:textId="77777777" w:rsidR="00AD49DD" w:rsidRPr="00AB22EC" w:rsidRDefault="00AD49DD" w:rsidP="00254AC5">
            <w:pPr>
              <w:spacing w:line="240" w:lineRule="auto"/>
              <w:contextualSpacing w:val="0"/>
              <w:jc w:val="center"/>
              <w:rPr>
                <w:rFonts w:ascii="Arial" w:eastAsia="Times New Roman" w:hAnsi="Arial" w:cs="Arial"/>
                <w:color w:val="FFFFFF"/>
                <w:sz w:val="14"/>
                <w:szCs w:val="14"/>
                <w:lang w:eastAsia="es-CO"/>
              </w:rPr>
            </w:pPr>
            <w:r w:rsidRPr="00AB22EC">
              <w:rPr>
                <w:rFonts w:ascii="Arial" w:eastAsia="Times New Roman" w:hAnsi="Arial" w:cs="Arial"/>
                <w:color w:val="FFFFFF"/>
                <w:sz w:val="14"/>
                <w:szCs w:val="14"/>
                <w:lang w:eastAsia="es-CO"/>
              </w:rPr>
              <w:t>Etapa</w:t>
            </w:r>
          </w:p>
        </w:tc>
        <w:tc>
          <w:tcPr>
            <w:tcW w:w="315"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0B723E77" w14:textId="77777777" w:rsidR="00AD49DD" w:rsidRPr="00AB22EC" w:rsidRDefault="00AD49DD" w:rsidP="00254AC5">
            <w:pPr>
              <w:spacing w:line="240" w:lineRule="auto"/>
              <w:contextualSpacing w:val="0"/>
              <w:jc w:val="center"/>
              <w:rPr>
                <w:rFonts w:ascii="Arial" w:eastAsia="Times New Roman" w:hAnsi="Arial" w:cs="Arial"/>
                <w:color w:val="FFFFFF"/>
                <w:sz w:val="14"/>
                <w:szCs w:val="14"/>
                <w:lang w:eastAsia="es-CO"/>
              </w:rPr>
            </w:pPr>
            <w:r w:rsidRPr="00AB22EC">
              <w:rPr>
                <w:rFonts w:ascii="Arial" w:eastAsia="Times New Roman" w:hAnsi="Arial" w:cs="Arial"/>
                <w:color w:val="FFFFFF"/>
                <w:sz w:val="14"/>
                <w:szCs w:val="14"/>
                <w:lang w:eastAsia="es-CO"/>
              </w:rPr>
              <w:t>Tipo</w:t>
            </w:r>
          </w:p>
        </w:tc>
        <w:tc>
          <w:tcPr>
            <w:tcW w:w="2107" w:type="dxa"/>
            <w:tcBorders>
              <w:top w:val="single" w:sz="4" w:space="0" w:color="auto"/>
              <w:left w:val="nil"/>
              <w:bottom w:val="single" w:sz="4" w:space="0" w:color="auto"/>
              <w:right w:val="single" w:sz="4" w:space="0" w:color="auto"/>
            </w:tcBorders>
            <w:shd w:val="clear" w:color="000000" w:fill="4D4D4D"/>
            <w:textDirection w:val="btLr"/>
            <w:vAlign w:val="center"/>
            <w:hideMark/>
          </w:tcPr>
          <w:p w14:paraId="38D30438" w14:textId="77777777" w:rsidR="00AD49DD" w:rsidRPr="00AB22EC" w:rsidRDefault="00AD49DD" w:rsidP="00254AC5">
            <w:pPr>
              <w:spacing w:line="240" w:lineRule="auto"/>
              <w:contextualSpacing w:val="0"/>
              <w:jc w:val="center"/>
              <w:rPr>
                <w:rFonts w:ascii="Arial" w:eastAsia="Times New Roman" w:hAnsi="Arial" w:cs="Arial"/>
                <w:color w:val="FFFFFF"/>
                <w:sz w:val="14"/>
                <w:szCs w:val="14"/>
                <w:lang w:eastAsia="es-CO"/>
              </w:rPr>
            </w:pPr>
            <w:r w:rsidRPr="00AB22EC">
              <w:rPr>
                <w:rFonts w:ascii="Arial" w:eastAsia="Times New Roman" w:hAnsi="Arial" w:cs="Arial"/>
                <w:color w:val="FFFFFF"/>
                <w:sz w:val="14"/>
                <w:szCs w:val="14"/>
                <w:lang w:eastAsia="es-CO"/>
              </w:rPr>
              <w:t>Descripción</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12559989" w14:textId="77777777" w:rsidR="00AD49DD" w:rsidRPr="00AB22EC" w:rsidRDefault="00AD49DD" w:rsidP="00254AC5">
            <w:pPr>
              <w:spacing w:line="240" w:lineRule="auto"/>
              <w:contextualSpacing w:val="0"/>
              <w:jc w:val="center"/>
              <w:rPr>
                <w:rFonts w:ascii="Arial" w:eastAsia="Times New Roman" w:hAnsi="Arial" w:cs="Arial"/>
                <w:color w:val="FFFFFF"/>
                <w:sz w:val="14"/>
                <w:szCs w:val="14"/>
                <w:lang w:eastAsia="es-CO"/>
              </w:rPr>
            </w:pPr>
            <w:r w:rsidRPr="00AB22EC">
              <w:rPr>
                <w:rFonts w:ascii="Arial" w:eastAsia="Times New Roman" w:hAnsi="Arial" w:cs="Arial"/>
                <w:color w:val="FFFFFF"/>
                <w:sz w:val="14"/>
                <w:szCs w:val="14"/>
                <w:lang w:eastAsia="es-CO"/>
              </w:rPr>
              <w:t>Consecuencia de la ocurrencia del evento</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78EFD14B" w14:textId="77777777" w:rsidR="00AD49DD" w:rsidRPr="00AB22EC" w:rsidRDefault="00AD49DD" w:rsidP="00254AC5">
            <w:pPr>
              <w:spacing w:line="240" w:lineRule="auto"/>
              <w:contextualSpacing w:val="0"/>
              <w:jc w:val="center"/>
              <w:rPr>
                <w:rFonts w:ascii="Arial" w:eastAsia="Times New Roman" w:hAnsi="Arial" w:cs="Arial"/>
                <w:color w:val="FFFFFF"/>
                <w:sz w:val="14"/>
                <w:szCs w:val="14"/>
                <w:lang w:eastAsia="es-CO"/>
              </w:rPr>
            </w:pPr>
            <w:r w:rsidRPr="00AB22EC">
              <w:rPr>
                <w:rFonts w:ascii="Arial" w:eastAsia="Times New Roman" w:hAnsi="Arial" w:cs="Arial"/>
                <w:color w:val="FFFFFF"/>
                <w:sz w:val="14"/>
                <w:szCs w:val="14"/>
                <w:lang w:eastAsia="es-CO"/>
              </w:rPr>
              <w:t>Probabilidad</w:t>
            </w:r>
          </w:p>
        </w:tc>
        <w:tc>
          <w:tcPr>
            <w:tcW w:w="284"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233D10C0" w14:textId="77777777" w:rsidR="00AD49DD" w:rsidRPr="00AB22EC" w:rsidRDefault="00AD49DD" w:rsidP="00254AC5">
            <w:pPr>
              <w:spacing w:line="240" w:lineRule="auto"/>
              <w:contextualSpacing w:val="0"/>
              <w:jc w:val="center"/>
              <w:rPr>
                <w:rFonts w:ascii="Arial" w:eastAsia="Times New Roman" w:hAnsi="Arial" w:cs="Arial"/>
                <w:color w:val="FFFFFF"/>
                <w:sz w:val="14"/>
                <w:szCs w:val="14"/>
                <w:lang w:eastAsia="es-CO"/>
              </w:rPr>
            </w:pPr>
            <w:r w:rsidRPr="00AB22EC">
              <w:rPr>
                <w:rFonts w:ascii="Arial" w:eastAsia="Times New Roman" w:hAnsi="Arial" w:cs="Arial"/>
                <w:color w:val="FFFFFF"/>
                <w:sz w:val="14"/>
                <w:szCs w:val="14"/>
                <w:lang w:eastAsia="es-CO"/>
              </w:rPr>
              <w:t>Impacto</w:t>
            </w:r>
          </w:p>
        </w:tc>
        <w:tc>
          <w:tcPr>
            <w:tcW w:w="283"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78B85BCE" w14:textId="77777777" w:rsidR="00AD49DD" w:rsidRPr="00AB22EC" w:rsidRDefault="00AD49DD" w:rsidP="00254AC5">
            <w:pPr>
              <w:spacing w:line="240" w:lineRule="auto"/>
              <w:contextualSpacing w:val="0"/>
              <w:jc w:val="center"/>
              <w:rPr>
                <w:rFonts w:ascii="Arial" w:eastAsia="Times New Roman" w:hAnsi="Arial" w:cs="Arial"/>
                <w:color w:val="FFFFFF"/>
                <w:sz w:val="14"/>
                <w:szCs w:val="14"/>
                <w:lang w:eastAsia="es-CO"/>
              </w:rPr>
            </w:pPr>
            <w:r w:rsidRPr="00AB22EC">
              <w:rPr>
                <w:rFonts w:ascii="Arial" w:eastAsia="Times New Roman" w:hAnsi="Arial" w:cs="Arial"/>
                <w:color w:val="FFFFFF"/>
                <w:sz w:val="14"/>
                <w:szCs w:val="14"/>
                <w:lang w:eastAsia="es-CO"/>
              </w:rPr>
              <w:t>Valoración del riesgo</w:t>
            </w:r>
          </w:p>
        </w:tc>
        <w:tc>
          <w:tcPr>
            <w:tcW w:w="425" w:type="dxa"/>
            <w:vMerge w:val="restart"/>
            <w:tcBorders>
              <w:top w:val="single" w:sz="4" w:space="0" w:color="auto"/>
              <w:left w:val="single" w:sz="4" w:space="0" w:color="auto"/>
              <w:bottom w:val="single" w:sz="4" w:space="0" w:color="auto"/>
              <w:right w:val="single" w:sz="4" w:space="0" w:color="auto"/>
            </w:tcBorders>
            <w:shd w:val="clear" w:color="000000" w:fill="4D4D4D"/>
            <w:textDirection w:val="btLr"/>
            <w:vAlign w:val="center"/>
            <w:hideMark/>
          </w:tcPr>
          <w:p w14:paraId="53A6E7AB" w14:textId="77777777" w:rsidR="00AD49DD" w:rsidRPr="00AB22EC" w:rsidRDefault="00AD49DD" w:rsidP="00254AC5">
            <w:pPr>
              <w:spacing w:line="240" w:lineRule="auto"/>
              <w:contextualSpacing w:val="0"/>
              <w:jc w:val="center"/>
              <w:rPr>
                <w:rFonts w:ascii="Arial" w:eastAsia="Times New Roman" w:hAnsi="Arial" w:cs="Arial"/>
                <w:color w:val="FFFFFF"/>
                <w:sz w:val="14"/>
                <w:szCs w:val="14"/>
                <w:lang w:eastAsia="es-CO"/>
              </w:rPr>
            </w:pPr>
            <w:r w:rsidRPr="00AB22EC">
              <w:rPr>
                <w:rFonts w:ascii="Arial" w:eastAsia="Times New Roman" w:hAnsi="Arial" w:cs="Arial"/>
                <w:color w:val="FFFFFF"/>
                <w:sz w:val="14"/>
                <w:szCs w:val="14"/>
                <w:lang w:eastAsia="es-CO"/>
              </w:rPr>
              <w:t>Categoría</w:t>
            </w:r>
          </w:p>
        </w:tc>
        <w:tc>
          <w:tcPr>
            <w:tcW w:w="426"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45127272"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¿A quién se le asigna?</w:t>
            </w:r>
          </w:p>
        </w:tc>
        <w:tc>
          <w:tcPr>
            <w:tcW w:w="3827"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6FBD6BC2"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Tratamiento/Controles a ser implementados</w:t>
            </w:r>
          </w:p>
        </w:tc>
        <w:tc>
          <w:tcPr>
            <w:tcW w:w="1637" w:type="dxa"/>
            <w:gridSpan w:val="4"/>
            <w:tcBorders>
              <w:top w:val="single" w:sz="4" w:space="0" w:color="auto"/>
              <w:left w:val="nil"/>
              <w:bottom w:val="single" w:sz="4" w:space="0" w:color="auto"/>
              <w:right w:val="single" w:sz="4" w:space="0" w:color="auto"/>
            </w:tcBorders>
            <w:shd w:val="clear" w:color="000000" w:fill="BFBFBF"/>
            <w:vAlign w:val="center"/>
            <w:hideMark/>
          </w:tcPr>
          <w:p w14:paraId="50DBE457"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Impacto después del tratamiento </w:t>
            </w:r>
          </w:p>
        </w:tc>
        <w:tc>
          <w:tcPr>
            <w:tcW w:w="425"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1ED3C8FB"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¿Afecta la ejecución del contrato?</w:t>
            </w:r>
          </w:p>
        </w:tc>
        <w:tc>
          <w:tcPr>
            <w:tcW w:w="426"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3DD203D3"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Persona responsable por implementar el tratamiento</w:t>
            </w:r>
          </w:p>
        </w:tc>
        <w:tc>
          <w:tcPr>
            <w:tcW w:w="489" w:type="dxa"/>
            <w:vMerge w:val="restart"/>
            <w:tcBorders>
              <w:top w:val="single" w:sz="4" w:space="0" w:color="auto"/>
              <w:left w:val="single" w:sz="4" w:space="0" w:color="auto"/>
              <w:right w:val="single" w:sz="4" w:space="0" w:color="auto"/>
            </w:tcBorders>
            <w:shd w:val="clear" w:color="000000" w:fill="BFBFBF"/>
            <w:textDirection w:val="btLr"/>
          </w:tcPr>
          <w:p w14:paraId="3CE989CC"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r w:rsidRPr="0008657E">
              <w:rPr>
                <w:rFonts w:ascii="Arial" w:eastAsia="Times New Roman" w:hAnsi="Arial" w:cs="Arial"/>
                <w:b/>
                <w:bCs/>
                <w:color w:val="000000"/>
                <w:sz w:val="14"/>
                <w:szCs w:val="14"/>
                <w:lang w:eastAsia="es-CO"/>
              </w:rPr>
              <w:t>Fecha estimada en que se inicia el tratamiento</w:t>
            </w:r>
          </w:p>
        </w:tc>
        <w:tc>
          <w:tcPr>
            <w:tcW w:w="645" w:type="dxa"/>
            <w:vMerge w:val="restart"/>
            <w:tcBorders>
              <w:top w:val="single" w:sz="4" w:space="0" w:color="auto"/>
              <w:left w:val="single" w:sz="4" w:space="0" w:color="auto"/>
              <w:bottom w:val="single" w:sz="4" w:space="0" w:color="auto"/>
              <w:right w:val="single" w:sz="4" w:space="0" w:color="auto"/>
            </w:tcBorders>
            <w:shd w:val="clear" w:color="000000" w:fill="BFBFBF"/>
            <w:textDirection w:val="btLr"/>
            <w:vAlign w:val="center"/>
            <w:hideMark/>
          </w:tcPr>
          <w:p w14:paraId="66583046"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Fecha estimada en que se completa el tratamiento</w:t>
            </w:r>
          </w:p>
        </w:tc>
        <w:tc>
          <w:tcPr>
            <w:tcW w:w="2835" w:type="dxa"/>
            <w:gridSpan w:val="2"/>
            <w:tcBorders>
              <w:top w:val="single" w:sz="4" w:space="0" w:color="auto"/>
              <w:left w:val="nil"/>
              <w:bottom w:val="single" w:sz="4" w:space="0" w:color="auto"/>
              <w:right w:val="single" w:sz="4" w:space="0" w:color="auto"/>
            </w:tcBorders>
            <w:shd w:val="clear" w:color="000000" w:fill="BFBFBF"/>
            <w:vAlign w:val="center"/>
            <w:hideMark/>
          </w:tcPr>
          <w:p w14:paraId="6040CD1D"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Monitoreo y revisión </w:t>
            </w:r>
          </w:p>
        </w:tc>
      </w:tr>
      <w:tr w:rsidR="00DB679F" w:rsidRPr="00AB22EC" w14:paraId="1296FDCB" w14:textId="77777777" w:rsidTr="00F44E97">
        <w:trPr>
          <w:trHeight w:val="1430"/>
          <w:tblHeader/>
        </w:trPr>
        <w:tc>
          <w:tcPr>
            <w:tcW w:w="316" w:type="dxa"/>
            <w:vMerge/>
            <w:tcBorders>
              <w:top w:val="single" w:sz="4" w:space="0" w:color="auto"/>
              <w:left w:val="single" w:sz="4" w:space="0" w:color="auto"/>
              <w:bottom w:val="single" w:sz="4" w:space="0" w:color="auto"/>
              <w:right w:val="single" w:sz="4" w:space="0" w:color="auto"/>
            </w:tcBorders>
            <w:vAlign w:val="center"/>
            <w:hideMark/>
          </w:tcPr>
          <w:p w14:paraId="5ABE3685"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4E3E77C3"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4D855FD0"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10B97E97"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373A1A08"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2107" w:type="dxa"/>
            <w:vMerge w:val="restart"/>
            <w:tcBorders>
              <w:top w:val="nil"/>
              <w:left w:val="nil"/>
              <w:bottom w:val="nil"/>
              <w:right w:val="single" w:sz="4" w:space="0" w:color="auto"/>
            </w:tcBorders>
            <w:shd w:val="clear" w:color="000000" w:fill="4D4D4D"/>
            <w:textDirection w:val="btLr"/>
            <w:vAlign w:val="center"/>
            <w:hideMark/>
          </w:tcPr>
          <w:p w14:paraId="4B058111" w14:textId="77777777" w:rsidR="00AD49DD" w:rsidRPr="00AB22EC" w:rsidRDefault="00AD49DD" w:rsidP="00254AC5">
            <w:pPr>
              <w:spacing w:line="240" w:lineRule="auto"/>
              <w:contextualSpacing w:val="0"/>
              <w:jc w:val="center"/>
              <w:rPr>
                <w:rFonts w:ascii="Arial" w:eastAsia="Times New Roman" w:hAnsi="Arial" w:cs="Arial"/>
                <w:color w:val="FFFFFF"/>
                <w:sz w:val="14"/>
                <w:szCs w:val="14"/>
                <w:lang w:eastAsia="es-CO"/>
              </w:rPr>
            </w:pPr>
            <w:r w:rsidRPr="00AB22EC">
              <w:rPr>
                <w:rFonts w:ascii="Arial" w:eastAsia="Times New Roman" w:hAnsi="Arial" w:cs="Arial"/>
                <w:color w:val="FFFFFF"/>
                <w:sz w:val="14"/>
                <w:szCs w:val="14"/>
                <w:lang w:eastAsia="es-CO"/>
              </w:rPr>
              <w:t>(Qué puede pasar y como puede ocurrir)</w:t>
            </w:r>
          </w:p>
          <w:p w14:paraId="2D35530D" w14:textId="77777777" w:rsidR="00AD49DD" w:rsidRPr="00EB5BAC" w:rsidRDefault="00AD49DD" w:rsidP="00254AC5">
            <w:pPr>
              <w:spacing w:line="240" w:lineRule="auto"/>
              <w:contextualSpacing w:val="0"/>
              <w:jc w:val="center"/>
              <w:rPr>
                <w:rFonts w:ascii="Arial" w:eastAsia="Times New Roman" w:hAnsi="Arial" w:cs="Arial"/>
                <w:color w:val="FFFFFF"/>
                <w:sz w:val="14"/>
                <w:szCs w:val="14"/>
                <w:lang w:eastAsia="es-CO"/>
              </w:rPr>
            </w:pPr>
            <w:r w:rsidRPr="00AB22EC">
              <w:rPr>
                <w:rFonts w:ascii="Arial" w:eastAsia="Times New Roman" w:hAnsi="Arial" w:cs="Arial"/>
                <w:color w:val="FFFFFF"/>
                <w:sz w:val="14"/>
                <w:szCs w:val="14"/>
                <w:lang w:eastAsia="es-CO"/>
              </w:rPr>
              <w:t>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71BFE672"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69F8A39D"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02A9B626"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43BD89CD" w14:textId="77777777" w:rsidR="00AD49DD" w:rsidRPr="00AB22EC" w:rsidRDefault="00AD49DD" w:rsidP="00254AC5">
            <w:pPr>
              <w:spacing w:line="240" w:lineRule="auto"/>
              <w:contextualSpacing w:val="0"/>
              <w:jc w:val="left"/>
              <w:rPr>
                <w:rFonts w:ascii="Arial" w:eastAsia="Times New Roman" w:hAnsi="Arial" w:cs="Arial"/>
                <w:color w:val="FF0000"/>
                <w:sz w:val="14"/>
                <w:szCs w:val="14"/>
                <w:lang w:eastAsia="es-CO"/>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595C4794" w14:textId="77777777" w:rsidR="00AD49DD" w:rsidRPr="00AB22EC" w:rsidRDefault="00AD49DD" w:rsidP="00254AC5">
            <w:pPr>
              <w:spacing w:line="240" w:lineRule="auto"/>
              <w:contextualSpacing w:val="0"/>
              <w:jc w:val="left"/>
              <w:rPr>
                <w:rFonts w:ascii="Arial" w:eastAsia="Times New Roman" w:hAnsi="Arial" w:cs="Arial"/>
                <w:color w:val="FF0000"/>
                <w:sz w:val="14"/>
                <w:szCs w:val="14"/>
                <w:lang w:eastAsia="es-CO"/>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14:paraId="4432DBE5" w14:textId="77777777" w:rsidR="00AD49DD" w:rsidRPr="00AB22EC" w:rsidRDefault="00AD49DD" w:rsidP="00254AC5">
            <w:pPr>
              <w:spacing w:line="240" w:lineRule="auto"/>
              <w:contextualSpacing w:val="0"/>
              <w:jc w:val="left"/>
              <w:rPr>
                <w:rFonts w:ascii="Arial" w:eastAsia="Times New Roman" w:hAnsi="Arial" w:cs="Arial"/>
                <w:b/>
                <w:bCs/>
                <w:color w:val="000000"/>
                <w:sz w:val="14"/>
                <w:szCs w:val="14"/>
                <w:lang w:eastAsia="es-CO"/>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6E2AC5F1" w14:textId="77777777" w:rsidR="00AD49DD" w:rsidRPr="00AB22EC" w:rsidRDefault="00AD49DD" w:rsidP="00254AC5">
            <w:pPr>
              <w:spacing w:line="240" w:lineRule="auto"/>
              <w:contextualSpacing w:val="0"/>
              <w:jc w:val="left"/>
              <w:rPr>
                <w:rFonts w:ascii="Arial" w:eastAsia="Times New Roman" w:hAnsi="Arial" w:cs="Arial"/>
                <w:b/>
                <w:bCs/>
                <w:color w:val="000000"/>
                <w:sz w:val="14"/>
                <w:szCs w:val="14"/>
                <w:lang w:eastAsia="es-CO"/>
              </w:rPr>
            </w:pPr>
          </w:p>
        </w:tc>
        <w:tc>
          <w:tcPr>
            <w:tcW w:w="425" w:type="dxa"/>
            <w:vMerge w:val="restart"/>
            <w:tcBorders>
              <w:top w:val="single" w:sz="4" w:space="0" w:color="auto"/>
              <w:left w:val="nil"/>
              <w:bottom w:val="nil"/>
              <w:right w:val="single" w:sz="4" w:space="0" w:color="auto"/>
            </w:tcBorders>
            <w:shd w:val="clear" w:color="000000" w:fill="BFBFBF"/>
            <w:textDirection w:val="btLr"/>
            <w:hideMark/>
          </w:tcPr>
          <w:p w14:paraId="79F8A203" w14:textId="77777777" w:rsidR="00AD49DD" w:rsidRPr="00AB22EC" w:rsidRDefault="00AD49DD" w:rsidP="00254AC5">
            <w:pPr>
              <w:spacing w:line="240" w:lineRule="auto"/>
              <w:ind w:left="113" w:right="113"/>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Probabilidad</w:t>
            </w:r>
          </w:p>
        </w:tc>
        <w:tc>
          <w:tcPr>
            <w:tcW w:w="425" w:type="dxa"/>
            <w:vMerge w:val="restart"/>
            <w:tcBorders>
              <w:top w:val="single" w:sz="4" w:space="0" w:color="auto"/>
              <w:left w:val="nil"/>
              <w:bottom w:val="nil"/>
              <w:right w:val="single" w:sz="4" w:space="0" w:color="auto"/>
            </w:tcBorders>
            <w:shd w:val="clear" w:color="000000" w:fill="BFBFBF"/>
            <w:textDirection w:val="btLr"/>
            <w:vAlign w:val="center"/>
          </w:tcPr>
          <w:p w14:paraId="526C49D8" w14:textId="77777777" w:rsidR="00AD49DD" w:rsidRPr="00AB22EC" w:rsidRDefault="00AD49DD" w:rsidP="00254AC5">
            <w:pPr>
              <w:spacing w:line="240" w:lineRule="auto"/>
              <w:ind w:left="113" w:right="113"/>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Impacto</w:t>
            </w:r>
          </w:p>
        </w:tc>
        <w:tc>
          <w:tcPr>
            <w:tcW w:w="360" w:type="dxa"/>
            <w:vMerge w:val="restart"/>
            <w:tcBorders>
              <w:top w:val="single" w:sz="4" w:space="0" w:color="auto"/>
              <w:left w:val="nil"/>
              <w:bottom w:val="nil"/>
              <w:right w:val="single" w:sz="4" w:space="0" w:color="auto"/>
            </w:tcBorders>
            <w:shd w:val="clear" w:color="000000" w:fill="BFBFBF"/>
            <w:textDirection w:val="btLr"/>
            <w:vAlign w:val="center"/>
          </w:tcPr>
          <w:p w14:paraId="1F59CDF2" w14:textId="77777777" w:rsidR="00AD49DD" w:rsidRPr="00AB22EC" w:rsidRDefault="00AD49DD" w:rsidP="00254AC5">
            <w:pPr>
              <w:spacing w:line="240" w:lineRule="auto"/>
              <w:ind w:left="113" w:right="113"/>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Valoración del Riesgo</w:t>
            </w:r>
          </w:p>
        </w:tc>
        <w:tc>
          <w:tcPr>
            <w:tcW w:w="427" w:type="dxa"/>
            <w:vMerge w:val="restart"/>
            <w:tcBorders>
              <w:top w:val="single" w:sz="4" w:space="0" w:color="auto"/>
              <w:left w:val="nil"/>
              <w:bottom w:val="nil"/>
              <w:right w:val="single" w:sz="4" w:space="0" w:color="auto"/>
            </w:tcBorders>
            <w:shd w:val="clear" w:color="000000" w:fill="BFBFBF"/>
            <w:textDirection w:val="btLr"/>
            <w:vAlign w:val="center"/>
          </w:tcPr>
          <w:p w14:paraId="533E74A9" w14:textId="77777777" w:rsidR="00AD49DD" w:rsidRPr="00AB22EC" w:rsidRDefault="00AD49DD" w:rsidP="00254AC5">
            <w:pPr>
              <w:spacing w:line="240" w:lineRule="auto"/>
              <w:ind w:left="113" w:right="113"/>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Categoría</w:t>
            </w: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1E0E56A1" w14:textId="77777777" w:rsidR="00AD49DD" w:rsidRPr="00AB22EC" w:rsidRDefault="00AD49DD" w:rsidP="00254AC5">
            <w:pPr>
              <w:spacing w:line="240" w:lineRule="auto"/>
              <w:contextualSpacing w:val="0"/>
              <w:jc w:val="left"/>
              <w:rPr>
                <w:rFonts w:ascii="Arial" w:eastAsia="Times New Roman" w:hAnsi="Arial" w:cs="Arial"/>
                <w:b/>
                <w:bCs/>
                <w:color w:val="000000"/>
                <w:sz w:val="14"/>
                <w:szCs w:val="14"/>
                <w:lang w:eastAsia="es-CO"/>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14:paraId="271E3329" w14:textId="77777777" w:rsidR="00AD49DD" w:rsidRPr="00AB22EC" w:rsidRDefault="00AD49DD" w:rsidP="00254AC5">
            <w:pPr>
              <w:spacing w:line="240" w:lineRule="auto"/>
              <w:contextualSpacing w:val="0"/>
              <w:jc w:val="left"/>
              <w:rPr>
                <w:rFonts w:ascii="Arial" w:eastAsia="Times New Roman" w:hAnsi="Arial" w:cs="Arial"/>
                <w:b/>
                <w:bCs/>
                <w:color w:val="000000"/>
                <w:sz w:val="14"/>
                <w:szCs w:val="14"/>
                <w:lang w:eastAsia="es-CO"/>
              </w:rPr>
            </w:pPr>
          </w:p>
        </w:tc>
        <w:tc>
          <w:tcPr>
            <w:tcW w:w="489" w:type="dxa"/>
            <w:vMerge/>
            <w:tcBorders>
              <w:left w:val="single" w:sz="4" w:space="0" w:color="auto"/>
              <w:bottom w:val="nil"/>
              <w:right w:val="single" w:sz="4" w:space="0" w:color="auto"/>
            </w:tcBorders>
          </w:tcPr>
          <w:p w14:paraId="4C9D691C" w14:textId="77777777" w:rsidR="00AD49DD" w:rsidRPr="00AB22EC" w:rsidRDefault="00AD49DD" w:rsidP="00254AC5">
            <w:pPr>
              <w:spacing w:line="240" w:lineRule="auto"/>
              <w:contextualSpacing w:val="0"/>
              <w:jc w:val="left"/>
              <w:rPr>
                <w:rFonts w:ascii="Arial" w:eastAsia="Times New Roman" w:hAnsi="Arial" w:cs="Arial"/>
                <w:b/>
                <w:bCs/>
                <w:color w:val="000000"/>
                <w:sz w:val="14"/>
                <w:szCs w:val="14"/>
                <w:lang w:eastAsia="es-CO"/>
              </w:rPr>
            </w:pPr>
          </w:p>
        </w:tc>
        <w:tc>
          <w:tcPr>
            <w:tcW w:w="645" w:type="dxa"/>
            <w:vMerge/>
            <w:tcBorders>
              <w:top w:val="single" w:sz="4" w:space="0" w:color="auto"/>
              <w:left w:val="single" w:sz="4" w:space="0" w:color="auto"/>
              <w:bottom w:val="single" w:sz="4" w:space="0" w:color="auto"/>
              <w:right w:val="single" w:sz="4" w:space="0" w:color="auto"/>
            </w:tcBorders>
            <w:vAlign w:val="center"/>
            <w:hideMark/>
          </w:tcPr>
          <w:p w14:paraId="4DD6405F" w14:textId="77777777" w:rsidR="00AD49DD" w:rsidRPr="00AB22EC" w:rsidRDefault="00AD49DD" w:rsidP="00254AC5">
            <w:pPr>
              <w:spacing w:line="240" w:lineRule="auto"/>
              <w:contextualSpacing w:val="0"/>
              <w:jc w:val="left"/>
              <w:rPr>
                <w:rFonts w:ascii="Arial" w:eastAsia="Times New Roman" w:hAnsi="Arial" w:cs="Arial"/>
                <w:b/>
                <w:bCs/>
                <w:color w:val="000000"/>
                <w:sz w:val="14"/>
                <w:szCs w:val="14"/>
                <w:lang w:eastAsia="es-CO"/>
              </w:rPr>
            </w:pPr>
          </w:p>
        </w:tc>
        <w:tc>
          <w:tcPr>
            <w:tcW w:w="1984" w:type="dxa"/>
            <w:vMerge w:val="restart"/>
            <w:tcBorders>
              <w:top w:val="single" w:sz="4" w:space="0" w:color="auto"/>
              <w:left w:val="nil"/>
              <w:bottom w:val="nil"/>
              <w:right w:val="single" w:sz="4" w:space="0" w:color="auto"/>
            </w:tcBorders>
            <w:shd w:val="clear" w:color="000000" w:fill="BFBFBF"/>
            <w:vAlign w:val="center"/>
            <w:hideMark/>
          </w:tcPr>
          <w:p w14:paraId="2F705740"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 </w:t>
            </w:r>
          </w:p>
          <w:p w14:paraId="03D00AD2" w14:textId="77777777" w:rsidR="00AD49DD" w:rsidRPr="00AB22EC" w:rsidRDefault="00AD49DD" w:rsidP="00254AC5">
            <w:pPr>
              <w:spacing w:line="240" w:lineRule="auto"/>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¿Cómo se realiza el monitoreo?</w:t>
            </w:r>
          </w:p>
        </w:tc>
        <w:tc>
          <w:tcPr>
            <w:tcW w:w="851" w:type="dxa"/>
            <w:tcBorders>
              <w:top w:val="single" w:sz="4" w:space="0" w:color="auto"/>
              <w:left w:val="nil"/>
              <w:bottom w:val="single" w:sz="4" w:space="0" w:color="auto"/>
              <w:right w:val="single" w:sz="4" w:space="0" w:color="auto"/>
            </w:tcBorders>
            <w:shd w:val="clear" w:color="000000" w:fill="BFBFBF"/>
            <w:vAlign w:val="center"/>
          </w:tcPr>
          <w:p w14:paraId="5F3BC239"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Periodicidad</w:t>
            </w:r>
          </w:p>
        </w:tc>
      </w:tr>
      <w:tr w:rsidR="00DB679F" w:rsidRPr="00AB22EC" w14:paraId="561079DC" w14:textId="77777777" w:rsidTr="00F44E97">
        <w:trPr>
          <w:trHeight w:val="387"/>
          <w:tblHeader/>
        </w:trPr>
        <w:tc>
          <w:tcPr>
            <w:tcW w:w="316" w:type="dxa"/>
            <w:vMerge/>
            <w:tcBorders>
              <w:top w:val="single" w:sz="4" w:space="0" w:color="auto"/>
              <w:left w:val="single" w:sz="4" w:space="0" w:color="auto"/>
              <w:bottom w:val="single" w:sz="4" w:space="0" w:color="auto"/>
              <w:right w:val="single" w:sz="4" w:space="0" w:color="auto"/>
            </w:tcBorders>
            <w:vAlign w:val="center"/>
            <w:hideMark/>
          </w:tcPr>
          <w:p w14:paraId="45931C9A"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37BD2134"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6DAF98E3"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316" w:type="dxa"/>
            <w:vMerge/>
            <w:tcBorders>
              <w:top w:val="single" w:sz="4" w:space="0" w:color="auto"/>
              <w:left w:val="single" w:sz="4" w:space="0" w:color="auto"/>
              <w:bottom w:val="single" w:sz="4" w:space="0" w:color="auto"/>
              <w:right w:val="single" w:sz="4" w:space="0" w:color="auto"/>
            </w:tcBorders>
            <w:vAlign w:val="center"/>
            <w:hideMark/>
          </w:tcPr>
          <w:p w14:paraId="048923DF"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315" w:type="dxa"/>
            <w:vMerge/>
            <w:tcBorders>
              <w:top w:val="single" w:sz="4" w:space="0" w:color="auto"/>
              <w:left w:val="single" w:sz="4" w:space="0" w:color="auto"/>
              <w:bottom w:val="single" w:sz="4" w:space="0" w:color="auto"/>
              <w:right w:val="single" w:sz="4" w:space="0" w:color="auto"/>
            </w:tcBorders>
            <w:vAlign w:val="center"/>
            <w:hideMark/>
          </w:tcPr>
          <w:p w14:paraId="1C31C89A"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2107" w:type="dxa"/>
            <w:vMerge/>
            <w:tcBorders>
              <w:left w:val="nil"/>
              <w:bottom w:val="single" w:sz="4" w:space="0" w:color="auto"/>
              <w:right w:val="single" w:sz="4" w:space="0" w:color="auto"/>
            </w:tcBorders>
            <w:shd w:val="clear" w:color="000000" w:fill="4D4D4D"/>
            <w:textDirection w:val="btLr"/>
            <w:hideMark/>
          </w:tcPr>
          <w:p w14:paraId="3CE98454" w14:textId="77777777" w:rsidR="00AD49DD" w:rsidRPr="00AB22EC" w:rsidRDefault="00AD49DD" w:rsidP="00254AC5">
            <w:pPr>
              <w:spacing w:line="240" w:lineRule="auto"/>
              <w:jc w:val="left"/>
              <w:rPr>
                <w:rFonts w:ascii="Calibri" w:eastAsia="Times New Roman" w:hAnsi="Calibri" w:cs="Calibri"/>
                <w:color w:val="000000"/>
                <w:sz w:val="14"/>
                <w:szCs w:val="14"/>
                <w:lang w:eastAsia="es-CO"/>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65864FD3"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6CB12C2A"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284" w:type="dxa"/>
            <w:vMerge/>
            <w:tcBorders>
              <w:top w:val="single" w:sz="4" w:space="0" w:color="auto"/>
              <w:left w:val="single" w:sz="4" w:space="0" w:color="auto"/>
              <w:bottom w:val="single" w:sz="4" w:space="0" w:color="auto"/>
              <w:right w:val="single" w:sz="4" w:space="0" w:color="auto"/>
            </w:tcBorders>
            <w:vAlign w:val="center"/>
            <w:hideMark/>
          </w:tcPr>
          <w:p w14:paraId="63F83148" w14:textId="77777777" w:rsidR="00AD49DD" w:rsidRPr="00AB22EC" w:rsidRDefault="00AD49DD" w:rsidP="00254AC5">
            <w:pPr>
              <w:spacing w:line="240" w:lineRule="auto"/>
              <w:contextualSpacing w:val="0"/>
              <w:jc w:val="left"/>
              <w:rPr>
                <w:rFonts w:ascii="Arial" w:eastAsia="Times New Roman" w:hAnsi="Arial" w:cs="Arial"/>
                <w:color w:val="FFFFFF"/>
                <w:sz w:val="14"/>
                <w:szCs w:val="14"/>
                <w:lang w:eastAsia="es-CO"/>
              </w:rPr>
            </w:pPr>
          </w:p>
        </w:tc>
        <w:tc>
          <w:tcPr>
            <w:tcW w:w="283" w:type="dxa"/>
            <w:vMerge/>
            <w:tcBorders>
              <w:top w:val="single" w:sz="4" w:space="0" w:color="auto"/>
              <w:left w:val="single" w:sz="4" w:space="0" w:color="auto"/>
              <w:bottom w:val="single" w:sz="4" w:space="0" w:color="auto"/>
              <w:right w:val="single" w:sz="4" w:space="0" w:color="auto"/>
            </w:tcBorders>
            <w:vAlign w:val="center"/>
            <w:hideMark/>
          </w:tcPr>
          <w:p w14:paraId="438771E5" w14:textId="77777777" w:rsidR="00AD49DD" w:rsidRPr="00AB22EC" w:rsidRDefault="00AD49DD" w:rsidP="00254AC5">
            <w:pPr>
              <w:spacing w:line="240" w:lineRule="auto"/>
              <w:contextualSpacing w:val="0"/>
              <w:jc w:val="left"/>
              <w:rPr>
                <w:rFonts w:ascii="Arial" w:eastAsia="Times New Roman" w:hAnsi="Arial" w:cs="Arial"/>
                <w:color w:val="FF0000"/>
                <w:sz w:val="14"/>
                <w:szCs w:val="14"/>
                <w:lang w:eastAsia="es-CO"/>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3E2936C2" w14:textId="77777777" w:rsidR="00AD49DD" w:rsidRPr="00AB22EC" w:rsidRDefault="00AD49DD" w:rsidP="00254AC5">
            <w:pPr>
              <w:spacing w:line="240" w:lineRule="auto"/>
              <w:contextualSpacing w:val="0"/>
              <w:jc w:val="left"/>
              <w:rPr>
                <w:rFonts w:ascii="Arial" w:eastAsia="Times New Roman" w:hAnsi="Arial" w:cs="Arial"/>
                <w:color w:val="FF0000"/>
                <w:sz w:val="14"/>
                <w:szCs w:val="14"/>
                <w:lang w:eastAsia="es-CO"/>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14:paraId="4E267EC7" w14:textId="77777777" w:rsidR="00AD49DD" w:rsidRPr="00AB22EC" w:rsidRDefault="00AD49DD" w:rsidP="00254AC5">
            <w:pPr>
              <w:spacing w:line="240" w:lineRule="auto"/>
              <w:contextualSpacing w:val="0"/>
              <w:jc w:val="left"/>
              <w:rPr>
                <w:rFonts w:ascii="Arial" w:eastAsia="Times New Roman" w:hAnsi="Arial" w:cs="Arial"/>
                <w:b/>
                <w:bCs/>
                <w:color w:val="000000"/>
                <w:sz w:val="14"/>
                <w:szCs w:val="14"/>
                <w:lang w:eastAsia="es-CO"/>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35DA6B04" w14:textId="77777777" w:rsidR="00AD49DD" w:rsidRPr="00AB22EC" w:rsidRDefault="00AD49DD" w:rsidP="00254AC5">
            <w:pPr>
              <w:spacing w:line="240" w:lineRule="auto"/>
              <w:contextualSpacing w:val="0"/>
              <w:jc w:val="left"/>
              <w:rPr>
                <w:rFonts w:ascii="Arial" w:eastAsia="Times New Roman" w:hAnsi="Arial" w:cs="Arial"/>
                <w:b/>
                <w:bCs/>
                <w:color w:val="000000"/>
                <w:sz w:val="14"/>
                <w:szCs w:val="14"/>
                <w:lang w:eastAsia="es-CO"/>
              </w:rPr>
            </w:pPr>
          </w:p>
        </w:tc>
        <w:tc>
          <w:tcPr>
            <w:tcW w:w="425" w:type="dxa"/>
            <w:vMerge/>
            <w:tcBorders>
              <w:left w:val="single" w:sz="4" w:space="0" w:color="auto"/>
              <w:bottom w:val="single" w:sz="4" w:space="0" w:color="auto"/>
              <w:right w:val="single" w:sz="4" w:space="0" w:color="auto"/>
            </w:tcBorders>
            <w:shd w:val="clear" w:color="000000" w:fill="BFBFBF"/>
            <w:textDirection w:val="btLr"/>
            <w:vAlign w:val="center"/>
            <w:hideMark/>
          </w:tcPr>
          <w:p w14:paraId="17484050"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p>
        </w:tc>
        <w:tc>
          <w:tcPr>
            <w:tcW w:w="425" w:type="dxa"/>
            <w:vMerge/>
            <w:tcBorders>
              <w:left w:val="single" w:sz="4" w:space="0" w:color="auto"/>
              <w:bottom w:val="single" w:sz="4" w:space="0" w:color="auto"/>
              <w:right w:val="single" w:sz="4" w:space="0" w:color="auto"/>
            </w:tcBorders>
            <w:shd w:val="clear" w:color="000000" w:fill="BFBFBF"/>
            <w:textDirection w:val="btLr"/>
            <w:vAlign w:val="center"/>
            <w:hideMark/>
          </w:tcPr>
          <w:p w14:paraId="49D7F7F5"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p>
        </w:tc>
        <w:tc>
          <w:tcPr>
            <w:tcW w:w="360" w:type="dxa"/>
            <w:vMerge/>
            <w:tcBorders>
              <w:left w:val="single" w:sz="4" w:space="0" w:color="auto"/>
              <w:bottom w:val="single" w:sz="4" w:space="0" w:color="auto"/>
              <w:right w:val="single" w:sz="4" w:space="0" w:color="auto"/>
            </w:tcBorders>
            <w:shd w:val="clear" w:color="000000" w:fill="BFBFBF"/>
            <w:textDirection w:val="btLr"/>
            <w:vAlign w:val="center"/>
            <w:hideMark/>
          </w:tcPr>
          <w:p w14:paraId="7D5042FF"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p>
        </w:tc>
        <w:tc>
          <w:tcPr>
            <w:tcW w:w="427" w:type="dxa"/>
            <w:vMerge/>
            <w:tcBorders>
              <w:left w:val="single" w:sz="4" w:space="0" w:color="auto"/>
              <w:bottom w:val="single" w:sz="4" w:space="0" w:color="auto"/>
              <w:right w:val="single" w:sz="4" w:space="0" w:color="auto"/>
            </w:tcBorders>
            <w:shd w:val="clear" w:color="000000" w:fill="BFBFBF"/>
            <w:textDirection w:val="btLr"/>
            <w:vAlign w:val="center"/>
            <w:hideMark/>
          </w:tcPr>
          <w:p w14:paraId="0B273E68"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14:paraId="7B91C25E" w14:textId="77777777" w:rsidR="00AD49DD" w:rsidRPr="00AB22EC" w:rsidRDefault="00AD49DD" w:rsidP="00254AC5">
            <w:pPr>
              <w:spacing w:line="240" w:lineRule="auto"/>
              <w:contextualSpacing w:val="0"/>
              <w:jc w:val="left"/>
              <w:rPr>
                <w:rFonts w:ascii="Arial" w:eastAsia="Times New Roman" w:hAnsi="Arial" w:cs="Arial"/>
                <w:b/>
                <w:bCs/>
                <w:color w:val="000000"/>
                <w:sz w:val="14"/>
                <w:szCs w:val="14"/>
                <w:lang w:eastAsia="es-CO"/>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14:paraId="21DA7EE5" w14:textId="77777777" w:rsidR="00AD49DD" w:rsidRPr="00AB22EC" w:rsidRDefault="00AD49DD" w:rsidP="00254AC5">
            <w:pPr>
              <w:spacing w:line="240" w:lineRule="auto"/>
              <w:contextualSpacing w:val="0"/>
              <w:jc w:val="left"/>
              <w:rPr>
                <w:rFonts w:ascii="Arial" w:eastAsia="Times New Roman" w:hAnsi="Arial" w:cs="Arial"/>
                <w:b/>
                <w:bCs/>
                <w:color w:val="000000"/>
                <w:sz w:val="14"/>
                <w:szCs w:val="14"/>
                <w:lang w:eastAsia="es-CO"/>
              </w:rPr>
            </w:pPr>
          </w:p>
        </w:tc>
        <w:tc>
          <w:tcPr>
            <w:tcW w:w="489" w:type="dxa"/>
            <w:vMerge/>
            <w:tcBorders>
              <w:left w:val="single" w:sz="4" w:space="0" w:color="auto"/>
              <w:bottom w:val="single" w:sz="4" w:space="0" w:color="auto"/>
              <w:right w:val="single" w:sz="4" w:space="0" w:color="auto"/>
            </w:tcBorders>
          </w:tcPr>
          <w:p w14:paraId="5642DCA6" w14:textId="77777777" w:rsidR="00AD49DD" w:rsidRPr="00AB22EC" w:rsidRDefault="00AD49DD" w:rsidP="00254AC5">
            <w:pPr>
              <w:spacing w:line="240" w:lineRule="auto"/>
              <w:contextualSpacing w:val="0"/>
              <w:jc w:val="left"/>
              <w:rPr>
                <w:rFonts w:ascii="Arial" w:eastAsia="Times New Roman" w:hAnsi="Arial" w:cs="Arial"/>
                <w:b/>
                <w:bCs/>
                <w:color w:val="000000"/>
                <w:sz w:val="14"/>
                <w:szCs w:val="14"/>
                <w:lang w:eastAsia="es-CO"/>
              </w:rPr>
            </w:pPr>
          </w:p>
        </w:tc>
        <w:tc>
          <w:tcPr>
            <w:tcW w:w="645" w:type="dxa"/>
            <w:vMerge/>
            <w:tcBorders>
              <w:top w:val="single" w:sz="4" w:space="0" w:color="auto"/>
              <w:left w:val="single" w:sz="4" w:space="0" w:color="auto"/>
              <w:bottom w:val="single" w:sz="4" w:space="0" w:color="auto"/>
              <w:right w:val="single" w:sz="4" w:space="0" w:color="auto"/>
            </w:tcBorders>
            <w:vAlign w:val="center"/>
            <w:hideMark/>
          </w:tcPr>
          <w:p w14:paraId="5E17B4C1" w14:textId="77777777" w:rsidR="00AD49DD" w:rsidRPr="00AB22EC" w:rsidRDefault="00AD49DD" w:rsidP="00254AC5">
            <w:pPr>
              <w:spacing w:line="240" w:lineRule="auto"/>
              <w:contextualSpacing w:val="0"/>
              <w:jc w:val="left"/>
              <w:rPr>
                <w:rFonts w:ascii="Arial" w:eastAsia="Times New Roman" w:hAnsi="Arial" w:cs="Arial"/>
                <w:b/>
                <w:bCs/>
                <w:color w:val="000000"/>
                <w:sz w:val="14"/>
                <w:szCs w:val="14"/>
                <w:lang w:eastAsia="es-CO"/>
              </w:rPr>
            </w:pPr>
          </w:p>
        </w:tc>
        <w:tc>
          <w:tcPr>
            <w:tcW w:w="1984" w:type="dxa"/>
            <w:vMerge/>
            <w:tcBorders>
              <w:left w:val="single" w:sz="4" w:space="0" w:color="auto"/>
              <w:bottom w:val="single" w:sz="4" w:space="0" w:color="auto"/>
              <w:right w:val="single" w:sz="4" w:space="0" w:color="auto"/>
            </w:tcBorders>
            <w:shd w:val="clear" w:color="000000" w:fill="BFBFBF"/>
            <w:textDirection w:val="btLr"/>
            <w:vAlign w:val="center"/>
            <w:hideMark/>
          </w:tcPr>
          <w:p w14:paraId="4E7E31E5" w14:textId="77777777" w:rsidR="00AD49DD" w:rsidRPr="00AB22EC" w:rsidRDefault="00AD49DD" w:rsidP="00254AC5">
            <w:pPr>
              <w:spacing w:line="240" w:lineRule="auto"/>
              <w:contextualSpacing w:val="0"/>
              <w:jc w:val="center"/>
              <w:rPr>
                <w:rFonts w:ascii="Arial" w:eastAsia="Times New Roman" w:hAnsi="Arial" w:cs="Arial"/>
                <w:b/>
                <w:bCs/>
                <w:color w:val="000000"/>
                <w:sz w:val="14"/>
                <w:szCs w:val="14"/>
                <w:lang w:eastAsia="es-CO"/>
              </w:rPr>
            </w:pPr>
          </w:p>
        </w:tc>
        <w:tc>
          <w:tcPr>
            <w:tcW w:w="851" w:type="dxa"/>
            <w:tcBorders>
              <w:top w:val="nil"/>
              <w:left w:val="nil"/>
              <w:bottom w:val="single" w:sz="4" w:space="0" w:color="auto"/>
              <w:right w:val="single" w:sz="4" w:space="0" w:color="auto"/>
            </w:tcBorders>
            <w:shd w:val="clear" w:color="000000" w:fill="BFBFBF"/>
            <w:vAlign w:val="center"/>
            <w:hideMark/>
          </w:tcPr>
          <w:p w14:paraId="5A4CF99A" w14:textId="77777777" w:rsidR="00AD49DD" w:rsidRPr="00AB22EC" w:rsidRDefault="00AD49DD" w:rsidP="00254AC5">
            <w:pPr>
              <w:spacing w:line="240" w:lineRule="auto"/>
              <w:jc w:val="center"/>
              <w:rPr>
                <w:rFonts w:ascii="Arial" w:eastAsia="Times New Roman" w:hAnsi="Arial" w:cs="Arial"/>
                <w:b/>
                <w:bCs/>
                <w:color w:val="000000"/>
                <w:sz w:val="14"/>
                <w:szCs w:val="14"/>
                <w:lang w:eastAsia="es-CO"/>
              </w:rPr>
            </w:pPr>
            <w:r w:rsidRPr="00AB22EC">
              <w:rPr>
                <w:rFonts w:ascii="Arial" w:eastAsia="Times New Roman" w:hAnsi="Arial" w:cs="Arial"/>
                <w:b/>
                <w:bCs/>
                <w:color w:val="000000"/>
                <w:sz w:val="14"/>
                <w:szCs w:val="14"/>
                <w:lang w:eastAsia="es-CO"/>
              </w:rPr>
              <w:t>¿Cuándo?</w:t>
            </w:r>
          </w:p>
        </w:tc>
      </w:tr>
      <w:tr w:rsidR="00DB679F" w:rsidRPr="00AB22EC" w14:paraId="38142954" w14:textId="77777777" w:rsidTr="00F44E97">
        <w:trPr>
          <w:trHeight w:val="509"/>
        </w:trPr>
        <w:tc>
          <w:tcPr>
            <w:tcW w:w="316" w:type="dxa"/>
            <w:vMerge w:val="restart"/>
            <w:tcBorders>
              <w:top w:val="nil"/>
              <w:left w:val="single" w:sz="4" w:space="0" w:color="auto"/>
              <w:bottom w:val="single" w:sz="4" w:space="0" w:color="auto"/>
              <w:right w:val="single" w:sz="4" w:space="0" w:color="auto"/>
            </w:tcBorders>
            <w:vAlign w:val="center"/>
            <w:hideMark/>
          </w:tcPr>
          <w:p w14:paraId="511FE2DC" w14:textId="77777777" w:rsidR="00AD49DD" w:rsidRPr="00AB22EC" w:rsidRDefault="00AD49DD" w:rsidP="00254AC5">
            <w:pPr>
              <w:spacing w:line="240" w:lineRule="auto"/>
              <w:contextualSpacing w:val="0"/>
              <w:jc w:val="center"/>
              <w:rPr>
                <w:rFonts w:ascii="Arial" w:eastAsia="Times New Roman" w:hAnsi="Arial" w:cs="Arial"/>
                <w:color w:val="000000"/>
                <w:sz w:val="14"/>
                <w:szCs w:val="14"/>
                <w:lang w:eastAsia="es-CO"/>
              </w:rPr>
            </w:pPr>
            <w:r w:rsidRPr="00AB22EC">
              <w:rPr>
                <w:rFonts w:ascii="Arial" w:eastAsia="Times New Roman" w:hAnsi="Arial" w:cs="Arial"/>
                <w:color w:val="000000"/>
                <w:sz w:val="14"/>
                <w:szCs w:val="14"/>
                <w:lang w:eastAsia="es-CO"/>
              </w:rPr>
              <w:t>1</w:t>
            </w:r>
          </w:p>
        </w:tc>
        <w:tc>
          <w:tcPr>
            <w:tcW w:w="316" w:type="dxa"/>
            <w:vMerge w:val="restart"/>
            <w:tcBorders>
              <w:top w:val="nil"/>
              <w:left w:val="single" w:sz="4" w:space="0" w:color="auto"/>
              <w:bottom w:val="single" w:sz="4" w:space="0" w:color="auto"/>
              <w:right w:val="single" w:sz="4" w:space="0" w:color="auto"/>
            </w:tcBorders>
            <w:textDirection w:val="btLr"/>
            <w:vAlign w:val="center"/>
          </w:tcPr>
          <w:p w14:paraId="4F4EE804" w14:textId="68F75560" w:rsidR="00AD49DD" w:rsidRPr="00AB22EC" w:rsidRDefault="00396781" w:rsidP="00254AC5">
            <w:pPr>
              <w:spacing w:line="240" w:lineRule="auto"/>
              <w:ind w:left="113" w:right="113"/>
              <w:contextualSpacing w:val="0"/>
              <w:jc w:val="center"/>
              <w:rPr>
                <w:rFonts w:ascii="Arial" w:eastAsia="Times New Roman" w:hAnsi="Arial" w:cs="Arial"/>
                <w:color w:val="000000"/>
                <w:sz w:val="14"/>
                <w:szCs w:val="14"/>
                <w:lang w:eastAsia="es-CO"/>
              </w:rPr>
            </w:pPr>
            <w:r w:rsidRPr="00396781">
              <w:rPr>
                <w:rFonts w:ascii="Arial" w:eastAsia="Times New Roman" w:hAnsi="Arial" w:cs="Arial"/>
                <w:color w:val="000000"/>
                <w:sz w:val="14"/>
                <w:szCs w:val="14"/>
                <w:lang w:eastAsia="es-CO"/>
              </w:rPr>
              <w:t>General</w:t>
            </w:r>
          </w:p>
        </w:tc>
        <w:tc>
          <w:tcPr>
            <w:tcW w:w="316" w:type="dxa"/>
            <w:vMerge w:val="restart"/>
            <w:tcBorders>
              <w:top w:val="nil"/>
              <w:left w:val="single" w:sz="4" w:space="0" w:color="auto"/>
              <w:bottom w:val="single" w:sz="4" w:space="0" w:color="auto"/>
              <w:right w:val="single" w:sz="4" w:space="0" w:color="auto"/>
            </w:tcBorders>
            <w:textDirection w:val="btLr"/>
            <w:vAlign w:val="center"/>
          </w:tcPr>
          <w:p w14:paraId="2127AFFB" w14:textId="4032B18D" w:rsidR="00AD49DD" w:rsidRPr="00AB22EC" w:rsidRDefault="00396781" w:rsidP="00254AC5">
            <w:pPr>
              <w:spacing w:line="240" w:lineRule="auto"/>
              <w:ind w:left="113" w:right="113"/>
              <w:contextualSpacing w:val="0"/>
              <w:jc w:val="center"/>
              <w:rPr>
                <w:rFonts w:ascii="Arial" w:eastAsia="Times New Roman" w:hAnsi="Arial" w:cs="Arial"/>
                <w:color w:val="000000"/>
                <w:sz w:val="14"/>
                <w:szCs w:val="14"/>
                <w:lang w:eastAsia="es-CO"/>
              </w:rPr>
            </w:pPr>
            <w:r w:rsidRPr="00396781">
              <w:rPr>
                <w:rFonts w:ascii="Arial" w:eastAsia="Times New Roman" w:hAnsi="Arial" w:cs="Arial"/>
                <w:color w:val="000000"/>
                <w:sz w:val="14"/>
                <w:szCs w:val="14"/>
                <w:lang w:eastAsia="es-CO"/>
              </w:rPr>
              <w:t>Externo</w:t>
            </w:r>
          </w:p>
        </w:tc>
        <w:tc>
          <w:tcPr>
            <w:tcW w:w="316" w:type="dxa"/>
            <w:vMerge w:val="restart"/>
            <w:tcBorders>
              <w:top w:val="nil"/>
              <w:left w:val="single" w:sz="4" w:space="0" w:color="auto"/>
              <w:bottom w:val="single" w:sz="4" w:space="0" w:color="auto"/>
              <w:right w:val="single" w:sz="4" w:space="0" w:color="auto"/>
            </w:tcBorders>
            <w:textDirection w:val="btLr"/>
            <w:vAlign w:val="center"/>
          </w:tcPr>
          <w:p w14:paraId="0A96F173" w14:textId="68615ABF" w:rsidR="00AD49DD" w:rsidRPr="00AB22EC" w:rsidRDefault="00396781" w:rsidP="00254AC5">
            <w:pPr>
              <w:spacing w:line="240" w:lineRule="auto"/>
              <w:ind w:left="113" w:right="113"/>
              <w:contextualSpacing w:val="0"/>
              <w:jc w:val="center"/>
              <w:rPr>
                <w:rFonts w:ascii="Arial" w:eastAsia="Times New Roman" w:hAnsi="Arial" w:cs="Arial"/>
                <w:color w:val="000000"/>
                <w:sz w:val="14"/>
                <w:szCs w:val="14"/>
                <w:lang w:eastAsia="es-CO"/>
              </w:rPr>
            </w:pPr>
            <w:r w:rsidRPr="00396781">
              <w:rPr>
                <w:rFonts w:ascii="Arial" w:eastAsia="Times New Roman" w:hAnsi="Arial" w:cs="Arial"/>
                <w:color w:val="000000"/>
                <w:sz w:val="14"/>
                <w:szCs w:val="14"/>
                <w:lang w:eastAsia="es-CO"/>
              </w:rPr>
              <w:t>Ejecución</w:t>
            </w:r>
          </w:p>
        </w:tc>
        <w:tc>
          <w:tcPr>
            <w:tcW w:w="315" w:type="dxa"/>
            <w:vMerge w:val="restart"/>
            <w:tcBorders>
              <w:top w:val="nil"/>
              <w:left w:val="single" w:sz="4" w:space="0" w:color="auto"/>
              <w:bottom w:val="single" w:sz="4" w:space="0" w:color="auto"/>
              <w:right w:val="single" w:sz="4" w:space="0" w:color="auto"/>
            </w:tcBorders>
            <w:textDirection w:val="btLr"/>
            <w:vAlign w:val="center"/>
          </w:tcPr>
          <w:p w14:paraId="5BB98445" w14:textId="2FC63613" w:rsidR="00AD49DD" w:rsidRPr="00AB22EC" w:rsidRDefault="00396781" w:rsidP="00254AC5">
            <w:pPr>
              <w:spacing w:line="240" w:lineRule="auto"/>
              <w:ind w:left="113" w:right="113"/>
              <w:contextualSpacing w:val="0"/>
              <w:jc w:val="center"/>
              <w:rPr>
                <w:rFonts w:ascii="Arial" w:eastAsia="Times New Roman" w:hAnsi="Arial" w:cs="Arial"/>
                <w:color w:val="000000"/>
                <w:sz w:val="14"/>
                <w:szCs w:val="14"/>
                <w:lang w:eastAsia="es-CO"/>
              </w:rPr>
            </w:pPr>
            <w:r w:rsidRPr="00396781">
              <w:rPr>
                <w:rFonts w:ascii="Arial" w:eastAsia="Times New Roman" w:hAnsi="Arial" w:cs="Arial"/>
                <w:color w:val="000000"/>
                <w:sz w:val="14"/>
                <w:szCs w:val="14"/>
                <w:lang w:eastAsia="es-CO"/>
              </w:rPr>
              <w:t>Riesgo Económico</w:t>
            </w:r>
          </w:p>
        </w:tc>
        <w:tc>
          <w:tcPr>
            <w:tcW w:w="2107" w:type="dxa"/>
            <w:vMerge w:val="restart"/>
            <w:tcBorders>
              <w:top w:val="nil"/>
              <w:left w:val="single" w:sz="4" w:space="0" w:color="auto"/>
              <w:bottom w:val="single" w:sz="4" w:space="0" w:color="auto"/>
              <w:right w:val="single" w:sz="4" w:space="0" w:color="auto"/>
            </w:tcBorders>
            <w:vAlign w:val="center"/>
          </w:tcPr>
          <w:p w14:paraId="77142D72" w14:textId="0851041C" w:rsidR="00AD49DD" w:rsidRPr="00AB22EC" w:rsidRDefault="005A72BF" w:rsidP="00254AC5">
            <w:pPr>
              <w:spacing w:line="240" w:lineRule="auto"/>
              <w:contextualSpacing w:val="0"/>
              <w:rPr>
                <w:rFonts w:ascii="Arial" w:eastAsia="Times New Roman" w:hAnsi="Arial" w:cs="Arial"/>
                <w:color w:val="000000"/>
                <w:sz w:val="14"/>
                <w:szCs w:val="14"/>
                <w:lang w:eastAsia="es-CO"/>
              </w:rPr>
            </w:pPr>
            <w:r w:rsidRPr="00396781">
              <w:rPr>
                <w:rFonts w:ascii="Arial" w:eastAsia="Times New Roman" w:hAnsi="Arial" w:cs="Arial"/>
                <w:color w:val="000000"/>
                <w:sz w:val="14"/>
                <w:szCs w:val="14"/>
                <w:lang w:eastAsia="es-CO"/>
              </w:rPr>
              <w:t>Desabastecimiento de</w:t>
            </w:r>
            <w:r w:rsidR="00396781" w:rsidRPr="00396781">
              <w:rPr>
                <w:rFonts w:ascii="Arial" w:eastAsia="Times New Roman" w:hAnsi="Arial" w:cs="Arial"/>
                <w:color w:val="000000"/>
                <w:sz w:val="14"/>
                <w:szCs w:val="14"/>
                <w:lang w:eastAsia="es-CO"/>
              </w:rPr>
              <w:t xml:space="preserve"> materias Primas e Insumos del mercado: Posible salida del mercado de insumos o materias primas necesarias para la construcción de las obras</w:t>
            </w:r>
          </w:p>
        </w:tc>
        <w:tc>
          <w:tcPr>
            <w:tcW w:w="1843" w:type="dxa"/>
            <w:vMerge w:val="restart"/>
            <w:tcBorders>
              <w:top w:val="nil"/>
              <w:left w:val="single" w:sz="4" w:space="0" w:color="auto"/>
              <w:bottom w:val="single" w:sz="4" w:space="0" w:color="auto"/>
              <w:right w:val="single" w:sz="4" w:space="0" w:color="auto"/>
            </w:tcBorders>
            <w:vAlign w:val="center"/>
          </w:tcPr>
          <w:p w14:paraId="5C205B35" w14:textId="00CEAA9E" w:rsidR="00AD49DD" w:rsidRPr="00AB22EC" w:rsidRDefault="003E1356" w:rsidP="00254AC5">
            <w:pPr>
              <w:spacing w:line="240" w:lineRule="auto"/>
              <w:contextualSpacing w:val="0"/>
              <w:rPr>
                <w:rFonts w:ascii="Arial" w:eastAsia="Times New Roman" w:hAnsi="Arial" w:cs="Arial"/>
                <w:color w:val="000000"/>
                <w:sz w:val="14"/>
                <w:szCs w:val="14"/>
                <w:lang w:eastAsia="es-CO"/>
              </w:rPr>
            </w:pPr>
            <w:r w:rsidRPr="003E1356">
              <w:rPr>
                <w:rFonts w:ascii="Arial" w:eastAsia="Times New Roman" w:hAnsi="Arial" w:cs="Arial"/>
                <w:color w:val="000000"/>
                <w:sz w:val="14"/>
                <w:szCs w:val="14"/>
                <w:lang w:eastAsia="es-CO"/>
              </w:rPr>
              <w:t>Retrasos de las obras, incumplimiento de cronogramas, mayores costos al contratista de obra.</w:t>
            </w:r>
          </w:p>
        </w:tc>
        <w:tc>
          <w:tcPr>
            <w:tcW w:w="283" w:type="dxa"/>
            <w:vMerge w:val="restart"/>
            <w:tcBorders>
              <w:top w:val="nil"/>
              <w:left w:val="single" w:sz="4" w:space="0" w:color="auto"/>
              <w:bottom w:val="single" w:sz="4" w:space="0" w:color="auto"/>
              <w:right w:val="single" w:sz="4" w:space="0" w:color="auto"/>
            </w:tcBorders>
            <w:textDirection w:val="btLr"/>
            <w:vAlign w:val="center"/>
          </w:tcPr>
          <w:p w14:paraId="6057F690" w14:textId="13740F65" w:rsidR="00AD49DD" w:rsidRPr="00AB22EC" w:rsidRDefault="003E1356" w:rsidP="00254AC5">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vMerge w:val="restart"/>
            <w:tcBorders>
              <w:top w:val="nil"/>
              <w:left w:val="single" w:sz="4" w:space="0" w:color="auto"/>
              <w:bottom w:val="single" w:sz="4" w:space="0" w:color="auto"/>
              <w:right w:val="single" w:sz="4" w:space="0" w:color="auto"/>
            </w:tcBorders>
            <w:textDirection w:val="btLr"/>
            <w:vAlign w:val="center"/>
          </w:tcPr>
          <w:p w14:paraId="299AEB40" w14:textId="667F5EAC" w:rsidR="00AD49DD" w:rsidRPr="00AB22EC" w:rsidRDefault="003E1356" w:rsidP="00254AC5">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283" w:type="dxa"/>
            <w:vMerge w:val="restart"/>
            <w:tcBorders>
              <w:top w:val="nil"/>
              <w:left w:val="single" w:sz="4" w:space="0" w:color="auto"/>
              <w:bottom w:val="single" w:sz="4" w:space="0" w:color="auto"/>
              <w:right w:val="single" w:sz="4" w:space="0" w:color="auto"/>
            </w:tcBorders>
            <w:textDirection w:val="btLr"/>
            <w:vAlign w:val="center"/>
          </w:tcPr>
          <w:p w14:paraId="373FB02C" w14:textId="3F5FCEAE" w:rsidR="00AD49DD" w:rsidRPr="00AB22EC" w:rsidRDefault="003E1356" w:rsidP="00254AC5">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7</w:t>
            </w:r>
          </w:p>
        </w:tc>
        <w:tc>
          <w:tcPr>
            <w:tcW w:w="425" w:type="dxa"/>
            <w:vMerge w:val="restart"/>
            <w:tcBorders>
              <w:top w:val="nil"/>
              <w:left w:val="single" w:sz="4" w:space="0" w:color="auto"/>
              <w:bottom w:val="single" w:sz="4" w:space="0" w:color="auto"/>
              <w:right w:val="single" w:sz="4" w:space="0" w:color="auto"/>
            </w:tcBorders>
            <w:textDirection w:val="btLr"/>
            <w:vAlign w:val="center"/>
          </w:tcPr>
          <w:p w14:paraId="21564B1F" w14:textId="1B954793" w:rsidR="00AD49DD" w:rsidRPr="00AB22EC" w:rsidRDefault="003E1356" w:rsidP="00254AC5">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vMerge w:val="restart"/>
            <w:tcBorders>
              <w:top w:val="nil"/>
              <w:left w:val="single" w:sz="4" w:space="0" w:color="auto"/>
              <w:bottom w:val="single" w:sz="4" w:space="0" w:color="auto"/>
              <w:right w:val="single" w:sz="4" w:space="0" w:color="auto"/>
            </w:tcBorders>
            <w:textDirection w:val="btLr"/>
            <w:vAlign w:val="center"/>
          </w:tcPr>
          <w:p w14:paraId="068CB484" w14:textId="670E73E8" w:rsidR="00AD49DD" w:rsidRPr="00AB22EC" w:rsidRDefault="003E1356" w:rsidP="00254AC5">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vMerge w:val="restart"/>
            <w:tcBorders>
              <w:top w:val="nil"/>
              <w:left w:val="single" w:sz="4" w:space="0" w:color="auto"/>
              <w:bottom w:val="single" w:sz="4" w:space="0" w:color="auto"/>
              <w:right w:val="single" w:sz="4" w:space="0" w:color="auto"/>
            </w:tcBorders>
            <w:vAlign w:val="center"/>
          </w:tcPr>
          <w:p w14:paraId="57BBD914" w14:textId="5BC14DC2" w:rsidR="00D31718" w:rsidRDefault="00D31718" w:rsidP="00D31718">
            <w:pPr>
              <w:spacing w:line="240" w:lineRule="auto"/>
              <w:contextualSpacing w:val="0"/>
              <w:rPr>
                <w:rFonts w:ascii="Arial" w:eastAsia="Times New Roman" w:hAnsi="Arial" w:cs="Arial"/>
                <w:color w:val="000000"/>
                <w:sz w:val="14"/>
                <w:szCs w:val="14"/>
                <w:lang w:eastAsia="es-CO"/>
              </w:rPr>
            </w:pPr>
            <w:r w:rsidRPr="00D31718">
              <w:rPr>
                <w:rFonts w:ascii="Arial" w:eastAsia="Times New Roman" w:hAnsi="Arial" w:cs="Arial"/>
                <w:color w:val="000000"/>
                <w:sz w:val="14"/>
                <w:szCs w:val="14"/>
                <w:lang w:eastAsia="es-CO"/>
              </w:rPr>
              <w:t>A partir de las fuentes oficiales durante la etapa precontractual y contractual, el contratista de obra deberá identificar, cuantificar y costear las alternativas de fuentes de abastecimiento de todos los insumos necesarios para garantizar la disponibilidad de los mismos.</w:t>
            </w:r>
          </w:p>
          <w:p w14:paraId="6855CAF0" w14:textId="77777777" w:rsidR="00D31718" w:rsidRPr="00D31718" w:rsidRDefault="00D31718" w:rsidP="00D31718">
            <w:pPr>
              <w:spacing w:line="240" w:lineRule="auto"/>
              <w:contextualSpacing w:val="0"/>
              <w:rPr>
                <w:rFonts w:ascii="Arial" w:eastAsia="Times New Roman" w:hAnsi="Arial" w:cs="Arial"/>
                <w:color w:val="000000"/>
                <w:sz w:val="14"/>
                <w:szCs w:val="14"/>
                <w:lang w:eastAsia="es-CO"/>
              </w:rPr>
            </w:pPr>
          </w:p>
          <w:p w14:paraId="5EF5CDAB" w14:textId="189308B2" w:rsidR="00AD49DD" w:rsidRPr="00AB22EC" w:rsidRDefault="00D31718" w:rsidP="00D31718">
            <w:pPr>
              <w:spacing w:line="240" w:lineRule="auto"/>
              <w:contextualSpacing w:val="0"/>
              <w:rPr>
                <w:rFonts w:ascii="Arial" w:eastAsia="Times New Roman" w:hAnsi="Arial" w:cs="Arial"/>
                <w:color w:val="000000"/>
                <w:sz w:val="14"/>
                <w:szCs w:val="14"/>
                <w:lang w:eastAsia="es-CO"/>
              </w:rPr>
            </w:pPr>
            <w:r w:rsidRPr="00D31718">
              <w:rPr>
                <w:rFonts w:ascii="Arial" w:eastAsia="Times New Roman" w:hAnsi="Arial" w:cs="Arial"/>
                <w:color w:val="000000"/>
                <w:sz w:val="14"/>
                <w:szCs w:val="14"/>
                <w:lang w:eastAsia="es-CO"/>
              </w:rPr>
              <w:t>Seguimiento al comportamiento de precios durante la etapa contractual.</w:t>
            </w:r>
          </w:p>
        </w:tc>
        <w:tc>
          <w:tcPr>
            <w:tcW w:w="425" w:type="dxa"/>
            <w:vMerge w:val="restart"/>
            <w:tcBorders>
              <w:top w:val="nil"/>
              <w:left w:val="single" w:sz="4" w:space="0" w:color="auto"/>
              <w:bottom w:val="single" w:sz="4" w:space="0" w:color="auto"/>
              <w:right w:val="single" w:sz="4" w:space="0" w:color="auto"/>
            </w:tcBorders>
            <w:textDirection w:val="btLr"/>
            <w:vAlign w:val="center"/>
          </w:tcPr>
          <w:p w14:paraId="16E00F49" w14:textId="2E28E8A2" w:rsidR="00AD49DD" w:rsidRPr="00AB22EC" w:rsidRDefault="00465438" w:rsidP="00254AC5">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vMerge w:val="restart"/>
            <w:tcBorders>
              <w:top w:val="nil"/>
              <w:left w:val="single" w:sz="4" w:space="0" w:color="auto"/>
              <w:bottom w:val="single" w:sz="4" w:space="0" w:color="auto"/>
              <w:right w:val="single" w:sz="4" w:space="0" w:color="auto"/>
            </w:tcBorders>
            <w:textDirection w:val="btLr"/>
            <w:vAlign w:val="center"/>
          </w:tcPr>
          <w:p w14:paraId="2CB72828" w14:textId="727152E2" w:rsidR="00AD49DD" w:rsidRPr="00AB22EC" w:rsidRDefault="00465438" w:rsidP="00254AC5">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360" w:type="dxa"/>
            <w:vMerge w:val="restart"/>
            <w:tcBorders>
              <w:top w:val="nil"/>
              <w:left w:val="single" w:sz="4" w:space="0" w:color="auto"/>
              <w:bottom w:val="single" w:sz="4" w:space="0" w:color="auto"/>
              <w:right w:val="single" w:sz="4" w:space="0" w:color="auto"/>
            </w:tcBorders>
            <w:textDirection w:val="btLr"/>
            <w:vAlign w:val="center"/>
          </w:tcPr>
          <w:p w14:paraId="098C48B2" w14:textId="0085A59C" w:rsidR="00AD49DD" w:rsidRPr="00AB22EC" w:rsidRDefault="00465438" w:rsidP="00254AC5">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7" w:type="dxa"/>
            <w:vMerge w:val="restart"/>
            <w:tcBorders>
              <w:top w:val="nil"/>
              <w:left w:val="single" w:sz="4" w:space="0" w:color="auto"/>
              <w:bottom w:val="single" w:sz="4" w:space="0" w:color="auto"/>
              <w:right w:val="single" w:sz="4" w:space="0" w:color="auto"/>
            </w:tcBorders>
            <w:textDirection w:val="btLr"/>
            <w:vAlign w:val="center"/>
          </w:tcPr>
          <w:p w14:paraId="65CD970C" w14:textId="2295CDA2" w:rsidR="00AD49DD" w:rsidRPr="00AB22EC" w:rsidRDefault="00465438" w:rsidP="00254AC5">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5" w:type="dxa"/>
            <w:vMerge w:val="restart"/>
            <w:tcBorders>
              <w:top w:val="nil"/>
              <w:left w:val="single" w:sz="4" w:space="0" w:color="auto"/>
              <w:bottom w:val="single" w:sz="4" w:space="0" w:color="auto"/>
              <w:right w:val="single" w:sz="4" w:space="0" w:color="auto"/>
            </w:tcBorders>
            <w:textDirection w:val="btLr"/>
            <w:vAlign w:val="center"/>
          </w:tcPr>
          <w:p w14:paraId="1B28A504" w14:textId="1CFC03E4" w:rsidR="00AD49DD" w:rsidRPr="00AB22EC" w:rsidRDefault="002F624F" w:rsidP="00254AC5">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vMerge w:val="restart"/>
            <w:tcBorders>
              <w:top w:val="nil"/>
              <w:left w:val="single" w:sz="4" w:space="0" w:color="auto"/>
              <w:bottom w:val="single" w:sz="4" w:space="0" w:color="auto"/>
              <w:right w:val="single" w:sz="4" w:space="0" w:color="auto"/>
            </w:tcBorders>
            <w:textDirection w:val="btLr"/>
            <w:vAlign w:val="center"/>
          </w:tcPr>
          <w:p w14:paraId="014F5563" w14:textId="5B969CFF" w:rsidR="00AD49DD" w:rsidRPr="00AB22EC" w:rsidRDefault="00CB7C63" w:rsidP="00254AC5">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vMerge w:val="restart"/>
            <w:tcBorders>
              <w:top w:val="nil"/>
              <w:left w:val="single" w:sz="4" w:space="0" w:color="auto"/>
              <w:right w:val="single" w:sz="4" w:space="0" w:color="auto"/>
            </w:tcBorders>
            <w:textDirection w:val="btLr"/>
            <w:vAlign w:val="center"/>
          </w:tcPr>
          <w:p w14:paraId="5B8B5CA7" w14:textId="282DC312" w:rsidR="00AD49DD" w:rsidRPr="00AB22EC" w:rsidRDefault="00CB7C63" w:rsidP="00254AC5">
            <w:pPr>
              <w:spacing w:line="240" w:lineRule="auto"/>
              <w:ind w:left="113" w:right="113"/>
              <w:contextualSpacing w:val="0"/>
              <w:jc w:val="center"/>
              <w:rPr>
                <w:rFonts w:ascii="Arial" w:eastAsia="Times New Roman" w:hAnsi="Arial" w:cs="Arial"/>
                <w:color w:val="000000"/>
                <w:sz w:val="14"/>
                <w:szCs w:val="14"/>
                <w:lang w:eastAsia="es-CO"/>
              </w:rPr>
            </w:pPr>
            <w:r w:rsidRPr="00CB7C63">
              <w:rPr>
                <w:rFonts w:ascii="Arial" w:eastAsia="Times New Roman" w:hAnsi="Arial" w:cs="Arial"/>
                <w:color w:val="000000"/>
                <w:sz w:val="14"/>
                <w:szCs w:val="14"/>
                <w:lang w:eastAsia="es-CO"/>
              </w:rPr>
              <w:t>Al inicio de la ejecución del contrato</w:t>
            </w:r>
          </w:p>
        </w:tc>
        <w:tc>
          <w:tcPr>
            <w:tcW w:w="645" w:type="dxa"/>
            <w:vMerge w:val="restart"/>
            <w:tcBorders>
              <w:top w:val="nil"/>
              <w:left w:val="single" w:sz="4" w:space="0" w:color="auto"/>
              <w:bottom w:val="single" w:sz="4" w:space="0" w:color="auto"/>
              <w:right w:val="single" w:sz="4" w:space="0" w:color="auto"/>
            </w:tcBorders>
            <w:textDirection w:val="btLr"/>
            <w:vAlign w:val="center"/>
          </w:tcPr>
          <w:p w14:paraId="0C6E5A86" w14:textId="6EA921DA" w:rsidR="00AD49DD" w:rsidRPr="00AB22EC" w:rsidRDefault="00CB7C63" w:rsidP="00254AC5">
            <w:pPr>
              <w:spacing w:line="240" w:lineRule="auto"/>
              <w:ind w:left="113" w:right="113"/>
              <w:contextualSpacing w:val="0"/>
              <w:jc w:val="center"/>
              <w:rPr>
                <w:rFonts w:ascii="Arial" w:eastAsia="Times New Roman" w:hAnsi="Arial" w:cs="Arial"/>
                <w:color w:val="000000"/>
                <w:sz w:val="14"/>
                <w:szCs w:val="14"/>
                <w:lang w:eastAsia="es-CO"/>
              </w:rPr>
            </w:pPr>
            <w:r w:rsidRPr="00CB7C63">
              <w:rPr>
                <w:rFonts w:ascii="Arial" w:eastAsia="Times New Roman" w:hAnsi="Arial" w:cs="Arial"/>
                <w:color w:val="000000"/>
                <w:sz w:val="14"/>
                <w:szCs w:val="14"/>
                <w:lang w:eastAsia="es-CO"/>
              </w:rPr>
              <w:t>A la terminación de la ejecución del contrato</w:t>
            </w:r>
          </w:p>
        </w:tc>
        <w:tc>
          <w:tcPr>
            <w:tcW w:w="1984" w:type="dxa"/>
            <w:vMerge w:val="restart"/>
            <w:tcBorders>
              <w:top w:val="nil"/>
              <w:left w:val="single" w:sz="4" w:space="0" w:color="auto"/>
              <w:bottom w:val="single" w:sz="4" w:space="0" w:color="auto"/>
              <w:right w:val="single" w:sz="4" w:space="0" w:color="auto"/>
            </w:tcBorders>
            <w:vAlign w:val="center"/>
          </w:tcPr>
          <w:p w14:paraId="6A9B3163" w14:textId="59FDBE7B" w:rsidR="00CB7C63" w:rsidRPr="00CB7C63" w:rsidRDefault="00CB7C63" w:rsidP="00CB7C63">
            <w:pPr>
              <w:spacing w:line="240" w:lineRule="auto"/>
              <w:contextualSpacing w:val="0"/>
              <w:rPr>
                <w:rFonts w:ascii="Arial" w:eastAsia="Times New Roman" w:hAnsi="Arial" w:cs="Arial"/>
                <w:color w:val="000000"/>
                <w:sz w:val="14"/>
                <w:szCs w:val="14"/>
                <w:lang w:eastAsia="es-CO"/>
              </w:rPr>
            </w:pPr>
            <w:r w:rsidRPr="00CB7C63">
              <w:rPr>
                <w:rFonts w:ascii="Arial" w:eastAsia="Times New Roman" w:hAnsi="Arial" w:cs="Arial"/>
                <w:color w:val="000000"/>
                <w:sz w:val="14"/>
                <w:szCs w:val="14"/>
                <w:lang w:eastAsia="es-CO"/>
              </w:rPr>
              <w:t>Atención al comportamiento del suministro de materias primas e insumos en el mercado. Retroalimentación en los procedimientos adelantados por los responsables del tratamiento.</w:t>
            </w:r>
          </w:p>
          <w:p w14:paraId="00937C2F" w14:textId="5EC283C5" w:rsidR="00AD49DD" w:rsidRPr="00AB22EC" w:rsidRDefault="00CB7C63" w:rsidP="00CB7C63">
            <w:pPr>
              <w:spacing w:line="240" w:lineRule="auto"/>
              <w:contextualSpacing w:val="0"/>
              <w:rPr>
                <w:rFonts w:ascii="Arial" w:eastAsia="Times New Roman" w:hAnsi="Arial" w:cs="Arial"/>
                <w:color w:val="000000"/>
                <w:sz w:val="14"/>
                <w:szCs w:val="14"/>
                <w:lang w:eastAsia="es-CO"/>
              </w:rPr>
            </w:pPr>
            <w:r w:rsidRPr="00CB7C63">
              <w:rPr>
                <w:rFonts w:ascii="Arial" w:eastAsia="Times New Roman" w:hAnsi="Arial" w:cs="Arial"/>
                <w:color w:val="000000"/>
                <w:sz w:val="14"/>
                <w:szCs w:val="14"/>
                <w:lang w:eastAsia="es-CO"/>
              </w:rPr>
              <w:t>Implementar un sistema de alerta temprana que permita detectar señales de desabastecimiento o escasez de materias primas y tomar medidas preventivas"</w:t>
            </w:r>
          </w:p>
        </w:tc>
        <w:tc>
          <w:tcPr>
            <w:tcW w:w="851" w:type="dxa"/>
            <w:vMerge w:val="restart"/>
            <w:tcBorders>
              <w:top w:val="nil"/>
              <w:left w:val="single" w:sz="4" w:space="0" w:color="auto"/>
              <w:bottom w:val="single" w:sz="4" w:space="0" w:color="auto"/>
              <w:right w:val="single" w:sz="4" w:space="0" w:color="auto"/>
            </w:tcBorders>
            <w:textDirection w:val="btLr"/>
            <w:vAlign w:val="center"/>
          </w:tcPr>
          <w:p w14:paraId="350FBEB6" w14:textId="13EDA67D" w:rsidR="00AD49DD" w:rsidRPr="00AB22EC" w:rsidRDefault="00B02937" w:rsidP="00254AC5">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Mensual</w:t>
            </w:r>
          </w:p>
        </w:tc>
      </w:tr>
      <w:tr w:rsidR="00DB679F" w:rsidRPr="00AB22EC" w14:paraId="7C46A001" w14:textId="77777777" w:rsidTr="00F44E97">
        <w:trPr>
          <w:trHeight w:val="1295"/>
        </w:trPr>
        <w:tc>
          <w:tcPr>
            <w:tcW w:w="316" w:type="dxa"/>
            <w:vMerge/>
            <w:tcBorders>
              <w:top w:val="nil"/>
              <w:left w:val="single" w:sz="4" w:space="0" w:color="auto"/>
              <w:bottom w:val="single" w:sz="4" w:space="0" w:color="auto"/>
              <w:right w:val="single" w:sz="4" w:space="0" w:color="auto"/>
            </w:tcBorders>
            <w:vAlign w:val="center"/>
            <w:hideMark/>
          </w:tcPr>
          <w:p w14:paraId="78825F5B" w14:textId="77777777" w:rsidR="00AD49DD" w:rsidRPr="00AB22EC" w:rsidRDefault="00AD49DD" w:rsidP="00254AC5">
            <w:pPr>
              <w:spacing w:line="240" w:lineRule="auto"/>
              <w:contextualSpacing w:val="0"/>
              <w:jc w:val="center"/>
              <w:rPr>
                <w:rFonts w:ascii="Arial" w:eastAsia="Times New Roman" w:hAnsi="Arial" w:cs="Arial"/>
                <w:color w:val="000000"/>
                <w:sz w:val="14"/>
                <w:szCs w:val="14"/>
                <w:lang w:eastAsia="es-CO"/>
              </w:rPr>
            </w:pPr>
          </w:p>
        </w:tc>
        <w:tc>
          <w:tcPr>
            <w:tcW w:w="316" w:type="dxa"/>
            <w:vMerge/>
            <w:tcBorders>
              <w:top w:val="nil"/>
              <w:left w:val="single" w:sz="4" w:space="0" w:color="auto"/>
              <w:bottom w:val="single" w:sz="4" w:space="0" w:color="auto"/>
              <w:right w:val="single" w:sz="4" w:space="0" w:color="auto"/>
            </w:tcBorders>
            <w:textDirection w:val="btLr"/>
            <w:vAlign w:val="center"/>
          </w:tcPr>
          <w:p w14:paraId="3C911481" w14:textId="77777777" w:rsidR="00AD49DD" w:rsidRPr="00AB22EC" w:rsidRDefault="00AD49DD" w:rsidP="00254AC5">
            <w:pPr>
              <w:spacing w:line="240" w:lineRule="auto"/>
              <w:ind w:left="113" w:right="113"/>
              <w:contextualSpacing w:val="0"/>
              <w:jc w:val="center"/>
              <w:rPr>
                <w:rFonts w:ascii="Arial" w:eastAsia="Times New Roman" w:hAnsi="Arial" w:cs="Arial"/>
                <w:color w:val="000000"/>
                <w:sz w:val="14"/>
                <w:szCs w:val="14"/>
                <w:lang w:eastAsia="es-CO"/>
              </w:rPr>
            </w:pPr>
          </w:p>
        </w:tc>
        <w:tc>
          <w:tcPr>
            <w:tcW w:w="316" w:type="dxa"/>
            <w:vMerge/>
            <w:tcBorders>
              <w:top w:val="nil"/>
              <w:left w:val="single" w:sz="4" w:space="0" w:color="auto"/>
              <w:bottom w:val="single" w:sz="4" w:space="0" w:color="auto"/>
              <w:right w:val="single" w:sz="4" w:space="0" w:color="auto"/>
            </w:tcBorders>
            <w:textDirection w:val="btLr"/>
            <w:vAlign w:val="center"/>
          </w:tcPr>
          <w:p w14:paraId="24CC68D0" w14:textId="77777777" w:rsidR="00AD49DD" w:rsidRPr="00AB22EC" w:rsidRDefault="00AD49DD" w:rsidP="00254AC5">
            <w:pPr>
              <w:spacing w:line="240" w:lineRule="auto"/>
              <w:ind w:left="113" w:right="113"/>
              <w:contextualSpacing w:val="0"/>
              <w:jc w:val="center"/>
              <w:rPr>
                <w:rFonts w:ascii="Arial" w:eastAsia="Times New Roman" w:hAnsi="Arial" w:cs="Arial"/>
                <w:color w:val="000000"/>
                <w:sz w:val="14"/>
                <w:szCs w:val="14"/>
                <w:lang w:eastAsia="es-CO"/>
              </w:rPr>
            </w:pPr>
          </w:p>
        </w:tc>
        <w:tc>
          <w:tcPr>
            <w:tcW w:w="316" w:type="dxa"/>
            <w:vMerge/>
            <w:tcBorders>
              <w:top w:val="nil"/>
              <w:left w:val="single" w:sz="4" w:space="0" w:color="auto"/>
              <w:bottom w:val="single" w:sz="4" w:space="0" w:color="auto"/>
              <w:right w:val="single" w:sz="4" w:space="0" w:color="auto"/>
            </w:tcBorders>
            <w:textDirection w:val="btLr"/>
            <w:vAlign w:val="center"/>
          </w:tcPr>
          <w:p w14:paraId="50DDC622" w14:textId="77777777" w:rsidR="00AD49DD" w:rsidRPr="00AB22EC" w:rsidRDefault="00AD49DD" w:rsidP="00254AC5">
            <w:pPr>
              <w:spacing w:line="240" w:lineRule="auto"/>
              <w:ind w:left="113" w:right="113"/>
              <w:contextualSpacing w:val="0"/>
              <w:jc w:val="center"/>
              <w:rPr>
                <w:rFonts w:ascii="Arial" w:eastAsia="Times New Roman" w:hAnsi="Arial" w:cs="Arial"/>
                <w:color w:val="000000"/>
                <w:sz w:val="14"/>
                <w:szCs w:val="14"/>
                <w:lang w:eastAsia="es-CO"/>
              </w:rPr>
            </w:pPr>
          </w:p>
        </w:tc>
        <w:tc>
          <w:tcPr>
            <w:tcW w:w="315" w:type="dxa"/>
            <w:vMerge/>
            <w:tcBorders>
              <w:top w:val="nil"/>
              <w:left w:val="single" w:sz="4" w:space="0" w:color="auto"/>
              <w:bottom w:val="single" w:sz="4" w:space="0" w:color="auto"/>
              <w:right w:val="single" w:sz="4" w:space="0" w:color="auto"/>
            </w:tcBorders>
            <w:textDirection w:val="btLr"/>
            <w:vAlign w:val="center"/>
          </w:tcPr>
          <w:p w14:paraId="6706E6A2" w14:textId="77777777" w:rsidR="00AD49DD" w:rsidRPr="00AB22EC" w:rsidRDefault="00AD49DD" w:rsidP="00254AC5">
            <w:pPr>
              <w:spacing w:line="240" w:lineRule="auto"/>
              <w:ind w:left="113" w:right="113"/>
              <w:contextualSpacing w:val="0"/>
              <w:jc w:val="center"/>
              <w:rPr>
                <w:rFonts w:ascii="Arial" w:eastAsia="Times New Roman" w:hAnsi="Arial" w:cs="Arial"/>
                <w:color w:val="000000"/>
                <w:sz w:val="14"/>
                <w:szCs w:val="14"/>
                <w:lang w:eastAsia="es-CO"/>
              </w:rPr>
            </w:pPr>
          </w:p>
        </w:tc>
        <w:tc>
          <w:tcPr>
            <w:tcW w:w="2107" w:type="dxa"/>
            <w:vMerge/>
            <w:tcBorders>
              <w:top w:val="nil"/>
              <w:left w:val="single" w:sz="4" w:space="0" w:color="auto"/>
              <w:bottom w:val="single" w:sz="4" w:space="0" w:color="auto"/>
              <w:right w:val="single" w:sz="4" w:space="0" w:color="auto"/>
            </w:tcBorders>
            <w:vAlign w:val="center"/>
          </w:tcPr>
          <w:p w14:paraId="0ECABE5B" w14:textId="77777777" w:rsidR="00AD49DD" w:rsidRPr="00AB22EC" w:rsidRDefault="00AD49DD" w:rsidP="00254AC5">
            <w:pPr>
              <w:spacing w:line="240" w:lineRule="auto"/>
              <w:contextualSpacing w:val="0"/>
              <w:jc w:val="left"/>
              <w:rPr>
                <w:rFonts w:ascii="Arial" w:eastAsia="Times New Roman" w:hAnsi="Arial" w:cs="Arial"/>
                <w:color w:val="000000"/>
                <w:sz w:val="14"/>
                <w:szCs w:val="14"/>
                <w:lang w:eastAsia="es-CO"/>
              </w:rPr>
            </w:pPr>
          </w:p>
        </w:tc>
        <w:tc>
          <w:tcPr>
            <w:tcW w:w="1843" w:type="dxa"/>
            <w:vMerge/>
            <w:tcBorders>
              <w:top w:val="nil"/>
              <w:left w:val="single" w:sz="4" w:space="0" w:color="auto"/>
              <w:bottom w:val="single" w:sz="4" w:space="0" w:color="auto"/>
              <w:right w:val="single" w:sz="4" w:space="0" w:color="auto"/>
            </w:tcBorders>
            <w:vAlign w:val="center"/>
          </w:tcPr>
          <w:p w14:paraId="12F552F2" w14:textId="77777777" w:rsidR="00AD49DD" w:rsidRPr="00AB22EC" w:rsidRDefault="00AD49DD" w:rsidP="00254AC5">
            <w:pPr>
              <w:spacing w:line="240" w:lineRule="auto"/>
              <w:contextualSpacing w:val="0"/>
              <w:jc w:val="left"/>
              <w:rPr>
                <w:rFonts w:ascii="Arial" w:eastAsia="Times New Roman" w:hAnsi="Arial" w:cs="Arial"/>
                <w:color w:val="000000"/>
                <w:sz w:val="14"/>
                <w:szCs w:val="14"/>
                <w:lang w:eastAsia="es-CO"/>
              </w:rPr>
            </w:pPr>
          </w:p>
        </w:tc>
        <w:tc>
          <w:tcPr>
            <w:tcW w:w="283" w:type="dxa"/>
            <w:vMerge/>
            <w:tcBorders>
              <w:top w:val="nil"/>
              <w:left w:val="single" w:sz="4" w:space="0" w:color="auto"/>
              <w:bottom w:val="single" w:sz="4" w:space="0" w:color="auto"/>
              <w:right w:val="single" w:sz="4" w:space="0" w:color="auto"/>
            </w:tcBorders>
            <w:textDirection w:val="btLr"/>
            <w:vAlign w:val="center"/>
          </w:tcPr>
          <w:p w14:paraId="687BD5FE"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284" w:type="dxa"/>
            <w:vMerge/>
            <w:tcBorders>
              <w:top w:val="nil"/>
              <w:left w:val="single" w:sz="4" w:space="0" w:color="auto"/>
              <w:bottom w:val="single" w:sz="4" w:space="0" w:color="auto"/>
              <w:right w:val="single" w:sz="4" w:space="0" w:color="auto"/>
            </w:tcBorders>
            <w:textDirection w:val="btLr"/>
            <w:vAlign w:val="center"/>
          </w:tcPr>
          <w:p w14:paraId="71CD676F"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283" w:type="dxa"/>
            <w:vMerge/>
            <w:tcBorders>
              <w:top w:val="nil"/>
              <w:left w:val="single" w:sz="4" w:space="0" w:color="auto"/>
              <w:bottom w:val="single" w:sz="4" w:space="0" w:color="auto"/>
              <w:right w:val="single" w:sz="4" w:space="0" w:color="auto"/>
            </w:tcBorders>
            <w:textDirection w:val="btLr"/>
            <w:vAlign w:val="center"/>
          </w:tcPr>
          <w:p w14:paraId="7005F852"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425" w:type="dxa"/>
            <w:vMerge/>
            <w:tcBorders>
              <w:top w:val="nil"/>
              <w:left w:val="single" w:sz="4" w:space="0" w:color="auto"/>
              <w:bottom w:val="single" w:sz="4" w:space="0" w:color="auto"/>
              <w:right w:val="single" w:sz="4" w:space="0" w:color="auto"/>
            </w:tcBorders>
            <w:textDirection w:val="btLr"/>
            <w:vAlign w:val="center"/>
          </w:tcPr>
          <w:p w14:paraId="30144A51"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426" w:type="dxa"/>
            <w:vMerge/>
            <w:tcBorders>
              <w:top w:val="nil"/>
              <w:left w:val="single" w:sz="4" w:space="0" w:color="auto"/>
              <w:bottom w:val="single" w:sz="4" w:space="0" w:color="auto"/>
              <w:right w:val="single" w:sz="4" w:space="0" w:color="auto"/>
            </w:tcBorders>
            <w:textDirection w:val="btLr"/>
            <w:vAlign w:val="center"/>
          </w:tcPr>
          <w:p w14:paraId="1573C7E4"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3827" w:type="dxa"/>
            <w:vMerge/>
            <w:tcBorders>
              <w:top w:val="nil"/>
              <w:left w:val="single" w:sz="4" w:space="0" w:color="auto"/>
              <w:bottom w:val="single" w:sz="4" w:space="0" w:color="auto"/>
              <w:right w:val="single" w:sz="4" w:space="0" w:color="auto"/>
            </w:tcBorders>
            <w:textDirection w:val="tbRl"/>
            <w:vAlign w:val="center"/>
          </w:tcPr>
          <w:p w14:paraId="15C82DBA"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425" w:type="dxa"/>
            <w:vMerge/>
            <w:tcBorders>
              <w:top w:val="nil"/>
              <w:left w:val="single" w:sz="4" w:space="0" w:color="auto"/>
              <w:bottom w:val="single" w:sz="4" w:space="0" w:color="auto"/>
              <w:right w:val="single" w:sz="4" w:space="0" w:color="auto"/>
            </w:tcBorders>
            <w:textDirection w:val="btLr"/>
            <w:vAlign w:val="center"/>
          </w:tcPr>
          <w:p w14:paraId="3B8EFF61"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425" w:type="dxa"/>
            <w:vMerge/>
            <w:tcBorders>
              <w:top w:val="nil"/>
              <w:left w:val="single" w:sz="4" w:space="0" w:color="auto"/>
              <w:bottom w:val="single" w:sz="4" w:space="0" w:color="auto"/>
              <w:right w:val="single" w:sz="4" w:space="0" w:color="auto"/>
            </w:tcBorders>
            <w:textDirection w:val="btLr"/>
            <w:vAlign w:val="center"/>
          </w:tcPr>
          <w:p w14:paraId="77E7F8A9"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360" w:type="dxa"/>
            <w:vMerge/>
            <w:tcBorders>
              <w:top w:val="nil"/>
              <w:left w:val="single" w:sz="4" w:space="0" w:color="auto"/>
              <w:bottom w:val="single" w:sz="4" w:space="0" w:color="auto"/>
              <w:right w:val="single" w:sz="4" w:space="0" w:color="auto"/>
            </w:tcBorders>
            <w:textDirection w:val="btLr"/>
            <w:vAlign w:val="center"/>
          </w:tcPr>
          <w:p w14:paraId="193B7617"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427" w:type="dxa"/>
            <w:vMerge/>
            <w:tcBorders>
              <w:top w:val="nil"/>
              <w:left w:val="single" w:sz="4" w:space="0" w:color="auto"/>
              <w:bottom w:val="single" w:sz="4" w:space="0" w:color="auto"/>
              <w:right w:val="single" w:sz="4" w:space="0" w:color="auto"/>
            </w:tcBorders>
            <w:textDirection w:val="btLr"/>
            <w:vAlign w:val="center"/>
          </w:tcPr>
          <w:p w14:paraId="192E0C3A"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425" w:type="dxa"/>
            <w:vMerge/>
            <w:tcBorders>
              <w:top w:val="nil"/>
              <w:left w:val="single" w:sz="4" w:space="0" w:color="auto"/>
              <w:bottom w:val="single" w:sz="4" w:space="0" w:color="auto"/>
              <w:right w:val="single" w:sz="4" w:space="0" w:color="auto"/>
            </w:tcBorders>
            <w:textDirection w:val="btLr"/>
            <w:vAlign w:val="center"/>
          </w:tcPr>
          <w:p w14:paraId="1697C592"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426" w:type="dxa"/>
            <w:vMerge/>
            <w:tcBorders>
              <w:top w:val="nil"/>
              <w:left w:val="single" w:sz="4" w:space="0" w:color="auto"/>
              <w:bottom w:val="single" w:sz="4" w:space="0" w:color="auto"/>
              <w:right w:val="single" w:sz="4" w:space="0" w:color="auto"/>
            </w:tcBorders>
            <w:textDirection w:val="btLr"/>
            <w:vAlign w:val="center"/>
          </w:tcPr>
          <w:p w14:paraId="578323DE"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489" w:type="dxa"/>
            <w:vMerge/>
            <w:tcBorders>
              <w:left w:val="single" w:sz="4" w:space="0" w:color="auto"/>
              <w:bottom w:val="single" w:sz="4" w:space="0" w:color="auto"/>
              <w:right w:val="single" w:sz="4" w:space="0" w:color="auto"/>
            </w:tcBorders>
            <w:textDirection w:val="tbRl"/>
          </w:tcPr>
          <w:p w14:paraId="5D03CD78"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645" w:type="dxa"/>
            <w:vMerge/>
            <w:tcBorders>
              <w:top w:val="nil"/>
              <w:left w:val="single" w:sz="4" w:space="0" w:color="auto"/>
              <w:bottom w:val="single" w:sz="4" w:space="0" w:color="auto"/>
              <w:right w:val="single" w:sz="4" w:space="0" w:color="auto"/>
            </w:tcBorders>
            <w:textDirection w:val="tbRl"/>
            <w:vAlign w:val="center"/>
          </w:tcPr>
          <w:p w14:paraId="75EE5BEB" w14:textId="77777777" w:rsidR="00AD49DD" w:rsidRPr="00AB22EC" w:rsidRDefault="00AD49DD" w:rsidP="00254AC5">
            <w:pPr>
              <w:spacing w:line="240" w:lineRule="auto"/>
              <w:ind w:left="113" w:right="113"/>
              <w:contextualSpacing w:val="0"/>
              <w:jc w:val="left"/>
              <w:rPr>
                <w:rFonts w:ascii="Arial" w:eastAsia="Times New Roman" w:hAnsi="Arial" w:cs="Arial"/>
                <w:color w:val="000000"/>
                <w:sz w:val="14"/>
                <w:szCs w:val="14"/>
                <w:lang w:eastAsia="es-CO"/>
              </w:rPr>
            </w:pPr>
          </w:p>
        </w:tc>
        <w:tc>
          <w:tcPr>
            <w:tcW w:w="1984" w:type="dxa"/>
            <w:vMerge/>
            <w:tcBorders>
              <w:top w:val="nil"/>
              <w:left w:val="single" w:sz="4" w:space="0" w:color="auto"/>
              <w:bottom w:val="single" w:sz="4" w:space="0" w:color="auto"/>
              <w:right w:val="single" w:sz="4" w:space="0" w:color="auto"/>
            </w:tcBorders>
            <w:vAlign w:val="center"/>
          </w:tcPr>
          <w:p w14:paraId="544932B7" w14:textId="77777777" w:rsidR="00AD49DD" w:rsidRPr="00AB22EC" w:rsidRDefault="00AD49DD" w:rsidP="00254AC5">
            <w:pPr>
              <w:spacing w:line="240" w:lineRule="auto"/>
              <w:contextualSpacing w:val="0"/>
              <w:jc w:val="left"/>
              <w:rPr>
                <w:rFonts w:ascii="Arial" w:eastAsia="Times New Roman" w:hAnsi="Arial" w:cs="Arial"/>
                <w:color w:val="000000"/>
                <w:sz w:val="14"/>
                <w:szCs w:val="14"/>
                <w:lang w:eastAsia="es-CO"/>
              </w:rPr>
            </w:pPr>
          </w:p>
        </w:tc>
        <w:tc>
          <w:tcPr>
            <w:tcW w:w="851" w:type="dxa"/>
            <w:vMerge/>
            <w:tcBorders>
              <w:top w:val="nil"/>
              <w:left w:val="single" w:sz="4" w:space="0" w:color="auto"/>
              <w:bottom w:val="single" w:sz="4" w:space="0" w:color="auto"/>
              <w:right w:val="single" w:sz="4" w:space="0" w:color="auto"/>
            </w:tcBorders>
            <w:vAlign w:val="center"/>
          </w:tcPr>
          <w:p w14:paraId="172B8980" w14:textId="77777777" w:rsidR="00AD49DD" w:rsidRPr="00AB22EC" w:rsidRDefault="00AD49DD" w:rsidP="00254AC5">
            <w:pPr>
              <w:spacing w:line="240" w:lineRule="auto"/>
              <w:contextualSpacing w:val="0"/>
              <w:jc w:val="left"/>
              <w:rPr>
                <w:rFonts w:ascii="Arial" w:eastAsia="Times New Roman" w:hAnsi="Arial" w:cs="Arial"/>
                <w:color w:val="000000"/>
                <w:sz w:val="14"/>
                <w:szCs w:val="14"/>
                <w:lang w:eastAsia="es-CO"/>
              </w:rPr>
            </w:pPr>
          </w:p>
        </w:tc>
      </w:tr>
      <w:tr w:rsidR="00DB679F" w:rsidRPr="00AB22EC" w14:paraId="197775DD" w14:textId="77777777" w:rsidTr="00F44E97">
        <w:trPr>
          <w:cantSplit/>
          <w:trHeight w:val="1957"/>
        </w:trPr>
        <w:tc>
          <w:tcPr>
            <w:tcW w:w="316" w:type="dxa"/>
            <w:tcBorders>
              <w:top w:val="nil"/>
              <w:left w:val="single" w:sz="4" w:space="0" w:color="auto"/>
              <w:bottom w:val="single" w:sz="4" w:space="0" w:color="auto"/>
              <w:right w:val="single" w:sz="4" w:space="0" w:color="auto"/>
            </w:tcBorders>
            <w:vAlign w:val="center"/>
            <w:hideMark/>
          </w:tcPr>
          <w:p w14:paraId="3C754285" w14:textId="77777777" w:rsidR="00465438" w:rsidRPr="00AB22EC" w:rsidRDefault="00465438" w:rsidP="00465438">
            <w:pPr>
              <w:spacing w:line="240" w:lineRule="auto"/>
              <w:contextualSpacing w:val="0"/>
              <w:jc w:val="center"/>
              <w:rPr>
                <w:rFonts w:ascii="Arial" w:eastAsia="Times New Roman" w:hAnsi="Arial" w:cs="Arial"/>
                <w:color w:val="000000"/>
                <w:sz w:val="14"/>
                <w:szCs w:val="14"/>
                <w:lang w:eastAsia="es-CO"/>
              </w:rPr>
            </w:pPr>
            <w:r w:rsidRPr="00AB22EC">
              <w:rPr>
                <w:rFonts w:ascii="Arial" w:eastAsia="Times New Roman" w:hAnsi="Arial" w:cs="Arial"/>
                <w:color w:val="000000"/>
                <w:sz w:val="14"/>
                <w:szCs w:val="14"/>
                <w:lang w:eastAsia="es-CO"/>
              </w:rPr>
              <w:t>2</w:t>
            </w:r>
          </w:p>
        </w:tc>
        <w:tc>
          <w:tcPr>
            <w:tcW w:w="316" w:type="dxa"/>
            <w:tcBorders>
              <w:top w:val="nil"/>
              <w:left w:val="nil"/>
              <w:bottom w:val="single" w:sz="4" w:space="0" w:color="auto"/>
              <w:right w:val="single" w:sz="4" w:space="0" w:color="auto"/>
            </w:tcBorders>
            <w:textDirection w:val="btLr"/>
            <w:vAlign w:val="center"/>
          </w:tcPr>
          <w:p w14:paraId="7985C167" w14:textId="7185EA56"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sidRPr="00396781">
              <w:rPr>
                <w:rFonts w:ascii="Arial" w:eastAsia="Times New Roman" w:hAnsi="Arial" w:cs="Arial"/>
                <w:color w:val="000000"/>
                <w:sz w:val="14"/>
                <w:szCs w:val="14"/>
                <w:lang w:eastAsia="es-CO"/>
              </w:rPr>
              <w:t>General</w:t>
            </w:r>
          </w:p>
        </w:tc>
        <w:tc>
          <w:tcPr>
            <w:tcW w:w="316" w:type="dxa"/>
            <w:tcBorders>
              <w:top w:val="nil"/>
              <w:left w:val="nil"/>
              <w:bottom w:val="single" w:sz="4" w:space="0" w:color="auto"/>
              <w:right w:val="single" w:sz="4" w:space="0" w:color="auto"/>
            </w:tcBorders>
            <w:textDirection w:val="btLr"/>
            <w:vAlign w:val="center"/>
          </w:tcPr>
          <w:p w14:paraId="1B598B80" w14:textId="397BE0A6"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sidRPr="00396781">
              <w:rPr>
                <w:rFonts w:ascii="Arial" w:eastAsia="Times New Roman" w:hAnsi="Arial" w:cs="Arial"/>
                <w:color w:val="000000"/>
                <w:sz w:val="14"/>
                <w:szCs w:val="14"/>
                <w:lang w:eastAsia="es-CO"/>
              </w:rPr>
              <w:t>Externo</w:t>
            </w:r>
          </w:p>
        </w:tc>
        <w:tc>
          <w:tcPr>
            <w:tcW w:w="316" w:type="dxa"/>
            <w:tcBorders>
              <w:top w:val="nil"/>
              <w:left w:val="nil"/>
              <w:bottom w:val="single" w:sz="4" w:space="0" w:color="auto"/>
              <w:right w:val="single" w:sz="4" w:space="0" w:color="auto"/>
            </w:tcBorders>
            <w:textDirection w:val="btLr"/>
            <w:vAlign w:val="center"/>
          </w:tcPr>
          <w:p w14:paraId="5549635F" w14:textId="60662070"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sidRPr="00396781">
              <w:rPr>
                <w:rFonts w:ascii="Arial" w:eastAsia="Times New Roman" w:hAnsi="Arial" w:cs="Arial"/>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vAlign w:val="center"/>
          </w:tcPr>
          <w:p w14:paraId="7B76245A" w14:textId="48F74440"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sidRPr="00396781">
              <w:rPr>
                <w:rFonts w:ascii="Arial" w:eastAsia="Times New Roman" w:hAnsi="Arial" w:cs="Arial"/>
                <w:color w:val="000000"/>
                <w:sz w:val="14"/>
                <w:szCs w:val="14"/>
                <w:lang w:eastAsia="es-CO"/>
              </w:rPr>
              <w:t>Riesgo Económico</w:t>
            </w:r>
          </w:p>
        </w:tc>
        <w:tc>
          <w:tcPr>
            <w:tcW w:w="2107" w:type="dxa"/>
            <w:tcBorders>
              <w:top w:val="nil"/>
              <w:left w:val="nil"/>
              <w:bottom w:val="single" w:sz="4" w:space="0" w:color="auto"/>
              <w:right w:val="single" w:sz="4" w:space="0" w:color="auto"/>
            </w:tcBorders>
            <w:vAlign w:val="center"/>
          </w:tcPr>
          <w:p w14:paraId="7E5D7FA9" w14:textId="4E9736C7" w:rsidR="00465438" w:rsidRPr="00AB22EC" w:rsidRDefault="00465438" w:rsidP="00465438">
            <w:pPr>
              <w:spacing w:line="240" w:lineRule="auto"/>
              <w:contextualSpacing w:val="0"/>
              <w:rPr>
                <w:rFonts w:ascii="Arial" w:eastAsia="Times New Roman" w:hAnsi="Arial" w:cs="Arial"/>
                <w:color w:val="000000"/>
                <w:sz w:val="14"/>
                <w:szCs w:val="14"/>
                <w:lang w:eastAsia="es-CO"/>
              </w:rPr>
            </w:pPr>
            <w:r w:rsidRPr="00B32BAF">
              <w:rPr>
                <w:rFonts w:ascii="Arial" w:eastAsia="Times New Roman" w:hAnsi="Arial" w:cs="Arial"/>
                <w:color w:val="000000"/>
                <w:sz w:val="14"/>
                <w:szCs w:val="14"/>
                <w:lang w:eastAsia="es-CO"/>
              </w:rPr>
              <w:t>Variación de Precios y/o Ajustes ocasionados durante la ejecución del Contrato: Se refiere a la posibilidad que durante la ejecución del contrato se presenten alzas no prevista</w:t>
            </w:r>
          </w:p>
        </w:tc>
        <w:tc>
          <w:tcPr>
            <w:tcW w:w="1843" w:type="dxa"/>
            <w:tcBorders>
              <w:top w:val="nil"/>
              <w:left w:val="nil"/>
              <w:bottom w:val="single" w:sz="4" w:space="0" w:color="auto"/>
              <w:right w:val="single" w:sz="4" w:space="0" w:color="auto"/>
            </w:tcBorders>
            <w:vAlign w:val="center"/>
          </w:tcPr>
          <w:p w14:paraId="63F7770B" w14:textId="1C59F153" w:rsidR="00465438" w:rsidRPr="00AB22EC" w:rsidRDefault="00465438" w:rsidP="00465438">
            <w:pPr>
              <w:spacing w:line="240" w:lineRule="auto"/>
              <w:contextualSpacing w:val="0"/>
              <w:rPr>
                <w:rFonts w:ascii="Arial" w:eastAsia="Times New Roman" w:hAnsi="Arial" w:cs="Arial"/>
                <w:color w:val="000000"/>
                <w:sz w:val="14"/>
                <w:szCs w:val="14"/>
                <w:lang w:eastAsia="es-CO"/>
              </w:rPr>
            </w:pPr>
            <w:r w:rsidRPr="00B32BAF">
              <w:rPr>
                <w:rFonts w:ascii="Arial" w:eastAsia="Times New Roman" w:hAnsi="Arial" w:cs="Arial"/>
                <w:color w:val="000000"/>
                <w:sz w:val="14"/>
                <w:szCs w:val="14"/>
                <w:lang w:eastAsia="es-CO"/>
              </w:rPr>
              <w:t>Afectación al equilibrio económico del contrato</w:t>
            </w:r>
          </w:p>
        </w:tc>
        <w:tc>
          <w:tcPr>
            <w:tcW w:w="283" w:type="dxa"/>
            <w:tcBorders>
              <w:top w:val="nil"/>
              <w:left w:val="nil"/>
              <w:bottom w:val="single" w:sz="4" w:space="0" w:color="auto"/>
              <w:right w:val="single" w:sz="4" w:space="0" w:color="auto"/>
            </w:tcBorders>
            <w:textDirection w:val="btLr"/>
            <w:vAlign w:val="center"/>
          </w:tcPr>
          <w:p w14:paraId="279EDC8E" w14:textId="15AB0334"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nil"/>
              <w:left w:val="nil"/>
              <w:bottom w:val="single" w:sz="4" w:space="0" w:color="auto"/>
              <w:right w:val="single" w:sz="4" w:space="0" w:color="auto"/>
            </w:tcBorders>
            <w:textDirection w:val="btLr"/>
            <w:vAlign w:val="center"/>
          </w:tcPr>
          <w:p w14:paraId="147FFB38" w14:textId="5D7EABA8"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283" w:type="dxa"/>
            <w:tcBorders>
              <w:top w:val="nil"/>
              <w:left w:val="nil"/>
              <w:bottom w:val="single" w:sz="4" w:space="0" w:color="auto"/>
              <w:right w:val="single" w:sz="4" w:space="0" w:color="auto"/>
            </w:tcBorders>
            <w:textDirection w:val="btLr"/>
            <w:vAlign w:val="center"/>
          </w:tcPr>
          <w:p w14:paraId="0CD55FB3" w14:textId="5F8C26B2"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7</w:t>
            </w:r>
          </w:p>
        </w:tc>
        <w:tc>
          <w:tcPr>
            <w:tcW w:w="425" w:type="dxa"/>
            <w:tcBorders>
              <w:top w:val="nil"/>
              <w:left w:val="nil"/>
              <w:bottom w:val="single" w:sz="4" w:space="0" w:color="auto"/>
              <w:right w:val="single" w:sz="4" w:space="0" w:color="auto"/>
            </w:tcBorders>
            <w:textDirection w:val="btLr"/>
            <w:vAlign w:val="center"/>
          </w:tcPr>
          <w:p w14:paraId="70C50D06" w14:textId="1B7DC652"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nil"/>
              <w:left w:val="nil"/>
              <w:bottom w:val="single" w:sz="4" w:space="0" w:color="auto"/>
              <w:right w:val="single" w:sz="4" w:space="0" w:color="auto"/>
            </w:tcBorders>
            <w:textDirection w:val="btLr"/>
            <w:vAlign w:val="center"/>
          </w:tcPr>
          <w:p w14:paraId="52918575" w14:textId="704B7A49"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3827" w:type="dxa"/>
            <w:tcBorders>
              <w:top w:val="nil"/>
              <w:left w:val="nil"/>
              <w:bottom w:val="single" w:sz="4" w:space="0" w:color="auto"/>
              <w:right w:val="single" w:sz="4" w:space="0" w:color="auto"/>
            </w:tcBorders>
            <w:vAlign w:val="center"/>
          </w:tcPr>
          <w:p w14:paraId="6A85DE94" w14:textId="7C58ABD1" w:rsidR="00465438" w:rsidRPr="00C052FA" w:rsidRDefault="00465438" w:rsidP="00465438">
            <w:pPr>
              <w:spacing w:line="240" w:lineRule="auto"/>
              <w:contextualSpacing w:val="0"/>
              <w:rPr>
                <w:rFonts w:ascii="Arial" w:eastAsia="Times New Roman" w:hAnsi="Arial" w:cs="Arial"/>
                <w:color w:val="000000"/>
                <w:sz w:val="14"/>
                <w:szCs w:val="14"/>
                <w:lang w:eastAsia="es-CO"/>
              </w:rPr>
            </w:pPr>
            <w:r w:rsidRPr="00C052FA">
              <w:rPr>
                <w:rFonts w:ascii="Arial" w:eastAsia="Times New Roman" w:hAnsi="Arial" w:cs="Arial"/>
                <w:color w:val="000000"/>
                <w:sz w:val="14"/>
                <w:szCs w:val="14"/>
                <w:lang w:eastAsia="es-CO"/>
              </w:rPr>
              <w:t>Recopilación de datos estadísticos e información sobre comportamiento histórico de precios, durante la etapa precontractual.</w:t>
            </w:r>
          </w:p>
          <w:p w14:paraId="2CB8BC84" w14:textId="77777777" w:rsidR="00465438" w:rsidRPr="00C052FA" w:rsidRDefault="00465438" w:rsidP="00465438">
            <w:pPr>
              <w:spacing w:line="240" w:lineRule="auto"/>
              <w:contextualSpacing w:val="0"/>
              <w:rPr>
                <w:rFonts w:ascii="Arial" w:eastAsia="Times New Roman" w:hAnsi="Arial" w:cs="Arial"/>
                <w:color w:val="000000"/>
                <w:sz w:val="14"/>
                <w:szCs w:val="14"/>
                <w:lang w:eastAsia="es-CO"/>
              </w:rPr>
            </w:pPr>
          </w:p>
          <w:p w14:paraId="33B9B119" w14:textId="39CC4BDB" w:rsidR="00465438" w:rsidRPr="00AB22EC" w:rsidRDefault="00465438" w:rsidP="00465438">
            <w:pPr>
              <w:spacing w:line="240" w:lineRule="auto"/>
              <w:contextualSpacing w:val="0"/>
              <w:rPr>
                <w:rFonts w:ascii="Arial" w:eastAsia="Times New Roman" w:hAnsi="Arial" w:cs="Arial"/>
                <w:color w:val="000000"/>
                <w:sz w:val="14"/>
                <w:szCs w:val="14"/>
                <w:lang w:eastAsia="es-CO"/>
              </w:rPr>
            </w:pPr>
            <w:r w:rsidRPr="00C052FA">
              <w:rPr>
                <w:rFonts w:ascii="Arial" w:eastAsia="Times New Roman" w:hAnsi="Arial" w:cs="Arial"/>
                <w:color w:val="000000"/>
                <w:sz w:val="14"/>
                <w:szCs w:val="14"/>
                <w:lang w:eastAsia="es-CO"/>
              </w:rPr>
              <w:t>Seguimiento por parte del interventor y la supervisión del proyecto al comportamiento de precios en la etapa contractual.</w:t>
            </w:r>
          </w:p>
        </w:tc>
        <w:tc>
          <w:tcPr>
            <w:tcW w:w="425" w:type="dxa"/>
            <w:tcBorders>
              <w:top w:val="nil"/>
              <w:left w:val="nil"/>
              <w:bottom w:val="single" w:sz="4" w:space="0" w:color="auto"/>
              <w:right w:val="single" w:sz="4" w:space="0" w:color="auto"/>
            </w:tcBorders>
            <w:textDirection w:val="btLr"/>
            <w:vAlign w:val="center"/>
          </w:tcPr>
          <w:p w14:paraId="75CBCC84" w14:textId="6F1986BA"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nil"/>
              <w:left w:val="nil"/>
              <w:bottom w:val="single" w:sz="4" w:space="0" w:color="auto"/>
              <w:right w:val="single" w:sz="4" w:space="0" w:color="auto"/>
            </w:tcBorders>
            <w:textDirection w:val="btLr"/>
            <w:vAlign w:val="center"/>
          </w:tcPr>
          <w:p w14:paraId="2671EC40" w14:textId="415284DB"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360" w:type="dxa"/>
            <w:tcBorders>
              <w:top w:val="nil"/>
              <w:left w:val="nil"/>
              <w:bottom w:val="single" w:sz="4" w:space="0" w:color="auto"/>
              <w:right w:val="single" w:sz="4" w:space="0" w:color="auto"/>
            </w:tcBorders>
            <w:textDirection w:val="btLr"/>
            <w:vAlign w:val="center"/>
          </w:tcPr>
          <w:p w14:paraId="7B81164F" w14:textId="15BFA5FF"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7" w:type="dxa"/>
            <w:tcBorders>
              <w:top w:val="nil"/>
              <w:left w:val="nil"/>
              <w:bottom w:val="single" w:sz="4" w:space="0" w:color="auto"/>
              <w:right w:val="single" w:sz="4" w:space="0" w:color="auto"/>
            </w:tcBorders>
            <w:textDirection w:val="btLr"/>
            <w:vAlign w:val="center"/>
          </w:tcPr>
          <w:p w14:paraId="2241C458" w14:textId="744FD258" w:rsidR="00465438" w:rsidRPr="00AB22EC" w:rsidRDefault="00465438" w:rsidP="00465438">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5" w:type="dxa"/>
            <w:tcBorders>
              <w:top w:val="nil"/>
              <w:left w:val="nil"/>
              <w:bottom w:val="single" w:sz="4" w:space="0" w:color="auto"/>
              <w:right w:val="single" w:sz="4" w:space="0" w:color="auto"/>
            </w:tcBorders>
            <w:textDirection w:val="btLr"/>
            <w:vAlign w:val="center"/>
          </w:tcPr>
          <w:p w14:paraId="50163052" w14:textId="399EA998" w:rsidR="00465438" w:rsidRPr="00AB22EC" w:rsidRDefault="00CB7C63" w:rsidP="00465438">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nil"/>
              <w:left w:val="nil"/>
              <w:bottom w:val="single" w:sz="4" w:space="0" w:color="auto"/>
              <w:right w:val="single" w:sz="4" w:space="0" w:color="auto"/>
            </w:tcBorders>
            <w:textDirection w:val="btLr"/>
            <w:vAlign w:val="center"/>
          </w:tcPr>
          <w:p w14:paraId="7E489725" w14:textId="1144514E" w:rsidR="00465438" w:rsidRPr="00AB22EC" w:rsidRDefault="00CB7C63" w:rsidP="00465438">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489" w:type="dxa"/>
            <w:tcBorders>
              <w:top w:val="single" w:sz="4" w:space="0" w:color="auto"/>
              <w:left w:val="nil"/>
              <w:bottom w:val="single" w:sz="4" w:space="0" w:color="auto"/>
              <w:right w:val="single" w:sz="4" w:space="0" w:color="auto"/>
            </w:tcBorders>
            <w:textDirection w:val="btLr"/>
          </w:tcPr>
          <w:p w14:paraId="41DB7315" w14:textId="7E0A05B4" w:rsidR="00465438" w:rsidRPr="00AB22EC" w:rsidRDefault="00CB7C63" w:rsidP="00465438">
            <w:pPr>
              <w:spacing w:line="240" w:lineRule="auto"/>
              <w:ind w:left="113" w:right="113"/>
              <w:contextualSpacing w:val="0"/>
              <w:rPr>
                <w:rFonts w:ascii="Arial" w:eastAsia="Times New Roman" w:hAnsi="Arial" w:cs="Arial"/>
                <w:color w:val="000000"/>
                <w:sz w:val="14"/>
                <w:szCs w:val="14"/>
                <w:lang w:eastAsia="es-CO"/>
              </w:rPr>
            </w:pPr>
            <w:r w:rsidRPr="00CB7C63">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1ADAC439" w14:textId="0D6FC287" w:rsidR="00465438" w:rsidRPr="00AB22EC" w:rsidRDefault="00CB7C63" w:rsidP="00465438">
            <w:pPr>
              <w:spacing w:line="240" w:lineRule="auto"/>
              <w:ind w:left="113" w:right="113"/>
              <w:contextualSpacing w:val="0"/>
              <w:jc w:val="center"/>
              <w:rPr>
                <w:rFonts w:ascii="Arial" w:eastAsia="Times New Roman" w:hAnsi="Arial" w:cs="Arial"/>
                <w:color w:val="000000"/>
                <w:sz w:val="14"/>
                <w:szCs w:val="14"/>
                <w:lang w:eastAsia="es-CO"/>
              </w:rPr>
            </w:pPr>
            <w:r w:rsidRPr="00CB7C63">
              <w:rPr>
                <w:rFonts w:ascii="Arial" w:eastAsia="Times New Roman" w:hAnsi="Arial" w:cs="Arial"/>
                <w:color w:val="000000"/>
                <w:sz w:val="14"/>
                <w:szCs w:val="14"/>
                <w:lang w:eastAsia="es-CO"/>
              </w:rPr>
              <w:t>A la terminación de la ejecución del contrato</w:t>
            </w:r>
          </w:p>
        </w:tc>
        <w:tc>
          <w:tcPr>
            <w:tcW w:w="1984" w:type="dxa"/>
            <w:tcBorders>
              <w:top w:val="nil"/>
              <w:left w:val="nil"/>
              <w:bottom w:val="single" w:sz="4" w:space="0" w:color="auto"/>
              <w:right w:val="single" w:sz="4" w:space="0" w:color="auto"/>
            </w:tcBorders>
            <w:vAlign w:val="center"/>
          </w:tcPr>
          <w:p w14:paraId="55A67F25" w14:textId="2BF7AAC6" w:rsidR="00465438" w:rsidRPr="00AB22EC" w:rsidRDefault="00B02937" w:rsidP="00465438">
            <w:pPr>
              <w:spacing w:line="240" w:lineRule="auto"/>
              <w:contextualSpacing w:val="0"/>
              <w:rPr>
                <w:rFonts w:ascii="Arial" w:eastAsia="Times New Roman" w:hAnsi="Arial" w:cs="Arial"/>
                <w:color w:val="000000"/>
                <w:sz w:val="14"/>
                <w:szCs w:val="14"/>
                <w:lang w:eastAsia="es-CO"/>
              </w:rPr>
            </w:pPr>
            <w:r w:rsidRPr="00B02937">
              <w:rPr>
                <w:rFonts w:ascii="Arial" w:eastAsia="Times New Roman" w:hAnsi="Arial" w:cs="Arial"/>
                <w:color w:val="000000"/>
                <w:sz w:val="14"/>
                <w:szCs w:val="14"/>
                <w:lang w:eastAsia="es-CO"/>
              </w:rPr>
              <w:t>Atención y seguimiento al comportamiento de precios. Retroalimentación en los procedimientos adelantados por los responsables del tratamiento.</w:t>
            </w:r>
          </w:p>
        </w:tc>
        <w:tc>
          <w:tcPr>
            <w:tcW w:w="851" w:type="dxa"/>
            <w:tcBorders>
              <w:top w:val="nil"/>
              <w:left w:val="nil"/>
              <w:bottom w:val="single" w:sz="4" w:space="0" w:color="auto"/>
              <w:right w:val="single" w:sz="4" w:space="0" w:color="auto"/>
            </w:tcBorders>
            <w:textDirection w:val="btLr"/>
            <w:vAlign w:val="center"/>
          </w:tcPr>
          <w:p w14:paraId="6F68905F" w14:textId="126C69A4" w:rsidR="00465438" w:rsidRPr="00AB22EC" w:rsidRDefault="00B02937" w:rsidP="00465438">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Mensual</w:t>
            </w:r>
          </w:p>
        </w:tc>
      </w:tr>
      <w:tr w:rsidR="00DB679F" w:rsidRPr="00AB22EC" w14:paraId="4C89E319" w14:textId="77777777" w:rsidTr="00F44E97">
        <w:trPr>
          <w:cantSplit/>
          <w:trHeight w:val="1990"/>
        </w:trPr>
        <w:tc>
          <w:tcPr>
            <w:tcW w:w="316" w:type="dxa"/>
            <w:tcBorders>
              <w:top w:val="nil"/>
              <w:left w:val="single" w:sz="4" w:space="0" w:color="auto"/>
              <w:bottom w:val="single" w:sz="4" w:space="0" w:color="auto"/>
              <w:right w:val="single" w:sz="4" w:space="0" w:color="auto"/>
            </w:tcBorders>
            <w:vAlign w:val="center"/>
            <w:hideMark/>
          </w:tcPr>
          <w:p w14:paraId="16F161C0" w14:textId="77777777" w:rsidR="00714313" w:rsidRPr="00AB22EC" w:rsidRDefault="00714313" w:rsidP="00714313">
            <w:pPr>
              <w:spacing w:line="240" w:lineRule="auto"/>
              <w:contextualSpacing w:val="0"/>
              <w:jc w:val="center"/>
              <w:rPr>
                <w:rFonts w:ascii="Arial" w:eastAsia="Times New Roman" w:hAnsi="Arial" w:cs="Arial"/>
                <w:color w:val="000000"/>
                <w:sz w:val="14"/>
                <w:szCs w:val="14"/>
                <w:lang w:eastAsia="es-CO"/>
              </w:rPr>
            </w:pPr>
            <w:r w:rsidRPr="00AB22EC">
              <w:rPr>
                <w:rFonts w:ascii="Arial" w:eastAsia="Times New Roman" w:hAnsi="Arial" w:cs="Arial"/>
                <w:color w:val="000000"/>
                <w:sz w:val="14"/>
                <w:szCs w:val="14"/>
                <w:lang w:eastAsia="es-CO"/>
              </w:rPr>
              <w:t>3</w:t>
            </w:r>
          </w:p>
        </w:tc>
        <w:tc>
          <w:tcPr>
            <w:tcW w:w="316" w:type="dxa"/>
            <w:tcBorders>
              <w:top w:val="nil"/>
              <w:left w:val="nil"/>
              <w:bottom w:val="single" w:sz="4" w:space="0" w:color="auto"/>
              <w:right w:val="single" w:sz="4" w:space="0" w:color="auto"/>
            </w:tcBorders>
            <w:textDirection w:val="btLr"/>
          </w:tcPr>
          <w:p w14:paraId="453FBAA6" w14:textId="11C38FDF" w:rsidR="00714313" w:rsidRPr="00164CF3"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sidRPr="00441FE8">
              <w:rPr>
                <w:rFonts w:ascii="Arial" w:eastAsia="Times New Roman" w:hAnsi="Arial" w:cs="Arial"/>
                <w:color w:val="000000"/>
                <w:sz w:val="14"/>
                <w:szCs w:val="14"/>
                <w:lang w:eastAsia="es-CO"/>
              </w:rPr>
              <w:t>General</w:t>
            </w:r>
          </w:p>
        </w:tc>
        <w:tc>
          <w:tcPr>
            <w:tcW w:w="316" w:type="dxa"/>
            <w:tcBorders>
              <w:top w:val="nil"/>
              <w:left w:val="nil"/>
              <w:bottom w:val="single" w:sz="4" w:space="0" w:color="auto"/>
              <w:right w:val="single" w:sz="4" w:space="0" w:color="auto"/>
            </w:tcBorders>
            <w:textDirection w:val="btLr"/>
          </w:tcPr>
          <w:p w14:paraId="38E8391D" w14:textId="16732918" w:rsidR="00714313" w:rsidRPr="00164CF3"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sidRPr="00441FE8">
              <w:rPr>
                <w:rFonts w:ascii="Arial" w:eastAsia="Times New Roman" w:hAnsi="Arial" w:cs="Arial"/>
                <w:color w:val="000000"/>
                <w:sz w:val="14"/>
                <w:szCs w:val="14"/>
                <w:lang w:eastAsia="es-CO"/>
              </w:rPr>
              <w:t xml:space="preserve">Externo </w:t>
            </w:r>
          </w:p>
        </w:tc>
        <w:tc>
          <w:tcPr>
            <w:tcW w:w="316" w:type="dxa"/>
            <w:tcBorders>
              <w:top w:val="nil"/>
              <w:left w:val="nil"/>
              <w:bottom w:val="single" w:sz="4" w:space="0" w:color="auto"/>
              <w:right w:val="single" w:sz="4" w:space="0" w:color="auto"/>
            </w:tcBorders>
            <w:textDirection w:val="btLr"/>
          </w:tcPr>
          <w:p w14:paraId="3FE3D9F6" w14:textId="5AFC3158" w:rsidR="00714313" w:rsidRPr="00164CF3"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sidRPr="00441FE8">
              <w:rPr>
                <w:rFonts w:ascii="Arial" w:eastAsia="Times New Roman" w:hAnsi="Arial" w:cs="Arial"/>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tcPr>
          <w:p w14:paraId="232D96B3" w14:textId="17FDDC94" w:rsidR="00714313" w:rsidRPr="00164CF3"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sidRPr="00441FE8">
              <w:rPr>
                <w:rFonts w:ascii="Arial" w:eastAsia="Times New Roman" w:hAnsi="Arial" w:cs="Arial"/>
                <w:color w:val="000000"/>
                <w:sz w:val="14"/>
                <w:szCs w:val="14"/>
                <w:lang w:eastAsia="es-CO"/>
              </w:rPr>
              <w:t>Riesgo Sociales o Políticos</w:t>
            </w:r>
          </w:p>
        </w:tc>
        <w:tc>
          <w:tcPr>
            <w:tcW w:w="2107" w:type="dxa"/>
            <w:tcBorders>
              <w:top w:val="nil"/>
              <w:left w:val="nil"/>
              <w:bottom w:val="single" w:sz="4" w:space="0" w:color="auto"/>
              <w:right w:val="single" w:sz="4" w:space="0" w:color="auto"/>
            </w:tcBorders>
            <w:vAlign w:val="center"/>
          </w:tcPr>
          <w:p w14:paraId="26FB0CD2" w14:textId="4D46007E" w:rsidR="00714313" w:rsidRPr="00AB22EC" w:rsidRDefault="00714313" w:rsidP="00714313">
            <w:pPr>
              <w:spacing w:line="240" w:lineRule="auto"/>
              <w:contextualSpacing w:val="0"/>
              <w:rPr>
                <w:rFonts w:ascii="Arial" w:eastAsia="Times New Roman" w:hAnsi="Arial" w:cs="Arial"/>
                <w:color w:val="000000"/>
                <w:sz w:val="14"/>
                <w:szCs w:val="14"/>
                <w:lang w:eastAsia="es-CO"/>
              </w:rPr>
            </w:pPr>
            <w:r w:rsidRPr="00441FE8">
              <w:rPr>
                <w:rFonts w:ascii="Arial" w:eastAsia="Times New Roman" w:hAnsi="Arial" w:cs="Arial"/>
                <w:color w:val="000000"/>
                <w:sz w:val="14"/>
                <w:szCs w:val="14"/>
                <w:lang w:eastAsia="es-CO"/>
              </w:rPr>
              <w:t xml:space="preserve">Orden público: Posible ocurrencia de actos terroristas, paros, huelgas, manifestaciones, disturbios y demás que afecten el orden público y se ubiquen en las zonas de influencia de las obras.  </w:t>
            </w:r>
          </w:p>
        </w:tc>
        <w:tc>
          <w:tcPr>
            <w:tcW w:w="1843" w:type="dxa"/>
            <w:tcBorders>
              <w:top w:val="nil"/>
              <w:left w:val="nil"/>
              <w:bottom w:val="single" w:sz="4" w:space="0" w:color="auto"/>
              <w:right w:val="single" w:sz="4" w:space="0" w:color="auto"/>
            </w:tcBorders>
            <w:vAlign w:val="center"/>
          </w:tcPr>
          <w:p w14:paraId="0827AC2F" w14:textId="7783258D" w:rsidR="00714313" w:rsidRPr="00AB22EC" w:rsidRDefault="00714313" w:rsidP="00714313">
            <w:pPr>
              <w:spacing w:line="240" w:lineRule="auto"/>
              <w:contextualSpacing w:val="0"/>
              <w:rPr>
                <w:rFonts w:ascii="Arial" w:eastAsia="Times New Roman" w:hAnsi="Arial" w:cs="Arial"/>
                <w:color w:val="000000"/>
                <w:sz w:val="14"/>
                <w:szCs w:val="14"/>
                <w:lang w:eastAsia="es-CO"/>
              </w:rPr>
            </w:pPr>
            <w:r w:rsidRPr="006A1C66">
              <w:rPr>
                <w:rFonts w:ascii="Arial" w:eastAsia="Times New Roman" w:hAnsi="Arial" w:cs="Arial"/>
                <w:color w:val="000000"/>
                <w:sz w:val="14"/>
                <w:szCs w:val="14"/>
                <w:lang w:eastAsia="es-CO"/>
              </w:rPr>
              <w:t>Posible pérdida de bienes del contratista, daños en obras del proyecto, reprogramación de cronogramas, retrasos en la ejecución de las obras.</w:t>
            </w:r>
          </w:p>
        </w:tc>
        <w:tc>
          <w:tcPr>
            <w:tcW w:w="283" w:type="dxa"/>
            <w:tcBorders>
              <w:top w:val="nil"/>
              <w:left w:val="nil"/>
              <w:bottom w:val="single" w:sz="4" w:space="0" w:color="auto"/>
              <w:right w:val="single" w:sz="4" w:space="0" w:color="auto"/>
            </w:tcBorders>
            <w:textDirection w:val="btLr"/>
            <w:vAlign w:val="center"/>
          </w:tcPr>
          <w:p w14:paraId="75053D05" w14:textId="6F4E4288" w:rsidR="00714313" w:rsidRPr="00AB22EC"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nil"/>
              <w:left w:val="nil"/>
              <w:bottom w:val="single" w:sz="4" w:space="0" w:color="auto"/>
              <w:right w:val="single" w:sz="4" w:space="0" w:color="auto"/>
            </w:tcBorders>
            <w:textDirection w:val="btLr"/>
            <w:vAlign w:val="center"/>
          </w:tcPr>
          <w:p w14:paraId="6502E0A0" w14:textId="285B5923" w:rsidR="00714313" w:rsidRPr="00AB22EC"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nil"/>
              <w:left w:val="nil"/>
              <w:bottom w:val="single" w:sz="4" w:space="0" w:color="auto"/>
              <w:right w:val="single" w:sz="4" w:space="0" w:color="auto"/>
            </w:tcBorders>
            <w:textDirection w:val="btLr"/>
            <w:vAlign w:val="center"/>
          </w:tcPr>
          <w:p w14:paraId="3A70450C" w14:textId="537765C3" w:rsidR="00714313" w:rsidRPr="00AB22EC"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6</w:t>
            </w:r>
          </w:p>
        </w:tc>
        <w:tc>
          <w:tcPr>
            <w:tcW w:w="425" w:type="dxa"/>
            <w:tcBorders>
              <w:top w:val="nil"/>
              <w:left w:val="nil"/>
              <w:bottom w:val="single" w:sz="4" w:space="0" w:color="auto"/>
              <w:right w:val="single" w:sz="4" w:space="0" w:color="auto"/>
            </w:tcBorders>
            <w:textDirection w:val="btLr"/>
            <w:vAlign w:val="center"/>
          </w:tcPr>
          <w:p w14:paraId="0015BEEC" w14:textId="2687BFB6" w:rsidR="00714313" w:rsidRPr="00AB22EC"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nil"/>
              <w:left w:val="nil"/>
              <w:bottom w:val="single" w:sz="4" w:space="0" w:color="auto"/>
              <w:right w:val="single" w:sz="4" w:space="0" w:color="auto"/>
            </w:tcBorders>
            <w:textDirection w:val="btLr"/>
            <w:vAlign w:val="center"/>
          </w:tcPr>
          <w:p w14:paraId="5D4A03E1" w14:textId="1C30B1C2" w:rsidR="00714313" w:rsidRPr="00AB22EC" w:rsidRDefault="006A76C8" w:rsidP="00714313">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3827" w:type="dxa"/>
            <w:tcBorders>
              <w:top w:val="nil"/>
              <w:left w:val="nil"/>
              <w:bottom w:val="single" w:sz="4" w:space="0" w:color="auto"/>
              <w:right w:val="single" w:sz="4" w:space="0" w:color="auto"/>
            </w:tcBorders>
            <w:vAlign w:val="center"/>
          </w:tcPr>
          <w:p w14:paraId="00F057BB" w14:textId="15E5CDFA" w:rsidR="006A76C8" w:rsidRPr="006A76C8" w:rsidRDefault="006A76C8" w:rsidP="006A76C8">
            <w:pPr>
              <w:spacing w:line="240" w:lineRule="auto"/>
              <w:contextualSpacing w:val="0"/>
              <w:rPr>
                <w:rFonts w:ascii="Arial" w:eastAsia="Times New Roman" w:hAnsi="Arial" w:cs="Arial"/>
                <w:color w:val="000000"/>
                <w:sz w:val="14"/>
                <w:szCs w:val="14"/>
                <w:lang w:eastAsia="es-CO"/>
              </w:rPr>
            </w:pPr>
            <w:r w:rsidRPr="006A76C8">
              <w:rPr>
                <w:rFonts w:ascii="Arial" w:eastAsia="Times New Roman" w:hAnsi="Arial" w:cs="Arial"/>
                <w:color w:val="000000"/>
                <w:sz w:val="14"/>
                <w:szCs w:val="14"/>
                <w:lang w:eastAsia="es-CO"/>
              </w:rPr>
              <w:t>Es responsabilidad del contratista de obra junto con la Interventoría, únicamente de Informar a las autoridades competentes la novedad sobre orden público en la zona de influencia de las obras y de proteger a sus colaboradores y los bienes puestos al servicio del contrato.</w:t>
            </w:r>
          </w:p>
          <w:p w14:paraId="1F625888" w14:textId="49AE1A05" w:rsidR="006A76C8" w:rsidRPr="006A76C8" w:rsidRDefault="00DF6C6E" w:rsidP="006A76C8">
            <w:pPr>
              <w:spacing w:line="240" w:lineRule="auto"/>
              <w:contextualSpacing w:val="0"/>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xml:space="preserve">La Gobernación de Caldas </w:t>
            </w:r>
            <w:r w:rsidR="006A76C8" w:rsidRPr="006A76C8">
              <w:rPr>
                <w:rFonts w:ascii="Arial" w:eastAsia="Times New Roman" w:hAnsi="Arial" w:cs="Arial"/>
                <w:color w:val="000000"/>
                <w:sz w:val="14"/>
                <w:szCs w:val="14"/>
                <w:lang w:eastAsia="es-CO"/>
              </w:rPr>
              <w:t>de igual forma realizará la solicitud a las autoridades a fin de que se llegue a soluciones que permitan la continuidad en la ejecución del contrato.</w:t>
            </w:r>
          </w:p>
          <w:p w14:paraId="0476FA1F" w14:textId="372920F0" w:rsidR="00714313" w:rsidRPr="00AB22EC" w:rsidRDefault="006A76C8" w:rsidP="006A76C8">
            <w:pPr>
              <w:spacing w:line="240" w:lineRule="auto"/>
              <w:contextualSpacing w:val="0"/>
              <w:rPr>
                <w:rFonts w:ascii="Arial" w:eastAsia="Times New Roman" w:hAnsi="Arial" w:cs="Arial"/>
                <w:color w:val="000000"/>
                <w:sz w:val="14"/>
                <w:szCs w:val="14"/>
                <w:lang w:eastAsia="es-CO"/>
              </w:rPr>
            </w:pPr>
            <w:r w:rsidRPr="006A76C8">
              <w:rPr>
                <w:rFonts w:ascii="Arial" w:eastAsia="Times New Roman" w:hAnsi="Arial" w:cs="Arial"/>
                <w:color w:val="000000"/>
                <w:sz w:val="14"/>
                <w:szCs w:val="14"/>
                <w:lang w:eastAsia="es-CO"/>
              </w:rPr>
              <w:t xml:space="preserve"> El contratista de Obra e Interventor deberán adoptar medidas de contingencia para superar los atrasos.</w:t>
            </w:r>
          </w:p>
        </w:tc>
        <w:tc>
          <w:tcPr>
            <w:tcW w:w="425" w:type="dxa"/>
            <w:tcBorders>
              <w:top w:val="nil"/>
              <w:left w:val="nil"/>
              <w:bottom w:val="single" w:sz="4" w:space="0" w:color="auto"/>
              <w:right w:val="single" w:sz="4" w:space="0" w:color="auto"/>
            </w:tcBorders>
            <w:textDirection w:val="btLr"/>
            <w:vAlign w:val="center"/>
          </w:tcPr>
          <w:p w14:paraId="636633E0" w14:textId="77A2CA8F" w:rsidR="00714313" w:rsidRPr="00AB22EC"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nil"/>
              <w:left w:val="nil"/>
              <w:bottom w:val="single" w:sz="4" w:space="0" w:color="auto"/>
              <w:right w:val="single" w:sz="4" w:space="0" w:color="auto"/>
            </w:tcBorders>
            <w:textDirection w:val="btLr"/>
            <w:vAlign w:val="center"/>
          </w:tcPr>
          <w:p w14:paraId="62E1168D" w14:textId="3B41CE6E" w:rsidR="00714313" w:rsidRPr="00AB22EC"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360" w:type="dxa"/>
            <w:tcBorders>
              <w:top w:val="nil"/>
              <w:left w:val="nil"/>
              <w:bottom w:val="single" w:sz="4" w:space="0" w:color="auto"/>
              <w:right w:val="single" w:sz="4" w:space="0" w:color="auto"/>
            </w:tcBorders>
            <w:textDirection w:val="btLr"/>
            <w:vAlign w:val="center"/>
          </w:tcPr>
          <w:p w14:paraId="702B1AED" w14:textId="66991CD0" w:rsidR="00714313" w:rsidRPr="00AB22EC"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7" w:type="dxa"/>
            <w:tcBorders>
              <w:top w:val="nil"/>
              <w:left w:val="nil"/>
              <w:bottom w:val="single" w:sz="4" w:space="0" w:color="auto"/>
              <w:right w:val="single" w:sz="4" w:space="0" w:color="auto"/>
            </w:tcBorders>
            <w:textDirection w:val="btLr"/>
            <w:vAlign w:val="center"/>
          </w:tcPr>
          <w:p w14:paraId="40B4F208" w14:textId="42F4DA2C" w:rsidR="00714313" w:rsidRPr="00AB22EC"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 xml:space="preserve">Riesgo </w:t>
            </w:r>
            <w:r w:rsidR="00281013">
              <w:rPr>
                <w:rFonts w:ascii="Arial" w:eastAsia="Times New Roman" w:hAnsi="Arial" w:cs="Arial"/>
                <w:color w:val="000000"/>
                <w:sz w:val="14"/>
                <w:szCs w:val="14"/>
                <w:lang w:eastAsia="es-CO"/>
              </w:rPr>
              <w:t>Bajo</w:t>
            </w:r>
          </w:p>
        </w:tc>
        <w:tc>
          <w:tcPr>
            <w:tcW w:w="425" w:type="dxa"/>
            <w:tcBorders>
              <w:top w:val="nil"/>
              <w:left w:val="nil"/>
              <w:bottom w:val="single" w:sz="4" w:space="0" w:color="auto"/>
              <w:right w:val="single" w:sz="4" w:space="0" w:color="auto"/>
            </w:tcBorders>
            <w:textDirection w:val="btLr"/>
            <w:vAlign w:val="center"/>
          </w:tcPr>
          <w:p w14:paraId="78B5E12A" w14:textId="33F24B33" w:rsidR="00714313" w:rsidRPr="00AB22EC" w:rsidRDefault="00714313" w:rsidP="00714313">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nil"/>
              <w:left w:val="nil"/>
              <w:bottom w:val="single" w:sz="4" w:space="0" w:color="auto"/>
              <w:right w:val="single" w:sz="4" w:space="0" w:color="auto"/>
            </w:tcBorders>
            <w:textDirection w:val="btLr"/>
            <w:vAlign w:val="center"/>
          </w:tcPr>
          <w:p w14:paraId="748BF44D" w14:textId="229617C8" w:rsidR="00714313" w:rsidRPr="00AB22EC" w:rsidRDefault="00763BCF" w:rsidP="00714313">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489" w:type="dxa"/>
            <w:tcBorders>
              <w:top w:val="nil"/>
              <w:left w:val="nil"/>
              <w:bottom w:val="single" w:sz="4" w:space="0" w:color="auto"/>
              <w:right w:val="single" w:sz="4" w:space="0" w:color="auto"/>
            </w:tcBorders>
            <w:textDirection w:val="btLr"/>
          </w:tcPr>
          <w:p w14:paraId="38282B7A" w14:textId="317C9F2C" w:rsidR="00714313" w:rsidRPr="00AB22EC" w:rsidRDefault="00763BCF" w:rsidP="00714313">
            <w:pPr>
              <w:spacing w:line="240" w:lineRule="auto"/>
              <w:ind w:left="113" w:right="113"/>
              <w:contextualSpacing w:val="0"/>
              <w:jc w:val="center"/>
              <w:rPr>
                <w:rFonts w:ascii="Arial" w:eastAsia="Times New Roman" w:hAnsi="Arial" w:cs="Arial"/>
                <w:color w:val="000000"/>
                <w:sz w:val="14"/>
                <w:szCs w:val="14"/>
                <w:lang w:eastAsia="es-CO"/>
              </w:rPr>
            </w:pPr>
            <w:r w:rsidRPr="00763BCF">
              <w:rPr>
                <w:rFonts w:ascii="Arial" w:eastAsia="Times New Roman" w:hAnsi="Arial" w:cs="Arial"/>
                <w:color w:val="000000"/>
                <w:sz w:val="14"/>
                <w:szCs w:val="14"/>
                <w:lang w:eastAsia="es-CO"/>
              </w:rPr>
              <w:t>Al inicio de la presentación del evento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7818CABF" w14:textId="5E25BBD9" w:rsidR="00714313" w:rsidRPr="00AB22EC" w:rsidRDefault="00763BCF" w:rsidP="00714313">
            <w:pPr>
              <w:spacing w:line="240" w:lineRule="auto"/>
              <w:ind w:left="113" w:right="113"/>
              <w:contextualSpacing w:val="0"/>
              <w:jc w:val="center"/>
              <w:rPr>
                <w:rFonts w:ascii="Arial" w:eastAsia="Times New Roman" w:hAnsi="Arial" w:cs="Arial"/>
                <w:color w:val="000000"/>
                <w:sz w:val="14"/>
                <w:szCs w:val="14"/>
                <w:lang w:eastAsia="es-CO"/>
              </w:rPr>
            </w:pPr>
            <w:r w:rsidRPr="00763BCF">
              <w:rPr>
                <w:rFonts w:ascii="Arial" w:eastAsia="Times New Roman" w:hAnsi="Arial" w:cs="Arial"/>
                <w:color w:val="000000"/>
                <w:sz w:val="14"/>
                <w:szCs w:val="14"/>
                <w:lang w:eastAsia="es-CO"/>
              </w:rPr>
              <w:t>A la terminación de la ocurrencia del evento</w:t>
            </w:r>
          </w:p>
        </w:tc>
        <w:tc>
          <w:tcPr>
            <w:tcW w:w="1984" w:type="dxa"/>
            <w:tcBorders>
              <w:top w:val="nil"/>
              <w:left w:val="nil"/>
              <w:bottom w:val="single" w:sz="4" w:space="0" w:color="auto"/>
              <w:right w:val="single" w:sz="4" w:space="0" w:color="auto"/>
            </w:tcBorders>
            <w:vAlign w:val="center"/>
          </w:tcPr>
          <w:p w14:paraId="26685EDA" w14:textId="4717D24B" w:rsidR="003161F8" w:rsidRPr="003161F8" w:rsidRDefault="003161F8" w:rsidP="003161F8">
            <w:pPr>
              <w:spacing w:line="240" w:lineRule="auto"/>
              <w:contextualSpacing w:val="0"/>
              <w:rPr>
                <w:rFonts w:ascii="Arial" w:eastAsia="Times New Roman" w:hAnsi="Arial" w:cs="Arial"/>
                <w:color w:val="000000"/>
                <w:sz w:val="14"/>
                <w:szCs w:val="14"/>
                <w:lang w:eastAsia="es-CO"/>
              </w:rPr>
            </w:pPr>
            <w:r w:rsidRPr="003161F8">
              <w:rPr>
                <w:rFonts w:ascii="Arial" w:eastAsia="Times New Roman" w:hAnsi="Arial" w:cs="Arial"/>
                <w:color w:val="000000"/>
                <w:sz w:val="14"/>
                <w:szCs w:val="14"/>
                <w:lang w:eastAsia="es-CO"/>
              </w:rPr>
              <w:t>Monitoreo del plan de contingencia por parte de la interventoría y Supervisor del proyecto.</w:t>
            </w:r>
          </w:p>
          <w:p w14:paraId="0D0BA126" w14:textId="77777777" w:rsidR="003161F8" w:rsidRPr="003161F8" w:rsidRDefault="003161F8" w:rsidP="003161F8">
            <w:pPr>
              <w:spacing w:line="240" w:lineRule="auto"/>
              <w:contextualSpacing w:val="0"/>
              <w:jc w:val="center"/>
              <w:rPr>
                <w:rFonts w:ascii="Arial" w:eastAsia="Times New Roman" w:hAnsi="Arial" w:cs="Arial"/>
                <w:color w:val="000000"/>
                <w:sz w:val="14"/>
                <w:szCs w:val="14"/>
                <w:lang w:eastAsia="es-CO"/>
              </w:rPr>
            </w:pPr>
          </w:p>
          <w:p w14:paraId="6A270303" w14:textId="690023C3" w:rsidR="00714313" w:rsidRPr="00AB22EC" w:rsidRDefault="003161F8" w:rsidP="003161F8">
            <w:pPr>
              <w:spacing w:line="240" w:lineRule="auto"/>
              <w:contextualSpacing w:val="0"/>
              <w:rPr>
                <w:rFonts w:ascii="Arial" w:eastAsia="Times New Roman" w:hAnsi="Arial" w:cs="Arial"/>
                <w:color w:val="000000"/>
                <w:sz w:val="14"/>
                <w:szCs w:val="14"/>
                <w:lang w:eastAsia="es-CO"/>
              </w:rPr>
            </w:pPr>
            <w:r w:rsidRPr="003161F8">
              <w:rPr>
                <w:rFonts w:ascii="Arial" w:eastAsia="Times New Roman" w:hAnsi="Arial" w:cs="Arial"/>
                <w:color w:val="000000"/>
                <w:sz w:val="14"/>
                <w:szCs w:val="14"/>
                <w:lang w:eastAsia="es-CO"/>
              </w:rPr>
              <w:t>A partir de la información oficial, información del Interventor, del Contratista, se determinan acciones a seguir, para procurar la menor afectación al proyecto.</w:t>
            </w:r>
          </w:p>
        </w:tc>
        <w:tc>
          <w:tcPr>
            <w:tcW w:w="851" w:type="dxa"/>
            <w:tcBorders>
              <w:top w:val="nil"/>
              <w:left w:val="nil"/>
              <w:bottom w:val="single" w:sz="4" w:space="0" w:color="auto"/>
              <w:right w:val="single" w:sz="4" w:space="0" w:color="auto"/>
            </w:tcBorders>
            <w:textDirection w:val="btLr"/>
            <w:vAlign w:val="center"/>
          </w:tcPr>
          <w:p w14:paraId="75AB6D38" w14:textId="28BDDFB9" w:rsidR="00714313" w:rsidRPr="00AB22EC" w:rsidRDefault="00594E6E" w:rsidP="00714313">
            <w:pPr>
              <w:spacing w:line="240" w:lineRule="auto"/>
              <w:ind w:left="113" w:right="113"/>
              <w:contextualSpacing w:val="0"/>
              <w:jc w:val="center"/>
              <w:rPr>
                <w:rFonts w:ascii="Arial" w:eastAsia="Times New Roman" w:hAnsi="Arial" w:cs="Arial"/>
                <w:color w:val="000000"/>
                <w:sz w:val="14"/>
                <w:szCs w:val="14"/>
                <w:lang w:eastAsia="es-CO"/>
              </w:rPr>
            </w:pPr>
            <w:r w:rsidRPr="00594E6E">
              <w:rPr>
                <w:rFonts w:ascii="Arial" w:eastAsia="Times New Roman" w:hAnsi="Arial" w:cs="Arial"/>
                <w:color w:val="000000"/>
                <w:sz w:val="14"/>
                <w:szCs w:val="14"/>
                <w:lang w:eastAsia="es-CO"/>
              </w:rPr>
              <w:t>Diario cuando se presente el evento</w:t>
            </w:r>
          </w:p>
        </w:tc>
      </w:tr>
      <w:tr w:rsidR="00DB679F" w:rsidRPr="00AB22EC" w14:paraId="052655B9" w14:textId="77777777" w:rsidTr="00F44E97">
        <w:trPr>
          <w:cantSplit/>
          <w:trHeight w:val="1428"/>
        </w:trPr>
        <w:tc>
          <w:tcPr>
            <w:tcW w:w="316" w:type="dxa"/>
            <w:tcBorders>
              <w:top w:val="nil"/>
              <w:left w:val="single" w:sz="4" w:space="0" w:color="auto"/>
              <w:bottom w:val="single" w:sz="4" w:space="0" w:color="auto"/>
              <w:right w:val="single" w:sz="4" w:space="0" w:color="auto"/>
            </w:tcBorders>
            <w:vAlign w:val="center"/>
            <w:hideMark/>
          </w:tcPr>
          <w:p w14:paraId="60DA0355" w14:textId="77777777" w:rsidR="0002549D" w:rsidRPr="00AB22EC" w:rsidRDefault="0002549D" w:rsidP="0002549D">
            <w:pPr>
              <w:spacing w:line="240" w:lineRule="auto"/>
              <w:contextualSpacing w:val="0"/>
              <w:jc w:val="center"/>
              <w:rPr>
                <w:rFonts w:ascii="Arial" w:eastAsia="Times New Roman" w:hAnsi="Arial" w:cs="Arial"/>
                <w:color w:val="000000"/>
                <w:sz w:val="14"/>
                <w:szCs w:val="14"/>
                <w:lang w:eastAsia="es-CO"/>
              </w:rPr>
            </w:pPr>
            <w:r w:rsidRPr="00AB22EC">
              <w:rPr>
                <w:rFonts w:ascii="Arial" w:eastAsia="Times New Roman" w:hAnsi="Arial" w:cs="Arial"/>
                <w:color w:val="000000"/>
                <w:sz w:val="14"/>
                <w:szCs w:val="14"/>
                <w:lang w:eastAsia="es-CO"/>
              </w:rPr>
              <w:lastRenderedPageBreak/>
              <w:t>4</w:t>
            </w:r>
          </w:p>
        </w:tc>
        <w:tc>
          <w:tcPr>
            <w:tcW w:w="316" w:type="dxa"/>
            <w:tcBorders>
              <w:top w:val="nil"/>
              <w:left w:val="nil"/>
              <w:bottom w:val="single" w:sz="4" w:space="0" w:color="auto"/>
              <w:right w:val="single" w:sz="4" w:space="0" w:color="auto"/>
            </w:tcBorders>
            <w:textDirection w:val="btLr"/>
          </w:tcPr>
          <w:p w14:paraId="26BEB823" w14:textId="0F8F29AD" w:rsidR="0002549D" w:rsidRPr="00164CF3"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sidRPr="00D239EB">
              <w:rPr>
                <w:rFonts w:ascii="Arial" w:eastAsia="Times New Roman" w:hAnsi="Arial" w:cs="Arial"/>
                <w:color w:val="000000"/>
                <w:sz w:val="14"/>
                <w:szCs w:val="14"/>
                <w:lang w:eastAsia="es-CO"/>
              </w:rPr>
              <w:t>General</w:t>
            </w:r>
          </w:p>
        </w:tc>
        <w:tc>
          <w:tcPr>
            <w:tcW w:w="316" w:type="dxa"/>
            <w:tcBorders>
              <w:top w:val="nil"/>
              <w:left w:val="nil"/>
              <w:bottom w:val="single" w:sz="4" w:space="0" w:color="auto"/>
              <w:right w:val="single" w:sz="4" w:space="0" w:color="auto"/>
            </w:tcBorders>
            <w:textDirection w:val="btLr"/>
          </w:tcPr>
          <w:p w14:paraId="7DAACB89" w14:textId="023E87F3" w:rsidR="0002549D" w:rsidRPr="00164CF3"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sidRPr="00D239EB">
              <w:rPr>
                <w:rFonts w:ascii="Arial" w:eastAsia="Times New Roman" w:hAnsi="Arial" w:cs="Arial"/>
                <w:color w:val="000000"/>
                <w:sz w:val="14"/>
                <w:szCs w:val="14"/>
                <w:lang w:eastAsia="es-CO"/>
              </w:rPr>
              <w:t>Interno</w:t>
            </w:r>
          </w:p>
        </w:tc>
        <w:tc>
          <w:tcPr>
            <w:tcW w:w="316" w:type="dxa"/>
            <w:tcBorders>
              <w:top w:val="nil"/>
              <w:left w:val="nil"/>
              <w:bottom w:val="single" w:sz="4" w:space="0" w:color="auto"/>
              <w:right w:val="single" w:sz="4" w:space="0" w:color="auto"/>
            </w:tcBorders>
            <w:textDirection w:val="btLr"/>
          </w:tcPr>
          <w:p w14:paraId="1C4F4926" w14:textId="33F239CD" w:rsidR="0002549D" w:rsidRPr="00164CF3"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sidRPr="00D239EB">
              <w:rPr>
                <w:rFonts w:ascii="Arial" w:eastAsia="Times New Roman" w:hAnsi="Arial" w:cs="Arial"/>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tcPr>
          <w:p w14:paraId="28B5EC61" w14:textId="6EA0385D" w:rsidR="0002549D" w:rsidRPr="00164CF3"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sidRPr="00D239EB">
              <w:rPr>
                <w:rFonts w:ascii="Arial" w:eastAsia="Times New Roman" w:hAnsi="Arial" w:cs="Arial"/>
                <w:color w:val="000000"/>
                <w:sz w:val="14"/>
                <w:szCs w:val="14"/>
                <w:lang w:eastAsia="es-CO"/>
              </w:rPr>
              <w:t>Riesgo Operacional</w:t>
            </w:r>
          </w:p>
        </w:tc>
        <w:tc>
          <w:tcPr>
            <w:tcW w:w="2107" w:type="dxa"/>
            <w:tcBorders>
              <w:top w:val="nil"/>
              <w:left w:val="nil"/>
              <w:bottom w:val="single" w:sz="4" w:space="0" w:color="auto"/>
              <w:right w:val="single" w:sz="4" w:space="0" w:color="auto"/>
            </w:tcBorders>
            <w:vAlign w:val="center"/>
          </w:tcPr>
          <w:p w14:paraId="663A1A34" w14:textId="3C55E613" w:rsidR="0002549D" w:rsidRPr="00AB22EC" w:rsidRDefault="0002549D" w:rsidP="0002549D">
            <w:pPr>
              <w:spacing w:line="240" w:lineRule="auto"/>
              <w:contextualSpacing w:val="0"/>
              <w:rPr>
                <w:rFonts w:ascii="Arial" w:eastAsia="Times New Roman" w:hAnsi="Arial" w:cs="Arial"/>
                <w:color w:val="000000"/>
                <w:sz w:val="14"/>
                <w:szCs w:val="14"/>
                <w:lang w:eastAsia="es-CO"/>
              </w:rPr>
            </w:pPr>
            <w:r w:rsidRPr="00C20DC8">
              <w:rPr>
                <w:rFonts w:ascii="Arial" w:eastAsia="Times New Roman" w:hAnsi="Arial" w:cs="Arial"/>
                <w:color w:val="000000"/>
                <w:sz w:val="14"/>
                <w:szCs w:val="14"/>
                <w:lang w:eastAsia="es-CO"/>
              </w:rPr>
              <w:t xml:space="preserve">Deficiencia en la señalización y PMT: 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w:t>
            </w:r>
            <w:r w:rsidR="005A72BF" w:rsidRPr="00C20DC8">
              <w:rPr>
                <w:rFonts w:ascii="Arial" w:eastAsia="Times New Roman" w:hAnsi="Arial" w:cs="Arial"/>
                <w:color w:val="000000"/>
                <w:sz w:val="14"/>
                <w:szCs w:val="14"/>
                <w:lang w:eastAsia="es-CO"/>
              </w:rPr>
              <w:t>trabajadores,</w:t>
            </w:r>
            <w:r w:rsidR="000C3317">
              <w:rPr>
                <w:rFonts w:ascii="Arial" w:eastAsia="Times New Roman" w:hAnsi="Arial" w:cs="Arial"/>
                <w:color w:val="000000"/>
                <w:sz w:val="14"/>
                <w:szCs w:val="14"/>
                <w:lang w:eastAsia="es-CO"/>
              </w:rPr>
              <w:t xml:space="preserve"> </w:t>
            </w:r>
            <w:r w:rsidRPr="00C20DC8">
              <w:rPr>
                <w:rFonts w:ascii="Arial" w:eastAsia="Times New Roman" w:hAnsi="Arial" w:cs="Arial"/>
                <w:color w:val="000000"/>
                <w:sz w:val="14"/>
                <w:szCs w:val="14"/>
                <w:lang w:eastAsia="es-CO"/>
              </w:rPr>
              <w:t>etc., por parte del CONTRATISTA.</w:t>
            </w:r>
          </w:p>
        </w:tc>
        <w:tc>
          <w:tcPr>
            <w:tcW w:w="1843" w:type="dxa"/>
            <w:tcBorders>
              <w:top w:val="nil"/>
              <w:left w:val="nil"/>
              <w:bottom w:val="single" w:sz="4" w:space="0" w:color="auto"/>
              <w:right w:val="single" w:sz="4" w:space="0" w:color="auto"/>
            </w:tcBorders>
            <w:vAlign w:val="center"/>
          </w:tcPr>
          <w:p w14:paraId="5E0C3C58" w14:textId="6956B543" w:rsidR="0002549D" w:rsidRPr="00AB22EC" w:rsidRDefault="0002549D" w:rsidP="0002549D">
            <w:pPr>
              <w:spacing w:line="240" w:lineRule="auto"/>
              <w:contextualSpacing w:val="0"/>
              <w:jc w:val="center"/>
              <w:rPr>
                <w:rFonts w:ascii="Arial" w:eastAsia="Times New Roman" w:hAnsi="Arial" w:cs="Arial"/>
                <w:color w:val="000000"/>
                <w:sz w:val="14"/>
                <w:szCs w:val="14"/>
                <w:lang w:eastAsia="es-CO"/>
              </w:rPr>
            </w:pPr>
            <w:r w:rsidRPr="00C20DC8">
              <w:rPr>
                <w:rFonts w:ascii="Arial" w:eastAsia="Times New Roman" w:hAnsi="Arial" w:cs="Arial"/>
                <w:color w:val="000000"/>
                <w:sz w:val="14"/>
                <w:szCs w:val="14"/>
                <w:lang w:eastAsia="es-CO"/>
              </w:rPr>
              <w:t>Impacto Negativo en el proyecto por la probable ocurrencia de accidentes de usuarios de la vía y trabajadores de la obra, Inconformidad con la obra por parte de la comunidad.</w:t>
            </w:r>
          </w:p>
        </w:tc>
        <w:tc>
          <w:tcPr>
            <w:tcW w:w="283" w:type="dxa"/>
            <w:tcBorders>
              <w:top w:val="nil"/>
              <w:left w:val="nil"/>
              <w:bottom w:val="single" w:sz="4" w:space="0" w:color="auto"/>
              <w:right w:val="single" w:sz="4" w:space="0" w:color="auto"/>
            </w:tcBorders>
            <w:textDirection w:val="btLr"/>
            <w:vAlign w:val="center"/>
          </w:tcPr>
          <w:p w14:paraId="1673D4B0" w14:textId="4BB21489"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nil"/>
              <w:left w:val="nil"/>
              <w:bottom w:val="single" w:sz="4" w:space="0" w:color="auto"/>
              <w:right w:val="single" w:sz="4" w:space="0" w:color="auto"/>
            </w:tcBorders>
            <w:textDirection w:val="btLr"/>
            <w:vAlign w:val="center"/>
          </w:tcPr>
          <w:p w14:paraId="74B319CF" w14:textId="09CAAB4F"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nil"/>
              <w:left w:val="nil"/>
              <w:bottom w:val="single" w:sz="4" w:space="0" w:color="auto"/>
              <w:right w:val="single" w:sz="4" w:space="0" w:color="auto"/>
            </w:tcBorders>
            <w:textDirection w:val="btLr"/>
            <w:vAlign w:val="center"/>
          </w:tcPr>
          <w:p w14:paraId="15F20B0B" w14:textId="3F1A9984"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6</w:t>
            </w:r>
          </w:p>
        </w:tc>
        <w:tc>
          <w:tcPr>
            <w:tcW w:w="425" w:type="dxa"/>
            <w:tcBorders>
              <w:top w:val="nil"/>
              <w:left w:val="nil"/>
              <w:bottom w:val="single" w:sz="4" w:space="0" w:color="auto"/>
              <w:right w:val="single" w:sz="4" w:space="0" w:color="auto"/>
            </w:tcBorders>
            <w:textDirection w:val="btLr"/>
            <w:vAlign w:val="center"/>
          </w:tcPr>
          <w:p w14:paraId="019E6DC1" w14:textId="7A80300C"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nil"/>
              <w:left w:val="nil"/>
              <w:bottom w:val="single" w:sz="4" w:space="0" w:color="auto"/>
              <w:right w:val="single" w:sz="4" w:space="0" w:color="auto"/>
            </w:tcBorders>
            <w:textDirection w:val="btLr"/>
            <w:vAlign w:val="center"/>
          </w:tcPr>
          <w:p w14:paraId="35E546E7" w14:textId="43D190BE"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nil"/>
              <w:left w:val="nil"/>
              <w:bottom w:val="single" w:sz="4" w:space="0" w:color="auto"/>
              <w:right w:val="single" w:sz="4" w:space="0" w:color="auto"/>
            </w:tcBorders>
            <w:vAlign w:val="center"/>
          </w:tcPr>
          <w:p w14:paraId="048ED630" w14:textId="0D5ABFCA" w:rsidR="0002549D" w:rsidRPr="00DF6C6E" w:rsidRDefault="0002549D" w:rsidP="0002549D">
            <w:pPr>
              <w:spacing w:line="240" w:lineRule="auto"/>
              <w:contextualSpacing w:val="0"/>
              <w:jc w:val="center"/>
              <w:rPr>
                <w:rFonts w:ascii="Arial" w:eastAsia="Times New Roman" w:hAnsi="Arial" w:cs="Arial"/>
                <w:color w:val="000000"/>
                <w:sz w:val="14"/>
                <w:szCs w:val="14"/>
                <w:lang w:eastAsia="es-CO"/>
              </w:rPr>
            </w:pPr>
            <w:r w:rsidRPr="00DF6C6E">
              <w:rPr>
                <w:rFonts w:ascii="Arial" w:eastAsia="Times New Roman" w:hAnsi="Arial" w:cs="Arial"/>
                <w:color w:val="000000"/>
                <w:sz w:val="14"/>
                <w:szCs w:val="14"/>
                <w:lang w:eastAsia="es-CO"/>
              </w:rPr>
              <w:t xml:space="preserve">El contratista de obra deber dar cumplimiento a lo establecido en los documentos del proceso acerca de la Señalización y Seguridad Vial adoptando la guía del Manual de Gestión Vial Integral Sector Vial no Concesionado Vigente  </w:t>
            </w:r>
          </w:p>
          <w:p w14:paraId="76BBACA7" w14:textId="77777777" w:rsidR="0002549D" w:rsidRPr="00DF6C6E" w:rsidRDefault="0002549D" w:rsidP="0002549D">
            <w:pPr>
              <w:spacing w:line="240" w:lineRule="auto"/>
              <w:contextualSpacing w:val="0"/>
              <w:jc w:val="center"/>
              <w:rPr>
                <w:rFonts w:ascii="Arial" w:eastAsia="Times New Roman" w:hAnsi="Arial" w:cs="Arial"/>
                <w:color w:val="000000"/>
                <w:sz w:val="14"/>
                <w:szCs w:val="14"/>
                <w:lang w:eastAsia="es-CO"/>
              </w:rPr>
            </w:pPr>
          </w:p>
          <w:p w14:paraId="18DB6BDF" w14:textId="355C198B" w:rsidR="0002549D" w:rsidRPr="00DF6C6E" w:rsidRDefault="0002549D" w:rsidP="0002549D">
            <w:pPr>
              <w:spacing w:line="240" w:lineRule="auto"/>
              <w:contextualSpacing w:val="0"/>
              <w:jc w:val="center"/>
              <w:rPr>
                <w:rFonts w:ascii="Arial" w:eastAsia="Times New Roman" w:hAnsi="Arial" w:cs="Arial"/>
                <w:color w:val="000000"/>
                <w:sz w:val="14"/>
                <w:szCs w:val="14"/>
                <w:lang w:eastAsia="es-CO"/>
              </w:rPr>
            </w:pPr>
            <w:r w:rsidRPr="00DF6C6E">
              <w:rPr>
                <w:rFonts w:ascii="Arial" w:eastAsia="Times New Roman" w:hAnsi="Arial" w:cs="Arial"/>
                <w:color w:val="000000"/>
                <w:sz w:val="14"/>
                <w:szCs w:val="14"/>
                <w:lang w:eastAsia="es-CO"/>
              </w:rPr>
              <w:t xml:space="preserve">El Interventor debe exigir el estricto cumplimiento de la normatividad vigente sobre señalización temporal de obras, y seguridad industrial, verificar permanentemente su implementación. </w:t>
            </w:r>
          </w:p>
          <w:p w14:paraId="34C5FE63" w14:textId="77777777" w:rsidR="0002549D" w:rsidRPr="00DF6C6E" w:rsidRDefault="0002549D" w:rsidP="0002549D">
            <w:pPr>
              <w:spacing w:line="240" w:lineRule="auto"/>
              <w:contextualSpacing w:val="0"/>
              <w:jc w:val="center"/>
              <w:rPr>
                <w:rFonts w:ascii="Arial" w:eastAsia="Times New Roman" w:hAnsi="Arial" w:cs="Arial"/>
                <w:color w:val="000000"/>
                <w:sz w:val="14"/>
                <w:szCs w:val="14"/>
                <w:lang w:eastAsia="es-CO"/>
              </w:rPr>
            </w:pPr>
          </w:p>
          <w:p w14:paraId="37DDD1D4" w14:textId="40582EA0" w:rsidR="0002549D" w:rsidRPr="00AB22EC" w:rsidRDefault="0002549D" w:rsidP="0002549D">
            <w:pPr>
              <w:spacing w:line="240" w:lineRule="auto"/>
              <w:contextualSpacing w:val="0"/>
              <w:jc w:val="center"/>
              <w:rPr>
                <w:rFonts w:ascii="Arial" w:eastAsia="Times New Roman" w:hAnsi="Arial" w:cs="Arial"/>
                <w:color w:val="000000"/>
                <w:sz w:val="14"/>
                <w:szCs w:val="14"/>
                <w:lang w:eastAsia="es-CO"/>
              </w:rPr>
            </w:pPr>
            <w:r w:rsidRPr="00DF6C6E">
              <w:rPr>
                <w:rFonts w:ascii="Arial" w:eastAsia="Times New Roman" w:hAnsi="Arial" w:cs="Arial"/>
                <w:color w:val="000000"/>
                <w:sz w:val="14"/>
                <w:szCs w:val="14"/>
                <w:lang w:eastAsia="es-CO"/>
              </w:rPr>
              <w:t xml:space="preserve">El interventor podrá recurrir a medidas sancionatorias contractuales de ser necesario. </w:t>
            </w:r>
          </w:p>
        </w:tc>
        <w:tc>
          <w:tcPr>
            <w:tcW w:w="425" w:type="dxa"/>
            <w:tcBorders>
              <w:top w:val="nil"/>
              <w:left w:val="nil"/>
              <w:bottom w:val="single" w:sz="4" w:space="0" w:color="auto"/>
              <w:right w:val="single" w:sz="4" w:space="0" w:color="auto"/>
            </w:tcBorders>
            <w:textDirection w:val="btLr"/>
            <w:vAlign w:val="center"/>
          </w:tcPr>
          <w:p w14:paraId="53C78303" w14:textId="2C255FFE"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5" w:type="dxa"/>
            <w:tcBorders>
              <w:top w:val="nil"/>
              <w:left w:val="nil"/>
              <w:bottom w:val="single" w:sz="4" w:space="0" w:color="auto"/>
              <w:right w:val="single" w:sz="4" w:space="0" w:color="auto"/>
            </w:tcBorders>
            <w:textDirection w:val="btLr"/>
            <w:vAlign w:val="center"/>
          </w:tcPr>
          <w:p w14:paraId="27F9F17E" w14:textId="30E0574F"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nil"/>
              <w:left w:val="nil"/>
              <w:bottom w:val="single" w:sz="4" w:space="0" w:color="auto"/>
              <w:right w:val="single" w:sz="4" w:space="0" w:color="auto"/>
            </w:tcBorders>
            <w:textDirection w:val="btLr"/>
            <w:vAlign w:val="center"/>
          </w:tcPr>
          <w:p w14:paraId="3AB23BBA" w14:textId="298248D8"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7" w:type="dxa"/>
            <w:tcBorders>
              <w:top w:val="nil"/>
              <w:left w:val="nil"/>
              <w:bottom w:val="single" w:sz="4" w:space="0" w:color="auto"/>
              <w:right w:val="single" w:sz="4" w:space="0" w:color="auto"/>
            </w:tcBorders>
            <w:textDirection w:val="btLr"/>
            <w:vAlign w:val="center"/>
          </w:tcPr>
          <w:p w14:paraId="62AA16F3" w14:textId="06314377"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Bajo</w:t>
            </w:r>
          </w:p>
        </w:tc>
        <w:tc>
          <w:tcPr>
            <w:tcW w:w="425" w:type="dxa"/>
            <w:tcBorders>
              <w:top w:val="nil"/>
              <w:left w:val="nil"/>
              <w:bottom w:val="single" w:sz="4" w:space="0" w:color="auto"/>
              <w:right w:val="single" w:sz="4" w:space="0" w:color="auto"/>
            </w:tcBorders>
            <w:textDirection w:val="btLr"/>
            <w:vAlign w:val="center"/>
          </w:tcPr>
          <w:p w14:paraId="323F53F3" w14:textId="4935913E" w:rsidR="0002549D" w:rsidRPr="00AB22EC" w:rsidRDefault="00C64797"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nil"/>
              <w:left w:val="nil"/>
              <w:bottom w:val="single" w:sz="4" w:space="0" w:color="auto"/>
              <w:right w:val="single" w:sz="4" w:space="0" w:color="auto"/>
            </w:tcBorders>
            <w:textDirection w:val="btLr"/>
            <w:vAlign w:val="center"/>
          </w:tcPr>
          <w:p w14:paraId="42846BCA" w14:textId="1F9FC2B5" w:rsidR="0002549D" w:rsidRPr="00AB22EC" w:rsidRDefault="00594E6E"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6D280E67" w14:textId="448D2EA4" w:rsidR="0002549D" w:rsidRPr="00AB22EC" w:rsidRDefault="00594E6E" w:rsidP="0002549D">
            <w:pPr>
              <w:spacing w:line="240" w:lineRule="auto"/>
              <w:ind w:left="113" w:right="113"/>
              <w:contextualSpacing w:val="0"/>
              <w:jc w:val="center"/>
              <w:rPr>
                <w:rFonts w:ascii="Arial" w:eastAsia="Times New Roman" w:hAnsi="Arial" w:cs="Arial"/>
                <w:color w:val="000000"/>
                <w:sz w:val="14"/>
                <w:szCs w:val="14"/>
                <w:lang w:eastAsia="es-CO"/>
              </w:rPr>
            </w:pPr>
            <w:r w:rsidRPr="00594E6E">
              <w:rPr>
                <w:rFonts w:ascii="Arial" w:eastAsia="Times New Roman" w:hAnsi="Arial" w:cs="Arial"/>
                <w:color w:val="000000"/>
                <w:sz w:val="14"/>
                <w:szCs w:val="14"/>
                <w:lang w:eastAsia="es-CO"/>
              </w:rPr>
              <w:t>Al inicio de la ejecución del contrato</w:t>
            </w:r>
          </w:p>
        </w:tc>
        <w:tc>
          <w:tcPr>
            <w:tcW w:w="645" w:type="dxa"/>
            <w:tcBorders>
              <w:top w:val="nil"/>
              <w:left w:val="single" w:sz="4" w:space="0" w:color="auto"/>
              <w:bottom w:val="single" w:sz="4" w:space="0" w:color="auto"/>
              <w:right w:val="single" w:sz="4" w:space="0" w:color="auto"/>
            </w:tcBorders>
            <w:textDirection w:val="btLr"/>
            <w:vAlign w:val="center"/>
          </w:tcPr>
          <w:p w14:paraId="34BD8672" w14:textId="46A529BB" w:rsidR="0002549D" w:rsidRPr="00AB22EC" w:rsidRDefault="00594E6E" w:rsidP="0002549D">
            <w:pPr>
              <w:spacing w:line="240" w:lineRule="auto"/>
              <w:ind w:left="113" w:right="113"/>
              <w:contextualSpacing w:val="0"/>
              <w:jc w:val="center"/>
              <w:rPr>
                <w:rFonts w:ascii="Arial" w:eastAsia="Times New Roman" w:hAnsi="Arial" w:cs="Arial"/>
                <w:color w:val="000000"/>
                <w:sz w:val="14"/>
                <w:szCs w:val="14"/>
                <w:lang w:eastAsia="es-CO"/>
              </w:rPr>
            </w:pPr>
            <w:r w:rsidRPr="00594E6E">
              <w:rPr>
                <w:rFonts w:ascii="Arial" w:eastAsia="Times New Roman" w:hAnsi="Arial" w:cs="Arial"/>
                <w:color w:val="000000"/>
                <w:sz w:val="14"/>
                <w:szCs w:val="14"/>
                <w:lang w:eastAsia="es-CO"/>
              </w:rPr>
              <w:t>A la terminación de la ejecución del contrato</w:t>
            </w:r>
          </w:p>
        </w:tc>
        <w:tc>
          <w:tcPr>
            <w:tcW w:w="1984" w:type="dxa"/>
            <w:tcBorders>
              <w:top w:val="nil"/>
              <w:left w:val="nil"/>
              <w:bottom w:val="single" w:sz="4" w:space="0" w:color="auto"/>
              <w:right w:val="single" w:sz="4" w:space="0" w:color="auto"/>
            </w:tcBorders>
            <w:vAlign w:val="center"/>
          </w:tcPr>
          <w:p w14:paraId="38385691" w14:textId="4E10001A" w:rsidR="00594E6E" w:rsidRPr="00594E6E" w:rsidRDefault="00594E6E" w:rsidP="00594E6E">
            <w:pPr>
              <w:spacing w:line="240" w:lineRule="auto"/>
              <w:contextualSpacing w:val="0"/>
              <w:rPr>
                <w:rFonts w:ascii="Arial" w:eastAsia="Times New Roman" w:hAnsi="Arial" w:cs="Arial"/>
                <w:color w:val="000000"/>
                <w:sz w:val="14"/>
                <w:szCs w:val="14"/>
                <w:lang w:eastAsia="es-CO"/>
              </w:rPr>
            </w:pPr>
            <w:r w:rsidRPr="00594E6E">
              <w:rPr>
                <w:rFonts w:ascii="Arial" w:eastAsia="Times New Roman" w:hAnsi="Arial" w:cs="Arial"/>
                <w:color w:val="000000"/>
                <w:sz w:val="14"/>
                <w:szCs w:val="14"/>
                <w:lang w:eastAsia="es-CO"/>
              </w:rPr>
              <w:t xml:space="preserve">Inspecciones diarias del Interventor. </w:t>
            </w:r>
          </w:p>
          <w:p w14:paraId="645DBF55" w14:textId="77777777" w:rsidR="00594E6E" w:rsidRPr="00594E6E" w:rsidRDefault="00594E6E" w:rsidP="00594E6E">
            <w:pPr>
              <w:spacing w:line="240" w:lineRule="auto"/>
              <w:contextualSpacing w:val="0"/>
              <w:jc w:val="center"/>
              <w:rPr>
                <w:rFonts w:ascii="Arial" w:eastAsia="Times New Roman" w:hAnsi="Arial" w:cs="Arial"/>
                <w:color w:val="000000"/>
                <w:sz w:val="14"/>
                <w:szCs w:val="14"/>
                <w:lang w:eastAsia="es-CO"/>
              </w:rPr>
            </w:pPr>
          </w:p>
          <w:p w14:paraId="7B8204BB" w14:textId="77777777" w:rsidR="00594E6E" w:rsidRPr="00594E6E" w:rsidRDefault="00594E6E" w:rsidP="00594E6E">
            <w:pPr>
              <w:spacing w:line="240" w:lineRule="auto"/>
              <w:contextualSpacing w:val="0"/>
              <w:rPr>
                <w:rFonts w:ascii="Arial" w:eastAsia="Times New Roman" w:hAnsi="Arial" w:cs="Arial"/>
                <w:color w:val="000000"/>
                <w:sz w:val="14"/>
                <w:szCs w:val="14"/>
                <w:lang w:eastAsia="es-CO"/>
              </w:rPr>
            </w:pPr>
            <w:r w:rsidRPr="00594E6E">
              <w:rPr>
                <w:rFonts w:ascii="Arial" w:eastAsia="Times New Roman" w:hAnsi="Arial" w:cs="Arial"/>
                <w:color w:val="000000"/>
                <w:sz w:val="14"/>
                <w:szCs w:val="14"/>
                <w:lang w:eastAsia="es-CO"/>
              </w:rPr>
              <w:t>Comités Técnicos, seguimiento a informes, requerimientos escritos por parte del interventor y en caso de requerirse por parte del Supervisor del proyecto.</w:t>
            </w:r>
          </w:p>
          <w:p w14:paraId="45FC6681" w14:textId="77777777" w:rsidR="00594E6E" w:rsidRPr="00594E6E" w:rsidRDefault="00594E6E" w:rsidP="00594E6E">
            <w:pPr>
              <w:spacing w:line="240" w:lineRule="auto"/>
              <w:contextualSpacing w:val="0"/>
              <w:jc w:val="center"/>
              <w:rPr>
                <w:rFonts w:ascii="Arial" w:eastAsia="Times New Roman" w:hAnsi="Arial" w:cs="Arial"/>
                <w:color w:val="000000"/>
                <w:sz w:val="14"/>
                <w:szCs w:val="14"/>
                <w:lang w:eastAsia="es-CO"/>
              </w:rPr>
            </w:pPr>
          </w:p>
          <w:p w14:paraId="65DB9529" w14:textId="56E0C594" w:rsidR="0002549D" w:rsidRPr="00AB22EC" w:rsidRDefault="00594E6E" w:rsidP="00594E6E">
            <w:pPr>
              <w:spacing w:line="240" w:lineRule="auto"/>
              <w:contextualSpacing w:val="0"/>
              <w:rPr>
                <w:rFonts w:ascii="Arial" w:eastAsia="Times New Roman" w:hAnsi="Arial" w:cs="Arial"/>
                <w:color w:val="000000"/>
                <w:sz w:val="14"/>
                <w:szCs w:val="14"/>
                <w:lang w:eastAsia="es-CO"/>
              </w:rPr>
            </w:pPr>
            <w:r w:rsidRPr="00594E6E">
              <w:rPr>
                <w:rFonts w:ascii="Arial" w:eastAsia="Times New Roman" w:hAnsi="Arial" w:cs="Arial"/>
                <w:color w:val="000000"/>
                <w:sz w:val="14"/>
                <w:szCs w:val="14"/>
                <w:lang w:eastAsia="es-CO"/>
              </w:rPr>
              <w:t>Retroalimentación en los procedimientos adelantados por los responsables del tratamiento.</w:t>
            </w:r>
          </w:p>
        </w:tc>
        <w:tc>
          <w:tcPr>
            <w:tcW w:w="851" w:type="dxa"/>
            <w:tcBorders>
              <w:top w:val="nil"/>
              <w:left w:val="nil"/>
              <w:bottom w:val="single" w:sz="4" w:space="0" w:color="auto"/>
              <w:right w:val="single" w:sz="4" w:space="0" w:color="auto"/>
            </w:tcBorders>
            <w:textDirection w:val="btLr"/>
            <w:vAlign w:val="center"/>
          </w:tcPr>
          <w:p w14:paraId="33F62641" w14:textId="487D2519" w:rsidR="0002549D" w:rsidRPr="00AB22EC" w:rsidRDefault="00594E6E" w:rsidP="0002549D">
            <w:pPr>
              <w:spacing w:line="240" w:lineRule="auto"/>
              <w:ind w:left="113" w:right="113"/>
              <w:contextualSpacing w:val="0"/>
              <w:jc w:val="center"/>
              <w:rPr>
                <w:rFonts w:ascii="Arial" w:eastAsia="Times New Roman" w:hAnsi="Arial" w:cs="Arial"/>
                <w:color w:val="000000"/>
                <w:sz w:val="14"/>
                <w:szCs w:val="14"/>
                <w:lang w:eastAsia="es-CO"/>
              </w:rPr>
            </w:pPr>
            <w:r w:rsidRPr="00594E6E">
              <w:rPr>
                <w:rFonts w:ascii="Arial" w:eastAsia="Times New Roman" w:hAnsi="Arial" w:cs="Arial"/>
                <w:color w:val="000000"/>
                <w:sz w:val="14"/>
                <w:szCs w:val="14"/>
                <w:lang w:eastAsia="es-CO"/>
              </w:rPr>
              <w:t>Diario</w:t>
            </w:r>
          </w:p>
        </w:tc>
      </w:tr>
      <w:tr w:rsidR="00DB679F" w:rsidRPr="00AB22EC" w14:paraId="7CE968C1" w14:textId="77777777" w:rsidTr="00F44E97">
        <w:trPr>
          <w:cantSplit/>
          <w:trHeight w:val="1632"/>
        </w:trPr>
        <w:tc>
          <w:tcPr>
            <w:tcW w:w="316" w:type="dxa"/>
            <w:tcBorders>
              <w:top w:val="nil"/>
              <w:left w:val="single" w:sz="4" w:space="0" w:color="auto"/>
              <w:bottom w:val="single" w:sz="4" w:space="0" w:color="auto"/>
              <w:right w:val="single" w:sz="4" w:space="0" w:color="auto"/>
            </w:tcBorders>
            <w:vAlign w:val="center"/>
            <w:hideMark/>
          </w:tcPr>
          <w:p w14:paraId="2AB33FF9" w14:textId="77777777" w:rsidR="0002549D" w:rsidRPr="00AB22EC" w:rsidRDefault="0002549D" w:rsidP="0002549D">
            <w:pPr>
              <w:spacing w:line="240" w:lineRule="auto"/>
              <w:contextualSpacing w:val="0"/>
              <w:jc w:val="center"/>
              <w:rPr>
                <w:rFonts w:ascii="Arial" w:eastAsia="Times New Roman" w:hAnsi="Arial" w:cs="Arial"/>
                <w:color w:val="000000"/>
                <w:sz w:val="14"/>
                <w:szCs w:val="14"/>
                <w:lang w:eastAsia="es-CO"/>
              </w:rPr>
            </w:pPr>
            <w:r w:rsidRPr="00AB22EC">
              <w:rPr>
                <w:rFonts w:ascii="Arial" w:eastAsia="Times New Roman" w:hAnsi="Arial" w:cs="Arial"/>
                <w:color w:val="000000"/>
                <w:sz w:val="14"/>
                <w:szCs w:val="14"/>
                <w:lang w:eastAsia="es-CO"/>
              </w:rPr>
              <w:t>5</w:t>
            </w:r>
          </w:p>
        </w:tc>
        <w:tc>
          <w:tcPr>
            <w:tcW w:w="316" w:type="dxa"/>
            <w:tcBorders>
              <w:top w:val="nil"/>
              <w:left w:val="nil"/>
              <w:bottom w:val="single" w:sz="4" w:space="0" w:color="auto"/>
              <w:right w:val="single" w:sz="4" w:space="0" w:color="auto"/>
            </w:tcBorders>
            <w:textDirection w:val="btLr"/>
          </w:tcPr>
          <w:p w14:paraId="39A9FBEA" w14:textId="5D3EF036" w:rsidR="0002549D" w:rsidRPr="004E44FC" w:rsidRDefault="0002549D" w:rsidP="0002549D">
            <w:pPr>
              <w:spacing w:line="240" w:lineRule="auto"/>
              <w:ind w:left="113" w:right="113"/>
              <w:contextualSpacing w:val="0"/>
              <w:jc w:val="center"/>
              <w:rPr>
                <w:rFonts w:ascii="Arial" w:hAnsi="Arial" w:cs="Arial"/>
                <w:sz w:val="14"/>
                <w:szCs w:val="14"/>
              </w:rPr>
            </w:pPr>
            <w:r w:rsidRPr="00466A37">
              <w:rPr>
                <w:rFonts w:ascii="Arial" w:hAnsi="Arial" w:cs="Arial"/>
                <w:sz w:val="14"/>
                <w:szCs w:val="14"/>
              </w:rPr>
              <w:t>General</w:t>
            </w:r>
          </w:p>
        </w:tc>
        <w:tc>
          <w:tcPr>
            <w:tcW w:w="316" w:type="dxa"/>
            <w:tcBorders>
              <w:top w:val="nil"/>
              <w:left w:val="nil"/>
              <w:bottom w:val="single" w:sz="4" w:space="0" w:color="auto"/>
              <w:right w:val="single" w:sz="4" w:space="0" w:color="auto"/>
            </w:tcBorders>
            <w:textDirection w:val="btLr"/>
          </w:tcPr>
          <w:p w14:paraId="49320C49" w14:textId="7D86CE80" w:rsidR="0002549D" w:rsidRPr="004E44FC" w:rsidRDefault="0002549D" w:rsidP="0002549D">
            <w:pPr>
              <w:spacing w:line="240" w:lineRule="auto"/>
              <w:ind w:left="113" w:right="113"/>
              <w:contextualSpacing w:val="0"/>
              <w:jc w:val="center"/>
              <w:rPr>
                <w:rFonts w:ascii="Arial" w:hAnsi="Arial" w:cs="Arial"/>
                <w:sz w:val="14"/>
                <w:szCs w:val="14"/>
              </w:rPr>
            </w:pPr>
            <w:r w:rsidRPr="00466A37">
              <w:rPr>
                <w:rFonts w:ascii="Arial" w:hAnsi="Arial" w:cs="Arial"/>
                <w:sz w:val="14"/>
                <w:szCs w:val="14"/>
              </w:rPr>
              <w:t>Externo</w:t>
            </w:r>
          </w:p>
        </w:tc>
        <w:tc>
          <w:tcPr>
            <w:tcW w:w="316" w:type="dxa"/>
            <w:tcBorders>
              <w:top w:val="nil"/>
              <w:left w:val="nil"/>
              <w:bottom w:val="single" w:sz="4" w:space="0" w:color="auto"/>
              <w:right w:val="single" w:sz="4" w:space="0" w:color="auto"/>
            </w:tcBorders>
            <w:textDirection w:val="btLr"/>
          </w:tcPr>
          <w:p w14:paraId="200E22EA" w14:textId="1FDC7791" w:rsidR="0002549D" w:rsidRPr="004E44FC" w:rsidRDefault="0002549D" w:rsidP="0002549D">
            <w:pPr>
              <w:spacing w:line="240" w:lineRule="auto"/>
              <w:ind w:left="113" w:right="113"/>
              <w:contextualSpacing w:val="0"/>
              <w:jc w:val="center"/>
              <w:rPr>
                <w:rFonts w:ascii="Arial" w:hAnsi="Arial" w:cs="Arial"/>
                <w:sz w:val="14"/>
                <w:szCs w:val="14"/>
              </w:rPr>
            </w:pPr>
            <w:r w:rsidRPr="00466A37">
              <w:rPr>
                <w:rFonts w:ascii="Arial" w:hAnsi="Arial" w:cs="Arial"/>
                <w:sz w:val="14"/>
                <w:szCs w:val="14"/>
              </w:rPr>
              <w:t>Ejecución</w:t>
            </w:r>
          </w:p>
        </w:tc>
        <w:tc>
          <w:tcPr>
            <w:tcW w:w="315" w:type="dxa"/>
            <w:tcBorders>
              <w:top w:val="nil"/>
              <w:left w:val="nil"/>
              <w:bottom w:val="single" w:sz="4" w:space="0" w:color="auto"/>
              <w:right w:val="single" w:sz="4" w:space="0" w:color="auto"/>
            </w:tcBorders>
            <w:textDirection w:val="btLr"/>
          </w:tcPr>
          <w:p w14:paraId="595E2F0B" w14:textId="5C0794E1" w:rsidR="0002549D" w:rsidRPr="004E44FC" w:rsidRDefault="0002549D" w:rsidP="0002549D">
            <w:pPr>
              <w:spacing w:line="240" w:lineRule="auto"/>
              <w:ind w:left="113" w:right="113"/>
              <w:contextualSpacing w:val="0"/>
              <w:jc w:val="center"/>
              <w:rPr>
                <w:rFonts w:ascii="Arial" w:hAnsi="Arial" w:cs="Arial"/>
                <w:sz w:val="14"/>
                <w:szCs w:val="14"/>
              </w:rPr>
            </w:pPr>
            <w:r w:rsidRPr="00466A37">
              <w:rPr>
                <w:rFonts w:ascii="Arial" w:hAnsi="Arial" w:cs="Arial"/>
                <w:sz w:val="14"/>
                <w:szCs w:val="14"/>
              </w:rPr>
              <w:t>Riesgo Económico</w:t>
            </w:r>
          </w:p>
        </w:tc>
        <w:tc>
          <w:tcPr>
            <w:tcW w:w="2107" w:type="dxa"/>
            <w:tcBorders>
              <w:top w:val="nil"/>
              <w:left w:val="nil"/>
              <w:bottom w:val="single" w:sz="4" w:space="0" w:color="auto"/>
              <w:right w:val="single" w:sz="4" w:space="0" w:color="auto"/>
            </w:tcBorders>
            <w:vAlign w:val="center"/>
          </w:tcPr>
          <w:p w14:paraId="0D3F9024" w14:textId="7DFEEE10" w:rsidR="0002549D" w:rsidRPr="00AB22EC" w:rsidRDefault="0002549D" w:rsidP="0002549D">
            <w:pPr>
              <w:spacing w:line="240" w:lineRule="auto"/>
              <w:contextualSpacing w:val="0"/>
              <w:rPr>
                <w:rFonts w:ascii="Arial" w:eastAsia="Times New Roman" w:hAnsi="Arial" w:cs="Arial"/>
                <w:color w:val="000000"/>
                <w:sz w:val="14"/>
                <w:szCs w:val="14"/>
                <w:lang w:eastAsia="es-CO"/>
              </w:rPr>
            </w:pPr>
            <w:r w:rsidRPr="00D239EB">
              <w:rPr>
                <w:rFonts w:ascii="Arial" w:eastAsia="Times New Roman" w:hAnsi="Arial" w:cs="Arial"/>
                <w:color w:val="000000"/>
                <w:sz w:val="14"/>
                <w:szCs w:val="14"/>
                <w:lang w:eastAsia="es-CO"/>
              </w:rPr>
              <w:t>Limitación en la movilidad. Se refiere a la posibilidad de encontrar limitaciones o restricciones en los, Municipios, Veredas, corregimientos o sectores necesarios para acceder al proyecto o donde se desarrolle el mismo.</w:t>
            </w:r>
          </w:p>
        </w:tc>
        <w:tc>
          <w:tcPr>
            <w:tcW w:w="1843" w:type="dxa"/>
            <w:tcBorders>
              <w:top w:val="nil"/>
              <w:left w:val="nil"/>
              <w:bottom w:val="single" w:sz="4" w:space="0" w:color="auto"/>
              <w:right w:val="single" w:sz="4" w:space="0" w:color="auto"/>
            </w:tcBorders>
            <w:vAlign w:val="center"/>
          </w:tcPr>
          <w:p w14:paraId="5A897212" w14:textId="1101CBC6" w:rsidR="0002549D" w:rsidRPr="00AB22EC" w:rsidRDefault="0002549D" w:rsidP="0002549D">
            <w:pPr>
              <w:spacing w:line="240" w:lineRule="auto"/>
              <w:contextualSpacing w:val="0"/>
              <w:rPr>
                <w:rFonts w:ascii="Arial" w:eastAsia="Times New Roman" w:hAnsi="Arial" w:cs="Arial"/>
                <w:color w:val="000000"/>
                <w:sz w:val="14"/>
                <w:szCs w:val="14"/>
                <w:lang w:eastAsia="es-CO"/>
              </w:rPr>
            </w:pPr>
            <w:r w:rsidRPr="00466A37">
              <w:rPr>
                <w:rFonts w:ascii="Arial" w:eastAsia="Times New Roman" w:hAnsi="Arial" w:cs="Arial"/>
                <w:color w:val="000000"/>
                <w:sz w:val="14"/>
                <w:szCs w:val="14"/>
                <w:lang w:eastAsia="es-CO"/>
              </w:rPr>
              <w:t>Retrasos en la Ejecución del Contrato</w:t>
            </w:r>
          </w:p>
        </w:tc>
        <w:tc>
          <w:tcPr>
            <w:tcW w:w="283" w:type="dxa"/>
            <w:tcBorders>
              <w:top w:val="nil"/>
              <w:left w:val="nil"/>
              <w:bottom w:val="single" w:sz="4" w:space="0" w:color="auto"/>
              <w:right w:val="single" w:sz="4" w:space="0" w:color="auto"/>
            </w:tcBorders>
            <w:textDirection w:val="btLr"/>
            <w:vAlign w:val="center"/>
          </w:tcPr>
          <w:p w14:paraId="65E9F0D5" w14:textId="71FC0931"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nil"/>
              <w:left w:val="nil"/>
              <w:bottom w:val="single" w:sz="4" w:space="0" w:color="auto"/>
              <w:right w:val="single" w:sz="4" w:space="0" w:color="auto"/>
            </w:tcBorders>
            <w:textDirection w:val="btLr"/>
            <w:vAlign w:val="center"/>
          </w:tcPr>
          <w:p w14:paraId="5AC9027B" w14:textId="6CF9974E"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nil"/>
              <w:left w:val="nil"/>
              <w:bottom w:val="single" w:sz="4" w:space="0" w:color="auto"/>
              <w:right w:val="single" w:sz="4" w:space="0" w:color="auto"/>
            </w:tcBorders>
            <w:textDirection w:val="btLr"/>
            <w:vAlign w:val="center"/>
          </w:tcPr>
          <w:p w14:paraId="6C71001F" w14:textId="3E2E8AF0"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6</w:t>
            </w:r>
          </w:p>
        </w:tc>
        <w:tc>
          <w:tcPr>
            <w:tcW w:w="425" w:type="dxa"/>
            <w:tcBorders>
              <w:top w:val="nil"/>
              <w:left w:val="nil"/>
              <w:bottom w:val="single" w:sz="4" w:space="0" w:color="auto"/>
              <w:right w:val="single" w:sz="4" w:space="0" w:color="auto"/>
            </w:tcBorders>
            <w:textDirection w:val="btLr"/>
            <w:vAlign w:val="center"/>
          </w:tcPr>
          <w:p w14:paraId="461EA47D" w14:textId="1A94FFEB"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nil"/>
              <w:left w:val="nil"/>
              <w:bottom w:val="single" w:sz="4" w:space="0" w:color="auto"/>
              <w:right w:val="single" w:sz="4" w:space="0" w:color="auto"/>
            </w:tcBorders>
            <w:textDirection w:val="btLr"/>
            <w:vAlign w:val="center"/>
          </w:tcPr>
          <w:p w14:paraId="209939BC" w14:textId="53ECAA6E"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3827" w:type="dxa"/>
            <w:tcBorders>
              <w:top w:val="nil"/>
              <w:left w:val="nil"/>
              <w:bottom w:val="single" w:sz="4" w:space="0" w:color="auto"/>
              <w:right w:val="single" w:sz="4" w:space="0" w:color="auto"/>
            </w:tcBorders>
            <w:vAlign w:val="center"/>
          </w:tcPr>
          <w:p w14:paraId="6FD7C1C7" w14:textId="4FE9FA79" w:rsidR="0002549D" w:rsidRPr="003938D0" w:rsidRDefault="0002549D" w:rsidP="0002549D">
            <w:pPr>
              <w:spacing w:line="240" w:lineRule="auto"/>
              <w:contextualSpacing w:val="0"/>
              <w:rPr>
                <w:rFonts w:ascii="Arial" w:eastAsia="Times New Roman" w:hAnsi="Arial" w:cs="Arial"/>
                <w:color w:val="000000"/>
                <w:sz w:val="14"/>
                <w:szCs w:val="14"/>
                <w:lang w:eastAsia="es-CO"/>
              </w:rPr>
            </w:pPr>
            <w:r w:rsidRPr="003938D0">
              <w:rPr>
                <w:rFonts w:ascii="Arial" w:eastAsia="Times New Roman" w:hAnsi="Arial" w:cs="Arial"/>
                <w:color w:val="000000"/>
                <w:sz w:val="14"/>
                <w:szCs w:val="14"/>
                <w:lang w:eastAsia="es-CO"/>
              </w:rPr>
              <w:t>El Contratista deberá analizar al momento de la estructuración de su oferta las condiciones de movilidad y acceso de los sectores propios de la ejecución del proyecto, así como los necesarios para el transporte de materiales, personal o servicios.</w:t>
            </w:r>
          </w:p>
          <w:p w14:paraId="4331D904" w14:textId="77777777" w:rsidR="0002549D" w:rsidRPr="003938D0" w:rsidRDefault="0002549D" w:rsidP="0002549D">
            <w:pPr>
              <w:spacing w:line="240" w:lineRule="auto"/>
              <w:contextualSpacing w:val="0"/>
              <w:rPr>
                <w:rFonts w:ascii="Arial" w:eastAsia="Times New Roman" w:hAnsi="Arial" w:cs="Arial"/>
                <w:color w:val="000000"/>
                <w:sz w:val="14"/>
                <w:szCs w:val="14"/>
                <w:lang w:eastAsia="es-CO"/>
              </w:rPr>
            </w:pPr>
          </w:p>
          <w:p w14:paraId="6A5F53AE" w14:textId="77777777" w:rsidR="0002549D" w:rsidRPr="003938D0" w:rsidRDefault="0002549D" w:rsidP="0002549D">
            <w:pPr>
              <w:spacing w:line="240" w:lineRule="auto"/>
              <w:contextualSpacing w:val="0"/>
              <w:rPr>
                <w:rFonts w:ascii="Arial" w:eastAsia="Times New Roman" w:hAnsi="Arial" w:cs="Arial"/>
                <w:color w:val="000000"/>
                <w:sz w:val="14"/>
                <w:szCs w:val="14"/>
                <w:lang w:eastAsia="es-CO"/>
              </w:rPr>
            </w:pPr>
            <w:r w:rsidRPr="003938D0">
              <w:rPr>
                <w:rFonts w:ascii="Arial" w:eastAsia="Times New Roman" w:hAnsi="Arial" w:cs="Arial"/>
                <w:color w:val="000000"/>
                <w:sz w:val="14"/>
                <w:szCs w:val="14"/>
                <w:lang w:eastAsia="es-CO"/>
              </w:rPr>
              <w:t>El contratista de Obra e Interventor deberán adoptar medidas de contingencia para superar los atrasos.</w:t>
            </w:r>
          </w:p>
          <w:p w14:paraId="661A2342" w14:textId="77777777" w:rsidR="0002549D" w:rsidRPr="003938D0" w:rsidRDefault="0002549D" w:rsidP="0002549D">
            <w:pPr>
              <w:spacing w:line="240" w:lineRule="auto"/>
              <w:contextualSpacing w:val="0"/>
              <w:rPr>
                <w:rFonts w:ascii="Arial" w:eastAsia="Times New Roman" w:hAnsi="Arial" w:cs="Arial"/>
                <w:color w:val="000000"/>
                <w:sz w:val="14"/>
                <w:szCs w:val="14"/>
                <w:lang w:eastAsia="es-CO"/>
              </w:rPr>
            </w:pPr>
          </w:p>
          <w:p w14:paraId="3148B179" w14:textId="2860D580" w:rsidR="0002549D" w:rsidRPr="00AB22EC" w:rsidRDefault="0002549D" w:rsidP="0002549D">
            <w:pPr>
              <w:spacing w:line="240" w:lineRule="auto"/>
              <w:contextualSpacing w:val="0"/>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La Gobernación de Caldas</w:t>
            </w:r>
            <w:r w:rsidRPr="003938D0">
              <w:rPr>
                <w:rFonts w:ascii="Arial" w:eastAsia="Times New Roman" w:hAnsi="Arial" w:cs="Arial"/>
                <w:color w:val="000000"/>
                <w:sz w:val="14"/>
                <w:szCs w:val="14"/>
                <w:lang w:eastAsia="es-CO"/>
              </w:rPr>
              <w:t xml:space="preserve"> realizará la solicitud a las autoridades a fin de que se llegue a soluciones que permitan la continuidad en la ejecución del contrato. </w:t>
            </w:r>
          </w:p>
        </w:tc>
        <w:tc>
          <w:tcPr>
            <w:tcW w:w="425" w:type="dxa"/>
            <w:tcBorders>
              <w:top w:val="nil"/>
              <w:left w:val="nil"/>
              <w:bottom w:val="single" w:sz="4" w:space="0" w:color="auto"/>
              <w:right w:val="single" w:sz="4" w:space="0" w:color="auto"/>
            </w:tcBorders>
            <w:textDirection w:val="btLr"/>
            <w:vAlign w:val="center"/>
          </w:tcPr>
          <w:p w14:paraId="4CCD3012" w14:textId="00482276"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5" w:type="dxa"/>
            <w:tcBorders>
              <w:top w:val="nil"/>
              <w:left w:val="nil"/>
              <w:bottom w:val="single" w:sz="4" w:space="0" w:color="auto"/>
              <w:right w:val="single" w:sz="4" w:space="0" w:color="auto"/>
            </w:tcBorders>
            <w:textDirection w:val="btLr"/>
            <w:vAlign w:val="center"/>
          </w:tcPr>
          <w:p w14:paraId="76B9F675" w14:textId="6A5EBBAB"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nil"/>
              <w:left w:val="nil"/>
              <w:bottom w:val="single" w:sz="4" w:space="0" w:color="auto"/>
              <w:right w:val="single" w:sz="4" w:space="0" w:color="auto"/>
            </w:tcBorders>
            <w:textDirection w:val="btLr"/>
            <w:vAlign w:val="center"/>
          </w:tcPr>
          <w:p w14:paraId="5730D120" w14:textId="4F526ECE"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7" w:type="dxa"/>
            <w:tcBorders>
              <w:top w:val="nil"/>
              <w:left w:val="nil"/>
              <w:bottom w:val="single" w:sz="4" w:space="0" w:color="auto"/>
              <w:right w:val="single" w:sz="4" w:space="0" w:color="auto"/>
            </w:tcBorders>
            <w:textDirection w:val="btLr"/>
            <w:vAlign w:val="center"/>
          </w:tcPr>
          <w:p w14:paraId="06D3A4C0" w14:textId="2871BB57"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Bajo</w:t>
            </w:r>
          </w:p>
        </w:tc>
        <w:tc>
          <w:tcPr>
            <w:tcW w:w="425" w:type="dxa"/>
            <w:tcBorders>
              <w:top w:val="nil"/>
              <w:left w:val="nil"/>
              <w:bottom w:val="single" w:sz="4" w:space="0" w:color="auto"/>
              <w:right w:val="single" w:sz="4" w:space="0" w:color="auto"/>
            </w:tcBorders>
            <w:textDirection w:val="btLr"/>
            <w:vAlign w:val="center"/>
          </w:tcPr>
          <w:p w14:paraId="0064115A" w14:textId="72B92186" w:rsidR="0002549D" w:rsidRPr="00AB22EC" w:rsidRDefault="00C64797"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19FA54A2" w14:textId="7560EC68" w:rsidR="0002549D" w:rsidRPr="00AB22EC" w:rsidRDefault="00320A63"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489" w:type="dxa"/>
            <w:tcBorders>
              <w:top w:val="single" w:sz="4" w:space="0" w:color="auto"/>
              <w:left w:val="single" w:sz="4" w:space="0" w:color="auto"/>
              <w:bottom w:val="single" w:sz="4" w:space="0" w:color="auto"/>
              <w:right w:val="single" w:sz="4" w:space="0" w:color="auto"/>
            </w:tcBorders>
            <w:textDirection w:val="btLr"/>
          </w:tcPr>
          <w:p w14:paraId="338D8167" w14:textId="74BCA35C" w:rsidR="0002549D" w:rsidRPr="00AB22EC" w:rsidRDefault="00D24CA9" w:rsidP="0002549D">
            <w:pPr>
              <w:spacing w:line="240" w:lineRule="auto"/>
              <w:ind w:left="113" w:right="113"/>
              <w:contextualSpacing w:val="0"/>
              <w:jc w:val="center"/>
              <w:rPr>
                <w:rFonts w:ascii="Arial" w:eastAsia="Times New Roman" w:hAnsi="Arial" w:cs="Arial"/>
                <w:color w:val="000000"/>
                <w:sz w:val="14"/>
                <w:szCs w:val="14"/>
                <w:lang w:eastAsia="es-CO"/>
              </w:rPr>
            </w:pPr>
            <w:r w:rsidRPr="00D24CA9">
              <w:rPr>
                <w:rFonts w:ascii="Arial" w:eastAsia="Times New Roman" w:hAnsi="Arial" w:cs="Arial"/>
                <w:color w:val="000000"/>
                <w:sz w:val="14"/>
                <w:szCs w:val="14"/>
                <w:lang w:eastAsia="es-CO"/>
              </w:rPr>
              <w:t>Al inicio de la presentación del evento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56AA1740" w14:textId="574E61F8" w:rsidR="0002549D" w:rsidRPr="00AB22EC" w:rsidRDefault="00D24CA9" w:rsidP="0002549D">
            <w:pPr>
              <w:spacing w:line="240" w:lineRule="auto"/>
              <w:ind w:left="113" w:right="113"/>
              <w:contextualSpacing w:val="0"/>
              <w:jc w:val="center"/>
              <w:rPr>
                <w:rFonts w:ascii="Arial" w:eastAsia="Times New Roman" w:hAnsi="Arial" w:cs="Arial"/>
                <w:color w:val="000000"/>
                <w:sz w:val="14"/>
                <w:szCs w:val="14"/>
                <w:lang w:eastAsia="es-CO"/>
              </w:rPr>
            </w:pPr>
            <w:r w:rsidRPr="00D24CA9">
              <w:rPr>
                <w:rFonts w:ascii="Arial" w:eastAsia="Times New Roman" w:hAnsi="Arial" w:cs="Arial"/>
                <w:color w:val="000000"/>
                <w:sz w:val="14"/>
                <w:szCs w:val="14"/>
                <w:lang w:eastAsia="es-CO"/>
              </w:rPr>
              <w:t>A la terminación de la ocurrencia del evento</w:t>
            </w:r>
          </w:p>
        </w:tc>
        <w:tc>
          <w:tcPr>
            <w:tcW w:w="1984" w:type="dxa"/>
            <w:tcBorders>
              <w:top w:val="nil"/>
              <w:left w:val="nil"/>
              <w:bottom w:val="single" w:sz="4" w:space="0" w:color="auto"/>
              <w:right w:val="single" w:sz="4" w:space="0" w:color="auto"/>
            </w:tcBorders>
            <w:vAlign w:val="center"/>
          </w:tcPr>
          <w:p w14:paraId="4A2A2604" w14:textId="6273A75A" w:rsidR="00D24CA9" w:rsidRPr="00D24CA9" w:rsidRDefault="00D24CA9" w:rsidP="00D24CA9">
            <w:pPr>
              <w:spacing w:line="240" w:lineRule="auto"/>
              <w:contextualSpacing w:val="0"/>
              <w:rPr>
                <w:rFonts w:ascii="Arial" w:eastAsia="Times New Roman" w:hAnsi="Arial" w:cs="Arial"/>
                <w:color w:val="000000"/>
                <w:sz w:val="14"/>
                <w:szCs w:val="14"/>
                <w:lang w:eastAsia="es-CO"/>
              </w:rPr>
            </w:pPr>
            <w:r w:rsidRPr="00D24CA9">
              <w:rPr>
                <w:rFonts w:ascii="Arial" w:eastAsia="Times New Roman" w:hAnsi="Arial" w:cs="Arial"/>
                <w:color w:val="000000"/>
                <w:sz w:val="14"/>
                <w:szCs w:val="14"/>
                <w:lang w:eastAsia="es-CO"/>
              </w:rPr>
              <w:t>Verificación de la gestión del Contratista en la planeación e implementación de las formas de acceso a los frentes de obra.</w:t>
            </w:r>
          </w:p>
          <w:p w14:paraId="4E015380" w14:textId="77777777" w:rsidR="00D24CA9" w:rsidRPr="00D24CA9" w:rsidRDefault="00D24CA9" w:rsidP="00D24CA9">
            <w:pPr>
              <w:spacing w:line="240" w:lineRule="auto"/>
              <w:contextualSpacing w:val="0"/>
              <w:jc w:val="center"/>
              <w:rPr>
                <w:rFonts w:ascii="Arial" w:eastAsia="Times New Roman" w:hAnsi="Arial" w:cs="Arial"/>
                <w:color w:val="000000"/>
                <w:sz w:val="14"/>
                <w:szCs w:val="14"/>
                <w:lang w:eastAsia="es-CO"/>
              </w:rPr>
            </w:pPr>
          </w:p>
          <w:p w14:paraId="23ED2C7E" w14:textId="77777777" w:rsidR="00D24CA9" w:rsidRPr="00D24CA9" w:rsidRDefault="00D24CA9" w:rsidP="00D24CA9">
            <w:pPr>
              <w:spacing w:line="240" w:lineRule="auto"/>
              <w:contextualSpacing w:val="0"/>
              <w:rPr>
                <w:rFonts w:ascii="Arial" w:eastAsia="Times New Roman" w:hAnsi="Arial" w:cs="Arial"/>
                <w:color w:val="000000"/>
                <w:sz w:val="14"/>
                <w:szCs w:val="14"/>
                <w:lang w:eastAsia="es-CO"/>
              </w:rPr>
            </w:pPr>
            <w:r w:rsidRPr="00D24CA9">
              <w:rPr>
                <w:rFonts w:ascii="Arial" w:eastAsia="Times New Roman" w:hAnsi="Arial" w:cs="Arial"/>
                <w:color w:val="000000"/>
                <w:sz w:val="14"/>
                <w:szCs w:val="14"/>
                <w:lang w:eastAsia="es-CO"/>
              </w:rPr>
              <w:t>Planes de contingencia que permitan superar el evento y evitar retrasos en el cronograma del proyecto.</w:t>
            </w:r>
          </w:p>
          <w:p w14:paraId="5CD0B331" w14:textId="77777777" w:rsidR="00D24CA9" w:rsidRPr="00D24CA9" w:rsidRDefault="00D24CA9" w:rsidP="00D24CA9">
            <w:pPr>
              <w:spacing w:line="240" w:lineRule="auto"/>
              <w:contextualSpacing w:val="0"/>
              <w:jc w:val="center"/>
              <w:rPr>
                <w:rFonts w:ascii="Arial" w:eastAsia="Times New Roman" w:hAnsi="Arial" w:cs="Arial"/>
                <w:color w:val="000000"/>
                <w:sz w:val="14"/>
                <w:szCs w:val="14"/>
                <w:lang w:eastAsia="es-CO"/>
              </w:rPr>
            </w:pPr>
          </w:p>
          <w:p w14:paraId="564AE590" w14:textId="09E82607" w:rsidR="0002549D" w:rsidRPr="00AB22EC" w:rsidRDefault="00D24CA9" w:rsidP="00D24CA9">
            <w:pPr>
              <w:spacing w:line="240" w:lineRule="auto"/>
              <w:contextualSpacing w:val="0"/>
              <w:rPr>
                <w:rFonts w:ascii="Arial" w:eastAsia="Times New Roman" w:hAnsi="Arial" w:cs="Arial"/>
                <w:color w:val="000000"/>
                <w:sz w:val="14"/>
                <w:szCs w:val="14"/>
                <w:lang w:eastAsia="es-CO"/>
              </w:rPr>
            </w:pPr>
            <w:r w:rsidRPr="00D24CA9">
              <w:rPr>
                <w:rFonts w:ascii="Arial" w:eastAsia="Times New Roman" w:hAnsi="Arial" w:cs="Arial"/>
                <w:color w:val="000000"/>
                <w:sz w:val="14"/>
                <w:szCs w:val="14"/>
                <w:lang w:eastAsia="es-CO"/>
              </w:rPr>
              <w:t>Reuniones de seguimiento por parte de la interventoría y la Supervisión del proyecto</w:t>
            </w:r>
          </w:p>
        </w:tc>
        <w:tc>
          <w:tcPr>
            <w:tcW w:w="851" w:type="dxa"/>
            <w:tcBorders>
              <w:top w:val="nil"/>
              <w:left w:val="nil"/>
              <w:bottom w:val="single" w:sz="4" w:space="0" w:color="auto"/>
              <w:right w:val="single" w:sz="4" w:space="0" w:color="auto"/>
            </w:tcBorders>
            <w:textDirection w:val="btLr"/>
            <w:vAlign w:val="center"/>
          </w:tcPr>
          <w:p w14:paraId="1255B40F" w14:textId="7F5413C9" w:rsidR="0002549D" w:rsidRPr="00AB22EC" w:rsidRDefault="00D24CA9" w:rsidP="0002549D">
            <w:pPr>
              <w:spacing w:line="240" w:lineRule="auto"/>
              <w:ind w:left="113" w:right="113"/>
              <w:contextualSpacing w:val="0"/>
              <w:jc w:val="center"/>
              <w:rPr>
                <w:rFonts w:ascii="Arial" w:eastAsia="Times New Roman" w:hAnsi="Arial" w:cs="Arial"/>
                <w:color w:val="000000"/>
                <w:sz w:val="14"/>
                <w:szCs w:val="14"/>
                <w:lang w:eastAsia="es-CO"/>
              </w:rPr>
            </w:pPr>
            <w:r w:rsidRPr="00D24CA9">
              <w:rPr>
                <w:rFonts w:ascii="Arial" w:eastAsia="Times New Roman" w:hAnsi="Arial" w:cs="Arial"/>
                <w:color w:val="000000"/>
                <w:sz w:val="14"/>
                <w:szCs w:val="14"/>
                <w:lang w:eastAsia="es-CO"/>
              </w:rPr>
              <w:t>Mensual</w:t>
            </w:r>
          </w:p>
        </w:tc>
      </w:tr>
      <w:tr w:rsidR="00DB679F" w:rsidRPr="00AB22EC" w14:paraId="7B920CC0" w14:textId="77777777" w:rsidTr="00F44E97">
        <w:trPr>
          <w:cantSplit/>
          <w:trHeight w:val="6360"/>
        </w:trPr>
        <w:tc>
          <w:tcPr>
            <w:tcW w:w="316" w:type="dxa"/>
            <w:tcBorders>
              <w:top w:val="nil"/>
              <w:left w:val="single" w:sz="4" w:space="0" w:color="auto"/>
              <w:bottom w:val="single" w:sz="4" w:space="0" w:color="auto"/>
              <w:right w:val="single" w:sz="4" w:space="0" w:color="auto"/>
            </w:tcBorders>
            <w:vAlign w:val="center"/>
            <w:hideMark/>
          </w:tcPr>
          <w:p w14:paraId="2164B4FE" w14:textId="77777777" w:rsidR="0002549D" w:rsidRPr="00AB22EC" w:rsidRDefault="0002549D" w:rsidP="0002549D">
            <w:pPr>
              <w:spacing w:line="240" w:lineRule="auto"/>
              <w:contextualSpacing w:val="0"/>
              <w:jc w:val="center"/>
              <w:rPr>
                <w:rFonts w:ascii="Arial" w:eastAsia="Times New Roman" w:hAnsi="Arial" w:cs="Arial"/>
                <w:color w:val="000000"/>
                <w:sz w:val="14"/>
                <w:szCs w:val="14"/>
                <w:lang w:eastAsia="es-CO"/>
              </w:rPr>
            </w:pPr>
            <w:r w:rsidRPr="00AB22EC">
              <w:rPr>
                <w:rFonts w:ascii="Arial" w:eastAsia="Times New Roman" w:hAnsi="Arial" w:cs="Arial"/>
                <w:color w:val="000000"/>
                <w:sz w:val="14"/>
                <w:szCs w:val="14"/>
                <w:lang w:eastAsia="es-CO"/>
              </w:rPr>
              <w:lastRenderedPageBreak/>
              <w:t>6</w:t>
            </w:r>
          </w:p>
        </w:tc>
        <w:tc>
          <w:tcPr>
            <w:tcW w:w="316" w:type="dxa"/>
            <w:tcBorders>
              <w:top w:val="nil"/>
              <w:left w:val="nil"/>
              <w:bottom w:val="single" w:sz="4" w:space="0" w:color="auto"/>
              <w:right w:val="single" w:sz="4" w:space="0" w:color="auto"/>
            </w:tcBorders>
            <w:textDirection w:val="btLr"/>
          </w:tcPr>
          <w:p w14:paraId="2F8037EF" w14:textId="63B85287" w:rsidR="0002549D" w:rsidRPr="00C936C9" w:rsidRDefault="0002549D" w:rsidP="0002549D">
            <w:pPr>
              <w:spacing w:line="240" w:lineRule="auto"/>
              <w:contextualSpacing w:val="0"/>
              <w:jc w:val="center"/>
              <w:rPr>
                <w:rFonts w:ascii="Arial" w:eastAsia="Times New Roman" w:hAnsi="Arial" w:cs="Arial"/>
                <w:color w:val="000000"/>
                <w:sz w:val="14"/>
                <w:szCs w:val="14"/>
                <w:lang w:eastAsia="es-CO"/>
              </w:rPr>
            </w:pPr>
            <w:r w:rsidRPr="00466A37">
              <w:rPr>
                <w:rFonts w:ascii="Arial" w:eastAsia="Times New Roman" w:hAnsi="Arial" w:cs="Arial"/>
                <w:color w:val="000000"/>
                <w:sz w:val="14"/>
                <w:szCs w:val="14"/>
                <w:lang w:eastAsia="es-CO"/>
              </w:rPr>
              <w:t>General</w:t>
            </w:r>
          </w:p>
        </w:tc>
        <w:tc>
          <w:tcPr>
            <w:tcW w:w="316" w:type="dxa"/>
            <w:tcBorders>
              <w:top w:val="nil"/>
              <w:left w:val="nil"/>
              <w:bottom w:val="single" w:sz="4" w:space="0" w:color="auto"/>
              <w:right w:val="single" w:sz="4" w:space="0" w:color="auto"/>
            </w:tcBorders>
            <w:textDirection w:val="btLr"/>
          </w:tcPr>
          <w:p w14:paraId="64EEA67C" w14:textId="14D0BB5A" w:rsidR="0002549D" w:rsidRPr="00C936C9" w:rsidRDefault="0002549D" w:rsidP="0002549D">
            <w:pPr>
              <w:spacing w:line="240" w:lineRule="auto"/>
              <w:contextualSpacing w:val="0"/>
              <w:jc w:val="center"/>
              <w:rPr>
                <w:rFonts w:ascii="Arial" w:eastAsia="Times New Roman" w:hAnsi="Arial" w:cs="Arial"/>
                <w:color w:val="000000"/>
                <w:sz w:val="14"/>
                <w:szCs w:val="14"/>
                <w:lang w:eastAsia="es-CO"/>
              </w:rPr>
            </w:pPr>
            <w:r w:rsidRPr="00466A37">
              <w:rPr>
                <w:rFonts w:ascii="Arial" w:eastAsia="Times New Roman" w:hAnsi="Arial" w:cs="Arial"/>
                <w:color w:val="000000"/>
                <w:sz w:val="14"/>
                <w:szCs w:val="14"/>
                <w:lang w:eastAsia="es-CO"/>
              </w:rPr>
              <w:t>Interno</w:t>
            </w:r>
          </w:p>
        </w:tc>
        <w:tc>
          <w:tcPr>
            <w:tcW w:w="316" w:type="dxa"/>
            <w:tcBorders>
              <w:top w:val="nil"/>
              <w:left w:val="nil"/>
              <w:bottom w:val="single" w:sz="4" w:space="0" w:color="auto"/>
              <w:right w:val="single" w:sz="4" w:space="0" w:color="auto"/>
            </w:tcBorders>
            <w:textDirection w:val="btLr"/>
          </w:tcPr>
          <w:p w14:paraId="3275DB02" w14:textId="0D1C2B59" w:rsidR="0002549D" w:rsidRPr="00C936C9" w:rsidRDefault="0002549D" w:rsidP="0002549D">
            <w:pPr>
              <w:spacing w:line="240" w:lineRule="auto"/>
              <w:contextualSpacing w:val="0"/>
              <w:jc w:val="center"/>
              <w:rPr>
                <w:rFonts w:ascii="Arial" w:eastAsia="Times New Roman" w:hAnsi="Arial" w:cs="Arial"/>
                <w:color w:val="000000"/>
                <w:sz w:val="14"/>
                <w:szCs w:val="14"/>
                <w:lang w:eastAsia="es-CO"/>
              </w:rPr>
            </w:pPr>
            <w:r w:rsidRPr="00466A37">
              <w:rPr>
                <w:rFonts w:ascii="Arial" w:eastAsia="Times New Roman" w:hAnsi="Arial" w:cs="Arial"/>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tcPr>
          <w:p w14:paraId="6E5FAE25" w14:textId="58A8E4D1" w:rsidR="0002549D" w:rsidRPr="00C936C9" w:rsidRDefault="0002549D" w:rsidP="0002549D">
            <w:pPr>
              <w:spacing w:line="240" w:lineRule="auto"/>
              <w:contextualSpacing w:val="0"/>
              <w:jc w:val="center"/>
              <w:rPr>
                <w:rFonts w:ascii="Arial" w:eastAsia="Times New Roman" w:hAnsi="Arial" w:cs="Arial"/>
                <w:color w:val="000000"/>
                <w:sz w:val="14"/>
                <w:szCs w:val="14"/>
                <w:lang w:eastAsia="es-CO"/>
              </w:rPr>
            </w:pPr>
            <w:r w:rsidRPr="00466A37">
              <w:rPr>
                <w:rFonts w:ascii="Arial" w:eastAsia="Times New Roman" w:hAnsi="Arial" w:cs="Arial"/>
                <w:color w:val="000000"/>
                <w:sz w:val="14"/>
                <w:szCs w:val="14"/>
                <w:lang w:eastAsia="es-CO"/>
              </w:rPr>
              <w:t>Riesgo Operacional</w:t>
            </w:r>
          </w:p>
        </w:tc>
        <w:tc>
          <w:tcPr>
            <w:tcW w:w="2107" w:type="dxa"/>
            <w:tcBorders>
              <w:top w:val="nil"/>
              <w:left w:val="nil"/>
              <w:bottom w:val="single" w:sz="4" w:space="0" w:color="auto"/>
              <w:right w:val="single" w:sz="4" w:space="0" w:color="auto"/>
            </w:tcBorders>
            <w:vAlign w:val="center"/>
          </w:tcPr>
          <w:p w14:paraId="066800C4" w14:textId="666F11EC" w:rsidR="0002549D" w:rsidRDefault="0002549D" w:rsidP="0002549D">
            <w:pPr>
              <w:spacing w:line="240" w:lineRule="auto"/>
              <w:contextualSpacing w:val="0"/>
              <w:jc w:val="center"/>
              <w:rPr>
                <w:rFonts w:ascii="Arial" w:eastAsia="Times New Roman" w:hAnsi="Arial" w:cs="Arial"/>
                <w:color w:val="000000"/>
                <w:sz w:val="14"/>
                <w:szCs w:val="14"/>
                <w:lang w:eastAsia="es-CO"/>
              </w:rPr>
            </w:pPr>
            <w:r w:rsidRPr="00466A37">
              <w:rPr>
                <w:rFonts w:ascii="Arial" w:eastAsia="Times New Roman" w:hAnsi="Arial" w:cs="Arial"/>
                <w:color w:val="000000"/>
                <w:sz w:val="14"/>
                <w:szCs w:val="14"/>
                <w:lang w:eastAsia="es-CO"/>
              </w:rPr>
              <w:t xml:space="preserve">Por revisión, ajustes y/o actualización y/o modificación y/o complementación y/o elaboración de estudios y diseños y diseños del cálculo de la estructura del pavimento y/o cálculos estructurales y/o de obras requeridas para garantizar la estabilidad de la infraestructura </w:t>
            </w:r>
            <w:r w:rsidR="005A72BF" w:rsidRPr="00466A37">
              <w:rPr>
                <w:rFonts w:ascii="Arial" w:eastAsia="Times New Roman" w:hAnsi="Arial" w:cs="Arial"/>
                <w:color w:val="000000"/>
                <w:sz w:val="14"/>
                <w:szCs w:val="14"/>
                <w:lang w:eastAsia="es-CO"/>
              </w:rPr>
              <w:t>vial:</w:t>
            </w:r>
            <w:r w:rsidRPr="00466A37">
              <w:rPr>
                <w:rFonts w:ascii="Arial" w:eastAsia="Times New Roman" w:hAnsi="Arial" w:cs="Arial"/>
                <w:color w:val="000000"/>
                <w:sz w:val="14"/>
                <w:szCs w:val="14"/>
                <w:lang w:eastAsia="es-CO"/>
              </w:rPr>
              <w:t xml:space="preserve"> </w:t>
            </w:r>
          </w:p>
          <w:p w14:paraId="05F4A3B5" w14:textId="77777777" w:rsidR="0002549D" w:rsidRDefault="0002549D" w:rsidP="0002549D">
            <w:pPr>
              <w:spacing w:line="240" w:lineRule="auto"/>
              <w:contextualSpacing w:val="0"/>
              <w:jc w:val="center"/>
              <w:rPr>
                <w:rFonts w:ascii="Arial" w:eastAsia="Times New Roman" w:hAnsi="Arial" w:cs="Arial"/>
                <w:color w:val="000000"/>
                <w:sz w:val="14"/>
                <w:szCs w:val="14"/>
                <w:lang w:eastAsia="es-CO"/>
              </w:rPr>
            </w:pPr>
          </w:p>
          <w:p w14:paraId="67A8BA26" w14:textId="5EF2069D" w:rsidR="0002549D" w:rsidRPr="00AB22EC" w:rsidRDefault="0002549D" w:rsidP="0002549D">
            <w:pPr>
              <w:spacing w:line="240" w:lineRule="auto"/>
              <w:contextualSpacing w:val="0"/>
              <w:jc w:val="center"/>
              <w:rPr>
                <w:rFonts w:ascii="Arial" w:eastAsia="Times New Roman" w:hAnsi="Arial" w:cs="Arial"/>
                <w:color w:val="000000"/>
                <w:sz w:val="14"/>
                <w:szCs w:val="14"/>
                <w:lang w:eastAsia="es-CO"/>
              </w:rPr>
            </w:pPr>
            <w:r w:rsidRPr="00466A37">
              <w:rPr>
                <w:rFonts w:ascii="Arial" w:eastAsia="Times New Roman" w:hAnsi="Arial" w:cs="Arial"/>
                <w:color w:val="000000"/>
                <w:sz w:val="14"/>
                <w:szCs w:val="14"/>
                <w:lang w:eastAsia="es-CO"/>
              </w:rPr>
              <w:t>Ocurre cuando se presentan efectos originados por revisión, ajustes y/o actualización y/o modificación y/o complementación y/o elaboración de estudios y diseños y diseños del cálculo de la estructura del pavimento y/o cálculos estructurales y/o de obras requeridas para garantizar la estabilidad de la infraestructura vial, necesarios para la correcta ejecución y operación de las obras.</w:t>
            </w:r>
          </w:p>
        </w:tc>
        <w:tc>
          <w:tcPr>
            <w:tcW w:w="1843" w:type="dxa"/>
            <w:tcBorders>
              <w:top w:val="nil"/>
              <w:left w:val="nil"/>
              <w:bottom w:val="single" w:sz="4" w:space="0" w:color="auto"/>
              <w:right w:val="single" w:sz="4" w:space="0" w:color="auto"/>
            </w:tcBorders>
            <w:vAlign w:val="center"/>
          </w:tcPr>
          <w:p w14:paraId="4EFA359F" w14:textId="78058032" w:rsidR="0002549D" w:rsidRPr="00AB22EC" w:rsidRDefault="0002549D" w:rsidP="0002549D">
            <w:pPr>
              <w:spacing w:line="240" w:lineRule="auto"/>
              <w:contextualSpacing w:val="0"/>
              <w:jc w:val="center"/>
              <w:rPr>
                <w:rFonts w:ascii="Arial" w:eastAsia="Times New Roman" w:hAnsi="Arial" w:cs="Arial"/>
                <w:color w:val="000000"/>
                <w:sz w:val="14"/>
                <w:szCs w:val="14"/>
                <w:lang w:eastAsia="es-CO"/>
              </w:rPr>
            </w:pPr>
            <w:r w:rsidRPr="00F9600F">
              <w:rPr>
                <w:rFonts w:ascii="Arial" w:eastAsia="Times New Roman" w:hAnsi="Arial" w:cs="Arial"/>
                <w:color w:val="000000"/>
                <w:sz w:val="14"/>
                <w:szCs w:val="14"/>
                <w:lang w:eastAsia="es-CO"/>
              </w:rPr>
              <w:t>Retrasos en el cronograma de ejecución, variación de algunas obras del contrato y por ende de cantidades de   obra.</w:t>
            </w:r>
          </w:p>
        </w:tc>
        <w:tc>
          <w:tcPr>
            <w:tcW w:w="283" w:type="dxa"/>
            <w:tcBorders>
              <w:top w:val="nil"/>
              <w:left w:val="nil"/>
              <w:bottom w:val="single" w:sz="4" w:space="0" w:color="auto"/>
              <w:right w:val="single" w:sz="4" w:space="0" w:color="auto"/>
            </w:tcBorders>
            <w:textDirection w:val="btLr"/>
            <w:vAlign w:val="center"/>
          </w:tcPr>
          <w:p w14:paraId="6FE7EB3A" w14:textId="15391519"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nil"/>
              <w:left w:val="nil"/>
              <w:bottom w:val="single" w:sz="4" w:space="0" w:color="auto"/>
              <w:right w:val="single" w:sz="4" w:space="0" w:color="auto"/>
            </w:tcBorders>
            <w:textDirection w:val="btLr"/>
            <w:vAlign w:val="center"/>
          </w:tcPr>
          <w:p w14:paraId="2F380170" w14:textId="49EB185A"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nil"/>
              <w:left w:val="nil"/>
              <w:bottom w:val="single" w:sz="4" w:space="0" w:color="auto"/>
              <w:right w:val="single" w:sz="4" w:space="0" w:color="auto"/>
            </w:tcBorders>
            <w:textDirection w:val="btLr"/>
            <w:vAlign w:val="center"/>
          </w:tcPr>
          <w:p w14:paraId="129BF8C9" w14:textId="5B121E58"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6</w:t>
            </w:r>
          </w:p>
        </w:tc>
        <w:tc>
          <w:tcPr>
            <w:tcW w:w="425" w:type="dxa"/>
            <w:tcBorders>
              <w:top w:val="nil"/>
              <w:left w:val="nil"/>
              <w:bottom w:val="single" w:sz="4" w:space="0" w:color="auto"/>
              <w:right w:val="single" w:sz="4" w:space="0" w:color="auto"/>
            </w:tcBorders>
            <w:textDirection w:val="btLr"/>
            <w:vAlign w:val="center"/>
          </w:tcPr>
          <w:p w14:paraId="04A3FB5C" w14:textId="5E1B73A8"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nil"/>
              <w:left w:val="nil"/>
              <w:bottom w:val="single" w:sz="4" w:space="0" w:color="auto"/>
              <w:right w:val="single" w:sz="4" w:space="0" w:color="auto"/>
            </w:tcBorders>
            <w:textDirection w:val="btLr"/>
            <w:vAlign w:val="center"/>
          </w:tcPr>
          <w:p w14:paraId="21EE9EB6" w14:textId="08D9F2CD"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nil"/>
              <w:left w:val="nil"/>
              <w:bottom w:val="single" w:sz="4" w:space="0" w:color="auto"/>
              <w:right w:val="single" w:sz="4" w:space="0" w:color="auto"/>
            </w:tcBorders>
            <w:vAlign w:val="center"/>
          </w:tcPr>
          <w:p w14:paraId="2CDE6857" w14:textId="449FB2E1" w:rsidR="0002549D" w:rsidRPr="005D479D" w:rsidRDefault="0002549D" w:rsidP="0002549D">
            <w:pPr>
              <w:spacing w:line="240" w:lineRule="auto"/>
              <w:contextualSpacing w:val="0"/>
              <w:jc w:val="center"/>
              <w:rPr>
                <w:rFonts w:ascii="Arial" w:eastAsia="Times New Roman" w:hAnsi="Arial" w:cs="Arial"/>
                <w:color w:val="000000"/>
                <w:sz w:val="14"/>
                <w:szCs w:val="14"/>
                <w:lang w:eastAsia="es-CO"/>
              </w:rPr>
            </w:pPr>
            <w:r w:rsidRPr="005D479D">
              <w:rPr>
                <w:rFonts w:ascii="Arial" w:eastAsia="Times New Roman" w:hAnsi="Arial" w:cs="Arial"/>
                <w:color w:val="000000"/>
                <w:sz w:val="14"/>
                <w:szCs w:val="14"/>
                <w:lang w:eastAsia="es-CO"/>
              </w:rPr>
              <w:t xml:space="preserve">El Contratista deberá realizar la planeación, revisión, ajuste y seguimiento a los impactos en el cronograma de ejecución, realizar las consultas pertinentes y oportunas cuando se encuentren diferencias o inconsistencias en los diseños </w:t>
            </w:r>
            <w:r w:rsidR="005A72BF" w:rsidRPr="005D479D">
              <w:rPr>
                <w:rFonts w:ascii="Arial" w:eastAsia="Times New Roman" w:hAnsi="Arial" w:cs="Arial"/>
                <w:color w:val="000000"/>
                <w:sz w:val="14"/>
                <w:szCs w:val="14"/>
                <w:lang w:eastAsia="es-CO"/>
              </w:rPr>
              <w:t>y soportar</w:t>
            </w:r>
            <w:r w:rsidRPr="005D479D">
              <w:rPr>
                <w:rFonts w:ascii="Arial" w:eastAsia="Times New Roman" w:hAnsi="Arial" w:cs="Arial"/>
                <w:color w:val="000000"/>
                <w:sz w:val="14"/>
                <w:szCs w:val="14"/>
                <w:lang w:eastAsia="es-CO"/>
              </w:rPr>
              <w:t xml:space="preserve"> las incidencias que de él se deprenda, a fin de lograr la menor afectación posible al proyecto.</w:t>
            </w:r>
          </w:p>
          <w:p w14:paraId="6B55AD51" w14:textId="77777777" w:rsidR="0002549D" w:rsidRPr="005D479D" w:rsidRDefault="0002549D" w:rsidP="0002549D">
            <w:pPr>
              <w:spacing w:line="240" w:lineRule="auto"/>
              <w:contextualSpacing w:val="0"/>
              <w:jc w:val="center"/>
              <w:rPr>
                <w:rFonts w:ascii="Arial" w:eastAsia="Times New Roman" w:hAnsi="Arial" w:cs="Arial"/>
                <w:color w:val="000000"/>
                <w:sz w:val="14"/>
                <w:szCs w:val="14"/>
                <w:lang w:eastAsia="es-CO"/>
              </w:rPr>
            </w:pPr>
          </w:p>
          <w:p w14:paraId="5A4B7EFD" w14:textId="43A27315" w:rsidR="0002549D" w:rsidRPr="00AB22EC" w:rsidRDefault="0002549D" w:rsidP="0002549D">
            <w:pPr>
              <w:spacing w:line="240" w:lineRule="auto"/>
              <w:contextualSpacing w:val="0"/>
              <w:jc w:val="center"/>
              <w:rPr>
                <w:rFonts w:ascii="Arial" w:eastAsia="Times New Roman" w:hAnsi="Arial" w:cs="Arial"/>
                <w:color w:val="000000"/>
                <w:sz w:val="14"/>
                <w:szCs w:val="14"/>
                <w:lang w:eastAsia="es-CO"/>
              </w:rPr>
            </w:pPr>
            <w:r w:rsidRPr="005D479D">
              <w:rPr>
                <w:rFonts w:ascii="Arial" w:eastAsia="Times New Roman" w:hAnsi="Arial" w:cs="Arial"/>
                <w:color w:val="000000"/>
                <w:sz w:val="14"/>
                <w:szCs w:val="14"/>
                <w:lang w:eastAsia="es-CO"/>
              </w:rPr>
              <w:t>Realizar una interventoría adecuada durante la etapa de Ajuste y/o Actualización y/o Unificación y/o Modificación de estudios y diseños y/o elaboración de estudios complementarios para evitar cambios que impacten</w:t>
            </w:r>
          </w:p>
        </w:tc>
        <w:tc>
          <w:tcPr>
            <w:tcW w:w="425" w:type="dxa"/>
            <w:tcBorders>
              <w:top w:val="nil"/>
              <w:left w:val="nil"/>
              <w:bottom w:val="single" w:sz="4" w:space="0" w:color="auto"/>
              <w:right w:val="single" w:sz="4" w:space="0" w:color="auto"/>
            </w:tcBorders>
            <w:textDirection w:val="btLr"/>
            <w:vAlign w:val="center"/>
          </w:tcPr>
          <w:p w14:paraId="1D5385B5" w14:textId="4A25B250"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5" w:type="dxa"/>
            <w:tcBorders>
              <w:top w:val="nil"/>
              <w:left w:val="nil"/>
              <w:bottom w:val="single" w:sz="4" w:space="0" w:color="auto"/>
              <w:right w:val="single" w:sz="4" w:space="0" w:color="auto"/>
            </w:tcBorders>
            <w:textDirection w:val="btLr"/>
            <w:vAlign w:val="center"/>
          </w:tcPr>
          <w:p w14:paraId="283D2368" w14:textId="23367E0E"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nil"/>
              <w:left w:val="nil"/>
              <w:bottom w:val="single" w:sz="4" w:space="0" w:color="auto"/>
              <w:right w:val="single" w:sz="4" w:space="0" w:color="auto"/>
            </w:tcBorders>
            <w:textDirection w:val="btLr"/>
            <w:vAlign w:val="center"/>
          </w:tcPr>
          <w:p w14:paraId="4C841E87" w14:textId="7C8EB480"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7" w:type="dxa"/>
            <w:tcBorders>
              <w:top w:val="nil"/>
              <w:left w:val="nil"/>
              <w:bottom w:val="single" w:sz="4" w:space="0" w:color="auto"/>
              <w:right w:val="single" w:sz="4" w:space="0" w:color="auto"/>
            </w:tcBorders>
            <w:textDirection w:val="btLr"/>
            <w:vAlign w:val="center"/>
          </w:tcPr>
          <w:p w14:paraId="03940168" w14:textId="6BDBA35C" w:rsidR="0002549D" w:rsidRPr="00AB22EC" w:rsidRDefault="0002549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Bajo</w:t>
            </w:r>
          </w:p>
        </w:tc>
        <w:tc>
          <w:tcPr>
            <w:tcW w:w="425" w:type="dxa"/>
            <w:tcBorders>
              <w:top w:val="nil"/>
              <w:left w:val="nil"/>
              <w:bottom w:val="single" w:sz="4" w:space="0" w:color="auto"/>
              <w:right w:val="single" w:sz="4" w:space="0" w:color="auto"/>
            </w:tcBorders>
            <w:textDirection w:val="btLr"/>
            <w:vAlign w:val="center"/>
          </w:tcPr>
          <w:p w14:paraId="60069685" w14:textId="3A8D4EC5" w:rsidR="0002549D" w:rsidRPr="00AB22EC" w:rsidRDefault="00C64797"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nil"/>
              <w:left w:val="nil"/>
              <w:bottom w:val="single" w:sz="4" w:space="0" w:color="auto"/>
              <w:right w:val="single" w:sz="4" w:space="0" w:color="auto"/>
            </w:tcBorders>
            <w:textDirection w:val="btLr"/>
            <w:vAlign w:val="center"/>
          </w:tcPr>
          <w:p w14:paraId="77C95ECE" w14:textId="32BED770" w:rsidR="0002549D" w:rsidRPr="00AB22EC" w:rsidRDefault="0049198D"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0346F3A9" w14:textId="191A5B62" w:rsidR="0002549D" w:rsidRPr="00AB22EC" w:rsidRDefault="0049198D" w:rsidP="0002549D">
            <w:pPr>
              <w:spacing w:line="240" w:lineRule="auto"/>
              <w:ind w:left="113" w:right="113"/>
              <w:contextualSpacing w:val="0"/>
              <w:jc w:val="center"/>
              <w:rPr>
                <w:rFonts w:ascii="Arial" w:eastAsia="Times New Roman" w:hAnsi="Arial" w:cs="Arial"/>
                <w:color w:val="000000"/>
                <w:sz w:val="14"/>
                <w:szCs w:val="14"/>
                <w:lang w:eastAsia="es-CO"/>
              </w:rPr>
            </w:pPr>
            <w:r w:rsidRPr="0049198D">
              <w:rPr>
                <w:rFonts w:ascii="Arial" w:eastAsia="Times New Roman" w:hAnsi="Arial" w:cs="Arial"/>
                <w:color w:val="000000"/>
                <w:sz w:val="14"/>
                <w:szCs w:val="14"/>
                <w:lang w:eastAsia="es-CO"/>
              </w:rPr>
              <w:t>Al inicio de la revisión, ajustes y/o actualización y/o modificación y/o complementación y/o elaboración de estudios y diseños y diseños del cálculo de la estructura del pavimento y/o cálculos estructurales y/o de obras requeridas para garantizar la estabilidad de la infraestructura vial</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53FE4062" w14:textId="4D27D07D" w:rsidR="0002549D" w:rsidRPr="00AB22EC" w:rsidRDefault="0049198D" w:rsidP="0002549D">
            <w:pPr>
              <w:spacing w:line="240" w:lineRule="auto"/>
              <w:ind w:left="113" w:right="113"/>
              <w:contextualSpacing w:val="0"/>
              <w:jc w:val="center"/>
              <w:rPr>
                <w:rFonts w:ascii="Arial" w:eastAsia="Times New Roman" w:hAnsi="Arial" w:cs="Arial"/>
                <w:color w:val="000000"/>
                <w:sz w:val="14"/>
                <w:szCs w:val="14"/>
                <w:lang w:eastAsia="es-CO"/>
              </w:rPr>
            </w:pPr>
            <w:r w:rsidRPr="0049198D">
              <w:rPr>
                <w:rFonts w:ascii="Arial" w:eastAsia="Times New Roman" w:hAnsi="Arial" w:cs="Arial"/>
                <w:color w:val="000000"/>
                <w:sz w:val="14"/>
                <w:szCs w:val="14"/>
                <w:lang w:eastAsia="es-CO"/>
              </w:rPr>
              <w:t>al final de la revisión, ajustes y/o actualización y/o modificación y/o complementación y/o elaboración de estudios y diseños y diseños del cálculo de la estructura del pavimento y/o cálculos estructurales y/o de obras requeridas para garantizar la estabilidad de la infraestructura vial</w:t>
            </w:r>
          </w:p>
        </w:tc>
        <w:tc>
          <w:tcPr>
            <w:tcW w:w="1984" w:type="dxa"/>
            <w:tcBorders>
              <w:top w:val="nil"/>
              <w:left w:val="nil"/>
              <w:bottom w:val="single" w:sz="4" w:space="0" w:color="auto"/>
              <w:right w:val="single" w:sz="4" w:space="0" w:color="auto"/>
            </w:tcBorders>
            <w:vAlign w:val="center"/>
          </w:tcPr>
          <w:p w14:paraId="069C70F4" w14:textId="150EC238" w:rsidR="0049198D" w:rsidRDefault="0049198D" w:rsidP="0049198D">
            <w:pPr>
              <w:spacing w:line="240" w:lineRule="auto"/>
              <w:contextualSpacing w:val="0"/>
              <w:rPr>
                <w:rFonts w:ascii="Arial" w:eastAsia="Times New Roman" w:hAnsi="Arial" w:cs="Arial"/>
                <w:color w:val="000000"/>
                <w:sz w:val="14"/>
                <w:szCs w:val="14"/>
                <w:lang w:eastAsia="es-CO"/>
              </w:rPr>
            </w:pPr>
            <w:r w:rsidRPr="0049198D">
              <w:rPr>
                <w:rFonts w:ascii="Arial" w:eastAsia="Times New Roman" w:hAnsi="Arial" w:cs="Arial"/>
                <w:color w:val="000000"/>
                <w:sz w:val="14"/>
                <w:szCs w:val="14"/>
                <w:lang w:eastAsia="es-CO"/>
              </w:rPr>
              <w:t xml:space="preserve">Comités Técnicos, seguimiento a informes, requerimientos escritos. </w:t>
            </w:r>
          </w:p>
          <w:p w14:paraId="404C28BC" w14:textId="77777777" w:rsidR="0049198D" w:rsidRPr="0049198D" w:rsidRDefault="0049198D" w:rsidP="0049198D">
            <w:pPr>
              <w:spacing w:line="240" w:lineRule="auto"/>
              <w:contextualSpacing w:val="0"/>
              <w:rPr>
                <w:rFonts w:ascii="Arial" w:eastAsia="Times New Roman" w:hAnsi="Arial" w:cs="Arial"/>
                <w:color w:val="000000"/>
                <w:sz w:val="14"/>
                <w:szCs w:val="14"/>
                <w:lang w:eastAsia="es-CO"/>
              </w:rPr>
            </w:pPr>
          </w:p>
          <w:p w14:paraId="5BF8CCF7" w14:textId="785B05B7" w:rsidR="0002549D" w:rsidRPr="00AB22EC" w:rsidRDefault="0049198D" w:rsidP="0049198D">
            <w:pPr>
              <w:spacing w:line="240" w:lineRule="auto"/>
              <w:contextualSpacing w:val="0"/>
              <w:rPr>
                <w:rFonts w:ascii="Arial" w:eastAsia="Times New Roman" w:hAnsi="Arial" w:cs="Arial"/>
                <w:color w:val="000000"/>
                <w:sz w:val="14"/>
                <w:szCs w:val="14"/>
                <w:lang w:eastAsia="es-CO"/>
              </w:rPr>
            </w:pPr>
            <w:r w:rsidRPr="0049198D">
              <w:rPr>
                <w:rFonts w:ascii="Arial" w:eastAsia="Times New Roman" w:hAnsi="Arial" w:cs="Arial"/>
                <w:color w:val="000000"/>
                <w:sz w:val="14"/>
                <w:szCs w:val="14"/>
                <w:lang w:eastAsia="es-CO"/>
              </w:rPr>
              <w:t xml:space="preserve">La Interventoría debe efectuar seguimiento </w:t>
            </w:r>
            <w:r w:rsidR="005A72BF" w:rsidRPr="0049198D">
              <w:rPr>
                <w:rFonts w:ascii="Arial" w:eastAsia="Times New Roman" w:hAnsi="Arial" w:cs="Arial"/>
                <w:color w:val="000000"/>
                <w:sz w:val="14"/>
                <w:szCs w:val="14"/>
                <w:lang w:eastAsia="es-CO"/>
              </w:rPr>
              <w:t>continuo a</w:t>
            </w:r>
            <w:r w:rsidRPr="0049198D">
              <w:rPr>
                <w:rFonts w:ascii="Arial" w:eastAsia="Times New Roman" w:hAnsi="Arial" w:cs="Arial"/>
                <w:color w:val="000000"/>
                <w:sz w:val="14"/>
                <w:szCs w:val="14"/>
                <w:lang w:eastAsia="es-CO"/>
              </w:rPr>
              <w:t xml:space="preserve"> través de sus Especialista a la revisión, ajustes y/o actualización y/o modificación y/o complementación y/o elaboración de estudios y diseños y diseños del cálculo de la estructura del pavimento y/o cálculos estructurales y/o de obras requeridas para garantizar la estabilidad de la infraestructura vial por parte del Contratista, de manera que los cambios que se requieran impacten lo menos posible al proyecto. </w:t>
            </w:r>
          </w:p>
        </w:tc>
        <w:tc>
          <w:tcPr>
            <w:tcW w:w="851" w:type="dxa"/>
            <w:tcBorders>
              <w:top w:val="nil"/>
              <w:left w:val="nil"/>
              <w:bottom w:val="single" w:sz="4" w:space="0" w:color="auto"/>
              <w:right w:val="single" w:sz="4" w:space="0" w:color="auto"/>
            </w:tcBorders>
            <w:textDirection w:val="btLr"/>
            <w:vAlign w:val="center"/>
          </w:tcPr>
          <w:p w14:paraId="72DBF6A5" w14:textId="34142251" w:rsidR="0002549D" w:rsidRPr="00AB22EC" w:rsidRDefault="00765689" w:rsidP="0002549D">
            <w:pPr>
              <w:spacing w:line="240" w:lineRule="auto"/>
              <w:ind w:left="113" w:right="113"/>
              <w:contextualSpacing w:val="0"/>
              <w:jc w:val="center"/>
              <w:rPr>
                <w:rFonts w:ascii="Arial" w:eastAsia="Times New Roman" w:hAnsi="Arial" w:cs="Arial"/>
                <w:color w:val="000000"/>
                <w:sz w:val="14"/>
                <w:szCs w:val="14"/>
                <w:lang w:eastAsia="es-CO"/>
              </w:rPr>
            </w:pPr>
            <w:r w:rsidRPr="00765689">
              <w:rPr>
                <w:rFonts w:ascii="Arial" w:eastAsia="Times New Roman" w:hAnsi="Arial" w:cs="Arial"/>
                <w:color w:val="000000"/>
                <w:sz w:val="14"/>
                <w:szCs w:val="14"/>
                <w:lang w:eastAsia="es-CO"/>
              </w:rPr>
              <w:t>Semanal en la etapa de revisión, ajustes y/o actualización y/o modificación y/o complementación y/o elaboración de estudios y diseños y diseños del cálculo de la estructura del pavimento y/o cálculos estructurales y/o de obras requeridas para garantizar la estabilidad de la infraestructura vial</w:t>
            </w:r>
          </w:p>
        </w:tc>
      </w:tr>
      <w:tr w:rsidR="00DB679F" w:rsidRPr="00AB22EC" w14:paraId="38E614DA" w14:textId="77777777" w:rsidTr="00F44E97">
        <w:trPr>
          <w:cantSplit/>
          <w:trHeight w:val="1428"/>
        </w:trPr>
        <w:tc>
          <w:tcPr>
            <w:tcW w:w="316" w:type="dxa"/>
            <w:tcBorders>
              <w:top w:val="nil"/>
              <w:left w:val="single" w:sz="4" w:space="0" w:color="auto"/>
              <w:bottom w:val="single" w:sz="4" w:space="0" w:color="auto"/>
              <w:right w:val="single" w:sz="4" w:space="0" w:color="auto"/>
            </w:tcBorders>
            <w:vAlign w:val="center"/>
            <w:hideMark/>
          </w:tcPr>
          <w:p w14:paraId="2D0028D9" w14:textId="77777777" w:rsidR="0002549D" w:rsidRPr="00AB22EC" w:rsidRDefault="0002549D" w:rsidP="0002549D">
            <w:pPr>
              <w:spacing w:line="240" w:lineRule="auto"/>
              <w:contextualSpacing w:val="0"/>
              <w:jc w:val="center"/>
              <w:rPr>
                <w:rFonts w:ascii="Arial" w:eastAsia="Times New Roman" w:hAnsi="Arial" w:cs="Arial"/>
                <w:color w:val="000000"/>
                <w:sz w:val="14"/>
                <w:szCs w:val="14"/>
                <w:lang w:eastAsia="es-CO"/>
              </w:rPr>
            </w:pPr>
            <w:r w:rsidRPr="00AB22EC">
              <w:rPr>
                <w:rFonts w:ascii="Arial" w:eastAsia="Times New Roman" w:hAnsi="Arial" w:cs="Arial"/>
                <w:color w:val="000000"/>
                <w:sz w:val="14"/>
                <w:szCs w:val="14"/>
                <w:lang w:eastAsia="es-CO"/>
              </w:rPr>
              <w:lastRenderedPageBreak/>
              <w:t>7</w:t>
            </w:r>
          </w:p>
        </w:tc>
        <w:tc>
          <w:tcPr>
            <w:tcW w:w="316" w:type="dxa"/>
            <w:tcBorders>
              <w:top w:val="nil"/>
              <w:left w:val="nil"/>
              <w:bottom w:val="single" w:sz="4" w:space="0" w:color="auto"/>
              <w:right w:val="single" w:sz="4" w:space="0" w:color="auto"/>
            </w:tcBorders>
            <w:textDirection w:val="btLr"/>
          </w:tcPr>
          <w:p w14:paraId="7A2BD37C" w14:textId="1869DB8E" w:rsidR="0002549D" w:rsidRPr="00AB22EC" w:rsidRDefault="002C6EFE" w:rsidP="0002549D">
            <w:pPr>
              <w:spacing w:line="240" w:lineRule="auto"/>
              <w:ind w:left="113" w:right="113"/>
              <w:contextualSpacing w:val="0"/>
              <w:jc w:val="center"/>
              <w:rPr>
                <w:rFonts w:ascii="Arial" w:eastAsia="Times New Roman" w:hAnsi="Arial" w:cs="Arial"/>
                <w:color w:val="000000"/>
                <w:sz w:val="14"/>
                <w:szCs w:val="14"/>
                <w:lang w:eastAsia="es-CO"/>
              </w:rPr>
            </w:pPr>
            <w:r w:rsidRPr="002C6EFE">
              <w:rPr>
                <w:rFonts w:ascii="Arial" w:eastAsia="Times New Roman" w:hAnsi="Arial" w:cs="Arial"/>
                <w:color w:val="000000"/>
                <w:sz w:val="14"/>
                <w:szCs w:val="14"/>
                <w:lang w:eastAsia="es-CO"/>
              </w:rPr>
              <w:t>Especifico</w:t>
            </w:r>
          </w:p>
        </w:tc>
        <w:tc>
          <w:tcPr>
            <w:tcW w:w="316" w:type="dxa"/>
            <w:tcBorders>
              <w:top w:val="nil"/>
              <w:left w:val="nil"/>
              <w:bottom w:val="single" w:sz="4" w:space="0" w:color="auto"/>
              <w:right w:val="single" w:sz="4" w:space="0" w:color="auto"/>
            </w:tcBorders>
            <w:textDirection w:val="btLr"/>
          </w:tcPr>
          <w:p w14:paraId="7E5D4743" w14:textId="249DB02D" w:rsidR="0002549D" w:rsidRPr="00AB22EC" w:rsidRDefault="002C6EFE" w:rsidP="0002549D">
            <w:pPr>
              <w:spacing w:line="240" w:lineRule="auto"/>
              <w:ind w:left="113" w:right="113"/>
              <w:contextualSpacing w:val="0"/>
              <w:jc w:val="center"/>
              <w:rPr>
                <w:rFonts w:ascii="Arial" w:eastAsia="Times New Roman" w:hAnsi="Arial" w:cs="Arial"/>
                <w:color w:val="000000"/>
                <w:sz w:val="14"/>
                <w:szCs w:val="14"/>
                <w:lang w:eastAsia="es-CO"/>
              </w:rPr>
            </w:pPr>
            <w:r w:rsidRPr="002C6EFE">
              <w:rPr>
                <w:rFonts w:ascii="Arial" w:eastAsia="Times New Roman" w:hAnsi="Arial" w:cs="Arial"/>
                <w:color w:val="000000"/>
                <w:sz w:val="14"/>
                <w:szCs w:val="14"/>
                <w:lang w:eastAsia="es-CO"/>
              </w:rPr>
              <w:t>Interno</w:t>
            </w:r>
          </w:p>
        </w:tc>
        <w:tc>
          <w:tcPr>
            <w:tcW w:w="316" w:type="dxa"/>
            <w:tcBorders>
              <w:top w:val="nil"/>
              <w:left w:val="nil"/>
              <w:bottom w:val="single" w:sz="4" w:space="0" w:color="auto"/>
              <w:right w:val="single" w:sz="4" w:space="0" w:color="auto"/>
            </w:tcBorders>
            <w:textDirection w:val="btLr"/>
          </w:tcPr>
          <w:p w14:paraId="5B83C20F" w14:textId="09818B62" w:rsidR="0002549D" w:rsidRPr="00AB22EC" w:rsidRDefault="002C6EFE" w:rsidP="0002549D">
            <w:pPr>
              <w:spacing w:line="240" w:lineRule="auto"/>
              <w:ind w:left="113" w:right="113"/>
              <w:contextualSpacing w:val="0"/>
              <w:jc w:val="center"/>
              <w:rPr>
                <w:rFonts w:ascii="Arial" w:eastAsia="Times New Roman" w:hAnsi="Arial" w:cs="Arial"/>
                <w:color w:val="000000"/>
                <w:sz w:val="14"/>
                <w:szCs w:val="14"/>
                <w:lang w:eastAsia="es-CO"/>
              </w:rPr>
            </w:pPr>
            <w:r w:rsidRPr="002C6EFE">
              <w:rPr>
                <w:rFonts w:ascii="Arial" w:eastAsia="Times New Roman" w:hAnsi="Arial" w:cs="Arial"/>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tcPr>
          <w:p w14:paraId="68B8A8DE" w14:textId="760A00F0" w:rsidR="0002549D" w:rsidRPr="00AB22EC" w:rsidRDefault="002C6EFE" w:rsidP="0002549D">
            <w:pPr>
              <w:spacing w:line="240" w:lineRule="auto"/>
              <w:ind w:left="113" w:right="113"/>
              <w:contextualSpacing w:val="0"/>
              <w:jc w:val="center"/>
              <w:rPr>
                <w:rFonts w:ascii="Arial" w:eastAsia="Times New Roman" w:hAnsi="Arial" w:cs="Arial"/>
                <w:color w:val="000000"/>
                <w:sz w:val="14"/>
                <w:szCs w:val="14"/>
                <w:lang w:eastAsia="es-CO"/>
              </w:rPr>
            </w:pPr>
            <w:r w:rsidRPr="002C6EFE">
              <w:rPr>
                <w:rFonts w:ascii="Arial" w:eastAsia="Times New Roman" w:hAnsi="Arial" w:cs="Arial"/>
                <w:color w:val="000000"/>
                <w:sz w:val="14"/>
                <w:szCs w:val="14"/>
                <w:lang w:eastAsia="es-CO"/>
              </w:rPr>
              <w:t>Riesgo Operacional</w:t>
            </w:r>
          </w:p>
        </w:tc>
        <w:tc>
          <w:tcPr>
            <w:tcW w:w="2107" w:type="dxa"/>
            <w:tcBorders>
              <w:top w:val="nil"/>
              <w:left w:val="nil"/>
              <w:bottom w:val="single" w:sz="4" w:space="0" w:color="auto"/>
              <w:right w:val="single" w:sz="4" w:space="0" w:color="auto"/>
            </w:tcBorders>
            <w:vAlign w:val="center"/>
          </w:tcPr>
          <w:p w14:paraId="0F332A50" w14:textId="44E4761D" w:rsidR="0002549D" w:rsidRPr="00AB22EC" w:rsidRDefault="00BB0E95" w:rsidP="0002549D">
            <w:pPr>
              <w:spacing w:line="240" w:lineRule="auto"/>
              <w:contextualSpacing w:val="0"/>
              <w:rPr>
                <w:rFonts w:ascii="Arial" w:eastAsia="Times New Roman" w:hAnsi="Arial" w:cs="Arial"/>
                <w:color w:val="000000"/>
                <w:sz w:val="14"/>
                <w:szCs w:val="14"/>
                <w:lang w:eastAsia="es-CO"/>
              </w:rPr>
            </w:pPr>
            <w:r w:rsidRPr="00BB0E95">
              <w:rPr>
                <w:rFonts w:ascii="Arial" w:eastAsia="Times New Roman" w:hAnsi="Arial" w:cs="Arial"/>
                <w:color w:val="000000"/>
                <w:sz w:val="14"/>
                <w:szCs w:val="14"/>
                <w:lang w:eastAsia="es-CO"/>
              </w:rPr>
              <w:t>Mayores Cantidades de obra no justificada: Se refiere a la posibilidad de que el Contratista de Obra deba incurrir en mayores cantidades de obra no justificada, debido a deficientes cálculos y programación indebida y procedimientos constructivos inadecuados.</w:t>
            </w:r>
          </w:p>
        </w:tc>
        <w:tc>
          <w:tcPr>
            <w:tcW w:w="1843" w:type="dxa"/>
            <w:tcBorders>
              <w:top w:val="nil"/>
              <w:left w:val="nil"/>
              <w:bottom w:val="single" w:sz="4" w:space="0" w:color="auto"/>
              <w:right w:val="single" w:sz="4" w:space="0" w:color="auto"/>
            </w:tcBorders>
            <w:vAlign w:val="center"/>
          </w:tcPr>
          <w:p w14:paraId="38EAF47D" w14:textId="48C6AF28" w:rsidR="0002549D" w:rsidRPr="00AB22EC" w:rsidRDefault="00BB0E95" w:rsidP="0002549D">
            <w:pPr>
              <w:spacing w:line="240" w:lineRule="auto"/>
              <w:contextualSpacing w:val="0"/>
              <w:rPr>
                <w:rFonts w:ascii="Arial" w:eastAsia="Times New Roman" w:hAnsi="Arial" w:cs="Arial"/>
                <w:color w:val="000000"/>
                <w:sz w:val="14"/>
                <w:szCs w:val="14"/>
                <w:lang w:eastAsia="es-CO"/>
              </w:rPr>
            </w:pPr>
            <w:r w:rsidRPr="00BB0E95">
              <w:rPr>
                <w:rFonts w:ascii="Arial" w:eastAsia="Times New Roman" w:hAnsi="Arial" w:cs="Arial"/>
                <w:color w:val="000000"/>
                <w:sz w:val="14"/>
                <w:szCs w:val="14"/>
                <w:lang w:eastAsia="es-CO"/>
              </w:rPr>
              <w:t>Retraso en los cronogramas, mayores costos para el contratista.</w:t>
            </w:r>
          </w:p>
        </w:tc>
        <w:tc>
          <w:tcPr>
            <w:tcW w:w="283" w:type="dxa"/>
            <w:tcBorders>
              <w:top w:val="nil"/>
              <w:left w:val="nil"/>
              <w:bottom w:val="single" w:sz="4" w:space="0" w:color="auto"/>
              <w:right w:val="single" w:sz="4" w:space="0" w:color="auto"/>
            </w:tcBorders>
            <w:textDirection w:val="btLr"/>
            <w:vAlign w:val="center"/>
          </w:tcPr>
          <w:p w14:paraId="28B22672" w14:textId="3829BBD5" w:rsidR="0002549D" w:rsidRPr="00AB22EC" w:rsidRDefault="00BB0E95"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nil"/>
              <w:left w:val="nil"/>
              <w:bottom w:val="single" w:sz="4" w:space="0" w:color="auto"/>
              <w:right w:val="single" w:sz="4" w:space="0" w:color="auto"/>
            </w:tcBorders>
            <w:textDirection w:val="btLr"/>
            <w:vAlign w:val="center"/>
          </w:tcPr>
          <w:p w14:paraId="55799E62" w14:textId="34179DE4" w:rsidR="0002549D" w:rsidRPr="00AB22EC" w:rsidRDefault="00BB0E95"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nil"/>
              <w:left w:val="nil"/>
              <w:bottom w:val="single" w:sz="4" w:space="0" w:color="auto"/>
              <w:right w:val="single" w:sz="4" w:space="0" w:color="auto"/>
            </w:tcBorders>
            <w:textDirection w:val="btLr"/>
            <w:vAlign w:val="center"/>
          </w:tcPr>
          <w:p w14:paraId="35BDED91" w14:textId="0911008F" w:rsidR="0002549D" w:rsidRPr="00AB22EC" w:rsidRDefault="00BB0E95"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5" w:type="dxa"/>
            <w:tcBorders>
              <w:top w:val="nil"/>
              <w:left w:val="nil"/>
              <w:bottom w:val="single" w:sz="4" w:space="0" w:color="auto"/>
              <w:right w:val="single" w:sz="4" w:space="0" w:color="auto"/>
            </w:tcBorders>
            <w:textDirection w:val="btLr"/>
            <w:vAlign w:val="center"/>
          </w:tcPr>
          <w:p w14:paraId="524FB6F4" w14:textId="5003ADA7" w:rsidR="0002549D" w:rsidRPr="00AB22EC" w:rsidRDefault="00BB0E95" w:rsidP="0002549D">
            <w:pPr>
              <w:spacing w:line="240" w:lineRule="auto"/>
              <w:ind w:left="113" w:right="113"/>
              <w:contextualSpacing w:val="0"/>
              <w:jc w:val="center"/>
              <w:rPr>
                <w:rFonts w:ascii="Arial" w:eastAsia="Times New Roman" w:hAnsi="Arial" w:cs="Arial"/>
                <w:color w:val="000000"/>
                <w:sz w:val="14"/>
                <w:szCs w:val="14"/>
                <w:lang w:eastAsia="es-CO"/>
              </w:rPr>
            </w:pPr>
            <w:r w:rsidRPr="00BB0E95">
              <w:rPr>
                <w:rFonts w:ascii="Arial" w:eastAsia="Times New Roman" w:hAnsi="Arial" w:cs="Arial"/>
                <w:color w:val="000000"/>
                <w:sz w:val="14"/>
                <w:szCs w:val="14"/>
                <w:lang w:eastAsia="es-CO"/>
              </w:rPr>
              <w:t>Riesgo Medio</w:t>
            </w:r>
          </w:p>
        </w:tc>
        <w:tc>
          <w:tcPr>
            <w:tcW w:w="426" w:type="dxa"/>
            <w:tcBorders>
              <w:top w:val="nil"/>
              <w:left w:val="nil"/>
              <w:bottom w:val="single" w:sz="4" w:space="0" w:color="auto"/>
              <w:right w:val="single" w:sz="4" w:space="0" w:color="auto"/>
            </w:tcBorders>
            <w:textDirection w:val="btLr"/>
            <w:vAlign w:val="center"/>
          </w:tcPr>
          <w:p w14:paraId="572AA254" w14:textId="56DCC94E" w:rsidR="0002549D" w:rsidRPr="00AB22EC" w:rsidRDefault="00BB0E95"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nil"/>
              <w:left w:val="nil"/>
              <w:bottom w:val="single" w:sz="4" w:space="0" w:color="auto"/>
              <w:right w:val="single" w:sz="4" w:space="0" w:color="auto"/>
            </w:tcBorders>
            <w:vAlign w:val="center"/>
          </w:tcPr>
          <w:p w14:paraId="19A25BBE" w14:textId="6223A111" w:rsidR="0002549D" w:rsidRPr="00AB22EC" w:rsidRDefault="00BB0E95" w:rsidP="0002549D">
            <w:pPr>
              <w:spacing w:line="240" w:lineRule="auto"/>
              <w:contextualSpacing w:val="0"/>
              <w:jc w:val="center"/>
              <w:rPr>
                <w:rFonts w:ascii="Arial" w:eastAsia="Times New Roman" w:hAnsi="Arial" w:cs="Arial"/>
                <w:color w:val="000000"/>
                <w:sz w:val="14"/>
                <w:szCs w:val="14"/>
                <w:lang w:eastAsia="es-CO"/>
              </w:rPr>
            </w:pPr>
            <w:r w:rsidRPr="00BB0E95">
              <w:rPr>
                <w:rFonts w:ascii="Arial" w:eastAsia="Times New Roman" w:hAnsi="Arial" w:cs="Arial"/>
                <w:color w:val="000000"/>
                <w:sz w:val="14"/>
                <w:szCs w:val="14"/>
                <w:lang w:eastAsia="es-CO"/>
              </w:rPr>
              <w:t xml:space="preserve">Interventoría permanente en la ejecución de las obras, para controlar obras autorizadas, materiales, procedimientos </w:t>
            </w:r>
            <w:r w:rsidR="005A72BF" w:rsidRPr="00BB0E95">
              <w:rPr>
                <w:rFonts w:ascii="Arial" w:eastAsia="Times New Roman" w:hAnsi="Arial" w:cs="Arial"/>
                <w:color w:val="000000"/>
                <w:sz w:val="14"/>
                <w:szCs w:val="14"/>
                <w:lang w:eastAsia="es-CO"/>
              </w:rPr>
              <w:t>constructivos,</w:t>
            </w:r>
            <w:r w:rsidRPr="00BB0E95">
              <w:rPr>
                <w:rFonts w:ascii="Arial" w:eastAsia="Times New Roman" w:hAnsi="Arial" w:cs="Arial"/>
                <w:color w:val="000000"/>
                <w:sz w:val="14"/>
                <w:szCs w:val="14"/>
                <w:lang w:eastAsia="es-CO"/>
              </w:rPr>
              <w:t xml:space="preserve"> ajustados a las obras requeridas y especificaciones técnicas contractuales.</w:t>
            </w:r>
          </w:p>
        </w:tc>
        <w:tc>
          <w:tcPr>
            <w:tcW w:w="425" w:type="dxa"/>
            <w:tcBorders>
              <w:top w:val="nil"/>
              <w:left w:val="nil"/>
              <w:bottom w:val="single" w:sz="4" w:space="0" w:color="auto"/>
              <w:right w:val="single" w:sz="4" w:space="0" w:color="auto"/>
            </w:tcBorders>
            <w:textDirection w:val="btLr"/>
            <w:vAlign w:val="center"/>
          </w:tcPr>
          <w:p w14:paraId="04A638BB" w14:textId="717C84E6" w:rsidR="0002549D" w:rsidRPr="00AB22EC" w:rsidRDefault="00BB0E95"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nil"/>
              <w:left w:val="nil"/>
              <w:bottom w:val="single" w:sz="4" w:space="0" w:color="auto"/>
              <w:right w:val="single" w:sz="4" w:space="0" w:color="auto"/>
            </w:tcBorders>
            <w:textDirection w:val="btLr"/>
            <w:vAlign w:val="center"/>
          </w:tcPr>
          <w:p w14:paraId="77DB13F4" w14:textId="51037173" w:rsidR="0002549D" w:rsidRPr="00AB22EC" w:rsidRDefault="00BB0E95"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nil"/>
              <w:left w:val="nil"/>
              <w:bottom w:val="single" w:sz="4" w:space="0" w:color="auto"/>
              <w:right w:val="single" w:sz="4" w:space="0" w:color="auto"/>
            </w:tcBorders>
            <w:textDirection w:val="btLr"/>
            <w:vAlign w:val="center"/>
          </w:tcPr>
          <w:p w14:paraId="2A99766C" w14:textId="0C243966" w:rsidR="0002549D" w:rsidRPr="00AB22EC" w:rsidRDefault="00BB0E95"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427" w:type="dxa"/>
            <w:tcBorders>
              <w:top w:val="nil"/>
              <w:left w:val="nil"/>
              <w:bottom w:val="single" w:sz="4" w:space="0" w:color="auto"/>
              <w:right w:val="single" w:sz="4" w:space="0" w:color="auto"/>
            </w:tcBorders>
            <w:textDirection w:val="btLr"/>
            <w:vAlign w:val="center"/>
          </w:tcPr>
          <w:p w14:paraId="5C60CD99" w14:textId="11EAA304" w:rsidR="0002549D" w:rsidRPr="00AB22EC" w:rsidRDefault="00BB0E95" w:rsidP="0002549D">
            <w:pPr>
              <w:spacing w:line="240" w:lineRule="auto"/>
              <w:ind w:left="113" w:right="113"/>
              <w:contextualSpacing w:val="0"/>
              <w:jc w:val="center"/>
              <w:rPr>
                <w:rFonts w:ascii="Arial" w:eastAsia="Times New Roman" w:hAnsi="Arial" w:cs="Arial"/>
                <w:color w:val="000000"/>
                <w:sz w:val="14"/>
                <w:szCs w:val="14"/>
                <w:lang w:eastAsia="es-CO"/>
              </w:rPr>
            </w:pPr>
            <w:r w:rsidRPr="00BB0E95">
              <w:rPr>
                <w:rFonts w:ascii="Arial" w:eastAsia="Times New Roman" w:hAnsi="Arial" w:cs="Arial"/>
                <w:color w:val="000000"/>
                <w:sz w:val="14"/>
                <w:szCs w:val="14"/>
                <w:lang w:eastAsia="es-CO"/>
              </w:rPr>
              <w:t>Riesgo Bajo</w:t>
            </w:r>
          </w:p>
        </w:tc>
        <w:tc>
          <w:tcPr>
            <w:tcW w:w="425" w:type="dxa"/>
            <w:tcBorders>
              <w:top w:val="nil"/>
              <w:left w:val="nil"/>
              <w:bottom w:val="single" w:sz="4" w:space="0" w:color="auto"/>
              <w:right w:val="single" w:sz="4" w:space="0" w:color="auto"/>
            </w:tcBorders>
            <w:textDirection w:val="btLr"/>
            <w:vAlign w:val="center"/>
          </w:tcPr>
          <w:p w14:paraId="08BC418C" w14:textId="71CDE7D6" w:rsidR="0002549D" w:rsidRPr="00AB22EC" w:rsidRDefault="00765689"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NO</w:t>
            </w:r>
          </w:p>
        </w:tc>
        <w:tc>
          <w:tcPr>
            <w:tcW w:w="426" w:type="dxa"/>
            <w:tcBorders>
              <w:top w:val="nil"/>
              <w:left w:val="nil"/>
              <w:bottom w:val="single" w:sz="4" w:space="0" w:color="auto"/>
              <w:right w:val="single" w:sz="4" w:space="0" w:color="auto"/>
            </w:tcBorders>
            <w:textDirection w:val="btLr"/>
            <w:vAlign w:val="center"/>
          </w:tcPr>
          <w:p w14:paraId="392B5EF8" w14:textId="5ADCAF0C" w:rsidR="0002549D" w:rsidRPr="00AB22EC" w:rsidRDefault="00765689" w:rsidP="0002549D">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4FE71208" w14:textId="4E8C1278" w:rsidR="0002549D" w:rsidRPr="00AB22EC" w:rsidRDefault="00765689" w:rsidP="0002549D">
            <w:pPr>
              <w:spacing w:line="240" w:lineRule="auto"/>
              <w:contextualSpacing w:val="0"/>
              <w:jc w:val="center"/>
              <w:rPr>
                <w:rFonts w:ascii="Arial" w:eastAsia="Times New Roman" w:hAnsi="Arial" w:cs="Arial"/>
                <w:color w:val="000000"/>
                <w:sz w:val="14"/>
                <w:szCs w:val="14"/>
                <w:lang w:eastAsia="es-CO"/>
              </w:rPr>
            </w:pPr>
            <w:r w:rsidRPr="00765689">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6EAB90C0" w14:textId="02F0826C" w:rsidR="0002549D" w:rsidRPr="00AB22EC" w:rsidRDefault="00765689" w:rsidP="0002549D">
            <w:pPr>
              <w:spacing w:line="240" w:lineRule="auto"/>
              <w:contextualSpacing w:val="0"/>
              <w:jc w:val="center"/>
              <w:rPr>
                <w:rFonts w:ascii="Arial" w:eastAsia="Times New Roman" w:hAnsi="Arial" w:cs="Arial"/>
                <w:color w:val="000000"/>
                <w:sz w:val="14"/>
                <w:szCs w:val="14"/>
                <w:lang w:eastAsia="es-CO"/>
              </w:rPr>
            </w:pPr>
            <w:r w:rsidRPr="00765689">
              <w:rPr>
                <w:rFonts w:ascii="Arial" w:eastAsia="Times New Roman" w:hAnsi="Arial" w:cs="Arial"/>
                <w:color w:val="000000"/>
                <w:sz w:val="14"/>
                <w:szCs w:val="14"/>
                <w:lang w:eastAsia="es-CO"/>
              </w:rPr>
              <w:t>A la terminación de la ejecución del contrato</w:t>
            </w:r>
          </w:p>
        </w:tc>
        <w:tc>
          <w:tcPr>
            <w:tcW w:w="1984" w:type="dxa"/>
            <w:tcBorders>
              <w:top w:val="nil"/>
              <w:left w:val="nil"/>
              <w:bottom w:val="single" w:sz="4" w:space="0" w:color="auto"/>
              <w:right w:val="single" w:sz="4" w:space="0" w:color="auto"/>
            </w:tcBorders>
            <w:vAlign w:val="center"/>
          </w:tcPr>
          <w:p w14:paraId="46DCF968" w14:textId="35912BC1" w:rsidR="0002549D" w:rsidRPr="00AB22EC" w:rsidRDefault="00765689" w:rsidP="00765689">
            <w:pPr>
              <w:spacing w:line="240" w:lineRule="auto"/>
              <w:contextualSpacing w:val="0"/>
              <w:rPr>
                <w:rFonts w:ascii="Arial" w:eastAsia="Times New Roman" w:hAnsi="Arial" w:cs="Arial"/>
                <w:color w:val="000000"/>
                <w:sz w:val="14"/>
                <w:szCs w:val="14"/>
                <w:lang w:eastAsia="es-CO"/>
              </w:rPr>
            </w:pPr>
            <w:r w:rsidRPr="00765689">
              <w:rPr>
                <w:rFonts w:ascii="Arial" w:eastAsia="Times New Roman" w:hAnsi="Arial" w:cs="Arial"/>
                <w:color w:val="000000"/>
                <w:sz w:val="14"/>
                <w:szCs w:val="14"/>
                <w:lang w:eastAsia="es-CO"/>
              </w:rPr>
              <w:t xml:space="preserve">Control permanente por parte del Interventor de </w:t>
            </w:r>
            <w:r w:rsidR="005A72BF" w:rsidRPr="00765689">
              <w:rPr>
                <w:rFonts w:ascii="Arial" w:eastAsia="Times New Roman" w:hAnsi="Arial" w:cs="Arial"/>
                <w:color w:val="000000"/>
                <w:sz w:val="14"/>
                <w:szCs w:val="14"/>
                <w:lang w:eastAsia="es-CO"/>
              </w:rPr>
              <w:t>la ejecución</w:t>
            </w:r>
            <w:r w:rsidRPr="00765689">
              <w:rPr>
                <w:rFonts w:ascii="Arial" w:eastAsia="Times New Roman" w:hAnsi="Arial" w:cs="Arial"/>
                <w:color w:val="000000"/>
                <w:sz w:val="14"/>
                <w:szCs w:val="14"/>
                <w:lang w:eastAsia="es-CO"/>
              </w:rPr>
              <w:t xml:space="preserve"> de las obras y de la Supervisión del contrato, para dar cumplimiento a las obligaciones contractuales.  </w:t>
            </w:r>
          </w:p>
        </w:tc>
        <w:tc>
          <w:tcPr>
            <w:tcW w:w="851" w:type="dxa"/>
            <w:tcBorders>
              <w:top w:val="nil"/>
              <w:left w:val="nil"/>
              <w:bottom w:val="single" w:sz="4" w:space="0" w:color="auto"/>
              <w:right w:val="single" w:sz="4" w:space="0" w:color="auto"/>
            </w:tcBorders>
            <w:textDirection w:val="btLr"/>
            <w:vAlign w:val="center"/>
          </w:tcPr>
          <w:p w14:paraId="2658D4BD" w14:textId="5397C9EF" w:rsidR="0002549D" w:rsidRPr="00AB22EC" w:rsidRDefault="00765689" w:rsidP="0002549D">
            <w:pPr>
              <w:spacing w:line="240" w:lineRule="auto"/>
              <w:ind w:left="113" w:right="113"/>
              <w:contextualSpacing w:val="0"/>
              <w:jc w:val="center"/>
              <w:rPr>
                <w:rFonts w:ascii="Arial" w:eastAsia="Times New Roman" w:hAnsi="Arial" w:cs="Arial"/>
                <w:color w:val="000000"/>
                <w:sz w:val="14"/>
                <w:szCs w:val="14"/>
                <w:lang w:eastAsia="es-CO"/>
              </w:rPr>
            </w:pPr>
            <w:r w:rsidRPr="00765689">
              <w:rPr>
                <w:rFonts w:ascii="Arial" w:eastAsia="Times New Roman" w:hAnsi="Arial" w:cs="Arial"/>
                <w:color w:val="000000"/>
                <w:sz w:val="14"/>
                <w:szCs w:val="14"/>
                <w:lang w:eastAsia="es-CO"/>
              </w:rPr>
              <w:t>Mensual</w:t>
            </w:r>
          </w:p>
        </w:tc>
      </w:tr>
      <w:tr w:rsidR="00DB679F" w:rsidRPr="00AB22EC" w14:paraId="4E05797B" w14:textId="77777777" w:rsidTr="00F44E97">
        <w:trPr>
          <w:cantSplit/>
          <w:trHeight w:val="1632"/>
        </w:trPr>
        <w:tc>
          <w:tcPr>
            <w:tcW w:w="316" w:type="dxa"/>
            <w:tcBorders>
              <w:top w:val="nil"/>
              <w:left w:val="single" w:sz="4" w:space="0" w:color="auto"/>
              <w:bottom w:val="single" w:sz="4" w:space="0" w:color="auto"/>
              <w:right w:val="single" w:sz="4" w:space="0" w:color="auto"/>
            </w:tcBorders>
            <w:vAlign w:val="center"/>
            <w:hideMark/>
          </w:tcPr>
          <w:p w14:paraId="6DBABFE4" w14:textId="77777777" w:rsidR="002C6EFE" w:rsidRPr="00AB22EC" w:rsidRDefault="002C6EFE" w:rsidP="002C6EFE">
            <w:pPr>
              <w:spacing w:line="240" w:lineRule="auto"/>
              <w:contextualSpacing w:val="0"/>
              <w:jc w:val="center"/>
              <w:rPr>
                <w:rFonts w:ascii="Arial" w:eastAsia="Times New Roman" w:hAnsi="Arial" w:cs="Arial"/>
                <w:color w:val="000000"/>
                <w:sz w:val="14"/>
                <w:szCs w:val="14"/>
                <w:lang w:eastAsia="es-CO"/>
              </w:rPr>
            </w:pPr>
            <w:r w:rsidRPr="00AB22EC">
              <w:rPr>
                <w:rFonts w:ascii="Arial" w:eastAsia="Times New Roman" w:hAnsi="Arial" w:cs="Arial"/>
                <w:color w:val="000000"/>
                <w:sz w:val="14"/>
                <w:szCs w:val="14"/>
                <w:lang w:eastAsia="es-CO"/>
              </w:rPr>
              <w:t>8</w:t>
            </w:r>
          </w:p>
        </w:tc>
        <w:tc>
          <w:tcPr>
            <w:tcW w:w="316" w:type="dxa"/>
            <w:tcBorders>
              <w:top w:val="nil"/>
              <w:left w:val="nil"/>
              <w:bottom w:val="single" w:sz="4" w:space="0" w:color="auto"/>
              <w:right w:val="single" w:sz="4" w:space="0" w:color="auto"/>
            </w:tcBorders>
            <w:textDirection w:val="btLr"/>
          </w:tcPr>
          <w:p w14:paraId="30607FB8" w14:textId="28EFD9DE" w:rsidR="002C6EFE" w:rsidRPr="00AB22EC" w:rsidRDefault="002C6EFE" w:rsidP="002C6EFE">
            <w:pPr>
              <w:spacing w:line="240" w:lineRule="auto"/>
              <w:ind w:left="113" w:right="113"/>
              <w:contextualSpacing w:val="0"/>
              <w:jc w:val="center"/>
              <w:rPr>
                <w:rFonts w:ascii="Arial" w:eastAsia="Times New Roman" w:hAnsi="Arial" w:cs="Arial"/>
                <w:color w:val="000000"/>
                <w:sz w:val="14"/>
                <w:szCs w:val="14"/>
                <w:lang w:eastAsia="es-CO"/>
              </w:rPr>
            </w:pPr>
            <w:r w:rsidRPr="002C6EFE">
              <w:rPr>
                <w:rFonts w:ascii="Arial" w:eastAsia="Times New Roman" w:hAnsi="Arial" w:cs="Arial"/>
                <w:color w:val="000000"/>
                <w:sz w:val="14"/>
                <w:szCs w:val="14"/>
                <w:lang w:eastAsia="es-CO"/>
              </w:rPr>
              <w:t>Especifico</w:t>
            </w:r>
          </w:p>
        </w:tc>
        <w:tc>
          <w:tcPr>
            <w:tcW w:w="316" w:type="dxa"/>
            <w:tcBorders>
              <w:top w:val="nil"/>
              <w:left w:val="nil"/>
              <w:bottom w:val="single" w:sz="4" w:space="0" w:color="auto"/>
              <w:right w:val="single" w:sz="4" w:space="0" w:color="auto"/>
            </w:tcBorders>
            <w:textDirection w:val="btLr"/>
          </w:tcPr>
          <w:p w14:paraId="01109349" w14:textId="1485E627" w:rsidR="002C6EFE" w:rsidRPr="00AB22EC" w:rsidRDefault="002C6EFE" w:rsidP="002C6EFE">
            <w:pPr>
              <w:spacing w:line="240" w:lineRule="auto"/>
              <w:ind w:left="113" w:right="113"/>
              <w:contextualSpacing w:val="0"/>
              <w:jc w:val="center"/>
              <w:rPr>
                <w:rFonts w:ascii="Arial" w:eastAsia="Times New Roman" w:hAnsi="Arial" w:cs="Arial"/>
                <w:color w:val="000000"/>
                <w:sz w:val="14"/>
                <w:szCs w:val="14"/>
                <w:lang w:eastAsia="es-CO"/>
              </w:rPr>
            </w:pPr>
            <w:r w:rsidRPr="002C6EFE">
              <w:rPr>
                <w:rFonts w:ascii="Arial" w:eastAsia="Times New Roman" w:hAnsi="Arial" w:cs="Arial"/>
                <w:color w:val="000000"/>
                <w:sz w:val="14"/>
                <w:szCs w:val="14"/>
                <w:lang w:eastAsia="es-CO"/>
              </w:rPr>
              <w:t>Interno</w:t>
            </w:r>
          </w:p>
        </w:tc>
        <w:tc>
          <w:tcPr>
            <w:tcW w:w="316" w:type="dxa"/>
            <w:tcBorders>
              <w:top w:val="nil"/>
              <w:left w:val="nil"/>
              <w:bottom w:val="single" w:sz="4" w:space="0" w:color="auto"/>
              <w:right w:val="single" w:sz="4" w:space="0" w:color="auto"/>
            </w:tcBorders>
            <w:textDirection w:val="btLr"/>
          </w:tcPr>
          <w:p w14:paraId="73EEF809" w14:textId="6FDB2B19" w:rsidR="002C6EFE" w:rsidRPr="00AB22EC" w:rsidRDefault="002C6EFE" w:rsidP="002C6EFE">
            <w:pPr>
              <w:spacing w:line="240" w:lineRule="auto"/>
              <w:ind w:left="113" w:right="113"/>
              <w:contextualSpacing w:val="0"/>
              <w:jc w:val="center"/>
              <w:rPr>
                <w:rFonts w:ascii="Arial" w:eastAsia="Times New Roman" w:hAnsi="Arial" w:cs="Arial"/>
                <w:color w:val="000000"/>
                <w:sz w:val="14"/>
                <w:szCs w:val="14"/>
                <w:lang w:eastAsia="es-CO"/>
              </w:rPr>
            </w:pPr>
            <w:r w:rsidRPr="002C6EFE">
              <w:rPr>
                <w:rFonts w:ascii="Arial" w:eastAsia="Times New Roman" w:hAnsi="Arial" w:cs="Arial"/>
                <w:color w:val="000000"/>
                <w:sz w:val="14"/>
                <w:szCs w:val="14"/>
                <w:lang w:eastAsia="es-CO"/>
              </w:rPr>
              <w:t>Ejecución</w:t>
            </w:r>
          </w:p>
        </w:tc>
        <w:tc>
          <w:tcPr>
            <w:tcW w:w="315" w:type="dxa"/>
            <w:tcBorders>
              <w:top w:val="nil"/>
              <w:left w:val="nil"/>
              <w:bottom w:val="single" w:sz="4" w:space="0" w:color="auto"/>
              <w:right w:val="single" w:sz="4" w:space="0" w:color="auto"/>
            </w:tcBorders>
            <w:textDirection w:val="btLr"/>
          </w:tcPr>
          <w:p w14:paraId="31AE6B08" w14:textId="4611627B" w:rsidR="002C6EFE" w:rsidRPr="00AB22EC" w:rsidRDefault="002C6EFE" w:rsidP="002C6EFE">
            <w:pPr>
              <w:spacing w:line="240" w:lineRule="auto"/>
              <w:ind w:left="113" w:right="113"/>
              <w:contextualSpacing w:val="0"/>
              <w:jc w:val="center"/>
              <w:rPr>
                <w:rFonts w:ascii="Arial" w:eastAsia="Times New Roman" w:hAnsi="Arial" w:cs="Arial"/>
                <w:color w:val="000000"/>
                <w:sz w:val="14"/>
                <w:szCs w:val="14"/>
                <w:lang w:eastAsia="es-CO"/>
              </w:rPr>
            </w:pPr>
            <w:r w:rsidRPr="002C6EFE">
              <w:rPr>
                <w:rFonts w:ascii="Arial" w:eastAsia="Times New Roman" w:hAnsi="Arial" w:cs="Arial"/>
                <w:color w:val="000000"/>
                <w:sz w:val="14"/>
                <w:szCs w:val="14"/>
                <w:lang w:eastAsia="es-CO"/>
              </w:rPr>
              <w:t>Riesgo Operacional</w:t>
            </w:r>
          </w:p>
        </w:tc>
        <w:tc>
          <w:tcPr>
            <w:tcW w:w="2107" w:type="dxa"/>
            <w:tcBorders>
              <w:top w:val="nil"/>
              <w:left w:val="nil"/>
              <w:bottom w:val="single" w:sz="4" w:space="0" w:color="auto"/>
              <w:right w:val="single" w:sz="4" w:space="0" w:color="auto"/>
            </w:tcBorders>
            <w:vAlign w:val="center"/>
          </w:tcPr>
          <w:p w14:paraId="0B4CD75E" w14:textId="46D593E5" w:rsidR="002C6EFE" w:rsidRPr="00AB22EC" w:rsidRDefault="000B1DA2" w:rsidP="002C6EFE">
            <w:pPr>
              <w:spacing w:line="240" w:lineRule="auto"/>
              <w:contextualSpacing w:val="0"/>
              <w:rPr>
                <w:rFonts w:ascii="Arial" w:eastAsia="Times New Roman" w:hAnsi="Arial" w:cs="Arial"/>
                <w:color w:val="000000"/>
                <w:sz w:val="14"/>
                <w:szCs w:val="14"/>
                <w:lang w:eastAsia="es-CO"/>
              </w:rPr>
            </w:pPr>
            <w:r w:rsidRPr="000B1DA2">
              <w:rPr>
                <w:rFonts w:ascii="Arial" w:eastAsia="Times New Roman" w:hAnsi="Arial" w:cs="Arial"/>
                <w:color w:val="000000"/>
                <w:sz w:val="14"/>
                <w:szCs w:val="14"/>
                <w:lang w:eastAsia="es-CO"/>
              </w:rPr>
              <w:t xml:space="preserve">Mayores cantidades de obra debidamente justificadas: Se refiere a la posibilidad de que se presenten variaciones de cantidades de obra debidamente justificadas. Son los efectos derivados de los cambios en las condiciones técnicas que incrementen o disminuyan las cantidades </w:t>
            </w:r>
            <w:r w:rsidR="005A72BF" w:rsidRPr="000B1DA2">
              <w:rPr>
                <w:rFonts w:ascii="Arial" w:eastAsia="Times New Roman" w:hAnsi="Arial" w:cs="Arial"/>
                <w:color w:val="000000"/>
                <w:sz w:val="14"/>
                <w:szCs w:val="14"/>
                <w:lang w:eastAsia="es-CO"/>
              </w:rPr>
              <w:t>previstas para</w:t>
            </w:r>
            <w:r w:rsidRPr="000B1DA2">
              <w:rPr>
                <w:rFonts w:ascii="Arial" w:eastAsia="Times New Roman" w:hAnsi="Arial" w:cs="Arial"/>
                <w:color w:val="000000"/>
                <w:sz w:val="14"/>
                <w:szCs w:val="14"/>
                <w:lang w:eastAsia="es-CO"/>
              </w:rPr>
              <w:t xml:space="preserve"> la ejecución de las obras. </w:t>
            </w:r>
            <w:r w:rsidR="00F17FCF">
              <w:rPr>
                <w:rFonts w:ascii="Arial" w:eastAsia="Times New Roman" w:hAnsi="Arial" w:cs="Arial"/>
                <w:color w:val="000000"/>
                <w:sz w:val="14"/>
                <w:szCs w:val="14"/>
                <w:lang w:eastAsia="es-CO"/>
              </w:rPr>
              <w:t>La Gobernación de caldas</w:t>
            </w:r>
            <w:r w:rsidRPr="000B1DA2">
              <w:rPr>
                <w:rFonts w:ascii="Arial" w:eastAsia="Times New Roman" w:hAnsi="Arial" w:cs="Arial"/>
                <w:color w:val="000000"/>
                <w:sz w:val="14"/>
                <w:szCs w:val="14"/>
                <w:lang w:eastAsia="es-CO"/>
              </w:rPr>
              <w:t xml:space="preserve"> asume las variaciones de las cantidades de obra técnicamente requeridas para la ejecución del proyecto y el Contratista asume el riesgo de ejecutar las cantidades de obra en las variaciones que sean necesarias.</w:t>
            </w:r>
          </w:p>
        </w:tc>
        <w:tc>
          <w:tcPr>
            <w:tcW w:w="1843" w:type="dxa"/>
            <w:tcBorders>
              <w:top w:val="nil"/>
              <w:left w:val="nil"/>
              <w:bottom w:val="single" w:sz="4" w:space="0" w:color="auto"/>
              <w:right w:val="single" w:sz="4" w:space="0" w:color="auto"/>
            </w:tcBorders>
            <w:vAlign w:val="center"/>
          </w:tcPr>
          <w:p w14:paraId="1DEEF33D" w14:textId="48A5D9F9" w:rsidR="002C6EFE" w:rsidRPr="00AB22EC" w:rsidRDefault="000B1DA2" w:rsidP="002C6EFE">
            <w:pPr>
              <w:spacing w:line="240" w:lineRule="auto"/>
              <w:contextualSpacing w:val="0"/>
              <w:rPr>
                <w:rFonts w:ascii="Arial" w:eastAsia="Times New Roman" w:hAnsi="Arial" w:cs="Arial"/>
                <w:color w:val="000000"/>
                <w:sz w:val="14"/>
                <w:szCs w:val="14"/>
                <w:lang w:eastAsia="es-CO"/>
              </w:rPr>
            </w:pPr>
            <w:r w:rsidRPr="000B1DA2">
              <w:rPr>
                <w:rFonts w:ascii="Arial" w:eastAsia="Times New Roman" w:hAnsi="Arial" w:cs="Arial"/>
                <w:color w:val="000000"/>
                <w:sz w:val="14"/>
                <w:szCs w:val="14"/>
                <w:lang w:eastAsia="es-CO"/>
              </w:rPr>
              <w:t>Genera variación de las cantidades de obra previstas inicialmente, siendo necesario ajustes al balance de cantidades de obra, para ceñirse al presupuesto contractual.</w:t>
            </w:r>
          </w:p>
        </w:tc>
        <w:tc>
          <w:tcPr>
            <w:tcW w:w="283" w:type="dxa"/>
            <w:tcBorders>
              <w:top w:val="nil"/>
              <w:left w:val="nil"/>
              <w:bottom w:val="single" w:sz="4" w:space="0" w:color="auto"/>
              <w:right w:val="single" w:sz="4" w:space="0" w:color="auto"/>
            </w:tcBorders>
            <w:textDirection w:val="btLr"/>
            <w:vAlign w:val="center"/>
          </w:tcPr>
          <w:p w14:paraId="72F62693" w14:textId="1DA7FF4C" w:rsidR="002C6EFE" w:rsidRPr="00AB22EC" w:rsidRDefault="000B1DA2"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nil"/>
              <w:left w:val="nil"/>
              <w:bottom w:val="single" w:sz="4" w:space="0" w:color="auto"/>
              <w:right w:val="single" w:sz="4" w:space="0" w:color="auto"/>
            </w:tcBorders>
            <w:textDirection w:val="btLr"/>
            <w:vAlign w:val="center"/>
          </w:tcPr>
          <w:p w14:paraId="6832D72D" w14:textId="50F9D848" w:rsidR="002C6EFE" w:rsidRPr="00AB22EC" w:rsidRDefault="000B1DA2"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283" w:type="dxa"/>
            <w:tcBorders>
              <w:top w:val="nil"/>
              <w:left w:val="nil"/>
              <w:bottom w:val="single" w:sz="4" w:space="0" w:color="auto"/>
              <w:right w:val="single" w:sz="4" w:space="0" w:color="auto"/>
            </w:tcBorders>
            <w:textDirection w:val="btLr"/>
            <w:vAlign w:val="center"/>
          </w:tcPr>
          <w:p w14:paraId="0175CA45" w14:textId="1BEB1B8C" w:rsidR="002C6EFE" w:rsidRPr="00AB22EC" w:rsidRDefault="000B1DA2"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7</w:t>
            </w:r>
          </w:p>
        </w:tc>
        <w:tc>
          <w:tcPr>
            <w:tcW w:w="425" w:type="dxa"/>
            <w:tcBorders>
              <w:top w:val="nil"/>
              <w:left w:val="nil"/>
              <w:bottom w:val="single" w:sz="4" w:space="0" w:color="auto"/>
              <w:right w:val="single" w:sz="4" w:space="0" w:color="auto"/>
            </w:tcBorders>
            <w:textDirection w:val="btLr"/>
            <w:vAlign w:val="center"/>
          </w:tcPr>
          <w:p w14:paraId="1EDD6248" w14:textId="47DCEA10" w:rsidR="002C6EFE" w:rsidRPr="00AB22EC" w:rsidRDefault="000B1DA2"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nil"/>
              <w:left w:val="nil"/>
              <w:bottom w:val="single" w:sz="4" w:space="0" w:color="auto"/>
              <w:right w:val="single" w:sz="4" w:space="0" w:color="auto"/>
            </w:tcBorders>
            <w:textDirection w:val="btLr"/>
            <w:vAlign w:val="center"/>
          </w:tcPr>
          <w:p w14:paraId="2E1013E3" w14:textId="00551E11" w:rsidR="002C6EFE" w:rsidRPr="00AB22EC" w:rsidRDefault="0014369E"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3827" w:type="dxa"/>
            <w:tcBorders>
              <w:top w:val="nil"/>
              <w:left w:val="nil"/>
              <w:bottom w:val="single" w:sz="4" w:space="0" w:color="auto"/>
              <w:right w:val="single" w:sz="4" w:space="0" w:color="auto"/>
            </w:tcBorders>
            <w:vAlign w:val="center"/>
          </w:tcPr>
          <w:p w14:paraId="6BE2DD64" w14:textId="0E7E61C9" w:rsidR="005C3DAD" w:rsidRPr="005C3DAD" w:rsidRDefault="005C3DAD" w:rsidP="005C3DAD">
            <w:pPr>
              <w:spacing w:line="240" w:lineRule="auto"/>
              <w:contextualSpacing w:val="0"/>
              <w:rPr>
                <w:rFonts w:ascii="Arial" w:eastAsia="Times New Roman" w:hAnsi="Arial" w:cs="Arial"/>
                <w:color w:val="000000"/>
                <w:sz w:val="14"/>
                <w:szCs w:val="14"/>
                <w:lang w:eastAsia="es-CO"/>
              </w:rPr>
            </w:pPr>
            <w:r w:rsidRPr="005C3DAD">
              <w:rPr>
                <w:rFonts w:ascii="Arial" w:eastAsia="Times New Roman" w:hAnsi="Arial" w:cs="Arial"/>
                <w:color w:val="000000"/>
                <w:sz w:val="14"/>
                <w:szCs w:val="14"/>
                <w:lang w:eastAsia="es-CO"/>
              </w:rPr>
              <w:t>Planeación, revisión, ajuste y seguimiento en la ejecución de la obra.</w:t>
            </w:r>
          </w:p>
          <w:p w14:paraId="79542695" w14:textId="77777777" w:rsidR="005C3DAD" w:rsidRPr="005C3DAD" w:rsidRDefault="005C3DAD" w:rsidP="005C3DAD">
            <w:pPr>
              <w:spacing w:line="240" w:lineRule="auto"/>
              <w:contextualSpacing w:val="0"/>
              <w:rPr>
                <w:rFonts w:ascii="Arial" w:eastAsia="Times New Roman" w:hAnsi="Arial" w:cs="Arial"/>
                <w:color w:val="000000"/>
                <w:sz w:val="14"/>
                <w:szCs w:val="14"/>
                <w:lang w:eastAsia="es-CO"/>
              </w:rPr>
            </w:pPr>
          </w:p>
          <w:p w14:paraId="39D7C57E" w14:textId="4B944D31" w:rsidR="002C6EFE" w:rsidRPr="00AB22EC" w:rsidRDefault="005C3DAD" w:rsidP="005C3DAD">
            <w:pPr>
              <w:spacing w:line="240" w:lineRule="auto"/>
              <w:contextualSpacing w:val="0"/>
              <w:rPr>
                <w:rFonts w:ascii="Arial" w:eastAsia="Times New Roman" w:hAnsi="Arial" w:cs="Arial"/>
                <w:color w:val="000000"/>
                <w:sz w:val="14"/>
                <w:szCs w:val="14"/>
                <w:lang w:eastAsia="es-CO"/>
              </w:rPr>
            </w:pPr>
            <w:r w:rsidRPr="005C3DAD">
              <w:rPr>
                <w:rFonts w:ascii="Arial" w:eastAsia="Times New Roman" w:hAnsi="Arial" w:cs="Arial"/>
                <w:color w:val="000000"/>
                <w:sz w:val="14"/>
                <w:szCs w:val="14"/>
                <w:lang w:eastAsia="es-CO"/>
              </w:rPr>
              <w:t>Interventoría permanente en la ejecución de las obras, para controlar obras autorizadas, materiales, procedimientos constructivos, ajustados a las obras requeridas y especificaciones técnicas contractuales.</w:t>
            </w:r>
          </w:p>
        </w:tc>
        <w:tc>
          <w:tcPr>
            <w:tcW w:w="425" w:type="dxa"/>
            <w:tcBorders>
              <w:top w:val="nil"/>
              <w:left w:val="nil"/>
              <w:bottom w:val="single" w:sz="4" w:space="0" w:color="auto"/>
              <w:right w:val="single" w:sz="4" w:space="0" w:color="auto"/>
            </w:tcBorders>
            <w:textDirection w:val="btLr"/>
            <w:vAlign w:val="center"/>
          </w:tcPr>
          <w:p w14:paraId="25C042B0" w14:textId="12F28F6E" w:rsidR="002C6EFE" w:rsidRPr="00AB22EC" w:rsidRDefault="0014369E"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5" w:type="dxa"/>
            <w:tcBorders>
              <w:top w:val="nil"/>
              <w:left w:val="nil"/>
              <w:bottom w:val="single" w:sz="4" w:space="0" w:color="auto"/>
              <w:right w:val="single" w:sz="4" w:space="0" w:color="auto"/>
            </w:tcBorders>
            <w:textDirection w:val="btLr"/>
            <w:vAlign w:val="center"/>
          </w:tcPr>
          <w:p w14:paraId="5BCB15E1" w14:textId="7E752C53" w:rsidR="002C6EFE" w:rsidRPr="00AB22EC" w:rsidRDefault="0014369E"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360" w:type="dxa"/>
            <w:tcBorders>
              <w:top w:val="nil"/>
              <w:left w:val="nil"/>
              <w:bottom w:val="single" w:sz="4" w:space="0" w:color="auto"/>
              <w:right w:val="single" w:sz="4" w:space="0" w:color="auto"/>
            </w:tcBorders>
            <w:textDirection w:val="btLr"/>
            <w:vAlign w:val="center"/>
          </w:tcPr>
          <w:p w14:paraId="19133E92" w14:textId="270D825F" w:rsidR="002C6EFE" w:rsidRPr="00AB22EC" w:rsidRDefault="0014369E"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7" w:type="dxa"/>
            <w:tcBorders>
              <w:top w:val="nil"/>
              <w:left w:val="nil"/>
              <w:bottom w:val="single" w:sz="4" w:space="0" w:color="auto"/>
              <w:right w:val="single" w:sz="4" w:space="0" w:color="auto"/>
            </w:tcBorders>
            <w:textDirection w:val="btLr"/>
            <w:vAlign w:val="center"/>
          </w:tcPr>
          <w:p w14:paraId="125414C0" w14:textId="12CD083E" w:rsidR="002C6EFE" w:rsidRPr="00AB22EC" w:rsidRDefault="0014369E"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5" w:type="dxa"/>
            <w:tcBorders>
              <w:top w:val="nil"/>
              <w:left w:val="nil"/>
              <w:bottom w:val="single" w:sz="4" w:space="0" w:color="auto"/>
              <w:right w:val="single" w:sz="4" w:space="0" w:color="auto"/>
            </w:tcBorders>
            <w:textDirection w:val="btLr"/>
            <w:vAlign w:val="center"/>
          </w:tcPr>
          <w:p w14:paraId="3EACB595" w14:textId="51F18508" w:rsidR="002C6EFE" w:rsidRPr="00AB22EC" w:rsidRDefault="0014369E"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NO</w:t>
            </w:r>
          </w:p>
        </w:tc>
        <w:tc>
          <w:tcPr>
            <w:tcW w:w="426" w:type="dxa"/>
            <w:tcBorders>
              <w:top w:val="nil"/>
              <w:left w:val="nil"/>
              <w:bottom w:val="single" w:sz="4" w:space="0" w:color="auto"/>
              <w:right w:val="single" w:sz="4" w:space="0" w:color="auto"/>
            </w:tcBorders>
            <w:textDirection w:val="btLr"/>
            <w:vAlign w:val="center"/>
          </w:tcPr>
          <w:p w14:paraId="02BEF8F0" w14:textId="5FF99A96" w:rsidR="002C6EFE" w:rsidRPr="00AB22EC" w:rsidRDefault="0014369E"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489" w:type="dxa"/>
            <w:tcBorders>
              <w:top w:val="single" w:sz="4" w:space="0" w:color="auto"/>
              <w:left w:val="nil"/>
              <w:bottom w:val="single" w:sz="4" w:space="0" w:color="auto"/>
              <w:right w:val="single" w:sz="4" w:space="0" w:color="auto"/>
            </w:tcBorders>
            <w:textDirection w:val="btLr"/>
          </w:tcPr>
          <w:p w14:paraId="7360C090" w14:textId="4F8F33B3" w:rsidR="002C6EFE" w:rsidRPr="00AB22EC" w:rsidRDefault="00807EF1" w:rsidP="002C6EFE">
            <w:pPr>
              <w:spacing w:line="240" w:lineRule="auto"/>
              <w:contextualSpacing w:val="0"/>
              <w:jc w:val="center"/>
              <w:rPr>
                <w:rFonts w:ascii="Arial" w:eastAsia="Times New Roman" w:hAnsi="Arial" w:cs="Arial"/>
                <w:color w:val="000000"/>
                <w:sz w:val="14"/>
                <w:szCs w:val="14"/>
                <w:lang w:eastAsia="es-CO"/>
              </w:rPr>
            </w:pPr>
            <w:r w:rsidRPr="00807EF1">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61C8490D" w14:textId="66343478" w:rsidR="002C6EFE" w:rsidRPr="00AB22EC" w:rsidRDefault="00807EF1" w:rsidP="002C6EFE">
            <w:pPr>
              <w:spacing w:line="240" w:lineRule="auto"/>
              <w:contextualSpacing w:val="0"/>
              <w:jc w:val="center"/>
              <w:rPr>
                <w:rFonts w:ascii="Arial" w:eastAsia="Times New Roman" w:hAnsi="Arial" w:cs="Arial"/>
                <w:color w:val="000000"/>
                <w:sz w:val="14"/>
                <w:szCs w:val="14"/>
                <w:lang w:eastAsia="es-CO"/>
              </w:rPr>
            </w:pPr>
            <w:r w:rsidRPr="00807EF1">
              <w:rPr>
                <w:rFonts w:ascii="Arial" w:eastAsia="Times New Roman" w:hAnsi="Arial" w:cs="Arial"/>
                <w:color w:val="000000"/>
                <w:sz w:val="14"/>
                <w:szCs w:val="14"/>
                <w:lang w:eastAsia="es-CO"/>
              </w:rPr>
              <w:t>A la terminación de la ejecución del contrato</w:t>
            </w:r>
          </w:p>
        </w:tc>
        <w:tc>
          <w:tcPr>
            <w:tcW w:w="1984" w:type="dxa"/>
            <w:tcBorders>
              <w:top w:val="nil"/>
              <w:left w:val="nil"/>
              <w:bottom w:val="single" w:sz="4" w:space="0" w:color="auto"/>
              <w:right w:val="single" w:sz="4" w:space="0" w:color="auto"/>
            </w:tcBorders>
            <w:vAlign w:val="center"/>
          </w:tcPr>
          <w:p w14:paraId="5BA7687D" w14:textId="5389A615" w:rsidR="002C6EFE" w:rsidRPr="00AB22EC" w:rsidRDefault="00807EF1" w:rsidP="00807EF1">
            <w:pPr>
              <w:spacing w:line="240" w:lineRule="auto"/>
              <w:contextualSpacing w:val="0"/>
              <w:rPr>
                <w:rFonts w:ascii="Arial" w:eastAsia="Times New Roman" w:hAnsi="Arial" w:cs="Arial"/>
                <w:color w:val="000000"/>
                <w:sz w:val="14"/>
                <w:szCs w:val="14"/>
                <w:lang w:eastAsia="es-CO"/>
              </w:rPr>
            </w:pPr>
            <w:r w:rsidRPr="00807EF1">
              <w:rPr>
                <w:rFonts w:ascii="Arial" w:eastAsia="Times New Roman" w:hAnsi="Arial" w:cs="Arial"/>
                <w:color w:val="000000"/>
                <w:sz w:val="14"/>
                <w:szCs w:val="14"/>
                <w:lang w:eastAsia="es-CO"/>
              </w:rPr>
              <w:t>Análisis y revisión de las cantidades contractuales, a medida que se va ejecutando el proyecto, para realizar ajustes de ser necesario.</w:t>
            </w:r>
          </w:p>
        </w:tc>
        <w:tc>
          <w:tcPr>
            <w:tcW w:w="851" w:type="dxa"/>
            <w:tcBorders>
              <w:top w:val="nil"/>
              <w:left w:val="nil"/>
              <w:bottom w:val="single" w:sz="4" w:space="0" w:color="auto"/>
              <w:right w:val="single" w:sz="4" w:space="0" w:color="auto"/>
            </w:tcBorders>
            <w:textDirection w:val="btLr"/>
            <w:vAlign w:val="center"/>
          </w:tcPr>
          <w:p w14:paraId="40606B69" w14:textId="4D0A775C" w:rsidR="002C6EFE" w:rsidRPr="00AB22EC" w:rsidRDefault="00807EF1" w:rsidP="002C6EFE">
            <w:pPr>
              <w:spacing w:line="240" w:lineRule="auto"/>
              <w:ind w:left="113" w:right="113"/>
              <w:contextualSpacing w:val="0"/>
              <w:jc w:val="center"/>
              <w:rPr>
                <w:rFonts w:ascii="Arial" w:eastAsia="Times New Roman" w:hAnsi="Arial" w:cs="Arial"/>
                <w:color w:val="000000"/>
                <w:sz w:val="14"/>
                <w:szCs w:val="14"/>
                <w:lang w:eastAsia="es-CO"/>
              </w:rPr>
            </w:pPr>
            <w:r w:rsidRPr="00807EF1">
              <w:rPr>
                <w:rFonts w:ascii="Arial" w:eastAsia="Times New Roman" w:hAnsi="Arial" w:cs="Arial"/>
                <w:color w:val="000000"/>
                <w:sz w:val="14"/>
                <w:szCs w:val="14"/>
                <w:lang w:eastAsia="es-CO"/>
              </w:rPr>
              <w:t>Mensual</w:t>
            </w:r>
          </w:p>
        </w:tc>
      </w:tr>
      <w:tr w:rsidR="00DB679F" w:rsidRPr="00AB22EC" w14:paraId="07739098" w14:textId="77777777" w:rsidTr="00F44E97">
        <w:trPr>
          <w:cantSplit/>
          <w:trHeight w:val="1498"/>
        </w:trPr>
        <w:tc>
          <w:tcPr>
            <w:tcW w:w="316" w:type="dxa"/>
            <w:tcBorders>
              <w:top w:val="single" w:sz="4" w:space="0" w:color="auto"/>
              <w:left w:val="single" w:sz="4" w:space="0" w:color="auto"/>
              <w:bottom w:val="single" w:sz="4" w:space="0" w:color="auto"/>
              <w:right w:val="single" w:sz="4" w:space="0" w:color="auto"/>
            </w:tcBorders>
            <w:vAlign w:val="center"/>
            <w:hideMark/>
          </w:tcPr>
          <w:p w14:paraId="43123176" w14:textId="77777777" w:rsidR="002C6EFE" w:rsidRPr="00AB22EC" w:rsidRDefault="002C6EFE" w:rsidP="002C6EFE">
            <w:pPr>
              <w:spacing w:line="240" w:lineRule="auto"/>
              <w:contextualSpacing w:val="0"/>
              <w:jc w:val="center"/>
              <w:rPr>
                <w:rFonts w:ascii="Arial" w:eastAsia="Times New Roman" w:hAnsi="Arial" w:cs="Arial"/>
                <w:color w:val="000000"/>
                <w:sz w:val="14"/>
                <w:szCs w:val="14"/>
                <w:lang w:eastAsia="es-CO"/>
              </w:rPr>
            </w:pPr>
            <w:r w:rsidRPr="00AB22EC">
              <w:rPr>
                <w:rFonts w:ascii="Arial" w:eastAsia="Times New Roman" w:hAnsi="Arial" w:cs="Arial"/>
                <w:color w:val="000000"/>
                <w:sz w:val="14"/>
                <w:szCs w:val="14"/>
                <w:lang w:eastAsia="es-CO"/>
              </w:rPr>
              <w:lastRenderedPageBreak/>
              <w:t>9</w:t>
            </w:r>
          </w:p>
        </w:tc>
        <w:tc>
          <w:tcPr>
            <w:tcW w:w="316" w:type="dxa"/>
            <w:tcBorders>
              <w:top w:val="single" w:sz="4" w:space="0" w:color="auto"/>
              <w:left w:val="nil"/>
              <w:bottom w:val="single" w:sz="4" w:space="0" w:color="auto"/>
              <w:right w:val="single" w:sz="4" w:space="0" w:color="auto"/>
            </w:tcBorders>
            <w:textDirection w:val="btLr"/>
            <w:vAlign w:val="center"/>
          </w:tcPr>
          <w:p w14:paraId="2C00442D" w14:textId="21F4F2BF" w:rsidR="002C6EFE" w:rsidRPr="00AB22EC" w:rsidRDefault="005C3DAD" w:rsidP="002C6EFE">
            <w:pPr>
              <w:spacing w:line="240" w:lineRule="auto"/>
              <w:ind w:left="113" w:right="113"/>
              <w:contextualSpacing w:val="0"/>
              <w:jc w:val="center"/>
              <w:rPr>
                <w:rFonts w:ascii="Arial" w:eastAsia="Times New Roman" w:hAnsi="Arial" w:cs="Arial"/>
                <w:color w:val="000000"/>
                <w:sz w:val="14"/>
                <w:szCs w:val="14"/>
                <w:lang w:eastAsia="es-CO"/>
              </w:rPr>
            </w:pPr>
            <w:r w:rsidRPr="005C3DAD">
              <w:rPr>
                <w:rFonts w:ascii="Arial" w:eastAsia="Times New Roman" w:hAnsi="Arial" w:cs="Arial"/>
                <w:color w:val="000000"/>
                <w:sz w:val="14"/>
                <w:szCs w:val="14"/>
                <w:lang w:eastAsia="es-CO"/>
              </w:rPr>
              <w:t>Especifico</w:t>
            </w:r>
          </w:p>
        </w:tc>
        <w:tc>
          <w:tcPr>
            <w:tcW w:w="316" w:type="dxa"/>
            <w:tcBorders>
              <w:top w:val="single" w:sz="4" w:space="0" w:color="auto"/>
              <w:left w:val="nil"/>
              <w:bottom w:val="single" w:sz="4" w:space="0" w:color="auto"/>
              <w:right w:val="single" w:sz="4" w:space="0" w:color="auto"/>
            </w:tcBorders>
            <w:textDirection w:val="btLr"/>
            <w:vAlign w:val="center"/>
          </w:tcPr>
          <w:p w14:paraId="214430B1" w14:textId="22EB7288" w:rsidR="002C6EFE" w:rsidRPr="00AB22EC" w:rsidRDefault="005C3DAD" w:rsidP="002C6EFE">
            <w:pPr>
              <w:spacing w:line="240" w:lineRule="auto"/>
              <w:ind w:left="113" w:right="113"/>
              <w:contextualSpacing w:val="0"/>
              <w:jc w:val="center"/>
              <w:rPr>
                <w:rFonts w:ascii="Arial" w:eastAsia="Times New Roman" w:hAnsi="Arial" w:cs="Arial"/>
                <w:color w:val="000000"/>
                <w:sz w:val="14"/>
                <w:szCs w:val="14"/>
                <w:lang w:eastAsia="es-CO"/>
              </w:rPr>
            </w:pPr>
            <w:r w:rsidRPr="005C3DAD">
              <w:rPr>
                <w:rFonts w:ascii="Arial" w:eastAsia="Times New Roman" w:hAnsi="Arial" w:cs="Arial"/>
                <w:color w:val="000000"/>
                <w:sz w:val="14"/>
                <w:szCs w:val="14"/>
                <w:lang w:eastAsia="es-CO"/>
              </w:rPr>
              <w:t>Interno</w:t>
            </w:r>
          </w:p>
        </w:tc>
        <w:tc>
          <w:tcPr>
            <w:tcW w:w="316" w:type="dxa"/>
            <w:tcBorders>
              <w:top w:val="single" w:sz="4" w:space="0" w:color="auto"/>
              <w:left w:val="nil"/>
              <w:bottom w:val="single" w:sz="4" w:space="0" w:color="auto"/>
              <w:right w:val="single" w:sz="4" w:space="0" w:color="auto"/>
            </w:tcBorders>
            <w:textDirection w:val="btLr"/>
            <w:vAlign w:val="center"/>
          </w:tcPr>
          <w:p w14:paraId="500CAE92" w14:textId="2F95327E" w:rsidR="002C6EFE" w:rsidRPr="00AB22EC" w:rsidRDefault="005C3DAD" w:rsidP="002C6EFE">
            <w:pPr>
              <w:spacing w:line="240" w:lineRule="auto"/>
              <w:ind w:left="113" w:right="113"/>
              <w:contextualSpacing w:val="0"/>
              <w:jc w:val="center"/>
              <w:rPr>
                <w:rFonts w:ascii="Arial" w:eastAsia="Times New Roman" w:hAnsi="Arial" w:cs="Arial"/>
                <w:color w:val="000000"/>
                <w:sz w:val="14"/>
                <w:szCs w:val="14"/>
                <w:lang w:eastAsia="es-CO"/>
              </w:rPr>
            </w:pPr>
            <w:r w:rsidRPr="005C3DAD">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119200B1" w14:textId="587D7207" w:rsidR="002C6EFE" w:rsidRPr="00AB22EC" w:rsidRDefault="005C3DAD" w:rsidP="002C6EFE">
            <w:pPr>
              <w:spacing w:line="240" w:lineRule="auto"/>
              <w:ind w:left="113" w:right="113"/>
              <w:contextualSpacing w:val="0"/>
              <w:jc w:val="center"/>
              <w:rPr>
                <w:rFonts w:ascii="Arial" w:eastAsia="Times New Roman" w:hAnsi="Arial" w:cs="Arial"/>
                <w:color w:val="000000"/>
                <w:sz w:val="14"/>
                <w:szCs w:val="14"/>
                <w:lang w:eastAsia="es-CO"/>
              </w:rPr>
            </w:pPr>
            <w:r w:rsidRPr="005C3DAD">
              <w:rPr>
                <w:rFonts w:ascii="Arial" w:eastAsia="Times New Roman" w:hAnsi="Arial" w:cs="Arial"/>
                <w:color w:val="000000"/>
                <w:sz w:val="14"/>
                <w:szCs w:val="14"/>
                <w:lang w:eastAsia="es-CO"/>
              </w:rPr>
              <w:t>Riesgo Operacional</w:t>
            </w:r>
          </w:p>
        </w:tc>
        <w:tc>
          <w:tcPr>
            <w:tcW w:w="2107" w:type="dxa"/>
            <w:tcBorders>
              <w:top w:val="single" w:sz="4" w:space="0" w:color="auto"/>
              <w:left w:val="nil"/>
              <w:bottom w:val="single" w:sz="4" w:space="0" w:color="auto"/>
              <w:right w:val="single" w:sz="4" w:space="0" w:color="auto"/>
            </w:tcBorders>
            <w:vAlign w:val="center"/>
          </w:tcPr>
          <w:p w14:paraId="29313E20" w14:textId="2EA64686" w:rsidR="002C6EFE" w:rsidRPr="00AB22EC" w:rsidRDefault="00B42932" w:rsidP="002C6EFE">
            <w:pPr>
              <w:spacing w:line="240" w:lineRule="auto"/>
              <w:contextualSpacing w:val="0"/>
              <w:rPr>
                <w:rFonts w:ascii="Arial" w:eastAsia="Times New Roman" w:hAnsi="Arial" w:cs="Arial"/>
                <w:color w:val="000000"/>
                <w:sz w:val="14"/>
                <w:szCs w:val="14"/>
                <w:lang w:eastAsia="es-CO"/>
              </w:rPr>
            </w:pPr>
            <w:r w:rsidRPr="00B42932">
              <w:rPr>
                <w:rFonts w:ascii="Arial" w:eastAsia="Times New Roman" w:hAnsi="Arial" w:cs="Arial"/>
                <w:color w:val="000000"/>
                <w:sz w:val="14"/>
                <w:szCs w:val="14"/>
                <w:lang w:eastAsia="es-CO"/>
              </w:rPr>
              <w:t xml:space="preserve">Modificación y/o cambios de ubicación en las fuentes de materiales y/o lugares de disposición de sobrantes, presentados y/o propuestos y/o </w:t>
            </w:r>
            <w:r w:rsidR="005A72BF" w:rsidRPr="00B42932">
              <w:rPr>
                <w:rFonts w:ascii="Arial" w:eastAsia="Times New Roman" w:hAnsi="Arial" w:cs="Arial"/>
                <w:color w:val="000000"/>
                <w:sz w:val="14"/>
                <w:szCs w:val="14"/>
                <w:lang w:eastAsia="es-CO"/>
              </w:rPr>
              <w:t>proyectados por</w:t>
            </w:r>
            <w:r w:rsidRPr="00B42932">
              <w:rPr>
                <w:rFonts w:ascii="Arial" w:eastAsia="Times New Roman" w:hAnsi="Arial" w:cs="Arial"/>
                <w:color w:val="000000"/>
                <w:sz w:val="14"/>
                <w:szCs w:val="14"/>
                <w:lang w:eastAsia="es-CO"/>
              </w:rPr>
              <w:t xml:space="preserve"> el PROPONENTE Y/O CONTRATISTA: Hace referencia al riesgo técnico, económico, ambiental y/o social, en cuanto a calidad y cantidad del material, explotación y su distancia de acarreo para las fuentes de materiales y/o para los lugares de disposición de sobrantes.</w:t>
            </w:r>
          </w:p>
        </w:tc>
        <w:tc>
          <w:tcPr>
            <w:tcW w:w="1843" w:type="dxa"/>
            <w:tcBorders>
              <w:top w:val="single" w:sz="4" w:space="0" w:color="auto"/>
              <w:left w:val="nil"/>
              <w:bottom w:val="single" w:sz="4" w:space="0" w:color="auto"/>
              <w:right w:val="single" w:sz="4" w:space="0" w:color="auto"/>
            </w:tcBorders>
            <w:vAlign w:val="center"/>
          </w:tcPr>
          <w:p w14:paraId="61291176" w14:textId="11836A44" w:rsidR="002C6EFE" w:rsidRPr="00AB22EC" w:rsidRDefault="00B42932" w:rsidP="002C6EFE">
            <w:pPr>
              <w:spacing w:line="240" w:lineRule="auto"/>
              <w:contextualSpacing w:val="0"/>
              <w:rPr>
                <w:rFonts w:ascii="Arial" w:eastAsia="Times New Roman" w:hAnsi="Arial" w:cs="Arial"/>
                <w:color w:val="000000"/>
                <w:sz w:val="14"/>
                <w:szCs w:val="14"/>
                <w:lang w:eastAsia="es-CO"/>
              </w:rPr>
            </w:pPr>
            <w:r w:rsidRPr="00B42932">
              <w:rPr>
                <w:rFonts w:ascii="Arial" w:eastAsia="Times New Roman" w:hAnsi="Arial" w:cs="Arial"/>
                <w:color w:val="000000"/>
                <w:sz w:val="14"/>
                <w:szCs w:val="14"/>
                <w:lang w:eastAsia="es-CO"/>
              </w:rPr>
              <w:t>Impacto económico al Contratista</w:t>
            </w:r>
          </w:p>
        </w:tc>
        <w:tc>
          <w:tcPr>
            <w:tcW w:w="283" w:type="dxa"/>
            <w:tcBorders>
              <w:top w:val="single" w:sz="4" w:space="0" w:color="auto"/>
              <w:left w:val="nil"/>
              <w:bottom w:val="single" w:sz="4" w:space="0" w:color="auto"/>
              <w:right w:val="single" w:sz="4" w:space="0" w:color="auto"/>
            </w:tcBorders>
            <w:textDirection w:val="btLr"/>
            <w:vAlign w:val="center"/>
          </w:tcPr>
          <w:p w14:paraId="7F8FD2C6" w14:textId="79906FB1" w:rsidR="002C6EFE" w:rsidRPr="00AB22EC" w:rsidRDefault="00B42932"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4B96003F" w14:textId="3519D3F6" w:rsidR="002C6EFE" w:rsidRPr="00AB22EC" w:rsidRDefault="00B42932"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549456B7" w14:textId="3AE5452E" w:rsidR="002C6EFE" w:rsidRPr="00AB22EC" w:rsidRDefault="00B42932"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5" w:type="dxa"/>
            <w:tcBorders>
              <w:top w:val="single" w:sz="4" w:space="0" w:color="auto"/>
              <w:left w:val="nil"/>
              <w:bottom w:val="single" w:sz="4" w:space="0" w:color="auto"/>
              <w:right w:val="single" w:sz="4" w:space="0" w:color="auto"/>
            </w:tcBorders>
            <w:textDirection w:val="btLr"/>
            <w:vAlign w:val="center"/>
          </w:tcPr>
          <w:p w14:paraId="59CF7E8C" w14:textId="40A97A52" w:rsidR="002C6EFE" w:rsidRPr="00AB22EC" w:rsidRDefault="00B42932"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6" w:type="dxa"/>
            <w:tcBorders>
              <w:top w:val="single" w:sz="4" w:space="0" w:color="auto"/>
              <w:left w:val="nil"/>
              <w:bottom w:val="single" w:sz="4" w:space="0" w:color="auto"/>
              <w:right w:val="single" w:sz="4" w:space="0" w:color="auto"/>
            </w:tcBorders>
            <w:textDirection w:val="btLr"/>
            <w:vAlign w:val="center"/>
          </w:tcPr>
          <w:p w14:paraId="0836B96C" w14:textId="725EC6C2" w:rsidR="002C6EFE" w:rsidRPr="00AB22EC" w:rsidRDefault="00B42932"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single" w:sz="4" w:space="0" w:color="auto"/>
              <w:left w:val="nil"/>
              <w:bottom w:val="single" w:sz="4" w:space="0" w:color="auto"/>
              <w:right w:val="single" w:sz="4" w:space="0" w:color="auto"/>
            </w:tcBorders>
            <w:vAlign w:val="center"/>
          </w:tcPr>
          <w:p w14:paraId="0D902F94" w14:textId="14B37DAC" w:rsidR="00B42932" w:rsidRPr="00B42932" w:rsidRDefault="00B42932" w:rsidP="00B42932">
            <w:pPr>
              <w:spacing w:line="240" w:lineRule="auto"/>
              <w:contextualSpacing w:val="0"/>
              <w:rPr>
                <w:rFonts w:ascii="Arial" w:eastAsia="Times New Roman" w:hAnsi="Arial" w:cs="Arial"/>
                <w:color w:val="000000"/>
                <w:sz w:val="14"/>
                <w:szCs w:val="14"/>
                <w:lang w:eastAsia="es-CO"/>
              </w:rPr>
            </w:pPr>
            <w:r w:rsidRPr="00B42932">
              <w:rPr>
                <w:rFonts w:ascii="Arial" w:eastAsia="Times New Roman" w:hAnsi="Arial" w:cs="Arial"/>
                <w:color w:val="000000"/>
                <w:sz w:val="14"/>
                <w:szCs w:val="14"/>
                <w:lang w:eastAsia="es-CO"/>
              </w:rPr>
              <w:t xml:space="preserve">Le corresponde al interesado o proponente verificar en la región del proyecto las fuentes de materiales y lugares de disposición de sobrantes a emplear, para la presentación de una propuesta acorde con las obras a ejecutar. </w:t>
            </w:r>
          </w:p>
          <w:p w14:paraId="6F7DEEFE" w14:textId="77777777" w:rsidR="00B42932" w:rsidRPr="00B42932" w:rsidRDefault="00B42932" w:rsidP="00B42932">
            <w:pPr>
              <w:spacing w:line="240" w:lineRule="auto"/>
              <w:contextualSpacing w:val="0"/>
              <w:rPr>
                <w:rFonts w:ascii="Arial" w:eastAsia="Times New Roman" w:hAnsi="Arial" w:cs="Arial"/>
                <w:color w:val="000000"/>
                <w:sz w:val="14"/>
                <w:szCs w:val="14"/>
                <w:lang w:eastAsia="es-CO"/>
              </w:rPr>
            </w:pPr>
          </w:p>
          <w:p w14:paraId="4D46893F" w14:textId="77777777" w:rsidR="00B42932" w:rsidRPr="00B42932" w:rsidRDefault="00B42932" w:rsidP="00B42932">
            <w:pPr>
              <w:spacing w:line="240" w:lineRule="auto"/>
              <w:contextualSpacing w:val="0"/>
              <w:rPr>
                <w:rFonts w:ascii="Arial" w:eastAsia="Times New Roman" w:hAnsi="Arial" w:cs="Arial"/>
                <w:color w:val="000000"/>
                <w:sz w:val="14"/>
                <w:szCs w:val="14"/>
                <w:lang w:eastAsia="es-CO"/>
              </w:rPr>
            </w:pPr>
            <w:r w:rsidRPr="00B42932">
              <w:rPr>
                <w:rFonts w:ascii="Arial" w:eastAsia="Times New Roman" w:hAnsi="Arial" w:cs="Arial"/>
                <w:color w:val="000000"/>
                <w:sz w:val="14"/>
                <w:szCs w:val="14"/>
                <w:lang w:eastAsia="es-CO"/>
              </w:rPr>
              <w:t xml:space="preserve">Planeación, revisión, ajuste y seguimiento en la fase precontractual   a las fuentes de materiales y/o lugares de disposición de sobrantes para el proyecto. </w:t>
            </w:r>
          </w:p>
          <w:p w14:paraId="260C2336" w14:textId="77777777" w:rsidR="00B42932" w:rsidRPr="00B42932" w:rsidRDefault="00B42932" w:rsidP="00B42932">
            <w:pPr>
              <w:spacing w:line="240" w:lineRule="auto"/>
              <w:contextualSpacing w:val="0"/>
              <w:rPr>
                <w:rFonts w:ascii="Arial" w:eastAsia="Times New Roman" w:hAnsi="Arial" w:cs="Arial"/>
                <w:color w:val="000000"/>
                <w:sz w:val="14"/>
                <w:szCs w:val="14"/>
                <w:lang w:eastAsia="es-CO"/>
              </w:rPr>
            </w:pPr>
          </w:p>
          <w:p w14:paraId="367421AD" w14:textId="7FC19ACF" w:rsidR="002C6EFE" w:rsidRPr="00AB22EC" w:rsidRDefault="00B42932" w:rsidP="00B42932">
            <w:pPr>
              <w:spacing w:line="240" w:lineRule="auto"/>
              <w:contextualSpacing w:val="0"/>
              <w:rPr>
                <w:rFonts w:ascii="Arial" w:eastAsia="Times New Roman" w:hAnsi="Arial" w:cs="Arial"/>
                <w:color w:val="000000"/>
                <w:sz w:val="14"/>
                <w:szCs w:val="14"/>
                <w:lang w:eastAsia="es-CO"/>
              </w:rPr>
            </w:pPr>
            <w:r w:rsidRPr="00B42932">
              <w:rPr>
                <w:rFonts w:ascii="Arial" w:eastAsia="Times New Roman" w:hAnsi="Arial" w:cs="Arial"/>
                <w:color w:val="000000"/>
                <w:sz w:val="14"/>
                <w:szCs w:val="14"/>
                <w:lang w:eastAsia="es-CO"/>
              </w:rPr>
              <w:t>En la fase contractual verificación del cumplimiento de especificaciones técnicas de los materiales, así como el cumplimiento de los requisitos técnicos y ambientales de los lugares de disposición de sobrantes.</w:t>
            </w:r>
          </w:p>
        </w:tc>
        <w:tc>
          <w:tcPr>
            <w:tcW w:w="425" w:type="dxa"/>
            <w:tcBorders>
              <w:top w:val="single" w:sz="4" w:space="0" w:color="auto"/>
              <w:left w:val="nil"/>
              <w:bottom w:val="single" w:sz="4" w:space="0" w:color="auto"/>
              <w:right w:val="single" w:sz="4" w:space="0" w:color="auto"/>
            </w:tcBorders>
            <w:textDirection w:val="btLr"/>
            <w:vAlign w:val="center"/>
          </w:tcPr>
          <w:p w14:paraId="203CC197" w14:textId="1047FB1D" w:rsidR="002C6EFE" w:rsidRPr="00AB22EC" w:rsidRDefault="00F66330"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55DB8C3B" w14:textId="3479334B" w:rsidR="002C6EFE" w:rsidRPr="00AB22EC" w:rsidRDefault="00F66330"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single" w:sz="4" w:space="0" w:color="auto"/>
              <w:left w:val="nil"/>
              <w:bottom w:val="single" w:sz="4" w:space="0" w:color="auto"/>
              <w:right w:val="single" w:sz="4" w:space="0" w:color="auto"/>
            </w:tcBorders>
            <w:textDirection w:val="btLr"/>
            <w:vAlign w:val="center"/>
          </w:tcPr>
          <w:p w14:paraId="629F8D1F" w14:textId="28B1A116" w:rsidR="002C6EFE" w:rsidRPr="00AB22EC" w:rsidRDefault="00F66330"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427" w:type="dxa"/>
            <w:tcBorders>
              <w:top w:val="single" w:sz="4" w:space="0" w:color="auto"/>
              <w:left w:val="nil"/>
              <w:bottom w:val="single" w:sz="4" w:space="0" w:color="auto"/>
              <w:right w:val="single" w:sz="4" w:space="0" w:color="auto"/>
            </w:tcBorders>
            <w:textDirection w:val="btLr"/>
            <w:vAlign w:val="center"/>
          </w:tcPr>
          <w:p w14:paraId="1DF5C85D" w14:textId="2CF00DA3" w:rsidR="002C6EFE" w:rsidRPr="00AB22EC" w:rsidRDefault="00F66330"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7914530D" w14:textId="1F0F3B92" w:rsidR="002C6EFE" w:rsidRPr="00AB22EC" w:rsidRDefault="00F66330"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NO</w:t>
            </w:r>
          </w:p>
        </w:tc>
        <w:tc>
          <w:tcPr>
            <w:tcW w:w="426" w:type="dxa"/>
            <w:tcBorders>
              <w:top w:val="single" w:sz="4" w:space="0" w:color="auto"/>
              <w:left w:val="nil"/>
              <w:bottom w:val="single" w:sz="4" w:space="0" w:color="auto"/>
              <w:right w:val="single" w:sz="4" w:space="0" w:color="auto"/>
            </w:tcBorders>
            <w:textDirection w:val="btLr"/>
            <w:vAlign w:val="center"/>
          </w:tcPr>
          <w:p w14:paraId="1BC30D90" w14:textId="7CEBFE14" w:rsidR="002C6EFE" w:rsidRPr="00AB22EC" w:rsidRDefault="00F66330"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24EC2043" w14:textId="04333F1A" w:rsidR="002C6EFE" w:rsidRPr="00AB22EC" w:rsidRDefault="00F66330" w:rsidP="002C6EFE">
            <w:pPr>
              <w:spacing w:line="240" w:lineRule="auto"/>
              <w:ind w:left="113" w:right="113"/>
              <w:contextualSpacing w:val="0"/>
              <w:jc w:val="center"/>
              <w:rPr>
                <w:rFonts w:ascii="Arial" w:eastAsia="Times New Roman" w:hAnsi="Arial" w:cs="Arial"/>
                <w:color w:val="000000"/>
                <w:sz w:val="14"/>
                <w:szCs w:val="14"/>
                <w:lang w:eastAsia="es-CO"/>
              </w:rPr>
            </w:pPr>
            <w:r w:rsidRPr="00F66330">
              <w:rPr>
                <w:rFonts w:ascii="Arial" w:eastAsia="Times New Roman" w:hAnsi="Arial" w:cs="Arial"/>
                <w:color w:val="000000"/>
                <w:sz w:val="14"/>
                <w:szCs w:val="14"/>
                <w:lang w:eastAsia="es-CO"/>
              </w:rPr>
              <w:t>En la planeación del proyecto, en la etapa precontractual y durante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119E60BE" w14:textId="6E40DD3D" w:rsidR="002C6EFE" w:rsidRPr="00AB22EC" w:rsidRDefault="00F66330" w:rsidP="002C6EFE">
            <w:pPr>
              <w:spacing w:line="240" w:lineRule="auto"/>
              <w:ind w:left="113" w:right="113"/>
              <w:contextualSpacing w:val="0"/>
              <w:jc w:val="center"/>
              <w:rPr>
                <w:rFonts w:ascii="Arial" w:eastAsia="Times New Roman" w:hAnsi="Arial" w:cs="Arial"/>
                <w:color w:val="000000"/>
                <w:sz w:val="14"/>
                <w:szCs w:val="14"/>
                <w:lang w:eastAsia="es-CO"/>
              </w:rPr>
            </w:pPr>
            <w:r w:rsidRPr="00F66330">
              <w:rPr>
                <w:rFonts w:ascii="Arial" w:eastAsia="Times New Roman" w:hAnsi="Arial" w:cs="Arial"/>
                <w:color w:val="000000"/>
                <w:sz w:val="14"/>
                <w:szCs w:val="14"/>
                <w:lang w:eastAsia="es-CO"/>
              </w:rPr>
              <w:t>A la terminación de la ejecución del contrato</w:t>
            </w:r>
          </w:p>
        </w:tc>
        <w:tc>
          <w:tcPr>
            <w:tcW w:w="1984" w:type="dxa"/>
            <w:tcBorders>
              <w:top w:val="single" w:sz="4" w:space="0" w:color="auto"/>
              <w:left w:val="nil"/>
              <w:bottom w:val="single" w:sz="4" w:space="0" w:color="auto"/>
              <w:right w:val="single" w:sz="4" w:space="0" w:color="auto"/>
            </w:tcBorders>
            <w:vAlign w:val="center"/>
          </w:tcPr>
          <w:p w14:paraId="772D43D9" w14:textId="3F2BBF77" w:rsidR="00F66330" w:rsidRPr="00F66330" w:rsidRDefault="00F66330" w:rsidP="00F66330">
            <w:pPr>
              <w:spacing w:line="240" w:lineRule="auto"/>
              <w:contextualSpacing w:val="0"/>
              <w:rPr>
                <w:rFonts w:ascii="Arial" w:eastAsia="Times New Roman" w:hAnsi="Arial" w:cs="Arial"/>
                <w:color w:val="000000"/>
                <w:sz w:val="14"/>
                <w:szCs w:val="14"/>
                <w:lang w:eastAsia="es-CO"/>
              </w:rPr>
            </w:pPr>
            <w:r w:rsidRPr="00F66330">
              <w:rPr>
                <w:rFonts w:ascii="Arial" w:eastAsia="Times New Roman" w:hAnsi="Arial" w:cs="Arial"/>
                <w:color w:val="000000"/>
                <w:sz w:val="14"/>
                <w:szCs w:val="14"/>
                <w:lang w:eastAsia="es-CO"/>
              </w:rPr>
              <w:t xml:space="preserve">Comités Técnicos, Seguimiento a la ejecución de la obra, suministro de materiales acorde con las especificaciones técnicas contractuales, disposición de materiales sobrantes en los sitios autorizados, verificación de pagos con precios contractuales, sin reajustes por distancias de acarreo de materiales. </w:t>
            </w:r>
          </w:p>
          <w:p w14:paraId="1E90E03C" w14:textId="77777777" w:rsidR="00F66330" w:rsidRPr="00F66330" w:rsidRDefault="00F66330" w:rsidP="00F66330">
            <w:pPr>
              <w:spacing w:line="240" w:lineRule="auto"/>
              <w:contextualSpacing w:val="0"/>
              <w:rPr>
                <w:rFonts w:ascii="Arial" w:eastAsia="Times New Roman" w:hAnsi="Arial" w:cs="Arial"/>
                <w:color w:val="000000"/>
                <w:sz w:val="14"/>
                <w:szCs w:val="14"/>
                <w:lang w:eastAsia="es-CO"/>
              </w:rPr>
            </w:pPr>
          </w:p>
          <w:p w14:paraId="03F2078F" w14:textId="0C5D20AF" w:rsidR="002C6EFE" w:rsidRPr="00AB22EC" w:rsidRDefault="00F66330" w:rsidP="00F66330">
            <w:pPr>
              <w:spacing w:line="240" w:lineRule="auto"/>
              <w:contextualSpacing w:val="0"/>
              <w:rPr>
                <w:rFonts w:ascii="Arial" w:eastAsia="Times New Roman" w:hAnsi="Arial" w:cs="Arial"/>
                <w:color w:val="000000"/>
                <w:sz w:val="14"/>
                <w:szCs w:val="14"/>
                <w:lang w:eastAsia="es-CO"/>
              </w:rPr>
            </w:pPr>
            <w:r w:rsidRPr="00F66330">
              <w:rPr>
                <w:rFonts w:ascii="Arial" w:eastAsia="Times New Roman" w:hAnsi="Arial" w:cs="Arial"/>
                <w:color w:val="000000"/>
                <w:sz w:val="14"/>
                <w:szCs w:val="14"/>
                <w:lang w:eastAsia="es-CO"/>
              </w:rPr>
              <w:t>Informes de interventoría.</w:t>
            </w:r>
          </w:p>
        </w:tc>
        <w:tc>
          <w:tcPr>
            <w:tcW w:w="851" w:type="dxa"/>
            <w:tcBorders>
              <w:top w:val="single" w:sz="4" w:space="0" w:color="auto"/>
              <w:left w:val="nil"/>
              <w:bottom w:val="single" w:sz="4" w:space="0" w:color="auto"/>
              <w:right w:val="single" w:sz="4" w:space="0" w:color="auto"/>
            </w:tcBorders>
            <w:textDirection w:val="btLr"/>
            <w:vAlign w:val="center"/>
          </w:tcPr>
          <w:p w14:paraId="7718A4B4" w14:textId="5A209BDD" w:rsidR="002C6EFE" w:rsidRPr="00AB22EC" w:rsidRDefault="00F66330" w:rsidP="002C6EFE">
            <w:pPr>
              <w:spacing w:line="240" w:lineRule="auto"/>
              <w:ind w:left="113" w:right="113"/>
              <w:contextualSpacing w:val="0"/>
              <w:jc w:val="center"/>
              <w:rPr>
                <w:rFonts w:ascii="Arial" w:eastAsia="Times New Roman" w:hAnsi="Arial" w:cs="Arial"/>
                <w:color w:val="000000"/>
                <w:sz w:val="14"/>
                <w:szCs w:val="14"/>
                <w:lang w:eastAsia="es-CO"/>
              </w:rPr>
            </w:pPr>
            <w:r w:rsidRPr="00F66330">
              <w:rPr>
                <w:rFonts w:ascii="Arial" w:eastAsia="Times New Roman" w:hAnsi="Arial" w:cs="Arial"/>
                <w:color w:val="000000"/>
                <w:sz w:val="14"/>
                <w:szCs w:val="14"/>
                <w:lang w:eastAsia="es-CO"/>
              </w:rPr>
              <w:t>Mensual</w:t>
            </w:r>
          </w:p>
        </w:tc>
      </w:tr>
      <w:tr w:rsidR="00DB679F" w:rsidRPr="00AB22EC" w14:paraId="7C256429" w14:textId="77777777" w:rsidTr="00F44E97">
        <w:trPr>
          <w:cantSplit/>
          <w:trHeight w:val="1301"/>
        </w:trPr>
        <w:tc>
          <w:tcPr>
            <w:tcW w:w="316" w:type="dxa"/>
            <w:tcBorders>
              <w:top w:val="single" w:sz="4" w:space="0" w:color="auto"/>
              <w:left w:val="single" w:sz="4" w:space="0" w:color="auto"/>
              <w:bottom w:val="single" w:sz="4" w:space="0" w:color="auto"/>
              <w:right w:val="single" w:sz="4" w:space="0" w:color="auto"/>
            </w:tcBorders>
            <w:vAlign w:val="center"/>
          </w:tcPr>
          <w:p w14:paraId="777ECCCA" w14:textId="77777777" w:rsidR="002C6EFE" w:rsidRPr="00AB22EC" w:rsidRDefault="002C6EFE" w:rsidP="002C6EF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lastRenderedPageBreak/>
              <w:t>10</w:t>
            </w:r>
          </w:p>
        </w:tc>
        <w:tc>
          <w:tcPr>
            <w:tcW w:w="316" w:type="dxa"/>
            <w:tcBorders>
              <w:top w:val="single" w:sz="4" w:space="0" w:color="auto"/>
              <w:left w:val="nil"/>
              <w:bottom w:val="single" w:sz="4" w:space="0" w:color="auto"/>
              <w:right w:val="single" w:sz="4" w:space="0" w:color="auto"/>
            </w:tcBorders>
            <w:textDirection w:val="btLr"/>
            <w:vAlign w:val="center"/>
          </w:tcPr>
          <w:p w14:paraId="56835CB7" w14:textId="17156BD1" w:rsidR="002C6EFE" w:rsidRPr="00AB22EC" w:rsidRDefault="004526AA" w:rsidP="002C6EFE">
            <w:pPr>
              <w:spacing w:line="240" w:lineRule="auto"/>
              <w:ind w:left="113" w:right="113"/>
              <w:contextualSpacing w:val="0"/>
              <w:jc w:val="center"/>
              <w:rPr>
                <w:rFonts w:ascii="Arial" w:eastAsia="Times New Roman" w:hAnsi="Arial" w:cs="Arial"/>
                <w:color w:val="000000"/>
                <w:sz w:val="14"/>
                <w:szCs w:val="14"/>
                <w:lang w:eastAsia="es-CO"/>
              </w:rPr>
            </w:pPr>
            <w:r w:rsidRPr="004526AA">
              <w:rPr>
                <w:rFonts w:ascii="Arial" w:eastAsia="Times New Roman" w:hAnsi="Arial" w:cs="Arial"/>
                <w:color w:val="000000"/>
                <w:sz w:val="14"/>
                <w:szCs w:val="14"/>
                <w:lang w:eastAsia="es-CO"/>
              </w:rPr>
              <w:t>Específico</w:t>
            </w:r>
          </w:p>
        </w:tc>
        <w:tc>
          <w:tcPr>
            <w:tcW w:w="316" w:type="dxa"/>
            <w:tcBorders>
              <w:top w:val="single" w:sz="4" w:space="0" w:color="auto"/>
              <w:left w:val="nil"/>
              <w:bottom w:val="single" w:sz="4" w:space="0" w:color="auto"/>
              <w:right w:val="single" w:sz="4" w:space="0" w:color="auto"/>
            </w:tcBorders>
            <w:textDirection w:val="btLr"/>
            <w:vAlign w:val="center"/>
          </w:tcPr>
          <w:p w14:paraId="0888B1B9" w14:textId="2171572B" w:rsidR="002C6EFE" w:rsidRPr="00AB22EC" w:rsidRDefault="004526AA" w:rsidP="002C6EFE">
            <w:pPr>
              <w:spacing w:line="240" w:lineRule="auto"/>
              <w:ind w:left="113" w:right="113"/>
              <w:contextualSpacing w:val="0"/>
              <w:jc w:val="center"/>
              <w:rPr>
                <w:rFonts w:ascii="Arial" w:eastAsia="Times New Roman" w:hAnsi="Arial" w:cs="Arial"/>
                <w:color w:val="000000"/>
                <w:sz w:val="14"/>
                <w:szCs w:val="14"/>
                <w:lang w:eastAsia="es-CO"/>
              </w:rPr>
            </w:pPr>
            <w:r w:rsidRPr="004526AA">
              <w:rPr>
                <w:rFonts w:ascii="Arial" w:eastAsia="Times New Roman" w:hAnsi="Arial" w:cs="Arial"/>
                <w:color w:val="000000"/>
                <w:sz w:val="14"/>
                <w:szCs w:val="14"/>
                <w:lang w:eastAsia="es-CO"/>
              </w:rPr>
              <w:t>Interno</w:t>
            </w:r>
          </w:p>
        </w:tc>
        <w:tc>
          <w:tcPr>
            <w:tcW w:w="316" w:type="dxa"/>
            <w:tcBorders>
              <w:top w:val="single" w:sz="4" w:space="0" w:color="auto"/>
              <w:left w:val="nil"/>
              <w:bottom w:val="single" w:sz="4" w:space="0" w:color="auto"/>
              <w:right w:val="single" w:sz="4" w:space="0" w:color="auto"/>
            </w:tcBorders>
            <w:textDirection w:val="btLr"/>
            <w:vAlign w:val="center"/>
          </w:tcPr>
          <w:p w14:paraId="7F16C67E" w14:textId="4A63C9FC" w:rsidR="002C6EFE" w:rsidRPr="00AB22EC" w:rsidRDefault="004526AA" w:rsidP="002C6EFE">
            <w:pPr>
              <w:spacing w:line="240" w:lineRule="auto"/>
              <w:ind w:left="113" w:right="113"/>
              <w:contextualSpacing w:val="0"/>
              <w:jc w:val="center"/>
              <w:rPr>
                <w:rFonts w:ascii="Arial" w:eastAsia="Times New Roman" w:hAnsi="Arial" w:cs="Arial"/>
                <w:color w:val="000000"/>
                <w:sz w:val="14"/>
                <w:szCs w:val="14"/>
                <w:lang w:eastAsia="es-CO"/>
              </w:rPr>
            </w:pPr>
            <w:r w:rsidRPr="004526AA">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27C9CA22" w14:textId="7389C44C" w:rsidR="002C6EFE" w:rsidRPr="00AB22EC" w:rsidRDefault="004526AA" w:rsidP="002C6EFE">
            <w:pPr>
              <w:spacing w:line="240" w:lineRule="auto"/>
              <w:ind w:left="113" w:right="113"/>
              <w:contextualSpacing w:val="0"/>
              <w:jc w:val="center"/>
              <w:rPr>
                <w:rFonts w:ascii="Arial" w:eastAsia="Times New Roman" w:hAnsi="Arial" w:cs="Arial"/>
                <w:color w:val="000000"/>
                <w:sz w:val="14"/>
                <w:szCs w:val="14"/>
                <w:lang w:eastAsia="es-CO"/>
              </w:rPr>
            </w:pPr>
            <w:r w:rsidRPr="004526AA">
              <w:rPr>
                <w:rFonts w:ascii="Arial" w:eastAsia="Times New Roman" w:hAnsi="Arial" w:cs="Arial"/>
                <w:color w:val="000000"/>
                <w:sz w:val="14"/>
                <w:szCs w:val="14"/>
                <w:lang w:eastAsia="es-CO"/>
              </w:rPr>
              <w:t xml:space="preserve">Riesgo de </w:t>
            </w:r>
            <w:r w:rsidR="005A72BF" w:rsidRPr="004526AA">
              <w:rPr>
                <w:rFonts w:ascii="Arial" w:eastAsia="Times New Roman" w:hAnsi="Arial" w:cs="Arial"/>
                <w:color w:val="000000"/>
                <w:sz w:val="14"/>
                <w:szCs w:val="14"/>
                <w:lang w:eastAsia="es-CO"/>
              </w:rPr>
              <w:t>la Naturaleza</w:t>
            </w:r>
          </w:p>
        </w:tc>
        <w:tc>
          <w:tcPr>
            <w:tcW w:w="2107" w:type="dxa"/>
            <w:tcBorders>
              <w:top w:val="single" w:sz="4" w:space="0" w:color="auto"/>
              <w:left w:val="nil"/>
              <w:bottom w:val="single" w:sz="4" w:space="0" w:color="auto"/>
              <w:right w:val="single" w:sz="4" w:space="0" w:color="auto"/>
            </w:tcBorders>
            <w:vAlign w:val="center"/>
          </w:tcPr>
          <w:p w14:paraId="15BC7C62" w14:textId="68B819B2" w:rsidR="004526AA" w:rsidRPr="004526AA" w:rsidRDefault="004526AA" w:rsidP="004526AA">
            <w:pPr>
              <w:spacing w:line="240" w:lineRule="auto"/>
              <w:contextualSpacing w:val="0"/>
              <w:rPr>
                <w:rFonts w:ascii="Arial" w:eastAsia="Times New Roman" w:hAnsi="Arial" w:cs="Arial"/>
                <w:color w:val="000000"/>
                <w:sz w:val="14"/>
                <w:szCs w:val="14"/>
                <w:lang w:eastAsia="es-CO"/>
              </w:rPr>
            </w:pPr>
            <w:r w:rsidRPr="004526AA">
              <w:rPr>
                <w:rFonts w:ascii="Arial" w:eastAsia="Times New Roman" w:hAnsi="Arial" w:cs="Arial"/>
                <w:color w:val="000000"/>
                <w:sz w:val="14"/>
                <w:szCs w:val="14"/>
                <w:lang w:eastAsia="es-CO"/>
              </w:rPr>
              <w:t xml:space="preserve">Inestabilidad Geológica, </w:t>
            </w:r>
            <w:r w:rsidR="002238A3" w:rsidRPr="004526AA">
              <w:rPr>
                <w:rFonts w:ascii="Arial" w:eastAsia="Times New Roman" w:hAnsi="Arial" w:cs="Arial"/>
                <w:color w:val="000000"/>
                <w:sz w:val="14"/>
                <w:szCs w:val="14"/>
                <w:lang w:eastAsia="es-CO"/>
              </w:rPr>
              <w:t>Geotécnica, Hidrogeológica</w:t>
            </w:r>
            <w:r w:rsidRPr="004526AA">
              <w:rPr>
                <w:rFonts w:ascii="Arial" w:eastAsia="Times New Roman" w:hAnsi="Arial" w:cs="Arial"/>
                <w:color w:val="000000"/>
                <w:sz w:val="14"/>
                <w:szCs w:val="14"/>
                <w:lang w:eastAsia="es-CO"/>
              </w:rPr>
              <w:t xml:space="preserve">: El </w:t>
            </w:r>
            <w:r w:rsidR="005A72BF" w:rsidRPr="004526AA">
              <w:rPr>
                <w:rFonts w:ascii="Arial" w:eastAsia="Times New Roman" w:hAnsi="Arial" w:cs="Arial"/>
                <w:color w:val="000000"/>
                <w:sz w:val="14"/>
                <w:szCs w:val="14"/>
                <w:lang w:eastAsia="es-CO"/>
              </w:rPr>
              <w:t>riesgo puede</w:t>
            </w:r>
            <w:r w:rsidRPr="004526AA">
              <w:rPr>
                <w:rFonts w:ascii="Arial" w:eastAsia="Times New Roman" w:hAnsi="Arial" w:cs="Arial"/>
                <w:color w:val="000000"/>
                <w:sz w:val="14"/>
                <w:szCs w:val="14"/>
                <w:lang w:eastAsia="es-CO"/>
              </w:rPr>
              <w:t xml:space="preserve"> surgir en taludes, en excavaciones a cielo abierto, efectos de erosión de </w:t>
            </w:r>
            <w:r w:rsidR="000C3317" w:rsidRPr="004526AA">
              <w:rPr>
                <w:rFonts w:ascii="Arial" w:eastAsia="Times New Roman" w:hAnsi="Arial" w:cs="Arial"/>
                <w:color w:val="000000"/>
                <w:sz w:val="14"/>
                <w:szCs w:val="14"/>
                <w:lang w:eastAsia="es-CO"/>
              </w:rPr>
              <w:t>márgenes de</w:t>
            </w:r>
            <w:r w:rsidRPr="004526AA">
              <w:rPr>
                <w:rFonts w:ascii="Arial" w:eastAsia="Times New Roman" w:hAnsi="Arial" w:cs="Arial"/>
                <w:color w:val="000000"/>
                <w:sz w:val="14"/>
                <w:szCs w:val="14"/>
                <w:lang w:eastAsia="es-CO"/>
              </w:rPr>
              <w:t xml:space="preserve"> </w:t>
            </w:r>
            <w:r w:rsidR="000C3317" w:rsidRPr="004526AA">
              <w:rPr>
                <w:rFonts w:ascii="Arial" w:eastAsia="Times New Roman" w:hAnsi="Arial" w:cs="Arial"/>
                <w:color w:val="000000"/>
                <w:sz w:val="14"/>
                <w:szCs w:val="14"/>
                <w:lang w:eastAsia="es-CO"/>
              </w:rPr>
              <w:t xml:space="preserve">los </w:t>
            </w:r>
            <w:r w:rsidR="00DC5548" w:rsidRPr="004526AA">
              <w:rPr>
                <w:rFonts w:ascii="Arial" w:eastAsia="Times New Roman" w:hAnsi="Arial" w:cs="Arial"/>
                <w:color w:val="000000"/>
                <w:sz w:val="14"/>
                <w:szCs w:val="14"/>
                <w:lang w:eastAsia="es-CO"/>
              </w:rPr>
              <w:t>ríos,</w:t>
            </w:r>
            <w:r w:rsidR="000C3317" w:rsidRPr="004526AA">
              <w:rPr>
                <w:rFonts w:ascii="Arial" w:eastAsia="Times New Roman" w:hAnsi="Arial" w:cs="Arial"/>
                <w:color w:val="000000"/>
                <w:sz w:val="14"/>
                <w:szCs w:val="14"/>
                <w:lang w:eastAsia="es-CO"/>
              </w:rPr>
              <w:t xml:space="preserve"> los cuales</w:t>
            </w:r>
            <w:r w:rsidRPr="004526AA">
              <w:rPr>
                <w:rFonts w:ascii="Arial" w:eastAsia="Times New Roman" w:hAnsi="Arial" w:cs="Arial"/>
                <w:color w:val="000000"/>
                <w:sz w:val="14"/>
                <w:szCs w:val="14"/>
                <w:lang w:eastAsia="es-CO"/>
              </w:rPr>
              <w:t xml:space="preserve"> pueden </w:t>
            </w:r>
            <w:r w:rsidR="002238A3" w:rsidRPr="004526AA">
              <w:rPr>
                <w:rFonts w:ascii="Arial" w:eastAsia="Times New Roman" w:hAnsi="Arial" w:cs="Arial"/>
                <w:color w:val="000000"/>
                <w:sz w:val="14"/>
                <w:szCs w:val="14"/>
                <w:lang w:eastAsia="es-CO"/>
              </w:rPr>
              <w:t>requerir de</w:t>
            </w:r>
            <w:r w:rsidRPr="004526AA">
              <w:rPr>
                <w:rFonts w:ascii="Arial" w:eastAsia="Times New Roman" w:hAnsi="Arial" w:cs="Arial"/>
                <w:color w:val="000000"/>
                <w:sz w:val="14"/>
                <w:szCs w:val="14"/>
                <w:lang w:eastAsia="es-CO"/>
              </w:rPr>
              <w:t xml:space="preserve"> tratamiento especial de refuerzo, soporte, drenajes, tratamiento de </w:t>
            </w:r>
            <w:r w:rsidR="000C3317" w:rsidRPr="004526AA">
              <w:rPr>
                <w:rFonts w:ascii="Arial" w:eastAsia="Times New Roman" w:hAnsi="Arial" w:cs="Arial"/>
                <w:color w:val="000000"/>
                <w:sz w:val="14"/>
                <w:szCs w:val="14"/>
                <w:lang w:eastAsia="es-CO"/>
              </w:rPr>
              <w:t>taludes, contenciones</w:t>
            </w:r>
            <w:r w:rsidRPr="004526AA">
              <w:rPr>
                <w:rFonts w:ascii="Arial" w:eastAsia="Times New Roman" w:hAnsi="Arial" w:cs="Arial"/>
                <w:color w:val="000000"/>
                <w:sz w:val="14"/>
                <w:szCs w:val="14"/>
                <w:lang w:eastAsia="es-CO"/>
              </w:rPr>
              <w:t xml:space="preserve">/o de las actividades necesarias para dar estabilidad a sitios y obras.   Pueden estar asociados con mayores inversiones, mayores cantidades de obra y mayores plazos.  </w:t>
            </w:r>
            <w:r w:rsidR="002238A3" w:rsidRPr="004526AA">
              <w:rPr>
                <w:rFonts w:ascii="Arial" w:eastAsia="Times New Roman" w:hAnsi="Arial" w:cs="Arial"/>
                <w:color w:val="000000"/>
                <w:sz w:val="14"/>
                <w:szCs w:val="14"/>
                <w:lang w:eastAsia="es-CO"/>
              </w:rPr>
              <w:t>El Contratista</w:t>
            </w:r>
            <w:r w:rsidRPr="004526AA">
              <w:rPr>
                <w:rFonts w:ascii="Arial" w:eastAsia="Times New Roman" w:hAnsi="Arial" w:cs="Arial"/>
                <w:color w:val="000000"/>
                <w:sz w:val="14"/>
                <w:szCs w:val="14"/>
                <w:lang w:eastAsia="es-CO"/>
              </w:rPr>
              <w:t xml:space="preserve"> de </w:t>
            </w:r>
            <w:r w:rsidR="000C3317" w:rsidRPr="004526AA">
              <w:rPr>
                <w:rFonts w:ascii="Arial" w:eastAsia="Times New Roman" w:hAnsi="Arial" w:cs="Arial"/>
                <w:color w:val="000000"/>
                <w:sz w:val="14"/>
                <w:szCs w:val="14"/>
                <w:lang w:eastAsia="es-CO"/>
              </w:rPr>
              <w:t>Obra, asumirá los</w:t>
            </w:r>
            <w:r w:rsidRPr="004526AA">
              <w:rPr>
                <w:rFonts w:ascii="Arial" w:eastAsia="Times New Roman" w:hAnsi="Arial" w:cs="Arial"/>
                <w:color w:val="000000"/>
                <w:sz w:val="14"/>
                <w:szCs w:val="14"/>
                <w:lang w:eastAsia="es-CO"/>
              </w:rPr>
              <w:t xml:space="preserve"> </w:t>
            </w:r>
            <w:r w:rsidR="002238A3" w:rsidRPr="004526AA">
              <w:rPr>
                <w:rFonts w:ascii="Arial" w:eastAsia="Times New Roman" w:hAnsi="Arial" w:cs="Arial"/>
                <w:color w:val="000000"/>
                <w:sz w:val="14"/>
                <w:szCs w:val="14"/>
                <w:lang w:eastAsia="es-CO"/>
              </w:rPr>
              <w:t>riesgos geológicos</w:t>
            </w:r>
            <w:r w:rsidRPr="004526AA">
              <w:rPr>
                <w:rFonts w:ascii="Arial" w:eastAsia="Times New Roman" w:hAnsi="Arial" w:cs="Arial"/>
                <w:color w:val="000000"/>
                <w:sz w:val="14"/>
                <w:szCs w:val="14"/>
                <w:lang w:eastAsia="es-CO"/>
              </w:rPr>
              <w:t xml:space="preserve">, geotécnico e hidrogeológicos identificados, y los que debió identificar en el ajuste y/o elaboración de estudios y diseños y los que se presenten durante la ejecución del contrato. </w:t>
            </w:r>
          </w:p>
          <w:p w14:paraId="035C45A9" w14:textId="2ACD57E5" w:rsidR="002C6EFE" w:rsidRPr="00AB22EC" w:rsidRDefault="0034143E" w:rsidP="004526AA">
            <w:pPr>
              <w:spacing w:line="240" w:lineRule="auto"/>
              <w:contextualSpacing w:val="0"/>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La Gobernación de Caldas</w:t>
            </w:r>
            <w:r w:rsidR="004526AA" w:rsidRPr="004526AA">
              <w:rPr>
                <w:rFonts w:ascii="Arial" w:eastAsia="Times New Roman" w:hAnsi="Arial" w:cs="Arial"/>
                <w:color w:val="000000"/>
                <w:sz w:val="14"/>
                <w:szCs w:val="14"/>
                <w:lang w:eastAsia="es-CO"/>
              </w:rPr>
              <w:t xml:space="preserve"> asume el Riesgo por concepto de mayores cantidades de obra que sean necesarias, siempre y cuando no sean de responsabilidad del Contratista.</w:t>
            </w:r>
          </w:p>
        </w:tc>
        <w:tc>
          <w:tcPr>
            <w:tcW w:w="1843" w:type="dxa"/>
            <w:tcBorders>
              <w:top w:val="single" w:sz="4" w:space="0" w:color="auto"/>
              <w:left w:val="nil"/>
              <w:bottom w:val="single" w:sz="4" w:space="0" w:color="auto"/>
              <w:right w:val="single" w:sz="4" w:space="0" w:color="auto"/>
            </w:tcBorders>
            <w:vAlign w:val="center"/>
          </w:tcPr>
          <w:p w14:paraId="6E006975" w14:textId="20355BA9" w:rsidR="0034143E" w:rsidRPr="0034143E" w:rsidRDefault="0034143E" w:rsidP="0034143E">
            <w:pPr>
              <w:spacing w:line="240" w:lineRule="auto"/>
              <w:contextualSpacing w:val="0"/>
              <w:rPr>
                <w:rFonts w:ascii="Arial" w:eastAsia="Times New Roman" w:hAnsi="Arial" w:cs="Arial"/>
                <w:color w:val="000000"/>
                <w:sz w:val="14"/>
                <w:szCs w:val="14"/>
                <w:lang w:eastAsia="es-CO"/>
              </w:rPr>
            </w:pPr>
            <w:r w:rsidRPr="0034143E">
              <w:rPr>
                <w:rFonts w:ascii="Arial" w:eastAsia="Times New Roman" w:hAnsi="Arial" w:cs="Arial"/>
                <w:color w:val="000000"/>
                <w:sz w:val="14"/>
                <w:szCs w:val="14"/>
                <w:lang w:eastAsia="es-CO"/>
              </w:rPr>
              <w:t>Impacto negativo en el desarrollo del objeto contractual.</w:t>
            </w:r>
          </w:p>
          <w:p w14:paraId="05E90691" w14:textId="38000A56" w:rsidR="002C6EFE" w:rsidRPr="00AB22EC" w:rsidRDefault="0034143E" w:rsidP="0034143E">
            <w:pPr>
              <w:spacing w:line="240" w:lineRule="auto"/>
              <w:contextualSpacing w:val="0"/>
              <w:rPr>
                <w:rFonts w:ascii="Arial" w:eastAsia="Times New Roman" w:hAnsi="Arial" w:cs="Arial"/>
                <w:color w:val="000000"/>
                <w:sz w:val="14"/>
                <w:szCs w:val="14"/>
                <w:lang w:eastAsia="es-CO"/>
              </w:rPr>
            </w:pPr>
            <w:r w:rsidRPr="0034143E">
              <w:rPr>
                <w:rFonts w:ascii="Arial" w:eastAsia="Times New Roman" w:hAnsi="Arial" w:cs="Arial"/>
                <w:color w:val="000000"/>
                <w:sz w:val="14"/>
                <w:szCs w:val="14"/>
                <w:lang w:eastAsia="es-CO"/>
              </w:rPr>
              <w:t xml:space="preserve"> Aumento de costos por necesidad de mayores cantidades de obra, ítems </w:t>
            </w:r>
            <w:r w:rsidR="000C3317" w:rsidRPr="0034143E">
              <w:rPr>
                <w:rFonts w:ascii="Arial" w:eastAsia="Times New Roman" w:hAnsi="Arial" w:cs="Arial"/>
                <w:color w:val="000000"/>
                <w:sz w:val="14"/>
                <w:szCs w:val="14"/>
                <w:lang w:eastAsia="es-CO"/>
              </w:rPr>
              <w:t>nuevos y</w:t>
            </w:r>
            <w:r w:rsidRPr="0034143E">
              <w:rPr>
                <w:rFonts w:ascii="Arial" w:eastAsia="Times New Roman" w:hAnsi="Arial" w:cs="Arial"/>
                <w:color w:val="000000"/>
                <w:sz w:val="14"/>
                <w:szCs w:val="14"/>
                <w:lang w:eastAsia="es-CO"/>
              </w:rPr>
              <w:t xml:space="preserve"> eventuales mayores plazos  </w:t>
            </w:r>
          </w:p>
        </w:tc>
        <w:tc>
          <w:tcPr>
            <w:tcW w:w="283" w:type="dxa"/>
            <w:tcBorders>
              <w:top w:val="single" w:sz="4" w:space="0" w:color="auto"/>
              <w:left w:val="nil"/>
              <w:bottom w:val="single" w:sz="4" w:space="0" w:color="auto"/>
              <w:right w:val="single" w:sz="4" w:space="0" w:color="auto"/>
            </w:tcBorders>
            <w:textDirection w:val="btLr"/>
            <w:vAlign w:val="center"/>
          </w:tcPr>
          <w:p w14:paraId="57AD958F" w14:textId="32826054" w:rsidR="002C6EFE" w:rsidRPr="00AB22EC" w:rsidRDefault="0034143E"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394F6139" w14:textId="4EB64125" w:rsidR="002C6EFE" w:rsidRPr="00AB22EC" w:rsidRDefault="0034143E"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35518C1E" w14:textId="40EDFEFC" w:rsidR="002C6EFE" w:rsidRPr="00AB22EC" w:rsidRDefault="0034143E"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5" w:type="dxa"/>
            <w:tcBorders>
              <w:top w:val="single" w:sz="4" w:space="0" w:color="auto"/>
              <w:left w:val="nil"/>
              <w:bottom w:val="single" w:sz="4" w:space="0" w:color="auto"/>
              <w:right w:val="single" w:sz="4" w:space="0" w:color="auto"/>
            </w:tcBorders>
            <w:textDirection w:val="btLr"/>
            <w:vAlign w:val="center"/>
          </w:tcPr>
          <w:p w14:paraId="14792E85" w14:textId="4A30477E" w:rsidR="002C6EFE" w:rsidRPr="00AB22EC" w:rsidRDefault="0034143E"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6" w:type="dxa"/>
            <w:tcBorders>
              <w:top w:val="single" w:sz="4" w:space="0" w:color="auto"/>
              <w:left w:val="nil"/>
              <w:bottom w:val="single" w:sz="4" w:space="0" w:color="auto"/>
              <w:right w:val="single" w:sz="4" w:space="0" w:color="auto"/>
            </w:tcBorders>
            <w:textDirection w:val="btLr"/>
            <w:vAlign w:val="center"/>
          </w:tcPr>
          <w:p w14:paraId="07FA7312" w14:textId="6162BB5C" w:rsidR="002C6EFE" w:rsidRPr="00AB22EC" w:rsidRDefault="0034143E"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single" w:sz="4" w:space="0" w:color="auto"/>
              <w:left w:val="nil"/>
              <w:bottom w:val="single" w:sz="4" w:space="0" w:color="auto"/>
              <w:right w:val="single" w:sz="4" w:space="0" w:color="auto"/>
            </w:tcBorders>
            <w:vAlign w:val="center"/>
          </w:tcPr>
          <w:p w14:paraId="2E1D2958" w14:textId="5D632463" w:rsidR="002C6EFE" w:rsidRPr="00AB22EC" w:rsidRDefault="0034143E" w:rsidP="002C6EFE">
            <w:pPr>
              <w:spacing w:line="240" w:lineRule="auto"/>
              <w:contextualSpacing w:val="0"/>
              <w:rPr>
                <w:rFonts w:ascii="Arial" w:eastAsia="Times New Roman" w:hAnsi="Arial" w:cs="Arial"/>
                <w:color w:val="000000"/>
                <w:sz w:val="14"/>
                <w:szCs w:val="14"/>
                <w:lang w:eastAsia="es-CO"/>
              </w:rPr>
            </w:pPr>
            <w:r w:rsidRPr="0034143E">
              <w:rPr>
                <w:rFonts w:ascii="Arial" w:eastAsia="Times New Roman" w:hAnsi="Arial" w:cs="Arial"/>
                <w:color w:val="000000"/>
                <w:sz w:val="14"/>
                <w:szCs w:val="14"/>
                <w:lang w:eastAsia="es-CO"/>
              </w:rPr>
              <w:t>Monitoreo del corredor vial por parte de Especialistas en Geotecnia para recomendar medidas preventivas, correctivas o de mitigación de las inestabilidades observadas. Análisis e implementación de medidas pertinentes con este fin, contemplando de ser necesario la elaboración de estudios respectivos. En las emergencias que se presenten, atención inmediata de las mismas dando prioridad a las obras de transitabilidad y seguridad vial; recomendación de especialistas para solución definitiva, provisional o de mitigación, análisis e implementación.  En todos los casos, adoptar las medidas contractuales a que haya lugar, en cuanto a mayores cantidades de obra y plazos si fuere necesario.</w:t>
            </w:r>
          </w:p>
        </w:tc>
        <w:tc>
          <w:tcPr>
            <w:tcW w:w="425" w:type="dxa"/>
            <w:tcBorders>
              <w:top w:val="single" w:sz="4" w:space="0" w:color="auto"/>
              <w:left w:val="nil"/>
              <w:bottom w:val="single" w:sz="4" w:space="0" w:color="auto"/>
              <w:right w:val="single" w:sz="4" w:space="0" w:color="auto"/>
            </w:tcBorders>
            <w:textDirection w:val="btLr"/>
            <w:vAlign w:val="center"/>
          </w:tcPr>
          <w:p w14:paraId="2FC7EA77" w14:textId="3F77C8D3" w:rsidR="002C6EFE" w:rsidRPr="00AB22EC" w:rsidRDefault="00A064B4"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237A9460" w14:textId="71601ED7" w:rsidR="002C6EFE" w:rsidRPr="00AB22EC" w:rsidRDefault="00A064B4"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single" w:sz="4" w:space="0" w:color="auto"/>
              <w:left w:val="nil"/>
              <w:bottom w:val="single" w:sz="4" w:space="0" w:color="auto"/>
              <w:right w:val="single" w:sz="4" w:space="0" w:color="auto"/>
            </w:tcBorders>
            <w:textDirection w:val="btLr"/>
            <w:vAlign w:val="center"/>
          </w:tcPr>
          <w:p w14:paraId="309AE2BE" w14:textId="0F8C164B" w:rsidR="002C6EFE" w:rsidRPr="00AB22EC" w:rsidRDefault="00A064B4"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427" w:type="dxa"/>
            <w:tcBorders>
              <w:top w:val="single" w:sz="4" w:space="0" w:color="auto"/>
              <w:left w:val="nil"/>
              <w:bottom w:val="single" w:sz="4" w:space="0" w:color="auto"/>
              <w:right w:val="single" w:sz="4" w:space="0" w:color="auto"/>
            </w:tcBorders>
            <w:textDirection w:val="btLr"/>
            <w:vAlign w:val="center"/>
          </w:tcPr>
          <w:p w14:paraId="40F971E2" w14:textId="1F6864D3" w:rsidR="002C6EFE" w:rsidRPr="00AB22EC" w:rsidRDefault="00A064B4"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3C92C34B" w14:textId="4DC2D5B5" w:rsidR="002C6EFE" w:rsidRPr="00AB22EC" w:rsidRDefault="00CE64E7" w:rsidP="002C6EFE">
            <w:pPr>
              <w:spacing w:line="240" w:lineRule="auto"/>
              <w:ind w:left="113" w:right="113"/>
              <w:contextualSpacing w:val="0"/>
              <w:jc w:val="center"/>
              <w:rPr>
                <w:rFonts w:ascii="Arial" w:eastAsia="Times New Roman" w:hAnsi="Arial" w:cs="Arial"/>
                <w:color w:val="000000"/>
                <w:sz w:val="14"/>
                <w:szCs w:val="14"/>
                <w:lang w:eastAsia="es-CO"/>
              </w:rPr>
            </w:pPr>
            <w:r w:rsidRPr="00CE64E7">
              <w:rPr>
                <w:rFonts w:ascii="Arial" w:eastAsia="Times New Roman" w:hAnsi="Arial" w:cs="Arial"/>
                <w:color w:val="000000"/>
                <w:sz w:val="14"/>
                <w:szCs w:val="14"/>
                <w:lang w:eastAsia="es-CO"/>
              </w:rPr>
              <w:t>En emergencias de gran magnitud puede afectarse la ejecución del contrato.</w:t>
            </w:r>
          </w:p>
        </w:tc>
        <w:tc>
          <w:tcPr>
            <w:tcW w:w="426" w:type="dxa"/>
            <w:tcBorders>
              <w:top w:val="single" w:sz="4" w:space="0" w:color="auto"/>
              <w:left w:val="nil"/>
              <w:bottom w:val="single" w:sz="4" w:space="0" w:color="auto"/>
              <w:right w:val="single" w:sz="4" w:space="0" w:color="auto"/>
            </w:tcBorders>
            <w:textDirection w:val="btLr"/>
            <w:vAlign w:val="center"/>
          </w:tcPr>
          <w:p w14:paraId="655AE611" w14:textId="562D49E5" w:rsidR="002C6EFE" w:rsidRPr="00AB22EC" w:rsidRDefault="00CE64E7"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6B390180" w14:textId="020BD6D4" w:rsidR="002C6EFE" w:rsidRPr="00AB22EC" w:rsidRDefault="00CE64E7" w:rsidP="002C6EFE">
            <w:pPr>
              <w:spacing w:line="240" w:lineRule="auto"/>
              <w:ind w:left="113" w:right="113"/>
              <w:contextualSpacing w:val="0"/>
              <w:jc w:val="center"/>
              <w:rPr>
                <w:rFonts w:ascii="Arial" w:eastAsia="Times New Roman" w:hAnsi="Arial" w:cs="Arial"/>
                <w:color w:val="000000"/>
                <w:sz w:val="14"/>
                <w:szCs w:val="14"/>
                <w:lang w:eastAsia="es-CO"/>
              </w:rPr>
            </w:pPr>
            <w:r w:rsidRPr="00CE64E7">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04FB77DA" w14:textId="4E881819" w:rsidR="002C6EFE" w:rsidRPr="00AB22EC" w:rsidRDefault="00CE64E7" w:rsidP="002C6EFE">
            <w:pPr>
              <w:spacing w:line="240" w:lineRule="auto"/>
              <w:ind w:left="113" w:right="113"/>
              <w:contextualSpacing w:val="0"/>
              <w:jc w:val="center"/>
              <w:rPr>
                <w:rFonts w:ascii="Arial" w:eastAsia="Times New Roman" w:hAnsi="Arial" w:cs="Arial"/>
                <w:color w:val="000000"/>
                <w:sz w:val="14"/>
                <w:szCs w:val="14"/>
                <w:lang w:eastAsia="es-CO"/>
              </w:rPr>
            </w:pPr>
            <w:r w:rsidRPr="00CE64E7">
              <w:rPr>
                <w:rFonts w:ascii="Arial" w:eastAsia="Times New Roman" w:hAnsi="Arial" w:cs="Arial"/>
                <w:color w:val="000000"/>
                <w:sz w:val="14"/>
                <w:szCs w:val="14"/>
                <w:lang w:eastAsia="es-CO"/>
              </w:rPr>
              <w:t>A la terminación de la ejecución del contrato</w:t>
            </w:r>
          </w:p>
        </w:tc>
        <w:tc>
          <w:tcPr>
            <w:tcW w:w="1984" w:type="dxa"/>
            <w:tcBorders>
              <w:top w:val="single" w:sz="4" w:space="0" w:color="auto"/>
              <w:left w:val="nil"/>
              <w:bottom w:val="single" w:sz="4" w:space="0" w:color="auto"/>
              <w:right w:val="single" w:sz="4" w:space="0" w:color="auto"/>
            </w:tcBorders>
            <w:vAlign w:val="center"/>
          </w:tcPr>
          <w:p w14:paraId="6F698C35" w14:textId="796285FE" w:rsidR="00CE64E7" w:rsidRPr="00CE64E7" w:rsidRDefault="00CE64E7" w:rsidP="00CE64E7">
            <w:pPr>
              <w:spacing w:line="240" w:lineRule="auto"/>
              <w:contextualSpacing w:val="0"/>
              <w:rPr>
                <w:rFonts w:ascii="Arial" w:eastAsia="Times New Roman" w:hAnsi="Arial" w:cs="Arial"/>
                <w:color w:val="000000"/>
                <w:sz w:val="14"/>
                <w:szCs w:val="14"/>
                <w:lang w:eastAsia="es-CO"/>
              </w:rPr>
            </w:pPr>
            <w:r w:rsidRPr="00CE64E7">
              <w:rPr>
                <w:rFonts w:ascii="Arial" w:eastAsia="Times New Roman" w:hAnsi="Arial" w:cs="Arial"/>
                <w:color w:val="000000"/>
                <w:sz w:val="14"/>
                <w:szCs w:val="14"/>
                <w:lang w:eastAsia="es-CO"/>
              </w:rPr>
              <w:t>Visitas y recomendaciones de Especialistas.</w:t>
            </w:r>
          </w:p>
          <w:p w14:paraId="3F34B2A2" w14:textId="5849874A" w:rsidR="00CE64E7" w:rsidRPr="00CE64E7" w:rsidRDefault="00CE64E7" w:rsidP="00CE64E7">
            <w:pPr>
              <w:spacing w:line="240" w:lineRule="auto"/>
              <w:contextualSpacing w:val="0"/>
              <w:rPr>
                <w:rFonts w:ascii="Arial" w:eastAsia="Times New Roman" w:hAnsi="Arial" w:cs="Arial"/>
                <w:color w:val="000000"/>
                <w:sz w:val="14"/>
                <w:szCs w:val="14"/>
                <w:lang w:eastAsia="es-CO"/>
              </w:rPr>
            </w:pPr>
            <w:r w:rsidRPr="00CE64E7">
              <w:rPr>
                <w:rFonts w:ascii="Arial" w:eastAsia="Times New Roman" w:hAnsi="Arial" w:cs="Arial"/>
                <w:color w:val="000000"/>
                <w:sz w:val="14"/>
                <w:szCs w:val="14"/>
                <w:lang w:eastAsia="es-CO"/>
              </w:rPr>
              <w:t>Análisis de Contratista e Interventor y si es necesario participación de</w:t>
            </w:r>
            <w:r w:rsidR="00EC0616">
              <w:rPr>
                <w:rFonts w:ascii="Arial" w:eastAsia="Times New Roman" w:hAnsi="Arial" w:cs="Arial"/>
                <w:color w:val="000000"/>
                <w:sz w:val="14"/>
                <w:szCs w:val="14"/>
                <w:lang w:eastAsia="es-CO"/>
              </w:rPr>
              <w:t xml:space="preserve"> La Gobernación de Caldas</w:t>
            </w:r>
          </w:p>
          <w:p w14:paraId="63B5C18C" w14:textId="77777777" w:rsidR="00CE64E7" w:rsidRPr="00CE64E7" w:rsidRDefault="00CE64E7" w:rsidP="00CE64E7">
            <w:pPr>
              <w:spacing w:line="240" w:lineRule="auto"/>
              <w:contextualSpacing w:val="0"/>
              <w:rPr>
                <w:rFonts w:ascii="Arial" w:eastAsia="Times New Roman" w:hAnsi="Arial" w:cs="Arial"/>
                <w:color w:val="000000"/>
                <w:sz w:val="14"/>
                <w:szCs w:val="14"/>
                <w:lang w:eastAsia="es-CO"/>
              </w:rPr>
            </w:pPr>
          </w:p>
          <w:p w14:paraId="4ECF09C0" w14:textId="3991296F" w:rsidR="00CE64E7" w:rsidRPr="00CE64E7" w:rsidRDefault="00CE64E7" w:rsidP="00CE64E7">
            <w:pPr>
              <w:spacing w:line="240" w:lineRule="auto"/>
              <w:contextualSpacing w:val="0"/>
              <w:rPr>
                <w:rFonts w:ascii="Arial" w:eastAsia="Times New Roman" w:hAnsi="Arial" w:cs="Arial"/>
                <w:color w:val="000000"/>
                <w:sz w:val="14"/>
                <w:szCs w:val="14"/>
                <w:lang w:eastAsia="es-CO"/>
              </w:rPr>
            </w:pPr>
            <w:r w:rsidRPr="00CE64E7">
              <w:rPr>
                <w:rFonts w:ascii="Arial" w:eastAsia="Times New Roman" w:hAnsi="Arial" w:cs="Arial"/>
                <w:color w:val="000000"/>
                <w:sz w:val="14"/>
                <w:szCs w:val="14"/>
                <w:lang w:eastAsia="es-CO"/>
              </w:rPr>
              <w:t xml:space="preserve">Comités Técnicos, Seguimiento a implementación de medidas preventivas, correctivas o de mitigación, Informes </w:t>
            </w:r>
            <w:r w:rsidR="000C3317" w:rsidRPr="00CE64E7">
              <w:rPr>
                <w:rFonts w:ascii="Arial" w:eastAsia="Times New Roman" w:hAnsi="Arial" w:cs="Arial"/>
                <w:color w:val="000000"/>
                <w:sz w:val="14"/>
                <w:szCs w:val="14"/>
                <w:lang w:eastAsia="es-CO"/>
              </w:rPr>
              <w:t>respectivos, requerimientos</w:t>
            </w:r>
            <w:r w:rsidRPr="00CE64E7">
              <w:rPr>
                <w:rFonts w:ascii="Arial" w:eastAsia="Times New Roman" w:hAnsi="Arial" w:cs="Arial"/>
                <w:color w:val="000000"/>
                <w:sz w:val="14"/>
                <w:szCs w:val="14"/>
                <w:lang w:eastAsia="es-CO"/>
              </w:rPr>
              <w:t xml:space="preserve"> escritos.</w:t>
            </w:r>
          </w:p>
          <w:p w14:paraId="77B5E82F" w14:textId="77777777" w:rsidR="00CE64E7" w:rsidRPr="00CE64E7" w:rsidRDefault="00CE64E7" w:rsidP="00CE64E7">
            <w:pPr>
              <w:spacing w:line="240" w:lineRule="auto"/>
              <w:contextualSpacing w:val="0"/>
              <w:rPr>
                <w:rFonts w:ascii="Arial" w:eastAsia="Times New Roman" w:hAnsi="Arial" w:cs="Arial"/>
                <w:color w:val="000000"/>
                <w:sz w:val="14"/>
                <w:szCs w:val="14"/>
                <w:lang w:eastAsia="es-CO"/>
              </w:rPr>
            </w:pPr>
          </w:p>
          <w:p w14:paraId="3E318C7C" w14:textId="17D7F4FB" w:rsidR="002C6EFE" w:rsidRPr="00AB22EC" w:rsidRDefault="00CE64E7" w:rsidP="00CE64E7">
            <w:pPr>
              <w:spacing w:line="240" w:lineRule="auto"/>
              <w:contextualSpacing w:val="0"/>
              <w:rPr>
                <w:rFonts w:ascii="Arial" w:eastAsia="Times New Roman" w:hAnsi="Arial" w:cs="Arial"/>
                <w:color w:val="000000"/>
                <w:sz w:val="14"/>
                <w:szCs w:val="14"/>
                <w:lang w:eastAsia="es-CO"/>
              </w:rPr>
            </w:pPr>
            <w:r w:rsidRPr="00CE64E7">
              <w:rPr>
                <w:rFonts w:ascii="Arial" w:eastAsia="Times New Roman" w:hAnsi="Arial" w:cs="Arial"/>
                <w:color w:val="000000"/>
                <w:sz w:val="14"/>
                <w:szCs w:val="14"/>
                <w:lang w:eastAsia="es-CO"/>
              </w:rPr>
              <w:t>Retroalimentación en los procedimientos adelantados por los responsables del tratamiento.</w:t>
            </w:r>
          </w:p>
        </w:tc>
        <w:tc>
          <w:tcPr>
            <w:tcW w:w="851" w:type="dxa"/>
            <w:tcBorders>
              <w:top w:val="single" w:sz="4" w:space="0" w:color="auto"/>
              <w:left w:val="nil"/>
              <w:bottom w:val="single" w:sz="4" w:space="0" w:color="auto"/>
              <w:right w:val="single" w:sz="4" w:space="0" w:color="auto"/>
            </w:tcBorders>
            <w:textDirection w:val="btLr"/>
            <w:vAlign w:val="center"/>
          </w:tcPr>
          <w:p w14:paraId="0DE743EC" w14:textId="1C72799B" w:rsidR="002C6EFE" w:rsidRPr="00AB22EC" w:rsidRDefault="00EC0616" w:rsidP="002C6EFE">
            <w:pPr>
              <w:spacing w:line="240" w:lineRule="auto"/>
              <w:ind w:left="113" w:right="113"/>
              <w:contextualSpacing w:val="0"/>
              <w:jc w:val="center"/>
              <w:rPr>
                <w:rFonts w:ascii="Arial" w:eastAsia="Times New Roman" w:hAnsi="Arial" w:cs="Arial"/>
                <w:color w:val="000000"/>
                <w:sz w:val="14"/>
                <w:szCs w:val="14"/>
                <w:lang w:eastAsia="es-CO"/>
              </w:rPr>
            </w:pPr>
            <w:r w:rsidRPr="00EC0616">
              <w:rPr>
                <w:rFonts w:ascii="Arial" w:eastAsia="Times New Roman" w:hAnsi="Arial" w:cs="Arial"/>
                <w:color w:val="000000"/>
                <w:sz w:val="14"/>
                <w:szCs w:val="14"/>
                <w:lang w:eastAsia="es-CO"/>
              </w:rPr>
              <w:t>Diario al inicio del contrato, cuando se detecten nuevos sitios inestables, cuando se presenten emergencias.</w:t>
            </w:r>
          </w:p>
        </w:tc>
      </w:tr>
      <w:tr w:rsidR="00DB679F" w:rsidRPr="00AB22EC" w14:paraId="2E392643" w14:textId="77777777" w:rsidTr="00F44E97">
        <w:trPr>
          <w:cantSplit/>
          <w:trHeight w:val="1688"/>
        </w:trPr>
        <w:tc>
          <w:tcPr>
            <w:tcW w:w="316" w:type="dxa"/>
            <w:tcBorders>
              <w:top w:val="single" w:sz="4" w:space="0" w:color="auto"/>
              <w:left w:val="single" w:sz="4" w:space="0" w:color="auto"/>
              <w:bottom w:val="single" w:sz="4" w:space="0" w:color="auto"/>
              <w:right w:val="single" w:sz="4" w:space="0" w:color="auto"/>
            </w:tcBorders>
            <w:vAlign w:val="center"/>
          </w:tcPr>
          <w:p w14:paraId="41807846" w14:textId="77777777" w:rsidR="002C6EFE" w:rsidRDefault="002C6EFE" w:rsidP="002C6EF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lastRenderedPageBreak/>
              <w:t>11</w:t>
            </w:r>
          </w:p>
        </w:tc>
        <w:tc>
          <w:tcPr>
            <w:tcW w:w="316" w:type="dxa"/>
            <w:tcBorders>
              <w:top w:val="single" w:sz="4" w:space="0" w:color="auto"/>
              <w:left w:val="nil"/>
              <w:bottom w:val="single" w:sz="4" w:space="0" w:color="auto"/>
              <w:right w:val="single" w:sz="4" w:space="0" w:color="auto"/>
            </w:tcBorders>
            <w:textDirection w:val="btLr"/>
            <w:vAlign w:val="center"/>
          </w:tcPr>
          <w:p w14:paraId="7892E72C" w14:textId="5199BB2B" w:rsidR="002C6EFE" w:rsidRPr="00AB22EC" w:rsidRDefault="00051644" w:rsidP="002C6EFE">
            <w:pPr>
              <w:spacing w:line="240" w:lineRule="auto"/>
              <w:ind w:left="113" w:right="113"/>
              <w:contextualSpacing w:val="0"/>
              <w:jc w:val="center"/>
              <w:rPr>
                <w:rFonts w:ascii="Arial" w:eastAsia="Times New Roman" w:hAnsi="Arial" w:cs="Arial"/>
                <w:color w:val="000000"/>
                <w:sz w:val="14"/>
                <w:szCs w:val="14"/>
                <w:lang w:eastAsia="es-CO"/>
              </w:rPr>
            </w:pPr>
            <w:r w:rsidRPr="00051644">
              <w:rPr>
                <w:rFonts w:ascii="Arial" w:eastAsia="Times New Roman" w:hAnsi="Arial" w:cs="Arial"/>
                <w:color w:val="000000"/>
                <w:sz w:val="14"/>
                <w:szCs w:val="14"/>
                <w:lang w:eastAsia="es-CO"/>
              </w:rPr>
              <w:t>Específico</w:t>
            </w:r>
          </w:p>
        </w:tc>
        <w:tc>
          <w:tcPr>
            <w:tcW w:w="316" w:type="dxa"/>
            <w:tcBorders>
              <w:top w:val="single" w:sz="4" w:space="0" w:color="auto"/>
              <w:left w:val="nil"/>
              <w:bottom w:val="single" w:sz="4" w:space="0" w:color="auto"/>
              <w:right w:val="single" w:sz="4" w:space="0" w:color="auto"/>
            </w:tcBorders>
            <w:textDirection w:val="btLr"/>
            <w:vAlign w:val="center"/>
          </w:tcPr>
          <w:p w14:paraId="36BB89B5" w14:textId="522515D2" w:rsidR="002C6EFE" w:rsidRPr="00AB22EC" w:rsidRDefault="00051644" w:rsidP="002C6EFE">
            <w:pPr>
              <w:spacing w:line="240" w:lineRule="auto"/>
              <w:ind w:left="113" w:right="113"/>
              <w:contextualSpacing w:val="0"/>
              <w:jc w:val="center"/>
              <w:rPr>
                <w:rFonts w:ascii="Arial" w:eastAsia="Times New Roman" w:hAnsi="Arial" w:cs="Arial"/>
                <w:color w:val="000000"/>
                <w:sz w:val="14"/>
                <w:szCs w:val="14"/>
                <w:lang w:eastAsia="es-CO"/>
              </w:rPr>
            </w:pPr>
            <w:r w:rsidRPr="00051644">
              <w:rPr>
                <w:rFonts w:ascii="Arial" w:eastAsia="Times New Roman" w:hAnsi="Arial" w:cs="Arial"/>
                <w:color w:val="000000"/>
                <w:sz w:val="14"/>
                <w:szCs w:val="14"/>
                <w:lang w:eastAsia="es-CO"/>
              </w:rPr>
              <w:t>Interno</w:t>
            </w:r>
          </w:p>
        </w:tc>
        <w:tc>
          <w:tcPr>
            <w:tcW w:w="316" w:type="dxa"/>
            <w:tcBorders>
              <w:top w:val="single" w:sz="4" w:space="0" w:color="auto"/>
              <w:left w:val="nil"/>
              <w:bottom w:val="single" w:sz="4" w:space="0" w:color="auto"/>
              <w:right w:val="single" w:sz="4" w:space="0" w:color="auto"/>
            </w:tcBorders>
            <w:textDirection w:val="btLr"/>
            <w:vAlign w:val="center"/>
          </w:tcPr>
          <w:p w14:paraId="539EAF02" w14:textId="7D0DD02B" w:rsidR="002C6EFE" w:rsidRPr="00AB22EC" w:rsidRDefault="00051644" w:rsidP="002C6EFE">
            <w:pPr>
              <w:spacing w:line="240" w:lineRule="auto"/>
              <w:ind w:left="113" w:right="113"/>
              <w:contextualSpacing w:val="0"/>
              <w:jc w:val="center"/>
              <w:rPr>
                <w:rFonts w:ascii="Arial" w:eastAsia="Times New Roman" w:hAnsi="Arial" w:cs="Arial"/>
                <w:color w:val="000000"/>
                <w:sz w:val="14"/>
                <w:szCs w:val="14"/>
                <w:lang w:eastAsia="es-CO"/>
              </w:rPr>
            </w:pPr>
            <w:r w:rsidRPr="00051644">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09ACB9CB" w14:textId="3E8301C2" w:rsidR="002C6EFE" w:rsidRPr="00AB22EC" w:rsidRDefault="00051644" w:rsidP="002C6EFE">
            <w:pPr>
              <w:spacing w:line="240" w:lineRule="auto"/>
              <w:ind w:left="113" w:right="113"/>
              <w:contextualSpacing w:val="0"/>
              <w:jc w:val="center"/>
              <w:rPr>
                <w:rFonts w:ascii="Arial" w:eastAsia="Times New Roman" w:hAnsi="Arial" w:cs="Arial"/>
                <w:color w:val="000000"/>
                <w:sz w:val="14"/>
                <w:szCs w:val="14"/>
                <w:lang w:eastAsia="es-CO"/>
              </w:rPr>
            </w:pPr>
            <w:r w:rsidRPr="00051644">
              <w:rPr>
                <w:rFonts w:ascii="Arial" w:eastAsia="Times New Roman" w:hAnsi="Arial" w:cs="Arial"/>
                <w:color w:val="000000"/>
                <w:sz w:val="14"/>
                <w:szCs w:val="14"/>
                <w:lang w:eastAsia="es-CO"/>
              </w:rPr>
              <w:t>Riesgo Operacional</w:t>
            </w:r>
          </w:p>
        </w:tc>
        <w:tc>
          <w:tcPr>
            <w:tcW w:w="2107" w:type="dxa"/>
            <w:tcBorders>
              <w:top w:val="single" w:sz="4" w:space="0" w:color="auto"/>
              <w:left w:val="nil"/>
              <w:bottom w:val="single" w:sz="4" w:space="0" w:color="auto"/>
              <w:right w:val="single" w:sz="4" w:space="0" w:color="auto"/>
            </w:tcBorders>
            <w:vAlign w:val="center"/>
          </w:tcPr>
          <w:p w14:paraId="426060F6" w14:textId="7F104AAE" w:rsidR="002C6EFE" w:rsidRPr="00AB22EC" w:rsidRDefault="00371255" w:rsidP="002C6EFE">
            <w:pPr>
              <w:spacing w:line="240" w:lineRule="auto"/>
              <w:contextualSpacing w:val="0"/>
              <w:rPr>
                <w:rFonts w:ascii="Arial" w:eastAsia="Times New Roman" w:hAnsi="Arial" w:cs="Arial"/>
                <w:color w:val="000000"/>
                <w:sz w:val="14"/>
                <w:szCs w:val="14"/>
                <w:lang w:eastAsia="es-CO"/>
              </w:rPr>
            </w:pPr>
            <w:r w:rsidRPr="00371255">
              <w:rPr>
                <w:rFonts w:ascii="Arial" w:eastAsia="Times New Roman" w:hAnsi="Arial" w:cs="Arial"/>
                <w:color w:val="000000"/>
                <w:sz w:val="14"/>
                <w:szCs w:val="14"/>
                <w:lang w:eastAsia="es-CO"/>
              </w:rPr>
              <w:t>Coexistencia de Proyectos: En desarrollo de la fase de la ejecución del proyecto se espera la interacción y armonización concurran Contratistas de</w:t>
            </w:r>
            <w:r w:rsidR="00F74EDB">
              <w:rPr>
                <w:rFonts w:ascii="Arial" w:eastAsia="Times New Roman" w:hAnsi="Arial" w:cs="Arial"/>
                <w:color w:val="000000"/>
                <w:sz w:val="14"/>
                <w:szCs w:val="14"/>
                <w:lang w:eastAsia="es-CO"/>
              </w:rPr>
              <w:t xml:space="preserve"> la Gobernación de Caldas</w:t>
            </w:r>
            <w:r w:rsidRPr="00371255">
              <w:rPr>
                <w:rFonts w:ascii="Arial" w:eastAsia="Times New Roman" w:hAnsi="Arial" w:cs="Arial"/>
                <w:color w:val="000000"/>
                <w:sz w:val="14"/>
                <w:szCs w:val="14"/>
                <w:lang w:eastAsia="es-CO"/>
              </w:rPr>
              <w:t xml:space="preserve"> que se encuentre ejecutando en la actualidad o ejecuten actividades en el corredor vial proyectos que también intervienen en la misma zona de construcción de la obra</w:t>
            </w:r>
          </w:p>
        </w:tc>
        <w:tc>
          <w:tcPr>
            <w:tcW w:w="1843" w:type="dxa"/>
            <w:tcBorders>
              <w:top w:val="single" w:sz="4" w:space="0" w:color="auto"/>
              <w:left w:val="nil"/>
              <w:bottom w:val="single" w:sz="4" w:space="0" w:color="auto"/>
              <w:right w:val="single" w:sz="4" w:space="0" w:color="auto"/>
            </w:tcBorders>
            <w:vAlign w:val="center"/>
          </w:tcPr>
          <w:p w14:paraId="30EBB28E" w14:textId="7902862B" w:rsidR="00F74EDB" w:rsidRPr="00F74EDB" w:rsidRDefault="00F74EDB" w:rsidP="00F74EDB">
            <w:pPr>
              <w:spacing w:line="240" w:lineRule="auto"/>
              <w:contextualSpacing w:val="0"/>
              <w:rPr>
                <w:rFonts w:ascii="Arial" w:eastAsia="Times New Roman" w:hAnsi="Arial" w:cs="Arial"/>
                <w:color w:val="000000"/>
                <w:sz w:val="14"/>
                <w:szCs w:val="14"/>
                <w:lang w:eastAsia="es-CO"/>
              </w:rPr>
            </w:pPr>
            <w:r w:rsidRPr="00F74EDB">
              <w:rPr>
                <w:rFonts w:ascii="Arial" w:eastAsia="Times New Roman" w:hAnsi="Arial" w:cs="Arial"/>
                <w:color w:val="000000"/>
                <w:sz w:val="14"/>
                <w:szCs w:val="14"/>
                <w:lang w:eastAsia="es-CO"/>
              </w:rPr>
              <w:t>Demoras para iniciar la ejecución de las obras o dificultades o interferencias en el normal desarrollo de la obra.</w:t>
            </w:r>
          </w:p>
          <w:p w14:paraId="5D2DBE50" w14:textId="77777777" w:rsidR="00F74EDB" w:rsidRPr="00F74EDB" w:rsidRDefault="00F74EDB" w:rsidP="00F74EDB">
            <w:pPr>
              <w:spacing w:line="240" w:lineRule="auto"/>
              <w:contextualSpacing w:val="0"/>
              <w:rPr>
                <w:rFonts w:ascii="Arial" w:eastAsia="Times New Roman" w:hAnsi="Arial" w:cs="Arial"/>
                <w:color w:val="000000"/>
                <w:sz w:val="14"/>
                <w:szCs w:val="14"/>
                <w:lang w:eastAsia="es-CO"/>
              </w:rPr>
            </w:pPr>
            <w:r w:rsidRPr="00F74EDB">
              <w:rPr>
                <w:rFonts w:ascii="Arial" w:eastAsia="Times New Roman" w:hAnsi="Arial" w:cs="Arial"/>
                <w:color w:val="000000"/>
                <w:sz w:val="14"/>
                <w:szCs w:val="14"/>
                <w:lang w:eastAsia="es-CO"/>
              </w:rPr>
              <w:t>Eventual necesidad de</w:t>
            </w:r>
          </w:p>
          <w:p w14:paraId="3EEADCE7" w14:textId="77777777" w:rsidR="00F74EDB" w:rsidRPr="00F74EDB" w:rsidRDefault="00F74EDB" w:rsidP="00F74EDB">
            <w:pPr>
              <w:spacing w:line="240" w:lineRule="auto"/>
              <w:contextualSpacing w:val="0"/>
              <w:rPr>
                <w:rFonts w:ascii="Arial" w:eastAsia="Times New Roman" w:hAnsi="Arial" w:cs="Arial"/>
                <w:color w:val="000000"/>
                <w:sz w:val="14"/>
                <w:szCs w:val="14"/>
                <w:lang w:eastAsia="es-CO"/>
              </w:rPr>
            </w:pPr>
            <w:r w:rsidRPr="00F74EDB">
              <w:rPr>
                <w:rFonts w:ascii="Arial" w:eastAsia="Times New Roman" w:hAnsi="Arial" w:cs="Arial"/>
                <w:color w:val="000000"/>
                <w:sz w:val="14"/>
                <w:szCs w:val="14"/>
                <w:lang w:eastAsia="es-CO"/>
              </w:rPr>
              <w:t>suspensión de actividades del contrato de obra.</w:t>
            </w:r>
          </w:p>
          <w:p w14:paraId="53295B97" w14:textId="77777777" w:rsidR="00F74EDB" w:rsidRPr="00F74EDB" w:rsidRDefault="00F74EDB" w:rsidP="00F74EDB">
            <w:pPr>
              <w:spacing w:line="240" w:lineRule="auto"/>
              <w:contextualSpacing w:val="0"/>
              <w:rPr>
                <w:rFonts w:ascii="Arial" w:eastAsia="Times New Roman" w:hAnsi="Arial" w:cs="Arial"/>
                <w:color w:val="000000"/>
                <w:sz w:val="14"/>
                <w:szCs w:val="14"/>
                <w:lang w:eastAsia="es-CO"/>
              </w:rPr>
            </w:pPr>
            <w:r w:rsidRPr="00F74EDB">
              <w:rPr>
                <w:rFonts w:ascii="Arial" w:eastAsia="Times New Roman" w:hAnsi="Arial" w:cs="Arial"/>
                <w:color w:val="000000"/>
                <w:sz w:val="14"/>
                <w:szCs w:val="14"/>
                <w:lang w:eastAsia="es-CO"/>
              </w:rPr>
              <w:t>Modificación o retrasos del</w:t>
            </w:r>
          </w:p>
          <w:p w14:paraId="06748A66" w14:textId="47E5B728" w:rsidR="002C6EFE" w:rsidRPr="00AB22EC" w:rsidRDefault="00F74EDB" w:rsidP="00F74EDB">
            <w:pPr>
              <w:spacing w:line="240" w:lineRule="auto"/>
              <w:contextualSpacing w:val="0"/>
              <w:rPr>
                <w:rFonts w:ascii="Arial" w:eastAsia="Times New Roman" w:hAnsi="Arial" w:cs="Arial"/>
                <w:color w:val="000000"/>
                <w:sz w:val="14"/>
                <w:szCs w:val="14"/>
                <w:lang w:eastAsia="es-CO"/>
              </w:rPr>
            </w:pPr>
            <w:r w:rsidRPr="00F74EDB">
              <w:rPr>
                <w:rFonts w:ascii="Arial" w:eastAsia="Times New Roman" w:hAnsi="Arial" w:cs="Arial"/>
                <w:color w:val="000000"/>
                <w:sz w:val="14"/>
                <w:szCs w:val="14"/>
                <w:lang w:eastAsia="es-CO"/>
              </w:rPr>
              <w:t xml:space="preserve">cronograma o </w:t>
            </w:r>
            <w:r w:rsidR="000C3317" w:rsidRPr="00F74EDB">
              <w:rPr>
                <w:rFonts w:ascii="Arial" w:eastAsia="Times New Roman" w:hAnsi="Arial" w:cs="Arial"/>
                <w:color w:val="000000"/>
                <w:sz w:val="14"/>
                <w:szCs w:val="14"/>
                <w:lang w:eastAsia="es-CO"/>
              </w:rPr>
              <w:t>plan detallado</w:t>
            </w:r>
            <w:r w:rsidRPr="00F74EDB">
              <w:rPr>
                <w:rFonts w:ascii="Arial" w:eastAsia="Times New Roman" w:hAnsi="Arial" w:cs="Arial"/>
                <w:color w:val="000000"/>
                <w:sz w:val="14"/>
                <w:szCs w:val="14"/>
                <w:lang w:eastAsia="es-CO"/>
              </w:rPr>
              <w:t xml:space="preserve"> de trabajo.</w:t>
            </w:r>
          </w:p>
        </w:tc>
        <w:tc>
          <w:tcPr>
            <w:tcW w:w="283" w:type="dxa"/>
            <w:tcBorders>
              <w:top w:val="single" w:sz="4" w:space="0" w:color="auto"/>
              <w:left w:val="nil"/>
              <w:bottom w:val="single" w:sz="4" w:space="0" w:color="auto"/>
              <w:right w:val="single" w:sz="4" w:space="0" w:color="auto"/>
            </w:tcBorders>
            <w:textDirection w:val="btLr"/>
            <w:vAlign w:val="center"/>
          </w:tcPr>
          <w:p w14:paraId="3FEE140A" w14:textId="5D0D4AA0" w:rsidR="002C6EFE" w:rsidRPr="00AB22EC" w:rsidRDefault="00A63067"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2B83AB2F" w14:textId="61F4D462" w:rsidR="002C6EFE" w:rsidRPr="00AB22EC" w:rsidRDefault="00A63067"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754B04F6" w14:textId="0884A1E6" w:rsidR="002C6EFE" w:rsidRPr="00AB22EC" w:rsidRDefault="00A63067"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5" w:type="dxa"/>
            <w:tcBorders>
              <w:top w:val="single" w:sz="4" w:space="0" w:color="auto"/>
              <w:left w:val="nil"/>
              <w:bottom w:val="single" w:sz="4" w:space="0" w:color="auto"/>
              <w:right w:val="single" w:sz="4" w:space="0" w:color="auto"/>
            </w:tcBorders>
            <w:textDirection w:val="btLr"/>
            <w:vAlign w:val="center"/>
          </w:tcPr>
          <w:p w14:paraId="5A0A37DE" w14:textId="574DA050" w:rsidR="002C6EFE" w:rsidRPr="00AB22EC" w:rsidRDefault="00A63067"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6" w:type="dxa"/>
            <w:tcBorders>
              <w:top w:val="single" w:sz="4" w:space="0" w:color="auto"/>
              <w:left w:val="nil"/>
              <w:bottom w:val="single" w:sz="4" w:space="0" w:color="auto"/>
              <w:right w:val="single" w:sz="4" w:space="0" w:color="auto"/>
            </w:tcBorders>
            <w:textDirection w:val="btLr"/>
            <w:vAlign w:val="center"/>
          </w:tcPr>
          <w:p w14:paraId="550E2C12" w14:textId="0300B178" w:rsidR="002C6EFE" w:rsidRPr="00AB22EC" w:rsidRDefault="00A63067"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single" w:sz="4" w:space="0" w:color="auto"/>
              <w:left w:val="nil"/>
              <w:bottom w:val="single" w:sz="4" w:space="0" w:color="auto"/>
              <w:right w:val="single" w:sz="4" w:space="0" w:color="auto"/>
            </w:tcBorders>
            <w:vAlign w:val="center"/>
          </w:tcPr>
          <w:p w14:paraId="396B8CED" w14:textId="64392DA3" w:rsidR="00A63067" w:rsidRPr="00A63067" w:rsidRDefault="00A63067" w:rsidP="00A63067">
            <w:pPr>
              <w:spacing w:line="240" w:lineRule="auto"/>
              <w:contextualSpacing w:val="0"/>
              <w:rPr>
                <w:rFonts w:ascii="Arial" w:eastAsia="Times New Roman" w:hAnsi="Arial" w:cs="Arial"/>
                <w:color w:val="000000"/>
                <w:sz w:val="14"/>
                <w:szCs w:val="14"/>
                <w:lang w:eastAsia="es-CO"/>
              </w:rPr>
            </w:pPr>
            <w:r w:rsidRPr="00A63067">
              <w:rPr>
                <w:rFonts w:ascii="Arial" w:eastAsia="Times New Roman" w:hAnsi="Arial" w:cs="Arial"/>
                <w:color w:val="000000"/>
                <w:sz w:val="14"/>
                <w:szCs w:val="14"/>
                <w:lang w:eastAsia="es-CO"/>
              </w:rPr>
              <w:t>Se deberán definir acuerdos contractuales de coexistencia</w:t>
            </w:r>
          </w:p>
          <w:p w14:paraId="6E0A3CB5" w14:textId="77777777" w:rsidR="00A63067" w:rsidRPr="00A63067" w:rsidRDefault="00A63067" w:rsidP="00A63067">
            <w:pPr>
              <w:spacing w:line="240" w:lineRule="auto"/>
              <w:contextualSpacing w:val="0"/>
              <w:rPr>
                <w:rFonts w:ascii="Arial" w:eastAsia="Times New Roman" w:hAnsi="Arial" w:cs="Arial"/>
                <w:color w:val="000000"/>
                <w:sz w:val="14"/>
                <w:szCs w:val="14"/>
                <w:lang w:eastAsia="es-CO"/>
              </w:rPr>
            </w:pPr>
            <w:r w:rsidRPr="00A63067">
              <w:rPr>
                <w:rFonts w:ascii="Arial" w:eastAsia="Times New Roman" w:hAnsi="Arial" w:cs="Arial"/>
                <w:color w:val="000000"/>
                <w:sz w:val="14"/>
                <w:szCs w:val="14"/>
                <w:lang w:eastAsia="es-CO"/>
              </w:rPr>
              <w:t>Se deberá tratar la delimitación y responsabilidad de las actividades socio ambiental, aspectos técnicos, entre otros</w:t>
            </w:r>
          </w:p>
          <w:p w14:paraId="50316DE7" w14:textId="6D3CB7C9" w:rsidR="002C6EFE" w:rsidRPr="00AB22EC" w:rsidRDefault="00A63067" w:rsidP="00A63067">
            <w:pPr>
              <w:spacing w:line="240" w:lineRule="auto"/>
              <w:contextualSpacing w:val="0"/>
              <w:rPr>
                <w:rFonts w:ascii="Arial" w:eastAsia="Times New Roman" w:hAnsi="Arial" w:cs="Arial"/>
                <w:color w:val="000000"/>
                <w:sz w:val="14"/>
                <w:szCs w:val="14"/>
                <w:lang w:eastAsia="es-CO"/>
              </w:rPr>
            </w:pPr>
            <w:r w:rsidRPr="00A63067">
              <w:rPr>
                <w:rFonts w:ascii="Arial" w:eastAsia="Times New Roman" w:hAnsi="Arial" w:cs="Arial"/>
                <w:color w:val="000000"/>
                <w:sz w:val="14"/>
                <w:szCs w:val="14"/>
                <w:lang w:eastAsia="es-CO"/>
              </w:rPr>
              <w:t>El contratista debe establecer y mantener los canales de comunicación y coordinación con los demás proyectos que le afectan o puedan llegar a afectarle</w:t>
            </w:r>
          </w:p>
        </w:tc>
        <w:tc>
          <w:tcPr>
            <w:tcW w:w="425" w:type="dxa"/>
            <w:tcBorders>
              <w:top w:val="single" w:sz="4" w:space="0" w:color="auto"/>
              <w:left w:val="nil"/>
              <w:bottom w:val="single" w:sz="4" w:space="0" w:color="auto"/>
              <w:right w:val="single" w:sz="4" w:space="0" w:color="auto"/>
            </w:tcBorders>
            <w:textDirection w:val="btLr"/>
            <w:vAlign w:val="center"/>
          </w:tcPr>
          <w:p w14:paraId="13521555" w14:textId="4D639520" w:rsidR="002C6EFE" w:rsidRPr="00AB22EC" w:rsidRDefault="006477B3"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4F090C42" w14:textId="005CD741" w:rsidR="002C6EFE" w:rsidRPr="00AB22EC" w:rsidRDefault="006477B3"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single" w:sz="4" w:space="0" w:color="auto"/>
              <w:left w:val="nil"/>
              <w:bottom w:val="single" w:sz="4" w:space="0" w:color="auto"/>
              <w:right w:val="single" w:sz="4" w:space="0" w:color="auto"/>
            </w:tcBorders>
            <w:textDirection w:val="btLr"/>
            <w:vAlign w:val="center"/>
          </w:tcPr>
          <w:p w14:paraId="29282A87" w14:textId="04BA77F0" w:rsidR="002C6EFE" w:rsidRPr="00AB22EC" w:rsidRDefault="006477B3"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427" w:type="dxa"/>
            <w:tcBorders>
              <w:top w:val="single" w:sz="4" w:space="0" w:color="auto"/>
              <w:left w:val="nil"/>
              <w:bottom w:val="single" w:sz="4" w:space="0" w:color="auto"/>
              <w:right w:val="single" w:sz="4" w:space="0" w:color="auto"/>
            </w:tcBorders>
            <w:textDirection w:val="btLr"/>
            <w:vAlign w:val="center"/>
          </w:tcPr>
          <w:p w14:paraId="04F43BC3" w14:textId="6DB028AE" w:rsidR="002C6EFE" w:rsidRPr="00AB22EC" w:rsidRDefault="006477B3"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28A55C97" w14:textId="465D4CD8" w:rsidR="002C6EFE" w:rsidRPr="00AB22EC" w:rsidRDefault="006477B3"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6ADDE1E6" w14:textId="611D7A3D" w:rsidR="002C6EFE" w:rsidRPr="00AB22EC" w:rsidRDefault="006477B3"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5D30149C" w14:textId="63D20220" w:rsidR="002C6EFE" w:rsidRPr="00AB22EC" w:rsidRDefault="007F23AA" w:rsidP="002C6EFE">
            <w:pPr>
              <w:spacing w:line="240" w:lineRule="auto"/>
              <w:ind w:left="113" w:right="113"/>
              <w:contextualSpacing w:val="0"/>
              <w:jc w:val="center"/>
              <w:rPr>
                <w:rFonts w:ascii="Arial" w:eastAsia="Times New Roman" w:hAnsi="Arial" w:cs="Arial"/>
                <w:color w:val="000000"/>
                <w:sz w:val="14"/>
                <w:szCs w:val="14"/>
                <w:lang w:eastAsia="es-CO"/>
              </w:rPr>
            </w:pPr>
            <w:r w:rsidRPr="007F23AA">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18939FC8" w14:textId="03F41251" w:rsidR="002C6EFE" w:rsidRPr="00AB22EC" w:rsidRDefault="007F23AA" w:rsidP="002C6EFE">
            <w:pPr>
              <w:spacing w:line="240" w:lineRule="auto"/>
              <w:ind w:left="113" w:right="113"/>
              <w:contextualSpacing w:val="0"/>
              <w:jc w:val="center"/>
              <w:rPr>
                <w:rFonts w:ascii="Arial" w:eastAsia="Times New Roman" w:hAnsi="Arial" w:cs="Arial"/>
                <w:color w:val="000000"/>
                <w:sz w:val="14"/>
                <w:szCs w:val="14"/>
                <w:lang w:eastAsia="es-CO"/>
              </w:rPr>
            </w:pPr>
            <w:r w:rsidRPr="007F23AA">
              <w:rPr>
                <w:rFonts w:ascii="Arial" w:eastAsia="Times New Roman" w:hAnsi="Arial" w:cs="Arial"/>
                <w:color w:val="000000"/>
                <w:sz w:val="14"/>
                <w:szCs w:val="14"/>
                <w:lang w:eastAsia="es-CO"/>
              </w:rPr>
              <w:t>A la terminación de la ejecución del contrato</w:t>
            </w:r>
          </w:p>
        </w:tc>
        <w:tc>
          <w:tcPr>
            <w:tcW w:w="1984" w:type="dxa"/>
            <w:tcBorders>
              <w:top w:val="single" w:sz="4" w:space="0" w:color="auto"/>
              <w:left w:val="nil"/>
              <w:bottom w:val="single" w:sz="4" w:space="0" w:color="auto"/>
              <w:right w:val="single" w:sz="4" w:space="0" w:color="auto"/>
            </w:tcBorders>
            <w:vAlign w:val="center"/>
          </w:tcPr>
          <w:p w14:paraId="6BCB8483" w14:textId="7853976D" w:rsidR="007F23AA" w:rsidRPr="007F23AA" w:rsidRDefault="007F23AA" w:rsidP="007F23AA">
            <w:pPr>
              <w:spacing w:line="240" w:lineRule="auto"/>
              <w:contextualSpacing w:val="0"/>
              <w:rPr>
                <w:rFonts w:ascii="Arial" w:eastAsia="Times New Roman" w:hAnsi="Arial" w:cs="Arial"/>
                <w:color w:val="000000"/>
                <w:sz w:val="14"/>
                <w:szCs w:val="14"/>
                <w:lang w:eastAsia="es-CO"/>
              </w:rPr>
            </w:pPr>
            <w:r w:rsidRPr="007F23AA">
              <w:rPr>
                <w:rFonts w:ascii="Arial" w:eastAsia="Times New Roman" w:hAnsi="Arial" w:cs="Arial"/>
                <w:color w:val="000000"/>
                <w:sz w:val="14"/>
                <w:szCs w:val="14"/>
                <w:lang w:eastAsia="es-CO"/>
              </w:rPr>
              <w:t>Seguimiento permanente por parte de la Interventoría y/o Supervisión del proyecto.</w:t>
            </w:r>
          </w:p>
          <w:p w14:paraId="79A78694" w14:textId="77777777" w:rsidR="007F23AA" w:rsidRPr="007F23AA" w:rsidRDefault="007F23AA" w:rsidP="007F23AA">
            <w:pPr>
              <w:spacing w:line="240" w:lineRule="auto"/>
              <w:contextualSpacing w:val="0"/>
              <w:rPr>
                <w:rFonts w:ascii="Arial" w:eastAsia="Times New Roman" w:hAnsi="Arial" w:cs="Arial"/>
                <w:color w:val="000000"/>
                <w:sz w:val="14"/>
                <w:szCs w:val="14"/>
                <w:lang w:eastAsia="es-CO"/>
              </w:rPr>
            </w:pPr>
            <w:r w:rsidRPr="007F23AA">
              <w:rPr>
                <w:rFonts w:ascii="Arial" w:eastAsia="Times New Roman" w:hAnsi="Arial" w:cs="Arial"/>
                <w:color w:val="000000"/>
                <w:sz w:val="14"/>
                <w:szCs w:val="14"/>
                <w:lang w:eastAsia="es-CO"/>
              </w:rPr>
              <w:t>Comités Técnicos</w:t>
            </w:r>
          </w:p>
          <w:p w14:paraId="72657FD7" w14:textId="39E53572" w:rsidR="002C6EFE" w:rsidRPr="00AB22EC" w:rsidRDefault="007F23AA" w:rsidP="007F23AA">
            <w:pPr>
              <w:spacing w:line="240" w:lineRule="auto"/>
              <w:contextualSpacing w:val="0"/>
              <w:rPr>
                <w:rFonts w:ascii="Arial" w:eastAsia="Times New Roman" w:hAnsi="Arial" w:cs="Arial"/>
                <w:color w:val="000000"/>
                <w:sz w:val="14"/>
                <w:szCs w:val="14"/>
                <w:lang w:eastAsia="es-CO"/>
              </w:rPr>
            </w:pPr>
            <w:r w:rsidRPr="007F23AA">
              <w:rPr>
                <w:rFonts w:ascii="Arial" w:eastAsia="Times New Roman" w:hAnsi="Arial" w:cs="Arial"/>
                <w:color w:val="000000"/>
                <w:sz w:val="14"/>
                <w:szCs w:val="14"/>
                <w:lang w:eastAsia="es-CO"/>
              </w:rPr>
              <w:t xml:space="preserve"> Informes de resultados, requerimientos escritos.</w:t>
            </w:r>
          </w:p>
        </w:tc>
        <w:tc>
          <w:tcPr>
            <w:tcW w:w="851" w:type="dxa"/>
            <w:tcBorders>
              <w:top w:val="single" w:sz="4" w:space="0" w:color="auto"/>
              <w:left w:val="nil"/>
              <w:bottom w:val="single" w:sz="4" w:space="0" w:color="auto"/>
              <w:right w:val="single" w:sz="4" w:space="0" w:color="auto"/>
            </w:tcBorders>
            <w:textDirection w:val="btLr"/>
            <w:vAlign w:val="center"/>
          </w:tcPr>
          <w:p w14:paraId="3AE6402F" w14:textId="6A19BC24" w:rsidR="002C6EFE" w:rsidRPr="00AB22EC" w:rsidRDefault="007F23AA" w:rsidP="002C6EFE">
            <w:pPr>
              <w:spacing w:line="240" w:lineRule="auto"/>
              <w:ind w:left="113" w:right="113"/>
              <w:contextualSpacing w:val="0"/>
              <w:jc w:val="center"/>
              <w:rPr>
                <w:rFonts w:ascii="Arial" w:eastAsia="Times New Roman" w:hAnsi="Arial" w:cs="Arial"/>
                <w:color w:val="000000"/>
                <w:sz w:val="14"/>
                <w:szCs w:val="14"/>
                <w:lang w:eastAsia="es-CO"/>
              </w:rPr>
            </w:pPr>
            <w:r w:rsidRPr="007F23AA">
              <w:rPr>
                <w:rFonts w:ascii="Arial" w:eastAsia="Times New Roman" w:hAnsi="Arial" w:cs="Arial"/>
                <w:color w:val="000000"/>
                <w:sz w:val="14"/>
                <w:szCs w:val="14"/>
                <w:lang w:eastAsia="es-CO"/>
              </w:rPr>
              <w:t>Semanal</w:t>
            </w:r>
          </w:p>
        </w:tc>
      </w:tr>
      <w:tr w:rsidR="00DB679F" w:rsidRPr="00AB22EC" w14:paraId="063E2FBD" w14:textId="77777777" w:rsidTr="00F44E97">
        <w:trPr>
          <w:cantSplit/>
          <w:trHeight w:val="2691"/>
        </w:trPr>
        <w:tc>
          <w:tcPr>
            <w:tcW w:w="316" w:type="dxa"/>
            <w:tcBorders>
              <w:top w:val="single" w:sz="4" w:space="0" w:color="auto"/>
              <w:left w:val="single" w:sz="4" w:space="0" w:color="auto"/>
              <w:bottom w:val="single" w:sz="4" w:space="0" w:color="auto"/>
              <w:right w:val="single" w:sz="4" w:space="0" w:color="auto"/>
            </w:tcBorders>
            <w:vAlign w:val="center"/>
          </w:tcPr>
          <w:p w14:paraId="617DB45A" w14:textId="77777777" w:rsidR="002C6EFE" w:rsidRDefault="002C6EFE" w:rsidP="002C6EF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12</w:t>
            </w:r>
          </w:p>
        </w:tc>
        <w:tc>
          <w:tcPr>
            <w:tcW w:w="316" w:type="dxa"/>
            <w:tcBorders>
              <w:top w:val="single" w:sz="4" w:space="0" w:color="auto"/>
              <w:left w:val="nil"/>
              <w:bottom w:val="single" w:sz="4" w:space="0" w:color="auto"/>
              <w:right w:val="single" w:sz="4" w:space="0" w:color="auto"/>
            </w:tcBorders>
            <w:textDirection w:val="btLr"/>
            <w:vAlign w:val="center"/>
          </w:tcPr>
          <w:p w14:paraId="2E7CBCA2" w14:textId="0806884C" w:rsidR="002C6EFE" w:rsidRPr="00AB22EC" w:rsidRDefault="0087118C" w:rsidP="002C6EFE">
            <w:pPr>
              <w:spacing w:line="240" w:lineRule="auto"/>
              <w:ind w:left="113" w:right="113"/>
              <w:contextualSpacing w:val="0"/>
              <w:jc w:val="center"/>
              <w:rPr>
                <w:rFonts w:ascii="Arial" w:eastAsia="Times New Roman" w:hAnsi="Arial" w:cs="Arial"/>
                <w:color w:val="000000"/>
                <w:sz w:val="14"/>
                <w:szCs w:val="14"/>
                <w:lang w:eastAsia="es-CO"/>
              </w:rPr>
            </w:pPr>
            <w:r w:rsidRPr="0087118C">
              <w:rPr>
                <w:rFonts w:ascii="Arial" w:eastAsia="Times New Roman" w:hAnsi="Arial" w:cs="Arial"/>
                <w:color w:val="000000"/>
                <w:sz w:val="14"/>
                <w:szCs w:val="14"/>
                <w:lang w:eastAsia="es-CO"/>
              </w:rPr>
              <w:t>Específico</w:t>
            </w:r>
          </w:p>
        </w:tc>
        <w:tc>
          <w:tcPr>
            <w:tcW w:w="316" w:type="dxa"/>
            <w:tcBorders>
              <w:top w:val="single" w:sz="4" w:space="0" w:color="auto"/>
              <w:left w:val="nil"/>
              <w:bottom w:val="single" w:sz="4" w:space="0" w:color="auto"/>
              <w:right w:val="single" w:sz="4" w:space="0" w:color="auto"/>
            </w:tcBorders>
            <w:textDirection w:val="btLr"/>
            <w:vAlign w:val="center"/>
          </w:tcPr>
          <w:p w14:paraId="025D67D3" w14:textId="05E2E43B" w:rsidR="002C6EFE" w:rsidRPr="00AB22EC" w:rsidRDefault="0087118C" w:rsidP="002C6EFE">
            <w:pPr>
              <w:spacing w:line="240" w:lineRule="auto"/>
              <w:ind w:left="113" w:right="113"/>
              <w:contextualSpacing w:val="0"/>
              <w:jc w:val="center"/>
              <w:rPr>
                <w:rFonts w:ascii="Arial" w:eastAsia="Times New Roman" w:hAnsi="Arial" w:cs="Arial"/>
                <w:color w:val="000000"/>
                <w:sz w:val="14"/>
                <w:szCs w:val="14"/>
                <w:lang w:eastAsia="es-CO"/>
              </w:rPr>
            </w:pPr>
            <w:r w:rsidRPr="0087118C">
              <w:rPr>
                <w:rFonts w:ascii="Arial" w:eastAsia="Times New Roman" w:hAnsi="Arial" w:cs="Arial"/>
                <w:color w:val="000000"/>
                <w:sz w:val="14"/>
                <w:szCs w:val="14"/>
                <w:lang w:eastAsia="es-CO"/>
              </w:rPr>
              <w:t>Interno</w:t>
            </w:r>
          </w:p>
        </w:tc>
        <w:tc>
          <w:tcPr>
            <w:tcW w:w="316" w:type="dxa"/>
            <w:tcBorders>
              <w:top w:val="single" w:sz="4" w:space="0" w:color="auto"/>
              <w:left w:val="nil"/>
              <w:bottom w:val="single" w:sz="4" w:space="0" w:color="auto"/>
              <w:right w:val="single" w:sz="4" w:space="0" w:color="auto"/>
            </w:tcBorders>
            <w:textDirection w:val="btLr"/>
            <w:vAlign w:val="center"/>
          </w:tcPr>
          <w:p w14:paraId="5464BC61" w14:textId="66313BE2" w:rsidR="002C6EFE" w:rsidRPr="00AB22EC" w:rsidRDefault="0087118C" w:rsidP="002C6EFE">
            <w:pPr>
              <w:spacing w:line="240" w:lineRule="auto"/>
              <w:ind w:left="113" w:right="113"/>
              <w:contextualSpacing w:val="0"/>
              <w:jc w:val="center"/>
              <w:rPr>
                <w:rFonts w:ascii="Arial" w:eastAsia="Times New Roman" w:hAnsi="Arial" w:cs="Arial"/>
                <w:color w:val="000000"/>
                <w:sz w:val="14"/>
                <w:szCs w:val="14"/>
                <w:lang w:eastAsia="es-CO"/>
              </w:rPr>
            </w:pPr>
            <w:r w:rsidRPr="0087118C">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379BADF5" w14:textId="3A1B536D" w:rsidR="002C6EFE" w:rsidRPr="00AB22EC" w:rsidRDefault="0087118C" w:rsidP="002C6EFE">
            <w:pPr>
              <w:spacing w:line="240" w:lineRule="auto"/>
              <w:ind w:left="113" w:right="113"/>
              <w:contextualSpacing w:val="0"/>
              <w:jc w:val="center"/>
              <w:rPr>
                <w:rFonts w:ascii="Arial" w:eastAsia="Times New Roman" w:hAnsi="Arial" w:cs="Arial"/>
                <w:color w:val="000000"/>
                <w:sz w:val="14"/>
                <w:szCs w:val="14"/>
                <w:lang w:eastAsia="es-CO"/>
              </w:rPr>
            </w:pPr>
            <w:r w:rsidRPr="0087118C">
              <w:rPr>
                <w:rFonts w:ascii="Arial" w:eastAsia="Times New Roman" w:hAnsi="Arial" w:cs="Arial"/>
                <w:color w:val="000000"/>
                <w:sz w:val="14"/>
                <w:szCs w:val="14"/>
                <w:lang w:eastAsia="es-CO"/>
              </w:rPr>
              <w:t>Riesgo Operacional</w:t>
            </w:r>
          </w:p>
        </w:tc>
        <w:tc>
          <w:tcPr>
            <w:tcW w:w="2107" w:type="dxa"/>
            <w:tcBorders>
              <w:top w:val="single" w:sz="4" w:space="0" w:color="auto"/>
              <w:left w:val="nil"/>
              <w:bottom w:val="single" w:sz="4" w:space="0" w:color="auto"/>
              <w:right w:val="single" w:sz="4" w:space="0" w:color="auto"/>
            </w:tcBorders>
            <w:vAlign w:val="center"/>
          </w:tcPr>
          <w:p w14:paraId="6A6D5CE1" w14:textId="1CB487D8" w:rsidR="002C6EFE" w:rsidRPr="001D3679" w:rsidRDefault="0087118C" w:rsidP="002C6EFE">
            <w:pPr>
              <w:spacing w:line="240" w:lineRule="auto"/>
              <w:contextualSpacing w:val="0"/>
              <w:rPr>
                <w:rFonts w:ascii="Arial" w:eastAsia="Times New Roman" w:hAnsi="Arial" w:cs="Arial"/>
                <w:color w:val="000000"/>
                <w:sz w:val="14"/>
                <w:szCs w:val="14"/>
                <w:lang w:eastAsia="es-CO"/>
              </w:rPr>
            </w:pPr>
            <w:r w:rsidRPr="0087118C">
              <w:rPr>
                <w:rFonts w:ascii="Arial" w:eastAsia="Times New Roman" w:hAnsi="Arial" w:cs="Arial"/>
                <w:color w:val="000000"/>
                <w:sz w:val="14"/>
                <w:szCs w:val="14"/>
                <w:lang w:eastAsia="es-CO"/>
              </w:rPr>
              <w:t>Interferencia con las de redes de servicios públicos existentes: Ocurre por la presencia de redes existentes, que puedan interferir con el proyecto, afectando el normal desarrollo de las obras.</w:t>
            </w:r>
          </w:p>
        </w:tc>
        <w:tc>
          <w:tcPr>
            <w:tcW w:w="1843" w:type="dxa"/>
            <w:tcBorders>
              <w:top w:val="single" w:sz="4" w:space="0" w:color="auto"/>
              <w:left w:val="nil"/>
              <w:bottom w:val="single" w:sz="4" w:space="0" w:color="auto"/>
              <w:right w:val="single" w:sz="4" w:space="0" w:color="auto"/>
            </w:tcBorders>
            <w:vAlign w:val="center"/>
          </w:tcPr>
          <w:p w14:paraId="00910B85" w14:textId="5AB54A25" w:rsidR="002C6EFE" w:rsidRPr="00AB22EC" w:rsidRDefault="00A60FFD" w:rsidP="002C6EFE">
            <w:pPr>
              <w:spacing w:line="240" w:lineRule="auto"/>
              <w:contextualSpacing w:val="0"/>
              <w:rPr>
                <w:rFonts w:ascii="Arial" w:eastAsia="Times New Roman" w:hAnsi="Arial" w:cs="Arial"/>
                <w:color w:val="000000"/>
                <w:sz w:val="14"/>
                <w:szCs w:val="14"/>
                <w:lang w:eastAsia="es-CO"/>
              </w:rPr>
            </w:pPr>
            <w:r w:rsidRPr="00A60FFD">
              <w:rPr>
                <w:rFonts w:ascii="Arial" w:eastAsia="Times New Roman" w:hAnsi="Arial" w:cs="Arial"/>
                <w:color w:val="000000"/>
                <w:sz w:val="14"/>
                <w:szCs w:val="14"/>
                <w:lang w:eastAsia="es-CO"/>
              </w:rPr>
              <w:t>Impacto negativo en el desarrollo del objeto contractual, por la interferencia de las redes existentes con la ejecución del proyecto</w:t>
            </w:r>
          </w:p>
        </w:tc>
        <w:tc>
          <w:tcPr>
            <w:tcW w:w="283" w:type="dxa"/>
            <w:tcBorders>
              <w:top w:val="single" w:sz="4" w:space="0" w:color="auto"/>
              <w:left w:val="nil"/>
              <w:bottom w:val="single" w:sz="4" w:space="0" w:color="auto"/>
              <w:right w:val="single" w:sz="4" w:space="0" w:color="auto"/>
            </w:tcBorders>
            <w:textDirection w:val="btLr"/>
            <w:vAlign w:val="center"/>
          </w:tcPr>
          <w:p w14:paraId="57739062" w14:textId="0AFB9F0B" w:rsidR="002C6EFE" w:rsidRPr="00AB22EC" w:rsidRDefault="00A44E74"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single" w:sz="4" w:space="0" w:color="auto"/>
              <w:left w:val="nil"/>
              <w:bottom w:val="single" w:sz="4" w:space="0" w:color="auto"/>
              <w:right w:val="single" w:sz="4" w:space="0" w:color="auto"/>
            </w:tcBorders>
            <w:textDirection w:val="btLr"/>
            <w:vAlign w:val="center"/>
          </w:tcPr>
          <w:p w14:paraId="0776D9BF" w14:textId="72112024" w:rsidR="002C6EFE" w:rsidRPr="00AB22EC" w:rsidRDefault="00A44E74"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758C20AB" w14:textId="160AF94B" w:rsidR="002C6EFE" w:rsidRPr="00AB22EC" w:rsidRDefault="00A44E74"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6</w:t>
            </w:r>
          </w:p>
        </w:tc>
        <w:tc>
          <w:tcPr>
            <w:tcW w:w="425" w:type="dxa"/>
            <w:tcBorders>
              <w:top w:val="single" w:sz="4" w:space="0" w:color="auto"/>
              <w:left w:val="nil"/>
              <w:bottom w:val="single" w:sz="4" w:space="0" w:color="auto"/>
              <w:right w:val="single" w:sz="4" w:space="0" w:color="auto"/>
            </w:tcBorders>
            <w:textDirection w:val="btLr"/>
            <w:vAlign w:val="center"/>
          </w:tcPr>
          <w:p w14:paraId="1BCE2760" w14:textId="774C02C7" w:rsidR="002C6EFE" w:rsidRPr="00AB22EC" w:rsidRDefault="00A44E74"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single" w:sz="4" w:space="0" w:color="auto"/>
              <w:left w:val="nil"/>
              <w:bottom w:val="single" w:sz="4" w:space="0" w:color="auto"/>
              <w:right w:val="single" w:sz="4" w:space="0" w:color="auto"/>
            </w:tcBorders>
            <w:textDirection w:val="btLr"/>
            <w:vAlign w:val="center"/>
          </w:tcPr>
          <w:p w14:paraId="4EC94D0A" w14:textId="57AF1533" w:rsidR="002C6EFE" w:rsidRPr="00AB22EC" w:rsidRDefault="00A44E74"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3827" w:type="dxa"/>
            <w:tcBorders>
              <w:top w:val="single" w:sz="4" w:space="0" w:color="auto"/>
              <w:left w:val="nil"/>
              <w:bottom w:val="single" w:sz="4" w:space="0" w:color="auto"/>
              <w:right w:val="single" w:sz="4" w:space="0" w:color="auto"/>
            </w:tcBorders>
            <w:vAlign w:val="center"/>
          </w:tcPr>
          <w:p w14:paraId="63CA3F5A" w14:textId="178EAF7A" w:rsidR="00A44E74" w:rsidRPr="00A44E74" w:rsidRDefault="00A44E74" w:rsidP="00A44E74">
            <w:pPr>
              <w:spacing w:line="240" w:lineRule="auto"/>
              <w:contextualSpacing w:val="0"/>
              <w:rPr>
                <w:rFonts w:ascii="Arial" w:eastAsia="Times New Roman" w:hAnsi="Arial" w:cs="Arial"/>
                <w:color w:val="000000"/>
                <w:sz w:val="14"/>
                <w:szCs w:val="14"/>
                <w:lang w:eastAsia="es-CO"/>
              </w:rPr>
            </w:pPr>
            <w:r w:rsidRPr="00A44E74">
              <w:rPr>
                <w:rFonts w:ascii="Arial" w:eastAsia="Times New Roman" w:hAnsi="Arial" w:cs="Arial"/>
                <w:color w:val="000000"/>
                <w:sz w:val="14"/>
                <w:szCs w:val="14"/>
                <w:lang w:eastAsia="es-CO"/>
              </w:rPr>
              <w:t xml:space="preserve">El Contratista deberá realizar todas las gestiones que correspondan. </w:t>
            </w:r>
          </w:p>
          <w:p w14:paraId="60ED3E67" w14:textId="7E03BC11" w:rsidR="00A44E74" w:rsidRPr="00A44E74" w:rsidRDefault="00A44E74" w:rsidP="00A44E74">
            <w:pPr>
              <w:spacing w:line="240" w:lineRule="auto"/>
              <w:contextualSpacing w:val="0"/>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La Gobernación de Caldas</w:t>
            </w:r>
            <w:r w:rsidRPr="00A44E74">
              <w:rPr>
                <w:rFonts w:ascii="Arial" w:eastAsia="Times New Roman" w:hAnsi="Arial" w:cs="Arial"/>
                <w:color w:val="000000"/>
                <w:sz w:val="14"/>
                <w:szCs w:val="14"/>
                <w:lang w:eastAsia="es-CO"/>
              </w:rPr>
              <w:t xml:space="preserve"> asumirá los </w:t>
            </w:r>
            <w:r w:rsidR="000C3317" w:rsidRPr="00A44E74">
              <w:rPr>
                <w:rFonts w:ascii="Arial" w:eastAsia="Times New Roman" w:hAnsi="Arial" w:cs="Arial"/>
                <w:color w:val="000000"/>
                <w:sz w:val="14"/>
                <w:szCs w:val="14"/>
                <w:lang w:eastAsia="es-CO"/>
              </w:rPr>
              <w:t>costos que</w:t>
            </w:r>
            <w:r w:rsidRPr="00A44E74">
              <w:rPr>
                <w:rFonts w:ascii="Arial" w:eastAsia="Times New Roman" w:hAnsi="Arial" w:cs="Arial"/>
                <w:color w:val="000000"/>
                <w:sz w:val="14"/>
                <w:szCs w:val="14"/>
                <w:lang w:eastAsia="es-CO"/>
              </w:rPr>
              <w:t xml:space="preserve"> </w:t>
            </w:r>
            <w:r w:rsidR="000C3317" w:rsidRPr="00A44E74">
              <w:rPr>
                <w:rFonts w:ascii="Arial" w:eastAsia="Times New Roman" w:hAnsi="Arial" w:cs="Arial"/>
                <w:color w:val="000000"/>
                <w:sz w:val="14"/>
                <w:szCs w:val="14"/>
                <w:lang w:eastAsia="es-CO"/>
              </w:rPr>
              <w:t>correspondan de</w:t>
            </w:r>
            <w:r w:rsidRPr="00A44E74">
              <w:rPr>
                <w:rFonts w:ascii="Arial" w:eastAsia="Times New Roman" w:hAnsi="Arial" w:cs="Arial"/>
                <w:color w:val="000000"/>
                <w:sz w:val="14"/>
                <w:szCs w:val="14"/>
                <w:lang w:eastAsia="es-CO"/>
              </w:rPr>
              <w:t xml:space="preserve"> acuerdo con lo establecido en el Capítulo </w:t>
            </w:r>
            <w:r w:rsidR="000C3317" w:rsidRPr="00A44E74">
              <w:rPr>
                <w:rFonts w:ascii="Arial" w:eastAsia="Times New Roman" w:hAnsi="Arial" w:cs="Arial"/>
                <w:color w:val="000000"/>
                <w:sz w:val="14"/>
                <w:szCs w:val="14"/>
                <w:lang w:eastAsia="es-CO"/>
              </w:rPr>
              <w:t>III de</w:t>
            </w:r>
            <w:r w:rsidRPr="00A44E74">
              <w:rPr>
                <w:rFonts w:ascii="Arial" w:eastAsia="Times New Roman" w:hAnsi="Arial" w:cs="Arial"/>
                <w:color w:val="000000"/>
                <w:sz w:val="14"/>
                <w:szCs w:val="14"/>
                <w:lang w:eastAsia="es-CO"/>
              </w:rPr>
              <w:t xml:space="preserve"> la Ley 1682 de 2013</w:t>
            </w:r>
          </w:p>
          <w:p w14:paraId="087FE60A" w14:textId="15EAD838" w:rsidR="00A44E74" w:rsidRPr="00A44E74" w:rsidRDefault="00A44E74" w:rsidP="00A44E74">
            <w:pPr>
              <w:spacing w:line="240" w:lineRule="auto"/>
              <w:contextualSpacing w:val="0"/>
              <w:rPr>
                <w:rFonts w:ascii="Arial" w:eastAsia="Times New Roman" w:hAnsi="Arial" w:cs="Arial"/>
                <w:color w:val="000000"/>
                <w:sz w:val="14"/>
                <w:szCs w:val="14"/>
                <w:lang w:eastAsia="es-CO"/>
              </w:rPr>
            </w:pPr>
            <w:r w:rsidRPr="00A44E74">
              <w:rPr>
                <w:rFonts w:ascii="Arial" w:eastAsia="Times New Roman" w:hAnsi="Arial" w:cs="Arial"/>
                <w:color w:val="000000"/>
                <w:sz w:val="14"/>
                <w:szCs w:val="14"/>
                <w:lang w:eastAsia="es-CO"/>
              </w:rPr>
              <w:t xml:space="preserve">Desde la Fase Precontractual y en la etapa </w:t>
            </w:r>
            <w:r w:rsidR="000C3317" w:rsidRPr="00A44E74">
              <w:rPr>
                <w:rFonts w:ascii="Arial" w:eastAsia="Times New Roman" w:hAnsi="Arial" w:cs="Arial"/>
                <w:color w:val="000000"/>
                <w:sz w:val="14"/>
                <w:szCs w:val="14"/>
                <w:lang w:eastAsia="es-CO"/>
              </w:rPr>
              <w:t>contractual solicitar</w:t>
            </w:r>
            <w:r w:rsidRPr="00A44E74">
              <w:rPr>
                <w:rFonts w:ascii="Arial" w:eastAsia="Times New Roman" w:hAnsi="Arial" w:cs="Arial"/>
                <w:color w:val="000000"/>
                <w:sz w:val="14"/>
                <w:szCs w:val="14"/>
                <w:lang w:eastAsia="es-CO"/>
              </w:rPr>
              <w:t xml:space="preserve"> a las Entidades encargadas de Servicios Públicos </w:t>
            </w:r>
            <w:r w:rsidR="000C3317" w:rsidRPr="00A44E74">
              <w:rPr>
                <w:rFonts w:ascii="Arial" w:eastAsia="Times New Roman" w:hAnsi="Arial" w:cs="Arial"/>
                <w:color w:val="000000"/>
                <w:sz w:val="14"/>
                <w:szCs w:val="14"/>
                <w:lang w:eastAsia="es-CO"/>
              </w:rPr>
              <w:t>informar con</w:t>
            </w:r>
            <w:r w:rsidRPr="00A44E74">
              <w:rPr>
                <w:rFonts w:ascii="Arial" w:eastAsia="Times New Roman" w:hAnsi="Arial" w:cs="Arial"/>
                <w:color w:val="000000"/>
                <w:sz w:val="14"/>
                <w:szCs w:val="14"/>
                <w:lang w:eastAsia="es-CO"/>
              </w:rPr>
              <w:t xml:space="preserve"> el mayor detalle posible sobre la existencia de redes de servicios que puedan interferir con el proyecto.  </w:t>
            </w:r>
          </w:p>
          <w:p w14:paraId="1B9D5732" w14:textId="41D13B39" w:rsidR="002C6EFE" w:rsidRPr="00AB22EC" w:rsidRDefault="00A44E74" w:rsidP="00A44E74">
            <w:pPr>
              <w:spacing w:line="240" w:lineRule="auto"/>
              <w:contextualSpacing w:val="0"/>
              <w:rPr>
                <w:rFonts w:ascii="Arial" w:eastAsia="Times New Roman" w:hAnsi="Arial" w:cs="Arial"/>
                <w:color w:val="000000"/>
                <w:sz w:val="14"/>
                <w:szCs w:val="14"/>
                <w:lang w:eastAsia="es-CO"/>
              </w:rPr>
            </w:pPr>
            <w:r w:rsidRPr="00A44E74">
              <w:rPr>
                <w:rFonts w:ascii="Arial" w:eastAsia="Times New Roman" w:hAnsi="Arial" w:cs="Arial"/>
                <w:color w:val="000000"/>
                <w:sz w:val="14"/>
                <w:szCs w:val="14"/>
                <w:lang w:eastAsia="es-CO"/>
              </w:rPr>
              <w:t>En caso de detección de una red no referenciada, gestionar de inmediato lo pertinente con la Empresa de Servicios, para la menor afectación al proyecto.</w:t>
            </w:r>
          </w:p>
        </w:tc>
        <w:tc>
          <w:tcPr>
            <w:tcW w:w="425" w:type="dxa"/>
            <w:tcBorders>
              <w:top w:val="single" w:sz="4" w:space="0" w:color="auto"/>
              <w:left w:val="nil"/>
              <w:bottom w:val="single" w:sz="4" w:space="0" w:color="auto"/>
              <w:right w:val="single" w:sz="4" w:space="0" w:color="auto"/>
            </w:tcBorders>
            <w:textDirection w:val="btLr"/>
            <w:vAlign w:val="center"/>
          </w:tcPr>
          <w:p w14:paraId="7E26D57A" w14:textId="12D9C649" w:rsidR="002C6EFE" w:rsidRPr="00AB22EC" w:rsidRDefault="00A32800"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5" w:type="dxa"/>
            <w:tcBorders>
              <w:top w:val="single" w:sz="4" w:space="0" w:color="auto"/>
              <w:left w:val="nil"/>
              <w:bottom w:val="single" w:sz="4" w:space="0" w:color="auto"/>
              <w:right w:val="single" w:sz="4" w:space="0" w:color="auto"/>
            </w:tcBorders>
            <w:textDirection w:val="btLr"/>
            <w:vAlign w:val="center"/>
          </w:tcPr>
          <w:p w14:paraId="32D8B1FE" w14:textId="4798AA6C" w:rsidR="002C6EFE" w:rsidRPr="00AB22EC" w:rsidRDefault="00A32800"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single" w:sz="4" w:space="0" w:color="auto"/>
              <w:left w:val="nil"/>
              <w:bottom w:val="single" w:sz="4" w:space="0" w:color="auto"/>
              <w:right w:val="single" w:sz="4" w:space="0" w:color="auto"/>
            </w:tcBorders>
            <w:textDirection w:val="btLr"/>
            <w:vAlign w:val="center"/>
          </w:tcPr>
          <w:p w14:paraId="3E311CBD" w14:textId="46CECB26" w:rsidR="002C6EFE" w:rsidRPr="00AB22EC" w:rsidRDefault="00A32800"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7" w:type="dxa"/>
            <w:tcBorders>
              <w:top w:val="single" w:sz="4" w:space="0" w:color="auto"/>
              <w:left w:val="nil"/>
              <w:bottom w:val="single" w:sz="4" w:space="0" w:color="auto"/>
              <w:right w:val="single" w:sz="4" w:space="0" w:color="auto"/>
            </w:tcBorders>
            <w:textDirection w:val="btLr"/>
            <w:vAlign w:val="center"/>
          </w:tcPr>
          <w:p w14:paraId="7D2852BA" w14:textId="49D5D75C" w:rsidR="002C6EFE" w:rsidRPr="00AB22EC" w:rsidRDefault="00A32800"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0EFAA222" w14:textId="29FB947D" w:rsidR="002C6EFE" w:rsidRPr="00AB22EC" w:rsidRDefault="00A32800"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402AAFDE" w14:textId="446D3E70" w:rsidR="002C6EFE" w:rsidRPr="00AB22EC" w:rsidRDefault="00A32800" w:rsidP="002C6EF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489" w:type="dxa"/>
            <w:tcBorders>
              <w:top w:val="single" w:sz="4" w:space="0" w:color="auto"/>
              <w:left w:val="nil"/>
              <w:bottom w:val="single" w:sz="4" w:space="0" w:color="auto"/>
              <w:right w:val="single" w:sz="4" w:space="0" w:color="auto"/>
            </w:tcBorders>
            <w:textDirection w:val="btLr"/>
          </w:tcPr>
          <w:p w14:paraId="40A9B65C" w14:textId="18482944" w:rsidR="002C6EFE" w:rsidRPr="00AB22EC" w:rsidRDefault="00943B0D" w:rsidP="002C6EFE">
            <w:pPr>
              <w:spacing w:line="240" w:lineRule="auto"/>
              <w:ind w:left="113" w:right="113"/>
              <w:contextualSpacing w:val="0"/>
              <w:jc w:val="center"/>
              <w:rPr>
                <w:rFonts w:ascii="Arial" w:eastAsia="Times New Roman" w:hAnsi="Arial" w:cs="Arial"/>
                <w:color w:val="000000"/>
                <w:sz w:val="14"/>
                <w:szCs w:val="14"/>
                <w:lang w:eastAsia="es-CO"/>
              </w:rPr>
            </w:pPr>
            <w:r w:rsidRPr="00943B0D">
              <w:rPr>
                <w:rFonts w:ascii="Arial" w:eastAsia="Times New Roman" w:hAnsi="Arial" w:cs="Arial"/>
                <w:color w:val="000000"/>
                <w:sz w:val="14"/>
                <w:szCs w:val="14"/>
                <w:lang w:eastAsia="es-CO"/>
              </w:rPr>
              <w:t xml:space="preserve">Fase precontractual, durante la ejecución del </w:t>
            </w:r>
            <w:r w:rsidR="000C3317" w:rsidRPr="00943B0D">
              <w:rPr>
                <w:rFonts w:ascii="Arial" w:eastAsia="Times New Roman" w:hAnsi="Arial" w:cs="Arial"/>
                <w:color w:val="000000"/>
                <w:sz w:val="14"/>
                <w:szCs w:val="14"/>
                <w:lang w:eastAsia="es-CO"/>
              </w:rPr>
              <w:t>contrato y</w:t>
            </w:r>
            <w:r w:rsidRPr="00943B0D">
              <w:rPr>
                <w:rFonts w:ascii="Arial" w:eastAsia="Times New Roman" w:hAnsi="Arial" w:cs="Arial"/>
                <w:color w:val="000000"/>
                <w:sz w:val="14"/>
                <w:szCs w:val="14"/>
                <w:lang w:eastAsia="es-CO"/>
              </w:rPr>
              <w:t xml:space="preserve"> cuando se detecte la existencia de </w:t>
            </w:r>
            <w:r w:rsidR="000C3317" w:rsidRPr="00943B0D">
              <w:rPr>
                <w:rFonts w:ascii="Arial" w:eastAsia="Times New Roman" w:hAnsi="Arial" w:cs="Arial"/>
                <w:color w:val="000000"/>
                <w:sz w:val="14"/>
                <w:szCs w:val="14"/>
                <w:lang w:eastAsia="es-CO"/>
              </w:rPr>
              <w:t>redes de</w:t>
            </w:r>
            <w:r w:rsidRPr="00943B0D">
              <w:rPr>
                <w:rFonts w:ascii="Arial" w:eastAsia="Times New Roman" w:hAnsi="Arial" w:cs="Arial"/>
                <w:color w:val="000000"/>
                <w:sz w:val="14"/>
                <w:szCs w:val="14"/>
                <w:lang w:eastAsia="es-CO"/>
              </w:rPr>
              <w:t xml:space="preserve"> servicio público que interfieran con el proyecto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49C5B1AD" w14:textId="10978006" w:rsidR="002C6EFE" w:rsidRPr="00AB22EC" w:rsidRDefault="00943B0D" w:rsidP="002C6EFE">
            <w:pPr>
              <w:spacing w:line="240" w:lineRule="auto"/>
              <w:ind w:left="113" w:right="113"/>
              <w:contextualSpacing w:val="0"/>
              <w:jc w:val="center"/>
              <w:rPr>
                <w:rFonts w:ascii="Arial" w:eastAsia="Times New Roman" w:hAnsi="Arial" w:cs="Arial"/>
                <w:color w:val="000000"/>
                <w:sz w:val="14"/>
                <w:szCs w:val="14"/>
                <w:lang w:eastAsia="es-CO"/>
              </w:rPr>
            </w:pPr>
            <w:r w:rsidRPr="00943B0D">
              <w:rPr>
                <w:rFonts w:ascii="Arial" w:eastAsia="Times New Roman" w:hAnsi="Arial" w:cs="Arial"/>
                <w:color w:val="000000"/>
                <w:sz w:val="14"/>
                <w:szCs w:val="14"/>
                <w:lang w:eastAsia="es-CO"/>
              </w:rPr>
              <w:t>Cuando se solucione la interferencia de las redes de servicio público existentes</w:t>
            </w:r>
          </w:p>
        </w:tc>
        <w:tc>
          <w:tcPr>
            <w:tcW w:w="1984" w:type="dxa"/>
            <w:tcBorders>
              <w:top w:val="single" w:sz="4" w:space="0" w:color="auto"/>
              <w:left w:val="nil"/>
              <w:bottom w:val="single" w:sz="4" w:space="0" w:color="auto"/>
              <w:right w:val="single" w:sz="4" w:space="0" w:color="auto"/>
            </w:tcBorders>
            <w:vAlign w:val="center"/>
          </w:tcPr>
          <w:p w14:paraId="73A5D834" w14:textId="5742EF6E" w:rsidR="00943B0D" w:rsidRPr="00943B0D" w:rsidRDefault="00943B0D" w:rsidP="00943B0D">
            <w:pPr>
              <w:spacing w:line="240" w:lineRule="auto"/>
              <w:contextualSpacing w:val="0"/>
              <w:rPr>
                <w:rFonts w:ascii="Arial" w:eastAsia="Times New Roman" w:hAnsi="Arial" w:cs="Arial"/>
                <w:color w:val="000000"/>
                <w:sz w:val="14"/>
                <w:szCs w:val="14"/>
                <w:lang w:eastAsia="es-CO"/>
              </w:rPr>
            </w:pPr>
            <w:r w:rsidRPr="00943B0D">
              <w:rPr>
                <w:rFonts w:ascii="Arial" w:eastAsia="Times New Roman" w:hAnsi="Arial" w:cs="Arial"/>
                <w:color w:val="000000"/>
                <w:sz w:val="14"/>
                <w:szCs w:val="14"/>
                <w:lang w:eastAsia="es-CO"/>
              </w:rPr>
              <w:t>Seguimiento permanente a la Gestión para solucionar la interferencia de redes de servicios públicos existentes.  Informes de resultados, requerimientos escritos.</w:t>
            </w:r>
          </w:p>
          <w:p w14:paraId="403E13E9" w14:textId="3DE83EE7" w:rsidR="002C6EFE" w:rsidRPr="00AB22EC" w:rsidRDefault="00943B0D" w:rsidP="00943B0D">
            <w:pPr>
              <w:spacing w:line="240" w:lineRule="auto"/>
              <w:contextualSpacing w:val="0"/>
              <w:rPr>
                <w:rFonts w:ascii="Arial" w:eastAsia="Times New Roman" w:hAnsi="Arial" w:cs="Arial"/>
                <w:color w:val="000000"/>
                <w:sz w:val="14"/>
                <w:szCs w:val="14"/>
                <w:lang w:eastAsia="es-CO"/>
              </w:rPr>
            </w:pPr>
            <w:r w:rsidRPr="00943B0D">
              <w:rPr>
                <w:rFonts w:ascii="Arial" w:eastAsia="Times New Roman" w:hAnsi="Arial" w:cs="Arial"/>
                <w:color w:val="000000"/>
                <w:sz w:val="14"/>
                <w:szCs w:val="14"/>
                <w:lang w:eastAsia="es-CO"/>
              </w:rPr>
              <w:t>Inspecciones por parte del Interventor y de la Supervisión del proyecto.</w:t>
            </w:r>
          </w:p>
        </w:tc>
        <w:tc>
          <w:tcPr>
            <w:tcW w:w="851" w:type="dxa"/>
            <w:tcBorders>
              <w:top w:val="single" w:sz="4" w:space="0" w:color="auto"/>
              <w:left w:val="nil"/>
              <w:bottom w:val="single" w:sz="4" w:space="0" w:color="auto"/>
              <w:right w:val="single" w:sz="4" w:space="0" w:color="auto"/>
            </w:tcBorders>
            <w:vAlign w:val="center"/>
          </w:tcPr>
          <w:p w14:paraId="288EB839" w14:textId="5FDBB1D2" w:rsidR="002C6EFE" w:rsidRPr="00AB22EC" w:rsidRDefault="00943B0D" w:rsidP="002C6EFE">
            <w:pPr>
              <w:spacing w:line="240" w:lineRule="auto"/>
              <w:contextualSpacing w:val="0"/>
              <w:rPr>
                <w:rFonts w:ascii="Arial" w:eastAsia="Times New Roman" w:hAnsi="Arial" w:cs="Arial"/>
                <w:color w:val="000000"/>
                <w:sz w:val="14"/>
                <w:szCs w:val="14"/>
                <w:lang w:eastAsia="es-CO"/>
              </w:rPr>
            </w:pPr>
            <w:r w:rsidRPr="00943B0D">
              <w:rPr>
                <w:rFonts w:ascii="Arial" w:eastAsia="Times New Roman" w:hAnsi="Arial" w:cs="Arial"/>
                <w:color w:val="000000"/>
                <w:sz w:val="14"/>
                <w:szCs w:val="14"/>
                <w:lang w:eastAsia="es-CO"/>
              </w:rPr>
              <w:t>Semanal cuando se presenta la interferencia, seguimiento semanal</w:t>
            </w:r>
          </w:p>
        </w:tc>
      </w:tr>
      <w:tr w:rsidR="00DB679F" w:rsidRPr="00AB22EC" w14:paraId="2DAB69DE"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1ABA0EA6" w14:textId="77777777" w:rsidR="002A4BC0" w:rsidRDefault="002A4BC0" w:rsidP="002A4BC0">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13</w:t>
            </w:r>
          </w:p>
        </w:tc>
        <w:tc>
          <w:tcPr>
            <w:tcW w:w="316" w:type="dxa"/>
            <w:tcBorders>
              <w:top w:val="single" w:sz="4" w:space="0" w:color="auto"/>
              <w:left w:val="nil"/>
              <w:bottom w:val="single" w:sz="4" w:space="0" w:color="auto"/>
              <w:right w:val="single" w:sz="4" w:space="0" w:color="auto"/>
            </w:tcBorders>
            <w:textDirection w:val="btLr"/>
            <w:vAlign w:val="center"/>
          </w:tcPr>
          <w:p w14:paraId="6ED0B77D" w14:textId="5A4F72EA" w:rsidR="002A4BC0" w:rsidRPr="00AB22EC" w:rsidRDefault="002A4BC0" w:rsidP="002A4BC0">
            <w:pPr>
              <w:spacing w:line="240" w:lineRule="auto"/>
              <w:ind w:left="113" w:right="113"/>
              <w:contextualSpacing w:val="0"/>
              <w:jc w:val="center"/>
              <w:rPr>
                <w:rFonts w:ascii="Arial" w:eastAsia="Times New Roman" w:hAnsi="Arial" w:cs="Arial"/>
                <w:color w:val="000000"/>
                <w:sz w:val="14"/>
                <w:szCs w:val="14"/>
                <w:lang w:eastAsia="es-CO"/>
              </w:rPr>
            </w:pPr>
            <w:r w:rsidRPr="0087118C">
              <w:rPr>
                <w:rFonts w:ascii="Arial" w:eastAsia="Times New Roman" w:hAnsi="Arial" w:cs="Arial"/>
                <w:color w:val="000000"/>
                <w:sz w:val="14"/>
                <w:szCs w:val="14"/>
                <w:lang w:eastAsia="es-CO"/>
              </w:rPr>
              <w:t>Especifico</w:t>
            </w:r>
          </w:p>
        </w:tc>
        <w:tc>
          <w:tcPr>
            <w:tcW w:w="316" w:type="dxa"/>
            <w:tcBorders>
              <w:top w:val="single" w:sz="4" w:space="0" w:color="auto"/>
              <w:left w:val="nil"/>
              <w:bottom w:val="single" w:sz="4" w:space="0" w:color="auto"/>
              <w:right w:val="single" w:sz="4" w:space="0" w:color="auto"/>
            </w:tcBorders>
            <w:textDirection w:val="btLr"/>
            <w:vAlign w:val="center"/>
          </w:tcPr>
          <w:p w14:paraId="581C37A9" w14:textId="29D8D3C3" w:rsidR="002A4BC0" w:rsidRPr="00AB22EC" w:rsidRDefault="002A4BC0" w:rsidP="002A4BC0">
            <w:pPr>
              <w:spacing w:line="240" w:lineRule="auto"/>
              <w:ind w:left="113" w:right="113"/>
              <w:contextualSpacing w:val="0"/>
              <w:jc w:val="center"/>
              <w:rPr>
                <w:rFonts w:ascii="Arial" w:eastAsia="Times New Roman" w:hAnsi="Arial" w:cs="Arial"/>
                <w:color w:val="000000"/>
                <w:sz w:val="14"/>
                <w:szCs w:val="14"/>
                <w:lang w:eastAsia="es-CO"/>
              </w:rPr>
            </w:pPr>
            <w:r w:rsidRPr="0087118C">
              <w:rPr>
                <w:rFonts w:ascii="Arial" w:eastAsia="Times New Roman" w:hAnsi="Arial" w:cs="Arial"/>
                <w:color w:val="000000"/>
                <w:sz w:val="14"/>
                <w:szCs w:val="14"/>
                <w:lang w:eastAsia="es-CO"/>
              </w:rPr>
              <w:t>Interno</w:t>
            </w:r>
          </w:p>
        </w:tc>
        <w:tc>
          <w:tcPr>
            <w:tcW w:w="316" w:type="dxa"/>
            <w:tcBorders>
              <w:top w:val="single" w:sz="4" w:space="0" w:color="auto"/>
              <w:left w:val="nil"/>
              <w:bottom w:val="single" w:sz="4" w:space="0" w:color="auto"/>
              <w:right w:val="single" w:sz="4" w:space="0" w:color="auto"/>
            </w:tcBorders>
            <w:textDirection w:val="btLr"/>
            <w:vAlign w:val="center"/>
          </w:tcPr>
          <w:p w14:paraId="4D9034F9" w14:textId="3462A891" w:rsidR="002A4BC0" w:rsidRPr="00AB22EC" w:rsidRDefault="002A4BC0" w:rsidP="002A4BC0">
            <w:pPr>
              <w:spacing w:line="240" w:lineRule="auto"/>
              <w:ind w:left="113" w:right="113"/>
              <w:contextualSpacing w:val="0"/>
              <w:jc w:val="center"/>
              <w:rPr>
                <w:rFonts w:ascii="Arial" w:eastAsia="Times New Roman" w:hAnsi="Arial" w:cs="Arial"/>
                <w:color w:val="000000"/>
                <w:sz w:val="14"/>
                <w:szCs w:val="14"/>
                <w:lang w:eastAsia="es-CO"/>
              </w:rPr>
            </w:pPr>
            <w:r w:rsidRPr="0087118C">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304D017C" w14:textId="2496096B" w:rsidR="002A4BC0" w:rsidRPr="00AB22EC" w:rsidRDefault="002A4BC0" w:rsidP="002A4BC0">
            <w:pPr>
              <w:spacing w:line="240" w:lineRule="auto"/>
              <w:ind w:left="113" w:right="113"/>
              <w:contextualSpacing w:val="0"/>
              <w:jc w:val="center"/>
              <w:rPr>
                <w:rFonts w:ascii="Arial" w:eastAsia="Times New Roman" w:hAnsi="Arial" w:cs="Arial"/>
                <w:color w:val="000000"/>
                <w:sz w:val="14"/>
                <w:szCs w:val="14"/>
                <w:lang w:eastAsia="es-CO"/>
              </w:rPr>
            </w:pPr>
            <w:r w:rsidRPr="0087118C">
              <w:rPr>
                <w:rFonts w:ascii="Arial" w:eastAsia="Times New Roman" w:hAnsi="Arial" w:cs="Arial"/>
                <w:color w:val="000000"/>
                <w:sz w:val="14"/>
                <w:szCs w:val="14"/>
                <w:lang w:eastAsia="es-CO"/>
              </w:rPr>
              <w:t>Riesgo Operacional</w:t>
            </w:r>
          </w:p>
        </w:tc>
        <w:tc>
          <w:tcPr>
            <w:tcW w:w="2107" w:type="dxa"/>
            <w:tcBorders>
              <w:top w:val="single" w:sz="4" w:space="0" w:color="auto"/>
              <w:left w:val="nil"/>
              <w:bottom w:val="single" w:sz="4" w:space="0" w:color="auto"/>
              <w:right w:val="single" w:sz="4" w:space="0" w:color="auto"/>
            </w:tcBorders>
            <w:vAlign w:val="center"/>
          </w:tcPr>
          <w:p w14:paraId="153EC166" w14:textId="389B9794" w:rsidR="002A4BC0" w:rsidRPr="001D3679" w:rsidRDefault="002A4BC0" w:rsidP="002A4BC0">
            <w:pPr>
              <w:spacing w:line="240" w:lineRule="auto"/>
              <w:contextualSpacing w:val="0"/>
              <w:rPr>
                <w:rFonts w:ascii="Arial" w:eastAsia="Times New Roman" w:hAnsi="Arial" w:cs="Arial"/>
                <w:color w:val="000000"/>
                <w:sz w:val="14"/>
                <w:szCs w:val="14"/>
                <w:lang w:eastAsia="es-CO"/>
              </w:rPr>
            </w:pPr>
            <w:r w:rsidRPr="00A60FFD">
              <w:rPr>
                <w:rFonts w:ascii="Arial" w:eastAsia="Times New Roman" w:hAnsi="Arial" w:cs="Arial"/>
                <w:color w:val="000000"/>
                <w:sz w:val="14"/>
                <w:szCs w:val="14"/>
                <w:lang w:eastAsia="es-CO"/>
              </w:rPr>
              <w:t xml:space="preserve">Gestión y Adquisición Predial: se refiere a la Gestión por mayor adquisición predial por cambios requeridos justificados técnicamente. </w:t>
            </w:r>
            <w:r>
              <w:rPr>
                <w:rFonts w:ascii="Arial" w:eastAsia="Times New Roman" w:hAnsi="Arial" w:cs="Arial"/>
                <w:color w:val="000000"/>
                <w:sz w:val="14"/>
                <w:szCs w:val="14"/>
                <w:lang w:eastAsia="es-CO"/>
              </w:rPr>
              <w:t xml:space="preserve">La Gobernación de Caldas </w:t>
            </w:r>
            <w:r w:rsidRPr="00A60FFD">
              <w:rPr>
                <w:rFonts w:ascii="Arial" w:eastAsia="Times New Roman" w:hAnsi="Arial" w:cs="Arial"/>
                <w:color w:val="000000"/>
                <w:sz w:val="14"/>
                <w:szCs w:val="14"/>
                <w:lang w:eastAsia="es-CO"/>
              </w:rPr>
              <w:t>asume el riesgo del costo predial con cargo al contrato; el Contratista efectúa la gestión de la adquisición predial.</w:t>
            </w:r>
          </w:p>
        </w:tc>
        <w:tc>
          <w:tcPr>
            <w:tcW w:w="1843" w:type="dxa"/>
            <w:tcBorders>
              <w:top w:val="single" w:sz="4" w:space="0" w:color="auto"/>
              <w:left w:val="nil"/>
              <w:bottom w:val="single" w:sz="4" w:space="0" w:color="auto"/>
              <w:right w:val="single" w:sz="4" w:space="0" w:color="auto"/>
            </w:tcBorders>
            <w:vAlign w:val="center"/>
          </w:tcPr>
          <w:p w14:paraId="3EAD9AFF" w14:textId="49379835" w:rsidR="002A4BC0" w:rsidRPr="002A4BC0" w:rsidRDefault="002A4BC0" w:rsidP="002A4BC0">
            <w:pPr>
              <w:spacing w:line="240" w:lineRule="auto"/>
              <w:contextualSpacing w:val="0"/>
              <w:rPr>
                <w:rFonts w:ascii="Arial" w:eastAsia="Times New Roman" w:hAnsi="Arial" w:cs="Arial"/>
                <w:color w:val="000000"/>
                <w:sz w:val="14"/>
                <w:szCs w:val="14"/>
                <w:lang w:eastAsia="es-CO"/>
              </w:rPr>
            </w:pPr>
            <w:r w:rsidRPr="002A4BC0">
              <w:rPr>
                <w:rFonts w:ascii="Arial" w:eastAsia="Times New Roman" w:hAnsi="Arial" w:cs="Arial"/>
                <w:color w:val="000000"/>
                <w:sz w:val="14"/>
                <w:szCs w:val="14"/>
                <w:lang w:eastAsia="es-CO"/>
              </w:rPr>
              <w:t xml:space="preserve">Retraso en el cronograma </w:t>
            </w:r>
            <w:r w:rsidR="000C3317" w:rsidRPr="002A4BC0">
              <w:rPr>
                <w:rFonts w:ascii="Arial" w:eastAsia="Times New Roman" w:hAnsi="Arial" w:cs="Arial"/>
                <w:color w:val="000000"/>
                <w:sz w:val="14"/>
                <w:szCs w:val="14"/>
                <w:lang w:eastAsia="es-CO"/>
              </w:rPr>
              <w:t>de ejecución</w:t>
            </w:r>
            <w:r w:rsidRPr="002A4BC0">
              <w:rPr>
                <w:rFonts w:ascii="Arial" w:eastAsia="Times New Roman" w:hAnsi="Arial" w:cs="Arial"/>
                <w:color w:val="000000"/>
                <w:sz w:val="14"/>
                <w:szCs w:val="14"/>
                <w:lang w:eastAsia="es-CO"/>
              </w:rPr>
              <w:t xml:space="preserve"> del proyecto.</w:t>
            </w:r>
          </w:p>
          <w:p w14:paraId="238E273F" w14:textId="0489CB07" w:rsidR="002A4BC0" w:rsidRPr="00AB22EC" w:rsidRDefault="002A4BC0" w:rsidP="002A4BC0">
            <w:pPr>
              <w:spacing w:line="240" w:lineRule="auto"/>
              <w:contextualSpacing w:val="0"/>
              <w:rPr>
                <w:rFonts w:ascii="Arial" w:eastAsia="Times New Roman" w:hAnsi="Arial" w:cs="Arial"/>
                <w:color w:val="000000"/>
                <w:sz w:val="14"/>
                <w:szCs w:val="14"/>
                <w:lang w:eastAsia="es-CO"/>
              </w:rPr>
            </w:pPr>
            <w:r w:rsidRPr="002A4BC0">
              <w:rPr>
                <w:rFonts w:ascii="Arial" w:eastAsia="Times New Roman" w:hAnsi="Arial" w:cs="Arial"/>
                <w:color w:val="000000"/>
                <w:sz w:val="14"/>
                <w:szCs w:val="14"/>
                <w:lang w:eastAsia="es-CO"/>
              </w:rPr>
              <w:t>Impacto financiero durante la etapa constructiva.</w:t>
            </w:r>
          </w:p>
        </w:tc>
        <w:tc>
          <w:tcPr>
            <w:tcW w:w="283" w:type="dxa"/>
            <w:tcBorders>
              <w:top w:val="single" w:sz="4" w:space="0" w:color="auto"/>
              <w:left w:val="nil"/>
              <w:bottom w:val="single" w:sz="4" w:space="0" w:color="auto"/>
              <w:right w:val="single" w:sz="4" w:space="0" w:color="auto"/>
            </w:tcBorders>
            <w:textDirection w:val="btLr"/>
            <w:vAlign w:val="center"/>
          </w:tcPr>
          <w:p w14:paraId="1F84506A" w14:textId="353E8709" w:rsidR="002A4BC0" w:rsidRPr="00AB22EC" w:rsidRDefault="002A4BC0"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single" w:sz="4" w:space="0" w:color="auto"/>
              <w:left w:val="nil"/>
              <w:bottom w:val="single" w:sz="4" w:space="0" w:color="auto"/>
              <w:right w:val="single" w:sz="4" w:space="0" w:color="auto"/>
            </w:tcBorders>
            <w:textDirection w:val="btLr"/>
            <w:vAlign w:val="center"/>
          </w:tcPr>
          <w:p w14:paraId="320DB2A6" w14:textId="3ACF46A7" w:rsidR="002A4BC0" w:rsidRPr="00AB22EC" w:rsidRDefault="002A4BC0"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283" w:type="dxa"/>
            <w:tcBorders>
              <w:top w:val="single" w:sz="4" w:space="0" w:color="auto"/>
              <w:left w:val="nil"/>
              <w:bottom w:val="single" w:sz="4" w:space="0" w:color="auto"/>
              <w:right w:val="single" w:sz="4" w:space="0" w:color="auto"/>
            </w:tcBorders>
            <w:textDirection w:val="btLr"/>
            <w:vAlign w:val="center"/>
          </w:tcPr>
          <w:p w14:paraId="528B505D" w14:textId="3CD63B1A" w:rsidR="002A4BC0" w:rsidRPr="00AB22EC" w:rsidRDefault="002A4BC0"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7</w:t>
            </w:r>
          </w:p>
        </w:tc>
        <w:tc>
          <w:tcPr>
            <w:tcW w:w="425" w:type="dxa"/>
            <w:tcBorders>
              <w:top w:val="single" w:sz="4" w:space="0" w:color="auto"/>
              <w:left w:val="nil"/>
              <w:bottom w:val="single" w:sz="4" w:space="0" w:color="auto"/>
              <w:right w:val="single" w:sz="4" w:space="0" w:color="auto"/>
            </w:tcBorders>
            <w:textDirection w:val="btLr"/>
            <w:vAlign w:val="center"/>
          </w:tcPr>
          <w:p w14:paraId="4596D341" w14:textId="31368EB5" w:rsidR="002A4BC0" w:rsidRPr="00AB22EC" w:rsidRDefault="002A4BC0"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single" w:sz="4" w:space="0" w:color="auto"/>
              <w:left w:val="nil"/>
              <w:bottom w:val="single" w:sz="4" w:space="0" w:color="auto"/>
              <w:right w:val="single" w:sz="4" w:space="0" w:color="auto"/>
            </w:tcBorders>
            <w:textDirection w:val="btLr"/>
            <w:vAlign w:val="center"/>
          </w:tcPr>
          <w:p w14:paraId="46334BCA" w14:textId="00C04099" w:rsidR="002A4BC0" w:rsidRPr="00AB22EC" w:rsidRDefault="002A4BC0"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3827" w:type="dxa"/>
            <w:tcBorders>
              <w:top w:val="single" w:sz="4" w:space="0" w:color="auto"/>
              <w:left w:val="nil"/>
              <w:bottom w:val="single" w:sz="4" w:space="0" w:color="auto"/>
              <w:right w:val="single" w:sz="4" w:space="0" w:color="auto"/>
            </w:tcBorders>
            <w:vAlign w:val="center"/>
          </w:tcPr>
          <w:p w14:paraId="47EA3429" w14:textId="11891453" w:rsidR="002D4CD5" w:rsidRPr="002D4CD5" w:rsidRDefault="002D4CD5" w:rsidP="002D4CD5">
            <w:pPr>
              <w:spacing w:line="240" w:lineRule="auto"/>
              <w:contextualSpacing w:val="0"/>
              <w:rPr>
                <w:rFonts w:ascii="Arial" w:eastAsia="Times New Roman" w:hAnsi="Arial" w:cs="Arial"/>
                <w:color w:val="000000"/>
                <w:sz w:val="14"/>
                <w:szCs w:val="14"/>
                <w:lang w:eastAsia="es-CO"/>
              </w:rPr>
            </w:pPr>
            <w:r w:rsidRPr="002D4CD5">
              <w:rPr>
                <w:rFonts w:ascii="Arial" w:eastAsia="Times New Roman" w:hAnsi="Arial" w:cs="Arial"/>
                <w:color w:val="000000"/>
                <w:sz w:val="14"/>
                <w:szCs w:val="14"/>
                <w:lang w:eastAsia="es-CO"/>
              </w:rPr>
              <w:t>Planeación, revisión, ajuste y seguimiento en la fase precontractual y contractual de forma adecuada a los diseños.</w:t>
            </w:r>
          </w:p>
          <w:p w14:paraId="7EDFF683" w14:textId="77777777" w:rsidR="002D4CD5" w:rsidRPr="002D4CD5" w:rsidRDefault="002D4CD5" w:rsidP="002D4CD5">
            <w:pPr>
              <w:spacing w:line="240" w:lineRule="auto"/>
              <w:contextualSpacing w:val="0"/>
              <w:rPr>
                <w:rFonts w:ascii="Arial" w:eastAsia="Times New Roman" w:hAnsi="Arial" w:cs="Arial"/>
                <w:color w:val="000000"/>
                <w:sz w:val="14"/>
                <w:szCs w:val="14"/>
                <w:lang w:eastAsia="es-CO"/>
              </w:rPr>
            </w:pPr>
            <w:r w:rsidRPr="002D4CD5">
              <w:rPr>
                <w:rFonts w:ascii="Arial" w:eastAsia="Times New Roman" w:hAnsi="Arial" w:cs="Arial"/>
                <w:color w:val="000000"/>
                <w:sz w:val="14"/>
                <w:szCs w:val="14"/>
                <w:lang w:eastAsia="es-CO"/>
              </w:rPr>
              <w:t xml:space="preserve"> Analizar los cambios de las condiciones técnicas tratando de ajustarlos para que no impacte negativamente el proyecto. </w:t>
            </w:r>
          </w:p>
          <w:p w14:paraId="38EF62CB" w14:textId="52DD7BB5" w:rsidR="002A4BC0" w:rsidRPr="00AB22EC" w:rsidRDefault="002D4CD5" w:rsidP="002D4CD5">
            <w:pPr>
              <w:spacing w:line="240" w:lineRule="auto"/>
              <w:contextualSpacing w:val="0"/>
              <w:rPr>
                <w:rFonts w:ascii="Arial" w:eastAsia="Times New Roman" w:hAnsi="Arial" w:cs="Arial"/>
                <w:color w:val="000000"/>
                <w:sz w:val="14"/>
                <w:szCs w:val="14"/>
                <w:lang w:eastAsia="es-CO"/>
              </w:rPr>
            </w:pPr>
            <w:r w:rsidRPr="002D4CD5">
              <w:rPr>
                <w:rFonts w:ascii="Arial" w:eastAsia="Times New Roman" w:hAnsi="Arial" w:cs="Arial"/>
                <w:color w:val="000000"/>
                <w:sz w:val="14"/>
                <w:szCs w:val="14"/>
                <w:lang w:eastAsia="es-CO"/>
              </w:rPr>
              <w:t>Diligencia en la gestión administrativa, legal y financiera para la menor demora posible en la adquisición.</w:t>
            </w:r>
          </w:p>
        </w:tc>
        <w:tc>
          <w:tcPr>
            <w:tcW w:w="425" w:type="dxa"/>
            <w:tcBorders>
              <w:top w:val="single" w:sz="4" w:space="0" w:color="auto"/>
              <w:left w:val="nil"/>
              <w:bottom w:val="single" w:sz="4" w:space="0" w:color="auto"/>
              <w:right w:val="single" w:sz="4" w:space="0" w:color="auto"/>
            </w:tcBorders>
            <w:textDirection w:val="btLr"/>
            <w:vAlign w:val="center"/>
          </w:tcPr>
          <w:p w14:paraId="52ADDA7D" w14:textId="15DFBA81" w:rsidR="002A4BC0" w:rsidRPr="00AB22EC" w:rsidRDefault="002D4CD5"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5" w:type="dxa"/>
            <w:tcBorders>
              <w:top w:val="single" w:sz="4" w:space="0" w:color="auto"/>
              <w:left w:val="nil"/>
              <w:bottom w:val="single" w:sz="4" w:space="0" w:color="auto"/>
              <w:right w:val="single" w:sz="4" w:space="0" w:color="auto"/>
            </w:tcBorders>
            <w:textDirection w:val="btLr"/>
            <w:vAlign w:val="center"/>
          </w:tcPr>
          <w:p w14:paraId="72A3D7F5" w14:textId="4302A1FB" w:rsidR="002A4BC0" w:rsidRPr="00AB22EC" w:rsidRDefault="002D4CD5"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360" w:type="dxa"/>
            <w:tcBorders>
              <w:top w:val="single" w:sz="4" w:space="0" w:color="auto"/>
              <w:left w:val="nil"/>
              <w:bottom w:val="single" w:sz="4" w:space="0" w:color="auto"/>
              <w:right w:val="single" w:sz="4" w:space="0" w:color="auto"/>
            </w:tcBorders>
            <w:textDirection w:val="btLr"/>
            <w:vAlign w:val="center"/>
          </w:tcPr>
          <w:p w14:paraId="12A0B716" w14:textId="570D0016" w:rsidR="002A4BC0" w:rsidRPr="00AB22EC" w:rsidRDefault="002D4CD5"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7" w:type="dxa"/>
            <w:tcBorders>
              <w:top w:val="single" w:sz="4" w:space="0" w:color="auto"/>
              <w:left w:val="nil"/>
              <w:bottom w:val="single" w:sz="4" w:space="0" w:color="auto"/>
              <w:right w:val="single" w:sz="4" w:space="0" w:color="auto"/>
            </w:tcBorders>
            <w:textDirection w:val="btLr"/>
            <w:vAlign w:val="center"/>
          </w:tcPr>
          <w:p w14:paraId="3A9C7BD1" w14:textId="185E9CDD" w:rsidR="002A4BC0" w:rsidRPr="00AB22EC" w:rsidRDefault="002D4CD5"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5" w:type="dxa"/>
            <w:tcBorders>
              <w:top w:val="single" w:sz="4" w:space="0" w:color="auto"/>
              <w:left w:val="nil"/>
              <w:bottom w:val="single" w:sz="4" w:space="0" w:color="auto"/>
              <w:right w:val="single" w:sz="4" w:space="0" w:color="auto"/>
            </w:tcBorders>
            <w:textDirection w:val="btLr"/>
            <w:vAlign w:val="center"/>
          </w:tcPr>
          <w:p w14:paraId="2046DCF1" w14:textId="2A48F0FC" w:rsidR="002A4BC0" w:rsidRPr="00AB22EC" w:rsidRDefault="002D4CD5"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5996BF20" w14:textId="1844BA0D" w:rsidR="002A4BC0" w:rsidRPr="00AB22EC" w:rsidRDefault="002D4CD5"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489" w:type="dxa"/>
            <w:tcBorders>
              <w:top w:val="single" w:sz="4" w:space="0" w:color="auto"/>
              <w:left w:val="nil"/>
              <w:bottom w:val="single" w:sz="4" w:space="0" w:color="auto"/>
              <w:right w:val="single" w:sz="4" w:space="0" w:color="auto"/>
            </w:tcBorders>
            <w:textDirection w:val="btLr"/>
          </w:tcPr>
          <w:p w14:paraId="072F0399" w14:textId="081E0624" w:rsidR="002A4BC0" w:rsidRPr="00AB22EC" w:rsidRDefault="00ED216A" w:rsidP="002A4BC0">
            <w:pPr>
              <w:spacing w:line="240" w:lineRule="auto"/>
              <w:ind w:left="113" w:right="113"/>
              <w:contextualSpacing w:val="0"/>
              <w:jc w:val="center"/>
              <w:rPr>
                <w:rFonts w:ascii="Arial" w:eastAsia="Times New Roman" w:hAnsi="Arial" w:cs="Arial"/>
                <w:color w:val="000000"/>
                <w:sz w:val="14"/>
                <w:szCs w:val="14"/>
                <w:lang w:eastAsia="es-CO"/>
              </w:rPr>
            </w:pPr>
            <w:r w:rsidRPr="00ED216A">
              <w:rPr>
                <w:rFonts w:ascii="Arial" w:eastAsia="Times New Roman" w:hAnsi="Arial" w:cs="Arial"/>
                <w:color w:val="000000"/>
                <w:sz w:val="14"/>
                <w:szCs w:val="14"/>
                <w:lang w:eastAsia="es-CO"/>
              </w:rPr>
              <w:t>Al inicio de la etapa de adquisición de predios</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31A9B74F" w14:textId="047FF294" w:rsidR="002A4BC0" w:rsidRPr="00AB22EC" w:rsidRDefault="00ED216A" w:rsidP="002A4BC0">
            <w:pPr>
              <w:spacing w:line="240" w:lineRule="auto"/>
              <w:ind w:left="113" w:right="113"/>
              <w:contextualSpacing w:val="0"/>
              <w:jc w:val="center"/>
              <w:rPr>
                <w:rFonts w:ascii="Arial" w:eastAsia="Times New Roman" w:hAnsi="Arial" w:cs="Arial"/>
                <w:color w:val="000000"/>
                <w:sz w:val="14"/>
                <w:szCs w:val="14"/>
                <w:lang w:eastAsia="es-CO"/>
              </w:rPr>
            </w:pPr>
            <w:r w:rsidRPr="00ED216A">
              <w:rPr>
                <w:rFonts w:ascii="Arial" w:eastAsia="Times New Roman" w:hAnsi="Arial" w:cs="Arial"/>
                <w:color w:val="000000"/>
                <w:sz w:val="14"/>
                <w:szCs w:val="14"/>
                <w:lang w:eastAsia="es-CO"/>
              </w:rPr>
              <w:t>Al final de la etapa de adquisición de predios</w:t>
            </w:r>
          </w:p>
        </w:tc>
        <w:tc>
          <w:tcPr>
            <w:tcW w:w="1984" w:type="dxa"/>
            <w:tcBorders>
              <w:top w:val="single" w:sz="4" w:space="0" w:color="auto"/>
              <w:left w:val="nil"/>
              <w:bottom w:val="single" w:sz="4" w:space="0" w:color="auto"/>
              <w:right w:val="single" w:sz="4" w:space="0" w:color="auto"/>
            </w:tcBorders>
            <w:vAlign w:val="center"/>
          </w:tcPr>
          <w:p w14:paraId="16FD0E09" w14:textId="3012BBCA" w:rsidR="00ED216A" w:rsidRPr="00ED216A" w:rsidRDefault="00ED216A" w:rsidP="00ED216A">
            <w:pPr>
              <w:spacing w:line="240" w:lineRule="auto"/>
              <w:contextualSpacing w:val="0"/>
              <w:rPr>
                <w:rFonts w:ascii="Arial" w:eastAsia="Times New Roman" w:hAnsi="Arial" w:cs="Arial"/>
                <w:color w:val="000000"/>
                <w:sz w:val="14"/>
                <w:szCs w:val="14"/>
                <w:lang w:eastAsia="es-CO"/>
              </w:rPr>
            </w:pPr>
            <w:r w:rsidRPr="00ED216A">
              <w:rPr>
                <w:rFonts w:ascii="Arial" w:eastAsia="Times New Roman" w:hAnsi="Arial" w:cs="Arial"/>
                <w:color w:val="000000"/>
                <w:sz w:val="14"/>
                <w:szCs w:val="14"/>
                <w:lang w:eastAsia="es-CO"/>
              </w:rPr>
              <w:t xml:space="preserve">Comités Técnicos, seguimiento permanente al proceso de adquisición predial. </w:t>
            </w:r>
          </w:p>
          <w:p w14:paraId="56EA2A6A" w14:textId="764B50A6" w:rsidR="002A4BC0" w:rsidRPr="00AB22EC" w:rsidRDefault="00ED216A" w:rsidP="00ED216A">
            <w:pPr>
              <w:spacing w:line="240" w:lineRule="auto"/>
              <w:contextualSpacing w:val="0"/>
              <w:rPr>
                <w:rFonts w:ascii="Arial" w:eastAsia="Times New Roman" w:hAnsi="Arial" w:cs="Arial"/>
                <w:color w:val="000000"/>
                <w:sz w:val="14"/>
                <w:szCs w:val="14"/>
                <w:lang w:eastAsia="es-CO"/>
              </w:rPr>
            </w:pPr>
            <w:r w:rsidRPr="00ED216A">
              <w:rPr>
                <w:rFonts w:ascii="Arial" w:eastAsia="Times New Roman" w:hAnsi="Arial" w:cs="Arial"/>
                <w:color w:val="000000"/>
                <w:sz w:val="14"/>
                <w:szCs w:val="14"/>
                <w:lang w:eastAsia="es-CO"/>
              </w:rPr>
              <w:t xml:space="preserve">Informes de los responsables de la gestión </w:t>
            </w:r>
            <w:r w:rsidR="000C3317" w:rsidRPr="00ED216A">
              <w:rPr>
                <w:rFonts w:ascii="Arial" w:eastAsia="Times New Roman" w:hAnsi="Arial" w:cs="Arial"/>
                <w:color w:val="000000"/>
                <w:sz w:val="14"/>
                <w:szCs w:val="14"/>
                <w:lang w:eastAsia="es-CO"/>
              </w:rPr>
              <w:t>predial, requerimientos</w:t>
            </w:r>
            <w:r w:rsidRPr="00ED216A">
              <w:rPr>
                <w:rFonts w:ascii="Arial" w:eastAsia="Times New Roman" w:hAnsi="Arial" w:cs="Arial"/>
                <w:color w:val="000000"/>
                <w:sz w:val="14"/>
                <w:szCs w:val="14"/>
                <w:lang w:eastAsia="es-CO"/>
              </w:rPr>
              <w:t xml:space="preserve"> escritos. </w:t>
            </w:r>
          </w:p>
        </w:tc>
        <w:tc>
          <w:tcPr>
            <w:tcW w:w="851" w:type="dxa"/>
            <w:tcBorders>
              <w:top w:val="single" w:sz="4" w:space="0" w:color="auto"/>
              <w:left w:val="nil"/>
              <w:bottom w:val="single" w:sz="4" w:space="0" w:color="auto"/>
              <w:right w:val="single" w:sz="4" w:space="0" w:color="auto"/>
            </w:tcBorders>
            <w:vAlign w:val="center"/>
          </w:tcPr>
          <w:p w14:paraId="706A00BE" w14:textId="570A8CFD" w:rsidR="002A4BC0" w:rsidRPr="00AB22EC" w:rsidRDefault="00ED216A" w:rsidP="002A4BC0">
            <w:pPr>
              <w:spacing w:line="240" w:lineRule="auto"/>
              <w:contextualSpacing w:val="0"/>
              <w:rPr>
                <w:rFonts w:ascii="Arial" w:eastAsia="Times New Roman" w:hAnsi="Arial" w:cs="Arial"/>
                <w:color w:val="000000"/>
                <w:sz w:val="14"/>
                <w:szCs w:val="14"/>
                <w:lang w:eastAsia="es-CO"/>
              </w:rPr>
            </w:pPr>
            <w:r w:rsidRPr="00ED216A">
              <w:rPr>
                <w:rFonts w:ascii="Arial" w:eastAsia="Times New Roman" w:hAnsi="Arial" w:cs="Arial"/>
                <w:color w:val="000000"/>
                <w:sz w:val="14"/>
                <w:szCs w:val="14"/>
                <w:lang w:eastAsia="es-CO"/>
              </w:rPr>
              <w:t>Semanal</w:t>
            </w:r>
          </w:p>
        </w:tc>
      </w:tr>
      <w:tr w:rsidR="00DB679F" w:rsidRPr="00AB22EC" w14:paraId="4962F894"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24093268" w14:textId="77777777" w:rsidR="002A4BC0" w:rsidRDefault="002A4BC0" w:rsidP="002A4BC0">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lastRenderedPageBreak/>
              <w:t>14</w:t>
            </w:r>
          </w:p>
        </w:tc>
        <w:tc>
          <w:tcPr>
            <w:tcW w:w="316" w:type="dxa"/>
            <w:tcBorders>
              <w:top w:val="single" w:sz="4" w:space="0" w:color="auto"/>
              <w:left w:val="nil"/>
              <w:bottom w:val="single" w:sz="4" w:space="0" w:color="auto"/>
              <w:right w:val="single" w:sz="4" w:space="0" w:color="auto"/>
            </w:tcBorders>
            <w:textDirection w:val="btLr"/>
            <w:vAlign w:val="center"/>
          </w:tcPr>
          <w:p w14:paraId="0FDF8192" w14:textId="3B2B0C02" w:rsidR="002A4BC0" w:rsidRPr="00AB22EC" w:rsidRDefault="00ED0D6C" w:rsidP="002A4BC0">
            <w:pPr>
              <w:spacing w:line="240" w:lineRule="auto"/>
              <w:ind w:left="113" w:right="113"/>
              <w:contextualSpacing w:val="0"/>
              <w:jc w:val="center"/>
              <w:rPr>
                <w:rFonts w:ascii="Arial" w:eastAsia="Times New Roman" w:hAnsi="Arial" w:cs="Arial"/>
                <w:color w:val="000000"/>
                <w:sz w:val="14"/>
                <w:szCs w:val="14"/>
                <w:lang w:eastAsia="es-CO"/>
              </w:rPr>
            </w:pPr>
            <w:r w:rsidRPr="00ED0D6C">
              <w:rPr>
                <w:rFonts w:ascii="Arial" w:eastAsia="Times New Roman" w:hAnsi="Arial" w:cs="Arial"/>
                <w:color w:val="000000"/>
                <w:sz w:val="14"/>
                <w:szCs w:val="14"/>
                <w:lang w:eastAsia="es-CO"/>
              </w:rPr>
              <w:t>Especifico</w:t>
            </w:r>
          </w:p>
        </w:tc>
        <w:tc>
          <w:tcPr>
            <w:tcW w:w="316" w:type="dxa"/>
            <w:tcBorders>
              <w:top w:val="single" w:sz="4" w:space="0" w:color="auto"/>
              <w:left w:val="nil"/>
              <w:bottom w:val="single" w:sz="4" w:space="0" w:color="auto"/>
              <w:right w:val="single" w:sz="4" w:space="0" w:color="auto"/>
            </w:tcBorders>
            <w:textDirection w:val="btLr"/>
            <w:vAlign w:val="center"/>
          </w:tcPr>
          <w:p w14:paraId="0C7A83F3" w14:textId="4969A201" w:rsidR="002A4BC0" w:rsidRPr="00AB22EC" w:rsidRDefault="00ED0D6C" w:rsidP="002A4BC0">
            <w:pPr>
              <w:spacing w:line="240" w:lineRule="auto"/>
              <w:ind w:left="113" w:right="113"/>
              <w:contextualSpacing w:val="0"/>
              <w:jc w:val="center"/>
              <w:rPr>
                <w:rFonts w:ascii="Arial" w:eastAsia="Times New Roman" w:hAnsi="Arial" w:cs="Arial"/>
                <w:color w:val="000000"/>
                <w:sz w:val="14"/>
                <w:szCs w:val="14"/>
                <w:lang w:eastAsia="es-CO"/>
              </w:rPr>
            </w:pPr>
            <w:r w:rsidRPr="00ED0D6C">
              <w:rPr>
                <w:rFonts w:ascii="Arial" w:eastAsia="Times New Roman" w:hAnsi="Arial" w:cs="Arial"/>
                <w:color w:val="000000"/>
                <w:sz w:val="14"/>
                <w:szCs w:val="14"/>
                <w:lang w:eastAsia="es-CO"/>
              </w:rPr>
              <w:t>Interno</w:t>
            </w:r>
          </w:p>
        </w:tc>
        <w:tc>
          <w:tcPr>
            <w:tcW w:w="316" w:type="dxa"/>
            <w:tcBorders>
              <w:top w:val="single" w:sz="4" w:space="0" w:color="auto"/>
              <w:left w:val="nil"/>
              <w:bottom w:val="single" w:sz="4" w:space="0" w:color="auto"/>
              <w:right w:val="single" w:sz="4" w:space="0" w:color="auto"/>
            </w:tcBorders>
            <w:textDirection w:val="btLr"/>
            <w:vAlign w:val="center"/>
          </w:tcPr>
          <w:p w14:paraId="5324C6CF" w14:textId="03476D9A" w:rsidR="002A4BC0" w:rsidRPr="00AB22EC" w:rsidRDefault="00ED0D6C" w:rsidP="002A4BC0">
            <w:pPr>
              <w:spacing w:line="240" w:lineRule="auto"/>
              <w:ind w:left="113" w:right="113"/>
              <w:contextualSpacing w:val="0"/>
              <w:jc w:val="center"/>
              <w:rPr>
                <w:rFonts w:ascii="Arial" w:eastAsia="Times New Roman" w:hAnsi="Arial" w:cs="Arial"/>
                <w:color w:val="000000"/>
                <w:sz w:val="14"/>
                <w:szCs w:val="14"/>
                <w:lang w:eastAsia="es-CO"/>
              </w:rPr>
            </w:pPr>
            <w:r w:rsidRPr="00ED0D6C">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44EBE29E" w14:textId="4F6C1FE6" w:rsidR="002A4BC0" w:rsidRPr="00AB22EC" w:rsidRDefault="00ED0D6C" w:rsidP="002A4BC0">
            <w:pPr>
              <w:spacing w:line="240" w:lineRule="auto"/>
              <w:ind w:left="113" w:right="113"/>
              <w:contextualSpacing w:val="0"/>
              <w:jc w:val="center"/>
              <w:rPr>
                <w:rFonts w:ascii="Arial" w:eastAsia="Times New Roman" w:hAnsi="Arial" w:cs="Arial"/>
                <w:color w:val="000000"/>
                <w:sz w:val="14"/>
                <w:szCs w:val="14"/>
                <w:lang w:eastAsia="es-CO"/>
              </w:rPr>
            </w:pPr>
            <w:r w:rsidRPr="00ED0D6C">
              <w:rPr>
                <w:rFonts w:ascii="Arial" w:eastAsia="Times New Roman" w:hAnsi="Arial" w:cs="Arial"/>
                <w:color w:val="000000"/>
                <w:sz w:val="14"/>
                <w:szCs w:val="14"/>
                <w:lang w:eastAsia="es-CO"/>
              </w:rPr>
              <w:t>Riesgo Operacional - Social</w:t>
            </w:r>
          </w:p>
        </w:tc>
        <w:tc>
          <w:tcPr>
            <w:tcW w:w="2107" w:type="dxa"/>
            <w:tcBorders>
              <w:top w:val="single" w:sz="4" w:space="0" w:color="auto"/>
              <w:left w:val="nil"/>
              <w:bottom w:val="single" w:sz="4" w:space="0" w:color="auto"/>
              <w:right w:val="single" w:sz="4" w:space="0" w:color="auto"/>
            </w:tcBorders>
            <w:vAlign w:val="center"/>
          </w:tcPr>
          <w:p w14:paraId="20391029" w14:textId="5244952C" w:rsidR="00867AB9" w:rsidRPr="00867AB9" w:rsidRDefault="00867AB9" w:rsidP="00867AB9">
            <w:pPr>
              <w:spacing w:line="240" w:lineRule="auto"/>
              <w:contextualSpacing w:val="0"/>
              <w:rPr>
                <w:rFonts w:ascii="Arial" w:eastAsia="Times New Roman" w:hAnsi="Arial" w:cs="Arial"/>
                <w:color w:val="000000"/>
                <w:sz w:val="14"/>
                <w:szCs w:val="14"/>
                <w:lang w:eastAsia="es-CO"/>
              </w:rPr>
            </w:pPr>
            <w:r w:rsidRPr="00867AB9">
              <w:rPr>
                <w:rFonts w:ascii="Arial" w:eastAsia="Times New Roman" w:hAnsi="Arial" w:cs="Arial"/>
                <w:color w:val="000000"/>
                <w:sz w:val="14"/>
                <w:szCs w:val="14"/>
                <w:lang w:eastAsia="es-CO"/>
              </w:rPr>
              <w:t xml:space="preserve">Expropiación Predial: Se refiere a la posibilidad de que como resultado de modificaciones de Estudios y Diseños o de cambios en la Naturaleza y que se sitúen en la zona de influencia de las Obras, sea necesario recurrir al proceso de   la Expropiación Administrativa.  </w:t>
            </w:r>
          </w:p>
          <w:p w14:paraId="2861A510" w14:textId="146DC5A9" w:rsidR="002A4BC0" w:rsidRPr="001D3679" w:rsidRDefault="00867AB9" w:rsidP="00867AB9">
            <w:pPr>
              <w:spacing w:line="240" w:lineRule="auto"/>
              <w:contextualSpacing w:val="0"/>
              <w:rPr>
                <w:rFonts w:ascii="Arial" w:eastAsia="Times New Roman" w:hAnsi="Arial" w:cs="Arial"/>
                <w:color w:val="000000"/>
                <w:sz w:val="14"/>
                <w:szCs w:val="14"/>
                <w:lang w:eastAsia="es-CO"/>
              </w:rPr>
            </w:pPr>
            <w:r w:rsidRPr="00867AB9">
              <w:rPr>
                <w:rFonts w:ascii="Arial" w:eastAsia="Times New Roman" w:hAnsi="Arial" w:cs="Arial"/>
                <w:color w:val="000000"/>
                <w:sz w:val="14"/>
                <w:szCs w:val="14"/>
                <w:lang w:eastAsia="es-CO"/>
              </w:rPr>
              <w:t>El contratista de Obra prestará la colaboración requerida para llevar a cabo dicho proceso.</w:t>
            </w:r>
          </w:p>
        </w:tc>
        <w:tc>
          <w:tcPr>
            <w:tcW w:w="1843" w:type="dxa"/>
            <w:tcBorders>
              <w:top w:val="single" w:sz="4" w:space="0" w:color="auto"/>
              <w:left w:val="nil"/>
              <w:bottom w:val="single" w:sz="4" w:space="0" w:color="auto"/>
              <w:right w:val="single" w:sz="4" w:space="0" w:color="auto"/>
            </w:tcBorders>
            <w:vAlign w:val="center"/>
          </w:tcPr>
          <w:p w14:paraId="45060C3D" w14:textId="40661338" w:rsidR="002A4BC0" w:rsidRPr="00AB22EC" w:rsidRDefault="00867AB9" w:rsidP="002A4BC0">
            <w:pPr>
              <w:spacing w:line="240" w:lineRule="auto"/>
              <w:contextualSpacing w:val="0"/>
              <w:rPr>
                <w:rFonts w:ascii="Arial" w:eastAsia="Times New Roman" w:hAnsi="Arial" w:cs="Arial"/>
                <w:color w:val="000000"/>
                <w:sz w:val="14"/>
                <w:szCs w:val="14"/>
                <w:lang w:eastAsia="es-CO"/>
              </w:rPr>
            </w:pPr>
            <w:r w:rsidRPr="00867AB9">
              <w:rPr>
                <w:rFonts w:ascii="Arial" w:eastAsia="Times New Roman" w:hAnsi="Arial" w:cs="Arial"/>
                <w:color w:val="000000"/>
                <w:sz w:val="14"/>
                <w:szCs w:val="14"/>
                <w:lang w:eastAsia="es-CO"/>
              </w:rPr>
              <w:t xml:space="preserve">Impacto negativo en el </w:t>
            </w:r>
            <w:r w:rsidR="000C3317" w:rsidRPr="00867AB9">
              <w:rPr>
                <w:rFonts w:ascii="Arial" w:eastAsia="Times New Roman" w:hAnsi="Arial" w:cs="Arial"/>
                <w:color w:val="000000"/>
                <w:sz w:val="14"/>
                <w:szCs w:val="14"/>
                <w:lang w:eastAsia="es-CO"/>
              </w:rPr>
              <w:t>desarrollo del</w:t>
            </w:r>
            <w:r w:rsidRPr="00867AB9">
              <w:rPr>
                <w:rFonts w:ascii="Arial" w:eastAsia="Times New Roman" w:hAnsi="Arial" w:cs="Arial"/>
                <w:color w:val="000000"/>
                <w:sz w:val="14"/>
                <w:szCs w:val="14"/>
                <w:lang w:eastAsia="es-CO"/>
              </w:rPr>
              <w:t xml:space="preserve"> objeto contractual, por dificultad en gestión predial que afecta la ejecución del proyecto</w:t>
            </w:r>
          </w:p>
        </w:tc>
        <w:tc>
          <w:tcPr>
            <w:tcW w:w="283" w:type="dxa"/>
            <w:tcBorders>
              <w:top w:val="single" w:sz="4" w:space="0" w:color="auto"/>
              <w:left w:val="nil"/>
              <w:bottom w:val="single" w:sz="4" w:space="0" w:color="auto"/>
              <w:right w:val="single" w:sz="4" w:space="0" w:color="auto"/>
            </w:tcBorders>
            <w:textDirection w:val="btLr"/>
            <w:vAlign w:val="center"/>
          </w:tcPr>
          <w:p w14:paraId="14104732" w14:textId="6C824604" w:rsidR="002A4BC0" w:rsidRPr="00AB22EC" w:rsidRDefault="00867AB9"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single" w:sz="4" w:space="0" w:color="auto"/>
              <w:left w:val="nil"/>
              <w:bottom w:val="single" w:sz="4" w:space="0" w:color="auto"/>
              <w:right w:val="single" w:sz="4" w:space="0" w:color="auto"/>
            </w:tcBorders>
            <w:textDirection w:val="btLr"/>
            <w:vAlign w:val="center"/>
          </w:tcPr>
          <w:p w14:paraId="4F880422" w14:textId="5CC50721" w:rsidR="002A4BC0" w:rsidRPr="00AB22EC" w:rsidRDefault="00867AB9"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283" w:type="dxa"/>
            <w:tcBorders>
              <w:top w:val="single" w:sz="4" w:space="0" w:color="auto"/>
              <w:left w:val="nil"/>
              <w:bottom w:val="single" w:sz="4" w:space="0" w:color="auto"/>
              <w:right w:val="single" w:sz="4" w:space="0" w:color="auto"/>
            </w:tcBorders>
            <w:textDirection w:val="btLr"/>
            <w:vAlign w:val="center"/>
          </w:tcPr>
          <w:p w14:paraId="30136452" w14:textId="2C637077" w:rsidR="002A4BC0" w:rsidRPr="00AB22EC" w:rsidRDefault="00867AB9"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7</w:t>
            </w:r>
          </w:p>
        </w:tc>
        <w:tc>
          <w:tcPr>
            <w:tcW w:w="425" w:type="dxa"/>
            <w:tcBorders>
              <w:top w:val="single" w:sz="4" w:space="0" w:color="auto"/>
              <w:left w:val="nil"/>
              <w:bottom w:val="single" w:sz="4" w:space="0" w:color="auto"/>
              <w:right w:val="single" w:sz="4" w:space="0" w:color="auto"/>
            </w:tcBorders>
            <w:textDirection w:val="btLr"/>
            <w:vAlign w:val="center"/>
          </w:tcPr>
          <w:p w14:paraId="72FC5AB4" w14:textId="2306C030" w:rsidR="002A4BC0" w:rsidRPr="00AB22EC" w:rsidRDefault="00867AB9"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single" w:sz="4" w:space="0" w:color="auto"/>
              <w:left w:val="nil"/>
              <w:bottom w:val="single" w:sz="4" w:space="0" w:color="auto"/>
              <w:right w:val="single" w:sz="4" w:space="0" w:color="auto"/>
            </w:tcBorders>
            <w:textDirection w:val="btLr"/>
            <w:vAlign w:val="center"/>
          </w:tcPr>
          <w:p w14:paraId="56309F14" w14:textId="4FD2071B" w:rsidR="002A4BC0" w:rsidRPr="00AB22EC" w:rsidRDefault="00ED0D6C"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3827" w:type="dxa"/>
            <w:tcBorders>
              <w:top w:val="single" w:sz="4" w:space="0" w:color="auto"/>
              <w:left w:val="nil"/>
              <w:bottom w:val="single" w:sz="4" w:space="0" w:color="auto"/>
              <w:right w:val="single" w:sz="4" w:space="0" w:color="auto"/>
            </w:tcBorders>
            <w:vAlign w:val="center"/>
          </w:tcPr>
          <w:p w14:paraId="02FA686D" w14:textId="30230528" w:rsidR="00867AB9" w:rsidRPr="00867AB9" w:rsidRDefault="00867AB9" w:rsidP="00867AB9">
            <w:pPr>
              <w:spacing w:line="240" w:lineRule="auto"/>
              <w:contextualSpacing w:val="0"/>
              <w:rPr>
                <w:rFonts w:ascii="Arial" w:eastAsia="Times New Roman" w:hAnsi="Arial" w:cs="Arial"/>
                <w:color w:val="000000"/>
                <w:sz w:val="14"/>
                <w:szCs w:val="14"/>
                <w:lang w:eastAsia="es-CO"/>
              </w:rPr>
            </w:pPr>
            <w:r w:rsidRPr="00867AB9">
              <w:rPr>
                <w:rFonts w:ascii="Arial" w:eastAsia="Times New Roman" w:hAnsi="Arial" w:cs="Arial"/>
                <w:color w:val="000000"/>
                <w:sz w:val="14"/>
                <w:szCs w:val="14"/>
                <w:lang w:eastAsia="es-CO"/>
              </w:rPr>
              <w:t xml:space="preserve">Planeación, revisión, ajuste y seguimiento en la fase contractual de forma adecuada a </w:t>
            </w:r>
            <w:r w:rsidR="000C3317" w:rsidRPr="00867AB9">
              <w:rPr>
                <w:rFonts w:ascii="Arial" w:eastAsia="Times New Roman" w:hAnsi="Arial" w:cs="Arial"/>
                <w:color w:val="000000"/>
                <w:sz w:val="14"/>
                <w:szCs w:val="14"/>
                <w:lang w:eastAsia="es-CO"/>
              </w:rPr>
              <w:t>los diseños</w:t>
            </w:r>
            <w:r w:rsidRPr="00867AB9">
              <w:rPr>
                <w:rFonts w:ascii="Arial" w:eastAsia="Times New Roman" w:hAnsi="Arial" w:cs="Arial"/>
                <w:color w:val="000000"/>
                <w:sz w:val="14"/>
                <w:szCs w:val="14"/>
                <w:lang w:eastAsia="es-CO"/>
              </w:rPr>
              <w:t xml:space="preserve">.  </w:t>
            </w:r>
          </w:p>
          <w:p w14:paraId="2253AD7D" w14:textId="47A2B4A9" w:rsidR="002A4BC0" w:rsidRPr="00AB22EC" w:rsidRDefault="00867AB9" w:rsidP="00867AB9">
            <w:pPr>
              <w:spacing w:line="240" w:lineRule="auto"/>
              <w:contextualSpacing w:val="0"/>
              <w:rPr>
                <w:rFonts w:ascii="Arial" w:eastAsia="Times New Roman" w:hAnsi="Arial" w:cs="Arial"/>
                <w:color w:val="000000"/>
                <w:sz w:val="14"/>
                <w:szCs w:val="14"/>
                <w:lang w:eastAsia="es-CO"/>
              </w:rPr>
            </w:pPr>
            <w:r w:rsidRPr="00867AB9">
              <w:rPr>
                <w:rFonts w:ascii="Arial" w:eastAsia="Times New Roman" w:hAnsi="Arial" w:cs="Arial"/>
                <w:color w:val="000000"/>
                <w:sz w:val="14"/>
                <w:szCs w:val="14"/>
                <w:lang w:eastAsia="es-CO"/>
              </w:rPr>
              <w:t>Seguimiento constante al proceso de expropiación, diligencia en la gestión administrativa, legal y financiera para la menor demora posible.</w:t>
            </w:r>
          </w:p>
        </w:tc>
        <w:tc>
          <w:tcPr>
            <w:tcW w:w="425" w:type="dxa"/>
            <w:tcBorders>
              <w:top w:val="single" w:sz="4" w:space="0" w:color="auto"/>
              <w:left w:val="nil"/>
              <w:bottom w:val="single" w:sz="4" w:space="0" w:color="auto"/>
              <w:right w:val="single" w:sz="4" w:space="0" w:color="auto"/>
            </w:tcBorders>
            <w:textDirection w:val="btLr"/>
            <w:vAlign w:val="center"/>
          </w:tcPr>
          <w:p w14:paraId="7F336B79" w14:textId="264BCFFC" w:rsidR="002A4BC0" w:rsidRPr="00AB22EC" w:rsidRDefault="006A7AAE"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5" w:type="dxa"/>
            <w:tcBorders>
              <w:top w:val="single" w:sz="4" w:space="0" w:color="auto"/>
              <w:left w:val="nil"/>
              <w:bottom w:val="single" w:sz="4" w:space="0" w:color="auto"/>
              <w:right w:val="single" w:sz="4" w:space="0" w:color="auto"/>
            </w:tcBorders>
            <w:textDirection w:val="btLr"/>
            <w:vAlign w:val="center"/>
          </w:tcPr>
          <w:p w14:paraId="72AF03B4" w14:textId="4576ABAC" w:rsidR="002A4BC0" w:rsidRPr="00AB22EC" w:rsidRDefault="006A7AAE"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360" w:type="dxa"/>
            <w:tcBorders>
              <w:top w:val="single" w:sz="4" w:space="0" w:color="auto"/>
              <w:left w:val="nil"/>
              <w:bottom w:val="single" w:sz="4" w:space="0" w:color="auto"/>
              <w:right w:val="single" w:sz="4" w:space="0" w:color="auto"/>
            </w:tcBorders>
            <w:textDirection w:val="btLr"/>
            <w:vAlign w:val="center"/>
          </w:tcPr>
          <w:p w14:paraId="3F2E0F3F" w14:textId="3ECAAA6D" w:rsidR="002A4BC0" w:rsidRPr="00AB22EC" w:rsidRDefault="006A7AAE"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7" w:type="dxa"/>
            <w:tcBorders>
              <w:top w:val="single" w:sz="4" w:space="0" w:color="auto"/>
              <w:left w:val="nil"/>
              <w:bottom w:val="single" w:sz="4" w:space="0" w:color="auto"/>
              <w:right w:val="single" w:sz="4" w:space="0" w:color="auto"/>
            </w:tcBorders>
            <w:textDirection w:val="btLr"/>
            <w:vAlign w:val="center"/>
          </w:tcPr>
          <w:p w14:paraId="650BAB4B" w14:textId="5D59AB99" w:rsidR="002A4BC0" w:rsidRPr="00AB22EC" w:rsidRDefault="006A7AAE"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5" w:type="dxa"/>
            <w:tcBorders>
              <w:top w:val="single" w:sz="4" w:space="0" w:color="auto"/>
              <w:left w:val="nil"/>
              <w:bottom w:val="single" w:sz="4" w:space="0" w:color="auto"/>
              <w:right w:val="single" w:sz="4" w:space="0" w:color="auto"/>
            </w:tcBorders>
            <w:textDirection w:val="btLr"/>
            <w:vAlign w:val="center"/>
          </w:tcPr>
          <w:p w14:paraId="0BB73A0F" w14:textId="2C36C813" w:rsidR="002A4BC0" w:rsidRPr="00AB22EC" w:rsidRDefault="006A7AAE" w:rsidP="002A4BC0">
            <w:pPr>
              <w:spacing w:line="240" w:lineRule="auto"/>
              <w:ind w:left="113" w:right="113"/>
              <w:contextualSpacing w:val="0"/>
              <w:jc w:val="center"/>
              <w:rPr>
                <w:rFonts w:ascii="Arial" w:eastAsia="Times New Roman" w:hAnsi="Arial" w:cs="Arial"/>
                <w:color w:val="000000"/>
                <w:sz w:val="14"/>
                <w:szCs w:val="14"/>
                <w:lang w:eastAsia="es-CO"/>
              </w:rPr>
            </w:pPr>
            <w:r w:rsidRPr="006A7AAE">
              <w:rPr>
                <w:rFonts w:ascii="Arial" w:eastAsia="Times New Roman" w:hAnsi="Arial" w:cs="Arial"/>
                <w:color w:val="000000"/>
                <w:sz w:val="14"/>
                <w:szCs w:val="14"/>
                <w:lang w:eastAsia="es-CO"/>
              </w:rPr>
              <w:t>Puede afectarla en cuanto depende de procesos legales</w:t>
            </w:r>
          </w:p>
        </w:tc>
        <w:tc>
          <w:tcPr>
            <w:tcW w:w="426" w:type="dxa"/>
            <w:tcBorders>
              <w:top w:val="single" w:sz="4" w:space="0" w:color="auto"/>
              <w:left w:val="nil"/>
              <w:bottom w:val="single" w:sz="4" w:space="0" w:color="auto"/>
              <w:right w:val="single" w:sz="4" w:space="0" w:color="auto"/>
            </w:tcBorders>
            <w:textDirection w:val="btLr"/>
            <w:vAlign w:val="center"/>
          </w:tcPr>
          <w:p w14:paraId="0F3B14D0" w14:textId="2319B209" w:rsidR="002A4BC0" w:rsidRPr="00AB22EC" w:rsidRDefault="006A7AAE" w:rsidP="002A4BC0">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489" w:type="dxa"/>
            <w:tcBorders>
              <w:top w:val="single" w:sz="4" w:space="0" w:color="auto"/>
              <w:left w:val="nil"/>
              <w:bottom w:val="single" w:sz="4" w:space="0" w:color="auto"/>
              <w:right w:val="single" w:sz="4" w:space="0" w:color="auto"/>
            </w:tcBorders>
            <w:textDirection w:val="btLr"/>
          </w:tcPr>
          <w:p w14:paraId="689A2E5A" w14:textId="0D7851F2" w:rsidR="002A4BC0" w:rsidRPr="00AB22EC" w:rsidRDefault="00DB679F" w:rsidP="002A4BC0">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Al inicio de la etapa de adquisición de predios</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7DF114C6" w14:textId="56DF52D9" w:rsidR="002A4BC0" w:rsidRPr="00AB22EC" w:rsidRDefault="00DB679F" w:rsidP="002A4BC0">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Al final de la etapa de adquisición de predios</w:t>
            </w:r>
          </w:p>
        </w:tc>
        <w:tc>
          <w:tcPr>
            <w:tcW w:w="1984" w:type="dxa"/>
            <w:tcBorders>
              <w:top w:val="single" w:sz="4" w:space="0" w:color="auto"/>
              <w:left w:val="nil"/>
              <w:bottom w:val="single" w:sz="4" w:space="0" w:color="auto"/>
              <w:right w:val="single" w:sz="4" w:space="0" w:color="auto"/>
            </w:tcBorders>
            <w:vAlign w:val="center"/>
          </w:tcPr>
          <w:p w14:paraId="25CDF360" w14:textId="1AEEF8D2" w:rsidR="00DB679F" w:rsidRPr="00DB679F" w:rsidRDefault="00DB679F" w:rsidP="00DB679F">
            <w:pPr>
              <w:spacing w:line="240" w:lineRule="auto"/>
              <w:contextualSpacing w:val="0"/>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 xml:space="preserve">Comités Técnicos, seguimiento constante al proceso de expropiación, informes de los responsables de la gestión </w:t>
            </w:r>
            <w:r w:rsidR="000C3317" w:rsidRPr="00DB679F">
              <w:rPr>
                <w:rFonts w:ascii="Arial" w:eastAsia="Times New Roman" w:hAnsi="Arial" w:cs="Arial"/>
                <w:color w:val="000000"/>
                <w:sz w:val="14"/>
                <w:szCs w:val="14"/>
                <w:lang w:eastAsia="es-CO"/>
              </w:rPr>
              <w:t>predial, requerimientos</w:t>
            </w:r>
            <w:r w:rsidRPr="00DB679F">
              <w:rPr>
                <w:rFonts w:ascii="Arial" w:eastAsia="Times New Roman" w:hAnsi="Arial" w:cs="Arial"/>
                <w:color w:val="000000"/>
                <w:sz w:val="14"/>
                <w:szCs w:val="14"/>
                <w:lang w:eastAsia="es-CO"/>
              </w:rPr>
              <w:t xml:space="preserve"> escritos</w:t>
            </w:r>
          </w:p>
          <w:p w14:paraId="24B6E738" w14:textId="0614F5BD" w:rsidR="002A4BC0" w:rsidRPr="00AB22EC" w:rsidRDefault="00DB679F" w:rsidP="00DB679F">
            <w:pPr>
              <w:spacing w:line="240" w:lineRule="auto"/>
              <w:contextualSpacing w:val="0"/>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Retroalimentación en los procedimientos adelantados por los responsables del tratamiento.</w:t>
            </w:r>
          </w:p>
        </w:tc>
        <w:tc>
          <w:tcPr>
            <w:tcW w:w="851" w:type="dxa"/>
            <w:tcBorders>
              <w:top w:val="single" w:sz="4" w:space="0" w:color="auto"/>
              <w:left w:val="nil"/>
              <w:bottom w:val="single" w:sz="4" w:space="0" w:color="auto"/>
              <w:right w:val="single" w:sz="4" w:space="0" w:color="auto"/>
            </w:tcBorders>
            <w:vAlign w:val="center"/>
          </w:tcPr>
          <w:p w14:paraId="17D1096A" w14:textId="77777777" w:rsidR="002A4BC0" w:rsidRPr="00AB22EC" w:rsidRDefault="002A4BC0" w:rsidP="002A4BC0">
            <w:pPr>
              <w:spacing w:line="240" w:lineRule="auto"/>
              <w:contextualSpacing w:val="0"/>
              <w:rPr>
                <w:rFonts w:ascii="Arial" w:eastAsia="Times New Roman" w:hAnsi="Arial" w:cs="Arial"/>
                <w:color w:val="000000"/>
                <w:sz w:val="14"/>
                <w:szCs w:val="14"/>
                <w:lang w:eastAsia="es-CO"/>
              </w:rPr>
            </w:pPr>
            <w:r w:rsidRPr="00AA31B6">
              <w:rPr>
                <w:rFonts w:ascii="Arial" w:eastAsia="Times New Roman" w:hAnsi="Arial" w:cs="Arial"/>
                <w:color w:val="000000"/>
                <w:sz w:val="14"/>
                <w:szCs w:val="14"/>
                <w:lang w:eastAsia="es-CO"/>
              </w:rPr>
              <w:t>Cuando se requiere</w:t>
            </w:r>
          </w:p>
        </w:tc>
      </w:tr>
      <w:tr w:rsidR="00897C9F" w:rsidRPr="00AB22EC" w14:paraId="1D281C8B"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74E73422" w14:textId="77777777" w:rsidR="00897C9F" w:rsidRDefault="00897C9F" w:rsidP="00897C9F">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15</w:t>
            </w:r>
          </w:p>
        </w:tc>
        <w:tc>
          <w:tcPr>
            <w:tcW w:w="316" w:type="dxa"/>
            <w:tcBorders>
              <w:top w:val="single" w:sz="4" w:space="0" w:color="auto"/>
              <w:left w:val="nil"/>
              <w:bottom w:val="single" w:sz="4" w:space="0" w:color="auto"/>
              <w:right w:val="single" w:sz="4" w:space="0" w:color="auto"/>
            </w:tcBorders>
            <w:textDirection w:val="btLr"/>
            <w:vAlign w:val="center"/>
          </w:tcPr>
          <w:p w14:paraId="64C7EB8B" w14:textId="4992BE76"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64A4229D" w14:textId="094AF998"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07D0C930" w14:textId="3AD3DEA3"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6FC2FC58" w14:textId="077CB18C"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Riesgo Financiero</w:t>
            </w:r>
          </w:p>
        </w:tc>
        <w:tc>
          <w:tcPr>
            <w:tcW w:w="2107" w:type="dxa"/>
            <w:tcBorders>
              <w:top w:val="single" w:sz="4" w:space="0" w:color="auto"/>
              <w:left w:val="nil"/>
              <w:bottom w:val="single" w:sz="4" w:space="0" w:color="auto"/>
              <w:right w:val="single" w:sz="4" w:space="0" w:color="auto"/>
            </w:tcBorders>
            <w:vAlign w:val="center"/>
          </w:tcPr>
          <w:p w14:paraId="2657A7DE" w14:textId="2A8E464B" w:rsidR="00897C9F" w:rsidRPr="001D3679" w:rsidRDefault="00897C9F" w:rsidP="00897C9F">
            <w:pPr>
              <w:spacing w:line="240" w:lineRule="auto"/>
              <w:contextualSpacing w:val="0"/>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 xml:space="preserve">Riesgo Financiero: Se deriva de los efectos provenientes de las variaciones de las tasas de interés, plazos, tasas de cambio, ajustes por inflación, </w:t>
            </w:r>
            <w:r w:rsidR="000C3317" w:rsidRPr="00DB679F">
              <w:rPr>
                <w:rFonts w:ascii="Arial" w:eastAsia="Times New Roman" w:hAnsi="Arial" w:cs="Arial"/>
                <w:color w:val="000000"/>
                <w:sz w:val="14"/>
                <w:szCs w:val="14"/>
                <w:lang w:eastAsia="es-CO"/>
              </w:rPr>
              <w:t>devaluación, variaciones</w:t>
            </w:r>
            <w:r w:rsidRPr="00DB679F">
              <w:rPr>
                <w:rFonts w:ascii="Arial" w:eastAsia="Times New Roman" w:hAnsi="Arial" w:cs="Arial"/>
                <w:color w:val="000000"/>
                <w:sz w:val="14"/>
                <w:szCs w:val="14"/>
                <w:lang w:eastAsia="es-CO"/>
              </w:rPr>
              <w:t xml:space="preserve"> cambiarias y </w:t>
            </w:r>
            <w:r w:rsidR="000C3317" w:rsidRPr="00DB679F">
              <w:rPr>
                <w:rFonts w:ascii="Arial" w:eastAsia="Times New Roman" w:hAnsi="Arial" w:cs="Arial"/>
                <w:color w:val="000000"/>
                <w:sz w:val="14"/>
                <w:szCs w:val="14"/>
                <w:lang w:eastAsia="es-CO"/>
              </w:rPr>
              <w:t>financieras, y</w:t>
            </w:r>
            <w:r w:rsidRPr="00DB679F">
              <w:rPr>
                <w:rFonts w:ascii="Arial" w:eastAsia="Times New Roman" w:hAnsi="Arial" w:cs="Arial"/>
                <w:color w:val="000000"/>
                <w:sz w:val="14"/>
                <w:szCs w:val="14"/>
                <w:lang w:eastAsia="es-CO"/>
              </w:rPr>
              <w:t xml:space="preserve"> otras variables del mercado por causas micro o </w:t>
            </w:r>
            <w:r w:rsidR="00280A9C" w:rsidRPr="00DB679F">
              <w:rPr>
                <w:rFonts w:ascii="Arial" w:eastAsia="Times New Roman" w:hAnsi="Arial" w:cs="Arial"/>
                <w:color w:val="000000"/>
                <w:sz w:val="14"/>
                <w:szCs w:val="14"/>
                <w:lang w:eastAsia="es-CO"/>
              </w:rPr>
              <w:t>macroeconómicas</w:t>
            </w:r>
            <w:r w:rsidR="000C3317" w:rsidRPr="00DB679F">
              <w:rPr>
                <w:rFonts w:ascii="Arial" w:eastAsia="Times New Roman" w:hAnsi="Arial" w:cs="Arial"/>
                <w:color w:val="000000"/>
                <w:sz w:val="14"/>
                <w:szCs w:val="14"/>
                <w:lang w:eastAsia="es-CO"/>
              </w:rPr>
              <w:t xml:space="preserve">, </w:t>
            </w:r>
            <w:r w:rsidR="00DC5548" w:rsidRPr="00DB679F">
              <w:rPr>
                <w:rFonts w:ascii="Arial" w:eastAsia="Times New Roman" w:hAnsi="Arial" w:cs="Arial"/>
                <w:color w:val="000000"/>
                <w:sz w:val="14"/>
                <w:szCs w:val="14"/>
                <w:lang w:eastAsia="es-CO"/>
              </w:rPr>
              <w:t>frente a</w:t>
            </w:r>
            <w:r w:rsidRPr="00DB679F">
              <w:rPr>
                <w:rFonts w:ascii="Arial" w:eastAsia="Times New Roman" w:hAnsi="Arial" w:cs="Arial"/>
                <w:color w:val="000000"/>
                <w:sz w:val="14"/>
                <w:szCs w:val="14"/>
                <w:lang w:eastAsia="es-CO"/>
              </w:rPr>
              <w:t xml:space="preserve"> las estimaciones iniciales del Contratista, que puedan afectar las utilidades esperadas o generar pérdidas.  Riesgos de las acciones encaminadas a la administración, consecución y disponibilidad oportuna de recursos financieros propios diferentes al Anticipo o por medio de créditos en moneda nacional o extranjera, para el cumplimiento del objeto contractual, en los plazos fijados para tal efecto.</w:t>
            </w:r>
          </w:p>
        </w:tc>
        <w:tc>
          <w:tcPr>
            <w:tcW w:w="1843" w:type="dxa"/>
            <w:tcBorders>
              <w:top w:val="single" w:sz="4" w:space="0" w:color="auto"/>
              <w:left w:val="nil"/>
              <w:bottom w:val="single" w:sz="4" w:space="0" w:color="auto"/>
              <w:right w:val="single" w:sz="4" w:space="0" w:color="auto"/>
            </w:tcBorders>
            <w:vAlign w:val="center"/>
          </w:tcPr>
          <w:p w14:paraId="0BCFB8B5" w14:textId="67951B91" w:rsidR="00897C9F" w:rsidRPr="00AB22EC" w:rsidRDefault="00897C9F" w:rsidP="00897C9F">
            <w:pPr>
              <w:spacing w:line="240" w:lineRule="auto"/>
              <w:contextualSpacing w:val="0"/>
              <w:rPr>
                <w:rFonts w:ascii="Arial" w:eastAsia="Times New Roman" w:hAnsi="Arial" w:cs="Arial"/>
                <w:color w:val="000000"/>
                <w:sz w:val="14"/>
                <w:szCs w:val="14"/>
                <w:lang w:eastAsia="es-CO"/>
              </w:rPr>
            </w:pPr>
            <w:r w:rsidRPr="009D2032">
              <w:rPr>
                <w:rFonts w:ascii="Arial" w:eastAsia="Times New Roman" w:hAnsi="Arial" w:cs="Arial"/>
                <w:color w:val="000000"/>
                <w:sz w:val="14"/>
                <w:szCs w:val="14"/>
                <w:lang w:eastAsia="es-CO"/>
              </w:rPr>
              <w:t>Impacto económico al Contratista</w:t>
            </w:r>
          </w:p>
        </w:tc>
        <w:tc>
          <w:tcPr>
            <w:tcW w:w="283" w:type="dxa"/>
            <w:tcBorders>
              <w:top w:val="single" w:sz="4" w:space="0" w:color="auto"/>
              <w:left w:val="nil"/>
              <w:bottom w:val="single" w:sz="4" w:space="0" w:color="auto"/>
              <w:right w:val="single" w:sz="4" w:space="0" w:color="auto"/>
            </w:tcBorders>
            <w:textDirection w:val="btLr"/>
            <w:vAlign w:val="center"/>
          </w:tcPr>
          <w:p w14:paraId="3AEDAF0D" w14:textId="5E4F8980"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4B616182" w14:textId="2C5AEF0F"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71E6A59F" w14:textId="3791DA15"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5" w:type="dxa"/>
            <w:tcBorders>
              <w:top w:val="single" w:sz="4" w:space="0" w:color="auto"/>
              <w:left w:val="nil"/>
              <w:bottom w:val="single" w:sz="4" w:space="0" w:color="auto"/>
              <w:right w:val="single" w:sz="4" w:space="0" w:color="auto"/>
            </w:tcBorders>
            <w:textDirection w:val="btLr"/>
            <w:vAlign w:val="center"/>
          </w:tcPr>
          <w:p w14:paraId="386CA618" w14:textId="0546C895"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6" w:type="dxa"/>
            <w:tcBorders>
              <w:top w:val="single" w:sz="4" w:space="0" w:color="auto"/>
              <w:left w:val="nil"/>
              <w:bottom w:val="single" w:sz="4" w:space="0" w:color="auto"/>
              <w:right w:val="single" w:sz="4" w:space="0" w:color="auto"/>
            </w:tcBorders>
            <w:textDirection w:val="btLr"/>
            <w:vAlign w:val="center"/>
          </w:tcPr>
          <w:p w14:paraId="3B2CBEC3" w14:textId="7AE5266B"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single" w:sz="4" w:space="0" w:color="auto"/>
              <w:left w:val="nil"/>
              <w:bottom w:val="single" w:sz="4" w:space="0" w:color="auto"/>
              <w:right w:val="single" w:sz="4" w:space="0" w:color="auto"/>
            </w:tcBorders>
            <w:vAlign w:val="center"/>
          </w:tcPr>
          <w:p w14:paraId="3E9F02BA" w14:textId="5DEC7240" w:rsidR="00897C9F" w:rsidRPr="00AB22EC" w:rsidRDefault="00897C9F" w:rsidP="00897C9F">
            <w:pPr>
              <w:spacing w:line="240" w:lineRule="auto"/>
              <w:contextualSpacing w:val="0"/>
              <w:rPr>
                <w:rFonts w:ascii="Arial" w:eastAsia="Times New Roman" w:hAnsi="Arial" w:cs="Arial"/>
                <w:color w:val="000000"/>
                <w:sz w:val="14"/>
                <w:szCs w:val="14"/>
                <w:lang w:eastAsia="es-CO"/>
              </w:rPr>
            </w:pPr>
            <w:r w:rsidRPr="009D2032">
              <w:rPr>
                <w:rFonts w:ascii="Arial" w:eastAsia="Times New Roman" w:hAnsi="Arial" w:cs="Arial"/>
                <w:color w:val="000000"/>
                <w:sz w:val="14"/>
                <w:szCs w:val="14"/>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425" w:type="dxa"/>
            <w:tcBorders>
              <w:top w:val="single" w:sz="4" w:space="0" w:color="auto"/>
              <w:left w:val="nil"/>
              <w:bottom w:val="single" w:sz="4" w:space="0" w:color="auto"/>
              <w:right w:val="single" w:sz="4" w:space="0" w:color="auto"/>
            </w:tcBorders>
            <w:textDirection w:val="btLr"/>
            <w:vAlign w:val="center"/>
          </w:tcPr>
          <w:p w14:paraId="753862C6" w14:textId="2F4C6526"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0F323188" w14:textId="20D1226C"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single" w:sz="4" w:space="0" w:color="auto"/>
              <w:left w:val="nil"/>
              <w:bottom w:val="single" w:sz="4" w:space="0" w:color="auto"/>
              <w:right w:val="single" w:sz="4" w:space="0" w:color="auto"/>
            </w:tcBorders>
            <w:textDirection w:val="btLr"/>
            <w:vAlign w:val="center"/>
          </w:tcPr>
          <w:p w14:paraId="13A2DB97" w14:textId="122244E1"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427" w:type="dxa"/>
            <w:tcBorders>
              <w:top w:val="single" w:sz="4" w:space="0" w:color="auto"/>
              <w:left w:val="nil"/>
              <w:bottom w:val="single" w:sz="4" w:space="0" w:color="auto"/>
              <w:right w:val="single" w:sz="4" w:space="0" w:color="auto"/>
            </w:tcBorders>
            <w:textDirection w:val="btLr"/>
            <w:vAlign w:val="center"/>
          </w:tcPr>
          <w:p w14:paraId="69CEF7A2" w14:textId="47B935B1"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sidRPr="00FA4F26">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43FF0281" w14:textId="274DABDB"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290FE3FC" w14:textId="2F921EAF"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61A9FB35" w14:textId="722F037A"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sidRPr="00897C9F">
              <w:rPr>
                <w:rFonts w:ascii="Arial" w:eastAsia="Times New Roman" w:hAnsi="Arial" w:cs="Arial"/>
                <w:color w:val="000000"/>
                <w:sz w:val="14"/>
                <w:szCs w:val="14"/>
                <w:lang w:eastAsia="es-CO"/>
              </w:rPr>
              <w:t>Fase precontractual y durante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51171717" w14:textId="08738BC5" w:rsidR="00897C9F" w:rsidRPr="00AB22EC" w:rsidRDefault="00897C9F" w:rsidP="00897C9F">
            <w:pPr>
              <w:spacing w:line="240" w:lineRule="auto"/>
              <w:ind w:left="113" w:right="113"/>
              <w:contextualSpacing w:val="0"/>
              <w:jc w:val="center"/>
              <w:rPr>
                <w:rFonts w:ascii="Arial" w:eastAsia="Times New Roman" w:hAnsi="Arial" w:cs="Arial"/>
                <w:color w:val="000000"/>
                <w:sz w:val="14"/>
                <w:szCs w:val="14"/>
                <w:lang w:eastAsia="es-CO"/>
              </w:rPr>
            </w:pPr>
            <w:r w:rsidRPr="00897C9F">
              <w:rPr>
                <w:rFonts w:ascii="Arial" w:eastAsia="Times New Roman" w:hAnsi="Arial" w:cs="Arial"/>
                <w:color w:val="000000"/>
                <w:sz w:val="14"/>
                <w:szCs w:val="14"/>
                <w:lang w:eastAsia="es-CO"/>
              </w:rPr>
              <w:t>A la terminación de la ejecución del contrato</w:t>
            </w:r>
          </w:p>
        </w:tc>
        <w:tc>
          <w:tcPr>
            <w:tcW w:w="1984" w:type="dxa"/>
            <w:tcBorders>
              <w:top w:val="single" w:sz="4" w:space="0" w:color="auto"/>
              <w:left w:val="nil"/>
              <w:bottom w:val="single" w:sz="4" w:space="0" w:color="auto"/>
              <w:right w:val="single" w:sz="4" w:space="0" w:color="auto"/>
            </w:tcBorders>
            <w:vAlign w:val="center"/>
          </w:tcPr>
          <w:p w14:paraId="32559856" w14:textId="6CB6ABBD" w:rsidR="00897C9F" w:rsidRPr="00897C9F" w:rsidRDefault="00897C9F" w:rsidP="00897C9F">
            <w:pPr>
              <w:spacing w:line="240" w:lineRule="auto"/>
              <w:contextualSpacing w:val="0"/>
              <w:rPr>
                <w:rFonts w:ascii="Arial" w:eastAsia="Times New Roman" w:hAnsi="Arial" w:cs="Arial"/>
                <w:color w:val="000000"/>
                <w:sz w:val="14"/>
                <w:szCs w:val="14"/>
                <w:lang w:eastAsia="es-CO"/>
              </w:rPr>
            </w:pPr>
            <w:r w:rsidRPr="00897C9F">
              <w:rPr>
                <w:rFonts w:ascii="Arial" w:eastAsia="Times New Roman" w:hAnsi="Arial" w:cs="Arial"/>
                <w:color w:val="000000"/>
                <w:sz w:val="14"/>
                <w:szCs w:val="14"/>
                <w:lang w:eastAsia="es-CO"/>
              </w:rPr>
              <w:t>El Contratista deberá realizar un análisis y comparación a todas las variables financieras que haya utilizado en su oferta económica frente al mercado financiero para evidenciar variaciones que puedan afectar el contrato, con el fin de mitigar dicho riesgo.</w:t>
            </w:r>
          </w:p>
          <w:p w14:paraId="18C1EEA4" w14:textId="77777777" w:rsidR="00897C9F" w:rsidRPr="00897C9F" w:rsidRDefault="00897C9F" w:rsidP="00897C9F">
            <w:pPr>
              <w:spacing w:line="240" w:lineRule="auto"/>
              <w:contextualSpacing w:val="0"/>
              <w:rPr>
                <w:rFonts w:ascii="Arial" w:eastAsia="Times New Roman" w:hAnsi="Arial" w:cs="Arial"/>
                <w:color w:val="000000"/>
                <w:sz w:val="14"/>
                <w:szCs w:val="14"/>
                <w:lang w:eastAsia="es-CO"/>
              </w:rPr>
            </w:pPr>
            <w:r w:rsidRPr="00897C9F">
              <w:rPr>
                <w:rFonts w:ascii="Arial" w:eastAsia="Times New Roman" w:hAnsi="Arial" w:cs="Arial"/>
                <w:color w:val="000000"/>
                <w:sz w:val="14"/>
                <w:szCs w:val="14"/>
                <w:lang w:eastAsia="es-CO"/>
              </w:rPr>
              <w:t>Deberá mantener un seguimiento constante a dichas variables económicas.</w:t>
            </w:r>
          </w:p>
          <w:p w14:paraId="7DDDAA57" w14:textId="36E76C05" w:rsidR="00897C9F" w:rsidRPr="00AB22EC" w:rsidRDefault="00897C9F" w:rsidP="00897C9F">
            <w:pPr>
              <w:spacing w:line="240" w:lineRule="auto"/>
              <w:contextualSpacing w:val="0"/>
              <w:rPr>
                <w:rFonts w:ascii="Arial" w:eastAsia="Times New Roman" w:hAnsi="Arial" w:cs="Arial"/>
                <w:color w:val="000000"/>
                <w:sz w:val="14"/>
                <w:szCs w:val="14"/>
                <w:lang w:eastAsia="es-CO"/>
              </w:rPr>
            </w:pPr>
            <w:r w:rsidRPr="00897C9F">
              <w:rPr>
                <w:rFonts w:ascii="Arial" w:eastAsia="Times New Roman" w:hAnsi="Arial" w:cs="Arial"/>
                <w:color w:val="000000"/>
                <w:sz w:val="14"/>
                <w:szCs w:val="14"/>
                <w:lang w:eastAsia="es-CO"/>
              </w:rPr>
              <w:t>Podrá Considerar el uso de instrumentos financieros para cubrirse contra fluctuaciones en tasas de interés y tipos de cambio.</w:t>
            </w:r>
          </w:p>
        </w:tc>
        <w:tc>
          <w:tcPr>
            <w:tcW w:w="851" w:type="dxa"/>
            <w:tcBorders>
              <w:top w:val="single" w:sz="4" w:space="0" w:color="auto"/>
              <w:left w:val="nil"/>
              <w:bottom w:val="single" w:sz="4" w:space="0" w:color="auto"/>
              <w:right w:val="single" w:sz="4" w:space="0" w:color="auto"/>
            </w:tcBorders>
            <w:vAlign w:val="center"/>
          </w:tcPr>
          <w:p w14:paraId="3BDCB568" w14:textId="1306F4ED" w:rsidR="00897C9F" w:rsidRPr="00AB22EC" w:rsidRDefault="00897C9F" w:rsidP="00897C9F">
            <w:pPr>
              <w:spacing w:line="240" w:lineRule="auto"/>
              <w:contextualSpacing w:val="0"/>
              <w:rPr>
                <w:rFonts w:ascii="Arial" w:eastAsia="Times New Roman" w:hAnsi="Arial" w:cs="Arial"/>
                <w:color w:val="000000"/>
                <w:sz w:val="14"/>
                <w:szCs w:val="14"/>
                <w:lang w:eastAsia="es-CO"/>
              </w:rPr>
            </w:pPr>
            <w:r w:rsidRPr="00897C9F">
              <w:rPr>
                <w:rFonts w:ascii="Arial" w:eastAsia="Times New Roman" w:hAnsi="Arial" w:cs="Arial"/>
                <w:color w:val="000000"/>
                <w:sz w:val="14"/>
                <w:szCs w:val="14"/>
                <w:lang w:eastAsia="es-CO"/>
              </w:rPr>
              <w:t>Mensual</w:t>
            </w:r>
          </w:p>
        </w:tc>
      </w:tr>
      <w:tr w:rsidR="00064B4C" w:rsidRPr="00AB22EC" w14:paraId="78080140" w14:textId="77777777" w:rsidTr="00064B4C">
        <w:trPr>
          <w:cantSplit/>
          <w:trHeight w:val="1683"/>
        </w:trPr>
        <w:tc>
          <w:tcPr>
            <w:tcW w:w="316" w:type="dxa"/>
            <w:tcBorders>
              <w:top w:val="single" w:sz="4" w:space="0" w:color="auto"/>
              <w:left w:val="single" w:sz="4" w:space="0" w:color="auto"/>
              <w:bottom w:val="single" w:sz="4" w:space="0" w:color="auto"/>
              <w:right w:val="single" w:sz="4" w:space="0" w:color="auto"/>
            </w:tcBorders>
            <w:vAlign w:val="center"/>
          </w:tcPr>
          <w:p w14:paraId="26DBB818" w14:textId="77777777" w:rsidR="00064B4C" w:rsidRDefault="00064B4C" w:rsidP="00064B4C">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lastRenderedPageBreak/>
              <w:t>16</w:t>
            </w:r>
          </w:p>
        </w:tc>
        <w:tc>
          <w:tcPr>
            <w:tcW w:w="316" w:type="dxa"/>
            <w:tcBorders>
              <w:top w:val="single" w:sz="4" w:space="0" w:color="auto"/>
              <w:left w:val="nil"/>
              <w:bottom w:val="single" w:sz="4" w:space="0" w:color="auto"/>
              <w:right w:val="single" w:sz="4" w:space="0" w:color="auto"/>
            </w:tcBorders>
            <w:textDirection w:val="btLr"/>
            <w:vAlign w:val="center"/>
          </w:tcPr>
          <w:p w14:paraId="56324204" w14:textId="26E79ACF"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611B705D" w14:textId="1E2ACC3F"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74B2829D" w14:textId="6AEA4694"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7F49B146" w14:textId="38A296B9"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Riesgo Financiero</w:t>
            </w:r>
          </w:p>
        </w:tc>
        <w:tc>
          <w:tcPr>
            <w:tcW w:w="2107" w:type="dxa"/>
            <w:tcBorders>
              <w:top w:val="single" w:sz="4" w:space="0" w:color="auto"/>
              <w:left w:val="nil"/>
              <w:bottom w:val="single" w:sz="4" w:space="0" w:color="auto"/>
              <w:right w:val="single" w:sz="4" w:space="0" w:color="auto"/>
            </w:tcBorders>
            <w:vAlign w:val="center"/>
          </w:tcPr>
          <w:p w14:paraId="4922CE87" w14:textId="026201B9" w:rsidR="00064B4C" w:rsidRPr="001D3679" w:rsidRDefault="000C3317" w:rsidP="00064B4C">
            <w:pPr>
              <w:spacing w:line="240" w:lineRule="auto"/>
              <w:contextualSpacing w:val="0"/>
              <w:rPr>
                <w:rFonts w:ascii="Arial" w:eastAsia="Times New Roman" w:hAnsi="Arial" w:cs="Arial"/>
                <w:color w:val="000000"/>
                <w:sz w:val="14"/>
                <w:szCs w:val="14"/>
                <w:lang w:eastAsia="es-CO"/>
              </w:rPr>
            </w:pPr>
            <w:r w:rsidRPr="005E6D03">
              <w:rPr>
                <w:rFonts w:ascii="Arial" w:eastAsia="Times New Roman" w:hAnsi="Arial" w:cs="Arial"/>
                <w:color w:val="000000"/>
                <w:sz w:val="14"/>
                <w:szCs w:val="14"/>
                <w:lang w:eastAsia="es-CO"/>
              </w:rPr>
              <w:t>Iliquidez del</w:t>
            </w:r>
            <w:r w:rsidR="00064B4C" w:rsidRPr="005E6D03">
              <w:rPr>
                <w:rFonts w:ascii="Arial" w:eastAsia="Times New Roman" w:hAnsi="Arial" w:cs="Arial"/>
                <w:color w:val="000000"/>
                <w:sz w:val="14"/>
                <w:szCs w:val="14"/>
                <w:lang w:eastAsia="es-CO"/>
              </w:rPr>
              <w:t xml:space="preserve"> contratista: Se refiere a la posibilidad de que el contratista de Obra no disponga de recursos disponibles para la adquisición de insumos y el pago de sus obligaciones.</w:t>
            </w:r>
          </w:p>
        </w:tc>
        <w:tc>
          <w:tcPr>
            <w:tcW w:w="1843" w:type="dxa"/>
            <w:tcBorders>
              <w:top w:val="single" w:sz="4" w:space="0" w:color="auto"/>
              <w:left w:val="nil"/>
              <w:bottom w:val="single" w:sz="4" w:space="0" w:color="auto"/>
              <w:right w:val="single" w:sz="4" w:space="0" w:color="auto"/>
            </w:tcBorders>
            <w:vAlign w:val="center"/>
          </w:tcPr>
          <w:p w14:paraId="5759F3DF" w14:textId="2E9615A0" w:rsidR="00064B4C" w:rsidRPr="00AB22EC" w:rsidRDefault="00064B4C" w:rsidP="00064B4C">
            <w:pPr>
              <w:spacing w:line="240" w:lineRule="auto"/>
              <w:contextualSpacing w:val="0"/>
              <w:rPr>
                <w:rFonts w:ascii="Arial" w:eastAsia="Times New Roman" w:hAnsi="Arial" w:cs="Arial"/>
                <w:color w:val="000000"/>
                <w:sz w:val="14"/>
                <w:szCs w:val="14"/>
                <w:lang w:eastAsia="es-CO"/>
              </w:rPr>
            </w:pPr>
            <w:r w:rsidRPr="005E6D03">
              <w:rPr>
                <w:rFonts w:ascii="Arial" w:eastAsia="Times New Roman" w:hAnsi="Arial" w:cs="Arial"/>
                <w:color w:val="000000"/>
                <w:sz w:val="14"/>
                <w:szCs w:val="14"/>
                <w:lang w:eastAsia="es-CO"/>
              </w:rPr>
              <w:t>Suspensión de actividades del contrato de obra.</w:t>
            </w:r>
          </w:p>
        </w:tc>
        <w:tc>
          <w:tcPr>
            <w:tcW w:w="283" w:type="dxa"/>
            <w:tcBorders>
              <w:top w:val="single" w:sz="4" w:space="0" w:color="auto"/>
              <w:left w:val="nil"/>
              <w:bottom w:val="single" w:sz="4" w:space="0" w:color="auto"/>
              <w:right w:val="single" w:sz="4" w:space="0" w:color="auto"/>
            </w:tcBorders>
            <w:textDirection w:val="btLr"/>
            <w:vAlign w:val="center"/>
          </w:tcPr>
          <w:p w14:paraId="30EDA241" w14:textId="514A4B99"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27767533" w14:textId="2A431D33"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067AFA5A" w14:textId="6BC40797"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5" w:type="dxa"/>
            <w:tcBorders>
              <w:top w:val="single" w:sz="4" w:space="0" w:color="auto"/>
              <w:left w:val="nil"/>
              <w:bottom w:val="single" w:sz="4" w:space="0" w:color="auto"/>
              <w:right w:val="single" w:sz="4" w:space="0" w:color="auto"/>
            </w:tcBorders>
            <w:textDirection w:val="btLr"/>
            <w:vAlign w:val="center"/>
          </w:tcPr>
          <w:p w14:paraId="36E2F37C" w14:textId="7C54C8BA"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6" w:type="dxa"/>
            <w:tcBorders>
              <w:top w:val="single" w:sz="4" w:space="0" w:color="auto"/>
              <w:left w:val="nil"/>
              <w:bottom w:val="single" w:sz="4" w:space="0" w:color="auto"/>
              <w:right w:val="single" w:sz="4" w:space="0" w:color="auto"/>
            </w:tcBorders>
            <w:textDirection w:val="btLr"/>
            <w:vAlign w:val="center"/>
          </w:tcPr>
          <w:p w14:paraId="3BA3BD01" w14:textId="53B50B22"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single" w:sz="4" w:space="0" w:color="auto"/>
              <w:left w:val="nil"/>
              <w:bottom w:val="single" w:sz="4" w:space="0" w:color="auto"/>
              <w:right w:val="single" w:sz="4" w:space="0" w:color="auto"/>
            </w:tcBorders>
            <w:vAlign w:val="center"/>
          </w:tcPr>
          <w:p w14:paraId="1396AADB" w14:textId="13444E37" w:rsidR="00064B4C" w:rsidRPr="00AB22EC" w:rsidRDefault="00064B4C" w:rsidP="00064B4C">
            <w:pPr>
              <w:spacing w:line="240" w:lineRule="auto"/>
              <w:contextualSpacing w:val="0"/>
              <w:rPr>
                <w:rFonts w:ascii="Arial" w:eastAsia="Times New Roman" w:hAnsi="Arial" w:cs="Arial"/>
                <w:color w:val="000000"/>
                <w:sz w:val="14"/>
                <w:szCs w:val="14"/>
                <w:lang w:eastAsia="es-CO"/>
              </w:rPr>
            </w:pPr>
            <w:r w:rsidRPr="009D2032">
              <w:rPr>
                <w:rFonts w:ascii="Arial" w:eastAsia="Times New Roman" w:hAnsi="Arial" w:cs="Arial"/>
                <w:color w:val="000000"/>
                <w:sz w:val="14"/>
                <w:szCs w:val="14"/>
                <w:lang w:eastAsia="es-CO"/>
              </w:rPr>
              <w:t>El Contratista deberá contar con la liquidez necesaria para financiar la ejecución del objeto contractual, previendo para ello las particularidades financieras macroeconómicas presentes en la ejecución del contrato, así como todas las condiciones que pudieran llegar a impactar en el flujo de ingresos</w:t>
            </w:r>
          </w:p>
        </w:tc>
        <w:tc>
          <w:tcPr>
            <w:tcW w:w="425" w:type="dxa"/>
            <w:tcBorders>
              <w:top w:val="single" w:sz="4" w:space="0" w:color="auto"/>
              <w:left w:val="nil"/>
              <w:bottom w:val="single" w:sz="4" w:space="0" w:color="auto"/>
              <w:right w:val="single" w:sz="4" w:space="0" w:color="auto"/>
            </w:tcBorders>
            <w:textDirection w:val="btLr"/>
            <w:vAlign w:val="center"/>
          </w:tcPr>
          <w:p w14:paraId="16253EB8" w14:textId="2E7A2ED6"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2DE3E44C" w14:textId="2063A1CF"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single" w:sz="4" w:space="0" w:color="auto"/>
              <w:left w:val="nil"/>
              <w:bottom w:val="single" w:sz="4" w:space="0" w:color="auto"/>
              <w:right w:val="single" w:sz="4" w:space="0" w:color="auto"/>
            </w:tcBorders>
            <w:textDirection w:val="btLr"/>
            <w:vAlign w:val="center"/>
          </w:tcPr>
          <w:p w14:paraId="1ABA0E14" w14:textId="2943426A"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427" w:type="dxa"/>
            <w:tcBorders>
              <w:top w:val="single" w:sz="4" w:space="0" w:color="auto"/>
              <w:left w:val="nil"/>
              <w:bottom w:val="single" w:sz="4" w:space="0" w:color="auto"/>
              <w:right w:val="single" w:sz="4" w:space="0" w:color="auto"/>
            </w:tcBorders>
            <w:textDirection w:val="btLr"/>
            <w:vAlign w:val="center"/>
          </w:tcPr>
          <w:p w14:paraId="6EBAE044" w14:textId="1457A989"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sidRPr="00FA4F26">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123A8A17" w14:textId="64B898BF"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6AD051B8" w14:textId="4CF7479B"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54DBF6FB" w14:textId="5AF98D61"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sidRPr="00064B4C">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159ECDD5" w14:textId="5118D8D1" w:rsidR="00064B4C" w:rsidRPr="00AB22EC" w:rsidRDefault="00064B4C" w:rsidP="00064B4C">
            <w:pPr>
              <w:spacing w:line="240" w:lineRule="auto"/>
              <w:ind w:left="113" w:right="113"/>
              <w:contextualSpacing w:val="0"/>
              <w:jc w:val="center"/>
              <w:rPr>
                <w:rFonts w:ascii="Arial" w:eastAsia="Times New Roman" w:hAnsi="Arial" w:cs="Arial"/>
                <w:color w:val="000000"/>
                <w:sz w:val="14"/>
                <w:szCs w:val="14"/>
                <w:lang w:eastAsia="es-CO"/>
              </w:rPr>
            </w:pPr>
            <w:r w:rsidRPr="00064B4C">
              <w:rPr>
                <w:rFonts w:ascii="Arial" w:eastAsia="Times New Roman" w:hAnsi="Arial" w:cs="Arial"/>
                <w:color w:val="000000"/>
                <w:sz w:val="14"/>
                <w:szCs w:val="14"/>
                <w:lang w:eastAsia="es-CO"/>
              </w:rPr>
              <w:t>A la terminación de la ejecución del contrato</w:t>
            </w:r>
          </w:p>
        </w:tc>
        <w:tc>
          <w:tcPr>
            <w:tcW w:w="1984" w:type="dxa"/>
            <w:tcBorders>
              <w:top w:val="single" w:sz="4" w:space="0" w:color="auto"/>
              <w:left w:val="nil"/>
              <w:bottom w:val="single" w:sz="4" w:space="0" w:color="auto"/>
              <w:right w:val="single" w:sz="4" w:space="0" w:color="auto"/>
            </w:tcBorders>
            <w:vAlign w:val="center"/>
          </w:tcPr>
          <w:p w14:paraId="084B2545" w14:textId="708E3BC1" w:rsidR="00064B4C" w:rsidRPr="00AB22EC" w:rsidRDefault="00064B4C" w:rsidP="00064B4C">
            <w:pPr>
              <w:spacing w:line="240" w:lineRule="auto"/>
              <w:contextualSpacing w:val="0"/>
              <w:rPr>
                <w:rFonts w:ascii="Arial" w:eastAsia="Times New Roman" w:hAnsi="Arial" w:cs="Arial"/>
                <w:color w:val="000000"/>
                <w:sz w:val="14"/>
                <w:szCs w:val="14"/>
                <w:lang w:eastAsia="es-CO"/>
              </w:rPr>
            </w:pPr>
            <w:r w:rsidRPr="00064B4C">
              <w:rPr>
                <w:rFonts w:ascii="Arial" w:eastAsia="Times New Roman" w:hAnsi="Arial" w:cs="Arial"/>
                <w:color w:val="000000"/>
                <w:sz w:val="14"/>
                <w:szCs w:val="14"/>
                <w:lang w:eastAsia="es-CO"/>
              </w:rPr>
              <w:t xml:space="preserve">La interventoría y la Supervisión del </w:t>
            </w:r>
            <w:r w:rsidR="000C3317" w:rsidRPr="00064B4C">
              <w:rPr>
                <w:rFonts w:ascii="Arial" w:eastAsia="Times New Roman" w:hAnsi="Arial" w:cs="Arial"/>
                <w:color w:val="000000"/>
                <w:sz w:val="14"/>
                <w:szCs w:val="14"/>
                <w:lang w:eastAsia="es-CO"/>
              </w:rPr>
              <w:t>contrato</w:t>
            </w:r>
            <w:r w:rsidRPr="00064B4C">
              <w:rPr>
                <w:rFonts w:ascii="Arial" w:eastAsia="Times New Roman" w:hAnsi="Arial" w:cs="Arial"/>
                <w:color w:val="000000"/>
                <w:sz w:val="14"/>
                <w:szCs w:val="14"/>
                <w:lang w:eastAsia="es-CO"/>
              </w:rPr>
              <w:t xml:space="preserve"> deberán mantener un seguimiento constante a las condiciones financieras pactadas en el contrato.</w:t>
            </w:r>
          </w:p>
        </w:tc>
        <w:tc>
          <w:tcPr>
            <w:tcW w:w="851" w:type="dxa"/>
            <w:tcBorders>
              <w:top w:val="single" w:sz="4" w:space="0" w:color="auto"/>
              <w:left w:val="nil"/>
              <w:bottom w:val="single" w:sz="4" w:space="0" w:color="auto"/>
              <w:right w:val="single" w:sz="4" w:space="0" w:color="auto"/>
            </w:tcBorders>
            <w:vAlign w:val="center"/>
          </w:tcPr>
          <w:p w14:paraId="45E18715" w14:textId="7F142FD8" w:rsidR="00064B4C" w:rsidRPr="00AB22EC" w:rsidRDefault="00064B4C" w:rsidP="00064B4C">
            <w:pPr>
              <w:spacing w:line="240" w:lineRule="auto"/>
              <w:contextualSpacing w:val="0"/>
              <w:rPr>
                <w:rFonts w:ascii="Arial" w:eastAsia="Times New Roman" w:hAnsi="Arial" w:cs="Arial"/>
                <w:color w:val="000000"/>
                <w:sz w:val="14"/>
                <w:szCs w:val="14"/>
                <w:lang w:eastAsia="es-CO"/>
              </w:rPr>
            </w:pPr>
            <w:r w:rsidRPr="00064B4C">
              <w:rPr>
                <w:rFonts w:ascii="Arial" w:eastAsia="Times New Roman" w:hAnsi="Arial" w:cs="Arial"/>
                <w:color w:val="000000"/>
                <w:sz w:val="14"/>
                <w:szCs w:val="14"/>
                <w:lang w:eastAsia="es-CO"/>
              </w:rPr>
              <w:t>Mensual</w:t>
            </w:r>
          </w:p>
        </w:tc>
      </w:tr>
      <w:tr w:rsidR="00102131" w:rsidRPr="00AB22EC" w14:paraId="45202BF2" w14:textId="77777777" w:rsidTr="00F44E97">
        <w:trPr>
          <w:cantSplit/>
          <w:trHeight w:val="3855"/>
        </w:trPr>
        <w:tc>
          <w:tcPr>
            <w:tcW w:w="316" w:type="dxa"/>
            <w:tcBorders>
              <w:top w:val="single" w:sz="4" w:space="0" w:color="auto"/>
              <w:left w:val="single" w:sz="4" w:space="0" w:color="auto"/>
              <w:bottom w:val="single" w:sz="4" w:space="0" w:color="auto"/>
              <w:right w:val="single" w:sz="4" w:space="0" w:color="auto"/>
            </w:tcBorders>
            <w:vAlign w:val="center"/>
          </w:tcPr>
          <w:p w14:paraId="6624DF2C" w14:textId="77777777" w:rsidR="00102131" w:rsidRDefault="00102131" w:rsidP="00102131">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17</w:t>
            </w:r>
          </w:p>
        </w:tc>
        <w:tc>
          <w:tcPr>
            <w:tcW w:w="316" w:type="dxa"/>
            <w:tcBorders>
              <w:top w:val="single" w:sz="4" w:space="0" w:color="auto"/>
              <w:left w:val="nil"/>
              <w:bottom w:val="single" w:sz="4" w:space="0" w:color="auto"/>
              <w:right w:val="single" w:sz="4" w:space="0" w:color="auto"/>
            </w:tcBorders>
            <w:textDirection w:val="btLr"/>
            <w:vAlign w:val="center"/>
          </w:tcPr>
          <w:p w14:paraId="2F927C9E" w14:textId="70F21269" w:rsidR="00102131" w:rsidRPr="00AB22EC" w:rsidRDefault="00102131" w:rsidP="00102131">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21C386E0" w14:textId="11B93D22" w:rsidR="00102131" w:rsidRPr="00AB22EC" w:rsidRDefault="00102131" w:rsidP="00102131">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651A122B" w14:textId="0A6B05EA" w:rsidR="00102131" w:rsidRPr="00AB22EC" w:rsidRDefault="00102131" w:rsidP="00102131">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3437F0CF" w14:textId="6218AA34" w:rsidR="00102131" w:rsidRPr="00AB22EC" w:rsidRDefault="00102131" w:rsidP="00102131">
            <w:pPr>
              <w:spacing w:line="240" w:lineRule="auto"/>
              <w:ind w:left="113" w:right="113"/>
              <w:contextualSpacing w:val="0"/>
              <w:jc w:val="center"/>
              <w:rPr>
                <w:rFonts w:ascii="Arial" w:eastAsia="Times New Roman" w:hAnsi="Arial" w:cs="Arial"/>
                <w:color w:val="000000"/>
                <w:sz w:val="14"/>
                <w:szCs w:val="14"/>
                <w:lang w:eastAsia="es-CO"/>
              </w:rPr>
            </w:pPr>
            <w:r w:rsidRPr="00102131">
              <w:rPr>
                <w:rFonts w:ascii="Arial" w:eastAsia="Times New Roman" w:hAnsi="Arial" w:cs="Arial"/>
                <w:color w:val="000000"/>
                <w:sz w:val="14"/>
                <w:szCs w:val="14"/>
                <w:lang w:eastAsia="es-CO"/>
              </w:rPr>
              <w:t>Riesgo Regulatorio</w:t>
            </w:r>
          </w:p>
        </w:tc>
        <w:tc>
          <w:tcPr>
            <w:tcW w:w="2107" w:type="dxa"/>
            <w:tcBorders>
              <w:top w:val="single" w:sz="4" w:space="0" w:color="auto"/>
              <w:left w:val="nil"/>
              <w:bottom w:val="single" w:sz="4" w:space="0" w:color="auto"/>
              <w:right w:val="single" w:sz="4" w:space="0" w:color="auto"/>
            </w:tcBorders>
            <w:vAlign w:val="center"/>
          </w:tcPr>
          <w:p w14:paraId="611E1255" w14:textId="4F111745" w:rsidR="00102131" w:rsidRPr="001D3679" w:rsidRDefault="00102131" w:rsidP="00102131">
            <w:pPr>
              <w:spacing w:line="240" w:lineRule="auto"/>
              <w:contextualSpacing w:val="0"/>
              <w:rPr>
                <w:rFonts w:ascii="Arial" w:eastAsia="Times New Roman" w:hAnsi="Arial" w:cs="Arial"/>
                <w:color w:val="000000"/>
                <w:sz w:val="14"/>
                <w:szCs w:val="14"/>
                <w:lang w:eastAsia="es-CO"/>
              </w:rPr>
            </w:pPr>
            <w:r w:rsidRPr="00102131">
              <w:rPr>
                <w:rFonts w:ascii="Arial" w:eastAsia="Times New Roman" w:hAnsi="Arial" w:cs="Arial"/>
                <w:color w:val="000000"/>
                <w:sz w:val="14"/>
                <w:szCs w:val="14"/>
                <w:lang w:eastAsia="es-CO"/>
              </w:rPr>
              <w:t xml:space="preserve">Expedición y/o modificación de normas: Ocurre por cambios normativos o por la expedición de normas </w:t>
            </w:r>
            <w:r w:rsidR="000C3317" w:rsidRPr="00102131">
              <w:rPr>
                <w:rFonts w:ascii="Arial" w:eastAsia="Times New Roman" w:hAnsi="Arial" w:cs="Arial"/>
                <w:color w:val="000000"/>
                <w:sz w:val="14"/>
                <w:szCs w:val="14"/>
                <w:lang w:eastAsia="es-CO"/>
              </w:rPr>
              <w:t>posteriores al</w:t>
            </w:r>
            <w:r w:rsidRPr="00102131">
              <w:rPr>
                <w:rFonts w:ascii="Arial" w:eastAsia="Times New Roman" w:hAnsi="Arial" w:cs="Arial"/>
                <w:color w:val="000000"/>
                <w:sz w:val="14"/>
                <w:szCs w:val="14"/>
                <w:lang w:eastAsia="es-CO"/>
              </w:rPr>
              <w:t xml:space="preserve"> cierre del proceso de licitación </w:t>
            </w:r>
            <w:r w:rsidR="000C3317" w:rsidRPr="00102131">
              <w:rPr>
                <w:rFonts w:ascii="Arial" w:eastAsia="Times New Roman" w:hAnsi="Arial" w:cs="Arial"/>
                <w:color w:val="000000"/>
                <w:sz w:val="14"/>
                <w:szCs w:val="14"/>
                <w:lang w:eastAsia="es-CO"/>
              </w:rPr>
              <w:t>pública, que</w:t>
            </w:r>
            <w:r w:rsidRPr="00102131">
              <w:rPr>
                <w:rFonts w:ascii="Arial" w:eastAsia="Times New Roman" w:hAnsi="Arial" w:cs="Arial"/>
                <w:color w:val="000000"/>
                <w:sz w:val="14"/>
                <w:szCs w:val="14"/>
                <w:lang w:eastAsia="es-CO"/>
              </w:rPr>
              <w:t xml:space="preserve"> afecten las condiciones económicas y/o</w:t>
            </w:r>
            <w:r w:rsidR="000C3317" w:rsidRPr="00102131">
              <w:rPr>
                <w:rFonts w:ascii="Arial" w:eastAsia="Times New Roman" w:hAnsi="Arial" w:cs="Arial"/>
                <w:color w:val="000000"/>
                <w:sz w:val="14"/>
                <w:szCs w:val="14"/>
                <w:lang w:eastAsia="es-CO"/>
              </w:rPr>
              <w:t xml:space="preserve"> técnicas</w:t>
            </w:r>
            <w:r w:rsidR="00DC5548">
              <w:rPr>
                <w:rFonts w:ascii="Arial" w:eastAsia="Times New Roman" w:hAnsi="Arial" w:cs="Arial"/>
                <w:color w:val="000000"/>
                <w:sz w:val="14"/>
                <w:szCs w:val="14"/>
                <w:lang w:eastAsia="es-CO"/>
              </w:rPr>
              <w:t xml:space="preserve"> </w:t>
            </w:r>
            <w:r w:rsidRPr="00102131">
              <w:rPr>
                <w:rFonts w:ascii="Arial" w:eastAsia="Times New Roman" w:hAnsi="Arial" w:cs="Arial"/>
                <w:color w:val="000000"/>
                <w:sz w:val="14"/>
                <w:szCs w:val="14"/>
                <w:lang w:eastAsia="es-CO"/>
              </w:rPr>
              <w:t>inicialmente pactadas.</w:t>
            </w:r>
          </w:p>
        </w:tc>
        <w:tc>
          <w:tcPr>
            <w:tcW w:w="1843" w:type="dxa"/>
            <w:tcBorders>
              <w:top w:val="single" w:sz="4" w:space="0" w:color="auto"/>
              <w:left w:val="nil"/>
              <w:bottom w:val="single" w:sz="4" w:space="0" w:color="auto"/>
              <w:right w:val="single" w:sz="4" w:space="0" w:color="auto"/>
            </w:tcBorders>
            <w:vAlign w:val="center"/>
          </w:tcPr>
          <w:p w14:paraId="59B23E9D" w14:textId="561BAD6D" w:rsidR="00102131" w:rsidRPr="00AB22EC" w:rsidRDefault="00102131" w:rsidP="00102131">
            <w:pPr>
              <w:spacing w:line="240" w:lineRule="auto"/>
              <w:contextualSpacing w:val="0"/>
              <w:rPr>
                <w:rFonts w:ascii="Arial" w:eastAsia="Times New Roman" w:hAnsi="Arial" w:cs="Arial"/>
                <w:color w:val="000000"/>
                <w:sz w:val="14"/>
                <w:szCs w:val="14"/>
                <w:lang w:eastAsia="es-CO"/>
              </w:rPr>
            </w:pPr>
            <w:r w:rsidRPr="00102131">
              <w:rPr>
                <w:rFonts w:ascii="Arial" w:eastAsia="Times New Roman" w:hAnsi="Arial" w:cs="Arial"/>
                <w:color w:val="000000"/>
                <w:sz w:val="14"/>
                <w:szCs w:val="14"/>
                <w:lang w:eastAsia="es-CO"/>
              </w:rPr>
              <w:t>Afectación del desarrollo del contrato previsto con la normatividad existente al cierre del proceso de selección</w:t>
            </w:r>
          </w:p>
        </w:tc>
        <w:tc>
          <w:tcPr>
            <w:tcW w:w="283" w:type="dxa"/>
            <w:tcBorders>
              <w:top w:val="single" w:sz="4" w:space="0" w:color="auto"/>
              <w:left w:val="nil"/>
              <w:bottom w:val="single" w:sz="4" w:space="0" w:color="auto"/>
              <w:right w:val="single" w:sz="4" w:space="0" w:color="auto"/>
            </w:tcBorders>
            <w:textDirection w:val="btLr"/>
            <w:vAlign w:val="center"/>
          </w:tcPr>
          <w:p w14:paraId="2618F0EB" w14:textId="525E5A4F" w:rsidR="00102131" w:rsidRPr="00AB22EC" w:rsidRDefault="00102131" w:rsidP="00102131">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25DF1FB8" w14:textId="08BB7187" w:rsidR="00102131" w:rsidRPr="00AB22EC" w:rsidRDefault="00102131" w:rsidP="00102131">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7BD0A018" w14:textId="19FEFFF1" w:rsidR="00102131" w:rsidRPr="00AB22EC" w:rsidRDefault="00102131" w:rsidP="00102131">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5" w:type="dxa"/>
            <w:tcBorders>
              <w:top w:val="single" w:sz="4" w:space="0" w:color="auto"/>
              <w:left w:val="nil"/>
              <w:bottom w:val="single" w:sz="4" w:space="0" w:color="auto"/>
              <w:right w:val="single" w:sz="4" w:space="0" w:color="auto"/>
            </w:tcBorders>
            <w:textDirection w:val="btLr"/>
            <w:vAlign w:val="center"/>
          </w:tcPr>
          <w:p w14:paraId="0D9AB926" w14:textId="66AD875B" w:rsidR="00102131" w:rsidRPr="00AB22EC" w:rsidRDefault="00102131" w:rsidP="00102131">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6" w:type="dxa"/>
            <w:tcBorders>
              <w:top w:val="single" w:sz="4" w:space="0" w:color="auto"/>
              <w:left w:val="nil"/>
              <w:bottom w:val="single" w:sz="4" w:space="0" w:color="auto"/>
              <w:right w:val="single" w:sz="4" w:space="0" w:color="auto"/>
            </w:tcBorders>
            <w:textDirection w:val="btLr"/>
            <w:vAlign w:val="center"/>
          </w:tcPr>
          <w:p w14:paraId="03BDA72C" w14:textId="57166DE6" w:rsidR="00102131" w:rsidRPr="00AB22EC" w:rsidRDefault="00102131" w:rsidP="00102131">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w:t>
            </w:r>
          </w:p>
        </w:tc>
        <w:tc>
          <w:tcPr>
            <w:tcW w:w="3827" w:type="dxa"/>
            <w:tcBorders>
              <w:top w:val="single" w:sz="4" w:space="0" w:color="auto"/>
              <w:left w:val="nil"/>
              <w:bottom w:val="single" w:sz="4" w:space="0" w:color="auto"/>
              <w:right w:val="single" w:sz="4" w:space="0" w:color="auto"/>
            </w:tcBorders>
            <w:vAlign w:val="center"/>
          </w:tcPr>
          <w:p w14:paraId="763C181E" w14:textId="190A3D57" w:rsidR="002527DD" w:rsidRPr="002527DD" w:rsidRDefault="002527DD" w:rsidP="002527DD">
            <w:pPr>
              <w:spacing w:line="240" w:lineRule="auto"/>
              <w:contextualSpacing w:val="0"/>
              <w:rPr>
                <w:rFonts w:ascii="Arial" w:eastAsia="Times New Roman" w:hAnsi="Arial" w:cs="Arial"/>
                <w:color w:val="000000"/>
                <w:sz w:val="14"/>
                <w:szCs w:val="14"/>
                <w:lang w:eastAsia="es-CO"/>
              </w:rPr>
            </w:pPr>
            <w:r w:rsidRPr="002527DD">
              <w:rPr>
                <w:rFonts w:ascii="Arial" w:eastAsia="Times New Roman" w:hAnsi="Arial" w:cs="Arial"/>
                <w:color w:val="000000"/>
                <w:sz w:val="14"/>
                <w:szCs w:val="14"/>
                <w:lang w:eastAsia="es-CO"/>
              </w:rPr>
              <w:t xml:space="preserve">Proceso precontractual con las normas aplicables vigentes.  </w:t>
            </w:r>
          </w:p>
          <w:p w14:paraId="1DC2F796" w14:textId="632C08C9" w:rsidR="00102131" w:rsidRPr="00AB22EC" w:rsidRDefault="002527DD" w:rsidP="002527DD">
            <w:pPr>
              <w:spacing w:line="240" w:lineRule="auto"/>
              <w:contextualSpacing w:val="0"/>
              <w:rPr>
                <w:rFonts w:ascii="Arial" w:eastAsia="Times New Roman" w:hAnsi="Arial" w:cs="Arial"/>
                <w:color w:val="000000"/>
                <w:sz w:val="14"/>
                <w:szCs w:val="14"/>
                <w:lang w:eastAsia="es-CO"/>
              </w:rPr>
            </w:pPr>
            <w:r w:rsidRPr="002527DD">
              <w:rPr>
                <w:rFonts w:ascii="Arial" w:eastAsia="Times New Roman" w:hAnsi="Arial" w:cs="Arial"/>
                <w:color w:val="000000"/>
                <w:sz w:val="14"/>
                <w:szCs w:val="14"/>
                <w:lang w:eastAsia="es-CO"/>
              </w:rPr>
              <w:t xml:space="preserve">Revisión </w:t>
            </w:r>
            <w:r w:rsidR="00280A9C" w:rsidRPr="002527DD">
              <w:rPr>
                <w:rFonts w:ascii="Arial" w:eastAsia="Times New Roman" w:hAnsi="Arial" w:cs="Arial"/>
                <w:color w:val="000000"/>
                <w:sz w:val="14"/>
                <w:szCs w:val="14"/>
                <w:lang w:eastAsia="es-CO"/>
              </w:rPr>
              <w:t>de los</w:t>
            </w:r>
            <w:r w:rsidRPr="002527DD">
              <w:rPr>
                <w:rFonts w:ascii="Arial" w:eastAsia="Times New Roman" w:hAnsi="Arial" w:cs="Arial"/>
                <w:color w:val="000000"/>
                <w:sz w:val="14"/>
                <w:szCs w:val="14"/>
                <w:lang w:eastAsia="es-CO"/>
              </w:rPr>
              <w:t xml:space="preserve"> cambios sustanciales de normas que se produzcan posterior al cierre del proceso de licitación pública, que afecten el normal desarrollo del </w:t>
            </w:r>
            <w:r w:rsidR="00280A9C" w:rsidRPr="002527DD">
              <w:rPr>
                <w:rFonts w:ascii="Arial" w:eastAsia="Times New Roman" w:hAnsi="Arial" w:cs="Arial"/>
                <w:color w:val="000000"/>
                <w:sz w:val="14"/>
                <w:szCs w:val="14"/>
                <w:lang w:eastAsia="es-CO"/>
              </w:rPr>
              <w:t>contrato, con</w:t>
            </w:r>
            <w:r w:rsidRPr="002527DD">
              <w:rPr>
                <w:rFonts w:ascii="Arial" w:eastAsia="Times New Roman" w:hAnsi="Arial" w:cs="Arial"/>
                <w:color w:val="000000"/>
                <w:sz w:val="14"/>
                <w:szCs w:val="14"/>
                <w:lang w:eastAsia="es-CO"/>
              </w:rPr>
              <w:t xml:space="preserve"> el fin de estudiar los ajustes pertinentes a que hubiere lugar.</w:t>
            </w:r>
          </w:p>
        </w:tc>
        <w:tc>
          <w:tcPr>
            <w:tcW w:w="425" w:type="dxa"/>
            <w:tcBorders>
              <w:top w:val="single" w:sz="4" w:space="0" w:color="auto"/>
              <w:left w:val="nil"/>
              <w:bottom w:val="single" w:sz="4" w:space="0" w:color="auto"/>
              <w:right w:val="single" w:sz="4" w:space="0" w:color="auto"/>
            </w:tcBorders>
            <w:textDirection w:val="btLr"/>
            <w:vAlign w:val="center"/>
          </w:tcPr>
          <w:p w14:paraId="5BA0FC99" w14:textId="06F5F83C" w:rsidR="00102131" w:rsidRPr="00AB22EC" w:rsidRDefault="00F44E97" w:rsidP="00102131">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4A0761E2" w14:textId="2540CBF9" w:rsidR="00102131" w:rsidRPr="00AB22EC" w:rsidRDefault="00F44E97" w:rsidP="00102131">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single" w:sz="4" w:space="0" w:color="auto"/>
              <w:left w:val="nil"/>
              <w:bottom w:val="single" w:sz="4" w:space="0" w:color="auto"/>
              <w:right w:val="single" w:sz="4" w:space="0" w:color="auto"/>
            </w:tcBorders>
            <w:textDirection w:val="btLr"/>
            <w:vAlign w:val="center"/>
          </w:tcPr>
          <w:p w14:paraId="1842EEF3" w14:textId="41DDCF72" w:rsidR="00102131" w:rsidRPr="00AB22EC" w:rsidRDefault="00F44E97" w:rsidP="00102131">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427" w:type="dxa"/>
            <w:tcBorders>
              <w:top w:val="single" w:sz="4" w:space="0" w:color="auto"/>
              <w:left w:val="nil"/>
              <w:bottom w:val="single" w:sz="4" w:space="0" w:color="auto"/>
              <w:right w:val="single" w:sz="4" w:space="0" w:color="auto"/>
            </w:tcBorders>
            <w:textDirection w:val="btLr"/>
            <w:vAlign w:val="center"/>
          </w:tcPr>
          <w:p w14:paraId="5AD59D91" w14:textId="511D2144" w:rsidR="00102131" w:rsidRPr="00AB22EC" w:rsidRDefault="00F44E97" w:rsidP="00102131">
            <w:pPr>
              <w:spacing w:line="240" w:lineRule="auto"/>
              <w:ind w:left="113" w:right="113"/>
              <w:contextualSpacing w:val="0"/>
              <w:jc w:val="center"/>
              <w:rPr>
                <w:rFonts w:ascii="Arial" w:eastAsia="Times New Roman" w:hAnsi="Arial" w:cs="Arial"/>
                <w:color w:val="000000"/>
                <w:sz w:val="14"/>
                <w:szCs w:val="14"/>
                <w:lang w:eastAsia="es-CO"/>
              </w:rPr>
            </w:pPr>
            <w:r w:rsidRPr="00FA4F26">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500AB3D8" w14:textId="5EEE493D" w:rsidR="00102131" w:rsidRPr="00AB22EC" w:rsidRDefault="00F44E97" w:rsidP="00102131">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No</w:t>
            </w:r>
          </w:p>
        </w:tc>
        <w:tc>
          <w:tcPr>
            <w:tcW w:w="426" w:type="dxa"/>
            <w:tcBorders>
              <w:top w:val="single" w:sz="4" w:space="0" w:color="auto"/>
              <w:left w:val="nil"/>
              <w:bottom w:val="single" w:sz="4" w:space="0" w:color="auto"/>
              <w:right w:val="single" w:sz="4" w:space="0" w:color="auto"/>
            </w:tcBorders>
            <w:textDirection w:val="btLr"/>
            <w:vAlign w:val="center"/>
          </w:tcPr>
          <w:p w14:paraId="45A23C16" w14:textId="6ED1F020" w:rsidR="00102131" w:rsidRPr="00AB22EC" w:rsidRDefault="00F44E97" w:rsidP="00102131">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w:t>
            </w:r>
          </w:p>
        </w:tc>
        <w:tc>
          <w:tcPr>
            <w:tcW w:w="489" w:type="dxa"/>
            <w:tcBorders>
              <w:top w:val="single" w:sz="4" w:space="0" w:color="auto"/>
              <w:left w:val="nil"/>
              <w:bottom w:val="single" w:sz="4" w:space="0" w:color="auto"/>
              <w:right w:val="single" w:sz="4" w:space="0" w:color="auto"/>
            </w:tcBorders>
            <w:textDirection w:val="btLr"/>
          </w:tcPr>
          <w:p w14:paraId="7BE7F0EE" w14:textId="33E014E7" w:rsidR="00102131" w:rsidRPr="00AB22EC" w:rsidRDefault="00F44E97" w:rsidP="00102131">
            <w:pPr>
              <w:spacing w:line="240" w:lineRule="auto"/>
              <w:ind w:left="113" w:right="113"/>
              <w:contextualSpacing w:val="0"/>
              <w:jc w:val="center"/>
              <w:rPr>
                <w:rFonts w:ascii="Arial" w:eastAsia="Times New Roman" w:hAnsi="Arial" w:cs="Arial"/>
                <w:color w:val="000000"/>
                <w:sz w:val="14"/>
                <w:szCs w:val="14"/>
                <w:lang w:eastAsia="es-CO"/>
              </w:rPr>
            </w:pPr>
            <w:r w:rsidRPr="00F44E97">
              <w:rPr>
                <w:rFonts w:ascii="Arial" w:eastAsia="Times New Roman" w:hAnsi="Arial" w:cs="Arial"/>
                <w:color w:val="000000"/>
                <w:sz w:val="14"/>
                <w:szCs w:val="14"/>
                <w:lang w:eastAsia="es-CO"/>
              </w:rPr>
              <w:t xml:space="preserve">Fase precontractual y durante la ejecución del contrato, así como cuando se expida la </w:t>
            </w:r>
            <w:r w:rsidR="00280A9C" w:rsidRPr="00F44E97">
              <w:rPr>
                <w:rFonts w:ascii="Arial" w:eastAsia="Times New Roman" w:hAnsi="Arial" w:cs="Arial"/>
                <w:color w:val="000000"/>
                <w:sz w:val="14"/>
                <w:szCs w:val="14"/>
                <w:lang w:eastAsia="es-CO"/>
              </w:rPr>
              <w:t>nueva normatividad</w:t>
            </w:r>
            <w:r w:rsidRPr="00F44E97">
              <w:rPr>
                <w:rFonts w:ascii="Arial" w:eastAsia="Times New Roman" w:hAnsi="Arial" w:cs="Arial"/>
                <w:color w:val="000000"/>
                <w:sz w:val="14"/>
                <w:szCs w:val="14"/>
                <w:lang w:eastAsia="es-CO"/>
              </w:rPr>
              <w:t xml:space="preserve"> que pueda afectar 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0C12CB9B" w14:textId="32157D75" w:rsidR="00102131" w:rsidRPr="00AB22EC" w:rsidRDefault="005E4C84" w:rsidP="00102131">
            <w:pPr>
              <w:spacing w:line="240" w:lineRule="auto"/>
              <w:ind w:left="113" w:right="113"/>
              <w:contextualSpacing w:val="0"/>
              <w:jc w:val="center"/>
              <w:rPr>
                <w:rFonts w:ascii="Arial" w:eastAsia="Times New Roman" w:hAnsi="Arial" w:cs="Arial"/>
                <w:color w:val="000000"/>
                <w:sz w:val="14"/>
                <w:szCs w:val="14"/>
                <w:lang w:eastAsia="es-CO"/>
              </w:rPr>
            </w:pPr>
            <w:r w:rsidRPr="005E4C84">
              <w:rPr>
                <w:rFonts w:ascii="Arial" w:eastAsia="Times New Roman" w:hAnsi="Arial" w:cs="Arial"/>
                <w:color w:val="000000"/>
                <w:sz w:val="14"/>
                <w:szCs w:val="14"/>
                <w:lang w:eastAsia="es-CO"/>
              </w:rPr>
              <w:t>A la terminación de la ejecución del contrato</w:t>
            </w:r>
          </w:p>
        </w:tc>
        <w:tc>
          <w:tcPr>
            <w:tcW w:w="1984" w:type="dxa"/>
            <w:tcBorders>
              <w:top w:val="single" w:sz="4" w:space="0" w:color="auto"/>
              <w:left w:val="nil"/>
              <w:bottom w:val="single" w:sz="4" w:space="0" w:color="auto"/>
              <w:right w:val="single" w:sz="4" w:space="0" w:color="auto"/>
            </w:tcBorders>
            <w:vAlign w:val="center"/>
          </w:tcPr>
          <w:p w14:paraId="112A32A6" w14:textId="1351F656" w:rsidR="005E4C84" w:rsidRPr="005E4C84" w:rsidRDefault="005E4C84" w:rsidP="005E4C84">
            <w:pPr>
              <w:spacing w:line="240" w:lineRule="auto"/>
              <w:contextualSpacing w:val="0"/>
              <w:rPr>
                <w:rFonts w:ascii="Arial" w:eastAsia="Times New Roman" w:hAnsi="Arial" w:cs="Arial"/>
                <w:color w:val="000000"/>
                <w:sz w:val="14"/>
                <w:szCs w:val="14"/>
                <w:lang w:eastAsia="es-CO"/>
              </w:rPr>
            </w:pPr>
            <w:r w:rsidRPr="005E4C84">
              <w:rPr>
                <w:rFonts w:ascii="Arial" w:eastAsia="Times New Roman" w:hAnsi="Arial" w:cs="Arial"/>
                <w:color w:val="000000"/>
                <w:sz w:val="14"/>
                <w:szCs w:val="14"/>
                <w:lang w:eastAsia="es-CO"/>
              </w:rPr>
              <w:t xml:space="preserve">Seguimiento a la implementación de la nueva normatividad que aplique al proyecto, y a las medidas tomadas para mitigar su efecto en el contrato. </w:t>
            </w:r>
          </w:p>
          <w:p w14:paraId="4819B793" w14:textId="4A63FDC9" w:rsidR="00102131" w:rsidRPr="00AB22EC" w:rsidRDefault="005E4C84" w:rsidP="005E4C84">
            <w:pPr>
              <w:spacing w:line="240" w:lineRule="auto"/>
              <w:contextualSpacing w:val="0"/>
              <w:rPr>
                <w:rFonts w:ascii="Arial" w:eastAsia="Times New Roman" w:hAnsi="Arial" w:cs="Arial"/>
                <w:color w:val="000000"/>
                <w:sz w:val="14"/>
                <w:szCs w:val="14"/>
                <w:lang w:eastAsia="es-CO"/>
              </w:rPr>
            </w:pPr>
            <w:r w:rsidRPr="005E4C84">
              <w:rPr>
                <w:rFonts w:ascii="Arial" w:eastAsia="Times New Roman" w:hAnsi="Arial" w:cs="Arial"/>
                <w:color w:val="000000"/>
                <w:sz w:val="14"/>
                <w:szCs w:val="14"/>
                <w:lang w:eastAsia="es-CO"/>
              </w:rPr>
              <w:t xml:space="preserve">Informes, requerimientos escritos. </w:t>
            </w:r>
          </w:p>
        </w:tc>
        <w:tc>
          <w:tcPr>
            <w:tcW w:w="851" w:type="dxa"/>
            <w:tcBorders>
              <w:top w:val="single" w:sz="4" w:space="0" w:color="auto"/>
              <w:left w:val="nil"/>
              <w:bottom w:val="single" w:sz="4" w:space="0" w:color="auto"/>
              <w:right w:val="single" w:sz="4" w:space="0" w:color="auto"/>
            </w:tcBorders>
            <w:vAlign w:val="center"/>
          </w:tcPr>
          <w:p w14:paraId="1DA45A12" w14:textId="30E5F7FB" w:rsidR="00102131" w:rsidRPr="00AB22EC" w:rsidRDefault="005E4C84" w:rsidP="00102131">
            <w:pPr>
              <w:spacing w:line="240" w:lineRule="auto"/>
              <w:contextualSpacing w:val="0"/>
              <w:rPr>
                <w:rFonts w:ascii="Arial" w:eastAsia="Times New Roman" w:hAnsi="Arial" w:cs="Arial"/>
                <w:color w:val="000000"/>
                <w:sz w:val="14"/>
                <w:szCs w:val="14"/>
                <w:lang w:eastAsia="es-CO"/>
              </w:rPr>
            </w:pPr>
            <w:r w:rsidRPr="005E4C84">
              <w:rPr>
                <w:rFonts w:ascii="Arial" w:eastAsia="Times New Roman" w:hAnsi="Arial" w:cs="Arial"/>
                <w:color w:val="000000"/>
                <w:sz w:val="14"/>
                <w:szCs w:val="14"/>
                <w:lang w:eastAsia="es-CO"/>
              </w:rPr>
              <w:t>Mensual</w:t>
            </w:r>
          </w:p>
        </w:tc>
      </w:tr>
      <w:tr w:rsidR="00FA4F26" w:rsidRPr="00AB22EC" w14:paraId="1C13D99C"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7E42C0B9" w14:textId="77777777" w:rsidR="00FA4F26" w:rsidRDefault="00FA4F26" w:rsidP="00FA4F26">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lastRenderedPageBreak/>
              <w:t>18</w:t>
            </w:r>
          </w:p>
        </w:tc>
        <w:tc>
          <w:tcPr>
            <w:tcW w:w="316" w:type="dxa"/>
            <w:tcBorders>
              <w:top w:val="single" w:sz="4" w:space="0" w:color="auto"/>
              <w:left w:val="nil"/>
              <w:bottom w:val="single" w:sz="4" w:space="0" w:color="auto"/>
              <w:right w:val="single" w:sz="4" w:space="0" w:color="auto"/>
            </w:tcBorders>
            <w:textDirection w:val="btLr"/>
            <w:vAlign w:val="center"/>
          </w:tcPr>
          <w:p w14:paraId="61E862EE" w14:textId="17D85AC1"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2B2829B1" w14:textId="621E5290"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3ED42DFD" w14:textId="40523DD9"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6CF50FB6" w14:textId="20D8BBD2"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sidRPr="00FA4F26">
              <w:rPr>
                <w:rFonts w:ascii="Arial" w:eastAsia="Times New Roman" w:hAnsi="Arial" w:cs="Arial"/>
                <w:color w:val="000000"/>
                <w:sz w:val="14"/>
                <w:szCs w:val="14"/>
                <w:lang w:eastAsia="es-CO"/>
              </w:rPr>
              <w:t>Riesgo Económico</w:t>
            </w:r>
          </w:p>
        </w:tc>
        <w:tc>
          <w:tcPr>
            <w:tcW w:w="2107" w:type="dxa"/>
            <w:tcBorders>
              <w:top w:val="single" w:sz="4" w:space="0" w:color="auto"/>
              <w:left w:val="nil"/>
              <w:bottom w:val="single" w:sz="4" w:space="0" w:color="auto"/>
              <w:right w:val="single" w:sz="4" w:space="0" w:color="auto"/>
            </w:tcBorders>
            <w:vAlign w:val="center"/>
          </w:tcPr>
          <w:p w14:paraId="106899EE" w14:textId="0F4B31EB" w:rsidR="00FA4F26" w:rsidRPr="001D3679" w:rsidRDefault="00FA4F26" w:rsidP="00FA4F26">
            <w:pPr>
              <w:spacing w:line="240" w:lineRule="auto"/>
              <w:contextualSpacing w:val="0"/>
              <w:rPr>
                <w:rFonts w:ascii="Arial" w:eastAsia="Times New Roman" w:hAnsi="Arial" w:cs="Arial"/>
                <w:color w:val="000000"/>
                <w:sz w:val="14"/>
                <w:szCs w:val="14"/>
                <w:lang w:eastAsia="es-CO"/>
              </w:rPr>
            </w:pPr>
            <w:r w:rsidRPr="0080499B">
              <w:rPr>
                <w:rFonts w:ascii="Arial" w:eastAsia="Times New Roman" w:hAnsi="Arial" w:cs="Arial"/>
                <w:color w:val="000000"/>
                <w:sz w:val="14"/>
                <w:szCs w:val="14"/>
                <w:lang w:eastAsia="es-CO"/>
              </w:rPr>
              <w:t>Riesgo de alteración del PAC por circunstancias no imputables a</w:t>
            </w:r>
            <w:r>
              <w:rPr>
                <w:rFonts w:ascii="Arial" w:eastAsia="Times New Roman" w:hAnsi="Arial" w:cs="Arial"/>
                <w:color w:val="000000"/>
                <w:sz w:val="14"/>
                <w:szCs w:val="14"/>
                <w:lang w:eastAsia="es-CO"/>
              </w:rPr>
              <w:t xml:space="preserve"> la Gobernación de Caldas </w:t>
            </w:r>
            <w:r w:rsidRPr="0080499B">
              <w:rPr>
                <w:rFonts w:ascii="Arial" w:eastAsia="Times New Roman" w:hAnsi="Arial" w:cs="Arial"/>
                <w:color w:val="000000"/>
                <w:sz w:val="14"/>
                <w:szCs w:val="14"/>
                <w:lang w:eastAsia="es-CO"/>
              </w:rPr>
              <w:t>o por circunstancias de fuerza mayor o por estados de excepción decretados en el país.</w:t>
            </w:r>
          </w:p>
        </w:tc>
        <w:tc>
          <w:tcPr>
            <w:tcW w:w="1843" w:type="dxa"/>
            <w:tcBorders>
              <w:top w:val="single" w:sz="4" w:space="0" w:color="auto"/>
              <w:left w:val="nil"/>
              <w:bottom w:val="single" w:sz="4" w:space="0" w:color="auto"/>
              <w:right w:val="single" w:sz="4" w:space="0" w:color="auto"/>
            </w:tcBorders>
            <w:vAlign w:val="center"/>
          </w:tcPr>
          <w:p w14:paraId="17E5E6A7" w14:textId="7EE2ABA4" w:rsidR="00FA4F26" w:rsidRPr="00AB22EC" w:rsidRDefault="00FA4F26" w:rsidP="00FA4F26">
            <w:pPr>
              <w:spacing w:line="240" w:lineRule="auto"/>
              <w:contextualSpacing w:val="0"/>
              <w:rPr>
                <w:rFonts w:ascii="Arial" w:eastAsia="Times New Roman" w:hAnsi="Arial" w:cs="Arial"/>
                <w:color w:val="000000"/>
                <w:sz w:val="14"/>
                <w:szCs w:val="14"/>
                <w:lang w:eastAsia="es-CO"/>
              </w:rPr>
            </w:pPr>
            <w:r w:rsidRPr="0080499B">
              <w:rPr>
                <w:rFonts w:ascii="Arial" w:eastAsia="Times New Roman" w:hAnsi="Arial" w:cs="Arial"/>
                <w:color w:val="000000"/>
                <w:sz w:val="14"/>
                <w:szCs w:val="14"/>
                <w:lang w:eastAsia="es-CO"/>
              </w:rPr>
              <w:t>Impacto económico a los flujos financieros del contrato</w:t>
            </w:r>
          </w:p>
        </w:tc>
        <w:tc>
          <w:tcPr>
            <w:tcW w:w="283" w:type="dxa"/>
            <w:tcBorders>
              <w:top w:val="single" w:sz="4" w:space="0" w:color="auto"/>
              <w:left w:val="nil"/>
              <w:bottom w:val="single" w:sz="4" w:space="0" w:color="auto"/>
              <w:right w:val="single" w:sz="4" w:space="0" w:color="auto"/>
            </w:tcBorders>
            <w:textDirection w:val="btLr"/>
            <w:vAlign w:val="center"/>
          </w:tcPr>
          <w:p w14:paraId="69CE4811" w14:textId="0E7D769F"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29AFA53F" w14:textId="7E3C67DB"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3" w:type="dxa"/>
            <w:tcBorders>
              <w:top w:val="single" w:sz="4" w:space="0" w:color="auto"/>
              <w:left w:val="nil"/>
              <w:bottom w:val="single" w:sz="4" w:space="0" w:color="auto"/>
              <w:right w:val="single" w:sz="4" w:space="0" w:color="auto"/>
            </w:tcBorders>
            <w:textDirection w:val="btLr"/>
            <w:vAlign w:val="center"/>
          </w:tcPr>
          <w:p w14:paraId="52631908" w14:textId="6E69424E"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5" w:type="dxa"/>
            <w:tcBorders>
              <w:top w:val="single" w:sz="4" w:space="0" w:color="auto"/>
              <w:left w:val="nil"/>
              <w:bottom w:val="single" w:sz="4" w:space="0" w:color="auto"/>
              <w:right w:val="single" w:sz="4" w:space="0" w:color="auto"/>
            </w:tcBorders>
            <w:textDirection w:val="btLr"/>
            <w:vAlign w:val="center"/>
          </w:tcPr>
          <w:p w14:paraId="3EC43C1F" w14:textId="335E7589"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Bajo</w:t>
            </w:r>
          </w:p>
        </w:tc>
        <w:tc>
          <w:tcPr>
            <w:tcW w:w="426" w:type="dxa"/>
            <w:tcBorders>
              <w:top w:val="single" w:sz="4" w:space="0" w:color="auto"/>
              <w:left w:val="nil"/>
              <w:bottom w:val="single" w:sz="4" w:space="0" w:color="auto"/>
              <w:right w:val="single" w:sz="4" w:space="0" w:color="auto"/>
            </w:tcBorders>
            <w:textDirection w:val="btLr"/>
            <w:vAlign w:val="center"/>
          </w:tcPr>
          <w:p w14:paraId="0943408A" w14:textId="6C05D73D"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3827" w:type="dxa"/>
            <w:tcBorders>
              <w:top w:val="single" w:sz="4" w:space="0" w:color="auto"/>
              <w:left w:val="nil"/>
              <w:bottom w:val="single" w:sz="4" w:space="0" w:color="auto"/>
              <w:right w:val="single" w:sz="4" w:space="0" w:color="auto"/>
            </w:tcBorders>
            <w:vAlign w:val="center"/>
          </w:tcPr>
          <w:p w14:paraId="5C90DCED" w14:textId="49CD533A" w:rsidR="00FA4F26" w:rsidRPr="002527DD" w:rsidRDefault="00FA4F26" w:rsidP="00FA4F26">
            <w:pPr>
              <w:spacing w:line="240" w:lineRule="auto"/>
              <w:contextualSpacing w:val="0"/>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La Gobernación de Caldas</w:t>
            </w:r>
            <w:r w:rsidRPr="002527DD">
              <w:rPr>
                <w:rFonts w:ascii="Arial" w:eastAsia="Times New Roman" w:hAnsi="Arial" w:cs="Arial"/>
                <w:color w:val="000000"/>
                <w:sz w:val="14"/>
                <w:szCs w:val="14"/>
                <w:lang w:eastAsia="es-CO"/>
              </w:rPr>
              <w:t xml:space="preserve"> deberá efectuar los trámites administrativos que garanticen la disponibilidad de los recursos para la totalidad del plazo del contrato, así como los trámites para contar con el PAC de manera oportuna. Así mismo, se hará monitoreo constante a cualquier circunstancia que impacte la disponibilidad del PAC con el fin de adoptar las medidas que puedan superarlas.</w:t>
            </w:r>
          </w:p>
          <w:p w14:paraId="740FA859" w14:textId="4A1FC809" w:rsidR="00FA4F26" w:rsidRPr="00AB22EC" w:rsidRDefault="00FA4F26" w:rsidP="00FA4F26">
            <w:pPr>
              <w:spacing w:line="240" w:lineRule="auto"/>
              <w:contextualSpacing w:val="0"/>
              <w:rPr>
                <w:rFonts w:ascii="Arial" w:eastAsia="Times New Roman" w:hAnsi="Arial" w:cs="Arial"/>
                <w:color w:val="000000"/>
                <w:sz w:val="14"/>
                <w:szCs w:val="14"/>
                <w:lang w:eastAsia="es-CO"/>
              </w:rPr>
            </w:pPr>
            <w:r w:rsidRPr="002527DD">
              <w:rPr>
                <w:rFonts w:ascii="Arial" w:eastAsia="Times New Roman" w:hAnsi="Arial" w:cs="Arial"/>
                <w:color w:val="000000"/>
                <w:sz w:val="14"/>
                <w:szCs w:val="14"/>
                <w:lang w:eastAsia="es-CO"/>
              </w:rPr>
              <w:t>El Contratista de Obra, deberá tramitar las cuentas y facturas de manera puntual, cumpliendo estrictamente con lo establecido en los documentos contractuales.</w:t>
            </w:r>
          </w:p>
        </w:tc>
        <w:tc>
          <w:tcPr>
            <w:tcW w:w="425" w:type="dxa"/>
            <w:tcBorders>
              <w:top w:val="single" w:sz="4" w:space="0" w:color="auto"/>
              <w:left w:val="nil"/>
              <w:bottom w:val="single" w:sz="4" w:space="0" w:color="auto"/>
              <w:right w:val="single" w:sz="4" w:space="0" w:color="auto"/>
            </w:tcBorders>
            <w:textDirection w:val="btLr"/>
            <w:vAlign w:val="center"/>
          </w:tcPr>
          <w:p w14:paraId="17BA63B5" w14:textId="084DE9D3"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648FD684" w14:textId="301001EB"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360" w:type="dxa"/>
            <w:tcBorders>
              <w:top w:val="single" w:sz="4" w:space="0" w:color="auto"/>
              <w:left w:val="nil"/>
              <w:bottom w:val="single" w:sz="4" w:space="0" w:color="auto"/>
              <w:right w:val="single" w:sz="4" w:space="0" w:color="auto"/>
            </w:tcBorders>
            <w:textDirection w:val="btLr"/>
            <w:vAlign w:val="center"/>
          </w:tcPr>
          <w:p w14:paraId="7D2575E5" w14:textId="71266C09"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7" w:type="dxa"/>
            <w:tcBorders>
              <w:top w:val="single" w:sz="4" w:space="0" w:color="auto"/>
              <w:left w:val="nil"/>
              <w:bottom w:val="single" w:sz="4" w:space="0" w:color="auto"/>
              <w:right w:val="single" w:sz="4" w:space="0" w:color="auto"/>
            </w:tcBorders>
            <w:textDirection w:val="btLr"/>
            <w:vAlign w:val="center"/>
          </w:tcPr>
          <w:p w14:paraId="2128BA45" w14:textId="3722A1B7" w:rsidR="00FA4F26" w:rsidRPr="00AB22EC" w:rsidRDefault="00FA4F26" w:rsidP="00FA4F26">
            <w:pPr>
              <w:spacing w:line="240" w:lineRule="auto"/>
              <w:ind w:left="113" w:right="113"/>
              <w:contextualSpacing w:val="0"/>
              <w:jc w:val="center"/>
              <w:rPr>
                <w:rFonts w:ascii="Arial" w:eastAsia="Times New Roman" w:hAnsi="Arial" w:cs="Arial"/>
                <w:color w:val="000000"/>
                <w:sz w:val="14"/>
                <w:szCs w:val="14"/>
                <w:lang w:eastAsia="es-CO"/>
              </w:rPr>
            </w:pPr>
            <w:r w:rsidRPr="00FA4F26">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327EA815" w14:textId="0B37E4C5" w:rsidR="00FA4F26" w:rsidRPr="00AB22EC" w:rsidRDefault="005E4C84" w:rsidP="00FA4F26">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4002FE41" w14:textId="6EC8D15E" w:rsidR="00FA4F26" w:rsidRPr="00AB22EC" w:rsidRDefault="005E4C84" w:rsidP="00FA4F26">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489" w:type="dxa"/>
            <w:tcBorders>
              <w:top w:val="single" w:sz="4" w:space="0" w:color="auto"/>
              <w:left w:val="nil"/>
              <w:bottom w:val="single" w:sz="4" w:space="0" w:color="auto"/>
              <w:right w:val="single" w:sz="4" w:space="0" w:color="auto"/>
            </w:tcBorders>
            <w:textDirection w:val="btLr"/>
          </w:tcPr>
          <w:p w14:paraId="4DE0C82C" w14:textId="078651E6" w:rsidR="00FA4F26" w:rsidRPr="00AB22EC" w:rsidRDefault="005E4C84" w:rsidP="00FA4F26">
            <w:pPr>
              <w:spacing w:line="240" w:lineRule="auto"/>
              <w:ind w:left="113" w:right="113"/>
              <w:contextualSpacing w:val="0"/>
              <w:jc w:val="center"/>
              <w:rPr>
                <w:rFonts w:ascii="Arial" w:eastAsia="Times New Roman" w:hAnsi="Arial" w:cs="Arial"/>
                <w:color w:val="000000"/>
                <w:sz w:val="14"/>
                <w:szCs w:val="14"/>
                <w:lang w:eastAsia="es-CO"/>
              </w:rPr>
            </w:pPr>
            <w:r w:rsidRPr="005E4C84">
              <w:rPr>
                <w:rFonts w:ascii="Arial" w:eastAsia="Times New Roman" w:hAnsi="Arial" w:cs="Arial"/>
                <w:color w:val="000000"/>
                <w:sz w:val="14"/>
                <w:szCs w:val="14"/>
                <w:lang w:eastAsia="es-CO"/>
              </w:rPr>
              <w:t>Al inicio y durante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436C218B" w14:textId="5E007DE3" w:rsidR="00FA4F26" w:rsidRPr="00AB22EC" w:rsidRDefault="005E4C84" w:rsidP="00FA4F26">
            <w:pPr>
              <w:spacing w:line="240" w:lineRule="auto"/>
              <w:ind w:left="113" w:right="113"/>
              <w:contextualSpacing w:val="0"/>
              <w:jc w:val="center"/>
              <w:rPr>
                <w:rFonts w:ascii="Arial" w:eastAsia="Times New Roman" w:hAnsi="Arial" w:cs="Arial"/>
                <w:color w:val="000000"/>
                <w:sz w:val="14"/>
                <w:szCs w:val="14"/>
                <w:lang w:eastAsia="es-CO"/>
              </w:rPr>
            </w:pPr>
            <w:r w:rsidRPr="005E4C84">
              <w:rPr>
                <w:rFonts w:ascii="Arial" w:eastAsia="Times New Roman" w:hAnsi="Arial" w:cs="Arial"/>
                <w:color w:val="000000"/>
                <w:sz w:val="14"/>
                <w:szCs w:val="14"/>
                <w:lang w:eastAsia="es-CO"/>
              </w:rPr>
              <w:t>A la terminación de la ejecución del contrato</w:t>
            </w:r>
          </w:p>
        </w:tc>
        <w:tc>
          <w:tcPr>
            <w:tcW w:w="1984" w:type="dxa"/>
            <w:tcBorders>
              <w:top w:val="single" w:sz="4" w:space="0" w:color="auto"/>
              <w:left w:val="nil"/>
              <w:bottom w:val="single" w:sz="4" w:space="0" w:color="auto"/>
              <w:right w:val="single" w:sz="4" w:space="0" w:color="auto"/>
            </w:tcBorders>
            <w:vAlign w:val="center"/>
          </w:tcPr>
          <w:p w14:paraId="66D0E5F3" w14:textId="4B8735DC" w:rsidR="00674ACD" w:rsidRPr="00674ACD" w:rsidRDefault="00674ACD" w:rsidP="00674ACD">
            <w:pPr>
              <w:spacing w:line="240" w:lineRule="auto"/>
              <w:contextualSpacing w:val="0"/>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La Gobernación de Caldas</w:t>
            </w:r>
            <w:r w:rsidRPr="00674ACD">
              <w:rPr>
                <w:rFonts w:ascii="Arial" w:eastAsia="Times New Roman" w:hAnsi="Arial" w:cs="Arial"/>
                <w:color w:val="000000"/>
                <w:sz w:val="14"/>
                <w:szCs w:val="14"/>
                <w:lang w:eastAsia="es-CO"/>
              </w:rPr>
              <w:t xml:space="preserve"> deberá efectuar los trámites administrativos que garanticen la disponibilidad de los recursos para la totalidad del plazo del contrato, así como los trámites para contar con el PAC de manera oportuna. Así mismo, se hará monitoreo constante a cualquier circunstancia que impacte la disponibilidad del PAC con el fin de adoptar las medidas que puedan superarlas.</w:t>
            </w:r>
          </w:p>
          <w:p w14:paraId="264F9801" w14:textId="353BF2FD" w:rsidR="00FA4F26" w:rsidRPr="00AB22EC" w:rsidRDefault="00674ACD" w:rsidP="00674ACD">
            <w:pPr>
              <w:spacing w:line="240" w:lineRule="auto"/>
              <w:contextualSpacing w:val="0"/>
              <w:rPr>
                <w:rFonts w:ascii="Arial" w:eastAsia="Times New Roman" w:hAnsi="Arial" w:cs="Arial"/>
                <w:color w:val="000000"/>
                <w:sz w:val="14"/>
                <w:szCs w:val="14"/>
                <w:lang w:eastAsia="es-CO"/>
              </w:rPr>
            </w:pPr>
            <w:r w:rsidRPr="00674ACD">
              <w:rPr>
                <w:rFonts w:ascii="Arial" w:eastAsia="Times New Roman" w:hAnsi="Arial" w:cs="Arial"/>
                <w:color w:val="000000"/>
                <w:sz w:val="14"/>
                <w:szCs w:val="14"/>
                <w:lang w:eastAsia="es-CO"/>
              </w:rPr>
              <w:t>Verificación de las condiciones presupuestales del contrato</w:t>
            </w:r>
            <w:r w:rsidR="000F3C3A">
              <w:rPr>
                <w:rFonts w:ascii="Arial" w:eastAsia="Times New Roman" w:hAnsi="Arial" w:cs="Arial"/>
                <w:color w:val="000000"/>
                <w:sz w:val="14"/>
                <w:szCs w:val="14"/>
                <w:lang w:eastAsia="es-CO"/>
              </w:rPr>
              <w:t>.</w:t>
            </w:r>
          </w:p>
        </w:tc>
        <w:tc>
          <w:tcPr>
            <w:tcW w:w="851" w:type="dxa"/>
            <w:tcBorders>
              <w:top w:val="single" w:sz="4" w:space="0" w:color="auto"/>
              <w:left w:val="nil"/>
              <w:bottom w:val="single" w:sz="4" w:space="0" w:color="auto"/>
              <w:right w:val="single" w:sz="4" w:space="0" w:color="auto"/>
            </w:tcBorders>
            <w:vAlign w:val="center"/>
          </w:tcPr>
          <w:p w14:paraId="56873547" w14:textId="1AD90D1C" w:rsidR="00FA4F26" w:rsidRPr="00AB22EC" w:rsidRDefault="005E4C84" w:rsidP="00FA4F26">
            <w:pPr>
              <w:spacing w:line="240" w:lineRule="auto"/>
              <w:contextualSpacing w:val="0"/>
              <w:rPr>
                <w:rFonts w:ascii="Arial" w:eastAsia="Times New Roman" w:hAnsi="Arial" w:cs="Arial"/>
                <w:color w:val="000000"/>
                <w:sz w:val="14"/>
                <w:szCs w:val="14"/>
                <w:lang w:eastAsia="es-CO"/>
              </w:rPr>
            </w:pPr>
            <w:r w:rsidRPr="005E4C84">
              <w:rPr>
                <w:rFonts w:ascii="Arial" w:eastAsia="Times New Roman" w:hAnsi="Arial" w:cs="Arial"/>
                <w:color w:val="000000"/>
                <w:sz w:val="14"/>
                <w:szCs w:val="14"/>
                <w:lang w:eastAsia="es-CO"/>
              </w:rPr>
              <w:t>Mensual</w:t>
            </w:r>
          </w:p>
        </w:tc>
      </w:tr>
      <w:tr w:rsidR="0072797E" w:rsidRPr="00AB22EC" w14:paraId="6607B741" w14:textId="77777777" w:rsidTr="002969EA">
        <w:trPr>
          <w:cantSplit/>
          <w:trHeight w:val="1611"/>
        </w:trPr>
        <w:tc>
          <w:tcPr>
            <w:tcW w:w="316" w:type="dxa"/>
            <w:tcBorders>
              <w:top w:val="single" w:sz="4" w:space="0" w:color="auto"/>
              <w:left w:val="single" w:sz="4" w:space="0" w:color="auto"/>
              <w:bottom w:val="single" w:sz="4" w:space="0" w:color="auto"/>
              <w:right w:val="single" w:sz="4" w:space="0" w:color="auto"/>
            </w:tcBorders>
            <w:vAlign w:val="center"/>
          </w:tcPr>
          <w:p w14:paraId="5D8F43E6" w14:textId="611F2B9D" w:rsidR="0072797E" w:rsidRDefault="0072797E" w:rsidP="0072797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19</w:t>
            </w:r>
          </w:p>
        </w:tc>
        <w:tc>
          <w:tcPr>
            <w:tcW w:w="316" w:type="dxa"/>
            <w:tcBorders>
              <w:top w:val="single" w:sz="4" w:space="0" w:color="auto"/>
              <w:left w:val="nil"/>
              <w:bottom w:val="single" w:sz="4" w:space="0" w:color="auto"/>
              <w:right w:val="single" w:sz="4" w:space="0" w:color="auto"/>
            </w:tcBorders>
            <w:textDirection w:val="btLr"/>
            <w:vAlign w:val="center"/>
          </w:tcPr>
          <w:p w14:paraId="5C2CA851" w14:textId="37DAC245"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38421C7E" w14:textId="5E5BA9A1"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5B4BEB48" w14:textId="7211AE6D"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867FE">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0A8E1D60" w14:textId="37E988DD"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2969EA">
              <w:rPr>
                <w:rFonts w:ascii="Arial" w:eastAsia="Times New Roman" w:hAnsi="Arial" w:cs="Arial"/>
                <w:color w:val="000000"/>
                <w:sz w:val="14"/>
                <w:szCs w:val="14"/>
                <w:lang w:eastAsia="es-CO"/>
              </w:rPr>
              <w:t>Riesgo Económico</w:t>
            </w:r>
          </w:p>
        </w:tc>
        <w:tc>
          <w:tcPr>
            <w:tcW w:w="2107" w:type="dxa"/>
            <w:tcBorders>
              <w:top w:val="single" w:sz="4" w:space="0" w:color="auto"/>
              <w:left w:val="nil"/>
              <w:bottom w:val="single" w:sz="4" w:space="0" w:color="auto"/>
              <w:right w:val="single" w:sz="4" w:space="0" w:color="auto"/>
            </w:tcBorders>
            <w:vAlign w:val="center"/>
          </w:tcPr>
          <w:p w14:paraId="090994CA" w14:textId="6453068C"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CF1374">
              <w:rPr>
                <w:rFonts w:ascii="Arial" w:eastAsia="Times New Roman" w:hAnsi="Arial" w:cs="Arial"/>
                <w:color w:val="000000"/>
                <w:sz w:val="14"/>
                <w:szCs w:val="14"/>
                <w:lang w:eastAsia="es-CO"/>
              </w:rPr>
              <w:t>Limitación en la movilidad. Se refiere a la posibilidad de encontrar limitaciones o restricciones en los Municipios, Veredas, corregimientos o sectores necesarios para acceder al proyecto o donde se desarrolle el mismo.</w:t>
            </w:r>
          </w:p>
        </w:tc>
        <w:tc>
          <w:tcPr>
            <w:tcW w:w="1843" w:type="dxa"/>
            <w:tcBorders>
              <w:top w:val="single" w:sz="4" w:space="0" w:color="auto"/>
              <w:left w:val="nil"/>
              <w:bottom w:val="single" w:sz="4" w:space="0" w:color="auto"/>
              <w:right w:val="single" w:sz="4" w:space="0" w:color="auto"/>
            </w:tcBorders>
            <w:vAlign w:val="center"/>
          </w:tcPr>
          <w:p w14:paraId="4F9DC39A" w14:textId="5AE2BBB5"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8A7D22">
              <w:rPr>
                <w:rFonts w:ascii="Arial" w:eastAsia="Times New Roman" w:hAnsi="Arial" w:cs="Arial"/>
                <w:color w:val="000000"/>
                <w:sz w:val="14"/>
                <w:szCs w:val="14"/>
                <w:lang w:eastAsia="es-CO"/>
              </w:rPr>
              <w:t>Retrasos en la Ejecución del Contrato</w:t>
            </w:r>
          </w:p>
        </w:tc>
        <w:tc>
          <w:tcPr>
            <w:tcW w:w="283" w:type="dxa"/>
            <w:tcBorders>
              <w:top w:val="single" w:sz="4" w:space="0" w:color="auto"/>
              <w:left w:val="nil"/>
              <w:bottom w:val="single" w:sz="4" w:space="0" w:color="auto"/>
              <w:right w:val="single" w:sz="4" w:space="0" w:color="auto"/>
            </w:tcBorders>
            <w:textDirection w:val="btLr"/>
            <w:vAlign w:val="center"/>
          </w:tcPr>
          <w:p w14:paraId="7265C9F4" w14:textId="4747E512"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single" w:sz="4" w:space="0" w:color="auto"/>
              <w:left w:val="nil"/>
              <w:bottom w:val="single" w:sz="4" w:space="0" w:color="auto"/>
              <w:right w:val="single" w:sz="4" w:space="0" w:color="auto"/>
            </w:tcBorders>
            <w:textDirection w:val="btLr"/>
            <w:vAlign w:val="center"/>
          </w:tcPr>
          <w:p w14:paraId="46017BC5" w14:textId="2C2BC6F8"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41F5FE39" w14:textId="267CF35C"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6</w:t>
            </w:r>
          </w:p>
        </w:tc>
        <w:tc>
          <w:tcPr>
            <w:tcW w:w="425" w:type="dxa"/>
            <w:tcBorders>
              <w:top w:val="single" w:sz="4" w:space="0" w:color="auto"/>
              <w:left w:val="nil"/>
              <w:bottom w:val="single" w:sz="4" w:space="0" w:color="auto"/>
              <w:right w:val="single" w:sz="4" w:space="0" w:color="auto"/>
            </w:tcBorders>
            <w:textDirection w:val="btLr"/>
            <w:vAlign w:val="center"/>
          </w:tcPr>
          <w:p w14:paraId="15269964" w14:textId="70BC22D5"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single" w:sz="4" w:space="0" w:color="auto"/>
              <w:left w:val="nil"/>
              <w:bottom w:val="single" w:sz="4" w:space="0" w:color="auto"/>
              <w:right w:val="single" w:sz="4" w:space="0" w:color="auto"/>
            </w:tcBorders>
            <w:textDirection w:val="btLr"/>
            <w:vAlign w:val="center"/>
          </w:tcPr>
          <w:p w14:paraId="04D74C27" w14:textId="4982AA65"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3827" w:type="dxa"/>
            <w:tcBorders>
              <w:top w:val="single" w:sz="4" w:space="0" w:color="auto"/>
              <w:left w:val="nil"/>
              <w:bottom w:val="single" w:sz="4" w:space="0" w:color="auto"/>
              <w:right w:val="single" w:sz="4" w:space="0" w:color="auto"/>
            </w:tcBorders>
            <w:vAlign w:val="center"/>
          </w:tcPr>
          <w:p w14:paraId="4D48EF26" w14:textId="2FA85EAA" w:rsidR="0072797E" w:rsidRPr="00EE3CB2" w:rsidRDefault="0072797E" w:rsidP="0072797E">
            <w:pPr>
              <w:spacing w:line="240" w:lineRule="auto"/>
              <w:contextualSpacing w:val="0"/>
              <w:rPr>
                <w:rFonts w:ascii="Arial" w:eastAsia="Times New Roman" w:hAnsi="Arial" w:cs="Arial"/>
                <w:color w:val="000000"/>
                <w:sz w:val="14"/>
                <w:szCs w:val="14"/>
                <w:lang w:eastAsia="es-CO"/>
              </w:rPr>
            </w:pPr>
            <w:r w:rsidRPr="00EE3CB2">
              <w:rPr>
                <w:rFonts w:ascii="Arial" w:eastAsia="Times New Roman" w:hAnsi="Arial" w:cs="Arial"/>
                <w:color w:val="000000"/>
                <w:sz w:val="14"/>
                <w:szCs w:val="14"/>
                <w:lang w:eastAsia="es-CO"/>
              </w:rPr>
              <w:t>El Contratista deberá analizar al momento de la estructuración de su oferta las condiciones de movilidad y acceso de los sectores propios de la ejecución del proyecto, así como los necesarios para el transporte de materiales, personal o servicios.</w:t>
            </w:r>
          </w:p>
          <w:p w14:paraId="020B6072" w14:textId="77777777" w:rsidR="0072797E" w:rsidRPr="00EE3CB2" w:rsidRDefault="0072797E" w:rsidP="0072797E">
            <w:pPr>
              <w:spacing w:line="240" w:lineRule="auto"/>
              <w:contextualSpacing w:val="0"/>
              <w:rPr>
                <w:rFonts w:ascii="Arial" w:eastAsia="Times New Roman" w:hAnsi="Arial" w:cs="Arial"/>
                <w:color w:val="000000"/>
                <w:sz w:val="14"/>
                <w:szCs w:val="14"/>
                <w:lang w:eastAsia="es-CO"/>
              </w:rPr>
            </w:pPr>
          </w:p>
          <w:p w14:paraId="097FAE83" w14:textId="77777777" w:rsidR="0072797E" w:rsidRPr="00EE3CB2" w:rsidRDefault="0072797E" w:rsidP="0072797E">
            <w:pPr>
              <w:spacing w:line="240" w:lineRule="auto"/>
              <w:contextualSpacing w:val="0"/>
              <w:rPr>
                <w:rFonts w:ascii="Arial" w:eastAsia="Times New Roman" w:hAnsi="Arial" w:cs="Arial"/>
                <w:color w:val="000000"/>
                <w:sz w:val="14"/>
                <w:szCs w:val="14"/>
                <w:lang w:eastAsia="es-CO"/>
              </w:rPr>
            </w:pPr>
            <w:r w:rsidRPr="00EE3CB2">
              <w:rPr>
                <w:rFonts w:ascii="Arial" w:eastAsia="Times New Roman" w:hAnsi="Arial" w:cs="Arial"/>
                <w:color w:val="000000"/>
                <w:sz w:val="14"/>
                <w:szCs w:val="14"/>
                <w:lang w:eastAsia="es-CO"/>
              </w:rPr>
              <w:t>El contratista de Obra e Interventor deberán adoptar medidas de contingencia para superar los atrasos.</w:t>
            </w:r>
          </w:p>
          <w:p w14:paraId="02569ACF" w14:textId="77777777" w:rsidR="0072797E" w:rsidRPr="00EE3CB2" w:rsidRDefault="0072797E" w:rsidP="0072797E">
            <w:pPr>
              <w:spacing w:line="240" w:lineRule="auto"/>
              <w:contextualSpacing w:val="0"/>
              <w:rPr>
                <w:rFonts w:ascii="Arial" w:eastAsia="Times New Roman" w:hAnsi="Arial" w:cs="Arial"/>
                <w:color w:val="000000"/>
                <w:sz w:val="14"/>
                <w:szCs w:val="14"/>
                <w:lang w:eastAsia="es-CO"/>
              </w:rPr>
            </w:pPr>
          </w:p>
          <w:p w14:paraId="529117D5" w14:textId="04CBAFB2" w:rsidR="0072797E" w:rsidRDefault="0072797E" w:rsidP="0072797E">
            <w:pPr>
              <w:spacing w:line="240" w:lineRule="auto"/>
              <w:contextualSpacing w:val="0"/>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La Gobernación de Caldas</w:t>
            </w:r>
            <w:r w:rsidRPr="00EE3CB2">
              <w:rPr>
                <w:rFonts w:ascii="Arial" w:eastAsia="Times New Roman" w:hAnsi="Arial" w:cs="Arial"/>
                <w:color w:val="000000"/>
                <w:sz w:val="14"/>
                <w:szCs w:val="14"/>
                <w:lang w:eastAsia="es-CO"/>
              </w:rPr>
              <w:t xml:space="preserve"> realizará la solicitud a las autoridades a fin de que se llegue a soluciones que permitan la continuidad en la ejecución del contrato. </w:t>
            </w:r>
          </w:p>
        </w:tc>
        <w:tc>
          <w:tcPr>
            <w:tcW w:w="425" w:type="dxa"/>
            <w:tcBorders>
              <w:top w:val="single" w:sz="4" w:space="0" w:color="auto"/>
              <w:left w:val="nil"/>
              <w:bottom w:val="single" w:sz="4" w:space="0" w:color="auto"/>
              <w:right w:val="single" w:sz="4" w:space="0" w:color="auto"/>
            </w:tcBorders>
            <w:textDirection w:val="btLr"/>
            <w:vAlign w:val="center"/>
          </w:tcPr>
          <w:p w14:paraId="234C31E7" w14:textId="152003DA"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5" w:type="dxa"/>
            <w:tcBorders>
              <w:top w:val="single" w:sz="4" w:space="0" w:color="auto"/>
              <w:left w:val="nil"/>
              <w:bottom w:val="single" w:sz="4" w:space="0" w:color="auto"/>
              <w:right w:val="single" w:sz="4" w:space="0" w:color="auto"/>
            </w:tcBorders>
            <w:textDirection w:val="btLr"/>
            <w:vAlign w:val="center"/>
          </w:tcPr>
          <w:p w14:paraId="3D23377F" w14:textId="084080EA"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single" w:sz="4" w:space="0" w:color="auto"/>
              <w:left w:val="nil"/>
              <w:bottom w:val="single" w:sz="4" w:space="0" w:color="auto"/>
              <w:right w:val="single" w:sz="4" w:space="0" w:color="auto"/>
            </w:tcBorders>
            <w:textDirection w:val="btLr"/>
            <w:vAlign w:val="center"/>
          </w:tcPr>
          <w:p w14:paraId="0B14CF0B" w14:textId="2D9E45C2"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7" w:type="dxa"/>
            <w:tcBorders>
              <w:top w:val="single" w:sz="4" w:space="0" w:color="auto"/>
              <w:left w:val="nil"/>
              <w:bottom w:val="single" w:sz="4" w:space="0" w:color="auto"/>
              <w:right w:val="single" w:sz="4" w:space="0" w:color="auto"/>
            </w:tcBorders>
            <w:textDirection w:val="btLr"/>
            <w:vAlign w:val="center"/>
          </w:tcPr>
          <w:p w14:paraId="38578C8C" w14:textId="05960566"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3B5EE0">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11B7AF81" w14:textId="04D973E3"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4ED496C5" w14:textId="66043F08"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489" w:type="dxa"/>
            <w:tcBorders>
              <w:top w:val="single" w:sz="4" w:space="0" w:color="auto"/>
              <w:left w:val="nil"/>
              <w:bottom w:val="single" w:sz="4" w:space="0" w:color="auto"/>
              <w:right w:val="single" w:sz="4" w:space="0" w:color="auto"/>
            </w:tcBorders>
            <w:textDirection w:val="btLr"/>
          </w:tcPr>
          <w:p w14:paraId="4CA8D22A" w14:textId="13C8EC8B" w:rsidR="0072797E" w:rsidRPr="005E4C84" w:rsidRDefault="00F140D2" w:rsidP="0072797E">
            <w:pPr>
              <w:spacing w:line="240" w:lineRule="auto"/>
              <w:ind w:left="113" w:right="113"/>
              <w:contextualSpacing w:val="0"/>
              <w:jc w:val="center"/>
              <w:rPr>
                <w:rFonts w:ascii="Arial" w:eastAsia="Times New Roman" w:hAnsi="Arial" w:cs="Arial"/>
                <w:color w:val="000000"/>
                <w:sz w:val="14"/>
                <w:szCs w:val="14"/>
                <w:lang w:eastAsia="es-CO"/>
              </w:rPr>
            </w:pPr>
            <w:r w:rsidRPr="00F140D2">
              <w:rPr>
                <w:rFonts w:ascii="Arial" w:eastAsia="Times New Roman" w:hAnsi="Arial" w:cs="Arial"/>
                <w:color w:val="000000"/>
                <w:sz w:val="14"/>
                <w:szCs w:val="14"/>
                <w:lang w:eastAsia="es-CO"/>
              </w:rPr>
              <w:t>Al inicio de la presentación del evento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039383DB" w14:textId="0CB79D9E" w:rsidR="0072797E" w:rsidRPr="005E4C84" w:rsidRDefault="00F140D2" w:rsidP="0072797E">
            <w:pPr>
              <w:spacing w:line="240" w:lineRule="auto"/>
              <w:ind w:left="113" w:right="113"/>
              <w:contextualSpacing w:val="0"/>
              <w:jc w:val="center"/>
              <w:rPr>
                <w:rFonts w:ascii="Arial" w:eastAsia="Times New Roman" w:hAnsi="Arial" w:cs="Arial"/>
                <w:color w:val="000000"/>
                <w:sz w:val="14"/>
                <w:szCs w:val="14"/>
                <w:lang w:eastAsia="es-CO"/>
              </w:rPr>
            </w:pPr>
            <w:r w:rsidRPr="00F140D2">
              <w:rPr>
                <w:rFonts w:ascii="Arial" w:eastAsia="Times New Roman" w:hAnsi="Arial" w:cs="Arial"/>
                <w:color w:val="000000"/>
                <w:sz w:val="14"/>
                <w:szCs w:val="14"/>
                <w:lang w:eastAsia="es-CO"/>
              </w:rPr>
              <w:t>A la terminación de la ocurrencia del evento</w:t>
            </w:r>
          </w:p>
        </w:tc>
        <w:tc>
          <w:tcPr>
            <w:tcW w:w="1984" w:type="dxa"/>
            <w:tcBorders>
              <w:top w:val="single" w:sz="4" w:space="0" w:color="auto"/>
              <w:left w:val="nil"/>
              <w:bottom w:val="single" w:sz="4" w:space="0" w:color="auto"/>
              <w:right w:val="single" w:sz="4" w:space="0" w:color="auto"/>
            </w:tcBorders>
            <w:vAlign w:val="center"/>
          </w:tcPr>
          <w:p w14:paraId="7F220406" w14:textId="1E24307C" w:rsidR="00F140D2" w:rsidRPr="00F140D2" w:rsidRDefault="00F140D2" w:rsidP="00F140D2">
            <w:pPr>
              <w:spacing w:line="240" w:lineRule="auto"/>
              <w:contextualSpacing w:val="0"/>
              <w:rPr>
                <w:rFonts w:ascii="Arial" w:eastAsia="Times New Roman" w:hAnsi="Arial" w:cs="Arial"/>
                <w:color w:val="000000"/>
                <w:sz w:val="14"/>
                <w:szCs w:val="14"/>
                <w:lang w:eastAsia="es-CO"/>
              </w:rPr>
            </w:pPr>
            <w:r w:rsidRPr="00F140D2">
              <w:rPr>
                <w:rFonts w:ascii="Arial" w:eastAsia="Times New Roman" w:hAnsi="Arial" w:cs="Arial"/>
                <w:color w:val="000000"/>
                <w:sz w:val="14"/>
                <w:szCs w:val="14"/>
                <w:lang w:eastAsia="es-CO"/>
              </w:rPr>
              <w:t>Verificación de la gestión del Contratista en la planeación e implementación de las formas de acceso a los frentes de obra.</w:t>
            </w:r>
          </w:p>
          <w:p w14:paraId="57015FDA" w14:textId="77777777" w:rsidR="00F140D2" w:rsidRPr="00F140D2" w:rsidRDefault="00F140D2" w:rsidP="00F140D2">
            <w:pPr>
              <w:spacing w:line="240" w:lineRule="auto"/>
              <w:contextualSpacing w:val="0"/>
              <w:rPr>
                <w:rFonts w:ascii="Arial" w:eastAsia="Times New Roman" w:hAnsi="Arial" w:cs="Arial"/>
                <w:color w:val="000000"/>
                <w:sz w:val="14"/>
                <w:szCs w:val="14"/>
                <w:lang w:eastAsia="es-CO"/>
              </w:rPr>
            </w:pPr>
          </w:p>
          <w:p w14:paraId="6AC709D5" w14:textId="77777777" w:rsidR="00F140D2" w:rsidRPr="00F140D2" w:rsidRDefault="00F140D2" w:rsidP="00F140D2">
            <w:pPr>
              <w:spacing w:line="240" w:lineRule="auto"/>
              <w:contextualSpacing w:val="0"/>
              <w:rPr>
                <w:rFonts w:ascii="Arial" w:eastAsia="Times New Roman" w:hAnsi="Arial" w:cs="Arial"/>
                <w:color w:val="000000"/>
                <w:sz w:val="14"/>
                <w:szCs w:val="14"/>
                <w:lang w:eastAsia="es-CO"/>
              </w:rPr>
            </w:pPr>
            <w:r w:rsidRPr="00F140D2">
              <w:rPr>
                <w:rFonts w:ascii="Arial" w:eastAsia="Times New Roman" w:hAnsi="Arial" w:cs="Arial"/>
                <w:color w:val="000000"/>
                <w:sz w:val="14"/>
                <w:szCs w:val="14"/>
                <w:lang w:eastAsia="es-CO"/>
              </w:rPr>
              <w:t>Planes de contingencia que permitan superar el evento y evitar retrasos en el cronograma del proyecto.</w:t>
            </w:r>
          </w:p>
          <w:p w14:paraId="70D10FD6" w14:textId="77777777" w:rsidR="00F140D2" w:rsidRPr="00F140D2" w:rsidRDefault="00F140D2" w:rsidP="00F140D2">
            <w:pPr>
              <w:spacing w:line="240" w:lineRule="auto"/>
              <w:contextualSpacing w:val="0"/>
              <w:rPr>
                <w:rFonts w:ascii="Arial" w:eastAsia="Times New Roman" w:hAnsi="Arial" w:cs="Arial"/>
                <w:color w:val="000000"/>
                <w:sz w:val="14"/>
                <w:szCs w:val="14"/>
                <w:lang w:eastAsia="es-CO"/>
              </w:rPr>
            </w:pPr>
          </w:p>
          <w:p w14:paraId="4D361FEE" w14:textId="6D64B872" w:rsidR="0072797E" w:rsidRDefault="00F140D2" w:rsidP="00F140D2">
            <w:pPr>
              <w:spacing w:line="240" w:lineRule="auto"/>
              <w:contextualSpacing w:val="0"/>
              <w:rPr>
                <w:rFonts w:ascii="Arial" w:eastAsia="Times New Roman" w:hAnsi="Arial" w:cs="Arial"/>
                <w:color w:val="000000"/>
                <w:sz w:val="14"/>
                <w:szCs w:val="14"/>
                <w:lang w:eastAsia="es-CO"/>
              </w:rPr>
            </w:pPr>
            <w:r w:rsidRPr="00F140D2">
              <w:rPr>
                <w:rFonts w:ascii="Arial" w:eastAsia="Times New Roman" w:hAnsi="Arial" w:cs="Arial"/>
                <w:color w:val="000000"/>
                <w:sz w:val="14"/>
                <w:szCs w:val="14"/>
                <w:lang w:eastAsia="es-CO"/>
              </w:rPr>
              <w:t>Reuniones de seguimiento por parte de la interventoría y la Supervisión del proyecto</w:t>
            </w:r>
          </w:p>
        </w:tc>
        <w:tc>
          <w:tcPr>
            <w:tcW w:w="851" w:type="dxa"/>
            <w:tcBorders>
              <w:top w:val="single" w:sz="4" w:space="0" w:color="auto"/>
              <w:left w:val="nil"/>
              <w:bottom w:val="single" w:sz="4" w:space="0" w:color="auto"/>
              <w:right w:val="single" w:sz="4" w:space="0" w:color="auto"/>
            </w:tcBorders>
            <w:vAlign w:val="center"/>
          </w:tcPr>
          <w:p w14:paraId="3073D038" w14:textId="77777777" w:rsidR="0072797E" w:rsidRPr="005E4C84" w:rsidRDefault="0072797E" w:rsidP="0072797E">
            <w:pPr>
              <w:spacing w:line="240" w:lineRule="auto"/>
              <w:contextualSpacing w:val="0"/>
              <w:rPr>
                <w:rFonts w:ascii="Arial" w:eastAsia="Times New Roman" w:hAnsi="Arial" w:cs="Arial"/>
                <w:color w:val="000000"/>
                <w:sz w:val="14"/>
                <w:szCs w:val="14"/>
                <w:lang w:eastAsia="es-CO"/>
              </w:rPr>
            </w:pPr>
          </w:p>
        </w:tc>
      </w:tr>
      <w:tr w:rsidR="0072797E" w:rsidRPr="00AB22EC" w14:paraId="14A6BB9D"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40E21C3D" w14:textId="394FA9DB" w:rsidR="0072797E" w:rsidRDefault="0072797E" w:rsidP="0072797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lastRenderedPageBreak/>
              <w:t>20</w:t>
            </w:r>
          </w:p>
        </w:tc>
        <w:tc>
          <w:tcPr>
            <w:tcW w:w="316" w:type="dxa"/>
            <w:tcBorders>
              <w:top w:val="single" w:sz="4" w:space="0" w:color="auto"/>
              <w:left w:val="nil"/>
              <w:bottom w:val="single" w:sz="4" w:space="0" w:color="auto"/>
              <w:right w:val="single" w:sz="4" w:space="0" w:color="auto"/>
            </w:tcBorders>
            <w:textDirection w:val="btLr"/>
            <w:vAlign w:val="center"/>
          </w:tcPr>
          <w:p w14:paraId="3D623769" w14:textId="5BC9D5CF"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7BF49C85" w14:textId="691C4A60"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7225914D" w14:textId="3321F84A"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867FE">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264421E6" w14:textId="0DD06E22"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2969EA">
              <w:rPr>
                <w:rFonts w:ascii="Arial" w:eastAsia="Times New Roman" w:hAnsi="Arial" w:cs="Arial"/>
                <w:color w:val="000000"/>
                <w:sz w:val="14"/>
                <w:szCs w:val="14"/>
                <w:lang w:eastAsia="es-CO"/>
              </w:rPr>
              <w:t>Riesgo Ambiental</w:t>
            </w:r>
          </w:p>
        </w:tc>
        <w:tc>
          <w:tcPr>
            <w:tcW w:w="2107" w:type="dxa"/>
            <w:tcBorders>
              <w:top w:val="single" w:sz="4" w:space="0" w:color="auto"/>
              <w:left w:val="nil"/>
              <w:bottom w:val="single" w:sz="4" w:space="0" w:color="auto"/>
              <w:right w:val="single" w:sz="4" w:space="0" w:color="auto"/>
            </w:tcBorders>
            <w:vAlign w:val="center"/>
          </w:tcPr>
          <w:p w14:paraId="3CC45165" w14:textId="722481B4" w:rsidR="0072797E" w:rsidRPr="00CF1374" w:rsidRDefault="0072797E" w:rsidP="0072797E">
            <w:pPr>
              <w:spacing w:line="240" w:lineRule="auto"/>
              <w:contextualSpacing w:val="0"/>
              <w:rPr>
                <w:rFonts w:ascii="Arial" w:eastAsia="Times New Roman" w:hAnsi="Arial" w:cs="Arial"/>
                <w:color w:val="000000"/>
                <w:sz w:val="14"/>
                <w:szCs w:val="14"/>
                <w:lang w:eastAsia="es-CO"/>
              </w:rPr>
            </w:pPr>
            <w:r w:rsidRPr="00CF1374">
              <w:rPr>
                <w:rFonts w:ascii="Arial" w:eastAsia="Times New Roman" w:hAnsi="Arial" w:cs="Arial"/>
                <w:color w:val="000000"/>
                <w:sz w:val="14"/>
                <w:szCs w:val="14"/>
                <w:lang w:eastAsia="es-CO"/>
              </w:rPr>
              <w:t xml:space="preserve">Gestión Ambiental: Demora en la obtención de licencias, permisos y/o autorizaciones </w:t>
            </w:r>
            <w:r w:rsidR="00280A9C" w:rsidRPr="00CF1374">
              <w:rPr>
                <w:rFonts w:ascii="Arial" w:eastAsia="Times New Roman" w:hAnsi="Arial" w:cs="Arial"/>
                <w:color w:val="000000"/>
                <w:sz w:val="14"/>
                <w:szCs w:val="14"/>
                <w:lang w:eastAsia="es-CO"/>
              </w:rPr>
              <w:t>ambientales por</w:t>
            </w:r>
            <w:r w:rsidRPr="00CF1374">
              <w:rPr>
                <w:rFonts w:ascii="Arial" w:eastAsia="Times New Roman" w:hAnsi="Arial" w:cs="Arial"/>
                <w:color w:val="000000"/>
                <w:sz w:val="14"/>
                <w:szCs w:val="14"/>
                <w:lang w:eastAsia="es-CO"/>
              </w:rPr>
              <w:t xml:space="preserve"> demora y/</w:t>
            </w:r>
            <w:r w:rsidR="00280A9C" w:rsidRPr="00CF1374">
              <w:rPr>
                <w:rFonts w:ascii="Arial" w:eastAsia="Times New Roman" w:hAnsi="Arial" w:cs="Arial"/>
                <w:color w:val="000000"/>
                <w:sz w:val="14"/>
                <w:szCs w:val="14"/>
                <w:lang w:eastAsia="es-CO"/>
              </w:rPr>
              <w:t>o inadecuada</w:t>
            </w:r>
            <w:r w:rsidRPr="00CF1374">
              <w:rPr>
                <w:rFonts w:ascii="Arial" w:eastAsia="Times New Roman" w:hAnsi="Arial" w:cs="Arial"/>
                <w:color w:val="000000"/>
                <w:sz w:val="14"/>
                <w:szCs w:val="14"/>
                <w:lang w:eastAsia="es-CO"/>
              </w:rPr>
              <w:t xml:space="preserve">   presentación de soportes y estudios.</w:t>
            </w:r>
          </w:p>
          <w:p w14:paraId="1ED52FD3" w14:textId="24186790"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CF1374">
              <w:rPr>
                <w:rFonts w:ascii="Arial" w:eastAsia="Times New Roman" w:hAnsi="Arial" w:cs="Arial"/>
                <w:color w:val="000000"/>
                <w:sz w:val="14"/>
                <w:szCs w:val="14"/>
                <w:lang w:eastAsia="es-CO"/>
              </w:rPr>
              <w:t>Riesgo del Contratista el trámite de sustracción de Reserva Forestal los Motilones.</w:t>
            </w:r>
          </w:p>
        </w:tc>
        <w:tc>
          <w:tcPr>
            <w:tcW w:w="1843" w:type="dxa"/>
            <w:tcBorders>
              <w:top w:val="single" w:sz="4" w:space="0" w:color="auto"/>
              <w:left w:val="nil"/>
              <w:bottom w:val="single" w:sz="4" w:space="0" w:color="auto"/>
              <w:right w:val="single" w:sz="4" w:space="0" w:color="auto"/>
            </w:tcBorders>
            <w:vAlign w:val="center"/>
          </w:tcPr>
          <w:p w14:paraId="73987F20" w14:textId="66B3DE43"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8A7D22">
              <w:rPr>
                <w:rFonts w:ascii="Arial" w:eastAsia="Times New Roman" w:hAnsi="Arial" w:cs="Arial"/>
                <w:color w:val="000000"/>
                <w:sz w:val="14"/>
                <w:szCs w:val="14"/>
                <w:lang w:eastAsia="es-CO"/>
              </w:rPr>
              <w:t>Retraso en la ejecución de los trabajos</w:t>
            </w:r>
          </w:p>
        </w:tc>
        <w:tc>
          <w:tcPr>
            <w:tcW w:w="283" w:type="dxa"/>
            <w:tcBorders>
              <w:top w:val="single" w:sz="4" w:space="0" w:color="auto"/>
              <w:left w:val="nil"/>
              <w:bottom w:val="single" w:sz="4" w:space="0" w:color="auto"/>
              <w:right w:val="single" w:sz="4" w:space="0" w:color="auto"/>
            </w:tcBorders>
            <w:textDirection w:val="btLr"/>
            <w:vAlign w:val="center"/>
          </w:tcPr>
          <w:p w14:paraId="3C51E7C9" w14:textId="7FA0ACD6"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single" w:sz="4" w:space="0" w:color="auto"/>
              <w:left w:val="nil"/>
              <w:bottom w:val="single" w:sz="4" w:space="0" w:color="auto"/>
              <w:right w:val="single" w:sz="4" w:space="0" w:color="auto"/>
            </w:tcBorders>
            <w:textDirection w:val="btLr"/>
            <w:vAlign w:val="center"/>
          </w:tcPr>
          <w:p w14:paraId="2D35D8EC" w14:textId="5213803B"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283" w:type="dxa"/>
            <w:tcBorders>
              <w:top w:val="single" w:sz="4" w:space="0" w:color="auto"/>
              <w:left w:val="nil"/>
              <w:bottom w:val="single" w:sz="4" w:space="0" w:color="auto"/>
              <w:right w:val="single" w:sz="4" w:space="0" w:color="auto"/>
            </w:tcBorders>
            <w:textDirection w:val="btLr"/>
            <w:vAlign w:val="center"/>
          </w:tcPr>
          <w:p w14:paraId="05CF937B" w14:textId="512B4640"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7</w:t>
            </w:r>
          </w:p>
        </w:tc>
        <w:tc>
          <w:tcPr>
            <w:tcW w:w="425" w:type="dxa"/>
            <w:tcBorders>
              <w:top w:val="single" w:sz="4" w:space="0" w:color="auto"/>
              <w:left w:val="nil"/>
              <w:bottom w:val="single" w:sz="4" w:space="0" w:color="auto"/>
              <w:right w:val="single" w:sz="4" w:space="0" w:color="auto"/>
            </w:tcBorders>
            <w:textDirection w:val="btLr"/>
            <w:vAlign w:val="center"/>
          </w:tcPr>
          <w:p w14:paraId="07597C93" w14:textId="1EC65702"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single" w:sz="4" w:space="0" w:color="auto"/>
              <w:left w:val="nil"/>
              <w:bottom w:val="single" w:sz="4" w:space="0" w:color="auto"/>
              <w:right w:val="single" w:sz="4" w:space="0" w:color="auto"/>
            </w:tcBorders>
            <w:textDirection w:val="btLr"/>
            <w:vAlign w:val="center"/>
          </w:tcPr>
          <w:p w14:paraId="0F0CD14C" w14:textId="6F58B777"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single" w:sz="4" w:space="0" w:color="auto"/>
              <w:left w:val="nil"/>
              <w:bottom w:val="single" w:sz="4" w:space="0" w:color="auto"/>
              <w:right w:val="single" w:sz="4" w:space="0" w:color="auto"/>
            </w:tcBorders>
            <w:vAlign w:val="center"/>
          </w:tcPr>
          <w:p w14:paraId="79C6056E" w14:textId="388556F7" w:rsidR="0072797E" w:rsidRDefault="0072797E" w:rsidP="0072797E">
            <w:pPr>
              <w:spacing w:line="240" w:lineRule="auto"/>
              <w:contextualSpacing w:val="0"/>
              <w:rPr>
                <w:rFonts w:ascii="Arial" w:eastAsia="Times New Roman" w:hAnsi="Arial" w:cs="Arial"/>
                <w:color w:val="000000"/>
                <w:sz w:val="14"/>
                <w:szCs w:val="14"/>
                <w:lang w:eastAsia="es-CO"/>
              </w:rPr>
            </w:pPr>
            <w:r w:rsidRPr="004B2AE7">
              <w:rPr>
                <w:rFonts w:ascii="Arial" w:eastAsia="Times New Roman" w:hAnsi="Arial" w:cs="Arial"/>
                <w:color w:val="000000"/>
                <w:sz w:val="14"/>
                <w:szCs w:val="14"/>
                <w:lang w:eastAsia="es-CO"/>
              </w:rPr>
              <w:t xml:space="preserve">Seguimiento por parte del Interventor a la </w:t>
            </w:r>
            <w:r w:rsidR="00280A9C" w:rsidRPr="004B2AE7">
              <w:rPr>
                <w:rFonts w:ascii="Arial" w:eastAsia="Times New Roman" w:hAnsi="Arial" w:cs="Arial"/>
                <w:color w:val="000000"/>
                <w:sz w:val="14"/>
                <w:szCs w:val="14"/>
                <w:lang w:eastAsia="es-CO"/>
              </w:rPr>
              <w:t>gestión documentada</w:t>
            </w:r>
            <w:r w:rsidRPr="004B2AE7">
              <w:rPr>
                <w:rFonts w:ascii="Arial" w:eastAsia="Times New Roman" w:hAnsi="Arial" w:cs="Arial"/>
                <w:color w:val="000000"/>
                <w:sz w:val="14"/>
                <w:szCs w:val="14"/>
                <w:lang w:eastAsia="es-CO"/>
              </w:rPr>
              <w:t xml:space="preserve"> del contratista para la obtención de licencias, permisos y/o autorizaciones ambientales.</w:t>
            </w:r>
          </w:p>
        </w:tc>
        <w:tc>
          <w:tcPr>
            <w:tcW w:w="425" w:type="dxa"/>
            <w:tcBorders>
              <w:top w:val="single" w:sz="4" w:space="0" w:color="auto"/>
              <w:left w:val="nil"/>
              <w:bottom w:val="single" w:sz="4" w:space="0" w:color="auto"/>
              <w:right w:val="single" w:sz="4" w:space="0" w:color="auto"/>
            </w:tcBorders>
            <w:textDirection w:val="btLr"/>
            <w:vAlign w:val="center"/>
          </w:tcPr>
          <w:p w14:paraId="3CCB4F56" w14:textId="6B2701D3"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5" w:type="dxa"/>
            <w:tcBorders>
              <w:top w:val="single" w:sz="4" w:space="0" w:color="auto"/>
              <w:left w:val="nil"/>
              <w:bottom w:val="single" w:sz="4" w:space="0" w:color="auto"/>
              <w:right w:val="single" w:sz="4" w:space="0" w:color="auto"/>
            </w:tcBorders>
            <w:textDirection w:val="btLr"/>
            <w:vAlign w:val="center"/>
          </w:tcPr>
          <w:p w14:paraId="5EAF722D" w14:textId="527DFD5A"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360" w:type="dxa"/>
            <w:tcBorders>
              <w:top w:val="single" w:sz="4" w:space="0" w:color="auto"/>
              <w:left w:val="nil"/>
              <w:bottom w:val="single" w:sz="4" w:space="0" w:color="auto"/>
              <w:right w:val="single" w:sz="4" w:space="0" w:color="auto"/>
            </w:tcBorders>
            <w:textDirection w:val="btLr"/>
            <w:vAlign w:val="center"/>
          </w:tcPr>
          <w:p w14:paraId="0BBC23AF" w14:textId="466D4FB8"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7" w:type="dxa"/>
            <w:tcBorders>
              <w:top w:val="single" w:sz="4" w:space="0" w:color="auto"/>
              <w:left w:val="nil"/>
              <w:bottom w:val="single" w:sz="4" w:space="0" w:color="auto"/>
              <w:right w:val="single" w:sz="4" w:space="0" w:color="auto"/>
            </w:tcBorders>
            <w:textDirection w:val="btLr"/>
            <w:vAlign w:val="center"/>
          </w:tcPr>
          <w:p w14:paraId="4BB1A34D" w14:textId="62807415"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5" w:type="dxa"/>
            <w:tcBorders>
              <w:top w:val="single" w:sz="4" w:space="0" w:color="auto"/>
              <w:left w:val="nil"/>
              <w:bottom w:val="single" w:sz="4" w:space="0" w:color="auto"/>
              <w:right w:val="single" w:sz="4" w:space="0" w:color="auto"/>
            </w:tcBorders>
            <w:textDirection w:val="btLr"/>
            <w:vAlign w:val="center"/>
          </w:tcPr>
          <w:p w14:paraId="78D299AF" w14:textId="2DDDAB88"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425ED12D" w14:textId="4BF309D2"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4A8B75E7" w14:textId="3628E5B2" w:rsidR="0072797E" w:rsidRPr="005E4C84" w:rsidRDefault="00192B08" w:rsidP="0072797E">
            <w:pPr>
              <w:spacing w:line="240" w:lineRule="auto"/>
              <w:ind w:left="113" w:right="113"/>
              <w:contextualSpacing w:val="0"/>
              <w:jc w:val="center"/>
              <w:rPr>
                <w:rFonts w:ascii="Arial" w:eastAsia="Times New Roman" w:hAnsi="Arial" w:cs="Arial"/>
                <w:color w:val="000000"/>
                <w:sz w:val="14"/>
                <w:szCs w:val="14"/>
                <w:lang w:eastAsia="es-CO"/>
              </w:rPr>
            </w:pPr>
            <w:r w:rsidRPr="00192B08">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6336EE7D" w14:textId="5F397654" w:rsidR="0072797E" w:rsidRPr="005E4C84" w:rsidRDefault="00613181" w:rsidP="0072797E">
            <w:pPr>
              <w:spacing w:line="240" w:lineRule="auto"/>
              <w:ind w:left="113" w:right="113"/>
              <w:contextualSpacing w:val="0"/>
              <w:jc w:val="center"/>
              <w:rPr>
                <w:rFonts w:ascii="Arial" w:eastAsia="Times New Roman" w:hAnsi="Arial" w:cs="Arial"/>
                <w:color w:val="000000"/>
                <w:sz w:val="14"/>
                <w:szCs w:val="14"/>
                <w:lang w:eastAsia="es-CO"/>
              </w:rPr>
            </w:pPr>
            <w:r w:rsidRPr="00613181">
              <w:rPr>
                <w:rFonts w:ascii="Arial" w:eastAsia="Times New Roman" w:hAnsi="Arial" w:cs="Arial"/>
                <w:color w:val="000000"/>
                <w:sz w:val="14"/>
                <w:szCs w:val="14"/>
                <w:lang w:eastAsia="es-CO"/>
              </w:rPr>
              <w:t>Una vez obtenida la licencia y/</w:t>
            </w:r>
            <w:r w:rsidR="00280A9C" w:rsidRPr="00613181">
              <w:rPr>
                <w:rFonts w:ascii="Arial" w:eastAsia="Times New Roman" w:hAnsi="Arial" w:cs="Arial"/>
                <w:color w:val="000000"/>
                <w:sz w:val="14"/>
                <w:szCs w:val="14"/>
                <w:lang w:eastAsia="es-CO"/>
              </w:rPr>
              <w:t>o permisos</w:t>
            </w:r>
            <w:r w:rsidRPr="00613181">
              <w:rPr>
                <w:rFonts w:ascii="Arial" w:eastAsia="Times New Roman" w:hAnsi="Arial" w:cs="Arial"/>
                <w:color w:val="000000"/>
                <w:sz w:val="14"/>
                <w:szCs w:val="14"/>
                <w:lang w:eastAsia="es-CO"/>
              </w:rPr>
              <w:t xml:space="preserve"> y/o autorizaciones ambientales</w:t>
            </w:r>
          </w:p>
        </w:tc>
        <w:tc>
          <w:tcPr>
            <w:tcW w:w="1984" w:type="dxa"/>
            <w:tcBorders>
              <w:top w:val="single" w:sz="4" w:space="0" w:color="auto"/>
              <w:left w:val="nil"/>
              <w:bottom w:val="single" w:sz="4" w:space="0" w:color="auto"/>
              <w:right w:val="single" w:sz="4" w:space="0" w:color="auto"/>
            </w:tcBorders>
            <w:vAlign w:val="center"/>
          </w:tcPr>
          <w:p w14:paraId="14A25559" w14:textId="30D2C8EE" w:rsidR="003249AC" w:rsidRPr="003249AC" w:rsidRDefault="003249AC" w:rsidP="003249AC">
            <w:pPr>
              <w:spacing w:line="240" w:lineRule="auto"/>
              <w:contextualSpacing w:val="0"/>
              <w:rPr>
                <w:rFonts w:ascii="Arial" w:eastAsia="Times New Roman" w:hAnsi="Arial" w:cs="Arial"/>
                <w:color w:val="000000"/>
                <w:sz w:val="14"/>
                <w:szCs w:val="14"/>
                <w:lang w:eastAsia="es-CO"/>
              </w:rPr>
            </w:pPr>
            <w:r w:rsidRPr="003249AC">
              <w:rPr>
                <w:rFonts w:ascii="Arial" w:eastAsia="Times New Roman" w:hAnsi="Arial" w:cs="Arial"/>
                <w:color w:val="000000"/>
                <w:sz w:val="14"/>
                <w:szCs w:val="14"/>
                <w:lang w:eastAsia="es-CO"/>
              </w:rPr>
              <w:t>Verificación de la gestión realizada y sus resultados por parte de</w:t>
            </w:r>
            <w:r w:rsidR="006613C2">
              <w:rPr>
                <w:rFonts w:ascii="Arial" w:eastAsia="Times New Roman" w:hAnsi="Arial" w:cs="Arial"/>
                <w:color w:val="000000"/>
                <w:sz w:val="14"/>
                <w:szCs w:val="14"/>
                <w:lang w:eastAsia="es-CO"/>
              </w:rPr>
              <w:t xml:space="preserve"> los profesionales </w:t>
            </w:r>
            <w:r w:rsidRPr="003249AC">
              <w:rPr>
                <w:rFonts w:ascii="Arial" w:eastAsia="Times New Roman" w:hAnsi="Arial" w:cs="Arial"/>
                <w:color w:val="000000"/>
                <w:sz w:val="14"/>
                <w:szCs w:val="14"/>
                <w:lang w:eastAsia="es-CO"/>
              </w:rPr>
              <w:t>Ambiental</w:t>
            </w:r>
            <w:r w:rsidR="006613C2">
              <w:rPr>
                <w:rFonts w:ascii="Arial" w:eastAsia="Times New Roman" w:hAnsi="Arial" w:cs="Arial"/>
                <w:color w:val="000000"/>
                <w:sz w:val="14"/>
                <w:szCs w:val="14"/>
                <w:lang w:eastAsia="es-CO"/>
              </w:rPr>
              <w:t>es</w:t>
            </w:r>
            <w:r w:rsidRPr="003249AC">
              <w:rPr>
                <w:rFonts w:ascii="Arial" w:eastAsia="Times New Roman" w:hAnsi="Arial" w:cs="Arial"/>
                <w:color w:val="000000"/>
                <w:sz w:val="14"/>
                <w:szCs w:val="14"/>
                <w:lang w:eastAsia="es-CO"/>
              </w:rPr>
              <w:t xml:space="preserve"> del Interventor.   </w:t>
            </w:r>
          </w:p>
          <w:p w14:paraId="32B0F11A" w14:textId="53AC95D8" w:rsidR="003249AC" w:rsidRPr="003249AC" w:rsidRDefault="003249AC" w:rsidP="003249AC">
            <w:pPr>
              <w:spacing w:line="240" w:lineRule="auto"/>
              <w:contextualSpacing w:val="0"/>
              <w:rPr>
                <w:rFonts w:ascii="Arial" w:eastAsia="Times New Roman" w:hAnsi="Arial" w:cs="Arial"/>
                <w:color w:val="000000"/>
                <w:sz w:val="14"/>
                <w:szCs w:val="14"/>
                <w:lang w:eastAsia="es-CO"/>
              </w:rPr>
            </w:pPr>
            <w:r w:rsidRPr="003249AC">
              <w:rPr>
                <w:rFonts w:ascii="Arial" w:eastAsia="Times New Roman" w:hAnsi="Arial" w:cs="Arial"/>
                <w:color w:val="000000"/>
                <w:sz w:val="14"/>
                <w:szCs w:val="14"/>
                <w:lang w:eastAsia="es-CO"/>
              </w:rPr>
              <w:t>Comités Técnicos, seguimiento a informes ambientales por parte de la Supervisión, requerimientos escritos.</w:t>
            </w:r>
          </w:p>
          <w:p w14:paraId="4D682DDE" w14:textId="2F974F2A" w:rsidR="0072797E" w:rsidRDefault="003249AC" w:rsidP="003249AC">
            <w:pPr>
              <w:spacing w:line="240" w:lineRule="auto"/>
              <w:contextualSpacing w:val="0"/>
              <w:rPr>
                <w:rFonts w:ascii="Arial" w:eastAsia="Times New Roman" w:hAnsi="Arial" w:cs="Arial"/>
                <w:color w:val="000000"/>
                <w:sz w:val="14"/>
                <w:szCs w:val="14"/>
                <w:lang w:eastAsia="es-CO"/>
              </w:rPr>
            </w:pPr>
            <w:r w:rsidRPr="003249AC">
              <w:rPr>
                <w:rFonts w:ascii="Arial" w:eastAsia="Times New Roman" w:hAnsi="Arial" w:cs="Arial"/>
                <w:color w:val="000000"/>
                <w:sz w:val="14"/>
                <w:szCs w:val="14"/>
                <w:lang w:eastAsia="es-CO"/>
              </w:rPr>
              <w:t>Retroalimentación en los procedimientos adelantados por los responsables del tratamiento.</w:t>
            </w:r>
          </w:p>
        </w:tc>
        <w:tc>
          <w:tcPr>
            <w:tcW w:w="851" w:type="dxa"/>
            <w:tcBorders>
              <w:top w:val="single" w:sz="4" w:space="0" w:color="auto"/>
              <w:left w:val="nil"/>
              <w:bottom w:val="single" w:sz="4" w:space="0" w:color="auto"/>
              <w:right w:val="single" w:sz="4" w:space="0" w:color="auto"/>
            </w:tcBorders>
            <w:vAlign w:val="center"/>
          </w:tcPr>
          <w:p w14:paraId="30B46C2D" w14:textId="295BF831" w:rsidR="0072797E" w:rsidRPr="005E4C84" w:rsidRDefault="006613C2" w:rsidP="0072797E">
            <w:pPr>
              <w:spacing w:line="240" w:lineRule="auto"/>
              <w:contextualSpacing w:val="0"/>
              <w:rPr>
                <w:rFonts w:ascii="Arial" w:eastAsia="Times New Roman" w:hAnsi="Arial" w:cs="Arial"/>
                <w:color w:val="000000"/>
                <w:sz w:val="14"/>
                <w:szCs w:val="14"/>
                <w:lang w:eastAsia="es-CO"/>
              </w:rPr>
            </w:pPr>
            <w:r w:rsidRPr="006613C2">
              <w:rPr>
                <w:rFonts w:ascii="Arial" w:eastAsia="Times New Roman" w:hAnsi="Arial" w:cs="Arial"/>
                <w:color w:val="000000"/>
                <w:sz w:val="14"/>
                <w:szCs w:val="14"/>
                <w:lang w:eastAsia="es-CO"/>
              </w:rPr>
              <w:t>Semanal</w:t>
            </w:r>
          </w:p>
        </w:tc>
      </w:tr>
      <w:tr w:rsidR="0072797E" w:rsidRPr="00AB22EC" w14:paraId="2C1A6512" w14:textId="77777777" w:rsidTr="002969EA">
        <w:trPr>
          <w:cantSplit/>
          <w:trHeight w:val="1555"/>
        </w:trPr>
        <w:tc>
          <w:tcPr>
            <w:tcW w:w="316" w:type="dxa"/>
            <w:tcBorders>
              <w:top w:val="single" w:sz="4" w:space="0" w:color="auto"/>
              <w:left w:val="single" w:sz="4" w:space="0" w:color="auto"/>
              <w:bottom w:val="single" w:sz="4" w:space="0" w:color="auto"/>
              <w:right w:val="single" w:sz="4" w:space="0" w:color="auto"/>
            </w:tcBorders>
            <w:vAlign w:val="center"/>
          </w:tcPr>
          <w:p w14:paraId="12DCBDC0" w14:textId="25ED872E" w:rsidR="0072797E" w:rsidRDefault="0072797E" w:rsidP="0072797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21</w:t>
            </w:r>
          </w:p>
        </w:tc>
        <w:tc>
          <w:tcPr>
            <w:tcW w:w="316" w:type="dxa"/>
            <w:tcBorders>
              <w:top w:val="single" w:sz="4" w:space="0" w:color="auto"/>
              <w:left w:val="nil"/>
              <w:bottom w:val="single" w:sz="4" w:space="0" w:color="auto"/>
              <w:right w:val="single" w:sz="4" w:space="0" w:color="auto"/>
            </w:tcBorders>
            <w:textDirection w:val="btLr"/>
            <w:vAlign w:val="center"/>
          </w:tcPr>
          <w:p w14:paraId="396836C2" w14:textId="6F80EA74"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6E09794E" w14:textId="3FAF682A"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7C7F9474" w14:textId="3631CA82"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867FE">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456F0E5E" w14:textId="5967089C"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001B4F">
              <w:rPr>
                <w:rFonts w:ascii="Arial" w:eastAsia="Times New Roman" w:hAnsi="Arial" w:cs="Arial"/>
                <w:color w:val="000000"/>
                <w:sz w:val="14"/>
                <w:szCs w:val="14"/>
                <w:lang w:eastAsia="es-CO"/>
              </w:rPr>
              <w:t>Riesgo Ambiental</w:t>
            </w:r>
          </w:p>
        </w:tc>
        <w:tc>
          <w:tcPr>
            <w:tcW w:w="2107" w:type="dxa"/>
            <w:tcBorders>
              <w:top w:val="single" w:sz="4" w:space="0" w:color="auto"/>
              <w:left w:val="nil"/>
              <w:bottom w:val="single" w:sz="4" w:space="0" w:color="auto"/>
              <w:right w:val="single" w:sz="4" w:space="0" w:color="auto"/>
            </w:tcBorders>
            <w:vAlign w:val="center"/>
          </w:tcPr>
          <w:p w14:paraId="5086F919" w14:textId="774D2709" w:rsidR="0072797E" w:rsidRPr="0080499B" w:rsidRDefault="00280A9C" w:rsidP="0072797E">
            <w:pPr>
              <w:spacing w:line="240" w:lineRule="auto"/>
              <w:contextualSpacing w:val="0"/>
              <w:rPr>
                <w:rFonts w:ascii="Arial" w:eastAsia="Times New Roman" w:hAnsi="Arial" w:cs="Arial"/>
                <w:color w:val="000000"/>
                <w:sz w:val="14"/>
                <w:szCs w:val="14"/>
                <w:lang w:eastAsia="es-CO"/>
              </w:rPr>
            </w:pPr>
            <w:r w:rsidRPr="004565C3">
              <w:rPr>
                <w:rFonts w:ascii="Arial" w:eastAsia="Times New Roman" w:hAnsi="Arial" w:cs="Arial"/>
                <w:color w:val="000000"/>
                <w:sz w:val="14"/>
                <w:szCs w:val="14"/>
                <w:lang w:eastAsia="es-CO"/>
              </w:rPr>
              <w:t>Pasivos Ambientales</w:t>
            </w:r>
            <w:r w:rsidR="0072797E" w:rsidRPr="004565C3">
              <w:rPr>
                <w:rFonts w:ascii="Arial" w:eastAsia="Times New Roman" w:hAnsi="Arial" w:cs="Arial"/>
                <w:color w:val="000000"/>
                <w:sz w:val="14"/>
                <w:szCs w:val="14"/>
                <w:lang w:eastAsia="es-CO"/>
              </w:rPr>
              <w:t>: Se refiere a los Pasivos ambientales generados en el proceso constructivo, desde el punto de vista ambiental.</w:t>
            </w:r>
          </w:p>
        </w:tc>
        <w:tc>
          <w:tcPr>
            <w:tcW w:w="1843" w:type="dxa"/>
            <w:tcBorders>
              <w:top w:val="single" w:sz="4" w:space="0" w:color="auto"/>
              <w:left w:val="nil"/>
              <w:bottom w:val="single" w:sz="4" w:space="0" w:color="auto"/>
              <w:right w:val="single" w:sz="4" w:space="0" w:color="auto"/>
            </w:tcBorders>
            <w:vAlign w:val="center"/>
          </w:tcPr>
          <w:p w14:paraId="650F22D3" w14:textId="57655B89"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5265EE">
              <w:rPr>
                <w:rFonts w:ascii="Arial" w:eastAsia="Times New Roman" w:hAnsi="Arial" w:cs="Arial"/>
                <w:color w:val="000000"/>
                <w:sz w:val="14"/>
                <w:szCs w:val="14"/>
                <w:lang w:eastAsia="es-CO"/>
              </w:rPr>
              <w:t xml:space="preserve">Impactos que generan </w:t>
            </w:r>
            <w:r w:rsidR="00280A9C" w:rsidRPr="005265EE">
              <w:rPr>
                <w:rFonts w:ascii="Arial" w:eastAsia="Times New Roman" w:hAnsi="Arial" w:cs="Arial"/>
                <w:color w:val="000000"/>
                <w:sz w:val="14"/>
                <w:szCs w:val="14"/>
                <w:lang w:eastAsia="es-CO"/>
              </w:rPr>
              <w:t>efectos negativos</w:t>
            </w:r>
            <w:r w:rsidRPr="005265EE">
              <w:rPr>
                <w:rFonts w:ascii="Arial" w:eastAsia="Times New Roman" w:hAnsi="Arial" w:cs="Arial"/>
                <w:color w:val="000000"/>
                <w:sz w:val="14"/>
                <w:szCs w:val="14"/>
                <w:lang w:eastAsia="es-CO"/>
              </w:rPr>
              <w:t xml:space="preserve"> </w:t>
            </w:r>
            <w:r w:rsidR="00DC5548" w:rsidRPr="005265EE">
              <w:rPr>
                <w:rFonts w:ascii="Arial" w:eastAsia="Times New Roman" w:hAnsi="Arial" w:cs="Arial"/>
                <w:color w:val="000000"/>
                <w:sz w:val="14"/>
                <w:szCs w:val="14"/>
                <w:lang w:eastAsia="es-CO"/>
              </w:rPr>
              <w:t>en la</w:t>
            </w:r>
            <w:r w:rsidRPr="005265EE">
              <w:rPr>
                <w:rFonts w:ascii="Arial" w:eastAsia="Times New Roman" w:hAnsi="Arial" w:cs="Arial"/>
                <w:color w:val="000000"/>
                <w:sz w:val="14"/>
                <w:szCs w:val="14"/>
                <w:lang w:eastAsia="es-CO"/>
              </w:rPr>
              <w:t xml:space="preserve"> </w:t>
            </w:r>
            <w:r w:rsidR="00DC5548" w:rsidRPr="005265EE">
              <w:rPr>
                <w:rFonts w:ascii="Arial" w:eastAsia="Times New Roman" w:hAnsi="Arial" w:cs="Arial"/>
                <w:color w:val="000000"/>
                <w:sz w:val="14"/>
                <w:szCs w:val="14"/>
                <w:lang w:eastAsia="es-CO"/>
              </w:rPr>
              <w:t>Ejecución del</w:t>
            </w:r>
            <w:r w:rsidRPr="005265EE">
              <w:rPr>
                <w:rFonts w:ascii="Arial" w:eastAsia="Times New Roman" w:hAnsi="Arial" w:cs="Arial"/>
                <w:color w:val="000000"/>
                <w:sz w:val="14"/>
                <w:szCs w:val="14"/>
                <w:lang w:eastAsia="es-CO"/>
              </w:rPr>
              <w:t xml:space="preserve"> Proyecto</w:t>
            </w:r>
          </w:p>
        </w:tc>
        <w:tc>
          <w:tcPr>
            <w:tcW w:w="283" w:type="dxa"/>
            <w:tcBorders>
              <w:top w:val="single" w:sz="4" w:space="0" w:color="auto"/>
              <w:left w:val="nil"/>
              <w:bottom w:val="single" w:sz="4" w:space="0" w:color="auto"/>
              <w:right w:val="single" w:sz="4" w:space="0" w:color="auto"/>
            </w:tcBorders>
            <w:textDirection w:val="btLr"/>
            <w:vAlign w:val="center"/>
          </w:tcPr>
          <w:p w14:paraId="10B7E454" w14:textId="27523521"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single" w:sz="4" w:space="0" w:color="auto"/>
              <w:left w:val="nil"/>
              <w:bottom w:val="single" w:sz="4" w:space="0" w:color="auto"/>
              <w:right w:val="single" w:sz="4" w:space="0" w:color="auto"/>
            </w:tcBorders>
            <w:textDirection w:val="btLr"/>
            <w:vAlign w:val="center"/>
          </w:tcPr>
          <w:p w14:paraId="79BF1EAA" w14:textId="17CCEEDC"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283" w:type="dxa"/>
            <w:tcBorders>
              <w:top w:val="single" w:sz="4" w:space="0" w:color="auto"/>
              <w:left w:val="nil"/>
              <w:bottom w:val="single" w:sz="4" w:space="0" w:color="auto"/>
              <w:right w:val="single" w:sz="4" w:space="0" w:color="auto"/>
            </w:tcBorders>
            <w:textDirection w:val="btLr"/>
            <w:vAlign w:val="center"/>
          </w:tcPr>
          <w:p w14:paraId="340849C8" w14:textId="2BF4266B"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7</w:t>
            </w:r>
          </w:p>
        </w:tc>
        <w:tc>
          <w:tcPr>
            <w:tcW w:w="425" w:type="dxa"/>
            <w:tcBorders>
              <w:top w:val="single" w:sz="4" w:space="0" w:color="auto"/>
              <w:left w:val="nil"/>
              <w:bottom w:val="single" w:sz="4" w:space="0" w:color="auto"/>
              <w:right w:val="single" w:sz="4" w:space="0" w:color="auto"/>
            </w:tcBorders>
            <w:textDirection w:val="btLr"/>
            <w:vAlign w:val="center"/>
          </w:tcPr>
          <w:p w14:paraId="3D035865" w14:textId="66F78579"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single" w:sz="4" w:space="0" w:color="auto"/>
              <w:left w:val="nil"/>
              <w:bottom w:val="single" w:sz="4" w:space="0" w:color="auto"/>
              <w:right w:val="single" w:sz="4" w:space="0" w:color="auto"/>
            </w:tcBorders>
            <w:textDirection w:val="btLr"/>
            <w:vAlign w:val="center"/>
          </w:tcPr>
          <w:p w14:paraId="4462F342" w14:textId="5A45EB8E"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single" w:sz="4" w:space="0" w:color="auto"/>
              <w:left w:val="nil"/>
              <w:bottom w:val="single" w:sz="4" w:space="0" w:color="auto"/>
              <w:right w:val="single" w:sz="4" w:space="0" w:color="auto"/>
            </w:tcBorders>
            <w:vAlign w:val="center"/>
          </w:tcPr>
          <w:p w14:paraId="19E68B7D" w14:textId="2BBFDF48" w:rsidR="0072797E" w:rsidRPr="004B2AE7" w:rsidRDefault="0072797E" w:rsidP="0072797E">
            <w:pPr>
              <w:spacing w:line="240" w:lineRule="auto"/>
              <w:contextualSpacing w:val="0"/>
              <w:rPr>
                <w:rFonts w:ascii="Arial" w:eastAsia="Times New Roman" w:hAnsi="Arial" w:cs="Arial"/>
                <w:color w:val="000000"/>
                <w:sz w:val="14"/>
                <w:szCs w:val="14"/>
                <w:lang w:eastAsia="es-CO"/>
              </w:rPr>
            </w:pPr>
            <w:r w:rsidRPr="004B2AE7">
              <w:rPr>
                <w:rFonts w:ascii="Arial" w:eastAsia="Times New Roman" w:hAnsi="Arial" w:cs="Arial"/>
                <w:color w:val="000000"/>
                <w:sz w:val="14"/>
                <w:szCs w:val="14"/>
                <w:lang w:eastAsia="es-CO"/>
              </w:rPr>
              <w:t xml:space="preserve">Seguimiento por parte del Interventor a los procesos constructivos, para evitar que se generen pasivos ambientales por esta causa. Acompañamiento de Especialistas Ambientales del proyecto cuando sea necesario. </w:t>
            </w:r>
          </w:p>
          <w:p w14:paraId="3C82032B" w14:textId="77777777" w:rsidR="0072797E" w:rsidRPr="004B2AE7" w:rsidRDefault="0072797E" w:rsidP="0072797E">
            <w:pPr>
              <w:spacing w:line="240" w:lineRule="auto"/>
              <w:contextualSpacing w:val="0"/>
              <w:rPr>
                <w:rFonts w:ascii="Arial" w:eastAsia="Times New Roman" w:hAnsi="Arial" w:cs="Arial"/>
                <w:color w:val="000000"/>
                <w:sz w:val="14"/>
                <w:szCs w:val="14"/>
                <w:lang w:eastAsia="es-CO"/>
              </w:rPr>
            </w:pPr>
            <w:r w:rsidRPr="004B2AE7">
              <w:rPr>
                <w:rFonts w:ascii="Arial" w:eastAsia="Times New Roman" w:hAnsi="Arial" w:cs="Arial"/>
                <w:color w:val="000000"/>
                <w:sz w:val="14"/>
                <w:szCs w:val="14"/>
                <w:lang w:eastAsia="es-CO"/>
              </w:rPr>
              <w:t xml:space="preserve">Una vez causados, exigir el cumplimiento de las medidas compensatorias de los mismos impuestas por la autoridad ambiental. Seguimiento por parte de la Subdirección del Medio Ambiente.  </w:t>
            </w:r>
          </w:p>
          <w:p w14:paraId="231AF947" w14:textId="5475B6A4" w:rsidR="0072797E" w:rsidRDefault="0072797E" w:rsidP="0072797E">
            <w:pPr>
              <w:spacing w:line="240" w:lineRule="auto"/>
              <w:contextualSpacing w:val="0"/>
              <w:rPr>
                <w:rFonts w:ascii="Arial" w:eastAsia="Times New Roman" w:hAnsi="Arial" w:cs="Arial"/>
                <w:color w:val="000000"/>
                <w:sz w:val="14"/>
                <w:szCs w:val="14"/>
                <w:lang w:eastAsia="es-CO"/>
              </w:rPr>
            </w:pPr>
            <w:r w:rsidRPr="004B2AE7">
              <w:rPr>
                <w:rFonts w:ascii="Arial" w:eastAsia="Times New Roman" w:hAnsi="Arial" w:cs="Arial"/>
                <w:color w:val="000000"/>
                <w:sz w:val="14"/>
                <w:szCs w:val="14"/>
                <w:lang w:eastAsia="es-CO"/>
              </w:rPr>
              <w:t>De ser necesario llevar a cabo procesos sancionatorios para conminar su cumplimiento o sancionar el incumplimiento.</w:t>
            </w:r>
          </w:p>
        </w:tc>
        <w:tc>
          <w:tcPr>
            <w:tcW w:w="425" w:type="dxa"/>
            <w:tcBorders>
              <w:top w:val="single" w:sz="4" w:space="0" w:color="auto"/>
              <w:left w:val="nil"/>
              <w:bottom w:val="single" w:sz="4" w:space="0" w:color="auto"/>
              <w:right w:val="single" w:sz="4" w:space="0" w:color="auto"/>
            </w:tcBorders>
            <w:textDirection w:val="btLr"/>
            <w:vAlign w:val="center"/>
          </w:tcPr>
          <w:p w14:paraId="5CD9EB83" w14:textId="22412D13"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2F2CEED0" w14:textId="396B0440"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360" w:type="dxa"/>
            <w:tcBorders>
              <w:top w:val="single" w:sz="4" w:space="0" w:color="auto"/>
              <w:left w:val="nil"/>
              <w:bottom w:val="single" w:sz="4" w:space="0" w:color="auto"/>
              <w:right w:val="single" w:sz="4" w:space="0" w:color="auto"/>
            </w:tcBorders>
            <w:textDirection w:val="btLr"/>
            <w:vAlign w:val="center"/>
          </w:tcPr>
          <w:p w14:paraId="69D25C74" w14:textId="598ED6A0"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7" w:type="dxa"/>
            <w:tcBorders>
              <w:top w:val="single" w:sz="4" w:space="0" w:color="auto"/>
              <w:left w:val="nil"/>
              <w:bottom w:val="single" w:sz="4" w:space="0" w:color="auto"/>
              <w:right w:val="single" w:sz="4" w:space="0" w:color="auto"/>
            </w:tcBorders>
            <w:textDirection w:val="btLr"/>
            <w:vAlign w:val="center"/>
          </w:tcPr>
          <w:p w14:paraId="4631C580" w14:textId="33FD2630"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3B5EE0">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7E72A6E6" w14:textId="0EB19A5F"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0F79B8DF" w14:textId="45CC970E"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4BB60B78" w14:textId="5492F84A" w:rsidR="0072797E" w:rsidRPr="005E4C84" w:rsidRDefault="00C21A6A" w:rsidP="0072797E">
            <w:pPr>
              <w:spacing w:line="240" w:lineRule="auto"/>
              <w:ind w:left="113" w:right="113"/>
              <w:contextualSpacing w:val="0"/>
              <w:jc w:val="center"/>
              <w:rPr>
                <w:rFonts w:ascii="Arial" w:eastAsia="Times New Roman" w:hAnsi="Arial" w:cs="Arial"/>
                <w:color w:val="000000"/>
                <w:sz w:val="14"/>
                <w:szCs w:val="14"/>
                <w:lang w:eastAsia="es-CO"/>
              </w:rPr>
            </w:pPr>
            <w:r w:rsidRPr="00C21A6A">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21E2C6DF" w14:textId="6A8BA482" w:rsidR="0072797E" w:rsidRPr="005E4C84" w:rsidRDefault="00C21A6A" w:rsidP="0072797E">
            <w:pPr>
              <w:spacing w:line="240" w:lineRule="auto"/>
              <w:ind w:left="113" w:right="113"/>
              <w:contextualSpacing w:val="0"/>
              <w:jc w:val="center"/>
              <w:rPr>
                <w:rFonts w:ascii="Arial" w:eastAsia="Times New Roman" w:hAnsi="Arial" w:cs="Arial"/>
                <w:color w:val="000000"/>
                <w:sz w:val="14"/>
                <w:szCs w:val="14"/>
                <w:lang w:eastAsia="es-CO"/>
              </w:rPr>
            </w:pPr>
            <w:r w:rsidRPr="00C21A6A">
              <w:rPr>
                <w:rFonts w:ascii="Arial" w:eastAsia="Times New Roman" w:hAnsi="Arial" w:cs="Arial"/>
                <w:color w:val="000000"/>
                <w:sz w:val="14"/>
                <w:szCs w:val="14"/>
                <w:lang w:eastAsia="es-CO"/>
              </w:rPr>
              <w:t>A la terminación de la ejecución del contrato</w:t>
            </w:r>
          </w:p>
        </w:tc>
        <w:tc>
          <w:tcPr>
            <w:tcW w:w="1984" w:type="dxa"/>
            <w:tcBorders>
              <w:top w:val="single" w:sz="4" w:space="0" w:color="auto"/>
              <w:left w:val="nil"/>
              <w:bottom w:val="single" w:sz="4" w:space="0" w:color="auto"/>
              <w:right w:val="single" w:sz="4" w:space="0" w:color="auto"/>
            </w:tcBorders>
            <w:vAlign w:val="center"/>
          </w:tcPr>
          <w:p w14:paraId="62A429DE" w14:textId="6B5548DC" w:rsidR="006613C2" w:rsidRPr="006613C2" w:rsidRDefault="006613C2" w:rsidP="006613C2">
            <w:pPr>
              <w:spacing w:line="240" w:lineRule="auto"/>
              <w:contextualSpacing w:val="0"/>
              <w:rPr>
                <w:rFonts w:ascii="Arial" w:eastAsia="Times New Roman" w:hAnsi="Arial" w:cs="Arial"/>
                <w:color w:val="000000"/>
                <w:sz w:val="14"/>
                <w:szCs w:val="14"/>
                <w:lang w:eastAsia="es-CO"/>
              </w:rPr>
            </w:pPr>
            <w:r w:rsidRPr="006613C2">
              <w:rPr>
                <w:rFonts w:ascii="Arial" w:eastAsia="Times New Roman" w:hAnsi="Arial" w:cs="Arial"/>
                <w:color w:val="000000"/>
                <w:sz w:val="14"/>
                <w:szCs w:val="14"/>
                <w:lang w:eastAsia="es-CO"/>
              </w:rPr>
              <w:t xml:space="preserve">Comités Técnicos, seguimiento por parte del </w:t>
            </w:r>
            <w:r w:rsidR="00C21A6A">
              <w:rPr>
                <w:rFonts w:ascii="Arial" w:eastAsia="Times New Roman" w:hAnsi="Arial" w:cs="Arial"/>
                <w:color w:val="000000"/>
                <w:sz w:val="14"/>
                <w:szCs w:val="14"/>
                <w:lang w:eastAsia="es-CO"/>
              </w:rPr>
              <w:t xml:space="preserve">profesional </w:t>
            </w:r>
            <w:r w:rsidRPr="006613C2">
              <w:rPr>
                <w:rFonts w:ascii="Arial" w:eastAsia="Times New Roman" w:hAnsi="Arial" w:cs="Arial"/>
                <w:color w:val="000000"/>
                <w:sz w:val="14"/>
                <w:szCs w:val="14"/>
                <w:lang w:eastAsia="es-CO"/>
              </w:rPr>
              <w:t xml:space="preserve">Ambiental de la Interventoría. </w:t>
            </w:r>
          </w:p>
          <w:p w14:paraId="4EE721C2" w14:textId="3AFBB5A6" w:rsidR="006613C2" w:rsidRPr="006613C2" w:rsidRDefault="006613C2" w:rsidP="006613C2">
            <w:pPr>
              <w:spacing w:line="240" w:lineRule="auto"/>
              <w:contextualSpacing w:val="0"/>
              <w:rPr>
                <w:rFonts w:ascii="Arial" w:eastAsia="Times New Roman" w:hAnsi="Arial" w:cs="Arial"/>
                <w:color w:val="000000"/>
                <w:sz w:val="14"/>
                <w:szCs w:val="14"/>
                <w:lang w:eastAsia="es-CO"/>
              </w:rPr>
            </w:pPr>
            <w:r w:rsidRPr="006613C2">
              <w:rPr>
                <w:rFonts w:ascii="Arial" w:eastAsia="Times New Roman" w:hAnsi="Arial" w:cs="Arial"/>
                <w:color w:val="000000"/>
                <w:sz w:val="14"/>
                <w:szCs w:val="14"/>
                <w:lang w:eastAsia="es-CO"/>
              </w:rPr>
              <w:t>Seguimiento a informes ambientales por parte de la supervisión, requerimientos escritos.</w:t>
            </w:r>
          </w:p>
          <w:p w14:paraId="13F42F68" w14:textId="1406EFD6" w:rsidR="0072797E" w:rsidRDefault="006613C2" w:rsidP="006613C2">
            <w:pPr>
              <w:spacing w:line="240" w:lineRule="auto"/>
              <w:contextualSpacing w:val="0"/>
              <w:rPr>
                <w:rFonts w:ascii="Arial" w:eastAsia="Times New Roman" w:hAnsi="Arial" w:cs="Arial"/>
                <w:color w:val="000000"/>
                <w:sz w:val="14"/>
                <w:szCs w:val="14"/>
                <w:lang w:eastAsia="es-CO"/>
              </w:rPr>
            </w:pPr>
            <w:r w:rsidRPr="006613C2">
              <w:rPr>
                <w:rFonts w:ascii="Arial" w:eastAsia="Times New Roman" w:hAnsi="Arial" w:cs="Arial"/>
                <w:color w:val="000000"/>
                <w:sz w:val="14"/>
                <w:szCs w:val="14"/>
                <w:lang w:eastAsia="es-CO"/>
              </w:rPr>
              <w:t>Retroalimentación en los procedimientos adelantados por los responsables del tratamiento."</w:t>
            </w:r>
          </w:p>
        </w:tc>
        <w:tc>
          <w:tcPr>
            <w:tcW w:w="851" w:type="dxa"/>
            <w:tcBorders>
              <w:top w:val="single" w:sz="4" w:space="0" w:color="auto"/>
              <w:left w:val="nil"/>
              <w:bottom w:val="single" w:sz="4" w:space="0" w:color="auto"/>
              <w:right w:val="single" w:sz="4" w:space="0" w:color="auto"/>
            </w:tcBorders>
            <w:vAlign w:val="center"/>
          </w:tcPr>
          <w:p w14:paraId="19CB6CD2" w14:textId="078C575C" w:rsidR="0072797E" w:rsidRPr="005E4C84" w:rsidRDefault="006613C2" w:rsidP="0072797E">
            <w:pPr>
              <w:spacing w:line="240" w:lineRule="auto"/>
              <w:contextualSpacing w:val="0"/>
              <w:rPr>
                <w:rFonts w:ascii="Arial" w:eastAsia="Times New Roman" w:hAnsi="Arial" w:cs="Arial"/>
                <w:color w:val="000000"/>
                <w:sz w:val="14"/>
                <w:szCs w:val="14"/>
                <w:lang w:eastAsia="es-CO"/>
              </w:rPr>
            </w:pPr>
            <w:r w:rsidRPr="006613C2">
              <w:rPr>
                <w:rFonts w:ascii="Arial" w:eastAsia="Times New Roman" w:hAnsi="Arial" w:cs="Arial"/>
                <w:color w:val="000000"/>
                <w:sz w:val="14"/>
                <w:szCs w:val="14"/>
                <w:lang w:eastAsia="es-CO"/>
              </w:rPr>
              <w:t>Semanal</w:t>
            </w:r>
          </w:p>
        </w:tc>
      </w:tr>
      <w:tr w:rsidR="0072797E" w:rsidRPr="00AB22EC" w14:paraId="2D8039AE"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08A8A8A2" w14:textId="3A7E50FC" w:rsidR="0072797E" w:rsidRDefault="0072797E" w:rsidP="0072797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lastRenderedPageBreak/>
              <w:t>22</w:t>
            </w:r>
          </w:p>
        </w:tc>
        <w:tc>
          <w:tcPr>
            <w:tcW w:w="316" w:type="dxa"/>
            <w:tcBorders>
              <w:top w:val="single" w:sz="4" w:space="0" w:color="auto"/>
              <w:left w:val="nil"/>
              <w:bottom w:val="single" w:sz="4" w:space="0" w:color="auto"/>
              <w:right w:val="single" w:sz="4" w:space="0" w:color="auto"/>
            </w:tcBorders>
            <w:textDirection w:val="btLr"/>
            <w:vAlign w:val="center"/>
          </w:tcPr>
          <w:p w14:paraId="495A015A" w14:textId="2D44ACF2"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1CF2C3DF" w14:textId="3EAB994E"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28510440" w14:textId="298AF499"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867FE">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471CD49B" w14:textId="127DF380"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5F1D02">
              <w:rPr>
                <w:rFonts w:ascii="Arial" w:eastAsia="Times New Roman" w:hAnsi="Arial" w:cs="Arial"/>
                <w:color w:val="000000"/>
                <w:sz w:val="14"/>
                <w:szCs w:val="14"/>
                <w:lang w:eastAsia="es-CO"/>
              </w:rPr>
              <w:t>Riesgo Ambiental</w:t>
            </w:r>
          </w:p>
        </w:tc>
        <w:tc>
          <w:tcPr>
            <w:tcW w:w="2107" w:type="dxa"/>
            <w:tcBorders>
              <w:top w:val="single" w:sz="4" w:space="0" w:color="auto"/>
              <w:left w:val="nil"/>
              <w:bottom w:val="single" w:sz="4" w:space="0" w:color="auto"/>
              <w:right w:val="single" w:sz="4" w:space="0" w:color="auto"/>
            </w:tcBorders>
            <w:vAlign w:val="center"/>
          </w:tcPr>
          <w:p w14:paraId="3815117B" w14:textId="20AC1A0B"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4565C3">
              <w:rPr>
                <w:rFonts w:ascii="Arial" w:eastAsia="Times New Roman" w:hAnsi="Arial" w:cs="Arial"/>
                <w:color w:val="000000"/>
                <w:sz w:val="14"/>
                <w:szCs w:val="14"/>
                <w:lang w:eastAsia="es-CO"/>
              </w:rPr>
              <w:t xml:space="preserve">Ambiental: Riesgos derivados de las obligaciones que emanan de las licencias ambientales, de los planes de manejo ambiental, de los permisos y autorizaciones ambientales, tasas retributivas y compensatorias, obligaciones de mitigación, tareas de monitoreo, control y seguimiento.  También </w:t>
            </w:r>
            <w:r w:rsidR="00280A9C" w:rsidRPr="004565C3">
              <w:rPr>
                <w:rFonts w:ascii="Arial" w:eastAsia="Times New Roman" w:hAnsi="Arial" w:cs="Arial"/>
                <w:color w:val="000000"/>
                <w:sz w:val="14"/>
                <w:szCs w:val="14"/>
                <w:lang w:eastAsia="es-CO"/>
              </w:rPr>
              <w:t>riesgos de</w:t>
            </w:r>
            <w:r w:rsidRPr="004565C3">
              <w:rPr>
                <w:rFonts w:ascii="Arial" w:eastAsia="Times New Roman" w:hAnsi="Arial" w:cs="Arial"/>
                <w:color w:val="000000"/>
                <w:sz w:val="14"/>
                <w:szCs w:val="14"/>
                <w:lang w:eastAsia="es-CO"/>
              </w:rPr>
              <w:t xml:space="preserve"> las condiciones ambientales o ecológicas exigidas, y de la ejecución de actividades como la explotación minera, ocupación de cauces e intervenciones forestales sin los debidos permisos de las autoridades ambientales.</w:t>
            </w:r>
          </w:p>
        </w:tc>
        <w:tc>
          <w:tcPr>
            <w:tcW w:w="1843" w:type="dxa"/>
            <w:tcBorders>
              <w:top w:val="single" w:sz="4" w:space="0" w:color="auto"/>
              <w:left w:val="nil"/>
              <w:bottom w:val="single" w:sz="4" w:space="0" w:color="auto"/>
              <w:right w:val="single" w:sz="4" w:space="0" w:color="auto"/>
            </w:tcBorders>
            <w:vAlign w:val="center"/>
          </w:tcPr>
          <w:p w14:paraId="1B4C66FD" w14:textId="31A7DD77"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5265EE">
              <w:rPr>
                <w:rFonts w:ascii="Arial" w:eastAsia="Times New Roman" w:hAnsi="Arial" w:cs="Arial"/>
                <w:color w:val="000000"/>
                <w:sz w:val="14"/>
                <w:szCs w:val="14"/>
                <w:lang w:eastAsia="es-CO"/>
              </w:rPr>
              <w:t>Genera incumplimiento ambiental que puede afectar la ejecución del proyecto y ocasiona sanciones de las entidades ambientales competentes.</w:t>
            </w:r>
          </w:p>
        </w:tc>
        <w:tc>
          <w:tcPr>
            <w:tcW w:w="283" w:type="dxa"/>
            <w:tcBorders>
              <w:top w:val="single" w:sz="4" w:space="0" w:color="auto"/>
              <w:left w:val="nil"/>
              <w:bottom w:val="single" w:sz="4" w:space="0" w:color="auto"/>
              <w:right w:val="single" w:sz="4" w:space="0" w:color="auto"/>
            </w:tcBorders>
            <w:textDirection w:val="btLr"/>
            <w:vAlign w:val="center"/>
          </w:tcPr>
          <w:p w14:paraId="5D17C070" w14:textId="4B5400DA"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single" w:sz="4" w:space="0" w:color="auto"/>
              <w:left w:val="nil"/>
              <w:bottom w:val="single" w:sz="4" w:space="0" w:color="auto"/>
              <w:right w:val="single" w:sz="4" w:space="0" w:color="auto"/>
            </w:tcBorders>
            <w:textDirection w:val="btLr"/>
            <w:vAlign w:val="center"/>
          </w:tcPr>
          <w:p w14:paraId="733E824B" w14:textId="70B189AD"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283" w:type="dxa"/>
            <w:tcBorders>
              <w:top w:val="single" w:sz="4" w:space="0" w:color="auto"/>
              <w:left w:val="nil"/>
              <w:bottom w:val="single" w:sz="4" w:space="0" w:color="auto"/>
              <w:right w:val="single" w:sz="4" w:space="0" w:color="auto"/>
            </w:tcBorders>
            <w:textDirection w:val="btLr"/>
            <w:vAlign w:val="center"/>
          </w:tcPr>
          <w:p w14:paraId="40196FE2" w14:textId="65FBB3EC"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7</w:t>
            </w:r>
          </w:p>
        </w:tc>
        <w:tc>
          <w:tcPr>
            <w:tcW w:w="425" w:type="dxa"/>
            <w:tcBorders>
              <w:top w:val="single" w:sz="4" w:space="0" w:color="auto"/>
              <w:left w:val="nil"/>
              <w:bottom w:val="single" w:sz="4" w:space="0" w:color="auto"/>
              <w:right w:val="single" w:sz="4" w:space="0" w:color="auto"/>
            </w:tcBorders>
            <w:textDirection w:val="btLr"/>
            <w:vAlign w:val="center"/>
          </w:tcPr>
          <w:p w14:paraId="2AE5F5AA" w14:textId="70AEE4EE"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single" w:sz="4" w:space="0" w:color="auto"/>
              <w:left w:val="nil"/>
              <w:bottom w:val="single" w:sz="4" w:space="0" w:color="auto"/>
              <w:right w:val="single" w:sz="4" w:space="0" w:color="auto"/>
            </w:tcBorders>
            <w:textDirection w:val="btLr"/>
            <w:vAlign w:val="center"/>
          </w:tcPr>
          <w:p w14:paraId="530E35F3" w14:textId="6D2DD0D0"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single" w:sz="4" w:space="0" w:color="auto"/>
              <w:left w:val="nil"/>
              <w:bottom w:val="single" w:sz="4" w:space="0" w:color="auto"/>
              <w:right w:val="single" w:sz="4" w:space="0" w:color="auto"/>
            </w:tcBorders>
            <w:vAlign w:val="center"/>
          </w:tcPr>
          <w:p w14:paraId="0868973B" w14:textId="11494C35" w:rsidR="0072797E" w:rsidRPr="004B2AE7" w:rsidRDefault="0072797E" w:rsidP="0072797E">
            <w:pPr>
              <w:spacing w:line="240" w:lineRule="auto"/>
              <w:contextualSpacing w:val="0"/>
              <w:rPr>
                <w:rFonts w:ascii="Arial" w:eastAsia="Times New Roman" w:hAnsi="Arial" w:cs="Arial"/>
                <w:color w:val="000000"/>
                <w:sz w:val="14"/>
                <w:szCs w:val="14"/>
                <w:lang w:eastAsia="es-CO"/>
              </w:rPr>
            </w:pPr>
            <w:r w:rsidRPr="004B2AE7">
              <w:rPr>
                <w:rFonts w:ascii="Arial" w:eastAsia="Times New Roman" w:hAnsi="Arial" w:cs="Arial"/>
                <w:color w:val="000000"/>
                <w:sz w:val="14"/>
                <w:szCs w:val="14"/>
                <w:lang w:eastAsia="es-CO"/>
              </w:rPr>
              <w:t xml:space="preserve">Aplicación de la normatividad ambiental y exigencia de la licencia y/o permisos y/o autorizaciones ambientales al contratista. </w:t>
            </w:r>
          </w:p>
          <w:p w14:paraId="2F7E6623" w14:textId="2E6D40A7" w:rsidR="0072797E" w:rsidRPr="004B2AE7" w:rsidRDefault="0072797E" w:rsidP="0072797E">
            <w:pPr>
              <w:spacing w:line="240" w:lineRule="auto"/>
              <w:contextualSpacing w:val="0"/>
              <w:rPr>
                <w:rFonts w:ascii="Arial" w:eastAsia="Times New Roman" w:hAnsi="Arial" w:cs="Arial"/>
                <w:color w:val="000000"/>
                <w:sz w:val="14"/>
                <w:szCs w:val="14"/>
                <w:lang w:eastAsia="es-CO"/>
              </w:rPr>
            </w:pPr>
            <w:r w:rsidRPr="004B2AE7">
              <w:rPr>
                <w:rFonts w:ascii="Arial" w:eastAsia="Times New Roman" w:hAnsi="Arial" w:cs="Arial"/>
                <w:color w:val="000000"/>
                <w:sz w:val="14"/>
                <w:szCs w:val="14"/>
                <w:lang w:eastAsia="es-CO"/>
              </w:rPr>
              <w:t xml:space="preserve">Verificación de </w:t>
            </w:r>
            <w:r w:rsidR="00280A9C" w:rsidRPr="004B2AE7">
              <w:rPr>
                <w:rFonts w:ascii="Arial" w:eastAsia="Times New Roman" w:hAnsi="Arial" w:cs="Arial"/>
                <w:color w:val="000000"/>
                <w:sz w:val="14"/>
                <w:szCs w:val="14"/>
                <w:lang w:eastAsia="es-CO"/>
              </w:rPr>
              <w:t>cumplimiento del</w:t>
            </w:r>
            <w:r w:rsidRPr="004B2AE7">
              <w:rPr>
                <w:rFonts w:ascii="Arial" w:eastAsia="Times New Roman" w:hAnsi="Arial" w:cs="Arial"/>
                <w:color w:val="000000"/>
                <w:sz w:val="14"/>
                <w:szCs w:val="14"/>
                <w:lang w:eastAsia="es-CO"/>
              </w:rPr>
              <w:t xml:space="preserve"> contratista de las obligaciones que emanan de los mismos. </w:t>
            </w:r>
          </w:p>
          <w:p w14:paraId="63389825" w14:textId="43FD4B38" w:rsidR="0072797E" w:rsidRDefault="0072797E" w:rsidP="0072797E">
            <w:pPr>
              <w:spacing w:line="240" w:lineRule="auto"/>
              <w:contextualSpacing w:val="0"/>
              <w:rPr>
                <w:rFonts w:ascii="Arial" w:eastAsia="Times New Roman" w:hAnsi="Arial" w:cs="Arial"/>
                <w:color w:val="000000"/>
                <w:sz w:val="14"/>
                <w:szCs w:val="14"/>
                <w:lang w:eastAsia="es-CO"/>
              </w:rPr>
            </w:pPr>
            <w:r w:rsidRPr="004B2AE7">
              <w:rPr>
                <w:rFonts w:ascii="Arial" w:eastAsia="Times New Roman" w:hAnsi="Arial" w:cs="Arial"/>
                <w:color w:val="000000"/>
                <w:sz w:val="14"/>
                <w:szCs w:val="14"/>
                <w:lang w:eastAsia="es-CO"/>
              </w:rPr>
              <w:t>De ser necesario llevar a cabo procesos sancionatorios para conminar su cumplimiento o sancionar el incumplimiento.</w:t>
            </w:r>
          </w:p>
        </w:tc>
        <w:tc>
          <w:tcPr>
            <w:tcW w:w="425" w:type="dxa"/>
            <w:tcBorders>
              <w:top w:val="single" w:sz="4" w:space="0" w:color="auto"/>
              <w:left w:val="nil"/>
              <w:bottom w:val="single" w:sz="4" w:space="0" w:color="auto"/>
              <w:right w:val="single" w:sz="4" w:space="0" w:color="auto"/>
            </w:tcBorders>
            <w:textDirection w:val="btLr"/>
            <w:vAlign w:val="center"/>
          </w:tcPr>
          <w:p w14:paraId="0D31C0BA" w14:textId="57CCADFC"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5" w:type="dxa"/>
            <w:tcBorders>
              <w:top w:val="single" w:sz="4" w:space="0" w:color="auto"/>
              <w:left w:val="nil"/>
              <w:bottom w:val="single" w:sz="4" w:space="0" w:color="auto"/>
              <w:right w:val="single" w:sz="4" w:space="0" w:color="auto"/>
            </w:tcBorders>
            <w:textDirection w:val="btLr"/>
            <w:vAlign w:val="center"/>
          </w:tcPr>
          <w:p w14:paraId="48BB47A8" w14:textId="623B9208"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single" w:sz="4" w:space="0" w:color="auto"/>
              <w:left w:val="nil"/>
              <w:bottom w:val="single" w:sz="4" w:space="0" w:color="auto"/>
              <w:right w:val="single" w:sz="4" w:space="0" w:color="auto"/>
            </w:tcBorders>
            <w:textDirection w:val="btLr"/>
            <w:vAlign w:val="center"/>
          </w:tcPr>
          <w:p w14:paraId="53B8D8B0" w14:textId="225E35EB"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7" w:type="dxa"/>
            <w:tcBorders>
              <w:top w:val="single" w:sz="4" w:space="0" w:color="auto"/>
              <w:left w:val="nil"/>
              <w:bottom w:val="single" w:sz="4" w:space="0" w:color="auto"/>
              <w:right w:val="single" w:sz="4" w:space="0" w:color="auto"/>
            </w:tcBorders>
            <w:textDirection w:val="btLr"/>
            <w:vAlign w:val="center"/>
          </w:tcPr>
          <w:p w14:paraId="755DBDE9" w14:textId="41F98713"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3B5EE0">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284B9C04" w14:textId="6DA8C54A"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77AD0F67" w14:textId="54CBBECA"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4534ED56" w14:textId="425E0683" w:rsidR="0072797E" w:rsidRPr="005E4C84" w:rsidRDefault="00C21A6A" w:rsidP="0072797E">
            <w:pPr>
              <w:spacing w:line="240" w:lineRule="auto"/>
              <w:ind w:left="113" w:right="113"/>
              <w:contextualSpacing w:val="0"/>
              <w:jc w:val="center"/>
              <w:rPr>
                <w:rFonts w:ascii="Arial" w:eastAsia="Times New Roman" w:hAnsi="Arial" w:cs="Arial"/>
                <w:color w:val="000000"/>
                <w:sz w:val="14"/>
                <w:szCs w:val="14"/>
                <w:lang w:eastAsia="es-CO"/>
              </w:rPr>
            </w:pPr>
            <w:r w:rsidRPr="00C21A6A">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1A81CD18" w14:textId="1007711A" w:rsidR="0072797E" w:rsidRPr="005E4C84" w:rsidRDefault="00C21A6A" w:rsidP="0072797E">
            <w:pPr>
              <w:spacing w:line="240" w:lineRule="auto"/>
              <w:ind w:left="113" w:right="113"/>
              <w:contextualSpacing w:val="0"/>
              <w:jc w:val="center"/>
              <w:rPr>
                <w:rFonts w:ascii="Arial" w:eastAsia="Times New Roman" w:hAnsi="Arial" w:cs="Arial"/>
                <w:color w:val="000000"/>
                <w:sz w:val="14"/>
                <w:szCs w:val="14"/>
                <w:lang w:eastAsia="es-CO"/>
              </w:rPr>
            </w:pPr>
            <w:r w:rsidRPr="00C21A6A">
              <w:rPr>
                <w:rFonts w:ascii="Arial" w:eastAsia="Times New Roman" w:hAnsi="Arial" w:cs="Arial"/>
                <w:color w:val="000000"/>
                <w:sz w:val="14"/>
                <w:szCs w:val="14"/>
                <w:lang w:eastAsia="es-CO"/>
              </w:rPr>
              <w:t>A la liquidación del contrato con el cierre ambiental</w:t>
            </w:r>
          </w:p>
        </w:tc>
        <w:tc>
          <w:tcPr>
            <w:tcW w:w="1984" w:type="dxa"/>
            <w:tcBorders>
              <w:top w:val="single" w:sz="4" w:space="0" w:color="auto"/>
              <w:left w:val="nil"/>
              <w:bottom w:val="single" w:sz="4" w:space="0" w:color="auto"/>
              <w:right w:val="single" w:sz="4" w:space="0" w:color="auto"/>
            </w:tcBorders>
            <w:vAlign w:val="center"/>
          </w:tcPr>
          <w:p w14:paraId="41D91304" w14:textId="737D4925" w:rsidR="00C21A6A" w:rsidRDefault="00C21A6A" w:rsidP="00C21A6A">
            <w:pPr>
              <w:spacing w:line="240" w:lineRule="auto"/>
              <w:contextualSpacing w:val="0"/>
              <w:rPr>
                <w:rFonts w:ascii="Arial" w:eastAsia="Times New Roman" w:hAnsi="Arial" w:cs="Arial"/>
                <w:color w:val="000000"/>
                <w:sz w:val="14"/>
                <w:szCs w:val="14"/>
                <w:lang w:eastAsia="es-CO"/>
              </w:rPr>
            </w:pPr>
            <w:r w:rsidRPr="00C21A6A">
              <w:rPr>
                <w:rFonts w:ascii="Arial" w:eastAsia="Times New Roman" w:hAnsi="Arial" w:cs="Arial"/>
                <w:color w:val="000000"/>
                <w:sz w:val="14"/>
                <w:szCs w:val="14"/>
                <w:lang w:eastAsia="es-CO"/>
              </w:rPr>
              <w:t xml:space="preserve">Verificación del cumplimiento de las normas ambientales y de las obligaciones </w:t>
            </w:r>
            <w:r w:rsidR="00280A9C" w:rsidRPr="00C21A6A">
              <w:rPr>
                <w:rFonts w:ascii="Arial" w:eastAsia="Times New Roman" w:hAnsi="Arial" w:cs="Arial"/>
                <w:color w:val="000000"/>
                <w:sz w:val="14"/>
                <w:szCs w:val="14"/>
                <w:lang w:eastAsia="es-CO"/>
              </w:rPr>
              <w:t>ambientales del</w:t>
            </w:r>
            <w:r w:rsidRPr="00C21A6A">
              <w:rPr>
                <w:rFonts w:ascii="Arial" w:eastAsia="Times New Roman" w:hAnsi="Arial" w:cs="Arial"/>
                <w:color w:val="000000"/>
                <w:sz w:val="14"/>
                <w:szCs w:val="14"/>
                <w:lang w:eastAsia="es-CO"/>
              </w:rPr>
              <w:t xml:space="preserve"> contratista.</w:t>
            </w:r>
          </w:p>
          <w:p w14:paraId="4BEEB5EF" w14:textId="542F9E4F" w:rsidR="00C21A6A" w:rsidRPr="00C21A6A" w:rsidRDefault="00C21A6A" w:rsidP="00C21A6A">
            <w:pPr>
              <w:spacing w:line="240" w:lineRule="auto"/>
              <w:contextualSpacing w:val="0"/>
              <w:rPr>
                <w:rFonts w:ascii="Arial" w:eastAsia="Times New Roman" w:hAnsi="Arial" w:cs="Arial"/>
                <w:color w:val="000000"/>
                <w:sz w:val="14"/>
                <w:szCs w:val="14"/>
                <w:lang w:eastAsia="es-CO"/>
              </w:rPr>
            </w:pPr>
            <w:r w:rsidRPr="00C21A6A">
              <w:rPr>
                <w:rFonts w:ascii="Arial" w:eastAsia="Times New Roman" w:hAnsi="Arial" w:cs="Arial"/>
                <w:color w:val="000000"/>
                <w:sz w:val="14"/>
                <w:szCs w:val="14"/>
                <w:lang w:eastAsia="es-CO"/>
              </w:rPr>
              <w:t xml:space="preserve">  </w:t>
            </w:r>
          </w:p>
          <w:p w14:paraId="1FC67F12" w14:textId="607EC82F" w:rsidR="00C21A6A" w:rsidRDefault="00C21A6A" w:rsidP="00C21A6A">
            <w:pPr>
              <w:spacing w:line="240" w:lineRule="auto"/>
              <w:contextualSpacing w:val="0"/>
              <w:rPr>
                <w:rFonts w:ascii="Arial" w:eastAsia="Times New Roman" w:hAnsi="Arial" w:cs="Arial"/>
                <w:color w:val="000000"/>
                <w:sz w:val="14"/>
                <w:szCs w:val="14"/>
                <w:lang w:eastAsia="es-CO"/>
              </w:rPr>
            </w:pPr>
            <w:r w:rsidRPr="00C21A6A">
              <w:rPr>
                <w:rFonts w:ascii="Arial" w:eastAsia="Times New Roman" w:hAnsi="Arial" w:cs="Arial"/>
                <w:color w:val="000000"/>
                <w:sz w:val="14"/>
                <w:szCs w:val="14"/>
                <w:lang w:eastAsia="es-CO"/>
              </w:rPr>
              <w:t xml:space="preserve">Visitas e Informes de los </w:t>
            </w:r>
            <w:r>
              <w:rPr>
                <w:rFonts w:ascii="Arial" w:eastAsia="Times New Roman" w:hAnsi="Arial" w:cs="Arial"/>
                <w:color w:val="000000"/>
                <w:sz w:val="14"/>
                <w:szCs w:val="14"/>
                <w:lang w:eastAsia="es-CO"/>
              </w:rPr>
              <w:t>profesionales</w:t>
            </w:r>
            <w:r w:rsidRPr="00C21A6A">
              <w:rPr>
                <w:rFonts w:ascii="Arial" w:eastAsia="Times New Roman" w:hAnsi="Arial" w:cs="Arial"/>
                <w:color w:val="000000"/>
                <w:sz w:val="14"/>
                <w:szCs w:val="14"/>
                <w:lang w:eastAsia="es-CO"/>
              </w:rPr>
              <w:t xml:space="preserve"> Ambientales del Proyecto. Informes de Interventoría Ambiental. </w:t>
            </w:r>
          </w:p>
          <w:p w14:paraId="7A734EC7" w14:textId="77777777" w:rsidR="00C21A6A" w:rsidRPr="00C21A6A" w:rsidRDefault="00C21A6A" w:rsidP="00C21A6A">
            <w:pPr>
              <w:spacing w:line="240" w:lineRule="auto"/>
              <w:contextualSpacing w:val="0"/>
              <w:rPr>
                <w:rFonts w:ascii="Arial" w:eastAsia="Times New Roman" w:hAnsi="Arial" w:cs="Arial"/>
                <w:color w:val="000000"/>
                <w:sz w:val="14"/>
                <w:szCs w:val="14"/>
                <w:lang w:eastAsia="es-CO"/>
              </w:rPr>
            </w:pPr>
          </w:p>
          <w:p w14:paraId="1D05A8F0" w14:textId="77777777" w:rsidR="00C21A6A" w:rsidRPr="00C21A6A" w:rsidRDefault="00C21A6A" w:rsidP="00C21A6A">
            <w:pPr>
              <w:spacing w:line="240" w:lineRule="auto"/>
              <w:contextualSpacing w:val="0"/>
              <w:rPr>
                <w:rFonts w:ascii="Arial" w:eastAsia="Times New Roman" w:hAnsi="Arial" w:cs="Arial"/>
                <w:color w:val="000000"/>
                <w:sz w:val="14"/>
                <w:szCs w:val="14"/>
                <w:lang w:eastAsia="es-CO"/>
              </w:rPr>
            </w:pPr>
            <w:r w:rsidRPr="00C21A6A">
              <w:rPr>
                <w:rFonts w:ascii="Arial" w:eastAsia="Times New Roman" w:hAnsi="Arial" w:cs="Arial"/>
                <w:color w:val="000000"/>
                <w:sz w:val="14"/>
                <w:szCs w:val="14"/>
                <w:lang w:eastAsia="es-CO"/>
              </w:rPr>
              <w:t xml:space="preserve">Requerimientos escritos. </w:t>
            </w:r>
          </w:p>
          <w:p w14:paraId="00A5C4D3" w14:textId="34A22D97" w:rsidR="0072797E" w:rsidRDefault="00C21A6A" w:rsidP="00C21A6A">
            <w:pPr>
              <w:spacing w:line="240" w:lineRule="auto"/>
              <w:contextualSpacing w:val="0"/>
              <w:rPr>
                <w:rFonts w:ascii="Arial" w:eastAsia="Times New Roman" w:hAnsi="Arial" w:cs="Arial"/>
                <w:color w:val="000000"/>
                <w:sz w:val="14"/>
                <w:szCs w:val="14"/>
                <w:lang w:eastAsia="es-CO"/>
              </w:rPr>
            </w:pPr>
            <w:r w:rsidRPr="00C21A6A">
              <w:rPr>
                <w:rFonts w:ascii="Arial" w:eastAsia="Times New Roman" w:hAnsi="Arial" w:cs="Arial"/>
                <w:color w:val="000000"/>
                <w:sz w:val="14"/>
                <w:szCs w:val="14"/>
                <w:lang w:eastAsia="es-CO"/>
              </w:rPr>
              <w:t xml:space="preserve">Retroalimentación en los procedimientos adelantados por los responsables del tratamiento. </w:t>
            </w:r>
          </w:p>
        </w:tc>
        <w:tc>
          <w:tcPr>
            <w:tcW w:w="851" w:type="dxa"/>
            <w:tcBorders>
              <w:top w:val="single" w:sz="4" w:space="0" w:color="auto"/>
              <w:left w:val="nil"/>
              <w:bottom w:val="single" w:sz="4" w:space="0" w:color="auto"/>
              <w:right w:val="single" w:sz="4" w:space="0" w:color="auto"/>
            </w:tcBorders>
            <w:vAlign w:val="center"/>
          </w:tcPr>
          <w:p w14:paraId="727C817B" w14:textId="5009F91B" w:rsidR="0072797E" w:rsidRPr="005E4C84" w:rsidRDefault="00C21A6A" w:rsidP="0072797E">
            <w:pPr>
              <w:spacing w:line="240" w:lineRule="auto"/>
              <w:contextualSpacing w:val="0"/>
              <w:rPr>
                <w:rFonts w:ascii="Arial" w:eastAsia="Times New Roman" w:hAnsi="Arial" w:cs="Arial"/>
                <w:color w:val="000000"/>
                <w:sz w:val="14"/>
                <w:szCs w:val="14"/>
                <w:lang w:eastAsia="es-CO"/>
              </w:rPr>
            </w:pPr>
            <w:r w:rsidRPr="00C21A6A">
              <w:rPr>
                <w:rFonts w:ascii="Arial" w:eastAsia="Times New Roman" w:hAnsi="Arial" w:cs="Arial"/>
                <w:color w:val="000000"/>
                <w:sz w:val="14"/>
                <w:szCs w:val="14"/>
                <w:lang w:eastAsia="es-CO"/>
              </w:rPr>
              <w:t>Mensual</w:t>
            </w:r>
          </w:p>
        </w:tc>
      </w:tr>
      <w:tr w:rsidR="0072797E" w:rsidRPr="00AB22EC" w14:paraId="316C270E"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1B489D23" w14:textId="5D0C8C04" w:rsidR="0072797E" w:rsidRDefault="0072797E" w:rsidP="0072797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23</w:t>
            </w:r>
          </w:p>
        </w:tc>
        <w:tc>
          <w:tcPr>
            <w:tcW w:w="316" w:type="dxa"/>
            <w:tcBorders>
              <w:top w:val="single" w:sz="4" w:space="0" w:color="auto"/>
              <w:left w:val="nil"/>
              <w:bottom w:val="single" w:sz="4" w:space="0" w:color="auto"/>
              <w:right w:val="single" w:sz="4" w:space="0" w:color="auto"/>
            </w:tcBorders>
            <w:textDirection w:val="btLr"/>
            <w:vAlign w:val="center"/>
          </w:tcPr>
          <w:p w14:paraId="4BC0F964" w14:textId="4C7463A8"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452C5B94" w14:textId="282009B6"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51C205F8" w14:textId="2D275EBC"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867FE">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1B6BE6B1" w14:textId="2E30E9B3"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626CFF">
              <w:rPr>
                <w:rFonts w:ascii="Arial" w:eastAsia="Times New Roman" w:hAnsi="Arial" w:cs="Arial"/>
                <w:color w:val="000000"/>
                <w:sz w:val="14"/>
                <w:szCs w:val="14"/>
                <w:lang w:eastAsia="es-CO"/>
              </w:rPr>
              <w:t>Riesgo Social</w:t>
            </w:r>
          </w:p>
        </w:tc>
        <w:tc>
          <w:tcPr>
            <w:tcW w:w="2107" w:type="dxa"/>
            <w:tcBorders>
              <w:top w:val="single" w:sz="4" w:space="0" w:color="auto"/>
              <w:left w:val="nil"/>
              <w:bottom w:val="single" w:sz="4" w:space="0" w:color="auto"/>
              <w:right w:val="single" w:sz="4" w:space="0" w:color="auto"/>
            </w:tcBorders>
            <w:vAlign w:val="center"/>
          </w:tcPr>
          <w:p w14:paraId="157DE7D9" w14:textId="540C842B"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A00CD5">
              <w:rPr>
                <w:rFonts w:ascii="Arial" w:eastAsia="Times New Roman" w:hAnsi="Arial" w:cs="Arial"/>
                <w:color w:val="000000"/>
                <w:sz w:val="14"/>
                <w:szCs w:val="14"/>
                <w:lang w:eastAsia="es-CO"/>
              </w:rPr>
              <w:t xml:space="preserve">Indebida Gestión Social:  Se refiere a la posibilidad de que la Comunidad presente inconformidades frente a la construcción y puesta en servicio </w:t>
            </w:r>
            <w:r w:rsidR="00280A9C" w:rsidRPr="00A00CD5">
              <w:rPr>
                <w:rFonts w:ascii="Arial" w:eastAsia="Times New Roman" w:hAnsi="Arial" w:cs="Arial"/>
                <w:color w:val="000000"/>
                <w:sz w:val="14"/>
                <w:szCs w:val="14"/>
                <w:lang w:eastAsia="es-CO"/>
              </w:rPr>
              <w:t>de</w:t>
            </w:r>
            <w:r w:rsidRPr="00A00CD5">
              <w:rPr>
                <w:rFonts w:ascii="Arial" w:eastAsia="Times New Roman" w:hAnsi="Arial" w:cs="Arial"/>
                <w:color w:val="000000"/>
                <w:sz w:val="14"/>
                <w:szCs w:val="14"/>
                <w:lang w:eastAsia="es-CO"/>
              </w:rPr>
              <w:t xml:space="preserve"> la obra. Riesgo asociado a los procesos de Gestión Social que realice el Contratista y que esté en cabeza de éste.</w:t>
            </w:r>
          </w:p>
        </w:tc>
        <w:tc>
          <w:tcPr>
            <w:tcW w:w="1843" w:type="dxa"/>
            <w:tcBorders>
              <w:top w:val="single" w:sz="4" w:space="0" w:color="auto"/>
              <w:left w:val="nil"/>
              <w:bottom w:val="single" w:sz="4" w:space="0" w:color="auto"/>
              <w:right w:val="single" w:sz="4" w:space="0" w:color="auto"/>
            </w:tcBorders>
            <w:vAlign w:val="center"/>
          </w:tcPr>
          <w:p w14:paraId="1A34379E" w14:textId="0775ED6E"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5265EE">
              <w:rPr>
                <w:rFonts w:ascii="Arial" w:eastAsia="Times New Roman" w:hAnsi="Arial" w:cs="Arial"/>
                <w:color w:val="000000"/>
                <w:sz w:val="14"/>
                <w:szCs w:val="14"/>
                <w:lang w:eastAsia="es-CO"/>
              </w:rPr>
              <w:t xml:space="preserve">Inconformidad de la comunidad en proceso de Gestión Social por la socialización del proyecto y ejecución </w:t>
            </w:r>
            <w:r w:rsidR="00280A9C" w:rsidRPr="005265EE">
              <w:rPr>
                <w:rFonts w:ascii="Arial" w:eastAsia="Times New Roman" w:hAnsi="Arial" w:cs="Arial"/>
                <w:color w:val="000000"/>
                <w:sz w:val="14"/>
                <w:szCs w:val="14"/>
                <w:lang w:eastAsia="es-CO"/>
              </w:rPr>
              <w:t>de la</w:t>
            </w:r>
            <w:r w:rsidRPr="005265EE">
              <w:rPr>
                <w:rFonts w:ascii="Arial" w:eastAsia="Times New Roman" w:hAnsi="Arial" w:cs="Arial"/>
                <w:color w:val="000000"/>
                <w:sz w:val="14"/>
                <w:szCs w:val="14"/>
                <w:lang w:eastAsia="es-CO"/>
              </w:rPr>
              <w:t xml:space="preserve"> obra, puede generar atrasos en la ejecución de la misma.   </w:t>
            </w:r>
          </w:p>
        </w:tc>
        <w:tc>
          <w:tcPr>
            <w:tcW w:w="283" w:type="dxa"/>
            <w:tcBorders>
              <w:top w:val="single" w:sz="4" w:space="0" w:color="auto"/>
              <w:left w:val="nil"/>
              <w:bottom w:val="single" w:sz="4" w:space="0" w:color="auto"/>
              <w:right w:val="single" w:sz="4" w:space="0" w:color="auto"/>
            </w:tcBorders>
            <w:textDirection w:val="btLr"/>
            <w:vAlign w:val="center"/>
          </w:tcPr>
          <w:p w14:paraId="60465C52" w14:textId="10783C2B"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0650B146" w14:textId="6FA8E661"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60AD8B17" w14:textId="3D9B103F"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5" w:type="dxa"/>
            <w:tcBorders>
              <w:top w:val="single" w:sz="4" w:space="0" w:color="auto"/>
              <w:left w:val="nil"/>
              <w:bottom w:val="single" w:sz="4" w:space="0" w:color="auto"/>
              <w:right w:val="single" w:sz="4" w:space="0" w:color="auto"/>
            </w:tcBorders>
            <w:textDirection w:val="btLr"/>
            <w:vAlign w:val="center"/>
          </w:tcPr>
          <w:p w14:paraId="7CBDE830" w14:textId="22254363"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6" w:type="dxa"/>
            <w:tcBorders>
              <w:top w:val="single" w:sz="4" w:space="0" w:color="auto"/>
              <w:left w:val="nil"/>
              <w:bottom w:val="single" w:sz="4" w:space="0" w:color="auto"/>
              <w:right w:val="single" w:sz="4" w:space="0" w:color="auto"/>
            </w:tcBorders>
            <w:textDirection w:val="btLr"/>
            <w:vAlign w:val="center"/>
          </w:tcPr>
          <w:p w14:paraId="1C817CCA" w14:textId="0BA2A0BC"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single" w:sz="4" w:space="0" w:color="auto"/>
              <w:left w:val="nil"/>
              <w:bottom w:val="single" w:sz="4" w:space="0" w:color="auto"/>
              <w:right w:val="single" w:sz="4" w:space="0" w:color="auto"/>
            </w:tcBorders>
            <w:vAlign w:val="center"/>
          </w:tcPr>
          <w:p w14:paraId="122E21B3" w14:textId="1A7C0040" w:rsidR="0072797E" w:rsidRPr="004A565A" w:rsidRDefault="0072797E" w:rsidP="0072797E">
            <w:pPr>
              <w:spacing w:line="240" w:lineRule="auto"/>
              <w:contextualSpacing w:val="0"/>
              <w:rPr>
                <w:rFonts w:ascii="Arial" w:eastAsia="Times New Roman" w:hAnsi="Arial" w:cs="Arial"/>
                <w:color w:val="000000"/>
                <w:sz w:val="14"/>
                <w:szCs w:val="14"/>
                <w:lang w:eastAsia="es-CO"/>
              </w:rPr>
            </w:pPr>
            <w:r w:rsidRPr="004A565A">
              <w:rPr>
                <w:rFonts w:ascii="Arial" w:eastAsia="Times New Roman" w:hAnsi="Arial" w:cs="Arial"/>
                <w:color w:val="000000"/>
                <w:sz w:val="14"/>
                <w:szCs w:val="14"/>
                <w:lang w:eastAsia="es-CO"/>
              </w:rPr>
              <w:t xml:space="preserve">Seguimiento a todos los protocolos y procesos de Gestión Social de los proyectos que así lo requieran.  </w:t>
            </w:r>
          </w:p>
          <w:p w14:paraId="0ECF974A" w14:textId="77777777" w:rsidR="0072797E" w:rsidRPr="004A565A" w:rsidRDefault="0072797E" w:rsidP="0072797E">
            <w:pPr>
              <w:spacing w:line="240" w:lineRule="auto"/>
              <w:contextualSpacing w:val="0"/>
              <w:rPr>
                <w:rFonts w:ascii="Arial" w:eastAsia="Times New Roman" w:hAnsi="Arial" w:cs="Arial"/>
                <w:color w:val="000000"/>
                <w:sz w:val="14"/>
                <w:szCs w:val="14"/>
                <w:lang w:eastAsia="es-CO"/>
              </w:rPr>
            </w:pPr>
            <w:r w:rsidRPr="004A565A">
              <w:rPr>
                <w:rFonts w:ascii="Arial" w:eastAsia="Times New Roman" w:hAnsi="Arial" w:cs="Arial"/>
                <w:color w:val="000000"/>
                <w:sz w:val="14"/>
                <w:szCs w:val="14"/>
                <w:lang w:eastAsia="es-CO"/>
              </w:rPr>
              <w:t xml:space="preserve">Socialización desde el comienzo del proyecto a las comunidades que se encuentran directamente afectadas. </w:t>
            </w:r>
          </w:p>
          <w:p w14:paraId="4CEB9B65" w14:textId="77777777" w:rsidR="0072797E" w:rsidRPr="004A565A" w:rsidRDefault="0072797E" w:rsidP="0072797E">
            <w:pPr>
              <w:spacing w:line="240" w:lineRule="auto"/>
              <w:contextualSpacing w:val="0"/>
              <w:rPr>
                <w:rFonts w:ascii="Arial" w:eastAsia="Times New Roman" w:hAnsi="Arial" w:cs="Arial"/>
                <w:color w:val="000000"/>
                <w:sz w:val="14"/>
                <w:szCs w:val="14"/>
                <w:lang w:eastAsia="es-CO"/>
              </w:rPr>
            </w:pPr>
            <w:r w:rsidRPr="004A565A">
              <w:rPr>
                <w:rFonts w:ascii="Arial" w:eastAsia="Times New Roman" w:hAnsi="Arial" w:cs="Arial"/>
                <w:color w:val="000000"/>
                <w:sz w:val="14"/>
                <w:szCs w:val="14"/>
                <w:lang w:eastAsia="es-CO"/>
              </w:rPr>
              <w:t xml:space="preserve">Atención a las inconformidades de la comunidad.   </w:t>
            </w:r>
          </w:p>
          <w:p w14:paraId="2E9D14E5" w14:textId="2222573E" w:rsidR="0072797E" w:rsidRDefault="0072797E" w:rsidP="0072797E">
            <w:pPr>
              <w:spacing w:line="240" w:lineRule="auto"/>
              <w:contextualSpacing w:val="0"/>
              <w:rPr>
                <w:rFonts w:ascii="Arial" w:eastAsia="Times New Roman" w:hAnsi="Arial" w:cs="Arial"/>
                <w:color w:val="000000"/>
                <w:sz w:val="14"/>
                <w:szCs w:val="14"/>
                <w:lang w:eastAsia="es-CO"/>
              </w:rPr>
            </w:pPr>
            <w:r w:rsidRPr="004A565A">
              <w:rPr>
                <w:rFonts w:ascii="Arial" w:eastAsia="Times New Roman" w:hAnsi="Arial" w:cs="Arial"/>
                <w:color w:val="000000"/>
                <w:sz w:val="14"/>
                <w:szCs w:val="14"/>
                <w:lang w:eastAsia="es-CO"/>
              </w:rPr>
              <w:t>Seguimiento al proceso en conjunto con el Ministerio del Interior, cuando sea requerido.</w:t>
            </w:r>
          </w:p>
        </w:tc>
        <w:tc>
          <w:tcPr>
            <w:tcW w:w="425" w:type="dxa"/>
            <w:tcBorders>
              <w:top w:val="single" w:sz="4" w:space="0" w:color="auto"/>
              <w:left w:val="nil"/>
              <w:bottom w:val="single" w:sz="4" w:space="0" w:color="auto"/>
              <w:right w:val="single" w:sz="4" w:space="0" w:color="auto"/>
            </w:tcBorders>
            <w:textDirection w:val="btLr"/>
            <w:vAlign w:val="center"/>
          </w:tcPr>
          <w:p w14:paraId="5B3761EB" w14:textId="13473943"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76B44E35" w14:textId="2E6C7E5B"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single" w:sz="4" w:space="0" w:color="auto"/>
              <w:left w:val="nil"/>
              <w:bottom w:val="single" w:sz="4" w:space="0" w:color="auto"/>
              <w:right w:val="single" w:sz="4" w:space="0" w:color="auto"/>
            </w:tcBorders>
            <w:textDirection w:val="btLr"/>
            <w:vAlign w:val="center"/>
          </w:tcPr>
          <w:p w14:paraId="7E293F49" w14:textId="133839AF"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427" w:type="dxa"/>
            <w:tcBorders>
              <w:top w:val="single" w:sz="4" w:space="0" w:color="auto"/>
              <w:left w:val="nil"/>
              <w:bottom w:val="single" w:sz="4" w:space="0" w:color="auto"/>
              <w:right w:val="single" w:sz="4" w:space="0" w:color="auto"/>
            </w:tcBorders>
            <w:textDirection w:val="btLr"/>
            <w:vAlign w:val="center"/>
          </w:tcPr>
          <w:p w14:paraId="0F6DD36D" w14:textId="5CA55860"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3B5EE0">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0354B27A" w14:textId="31AB9608"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634F966F" w14:textId="276328E5"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7F4B0F4B" w14:textId="135BD6B6" w:rsidR="0072797E" w:rsidRPr="005E4C84" w:rsidRDefault="006A091B" w:rsidP="0072797E">
            <w:pPr>
              <w:spacing w:line="240" w:lineRule="auto"/>
              <w:ind w:left="113" w:right="113"/>
              <w:contextualSpacing w:val="0"/>
              <w:jc w:val="center"/>
              <w:rPr>
                <w:rFonts w:ascii="Arial" w:eastAsia="Times New Roman" w:hAnsi="Arial" w:cs="Arial"/>
                <w:color w:val="000000"/>
                <w:sz w:val="14"/>
                <w:szCs w:val="14"/>
                <w:lang w:eastAsia="es-CO"/>
              </w:rPr>
            </w:pPr>
            <w:r w:rsidRPr="006A091B">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7D96A176" w14:textId="546DD713" w:rsidR="0072797E" w:rsidRPr="005E4C84" w:rsidRDefault="006A091B" w:rsidP="0072797E">
            <w:pPr>
              <w:spacing w:line="240" w:lineRule="auto"/>
              <w:ind w:left="113" w:right="113"/>
              <w:contextualSpacing w:val="0"/>
              <w:jc w:val="center"/>
              <w:rPr>
                <w:rFonts w:ascii="Arial" w:eastAsia="Times New Roman" w:hAnsi="Arial" w:cs="Arial"/>
                <w:color w:val="000000"/>
                <w:sz w:val="14"/>
                <w:szCs w:val="14"/>
                <w:lang w:eastAsia="es-CO"/>
              </w:rPr>
            </w:pPr>
            <w:r w:rsidRPr="006A091B">
              <w:rPr>
                <w:rFonts w:ascii="Arial" w:eastAsia="Times New Roman" w:hAnsi="Arial" w:cs="Arial"/>
                <w:color w:val="000000"/>
                <w:sz w:val="14"/>
                <w:szCs w:val="14"/>
                <w:lang w:eastAsia="es-CO"/>
              </w:rPr>
              <w:t>A la liquidación del contrato con el cierre ambiental</w:t>
            </w:r>
          </w:p>
        </w:tc>
        <w:tc>
          <w:tcPr>
            <w:tcW w:w="1984" w:type="dxa"/>
            <w:tcBorders>
              <w:top w:val="single" w:sz="4" w:space="0" w:color="auto"/>
              <w:left w:val="nil"/>
              <w:bottom w:val="single" w:sz="4" w:space="0" w:color="auto"/>
              <w:right w:val="single" w:sz="4" w:space="0" w:color="auto"/>
            </w:tcBorders>
            <w:vAlign w:val="center"/>
          </w:tcPr>
          <w:p w14:paraId="4596977A" w14:textId="06141B74" w:rsidR="006A091B" w:rsidRDefault="006A091B" w:rsidP="006A091B">
            <w:pPr>
              <w:spacing w:line="240" w:lineRule="auto"/>
              <w:contextualSpacing w:val="0"/>
              <w:rPr>
                <w:rFonts w:ascii="Arial" w:eastAsia="Times New Roman" w:hAnsi="Arial" w:cs="Arial"/>
                <w:color w:val="000000"/>
                <w:sz w:val="14"/>
                <w:szCs w:val="14"/>
                <w:lang w:eastAsia="es-CO"/>
              </w:rPr>
            </w:pPr>
            <w:r w:rsidRPr="006A091B">
              <w:rPr>
                <w:rFonts w:ascii="Arial" w:eastAsia="Times New Roman" w:hAnsi="Arial" w:cs="Arial"/>
                <w:color w:val="000000"/>
                <w:sz w:val="14"/>
                <w:szCs w:val="14"/>
                <w:lang w:eastAsia="es-CO"/>
              </w:rPr>
              <w:t xml:space="preserve">Visitas de seguimiento y control para garantizar </w:t>
            </w:r>
            <w:r w:rsidR="00280A9C" w:rsidRPr="006A091B">
              <w:rPr>
                <w:rFonts w:ascii="Arial" w:eastAsia="Times New Roman" w:hAnsi="Arial" w:cs="Arial"/>
                <w:color w:val="000000"/>
                <w:sz w:val="14"/>
                <w:szCs w:val="14"/>
                <w:lang w:eastAsia="es-CO"/>
              </w:rPr>
              <w:t>el Seguimiento</w:t>
            </w:r>
            <w:r w:rsidRPr="006A091B">
              <w:rPr>
                <w:rFonts w:ascii="Arial" w:eastAsia="Times New Roman" w:hAnsi="Arial" w:cs="Arial"/>
                <w:color w:val="000000"/>
                <w:sz w:val="14"/>
                <w:szCs w:val="14"/>
                <w:lang w:eastAsia="es-CO"/>
              </w:rPr>
              <w:t xml:space="preserve"> a todos los protocolos y procesos de Gestión social de los proyectos.</w:t>
            </w:r>
          </w:p>
          <w:p w14:paraId="720A639E" w14:textId="77777777" w:rsidR="006A091B" w:rsidRPr="006A091B" w:rsidRDefault="006A091B" w:rsidP="006A091B">
            <w:pPr>
              <w:spacing w:line="240" w:lineRule="auto"/>
              <w:contextualSpacing w:val="0"/>
              <w:rPr>
                <w:rFonts w:ascii="Arial" w:eastAsia="Times New Roman" w:hAnsi="Arial" w:cs="Arial"/>
                <w:color w:val="000000"/>
                <w:sz w:val="14"/>
                <w:szCs w:val="14"/>
                <w:lang w:eastAsia="es-CO"/>
              </w:rPr>
            </w:pPr>
          </w:p>
          <w:p w14:paraId="16BD1764" w14:textId="139CA2E1" w:rsidR="0072797E" w:rsidRDefault="006A091B" w:rsidP="006A091B">
            <w:pPr>
              <w:spacing w:line="240" w:lineRule="auto"/>
              <w:contextualSpacing w:val="0"/>
              <w:rPr>
                <w:rFonts w:ascii="Arial" w:eastAsia="Times New Roman" w:hAnsi="Arial" w:cs="Arial"/>
                <w:color w:val="000000"/>
                <w:sz w:val="14"/>
                <w:szCs w:val="14"/>
                <w:lang w:eastAsia="es-CO"/>
              </w:rPr>
            </w:pPr>
            <w:r w:rsidRPr="006A091B">
              <w:rPr>
                <w:rFonts w:ascii="Arial" w:eastAsia="Times New Roman" w:hAnsi="Arial" w:cs="Arial"/>
                <w:color w:val="000000"/>
                <w:sz w:val="14"/>
                <w:szCs w:val="14"/>
                <w:lang w:eastAsia="es-CO"/>
              </w:rPr>
              <w:t>Socialización desde el comienzo del proyecto a las comunidades que se encuentran directamente afectadas.  Seguimiento al proceso en conjunto con el Ministerio del Interior, cuando sea requerido.</w:t>
            </w:r>
          </w:p>
        </w:tc>
        <w:tc>
          <w:tcPr>
            <w:tcW w:w="851" w:type="dxa"/>
            <w:tcBorders>
              <w:top w:val="single" w:sz="4" w:space="0" w:color="auto"/>
              <w:left w:val="nil"/>
              <w:bottom w:val="single" w:sz="4" w:space="0" w:color="auto"/>
              <w:right w:val="single" w:sz="4" w:space="0" w:color="auto"/>
            </w:tcBorders>
            <w:vAlign w:val="center"/>
          </w:tcPr>
          <w:p w14:paraId="6F3723FA" w14:textId="3B9945AC" w:rsidR="0072797E" w:rsidRPr="005E4C84" w:rsidRDefault="006A091B" w:rsidP="0072797E">
            <w:pPr>
              <w:spacing w:line="240" w:lineRule="auto"/>
              <w:contextualSpacing w:val="0"/>
              <w:rPr>
                <w:rFonts w:ascii="Arial" w:eastAsia="Times New Roman" w:hAnsi="Arial" w:cs="Arial"/>
                <w:color w:val="000000"/>
                <w:sz w:val="14"/>
                <w:szCs w:val="14"/>
                <w:lang w:eastAsia="es-CO"/>
              </w:rPr>
            </w:pPr>
            <w:r w:rsidRPr="006A091B">
              <w:rPr>
                <w:rFonts w:ascii="Arial" w:eastAsia="Times New Roman" w:hAnsi="Arial" w:cs="Arial"/>
                <w:color w:val="000000"/>
                <w:sz w:val="14"/>
                <w:szCs w:val="14"/>
                <w:lang w:eastAsia="es-CO"/>
              </w:rPr>
              <w:t>Semanal mientras se ejecute la Gestión social</w:t>
            </w:r>
          </w:p>
        </w:tc>
      </w:tr>
      <w:tr w:rsidR="0072797E" w:rsidRPr="00AB22EC" w14:paraId="714A1668"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576D444B" w14:textId="36CC64B1" w:rsidR="0072797E" w:rsidRDefault="0072797E" w:rsidP="0072797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lastRenderedPageBreak/>
              <w:t>24</w:t>
            </w:r>
          </w:p>
        </w:tc>
        <w:tc>
          <w:tcPr>
            <w:tcW w:w="316" w:type="dxa"/>
            <w:tcBorders>
              <w:top w:val="single" w:sz="4" w:space="0" w:color="auto"/>
              <w:left w:val="nil"/>
              <w:bottom w:val="single" w:sz="4" w:space="0" w:color="auto"/>
              <w:right w:val="single" w:sz="4" w:space="0" w:color="auto"/>
            </w:tcBorders>
            <w:textDirection w:val="btLr"/>
            <w:vAlign w:val="center"/>
          </w:tcPr>
          <w:p w14:paraId="15E1E277" w14:textId="13FD07E0"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15B9B451" w14:textId="6D23E14E"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10474D0A" w14:textId="4938ADEF"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867FE">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1A63224C" w14:textId="17638F02"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626CFF">
              <w:rPr>
                <w:rFonts w:ascii="Arial" w:eastAsia="Times New Roman" w:hAnsi="Arial" w:cs="Arial"/>
                <w:color w:val="000000"/>
                <w:sz w:val="14"/>
                <w:szCs w:val="14"/>
                <w:lang w:eastAsia="es-CO"/>
              </w:rPr>
              <w:t>Riesgo Social</w:t>
            </w:r>
          </w:p>
        </w:tc>
        <w:tc>
          <w:tcPr>
            <w:tcW w:w="2107" w:type="dxa"/>
            <w:tcBorders>
              <w:top w:val="single" w:sz="4" w:space="0" w:color="auto"/>
              <w:left w:val="nil"/>
              <w:bottom w:val="single" w:sz="4" w:space="0" w:color="auto"/>
              <w:right w:val="single" w:sz="4" w:space="0" w:color="auto"/>
            </w:tcBorders>
            <w:vAlign w:val="center"/>
          </w:tcPr>
          <w:p w14:paraId="682770C9" w14:textId="2DEB5E74"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A00CD5">
              <w:rPr>
                <w:rFonts w:ascii="Arial" w:eastAsia="Times New Roman" w:hAnsi="Arial" w:cs="Arial"/>
                <w:color w:val="000000"/>
                <w:sz w:val="14"/>
                <w:szCs w:val="14"/>
                <w:lang w:eastAsia="es-CO"/>
              </w:rPr>
              <w:t xml:space="preserve">Consulta con comunidades Étnicas: Riesgo asociado al proceso de consulta previa a las comunidades étnicas y que </w:t>
            </w:r>
            <w:r w:rsidR="00280A9C" w:rsidRPr="00A00CD5">
              <w:rPr>
                <w:rFonts w:ascii="Arial" w:eastAsia="Times New Roman" w:hAnsi="Arial" w:cs="Arial"/>
                <w:color w:val="000000"/>
                <w:sz w:val="14"/>
                <w:szCs w:val="14"/>
                <w:lang w:eastAsia="es-CO"/>
              </w:rPr>
              <w:t>está</w:t>
            </w:r>
            <w:r w:rsidRPr="00A00CD5">
              <w:rPr>
                <w:rFonts w:ascii="Arial" w:eastAsia="Times New Roman" w:hAnsi="Arial" w:cs="Arial"/>
                <w:color w:val="000000"/>
                <w:sz w:val="14"/>
                <w:szCs w:val="14"/>
                <w:lang w:eastAsia="es-CO"/>
              </w:rPr>
              <w:t xml:space="preserve"> en cabeza del contratista.</w:t>
            </w:r>
          </w:p>
        </w:tc>
        <w:tc>
          <w:tcPr>
            <w:tcW w:w="1843" w:type="dxa"/>
            <w:tcBorders>
              <w:top w:val="single" w:sz="4" w:space="0" w:color="auto"/>
              <w:left w:val="nil"/>
              <w:bottom w:val="single" w:sz="4" w:space="0" w:color="auto"/>
              <w:right w:val="single" w:sz="4" w:space="0" w:color="auto"/>
            </w:tcBorders>
            <w:vAlign w:val="center"/>
          </w:tcPr>
          <w:p w14:paraId="4C1EAB2E" w14:textId="62EC90D7"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5265EE">
              <w:rPr>
                <w:rFonts w:ascii="Arial" w:eastAsia="Times New Roman" w:hAnsi="Arial" w:cs="Arial"/>
                <w:color w:val="000000"/>
                <w:sz w:val="14"/>
                <w:szCs w:val="14"/>
                <w:lang w:eastAsia="es-CO"/>
              </w:rPr>
              <w:t xml:space="preserve">Inconformidad de la comunidad en proceso de consulta previa por la socialización del proyecto y ejecución </w:t>
            </w:r>
            <w:r w:rsidR="00280A9C" w:rsidRPr="005265EE">
              <w:rPr>
                <w:rFonts w:ascii="Arial" w:eastAsia="Times New Roman" w:hAnsi="Arial" w:cs="Arial"/>
                <w:color w:val="000000"/>
                <w:sz w:val="14"/>
                <w:szCs w:val="14"/>
                <w:lang w:eastAsia="es-CO"/>
              </w:rPr>
              <w:t>de la</w:t>
            </w:r>
            <w:r w:rsidRPr="005265EE">
              <w:rPr>
                <w:rFonts w:ascii="Arial" w:eastAsia="Times New Roman" w:hAnsi="Arial" w:cs="Arial"/>
                <w:color w:val="000000"/>
                <w:sz w:val="14"/>
                <w:szCs w:val="14"/>
                <w:lang w:eastAsia="es-CO"/>
              </w:rPr>
              <w:t xml:space="preserve"> obra, puede generar atrasos en la ejecución de la misma.   </w:t>
            </w:r>
          </w:p>
        </w:tc>
        <w:tc>
          <w:tcPr>
            <w:tcW w:w="283" w:type="dxa"/>
            <w:tcBorders>
              <w:top w:val="single" w:sz="4" w:space="0" w:color="auto"/>
              <w:left w:val="nil"/>
              <w:bottom w:val="single" w:sz="4" w:space="0" w:color="auto"/>
              <w:right w:val="single" w:sz="4" w:space="0" w:color="auto"/>
            </w:tcBorders>
            <w:textDirection w:val="btLr"/>
            <w:vAlign w:val="center"/>
          </w:tcPr>
          <w:p w14:paraId="4F99ED96" w14:textId="737C51D3"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5F3C6038" w14:textId="035BEEF0"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2A441E2F" w14:textId="78EA1439"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5" w:type="dxa"/>
            <w:tcBorders>
              <w:top w:val="single" w:sz="4" w:space="0" w:color="auto"/>
              <w:left w:val="nil"/>
              <w:bottom w:val="single" w:sz="4" w:space="0" w:color="auto"/>
              <w:right w:val="single" w:sz="4" w:space="0" w:color="auto"/>
            </w:tcBorders>
            <w:textDirection w:val="btLr"/>
            <w:vAlign w:val="center"/>
          </w:tcPr>
          <w:p w14:paraId="1246C2C0" w14:textId="1FA5201E"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medio</w:t>
            </w:r>
          </w:p>
        </w:tc>
        <w:tc>
          <w:tcPr>
            <w:tcW w:w="426" w:type="dxa"/>
            <w:tcBorders>
              <w:top w:val="single" w:sz="4" w:space="0" w:color="auto"/>
              <w:left w:val="nil"/>
              <w:bottom w:val="single" w:sz="4" w:space="0" w:color="auto"/>
              <w:right w:val="single" w:sz="4" w:space="0" w:color="auto"/>
            </w:tcBorders>
            <w:textDirection w:val="btLr"/>
            <w:vAlign w:val="center"/>
          </w:tcPr>
          <w:p w14:paraId="3FA9F2C7" w14:textId="4A8F9BEA"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3827" w:type="dxa"/>
            <w:tcBorders>
              <w:top w:val="single" w:sz="4" w:space="0" w:color="auto"/>
              <w:left w:val="nil"/>
              <w:bottom w:val="single" w:sz="4" w:space="0" w:color="auto"/>
              <w:right w:val="single" w:sz="4" w:space="0" w:color="auto"/>
            </w:tcBorders>
            <w:vAlign w:val="center"/>
          </w:tcPr>
          <w:p w14:paraId="1F084C94" w14:textId="105590A2" w:rsidR="0072797E" w:rsidRPr="004A565A" w:rsidRDefault="0072797E" w:rsidP="0072797E">
            <w:pPr>
              <w:spacing w:line="240" w:lineRule="auto"/>
              <w:contextualSpacing w:val="0"/>
              <w:rPr>
                <w:rFonts w:ascii="Arial" w:eastAsia="Times New Roman" w:hAnsi="Arial" w:cs="Arial"/>
                <w:color w:val="000000"/>
                <w:sz w:val="14"/>
                <w:szCs w:val="14"/>
                <w:lang w:eastAsia="es-CO"/>
              </w:rPr>
            </w:pPr>
            <w:r w:rsidRPr="004A565A">
              <w:rPr>
                <w:rFonts w:ascii="Arial" w:eastAsia="Times New Roman" w:hAnsi="Arial" w:cs="Arial"/>
                <w:color w:val="000000"/>
                <w:sz w:val="14"/>
                <w:szCs w:val="14"/>
                <w:lang w:eastAsia="es-CO"/>
              </w:rPr>
              <w:t xml:space="preserve">Seguimiento a todos los protocolos y procesos de consulta previa de los proyectos que así lo requieran. </w:t>
            </w:r>
          </w:p>
          <w:p w14:paraId="1C6E9333" w14:textId="77777777" w:rsidR="0072797E" w:rsidRPr="004A565A" w:rsidRDefault="0072797E" w:rsidP="0072797E">
            <w:pPr>
              <w:spacing w:line="240" w:lineRule="auto"/>
              <w:contextualSpacing w:val="0"/>
              <w:rPr>
                <w:rFonts w:ascii="Arial" w:eastAsia="Times New Roman" w:hAnsi="Arial" w:cs="Arial"/>
                <w:color w:val="000000"/>
                <w:sz w:val="14"/>
                <w:szCs w:val="14"/>
                <w:lang w:eastAsia="es-CO"/>
              </w:rPr>
            </w:pPr>
            <w:r w:rsidRPr="004A565A">
              <w:rPr>
                <w:rFonts w:ascii="Arial" w:eastAsia="Times New Roman" w:hAnsi="Arial" w:cs="Arial"/>
                <w:color w:val="000000"/>
                <w:sz w:val="14"/>
                <w:szCs w:val="14"/>
                <w:lang w:eastAsia="es-CO"/>
              </w:rPr>
              <w:t xml:space="preserve"> Socialización desde el comienzo del proyecto a las comunidades étnicas que se encuentran directamente afectadas. </w:t>
            </w:r>
          </w:p>
          <w:p w14:paraId="75D38A84" w14:textId="3D9A5FD5" w:rsidR="0072797E" w:rsidRDefault="0072797E" w:rsidP="0072797E">
            <w:pPr>
              <w:spacing w:line="240" w:lineRule="auto"/>
              <w:contextualSpacing w:val="0"/>
              <w:rPr>
                <w:rFonts w:ascii="Arial" w:eastAsia="Times New Roman" w:hAnsi="Arial" w:cs="Arial"/>
                <w:color w:val="000000"/>
                <w:sz w:val="14"/>
                <w:szCs w:val="14"/>
                <w:lang w:eastAsia="es-CO"/>
              </w:rPr>
            </w:pPr>
            <w:r w:rsidRPr="004A565A">
              <w:rPr>
                <w:rFonts w:ascii="Arial" w:eastAsia="Times New Roman" w:hAnsi="Arial" w:cs="Arial"/>
                <w:color w:val="000000"/>
                <w:sz w:val="14"/>
                <w:szCs w:val="14"/>
                <w:lang w:eastAsia="es-CO"/>
              </w:rPr>
              <w:t>Atención a las inconformidades de la comunidad.   Seguimiento al proceso en conjunto con el Ministerio del Interior.</w:t>
            </w:r>
          </w:p>
        </w:tc>
        <w:tc>
          <w:tcPr>
            <w:tcW w:w="425" w:type="dxa"/>
            <w:tcBorders>
              <w:top w:val="single" w:sz="4" w:space="0" w:color="auto"/>
              <w:left w:val="nil"/>
              <w:bottom w:val="single" w:sz="4" w:space="0" w:color="auto"/>
              <w:right w:val="single" w:sz="4" w:space="0" w:color="auto"/>
            </w:tcBorders>
            <w:textDirection w:val="btLr"/>
            <w:vAlign w:val="center"/>
          </w:tcPr>
          <w:p w14:paraId="4F75DC11" w14:textId="0F1BFC8F"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77886A97" w14:textId="3FB4B0CC"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single" w:sz="4" w:space="0" w:color="auto"/>
              <w:left w:val="nil"/>
              <w:bottom w:val="single" w:sz="4" w:space="0" w:color="auto"/>
              <w:right w:val="single" w:sz="4" w:space="0" w:color="auto"/>
            </w:tcBorders>
            <w:textDirection w:val="btLr"/>
            <w:vAlign w:val="center"/>
          </w:tcPr>
          <w:p w14:paraId="476E0AB5" w14:textId="11EF5A74"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427" w:type="dxa"/>
            <w:tcBorders>
              <w:top w:val="single" w:sz="4" w:space="0" w:color="auto"/>
              <w:left w:val="nil"/>
              <w:bottom w:val="single" w:sz="4" w:space="0" w:color="auto"/>
              <w:right w:val="single" w:sz="4" w:space="0" w:color="auto"/>
            </w:tcBorders>
            <w:textDirection w:val="btLr"/>
            <w:vAlign w:val="center"/>
          </w:tcPr>
          <w:p w14:paraId="639D924D" w14:textId="31328431"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3B5EE0">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2F0277EE" w14:textId="44D6ECEE"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0CBFA4C7" w14:textId="2224A70B"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489" w:type="dxa"/>
            <w:tcBorders>
              <w:top w:val="single" w:sz="4" w:space="0" w:color="auto"/>
              <w:left w:val="nil"/>
              <w:bottom w:val="single" w:sz="4" w:space="0" w:color="auto"/>
              <w:right w:val="single" w:sz="4" w:space="0" w:color="auto"/>
            </w:tcBorders>
            <w:textDirection w:val="btLr"/>
          </w:tcPr>
          <w:p w14:paraId="2F212C6D" w14:textId="3270220D" w:rsidR="0072797E" w:rsidRPr="005E4C84" w:rsidRDefault="001A2EA2" w:rsidP="0072797E">
            <w:pPr>
              <w:spacing w:line="240" w:lineRule="auto"/>
              <w:ind w:left="113" w:right="113"/>
              <w:contextualSpacing w:val="0"/>
              <w:jc w:val="center"/>
              <w:rPr>
                <w:rFonts w:ascii="Arial" w:eastAsia="Times New Roman" w:hAnsi="Arial" w:cs="Arial"/>
                <w:color w:val="000000"/>
                <w:sz w:val="14"/>
                <w:szCs w:val="14"/>
                <w:lang w:eastAsia="es-CO"/>
              </w:rPr>
            </w:pPr>
            <w:r w:rsidRPr="001A2EA2">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26B22C0A" w14:textId="06051714" w:rsidR="0072797E" w:rsidRPr="005E4C84" w:rsidRDefault="001A2EA2" w:rsidP="0072797E">
            <w:pPr>
              <w:spacing w:line="240" w:lineRule="auto"/>
              <w:ind w:left="113" w:right="113"/>
              <w:contextualSpacing w:val="0"/>
              <w:jc w:val="center"/>
              <w:rPr>
                <w:rFonts w:ascii="Arial" w:eastAsia="Times New Roman" w:hAnsi="Arial" w:cs="Arial"/>
                <w:color w:val="000000"/>
                <w:sz w:val="14"/>
                <w:szCs w:val="14"/>
                <w:lang w:eastAsia="es-CO"/>
              </w:rPr>
            </w:pPr>
            <w:r w:rsidRPr="001A2EA2">
              <w:rPr>
                <w:rFonts w:ascii="Arial" w:eastAsia="Times New Roman" w:hAnsi="Arial" w:cs="Arial"/>
                <w:color w:val="000000"/>
                <w:sz w:val="14"/>
                <w:szCs w:val="14"/>
                <w:lang w:eastAsia="es-CO"/>
              </w:rPr>
              <w:t>A la liquidación del contrato con el cierre ambiental</w:t>
            </w:r>
          </w:p>
        </w:tc>
        <w:tc>
          <w:tcPr>
            <w:tcW w:w="1984" w:type="dxa"/>
            <w:tcBorders>
              <w:top w:val="single" w:sz="4" w:space="0" w:color="auto"/>
              <w:left w:val="nil"/>
              <w:bottom w:val="single" w:sz="4" w:space="0" w:color="auto"/>
              <w:right w:val="single" w:sz="4" w:space="0" w:color="auto"/>
            </w:tcBorders>
            <w:vAlign w:val="center"/>
          </w:tcPr>
          <w:p w14:paraId="015A9A94" w14:textId="7139A382" w:rsidR="001A2EA2" w:rsidRDefault="001A2EA2" w:rsidP="001A2EA2">
            <w:pPr>
              <w:spacing w:line="240" w:lineRule="auto"/>
              <w:contextualSpacing w:val="0"/>
              <w:rPr>
                <w:rFonts w:ascii="Arial" w:eastAsia="Times New Roman" w:hAnsi="Arial" w:cs="Arial"/>
                <w:color w:val="000000"/>
                <w:sz w:val="14"/>
                <w:szCs w:val="14"/>
                <w:lang w:eastAsia="es-CO"/>
              </w:rPr>
            </w:pPr>
            <w:r w:rsidRPr="001A2EA2">
              <w:rPr>
                <w:rFonts w:ascii="Arial" w:eastAsia="Times New Roman" w:hAnsi="Arial" w:cs="Arial"/>
                <w:color w:val="000000"/>
                <w:sz w:val="14"/>
                <w:szCs w:val="14"/>
                <w:lang w:eastAsia="es-CO"/>
              </w:rPr>
              <w:t xml:space="preserve">Visitas de seguimiento y control para garantizar </w:t>
            </w:r>
            <w:r w:rsidR="00280A9C" w:rsidRPr="001A2EA2">
              <w:rPr>
                <w:rFonts w:ascii="Arial" w:eastAsia="Times New Roman" w:hAnsi="Arial" w:cs="Arial"/>
                <w:color w:val="000000"/>
                <w:sz w:val="14"/>
                <w:szCs w:val="14"/>
                <w:lang w:eastAsia="es-CO"/>
              </w:rPr>
              <w:t>el seguimiento</w:t>
            </w:r>
            <w:r w:rsidRPr="001A2EA2">
              <w:rPr>
                <w:rFonts w:ascii="Arial" w:eastAsia="Times New Roman" w:hAnsi="Arial" w:cs="Arial"/>
                <w:color w:val="000000"/>
                <w:sz w:val="14"/>
                <w:szCs w:val="14"/>
                <w:lang w:eastAsia="es-CO"/>
              </w:rPr>
              <w:t xml:space="preserve"> a todos los protocolos y procesos de consulta previa de los proyectos.</w:t>
            </w:r>
          </w:p>
          <w:p w14:paraId="5F187FE6" w14:textId="77777777" w:rsidR="001A2EA2" w:rsidRPr="001A2EA2" w:rsidRDefault="001A2EA2" w:rsidP="001A2EA2">
            <w:pPr>
              <w:spacing w:line="240" w:lineRule="auto"/>
              <w:contextualSpacing w:val="0"/>
              <w:rPr>
                <w:rFonts w:ascii="Arial" w:eastAsia="Times New Roman" w:hAnsi="Arial" w:cs="Arial"/>
                <w:color w:val="000000"/>
                <w:sz w:val="14"/>
                <w:szCs w:val="14"/>
                <w:lang w:eastAsia="es-CO"/>
              </w:rPr>
            </w:pPr>
          </w:p>
          <w:p w14:paraId="1C503854" w14:textId="49EF712C" w:rsidR="0072797E" w:rsidRDefault="001A2EA2" w:rsidP="001A2EA2">
            <w:pPr>
              <w:spacing w:line="240" w:lineRule="auto"/>
              <w:contextualSpacing w:val="0"/>
              <w:rPr>
                <w:rFonts w:ascii="Arial" w:eastAsia="Times New Roman" w:hAnsi="Arial" w:cs="Arial"/>
                <w:color w:val="000000"/>
                <w:sz w:val="14"/>
                <w:szCs w:val="14"/>
                <w:lang w:eastAsia="es-CO"/>
              </w:rPr>
            </w:pPr>
            <w:r w:rsidRPr="001A2EA2">
              <w:rPr>
                <w:rFonts w:ascii="Arial" w:eastAsia="Times New Roman" w:hAnsi="Arial" w:cs="Arial"/>
                <w:color w:val="000000"/>
                <w:sz w:val="14"/>
                <w:szCs w:val="14"/>
                <w:lang w:eastAsia="es-CO"/>
              </w:rPr>
              <w:t>Socialización desde el comienzo del proyecto a las comunidades que se encuentran directamente afectadas.  Seguimiento al proceso en conjunto con el Ministerio del Interior.</w:t>
            </w:r>
          </w:p>
        </w:tc>
        <w:tc>
          <w:tcPr>
            <w:tcW w:w="851" w:type="dxa"/>
            <w:tcBorders>
              <w:top w:val="single" w:sz="4" w:space="0" w:color="auto"/>
              <w:left w:val="nil"/>
              <w:bottom w:val="single" w:sz="4" w:space="0" w:color="auto"/>
              <w:right w:val="single" w:sz="4" w:space="0" w:color="auto"/>
            </w:tcBorders>
            <w:vAlign w:val="center"/>
          </w:tcPr>
          <w:p w14:paraId="4C8DA6F0" w14:textId="5776D90E" w:rsidR="0072797E" w:rsidRPr="005E4C84" w:rsidRDefault="00F1711D" w:rsidP="0072797E">
            <w:pPr>
              <w:spacing w:line="240" w:lineRule="auto"/>
              <w:contextualSpacing w:val="0"/>
              <w:rPr>
                <w:rFonts w:ascii="Arial" w:eastAsia="Times New Roman" w:hAnsi="Arial" w:cs="Arial"/>
                <w:color w:val="000000"/>
                <w:sz w:val="14"/>
                <w:szCs w:val="14"/>
                <w:lang w:eastAsia="es-CO"/>
              </w:rPr>
            </w:pPr>
            <w:r w:rsidRPr="00F1711D">
              <w:rPr>
                <w:rFonts w:ascii="Arial" w:eastAsia="Times New Roman" w:hAnsi="Arial" w:cs="Arial"/>
                <w:color w:val="000000"/>
                <w:sz w:val="14"/>
                <w:szCs w:val="14"/>
                <w:lang w:eastAsia="es-CO"/>
              </w:rPr>
              <w:t>Semanal mientras se resuelve la consulta previa</w:t>
            </w:r>
          </w:p>
        </w:tc>
      </w:tr>
      <w:tr w:rsidR="0072797E" w:rsidRPr="00AB22EC" w14:paraId="33DA609B"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6B21D68B" w14:textId="57452DE4" w:rsidR="0072797E" w:rsidRDefault="0072797E" w:rsidP="0072797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25</w:t>
            </w:r>
          </w:p>
        </w:tc>
        <w:tc>
          <w:tcPr>
            <w:tcW w:w="316" w:type="dxa"/>
            <w:tcBorders>
              <w:top w:val="single" w:sz="4" w:space="0" w:color="auto"/>
              <w:left w:val="nil"/>
              <w:bottom w:val="single" w:sz="4" w:space="0" w:color="auto"/>
              <w:right w:val="single" w:sz="4" w:space="0" w:color="auto"/>
            </w:tcBorders>
            <w:textDirection w:val="btLr"/>
            <w:vAlign w:val="center"/>
          </w:tcPr>
          <w:p w14:paraId="0C307E8C" w14:textId="7278EFE9"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3B7371A3" w14:textId="2498A067"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56DB5D92" w14:textId="6F3069C2"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867FE">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38A17E56" w14:textId="0B753DF1"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626CFF">
              <w:rPr>
                <w:rFonts w:ascii="Arial" w:eastAsia="Times New Roman" w:hAnsi="Arial" w:cs="Arial"/>
                <w:color w:val="000000"/>
                <w:sz w:val="14"/>
                <w:szCs w:val="14"/>
                <w:lang w:eastAsia="es-CO"/>
              </w:rPr>
              <w:t>Riesgo de la Naturaleza</w:t>
            </w:r>
          </w:p>
        </w:tc>
        <w:tc>
          <w:tcPr>
            <w:tcW w:w="2107" w:type="dxa"/>
            <w:tcBorders>
              <w:top w:val="single" w:sz="4" w:space="0" w:color="auto"/>
              <w:left w:val="nil"/>
              <w:bottom w:val="single" w:sz="4" w:space="0" w:color="auto"/>
              <w:right w:val="single" w:sz="4" w:space="0" w:color="auto"/>
            </w:tcBorders>
            <w:vAlign w:val="center"/>
          </w:tcPr>
          <w:p w14:paraId="267869FB" w14:textId="54957BBF"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0C5DFA">
              <w:rPr>
                <w:rFonts w:ascii="Arial" w:eastAsia="Times New Roman" w:hAnsi="Arial" w:cs="Arial"/>
                <w:color w:val="000000"/>
                <w:sz w:val="14"/>
                <w:szCs w:val="14"/>
                <w:lang w:eastAsia="es-CO"/>
              </w:rPr>
              <w:t>Fuerza mayor asegurable.  Son las relacionadas con los impactos adversos debido a la ocurrencia de desastres naturales, que afecten los bienes, equipos, maquinaria, personal, insumos, materiales, etc. De propiedad del contratista.  Riesgo que asume el PROPONENTE Y/O CONTRATISTA.  Se excluyen daños en bienes de</w:t>
            </w:r>
            <w:r>
              <w:rPr>
                <w:rFonts w:ascii="Arial" w:eastAsia="Times New Roman" w:hAnsi="Arial" w:cs="Arial"/>
                <w:color w:val="000000"/>
                <w:sz w:val="14"/>
                <w:szCs w:val="14"/>
                <w:lang w:eastAsia="es-CO"/>
              </w:rPr>
              <w:t>l departamento de Caldas</w:t>
            </w:r>
            <w:r w:rsidRPr="000C5DFA">
              <w:rPr>
                <w:rFonts w:ascii="Arial" w:eastAsia="Times New Roman" w:hAnsi="Arial" w:cs="Arial"/>
                <w:color w:val="000000"/>
                <w:sz w:val="14"/>
                <w:szCs w:val="14"/>
                <w:lang w:eastAsia="es-CO"/>
              </w:rPr>
              <w:t xml:space="preserve"> que estarán a cargo d</w:t>
            </w:r>
            <w:r>
              <w:rPr>
                <w:rFonts w:ascii="Arial" w:eastAsia="Times New Roman" w:hAnsi="Arial" w:cs="Arial"/>
                <w:color w:val="000000"/>
                <w:sz w:val="14"/>
                <w:szCs w:val="14"/>
                <w:lang w:eastAsia="es-CO"/>
              </w:rPr>
              <w:t>el mismo</w:t>
            </w:r>
            <w:r w:rsidRPr="000C5DFA">
              <w:rPr>
                <w:rFonts w:ascii="Arial" w:eastAsia="Times New Roman" w:hAnsi="Arial" w:cs="Arial"/>
                <w:color w:val="000000"/>
                <w:sz w:val="14"/>
                <w:szCs w:val="14"/>
                <w:lang w:eastAsia="es-CO"/>
              </w:rPr>
              <w:t>.</w:t>
            </w:r>
          </w:p>
        </w:tc>
        <w:tc>
          <w:tcPr>
            <w:tcW w:w="1843" w:type="dxa"/>
            <w:tcBorders>
              <w:top w:val="single" w:sz="4" w:space="0" w:color="auto"/>
              <w:left w:val="nil"/>
              <w:bottom w:val="single" w:sz="4" w:space="0" w:color="auto"/>
              <w:right w:val="single" w:sz="4" w:space="0" w:color="auto"/>
            </w:tcBorders>
            <w:vAlign w:val="center"/>
          </w:tcPr>
          <w:p w14:paraId="7486999F" w14:textId="0688B7FC"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8956DB">
              <w:rPr>
                <w:rFonts w:ascii="Arial" w:eastAsia="Times New Roman" w:hAnsi="Arial" w:cs="Arial"/>
                <w:color w:val="000000"/>
                <w:sz w:val="14"/>
                <w:szCs w:val="14"/>
                <w:lang w:eastAsia="es-CO"/>
              </w:rPr>
              <w:t>Demora en la ejecución del proyecto. Pérdida de bienes del Contratista</w:t>
            </w:r>
          </w:p>
        </w:tc>
        <w:tc>
          <w:tcPr>
            <w:tcW w:w="283" w:type="dxa"/>
            <w:tcBorders>
              <w:top w:val="single" w:sz="4" w:space="0" w:color="auto"/>
              <w:left w:val="nil"/>
              <w:bottom w:val="single" w:sz="4" w:space="0" w:color="auto"/>
              <w:right w:val="single" w:sz="4" w:space="0" w:color="auto"/>
            </w:tcBorders>
            <w:textDirection w:val="btLr"/>
            <w:vAlign w:val="center"/>
          </w:tcPr>
          <w:p w14:paraId="6AC067FD" w14:textId="3B038BAA"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72623F3B" w14:textId="1211CE8E"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3" w:type="dxa"/>
            <w:tcBorders>
              <w:top w:val="single" w:sz="4" w:space="0" w:color="auto"/>
              <w:left w:val="nil"/>
              <w:bottom w:val="single" w:sz="4" w:space="0" w:color="auto"/>
              <w:right w:val="single" w:sz="4" w:space="0" w:color="auto"/>
            </w:tcBorders>
            <w:textDirection w:val="btLr"/>
            <w:vAlign w:val="center"/>
          </w:tcPr>
          <w:p w14:paraId="3E20B0F8" w14:textId="502DD03D"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5" w:type="dxa"/>
            <w:tcBorders>
              <w:top w:val="single" w:sz="4" w:space="0" w:color="auto"/>
              <w:left w:val="nil"/>
              <w:bottom w:val="single" w:sz="4" w:space="0" w:color="auto"/>
              <w:right w:val="single" w:sz="4" w:space="0" w:color="auto"/>
            </w:tcBorders>
            <w:textDirection w:val="btLr"/>
            <w:vAlign w:val="center"/>
          </w:tcPr>
          <w:p w14:paraId="073201B9" w14:textId="6E8B69D5"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931940">
              <w:rPr>
                <w:rFonts w:ascii="Arial" w:eastAsia="Times New Roman" w:hAnsi="Arial" w:cs="Arial"/>
                <w:color w:val="000000"/>
                <w:sz w:val="14"/>
                <w:szCs w:val="14"/>
                <w:lang w:eastAsia="es-CO"/>
              </w:rPr>
              <w:t>Riesgo bajo</w:t>
            </w:r>
          </w:p>
        </w:tc>
        <w:tc>
          <w:tcPr>
            <w:tcW w:w="426" w:type="dxa"/>
            <w:tcBorders>
              <w:top w:val="single" w:sz="4" w:space="0" w:color="auto"/>
              <w:left w:val="nil"/>
              <w:bottom w:val="single" w:sz="4" w:space="0" w:color="auto"/>
              <w:right w:val="single" w:sz="4" w:space="0" w:color="auto"/>
            </w:tcBorders>
            <w:textDirection w:val="btLr"/>
            <w:vAlign w:val="center"/>
          </w:tcPr>
          <w:p w14:paraId="2478D1B4" w14:textId="1F312A6D"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single" w:sz="4" w:space="0" w:color="auto"/>
              <w:left w:val="nil"/>
              <w:bottom w:val="single" w:sz="4" w:space="0" w:color="auto"/>
              <w:right w:val="single" w:sz="4" w:space="0" w:color="auto"/>
            </w:tcBorders>
            <w:vAlign w:val="center"/>
          </w:tcPr>
          <w:p w14:paraId="4A11A268" w14:textId="5186E5E1" w:rsidR="0072797E" w:rsidRDefault="0072797E" w:rsidP="0072797E">
            <w:pPr>
              <w:spacing w:line="240" w:lineRule="auto"/>
              <w:contextualSpacing w:val="0"/>
              <w:rPr>
                <w:rFonts w:ascii="Arial" w:eastAsia="Times New Roman" w:hAnsi="Arial" w:cs="Arial"/>
                <w:color w:val="000000"/>
                <w:sz w:val="14"/>
                <w:szCs w:val="14"/>
                <w:lang w:eastAsia="es-CO"/>
              </w:rPr>
            </w:pPr>
            <w:r w:rsidRPr="004A565A">
              <w:rPr>
                <w:rFonts w:ascii="Arial" w:eastAsia="Times New Roman" w:hAnsi="Arial" w:cs="Arial"/>
                <w:color w:val="000000"/>
                <w:sz w:val="14"/>
                <w:szCs w:val="14"/>
                <w:lang w:eastAsia="es-CO"/>
              </w:rPr>
              <w:t xml:space="preserve">Recopilación de datos estadísticos e información a </w:t>
            </w:r>
            <w:r w:rsidR="00280A9C" w:rsidRPr="004A565A">
              <w:rPr>
                <w:rFonts w:ascii="Arial" w:eastAsia="Times New Roman" w:hAnsi="Arial" w:cs="Arial"/>
                <w:color w:val="000000"/>
                <w:sz w:val="14"/>
                <w:szCs w:val="14"/>
                <w:lang w:eastAsia="es-CO"/>
              </w:rPr>
              <w:t>partir de</w:t>
            </w:r>
            <w:r w:rsidRPr="004A565A">
              <w:rPr>
                <w:rFonts w:ascii="Arial" w:eastAsia="Times New Roman" w:hAnsi="Arial" w:cs="Arial"/>
                <w:color w:val="000000"/>
                <w:sz w:val="14"/>
                <w:szCs w:val="14"/>
                <w:lang w:eastAsia="es-CO"/>
              </w:rPr>
              <w:t xml:space="preserv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w:t>
            </w:r>
            <w:r w:rsidR="00280A9C" w:rsidRPr="004A565A">
              <w:rPr>
                <w:rFonts w:ascii="Arial" w:eastAsia="Times New Roman" w:hAnsi="Arial" w:cs="Arial"/>
                <w:color w:val="000000"/>
                <w:sz w:val="14"/>
                <w:szCs w:val="14"/>
                <w:lang w:eastAsia="es-CO"/>
              </w:rPr>
              <w:t>industrial para</w:t>
            </w:r>
            <w:r w:rsidRPr="004A565A">
              <w:rPr>
                <w:rFonts w:ascii="Arial" w:eastAsia="Times New Roman" w:hAnsi="Arial" w:cs="Arial"/>
                <w:color w:val="000000"/>
                <w:sz w:val="14"/>
                <w:szCs w:val="14"/>
                <w:lang w:eastAsia="es-CO"/>
              </w:rPr>
              <w:t xml:space="preserve"> protección del personal en dichos eventos, etc.</w:t>
            </w:r>
          </w:p>
        </w:tc>
        <w:tc>
          <w:tcPr>
            <w:tcW w:w="425" w:type="dxa"/>
            <w:tcBorders>
              <w:top w:val="single" w:sz="4" w:space="0" w:color="auto"/>
              <w:left w:val="nil"/>
              <w:bottom w:val="single" w:sz="4" w:space="0" w:color="auto"/>
              <w:right w:val="single" w:sz="4" w:space="0" w:color="auto"/>
            </w:tcBorders>
            <w:textDirection w:val="btLr"/>
            <w:vAlign w:val="center"/>
          </w:tcPr>
          <w:p w14:paraId="21905C94" w14:textId="03ADB347"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3A3C69B7" w14:textId="39C34CF6"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360" w:type="dxa"/>
            <w:tcBorders>
              <w:top w:val="single" w:sz="4" w:space="0" w:color="auto"/>
              <w:left w:val="nil"/>
              <w:bottom w:val="single" w:sz="4" w:space="0" w:color="auto"/>
              <w:right w:val="single" w:sz="4" w:space="0" w:color="auto"/>
            </w:tcBorders>
            <w:textDirection w:val="btLr"/>
            <w:vAlign w:val="center"/>
          </w:tcPr>
          <w:p w14:paraId="3AB0640D" w14:textId="146C4C9E"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7" w:type="dxa"/>
            <w:tcBorders>
              <w:top w:val="single" w:sz="4" w:space="0" w:color="auto"/>
              <w:left w:val="nil"/>
              <w:bottom w:val="single" w:sz="4" w:space="0" w:color="auto"/>
              <w:right w:val="single" w:sz="4" w:space="0" w:color="auto"/>
            </w:tcBorders>
            <w:textDirection w:val="btLr"/>
            <w:vAlign w:val="center"/>
          </w:tcPr>
          <w:p w14:paraId="1BFB2702" w14:textId="0D4533C4"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3B5EE0">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0D143ADE" w14:textId="642E83ED"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5C230088" w14:textId="73292044"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45D84FDA" w14:textId="204B3559" w:rsidR="0072797E" w:rsidRPr="005E4C84" w:rsidRDefault="004603D2" w:rsidP="0072797E">
            <w:pPr>
              <w:spacing w:line="240" w:lineRule="auto"/>
              <w:ind w:left="113" w:right="113"/>
              <w:contextualSpacing w:val="0"/>
              <w:jc w:val="center"/>
              <w:rPr>
                <w:rFonts w:ascii="Arial" w:eastAsia="Times New Roman" w:hAnsi="Arial" w:cs="Arial"/>
                <w:color w:val="000000"/>
                <w:sz w:val="14"/>
                <w:szCs w:val="14"/>
                <w:lang w:eastAsia="es-CO"/>
              </w:rPr>
            </w:pPr>
            <w:r w:rsidRPr="004603D2">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167C2DFF" w14:textId="7167CD23" w:rsidR="0072797E" w:rsidRPr="005E4C84" w:rsidRDefault="004603D2" w:rsidP="0072797E">
            <w:pPr>
              <w:spacing w:line="240" w:lineRule="auto"/>
              <w:ind w:left="113" w:right="113"/>
              <w:contextualSpacing w:val="0"/>
              <w:jc w:val="center"/>
              <w:rPr>
                <w:rFonts w:ascii="Arial" w:eastAsia="Times New Roman" w:hAnsi="Arial" w:cs="Arial"/>
                <w:color w:val="000000"/>
                <w:sz w:val="14"/>
                <w:szCs w:val="14"/>
                <w:lang w:eastAsia="es-CO"/>
              </w:rPr>
            </w:pPr>
            <w:r w:rsidRPr="004603D2">
              <w:rPr>
                <w:rFonts w:ascii="Arial" w:eastAsia="Times New Roman" w:hAnsi="Arial" w:cs="Arial"/>
                <w:color w:val="000000"/>
                <w:sz w:val="14"/>
                <w:szCs w:val="14"/>
                <w:lang w:eastAsia="es-CO"/>
              </w:rPr>
              <w:t>A la terminación de la ocurrencia del evento</w:t>
            </w:r>
          </w:p>
        </w:tc>
        <w:tc>
          <w:tcPr>
            <w:tcW w:w="1984" w:type="dxa"/>
            <w:tcBorders>
              <w:top w:val="single" w:sz="4" w:space="0" w:color="auto"/>
              <w:left w:val="nil"/>
              <w:bottom w:val="single" w:sz="4" w:space="0" w:color="auto"/>
              <w:right w:val="single" w:sz="4" w:space="0" w:color="auto"/>
            </w:tcBorders>
            <w:vAlign w:val="center"/>
          </w:tcPr>
          <w:p w14:paraId="34FD5446" w14:textId="59607B81" w:rsidR="0072797E" w:rsidRDefault="004603D2" w:rsidP="0072797E">
            <w:pPr>
              <w:spacing w:line="240" w:lineRule="auto"/>
              <w:contextualSpacing w:val="0"/>
              <w:rPr>
                <w:rFonts w:ascii="Arial" w:eastAsia="Times New Roman" w:hAnsi="Arial" w:cs="Arial"/>
                <w:color w:val="000000"/>
                <w:sz w:val="14"/>
                <w:szCs w:val="14"/>
                <w:lang w:eastAsia="es-CO"/>
              </w:rPr>
            </w:pPr>
            <w:r w:rsidRPr="004603D2">
              <w:rPr>
                <w:rFonts w:ascii="Arial" w:eastAsia="Times New Roman" w:hAnsi="Arial" w:cs="Arial"/>
                <w:color w:val="000000"/>
                <w:sz w:val="14"/>
                <w:szCs w:val="14"/>
                <w:lang w:eastAsia="es-CO"/>
              </w:rPr>
              <w:t xml:space="preserve">Revisiones de expertos del contratista en los tratamientos y </w:t>
            </w:r>
            <w:r w:rsidR="00280A9C" w:rsidRPr="004603D2">
              <w:rPr>
                <w:rFonts w:ascii="Arial" w:eastAsia="Times New Roman" w:hAnsi="Arial" w:cs="Arial"/>
                <w:color w:val="000000"/>
                <w:sz w:val="14"/>
                <w:szCs w:val="14"/>
                <w:lang w:eastAsia="es-CO"/>
              </w:rPr>
              <w:t>controles a</w:t>
            </w:r>
            <w:r w:rsidRPr="004603D2">
              <w:rPr>
                <w:rFonts w:ascii="Arial" w:eastAsia="Times New Roman" w:hAnsi="Arial" w:cs="Arial"/>
                <w:color w:val="000000"/>
                <w:sz w:val="14"/>
                <w:szCs w:val="14"/>
                <w:lang w:eastAsia="es-CO"/>
              </w:rPr>
              <w:t xml:space="preserve"> ser implementados</w:t>
            </w:r>
          </w:p>
        </w:tc>
        <w:tc>
          <w:tcPr>
            <w:tcW w:w="851" w:type="dxa"/>
            <w:tcBorders>
              <w:top w:val="single" w:sz="4" w:space="0" w:color="auto"/>
              <w:left w:val="nil"/>
              <w:bottom w:val="single" w:sz="4" w:space="0" w:color="auto"/>
              <w:right w:val="single" w:sz="4" w:space="0" w:color="auto"/>
            </w:tcBorders>
            <w:vAlign w:val="center"/>
          </w:tcPr>
          <w:p w14:paraId="7596C397" w14:textId="21E4540A" w:rsidR="0072797E" w:rsidRPr="005E4C84" w:rsidRDefault="004603D2" w:rsidP="0072797E">
            <w:pPr>
              <w:spacing w:line="240" w:lineRule="auto"/>
              <w:contextualSpacing w:val="0"/>
              <w:rPr>
                <w:rFonts w:ascii="Arial" w:eastAsia="Times New Roman" w:hAnsi="Arial" w:cs="Arial"/>
                <w:color w:val="000000"/>
                <w:sz w:val="14"/>
                <w:szCs w:val="14"/>
                <w:lang w:eastAsia="es-CO"/>
              </w:rPr>
            </w:pPr>
            <w:r w:rsidRPr="004603D2">
              <w:rPr>
                <w:rFonts w:ascii="Arial" w:eastAsia="Times New Roman" w:hAnsi="Arial" w:cs="Arial"/>
                <w:color w:val="000000"/>
                <w:sz w:val="14"/>
                <w:szCs w:val="14"/>
                <w:lang w:eastAsia="es-CO"/>
              </w:rPr>
              <w:t>Diario cuando se presente el evento y hasta que cese el mismo.</w:t>
            </w:r>
          </w:p>
        </w:tc>
      </w:tr>
      <w:tr w:rsidR="0072797E" w:rsidRPr="00AB22EC" w14:paraId="68A1C324"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217A8D2B" w14:textId="21DD31D2" w:rsidR="0072797E" w:rsidRDefault="0072797E" w:rsidP="0072797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26</w:t>
            </w:r>
          </w:p>
        </w:tc>
        <w:tc>
          <w:tcPr>
            <w:tcW w:w="316" w:type="dxa"/>
            <w:tcBorders>
              <w:top w:val="single" w:sz="4" w:space="0" w:color="auto"/>
              <w:left w:val="nil"/>
              <w:bottom w:val="single" w:sz="4" w:space="0" w:color="auto"/>
              <w:right w:val="single" w:sz="4" w:space="0" w:color="auto"/>
            </w:tcBorders>
            <w:textDirection w:val="btLr"/>
            <w:vAlign w:val="center"/>
          </w:tcPr>
          <w:p w14:paraId="75867DDD" w14:textId="5B8CEBD7"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43977FEB" w14:textId="48406BD9"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2613454C" w14:textId="60B2B172"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867FE">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4C562FCD" w14:textId="78783D82"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626CFF">
              <w:rPr>
                <w:rFonts w:ascii="Arial" w:eastAsia="Times New Roman" w:hAnsi="Arial" w:cs="Arial"/>
                <w:color w:val="000000"/>
                <w:sz w:val="14"/>
                <w:szCs w:val="14"/>
                <w:lang w:eastAsia="es-CO"/>
              </w:rPr>
              <w:t>Riesgo político-social, Riesgo de la naturaleza</w:t>
            </w:r>
          </w:p>
        </w:tc>
        <w:tc>
          <w:tcPr>
            <w:tcW w:w="2107" w:type="dxa"/>
            <w:tcBorders>
              <w:top w:val="single" w:sz="4" w:space="0" w:color="auto"/>
              <w:left w:val="nil"/>
              <w:bottom w:val="single" w:sz="4" w:space="0" w:color="auto"/>
              <w:right w:val="single" w:sz="4" w:space="0" w:color="auto"/>
            </w:tcBorders>
            <w:vAlign w:val="center"/>
          </w:tcPr>
          <w:p w14:paraId="2174B858" w14:textId="6D4CA53E"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80209D">
              <w:rPr>
                <w:rFonts w:ascii="Arial" w:eastAsia="Times New Roman" w:hAnsi="Arial" w:cs="Arial"/>
                <w:color w:val="000000"/>
                <w:sz w:val="14"/>
                <w:szCs w:val="14"/>
                <w:lang w:eastAsia="es-CO"/>
              </w:rPr>
              <w:t xml:space="preserve">Fuerza mayor no asegurable.  Incertidumbre de ocurrencia de eventos de fuerza mayor no asegurables, tales como guerras, hallazgos </w:t>
            </w:r>
            <w:r w:rsidR="00280A9C" w:rsidRPr="0080209D">
              <w:rPr>
                <w:rFonts w:ascii="Arial" w:eastAsia="Times New Roman" w:hAnsi="Arial" w:cs="Arial"/>
                <w:color w:val="000000"/>
                <w:sz w:val="14"/>
                <w:szCs w:val="14"/>
                <w:lang w:eastAsia="es-CO"/>
              </w:rPr>
              <w:t>arqueológicos, yacimientos</w:t>
            </w:r>
            <w:r w:rsidRPr="0080209D">
              <w:rPr>
                <w:rFonts w:ascii="Arial" w:eastAsia="Times New Roman" w:hAnsi="Arial" w:cs="Arial"/>
                <w:color w:val="000000"/>
                <w:sz w:val="14"/>
                <w:szCs w:val="14"/>
                <w:lang w:eastAsia="es-CO"/>
              </w:rPr>
              <w:t xml:space="preserve"> mineros</w:t>
            </w:r>
            <w:r>
              <w:rPr>
                <w:rFonts w:ascii="Arial" w:eastAsia="Times New Roman" w:hAnsi="Arial" w:cs="Arial"/>
                <w:color w:val="000000"/>
                <w:sz w:val="14"/>
                <w:szCs w:val="14"/>
                <w:lang w:eastAsia="es-CO"/>
              </w:rPr>
              <w:t xml:space="preserve">. </w:t>
            </w:r>
            <w:r w:rsidRPr="0080209D">
              <w:rPr>
                <w:rFonts w:ascii="Arial" w:eastAsia="Times New Roman" w:hAnsi="Arial" w:cs="Arial"/>
                <w:color w:val="000000"/>
                <w:sz w:val="14"/>
                <w:szCs w:val="14"/>
                <w:lang w:eastAsia="es-CO"/>
              </w:rPr>
              <w:t>Se define la Fuerza Mayor o Caso Fortuito, en los términos de la legislación existente.</w:t>
            </w:r>
          </w:p>
        </w:tc>
        <w:tc>
          <w:tcPr>
            <w:tcW w:w="1843" w:type="dxa"/>
            <w:tcBorders>
              <w:top w:val="single" w:sz="4" w:space="0" w:color="auto"/>
              <w:left w:val="nil"/>
              <w:bottom w:val="single" w:sz="4" w:space="0" w:color="auto"/>
              <w:right w:val="single" w:sz="4" w:space="0" w:color="auto"/>
            </w:tcBorders>
            <w:vAlign w:val="center"/>
          </w:tcPr>
          <w:p w14:paraId="15D0DEE3" w14:textId="63086AAA" w:rsidR="0072797E" w:rsidRPr="0080499B" w:rsidRDefault="00280A9C" w:rsidP="0072797E">
            <w:pPr>
              <w:spacing w:line="240" w:lineRule="auto"/>
              <w:contextualSpacing w:val="0"/>
              <w:rPr>
                <w:rFonts w:ascii="Arial" w:eastAsia="Times New Roman" w:hAnsi="Arial" w:cs="Arial"/>
                <w:color w:val="000000"/>
                <w:sz w:val="14"/>
                <w:szCs w:val="14"/>
                <w:lang w:eastAsia="es-CO"/>
              </w:rPr>
            </w:pPr>
            <w:r w:rsidRPr="008956DB">
              <w:rPr>
                <w:rFonts w:ascii="Arial" w:eastAsia="Times New Roman" w:hAnsi="Arial" w:cs="Arial"/>
                <w:color w:val="000000"/>
                <w:sz w:val="14"/>
                <w:szCs w:val="14"/>
                <w:lang w:eastAsia="es-CO"/>
              </w:rPr>
              <w:t>Interferencia en</w:t>
            </w:r>
            <w:r w:rsidR="0072797E" w:rsidRPr="008956DB">
              <w:rPr>
                <w:rFonts w:ascii="Arial" w:eastAsia="Times New Roman" w:hAnsi="Arial" w:cs="Arial"/>
                <w:color w:val="000000"/>
                <w:sz w:val="14"/>
                <w:szCs w:val="14"/>
                <w:lang w:eastAsia="es-CO"/>
              </w:rPr>
              <w:t xml:space="preserve"> la ejecución del proyecto, pérdidas de bienes de la </w:t>
            </w:r>
            <w:r w:rsidR="005A72BF">
              <w:rPr>
                <w:rFonts w:ascii="Arial" w:eastAsia="Times New Roman" w:hAnsi="Arial" w:cs="Arial"/>
                <w:color w:val="000000"/>
                <w:sz w:val="14"/>
                <w:szCs w:val="14"/>
                <w:lang w:eastAsia="es-CO"/>
              </w:rPr>
              <w:t>Gobernación</w:t>
            </w:r>
            <w:r w:rsidR="0072797E">
              <w:rPr>
                <w:rFonts w:ascii="Arial" w:eastAsia="Times New Roman" w:hAnsi="Arial" w:cs="Arial"/>
                <w:color w:val="000000"/>
                <w:sz w:val="14"/>
                <w:szCs w:val="14"/>
                <w:lang w:eastAsia="es-CO"/>
              </w:rPr>
              <w:t xml:space="preserve"> de Caldas</w:t>
            </w:r>
            <w:r w:rsidR="0072797E" w:rsidRPr="008956DB">
              <w:rPr>
                <w:rFonts w:ascii="Arial" w:eastAsia="Times New Roman" w:hAnsi="Arial" w:cs="Arial"/>
                <w:color w:val="000000"/>
                <w:sz w:val="14"/>
                <w:szCs w:val="14"/>
                <w:lang w:eastAsia="es-CO"/>
              </w:rPr>
              <w:t xml:space="preserve"> o del </w:t>
            </w:r>
            <w:r w:rsidRPr="008956DB">
              <w:rPr>
                <w:rFonts w:ascii="Arial" w:eastAsia="Times New Roman" w:hAnsi="Arial" w:cs="Arial"/>
                <w:color w:val="000000"/>
                <w:sz w:val="14"/>
                <w:szCs w:val="14"/>
                <w:lang w:eastAsia="es-CO"/>
              </w:rPr>
              <w:t>contratista, cambios</w:t>
            </w:r>
            <w:r w:rsidR="0072797E" w:rsidRPr="008956DB">
              <w:rPr>
                <w:rFonts w:ascii="Arial" w:eastAsia="Times New Roman" w:hAnsi="Arial" w:cs="Arial"/>
                <w:color w:val="000000"/>
                <w:sz w:val="14"/>
                <w:szCs w:val="14"/>
                <w:lang w:eastAsia="es-CO"/>
              </w:rPr>
              <w:t xml:space="preserve"> en las obras por necesidad de ajustar diseños</w:t>
            </w:r>
          </w:p>
        </w:tc>
        <w:tc>
          <w:tcPr>
            <w:tcW w:w="283" w:type="dxa"/>
            <w:tcBorders>
              <w:top w:val="single" w:sz="4" w:space="0" w:color="auto"/>
              <w:left w:val="nil"/>
              <w:bottom w:val="single" w:sz="4" w:space="0" w:color="auto"/>
              <w:right w:val="single" w:sz="4" w:space="0" w:color="auto"/>
            </w:tcBorders>
            <w:textDirection w:val="btLr"/>
            <w:vAlign w:val="center"/>
          </w:tcPr>
          <w:p w14:paraId="090378EB" w14:textId="089A85E9"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single" w:sz="4" w:space="0" w:color="auto"/>
              <w:left w:val="nil"/>
              <w:bottom w:val="single" w:sz="4" w:space="0" w:color="auto"/>
              <w:right w:val="single" w:sz="4" w:space="0" w:color="auto"/>
            </w:tcBorders>
            <w:textDirection w:val="btLr"/>
            <w:vAlign w:val="center"/>
          </w:tcPr>
          <w:p w14:paraId="654289AA" w14:textId="2B0FF5A4"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283" w:type="dxa"/>
            <w:tcBorders>
              <w:top w:val="single" w:sz="4" w:space="0" w:color="auto"/>
              <w:left w:val="nil"/>
              <w:bottom w:val="single" w:sz="4" w:space="0" w:color="auto"/>
              <w:right w:val="single" w:sz="4" w:space="0" w:color="auto"/>
            </w:tcBorders>
            <w:textDirection w:val="btLr"/>
            <w:vAlign w:val="center"/>
          </w:tcPr>
          <w:p w14:paraId="44A824BC" w14:textId="1E4F5EAF"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7</w:t>
            </w:r>
          </w:p>
        </w:tc>
        <w:tc>
          <w:tcPr>
            <w:tcW w:w="425" w:type="dxa"/>
            <w:tcBorders>
              <w:top w:val="single" w:sz="4" w:space="0" w:color="auto"/>
              <w:left w:val="nil"/>
              <w:bottom w:val="single" w:sz="4" w:space="0" w:color="auto"/>
              <w:right w:val="single" w:sz="4" w:space="0" w:color="auto"/>
            </w:tcBorders>
            <w:textDirection w:val="btLr"/>
            <w:vAlign w:val="center"/>
          </w:tcPr>
          <w:p w14:paraId="0196224F" w14:textId="038CDA31"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single" w:sz="4" w:space="0" w:color="auto"/>
              <w:left w:val="nil"/>
              <w:bottom w:val="single" w:sz="4" w:space="0" w:color="auto"/>
              <w:right w:val="single" w:sz="4" w:space="0" w:color="auto"/>
            </w:tcBorders>
            <w:textDirection w:val="btLr"/>
            <w:vAlign w:val="center"/>
          </w:tcPr>
          <w:p w14:paraId="77AED449" w14:textId="59AD528C"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3827" w:type="dxa"/>
            <w:tcBorders>
              <w:top w:val="single" w:sz="4" w:space="0" w:color="auto"/>
              <w:left w:val="nil"/>
              <w:bottom w:val="single" w:sz="4" w:space="0" w:color="auto"/>
              <w:right w:val="single" w:sz="4" w:space="0" w:color="auto"/>
            </w:tcBorders>
            <w:vAlign w:val="center"/>
          </w:tcPr>
          <w:p w14:paraId="08D85754" w14:textId="43358A3D" w:rsidR="0072797E" w:rsidRPr="00420460" w:rsidRDefault="0072797E" w:rsidP="0072797E">
            <w:pPr>
              <w:spacing w:line="240" w:lineRule="auto"/>
              <w:contextualSpacing w:val="0"/>
              <w:rPr>
                <w:rFonts w:ascii="Arial" w:eastAsia="Times New Roman" w:hAnsi="Arial" w:cs="Arial"/>
                <w:color w:val="000000"/>
                <w:sz w:val="14"/>
                <w:szCs w:val="14"/>
                <w:lang w:eastAsia="es-CO"/>
              </w:rPr>
            </w:pPr>
            <w:r w:rsidRPr="00420460">
              <w:rPr>
                <w:rFonts w:ascii="Arial" w:eastAsia="Times New Roman" w:hAnsi="Arial" w:cs="Arial"/>
                <w:color w:val="000000"/>
                <w:sz w:val="14"/>
                <w:szCs w:val="14"/>
                <w:lang w:eastAsia="es-CO"/>
              </w:rPr>
              <w:t xml:space="preserve">Recopilación de datos estadísticos e información a </w:t>
            </w:r>
            <w:r w:rsidR="00280A9C" w:rsidRPr="00420460">
              <w:rPr>
                <w:rFonts w:ascii="Arial" w:eastAsia="Times New Roman" w:hAnsi="Arial" w:cs="Arial"/>
                <w:color w:val="000000"/>
                <w:sz w:val="14"/>
                <w:szCs w:val="14"/>
                <w:lang w:eastAsia="es-CO"/>
              </w:rPr>
              <w:t>partir de</w:t>
            </w:r>
            <w:r w:rsidRPr="00420460">
              <w:rPr>
                <w:rFonts w:ascii="Arial" w:eastAsia="Times New Roman" w:hAnsi="Arial" w:cs="Arial"/>
                <w:color w:val="000000"/>
                <w:sz w:val="14"/>
                <w:szCs w:val="14"/>
                <w:lang w:eastAsia="es-CO"/>
              </w:rPr>
              <w:t xml:space="preserve"> fuentes oficiales durante la etapa precontractual y contractual, sobre la posibilidad </w:t>
            </w:r>
            <w:r w:rsidR="00DC5548" w:rsidRPr="00420460">
              <w:rPr>
                <w:rFonts w:ascii="Arial" w:eastAsia="Times New Roman" w:hAnsi="Arial" w:cs="Arial"/>
                <w:color w:val="000000"/>
                <w:sz w:val="14"/>
                <w:szCs w:val="14"/>
                <w:lang w:eastAsia="es-CO"/>
              </w:rPr>
              <w:t>de</w:t>
            </w:r>
            <w:r w:rsidR="00280A9C" w:rsidRPr="00420460">
              <w:rPr>
                <w:rFonts w:ascii="Arial" w:eastAsia="Times New Roman" w:hAnsi="Arial" w:cs="Arial"/>
                <w:color w:val="000000"/>
                <w:sz w:val="14"/>
                <w:szCs w:val="14"/>
                <w:lang w:eastAsia="es-CO"/>
              </w:rPr>
              <w:t xml:space="preserve"> </w:t>
            </w:r>
            <w:r w:rsidR="00DC5548" w:rsidRPr="00420460">
              <w:rPr>
                <w:rFonts w:ascii="Arial" w:eastAsia="Times New Roman" w:hAnsi="Arial" w:cs="Arial"/>
                <w:color w:val="000000"/>
                <w:sz w:val="14"/>
                <w:szCs w:val="14"/>
                <w:lang w:eastAsia="es-CO"/>
              </w:rPr>
              <w:t>aparición de</w:t>
            </w:r>
            <w:r w:rsidRPr="00420460">
              <w:rPr>
                <w:rFonts w:ascii="Arial" w:eastAsia="Times New Roman" w:hAnsi="Arial" w:cs="Arial"/>
                <w:color w:val="000000"/>
                <w:sz w:val="14"/>
                <w:szCs w:val="14"/>
                <w:lang w:eastAsia="es-CO"/>
              </w:rPr>
              <w:t xml:space="preserve"> hallazgos arqueológicos o yacimientos mineros en la región del proyecto, para advertir oportunamente sobre su interferencia con el proyecto y tomar las </w:t>
            </w:r>
            <w:r w:rsidR="00DC5548" w:rsidRPr="00420460">
              <w:rPr>
                <w:rFonts w:ascii="Arial" w:eastAsia="Times New Roman" w:hAnsi="Arial" w:cs="Arial"/>
                <w:color w:val="000000"/>
                <w:sz w:val="14"/>
                <w:szCs w:val="14"/>
                <w:lang w:eastAsia="es-CO"/>
              </w:rPr>
              <w:t>medidas tendientes</w:t>
            </w:r>
            <w:r w:rsidRPr="00420460">
              <w:rPr>
                <w:rFonts w:ascii="Arial" w:eastAsia="Times New Roman" w:hAnsi="Arial" w:cs="Arial"/>
                <w:color w:val="000000"/>
                <w:sz w:val="14"/>
                <w:szCs w:val="14"/>
                <w:lang w:eastAsia="es-CO"/>
              </w:rPr>
              <w:t xml:space="preserve"> a mitigar el impacto. </w:t>
            </w:r>
          </w:p>
          <w:p w14:paraId="0912FF71" w14:textId="19043DCF" w:rsidR="0072797E" w:rsidRDefault="0072797E" w:rsidP="0072797E">
            <w:pPr>
              <w:spacing w:line="240" w:lineRule="auto"/>
              <w:contextualSpacing w:val="0"/>
              <w:rPr>
                <w:rFonts w:ascii="Arial" w:eastAsia="Times New Roman" w:hAnsi="Arial" w:cs="Arial"/>
                <w:color w:val="000000"/>
                <w:sz w:val="14"/>
                <w:szCs w:val="14"/>
                <w:lang w:eastAsia="es-CO"/>
              </w:rPr>
            </w:pPr>
            <w:r w:rsidRPr="00420460">
              <w:rPr>
                <w:rFonts w:ascii="Arial" w:eastAsia="Times New Roman" w:hAnsi="Arial" w:cs="Arial"/>
                <w:color w:val="000000"/>
                <w:sz w:val="14"/>
                <w:szCs w:val="14"/>
                <w:lang w:eastAsia="es-CO"/>
              </w:rPr>
              <w:t xml:space="preserve"> Ante la aparición del evento efectuar los ajustes de diseño para las modificaciones a que hubiere lugar en la ejecución del proyecto. En caso de guerra tratar y acordar con</w:t>
            </w:r>
            <w:r>
              <w:rPr>
                <w:rFonts w:ascii="Arial" w:eastAsia="Times New Roman" w:hAnsi="Arial" w:cs="Arial"/>
                <w:color w:val="000000"/>
                <w:sz w:val="14"/>
                <w:szCs w:val="14"/>
                <w:lang w:eastAsia="es-CO"/>
              </w:rPr>
              <w:t xml:space="preserve"> </w:t>
            </w:r>
            <w:r w:rsidRPr="00186FB9">
              <w:rPr>
                <w:rFonts w:ascii="Arial" w:eastAsia="Times New Roman" w:hAnsi="Arial" w:cs="Arial"/>
                <w:color w:val="000000"/>
                <w:sz w:val="14"/>
                <w:szCs w:val="14"/>
                <w:lang w:eastAsia="es-CO"/>
              </w:rPr>
              <w:t>a</w:t>
            </w:r>
            <w:r>
              <w:rPr>
                <w:rFonts w:ascii="Arial" w:eastAsia="Times New Roman" w:hAnsi="Arial" w:cs="Arial"/>
                <w:color w:val="000000"/>
                <w:sz w:val="14"/>
                <w:szCs w:val="14"/>
                <w:lang w:eastAsia="es-CO"/>
              </w:rPr>
              <w:t xml:space="preserve"> la Gobernación de Caldas</w:t>
            </w:r>
            <w:r w:rsidRPr="00420460">
              <w:rPr>
                <w:rFonts w:ascii="Arial" w:eastAsia="Times New Roman" w:hAnsi="Arial" w:cs="Arial"/>
                <w:color w:val="000000"/>
                <w:sz w:val="14"/>
                <w:szCs w:val="14"/>
                <w:lang w:eastAsia="es-CO"/>
              </w:rPr>
              <w:t xml:space="preserve"> el tratamiento contractual al proyecto</w:t>
            </w:r>
          </w:p>
        </w:tc>
        <w:tc>
          <w:tcPr>
            <w:tcW w:w="425" w:type="dxa"/>
            <w:tcBorders>
              <w:top w:val="single" w:sz="4" w:space="0" w:color="auto"/>
              <w:left w:val="nil"/>
              <w:bottom w:val="single" w:sz="4" w:space="0" w:color="auto"/>
              <w:right w:val="single" w:sz="4" w:space="0" w:color="auto"/>
            </w:tcBorders>
            <w:textDirection w:val="btLr"/>
            <w:vAlign w:val="center"/>
          </w:tcPr>
          <w:p w14:paraId="38DE47ED" w14:textId="19C3F54F"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5" w:type="dxa"/>
            <w:tcBorders>
              <w:top w:val="single" w:sz="4" w:space="0" w:color="auto"/>
              <w:left w:val="nil"/>
              <w:bottom w:val="single" w:sz="4" w:space="0" w:color="auto"/>
              <w:right w:val="single" w:sz="4" w:space="0" w:color="auto"/>
            </w:tcBorders>
            <w:textDirection w:val="btLr"/>
            <w:vAlign w:val="center"/>
          </w:tcPr>
          <w:p w14:paraId="427A1994" w14:textId="0DA69C1D"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360" w:type="dxa"/>
            <w:tcBorders>
              <w:top w:val="single" w:sz="4" w:space="0" w:color="auto"/>
              <w:left w:val="nil"/>
              <w:bottom w:val="single" w:sz="4" w:space="0" w:color="auto"/>
              <w:right w:val="single" w:sz="4" w:space="0" w:color="auto"/>
            </w:tcBorders>
            <w:textDirection w:val="btLr"/>
            <w:vAlign w:val="center"/>
          </w:tcPr>
          <w:p w14:paraId="61340B5F" w14:textId="4BBFB1CB"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427" w:type="dxa"/>
            <w:tcBorders>
              <w:top w:val="single" w:sz="4" w:space="0" w:color="auto"/>
              <w:left w:val="nil"/>
              <w:bottom w:val="single" w:sz="4" w:space="0" w:color="auto"/>
              <w:right w:val="single" w:sz="4" w:space="0" w:color="auto"/>
            </w:tcBorders>
            <w:textDirection w:val="btLr"/>
            <w:vAlign w:val="center"/>
          </w:tcPr>
          <w:p w14:paraId="24A515BA" w14:textId="52446D93"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150AE3">
              <w:rPr>
                <w:rFonts w:ascii="Arial" w:eastAsia="Times New Roman" w:hAnsi="Arial" w:cs="Arial"/>
                <w:color w:val="000000"/>
                <w:sz w:val="14"/>
                <w:szCs w:val="14"/>
                <w:lang w:eastAsia="es-CO"/>
              </w:rPr>
              <w:t>Riesgo Medio</w:t>
            </w:r>
          </w:p>
        </w:tc>
        <w:tc>
          <w:tcPr>
            <w:tcW w:w="425" w:type="dxa"/>
            <w:tcBorders>
              <w:top w:val="single" w:sz="4" w:space="0" w:color="auto"/>
              <w:left w:val="nil"/>
              <w:bottom w:val="single" w:sz="4" w:space="0" w:color="auto"/>
              <w:right w:val="single" w:sz="4" w:space="0" w:color="auto"/>
            </w:tcBorders>
            <w:textDirection w:val="btLr"/>
            <w:vAlign w:val="center"/>
          </w:tcPr>
          <w:p w14:paraId="6C3F4EB8" w14:textId="22308EFE"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53BBD3FE" w14:textId="0BC7D7A7"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489" w:type="dxa"/>
            <w:tcBorders>
              <w:top w:val="single" w:sz="4" w:space="0" w:color="auto"/>
              <w:left w:val="nil"/>
              <w:bottom w:val="single" w:sz="4" w:space="0" w:color="auto"/>
              <w:right w:val="single" w:sz="4" w:space="0" w:color="auto"/>
            </w:tcBorders>
            <w:textDirection w:val="btLr"/>
          </w:tcPr>
          <w:p w14:paraId="67C08785" w14:textId="5A6145BB" w:rsidR="0072797E" w:rsidRPr="005E4C84" w:rsidRDefault="004603D2" w:rsidP="0072797E">
            <w:pPr>
              <w:spacing w:line="240" w:lineRule="auto"/>
              <w:ind w:left="113" w:right="113"/>
              <w:contextualSpacing w:val="0"/>
              <w:jc w:val="center"/>
              <w:rPr>
                <w:rFonts w:ascii="Arial" w:eastAsia="Times New Roman" w:hAnsi="Arial" w:cs="Arial"/>
                <w:color w:val="000000"/>
                <w:sz w:val="14"/>
                <w:szCs w:val="14"/>
                <w:lang w:eastAsia="es-CO"/>
              </w:rPr>
            </w:pPr>
            <w:r w:rsidRPr="004603D2">
              <w:rPr>
                <w:rFonts w:ascii="Arial" w:eastAsia="Times New Roman" w:hAnsi="Arial" w:cs="Arial"/>
                <w:color w:val="000000"/>
                <w:sz w:val="14"/>
                <w:szCs w:val="14"/>
                <w:lang w:eastAsia="es-CO"/>
              </w:rPr>
              <w:t>Etapa precontractual y durante la ejecución del proyecto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601BE7C2" w14:textId="637B22E8" w:rsidR="0072797E" w:rsidRPr="005E4C84" w:rsidRDefault="004603D2" w:rsidP="0072797E">
            <w:pPr>
              <w:spacing w:line="240" w:lineRule="auto"/>
              <w:ind w:left="113" w:right="113"/>
              <w:contextualSpacing w:val="0"/>
              <w:jc w:val="center"/>
              <w:rPr>
                <w:rFonts w:ascii="Arial" w:eastAsia="Times New Roman" w:hAnsi="Arial" w:cs="Arial"/>
                <w:color w:val="000000"/>
                <w:sz w:val="14"/>
                <w:szCs w:val="14"/>
                <w:lang w:eastAsia="es-CO"/>
              </w:rPr>
            </w:pPr>
            <w:r w:rsidRPr="004603D2">
              <w:rPr>
                <w:rFonts w:ascii="Arial" w:eastAsia="Times New Roman" w:hAnsi="Arial" w:cs="Arial"/>
                <w:color w:val="000000"/>
                <w:sz w:val="14"/>
                <w:szCs w:val="14"/>
                <w:lang w:eastAsia="es-CO"/>
              </w:rPr>
              <w:t>A la terminación de la ejecución del contrato</w:t>
            </w:r>
          </w:p>
        </w:tc>
        <w:tc>
          <w:tcPr>
            <w:tcW w:w="1984" w:type="dxa"/>
            <w:tcBorders>
              <w:top w:val="single" w:sz="4" w:space="0" w:color="auto"/>
              <w:left w:val="nil"/>
              <w:bottom w:val="single" w:sz="4" w:space="0" w:color="auto"/>
              <w:right w:val="single" w:sz="4" w:space="0" w:color="auto"/>
            </w:tcBorders>
            <w:vAlign w:val="center"/>
          </w:tcPr>
          <w:p w14:paraId="6A484569" w14:textId="14146493" w:rsidR="004603D2" w:rsidRPr="004603D2" w:rsidRDefault="004603D2" w:rsidP="004603D2">
            <w:pPr>
              <w:spacing w:line="240" w:lineRule="auto"/>
              <w:contextualSpacing w:val="0"/>
              <w:rPr>
                <w:rFonts w:ascii="Arial" w:eastAsia="Times New Roman" w:hAnsi="Arial" w:cs="Arial"/>
                <w:color w:val="000000"/>
                <w:sz w:val="14"/>
                <w:szCs w:val="14"/>
                <w:lang w:eastAsia="es-CO"/>
              </w:rPr>
            </w:pPr>
            <w:r w:rsidRPr="004603D2">
              <w:rPr>
                <w:rFonts w:ascii="Arial" w:eastAsia="Times New Roman" w:hAnsi="Arial" w:cs="Arial"/>
                <w:color w:val="000000"/>
                <w:sz w:val="14"/>
                <w:szCs w:val="14"/>
                <w:lang w:eastAsia="es-CO"/>
              </w:rPr>
              <w:t xml:space="preserve">Revisión de la información obtenida, para tomar las medidas a que haya lugar </w:t>
            </w:r>
          </w:p>
          <w:p w14:paraId="2996F3A4" w14:textId="6D630A85" w:rsidR="0072797E" w:rsidRDefault="004603D2" w:rsidP="004603D2">
            <w:pPr>
              <w:spacing w:line="240" w:lineRule="auto"/>
              <w:contextualSpacing w:val="0"/>
              <w:rPr>
                <w:rFonts w:ascii="Arial" w:eastAsia="Times New Roman" w:hAnsi="Arial" w:cs="Arial"/>
                <w:color w:val="000000"/>
                <w:sz w:val="14"/>
                <w:szCs w:val="14"/>
                <w:lang w:eastAsia="es-CO"/>
              </w:rPr>
            </w:pPr>
            <w:r w:rsidRPr="004603D2">
              <w:rPr>
                <w:rFonts w:ascii="Arial" w:eastAsia="Times New Roman" w:hAnsi="Arial" w:cs="Arial"/>
                <w:color w:val="000000"/>
                <w:sz w:val="14"/>
                <w:szCs w:val="14"/>
                <w:lang w:eastAsia="es-CO"/>
              </w:rPr>
              <w:t>Monitoreo permanente sobre las causas que puedan generar el riesgo, con el fin de implementar los planes correctivos o de emergencia a que haya lugar</w:t>
            </w:r>
          </w:p>
        </w:tc>
        <w:tc>
          <w:tcPr>
            <w:tcW w:w="851" w:type="dxa"/>
            <w:tcBorders>
              <w:top w:val="single" w:sz="4" w:space="0" w:color="auto"/>
              <w:left w:val="nil"/>
              <w:bottom w:val="single" w:sz="4" w:space="0" w:color="auto"/>
              <w:right w:val="single" w:sz="4" w:space="0" w:color="auto"/>
            </w:tcBorders>
            <w:vAlign w:val="center"/>
          </w:tcPr>
          <w:p w14:paraId="1F0D9F37" w14:textId="450E2302" w:rsidR="0072797E" w:rsidRPr="005E4C84" w:rsidRDefault="004603D2" w:rsidP="0072797E">
            <w:pPr>
              <w:spacing w:line="240" w:lineRule="auto"/>
              <w:contextualSpacing w:val="0"/>
              <w:rPr>
                <w:rFonts w:ascii="Arial" w:eastAsia="Times New Roman" w:hAnsi="Arial" w:cs="Arial"/>
                <w:color w:val="000000"/>
                <w:sz w:val="14"/>
                <w:szCs w:val="14"/>
                <w:lang w:eastAsia="es-CO"/>
              </w:rPr>
            </w:pPr>
            <w:r w:rsidRPr="004603D2">
              <w:rPr>
                <w:rFonts w:ascii="Arial" w:eastAsia="Times New Roman" w:hAnsi="Arial" w:cs="Arial"/>
                <w:color w:val="000000"/>
                <w:sz w:val="14"/>
                <w:szCs w:val="14"/>
                <w:lang w:eastAsia="es-CO"/>
              </w:rPr>
              <w:t>Diario durante la etapa precontractual y en la contractual cuando se presente el evento y hasta que cese el mismo.</w:t>
            </w:r>
          </w:p>
        </w:tc>
      </w:tr>
      <w:tr w:rsidR="0072797E" w:rsidRPr="00AB22EC" w14:paraId="192BEA44"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20C824D5" w14:textId="7B5C29C7" w:rsidR="0072797E" w:rsidRDefault="0072797E" w:rsidP="0072797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lastRenderedPageBreak/>
              <w:t>27</w:t>
            </w:r>
          </w:p>
        </w:tc>
        <w:tc>
          <w:tcPr>
            <w:tcW w:w="316" w:type="dxa"/>
            <w:tcBorders>
              <w:top w:val="single" w:sz="4" w:space="0" w:color="auto"/>
              <w:left w:val="nil"/>
              <w:bottom w:val="single" w:sz="4" w:space="0" w:color="auto"/>
              <w:right w:val="single" w:sz="4" w:space="0" w:color="auto"/>
            </w:tcBorders>
            <w:textDirection w:val="btLr"/>
            <w:vAlign w:val="center"/>
          </w:tcPr>
          <w:p w14:paraId="3939B04F" w14:textId="6685393D"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752D91A0" w14:textId="1FF1BED7"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7038998A" w14:textId="52E44EFF"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867FE">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46672B0F" w14:textId="0782C8AD"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4412BC">
              <w:rPr>
                <w:rFonts w:ascii="Arial" w:eastAsia="Times New Roman" w:hAnsi="Arial" w:cs="Arial"/>
                <w:color w:val="000000"/>
                <w:sz w:val="14"/>
                <w:szCs w:val="14"/>
                <w:lang w:eastAsia="es-CO"/>
              </w:rPr>
              <w:t>Riesgo político-social, Riesgo de la naturaleza</w:t>
            </w:r>
          </w:p>
        </w:tc>
        <w:tc>
          <w:tcPr>
            <w:tcW w:w="2107" w:type="dxa"/>
            <w:tcBorders>
              <w:top w:val="single" w:sz="4" w:space="0" w:color="auto"/>
              <w:left w:val="nil"/>
              <w:bottom w:val="single" w:sz="4" w:space="0" w:color="auto"/>
              <w:right w:val="single" w:sz="4" w:space="0" w:color="auto"/>
            </w:tcBorders>
            <w:vAlign w:val="center"/>
          </w:tcPr>
          <w:p w14:paraId="7EEBB5E3" w14:textId="093215BD"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AE7B96">
              <w:rPr>
                <w:rFonts w:ascii="Arial" w:eastAsia="Times New Roman" w:hAnsi="Arial" w:cs="Arial"/>
                <w:color w:val="000000"/>
                <w:sz w:val="14"/>
                <w:szCs w:val="14"/>
                <w:lang w:eastAsia="es-CO"/>
              </w:rPr>
              <w:t xml:space="preserve">Presencia de Riesgos Biológicos. Se refiere a la posibilidad </w:t>
            </w:r>
            <w:r w:rsidR="00DC5548" w:rsidRPr="00AE7B96">
              <w:rPr>
                <w:rFonts w:ascii="Arial" w:eastAsia="Times New Roman" w:hAnsi="Arial" w:cs="Arial"/>
                <w:color w:val="000000"/>
                <w:sz w:val="14"/>
                <w:szCs w:val="14"/>
                <w:lang w:eastAsia="es-CO"/>
              </w:rPr>
              <w:t>que,</w:t>
            </w:r>
            <w:r w:rsidRPr="00AE7B96">
              <w:rPr>
                <w:rFonts w:ascii="Arial" w:eastAsia="Times New Roman" w:hAnsi="Arial" w:cs="Arial"/>
                <w:color w:val="000000"/>
                <w:sz w:val="14"/>
                <w:szCs w:val="14"/>
                <w:lang w:eastAsia="es-CO"/>
              </w:rPr>
              <w:t xml:space="preserve"> durante la ejecución del contrato, los colaboradores del </w:t>
            </w:r>
            <w:r w:rsidR="00DC5548" w:rsidRPr="00AE7B96">
              <w:rPr>
                <w:rFonts w:ascii="Arial" w:eastAsia="Times New Roman" w:hAnsi="Arial" w:cs="Arial"/>
                <w:color w:val="000000"/>
                <w:sz w:val="14"/>
                <w:szCs w:val="14"/>
                <w:lang w:eastAsia="es-CO"/>
              </w:rPr>
              <w:t>Contratista</w:t>
            </w:r>
            <w:r w:rsidRPr="00AE7B96">
              <w:rPr>
                <w:rFonts w:ascii="Arial" w:eastAsia="Times New Roman" w:hAnsi="Arial" w:cs="Arial"/>
                <w:color w:val="000000"/>
                <w:sz w:val="14"/>
                <w:szCs w:val="14"/>
                <w:lang w:eastAsia="es-CO"/>
              </w:rPr>
              <w:t xml:space="preserve"> presenten síntomas de enfermedades altamente contagiosas y que afecten y deterioren la Salud del Personal.</w:t>
            </w:r>
          </w:p>
        </w:tc>
        <w:tc>
          <w:tcPr>
            <w:tcW w:w="1843" w:type="dxa"/>
            <w:tcBorders>
              <w:top w:val="single" w:sz="4" w:space="0" w:color="auto"/>
              <w:left w:val="nil"/>
              <w:bottom w:val="single" w:sz="4" w:space="0" w:color="auto"/>
              <w:right w:val="single" w:sz="4" w:space="0" w:color="auto"/>
            </w:tcBorders>
            <w:vAlign w:val="center"/>
          </w:tcPr>
          <w:p w14:paraId="33ADC4B2" w14:textId="175C2A4F"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2405F5">
              <w:rPr>
                <w:rFonts w:ascii="Arial" w:eastAsia="Times New Roman" w:hAnsi="Arial" w:cs="Arial"/>
                <w:color w:val="000000"/>
                <w:sz w:val="14"/>
                <w:szCs w:val="14"/>
                <w:lang w:eastAsia="es-CO"/>
              </w:rPr>
              <w:t>Deterioro notorio y grave de la salud y posible contagio</w:t>
            </w:r>
          </w:p>
        </w:tc>
        <w:tc>
          <w:tcPr>
            <w:tcW w:w="283" w:type="dxa"/>
            <w:tcBorders>
              <w:top w:val="single" w:sz="4" w:space="0" w:color="auto"/>
              <w:left w:val="nil"/>
              <w:bottom w:val="single" w:sz="4" w:space="0" w:color="auto"/>
              <w:right w:val="single" w:sz="4" w:space="0" w:color="auto"/>
            </w:tcBorders>
            <w:textDirection w:val="btLr"/>
            <w:vAlign w:val="center"/>
          </w:tcPr>
          <w:p w14:paraId="2C5FA4A0" w14:textId="65F02BB3"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4" w:type="dxa"/>
            <w:tcBorders>
              <w:top w:val="single" w:sz="4" w:space="0" w:color="auto"/>
              <w:left w:val="nil"/>
              <w:bottom w:val="single" w:sz="4" w:space="0" w:color="auto"/>
              <w:right w:val="single" w:sz="4" w:space="0" w:color="auto"/>
            </w:tcBorders>
            <w:textDirection w:val="btLr"/>
            <w:vAlign w:val="center"/>
          </w:tcPr>
          <w:p w14:paraId="6C3B5E4C" w14:textId="49C960D9"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3</w:t>
            </w:r>
          </w:p>
        </w:tc>
        <w:tc>
          <w:tcPr>
            <w:tcW w:w="283" w:type="dxa"/>
            <w:tcBorders>
              <w:top w:val="single" w:sz="4" w:space="0" w:color="auto"/>
              <w:left w:val="nil"/>
              <w:bottom w:val="single" w:sz="4" w:space="0" w:color="auto"/>
              <w:right w:val="single" w:sz="4" w:space="0" w:color="auto"/>
            </w:tcBorders>
            <w:textDirection w:val="btLr"/>
            <w:vAlign w:val="center"/>
          </w:tcPr>
          <w:p w14:paraId="3C9D7116" w14:textId="4D95311C"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6</w:t>
            </w:r>
          </w:p>
        </w:tc>
        <w:tc>
          <w:tcPr>
            <w:tcW w:w="425" w:type="dxa"/>
            <w:tcBorders>
              <w:top w:val="single" w:sz="4" w:space="0" w:color="auto"/>
              <w:left w:val="nil"/>
              <w:bottom w:val="single" w:sz="4" w:space="0" w:color="auto"/>
              <w:right w:val="single" w:sz="4" w:space="0" w:color="auto"/>
            </w:tcBorders>
            <w:textDirection w:val="btLr"/>
            <w:vAlign w:val="center"/>
          </w:tcPr>
          <w:p w14:paraId="7F082CFC" w14:textId="5E82C981"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Riesgo Alto</w:t>
            </w:r>
          </w:p>
        </w:tc>
        <w:tc>
          <w:tcPr>
            <w:tcW w:w="426" w:type="dxa"/>
            <w:tcBorders>
              <w:top w:val="single" w:sz="4" w:space="0" w:color="auto"/>
              <w:left w:val="nil"/>
              <w:bottom w:val="single" w:sz="4" w:space="0" w:color="auto"/>
              <w:right w:val="single" w:sz="4" w:space="0" w:color="auto"/>
            </w:tcBorders>
            <w:textDirection w:val="btLr"/>
            <w:vAlign w:val="center"/>
          </w:tcPr>
          <w:p w14:paraId="77B2B123" w14:textId="26E17933"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single" w:sz="4" w:space="0" w:color="auto"/>
              <w:left w:val="nil"/>
              <w:bottom w:val="single" w:sz="4" w:space="0" w:color="auto"/>
              <w:right w:val="single" w:sz="4" w:space="0" w:color="auto"/>
            </w:tcBorders>
            <w:vAlign w:val="center"/>
          </w:tcPr>
          <w:p w14:paraId="1D4273A5" w14:textId="02278D22" w:rsidR="0072797E" w:rsidRDefault="0072797E" w:rsidP="0072797E">
            <w:pPr>
              <w:spacing w:line="240" w:lineRule="auto"/>
              <w:contextualSpacing w:val="0"/>
              <w:rPr>
                <w:rFonts w:ascii="Arial" w:eastAsia="Times New Roman" w:hAnsi="Arial" w:cs="Arial"/>
                <w:color w:val="000000"/>
                <w:sz w:val="14"/>
                <w:szCs w:val="14"/>
                <w:lang w:eastAsia="es-CO"/>
              </w:rPr>
            </w:pPr>
            <w:r w:rsidRPr="0019555B">
              <w:rPr>
                <w:rFonts w:ascii="Arial" w:eastAsia="Times New Roman" w:hAnsi="Arial" w:cs="Arial"/>
                <w:color w:val="000000"/>
                <w:sz w:val="14"/>
                <w:szCs w:val="14"/>
                <w:lang w:eastAsia="es-CO"/>
              </w:rPr>
              <w:t>La aplicación preventiva de las medidas de Bioseguridad establecidas por las Autoridades de Salud en Colombia y sus respectivos Protocolos, el cumplimiento de la Resolución 0312 de 2019, en caso de enfermedad el contratista de obra deberá informar de inmediato las novedades de salud.</w:t>
            </w:r>
          </w:p>
        </w:tc>
        <w:tc>
          <w:tcPr>
            <w:tcW w:w="425" w:type="dxa"/>
            <w:tcBorders>
              <w:top w:val="single" w:sz="4" w:space="0" w:color="auto"/>
              <w:left w:val="nil"/>
              <w:bottom w:val="single" w:sz="4" w:space="0" w:color="auto"/>
              <w:right w:val="single" w:sz="4" w:space="0" w:color="auto"/>
            </w:tcBorders>
            <w:textDirection w:val="btLr"/>
            <w:vAlign w:val="center"/>
          </w:tcPr>
          <w:p w14:paraId="195B3206" w14:textId="14148780"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5" w:type="dxa"/>
            <w:tcBorders>
              <w:top w:val="single" w:sz="4" w:space="0" w:color="auto"/>
              <w:left w:val="nil"/>
              <w:bottom w:val="single" w:sz="4" w:space="0" w:color="auto"/>
              <w:right w:val="single" w:sz="4" w:space="0" w:color="auto"/>
            </w:tcBorders>
            <w:textDirection w:val="btLr"/>
            <w:vAlign w:val="center"/>
          </w:tcPr>
          <w:p w14:paraId="5A9AC2AE" w14:textId="729EE94D"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360" w:type="dxa"/>
            <w:tcBorders>
              <w:top w:val="single" w:sz="4" w:space="0" w:color="auto"/>
              <w:left w:val="nil"/>
              <w:bottom w:val="single" w:sz="4" w:space="0" w:color="auto"/>
              <w:right w:val="single" w:sz="4" w:space="0" w:color="auto"/>
            </w:tcBorders>
            <w:textDirection w:val="btLr"/>
            <w:vAlign w:val="center"/>
          </w:tcPr>
          <w:p w14:paraId="7E2B7761" w14:textId="55692AD4"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7" w:type="dxa"/>
            <w:tcBorders>
              <w:top w:val="single" w:sz="4" w:space="0" w:color="auto"/>
              <w:left w:val="nil"/>
              <w:bottom w:val="single" w:sz="4" w:space="0" w:color="auto"/>
              <w:right w:val="single" w:sz="4" w:space="0" w:color="auto"/>
            </w:tcBorders>
            <w:textDirection w:val="btLr"/>
            <w:vAlign w:val="center"/>
          </w:tcPr>
          <w:p w14:paraId="648FD333" w14:textId="3D6F7E77"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150AE3">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7CA63B3E" w14:textId="0512CA71"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103BB30F" w14:textId="0CA8DA64"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5D5111E7" w14:textId="075D5A41" w:rsidR="0072797E" w:rsidRPr="005E4C84" w:rsidRDefault="00B37D2C" w:rsidP="0072797E">
            <w:pPr>
              <w:spacing w:line="240" w:lineRule="auto"/>
              <w:ind w:left="113" w:right="113"/>
              <w:contextualSpacing w:val="0"/>
              <w:jc w:val="center"/>
              <w:rPr>
                <w:rFonts w:ascii="Arial" w:eastAsia="Times New Roman" w:hAnsi="Arial" w:cs="Arial"/>
                <w:color w:val="000000"/>
                <w:sz w:val="14"/>
                <w:szCs w:val="14"/>
                <w:lang w:eastAsia="es-CO"/>
              </w:rPr>
            </w:pPr>
            <w:r w:rsidRPr="00B37D2C">
              <w:rPr>
                <w:rFonts w:ascii="Arial" w:eastAsia="Times New Roman" w:hAnsi="Arial" w:cs="Arial"/>
                <w:color w:val="000000"/>
                <w:sz w:val="14"/>
                <w:szCs w:val="14"/>
                <w:lang w:eastAsia="es-CO"/>
              </w:rPr>
              <w:t>Al inicio de la ejecución del contrato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0A28A164" w14:textId="4B76156F" w:rsidR="0072797E" w:rsidRPr="005E4C84" w:rsidRDefault="00B37D2C" w:rsidP="0072797E">
            <w:pPr>
              <w:spacing w:line="240" w:lineRule="auto"/>
              <w:ind w:left="113" w:right="113"/>
              <w:contextualSpacing w:val="0"/>
              <w:jc w:val="center"/>
              <w:rPr>
                <w:rFonts w:ascii="Arial" w:eastAsia="Times New Roman" w:hAnsi="Arial" w:cs="Arial"/>
                <w:color w:val="000000"/>
                <w:sz w:val="14"/>
                <w:szCs w:val="14"/>
                <w:lang w:eastAsia="es-CO"/>
              </w:rPr>
            </w:pPr>
            <w:r w:rsidRPr="00B37D2C">
              <w:rPr>
                <w:rFonts w:ascii="Arial" w:eastAsia="Times New Roman" w:hAnsi="Arial" w:cs="Arial"/>
                <w:color w:val="000000"/>
                <w:sz w:val="14"/>
                <w:szCs w:val="14"/>
                <w:lang w:eastAsia="es-CO"/>
              </w:rPr>
              <w:t>A la terminación del contrato</w:t>
            </w:r>
          </w:p>
        </w:tc>
        <w:tc>
          <w:tcPr>
            <w:tcW w:w="1984" w:type="dxa"/>
            <w:tcBorders>
              <w:top w:val="single" w:sz="4" w:space="0" w:color="auto"/>
              <w:left w:val="nil"/>
              <w:bottom w:val="single" w:sz="4" w:space="0" w:color="auto"/>
              <w:right w:val="single" w:sz="4" w:space="0" w:color="auto"/>
            </w:tcBorders>
            <w:vAlign w:val="center"/>
          </w:tcPr>
          <w:p w14:paraId="53C41DF8" w14:textId="52F76C9E" w:rsidR="0072797E" w:rsidRDefault="00B37D2C" w:rsidP="0072797E">
            <w:pPr>
              <w:spacing w:line="240" w:lineRule="auto"/>
              <w:contextualSpacing w:val="0"/>
              <w:rPr>
                <w:rFonts w:ascii="Arial" w:eastAsia="Times New Roman" w:hAnsi="Arial" w:cs="Arial"/>
                <w:color w:val="000000"/>
                <w:sz w:val="14"/>
                <w:szCs w:val="14"/>
                <w:lang w:eastAsia="es-CO"/>
              </w:rPr>
            </w:pPr>
            <w:r w:rsidRPr="00B37D2C">
              <w:rPr>
                <w:rFonts w:ascii="Arial" w:eastAsia="Times New Roman" w:hAnsi="Arial" w:cs="Arial"/>
                <w:color w:val="000000"/>
                <w:sz w:val="14"/>
                <w:szCs w:val="14"/>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851" w:type="dxa"/>
            <w:tcBorders>
              <w:top w:val="single" w:sz="4" w:space="0" w:color="auto"/>
              <w:left w:val="nil"/>
              <w:bottom w:val="single" w:sz="4" w:space="0" w:color="auto"/>
              <w:right w:val="single" w:sz="4" w:space="0" w:color="auto"/>
            </w:tcBorders>
            <w:vAlign w:val="center"/>
          </w:tcPr>
          <w:p w14:paraId="25BE861E" w14:textId="2A5999EF" w:rsidR="0072797E" w:rsidRPr="005E4C84" w:rsidRDefault="00B37D2C" w:rsidP="0072797E">
            <w:pPr>
              <w:spacing w:line="240" w:lineRule="auto"/>
              <w:contextualSpacing w:val="0"/>
              <w:rPr>
                <w:rFonts w:ascii="Arial" w:eastAsia="Times New Roman" w:hAnsi="Arial" w:cs="Arial"/>
                <w:color w:val="000000"/>
                <w:sz w:val="14"/>
                <w:szCs w:val="14"/>
                <w:lang w:eastAsia="es-CO"/>
              </w:rPr>
            </w:pPr>
            <w:r w:rsidRPr="00B37D2C">
              <w:rPr>
                <w:rFonts w:ascii="Arial" w:eastAsia="Times New Roman" w:hAnsi="Arial" w:cs="Arial"/>
                <w:color w:val="000000"/>
                <w:sz w:val="14"/>
                <w:szCs w:val="14"/>
                <w:lang w:eastAsia="es-CO"/>
              </w:rPr>
              <w:t>Permanente, cada vez que haya novedades de cambio de personal</w:t>
            </w:r>
          </w:p>
        </w:tc>
      </w:tr>
      <w:tr w:rsidR="0072797E" w:rsidRPr="00AB22EC" w14:paraId="0AAA37DA"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0821DFB1" w14:textId="4B7C7A25" w:rsidR="0072797E" w:rsidRDefault="0072797E" w:rsidP="0072797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28</w:t>
            </w:r>
          </w:p>
        </w:tc>
        <w:tc>
          <w:tcPr>
            <w:tcW w:w="316" w:type="dxa"/>
            <w:tcBorders>
              <w:top w:val="single" w:sz="4" w:space="0" w:color="auto"/>
              <w:left w:val="nil"/>
              <w:bottom w:val="single" w:sz="4" w:space="0" w:color="auto"/>
              <w:right w:val="single" w:sz="4" w:space="0" w:color="auto"/>
            </w:tcBorders>
            <w:textDirection w:val="btLr"/>
            <w:vAlign w:val="center"/>
          </w:tcPr>
          <w:p w14:paraId="168F2EC5" w14:textId="6C432EB2"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0E01E827" w14:textId="686341E5"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7A33D690" w14:textId="1DCED8E4"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867FE">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31BB4D92" w14:textId="1B7E4F1A"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4412BC">
              <w:rPr>
                <w:rFonts w:ascii="Arial" w:eastAsia="Times New Roman" w:hAnsi="Arial" w:cs="Arial"/>
                <w:color w:val="000000"/>
                <w:sz w:val="14"/>
                <w:szCs w:val="14"/>
                <w:lang w:eastAsia="es-CO"/>
              </w:rPr>
              <w:t>Riesgos de Corrupción</w:t>
            </w:r>
          </w:p>
        </w:tc>
        <w:tc>
          <w:tcPr>
            <w:tcW w:w="2107" w:type="dxa"/>
            <w:tcBorders>
              <w:top w:val="single" w:sz="4" w:space="0" w:color="auto"/>
              <w:left w:val="nil"/>
              <w:bottom w:val="single" w:sz="4" w:space="0" w:color="auto"/>
              <w:right w:val="single" w:sz="4" w:space="0" w:color="auto"/>
            </w:tcBorders>
            <w:vAlign w:val="center"/>
          </w:tcPr>
          <w:p w14:paraId="799BAC3B" w14:textId="04E98581"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AE7B96">
              <w:rPr>
                <w:rFonts w:ascii="Arial" w:eastAsia="Times New Roman" w:hAnsi="Arial" w:cs="Arial"/>
                <w:color w:val="000000"/>
                <w:sz w:val="14"/>
                <w:szCs w:val="14"/>
                <w:lang w:eastAsia="es-CO"/>
              </w:rPr>
              <w:t xml:space="preserve">Gestión Indebida y dolosa de los Recursos Financieros, de Insumos y Obras. Se refiere a la posibilidad de que el Contratista de las Obras, de la Interventoría y de funcionarios de </w:t>
            </w:r>
            <w:r>
              <w:rPr>
                <w:rFonts w:ascii="Arial" w:eastAsia="Times New Roman" w:hAnsi="Arial" w:cs="Arial"/>
                <w:color w:val="000000"/>
                <w:sz w:val="14"/>
                <w:szCs w:val="14"/>
                <w:lang w:eastAsia="es-CO"/>
              </w:rPr>
              <w:t xml:space="preserve">la </w:t>
            </w:r>
            <w:r w:rsidR="005A72BF">
              <w:rPr>
                <w:rFonts w:ascii="Arial" w:eastAsia="Times New Roman" w:hAnsi="Arial" w:cs="Arial"/>
                <w:color w:val="000000"/>
                <w:sz w:val="14"/>
                <w:szCs w:val="14"/>
                <w:lang w:eastAsia="es-CO"/>
              </w:rPr>
              <w:t>Gobernación</w:t>
            </w:r>
            <w:r>
              <w:rPr>
                <w:rFonts w:ascii="Arial" w:eastAsia="Times New Roman" w:hAnsi="Arial" w:cs="Arial"/>
                <w:color w:val="000000"/>
                <w:sz w:val="14"/>
                <w:szCs w:val="14"/>
                <w:lang w:eastAsia="es-CO"/>
              </w:rPr>
              <w:t xml:space="preserve"> de Caldas</w:t>
            </w:r>
            <w:r w:rsidRPr="00AE7B96">
              <w:rPr>
                <w:rFonts w:ascii="Arial" w:eastAsia="Times New Roman" w:hAnsi="Arial" w:cs="Arial"/>
                <w:color w:val="000000"/>
                <w:sz w:val="14"/>
                <w:szCs w:val="14"/>
                <w:lang w:eastAsia="es-CO"/>
              </w:rPr>
              <w:t>, promuevan y participen de acciones fraudulentas en el manejo de los recursos destinados a las obras tanto en los aspectos financieros (anticipos), facturación, calidad y cantidad de materiales e insumos, diseños y obras sin justificar.</w:t>
            </w:r>
          </w:p>
        </w:tc>
        <w:tc>
          <w:tcPr>
            <w:tcW w:w="1843" w:type="dxa"/>
            <w:tcBorders>
              <w:top w:val="single" w:sz="4" w:space="0" w:color="auto"/>
              <w:left w:val="nil"/>
              <w:bottom w:val="single" w:sz="4" w:space="0" w:color="auto"/>
              <w:right w:val="single" w:sz="4" w:space="0" w:color="auto"/>
            </w:tcBorders>
            <w:vAlign w:val="center"/>
          </w:tcPr>
          <w:p w14:paraId="642B5D99" w14:textId="12DC6347"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2405F5">
              <w:rPr>
                <w:rFonts w:ascii="Arial" w:eastAsia="Times New Roman" w:hAnsi="Arial" w:cs="Arial"/>
                <w:color w:val="000000"/>
                <w:sz w:val="14"/>
                <w:szCs w:val="14"/>
                <w:lang w:eastAsia="es-CO"/>
              </w:rPr>
              <w:t>Graves daños personales e institucionales. Daño a la reputación de la entidad, pérdida de recursos y daños sociales.</w:t>
            </w:r>
          </w:p>
        </w:tc>
        <w:tc>
          <w:tcPr>
            <w:tcW w:w="283" w:type="dxa"/>
            <w:tcBorders>
              <w:top w:val="single" w:sz="4" w:space="0" w:color="auto"/>
              <w:left w:val="nil"/>
              <w:bottom w:val="single" w:sz="4" w:space="0" w:color="auto"/>
              <w:right w:val="single" w:sz="4" w:space="0" w:color="auto"/>
            </w:tcBorders>
            <w:textDirection w:val="btLr"/>
            <w:vAlign w:val="center"/>
          </w:tcPr>
          <w:p w14:paraId="6EB2B4AF" w14:textId="6F89D590"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58CA9250" w14:textId="15D2DFB7"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3" w:type="dxa"/>
            <w:tcBorders>
              <w:top w:val="single" w:sz="4" w:space="0" w:color="auto"/>
              <w:left w:val="nil"/>
              <w:bottom w:val="single" w:sz="4" w:space="0" w:color="auto"/>
              <w:right w:val="single" w:sz="4" w:space="0" w:color="auto"/>
            </w:tcBorders>
            <w:textDirection w:val="btLr"/>
            <w:vAlign w:val="center"/>
          </w:tcPr>
          <w:p w14:paraId="6E5BE0E6" w14:textId="55DD2042"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5" w:type="dxa"/>
            <w:tcBorders>
              <w:top w:val="single" w:sz="4" w:space="0" w:color="auto"/>
              <w:left w:val="nil"/>
              <w:bottom w:val="single" w:sz="4" w:space="0" w:color="auto"/>
              <w:right w:val="single" w:sz="4" w:space="0" w:color="auto"/>
            </w:tcBorders>
            <w:textDirection w:val="btLr"/>
            <w:vAlign w:val="center"/>
          </w:tcPr>
          <w:p w14:paraId="55CFCF97" w14:textId="50018293"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931940">
              <w:rPr>
                <w:rFonts w:ascii="Arial" w:eastAsia="Times New Roman" w:hAnsi="Arial" w:cs="Arial"/>
                <w:color w:val="000000"/>
                <w:sz w:val="14"/>
                <w:szCs w:val="14"/>
                <w:lang w:eastAsia="es-CO"/>
              </w:rPr>
              <w:t>Riesgo bajo</w:t>
            </w:r>
          </w:p>
        </w:tc>
        <w:tc>
          <w:tcPr>
            <w:tcW w:w="426" w:type="dxa"/>
            <w:tcBorders>
              <w:top w:val="single" w:sz="4" w:space="0" w:color="auto"/>
              <w:left w:val="nil"/>
              <w:bottom w:val="single" w:sz="4" w:space="0" w:color="auto"/>
              <w:right w:val="single" w:sz="4" w:space="0" w:color="auto"/>
            </w:tcBorders>
            <w:textDirection w:val="btLr"/>
            <w:vAlign w:val="center"/>
          </w:tcPr>
          <w:p w14:paraId="205BAD66" w14:textId="56C1A1BF"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3827" w:type="dxa"/>
            <w:tcBorders>
              <w:top w:val="single" w:sz="4" w:space="0" w:color="auto"/>
              <w:left w:val="nil"/>
              <w:bottom w:val="single" w:sz="4" w:space="0" w:color="auto"/>
              <w:right w:val="single" w:sz="4" w:space="0" w:color="auto"/>
            </w:tcBorders>
            <w:vAlign w:val="center"/>
          </w:tcPr>
          <w:p w14:paraId="7817D7DA" w14:textId="1CBC7734" w:rsidR="0072797E" w:rsidRDefault="0072797E" w:rsidP="0072797E">
            <w:pPr>
              <w:spacing w:line="240" w:lineRule="auto"/>
              <w:contextualSpacing w:val="0"/>
              <w:rPr>
                <w:rFonts w:ascii="Arial" w:eastAsia="Times New Roman" w:hAnsi="Arial" w:cs="Arial"/>
                <w:color w:val="000000"/>
                <w:sz w:val="14"/>
                <w:szCs w:val="14"/>
                <w:lang w:eastAsia="es-CO"/>
              </w:rPr>
            </w:pPr>
            <w:r w:rsidRPr="00186FB9">
              <w:rPr>
                <w:rFonts w:ascii="Arial" w:eastAsia="Times New Roman" w:hAnsi="Arial" w:cs="Arial"/>
                <w:color w:val="000000"/>
                <w:sz w:val="14"/>
                <w:szCs w:val="14"/>
                <w:lang w:eastAsia="es-CO"/>
              </w:rPr>
              <w:t>Todos los participantes de la Ejecución de los Proyectos (Contratistas, Interventores, Supervisores, Funcionarios, Proveedores y Comunidad en general) deberán actuar de manera diáfana, con ética, altos valores y principios como regla de conducta imprescindible, y dar cumplimiento a la normatividad vigente en cuanto al manejo de los recursos públicos con transparencia y honestidad. Cualquier situación irregular deberá ser comunicada a</w:t>
            </w:r>
            <w:r>
              <w:rPr>
                <w:rFonts w:ascii="Arial" w:eastAsia="Times New Roman" w:hAnsi="Arial" w:cs="Arial"/>
                <w:color w:val="000000"/>
                <w:sz w:val="14"/>
                <w:szCs w:val="14"/>
                <w:lang w:eastAsia="es-CO"/>
              </w:rPr>
              <w:t xml:space="preserve"> la Gobernación de Caldas</w:t>
            </w:r>
          </w:p>
        </w:tc>
        <w:tc>
          <w:tcPr>
            <w:tcW w:w="425" w:type="dxa"/>
            <w:tcBorders>
              <w:top w:val="single" w:sz="4" w:space="0" w:color="auto"/>
              <w:left w:val="nil"/>
              <w:bottom w:val="single" w:sz="4" w:space="0" w:color="auto"/>
              <w:right w:val="single" w:sz="4" w:space="0" w:color="auto"/>
            </w:tcBorders>
            <w:textDirection w:val="btLr"/>
            <w:vAlign w:val="center"/>
          </w:tcPr>
          <w:p w14:paraId="45C0B012" w14:textId="3E9CEA99"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0C2F6F58" w14:textId="24E0B26C"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360" w:type="dxa"/>
            <w:tcBorders>
              <w:top w:val="single" w:sz="4" w:space="0" w:color="auto"/>
              <w:left w:val="nil"/>
              <w:bottom w:val="single" w:sz="4" w:space="0" w:color="auto"/>
              <w:right w:val="single" w:sz="4" w:space="0" w:color="auto"/>
            </w:tcBorders>
            <w:textDirection w:val="btLr"/>
            <w:vAlign w:val="center"/>
          </w:tcPr>
          <w:p w14:paraId="12CF3D6A" w14:textId="5B298D9C"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7" w:type="dxa"/>
            <w:tcBorders>
              <w:top w:val="single" w:sz="4" w:space="0" w:color="auto"/>
              <w:left w:val="nil"/>
              <w:bottom w:val="single" w:sz="4" w:space="0" w:color="auto"/>
              <w:right w:val="single" w:sz="4" w:space="0" w:color="auto"/>
            </w:tcBorders>
            <w:textDirection w:val="btLr"/>
            <w:vAlign w:val="center"/>
          </w:tcPr>
          <w:p w14:paraId="3373D90F" w14:textId="189D7E9E"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150AE3">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7E5AEE36" w14:textId="71860B3B"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01717EB0" w14:textId="44CEF50F"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ENTIDAD / CONTRATISTA</w:t>
            </w:r>
          </w:p>
        </w:tc>
        <w:tc>
          <w:tcPr>
            <w:tcW w:w="489" w:type="dxa"/>
            <w:tcBorders>
              <w:top w:val="single" w:sz="4" w:space="0" w:color="auto"/>
              <w:left w:val="nil"/>
              <w:bottom w:val="single" w:sz="4" w:space="0" w:color="auto"/>
              <w:right w:val="single" w:sz="4" w:space="0" w:color="auto"/>
            </w:tcBorders>
            <w:textDirection w:val="btLr"/>
          </w:tcPr>
          <w:p w14:paraId="7A15DD28" w14:textId="4E681529" w:rsidR="0072797E" w:rsidRPr="005E4C84" w:rsidRDefault="00B37D2C" w:rsidP="0072797E">
            <w:pPr>
              <w:spacing w:line="240" w:lineRule="auto"/>
              <w:ind w:left="113" w:right="113"/>
              <w:contextualSpacing w:val="0"/>
              <w:jc w:val="center"/>
              <w:rPr>
                <w:rFonts w:ascii="Arial" w:eastAsia="Times New Roman" w:hAnsi="Arial" w:cs="Arial"/>
                <w:color w:val="000000"/>
                <w:sz w:val="14"/>
                <w:szCs w:val="14"/>
                <w:lang w:eastAsia="es-CO"/>
              </w:rPr>
            </w:pPr>
            <w:r w:rsidRPr="00B37D2C">
              <w:rPr>
                <w:rFonts w:ascii="Arial" w:eastAsia="Times New Roman" w:hAnsi="Arial" w:cs="Arial"/>
                <w:color w:val="000000"/>
                <w:sz w:val="14"/>
                <w:szCs w:val="14"/>
                <w:lang w:eastAsia="es-CO"/>
              </w:rPr>
              <w:t>Al inicio de la ejecución del contrato y de manera permanente.</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33D242B7" w14:textId="7E50D17D" w:rsidR="0072797E" w:rsidRPr="005E4C84" w:rsidRDefault="00B37D2C" w:rsidP="0072797E">
            <w:pPr>
              <w:spacing w:line="240" w:lineRule="auto"/>
              <w:ind w:left="113" w:right="113"/>
              <w:contextualSpacing w:val="0"/>
              <w:jc w:val="center"/>
              <w:rPr>
                <w:rFonts w:ascii="Arial" w:eastAsia="Times New Roman" w:hAnsi="Arial" w:cs="Arial"/>
                <w:color w:val="000000"/>
                <w:sz w:val="14"/>
                <w:szCs w:val="14"/>
                <w:lang w:eastAsia="es-CO"/>
              </w:rPr>
            </w:pPr>
            <w:r w:rsidRPr="00B37D2C">
              <w:rPr>
                <w:rFonts w:ascii="Arial" w:eastAsia="Times New Roman" w:hAnsi="Arial" w:cs="Arial"/>
                <w:color w:val="000000"/>
                <w:sz w:val="14"/>
                <w:szCs w:val="14"/>
                <w:lang w:eastAsia="es-CO"/>
              </w:rPr>
              <w:t>A la terminación del contrato</w:t>
            </w:r>
          </w:p>
        </w:tc>
        <w:tc>
          <w:tcPr>
            <w:tcW w:w="1984" w:type="dxa"/>
            <w:tcBorders>
              <w:top w:val="single" w:sz="4" w:space="0" w:color="auto"/>
              <w:left w:val="nil"/>
              <w:bottom w:val="single" w:sz="4" w:space="0" w:color="auto"/>
              <w:right w:val="single" w:sz="4" w:space="0" w:color="auto"/>
            </w:tcBorders>
            <w:vAlign w:val="center"/>
          </w:tcPr>
          <w:p w14:paraId="24563D2D" w14:textId="291666D1" w:rsidR="0072797E" w:rsidRDefault="00B37D2C" w:rsidP="0072797E">
            <w:pPr>
              <w:spacing w:line="240" w:lineRule="auto"/>
              <w:contextualSpacing w:val="0"/>
              <w:rPr>
                <w:rFonts w:ascii="Arial" w:eastAsia="Times New Roman" w:hAnsi="Arial" w:cs="Arial"/>
                <w:color w:val="000000"/>
                <w:sz w:val="14"/>
                <w:szCs w:val="14"/>
                <w:lang w:eastAsia="es-CO"/>
              </w:rPr>
            </w:pPr>
            <w:r w:rsidRPr="00B37D2C">
              <w:rPr>
                <w:rFonts w:ascii="Arial" w:eastAsia="Times New Roman" w:hAnsi="Arial" w:cs="Arial"/>
                <w:color w:val="000000"/>
                <w:sz w:val="14"/>
                <w:szCs w:val="14"/>
                <w:lang w:eastAsia="es-CO"/>
              </w:rPr>
              <w:t>Vigilancia de cada una de las actuaciones de los participantes de las obras.</w:t>
            </w:r>
          </w:p>
        </w:tc>
        <w:tc>
          <w:tcPr>
            <w:tcW w:w="851" w:type="dxa"/>
            <w:tcBorders>
              <w:top w:val="single" w:sz="4" w:space="0" w:color="auto"/>
              <w:left w:val="nil"/>
              <w:bottom w:val="single" w:sz="4" w:space="0" w:color="auto"/>
              <w:right w:val="single" w:sz="4" w:space="0" w:color="auto"/>
            </w:tcBorders>
            <w:vAlign w:val="center"/>
          </w:tcPr>
          <w:p w14:paraId="1B75A0E5" w14:textId="5C2FC724" w:rsidR="0072797E" w:rsidRPr="005E4C84" w:rsidRDefault="00B37D2C" w:rsidP="0072797E">
            <w:pPr>
              <w:spacing w:line="240" w:lineRule="auto"/>
              <w:contextualSpacing w:val="0"/>
              <w:rPr>
                <w:rFonts w:ascii="Arial" w:eastAsia="Times New Roman" w:hAnsi="Arial" w:cs="Arial"/>
                <w:color w:val="000000"/>
                <w:sz w:val="14"/>
                <w:szCs w:val="14"/>
                <w:lang w:eastAsia="es-CO"/>
              </w:rPr>
            </w:pPr>
            <w:r w:rsidRPr="00B37D2C">
              <w:rPr>
                <w:rFonts w:ascii="Arial" w:eastAsia="Times New Roman" w:hAnsi="Arial" w:cs="Arial"/>
                <w:color w:val="000000"/>
                <w:sz w:val="14"/>
                <w:szCs w:val="14"/>
                <w:lang w:eastAsia="es-CO"/>
              </w:rPr>
              <w:t>Permanente</w:t>
            </w:r>
          </w:p>
        </w:tc>
      </w:tr>
      <w:tr w:rsidR="0072797E" w:rsidRPr="00AB22EC" w14:paraId="4B7ED463" w14:textId="77777777" w:rsidTr="00F44E97">
        <w:trPr>
          <w:cantSplit/>
          <w:trHeight w:val="1215"/>
        </w:trPr>
        <w:tc>
          <w:tcPr>
            <w:tcW w:w="316" w:type="dxa"/>
            <w:tcBorders>
              <w:top w:val="single" w:sz="4" w:space="0" w:color="auto"/>
              <w:left w:val="single" w:sz="4" w:space="0" w:color="auto"/>
              <w:bottom w:val="single" w:sz="4" w:space="0" w:color="auto"/>
              <w:right w:val="single" w:sz="4" w:space="0" w:color="auto"/>
            </w:tcBorders>
            <w:vAlign w:val="center"/>
          </w:tcPr>
          <w:p w14:paraId="00F8B537" w14:textId="2686096A" w:rsidR="0072797E" w:rsidRDefault="0072797E" w:rsidP="0072797E">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lastRenderedPageBreak/>
              <w:t>29</w:t>
            </w:r>
          </w:p>
        </w:tc>
        <w:tc>
          <w:tcPr>
            <w:tcW w:w="316" w:type="dxa"/>
            <w:tcBorders>
              <w:top w:val="single" w:sz="4" w:space="0" w:color="auto"/>
              <w:left w:val="nil"/>
              <w:bottom w:val="single" w:sz="4" w:space="0" w:color="auto"/>
              <w:right w:val="single" w:sz="4" w:space="0" w:color="auto"/>
            </w:tcBorders>
            <w:textDirection w:val="btLr"/>
            <w:vAlign w:val="center"/>
          </w:tcPr>
          <w:p w14:paraId="604CB06E" w14:textId="7A7B9244"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General</w:t>
            </w:r>
          </w:p>
        </w:tc>
        <w:tc>
          <w:tcPr>
            <w:tcW w:w="316" w:type="dxa"/>
            <w:tcBorders>
              <w:top w:val="single" w:sz="4" w:space="0" w:color="auto"/>
              <w:left w:val="nil"/>
              <w:bottom w:val="single" w:sz="4" w:space="0" w:color="auto"/>
              <w:right w:val="single" w:sz="4" w:space="0" w:color="auto"/>
            </w:tcBorders>
            <w:textDirection w:val="btLr"/>
            <w:vAlign w:val="center"/>
          </w:tcPr>
          <w:p w14:paraId="791967AA" w14:textId="71A72E9D"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B679F">
              <w:rPr>
                <w:rFonts w:ascii="Arial" w:eastAsia="Times New Roman" w:hAnsi="Arial" w:cs="Arial"/>
                <w:color w:val="000000"/>
                <w:sz w:val="14"/>
                <w:szCs w:val="14"/>
                <w:lang w:eastAsia="es-CO"/>
              </w:rPr>
              <w:t>Externo</w:t>
            </w:r>
          </w:p>
        </w:tc>
        <w:tc>
          <w:tcPr>
            <w:tcW w:w="316" w:type="dxa"/>
            <w:tcBorders>
              <w:top w:val="single" w:sz="4" w:space="0" w:color="auto"/>
              <w:left w:val="nil"/>
              <w:bottom w:val="single" w:sz="4" w:space="0" w:color="auto"/>
              <w:right w:val="single" w:sz="4" w:space="0" w:color="auto"/>
            </w:tcBorders>
            <w:textDirection w:val="btLr"/>
            <w:vAlign w:val="center"/>
          </w:tcPr>
          <w:p w14:paraId="5EAAEC27" w14:textId="0FE6BB83" w:rsidR="0072797E" w:rsidRPr="00DB679F"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D867FE">
              <w:rPr>
                <w:rFonts w:ascii="Arial" w:eastAsia="Times New Roman" w:hAnsi="Arial" w:cs="Arial"/>
                <w:color w:val="000000"/>
                <w:sz w:val="14"/>
                <w:szCs w:val="14"/>
                <w:lang w:eastAsia="es-CO"/>
              </w:rPr>
              <w:t>Ejecución</w:t>
            </w:r>
          </w:p>
        </w:tc>
        <w:tc>
          <w:tcPr>
            <w:tcW w:w="315" w:type="dxa"/>
            <w:tcBorders>
              <w:top w:val="single" w:sz="4" w:space="0" w:color="auto"/>
              <w:left w:val="nil"/>
              <w:bottom w:val="single" w:sz="4" w:space="0" w:color="auto"/>
              <w:right w:val="single" w:sz="4" w:space="0" w:color="auto"/>
            </w:tcBorders>
            <w:textDirection w:val="btLr"/>
            <w:vAlign w:val="center"/>
          </w:tcPr>
          <w:p w14:paraId="5E3276B2" w14:textId="4221D630"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4412BC">
              <w:rPr>
                <w:rFonts w:ascii="Arial" w:eastAsia="Times New Roman" w:hAnsi="Arial" w:cs="Arial"/>
                <w:color w:val="000000"/>
                <w:sz w:val="14"/>
                <w:szCs w:val="14"/>
                <w:lang w:eastAsia="es-CO"/>
              </w:rPr>
              <w:t>Riesgo Reputacional</w:t>
            </w:r>
          </w:p>
        </w:tc>
        <w:tc>
          <w:tcPr>
            <w:tcW w:w="2107" w:type="dxa"/>
            <w:tcBorders>
              <w:top w:val="single" w:sz="4" w:space="0" w:color="auto"/>
              <w:left w:val="nil"/>
              <w:bottom w:val="single" w:sz="4" w:space="0" w:color="auto"/>
              <w:right w:val="single" w:sz="4" w:space="0" w:color="auto"/>
            </w:tcBorders>
            <w:vAlign w:val="center"/>
          </w:tcPr>
          <w:p w14:paraId="51008565" w14:textId="2C5B9422" w:rsidR="0072797E" w:rsidRPr="00AE7B96" w:rsidRDefault="0072797E" w:rsidP="0072797E">
            <w:pPr>
              <w:spacing w:line="240" w:lineRule="auto"/>
              <w:contextualSpacing w:val="0"/>
              <w:rPr>
                <w:rFonts w:ascii="Arial" w:eastAsia="Times New Roman" w:hAnsi="Arial" w:cs="Arial"/>
                <w:color w:val="000000"/>
                <w:sz w:val="14"/>
                <w:szCs w:val="14"/>
                <w:lang w:eastAsia="es-CO"/>
              </w:rPr>
            </w:pPr>
            <w:r w:rsidRPr="00380277">
              <w:rPr>
                <w:rFonts w:ascii="Arial" w:eastAsia="Times New Roman" w:hAnsi="Arial" w:cs="Arial"/>
                <w:color w:val="000000"/>
                <w:sz w:val="14"/>
                <w:szCs w:val="14"/>
                <w:lang w:eastAsia="es-CO"/>
              </w:rPr>
              <w:t>"Comportamiento Corporativo: Se refiere a la posibilidad de que el Contratista Adjudicatario del presente proceso licitatorio, en su condición de persona natural o jurídica y actuando de manera independiente, en Consorcio o Unión Temporal, sea de origen nacional o extranjero, se encuentre inmerso en sanciones fiscales, financieras o penales asociadas a hechos de corrupción en otro país y que de dichas sanciones se pudiera impedir, limitar o poner en riesgo el ejercicio de su objeto social o empresarial en Colombia y específicamente en la ejecución del actual contrato.</w:t>
            </w:r>
          </w:p>
        </w:tc>
        <w:tc>
          <w:tcPr>
            <w:tcW w:w="1843" w:type="dxa"/>
            <w:tcBorders>
              <w:top w:val="single" w:sz="4" w:space="0" w:color="auto"/>
              <w:left w:val="nil"/>
              <w:bottom w:val="single" w:sz="4" w:space="0" w:color="auto"/>
              <w:right w:val="single" w:sz="4" w:space="0" w:color="auto"/>
            </w:tcBorders>
            <w:vAlign w:val="center"/>
          </w:tcPr>
          <w:p w14:paraId="1C0A61C3" w14:textId="3F11B4FA" w:rsidR="0072797E" w:rsidRPr="0080499B" w:rsidRDefault="0072797E" w:rsidP="0072797E">
            <w:pPr>
              <w:spacing w:line="240" w:lineRule="auto"/>
              <w:contextualSpacing w:val="0"/>
              <w:rPr>
                <w:rFonts w:ascii="Arial" w:eastAsia="Times New Roman" w:hAnsi="Arial" w:cs="Arial"/>
                <w:color w:val="000000"/>
                <w:sz w:val="14"/>
                <w:szCs w:val="14"/>
                <w:lang w:eastAsia="es-CO"/>
              </w:rPr>
            </w:pPr>
            <w:r w:rsidRPr="002405F5">
              <w:rPr>
                <w:rFonts w:ascii="Arial" w:eastAsia="Times New Roman" w:hAnsi="Arial" w:cs="Arial"/>
                <w:color w:val="000000"/>
                <w:sz w:val="14"/>
                <w:szCs w:val="14"/>
                <w:lang w:eastAsia="es-CO"/>
              </w:rPr>
              <w:t>Impedir, limitar o poner en riesgo el ejercicio de su objeto social o empresarial en Colombia, afectando drásticamente la ejecución del presente Contrato hasta su posible paralización.</w:t>
            </w:r>
          </w:p>
        </w:tc>
        <w:tc>
          <w:tcPr>
            <w:tcW w:w="283" w:type="dxa"/>
            <w:tcBorders>
              <w:top w:val="single" w:sz="4" w:space="0" w:color="auto"/>
              <w:left w:val="nil"/>
              <w:bottom w:val="single" w:sz="4" w:space="0" w:color="auto"/>
              <w:right w:val="single" w:sz="4" w:space="0" w:color="auto"/>
            </w:tcBorders>
            <w:textDirection w:val="btLr"/>
            <w:vAlign w:val="center"/>
          </w:tcPr>
          <w:p w14:paraId="55554929" w14:textId="55A57501"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4" w:type="dxa"/>
            <w:tcBorders>
              <w:top w:val="single" w:sz="4" w:space="0" w:color="auto"/>
              <w:left w:val="nil"/>
              <w:bottom w:val="single" w:sz="4" w:space="0" w:color="auto"/>
              <w:right w:val="single" w:sz="4" w:space="0" w:color="auto"/>
            </w:tcBorders>
            <w:textDirection w:val="btLr"/>
            <w:vAlign w:val="center"/>
          </w:tcPr>
          <w:p w14:paraId="43E48322" w14:textId="47867AFC"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283" w:type="dxa"/>
            <w:tcBorders>
              <w:top w:val="single" w:sz="4" w:space="0" w:color="auto"/>
              <w:left w:val="nil"/>
              <w:bottom w:val="single" w:sz="4" w:space="0" w:color="auto"/>
              <w:right w:val="single" w:sz="4" w:space="0" w:color="auto"/>
            </w:tcBorders>
            <w:textDirection w:val="btLr"/>
            <w:vAlign w:val="center"/>
          </w:tcPr>
          <w:p w14:paraId="30879601" w14:textId="0D28E44D"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4</w:t>
            </w:r>
          </w:p>
        </w:tc>
        <w:tc>
          <w:tcPr>
            <w:tcW w:w="425" w:type="dxa"/>
            <w:tcBorders>
              <w:top w:val="single" w:sz="4" w:space="0" w:color="auto"/>
              <w:left w:val="nil"/>
              <w:bottom w:val="single" w:sz="4" w:space="0" w:color="auto"/>
              <w:right w:val="single" w:sz="4" w:space="0" w:color="auto"/>
            </w:tcBorders>
            <w:textDirection w:val="btLr"/>
            <w:vAlign w:val="center"/>
          </w:tcPr>
          <w:p w14:paraId="5C92785B" w14:textId="55AC4708"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931940">
              <w:rPr>
                <w:rFonts w:ascii="Arial" w:eastAsia="Times New Roman" w:hAnsi="Arial" w:cs="Arial"/>
                <w:color w:val="000000"/>
                <w:sz w:val="14"/>
                <w:szCs w:val="14"/>
                <w:lang w:eastAsia="es-CO"/>
              </w:rPr>
              <w:t>Riesgo bajo</w:t>
            </w:r>
          </w:p>
        </w:tc>
        <w:tc>
          <w:tcPr>
            <w:tcW w:w="426" w:type="dxa"/>
            <w:tcBorders>
              <w:top w:val="single" w:sz="4" w:space="0" w:color="auto"/>
              <w:left w:val="nil"/>
              <w:bottom w:val="single" w:sz="4" w:space="0" w:color="auto"/>
              <w:right w:val="single" w:sz="4" w:space="0" w:color="auto"/>
            </w:tcBorders>
            <w:textDirection w:val="btLr"/>
            <w:vAlign w:val="center"/>
          </w:tcPr>
          <w:p w14:paraId="7A202CA6" w14:textId="2C9C5BFF"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3827" w:type="dxa"/>
            <w:tcBorders>
              <w:top w:val="single" w:sz="4" w:space="0" w:color="auto"/>
              <w:left w:val="nil"/>
              <w:bottom w:val="single" w:sz="4" w:space="0" w:color="auto"/>
              <w:right w:val="single" w:sz="4" w:space="0" w:color="auto"/>
            </w:tcBorders>
            <w:vAlign w:val="center"/>
          </w:tcPr>
          <w:p w14:paraId="5151376F" w14:textId="1BA6150A" w:rsidR="0072797E" w:rsidRPr="00B8747B" w:rsidRDefault="0072797E" w:rsidP="0072797E">
            <w:pPr>
              <w:spacing w:line="240" w:lineRule="auto"/>
              <w:contextualSpacing w:val="0"/>
              <w:rPr>
                <w:rFonts w:ascii="Arial" w:eastAsia="Times New Roman" w:hAnsi="Arial" w:cs="Arial"/>
                <w:color w:val="000000"/>
                <w:sz w:val="14"/>
                <w:szCs w:val="14"/>
                <w:lang w:eastAsia="es-CO"/>
              </w:rPr>
            </w:pPr>
            <w:r w:rsidRPr="00B8747B">
              <w:rPr>
                <w:rFonts w:ascii="Arial" w:eastAsia="Times New Roman" w:hAnsi="Arial" w:cs="Arial"/>
                <w:color w:val="000000"/>
                <w:sz w:val="14"/>
                <w:szCs w:val="14"/>
                <w:lang w:eastAsia="es-CO"/>
              </w:rPr>
              <w:t xml:space="preserve">Si el PROPONENTE se encuentra en la situación expuesta en el Riesgo Reputacional denominado Comportamiento Corporativo, deberá abstenerse de participar del presente proceso Licitatorio.                       </w:t>
            </w:r>
          </w:p>
          <w:p w14:paraId="3F5DC43B" w14:textId="33ADF955" w:rsidR="0072797E" w:rsidRDefault="0072797E" w:rsidP="0072797E">
            <w:pPr>
              <w:spacing w:line="240" w:lineRule="auto"/>
              <w:contextualSpacing w:val="0"/>
              <w:rPr>
                <w:rFonts w:ascii="Arial" w:eastAsia="Times New Roman" w:hAnsi="Arial" w:cs="Arial"/>
                <w:color w:val="000000"/>
                <w:sz w:val="14"/>
                <w:szCs w:val="14"/>
                <w:lang w:eastAsia="es-CO"/>
              </w:rPr>
            </w:pPr>
            <w:r w:rsidRPr="00B8747B">
              <w:rPr>
                <w:rFonts w:ascii="Arial" w:eastAsia="Times New Roman" w:hAnsi="Arial" w:cs="Arial"/>
                <w:color w:val="000000"/>
                <w:sz w:val="14"/>
                <w:szCs w:val="14"/>
                <w:lang w:eastAsia="es-CO"/>
              </w:rPr>
              <w:t>Si el Proponente se convierte en Contratista y el Riesgo Reputacional se manifiesta durante la ejecución contractual y de dicha manifestación se llegase a ocasionar daños al contrato y a</w:t>
            </w:r>
            <w:r>
              <w:rPr>
                <w:rFonts w:ascii="Arial" w:eastAsia="Times New Roman" w:hAnsi="Arial" w:cs="Arial"/>
                <w:color w:val="000000"/>
                <w:sz w:val="14"/>
                <w:szCs w:val="14"/>
                <w:lang w:eastAsia="es-CO"/>
              </w:rPr>
              <w:t xml:space="preserve"> la Gobernación de Caldas</w:t>
            </w:r>
            <w:r w:rsidRPr="00B8747B">
              <w:rPr>
                <w:rFonts w:ascii="Arial" w:eastAsia="Times New Roman" w:hAnsi="Arial" w:cs="Arial"/>
                <w:color w:val="000000"/>
                <w:sz w:val="14"/>
                <w:szCs w:val="14"/>
                <w:lang w:eastAsia="es-CO"/>
              </w:rPr>
              <w:t xml:space="preserve">, la Entidad procederá a la aplicación de las </w:t>
            </w:r>
            <w:r w:rsidR="005A72BF" w:rsidRPr="00B8747B">
              <w:rPr>
                <w:rFonts w:ascii="Arial" w:eastAsia="Times New Roman" w:hAnsi="Arial" w:cs="Arial"/>
                <w:color w:val="000000"/>
                <w:sz w:val="14"/>
                <w:szCs w:val="14"/>
                <w:lang w:eastAsia="es-CO"/>
              </w:rPr>
              <w:t>cláusulas</w:t>
            </w:r>
            <w:r w:rsidRPr="00B8747B">
              <w:rPr>
                <w:rFonts w:ascii="Arial" w:eastAsia="Times New Roman" w:hAnsi="Arial" w:cs="Arial"/>
                <w:color w:val="000000"/>
                <w:sz w:val="14"/>
                <w:szCs w:val="14"/>
                <w:lang w:eastAsia="es-CO"/>
              </w:rPr>
              <w:t xml:space="preserve"> que se estipulen en el Contrato y a las Normas Colombianas vigentes que rijan para la situación acaecida.</w:t>
            </w:r>
          </w:p>
        </w:tc>
        <w:tc>
          <w:tcPr>
            <w:tcW w:w="425" w:type="dxa"/>
            <w:tcBorders>
              <w:top w:val="single" w:sz="4" w:space="0" w:color="auto"/>
              <w:left w:val="nil"/>
              <w:bottom w:val="single" w:sz="4" w:space="0" w:color="auto"/>
              <w:right w:val="single" w:sz="4" w:space="0" w:color="auto"/>
            </w:tcBorders>
            <w:textDirection w:val="btLr"/>
            <w:vAlign w:val="center"/>
          </w:tcPr>
          <w:p w14:paraId="0B3DE2E1" w14:textId="642A723C"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425" w:type="dxa"/>
            <w:tcBorders>
              <w:top w:val="single" w:sz="4" w:space="0" w:color="auto"/>
              <w:left w:val="nil"/>
              <w:bottom w:val="single" w:sz="4" w:space="0" w:color="auto"/>
              <w:right w:val="single" w:sz="4" w:space="0" w:color="auto"/>
            </w:tcBorders>
            <w:textDirection w:val="btLr"/>
            <w:vAlign w:val="center"/>
          </w:tcPr>
          <w:p w14:paraId="6035843D" w14:textId="4B6D5C76"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1</w:t>
            </w:r>
          </w:p>
        </w:tc>
        <w:tc>
          <w:tcPr>
            <w:tcW w:w="360" w:type="dxa"/>
            <w:tcBorders>
              <w:top w:val="single" w:sz="4" w:space="0" w:color="auto"/>
              <w:left w:val="nil"/>
              <w:bottom w:val="single" w:sz="4" w:space="0" w:color="auto"/>
              <w:right w:val="single" w:sz="4" w:space="0" w:color="auto"/>
            </w:tcBorders>
            <w:textDirection w:val="btLr"/>
            <w:vAlign w:val="center"/>
          </w:tcPr>
          <w:p w14:paraId="001F0256" w14:textId="3D80ED97"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2</w:t>
            </w:r>
          </w:p>
        </w:tc>
        <w:tc>
          <w:tcPr>
            <w:tcW w:w="427" w:type="dxa"/>
            <w:tcBorders>
              <w:top w:val="single" w:sz="4" w:space="0" w:color="auto"/>
              <w:left w:val="nil"/>
              <w:bottom w:val="single" w:sz="4" w:space="0" w:color="auto"/>
              <w:right w:val="single" w:sz="4" w:space="0" w:color="auto"/>
            </w:tcBorders>
            <w:textDirection w:val="btLr"/>
            <w:vAlign w:val="center"/>
          </w:tcPr>
          <w:p w14:paraId="40A95F7B" w14:textId="525B0C49" w:rsidR="0072797E" w:rsidRPr="00FA4F26"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sidRPr="00150AE3">
              <w:rPr>
                <w:rFonts w:ascii="Arial" w:eastAsia="Times New Roman" w:hAnsi="Arial" w:cs="Arial"/>
                <w:color w:val="000000"/>
                <w:sz w:val="14"/>
                <w:szCs w:val="14"/>
                <w:lang w:eastAsia="es-CO"/>
              </w:rPr>
              <w:t>Riesgo Bajo</w:t>
            </w:r>
          </w:p>
        </w:tc>
        <w:tc>
          <w:tcPr>
            <w:tcW w:w="425" w:type="dxa"/>
            <w:tcBorders>
              <w:top w:val="single" w:sz="4" w:space="0" w:color="auto"/>
              <w:left w:val="nil"/>
              <w:bottom w:val="single" w:sz="4" w:space="0" w:color="auto"/>
              <w:right w:val="single" w:sz="4" w:space="0" w:color="auto"/>
            </w:tcBorders>
            <w:textDirection w:val="btLr"/>
            <w:vAlign w:val="center"/>
          </w:tcPr>
          <w:p w14:paraId="3CC0BB0A" w14:textId="51D6B4CA"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26" w:type="dxa"/>
            <w:tcBorders>
              <w:top w:val="single" w:sz="4" w:space="0" w:color="auto"/>
              <w:left w:val="nil"/>
              <w:bottom w:val="single" w:sz="4" w:space="0" w:color="auto"/>
              <w:right w:val="single" w:sz="4" w:space="0" w:color="auto"/>
            </w:tcBorders>
            <w:textDirection w:val="btLr"/>
            <w:vAlign w:val="center"/>
          </w:tcPr>
          <w:p w14:paraId="48D45030" w14:textId="529C2C45" w:rsidR="0072797E" w:rsidRDefault="0072797E" w:rsidP="0072797E">
            <w:pPr>
              <w:spacing w:line="240" w:lineRule="auto"/>
              <w:ind w:left="113" w:right="113"/>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489" w:type="dxa"/>
            <w:tcBorders>
              <w:top w:val="single" w:sz="4" w:space="0" w:color="auto"/>
              <w:left w:val="nil"/>
              <w:bottom w:val="single" w:sz="4" w:space="0" w:color="auto"/>
              <w:right w:val="single" w:sz="4" w:space="0" w:color="auto"/>
            </w:tcBorders>
            <w:textDirection w:val="btLr"/>
          </w:tcPr>
          <w:p w14:paraId="14152E50" w14:textId="0A654332" w:rsidR="0072797E" w:rsidRPr="005E4C84" w:rsidRDefault="000F49FB" w:rsidP="0072797E">
            <w:pPr>
              <w:spacing w:line="240" w:lineRule="auto"/>
              <w:ind w:left="113" w:right="113"/>
              <w:contextualSpacing w:val="0"/>
              <w:jc w:val="center"/>
              <w:rPr>
                <w:rFonts w:ascii="Arial" w:eastAsia="Times New Roman" w:hAnsi="Arial" w:cs="Arial"/>
                <w:color w:val="000000"/>
                <w:sz w:val="14"/>
                <w:szCs w:val="14"/>
                <w:lang w:eastAsia="es-CO"/>
              </w:rPr>
            </w:pPr>
            <w:r w:rsidRPr="000F49FB">
              <w:rPr>
                <w:rFonts w:ascii="Arial" w:eastAsia="Times New Roman" w:hAnsi="Arial" w:cs="Arial"/>
                <w:color w:val="000000"/>
                <w:sz w:val="14"/>
                <w:szCs w:val="14"/>
                <w:lang w:eastAsia="es-CO"/>
              </w:rPr>
              <w:t>Etapa precontractual y durante la ejecución del proyecto</w:t>
            </w:r>
          </w:p>
        </w:tc>
        <w:tc>
          <w:tcPr>
            <w:tcW w:w="645" w:type="dxa"/>
            <w:tcBorders>
              <w:top w:val="single" w:sz="4" w:space="0" w:color="auto"/>
              <w:left w:val="single" w:sz="4" w:space="0" w:color="auto"/>
              <w:bottom w:val="single" w:sz="4" w:space="0" w:color="auto"/>
              <w:right w:val="single" w:sz="4" w:space="0" w:color="auto"/>
            </w:tcBorders>
            <w:textDirection w:val="btLr"/>
            <w:vAlign w:val="center"/>
          </w:tcPr>
          <w:p w14:paraId="0B9E639F" w14:textId="3EF072FB" w:rsidR="0072797E" w:rsidRPr="005E4C84" w:rsidRDefault="000F49FB" w:rsidP="0072797E">
            <w:pPr>
              <w:spacing w:line="240" w:lineRule="auto"/>
              <w:ind w:left="113" w:right="113"/>
              <w:contextualSpacing w:val="0"/>
              <w:jc w:val="center"/>
              <w:rPr>
                <w:rFonts w:ascii="Arial" w:eastAsia="Times New Roman" w:hAnsi="Arial" w:cs="Arial"/>
                <w:color w:val="000000"/>
                <w:sz w:val="14"/>
                <w:szCs w:val="14"/>
                <w:lang w:eastAsia="es-CO"/>
              </w:rPr>
            </w:pPr>
            <w:r w:rsidRPr="000F49FB">
              <w:rPr>
                <w:rFonts w:ascii="Arial" w:eastAsia="Times New Roman" w:hAnsi="Arial" w:cs="Arial"/>
                <w:color w:val="000000"/>
                <w:sz w:val="14"/>
                <w:szCs w:val="14"/>
                <w:lang w:eastAsia="es-CO"/>
              </w:rPr>
              <w:t>A la terminación de la ejecución del contrato</w:t>
            </w:r>
          </w:p>
        </w:tc>
        <w:tc>
          <w:tcPr>
            <w:tcW w:w="1984" w:type="dxa"/>
            <w:tcBorders>
              <w:top w:val="single" w:sz="4" w:space="0" w:color="auto"/>
              <w:left w:val="nil"/>
              <w:bottom w:val="single" w:sz="4" w:space="0" w:color="auto"/>
              <w:right w:val="single" w:sz="4" w:space="0" w:color="auto"/>
            </w:tcBorders>
            <w:vAlign w:val="center"/>
          </w:tcPr>
          <w:p w14:paraId="566072D9" w14:textId="3678FEA3" w:rsidR="0072797E" w:rsidRDefault="000F49FB" w:rsidP="0072797E">
            <w:pPr>
              <w:spacing w:line="240" w:lineRule="auto"/>
              <w:contextualSpacing w:val="0"/>
              <w:rPr>
                <w:rFonts w:ascii="Arial" w:eastAsia="Times New Roman" w:hAnsi="Arial" w:cs="Arial"/>
                <w:color w:val="000000"/>
                <w:sz w:val="14"/>
                <w:szCs w:val="14"/>
                <w:lang w:eastAsia="es-CO"/>
              </w:rPr>
            </w:pPr>
            <w:r w:rsidRPr="000F49FB">
              <w:rPr>
                <w:rFonts w:ascii="Arial" w:eastAsia="Times New Roman" w:hAnsi="Arial" w:cs="Arial"/>
                <w:color w:val="000000"/>
                <w:sz w:val="14"/>
                <w:szCs w:val="14"/>
                <w:lang w:eastAsia="es-CO"/>
              </w:rPr>
              <w:t>Revisión de la información obtenida, para tomar las medidas a que haya lugar</w:t>
            </w:r>
          </w:p>
        </w:tc>
        <w:tc>
          <w:tcPr>
            <w:tcW w:w="851" w:type="dxa"/>
            <w:tcBorders>
              <w:top w:val="single" w:sz="4" w:space="0" w:color="auto"/>
              <w:left w:val="nil"/>
              <w:bottom w:val="single" w:sz="4" w:space="0" w:color="auto"/>
              <w:right w:val="single" w:sz="4" w:space="0" w:color="auto"/>
            </w:tcBorders>
            <w:vAlign w:val="center"/>
          </w:tcPr>
          <w:p w14:paraId="4D22CF7D" w14:textId="38FB2753" w:rsidR="0072797E" w:rsidRPr="005E4C84" w:rsidRDefault="000F49FB" w:rsidP="0072797E">
            <w:pPr>
              <w:spacing w:line="240" w:lineRule="auto"/>
              <w:contextualSpacing w:val="0"/>
              <w:rPr>
                <w:rFonts w:ascii="Arial" w:eastAsia="Times New Roman" w:hAnsi="Arial" w:cs="Arial"/>
                <w:color w:val="000000"/>
                <w:sz w:val="14"/>
                <w:szCs w:val="14"/>
                <w:lang w:eastAsia="es-CO"/>
              </w:rPr>
            </w:pPr>
            <w:r w:rsidRPr="000F49FB">
              <w:rPr>
                <w:rFonts w:ascii="Arial" w:eastAsia="Times New Roman" w:hAnsi="Arial" w:cs="Arial"/>
                <w:color w:val="000000"/>
                <w:sz w:val="14"/>
                <w:szCs w:val="14"/>
                <w:lang w:eastAsia="es-CO"/>
              </w:rPr>
              <w:t>Permanente en la etapa precontractual y en la contractual cuando se presente el evento.</w:t>
            </w:r>
          </w:p>
        </w:tc>
      </w:tr>
      <w:bookmarkEnd w:id="0"/>
    </w:tbl>
    <w:p w14:paraId="34D7DE5E" w14:textId="77777777" w:rsidR="00FB290D" w:rsidRPr="00815604" w:rsidRDefault="00FB290D"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DB679F">
      <w:headerReference w:type="default" r:id="rId11"/>
      <w:footerReference w:type="default" r:id="rId12"/>
      <w:pgSz w:w="18720" w:h="12240" w:orient="landscape" w:code="14"/>
      <w:pgMar w:top="1304" w:right="1134" w:bottom="709" w:left="1134" w:header="142"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EDDCF" w14:textId="77777777" w:rsidR="002D5720" w:rsidRDefault="002D5720" w:rsidP="00091875">
      <w:pPr>
        <w:spacing w:line="240" w:lineRule="auto"/>
      </w:pPr>
      <w:r>
        <w:separator/>
      </w:r>
    </w:p>
  </w:endnote>
  <w:endnote w:type="continuationSeparator" w:id="0">
    <w:p w14:paraId="3B1AE1A3" w14:textId="77777777" w:rsidR="002D5720" w:rsidRDefault="002D5720" w:rsidP="00091875">
      <w:pPr>
        <w:spacing w:line="240" w:lineRule="auto"/>
      </w:pPr>
      <w:r>
        <w:continuationSeparator/>
      </w:r>
    </w:p>
  </w:endnote>
  <w:endnote w:type="continuationNotice" w:id="1">
    <w:p w14:paraId="214408C6" w14:textId="77777777" w:rsidR="002D5720" w:rsidRDefault="002D57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01"/>
      <w:gridCol w:w="3507"/>
      <w:gridCol w:w="1809"/>
      <w:gridCol w:w="517"/>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4B4B6" w14:textId="77777777" w:rsidR="002D5720" w:rsidRDefault="002D5720" w:rsidP="00091875">
      <w:pPr>
        <w:spacing w:line="240" w:lineRule="auto"/>
      </w:pPr>
      <w:r>
        <w:separator/>
      </w:r>
    </w:p>
  </w:footnote>
  <w:footnote w:type="continuationSeparator" w:id="0">
    <w:p w14:paraId="7201B1C7" w14:textId="77777777" w:rsidR="002D5720" w:rsidRDefault="002D5720" w:rsidP="00091875">
      <w:pPr>
        <w:spacing w:line="240" w:lineRule="auto"/>
      </w:pPr>
      <w:r>
        <w:continuationSeparator/>
      </w:r>
    </w:p>
  </w:footnote>
  <w:footnote w:type="continuationNotice" w:id="1">
    <w:p w14:paraId="27035B13" w14:textId="77777777" w:rsidR="002D5720" w:rsidRDefault="002D572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73"/>
      <w:gridCol w:w="8496"/>
      <w:gridCol w:w="1737"/>
      <w:gridCol w:w="3710"/>
    </w:tblGrid>
    <w:tr w:rsidR="007B2A82" w:rsidRPr="007B2A82" w14:paraId="584614E7" w14:textId="77777777" w:rsidTr="2292D343">
      <w:trPr>
        <w:trHeight w:val="146"/>
        <w:jc w:val="center"/>
      </w:trPr>
      <w:tc>
        <w:tcPr>
          <w:tcW w:w="5000" w:type="pct"/>
          <w:gridSpan w:val="4"/>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01DC020F" w:rsidR="00D5252D" w:rsidRPr="007B2A82" w:rsidRDefault="2292D343" w:rsidP="2292D343">
          <w:pPr>
            <w:pStyle w:val="Encabezado"/>
            <w:jc w:val="center"/>
            <w:rPr>
              <w:rFonts w:ascii="Arial" w:hAnsi="Arial" w:cs="Arial"/>
              <w:b/>
              <w:bCs/>
              <w:sz w:val="16"/>
              <w:szCs w:val="16"/>
            </w:rPr>
          </w:pPr>
          <w:r w:rsidRPr="2292D343">
            <w:rPr>
              <w:rFonts w:ascii="Arial" w:hAnsi="Arial" w:cs="Arial"/>
              <w:b/>
              <w:bCs/>
              <w:sz w:val="16"/>
              <w:szCs w:val="16"/>
            </w:rPr>
            <w:t xml:space="preserve">LICITACIÓN DE OBRA PÚBLICA DE INFRAESTRUCTURA DE TRANSPORTE (VERSIÓN 4) </w:t>
          </w:r>
        </w:p>
      </w:tc>
    </w:tr>
    <w:tr w:rsidR="007B2A82" w:rsidRPr="007B2A82" w14:paraId="678BCEBD" w14:textId="77777777" w:rsidTr="2292D343">
      <w:trPr>
        <w:trHeight w:val="234"/>
        <w:jc w:val="center"/>
      </w:trPr>
      <w:tc>
        <w:tcPr>
          <w:tcW w:w="674" w:type="pct"/>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2292D343">
      <w:trPr>
        <w:trHeight w:val="73"/>
        <w:jc w:val="center"/>
      </w:trPr>
      <w:tc>
        <w:tcPr>
          <w:tcW w:w="674" w:type="pct"/>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vAlign w:val="center"/>
        </w:tcPr>
        <w:p w14:paraId="5079C07E" w14:textId="0B2DE546" w:rsidR="00D5252D" w:rsidRPr="007B2A82" w:rsidRDefault="2292D343" w:rsidP="00D5252D">
          <w:pPr>
            <w:spacing w:after="4" w:line="249" w:lineRule="auto"/>
            <w:ind w:left="10" w:hanging="10"/>
            <w:rPr>
              <w:rFonts w:ascii="Arial" w:eastAsia="Arial" w:hAnsi="Arial" w:cs="Arial"/>
              <w:sz w:val="16"/>
              <w:szCs w:val="16"/>
            </w:rPr>
          </w:pPr>
          <w:r w:rsidRPr="2292D343">
            <w:rPr>
              <w:rFonts w:ascii="Arial" w:eastAsia="Arial" w:hAnsi="Arial" w:cs="Arial"/>
              <w:sz w:val="16"/>
              <w:szCs w:val="16"/>
            </w:rPr>
            <w:t>4</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83208871">
    <w:abstractNumId w:val="6"/>
  </w:num>
  <w:num w:numId="2" w16cid:durableId="2040547745">
    <w:abstractNumId w:val="6"/>
  </w:num>
  <w:num w:numId="3" w16cid:durableId="1979601322">
    <w:abstractNumId w:val="6"/>
  </w:num>
  <w:num w:numId="4" w16cid:durableId="16662123">
    <w:abstractNumId w:val="6"/>
  </w:num>
  <w:num w:numId="5" w16cid:durableId="559024058">
    <w:abstractNumId w:val="6"/>
  </w:num>
  <w:num w:numId="6" w16cid:durableId="490827520">
    <w:abstractNumId w:val="6"/>
  </w:num>
  <w:num w:numId="7" w16cid:durableId="1898543516">
    <w:abstractNumId w:val="6"/>
  </w:num>
  <w:num w:numId="8" w16cid:durableId="1669096882">
    <w:abstractNumId w:val="6"/>
  </w:num>
  <w:num w:numId="9" w16cid:durableId="1026950770">
    <w:abstractNumId w:val="6"/>
  </w:num>
  <w:num w:numId="10" w16cid:durableId="1958441611">
    <w:abstractNumId w:val="3"/>
  </w:num>
  <w:num w:numId="11" w16cid:durableId="1781996576">
    <w:abstractNumId w:val="1"/>
  </w:num>
  <w:num w:numId="12" w16cid:durableId="1560241062">
    <w:abstractNumId w:val="21"/>
  </w:num>
  <w:num w:numId="13" w16cid:durableId="296105088">
    <w:abstractNumId w:val="29"/>
  </w:num>
  <w:num w:numId="14" w16cid:durableId="1713995363">
    <w:abstractNumId w:val="14"/>
  </w:num>
  <w:num w:numId="15" w16cid:durableId="1492139862">
    <w:abstractNumId w:val="16"/>
  </w:num>
  <w:num w:numId="16" w16cid:durableId="1893613058">
    <w:abstractNumId w:val="0"/>
  </w:num>
  <w:num w:numId="17" w16cid:durableId="141654786">
    <w:abstractNumId w:val="2"/>
  </w:num>
  <w:num w:numId="18" w16cid:durableId="1614507884">
    <w:abstractNumId w:val="9"/>
  </w:num>
  <w:num w:numId="19" w16cid:durableId="437990077">
    <w:abstractNumId w:val="4"/>
  </w:num>
  <w:num w:numId="20" w16cid:durableId="1455169513">
    <w:abstractNumId w:val="18"/>
  </w:num>
  <w:num w:numId="21" w16cid:durableId="1616132685">
    <w:abstractNumId w:val="7"/>
  </w:num>
  <w:num w:numId="22" w16cid:durableId="943340269">
    <w:abstractNumId w:val="27"/>
  </w:num>
  <w:num w:numId="23" w16cid:durableId="199976938">
    <w:abstractNumId w:val="11"/>
  </w:num>
  <w:num w:numId="24" w16cid:durableId="1416779089">
    <w:abstractNumId w:val="12"/>
  </w:num>
  <w:num w:numId="25" w16cid:durableId="1326738807">
    <w:abstractNumId w:val="5"/>
  </w:num>
  <w:num w:numId="26" w16cid:durableId="278487352">
    <w:abstractNumId w:val="17"/>
  </w:num>
  <w:num w:numId="27" w16cid:durableId="1333950790">
    <w:abstractNumId w:val="15"/>
  </w:num>
  <w:num w:numId="28" w16cid:durableId="2093158941">
    <w:abstractNumId w:val="10"/>
  </w:num>
  <w:num w:numId="29" w16cid:durableId="27337629">
    <w:abstractNumId w:val="25"/>
  </w:num>
  <w:num w:numId="30" w16cid:durableId="2039623436">
    <w:abstractNumId w:val="26"/>
  </w:num>
  <w:num w:numId="31" w16cid:durableId="617178491">
    <w:abstractNumId w:val="24"/>
  </w:num>
  <w:num w:numId="32" w16cid:durableId="362219896">
    <w:abstractNumId w:val="13"/>
  </w:num>
  <w:num w:numId="33" w16cid:durableId="1233663223">
    <w:abstractNumId w:val="23"/>
  </w:num>
  <w:num w:numId="34" w16cid:durableId="585499733">
    <w:abstractNumId w:val="8"/>
  </w:num>
  <w:num w:numId="35" w16cid:durableId="2006785344">
    <w:abstractNumId w:val="22"/>
  </w:num>
  <w:num w:numId="36" w16cid:durableId="2143884317">
    <w:abstractNumId w:val="28"/>
  </w:num>
  <w:num w:numId="37" w16cid:durableId="92213945">
    <w:abstractNumId w:val="20"/>
  </w:num>
  <w:num w:numId="38" w16cid:durableId="794962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1B4F"/>
    <w:rsid w:val="00010A03"/>
    <w:rsid w:val="00011D95"/>
    <w:rsid w:val="000150D7"/>
    <w:rsid w:val="0002549D"/>
    <w:rsid w:val="00033F45"/>
    <w:rsid w:val="00051644"/>
    <w:rsid w:val="00064B4C"/>
    <w:rsid w:val="00091875"/>
    <w:rsid w:val="000A0BB9"/>
    <w:rsid w:val="000A2F3B"/>
    <w:rsid w:val="000B1DA2"/>
    <w:rsid w:val="000C2AAE"/>
    <w:rsid w:val="000C3317"/>
    <w:rsid w:val="000C5DFA"/>
    <w:rsid w:val="000F3C3A"/>
    <w:rsid w:val="000F49FB"/>
    <w:rsid w:val="00101037"/>
    <w:rsid w:val="00102131"/>
    <w:rsid w:val="00103B17"/>
    <w:rsid w:val="00106362"/>
    <w:rsid w:val="001246B3"/>
    <w:rsid w:val="00136C78"/>
    <w:rsid w:val="0014369E"/>
    <w:rsid w:val="00145102"/>
    <w:rsid w:val="001477DE"/>
    <w:rsid w:val="00150AE3"/>
    <w:rsid w:val="0015719E"/>
    <w:rsid w:val="00186FB9"/>
    <w:rsid w:val="00192B08"/>
    <w:rsid w:val="0019555B"/>
    <w:rsid w:val="001A2EA2"/>
    <w:rsid w:val="001D1F23"/>
    <w:rsid w:val="001E5ECE"/>
    <w:rsid w:val="001E7630"/>
    <w:rsid w:val="00221F45"/>
    <w:rsid w:val="002238A3"/>
    <w:rsid w:val="002405F5"/>
    <w:rsid w:val="0025277F"/>
    <w:rsid w:val="002527DD"/>
    <w:rsid w:val="00277255"/>
    <w:rsid w:val="00280A9C"/>
    <w:rsid w:val="00281013"/>
    <w:rsid w:val="002969EA"/>
    <w:rsid w:val="002A4BC0"/>
    <w:rsid w:val="002C6EFE"/>
    <w:rsid w:val="002D1AFB"/>
    <w:rsid w:val="002D4CD5"/>
    <w:rsid w:val="002D5720"/>
    <w:rsid w:val="002F624F"/>
    <w:rsid w:val="003161F8"/>
    <w:rsid w:val="00320A63"/>
    <w:rsid w:val="003249AC"/>
    <w:rsid w:val="003322F8"/>
    <w:rsid w:val="00335303"/>
    <w:rsid w:val="0034143E"/>
    <w:rsid w:val="003558EC"/>
    <w:rsid w:val="00371255"/>
    <w:rsid w:val="00374B32"/>
    <w:rsid w:val="00375454"/>
    <w:rsid w:val="00380277"/>
    <w:rsid w:val="0039239D"/>
    <w:rsid w:val="003938D0"/>
    <w:rsid w:val="00396781"/>
    <w:rsid w:val="00396B0E"/>
    <w:rsid w:val="003B5EE0"/>
    <w:rsid w:val="003B7338"/>
    <w:rsid w:val="003E1356"/>
    <w:rsid w:val="003E331F"/>
    <w:rsid w:val="003E4428"/>
    <w:rsid w:val="003E6D71"/>
    <w:rsid w:val="003F50E3"/>
    <w:rsid w:val="00405738"/>
    <w:rsid w:val="00405EC2"/>
    <w:rsid w:val="00420460"/>
    <w:rsid w:val="004338C5"/>
    <w:rsid w:val="004412BC"/>
    <w:rsid w:val="00441DF0"/>
    <w:rsid w:val="00441FE8"/>
    <w:rsid w:val="004526AA"/>
    <w:rsid w:val="004565C3"/>
    <w:rsid w:val="004603D2"/>
    <w:rsid w:val="00462D6F"/>
    <w:rsid w:val="00465438"/>
    <w:rsid w:val="00466A37"/>
    <w:rsid w:val="00490F03"/>
    <w:rsid w:val="0049198D"/>
    <w:rsid w:val="004A089E"/>
    <w:rsid w:val="004A565A"/>
    <w:rsid w:val="004B2AE7"/>
    <w:rsid w:val="004D7C35"/>
    <w:rsid w:val="004E3B5C"/>
    <w:rsid w:val="004E5054"/>
    <w:rsid w:val="004F5C6F"/>
    <w:rsid w:val="005041FA"/>
    <w:rsid w:val="00507FAA"/>
    <w:rsid w:val="00511F46"/>
    <w:rsid w:val="00513343"/>
    <w:rsid w:val="005265EE"/>
    <w:rsid w:val="00540CF2"/>
    <w:rsid w:val="00545461"/>
    <w:rsid w:val="005752CE"/>
    <w:rsid w:val="0058222E"/>
    <w:rsid w:val="00594E6E"/>
    <w:rsid w:val="005A52D8"/>
    <w:rsid w:val="005A72BF"/>
    <w:rsid w:val="005C3DAD"/>
    <w:rsid w:val="005D479D"/>
    <w:rsid w:val="005E4C84"/>
    <w:rsid w:val="005E5030"/>
    <w:rsid w:val="005E6D03"/>
    <w:rsid w:val="005F1D02"/>
    <w:rsid w:val="00613181"/>
    <w:rsid w:val="00626CFF"/>
    <w:rsid w:val="006477B3"/>
    <w:rsid w:val="006613C2"/>
    <w:rsid w:val="00674ACD"/>
    <w:rsid w:val="00675D26"/>
    <w:rsid w:val="00686C25"/>
    <w:rsid w:val="00691EF3"/>
    <w:rsid w:val="006A091B"/>
    <w:rsid w:val="006A1C66"/>
    <w:rsid w:val="006A3288"/>
    <w:rsid w:val="006A76C8"/>
    <w:rsid w:val="006A7AAE"/>
    <w:rsid w:val="006B4FEE"/>
    <w:rsid w:val="006C3AC4"/>
    <w:rsid w:val="006E6D9B"/>
    <w:rsid w:val="00700CF2"/>
    <w:rsid w:val="00706673"/>
    <w:rsid w:val="007115DA"/>
    <w:rsid w:val="00714313"/>
    <w:rsid w:val="00721886"/>
    <w:rsid w:val="0072797E"/>
    <w:rsid w:val="00762556"/>
    <w:rsid w:val="007633A4"/>
    <w:rsid w:val="00763BCF"/>
    <w:rsid w:val="0076567A"/>
    <w:rsid w:val="00765689"/>
    <w:rsid w:val="0077727E"/>
    <w:rsid w:val="007908C6"/>
    <w:rsid w:val="007A2ADA"/>
    <w:rsid w:val="007B2A82"/>
    <w:rsid w:val="007B33E6"/>
    <w:rsid w:val="007C5B18"/>
    <w:rsid w:val="007C702A"/>
    <w:rsid w:val="007E1A1D"/>
    <w:rsid w:val="007F23AA"/>
    <w:rsid w:val="0080209D"/>
    <w:rsid w:val="0080499B"/>
    <w:rsid w:val="00805ECB"/>
    <w:rsid w:val="00807EF1"/>
    <w:rsid w:val="00815604"/>
    <w:rsid w:val="00833F3B"/>
    <w:rsid w:val="00841B5A"/>
    <w:rsid w:val="008537E3"/>
    <w:rsid w:val="0085653A"/>
    <w:rsid w:val="0085672F"/>
    <w:rsid w:val="00867AB9"/>
    <w:rsid w:val="0087118C"/>
    <w:rsid w:val="00874392"/>
    <w:rsid w:val="00885039"/>
    <w:rsid w:val="00890C3F"/>
    <w:rsid w:val="00894D7B"/>
    <w:rsid w:val="008956DB"/>
    <w:rsid w:val="00897C9F"/>
    <w:rsid w:val="008A7D22"/>
    <w:rsid w:val="008E39CA"/>
    <w:rsid w:val="008E7D9B"/>
    <w:rsid w:val="00931940"/>
    <w:rsid w:val="009321E7"/>
    <w:rsid w:val="00943B0D"/>
    <w:rsid w:val="009771F1"/>
    <w:rsid w:val="009D2032"/>
    <w:rsid w:val="009E77AD"/>
    <w:rsid w:val="009F3A90"/>
    <w:rsid w:val="00A00CD5"/>
    <w:rsid w:val="00A064B4"/>
    <w:rsid w:val="00A1437D"/>
    <w:rsid w:val="00A32800"/>
    <w:rsid w:val="00A411F2"/>
    <w:rsid w:val="00A427E4"/>
    <w:rsid w:val="00A43D7D"/>
    <w:rsid w:val="00A44E74"/>
    <w:rsid w:val="00A60FFD"/>
    <w:rsid w:val="00A63067"/>
    <w:rsid w:val="00A802EF"/>
    <w:rsid w:val="00A9107A"/>
    <w:rsid w:val="00A97889"/>
    <w:rsid w:val="00AB5F8B"/>
    <w:rsid w:val="00AD49DD"/>
    <w:rsid w:val="00AE2ECB"/>
    <w:rsid w:val="00AE7B96"/>
    <w:rsid w:val="00B02937"/>
    <w:rsid w:val="00B26E25"/>
    <w:rsid w:val="00B32BAF"/>
    <w:rsid w:val="00B37D2C"/>
    <w:rsid w:val="00B42932"/>
    <w:rsid w:val="00B60C9E"/>
    <w:rsid w:val="00B76DAD"/>
    <w:rsid w:val="00B773A4"/>
    <w:rsid w:val="00B81B1F"/>
    <w:rsid w:val="00B83621"/>
    <w:rsid w:val="00B8747B"/>
    <w:rsid w:val="00B92158"/>
    <w:rsid w:val="00B94790"/>
    <w:rsid w:val="00BA3870"/>
    <w:rsid w:val="00BB0E95"/>
    <w:rsid w:val="00BC48AE"/>
    <w:rsid w:val="00BF3A5C"/>
    <w:rsid w:val="00C052FA"/>
    <w:rsid w:val="00C20DC8"/>
    <w:rsid w:val="00C21A6A"/>
    <w:rsid w:val="00C53FEB"/>
    <w:rsid w:val="00C61BDB"/>
    <w:rsid w:val="00C64797"/>
    <w:rsid w:val="00C71F76"/>
    <w:rsid w:val="00CB7C63"/>
    <w:rsid w:val="00CB7D17"/>
    <w:rsid w:val="00CD4E92"/>
    <w:rsid w:val="00CE64E7"/>
    <w:rsid w:val="00CF1374"/>
    <w:rsid w:val="00CF543A"/>
    <w:rsid w:val="00CF7B39"/>
    <w:rsid w:val="00D13765"/>
    <w:rsid w:val="00D1486F"/>
    <w:rsid w:val="00D239EB"/>
    <w:rsid w:val="00D24CA9"/>
    <w:rsid w:val="00D31718"/>
    <w:rsid w:val="00D5252D"/>
    <w:rsid w:val="00D65336"/>
    <w:rsid w:val="00D70D7B"/>
    <w:rsid w:val="00D802B8"/>
    <w:rsid w:val="00D867FE"/>
    <w:rsid w:val="00D86ECC"/>
    <w:rsid w:val="00DA2321"/>
    <w:rsid w:val="00DB679F"/>
    <w:rsid w:val="00DC5548"/>
    <w:rsid w:val="00DD4300"/>
    <w:rsid w:val="00DF421A"/>
    <w:rsid w:val="00DF6C6E"/>
    <w:rsid w:val="00E52F4D"/>
    <w:rsid w:val="00E56873"/>
    <w:rsid w:val="00E77EE2"/>
    <w:rsid w:val="00EC0616"/>
    <w:rsid w:val="00ED0D6C"/>
    <w:rsid w:val="00ED216A"/>
    <w:rsid w:val="00EE3CB2"/>
    <w:rsid w:val="00F140D2"/>
    <w:rsid w:val="00F1711D"/>
    <w:rsid w:val="00F17FCF"/>
    <w:rsid w:val="00F44E97"/>
    <w:rsid w:val="00F6022F"/>
    <w:rsid w:val="00F63350"/>
    <w:rsid w:val="00F66330"/>
    <w:rsid w:val="00F74EDB"/>
    <w:rsid w:val="00F77C04"/>
    <w:rsid w:val="00F86A14"/>
    <w:rsid w:val="00F9600F"/>
    <w:rsid w:val="00FA4F26"/>
    <w:rsid w:val="00FB290D"/>
    <w:rsid w:val="00FD3BD6"/>
    <w:rsid w:val="00FD3DFC"/>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16</Pages>
  <Words>6310</Words>
  <Characters>35720</Characters>
  <Application>Microsoft Office Word</Application>
  <DocSecurity>0</DocSecurity>
  <Lines>2101</Lines>
  <Paragraphs>913</Paragraphs>
  <ScaleCrop>false</ScaleCrop>
  <Company>Hewlett-Packard Company</Company>
  <LinksUpToDate>false</LinksUpToDate>
  <CharactersWithSpaces>41117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Jhons Stiven Cortés González</cp:lastModifiedBy>
  <cp:revision>142</cp:revision>
  <cp:lastPrinted>2020-11-13T22:46:00Z</cp:lastPrinted>
  <dcterms:created xsi:type="dcterms:W3CDTF">2022-08-02T17:35:00Z</dcterms:created>
  <dcterms:modified xsi:type="dcterms:W3CDTF">2025-11-18T03:51:00Z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