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3E2351" w14:textId="232BBD7F" w:rsidR="000651B6" w:rsidRPr="0088677C" w:rsidRDefault="000651B6" w:rsidP="00865FA6">
      <w:pPr>
        <w:pStyle w:val="Ttulo"/>
        <w:ind w:right="-93"/>
        <w:rPr>
          <w:rFonts w:ascii="Arial Narrow" w:eastAsia="Times New Roman" w:hAnsi="Arial Narrow" w:cs="Arial"/>
          <w:sz w:val="24"/>
          <w:szCs w:val="24"/>
        </w:rPr>
      </w:pPr>
      <w:r w:rsidRPr="0088677C">
        <w:rPr>
          <w:rFonts w:ascii="Arial Narrow" w:eastAsia="Times New Roman" w:hAnsi="Arial Narrow" w:cs="Arial"/>
          <w:sz w:val="24"/>
          <w:szCs w:val="24"/>
        </w:rPr>
        <w:t xml:space="preserve">ACTA DE TERMINACIÓN Y LIQUIDACION DEL </w:t>
      </w:r>
      <w:r w:rsidRPr="0088677C">
        <w:rPr>
          <w:rFonts w:ascii="Arial Narrow" w:hAnsi="Arial Narrow" w:cs="Arial"/>
          <w:spacing w:val="-2"/>
          <w:sz w:val="24"/>
          <w:szCs w:val="24"/>
        </w:rPr>
        <w:t xml:space="preserve">CONTRATO No. </w:t>
      </w:r>
      <w:r w:rsidR="0038074A">
        <w:rPr>
          <w:rFonts w:ascii="Arial Narrow" w:hAnsi="Arial Narrow" w:cs="Arial"/>
          <w:noProof/>
          <w:spacing w:val="-2"/>
          <w:sz w:val="24"/>
          <w:szCs w:val="24"/>
        </w:rPr>
        <w:t>PSAG059</w:t>
      </w:r>
      <w:r w:rsidR="00223248" w:rsidRPr="00223248">
        <w:rPr>
          <w:rFonts w:ascii="Arial Narrow" w:hAnsi="Arial Narrow" w:cs="Arial"/>
          <w:noProof/>
          <w:spacing w:val="-2"/>
          <w:sz w:val="24"/>
          <w:szCs w:val="24"/>
        </w:rPr>
        <w:t>2025</w:t>
      </w:r>
      <w:r w:rsidRPr="00223248">
        <w:rPr>
          <w:rFonts w:ascii="Arial Narrow" w:hAnsi="Arial Narrow" w:cs="Arial"/>
          <w:spacing w:val="-2"/>
          <w:sz w:val="24"/>
          <w:szCs w:val="24"/>
        </w:rPr>
        <w:t xml:space="preserve"> </w:t>
      </w:r>
      <w:r w:rsidRPr="000571DC">
        <w:rPr>
          <w:rFonts w:ascii="Arial Narrow" w:hAnsi="Arial Narrow" w:cs="Arial"/>
          <w:spacing w:val="-2"/>
          <w:sz w:val="24"/>
          <w:szCs w:val="24"/>
        </w:rPr>
        <w:t xml:space="preserve">DE </w:t>
      </w:r>
      <w:r w:rsidR="00DE6557">
        <w:rPr>
          <w:rFonts w:ascii="Arial Narrow" w:hAnsi="Arial Narrow" w:cs="Arial"/>
          <w:spacing w:val="-2"/>
          <w:sz w:val="24"/>
          <w:szCs w:val="24"/>
        </w:rPr>
        <w:t>2025</w:t>
      </w:r>
      <w:r w:rsidRPr="0088677C">
        <w:rPr>
          <w:rFonts w:ascii="Arial Narrow" w:hAnsi="Arial Narrow" w:cs="Arial"/>
          <w:spacing w:val="-2"/>
          <w:sz w:val="24"/>
          <w:szCs w:val="24"/>
        </w:rPr>
        <w:t xml:space="preserve"> CELEBRADO ENTRE LA CASA DE LA CULTURA DE</w:t>
      </w:r>
      <w:r w:rsidR="00A1248C">
        <w:rPr>
          <w:rFonts w:ascii="Arial Narrow" w:hAnsi="Arial Narrow" w:cs="Arial"/>
          <w:spacing w:val="-2"/>
          <w:sz w:val="24"/>
          <w:szCs w:val="24"/>
        </w:rPr>
        <w:t xml:space="preserve"> SAN JUAN NEPOMUCENO, BOLIVAR </w:t>
      </w:r>
      <w:r w:rsidR="000000F1">
        <w:rPr>
          <w:rFonts w:ascii="Arial Narrow" w:hAnsi="Arial Narrow" w:cs="Arial"/>
          <w:spacing w:val="-2"/>
          <w:sz w:val="24"/>
          <w:szCs w:val="24"/>
        </w:rPr>
        <w:t xml:space="preserve">Y </w:t>
      </w:r>
      <w:r w:rsidR="0038074A">
        <w:rPr>
          <w:rFonts w:ascii="Arial Narrow" w:hAnsi="Arial Narrow" w:cs="Arial"/>
          <w:spacing w:val="-2"/>
          <w:sz w:val="24"/>
          <w:szCs w:val="24"/>
        </w:rPr>
        <w:t>YANETH DEL SOCORRO CONTRERAS MEZA</w:t>
      </w:r>
    </w:p>
    <w:p w14:paraId="25DDC7FA" w14:textId="77777777" w:rsidR="000651B6" w:rsidRPr="0088677C" w:rsidRDefault="000651B6" w:rsidP="00865FA6">
      <w:pPr>
        <w:pStyle w:val="Ttulo"/>
        <w:ind w:right="-93"/>
        <w:rPr>
          <w:rFonts w:ascii="Arial Narrow" w:eastAsia="Times New Roman" w:hAnsi="Arial Narrow" w:cs="Arial"/>
          <w:sz w:val="24"/>
          <w:szCs w:val="24"/>
        </w:rPr>
      </w:pPr>
    </w:p>
    <w:p w14:paraId="5F856BAD" w14:textId="472750A8" w:rsidR="000651B6" w:rsidRPr="0088677C" w:rsidRDefault="000651B6" w:rsidP="00865FA6">
      <w:pPr>
        <w:ind w:right="-93"/>
        <w:jc w:val="both"/>
        <w:rPr>
          <w:rFonts w:ascii="Arial Narrow" w:eastAsia="Times New Roman" w:hAnsi="Arial Narrow" w:cs="Arial"/>
          <w:sz w:val="24"/>
          <w:szCs w:val="24"/>
          <w:lang w:val="es-MX"/>
        </w:rPr>
      </w:pPr>
      <w:r w:rsidRPr="0088677C">
        <w:rPr>
          <w:rFonts w:ascii="Arial Narrow" w:hAnsi="Arial Narrow" w:cs="Arial"/>
          <w:sz w:val="24"/>
          <w:szCs w:val="24"/>
        </w:rPr>
        <w:t>Entre</w:t>
      </w:r>
      <w:r w:rsidRPr="0088677C">
        <w:rPr>
          <w:rFonts w:ascii="Arial Narrow" w:hAnsi="Arial Narrow" w:cs="Arial"/>
          <w:spacing w:val="-15"/>
          <w:sz w:val="24"/>
          <w:szCs w:val="24"/>
        </w:rPr>
        <w:t xml:space="preserve"> </w:t>
      </w:r>
      <w:r w:rsidRPr="0088677C">
        <w:rPr>
          <w:rFonts w:ascii="Arial Narrow" w:hAnsi="Arial Narrow" w:cs="Arial"/>
          <w:sz w:val="24"/>
          <w:szCs w:val="24"/>
        </w:rPr>
        <w:t>los</w:t>
      </w:r>
      <w:r w:rsidRPr="0088677C">
        <w:rPr>
          <w:rFonts w:ascii="Arial Narrow" w:hAnsi="Arial Narrow" w:cs="Arial"/>
          <w:spacing w:val="-11"/>
          <w:sz w:val="24"/>
          <w:szCs w:val="24"/>
        </w:rPr>
        <w:t xml:space="preserve"> </w:t>
      </w:r>
      <w:r w:rsidRPr="0088677C">
        <w:rPr>
          <w:rFonts w:ascii="Arial Narrow" w:hAnsi="Arial Narrow" w:cs="Arial"/>
          <w:sz w:val="24"/>
          <w:szCs w:val="24"/>
        </w:rPr>
        <w:t>suscritos,</w:t>
      </w:r>
      <w:r w:rsidRPr="0088677C">
        <w:rPr>
          <w:rFonts w:ascii="Arial Narrow" w:hAnsi="Arial Narrow" w:cs="Arial"/>
          <w:spacing w:val="-12"/>
          <w:sz w:val="24"/>
          <w:szCs w:val="24"/>
        </w:rPr>
        <w:t xml:space="preserve"> </w:t>
      </w:r>
      <w:r w:rsidRPr="0088677C">
        <w:rPr>
          <w:rFonts w:ascii="Arial Narrow" w:hAnsi="Arial Narrow" w:cs="Arial"/>
          <w:sz w:val="24"/>
          <w:szCs w:val="24"/>
        </w:rPr>
        <w:t>en</w:t>
      </w:r>
      <w:r w:rsidRPr="0088677C">
        <w:rPr>
          <w:rFonts w:ascii="Arial Narrow" w:hAnsi="Arial Narrow" w:cs="Arial"/>
          <w:spacing w:val="-12"/>
          <w:sz w:val="24"/>
          <w:szCs w:val="24"/>
        </w:rPr>
        <w:t xml:space="preserve"> </w:t>
      </w:r>
      <w:r w:rsidRPr="0088677C">
        <w:rPr>
          <w:rFonts w:ascii="Arial Narrow" w:hAnsi="Arial Narrow" w:cs="Arial"/>
          <w:sz w:val="24"/>
          <w:szCs w:val="24"/>
        </w:rPr>
        <w:t>adelante</w:t>
      </w:r>
      <w:r w:rsidRPr="0088677C">
        <w:rPr>
          <w:rFonts w:ascii="Arial Narrow" w:hAnsi="Arial Narrow" w:cs="Arial"/>
          <w:spacing w:val="-10"/>
          <w:sz w:val="24"/>
          <w:szCs w:val="24"/>
        </w:rPr>
        <w:t xml:space="preserve"> </w:t>
      </w:r>
      <w:r w:rsidRPr="0088677C">
        <w:rPr>
          <w:rFonts w:ascii="Arial Narrow" w:hAnsi="Arial Narrow" w:cs="Arial"/>
          <w:b/>
          <w:sz w:val="24"/>
          <w:szCs w:val="24"/>
        </w:rPr>
        <w:t>LAS</w:t>
      </w:r>
      <w:r w:rsidRPr="0088677C">
        <w:rPr>
          <w:rFonts w:ascii="Arial Narrow" w:hAnsi="Arial Narrow" w:cs="Arial"/>
          <w:b/>
          <w:spacing w:val="-12"/>
          <w:sz w:val="24"/>
          <w:szCs w:val="24"/>
        </w:rPr>
        <w:t xml:space="preserve"> </w:t>
      </w:r>
      <w:r w:rsidRPr="0088677C">
        <w:rPr>
          <w:rFonts w:ascii="Arial Narrow" w:hAnsi="Arial Narrow" w:cs="Arial"/>
          <w:b/>
          <w:sz w:val="24"/>
          <w:szCs w:val="24"/>
        </w:rPr>
        <w:t>PARTES</w:t>
      </w:r>
      <w:r w:rsidRPr="0088677C">
        <w:rPr>
          <w:rFonts w:ascii="Arial Narrow" w:hAnsi="Arial Narrow" w:cs="Arial"/>
          <w:sz w:val="24"/>
          <w:szCs w:val="24"/>
        </w:rPr>
        <w:t>,</w:t>
      </w:r>
      <w:r w:rsidRPr="0088677C">
        <w:rPr>
          <w:rFonts w:ascii="Arial Narrow" w:hAnsi="Arial Narrow" w:cs="Arial"/>
          <w:spacing w:val="-10"/>
          <w:sz w:val="24"/>
          <w:szCs w:val="24"/>
        </w:rPr>
        <w:t xml:space="preserve"> </w:t>
      </w:r>
      <w:r w:rsidRPr="0088677C">
        <w:rPr>
          <w:rFonts w:ascii="Arial Narrow" w:hAnsi="Arial Narrow" w:cs="Arial"/>
          <w:sz w:val="24"/>
          <w:szCs w:val="24"/>
        </w:rPr>
        <w:t>por</w:t>
      </w:r>
      <w:r w:rsidRPr="0088677C">
        <w:rPr>
          <w:rFonts w:ascii="Arial Narrow" w:hAnsi="Arial Narrow" w:cs="Arial"/>
          <w:spacing w:val="-11"/>
          <w:sz w:val="24"/>
          <w:szCs w:val="24"/>
        </w:rPr>
        <w:t xml:space="preserve"> </w:t>
      </w:r>
      <w:r w:rsidRPr="0088677C">
        <w:rPr>
          <w:rFonts w:ascii="Arial Narrow" w:hAnsi="Arial Narrow" w:cs="Arial"/>
          <w:sz w:val="24"/>
          <w:szCs w:val="24"/>
        </w:rPr>
        <w:t>una</w:t>
      </w:r>
      <w:r w:rsidRPr="0088677C">
        <w:rPr>
          <w:rFonts w:ascii="Arial Narrow" w:hAnsi="Arial Narrow" w:cs="Arial"/>
          <w:spacing w:val="-14"/>
          <w:sz w:val="24"/>
          <w:szCs w:val="24"/>
        </w:rPr>
        <w:t xml:space="preserve"> </w:t>
      </w:r>
      <w:r w:rsidRPr="0088677C">
        <w:rPr>
          <w:rFonts w:ascii="Arial Narrow" w:hAnsi="Arial Narrow" w:cs="Arial"/>
          <w:sz w:val="24"/>
          <w:szCs w:val="24"/>
        </w:rPr>
        <w:t>parte,</w:t>
      </w:r>
      <w:r w:rsidRPr="0088677C">
        <w:rPr>
          <w:rFonts w:ascii="Arial Narrow" w:hAnsi="Arial Narrow" w:cs="Arial"/>
          <w:spacing w:val="-12"/>
          <w:sz w:val="24"/>
          <w:szCs w:val="24"/>
        </w:rPr>
        <w:t xml:space="preserve"> </w:t>
      </w:r>
      <w:r w:rsidRPr="0088677C">
        <w:rPr>
          <w:rFonts w:ascii="Arial Narrow" w:eastAsia="Calibri" w:hAnsi="Arial Narrow" w:cs="Arial"/>
          <w:b/>
          <w:sz w:val="24"/>
          <w:szCs w:val="24"/>
        </w:rPr>
        <w:t>LA CASA DE LA CULTURA DE SAN JUAN NEPOMUCENO, BOLIVAR</w:t>
      </w:r>
      <w:r w:rsidRPr="0088677C">
        <w:rPr>
          <w:rFonts w:ascii="Arial Narrow" w:eastAsia="Calibri" w:hAnsi="Arial Narrow" w:cs="Arial"/>
          <w:sz w:val="24"/>
          <w:szCs w:val="24"/>
        </w:rPr>
        <w:t xml:space="preserve">, entidad pública del orden territorial, con personería jurídica de derecho público reconocida por la Ley, identificada con NIT 890.481.013-8, representado legalmente por </w:t>
      </w:r>
      <w:r w:rsidRPr="0088677C">
        <w:rPr>
          <w:rFonts w:ascii="Arial Narrow" w:eastAsia="Calibri" w:hAnsi="Arial Narrow" w:cs="Arial"/>
          <w:b/>
          <w:sz w:val="24"/>
          <w:szCs w:val="24"/>
        </w:rPr>
        <w:t>LUZ ADRIANA HERRERA DIAZ</w:t>
      </w:r>
      <w:r w:rsidRPr="0088677C">
        <w:rPr>
          <w:rFonts w:ascii="Arial Narrow" w:eastAsia="Calibri" w:hAnsi="Arial Narrow" w:cs="Arial"/>
          <w:sz w:val="24"/>
          <w:szCs w:val="24"/>
        </w:rPr>
        <w:t xml:space="preserve">, mayor de edad, identificada con Cedula de Ciudadanía No. 1.051.831.588, actuando en calidad de Directora de la Casa de la Cultura del Municipio de San Juan Nepomuceno, Bolívar, tal y como consta en el Acta de Posesión de fecha 01 de Enero 2024 de la Alcaldía Municipal de San Juan Nepomuceno, Bolívar, quien en adelante se denominará </w:t>
      </w:r>
      <w:r w:rsidRPr="000571DC">
        <w:rPr>
          <w:rFonts w:ascii="Arial Narrow" w:eastAsia="Calibri" w:hAnsi="Arial Narrow" w:cs="Arial"/>
          <w:b/>
          <w:bCs/>
          <w:sz w:val="24"/>
          <w:szCs w:val="24"/>
        </w:rPr>
        <w:t>LA CASA DE LA CULTURA</w:t>
      </w:r>
      <w:r w:rsidRPr="0088677C">
        <w:rPr>
          <w:rFonts w:ascii="Arial Narrow" w:eastAsia="Calibri" w:hAnsi="Arial Narrow" w:cs="Arial"/>
          <w:b/>
          <w:sz w:val="24"/>
          <w:szCs w:val="24"/>
        </w:rPr>
        <w:t xml:space="preserve"> </w:t>
      </w:r>
      <w:r w:rsidRPr="0088677C">
        <w:rPr>
          <w:rFonts w:ascii="Arial Narrow" w:eastAsia="Calibri" w:hAnsi="Arial Narrow" w:cs="Arial"/>
          <w:color w:val="000000"/>
          <w:kern w:val="28"/>
          <w:sz w:val="24"/>
          <w:szCs w:val="24"/>
          <w:lang w:eastAsia="es-ES_tradnl"/>
        </w:rPr>
        <w:t>y por la otra,</w:t>
      </w:r>
      <w:r w:rsidR="000000F1">
        <w:rPr>
          <w:rFonts w:ascii="Arial Narrow" w:eastAsia="Calibri" w:hAnsi="Arial Narrow" w:cs="Arial"/>
          <w:color w:val="000000"/>
          <w:kern w:val="28"/>
          <w:sz w:val="24"/>
          <w:szCs w:val="24"/>
          <w:lang w:eastAsia="es-ES_tradnl"/>
        </w:rPr>
        <w:t xml:space="preserve"> </w:t>
      </w:r>
      <w:r w:rsidR="0038074A">
        <w:rPr>
          <w:rFonts w:ascii="Arial Narrow" w:eastAsia="Calibri" w:hAnsi="Arial Narrow" w:cs="Arial"/>
          <w:color w:val="000000"/>
          <w:kern w:val="28"/>
          <w:sz w:val="24"/>
          <w:szCs w:val="24"/>
          <w:lang w:eastAsia="es-ES_tradnl"/>
        </w:rPr>
        <w:t>YANETH DEL SOCORRO CONTRERAS MEZA</w:t>
      </w:r>
      <w:r w:rsidRPr="0088677C">
        <w:rPr>
          <w:rFonts w:ascii="Arial Narrow" w:eastAsia="Times New Roman" w:hAnsi="Arial Narrow" w:cs="Arial"/>
          <w:b/>
          <w:bCs/>
          <w:sz w:val="24"/>
          <w:szCs w:val="24"/>
        </w:rPr>
        <w:t xml:space="preserve"> </w:t>
      </w:r>
      <w:r w:rsidR="00A1248C">
        <w:rPr>
          <w:rFonts w:ascii="Arial Narrow" w:eastAsia="Times New Roman" w:hAnsi="Arial Narrow" w:cs="Arial"/>
          <w:bCs/>
          <w:sz w:val="24"/>
          <w:szCs w:val="24"/>
        </w:rPr>
        <w:t>c</w:t>
      </w:r>
      <w:r w:rsidR="0038074A">
        <w:rPr>
          <w:rFonts w:ascii="Arial Narrow" w:eastAsia="Times New Roman" w:hAnsi="Arial Narrow" w:cs="Arial"/>
          <w:bCs/>
          <w:sz w:val="24"/>
          <w:szCs w:val="24"/>
        </w:rPr>
        <w:t>on identificación N.º 45781309</w:t>
      </w:r>
      <w:r w:rsidRPr="0088677C">
        <w:rPr>
          <w:rFonts w:ascii="Arial Narrow" w:eastAsia="Times New Roman" w:hAnsi="Arial Narrow" w:cs="Arial"/>
          <w:bCs/>
          <w:sz w:val="24"/>
          <w:szCs w:val="24"/>
        </w:rPr>
        <w:t>,</w:t>
      </w:r>
      <w:r w:rsidRPr="0088677C">
        <w:rPr>
          <w:rFonts w:ascii="Arial Narrow" w:eastAsia="Times New Roman" w:hAnsi="Arial Narrow" w:cs="Arial"/>
          <w:sz w:val="24"/>
          <w:szCs w:val="24"/>
        </w:rPr>
        <w:t xml:space="preserve"> quien para efectos del presente contrato se denominará </w:t>
      </w:r>
      <w:r w:rsidRPr="0088677C">
        <w:rPr>
          <w:rFonts w:ascii="Arial Narrow" w:eastAsia="Calibri" w:hAnsi="Arial Narrow" w:cs="Arial"/>
          <w:b/>
          <w:color w:val="000000"/>
          <w:kern w:val="28"/>
          <w:sz w:val="24"/>
          <w:szCs w:val="24"/>
          <w:lang w:eastAsia="es-ES_tradnl"/>
        </w:rPr>
        <w:t>EL CONTRATISTA</w:t>
      </w:r>
      <w:r w:rsidRPr="0088677C">
        <w:rPr>
          <w:rFonts w:ascii="Arial Narrow" w:eastAsia="Arial" w:hAnsi="Arial Narrow" w:cs="Arial"/>
          <w:sz w:val="24"/>
          <w:szCs w:val="24"/>
        </w:rPr>
        <w:t xml:space="preserve">, </w:t>
      </w:r>
      <w:r w:rsidRPr="0088677C">
        <w:rPr>
          <w:rFonts w:ascii="Arial Narrow" w:hAnsi="Arial Narrow" w:cs="Arial"/>
          <w:sz w:val="24"/>
          <w:szCs w:val="24"/>
          <w:lang w:val="es-ES_tradnl"/>
        </w:rPr>
        <w:t>hemos convenido celebrar</w:t>
      </w:r>
      <w:r w:rsidRPr="0088677C">
        <w:rPr>
          <w:rFonts w:ascii="Arial Narrow" w:hAnsi="Arial Narrow" w:cs="Arial"/>
          <w:sz w:val="24"/>
          <w:szCs w:val="24"/>
          <w:lang w:val="es-MX"/>
        </w:rPr>
        <w:t xml:space="preserve"> la presente Acta de Terminación y Liquidación, del Contrato </w:t>
      </w:r>
      <w:r w:rsidRPr="0064240B">
        <w:rPr>
          <w:rFonts w:ascii="Arial Narrow" w:hAnsi="Arial Narrow" w:cs="Arial"/>
          <w:sz w:val="24"/>
          <w:szCs w:val="24"/>
          <w:lang w:val="es-MX"/>
        </w:rPr>
        <w:t xml:space="preserve">N° </w:t>
      </w:r>
      <w:r w:rsidR="0038074A">
        <w:rPr>
          <w:rFonts w:ascii="Arial Narrow" w:hAnsi="Arial Narrow" w:cs="Arial"/>
          <w:noProof/>
          <w:sz w:val="24"/>
          <w:szCs w:val="24"/>
          <w:lang w:val="es-MX"/>
        </w:rPr>
        <w:t>PSAG059</w:t>
      </w:r>
      <w:r w:rsidR="0064240B" w:rsidRPr="0064240B">
        <w:rPr>
          <w:rFonts w:ascii="Arial Narrow" w:hAnsi="Arial Narrow" w:cs="Arial"/>
          <w:noProof/>
          <w:sz w:val="24"/>
          <w:szCs w:val="24"/>
          <w:lang w:val="es-MX"/>
        </w:rPr>
        <w:t>2025</w:t>
      </w:r>
      <w:r w:rsidRPr="0088677C">
        <w:rPr>
          <w:rFonts w:ascii="Arial Narrow" w:hAnsi="Arial Narrow" w:cs="Arial"/>
          <w:sz w:val="24"/>
          <w:szCs w:val="24"/>
          <w:lang w:val="es-MX"/>
        </w:rPr>
        <w:t xml:space="preserve">, previa las siguientes consideraciones: </w:t>
      </w:r>
    </w:p>
    <w:p w14:paraId="1C80AC95" w14:textId="77777777" w:rsidR="000651B6" w:rsidRPr="0088677C" w:rsidRDefault="000651B6" w:rsidP="00865FA6">
      <w:pPr>
        <w:ind w:right="-93"/>
        <w:jc w:val="both"/>
        <w:rPr>
          <w:rFonts w:ascii="Arial Narrow" w:eastAsia="Arial" w:hAnsi="Arial Narrow" w:cs="Arial"/>
          <w:sz w:val="24"/>
          <w:szCs w:val="24"/>
        </w:rPr>
      </w:pPr>
    </w:p>
    <w:p w14:paraId="0F6996B7" w14:textId="77777777" w:rsidR="000651B6" w:rsidRPr="0088677C" w:rsidRDefault="000651B6" w:rsidP="00865FA6">
      <w:pPr>
        <w:pStyle w:val="Ttulo1"/>
        <w:ind w:right="-93"/>
        <w:jc w:val="center"/>
        <w:rPr>
          <w:rFonts w:ascii="Arial Narrow" w:eastAsia="Arial MT" w:hAnsi="Arial Narrow" w:cs="Arial"/>
          <w:szCs w:val="24"/>
        </w:rPr>
      </w:pPr>
      <w:r w:rsidRPr="0088677C">
        <w:rPr>
          <w:rFonts w:ascii="Arial Narrow" w:eastAsia="Arial MT" w:hAnsi="Arial Narrow" w:cs="Arial"/>
          <w:b/>
          <w:szCs w:val="24"/>
        </w:rPr>
        <w:t>CONSIDERACIONES</w:t>
      </w:r>
    </w:p>
    <w:p w14:paraId="60C7A200" w14:textId="77777777" w:rsidR="000651B6" w:rsidRPr="0088677C" w:rsidRDefault="000651B6" w:rsidP="00865FA6">
      <w:pPr>
        <w:ind w:right="-93"/>
        <w:jc w:val="both"/>
        <w:rPr>
          <w:rFonts w:ascii="Arial Narrow" w:hAnsi="Arial Narrow" w:cs="Arial"/>
          <w:sz w:val="24"/>
          <w:szCs w:val="24"/>
        </w:rPr>
      </w:pPr>
    </w:p>
    <w:p w14:paraId="17D2C956" w14:textId="193ECAD4" w:rsidR="000651B6" w:rsidRPr="000000F1" w:rsidRDefault="000651B6" w:rsidP="0038074A">
      <w:pPr>
        <w:pStyle w:val="Prrafodelista"/>
        <w:widowControl/>
        <w:numPr>
          <w:ilvl w:val="0"/>
          <w:numId w:val="11"/>
        </w:numPr>
        <w:tabs>
          <w:tab w:val="left" w:pos="567"/>
        </w:tabs>
        <w:ind w:right="-93"/>
        <w:contextualSpacing/>
        <w:mirrorIndents/>
        <w:jc w:val="both"/>
        <w:rPr>
          <w:rFonts w:ascii="Arial Narrow" w:eastAsia="Arial Narrow" w:hAnsi="Arial Narrow" w:cs="Arial"/>
          <w:b/>
          <w:i/>
          <w:sz w:val="24"/>
          <w:szCs w:val="24"/>
        </w:rPr>
      </w:pPr>
      <w:r w:rsidRPr="00DB0799">
        <w:rPr>
          <w:rFonts w:ascii="Arial Narrow" w:eastAsia="Arial Narrow" w:hAnsi="Arial Narrow" w:cs="Arial"/>
          <w:sz w:val="24"/>
          <w:szCs w:val="24"/>
        </w:rPr>
        <w:t xml:space="preserve">El día </w:t>
      </w:r>
      <w:r w:rsidR="00201380">
        <w:rPr>
          <w:rFonts w:ascii="Arial Narrow" w:eastAsia="Arial Narrow" w:hAnsi="Arial Narrow" w:cs="Arial"/>
          <w:noProof/>
          <w:sz w:val="24"/>
          <w:szCs w:val="24"/>
        </w:rPr>
        <w:t>2025/11/24</w:t>
      </w:r>
      <w:r w:rsidRPr="00DB0799">
        <w:rPr>
          <w:rFonts w:ascii="Arial Narrow" w:eastAsia="Arial Narrow" w:hAnsi="Arial Narrow" w:cs="Arial"/>
          <w:sz w:val="24"/>
          <w:szCs w:val="24"/>
        </w:rPr>
        <w:t xml:space="preserve">, LA CASA DE LA CULTURA </w:t>
      </w:r>
      <w:r w:rsidR="000571DC" w:rsidRPr="00DB0799">
        <w:rPr>
          <w:rFonts w:ascii="Arial Narrow" w:eastAsia="Arial Narrow" w:hAnsi="Arial Narrow" w:cs="Arial"/>
          <w:sz w:val="24"/>
          <w:szCs w:val="24"/>
        </w:rPr>
        <w:t xml:space="preserve">de San Juan Nepomuceno, Bolívar </w:t>
      </w:r>
      <w:r w:rsidRPr="00DB0799">
        <w:rPr>
          <w:rFonts w:ascii="Arial Narrow" w:eastAsia="Arial Narrow" w:hAnsi="Arial Narrow" w:cs="Arial"/>
          <w:sz w:val="24"/>
          <w:szCs w:val="24"/>
        </w:rPr>
        <w:t xml:space="preserve">y </w:t>
      </w:r>
      <w:r w:rsidR="0038074A">
        <w:rPr>
          <w:rFonts w:ascii="Arial Narrow" w:eastAsia="Arial Narrow" w:hAnsi="Arial Narrow" w:cs="Arial"/>
          <w:sz w:val="24"/>
          <w:szCs w:val="24"/>
        </w:rPr>
        <w:t>YANETH DEL SOCORRO CONTRERAS MEZA</w:t>
      </w:r>
      <w:r w:rsidRPr="00DB0799">
        <w:rPr>
          <w:rFonts w:ascii="Arial Narrow" w:eastAsia="Arial Narrow" w:hAnsi="Arial Narrow" w:cs="Arial"/>
          <w:sz w:val="24"/>
          <w:szCs w:val="24"/>
        </w:rPr>
        <w:t xml:space="preserve">, suscribieron el </w:t>
      </w:r>
      <w:r w:rsidRPr="00DB0799">
        <w:rPr>
          <w:rFonts w:ascii="Arial Narrow" w:hAnsi="Arial Narrow" w:cs="Arial"/>
          <w:spacing w:val="-2"/>
          <w:sz w:val="24"/>
          <w:szCs w:val="24"/>
        </w:rPr>
        <w:t xml:space="preserve">Contrato No. </w:t>
      </w:r>
      <w:r w:rsidR="0038074A">
        <w:rPr>
          <w:rFonts w:ascii="Arial Narrow" w:hAnsi="Arial Narrow" w:cs="Arial"/>
          <w:noProof/>
          <w:spacing w:val="-2"/>
          <w:sz w:val="24"/>
          <w:szCs w:val="24"/>
        </w:rPr>
        <w:t>PSAG059</w:t>
      </w:r>
      <w:r w:rsidR="00DB0799" w:rsidRPr="00DB0799">
        <w:rPr>
          <w:rFonts w:ascii="Arial Narrow" w:hAnsi="Arial Narrow" w:cs="Arial"/>
          <w:noProof/>
          <w:spacing w:val="-2"/>
          <w:sz w:val="24"/>
          <w:szCs w:val="24"/>
        </w:rPr>
        <w:t>2025</w:t>
      </w:r>
      <w:r w:rsidRPr="00DB0799">
        <w:rPr>
          <w:rFonts w:ascii="Arial Narrow" w:hAnsi="Arial Narrow" w:cs="Arial"/>
          <w:spacing w:val="-2"/>
          <w:sz w:val="24"/>
          <w:szCs w:val="24"/>
        </w:rPr>
        <w:t xml:space="preserve"> DE </w:t>
      </w:r>
      <w:r w:rsidR="00DE6557">
        <w:rPr>
          <w:rFonts w:ascii="Arial Narrow" w:hAnsi="Arial Narrow" w:cs="Arial"/>
          <w:spacing w:val="-2"/>
          <w:sz w:val="24"/>
          <w:szCs w:val="24"/>
        </w:rPr>
        <w:t>2025</w:t>
      </w:r>
      <w:r w:rsidRPr="00DB0799">
        <w:rPr>
          <w:rFonts w:ascii="Arial Narrow" w:eastAsia="Arial Narrow" w:hAnsi="Arial Narrow" w:cs="Arial"/>
          <w:sz w:val="24"/>
          <w:szCs w:val="24"/>
        </w:rPr>
        <w:t>, cuyo objeto es:</w:t>
      </w:r>
      <w:r w:rsidR="0038074A" w:rsidRPr="0038074A">
        <w:t xml:space="preserve"> </w:t>
      </w:r>
      <w:r w:rsidR="0038074A" w:rsidRPr="0038074A">
        <w:rPr>
          <w:rFonts w:ascii="Arial Narrow" w:eastAsia="Arial Narrow" w:hAnsi="Arial Narrow" w:cs="Arial"/>
          <w:sz w:val="24"/>
          <w:szCs w:val="24"/>
        </w:rPr>
        <w:t>PRESTACIÓN DE SERVICIOS DE APOYO A LA GESTIÓN COMO AUXILIAR DE SERVICIOS GENERALES Y MANTENIMIENTO EN LA BIB</w:t>
      </w:r>
      <w:r w:rsidR="0038074A">
        <w:rPr>
          <w:rFonts w:ascii="Arial Narrow" w:eastAsia="Arial Narrow" w:hAnsi="Arial Narrow" w:cs="Arial"/>
          <w:sz w:val="24"/>
          <w:szCs w:val="24"/>
        </w:rPr>
        <w:t>L</w:t>
      </w:r>
      <w:r w:rsidR="0038074A" w:rsidRPr="0038074A">
        <w:rPr>
          <w:rFonts w:ascii="Arial Narrow" w:eastAsia="Arial Narrow" w:hAnsi="Arial Narrow" w:cs="Arial"/>
          <w:sz w:val="24"/>
          <w:szCs w:val="24"/>
        </w:rPr>
        <w:t>IOTECA DE PRIMERA INFANCIA  DEL MUNICIPIO DE SAN JUAN NEPOMUCENO</w:t>
      </w:r>
      <w:r w:rsidR="000000F1" w:rsidRPr="000000F1">
        <w:rPr>
          <w:sz w:val="24"/>
          <w:szCs w:val="24"/>
        </w:rPr>
        <w:t>.</w:t>
      </w:r>
    </w:p>
    <w:p w14:paraId="569A1C4B" w14:textId="77777777" w:rsidR="00DB0799" w:rsidRPr="00DB0799" w:rsidRDefault="00DB0799" w:rsidP="00DB0799">
      <w:pPr>
        <w:pStyle w:val="Prrafodelista"/>
        <w:widowControl/>
        <w:tabs>
          <w:tab w:val="left" w:pos="567"/>
        </w:tabs>
        <w:ind w:left="-142" w:right="-93"/>
        <w:contextualSpacing/>
        <w:mirrorIndents/>
        <w:jc w:val="both"/>
        <w:rPr>
          <w:rFonts w:ascii="Arial Narrow" w:eastAsia="Arial Narrow" w:hAnsi="Arial Narrow" w:cs="Arial"/>
          <w:b/>
          <w:i/>
          <w:sz w:val="24"/>
          <w:szCs w:val="24"/>
        </w:rPr>
      </w:pPr>
    </w:p>
    <w:p w14:paraId="0C82A457" w14:textId="6BB7DFEA" w:rsidR="000651B6" w:rsidRPr="0088677C" w:rsidRDefault="000651B6" w:rsidP="000E5A9F">
      <w:pPr>
        <w:pStyle w:val="Prrafodelista"/>
        <w:widowControl/>
        <w:numPr>
          <w:ilvl w:val="0"/>
          <w:numId w:val="11"/>
        </w:numPr>
        <w:tabs>
          <w:tab w:val="left" w:pos="567"/>
        </w:tabs>
        <w:ind w:left="-142" w:right="-93" w:hanging="218"/>
        <w:contextualSpacing/>
        <w:mirrorIndents/>
        <w:jc w:val="both"/>
        <w:rPr>
          <w:rFonts w:ascii="Arial Narrow" w:eastAsia="Arial Narrow" w:hAnsi="Arial Narrow" w:cs="Arial"/>
          <w:b/>
          <w:i/>
          <w:sz w:val="24"/>
          <w:szCs w:val="24"/>
        </w:rPr>
      </w:pPr>
      <w:r w:rsidRPr="0088677C">
        <w:rPr>
          <w:rFonts w:ascii="Arial Narrow" w:hAnsi="Arial Narrow" w:cs="Arial"/>
          <w:bCs/>
          <w:color w:val="000000"/>
          <w:sz w:val="24"/>
          <w:szCs w:val="24"/>
        </w:rPr>
        <w:t xml:space="preserve">El valor del CONTRATO DE PRESTACION DE SERVICIOS </w:t>
      </w:r>
      <w:r w:rsidR="0038074A">
        <w:rPr>
          <w:rFonts w:ascii="Arial Narrow" w:hAnsi="Arial Narrow" w:cs="Arial"/>
          <w:bCs/>
          <w:noProof/>
          <w:color w:val="000000"/>
          <w:sz w:val="24"/>
          <w:szCs w:val="24"/>
        </w:rPr>
        <w:t>PSAG059</w:t>
      </w:r>
      <w:r w:rsidR="00DB0799">
        <w:rPr>
          <w:rFonts w:ascii="Arial Narrow" w:hAnsi="Arial Narrow" w:cs="Arial"/>
          <w:bCs/>
          <w:noProof/>
          <w:color w:val="000000"/>
          <w:sz w:val="24"/>
          <w:szCs w:val="24"/>
        </w:rPr>
        <w:t>2025</w:t>
      </w:r>
      <w:r w:rsidRPr="0088677C">
        <w:rPr>
          <w:rFonts w:ascii="Arial Narrow" w:hAnsi="Arial Narrow" w:cs="Arial"/>
          <w:bCs/>
          <w:color w:val="000000"/>
          <w:sz w:val="24"/>
          <w:szCs w:val="24"/>
        </w:rPr>
        <w:t xml:space="preserve"> DE </w:t>
      </w:r>
      <w:r w:rsidR="00DE6557">
        <w:rPr>
          <w:rFonts w:ascii="Arial Narrow" w:hAnsi="Arial Narrow" w:cs="Arial"/>
          <w:bCs/>
          <w:color w:val="000000"/>
          <w:sz w:val="24"/>
          <w:szCs w:val="24"/>
        </w:rPr>
        <w:t>2025</w:t>
      </w:r>
      <w:r w:rsidRPr="0088677C">
        <w:rPr>
          <w:rFonts w:ascii="Arial Narrow" w:hAnsi="Arial Narrow" w:cs="Arial"/>
          <w:bCs/>
          <w:color w:val="000000"/>
          <w:sz w:val="24"/>
          <w:szCs w:val="24"/>
        </w:rPr>
        <w:t xml:space="preserve">, se pactó por la suma </w:t>
      </w:r>
      <w:r w:rsidR="0071170F">
        <w:rPr>
          <w:rFonts w:ascii="Arial Narrow" w:eastAsia="Arial Narrow" w:hAnsi="Arial Narrow" w:cs="Arial"/>
          <w:sz w:val="24"/>
          <w:szCs w:val="24"/>
        </w:rPr>
        <w:t xml:space="preserve">de </w:t>
      </w:r>
      <w:r w:rsidR="0071170F">
        <w:rPr>
          <w:rFonts w:ascii="Arial Narrow" w:eastAsia="Calibri" w:hAnsi="Arial Narrow" w:cs="Arial"/>
          <w:b/>
          <w:bCs/>
          <w:noProof/>
          <w:sz w:val="24"/>
          <w:szCs w:val="24"/>
          <w:lang w:eastAsia="es-CO"/>
        </w:rPr>
        <w:t>UN MILLON NOVECIENTOS SEIS MIL SEICIENTOS SESENTA Y SEIS PESOS</w:t>
      </w:r>
      <w:r w:rsidRPr="00DB0799">
        <w:rPr>
          <w:rFonts w:ascii="Arial Narrow" w:eastAsia="Calibri" w:hAnsi="Arial Narrow" w:cs="Arial"/>
          <w:b/>
          <w:bCs/>
          <w:sz w:val="24"/>
          <w:szCs w:val="24"/>
          <w:lang w:eastAsia="es-CO"/>
        </w:rPr>
        <w:t xml:space="preserve"> ($</w:t>
      </w:r>
      <w:r w:rsidR="002D6BF3">
        <w:rPr>
          <w:rFonts w:ascii="Arial Narrow" w:eastAsia="Calibri" w:hAnsi="Arial Narrow" w:cs="Arial"/>
          <w:b/>
          <w:bCs/>
          <w:noProof/>
          <w:sz w:val="24"/>
          <w:szCs w:val="24"/>
          <w:lang w:eastAsia="es-CO"/>
        </w:rPr>
        <w:t>1.906</w:t>
      </w:r>
      <w:r w:rsidRPr="00DB0799">
        <w:rPr>
          <w:rFonts w:ascii="Arial Narrow" w:eastAsia="Calibri" w:hAnsi="Arial Narrow" w:cs="Arial"/>
          <w:b/>
          <w:bCs/>
          <w:noProof/>
          <w:sz w:val="24"/>
          <w:szCs w:val="24"/>
          <w:lang w:eastAsia="es-CO"/>
        </w:rPr>
        <w:t>.</w:t>
      </w:r>
      <w:r w:rsidR="002D6BF3">
        <w:rPr>
          <w:rFonts w:ascii="Arial Narrow" w:eastAsia="Calibri" w:hAnsi="Arial Narrow" w:cs="Arial"/>
          <w:b/>
          <w:bCs/>
          <w:noProof/>
          <w:sz w:val="24"/>
          <w:szCs w:val="24"/>
          <w:lang w:eastAsia="es-CO"/>
        </w:rPr>
        <w:t>666,67</w:t>
      </w:r>
      <w:r w:rsidRPr="00DB0799">
        <w:rPr>
          <w:rFonts w:ascii="Arial Narrow" w:hAnsi="Arial Narrow" w:cs="Arial"/>
          <w:b/>
          <w:sz w:val="24"/>
          <w:szCs w:val="24"/>
        </w:rPr>
        <w:t>)</w:t>
      </w:r>
      <w:r w:rsidRPr="0088677C">
        <w:rPr>
          <w:rFonts w:ascii="Arial Narrow" w:eastAsia="Arial Narrow" w:hAnsi="Arial Narrow" w:cs="Arial"/>
          <w:sz w:val="24"/>
          <w:szCs w:val="24"/>
        </w:rPr>
        <w:t xml:space="preserve"> con Certificado de Disponibilidad Presupuestal </w:t>
      </w:r>
      <w:r w:rsidRPr="004C2D51">
        <w:rPr>
          <w:rFonts w:ascii="Arial Narrow" w:eastAsia="Arial Narrow" w:hAnsi="Arial Narrow" w:cs="Arial"/>
          <w:sz w:val="24"/>
          <w:szCs w:val="24"/>
          <w:highlight w:val="yellow"/>
        </w:rPr>
        <w:t>0</w:t>
      </w:r>
      <w:r w:rsidR="00DE6557">
        <w:rPr>
          <w:rFonts w:ascii="Arial Narrow" w:eastAsia="Arial Narrow" w:hAnsi="Arial Narrow" w:cs="Arial"/>
          <w:sz w:val="24"/>
          <w:szCs w:val="24"/>
        </w:rPr>
        <w:t>224</w:t>
      </w:r>
      <w:r w:rsidRPr="0088677C">
        <w:rPr>
          <w:rFonts w:ascii="Arial Narrow" w:eastAsia="Arial Narrow" w:hAnsi="Arial Narrow" w:cs="Arial"/>
          <w:sz w:val="24"/>
          <w:szCs w:val="24"/>
        </w:rPr>
        <w:t xml:space="preserve"> del </w:t>
      </w:r>
      <w:r w:rsidR="00DE6557">
        <w:rPr>
          <w:rFonts w:ascii="Arial Narrow" w:eastAsia="Arial Narrow" w:hAnsi="Arial Narrow" w:cs="Arial"/>
          <w:sz w:val="24"/>
          <w:szCs w:val="24"/>
        </w:rPr>
        <w:t>2025</w:t>
      </w:r>
      <w:r w:rsidRPr="0088677C">
        <w:rPr>
          <w:rFonts w:ascii="Arial Narrow" w:eastAsia="Arial Narrow" w:hAnsi="Arial Narrow" w:cs="Arial"/>
          <w:sz w:val="24"/>
          <w:szCs w:val="24"/>
        </w:rPr>
        <w:t xml:space="preserve">. </w:t>
      </w:r>
    </w:p>
    <w:p w14:paraId="0AE744A6" w14:textId="77777777" w:rsidR="000651B6" w:rsidRPr="0088677C" w:rsidRDefault="000651B6" w:rsidP="000E5A9F">
      <w:pPr>
        <w:widowControl/>
        <w:tabs>
          <w:tab w:val="left" w:pos="567"/>
        </w:tabs>
        <w:ind w:left="-142" w:right="-93" w:hanging="218"/>
        <w:contextualSpacing/>
        <w:mirrorIndents/>
        <w:jc w:val="both"/>
        <w:rPr>
          <w:rFonts w:ascii="Arial Narrow" w:eastAsia="Arial Narrow" w:hAnsi="Arial Narrow" w:cs="Arial"/>
          <w:sz w:val="24"/>
          <w:szCs w:val="24"/>
        </w:rPr>
      </w:pPr>
    </w:p>
    <w:p w14:paraId="654139C4" w14:textId="4D3E24F9" w:rsidR="000651B6" w:rsidRPr="0088677C" w:rsidRDefault="000651B6" w:rsidP="000E5A9F">
      <w:pPr>
        <w:pStyle w:val="Prrafodelista"/>
        <w:widowControl/>
        <w:numPr>
          <w:ilvl w:val="0"/>
          <w:numId w:val="11"/>
        </w:numPr>
        <w:tabs>
          <w:tab w:val="left" w:pos="567"/>
        </w:tabs>
        <w:ind w:left="-142" w:right="-93" w:hanging="218"/>
        <w:contextualSpacing/>
        <w:mirrorIndents/>
        <w:jc w:val="both"/>
        <w:rPr>
          <w:rFonts w:ascii="Arial Narrow" w:eastAsia="Arial Narrow" w:hAnsi="Arial Narrow" w:cs="Arial"/>
          <w:sz w:val="24"/>
          <w:szCs w:val="24"/>
        </w:rPr>
      </w:pPr>
      <w:r w:rsidRPr="0088677C">
        <w:rPr>
          <w:rFonts w:ascii="Arial Narrow" w:eastAsia="Arial Narrow" w:hAnsi="Arial Narrow" w:cs="Arial"/>
          <w:sz w:val="24"/>
          <w:szCs w:val="24"/>
        </w:rPr>
        <w:t xml:space="preserve">Que el plazo de ejecución CONTRATO DE PRESTACIÓN DE SERVICIO </w:t>
      </w:r>
      <w:r w:rsidR="0038074A">
        <w:rPr>
          <w:rFonts w:ascii="Arial Narrow" w:eastAsia="Arial Narrow" w:hAnsi="Arial Narrow" w:cs="Arial"/>
          <w:noProof/>
          <w:sz w:val="24"/>
          <w:szCs w:val="24"/>
        </w:rPr>
        <w:t>PSAG059</w:t>
      </w:r>
      <w:r w:rsidR="0064240B" w:rsidRPr="0064240B">
        <w:rPr>
          <w:rFonts w:ascii="Arial Narrow" w:eastAsia="Arial Narrow" w:hAnsi="Arial Narrow" w:cs="Arial"/>
          <w:noProof/>
          <w:sz w:val="24"/>
          <w:szCs w:val="24"/>
        </w:rPr>
        <w:t>2025</w:t>
      </w:r>
      <w:r w:rsidRPr="0088677C">
        <w:rPr>
          <w:rFonts w:ascii="Arial Narrow" w:eastAsia="Arial Narrow" w:hAnsi="Arial Narrow" w:cs="Arial"/>
          <w:sz w:val="24"/>
          <w:szCs w:val="24"/>
        </w:rPr>
        <w:t xml:space="preserve"> DE </w:t>
      </w:r>
      <w:r w:rsidR="00DE6557">
        <w:rPr>
          <w:rFonts w:ascii="Arial Narrow" w:eastAsia="Arial Narrow" w:hAnsi="Arial Narrow" w:cs="Arial"/>
          <w:sz w:val="24"/>
          <w:szCs w:val="24"/>
        </w:rPr>
        <w:t>2025</w:t>
      </w:r>
      <w:r w:rsidRPr="0088677C">
        <w:rPr>
          <w:rFonts w:ascii="Arial Narrow" w:eastAsia="Arial Narrow" w:hAnsi="Arial Narrow" w:cs="Arial"/>
          <w:sz w:val="24"/>
          <w:szCs w:val="24"/>
        </w:rPr>
        <w:t xml:space="preserve">, se estipuló en </w:t>
      </w:r>
      <w:r w:rsidR="00F80B70">
        <w:rPr>
          <w:rFonts w:ascii="Arial Narrow" w:eastAsia="Arial Narrow" w:hAnsi="Arial Narrow" w:cs="Arial"/>
          <w:noProof/>
          <w:sz w:val="24"/>
          <w:szCs w:val="24"/>
        </w:rPr>
        <w:t>40</w:t>
      </w:r>
      <w:r w:rsidRPr="0088677C">
        <w:rPr>
          <w:rFonts w:ascii="Arial Narrow" w:eastAsia="Arial Narrow" w:hAnsi="Arial Narrow" w:cs="Arial"/>
          <w:sz w:val="24"/>
          <w:szCs w:val="24"/>
        </w:rPr>
        <w:t xml:space="preserve"> días, contados a partir de la expedición del Registro Presupuestal N. </w:t>
      </w:r>
      <w:r w:rsidRPr="004C2D51">
        <w:rPr>
          <w:rFonts w:ascii="Arial Narrow" w:eastAsia="Arial Narrow" w:hAnsi="Arial Narrow" w:cs="Arial"/>
          <w:sz w:val="24"/>
          <w:szCs w:val="24"/>
          <w:highlight w:val="yellow"/>
        </w:rPr>
        <w:t>0</w:t>
      </w:r>
      <w:r w:rsidR="00DE6557">
        <w:rPr>
          <w:rFonts w:ascii="Arial Narrow" w:eastAsia="Arial Narrow" w:hAnsi="Arial Narrow" w:cs="Arial"/>
          <w:sz w:val="24"/>
          <w:szCs w:val="24"/>
        </w:rPr>
        <w:t>225</w:t>
      </w:r>
      <w:r w:rsidRPr="0088677C">
        <w:rPr>
          <w:rFonts w:ascii="Arial Narrow" w:eastAsia="Arial Narrow" w:hAnsi="Arial Narrow" w:cs="Arial"/>
          <w:sz w:val="24"/>
          <w:szCs w:val="24"/>
        </w:rPr>
        <w:t xml:space="preserve"> del </w:t>
      </w:r>
      <w:r w:rsidR="00DE6557">
        <w:rPr>
          <w:rFonts w:ascii="Arial Narrow" w:eastAsia="Arial Narrow" w:hAnsi="Arial Narrow" w:cs="Arial"/>
          <w:sz w:val="24"/>
          <w:szCs w:val="24"/>
        </w:rPr>
        <w:t>2025</w:t>
      </w:r>
      <w:r w:rsidRPr="0088677C">
        <w:rPr>
          <w:rFonts w:ascii="Arial Narrow" w:eastAsia="Arial Narrow" w:hAnsi="Arial Narrow" w:cs="Arial"/>
          <w:sz w:val="24"/>
          <w:szCs w:val="24"/>
        </w:rPr>
        <w:t xml:space="preserve">. </w:t>
      </w:r>
    </w:p>
    <w:p w14:paraId="12520D84" w14:textId="77777777" w:rsidR="000651B6" w:rsidRPr="0088677C" w:rsidRDefault="000651B6" w:rsidP="000E5A9F">
      <w:pPr>
        <w:pStyle w:val="Prrafodelista"/>
        <w:ind w:left="-142" w:right="-93" w:hanging="218"/>
        <w:jc w:val="both"/>
        <w:rPr>
          <w:rFonts w:ascii="Arial Narrow" w:eastAsia="Arial Narrow" w:hAnsi="Arial Narrow" w:cs="Arial"/>
          <w:sz w:val="24"/>
          <w:szCs w:val="24"/>
        </w:rPr>
      </w:pPr>
    </w:p>
    <w:p w14:paraId="70DD3759" w14:textId="77777777" w:rsidR="000651B6" w:rsidRPr="0088677C" w:rsidRDefault="000651B6" w:rsidP="000E5A9F">
      <w:pPr>
        <w:pStyle w:val="Prrafodelista"/>
        <w:widowControl/>
        <w:numPr>
          <w:ilvl w:val="0"/>
          <w:numId w:val="11"/>
        </w:numPr>
        <w:tabs>
          <w:tab w:val="left" w:pos="567"/>
        </w:tabs>
        <w:ind w:left="-142" w:right="-93" w:hanging="218"/>
        <w:contextualSpacing/>
        <w:mirrorIndents/>
        <w:jc w:val="both"/>
        <w:rPr>
          <w:rFonts w:ascii="Arial Narrow" w:hAnsi="Arial Narrow" w:cs="Arial"/>
          <w:bCs/>
          <w:sz w:val="24"/>
          <w:szCs w:val="24"/>
          <w:lang w:val="es-CO"/>
        </w:rPr>
      </w:pPr>
      <w:r w:rsidRPr="0088677C">
        <w:rPr>
          <w:rFonts w:ascii="Arial Narrow" w:eastAsia="Arial Narrow" w:hAnsi="Arial Narrow" w:cs="Arial"/>
          <w:sz w:val="24"/>
          <w:szCs w:val="24"/>
        </w:rPr>
        <w:t>Que, de conformidad con la ejecución contractual y el análisis contable realizado, se refleja en el balance financiero a continuación relacionado</w:t>
      </w:r>
      <w:r w:rsidRPr="0088677C">
        <w:rPr>
          <w:rFonts w:ascii="Arial Narrow" w:hAnsi="Arial Narrow" w:cs="Arial"/>
          <w:sz w:val="24"/>
          <w:szCs w:val="24"/>
          <w:lang w:val="es-MX"/>
        </w:rPr>
        <w:t xml:space="preserve">: </w:t>
      </w:r>
    </w:p>
    <w:p w14:paraId="71A14C96" w14:textId="77777777" w:rsidR="000651B6" w:rsidRPr="0088677C" w:rsidRDefault="000651B6" w:rsidP="00865FA6">
      <w:pPr>
        <w:ind w:right="-93"/>
        <w:jc w:val="both"/>
        <w:rPr>
          <w:rFonts w:ascii="Arial Narrow" w:hAnsi="Arial Narrow" w:cs="Arial"/>
          <w:b/>
          <w:sz w:val="24"/>
          <w:szCs w:val="24"/>
          <w:lang w:val="es-MX"/>
        </w:rPr>
      </w:pPr>
    </w:p>
    <w:p w14:paraId="54040F0D" w14:textId="77777777" w:rsidR="000651B6" w:rsidRPr="0088677C" w:rsidRDefault="000651B6" w:rsidP="00865FA6">
      <w:pPr>
        <w:ind w:right="-93"/>
        <w:jc w:val="both"/>
        <w:rPr>
          <w:rFonts w:ascii="Arial Narrow" w:hAnsi="Arial Narrow" w:cs="Arial"/>
          <w:b/>
          <w:sz w:val="24"/>
          <w:szCs w:val="24"/>
          <w:lang w:val="es-MX"/>
        </w:rPr>
      </w:pPr>
      <w:r w:rsidRPr="0088677C">
        <w:rPr>
          <w:rFonts w:ascii="Arial Narrow" w:hAnsi="Arial Narrow" w:cs="Arial"/>
          <w:b/>
          <w:sz w:val="24"/>
          <w:szCs w:val="24"/>
          <w:lang w:val="es-MX"/>
        </w:rPr>
        <w:t>RESUMEN</w:t>
      </w:r>
    </w:p>
    <w:p w14:paraId="3AC2499A" w14:textId="77777777" w:rsidR="000651B6" w:rsidRPr="0088677C" w:rsidRDefault="000651B6" w:rsidP="00865FA6">
      <w:pPr>
        <w:ind w:right="-93"/>
        <w:jc w:val="both"/>
        <w:rPr>
          <w:rFonts w:ascii="Arial Narrow" w:hAnsi="Arial Narrow" w:cs="Arial"/>
          <w:sz w:val="24"/>
          <w:szCs w:val="24"/>
          <w:lang w:val="es-MX"/>
        </w:rPr>
      </w:pPr>
    </w:p>
    <w:tbl>
      <w:tblPr>
        <w:tblW w:w="8835"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4157"/>
        <w:gridCol w:w="2410"/>
        <w:gridCol w:w="2268"/>
      </w:tblGrid>
      <w:tr w:rsidR="000651B6" w:rsidRPr="0088677C" w14:paraId="72ADDEB4" w14:textId="77777777" w:rsidTr="006A3B2E">
        <w:trPr>
          <w:trHeight w:val="262"/>
          <w:jc w:val="center"/>
        </w:trPr>
        <w:tc>
          <w:tcPr>
            <w:tcW w:w="4157" w:type="dxa"/>
            <w:tcBorders>
              <w:top w:val="double" w:sz="6" w:space="0" w:color="000000"/>
              <w:left w:val="double" w:sz="6" w:space="0" w:color="000000"/>
              <w:bottom w:val="single" w:sz="6" w:space="0" w:color="000000"/>
              <w:right w:val="single" w:sz="6" w:space="0" w:color="000000"/>
            </w:tcBorders>
            <w:shd w:val="clear" w:color="auto" w:fill="EAF1DD" w:themeFill="accent3" w:themeFillTint="33"/>
            <w:vAlign w:val="center"/>
            <w:hideMark/>
          </w:tcPr>
          <w:p w14:paraId="4A8E77A8" w14:textId="77777777" w:rsidR="000651B6" w:rsidRPr="0088677C" w:rsidRDefault="000651B6" w:rsidP="00865FA6">
            <w:pPr>
              <w:ind w:right="-93"/>
              <w:jc w:val="both"/>
              <w:rPr>
                <w:rFonts w:ascii="Arial Narrow" w:hAnsi="Arial Narrow" w:cs="Arial"/>
                <w:b/>
                <w:sz w:val="24"/>
                <w:szCs w:val="24"/>
                <w:lang w:val="es-CO"/>
              </w:rPr>
            </w:pPr>
            <w:r w:rsidRPr="0088677C">
              <w:rPr>
                <w:rFonts w:ascii="Arial Narrow" w:hAnsi="Arial Narrow" w:cs="Arial"/>
                <w:b/>
                <w:sz w:val="24"/>
                <w:szCs w:val="24"/>
              </w:rPr>
              <w:t>Descripción</w:t>
            </w:r>
          </w:p>
        </w:tc>
        <w:tc>
          <w:tcPr>
            <w:tcW w:w="2410" w:type="dxa"/>
            <w:tcBorders>
              <w:top w:val="double" w:sz="6" w:space="0" w:color="000000"/>
              <w:left w:val="single" w:sz="6" w:space="0" w:color="000000"/>
              <w:bottom w:val="single" w:sz="6" w:space="0" w:color="000000"/>
              <w:right w:val="single" w:sz="6" w:space="0" w:color="000000"/>
            </w:tcBorders>
            <w:shd w:val="clear" w:color="auto" w:fill="EAF1DD" w:themeFill="accent3" w:themeFillTint="33"/>
            <w:vAlign w:val="center"/>
            <w:hideMark/>
          </w:tcPr>
          <w:p w14:paraId="56913249" w14:textId="77777777" w:rsidR="000651B6" w:rsidRPr="0088677C" w:rsidRDefault="000651B6" w:rsidP="00865FA6">
            <w:pPr>
              <w:ind w:right="-93"/>
              <w:jc w:val="both"/>
              <w:rPr>
                <w:rFonts w:ascii="Arial Narrow" w:hAnsi="Arial Narrow" w:cs="Arial"/>
                <w:b/>
                <w:sz w:val="24"/>
                <w:szCs w:val="24"/>
              </w:rPr>
            </w:pPr>
            <w:r w:rsidRPr="0088677C">
              <w:rPr>
                <w:rFonts w:ascii="Arial Narrow" w:hAnsi="Arial Narrow" w:cs="Arial"/>
                <w:b/>
                <w:sz w:val="24"/>
                <w:szCs w:val="24"/>
              </w:rPr>
              <w:t>Debe</w:t>
            </w:r>
          </w:p>
        </w:tc>
        <w:tc>
          <w:tcPr>
            <w:tcW w:w="2268" w:type="dxa"/>
            <w:tcBorders>
              <w:top w:val="double" w:sz="6" w:space="0" w:color="000000"/>
              <w:left w:val="single" w:sz="6" w:space="0" w:color="000000"/>
              <w:bottom w:val="single" w:sz="6" w:space="0" w:color="000000"/>
              <w:right w:val="double" w:sz="6" w:space="0" w:color="000000"/>
            </w:tcBorders>
            <w:shd w:val="clear" w:color="auto" w:fill="EAF1DD" w:themeFill="accent3" w:themeFillTint="33"/>
            <w:vAlign w:val="center"/>
            <w:hideMark/>
          </w:tcPr>
          <w:p w14:paraId="1B42F496" w14:textId="77777777" w:rsidR="000651B6" w:rsidRPr="0088677C" w:rsidRDefault="000651B6" w:rsidP="00865FA6">
            <w:pPr>
              <w:ind w:right="-93"/>
              <w:jc w:val="both"/>
              <w:rPr>
                <w:rFonts w:ascii="Arial Narrow" w:hAnsi="Arial Narrow" w:cs="Arial"/>
                <w:b/>
                <w:sz w:val="24"/>
                <w:szCs w:val="24"/>
              </w:rPr>
            </w:pPr>
            <w:r w:rsidRPr="0088677C">
              <w:rPr>
                <w:rFonts w:ascii="Arial Narrow" w:hAnsi="Arial Narrow" w:cs="Arial"/>
                <w:b/>
                <w:sz w:val="24"/>
                <w:szCs w:val="24"/>
              </w:rPr>
              <w:t>Haber</w:t>
            </w:r>
          </w:p>
        </w:tc>
      </w:tr>
      <w:tr w:rsidR="000651B6" w:rsidRPr="0088677C" w14:paraId="1186870D" w14:textId="77777777" w:rsidTr="006A3B2E">
        <w:trPr>
          <w:trHeight w:val="233"/>
          <w:jc w:val="center"/>
        </w:trPr>
        <w:tc>
          <w:tcPr>
            <w:tcW w:w="4157" w:type="dxa"/>
            <w:tcBorders>
              <w:top w:val="single" w:sz="6" w:space="0" w:color="000000"/>
              <w:left w:val="double" w:sz="6" w:space="0" w:color="000000"/>
              <w:bottom w:val="single" w:sz="6" w:space="0" w:color="000000"/>
              <w:right w:val="single" w:sz="6" w:space="0" w:color="000000"/>
            </w:tcBorders>
            <w:vAlign w:val="center"/>
            <w:hideMark/>
          </w:tcPr>
          <w:p w14:paraId="134592C9" w14:textId="77777777" w:rsidR="000651B6" w:rsidRPr="0088677C" w:rsidRDefault="000651B6" w:rsidP="00865FA6">
            <w:pPr>
              <w:spacing w:line="276" w:lineRule="auto"/>
              <w:ind w:right="-93"/>
              <w:jc w:val="both"/>
              <w:rPr>
                <w:rFonts w:ascii="Arial Narrow" w:hAnsi="Arial Narrow" w:cs="Arial"/>
                <w:b/>
                <w:caps/>
                <w:sz w:val="24"/>
                <w:szCs w:val="24"/>
              </w:rPr>
            </w:pPr>
            <w:r w:rsidRPr="0088677C">
              <w:rPr>
                <w:rFonts w:ascii="Arial Narrow" w:hAnsi="Arial Narrow" w:cs="Arial"/>
                <w:b/>
                <w:sz w:val="24"/>
                <w:szCs w:val="24"/>
              </w:rPr>
              <w:t xml:space="preserve">VALOR INICIAL DEL CONTRATO </w:t>
            </w:r>
          </w:p>
        </w:tc>
        <w:tc>
          <w:tcPr>
            <w:tcW w:w="2410" w:type="dxa"/>
            <w:tcBorders>
              <w:top w:val="single" w:sz="6" w:space="0" w:color="000000"/>
              <w:left w:val="single" w:sz="6" w:space="0" w:color="000000"/>
              <w:bottom w:val="single" w:sz="6" w:space="0" w:color="000000"/>
              <w:right w:val="single" w:sz="6" w:space="0" w:color="000000"/>
            </w:tcBorders>
            <w:vAlign w:val="center"/>
            <w:hideMark/>
          </w:tcPr>
          <w:p w14:paraId="6F1CD201" w14:textId="5E571655" w:rsidR="000651B6" w:rsidRPr="0088677C" w:rsidRDefault="000651B6" w:rsidP="00865FA6">
            <w:pPr>
              <w:spacing w:line="276" w:lineRule="auto"/>
              <w:ind w:right="-93"/>
              <w:jc w:val="both"/>
              <w:rPr>
                <w:rFonts w:ascii="Arial Narrow" w:hAnsi="Arial Narrow" w:cs="Arial"/>
                <w:caps/>
                <w:sz w:val="24"/>
                <w:szCs w:val="24"/>
              </w:rPr>
            </w:pPr>
            <w:r w:rsidRPr="0088677C">
              <w:rPr>
                <w:rFonts w:ascii="Arial Narrow" w:hAnsi="Arial Narrow" w:cs="Arial"/>
                <w:bCs/>
                <w:sz w:val="24"/>
                <w:szCs w:val="24"/>
              </w:rPr>
              <w:t>$</w:t>
            </w:r>
            <w:r w:rsidR="00F80B70">
              <w:rPr>
                <w:rFonts w:ascii="Arial Narrow" w:hAnsi="Arial Narrow" w:cs="Arial"/>
                <w:bCs/>
                <w:noProof/>
                <w:sz w:val="24"/>
                <w:szCs w:val="24"/>
              </w:rPr>
              <w:t>1</w:t>
            </w:r>
            <w:r w:rsidR="0064240B" w:rsidRPr="0064240B">
              <w:rPr>
                <w:rFonts w:ascii="Arial Narrow" w:hAnsi="Arial Narrow" w:cs="Arial"/>
                <w:bCs/>
                <w:noProof/>
                <w:sz w:val="24"/>
                <w:szCs w:val="24"/>
              </w:rPr>
              <w:t>.</w:t>
            </w:r>
            <w:r w:rsidR="00F80B70">
              <w:rPr>
                <w:rFonts w:ascii="Arial Narrow" w:hAnsi="Arial Narrow" w:cs="Arial"/>
                <w:bCs/>
                <w:noProof/>
                <w:sz w:val="24"/>
                <w:szCs w:val="24"/>
              </w:rPr>
              <w:t>906</w:t>
            </w:r>
            <w:r w:rsidR="0064240B" w:rsidRPr="0064240B">
              <w:rPr>
                <w:rFonts w:ascii="Arial Narrow" w:hAnsi="Arial Narrow" w:cs="Arial"/>
                <w:bCs/>
                <w:noProof/>
                <w:sz w:val="24"/>
                <w:szCs w:val="24"/>
              </w:rPr>
              <w:t>.</w:t>
            </w:r>
            <w:r w:rsidR="00F80B70">
              <w:rPr>
                <w:rFonts w:ascii="Arial Narrow" w:hAnsi="Arial Narrow" w:cs="Arial"/>
                <w:bCs/>
                <w:noProof/>
                <w:sz w:val="24"/>
                <w:szCs w:val="24"/>
              </w:rPr>
              <w:t>666,67</w:t>
            </w:r>
          </w:p>
        </w:tc>
        <w:tc>
          <w:tcPr>
            <w:tcW w:w="2268" w:type="dxa"/>
            <w:tcBorders>
              <w:top w:val="single" w:sz="6" w:space="0" w:color="000000"/>
              <w:left w:val="single" w:sz="6" w:space="0" w:color="000000"/>
              <w:bottom w:val="single" w:sz="6" w:space="0" w:color="000000"/>
              <w:right w:val="double" w:sz="6" w:space="0" w:color="000000"/>
            </w:tcBorders>
            <w:vAlign w:val="center"/>
          </w:tcPr>
          <w:p w14:paraId="3FB157EA" w14:textId="77777777" w:rsidR="000651B6" w:rsidRPr="0088677C" w:rsidRDefault="000651B6" w:rsidP="00865FA6">
            <w:pPr>
              <w:spacing w:line="276" w:lineRule="auto"/>
              <w:ind w:right="-93"/>
              <w:jc w:val="both"/>
              <w:rPr>
                <w:rFonts w:ascii="Arial Narrow" w:hAnsi="Arial Narrow" w:cs="Arial"/>
                <w:caps/>
                <w:sz w:val="24"/>
                <w:szCs w:val="24"/>
              </w:rPr>
            </w:pPr>
          </w:p>
        </w:tc>
      </w:tr>
      <w:tr w:rsidR="000651B6" w:rsidRPr="0088677C" w14:paraId="78B239A1" w14:textId="77777777" w:rsidTr="006A3B2E">
        <w:trPr>
          <w:trHeight w:val="314"/>
          <w:jc w:val="center"/>
        </w:trPr>
        <w:tc>
          <w:tcPr>
            <w:tcW w:w="4157" w:type="dxa"/>
            <w:tcBorders>
              <w:top w:val="single" w:sz="6" w:space="0" w:color="000000"/>
              <w:left w:val="double" w:sz="6" w:space="0" w:color="000000"/>
              <w:bottom w:val="single" w:sz="6" w:space="0" w:color="000000"/>
              <w:right w:val="single" w:sz="6" w:space="0" w:color="000000"/>
            </w:tcBorders>
            <w:vAlign w:val="center"/>
            <w:hideMark/>
          </w:tcPr>
          <w:p w14:paraId="70F7A56F" w14:textId="77777777" w:rsidR="000651B6" w:rsidRPr="0088677C" w:rsidRDefault="000651B6" w:rsidP="00865FA6">
            <w:pPr>
              <w:spacing w:line="276" w:lineRule="auto"/>
              <w:ind w:right="-93"/>
              <w:jc w:val="both"/>
              <w:rPr>
                <w:rFonts w:ascii="Arial Narrow" w:hAnsi="Arial Narrow" w:cs="Arial"/>
                <w:b/>
                <w:sz w:val="24"/>
                <w:szCs w:val="24"/>
              </w:rPr>
            </w:pPr>
            <w:r w:rsidRPr="0088677C">
              <w:rPr>
                <w:rFonts w:ascii="Arial Narrow" w:hAnsi="Arial Narrow" w:cs="Arial"/>
                <w:b/>
                <w:sz w:val="24"/>
                <w:szCs w:val="24"/>
              </w:rPr>
              <w:t>VALOR EJECUTADO Y PAGADO</w:t>
            </w:r>
          </w:p>
        </w:tc>
        <w:tc>
          <w:tcPr>
            <w:tcW w:w="2410" w:type="dxa"/>
            <w:tcBorders>
              <w:top w:val="single" w:sz="6" w:space="0" w:color="000000"/>
              <w:left w:val="single" w:sz="6" w:space="0" w:color="000000"/>
              <w:bottom w:val="single" w:sz="6" w:space="0" w:color="000000"/>
              <w:right w:val="single" w:sz="6" w:space="0" w:color="000000"/>
            </w:tcBorders>
            <w:vAlign w:val="center"/>
          </w:tcPr>
          <w:p w14:paraId="67927780" w14:textId="77777777" w:rsidR="000651B6" w:rsidRPr="0088677C" w:rsidRDefault="000651B6" w:rsidP="00865FA6">
            <w:pPr>
              <w:spacing w:line="276" w:lineRule="auto"/>
              <w:ind w:right="-93"/>
              <w:jc w:val="both"/>
              <w:rPr>
                <w:rFonts w:ascii="Arial Narrow" w:hAnsi="Arial Narrow" w:cs="Arial"/>
                <w:caps/>
                <w:sz w:val="24"/>
                <w:szCs w:val="24"/>
              </w:rPr>
            </w:pPr>
          </w:p>
        </w:tc>
        <w:tc>
          <w:tcPr>
            <w:tcW w:w="2268" w:type="dxa"/>
            <w:tcBorders>
              <w:top w:val="single" w:sz="6" w:space="0" w:color="000000"/>
              <w:left w:val="single" w:sz="6" w:space="0" w:color="000000"/>
              <w:bottom w:val="single" w:sz="6" w:space="0" w:color="000000"/>
              <w:right w:val="double" w:sz="6" w:space="0" w:color="000000"/>
            </w:tcBorders>
            <w:vAlign w:val="center"/>
            <w:hideMark/>
          </w:tcPr>
          <w:p w14:paraId="78FF6428" w14:textId="53E43CC1" w:rsidR="000651B6" w:rsidRPr="0088677C" w:rsidRDefault="000651B6" w:rsidP="00865FA6">
            <w:pPr>
              <w:spacing w:line="276" w:lineRule="auto"/>
              <w:ind w:right="-93"/>
              <w:jc w:val="both"/>
              <w:rPr>
                <w:rFonts w:ascii="Arial Narrow" w:hAnsi="Arial Narrow" w:cs="Arial"/>
                <w:sz w:val="24"/>
                <w:szCs w:val="24"/>
              </w:rPr>
            </w:pPr>
            <w:r w:rsidRPr="0088677C">
              <w:rPr>
                <w:rFonts w:ascii="Arial Narrow" w:hAnsi="Arial Narrow" w:cs="Arial"/>
                <w:bCs/>
                <w:sz w:val="24"/>
                <w:szCs w:val="24"/>
              </w:rPr>
              <w:t>$</w:t>
            </w:r>
            <w:r w:rsidR="00F80B70">
              <w:rPr>
                <w:rFonts w:ascii="Arial Narrow" w:hAnsi="Arial Narrow" w:cs="Arial"/>
                <w:bCs/>
                <w:noProof/>
                <w:sz w:val="24"/>
                <w:szCs w:val="24"/>
              </w:rPr>
              <w:t>1.906.666,67</w:t>
            </w:r>
          </w:p>
        </w:tc>
      </w:tr>
      <w:tr w:rsidR="000651B6" w:rsidRPr="0088677C" w14:paraId="00801377" w14:textId="77777777" w:rsidTr="006A3B2E">
        <w:trPr>
          <w:trHeight w:val="314"/>
          <w:jc w:val="center"/>
        </w:trPr>
        <w:tc>
          <w:tcPr>
            <w:tcW w:w="4157" w:type="dxa"/>
            <w:tcBorders>
              <w:top w:val="single" w:sz="6" w:space="0" w:color="000000"/>
              <w:left w:val="double" w:sz="6" w:space="0" w:color="000000"/>
              <w:bottom w:val="double" w:sz="6" w:space="0" w:color="000000"/>
              <w:right w:val="single" w:sz="6" w:space="0" w:color="000000"/>
            </w:tcBorders>
            <w:vAlign w:val="center"/>
            <w:hideMark/>
          </w:tcPr>
          <w:p w14:paraId="6859D34A" w14:textId="77777777" w:rsidR="000651B6" w:rsidRPr="0088677C" w:rsidRDefault="000651B6" w:rsidP="00865FA6">
            <w:pPr>
              <w:spacing w:line="276" w:lineRule="auto"/>
              <w:ind w:right="-93"/>
              <w:jc w:val="both"/>
              <w:rPr>
                <w:rFonts w:ascii="Arial Narrow" w:hAnsi="Arial Narrow" w:cs="Arial"/>
                <w:b/>
                <w:sz w:val="24"/>
                <w:szCs w:val="24"/>
              </w:rPr>
            </w:pPr>
            <w:r w:rsidRPr="0088677C">
              <w:rPr>
                <w:rFonts w:ascii="Arial Narrow" w:hAnsi="Arial Narrow" w:cs="Arial"/>
                <w:b/>
                <w:sz w:val="24"/>
                <w:szCs w:val="24"/>
              </w:rPr>
              <w:t>VALOR EJECUTADO POR PAGAR</w:t>
            </w:r>
          </w:p>
        </w:tc>
        <w:tc>
          <w:tcPr>
            <w:tcW w:w="2410" w:type="dxa"/>
            <w:tcBorders>
              <w:top w:val="single" w:sz="6" w:space="0" w:color="000000"/>
              <w:left w:val="single" w:sz="6" w:space="0" w:color="000000"/>
              <w:bottom w:val="double" w:sz="6" w:space="0" w:color="000000"/>
              <w:right w:val="single" w:sz="6" w:space="0" w:color="000000"/>
            </w:tcBorders>
            <w:vAlign w:val="center"/>
          </w:tcPr>
          <w:p w14:paraId="590BBD2F" w14:textId="77777777" w:rsidR="000651B6" w:rsidRPr="0088677C" w:rsidRDefault="000651B6" w:rsidP="00865FA6">
            <w:pPr>
              <w:spacing w:line="276" w:lineRule="auto"/>
              <w:ind w:right="-93"/>
              <w:jc w:val="both"/>
              <w:rPr>
                <w:rFonts w:ascii="Arial Narrow" w:hAnsi="Arial Narrow" w:cs="Arial"/>
                <w:caps/>
                <w:sz w:val="24"/>
                <w:szCs w:val="24"/>
              </w:rPr>
            </w:pPr>
          </w:p>
        </w:tc>
        <w:tc>
          <w:tcPr>
            <w:tcW w:w="2268" w:type="dxa"/>
            <w:tcBorders>
              <w:top w:val="single" w:sz="6" w:space="0" w:color="000000"/>
              <w:left w:val="single" w:sz="6" w:space="0" w:color="000000"/>
              <w:bottom w:val="double" w:sz="6" w:space="0" w:color="000000"/>
              <w:right w:val="double" w:sz="6" w:space="0" w:color="000000"/>
            </w:tcBorders>
            <w:vAlign w:val="center"/>
            <w:hideMark/>
          </w:tcPr>
          <w:p w14:paraId="3265A538" w14:textId="77777777" w:rsidR="000651B6" w:rsidRPr="0088677C" w:rsidRDefault="000651B6" w:rsidP="00865FA6">
            <w:pPr>
              <w:spacing w:line="276" w:lineRule="auto"/>
              <w:ind w:right="-93"/>
              <w:jc w:val="both"/>
              <w:rPr>
                <w:rFonts w:ascii="Arial Narrow" w:hAnsi="Arial Narrow" w:cs="Arial"/>
                <w:bCs/>
                <w:sz w:val="24"/>
                <w:szCs w:val="24"/>
              </w:rPr>
            </w:pPr>
            <w:r w:rsidRPr="0088677C">
              <w:rPr>
                <w:rFonts w:ascii="Arial Narrow" w:hAnsi="Arial Narrow" w:cs="Arial"/>
                <w:bCs/>
                <w:sz w:val="24"/>
                <w:szCs w:val="24"/>
              </w:rPr>
              <w:t>$0</w:t>
            </w:r>
          </w:p>
        </w:tc>
      </w:tr>
      <w:tr w:rsidR="000651B6" w:rsidRPr="0088677C" w14:paraId="6E9742C0" w14:textId="77777777" w:rsidTr="006A3B2E">
        <w:trPr>
          <w:trHeight w:val="314"/>
          <w:jc w:val="center"/>
        </w:trPr>
        <w:tc>
          <w:tcPr>
            <w:tcW w:w="4157" w:type="dxa"/>
            <w:tcBorders>
              <w:top w:val="double" w:sz="6" w:space="0" w:color="000000"/>
              <w:left w:val="double" w:sz="6" w:space="0" w:color="000000"/>
              <w:bottom w:val="single" w:sz="6" w:space="0" w:color="000000"/>
              <w:right w:val="single" w:sz="6" w:space="0" w:color="000000"/>
            </w:tcBorders>
            <w:vAlign w:val="center"/>
            <w:hideMark/>
          </w:tcPr>
          <w:p w14:paraId="4C775F99" w14:textId="77777777" w:rsidR="000651B6" w:rsidRPr="0088677C" w:rsidRDefault="000651B6" w:rsidP="00865FA6">
            <w:pPr>
              <w:spacing w:line="276" w:lineRule="auto"/>
              <w:ind w:right="-93"/>
              <w:jc w:val="both"/>
              <w:rPr>
                <w:rFonts w:ascii="Arial Narrow" w:eastAsia="Times New Roman" w:hAnsi="Arial Narrow" w:cs="Arial"/>
                <w:b/>
                <w:sz w:val="24"/>
                <w:szCs w:val="24"/>
                <w:lang w:val="es-CO"/>
              </w:rPr>
            </w:pPr>
            <w:r w:rsidRPr="0088677C">
              <w:rPr>
                <w:rFonts w:ascii="Arial Narrow" w:hAnsi="Arial Narrow" w:cs="Arial"/>
                <w:b/>
                <w:sz w:val="24"/>
                <w:szCs w:val="24"/>
              </w:rPr>
              <w:t xml:space="preserve">SALDO A LIBERAR </w:t>
            </w:r>
          </w:p>
        </w:tc>
        <w:tc>
          <w:tcPr>
            <w:tcW w:w="2410" w:type="dxa"/>
            <w:tcBorders>
              <w:top w:val="double" w:sz="6" w:space="0" w:color="000000"/>
              <w:left w:val="single" w:sz="6" w:space="0" w:color="000000"/>
              <w:bottom w:val="single" w:sz="6" w:space="0" w:color="000000"/>
              <w:right w:val="single" w:sz="6" w:space="0" w:color="000000"/>
            </w:tcBorders>
            <w:vAlign w:val="center"/>
          </w:tcPr>
          <w:p w14:paraId="1A9B403C" w14:textId="77777777" w:rsidR="000651B6" w:rsidRPr="0088677C" w:rsidRDefault="000651B6" w:rsidP="00865FA6">
            <w:pPr>
              <w:spacing w:line="276" w:lineRule="auto"/>
              <w:ind w:right="-93"/>
              <w:jc w:val="both"/>
              <w:rPr>
                <w:rFonts w:ascii="Arial Narrow" w:hAnsi="Arial Narrow" w:cs="Arial"/>
                <w:caps/>
                <w:sz w:val="24"/>
                <w:szCs w:val="24"/>
              </w:rPr>
            </w:pPr>
          </w:p>
        </w:tc>
        <w:tc>
          <w:tcPr>
            <w:tcW w:w="2268" w:type="dxa"/>
            <w:tcBorders>
              <w:top w:val="double" w:sz="6" w:space="0" w:color="000000"/>
              <w:left w:val="single" w:sz="6" w:space="0" w:color="000000"/>
              <w:bottom w:val="single" w:sz="6" w:space="0" w:color="000000"/>
              <w:right w:val="double" w:sz="6" w:space="0" w:color="000000"/>
            </w:tcBorders>
            <w:vAlign w:val="center"/>
            <w:hideMark/>
          </w:tcPr>
          <w:p w14:paraId="50FBFFF5" w14:textId="77777777" w:rsidR="000651B6" w:rsidRPr="0088677C" w:rsidRDefault="000651B6" w:rsidP="00865FA6">
            <w:pPr>
              <w:spacing w:line="276" w:lineRule="auto"/>
              <w:ind w:right="-93"/>
              <w:jc w:val="both"/>
              <w:rPr>
                <w:rFonts w:ascii="Arial Narrow" w:hAnsi="Arial Narrow" w:cs="Arial"/>
                <w:bCs/>
                <w:sz w:val="24"/>
                <w:szCs w:val="24"/>
              </w:rPr>
            </w:pPr>
            <w:r w:rsidRPr="0088677C">
              <w:rPr>
                <w:rFonts w:ascii="Arial Narrow" w:hAnsi="Arial Narrow" w:cs="Arial"/>
                <w:bCs/>
                <w:sz w:val="24"/>
                <w:szCs w:val="24"/>
              </w:rPr>
              <w:t>$0</w:t>
            </w:r>
          </w:p>
        </w:tc>
      </w:tr>
      <w:tr w:rsidR="000651B6" w:rsidRPr="0088677C" w14:paraId="7BEF5E5C" w14:textId="77777777" w:rsidTr="006A3B2E">
        <w:trPr>
          <w:trHeight w:val="267"/>
          <w:jc w:val="center"/>
        </w:trPr>
        <w:tc>
          <w:tcPr>
            <w:tcW w:w="4157" w:type="dxa"/>
            <w:tcBorders>
              <w:top w:val="single" w:sz="6" w:space="0" w:color="000000"/>
              <w:left w:val="double" w:sz="6" w:space="0" w:color="000000"/>
              <w:bottom w:val="double" w:sz="6" w:space="0" w:color="000000"/>
              <w:right w:val="single" w:sz="6" w:space="0" w:color="000000"/>
            </w:tcBorders>
            <w:vAlign w:val="center"/>
            <w:hideMark/>
          </w:tcPr>
          <w:p w14:paraId="3BE8BD68" w14:textId="77777777" w:rsidR="000651B6" w:rsidRPr="0088677C" w:rsidRDefault="000651B6" w:rsidP="00865FA6">
            <w:pPr>
              <w:spacing w:line="276" w:lineRule="auto"/>
              <w:ind w:right="-93"/>
              <w:jc w:val="both"/>
              <w:rPr>
                <w:rFonts w:ascii="Arial Narrow" w:hAnsi="Arial Narrow" w:cs="Arial"/>
                <w:b/>
                <w:sz w:val="24"/>
                <w:szCs w:val="24"/>
              </w:rPr>
            </w:pPr>
            <w:r w:rsidRPr="0088677C">
              <w:rPr>
                <w:rFonts w:ascii="Arial Narrow" w:hAnsi="Arial Narrow" w:cs="Arial"/>
                <w:b/>
                <w:sz w:val="24"/>
                <w:szCs w:val="24"/>
              </w:rPr>
              <w:lastRenderedPageBreak/>
              <w:t>SUMAS IGUALES</w:t>
            </w:r>
          </w:p>
        </w:tc>
        <w:tc>
          <w:tcPr>
            <w:tcW w:w="2410" w:type="dxa"/>
            <w:tcBorders>
              <w:top w:val="single" w:sz="6" w:space="0" w:color="000000"/>
              <w:left w:val="single" w:sz="6" w:space="0" w:color="000000"/>
              <w:bottom w:val="double" w:sz="6" w:space="0" w:color="000000"/>
              <w:right w:val="single" w:sz="6" w:space="0" w:color="000000"/>
            </w:tcBorders>
            <w:vAlign w:val="center"/>
            <w:hideMark/>
          </w:tcPr>
          <w:p w14:paraId="6AB709C8" w14:textId="77777777" w:rsidR="000651B6" w:rsidRPr="0088677C" w:rsidRDefault="000651B6" w:rsidP="00865FA6">
            <w:pPr>
              <w:spacing w:line="276" w:lineRule="auto"/>
              <w:ind w:right="-93"/>
              <w:jc w:val="both"/>
              <w:rPr>
                <w:rFonts w:ascii="Arial Narrow" w:hAnsi="Arial Narrow" w:cs="Arial"/>
                <w:b/>
                <w:caps/>
                <w:sz w:val="24"/>
                <w:szCs w:val="24"/>
              </w:rPr>
            </w:pPr>
            <w:r w:rsidRPr="0088677C">
              <w:rPr>
                <w:rFonts w:ascii="Arial Narrow" w:hAnsi="Arial Narrow" w:cs="Arial"/>
                <w:b/>
                <w:bCs/>
                <w:sz w:val="24"/>
                <w:szCs w:val="24"/>
              </w:rPr>
              <w:t>$0</w:t>
            </w:r>
          </w:p>
        </w:tc>
        <w:tc>
          <w:tcPr>
            <w:tcW w:w="2268" w:type="dxa"/>
            <w:tcBorders>
              <w:top w:val="single" w:sz="6" w:space="0" w:color="000000"/>
              <w:left w:val="single" w:sz="6" w:space="0" w:color="000000"/>
              <w:bottom w:val="double" w:sz="6" w:space="0" w:color="000000"/>
              <w:right w:val="double" w:sz="6" w:space="0" w:color="000000"/>
            </w:tcBorders>
            <w:vAlign w:val="center"/>
            <w:hideMark/>
          </w:tcPr>
          <w:p w14:paraId="0AFF370B" w14:textId="38FE6588" w:rsidR="000651B6" w:rsidRPr="0088677C" w:rsidRDefault="000651B6" w:rsidP="00865FA6">
            <w:pPr>
              <w:spacing w:line="276" w:lineRule="auto"/>
              <w:ind w:right="-93"/>
              <w:jc w:val="both"/>
              <w:rPr>
                <w:rFonts w:ascii="Arial Narrow" w:hAnsi="Arial Narrow" w:cs="Arial"/>
                <w:b/>
                <w:bCs/>
                <w:sz w:val="24"/>
                <w:szCs w:val="24"/>
              </w:rPr>
            </w:pPr>
            <w:r w:rsidRPr="0088677C">
              <w:rPr>
                <w:rFonts w:ascii="Arial Narrow" w:hAnsi="Arial Narrow" w:cs="Arial"/>
                <w:b/>
                <w:bCs/>
                <w:sz w:val="24"/>
                <w:szCs w:val="24"/>
              </w:rPr>
              <w:t>$</w:t>
            </w:r>
            <w:r w:rsidR="00F80B70">
              <w:rPr>
                <w:rFonts w:ascii="Arial Narrow" w:hAnsi="Arial Narrow" w:cs="Arial"/>
                <w:b/>
                <w:bCs/>
                <w:noProof/>
                <w:sz w:val="24"/>
                <w:szCs w:val="24"/>
              </w:rPr>
              <w:t>1.906.666,67</w:t>
            </w:r>
          </w:p>
        </w:tc>
      </w:tr>
    </w:tbl>
    <w:p w14:paraId="2903E68F" w14:textId="6DA0BD0A" w:rsidR="000651B6" w:rsidRPr="0088677C" w:rsidRDefault="000651B6" w:rsidP="00865FA6">
      <w:pPr>
        <w:pStyle w:val="Prrafodelista"/>
        <w:numPr>
          <w:ilvl w:val="0"/>
          <w:numId w:val="11"/>
        </w:numPr>
        <w:ind w:left="0" w:right="-93"/>
        <w:jc w:val="both"/>
        <w:rPr>
          <w:rFonts w:ascii="Arial Narrow" w:hAnsi="Arial Narrow" w:cs="Arial"/>
          <w:sz w:val="24"/>
          <w:szCs w:val="24"/>
        </w:rPr>
      </w:pPr>
      <w:r w:rsidRPr="0088677C">
        <w:rPr>
          <w:rFonts w:ascii="Arial Narrow" w:hAnsi="Arial Narrow" w:cs="Arial"/>
          <w:sz w:val="24"/>
          <w:szCs w:val="24"/>
          <w:lang w:val="es-MX"/>
        </w:rPr>
        <w:t xml:space="preserve">De conformidad con la Certificación de Cumplimiento adjunto suscrito por la Supervisora y que hace parte integral del presente escrito, </w:t>
      </w:r>
      <w:r w:rsidRPr="0088677C">
        <w:rPr>
          <w:rFonts w:ascii="Arial Narrow" w:hAnsi="Arial Narrow" w:cs="Arial"/>
          <w:b/>
          <w:sz w:val="24"/>
          <w:szCs w:val="24"/>
          <w:lang w:val="es-MX"/>
        </w:rPr>
        <w:t>EL CONTRATISTA</w:t>
      </w:r>
      <w:r w:rsidRPr="0088677C">
        <w:rPr>
          <w:rFonts w:ascii="Arial Narrow" w:hAnsi="Arial Narrow" w:cs="Arial"/>
          <w:sz w:val="24"/>
          <w:szCs w:val="24"/>
          <w:lang w:val="es-MX"/>
        </w:rPr>
        <w:t xml:space="preserve"> ejecutó las actividades objeto del Contrato </w:t>
      </w:r>
      <w:r w:rsidR="0038074A">
        <w:rPr>
          <w:rFonts w:ascii="Arial Narrow" w:hAnsi="Arial Narrow" w:cs="Arial"/>
          <w:noProof/>
          <w:sz w:val="24"/>
          <w:szCs w:val="24"/>
          <w:lang w:val="es-MX"/>
        </w:rPr>
        <w:t>PSAG059</w:t>
      </w:r>
      <w:r w:rsidRPr="0064240B">
        <w:rPr>
          <w:rFonts w:ascii="Arial Narrow" w:hAnsi="Arial Narrow" w:cs="Arial"/>
          <w:noProof/>
          <w:sz w:val="24"/>
          <w:szCs w:val="24"/>
          <w:lang w:val="es-MX"/>
        </w:rPr>
        <w:t>2025</w:t>
      </w:r>
      <w:r w:rsidRPr="0088677C">
        <w:rPr>
          <w:rFonts w:ascii="Arial Narrow" w:hAnsi="Arial Narrow" w:cs="Arial"/>
          <w:sz w:val="24"/>
          <w:szCs w:val="24"/>
          <w:lang w:val="es-MX"/>
        </w:rPr>
        <w:t xml:space="preserve"> de </w:t>
      </w:r>
      <w:r w:rsidR="00DE6557">
        <w:rPr>
          <w:rFonts w:ascii="Arial Narrow" w:hAnsi="Arial Narrow" w:cs="Arial"/>
          <w:sz w:val="24"/>
          <w:szCs w:val="24"/>
          <w:lang w:val="es-MX"/>
        </w:rPr>
        <w:t>2025</w:t>
      </w:r>
      <w:r w:rsidRPr="0088677C">
        <w:rPr>
          <w:rFonts w:ascii="Arial Narrow" w:hAnsi="Arial Narrow" w:cs="Arial"/>
          <w:sz w:val="24"/>
          <w:szCs w:val="24"/>
          <w:lang w:val="es-MX"/>
        </w:rPr>
        <w:t xml:space="preserve"> y cumplió con las obligaciones contraídas con </w:t>
      </w:r>
      <w:r w:rsidRPr="0088677C">
        <w:rPr>
          <w:rFonts w:ascii="Arial Narrow" w:hAnsi="Arial Narrow" w:cs="Arial"/>
          <w:b/>
          <w:sz w:val="24"/>
          <w:szCs w:val="24"/>
          <w:lang w:val="es-MX"/>
        </w:rPr>
        <w:t>CASA DE LA CULTURA DE SAN JUAN NEPOMUCENO</w:t>
      </w:r>
      <w:r w:rsidRPr="0088677C">
        <w:rPr>
          <w:rFonts w:ascii="Arial Narrow" w:hAnsi="Arial Narrow" w:cs="Arial"/>
          <w:sz w:val="24"/>
          <w:szCs w:val="24"/>
          <w:lang w:val="es-MX"/>
        </w:rPr>
        <w:t xml:space="preserve">, hasta el día </w:t>
      </w:r>
      <w:r w:rsidR="00F80B70">
        <w:rPr>
          <w:rFonts w:ascii="Arial Narrow" w:hAnsi="Arial Narrow" w:cs="Arial"/>
          <w:noProof/>
          <w:sz w:val="24"/>
          <w:szCs w:val="24"/>
          <w:lang w:val="es-MX"/>
        </w:rPr>
        <w:t>2025-12-30</w:t>
      </w:r>
      <w:r w:rsidRPr="0088677C">
        <w:rPr>
          <w:rFonts w:ascii="Arial Narrow" w:hAnsi="Arial Narrow" w:cs="Arial"/>
          <w:sz w:val="24"/>
          <w:szCs w:val="24"/>
          <w:lang w:val="es-MX"/>
        </w:rPr>
        <w:t xml:space="preserve"> de </w:t>
      </w:r>
      <w:r w:rsidR="00DE6557">
        <w:rPr>
          <w:rFonts w:ascii="Arial Narrow" w:hAnsi="Arial Narrow" w:cs="Arial"/>
          <w:sz w:val="24"/>
          <w:szCs w:val="24"/>
          <w:lang w:val="es-MX"/>
        </w:rPr>
        <w:t>2025</w:t>
      </w:r>
      <w:r w:rsidRPr="0088677C">
        <w:rPr>
          <w:rFonts w:ascii="Arial Narrow" w:hAnsi="Arial Narrow" w:cs="Arial"/>
          <w:sz w:val="24"/>
          <w:szCs w:val="24"/>
          <w:lang w:val="es-MX"/>
        </w:rPr>
        <w:t xml:space="preserve"> inclusive, así como con el pago de aportes al Sistema de Seguridad Social Integral, durante la ejecución del Contrato.</w:t>
      </w:r>
    </w:p>
    <w:p w14:paraId="15B0CE99" w14:textId="77777777" w:rsidR="000651B6" w:rsidRPr="0088677C" w:rsidRDefault="000651B6" w:rsidP="00865FA6">
      <w:pPr>
        <w:pStyle w:val="Prrafodelista"/>
        <w:ind w:right="-93"/>
        <w:jc w:val="both"/>
        <w:rPr>
          <w:rFonts w:ascii="Arial Narrow" w:hAnsi="Arial Narrow" w:cs="Arial"/>
          <w:sz w:val="24"/>
          <w:szCs w:val="24"/>
        </w:rPr>
      </w:pPr>
    </w:p>
    <w:p w14:paraId="3AF28478" w14:textId="77777777" w:rsidR="000651B6" w:rsidRPr="0088677C" w:rsidRDefault="000651B6" w:rsidP="00865FA6">
      <w:pPr>
        <w:pStyle w:val="Prrafodelista"/>
        <w:numPr>
          <w:ilvl w:val="0"/>
          <w:numId w:val="11"/>
        </w:numPr>
        <w:ind w:left="0" w:right="-93"/>
        <w:jc w:val="both"/>
        <w:rPr>
          <w:rFonts w:ascii="Arial Narrow" w:hAnsi="Arial Narrow" w:cs="Arial"/>
          <w:bCs/>
          <w:sz w:val="24"/>
          <w:szCs w:val="24"/>
        </w:rPr>
      </w:pPr>
      <w:r w:rsidRPr="0088677C">
        <w:rPr>
          <w:rFonts w:ascii="Arial Narrow" w:hAnsi="Arial Narrow" w:cs="Arial"/>
          <w:bCs/>
          <w:sz w:val="24"/>
          <w:szCs w:val="24"/>
          <w:lang w:val="es-MX"/>
        </w:rPr>
        <w:t>Que acorde con el artículo 32 de la ley 1150 de 2007, modificado por el artículo 217 del Decreto 019 de 2012 el cual establece: “</w:t>
      </w:r>
      <w:r w:rsidRPr="0088677C">
        <w:rPr>
          <w:rFonts w:ascii="Arial Narrow" w:hAnsi="Arial Narrow" w:cs="Arial"/>
          <w:bCs/>
          <w:i/>
          <w:iCs/>
          <w:sz w:val="24"/>
          <w:szCs w:val="24"/>
          <w:lang w:val="es-MX"/>
        </w:rPr>
        <w:t>Los contratos de tracto sucesivo, aquellos cuya ejecución o cumplimiento se prolongue en el tiempo y los demás que lo requieran, serán objeto de liquidación. La liquidación a que se refiere el presente artículo no será obligatoria en los contratos de prestación de servicios profesionales y de apoyo a la gestión</w:t>
      </w:r>
      <w:r w:rsidRPr="0088677C">
        <w:rPr>
          <w:rFonts w:ascii="Arial Narrow" w:hAnsi="Arial Narrow" w:cs="Arial"/>
          <w:bCs/>
          <w:sz w:val="24"/>
          <w:szCs w:val="24"/>
          <w:lang w:val="es-MX"/>
        </w:rPr>
        <w:t>”, sin embargo, el presente contrato es sujeto de liquidación para efectos de liberación de los recursos no ejecutados</w:t>
      </w:r>
      <w:r w:rsidRPr="0088677C">
        <w:rPr>
          <w:rFonts w:ascii="Arial Narrow" w:hAnsi="Arial Narrow" w:cs="Arial"/>
          <w:bCs/>
          <w:sz w:val="24"/>
          <w:szCs w:val="24"/>
        </w:rPr>
        <w:t>.</w:t>
      </w:r>
    </w:p>
    <w:p w14:paraId="04D0D4FA" w14:textId="77777777" w:rsidR="000651B6" w:rsidRPr="0088677C" w:rsidRDefault="000651B6" w:rsidP="00592D51">
      <w:pPr>
        <w:ind w:right="-93"/>
        <w:jc w:val="both"/>
        <w:rPr>
          <w:rFonts w:ascii="Arial Narrow" w:hAnsi="Arial Narrow" w:cs="Arial"/>
          <w:sz w:val="24"/>
          <w:szCs w:val="24"/>
        </w:rPr>
      </w:pPr>
    </w:p>
    <w:p w14:paraId="5A872514" w14:textId="77777777" w:rsidR="000651B6" w:rsidRPr="0088677C" w:rsidRDefault="000651B6" w:rsidP="00592D51">
      <w:pPr>
        <w:pStyle w:val="Prrafodelista"/>
        <w:numPr>
          <w:ilvl w:val="0"/>
          <w:numId w:val="11"/>
        </w:numPr>
        <w:ind w:left="0" w:right="-93" w:hanging="426"/>
        <w:jc w:val="both"/>
        <w:rPr>
          <w:rFonts w:ascii="Arial Narrow" w:hAnsi="Arial Narrow" w:cs="Arial"/>
          <w:sz w:val="24"/>
          <w:szCs w:val="24"/>
        </w:rPr>
      </w:pPr>
      <w:r w:rsidRPr="0088677C">
        <w:rPr>
          <w:rFonts w:ascii="Arial Narrow" w:hAnsi="Arial Narrow" w:cs="Arial"/>
          <w:sz w:val="24"/>
          <w:szCs w:val="24"/>
        </w:rPr>
        <w:t xml:space="preserve">EL CONTRATISTA al momento de la firma de la presente Acta acredita el cumplimiento de sus obligaciones frente al Sistema de Seguridad Social Integral, tal como consta en los documentos que reposan en la carpeta del contrato, de conformidad con el Articulo 23 de la Ley 1150 de 2007. </w:t>
      </w:r>
    </w:p>
    <w:p w14:paraId="0DA65B31" w14:textId="77777777" w:rsidR="000651B6" w:rsidRPr="0088677C" w:rsidRDefault="000651B6" w:rsidP="00F771A5">
      <w:pPr>
        <w:pStyle w:val="Prrafodelista"/>
        <w:rPr>
          <w:rFonts w:ascii="Arial Narrow" w:hAnsi="Arial Narrow" w:cs="Arial"/>
          <w:sz w:val="24"/>
          <w:szCs w:val="24"/>
        </w:rPr>
      </w:pPr>
    </w:p>
    <w:p w14:paraId="420521FF" w14:textId="548D5394" w:rsidR="000651B6" w:rsidRPr="0088677C" w:rsidRDefault="000651B6" w:rsidP="00050D8B">
      <w:pPr>
        <w:pStyle w:val="Prrafodelista"/>
        <w:numPr>
          <w:ilvl w:val="0"/>
          <w:numId w:val="11"/>
        </w:numPr>
        <w:ind w:left="0" w:right="-93" w:hanging="426"/>
        <w:jc w:val="both"/>
        <w:rPr>
          <w:rFonts w:ascii="Arial Narrow" w:hAnsi="Arial Narrow" w:cs="Arial"/>
          <w:sz w:val="24"/>
          <w:szCs w:val="24"/>
        </w:rPr>
      </w:pPr>
      <w:r w:rsidRPr="0088677C">
        <w:rPr>
          <w:rFonts w:ascii="Arial Narrow" w:hAnsi="Arial Narrow" w:cs="Arial"/>
          <w:sz w:val="24"/>
          <w:szCs w:val="24"/>
        </w:rPr>
        <w:t>Que de conformidad con las constancias presentadas el contratista cumplió a satisfacción las obligaciones</w:t>
      </w:r>
      <w:r w:rsidR="0064240B">
        <w:rPr>
          <w:rFonts w:ascii="Arial Narrow" w:hAnsi="Arial Narrow" w:cs="Arial"/>
          <w:sz w:val="24"/>
          <w:szCs w:val="24"/>
        </w:rPr>
        <w:t xml:space="preserve"> propias d</w:t>
      </w:r>
      <w:r w:rsidR="00F80B70">
        <w:rPr>
          <w:rFonts w:ascii="Arial Narrow" w:hAnsi="Arial Narrow" w:cs="Arial"/>
          <w:sz w:val="24"/>
          <w:szCs w:val="24"/>
        </w:rPr>
        <w:t>el contrato, hasta el 2025-12-30</w:t>
      </w:r>
      <w:r w:rsidRPr="0088677C">
        <w:rPr>
          <w:rFonts w:ascii="Arial Narrow" w:hAnsi="Arial Narrow" w:cs="Arial"/>
          <w:sz w:val="24"/>
          <w:szCs w:val="24"/>
        </w:rPr>
        <w:t xml:space="preserve">, fecha a partir de la cual las partes proceden de común acuerdo a terminar y liquidar por mutuo acuerdo el CONTRATO DE PRESTACIÓN DE SERVICIO </w:t>
      </w:r>
      <w:r w:rsidRPr="0064240B">
        <w:rPr>
          <w:rFonts w:ascii="Arial Narrow" w:hAnsi="Arial Narrow" w:cs="Arial"/>
          <w:sz w:val="24"/>
          <w:szCs w:val="24"/>
        </w:rPr>
        <w:t xml:space="preserve">Nº </w:t>
      </w:r>
      <w:r w:rsidR="0038074A">
        <w:rPr>
          <w:rFonts w:ascii="Arial Narrow" w:hAnsi="Arial Narrow" w:cs="Arial"/>
          <w:noProof/>
          <w:sz w:val="24"/>
          <w:szCs w:val="24"/>
        </w:rPr>
        <w:t>PSAG059</w:t>
      </w:r>
      <w:r w:rsidRPr="0064240B">
        <w:rPr>
          <w:rFonts w:ascii="Arial Narrow" w:hAnsi="Arial Narrow" w:cs="Arial"/>
          <w:noProof/>
          <w:sz w:val="24"/>
          <w:szCs w:val="24"/>
        </w:rPr>
        <w:t>2025</w:t>
      </w:r>
      <w:r w:rsidRPr="0088677C">
        <w:rPr>
          <w:rFonts w:ascii="Arial Narrow" w:hAnsi="Arial Narrow" w:cs="Arial"/>
          <w:sz w:val="24"/>
          <w:szCs w:val="24"/>
        </w:rPr>
        <w:t xml:space="preserve"> de </w:t>
      </w:r>
      <w:r w:rsidR="00DE6557">
        <w:rPr>
          <w:rFonts w:ascii="Arial Narrow" w:hAnsi="Arial Narrow" w:cs="Arial"/>
          <w:sz w:val="24"/>
          <w:szCs w:val="24"/>
        </w:rPr>
        <w:t>2025</w:t>
      </w:r>
      <w:r w:rsidRPr="0088677C">
        <w:rPr>
          <w:rFonts w:ascii="Arial Narrow" w:hAnsi="Arial Narrow" w:cs="Arial"/>
          <w:sz w:val="24"/>
          <w:szCs w:val="24"/>
        </w:rPr>
        <w:t>.</w:t>
      </w:r>
    </w:p>
    <w:p w14:paraId="59F5FA25" w14:textId="77777777" w:rsidR="000651B6" w:rsidRPr="0088677C" w:rsidRDefault="000651B6" w:rsidP="00050D8B">
      <w:pPr>
        <w:pStyle w:val="Prrafodelista"/>
        <w:rPr>
          <w:rFonts w:ascii="Arial Narrow" w:hAnsi="Arial Narrow" w:cs="Arial"/>
          <w:sz w:val="24"/>
          <w:szCs w:val="24"/>
        </w:rPr>
      </w:pPr>
    </w:p>
    <w:p w14:paraId="4C8A345C" w14:textId="77777777" w:rsidR="000651B6" w:rsidRPr="0088677C" w:rsidRDefault="000651B6" w:rsidP="00050D8B">
      <w:pPr>
        <w:pStyle w:val="Prrafodelista"/>
        <w:numPr>
          <w:ilvl w:val="0"/>
          <w:numId w:val="11"/>
        </w:numPr>
        <w:ind w:left="0" w:right="-93" w:hanging="426"/>
        <w:jc w:val="both"/>
        <w:rPr>
          <w:rFonts w:ascii="Arial Narrow" w:hAnsi="Arial Narrow" w:cs="Arial"/>
          <w:sz w:val="24"/>
          <w:szCs w:val="24"/>
        </w:rPr>
      </w:pPr>
      <w:r w:rsidRPr="0088677C">
        <w:rPr>
          <w:rFonts w:ascii="Arial Narrow" w:hAnsi="Arial Narrow" w:cs="Arial"/>
          <w:sz w:val="24"/>
          <w:szCs w:val="24"/>
        </w:rPr>
        <w:t>Las partes firmantes de esta acta manifiestan estar de acuerdo con la presente acta de liquidación y se deja las siguientes constancias:</w:t>
      </w:r>
    </w:p>
    <w:p w14:paraId="6D077BDF" w14:textId="77777777" w:rsidR="000651B6" w:rsidRPr="0088677C" w:rsidRDefault="000651B6" w:rsidP="00050D8B">
      <w:pPr>
        <w:pStyle w:val="Prrafodelista"/>
        <w:rPr>
          <w:rFonts w:ascii="Arial Narrow" w:hAnsi="Arial Narrow" w:cs="Arial"/>
          <w:sz w:val="24"/>
          <w:szCs w:val="24"/>
        </w:rPr>
      </w:pPr>
    </w:p>
    <w:p w14:paraId="5327FAAB" w14:textId="77777777" w:rsidR="000651B6" w:rsidRPr="0088677C" w:rsidRDefault="000651B6" w:rsidP="00050D8B">
      <w:pPr>
        <w:pStyle w:val="Prrafodelista"/>
        <w:numPr>
          <w:ilvl w:val="0"/>
          <w:numId w:val="17"/>
        </w:numPr>
        <w:ind w:right="-93"/>
        <w:jc w:val="both"/>
        <w:rPr>
          <w:rFonts w:ascii="Arial Narrow" w:hAnsi="Arial Narrow" w:cs="Arial"/>
          <w:sz w:val="24"/>
          <w:szCs w:val="24"/>
        </w:rPr>
      </w:pPr>
      <w:r w:rsidRPr="0088677C">
        <w:rPr>
          <w:rFonts w:ascii="Arial Narrow" w:hAnsi="Arial Narrow" w:cs="Arial"/>
          <w:sz w:val="24"/>
          <w:szCs w:val="24"/>
        </w:rPr>
        <w:t>Que en la presente acta de liquidación del contrato están incluidos todos los valores ejecutados.</w:t>
      </w:r>
    </w:p>
    <w:p w14:paraId="3FC85840" w14:textId="77777777" w:rsidR="000651B6" w:rsidRPr="0088677C" w:rsidRDefault="000651B6" w:rsidP="00050D8B">
      <w:pPr>
        <w:pStyle w:val="Prrafodelista"/>
        <w:numPr>
          <w:ilvl w:val="0"/>
          <w:numId w:val="17"/>
        </w:numPr>
        <w:ind w:right="-93"/>
        <w:jc w:val="both"/>
        <w:rPr>
          <w:rFonts w:ascii="Arial Narrow" w:hAnsi="Arial Narrow" w:cs="Arial"/>
          <w:sz w:val="24"/>
          <w:szCs w:val="24"/>
        </w:rPr>
      </w:pPr>
      <w:r w:rsidRPr="0088677C">
        <w:rPr>
          <w:rFonts w:ascii="Arial Narrow" w:hAnsi="Arial Narrow" w:cs="Arial"/>
          <w:sz w:val="24"/>
          <w:szCs w:val="24"/>
        </w:rPr>
        <w:t>Que no hubo prórrogas o plazos adicionales.</w:t>
      </w:r>
    </w:p>
    <w:p w14:paraId="03EE58D5" w14:textId="77777777" w:rsidR="000651B6" w:rsidRPr="0088677C" w:rsidRDefault="000651B6" w:rsidP="00050D8B">
      <w:pPr>
        <w:pStyle w:val="Prrafodelista"/>
        <w:numPr>
          <w:ilvl w:val="0"/>
          <w:numId w:val="17"/>
        </w:numPr>
        <w:ind w:right="-93"/>
        <w:jc w:val="both"/>
        <w:rPr>
          <w:rFonts w:ascii="Arial Narrow" w:hAnsi="Arial Narrow" w:cs="Arial"/>
          <w:sz w:val="24"/>
          <w:szCs w:val="24"/>
        </w:rPr>
      </w:pPr>
      <w:r w:rsidRPr="0088677C">
        <w:rPr>
          <w:rFonts w:ascii="Arial Narrow" w:hAnsi="Arial Narrow" w:cs="Arial"/>
          <w:sz w:val="24"/>
          <w:szCs w:val="24"/>
        </w:rPr>
        <w:t>Que a EL CONTRATISTA no se le impusieron multas y/o sanciones.</w:t>
      </w:r>
    </w:p>
    <w:p w14:paraId="69D2A517" w14:textId="77777777" w:rsidR="000651B6" w:rsidRPr="0088677C" w:rsidRDefault="000651B6" w:rsidP="00050D8B">
      <w:pPr>
        <w:pStyle w:val="Prrafodelista"/>
        <w:numPr>
          <w:ilvl w:val="0"/>
          <w:numId w:val="17"/>
        </w:numPr>
        <w:ind w:right="-93"/>
        <w:jc w:val="both"/>
        <w:rPr>
          <w:rFonts w:ascii="Arial Narrow" w:hAnsi="Arial Narrow" w:cs="Arial"/>
          <w:sz w:val="24"/>
          <w:szCs w:val="24"/>
        </w:rPr>
      </w:pPr>
      <w:r w:rsidRPr="0088677C">
        <w:rPr>
          <w:rFonts w:ascii="Arial Narrow" w:hAnsi="Arial Narrow" w:cs="Arial"/>
          <w:sz w:val="24"/>
          <w:szCs w:val="24"/>
        </w:rPr>
        <w:t>Que a EL CONTRATISTA No se le adeudan saldos.</w:t>
      </w:r>
    </w:p>
    <w:p w14:paraId="511448A8" w14:textId="77777777" w:rsidR="000651B6" w:rsidRPr="0088677C" w:rsidRDefault="000651B6" w:rsidP="00DA41DE">
      <w:pPr>
        <w:pStyle w:val="Prrafodelista"/>
        <w:numPr>
          <w:ilvl w:val="0"/>
          <w:numId w:val="17"/>
        </w:numPr>
        <w:ind w:right="-93"/>
        <w:jc w:val="both"/>
        <w:rPr>
          <w:rFonts w:ascii="Arial Narrow" w:hAnsi="Arial Narrow" w:cs="Arial"/>
          <w:sz w:val="24"/>
          <w:szCs w:val="24"/>
        </w:rPr>
      </w:pPr>
      <w:r w:rsidRPr="0088677C">
        <w:rPr>
          <w:rFonts w:ascii="Arial Narrow" w:hAnsi="Arial Narrow" w:cs="Arial"/>
          <w:sz w:val="24"/>
          <w:szCs w:val="24"/>
        </w:rPr>
        <w:t>Que EL CONTRATISTA manifiesta que LA CASA DE LA CULTURA DE SAN JUAN NEPOMUCENO, BOLÍVAR, cumplió con todas sus obligaciones y que está de acuerdo con el contenido de la presente liquidación.</w:t>
      </w:r>
    </w:p>
    <w:p w14:paraId="1234450D" w14:textId="77777777" w:rsidR="000651B6" w:rsidRPr="0088677C" w:rsidRDefault="000651B6" w:rsidP="00865FA6">
      <w:pPr>
        <w:pStyle w:val="Prrafodelista"/>
        <w:ind w:right="-93"/>
        <w:jc w:val="both"/>
        <w:rPr>
          <w:rFonts w:ascii="Arial Narrow" w:hAnsi="Arial Narrow" w:cs="Arial"/>
          <w:sz w:val="24"/>
          <w:szCs w:val="24"/>
        </w:rPr>
      </w:pPr>
    </w:p>
    <w:p w14:paraId="7A49CC66" w14:textId="77777777" w:rsidR="000651B6" w:rsidRPr="0088677C" w:rsidRDefault="000651B6" w:rsidP="00592D51">
      <w:pPr>
        <w:pStyle w:val="Prrafodelista"/>
        <w:ind w:right="-93"/>
        <w:jc w:val="both"/>
        <w:rPr>
          <w:rFonts w:ascii="Arial Narrow" w:hAnsi="Arial Narrow" w:cs="Arial"/>
          <w:sz w:val="24"/>
          <w:szCs w:val="24"/>
        </w:rPr>
      </w:pPr>
      <w:r w:rsidRPr="0088677C">
        <w:rPr>
          <w:rFonts w:ascii="Arial Narrow" w:hAnsi="Arial Narrow" w:cs="Arial"/>
          <w:sz w:val="24"/>
          <w:szCs w:val="24"/>
        </w:rPr>
        <w:t>Conforme a las consideraciones</w:t>
      </w:r>
      <w:r w:rsidRPr="0088677C">
        <w:rPr>
          <w:rFonts w:ascii="Arial Narrow" w:hAnsi="Arial Narrow" w:cs="Arial"/>
          <w:spacing w:val="-1"/>
          <w:sz w:val="24"/>
          <w:szCs w:val="24"/>
        </w:rPr>
        <w:t xml:space="preserve"> </w:t>
      </w:r>
      <w:r w:rsidRPr="0088677C">
        <w:rPr>
          <w:rFonts w:ascii="Arial Narrow" w:hAnsi="Arial Narrow" w:cs="Arial"/>
          <w:sz w:val="24"/>
          <w:szCs w:val="24"/>
        </w:rPr>
        <w:t>anteriores,</w:t>
      </w:r>
      <w:r w:rsidRPr="0088677C">
        <w:rPr>
          <w:rFonts w:ascii="Arial Narrow" w:hAnsi="Arial Narrow" w:cs="Arial"/>
          <w:spacing w:val="-3"/>
          <w:sz w:val="24"/>
          <w:szCs w:val="24"/>
        </w:rPr>
        <w:t xml:space="preserve"> </w:t>
      </w:r>
      <w:r w:rsidRPr="0088677C">
        <w:rPr>
          <w:rFonts w:ascii="Arial Narrow" w:hAnsi="Arial Narrow" w:cs="Arial"/>
          <w:sz w:val="24"/>
          <w:szCs w:val="24"/>
        </w:rPr>
        <w:t>las</w:t>
      </w:r>
      <w:r w:rsidRPr="0088677C">
        <w:rPr>
          <w:rFonts w:ascii="Arial Narrow" w:hAnsi="Arial Narrow" w:cs="Arial"/>
          <w:spacing w:val="-2"/>
          <w:sz w:val="24"/>
          <w:szCs w:val="24"/>
        </w:rPr>
        <w:t xml:space="preserve"> </w:t>
      </w:r>
      <w:r w:rsidRPr="0088677C">
        <w:rPr>
          <w:rFonts w:ascii="Arial Narrow" w:hAnsi="Arial Narrow" w:cs="Arial"/>
          <w:sz w:val="24"/>
          <w:szCs w:val="24"/>
        </w:rPr>
        <w:t>partes,</w:t>
      </w:r>
    </w:p>
    <w:p w14:paraId="7C336C99" w14:textId="77777777" w:rsidR="000651B6" w:rsidRPr="0088677C" w:rsidRDefault="000651B6" w:rsidP="00865FA6">
      <w:pPr>
        <w:pStyle w:val="Ttulo1"/>
        <w:ind w:right="-93"/>
        <w:jc w:val="both"/>
        <w:rPr>
          <w:rFonts w:ascii="Arial Narrow" w:hAnsi="Arial Narrow" w:cs="Arial"/>
          <w:w w:val="105"/>
          <w:szCs w:val="24"/>
        </w:rPr>
      </w:pPr>
    </w:p>
    <w:p w14:paraId="5BDA1A0C" w14:textId="77777777" w:rsidR="000651B6" w:rsidRPr="0088677C" w:rsidRDefault="000651B6" w:rsidP="00865FA6">
      <w:pPr>
        <w:pStyle w:val="Ttulo1"/>
        <w:ind w:right="-93"/>
        <w:jc w:val="both"/>
        <w:rPr>
          <w:rFonts w:ascii="Arial Narrow" w:hAnsi="Arial Narrow" w:cs="Arial"/>
          <w:b/>
          <w:w w:val="105"/>
          <w:szCs w:val="24"/>
        </w:rPr>
      </w:pPr>
    </w:p>
    <w:p w14:paraId="592630EC" w14:textId="77777777" w:rsidR="000651B6" w:rsidRPr="0088677C" w:rsidRDefault="000651B6" w:rsidP="00856695">
      <w:pPr>
        <w:pStyle w:val="Ttulo1"/>
        <w:ind w:right="-93"/>
        <w:jc w:val="center"/>
        <w:rPr>
          <w:rFonts w:ascii="Arial Narrow" w:hAnsi="Arial Narrow" w:cs="Arial"/>
          <w:b/>
          <w:szCs w:val="24"/>
        </w:rPr>
      </w:pPr>
      <w:r w:rsidRPr="0088677C">
        <w:rPr>
          <w:rFonts w:ascii="Arial Narrow" w:hAnsi="Arial Narrow" w:cs="Arial"/>
          <w:b/>
          <w:w w:val="105"/>
          <w:szCs w:val="24"/>
        </w:rPr>
        <w:t>ACUERDAN</w:t>
      </w:r>
    </w:p>
    <w:p w14:paraId="292FC386" w14:textId="77777777" w:rsidR="000651B6" w:rsidRPr="0088677C" w:rsidRDefault="000651B6" w:rsidP="00865FA6">
      <w:pPr>
        <w:pStyle w:val="Textoindependiente"/>
        <w:ind w:right="-93"/>
        <w:jc w:val="both"/>
        <w:rPr>
          <w:rFonts w:ascii="Arial Narrow" w:eastAsia="Arial" w:hAnsi="Arial Narrow" w:cs="Arial"/>
          <w:b/>
          <w:bCs/>
        </w:rPr>
      </w:pPr>
    </w:p>
    <w:p w14:paraId="286CB3D6" w14:textId="27629933" w:rsidR="000651B6" w:rsidRPr="0088677C" w:rsidRDefault="000651B6" w:rsidP="00865FA6">
      <w:pPr>
        <w:pStyle w:val="Sinespaciado"/>
        <w:ind w:right="-93"/>
        <w:jc w:val="both"/>
        <w:rPr>
          <w:rFonts w:ascii="Arial Narrow" w:eastAsia="Arial Narrow" w:hAnsi="Arial Narrow" w:cs="Arial"/>
          <w:sz w:val="24"/>
          <w:szCs w:val="24"/>
        </w:rPr>
      </w:pPr>
      <w:r w:rsidRPr="0088677C">
        <w:rPr>
          <w:rFonts w:ascii="Arial Narrow" w:eastAsia="Arial" w:hAnsi="Arial Narrow" w:cs="Arial"/>
          <w:b/>
          <w:bCs/>
          <w:sz w:val="24"/>
          <w:szCs w:val="24"/>
        </w:rPr>
        <w:t xml:space="preserve">PRIMERO. </w:t>
      </w:r>
      <w:r w:rsidRPr="0088677C">
        <w:rPr>
          <w:rFonts w:ascii="Arial Narrow" w:eastAsia="Arial" w:hAnsi="Arial Narrow" w:cs="Arial"/>
          <w:sz w:val="24"/>
          <w:szCs w:val="24"/>
        </w:rPr>
        <w:t xml:space="preserve">– Terminar y liquidar el Contrato N° </w:t>
      </w:r>
      <w:r w:rsidR="0038074A">
        <w:rPr>
          <w:rFonts w:ascii="Arial Narrow" w:eastAsia="Arial" w:hAnsi="Arial Narrow" w:cs="Arial"/>
          <w:noProof/>
          <w:sz w:val="24"/>
          <w:szCs w:val="24"/>
        </w:rPr>
        <w:t>PSAG059</w:t>
      </w:r>
      <w:r w:rsidRPr="0064240B">
        <w:rPr>
          <w:rFonts w:ascii="Arial Narrow" w:eastAsia="Arial" w:hAnsi="Arial Narrow" w:cs="Arial"/>
          <w:noProof/>
          <w:sz w:val="24"/>
          <w:szCs w:val="24"/>
        </w:rPr>
        <w:t>2025</w:t>
      </w:r>
      <w:r w:rsidRPr="0088677C">
        <w:rPr>
          <w:rFonts w:ascii="Arial Narrow" w:eastAsia="Arial" w:hAnsi="Arial Narrow" w:cs="Arial"/>
          <w:sz w:val="24"/>
          <w:szCs w:val="24"/>
        </w:rPr>
        <w:t xml:space="preserve"> suscrito por </w:t>
      </w:r>
      <w:r w:rsidRPr="0088677C">
        <w:rPr>
          <w:rFonts w:ascii="Arial Narrow" w:eastAsia="Arial Narrow" w:hAnsi="Arial Narrow" w:cs="Arial"/>
          <w:sz w:val="24"/>
          <w:szCs w:val="24"/>
        </w:rPr>
        <w:t xml:space="preserve">CASA DE LA CULTURA DE SAN JUAN NEPOMUCENO, BOLIVAR y </w:t>
      </w:r>
      <w:r w:rsidR="00DA1EBA">
        <w:rPr>
          <w:rFonts w:ascii="Arial Narrow" w:eastAsia="Arial Narrow" w:hAnsi="Arial Narrow" w:cs="Arial"/>
          <w:sz w:val="24"/>
          <w:szCs w:val="24"/>
        </w:rPr>
        <w:t>YANETH DEL SOCORRO CONTRERAS MEZA</w:t>
      </w:r>
      <w:r w:rsidRPr="0088677C">
        <w:rPr>
          <w:rFonts w:ascii="Arial Narrow" w:eastAsia="Arial Narrow" w:hAnsi="Arial Narrow" w:cs="Arial"/>
          <w:sz w:val="24"/>
          <w:szCs w:val="24"/>
        </w:rPr>
        <w:t>.</w:t>
      </w:r>
    </w:p>
    <w:p w14:paraId="6D3BEF82" w14:textId="77777777" w:rsidR="000651B6" w:rsidRPr="0088677C" w:rsidRDefault="000651B6" w:rsidP="00865FA6">
      <w:pPr>
        <w:pStyle w:val="Sinespaciado"/>
        <w:ind w:right="-93"/>
        <w:jc w:val="both"/>
        <w:rPr>
          <w:rFonts w:ascii="Arial Narrow" w:eastAsia="Arial" w:hAnsi="Arial Narrow" w:cs="Arial"/>
          <w:sz w:val="24"/>
          <w:szCs w:val="24"/>
        </w:rPr>
      </w:pPr>
    </w:p>
    <w:p w14:paraId="2F60351B" w14:textId="77777777" w:rsidR="000651B6" w:rsidRPr="0088677C" w:rsidRDefault="000651B6" w:rsidP="00865FA6">
      <w:pPr>
        <w:pStyle w:val="Sinespaciado"/>
        <w:ind w:right="-93"/>
        <w:jc w:val="both"/>
        <w:rPr>
          <w:rFonts w:ascii="Arial Narrow" w:eastAsia="Arial" w:hAnsi="Arial Narrow" w:cs="Arial"/>
          <w:sz w:val="24"/>
          <w:szCs w:val="24"/>
        </w:rPr>
      </w:pPr>
      <w:r w:rsidRPr="0088677C">
        <w:rPr>
          <w:rFonts w:ascii="Arial Narrow" w:eastAsia="Arial" w:hAnsi="Arial Narrow" w:cs="Arial"/>
          <w:b/>
          <w:bCs/>
          <w:sz w:val="24"/>
          <w:szCs w:val="24"/>
        </w:rPr>
        <w:lastRenderedPageBreak/>
        <w:t>SEGUNDO</w:t>
      </w:r>
      <w:r w:rsidRPr="0088677C">
        <w:rPr>
          <w:rFonts w:ascii="Arial Narrow" w:eastAsia="Arial" w:hAnsi="Arial Narrow" w:cs="Arial"/>
          <w:sz w:val="24"/>
          <w:szCs w:val="24"/>
        </w:rPr>
        <w:t>: La liquidación efectuada y acordada mediante la presente acta, constituye el balance definitivo de la terminación del vínculo contractual y la manifestación escrita de las partes</w:t>
      </w:r>
      <w:r w:rsidRPr="0088677C">
        <w:rPr>
          <w:rFonts w:ascii="Arial Narrow" w:hAnsi="Arial Narrow" w:cs="Arial"/>
          <w:sz w:val="24"/>
          <w:szCs w:val="24"/>
        </w:rPr>
        <w:t xml:space="preserve"> </w:t>
      </w:r>
      <w:r w:rsidRPr="0088677C">
        <w:rPr>
          <w:rFonts w:ascii="Arial Narrow" w:eastAsia="Arial" w:hAnsi="Arial Narrow" w:cs="Arial"/>
          <w:sz w:val="24"/>
          <w:szCs w:val="24"/>
        </w:rPr>
        <w:t>de encontrarse a PAZ Y SALVO.</w:t>
      </w:r>
    </w:p>
    <w:p w14:paraId="18E20F6C" w14:textId="77777777" w:rsidR="000651B6" w:rsidRPr="0088677C" w:rsidRDefault="000651B6" w:rsidP="00865FA6">
      <w:pPr>
        <w:pStyle w:val="Sinespaciado"/>
        <w:ind w:right="-93"/>
        <w:jc w:val="both"/>
        <w:rPr>
          <w:rFonts w:ascii="Arial Narrow" w:eastAsia="Arial" w:hAnsi="Arial Narrow" w:cs="Arial"/>
          <w:sz w:val="24"/>
          <w:szCs w:val="24"/>
        </w:rPr>
      </w:pPr>
    </w:p>
    <w:p w14:paraId="33766812" w14:textId="77777777" w:rsidR="000651B6" w:rsidRPr="0088677C" w:rsidRDefault="000651B6" w:rsidP="00865FA6">
      <w:pPr>
        <w:pStyle w:val="Sinespaciado"/>
        <w:ind w:right="-93"/>
        <w:jc w:val="both"/>
        <w:rPr>
          <w:rFonts w:ascii="Arial Narrow" w:eastAsia="Arial" w:hAnsi="Arial Narrow" w:cs="Arial"/>
          <w:sz w:val="24"/>
          <w:szCs w:val="24"/>
        </w:rPr>
      </w:pPr>
      <w:r w:rsidRPr="0088677C">
        <w:rPr>
          <w:rFonts w:ascii="Arial Narrow" w:eastAsia="Arial" w:hAnsi="Arial Narrow" w:cs="Arial"/>
          <w:b/>
          <w:bCs/>
          <w:sz w:val="24"/>
          <w:szCs w:val="24"/>
        </w:rPr>
        <w:t>TERCERO</w:t>
      </w:r>
      <w:r w:rsidRPr="0088677C">
        <w:rPr>
          <w:rFonts w:ascii="Arial Narrow" w:eastAsia="Arial" w:hAnsi="Arial Narrow" w:cs="Arial"/>
          <w:sz w:val="24"/>
          <w:szCs w:val="24"/>
        </w:rPr>
        <w:t>: Teniendo en cuenta que EL CONTRATISTA no presenta observación o reparo alguno a los términos de la presente acta, renuncia a toda acción o reclamación posterior derivada o que tenga relación con el contrato que se termina y liquida mediante el presente documento.</w:t>
      </w:r>
    </w:p>
    <w:p w14:paraId="6083391A" w14:textId="77777777" w:rsidR="000651B6" w:rsidRPr="0088677C" w:rsidRDefault="000651B6" w:rsidP="00865FA6">
      <w:pPr>
        <w:pStyle w:val="Sinespaciado"/>
        <w:ind w:right="-93"/>
        <w:jc w:val="both"/>
        <w:rPr>
          <w:rFonts w:ascii="Arial Narrow" w:hAnsi="Arial Narrow" w:cs="Arial"/>
          <w:sz w:val="24"/>
          <w:szCs w:val="24"/>
        </w:rPr>
      </w:pPr>
    </w:p>
    <w:p w14:paraId="25328DFD" w14:textId="52FF835B" w:rsidR="000651B6" w:rsidRPr="0088677C" w:rsidRDefault="000651B6" w:rsidP="00865FA6">
      <w:pPr>
        <w:pStyle w:val="Sinespaciado"/>
        <w:ind w:right="-93"/>
        <w:jc w:val="both"/>
        <w:rPr>
          <w:rFonts w:ascii="Arial Narrow" w:eastAsia="Arial" w:hAnsi="Arial Narrow" w:cs="Arial"/>
          <w:spacing w:val="-7"/>
          <w:sz w:val="24"/>
          <w:szCs w:val="24"/>
        </w:rPr>
      </w:pPr>
      <w:r w:rsidRPr="0088677C">
        <w:rPr>
          <w:rFonts w:ascii="Arial Narrow" w:hAnsi="Arial Narrow" w:cs="Arial"/>
          <w:sz w:val="24"/>
          <w:szCs w:val="24"/>
        </w:rPr>
        <w:t xml:space="preserve">Para constancia se firma en San Juan Nepomuceno – Bolívar a los 30 días del mes de </w:t>
      </w:r>
      <w:r w:rsidR="004C2D51">
        <w:rPr>
          <w:rFonts w:ascii="Arial Narrow" w:hAnsi="Arial Narrow" w:cs="Arial"/>
          <w:sz w:val="24"/>
          <w:szCs w:val="24"/>
        </w:rPr>
        <w:t>enero</w:t>
      </w:r>
      <w:r w:rsidRPr="0088677C">
        <w:rPr>
          <w:rFonts w:ascii="Arial Narrow" w:hAnsi="Arial Narrow" w:cs="Arial"/>
          <w:sz w:val="24"/>
          <w:szCs w:val="24"/>
        </w:rPr>
        <w:t xml:space="preserve"> de </w:t>
      </w:r>
      <w:r w:rsidR="00DE6557">
        <w:rPr>
          <w:rFonts w:ascii="Arial Narrow" w:hAnsi="Arial Narrow" w:cs="Arial"/>
          <w:sz w:val="24"/>
          <w:szCs w:val="24"/>
        </w:rPr>
        <w:t>2026</w:t>
      </w:r>
      <w:r w:rsidRPr="0088677C">
        <w:rPr>
          <w:rFonts w:ascii="Arial Narrow" w:hAnsi="Arial Narrow" w:cs="Arial"/>
          <w:sz w:val="24"/>
          <w:szCs w:val="24"/>
        </w:rPr>
        <w:t xml:space="preserve">. </w:t>
      </w:r>
    </w:p>
    <w:p w14:paraId="1F7DD9D6" w14:textId="77777777" w:rsidR="000651B6" w:rsidRPr="0088677C" w:rsidRDefault="000651B6" w:rsidP="00865FA6">
      <w:pPr>
        <w:ind w:right="-93"/>
        <w:jc w:val="both"/>
        <w:textAlignment w:val="baseline"/>
        <w:rPr>
          <w:rFonts w:ascii="Arial Narrow" w:eastAsia="Times New Roman" w:hAnsi="Arial Narrow" w:cs="Arial"/>
          <w:b/>
          <w:bCs/>
          <w:sz w:val="24"/>
          <w:szCs w:val="24"/>
          <w:lang w:eastAsia="es-ES"/>
        </w:rPr>
      </w:pPr>
      <w:r w:rsidRPr="0088677C">
        <w:rPr>
          <w:rFonts w:ascii="Arial Narrow" w:eastAsia="Times New Roman" w:hAnsi="Arial Narrow" w:cs="Arial"/>
          <w:b/>
          <w:bCs/>
          <w:sz w:val="24"/>
          <w:szCs w:val="24"/>
          <w:lang w:eastAsia="es-ES"/>
        </w:rPr>
        <w:t xml:space="preserve">         </w:t>
      </w:r>
    </w:p>
    <w:p w14:paraId="3A1A9FB0" w14:textId="77777777" w:rsidR="000651B6" w:rsidRPr="0088677C" w:rsidRDefault="000651B6" w:rsidP="00865FA6">
      <w:pPr>
        <w:ind w:right="-93"/>
        <w:jc w:val="both"/>
        <w:textAlignment w:val="baseline"/>
        <w:rPr>
          <w:rFonts w:ascii="Arial Narrow" w:eastAsia="Times New Roman" w:hAnsi="Arial Narrow" w:cs="Arial"/>
          <w:b/>
          <w:bCs/>
          <w:sz w:val="24"/>
          <w:szCs w:val="24"/>
          <w:lang w:eastAsia="es-ES"/>
        </w:rPr>
      </w:pPr>
    </w:p>
    <w:p w14:paraId="2A6CFE94" w14:textId="77777777" w:rsidR="000651B6" w:rsidRPr="0088677C" w:rsidRDefault="000651B6" w:rsidP="00865FA6">
      <w:pPr>
        <w:tabs>
          <w:tab w:val="left" w:pos="3557"/>
          <w:tab w:val="center" w:pos="4252"/>
        </w:tabs>
        <w:ind w:right="-93"/>
        <w:jc w:val="both"/>
        <w:textAlignment w:val="baseline"/>
        <w:rPr>
          <w:rFonts w:ascii="Arial Narrow" w:eastAsia="Times New Roman" w:hAnsi="Arial Narrow" w:cs="Arial"/>
          <w:b/>
          <w:bCs/>
          <w:sz w:val="24"/>
          <w:szCs w:val="24"/>
        </w:rPr>
      </w:pPr>
    </w:p>
    <w:p w14:paraId="326F2CDD" w14:textId="77777777" w:rsidR="000651B6" w:rsidRPr="0088677C" w:rsidRDefault="000651B6" w:rsidP="00865FA6">
      <w:pPr>
        <w:tabs>
          <w:tab w:val="left" w:pos="3557"/>
          <w:tab w:val="center" w:pos="4252"/>
        </w:tabs>
        <w:ind w:right="-93"/>
        <w:jc w:val="both"/>
        <w:textAlignment w:val="baseline"/>
        <w:rPr>
          <w:rFonts w:ascii="Arial Narrow" w:eastAsia="Times New Roman" w:hAnsi="Arial Narrow" w:cs="Arial"/>
          <w:b/>
          <w:sz w:val="24"/>
          <w:szCs w:val="24"/>
        </w:rPr>
      </w:pPr>
    </w:p>
    <w:p w14:paraId="6E18DD7E" w14:textId="5D97D5C3" w:rsidR="000651B6" w:rsidRPr="0088677C" w:rsidRDefault="00DE6557" w:rsidP="00DE6557">
      <w:pPr>
        <w:tabs>
          <w:tab w:val="left" w:pos="330"/>
        </w:tabs>
        <w:ind w:right="-93"/>
        <w:jc w:val="center"/>
        <w:textAlignment w:val="baseline"/>
        <w:rPr>
          <w:rFonts w:ascii="Arial Narrow" w:eastAsia="Times New Roman" w:hAnsi="Arial Narrow" w:cs="Arial"/>
          <w:b/>
          <w:sz w:val="24"/>
          <w:szCs w:val="24"/>
        </w:rPr>
      </w:pPr>
      <w:r>
        <w:rPr>
          <w:noProof/>
          <w:lang w:val="es-CO" w:eastAsia="es-CO"/>
        </w:rPr>
        <w:t>ORIGINAL FIRMADO</w:t>
      </w:r>
    </w:p>
    <w:p w14:paraId="4AF6285A" w14:textId="77777777" w:rsidR="000651B6" w:rsidRPr="0088677C" w:rsidRDefault="000651B6" w:rsidP="00865FA6">
      <w:pPr>
        <w:ind w:right="-93"/>
        <w:jc w:val="both"/>
        <w:textAlignment w:val="baseline"/>
        <w:rPr>
          <w:rFonts w:ascii="Arial Narrow" w:eastAsia="Times New Roman" w:hAnsi="Arial Narrow" w:cs="Arial"/>
          <w:b/>
          <w:sz w:val="24"/>
          <w:szCs w:val="24"/>
        </w:rPr>
      </w:pPr>
    </w:p>
    <w:p w14:paraId="6076EF04" w14:textId="77777777" w:rsidR="000651B6" w:rsidRPr="0088677C" w:rsidRDefault="000651B6" w:rsidP="00865FA6">
      <w:pPr>
        <w:ind w:right="-93"/>
        <w:jc w:val="both"/>
        <w:textAlignment w:val="baseline"/>
        <w:rPr>
          <w:rFonts w:ascii="Arial Narrow" w:eastAsia="Times New Roman" w:hAnsi="Arial Narrow" w:cs="Arial"/>
          <w:b/>
          <w:sz w:val="24"/>
          <w:szCs w:val="24"/>
        </w:rPr>
      </w:pPr>
    </w:p>
    <w:p w14:paraId="4DBC62FD" w14:textId="5AB10E0B" w:rsidR="000651B6" w:rsidRPr="0088677C" w:rsidRDefault="000651B6" w:rsidP="00865FA6">
      <w:pPr>
        <w:ind w:right="-93"/>
        <w:jc w:val="both"/>
        <w:textAlignment w:val="baseline"/>
        <w:rPr>
          <w:rFonts w:ascii="Arial Narrow" w:hAnsi="Arial Narrow" w:cs="Arial"/>
          <w:sz w:val="24"/>
          <w:szCs w:val="24"/>
        </w:rPr>
      </w:pPr>
      <w:r w:rsidRPr="0088677C">
        <w:rPr>
          <w:rFonts w:ascii="Arial Narrow" w:eastAsia="Times New Roman" w:hAnsi="Arial Narrow" w:cs="Arial"/>
          <w:b/>
          <w:sz w:val="24"/>
          <w:szCs w:val="24"/>
        </w:rPr>
        <w:t xml:space="preserve">LUZ ADRIANA HERRERA DIAZ                            </w:t>
      </w:r>
      <w:r w:rsidR="00A1248C">
        <w:rPr>
          <w:rFonts w:ascii="Arial Narrow" w:eastAsia="Times New Roman" w:hAnsi="Arial Narrow" w:cs="Arial"/>
          <w:b/>
          <w:bCs/>
          <w:sz w:val="24"/>
          <w:szCs w:val="24"/>
        </w:rPr>
        <w:t xml:space="preserve"> </w:t>
      </w:r>
      <w:r w:rsidR="00EE4372">
        <w:rPr>
          <w:rFonts w:ascii="Arial Narrow" w:eastAsia="Times New Roman" w:hAnsi="Arial Narrow" w:cs="Arial"/>
          <w:b/>
          <w:bCs/>
          <w:sz w:val="24"/>
          <w:szCs w:val="24"/>
        </w:rPr>
        <w:t xml:space="preserve">  </w:t>
      </w:r>
      <w:r w:rsidR="00DA1EBA">
        <w:rPr>
          <w:rFonts w:ascii="Arial Narrow" w:eastAsia="Times New Roman" w:hAnsi="Arial Narrow" w:cs="Arial"/>
          <w:b/>
          <w:bCs/>
          <w:sz w:val="24"/>
          <w:szCs w:val="24"/>
        </w:rPr>
        <w:t>YANETH DEL SOCORRO CONTRERAS MEZA</w:t>
      </w:r>
    </w:p>
    <w:p w14:paraId="4F2E6B63" w14:textId="7DA09690" w:rsidR="000651B6" w:rsidRPr="0088677C" w:rsidRDefault="000651B6" w:rsidP="00865FA6">
      <w:pPr>
        <w:ind w:right="-93"/>
        <w:jc w:val="both"/>
        <w:textAlignment w:val="baseline"/>
        <w:rPr>
          <w:rFonts w:ascii="Arial Narrow" w:eastAsia="Times New Roman" w:hAnsi="Arial Narrow" w:cs="Arial"/>
          <w:sz w:val="24"/>
          <w:szCs w:val="24"/>
        </w:rPr>
      </w:pPr>
      <w:r w:rsidRPr="0088677C">
        <w:rPr>
          <w:rFonts w:ascii="Arial Narrow" w:eastAsia="Times New Roman" w:hAnsi="Arial Narrow" w:cs="Arial"/>
          <w:sz w:val="24"/>
          <w:szCs w:val="24"/>
        </w:rPr>
        <w:t xml:space="preserve">Directora de La Casa de La Cultura                </w:t>
      </w:r>
      <w:r w:rsidR="00EE4372">
        <w:rPr>
          <w:rFonts w:ascii="Arial Narrow" w:eastAsia="Times New Roman" w:hAnsi="Arial Narrow" w:cs="Arial"/>
          <w:sz w:val="24"/>
          <w:szCs w:val="24"/>
        </w:rPr>
        <w:t xml:space="preserve">             </w:t>
      </w:r>
      <w:r w:rsidR="00F80B70">
        <w:rPr>
          <w:rFonts w:ascii="Arial Narrow" w:eastAsia="Times New Roman" w:hAnsi="Arial Narrow" w:cs="Arial"/>
          <w:sz w:val="24"/>
          <w:szCs w:val="24"/>
        </w:rPr>
        <w:t xml:space="preserve">                        </w:t>
      </w:r>
      <w:r w:rsidRPr="0088677C">
        <w:rPr>
          <w:rFonts w:ascii="Arial Narrow" w:eastAsia="Times New Roman" w:hAnsi="Arial Narrow" w:cs="Arial"/>
          <w:sz w:val="24"/>
          <w:szCs w:val="24"/>
        </w:rPr>
        <w:t>Contratista </w:t>
      </w:r>
    </w:p>
    <w:p w14:paraId="42DA88E2" w14:textId="77777777" w:rsidR="000651B6" w:rsidRPr="0088677C" w:rsidRDefault="000651B6" w:rsidP="00865FA6">
      <w:pPr>
        <w:ind w:right="-93"/>
        <w:jc w:val="both"/>
        <w:textAlignment w:val="baseline"/>
        <w:rPr>
          <w:rFonts w:ascii="Arial Narrow" w:eastAsia="Times New Roman" w:hAnsi="Arial Narrow" w:cs="Arial"/>
          <w:sz w:val="24"/>
          <w:szCs w:val="24"/>
        </w:rPr>
      </w:pPr>
      <w:r w:rsidRPr="0088677C">
        <w:rPr>
          <w:rFonts w:ascii="Arial Narrow" w:eastAsia="Times New Roman" w:hAnsi="Arial Narrow" w:cs="Arial"/>
          <w:sz w:val="24"/>
          <w:szCs w:val="24"/>
        </w:rPr>
        <w:t>San Juan Nepomuceno.      </w:t>
      </w:r>
    </w:p>
    <w:sectPr w:rsidR="000651B6" w:rsidRPr="0088677C" w:rsidSect="000571DC">
      <w:headerReference w:type="default" r:id="rId7"/>
      <w:footerReference w:type="default" r:id="rId8"/>
      <w:pgSz w:w="12240" w:h="15840"/>
      <w:pgMar w:top="1743" w:right="1701" w:bottom="1417" w:left="1701" w:header="809" w:footer="9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762D2E" w14:textId="77777777" w:rsidR="005D20C6" w:rsidRDefault="005D20C6">
      <w:r>
        <w:separator/>
      </w:r>
    </w:p>
  </w:endnote>
  <w:endnote w:type="continuationSeparator" w:id="0">
    <w:p w14:paraId="5C89E220" w14:textId="77777777" w:rsidR="005D20C6" w:rsidRDefault="005D20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81477" w14:textId="77777777" w:rsidR="004C2D51" w:rsidRPr="00D92186" w:rsidRDefault="004C2D51" w:rsidP="004C2D51">
    <w:pPr>
      <w:pStyle w:val="Piedepgina"/>
      <w:jc w:val="center"/>
      <w:rPr>
        <w:rFonts w:ascii="Arial" w:hAnsi="Arial" w:cs="Arial"/>
        <w:color w:val="0D0D0D" w:themeColor="text1" w:themeTint="F2"/>
      </w:rPr>
    </w:pPr>
    <w:bookmarkStart w:id="2" w:name="_Hlk219321153"/>
    <w:bookmarkStart w:id="3" w:name="_Hlk219321154"/>
    <w:r w:rsidRPr="00D92186">
      <w:rPr>
        <w:noProof/>
        <w:color w:val="0D0D0D" w:themeColor="text1" w:themeTint="F2"/>
        <w:lang w:val="es-CO" w:eastAsia="es-CO"/>
      </w:rPr>
      <w:drawing>
        <wp:anchor distT="0" distB="0" distL="114300" distR="114300" simplePos="0" relativeHeight="251662336" behindDoc="0" locked="0" layoutInCell="1" allowOverlap="1" wp14:anchorId="38E7617F" wp14:editId="1F94105E">
          <wp:simplePos x="0" y="0"/>
          <wp:positionH relativeFrom="margin">
            <wp:posOffset>5352415</wp:posOffset>
          </wp:positionH>
          <wp:positionV relativeFrom="paragraph">
            <wp:posOffset>-226222</wp:posOffset>
          </wp:positionV>
          <wp:extent cx="831272" cy="831272"/>
          <wp:effectExtent l="0" t="0" r="6985" b="6985"/>
          <wp:wrapNone/>
          <wp:docPr id="1" name="Imagen 1" descr="ESCUDO DE COLOMBIA A GRAN ESCALA, REPUBLICA DE COLOMBIA, ESCUDO DE COLOMBIA  BORDA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SCUDO DE COLOMBIA A GRAN ESCALA, REPUBLICA DE COLOMBIA, ESCUDO DE COLOMBIA  BORDADO"/>
                  <pic:cNvPicPr>
                    <a:picLocks noChangeAspect="1" noChangeArrowheads="1"/>
                  </pic:cNvPicPr>
                </pic:nvPicPr>
                <pic:blipFill>
                  <a:blip r:embed="rId1">
                    <a:duotone>
                      <a:schemeClr val="accent6">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831272" cy="831272"/>
                  </a:xfrm>
                  <a:prstGeom prst="rect">
                    <a:avLst/>
                  </a:prstGeom>
                  <a:noFill/>
                  <a:ln>
                    <a:noFill/>
                  </a:ln>
                </pic:spPr>
              </pic:pic>
            </a:graphicData>
          </a:graphic>
          <wp14:sizeRelH relativeFrom="page">
            <wp14:pctWidth>0</wp14:pctWidth>
          </wp14:sizeRelH>
          <wp14:sizeRelV relativeFrom="page">
            <wp14:pctHeight>0</wp14:pctHeight>
          </wp14:sizeRelV>
        </wp:anchor>
      </w:drawing>
    </w:r>
    <w:r w:rsidRPr="00D92186">
      <w:rPr>
        <w:rFonts w:ascii="Arial" w:hAnsi="Arial" w:cs="Arial"/>
        <w:color w:val="0D0D0D" w:themeColor="text1" w:themeTint="F2"/>
      </w:rPr>
      <w:t>Dirección: Centro Cultura “Julio Rojas Buendía” – Urbanización Nuevo Valle</w:t>
    </w:r>
  </w:p>
  <w:p w14:paraId="0DB5C631" w14:textId="77777777" w:rsidR="004C2D51" w:rsidRPr="00D92186" w:rsidRDefault="004C2D51" w:rsidP="004C2D51">
    <w:pPr>
      <w:pStyle w:val="Piedepgina"/>
      <w:jc w:val="center"/>
      <w:rPr>
        <w:rFonts w:ascii="Arial" w:hAnsi="Arial" w:cs="Arial"/>
        <w:color w:val="0D0D0D" w:themeColor="text1" w:themeTint="F2"/>
      </w:rPr>
    </w:pPr>
    <w:r w:rsidRPr="00D92186">
      <w:rPr>
        <w:rFonts w:ascii="Arial" w:hAnsi="Arial" w:cs="Arial"/>
        <w:color w:val="0D0D0D" w:themeColor="text1" w:themeTint="F2"/>
      </w:rPr>
      <w:t>Correo: centroculturajuliorojasbuendia@sanjuannepomuceno-bolivar.gov.co</w:t>
    </w:r>
  </w:p>
  <w:p w14:paraId="1180F8AE" w14:textId="77777777" w:rsidR="004C2D51" w:rsidRPr="001321B9" w:rsidRDefault="004C2D51" w:rsidP="004C2D51">
    <w:pPr>
      <w:pStyle w:val="Piedepgina"/>
      <w:jc w:val="center"/>
      <w:rPr>
        <w:rFonts w:ascii="Arial" w:hAnsi="Arial" w:cs="Arial"/>
        <w:color w:val="0D0D0D" w:themeColor="text1" w:themeTint="F2"/>
      </w:rPr>
    </w:pPr>
    <w:r w:rsidRPr="00D92186">
      <w:rPr>
        <w:rFonts w:ascii="Arial" w:hAnsi="Arial" w:cs="Arial"/>
        <w:color w:val="0D0D0D" w:themeColor="text1" w:themeTint="F2"/>
      </w:rPr>
      <w:t xml:space="preserve">San Juan Nepomuceno, Bolívar   </w:t>
    </w:r>
    <w:bookmarkEnd w:id="2"/>
    <w:bookmarkEnd w:id="3"/>
  </w:p>
  <w:p w14:paraId="5DBC5153" w14:textId="77777777" w:rsidR="00815B0A" w:rsidRDefault="00815B0A">
    <w:pPr>
      <w:pStyle w:val="Textoindependiente"/>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DD4A50" w14:textId="77777777" w:rsidR="005D20C6" w:rsidRDefault="005D20C6">
      <w:r>
        <w:separator/>
      </w:r>
    </w:p>
  </w:footnote>
  <w:footnote w:type="continuationSeparator" w:id="0">
    <w:p w14:paraId="3CC29C7C" w14:textId="77777777" w:rsidR="005D20C6" w:rsidRDefault="005D20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A712EE" w14:textId="77777777" w:rsidR="004C2D51" w:rsidRDefault="004C2D51" w:rsidP="004C2D51">
    <w:pPr>
      <w:pStyle w:val="Encabezado"/>
    </w:pPr>
    <w:bookmarkStart w:id="0" w:name="_Hlk219321135"/>
    <w:bookmarkStart w:id="1" w:name="_Hlk219321136"/>
    <w:r w:rsidRPr="00A84AA2">
      <w:rPr>
        <w:noProof/>
        <w:lang w:val="es-CO" w:eastAsia="es-CO"/>
      </w:rPr>
      <w:drawing>
        <wp:anchor distT="0" distB="0" distL="114300" distR="114300" simplePos="0" relativeHeight="251659264" behindDoc="0" locked="0" layoutInCell="1" allowOverlap="1" wp14:anchorId="5BDA39B4" wp14:editId="5DE49065">
          <wp:simplePos x="0" y="0"/>
          <wp:positionH relativeFrom="margin">
            <wp:posOffset>4424045</wp:posOffset>
          </wp:positionH>
          <wp:positionV relativeFrom="paragraph">
            <wp:posOffset>52070</wp:posOffset>
          </wp:positionV>
          <wp:extent cx="1660525" cy="659130"/>
          <wp:effectExtent l="0" t="0" r="0" b="7620"/>
          <wp:wrapSquare wrapText="bothSides"/>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in título-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660525" cy="659130"/>
                  </a:xfrm>
                  <a:prstGeom prst="rect">
                    <a:avLst/>
                  </a:prstGeom>
                </pic:spPr>
              </pic:pic>
            </a:graphicData>
          </a:graphic>
          <wp14:sizeRelH relativeFrom="page">
            <wp14:pctWidth>0</wp14:pctWidth>
          </wp14:sizeRelH>
          <wp14:sizeRelV relativeFrom="page">
            <wp14:pctHeight>0</wp14:pctHeight>
          </wp14:sizeRelV>
        </wp:anchor>
      </w:drawing>
    </w:r>
    <w:r w:rsidRPr="00A84AA2">
      <w:rPr>
        <w:noProof/>
        <w:lang w:val="es-CO" w:eastAsia="es-CO"/>
      </w:rPr>
      <w:drawing>
        <wp:anchor distT="0" distB="0" distL="114300" distR="114300" simplePos="0" relativeHeight="251660288" behindDoc="0" locked="0" layoutInCell="1" hidden="0" allowOverlap="1" wp14:anchorId="24846303" wp14:editId="05D72849">
          <wp:simplePos x="0" y="0"/>
          <wp:positionH relativeFrom="margin">
            <wp:posOffset>-559435</wp:posOffset>
          </wp:positionH>
          <wp:positionV relativeFrom="paragraph">
            <wp:posOffset>52179</wp:posOffset>
          </wp:positionV>
          <wp:extent cx="1828800" cy="659130"/>
          <wp:effectExtent l="0" t="0" r="0" b="7620"/>
          <wp:wrapSquare wrapText="bothSides" distT="0" distB="0" distL="114300" distR="114300"/>
          <wp:docPr id="32"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2"/>
                  <a:srcRect/>
                  <a:stretch>
                    <a:fillRect/>
                  </a:stretch>
                </pic:blipFill>
                <pic:spPr>
                  <a:xfrm>
                    <a:off x="0" y="0"/>
                    <a:ext cx="1828800" cy="659130"/>
                  </a:xfrm>
                  <a:prstGeom prst="rect">
                    <a:avLst/>
                  </a:prstGeom>
                  <a:ln/>
                </pic:spPr>
              </pic:pic>
            </a:graphicData>
          </a:graphic>
          <wp14:sizeRelH relativeFrom="margin">
            <wp14:pctWidth>0</wp14:pctWidth>
          </wp14:sizeRelH>
          <wp14:sizeRelV relativeFrom="margin">
            <wp14:pctHeight>0</wp14:pctHeight>
          </wp14:sizeRelV>
        </wp:anchor>
      </w:drawing>
    </w:r>
  </w:p>
  <w:p w14:paraId="5B8DFC04" w14:textId="77777777" w:rsidR="004C2D51" w:rsidRPr="003E7961" w:rsidRDefault="004C2D51" w:rsidP="004C2D51">
    <w:pPr>
      <w:pStyle w:val="Encabezado"/>
      <w:jc w:val="center"/>
      <w:rPr>
        <w:rFonts w:ascii="Arial" w:hAnsi="Arial" w:cs="Arial"/>
        <w:b/>
        <w:bCs/>
        <w:color w:val="0D0D0D" w:themeColor="text1" w:themeTint="F2"/>
        <w:sz w:val="30"/>
        <w:szCs w:val="30"/>
      </w:rPr>
    </w:pPr>
    <w:r w:rsidRPr="003E7961">
      <w:rPr>
        <w:rFonts w:ascii="Arial" w:hAnsi="Arial" w:cs="Arial"/>
        <w:b/>
        <w:bCs/>
        <w:color w:val="0D0D0D" w:themeColor="text1" w:themeTint="F2"/>
        <w:sz w:val="30"/>
        <w:szCs w:val="30"/>
      </w:rPr>
      <w:t>CASA DE LA CULTURA</w:t>
    </w:r>
  </w:p>
  <w:p w14:paraId="710A1133" w14:textId="77777777" w:rsidR="004C2D51" w:rsidRPr="003E7961" w:rsidRDefault="004C2D51" w:rsidP="004C2D51">
    <w:pPr>
      <w:pStyle w:val="Encabezado"/>
      <w:jc w:val="center"/>
      <w:rPr>
        <w:rFonts w:ascii="Arial" w:hAnsi="Arial" w:cs="Arial"/>
        <w:b/>
        <w:bCs/>
        <w:color w:val="0D0D0D" w:themeColor="text1" w:themeTint="F2"/>
      </w:rPr>
    </w:pPr>
    <w:r w:rsidRPr="003E7961">
      <w:rPr>
        <w:rFonts w:ascii="Arial" w:hAnsi="Arial" w:cs="Arial"/>
        <w:b/>
        <w:bCs/>
        <w:color w:val="0D0D0D" w:themeColor="text1" w:themeTint="F2"/>
      </w:rPr>
      <w:t>SAN JUAN NEPOMUCENO</w:t>
    </w:r>
  </w:p>
  <w:p w14:paraId="2A42B303" w14:textId="77777777" w:rsidR="004C2D51" w:rsidRPr="00282A7F" w:rsidRDefault="004C2D51" w:rsidP="004C2D51">
    <w:pPr>
      <w:pStyle w:val="Encabezado"/>
      <w:jc w:val="center"/>
      <w:rPr>
        <w:rFonts w:ascii="Arial" w:hAnsi="Arial" w:cs="Arial"/>
      </w:rPr>
    </w:pPr>
    <w:r w:rsidRPr="003E7961">
      <w:rPr>
        <w:rFonts w:ascii="Arial" w:hAnsi="Arial" w:cs="Arial"/>
      </w:rPr>
      <w:t>NIT. 890.481.013-8</w:t>
    </w:r>
    <w:bookmarkEnd w:id="0"/>
    <w:bookmarkEnd w:id="1"/>
  </w:p>
  <w:p w14:paraId="1BA87D34" w14:textId="5014D022" w:rsidR="00815B0A" w:rsidRPr="004C2D51" w:rsidRDefault="00815B0A" w:rsidP="004C2D5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F6012"/>
    <w:multiLevelType w:val="hybridMultilevel"/>
    <w:tmpl w:val="A404A18A"/>
    <w:lvl w:ilvl="0" w:tplc="CF3A9DDC">
      <w:numFmt w:val="bullet"/>
      <w:lvlText w:val=""/>
      <w:lvlJc w:val="left"/>
      <w:pPr>
        <w:ind w:left="796" w:hanging="361"/>
      </w:pPr>
      <w:rPr>
        <w:rFonts w:ascii="Symbol" w:eastAsia="Symbol" w:hAnsi="Symbol" w:cs="Symbol" w:hint="default"/>
        <w:b w:val="0"/>
        <w:bCs w:val="0"/>
        <w:i w:val="0"/>
        <w:iCs w:val="0"/>
        <w:spacing w:val="0"/>
        <w:w w:val="99"/>
        <w:sz w:val="16"/>
        <w:szCs w:val="16"/>
        <w:lang w:val="es-ES" w:eastAsia="en-US" w:bidi="ar-SA"/>
      </w:rPr>
    </w:lvl>
    <w:lvl w:ilvl="1" w:tplc="8C5C108A">
      <w:numFmt w:val="bullet"/>
      <w:lvlText w:val="•"/>
      <w:lvlJc w:val="left"/>
      <w:pPr>
        <w:ind w:left="1548" w:hanging="361"/>
      </w:pPr>
      <w:rPr>
        <w:rFonts w:hint="default"/>
        <w:lang w:val="es-ES" w:eastAsia="en-US" w:bidi="ar-SA"/>
      </w:rPr>
    </w:lvl>
    <w:lvl w:ilvl="2" w:tplc="F73A1EF4">
      <w:numFmt w:val="bullet"/>
      <w:lvlText w:val="•"/>
      <w:lvlJc w:val="left"/>
      <w:pPr>
        <w:ind w:left="2297" w:hanging="361"/>
      </w:pPr>
      <w:rPr>
        <w:rFonts w:hint="default"/>
        <w:lang w:val="es-ES" w:eastAsia="en-US" w:bidi="ar-SA"/>
      </w:rPr>
    </w:lvl>
    <w:lvl w:ilvl="3" w:tplc="DE4A7B3A">
      <w:numFmt w:val="bullet"/>
      <w:lvlText w:val="•"/>
      <w:lvlJc w:val="left"/>
      <w:pPr>
        <w:ind w:left="3046" w:hanging="361"/>
      </w:pPr>
      <w:rPr>
        <w:rFonts w:hint="default"/>
        <w:lang w:val="es-ES" w:eastAsia="en-US" w:bidi="ar-SA"/>
      </w:rPr>
    </w:lvl>
    <w:lvl w:ilvl="4" w:tplc="F8CC4AA6">
      <w:numFmt w:val="bullet"/>
      <w:lvlText w:val="•"/>
      <w:lvlJc w:val="left"/>
      <w:pPr>
        <w:ind w:left="3794" w:hanging="361"/>
      </w:pPr>
      <w:rPr>
        <w:rFonts w:hint="default"/>
        <w:lang w:val="es-ES" w:eastAsia="en-US" w:bidi="ar-SA"/>
      </w:rPr>
    </w:lvl>
    <w:lvl w:ilvl="5" w:tplc="3238E916">
      <w:numFmt w:val="bullet"/>
      <w:lvlText w:val="•"/>
      <w:lvlJc w:val="left"/>
      <w:pPr>
        <w:ind w:left="4543" w:hanging="361"/>
      </w:pPr>
      <w:rPr>
        <w:rFonts w:hint="default"/>
        <w:lang w:val="es-ES" w:eastAsia="en-US" w:bidi="ar-SA"/>
      </w:rPr>
    </w:lvl>
    <w:lvl w:ilvl="6" w:tplc="9446B9CA">
      <w:numFmt w:val="bullet"/>
      <w:lvlText w:val="•"/>
      <w:lvlJc w:val="left"/>
      <w:pPr>
        <w:ind w:left="5292" w:hanging="361"/>
      </w:pPr>
      <w:rPr>
        <w:rFonts w:hint="default"/>
        <w:lang w:val="es-ES" w:eastAsia="en-US" w:bidi="ar-SA"/>
      </w:rPr>
    </w:lvl>
    <w:lvl w:ilvl="7" w:tplc="03F41C90">
      <w:numFmt w:val="bullet"/>
      <w:lvlText w:val="•"/>
      <w:lvlJc w:val="left"/>
      <w:pPr>
        <w:ind w:left="6040" w:hanging="361"/>
      </w:pPr>
      <w:rPr>
        <w:rFonts w:hint="default"/>
        <w:lang w:val="es-ES" w:eastAsia="en-US" w:bidi="ar-SA"/>
      </w:rPr>
    </w:lvl>
    <w:lvl w:ilvl="8" w:tplc="1FE4ECEA">
      <w:numFmt w:val="bullet"/>
      <w:lvlText w:val="•"/>
      <w:lvlJc w:val="left"/>
      <w:pPr>
        <w:ind w:left="6789" w:hanging="361"/>
      </w:pPr>
      <w:rPr>
        <w:rFonts w:hint="default"/>
        <w:lang w:val="es-ES" w:eastAsia="en-US" w:bidi="ar-SA"/>
      </w:rPr>
    </w:lvl>
  </w:abstractNum>
  <w:abstractNum w:abstractNumId="1" w15:restartNumberingAfterBreak="0">
    <w:nsid w:val="0A563B08"/>
    <w:multiLevelType w:val="hybridMultilevel"/>
    <w:tmpl w:val="BB986E88"/>
    <w:lvl w:ilvl="0" w:tplc="CFF0E30C">
      <w:start w:val="1"/>
      <w:numFmt w:val="decimal"/>
      <w:lvlText w:val="%1."/>
      <w:lvlJc w:val="left"/>
      <w:pPr>
        <w:ind w:left="292" w:hanging="216"/>
      </w:pPr>
      <w:rPr>
        <w:rFonts w:ascii="Arial MT" w:eastAsia="Arial MT" w:hAnsi="Arial MT" w:cs="Arial MT" w:hint="default"/>
        <w:b w:val="0"/>
        <w:bCs w:val="0"/>
        <w:i w:val="0"/>
        <w:iCs w:val="0"/>
        <w:spacing w:val="-2"/>
        <w:w w:val="98"/>
        <w:sz w:val="16"/>
        <w:szCs w:val="16"/>
        <w:lang w:val="es-ES" w:eastAsia="en-US" w:bidi="ar-SA"/>
      </w:rPr>
    </w:lvl>
    <w:lvl w:ilvl="1" w:tplc="BF20DC8E">
      <w:numFmt w:val="bullet"/>
      <w:lvlText w:val="•"/>
      <w:lvlJc w:val="left"/>
      <w:pPr>
        <w:ind w:left="1099" w:hanging="216"/>
      </w:pPr>
      <w:rPr>
        <w:rFonts w:hint="default"/>
        <w:lang w:val="es-ES" w:eastAsia="en-US" w:bidi="ar-SA"/>
      </w:rPr>
    </w:lvl>
    <w:lvl w:ilvl="2" w:tplc="D0AE247A">
      <w:numFmt w:val="bullet"/>
      <w:lvlText w:val="•"/>
      <w:lvlJc w:val="left"/>
      <w:pPr>
        <w:ind w:left="1898" w:hanging="216"/>
      </w:pPr>
      <w:rPr>
        <w:rFonts w:hint="default"/>
        <w:lang w:val="es-ES" w:eastAsia="en-US" w:bidi="ar-SA"/>
      </w:rPr>
    </w:lvl>
    <w:lvl w:ilvl="3" w:tplc="CC0EB914">
      <w:numFmt w:val="bullet"/>
      <w:lvlText w:val="•"/>
      <w:lvlJc w:val="left"/>
      <w:pPr>
        <w:ind w:left="2697" w:hanging="216"/>
      </w:pPr>
      <w:rPr>
        <w:rFonts w:hint="default"/>
        <w:lang w:val="es-ES" w:eastAsia="en-US" w:bidi="ar-SA"/>
      </w:rPr>
    </w:lvl>
    <w:lvl w:ilvl="4" w:tplc="CF7C6AB0">
      <w:numFmt w:val="bullet"/>
      <w:lvlText w:val="•"/>
      <w:lvlJc w:val="left"/>
      <w:pPr>
        <w:ind w:left="3496" w:hanging="216"/>
      </w:pPr>
      <w:rPr>
        <w:rFonts w:hint="default"/>
        <w:lang w:val="es-ES" w:eastAsia="en-US" w:bidi="ar-SA"/>
      </w:rPr>
    </w:lvl>
    <w:lvl w:ilvl="5" w:tplc="3D8A34D8">
      <w:numFmt w:val="bullet"/>
      <w:lvlText w:val="•"/>
      <w:lvlJc w:val="left"/>
      <w:pPr>
        <w:ind w:left="4296" w:hanging="216"/>
      </w:pPr>
      <w:rPr>
        <w:rFonts w:hint="default"/>
        <w:lang w:val="es-ES" w:eastAsia="en-US" w:bidi="ar-SA"/>
      </w:rPr>
    </w:lvl>
    <w:lvl w:ilvl="6" w:tplc="A43C4170">
      <w:numFmt w:val="bullet"/>
      <w:lvlText w:val="•"/>
      <w:lvlJc w:val="left"/>
      <w:pPr>
        <w:ind w:left="5095" w:hanging="216"/>
      </w:pPr>
      <w:rPr>
        <w:rFonts w:hint="default"/>
        <w:lang w:val="es-ES" w:eastAsia="en-US" w:bidi="ar-SA"/>
      </w:rPr>
    </w:lvl>
    <w:lvl w:ilvl="7" w:tplc="CEDECFAE">
      <w:numFmt w:val="bullet"/>
      <w:lvlText w:val="•"/>
      <w:lvlJc w:val="left"/>
      <w:pPr>
        <w:ind w:left="5894" w:hanging="216"/>
      </w:pPr>
      <w:rPr>
        <w:rFonts w:hint="default"/>
        <w:lang w:val="es-ES" w:eastAsia="en-US" w:bidi="ar-SA"/>
      </w:rPr>
    </w:lvl>
    <w:lvl w:ilvl="8" w:tplc="E1F63686">
      <w:numFmt w:val="bullet"/>
      <w:lvlText w:val="•"/>
      <w:lvlJc w:val="left"/>
      <w:pPr>
        <w:ind w:left="6693" w:hanging="216"/>
      </w:pPr>
      <w:rPr>
        <w:rFonts w:hint="default"/>
        <w:lang w:val="es-ES" w:eastAsia="en-US" w:bidi="ar-SA"/>
      </w:rPr>
    </w:lvl>
  </w:abstractNum>
  <w:abstractNum w:abstractNumId="2" w15:restartNumberingAfterBreak="0">
    <w:nsid w:val="158957C5"/>
    <w:multiLevelType w:val="hybridMultilevel"/>
    <w:tmpl w:val="C49AF7F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7FD7FDD"/>
    <w:multiLevelType w:val="hybridMultilevel"/>
    <w:tmpl w:val="0DCC8A5A"/>
    <w:lvl w:ilvl="0" w:tplc="0B76F4BC">
      <w:numFmt w:val="bullet"/>
      <w:lvlText w:val=""/>
      <w:lvlJc w:val="left"/>
      <w:pPr>
        <w:ind w:left="964" w:hanging="360"/>
      </w:pPr>
      <w:rPr>
        <w:rFonts w:ascii="Symbol" w:eastAsia="Symbol" w:hAnsi="Symbol" w:cs="Symbol" w:hint="default"/>
        <w:b w:val="0"/>
        <w:bCs w:val="0"/>
        <w:i w:val="0"/>
        <w:iCs w:val="0"/>
        <w:spacing w:val="0"/>
        <w:w w:val="93"/>
        <w:sz w:val="22"/>
        <w:szCs w:val="22"/>
        <w:lang w:val="es-ES" w:eastAsia="en-US" w:bidi="ar-SA"/>
      </w:rPr>
    </w:lvl>
    <w:lvl w:ilvl="1" w:tplc="6BC4DB9A">
      <w:numFmt w:val="bullet"/>
      <w:lvlText w:val="•"/>
      <w:lvlJc w:val="left"/>
      <w:pPr>
        <w:ind w:left="1692" w:hanging="360"/>
      </w:pPr>
      <w:rPr>
        <w:rFonts w:hint="default"/>
        <w:lang w:val="es-ES" w:eastAsia="en-US" w:bidi="ar-SA"/>
      </w:rPr>
    </w:lvl>
    <w:lvl w:ilvl="2" w:tplc="2F624A10">
      <w:numFmt w:val="bullet"/>
      <w:lvlText w:val="•"/>
      <w:lvlJc w:val="left"/>
      <w:pPr>
        <w:ind w:left="2425" w:hanging="360"/>
      </w:pPr>
      <w:rPr>
        <w:rFonts w:hint="default"/>
        <w:lang w:val="es-ES" w:eastAsia="en-US" w:bidi="ar-SA"/>
      </w:rPr>
    </w:lvl>
    <w:lvl w:ilvl="3" w:tplc="C58E80AE">
      <w:numFmt w:val="bullet"/>
      <w:lvlText w:val="•"/>
      <w:lvlJc w:val="left"/>
      <w:pPr>
        <w:ind w:left="3158" w:hanging="360"/>
      </w:pPr>
      <w:rPr>
        <w:rFonts w:hint="default"/>
        <w:lang w:val="es-ES" w:eastAsia="en-US" w:bidi="ar-SA"/>
      </w:rPr>
    </w:lvl>
    <w:lvl w:ilvl="4" w:tplc="2CC4E7D4">
      <w:numFmt w:val="bullet"/>
      <w:lvlText w:val="•"/>
      <w:lvlJc w:val="left"/>
      <w:pPr>
        <w:ind w:left="3890" w:hanging="360"/>
      </w:pPr>
      <w:rPr>
        <w:rFonts w:hint="default"/>
        <w:lang w:val="es-ES" w:eastAsia="en-US" w:bidi="ar-SA"/>
      </w:rPr>
    </w:lvl>
    <w:lvl w:ilvl="5" w:tplc="3C1EBCD6">
      <w:numFmt w:val="bullet"/>
      <w:lvlText w:val="•"/>
      <w:lvlJc w:val="left"/>
      <w:pPr>
        <w:ind w:left="4623" w:hanging="360"/>
      </w:pPr>
      <w:rPr>
        <w:rFonts w:hint="default"/>
        <w:lang w:val="es-ES" w:eastAsia="en-US" w:bidi="ar-SA"/>
      </w:rPr>
    </w:lvl>
    <w:lvl w:ilvl="6" w:tplc="1158B11A">
      <w:numFmt w:val="bullet"/>
      <w:lvlText w:val="•"/>
      <w:lvlJc w:val="left"/>
      <w:pPr>
        <w:ind w:left="5356" w:hanging="360"/>
      </w:pPr>
      <w:rPr>
        <w:rFonts w:hint="default"/>
        <w:lang w:val="es-ES" w:eastAsia="en-US" w:bidi="ar-SA"/>
      </w:rPr>
    </w:lvl>
    <w:lvl w:ilvl="7" w:tplc="C290C010">
      <w:numFmt w:val="bullet"/>
      <w:lvlText w:val="•"/>
      <w:lvlJc w:val="left"/>
      <w:pPr>
        <w:ind w:left="6088" w:hanging="360"/>
      </w:pPr>
      <w:rPr>
        <w:rFonts w:hint="default"/>
        <w:lang w:val="es-ES" w:eastAsia="en-US" w:bidi="ar-SA"/>
      </w:rPr>
    </w:lvl>
    <w:lvl w:ilvl="8" w:tplc="BEBCE038">
      <w:numFmt w:val="bullet"/>
      <w:lvlText w:val="•"/>
      <w:lvlJc w:val="left"/>
      <w:pPr>
        <w:ind w:left="6821" w:hanging="360"/>
      </w:pPr>
      <w:rPr>
        <w:rFonts w:hint="default"/>
        <w:lang w:val="es-ES" w:eastAsia="en-US" w:bidi="ar-SA"/>
      </w:rPr>
    </w:lvl>
  </w:abstractNum>
  <w:abstractNum w:abstractNumId="4" w15:restartNumberingAfterBreak="0">
    <w:nsid w:val="18471693"/>
    <w:multiLevelType w:val="hybridMultilevel"/>
    <w:tmpl w:val="6E726DE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0CE33A7"/>
    <w:multiLevelType w:val="hybridMultilevel"/>
    <w:tmpl w:val="B05AE120"/>
    <w:lvl w:ilvl="0" w:tplc="42923050">
      <w:start w:val="1"/>
      <w:numFmt w:val="decimal"/>
      <w:lvlText w:val="%1."/>
      <w:lvlJc w:val="left"/>
      <w:pPr>
        <w:ind w:left="590" w:hanging="361"/>
      </w:pPr>
      <w:rPr>
        <w:rFonts w:ascii="Arial MT" w:eastAsia="Arial MT" w:hAnsi="Arial MT" w:cs="Arial MT" w:hint="default"/>
        <w:b w:val="0"/>
        <w:bCs w:val="0"/>
        <w:i w:val="0"/>
        <w:iCs w:val="0"/>
        <w:spacing w:val="0"/>
        <w:w w:val="100"/>
        <w:sz w:val="22"/>
        <w:szCs w:val="22"/>
        <w:lang w:val="es-ES" w:eastAsia="en-US" w:bidi="ar-SA"/>
      </w:rPr>
    </w:lvl>
    <w:lvl w:ilvl="1" w:tplc="C10CA35A">
      <w:numFmt w:val="bullet"/>
      <w:lvlText w:val="•"/>
      <w:lvlJc w:val="left"/>
      <w:pPr>
        <w:ind w:left="1368" w:hanging="361"/>
      </w:pPr>
      <w:rPr>
        <w:rFonts w:hint="default"/>
        <w:lang w:val="es-ES" w:eastAsia="en-US" w:bidi="ar-SA"/>
      </w:rPr>
    </w:lvl>
    <w:lvl w:ilvl="2" w:tplc="2A24365A">
      <w:numFmt w:val="bullet"/>
      <w:lvlText w:val="•"/>
      <w:lvlJc w:val="left"/>
      <w:pPr>
        <w:ind w:left="2137" w:hanging="361"/>
      </w:pPr>
      <w:rPr>
        <w:rFonts w:hint="default"/>
        <w:lang w:val="es-ES" w:eastAsia="en-US" w:bidi="ar-SA"/>
      </w:rPr>
    </w:lvl>
    <w:lvl w:ilvl="3" w:tplc="ABA8D352">
      <w:numFmt w:val="bullet"/>
      <w:lvlText w:val="•"/>
      <w:lvlJc w:val="left"/>
      <w:pPr>
        <w:ind w:left="2906" w:hanging="361"/>
      </w:pPr>
      <w:rPr>
        <w:rFonts w:hint="default"/>
        <w:lang w:val="es-ES" w:eastAsia="en-US" w:bidi="ar-SA"/>
      </w:rPr>
    </w:lvl>
    <w:lvl w:ilvl="4" w:tplc="7A324ECC">
      <w:numFmt w:val="bullet"/>
      <w:lvlText w:val="•"/>
      <w:lvlJc w:val="left"/>
      <w:pPr>
        <w:ind w:left="3674" w:hanging="361"/>
      </w:pPr>
      <w:rPr>
        <w:rFonts w:hint="default"/>
        <w:lang w:val="es-ES" w:eastAsia="en-US" w:bidi="ar-SA"/>
      </w:rPr>
    </w:lvl>
    <w:lvl w:ilvl="5" w:tplc="7026EE84">
      <w:numFmt w:val="bullet"/>
      <w:lvlText w:val="•"/>
      <w:lvlJc w:val="left"/>
      <w:pPr>
        <w:ind w:left="4443" w:hanging="361"/>
      </w:pPr>
      <w:rPr>
        <w:rFonts w:hint="default"/>
        <w:lang w:val="es-ES" w:eastAsia="en-US" w:bidi="ar-SA"/>
      </w:rPr>
    </w:lvl>
    <w:lvl w:ilvl="6" w:tplc="EB001F6A">
      <w:numFmt w:val="bullet"/>
      <w:lvlText w:val="•"/>
      <w:lvlJc w:val="left"/>
      <w:pPr>
        <w:ind w:left="5212" w:hanging="361"/>
      </w:pPr>
      <w:rPr>
        <w:rFonts w:hint="default"/>
        <w:lang w:val="es-ES" w:eastAsia="en-US" w:bidi="ar-SA"/>
      </w:rPr>
    </w:lvl>
    <w:lvl w:ilvl="7" w:tplc="AFD276E8">
      <w:numFmt w:val="bullet"/>
      <w:lvlText w:val="•"/>
      <w:lvlJc w:val="left"/>
      <w:pPr>
        <w:ind w:left="5980" w:hanging="361"/>
      </w:pPr>
      <w:rPr>
        <w:rFonts w:hint="default"/>
        <w:lang w:val="es-ES" w:eastAsia="en-US" w:bidi="ar-SA"/>
      </w:rPr>
    </w:lvl>
    <w:lvl w:ilvl="8" w:tplc="4432C7BE">
      <w:numFmt w:val="bullet"/>
      <w:lvlText w:val="•"/>
      <w:lvlJc w:val="left"/>
      <w:pPr>
        <w:ind w:left="6749" w:hanging="361"/>
      </w:pPr>
      <w:rPr>
        <w:rFonts w:hint="default"/>
        <w:lang w:val="es-ES" w:eastAsia="en-US" w:bidi="ar-SA"/>
      </w:rPr>
    </w:lvl>
  </w:abstractNum>
  <w:abstractNum w:abstractNumId="6" w15:restartNumberingAfterBreak="0">
    <w:nsid w:val="35857F40"/>
    <w:multiLevelType w:val="hybridMultilevel"/>
    <w:tmpl w:val="6C5EC176"/>
    <w:lvl w:ilvl="0" w:tplc="A482A7A6">
      <w:start w:val="1"/>
      <w:numFmt w:val="decimal"/>
      <w:lvlText w:val="%1."/>
      <w:lvlJc w:val="left"/>
      <w:pPr>
        <w:ind w:left="-349" w:hanging="360"/>
      </w:pPr>
      <w:rPr>
        <w:b/>
        <w:i w:val="0"/>
        <w:color w:val="auto"/>
      </w:rPr>
    </w:lvl>
    <w:lvl w:ilvl="1" w:tplc="6BE0F478">
      <w:numFmt w:val="bullet"/>
      <w:lvlText w:val="-"/>
      <w:lvlJc w:val="left"/>
      <w:pPr>
        <w:ind w:left="371" w:hanging="360"/>
      </w:pPr>
      <w:rPr>
        <w:rFonts w:ascii="Arial" w:eastAsia="Times New Roman" w:hAnsi="Arial" w:cs="Arial" w:hint="default"/>
      </w:rPr>
    </w:lvl>
    <w:lvl w:ilvl="2" w:tplc="240A001B">
      <w:start w:val="1"/>
      <w:numFmt w:val="lowerRoman"/>
      <w:lvlText w:val="%3."/>
      <w:lvlJc w:val="right"/>
      <w:pPr>
        <w:ind w:left="1091" w:hanging="180"/>
      </w:pPr>
    </w:lvl>
    <w:lvl w:ilvl="3" w:tplc="240A000F">
      <w:start w:val="1"/>
      <w:numFmt w:val="decimal"/>
      <w:lvlText w:val="%4."/>
      <w:lvlJc w:val="left"/>
      <w:pPr>
        <w:ind w:left="1811" w:hanging="360"/>
      </w:pPr>
    </w:lvl>
    <w:lvl w:ilvl="4" w:tplc="240A0019">
      <w:start w:val="1"/>
      <w:numFmt w:val="lowerLetter"/>
      <w:lvlText w:val="%5."/>
      <w:lvlJc w:val="left"/>
      <w:pPr>
        <w:ind w:left="2531" w:hanging="360"/>
      </w:pPr>
    </w:lvl>
    <w:lvl w:ilvl="5" w:tplc="240A001B">
      <w:start w:val="1"/>
      <w:numFmt w:val="lowerRoman"/>
      <w:lvlText w:val="%6."/>
      <w:lvlJc w:val="right"/>
      <w:pPr>
        <w:ind w:left="3251" w:hanging="180"/>
      </w:pPr>
    </w:lvl>
    <w:lvl w:ilvl="6" w:tplc="240A000F">
      <w:start w:val="1"/>
      <w:numFmt w:val="decimal"/>
      <w:lvlText w:val="%7."/>
      <w:lvlJc w:val="left"/>
      <w:pPr>
        <w:ind w:left="3971" w:hanging="360"/>
      </w:pPr>
    </w:lvl>
    <w:lvl w:ilvl="7" w:tplc="240A0019">
      <w:start w:val="1"/>
      <w:numFmt w:val="lowerLetter"/>
      <w:lvlText w:val="%8."/>
      <w:lvlJc w:val="left"/>
      <w:pPr>
        <w:ind w:left="4691" w:hanging="360"/>
      </w:pPr>
    </w:lvl>
    <w:lvl w:ilvl="8" w:tplc="240A001B">
      <w:start w:val="1"/>
      <w:numFmt w:val="lowerRoman"/>
      <w:lvlText w:val="%9."/>
      <w:lvlJc w:val="right"/>
      <w:pPr>
        <w:ind w:left="5411" w:hanging="180"/>
      </w:pPr>
    </w:lvl>
  </w:abstractNum>
  <w:abstractNum w:abstractNumId="7" w15:restartNumberingAfterBreak="0">
    <w:nsid w:val="365C36C9"/>
    <w:multiLevelType w:val="hybridMultilevel"/>
    <w:tmpl w:val="EA0A405E"/>
    <w:lvl w:ilvl="0" w:tplc="CA9C47A6">
      <w:start w:val="1"/>
      <w:numFmt w:val="decimal"/>
      <w:lvlText w:val="%1."/>
      <w:lvlJc w:val="left"/>
      <w:pPr>
        <w:ind w:left="950" w:hanging="360"/>
      </w:pPr>
      <w:rPr>
        <w:rFonts w:ascii="Arial MT" w:eastAsia="Arial MT" w:hAnsi="Arial MT" w:cs="Arial MT" w:hint="default"/>
        <w:b w:val="0"/>
        <w:bCs w:val="0"/>
        <w:i w:val="0"/>
        <w:iCs w:val="0"/>
        <w:spacing w:val="0"/>
        <w:w w:val="72"/>
        <w:sz w:val="22"/>
        <w:szCs w:val="22"/>
        <w:lang w:val="es-ES" w:eastAsia="en-US" w:bidi="ar-SA"/>
      </w:rPr>
    </w:lvl>
    <w:lvl w:ilvl="1" w:tplc="3CFE4E20">
      <w:start w:val="1"/>
      <w:numFmt w:val="decimal"/>
      <w:lvlText w:val="%2."/>
      <w:lvlJc w:val="left"/>
      <w:pPr>
        <w:ind w:left="3063" w:hanging="360"/>
      </w:pPr>
      <w:rPr>
        <w:rFonts w:ascii="Verdana" w:eastAsia="Verdana" w:hAnsi="Verdana" w:cs="Verdana" w:hint="default"/>
        <w:b w:val="0"/>
        <w:bCs w:val="0"/>
        <w:i w:val="0"/>
        <w:iCs w:val="0"/>
        <w:spacing w:val="-1"/>
        <w:w w:val="82"/>
        <w:sz w:val="22"/>
        <w:szCs w:val="22"/>
        <w:lang w:val="es-ES" w:eastAsia="en-US" w:bidi="ar-SA"/>
      </w:rPr>
    </w:lvl>
    <w:lvl w:ilvl="2" w:tplc="786084B0">
      <w:numFmt w:val="bullet"/>
      <w:lvlText w:val="•"/>
      <w:lvlJc w:val="left"/>
      <w:pPr>
        <w:ind w:left="3640" w:hanging="360"/>
      </w:pPr>
      <w:rPr>
        <w:rFonts w:hint="default"/>
        <w:lang w:val="es-ES" w:eastAsia="en-US" w:bidi="ar-SA"/>
      </w:rPr>
    </w:lvl>
    <w:lvl w:ilvl="3" w:tplc="B3DECF00">
      <w:numFmt w:val="bullet"/>
      <w:lvlText w:val="•"/>
      <w:lvlJc w:val="left"/>
      <w:pPr>
        <w:ind w:left="4221" w:hanging="360"/>
      </w:pPr>
      <w:rPr>
        <w:rFonts w:hint="default"/>
        <w:lang w:val="es-ES" w:eastAsia="en-US" w:bidi="ar-SA"/>
      </w:rPr>
    </w:lvl>
    <w:lvl w:ilvl="4" w:tplc="D43239AE">
      <w:numFmt w:val="bullet"/>
      <w:lvlText w:val="•"/>
      <w:lvlJc w:val="left"/>
      <w:pPr>
        <w:ind w:left="4802" w:hanging="360"/>
      </w:pPr>
      <w:rPr>
        <w:rFonts w:hint="default"/>
        <w:lang w:val="es-ES" w:eastAsia="en-US" w:bidi="ar-SA"/>
      </w:rPr>
    </w:lvl>
    <w:lvl w:ilvl="5" w:tplc="4BA0A008">
      <w:numFmt w:val="bullet"/>
      <w:lvlText w:val="•"/>
      <w:lvlJc w:val="left"/>
      <w:pPr>
        <w:ind w:left="5383" w:hanging="360"/>
      </w:pPr>
      <w:rPr>
        <w:rFonts w:hint="default"/>
        <w:lang w:val="es-ES" w:eastAsia="en-US" w:bidi="ar-SA"/>
      </w:rPr>
    </w:lvl>
    <w:lvl w:ilvl="6" w:tplc="DABA9C92">
      <w:numFmt w:val="bullet"/>
      <w:lvlText w:val="•"/>
      <w:lvlJc w:val="left"/>
      <w:pPr>
        <w:ind w:left="5963" w:hanging="360"/>
      </w:pPr>
      <w:rPr>
        <w:rFonts w:hint="default"/>
        <w:lang w:val="es-ES" w:eastAsia="en-US" w:bidi="ar-SA"/>
      </w:rPr>
    </w:lvl>
    <w:lvl w:ilvl="7" w:tplc="396EAED8">
      <w:numFmt w:val="bullet"/>
      <w:lvlText w:val="•"/>
      <w:lvlJc w:val="left"/>
      <w:pPr>
        <w:ind w:left="6544" w:hanging="360"/>
      </w:pPr>
      <w:rPr>
        <w:rFonts w:hint="default"/>
        <w:lang w:val="es-ES" w:eastAsia="en-US" w:bidi="ar-SA"/>
      </w:rPr>
    </w:lvl>
    <w:lvl w:ilvl="8" w:tplc="26DC0CA8">
      <w:numFmt w:val="bullet"/>
      <w:lvlText w:val="•"/>
      <w:lvlJc w:val="left"/>
      <w:pPr>
        <w:ind w:left="7125" w:hanging="360"/>
      </w:pPr>
      <w:rPr>
        <w:rFonts w:hint="default"/>
        <w:lang w:val="es-ES" w:eastAsia="en-US" w:bidi="ar-SA"/>
      </w:rPr>
    </w:lvl>
  </w:abstractNum>
  <w:abstractNum w:abstractNumId="8" w15:restartNumberingAfterBreak="0">
    <w:nsid w:val="47C47919"/>
    <w:multiLevelType w:val="hybridMultilevel"/>
    <w:tmpl w:val="4EB4E768"/>
    <w:lvl w:ilvl="0" w:tplc="17BA8688">
      <w:start w:val="1"/>
      <w:numFmt w:val="decimal"/>
      <w:lvlText w:val="%1."/>
      <w:lvlJc w:val="left"/>
      <w:pPr>
        <w:ind w:left="720" w:hanging="360"/>
      </w:pPr>
      <w:rPr>
        <w:b/>
        <w:bCs w:val="0"/>
        <w:i w:val="0"/>
        <w:i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 w15:restartNumberingAfterBreak="0">
    <w:nsid w:val="560B2669"/>
    <w:multiLevelType w:val="hybridMultilevel"/>
    <w:tmpl w:val="3B163400"/>
    <w:lvl w:ilvl="0" w:tplc="44C6D8CA">
      <w:start w:val="1"/>
      <w:numFmt w:val="decimal"/>
      <w:lvlText w:val="%1."/>
      <w:lvlJc w:val="left"/>
      <w:pPr>
        <w:ind w:left="436" w:hanging="360"/>
      </w:pPr>
      <w:rPr>
        <w:rFonts w:hint="default"/>
      </w:r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10" w15:restartNumberingAfterBreak="0">
    <w:nsid w:val="5AAD66DF"/>
    <w:multiLevelType w:val="hybridMultilevel"/>
    <w:tmpl w:val="9A66B6D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6B210F39"/>
    <w:multiLevelType w:val="hybridMultilevel"/>
    <w:tmpl w:val="761A2BDA"/>
    <w:lvl w:ilvl="0" w:tplc="A4388E06">
      <w:start w:val="1"/>
      <w:numFmt w:val="lowerLetter"/>
      <w:lvlText w:val="%1)"/>
      <w:lvlJc w:val="left"/>
      <w:pPr>
        <w:ind w:left="76" w:hanging="211"/>
      </w:pPr>
      <w:rPr>
        <w:rFonts w:ascii="Arial MT" w:eastAsia="Arial MT" w:hAnsi="Arial MT" w:cs="Arial MT" w:hint="default"/>
        <w:b w:val="0"/>
        <w:bCs w:val="0"/>
        <w:i w:val="0"/>
        <w:iCs w:val="0"/>
        <w:spacing w:val="-2"/>
        <w:w w:val="99"/>
        <w:sz w:val="16"/>
        <w:szCs w:val="16"/>
        <w:lang w:val="es-ES" w:eastAsia="en-US" w:bidi="ar-SA"/>
      </w:rPr>
    </w:lvl>
    <w:lvl w:ilvl="1" w:tplc="DF404EE4">
      <w:numFmt w:val="bullet"/>
      <w:lvlText w:val="•"/>
      <w:lvlJc w:val="left"/>
      <w:pPr>
        <w:ind w:left="901" w:hanging="211"/>
      </w:pPr>
      <w:rPr>
        <w:rFonts w:hint="default"/>
        <w:lang w:val="es-ES" w:eastAsia="en-US" w:bidi="ar-SA"/>
      </w:rPr>
    </w:lvl>
    <w:lvl w:ilvl="2" w:tplc="FED274E4">
      <w:numFmt w:val="bullet"/>
      <w:lvlText w:val="•"/>
      <w:lvlJc w:val="left"/>
      <w:pPr>
        <w:ind w:left="1722" w:hanging="211"/>
      </w:pPr>
      <w:rPr>
        <w:rFonts w:hint="default"/>
        <w:lang w:val="es-ES" w:eastAsia="en-US" w:bidi="ar-SA"/>
      </w:rPr>
    </w:lvl>
    <w:lvl w:ilvl="3" w:tplc="B3F8DAF8">
      <w:numFmt w:val="bullet"/>
      <w:lvlText w:val="•"/>
      <w:lvlJc w:val="left"/>
      <w:pPr>
        <w:ind w:left="2543" w:hanging="211"/>
      </w:pPr>
      <w:rPr>
        <w:rFonts w:hint="default"/>
        <w:lang w:val="es-ES" w:eastAsia="en-US" w:bidi="ar-SA"/>
      </w:rPr>
    </w:lvl>
    <w:lvl w:ilvl="4" w:tplc="1B90C936">
      <w:numFmt w:val="bullet"/>
      <w:lvlText w:val="•"/>
      <w:lvlJc w:val="left"/>
      <w:pPr>
        <w:ind w:left="3364" w:hanging="211"/>
      </w:pPr>
      <w:rPr>
        <w:rFonts w:hint="default"/>
        <w:lang w:val="es-ES" w:eastAsia="en-US" w:bidi="ar-SA"/>
      </w:rPr>
    </w:lvl>
    <w:lvl w:ilvl="5" w:tplc="A80A21C8">
      <w:numFmt w:val="bullet"/>
      <w:lvlText w:val="•"/>
      <w:lvlJc w:val="left"/>
      <w:pPr>
        <w:ind w:left="4186" w:hanging="211"/>
      </w:pPr>
      <w:rPr>
        <w:rFonts w:hint="default"/>
        <w:lang w:val="es-ES" w:eastAsia="en-US" w:bidi="ar-SA"/>
      </w:rPr>
    </w:lvl>
    <w:lvl w:ilvl="6" w:tplc="5D0A9E0C">
      <w:numFmt w:val="bullet"/>
      <w:lvlText w:val="•"/>
      <w:lvlJc w:val="left"/>
      <w:pPr>
        <w:ind w:left="5007" w:hanging="211"/>
      </w:pPr>
      <w:rPr>
        <w:rFonts w:hint="default"/>
        <w:lang w:val="es-ES" w:eastAsia="en-US" w:bidi="ar-SA"/>
      </w:rPr>
    </w:lvl>
    <w:lvl w:ilvl="7" w:tplc="B1B85CF4">
      <w:numFmt w:val="bullet"/>
      <w:lvlText w:val="•"/>
      <w:lvlJc w:val="left"/>
      <w:pPr>
        <w:ind w:left="5828" w:hanging="211"/>
      </w:pPr>
      <w:rPr>
        <w:rFonts w:hint="default"/>
        <w:lang w:val="es-ES" w:eastAsia="en-US" w:bidi="ar-SA"/>
      </w:rPr>
    </w:lvl>
    <w:lvl w:ilvl="8" w:tplc="6AEC77D8">
      <w:numFmt w:val="bullet"/>
      <w:lvlText w:val="•"/>
      <w:lvlJc w:val="left"/>
      <w:pPr>
        <w:ind w:left="6649" w:hanging="211"/>
      </w:pPr>
      <w:rPr>
        <w:rFonts w:hint="default"/>
        <w:lang w:val="es-ES" w:eastAsia="en-US" w:bidi="ar-SA"/>
      </w:rPr>
    </w:lvl>
  </w:abstractNum>
  <w:abstractNum w:abstractNumId="12" w15:restartNumberingAfterBreak="0">
    <w:nsid w:val="6B4D367F"/>
    <w:multiLevelType w:val="hybridMultilevel"/>
    <w:tmpl w:val="A50E8324"/>
    <w:lvl w:ilvl="0" w:tplc="7840CF58">
      <w:numFmt w:val="bullet"/>
      <w:lvlText w:val=""/>
      <w:lvlJc w:val="left"/>
      <w:pPr>
        <w:ind w:left="796" w:hanging="361"/>
      </w:pPr>
      <w:rPr>
        <w:rFonts w:ascii="Symbol" w:eastAsia="Symbol" w:hAnsi="Symbol" w:cs="Symbol" w:hint="default"/>
        <w:b w:val="0"/>
        <w:bCs w:val="0"/>
        <w:i w:val="0"/>
        <w:iCs w:val="0"/>
        <w:spacing w:val="0"/>
        <w:w w:val="100"/>
        <w:sz w:val="22"/>
        <w:szCs w:val="22"/>
        <w:lang w:val="es-ES" w:eastAsia="en-US" w:bidi="ar-SA"/>
      </w:rPr>
    </w:lvl>
    <w:lvl w:ilvl="1" w:tplc="E7D0A3F6">
      <w:numFmt w:val="bullet"/>
      <w:lvlText w:val=""/>
      <w:lvlJc w:val="left"/>
      <w:pPr>
        <w:ind w:left="950" w:hanging="360"/>
      </w:pPr>
      <w:rPr>
        <w:rFonts w:ascii="Symbol" w:eastAsia="Symbol" w:hAnsi="Symbol" w:cs="Symbol" w:hint="default"/>
        <w:b w:val="0"/>
        <w:bCs w:val="0"/>
        <w:i w:val="0"/>
        <w:iCs w:val="0"/>
        <w:spacing w:val="0"/>
        <w:w w:val="100"/>
        <w:sz w:val="22"/>
        <w:szCs w:val="22"/>
        <w:lang w:val="es-ES" w:eastAsia="en-US" w:bidi="ar-SA"/>
      </w:rPr>
    </w:lvl>
    <w:lvl w:ilvl="2" w:tplc="B16E7DAE">
      <w:numFmt w:val="bullet"/>
      <w:lvlText w:val="•"/>
      <w:lvlJc w:val="left"/>
      <w:pPr>
        <w:ind w:left="1774" w:hanging="360"/>
      </w:pPr>
      <w:rPr>
        <w:rFonts w:hint="default"/>
        <w:lang w:val="es-ES" w:eastAsia="en-US" w:bidi="ar-SA"/>
      </w:rPr>
    </w:lvl>
    <w:lvl w:ilvl="3" w:tplc="1B968C24">
      <w:numFmt w:val="bullet"/>
      <w:lvlText w:val="•"/>
      <w:lvlJc w:val="left"/>
      <w:pPr>
        <w:ind w:left="2588" w:hanging="360"/>
      </w:pPr>
      <w:rPr>
        <w:rFonts w:hint="default"/>
        <w:lang w:val="es-ES" w:eastAsia="en-US" w:bidi="ar-SA"/>
      </w:rPr>
    </w:lvl>
    <w:lvl w:ilvl="4" w:tplc="B41059A6">
      <w:numFmt w:val="bullet"/>
      <w:lvlText w:val="•"/>
      <w:lvlJc w:val="left"/>
      <w:pPr>
        <w:ind w:left="3402" w:hanging="360"/>
      </w:pPr>
      <w:rPr>
        <w:rFonts w:hint="default"/>
        <w:lang w:val="es-ES" w:eastAsia="en-US" w:bidi="ar-SA"/>
      </w:rPr>
    </w:lvl>
    <w:lvl w:ilvl="5" w:tplc="B16CF5E2">
      <w:numFmt w:val="bullet"/>
      <w:lvlText w:val="•"/>
      <w:lvlJc w:val="left"/>
      <w:pPr>
        <w:ind w:left="4216" w:hanging="360"/>
      </w:pPr>
      <w:rPr>
        <w:rFonts w:hint="default"/>
        <w:lang w:val="es-ES" w:eastAsia="en-US" w:bidi="ar-SA"/>
      </w:rPr>
    </w:lvl>
    <w:lvl w:ilvl="6" w:tplc="8638BABE">
      <w:numFmt w:val="bullet"/>
      <w:lvlText w:val="•"/>
      <w:lvlJc w:val="left"/>
      <w:pPr>
        <w:ind w:left="5030" w:hanging="360"/>
      </w:pPr>
      <w:rPr>
        <w:rFonts w:hint="default"/>
        <w:lang w:val="es-ES" w:eastAsia="en-US" w:bidi="ar-SA"/>
      </w:rPr>
    </w:lvl>
    <w:lvl w:ilvl="7" w:tplc="A45E323E">
      <w:numFmt w:val="bullet"/>
      <w:lvlText w:val="•"/>
      <w:lvlJc w:val="left"/>
      <w:pPr>
        <w:ind w:left="5844" w:hanging="360"/>
      </w:pPr>
      <w:rPr>
        <w:rFonts w:hint="default"/>
        <w:lang w:val="es-ES" w:eastAsia="en-US" w:bidi="ar-SA"/>
      </w:rPr>
    </w:lvl>
    <w:lvl w:ilvl="8" w:tplc="FD147970">
      <w:numFmt w:val="bullet"/>
      <w:lvlText w:val="•"/>
      <w:lvlJc w:val="left"/>
      <w:pPr>
        <w:ind w:left="6658" w:hanging="360"/>
      </w:pPr>
      <w:rPr>
        <w:rFonts w:hint="default"/>
        <w:lang w:val="es-ES" w:eastAsia="en-US" w:bidi="ar-SA"/>
      </w:rPr>
    </w:lvl>
  </w:abstractNum>
  <w:abstractNum w:abstractNumId="13" w15:restartNumberingAfterBreak="0">
    <w:nsid w:val="78AA729A"/>
    <w:multiLevelType w:val="hybridMultilevel"/>
    <w:tmpl w:val="910268CC"/>
    <w:lvl w:ilvl="0" w:tplc="F222A7DA">
      <w:start w:val="1"/>
      <w:numFmt w:val="decimal"/>
      <w:lvlText w:val="%1)"/>
      <w:lvlJc w:val="left"/>
      <w:pPr>
        <w:ind w:left="76" w:hanging="216"/>
      </w:pPr>
      <w:rPr>
        <w:rFonts w:ascii="Arial MT" w:eastAsia="Arial MT" w:hAnsi="Arial MT" w:cs="Arial MT" w:hint="default"/>
        <w:b w:val="0"/>
        <w:bCs w:val="0"/>
        <w:i w:val="0"/>
        <w:iCs w:val="0"/>
        <w:spacing w:val="-2"/>
        <w:w w:val="98"/>
        <w:sz w:val="16"/>
        <w:szCs w:val="16"/>
        <w:lang w:val="es-ES" w:eastAsia="en-US" w:bidi="ar-SA"/>
      </w:rPr>
    </w:lvl>
    <w:lvl w:ilvl="1" w:tplc="E12E49D8">
      <w:numFmt w:val="bullet"/>
      <w:lvlText w:val="•"/>
      <w:lvlJc w:val="left"/>
      <w:pPr>
        <w:ind w:left="901" w:hanging="216"/>
      </w:pPr>
      <w:rPr>
        <w:rFonts w:hint="default"/>
        <w:lang w:val="es-ES" w:eastAsia="en-US" w:bidi="ar-SA"/>
      </w:rPr>
    </w:lvl>
    <w:lvl w:ilvl="2" w:tplc="351488E2">
      <w:numFmt w:val="bullet"/>
      <w:lvlText w:val="•"/>
      <w:lvlJc w:val="left"/>
      <w:pPr>
        <w:ind w:left="1722" w:hanging="216"/>
      </w:pPr>
      <w:rPr>
        <w:rFonts w:hint="default"/>
        <w:lang w:val="es-ES" w:eastAsia="en-US" w:bidi="ar-SA"/>
      </w:rPr>
    </w:lvl>
    <w:lvl w:ilvl="3" w:tplc="C65E83F0">
      <w:numFmt w:val="bullet"/>
      <w:lvlText w:val="•"/>
      <w:lvlJc w:val="left"/>
      <w:pPr>
        <w:ind w:left="2543" w:hanging="216"/>
      </w:pPr>
      <w:rPr>
        <w:rFonts w:hint="default"/>
        <w:lang w:val="es-ES" w:eastAsia="en-US" w:bidi="ar-SA"/>
      </w:rPr>
    </w:lvl>
    <w:lvl w:ilvl="4" w:tplc="0416401C">
      <w:numFmt w:val="bullet"/>
      <w:lvlText w:val="•"/>
      <w:lvlJc w:val="left"/>
      <w:pPr>
        <w:ind w:left="3364" w:hanging="216"/>
      </w:pPr>
      <w:rPr>
        <w:rFonts w:hint="default"/>
        <w:lang w:val="es-ES" w:eastAsia="en-US" w:bidi="ar-SA"/>
      </w:rPr>
    </w:lvl>
    <w:lvl w:ilvl="5" w:tplc="F2B0CB8A">
      <w:numFmt w:val="bullet"/>
      <w:lvlText w:val="•"/>
      <w:lvlJc w:val="left"/>
      <w:pPr>
        <w:ind w:left="4186" w:hanging="216"/>
      </w:pPr>
      <w:rPr>
        <w:rFonts w:hint="default"/>
        <w:lang w:val="es-ES" w:eastAsia="en-US" w:bidi="ar-SA"/>
      </w:rPr>
    </w:lvl>
    <w:lvl w:ilvl="6" w:tplc="FB5ED088">
      <w:numFmt w:val="bullet"/>
      <w:lvlText w:val="•"/>
      <w:lvlJc w:val="left"/>
      <w:pPr>
        <w:ind w:left="5007" w:hanging="216"/>
      </w:pPr>
      <w:rPr>
        <w:rFonts w:hint="default"/>
        <w:lang w:val="es-ES" w:eastAsia="en-US" w:bidi="ar-SA"/>
      </w:rPr>
    </w:lvl>
    <w:lvl w:ilvl="7" w:tplc="AD146FB4">
      <w:numFmt w:val="bullet"/>
      <w:lvlText w:val="•"/>
      <w:lvlJc w:val="left"/>
      <w:pPr>
        <w:ind w:left="5828" w:hanging="216"/>
      </w:pPr>
      <w:rPr>
        <w:rFonts w:hint="default"/>
        <w:lang w:val="es-ES" w:eastAsia="en-US" w:bidi="ar-SA"/>
      </w:rPr>
    </w:lvl>
    <w:lvl w:ilvl="8" w:tplc="AF143FFA">
      <w:numFmt w:val="bullet"/>
      <w:lvlText w:val="•"/>
      <w:lvlJc w:val="left"/>
      <w:pPr>
        <w:ind w:left="6649" w:hanging="216"/>
      </w:pPr>
      <w:rPr>
        <w:rFonts w:hint="default"/>
        <w:lang w:val="es-ES" w:eastAsia="en-US" w:bidi="ar-SA"/>
      </w:rPr>
    </w:lvl>
  </w:abstractNum>
  <w:abstractNum w:abstractNumId="14" w15:restartNumberingAfterBreak="0">
    <w:nsid w:val="793E0ED1"/>
    <w:multiLevelType w:val="hybridMultilevel"/>
    <w:tmpl w:val="57526D1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EA13A24"/>
    <w:multiLevelType w:val="hybridMultilevel"/>
    <w:tmpl w:val="5C7441C6"/>
    <w:lvl w:ilvl="0" w:tplc="D6D0853C">
      <w:numFmt w:val="bullet"/>
      <w:lvlText w:val=""/>
      <w:lvlJc w:val="left"/>
      <w:pPr>
        <w:ind w:left="796" w:hanging="361"/>
      </w:pPr>
      <w:rPr>
        <w:rFonts w:ascii="Symbol" w:eastAsia="Symbol" w:hAnsi="Symbol" w:cs="Symbol" w:hint="default"/>
        <w:b w:val="0"/>
        <w:bCs w:val="0"/>
        <w:i w:val="0"/>
        <w:iCs w:val="0"/>
        <w:spacing w:val="0"/>
        <w:w w:val="99"/>
        <w:sz w:val="14"/>
        <w:szCs w:val="14"/>
        <w:lang w:val="es-ES" w:eastAsia="en-US" w:bidi="ar-SA"/>
      </w:rPr>
    </w:lvl>
    <w:lvl w:ilvl="1" w:tplc="C1DA474A">
      <w:numFmt w:val="bullet"/>
      <w:lvlText w:val="•"/>
      <w:lvlJc w:val="left"/>
      <w:pPr>
        <w:ind w:left="1548" w:hanging="361"/>
      </w:pPr>
      <w:rPr>
        <w:rFonts w:hint="default"/>
        <w:lang w:val="es-ES" w:eastAsia="en-US" w:bidi="ar-SA"/>
      </w:rPr>
    </w:lvl>
    <w:lvl w:ilvl="2" w:tplc="784A12CC">
      <w:numFmt w:val="bullet"/>
      <w:lvlText w:val="•"/>
      <w:lvlJc w:val="left"/>
      <w:pPr>
        <w:ind w:left="2297" w:hanging="361"/>
      </w:pPr>
      <w:rPr>
        <w:rFonts w:hint="default"/>
        <w:lang w:val="es-ES" w:eastAsia="en-US" w:bidi="ar-SA"/>
      </w:rPr>
    </w:lvl>
    <w:lvl w:ilvl="3" w:tplc="77A470CA">
      <w:numFmt w:val="bullet"/>
      <w:lvlText w:val="•"/>
      <w:lvlJc w:val="left"/>
      <w:pPr>
        <w:ind w:left="3046" w:hanging="361"/>
      </w:pPr>
      <w:rPr>
        <w:rFonts w:hint="default"/>
        <w:lang w:val="es-ES" w:eastAsia="en-US" w:bidi="ar-SA"/>
      </w:rPr>
    </w:lvl>
    <w:lvl w:ilvl="4" w:tplc="73621038">
      <w:numFmt w:val="bullet"/>
      <w:lvlText w:val="•"/>
      <w:lvlJc w:val="left"/>
      <w:pPr>
        <w:ind w:left="3794" w:hanging="361"/>
      </w:pPr>
      <w:rPr>
        <w:rFonts w:hint="default"/>
        <w:lang w:val="es-ES" w:eastAsia="en-US" w:bidi="ar-SA"/>
      </w:rPr>
    </w:lvl>
    <w:lvl w:ilvl="5" w:tplc="A6FED938">
      <w:numFmt w:val="bullet"/>
      <w:lvlText w:val="•"/>
      <w:lvlJc w:val="left"/>
      <w:pPr>
        <w:ind w:left="4543" w:hanging="361"/>
      </w:pPr>
      <w:rPr>
        <w:rFonts w:hint="default"/>
        <w:lang w:val="es-ES" w:eastAsia="en-US" w:bidi="ar-SA"/>
      </w:rPr>
    </w:lvl>
    <w:lvl w:ilvl="6" w:tplc="C3DC6DFA">
      <w:numFmt w:val="bullet"/>
      <w:lvlText w:val="•"/>
      <w:lvlJc w:val="left"/>
      <w:pPr>
        <w:ind w:left="5292" w:hanging="361"/>
      </w:pPr>
      <w:rPr>
        <w:rFonts w:hint="default"/>
        <w:lang w:val="es-ES" w:eastAsia="en-US" w:bidi="ar-SA"/>
      </w:rPr>
    </w:lvl>
    <w:lvl w:ilvl="7" w:tplc="9C0C1A32">
      <w:numFmt w:val="bullet"/>
      <w:lvlText w:val="•"/>
      <w:lvlJc w:val="left"/>
      <w:pPr>
        <w:ind w:left="6040" w:hanging="361"/>
      </w:pPr>
      <w:rPr>
        <w:rFonts w:hint="default"/>
        <w:lang w:val="es-ES" w:eastAsia="en-US" w:bidi="ar-SA"/>
      </w:rPr>
    </w:lvl>
    <w:lvl w:ilvl="8" w:tplc="34FE41DC">
      <w:numFmt w:val="bullet"/>
      <w:lvlText w:val="•"/>
      <w:lvlJc w:val="left"/>
      <w:pPr>
        <w:ind w:left="6789" w:hanging="361"/>
      </w:pPr>
      <w:rPr>
        <w:rFonts w:hint="default"/>
        <w:lang w:val="es-ES" w:eastAsia="en-US" w:bidi="ar-SA"/>
      </w:rPr>
    </w:lvl>
  </w:abstractNum>
  <w:num w:numId="1">
    <w:abstractNumId w:val="13"/>
  </w:num>
  <w:num w:numId="2">
    <w:abstractNumId w:val="11"/>
  </w:num>
  <w:num w:numId="3">
    <w:abstractNumId w:val="1"/>
  </w:num>
  <w:num w:numId="4">
    <w:abstractNumId w:val="15"/>
  </w:num>
  <w:num w:numId="5">
    <w:abstractNumId w:val="0"/>
  </w:num>
  <w:num w:numId="6">
    <w:abstractNumId w:val="7"/>
  </w:num>
  <w:num w:numId="7">
    <w:abstractNumId w:val="12"/>
  </w:num>
  <w:num w:numId="8">
    <w:abstractNumId w:val="3"/>
  </w:num>
  <w:num w:numId="9">
    <w:abstractNumId w:val="5"/>
  </w:num>
  <w:num w:numId="10">
    <w:abstractNumId w:val="9"/>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num>
  <w:num w:numId="14">
    <w:abstractNumId w:val="14"/>
  </w:num>
  <w:num w:numId="15">
    <w:abstractNumId w:val="2"/>
  </w:num>
  <w:num w:numId="16">
    <w:abstractNumId w:val="10"/>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184B"/>
    <w:rsid w:val="000000F1"/>
    <w:rsid w:val="00007EDF"/>
    <w:rsid w:val="00013460"/>
    <w:rsid w:val="00016AE8"/>
    <w:rsid w:val="0003480D"/>
    <w:rsid w:val="0003683D"/>
    <w:rsid w:val="00050D8B"/>
    <w:rsid w:val="000571DC"/>
    <w:rsid w:val="000633B3"/>
    <w:rsid w:val="000634DB"/>
    <w:rsid w:val="000651B6"/>
    <w:rsid w:val="000E5A9F"/>
    <w:rsid w:val="000F1C69"/>
    <w:rsid w:val="000F495C"/>
    <w:rsid w:val="000F7A6F"/>
    <w:rsid w:val="00102347"/>
    <w:rsid w:val="0011510F"/>
    <w:rsid w:val="00151DBD"/>
    <w:rsid w:val="001533DB"/>
    <w:rsid w:val="00155EBC"/>
    <w:rsid w:val="00196704"/>
    <w:rsid w:val="001D7EE2"/>
    <w:rsid w:val="001F6C93"/>
    <w:rsid w:val="00200B6E"/>
    <w:rsid w:val="00201380"/>
    <w:rsid w:val="00212499"/>
    <w:rsid w:val="002201D7"/>
    <w:rsid w:val="00223248"/>
    <w:rsid w:val="00230602"/>
    <w:rsid w:val="002659A6"/>
    <w:rsid w:val="002678D3"/>
    <w:rsid w:val="00290622"/>
    <w:rsid w:val="002C6CBB"/>
    <w:rsid w:val="002D099C"/>
    <w:rsid w:val="002D5B29"/>
    <w:rsid w:val="002D5CB0"/>
    <w:rsid w:val="002D6BF3"/>
    <w:rsid w:val="002E1825"/>
    <w:rsid w:val="003118B4"/>
    <w:rsid w:val="00336150"/>
    <w:rsid w:val="003378D4"/>
    <w:rsid w:val="00342493"/>
    <w:rsid w:val="0038074A"/>
    <w:rsid w:val="003859BF"/>
    <w:rsid w:val="003D1622"/>
    <w:rsid w:val="00401CDD"/>
    <w:rsid w:val="0040351B"/>
    <w:rsid w:val="00421FBE"/>
    <w:rsid w:val="0043579F"/>
    <w:rsid w:val="00440809"/>
    <w:rsid w:val="00487353"/>
    <w:rsid w:val="004873CC"/>
    <w:rsid w:val="004C2D51"/>
    <w:rsid w:val="004F654E"/>
    <w:rsid w:val="00543583"/>
    <w:rsid w:val="00554A2E"/>
    <w:rsid w:val="00571447"/>
    <w:rsid w:val="00590A21"/>
    <w:rsid w:val="00592D51"/>
    <w:rsid w:val="005973B4"/>
    <w:rsid w:val="005C199F"/>
    <w:rsid w:val="005D20C6"/>
    <w:rsid w:val="005D38AD"/>
    <w:rsid w:val="005F103E"/>
    <w:rsid w:val="006207C9"/>
    <w:rsid w:val="00625F1B"/>
    <w:rsid w:val="00627A70"/>
    <w:rsid w:val="006304CA"/>
    <w:rsid w:val="0064240B"/>
    <w:rsid w:val="00643D21"/>
    <w:rsid w:val="006629E6"/>
    <w:rsid w:val="006708D7"/>
    <w:rsid w:val="00695F52"/>
    <w:rsid w:val="006A2DD2"/>
    <w:rsid w:val="006A3B2E"/>
    <w:rsid w:val="006B30C4"/>
    <w:rsid w:val="006C2111"/>
    <w:rsid w:val="006C504F"/>
    <w:rsid w:val="006F3DBB"/>
    <w:rsid w:val="00707DEA"/>
    <w:rsid w:val="0071170F"/>
    <w:rsid w:val="00711928"/>
    <w:rsid w:val="007159BB"/>
    <w:rsid w:val="007457FE"/>
    <w:rsid w:val="007824D8"/>
    <w:rsid w:val="00786053"/>
    <w:rsid w:val="00796790"/>
    <w:rsid w:val="007E6801"/>
    <w:rsid w:val="00815B0A"/>
    <w:rsid w:val="00856695"/>
    <w:rsid w:val="00863CD6"/>
    <w:rsid w:val="00865FA6"/>
    <w:rsid w:val="008754ED"/>
    <w:rsid w:val="0088677C"/>
    <w:rsid w:val="008E71E8"/>
    <w:rsid w:val="008F2E17"/>
    <w:rsid w:val="009040EA"/>
    <w:rsid w:val="00943EB1"/>
    <w:rsid w:val="00983F32"/>
    <w:rsid w:val="0099029F"/>
    <w:rsid w:val="009A1BA4"/>
    <w:rsid w:val="009A5169"/>
    <w:rsid w:val="00A06B0F"/>
    <w:rsid w:val="00A1248C"/>
    <w:rsid w:val="00A1319B"/>
    <w:rsid w:val="00A16C52"/>
    <w:rsid w:val="00A36AA2"/>
    <w:rsid w:val="00A4184B"/>
    <w:rsid w:val="00A43D01"/>
    <w:rsid w:val="00A47114"/>
    <w:rsid w:val="00A910CA"/>
    <w:rsid w:val="00A95C64"/>
    <w:rsid w:val="00AB7CD6"/>
    <w:rsid w:val="00AD68F1"/>
    <w:rsid w:val="00AE4CA7"/>
    <w:rsid w:val="00AE52C2"/>
    <w:rsid w:val="00AF4E62"/>
    <w:rsid w:val="00AF50F5"/>
    <w:rsid w:val="00B005B8"/>
    <w:rsid w:val="00B03735"/>
    <w:rsid w:val="00B03E14"/>
    <w:rsid w:val="00B5112E"/>
    <w:rsid w:val="00B53607"/>
    <w:rsid w:val="00B60CD0"/>
    <w:rsid w:val="00BB124E"/>
    <w:rsid w:val="00BB414A"/>
    <w:rsid w:val="00BD1E97"/>
    <w:rsid w:val="00BE0CE7"/>
    <w:rsid w:val="00BF05A1"/>
    <w:rsid w:val="00C36715"/>
    <w:rsid w:val="00C3698B"/>
    <w:rsid w:val="00C51DED"/>
    <w:rsid w:val="00C5426A"/>
    <w:rsid w:val="00C642ED"/>
    <w:rsid w:val="00C86D18"/>
    <w:rsid w:val="00C87F7F"/>
    <w:rsid w:val="00CC01DF"/>
    <w:rsid w:val="00CC31EA"/>
    <w:rsid w:val="00CC5F07"/>
    <w:rsid w:val="00CF0684"/>
    <w:rsid w:val="00D141D6"/>
    <w:rsid w:val="00D32C9B"/>
    <w:rsid w:val="00D5284A"/>
    <w:rsid w:val="00D53B03"/>
    <w:rsid w:val="00D755A4"/>
    <w:rsid w:val="00D96E36"/>
    <w:rsid w:val="00DA078F"/>
    <w:rsid w:val="00DA1EBA"/>
    <w:rsid w:val="00DA4B4C"/>
    <w:rsid w:val="00DA78B8"/>
    <w:rsid w:val="00DB0115"/>
    <w:rsid w:val="00DB0799"/>
    <w:rsid w:val="00DB6073"/>
    <w:rsid w:val="00DD5121"/>
    <w:rsid w:val="00DD56DE"/>
    <w:rsid w:val="00DE6557"/>
    <w:rsid w:val="00DF2083"/>
    <w:rsid w:val="00DF29C5"/>
    <w:rsid w:val="00E07D2B"/>
    <w:rsid w:val="00E5635B"/>
    <w:rsid w:val="00E84DC7"/>
    <w:rsid w:val="00E902AB"/>
    <w:rsid w:val="00EE4372"/>
    <w:rsid w:val="00F114C8"/>
    <w:rsid w:val="00F13A64"/>
    <w:rsid w:val="00F17D4D"/>
    <w:rsid w:val="00F22DA0"/>
    <w:rsid w:val="00F30388"/>
    <w:rsid w:val="00F75FA4"/>
    <w:rsid w:val="00F76F92"/>
    <w:rsid w:val="00F771A5"/>
    <w:rsid w:val="00F80B70"/>
    <w:rsid w:val="00F86249"/>
    <w:rsid w:val="00FD1D66"/>
    <w:rsid w:val="00FD692A"/>
    <w:rsid w:val="00FE15CB"/>
    <w:rsid w:val="00FE56E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E3C075"/>
  <w15:docId w15:val="{229818C9-EB1E-4804-813F-1C348E14DE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next w:val="Normal"/>
    <w:link w:val="Ttulo1Car"/>
    <w:qFormat/>
    <w:rsid w:val="00AB7CD6"/>
    <w:pPr>
      <w:keepNext/>
      <w:widowControl/>
      <w:autoSpaceDE/>
      <w:autoSpaceDN/>
      <w:outlineLvl w:val="0"/>
    </w:pPr>
    <w:rPr>
      <w:rFonts w:ascii="Times New Roman" w:eastAsia="Times New Roman" w:hAnsi="Times New Roman" w:cs="Times New Roman"/>
      <w:sz w:val="24"/>
      <w:szCs w:val="20"/>
      <w:lang w:val="es-CO"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rFonts w:ascii="Times New Roman" w:eastAsia="Times New Roman" w:hAnsi="Times New Roman" w:cs="Times New Roman"/>
      <w:sz w:val="24"/>
      <w:szCs w:val="24"/>
    </w:rPr>
  </w:style>
  <w:style w:type="paragraph" w:styleId="Ttulo">
    <w:name w:val="Title"/>
    <w:basedOn w:val="Normal"/>
    <w:link w:val="TtuloCar"/>
    <w:uiPriority w:val="10"/>
    <w:qFormat/>
    <w:pPr>
      <w:spacing w:line="303" w:lineRule="exact"/>
      <w:ind w:right="1"/>
      <w:jc w:val="center"/>
    </w:pPr>
    <w:rPr>
      <w:rFonts w:ascii="Calibri" w:eastAsia="Calibri" w:hAnsi="Calibri" w:cs="Calibri"/>
      <w:b/>
      <w:bCs/>
      <w:sz w:val="28"/>
      <w:szCs w:val="28"/>
    </w:rPr>
  </w:style>
  <w:style w:type="paragraph" w:styleId="Prrafodelista">
    <w:name w:val="List Paragraph"/>
    <w:aliases w:val="Ha,titulo 3,HOJA,Bolita,Párrafo de lista4,BOLADEF,Párrafo de lista3,Párrafo de lista21,BOLA,Nivel 1 OS,Colorful List Accent 1,Colorful List - Accent 11,Bullet List,FooterText,numbered,List Paragraph1,Paragraphe de liste1,List Paragraph"/>
    <w:basedOn w:val="Normal"/>
    <w:link w:val="PrrafodelistaCar"/>
    <w:qFormat/>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43579F"/>
    <w:pPr>
      <w:tabs>
        <w:tab w:val="center" w:pos="4419"/>
        <w:tab w:val="right" w:pos="8838"/>
      </w:tabs>
    </w:pPr>
  </w:style>
  <w:style w:type="character" w:customStyle="1" w:styleId="EncabezadoCar">
    <w:name w:val="Encabezado Car"/>
    <w:basedOn w:val="Fuentedeprrafopredeter"/>
    <w:link w:val="Encabezado"/>
    <w:uiPriority w:val="99"/>
    <w:rsid w:val="0043579F"/>
    <w:rPr>
      <w:rFonts w:ascii="Arial MT" w:eastAsia="Arial MT" w:hAnsi="Arial MT" w:cs="Arial MT"/>
      <w:lang w:val="es-ES"/>
    </w:rPr>
  </w:style>
  <w:style w:type="paragraph" w:styleId="Piedepgina">
    <w:name w:val="footer"/>
    <w:basedOn w:val="Normal"/>
    <w:link w:val="PiedepginaCar"/>
    <w:uiPriority w:val="99"/>
    <w:unhideWhenUsed/>
    <w:rsid w:val="0043579F"/>
    <w:pPr>
      <w:tabs>
        <w:tab w:val="center" w:pos="4419"/>
        <w:tab w:val="right" w:pos="8838"/>
      </w:tabs>
    </w:pPr>
  </w:style>
  <w:style w:type="character" w:customStyle="1" w:styleId="PiedepginaCar">
    <w:name w:val="Pie de página Car"/>
    <w:basedOn w:val="Fuentedeprrafopredeter"/>
    <w:link w:val="Piedepgina"/>
    <w:uiPriority w:val="99"/>
    <w:rsid w:val="0043579F"/>
    <w:rPr>
      <w:rFonts w:ascii="Arial MT" w:eastAsia="Arial MT" w:hAnsi="Arial MT" w:cs="Arial MT"/>
      <w:lang w:val="es-ES"/>
    </w:rPr>
  </w:style>
  <w:style w:type="table" w:styleId="Tablaconcuadrcula">
    <w:name w:val="Table Grid"/>
    <w:basedOn w:val="Tablanormal"/>
    <w:uiPriority w:val="59"/>
    <w:rsid w:val="00C87F7F"/>
    <w:pPr>
      <w:widowControl/>
      <w:autoSpaceDE/>
      <w:autoSpaceDN/>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C87F7F"/>
    <w:tblPr>
      <w:tblInd w:w="0" w:type="dxa"/>
      <w:tblCellMar>
        <w:top w:w="0" w:type="dxa"/>
        <w:left w:w="0" w:type="dxa"/>
        <w:bottom w:w="0" w:type="dxa"/>
        <w:right w:w="0" w:type="dxa"/>
      </w:tblCellMar>
    </w:tblPr>
  </w:style>
  <w:style w:type="character" w:customStyle="1" w:styleId="Ttulo1Car">
    <w:name w:val="Título 1 Car"/>
    <w:basedOn w:val="Fuentedeprrafopredeter"/>
    <w:link w:val="Ttulo1"/>
    <w:rsid w:val="00AB7CD6"/>
    <w:rPr>
      <w:rFonts w:ascii="Times New Roman" w:eastAsia="Times New Roman" w:hAnsi="Times New Roman" w:cs="Times New Roman"/>
      <w:sz w:val="24"/>
      <w:szCs w:val="20"/>
      <w:lang w:val="es-CO" w:eastAsia="es-ES"/>
    </w:rPr>
  </w:style>
  <w:style w:type="character" w:customStyle="1" w:styleId="TtuloCar">
    <w:name w:val="Título Car"/>
    <w:basedOn w:val="Fuentedeprrafopredeter"/>
    <w:link w:val="Ttulo"/>
    <w:uiPriority w:val="10"/>
    <w:rsid w:val="00AB7CD6"/>
    <w:rPr>
      <w:rFonts w:ascii="Calibri" w:eastAsia="Calibri" w:hAnsi="Calibri" w:cs="Calibri"/>
      <w:b/>
      <w:bCs/>
      <w:sz w:val="28"/>
      <w:szCs w:val="28"/>
      <w:lang w:val="es-ES"/>
    </w:rPr>
  </w:style>
  <w:style w:type="paragraph" w:styleId="Sinespaciado">
    <w:name w:val="No Spacing"/>
    <w:uiPriority w:val="1"/>
    <w:qFormat/>
    <w:rsid w:val="00AB7CD6"/>
    <w:pPr>
      <w:widowControl/>
      <w:autoSpaceDE/>
      <w:autoSpaceDN/>
    </w:pPr>
    <w:rPr>
      <w:rFonts w:ascii="Times New Roman" w:eastAsia="Times New Roman" w:hAnsi="Times New Roman" w:cs="Times New Roman"/>
      <w:sz w:val="20"/>
      <w:szCs w:val="20"/>
      <w:lang w:val="es-ES_tradnl" w:eastAsia="es-ES"/>
    </w:rPr>
  </w:style>
  <w:style w:type="character" w:customStyle="1" w:styleId="PrrafodelistaCar">
    <w:name w:val="Párrafo de lista Car"/>
    <w:aliases w:val="Ha Car,titulo 3 Car,HOJA Car,Bolita Car,Párrafo de lista4 Car,BOLADEF Car,Párrafo de lista3 Car,Párrafo de lista21 Car,BOLA Car,Nivel 1 OS Car,Colorful List Accent 1 Car,Colorful List - Accent 11 Car,Bullet List Car,FooterText Car"/>
    <w:link w:val="Prrafodelista"/>
    <w:uiPriority w:val="34"/>
    <w:qFormat/>
    <w:locked/>
    <w:rsid w:val="00AB7CD6"/>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861830">
      <w:bodyDiv w:val="1"/>
      <w:marLeft w:val="0"/>
      <w:marRight w:val="0"/>
      <w:marTop w:val="0"/>
      <w:marBottom w:val="0"/>
      <w:divBdr>
        <w:top w:val="none" w:sz="0" w:space="0" w:color="auto"/>
        <w:left w:val="none" w:sz="0" w:space="0" w:color="auto"/>
        <w:bottom w:val="none" w:sz="0" w:space="0" w:color="auto"/>
        <w:right w:val="none" w:sz="0" w:space="0" w:color="auto"/>
      </w:divBdr>
    </w:div>
    <w:div w:id="109597050">
      <w:bodyDiv w:val="1"/>
      <w:marLeft w:val="0"/>
      <w:marRight w:val="0"/>
      <w:marTop w:val="0"/>
      <w:marBottom w:val="0"/>
      <w:divBdr>
        <w:top w:val="none" w:sz="0" w:space="0" w:color="auto"/>
        <w:left w:val="none" w:sz="0" w:space="0" w:color="auto"/>
        <w:bottom w:val="none" w:sz="0" w:space="0" w:color="auto"/>
        <w:right w:val="none" w:sz="0" w:space="0" w:color="auto"/>
      </w:divBdr>
    </w:div>
    <w:div w:id="549614502">
      <w:bodyDiv w:val="1"/>
      <w:marLeft w:val="0"/>
      <w:marRight w:val="0"/>
      <w:marTop w:val="0"/>
      <w:marBottom w:val="0"/>
      <w:divBdr>
        <w:top w:val="none" w:sz="0" w:space="0" w:color="auto"/>
        <w:left w:val="none" w:sz="0" w:space="0" w:color="auto"/>
        <w:bottom w:val="none" w:sz="0" w:space="0" w:color="auto"/>
        <w:right w:val="none" w:sz="0" w:space="0" w:color="auto"/>
      </w:divBdr>
    </w:div>
    <w:div w:id="615059933">
      <w:bodyDiv w:val="1"/>
      <w:marLeft w:val="0"/>
      <w:marRight w:val="0"/>
      <w:marTop w:val="0"/>
      <w:marBottom w:val="0"/>
      <w:divBdr>
        <w:top w:val="none" w:sz="0" w:space="0" w:color="auto"/>
        <w:left w:val="none" w:sz="0" w:space="0" w:color="auto"/>
        <w:bottom w:val="none" w:sz="0" w:space="0" w:color="auto"/>
        <w:right w:val="none" w:sz="0" w:space="0" w:color="auto"/>
      </w:divBdr>
    </w:div>
    <w:div w:id="694775212">
      <w:bodyDiv w:val="1"/>
      <w:marLeft w:val="0"/>
      <w:marRight w:val="0"/>
      <w:marTop w:val="0"/>
      <w:marBottom w:val="0"/>
      <w:divBdr>
        <w:top w:val="none" w:sz="0" w:space="0" w:color="auto"/>
        <w:left w:val="none" w:sz="0" w:space="0" w:color="auto"/>
        <w:bottom w:val="none" w:sz="0" w:space="0" w:color="auto"/>
        <w:right w:val="none" w:sz="0" w:space="0" w:color="auto"/>
      </w:divBdr>
    </w:div>
    <w:div w:id="699820438">
      <w:bodyDiv w:val="1"/>
      <w:marLeft w:val="0"/>
      <w:marRight w:val="0"/>
      <w:marTop w:val="0"/>
      <w:marBottom w:val="0"/>
      <w:divBdr>
        <w:top w:val="none" w:sz="0" w:space="0" w:color="auto"/>
        <w:left w:val="none" w:sz="0" w:space="0" w:color="auto"/>
        <w:bottom w:val="none" w:sz="0" w:space="0" w:color="auto"/>
        <w:right w:val="none" w:sz="0" w:space="0" w:color="auto"/>
      </w:divBdr>
    </w:div>
    <w:div w:id="1026519090">
      <w:bodyDiv w:val="1"/>
      <w:marLeft w:val="0"/>
      <w:marRight w:val="0"/>
      <w:marTop w:val="0"/>
      <w:marBottom w:val="0"/>
      <w:divBdr>
        <w:top w:val="none" w:sz="0" w:space="0" w:color="auto"/>
        <w:left w:val="none" w:sz="0" w:space="0" w:color="auto"/>
        <w:bottom w:val="none" w:sz="0" w:space="0" w:color="auto"/>
        <w:right w:val="none" w:sz="0" w:space="0" w:color="auto"/>
      </w:divBdr>
    </w:div>
    <w:div w:id="1123883425">
      <w:bodyDiv w:val="1"/>
      <w:marLeft w:val="0"/>
      <w:marRight w:val="0"/>
      <w:marTop w:val="0"/>
      <w:marBottom w:val="0"/>
      <w:divBdr>
        <w:top w:val="none" w:sz="0" w:space="0" w:color="auto"/>
        <w:left w:val="none" w:sz="0" w:space="0" w:color="auto"/>
        <w:bottom w:val="none" w:sz="0" w:space="0" w:color="auto"/>
        <w:right w:val="none" w:sz="0" w:space="0" w:color="auto"/>
      </w:divBdr>
    </w:div>
    <w:div w:id="1329210890">
      <w:bodyDiv w:val="1"/>
      <w:marLeft w:val="0"/>
      <w:marRight w:val="0"/>
      <w:marTop w:val="0"/>
      <w:marBottom w:val="0"/>
      <w:divBdr>
        <w:top w:val="none" w:sz="0" w:space="0" w:color="auto"/>
        <w:left w:val="none" w:sz="0" w:space="0" w:color="auto"/>
        <w:bottom w:val="none" w:sz="0" w:space="0" w:color="auto"/>
        <w:right w:val="none" w:sz="0" w:space="0" w:color="auto"/>
      </w:divBdr>
    </w:div>
    <w:div w:id="1410466138">
      <w:bodyDiv w:val="1"/>
      <w:marLeft w:val="0"/>
      <w:marRight w:val="0"/>
      <w:marTop w:val="0"/>
      <w:marBottom w:val="0"/>
      <w:divBdr>
        <w:top w:val="none" w:sz="0" w:space="0" w:color="auto"/>
        <w:left w:val="none" w:sz="0" w:space="0" w:color="auto"/>
        <w:bottom w:val="none" w:sz="0" w:space="0" w:color="auto"/>
        <w:right w:val="none" w:sz="0" w:space="0" w:color="auto"/>
      </w:divBdr>
    </w:div>
    <w:div w:id="1674795220">
      <w:bodyDiv w:val="1"/>
      <w:marLeft w:val="0"/>
      <w:marRight w:val="0"/>
      <w:marTop w:val="0"/>
      <w:marBottom w:val="0"/>
      <w:divBdr>
        <w:top w:val="none" w:sz="0" w:space="0" w:color="auto"/>
        <w:left w:val="none" w:sz="0" w:space="0" w:color="auto"/>
        <w:bottom w:val="none" w:sz="0" w:space="0" w:color="auto"/>
        <w:right w:val="none" w:sz="0" w:space="0" w:color="auto"/>
      </w:divBdr>
    </w:div>
    <w:div w:id="1897273759">
      <w:bodyDiv w:val="1"/>
      <w:marLeft w:val="0"/>
      <w:marRight w:val="0"/>
      <w:marTop w:val="0"/>
      <w:marBottom w:val="0"/>
      <w:divBdr>
        <w:top w:val="none" w:sz="0" w:space="0" w:color="auto"/>
        <w:left w:val="none" w:sz="0" w:space="0" w:color="auto"/>
        <w:bottom w:val="none" w:sz="0" w:space="0" w:color="auto"/>
        <w:right w:val="none" w:sz="0" w:space="0" w:color="auto"/>
      </w:divBdr>
    </w:div>
    <w:div w:id="19383246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853</Words>
  <Characters>4697</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Lobillo</dc:creator>
  <cp:lastModifiedBy>Usuario</cp:lastModifiedBy>
  <cp:revision>3</cp:revision>
  <cp:lastPrinted>2025-03-20T16:50:00Z</cp:lastPrinted>
  <dcterms:created xsi:type="dcterms:W3CDTF">2026-02-12T21:25:00Z</dcterms:created>
  <dcterms:modified xsi:type="dcterms:W3CDTF">2026-03-10T16:41:00Z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2024-01-29T00:00:00Z</vt:filetime>
  </property>
  <property fmtid="{D5CDD505-2E9C-101B-9397-08002B2CF9AE}" pid="3" name="Creator">
    <vt:lpwstr>Microsoft® Word 2016</vt:lpwstr>
  </property>
  <property fmtid="{D5CDD505-2E9C-101B-9397-08002B2CF9AE}" pid="4" name="LastSaved">
    <vt:filetime>2025-01-27T00:00:00Z</vt:filetime>
  </property>
  <property fmtid="{D5CDD505-2E9C-101B-9397-08002B2CF9AE}" pid="5" name="Producer">
    <vt:lpwstr>www.ilovepdf.com</vt:lpwstr>
  </property>
</Properties>
</file>